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E5617" w14:textId="51E98637" w:rsidR="00EE0DDB" w:rsidRDefault="00EE0DDB" w:rsidP="00A75CDE">
      <w:pPr>
        <w:spacing w:before="240"/>
        <w:ind w:firstLine="0"/>
        <w:jc w:val="center"/>
        <w:rPr>
          <w:rFonts w:ascii="Times New Roman" w:hAnsi="Times New Roman" w:cs="Times New Roman"/>
          <w:b/>
          <w:bCs/>
          <w:sz w:val="28"/>
          <w:szCs w:val="28"/>
        </w:rPr>
      </w:pPr>
      <w:r w:rsidRPr="00EE0DDB">
        <w:rPr>
          <w:rFonts w:ascii="Times New Roman" w:hAnsi="Times New Roman" w:cs="Times New Roman"/>
          <w:b/>
          <w:bCs/>
          <w:i/>
          <w:iCs/>
          <w:sz w:val="28"/>
          <w:szCs w:val="28"/>
          <w:u w:val="single"/>
        </w:rPr>
        <w:t>Original Research Article</w:t>
      </w:r>
    </w:p>
    <w:p w14:paraId="1E34F732" w14:textId="77777777" w:rsidR="00253E67" w:rsidRPr="002D2856" w:rsidRDefault="00253E67" w:rsidP="00253E67">
      <w:pPr>
        <w:spacing w:before="240"/>
        <w:ind w:firstLine="0"/>
        <w:jc w:val="center"/>
        <w:rPr>
          <w:rFonts w:ascii="Times New Roman" w:hAnsi="Times New Roman" w:cs="Times New Roman"/>
          <w:b/>
          <w:i/>
          <w:iCs/>
          <w:sz w:val="24"/>
          <w:szCs w:val="24"/>
        </w:rPr>
      </w:pPr>
      <w:r w:rsidRPr="002D2856">
        <w:rPr>
          <w:rFonts w:ascii="Times New Roman" w:hAnsi="Times New Roman" w:cs="Times New Roman"/>
          <w:b/>
          <w:i/>
          <w:iCs/>
          <w:sz w:val="24"/>
          <w:szCs w:val="24"/>
        </w:rPr>
        <w:t>Original Research Article</w:t>
      </w:r>
    </w:p>
    <w:p w14:paraId="442BA049" w14:textId="58B0F2D3" w:rsidR="0038664A" w:rsidRPr="0038664A" w:rsidRDefault="0038664A" w:rsidP="00253E67">
      <w:pPr>
        <w:spacing w:before="240"/>
        <w:ind w:firstLine="0"/>
        <w:jc w:val="center"/>
        <w:rPr>
          <w:rFonts w:ascii="Times New Roman" w:hAnsi="Times New Roman" w:cs="Times New Roman"/>
          <w:b/>
          <w:bCs/>
          <w:sz w:val="28"/>
          <w:szCs w:val="28"/>
        </w:rPr>
      </w:pPr>
      <w:r w:rsidRPr="0038664A">
        <w:rPr>
          <w:rFonts w:ascii="Times New Roman" w:hAnsi="Times New Roman" w:cs="Times New Roman"/>
          <w:b/>
          <w:bCs/>
          <w:sz w:val="28"/>
          <w:szCs w:val="28"/>
          <w:highlight w:val="yellow"/>
        </w:rPr>
        <w:t xml:space="preserve">Influence of Plant Growth Regulators on </w:t>
      </w:r>
      <w:r w:rsidRPr="0038664A">
        <w:rPr>
          <w:rFonts w:ascii="Times New Roman" w:hAnsi="Times New Roman" w:cs="Times New Roman"/>
          <w:b/>
          <w:bCs/>
          <w:i/>
          <w:iCs/>
          <w:sz w:val="28"/>
          <w:szCs w:val="28"/>
          <w:highlight w:val="yellow"/>
        </w:rPr>
        <w:t>In Vitro</w:t>
      </w:r>
      <w:r w:rsidRPr="0038664A">
        <w:rPr>
          <w:rFonts w:ascii="Times New Roman" w:hAnsi="Times New Roman" w:cs="Times New Roman"/>
          <w:b/>
          <w:bCs/>
          <w:sz w:val="28"/>
          <w:szCs w:val="28"/>
          <w:highlight w:val="yellow"/>
        </w:rPr>
        <w:t xml:space="preserve"> Morphogenesis of </w:t>
      </w:r>
      <w:r w:rsidRPr="00E547DC">
        <w:rPr>
          <w:rFonts w:ascii="Times New Roman" w:hAnsi="Times New Roman" w:cs="Times New Roman"/>
          <w:b/>
          <w:bCs/>
          <w:i/>
          <w:iCs/>
          <w:sz w:val="28"/>
          <w:szCs w:val="28"/>
          <w:highlight w:val="yellow"/>
        </w:rPr>
        <w:t xml:space="preserve">Moringa oleifera </w:t>
      </w:r>
      <w:r w:rsidRPr="0038664A">
        <w:rPr>
          <w:rFonts w:ascii="Times New Roman" w:hAnsi="Times New Roman" w:cs="Times New Roman"/>
          <w:b/>
          <w:bCs/>
          <w:sz w:val="28"/>
          <w:szCs w:val="28"/>
          <w:highlight w:val="yellow"/>
        </w:rPr>
        <w:t xml:space="preserve">L. Using Nodal Segment </w:t>
      </w:r>
      <w:bookmarkStart w:id="0" w:name="_GoBack"/>
      <w:bookmarkEnd w:id="0"/>
      <w:r w:rsidRPr="0038664A">
        <w:rPr>
          <w:rFonts w:ascii="Times New Roman" w:hAnsi="Times New Roman" w:cs="Times New Roman"/>
          <w:b/>
          <w:bCs/>
          <w:sz w:val="28"/>
          <w:szCs w:val="28"/>
          <w:highlight w:val="yellow"/>
        </w:rPr>
        <w:t>Cultures</w:t>
      </w:r>
      <w:r w:rsidRPr="0038664A">
        <w:rPr>
          <w:rFonts w:ascii="Times New Roman" w:hAnsi="Times New Roman" w:cs="Times New Roman"/>
          <w:b/>
          <w:bCs/>
          <w:sz w:val="28"/>
          <w:szCs w:val="28"/>
        </w:rPr>
        <w:t xml:space="preserve"> </w:t>
      </w:r>
    </w:p>
    <w:p w14:paraId="3E725175" w14:textId="5E62EB11" w:rsidR="00A41A4B" w:rsidRPr="00243A5E" w:rsidRDefault="00A41A4B" w:rsidP="00243A5E">
      <w:pPr>
        <w:spacing w:before="240"/>
        <w:ind w:firstLine="0"/>
        <w:rPr>
          <w:rFonts w:ascii="Times New Roman" w:hAnsi="Times New Roman" w:cs="Times New Roman"/>
          <w:b/>
          <w:sz w:val="28"/>
          <w:szCs w:val="28"/>
        </w:rPr>
      </w:pPr>
      <w:r w:rsidRPr="00243A5E">
        <w:rPr>
          <w:rFonts w:ascii="Times New Roman" w:hAnsi="Times New Roman" w:cs="Times New Roman"/>
          <w:b/>
          <w:sz w:val="28"/>
          <w:szCs w:val="28"/>
        </w:rPr>
        <w:t>Abstract</w:t>
      </w:r>
    </w:p>
    <w:p w14:paraId="42ABD629" w14:textId="295D9AF1" w:rsidR="00A41A4B" w:rsidRPr="005072BC" w:rsidRDefault="00EF441A" w:rsidP="00EF441A">
      <w:pPr>
        <w:ind w:firstLine="0"/>
        <w:rPr>
          <w:rFonts w:ascii="Times New Roman" w:hAnsi="Times New Roman" w:cs="Times New Roman"/>
          <w:sz w:val="24"/>
          <w:szCs w:val="24"/>
        </w:rPr>
      </w:pPr>
      <w:r w:rsidRPr="00EF441A">
        <w:rPr>
          <w:rFonts w:ascii="Times New Roman" w:eastAsiaTheme="minorHAnsi" w:hAnsi="Times New Roman" w:cs="Times New Roman"/>
          <w:i/>
          <w:iCs/>
          <w:color w:val="000000"/>
          <w:sz w:val="24"/>
          <w:szCs w:val="24"/>
          <w:lang w:val="en-IN"/>
        </w:rPr>
        <w:t xml:space="preserve">Moringa oleifera </w:t>
      </w:r>
      <w:r w:rsidRPr="00EF441A">
        <w:rPr>
          <w:rFonts w:ascii="Times New Roman" w:eastAsiaTheme="minorHAnsi" w:hAnsi="Times New Roman" w:cs="Times New Roman"/>
          <w:color w:val="000000"/>
          <w:sz w:val="24"/>
          <w:szCs w:val="24"/>
          <w:lang w:val="en-IN"/>
        </w:rPr>
        <w:t xml:space="preserve">is a multi-purpose tree that is </w:t>
      </w:r>
      <w:r w:rsidR="0095181A" w:rsidRPr="001E1C0D">
        <w:rPr>
          <w:rFonts w:ascii="Times New Roman" w:eastAsiaTheme="minorHAnsi" w:hAnsi="Times New Roman" w:cs="Times New Roman"/>
          <w:color w:val="EE0000"/>
          <w:sz w:val="24"/>
          <w:szCs w:val="24"/>
          <w:highlight w:val="yellow"/>
          <w:lang w:val="en-IN"/>
        </w:rPr>
        <w:t>gaining popularity</w:t>
      </w:r>
      <w:r w:rsidR="0095181A" w:rsidRPr="001E1C0D">
        <w:rPr>
          <w:rFonts w:ascii="Times New Roman" w:eastAsiaTheme="minorHAnsi" w:hAnsi="Times New Roman" w:cs="Times New Roman"/>
          <w:color w:val="000000"/>
          <w:sz w:val="24"/>
          <w:szCs w:val="24"/>
          <w:highlight w:val="yellow"/>
          <w:lang w:val="en-IN"/>
        </w:rPr>
        <w:t xml:space="preserve"> </w:t>
      </w:r>
      <w:r w:rsidRPr="00EF441A">
        <w:rPr>
          <w:rFonts w:ascii="Times New Roman" w:eastAsiaTheme="minorHAnsi" w:hAnsi="Times New Roman" w:cs="Times New Roman"/>
          <w:color w:val="000000"/>
          <w:sz w:val="24"/>
          <w:szCs w:val="24"/>
          <w:lang w:val="en-IN"/>
        </w:rPr>
        <w:t xml:space="preserve">as an economic crop </w:t>
      </w:r>
      <w:r w:rsidR="00664284" w:rsidRPr="00EF441A">
        <w:rPr>
          <w:rFonts w:ascii="Times New Roman" w:eastAsiaTheme="minorHAnsi" w:hAnsi="Times New Roman" w:cs="Times New Roman"/>
          <w:color w:val="000000"/>
          <w:sz w:val="24"/>
          <w:szCs w:val="24"/>
          <w:lang w:val="en-IN"/>
        </w:rPr>
        <w:t>because of</w:t>
      </w:r>
      <w:r w:rsidRPr="00EF441A">
        <w:rPr>
          <w:rFonts w:ascii="Times New Roman" w:eastAsiaTheme="minorHAnsi" w:hAnsi="Times New Roman" w:cs="Times New Roman"/>
          <w:color w:val="000000"/>
          <w:sz w:val="24"/>
          <w:szCs w:val="24"/>
          <w:lang w:val="en-IN"/>
        </w:rPr>
        <w:t xml:space="preserve"> increasing </w:t>
      </w:r>
      <w:r w:rsidR="00C50494" w:rsidRPr="001E1C0D">
        <w:rPr>
          <w:rFonts w:ascii="Times New Roman" w:eastAsiaTheme="minorHAnsi" w:hAnsi="Times New Roman" w:cs="Times New Roman"/>
          <w:color w:val="EE0000"/>
          <w:sz w:val="24"/>
          <w:szCs w:val="24"/>
          <w:highlight w:val="yellow"/>
        </w:rPr>
        <w:t>recognition</w:t>
      </w:r>
      <w:r w:rsidR="00C50494" w:rsidRPr="00EF441A">
        <w:rPr>
          <w:rFonts w:ascii="Times New Roman" w:eastAsiaTheme="minorHAnsi" w:hAnsi="Times New Roman" w:cs="Times New Roman"/>
          <w:color w:val="000000"/>
          <w:sz w:val="24"/>
          <w:szCs w:val="24"/>
          <w:lang w:val="en-IN"/>
        </w:rPr>
        <w:t xml:space="preserve"> </w:t>
      </w:r>
      <w:r w:rsidRPr="00EF441A">
        <w:rPr>
          <w:rFonts w:ascii="Times New Roman" w:eastAsiaTheme="minorHAnsi" w:hAnsi="Times New Roman" w:cs="Times New Roman"/>
          <w:color w:val="000000"/>
          <w:sz w:val="24"/>
          <w:szCs w:val="24"/>
          <w:lang w:val="en-IN"/>
        </w:rPr>
        <w:t>of its nutritional and medicinal properties.</w:t>
      </w:r>
      <w:r w:rsidR="00B67FCC" w:rsidRPr="00B67FCC">
        <w:rPr>
          <w:rFonts w:ascii="Times New Roman" w:hAnsi="Times New Roman" w:cs="Times New Roman"/>
          <w:sz w:val="24"/>
          <w:szCs w:val="24"/>
        </w:rPr>
        <w:t xml:space="preserve"> </w:t>
      </w:r>
      <w:r w:rsidR="00664284" w:rsidRPr="008A4AE9">
        <w:rPr>
          <w:rFonts w:ascii="Times New Roman" w:hAnsi="Times New Roman" w:cs="Times New Roman"/>
          <w:sz w:val="24"/>
          <w:szCs w:val="24"/>
        </w:rPr>
        <w:t>Conventionally</w:t>
      </w:r>
      <w:r w:rsidR="00B67FCC" w:rsidRPr="008A4AE9">
        <w:rPr>
          <w:rFonts w:ascii="Times New Roman" w:hAnsi="Times New Roman" w:cs="Times New Roman"/>
          <w:sz w:val="24"/>
          <w:szCs w:val="24"/>
        </w:rPr>
        <w:t xml:space="preserve">, seeds have been </w:t>
      </w:r>
      <w:r w:rsidR="007C7837">
        <w:rPr>
          <w:rFonts w:ascii="Times New Roman" w:hAnsi="Times New Roman" w:cs="Times New Roman"/>
          <w:sz w:val="24"/>
          <w:szCs w:val="24"/>
        </w:rPr>
        <w:t>employed</w:t>
      </w:r>
      <w:r w:rsidR="00B67FCC" w:rsidRPr="008A4AE9">
        <w:rPr>
          <w:rFonts w:ascii="Times New Roman" w:hAnsi="Times New Roman" w:cs="Times New Roman"/>
          <w:sz w:val="24"/>
          <w:szCs w:val="24"/>
        </w:rPr>
        <w:t xml:space="preserve"> to </w:t>
      </w:r>
      <w:r w:rsidR="007C7837">
        <w:rPr>
          <w:rFonts w:ascii="Times New Roman" w:hAnsi="Times New Roman" w:cs="Times New Roman"/>
          <w:sz w:val="24"/>
          <w:szCs w:val="24"/>
        </w:rPr>
        <w:t>propagate</w:t>
      </w:r>
      <w:r w:rsidR="00B67FCC" w:rsidRPr="008A4AE9">
        <w:rPr>
          <w:rFonts w:ascii="Times New Roman" w:hAnsi="Times New Roman" w:cs="Times New Roman"/>
          <w:sz w:val="24"/>
          <w:szCs w:val="24"/>
        </w:rPr>
        <w:t xml:space="preserve"> </w:t>
      </w:r>
      <w:r w:rsidR="00B67FCC" w:rsidRPr="008A4AE9">
        <w:rPr>
          <w:rFonts w:ascii="Times New Roman" w:hAnsi="Times New Roman" w:cs="Times New Roman"/>
          <w:i/>
          <w:iCs/>
          <w:sz w:val="24"/>
          <w:szCs w:val="24"/>
        </w:rPr>
        <w:t>Moringa oleifera</w:t>
      </w:r>
      <w:r w:rsidR="00651328" w:rsidRPr="00651328">
        <w:rPr>
          <w:rFonts w:ascii="Times New Roman" w:hAnsi="Times New Roman" w:cs="Times New Roman"/>
          <w:sz w:val="24"/>
          <w:szCs w:val="24"/>
          <w:highlight w:val="yellow"/>
        </w:rPr>
        <w:t>;</w:t>
      </w:r>
      <w:r w:rsidR="00B67FCC" w:rsidRPr="00651328">
        <w:rPr>
          <w:rFonts w:ascii="Times New Roman" w:hAnsi="Times New Roman" w:cs="Times New Roman"/>
          <w:sz w:val="24"/>
          <w:szCs w:val="24"/>
          <w:highlight w:val="yellow"/>
        </w:rPr>
        <w:t xml:space="preserve"> </w:t>
      </w:r>
      <w:r w:rsidR="00651328" w:rsidRPr="00651328">
        <w:rPr>
          <w:rFonts w:ascii="Times New Roman" w:hAnsi="Times New Roman" w:cs="Times New Roman"/>
          <w:sz w:val="24"/>
          <w:szCs w:val="24"/>
          <w:highlight w:val="yellow"/>
        </w:rPr>
        <w:t>t</w:t>
      </w:r>
      <w:r w:rsidR="00BA6471" w:rsidRPr="00651328">
        <w:rPr>
          <w:rFonts w:ascii="Times New Roman" w:hAnsi="Times New Roman" w:cs="Times New Roman"/>
          <w:sz w:val="24"/>
          <w:szCs w:val="24"/>
          <w:highlight w:val="yellow"/>
        </w:rPr>
        <w:t>he</w:t>
      </w:r>
      <w:r w:rsidR="00BA6471" w:rsidRPr="008A4AE9">
        <w:rPr>
          <w:rFonts w:ascii="Times New Roman" w:hAnsi="Times New Roman" w:cs="Times New Roman"/>
          <w:sz w:val="24"/>
          <w:szCs w:val="24"/>
        </w:rPr>
        <w:t xml:space="preserve"> genotypes of trees developed from seedlings</w:t>
      </w:r>
      <w:r w:rsidR="0024396B">
        <w:rPr>
          <w:rFonts w:ascii="Times New Roman" w:hAnsi="Times New Roman" w:cs="Times New Roman"/>
          <w:sz w:val="24"/>
          <w:szCs w:val="24"/>
        </w:rPr>
        <w:t xml:space="preserve"> </w:t>
      </w:r>
      <w:r w:rsidR="0024396B" w:rsidRPr="0024396B">
        <w:rPr>
          <w:rFonts w:ascii="Times New Roman" w:hAnsi="Times New Roman" w:cs="Times New Roman"/>
          <w:sz w:val="24"/>
          <w:szCs w:val="24"/>
          <w:highlight w:val="yellow"/>
        </w:rPr>
        <w:t>often</w:t>
      </w:r>
      <w:r w:rsidR="00BA6471" w:rsidRPr="008A4AE9">
        <w:rPr>
          <w:rFonts w:ascii="Times New Roman" w:hAnsi="Times New Roman" w:cs="Times New Roman"/>
          <w:sz w:val="24"/>
          <w:szCs w:val="24"/>
        </w:rPr>
        <w:t xml:space="preserve"> </w:t>
      </w:r>
      <w:r w:rsidR="00DF7683" w:rsidRPr="00794C53">
        <w:rPr>
          <w:rFonts w:ascii="Times New Roman" w:hAnsi="Times New Roman" w:cs="Times New Roman"/>
          <w:sz w:val="24"/>
          <w:szCs w:val="24"/>
          <w:highlight w:val="yellow"/>
        </w:rPr>
        <w:t xml:space="preserve">differ from </w:t>
      </w:r>
      <w:r w:rsidR="00794C53" w:rsidRPr="00794C53">
        <w:rPr>
          <w:rFonts w:ascii="Times New Roman" w:hAnsi="Times New Roman" w:cs="Times New Roman"/>
          <w:sz w:val="24"/>
          <w:szCs w:val="24"/>
          <w:highlight w:val="yellow"/>
        </w:rPr>
        <w:t>their</w:t>
      </w:r>
      <w:r w:rsidR="00794C53">
        <w:rPr>
          <w:rFonts w:ascii="Times New Roman" w:hAnsi="Times New Roman" w:cs="Times New Roman"/>
          <w:sz w:val="24"/>
          <w:szCs w:val="24"/>
        </w:rPr>
        <w:t xml:space="preserve"> </w:t>
      </w:r>
      <w:r w:rsidR="00DF7683">
        <w:rPr>
          <w:rFonts w:ascii="Times New Roman" w:hAnsi="Times New Roman" w:cs="Times New Roman"/>
          <w:sz w:val="24"/>
          <w:szCs w:val="24"/>
        </w:rPr>
        <w:t>mother plants</w:t>
      </w:r>
      <w:r w:rsidR="00BA6471" w:rsidRPr="008A4AE9">
        <w:rPr>
          <w:rFonts w:ascii="Times New Roman" w:hAnsi="Times New Roman" w:cs="Times New Roman"/>
          <w:sz w:val="24"/>
          <w:szCs w:val="24"/>
        </w:rPr>
        <w:t xml:space="preserve">, which </w:t>
      </w:r>
      <w:r w:rsidR="00F35EEA" w:rsidRPr="001E1C0D">
        <w:rPr>
          <w:rFonts w:ascii="Times New Roman" w:hAnsi="Times New Roman" w:cs="Times New Roman"/>
          <w:color w:val="EE0000"/>
          <w:sz w:val="24"/>
          <w:szCs w:val="24"/>
          <w:highlight w:val="yellow"/>
        </w:rPr>
        <w:t xml:space="preserve">affecting </w:t>
      </w:r>
      <w:r w:rsidR="00F35EEA" w:rsidRPr="001E1C0D">
        <w:rPr>
          <w:rFonts w:ascii="Times New Roman" w:hAnsi="Times New Roman" w:cs="Times New Roman"/>
          <w:sz w:val="24"/>
          <w:szCs w:val="24"/>
          <w:highlight w:val="yellow"/>
        </w:rPr>
        <w:t>nutritional</w:t>
      </w:r>
      <w:r w:rsidR="00F35EEA" w:rsidRPr="008A4AE9">
        <w:rPr>
          <w:rFonts w:ascii="Times New Roman" w:hAnsi="Times New Roman" w:cs="Times New Roman"/>
          <w:sz w:val="24"/>
          <w:szCs w:val="24"/>
        </w:rPr>
        <w:t xml:space="preserve"> </w:t>
      </w:r>
      <w:r w:rsidR="00BA6471" w:rsidRPr="008A4AE9">
        <w:rPr>
          <w:rFonts w:ascii="Times New Roman" w:hAnsi="Times New Roman" w:cs="Times New Roman"/>
          <w:sz w:val="24"/>
          <w:szCs w:val="24"/>
        </w:rPr>
        <w:t>value and pod production</w:t>
      </w:r>
      <w:r w:rsidR="00DF7683">
        <w:rPr>
          <w:rFonts w:ascii="Times New Roman" w:hAnsi="Times New Roman" w:cs="Times New Roman"/>
          <w:sz w:val="24"/>
          <w:szCs w:val="24"/>
        </w:rPr>
        <w:t xml:space="preserve">. </w:t>
      </w:r>
      <w:r w:rsidR="00875EC4" w:rsidRPr="00875EC4">
        <w:rPr>
          <w:rFonts w:ascii="Times New Roman" w:eastAsia="TimesNewRomanPSMT" w:hAnsi="Times New Roman" w:cs="Times New Roman"/>
          <w:color w:val="EE0000"/>
          <w:sz w:val="24"/>
          <w:szCs w:val="24"/>
          <w:highlight w:val="yellow"/>
          <w:lang w:eastAsia="en-IN"/>
        </w:rPr>
        <w:t>Therefore, in the</w:t>
      </w:r>
      <w:r w:rsidR="00875EC4">
        <w:rPr>
          <w:rFonts w:ascii="Times New Roman" w:eastAsia="TimesNewRomanPSMT" w:hAnsi="Times New Roman" w:cs="Times New Roman"/>
          <w:color w:val="EE0000"/>
          <w:sz w:val="24"/>
          <w:szCs w:val="24"/>
          <w:lang w:eastAsia="en-IN"/>
        </w:rPr>
        <w:t xml:space="preserve"> </w:t>
      </w:r>
      <w:r w:rsidR="00A41A4B" w:rsidRPr="005072BC">
        <w:rPr>
          <w:rFonts w:ascii="Times New Roman" w:eastAsia="TimesNewRomanPSMT" w:hAnsi="Times New Roman" w:cs="Times New Roman"/>
          <w:sz w:val="24"/>
          <w:szCs w:val="24"/>
          <w:lang w:eastAsia="en-IN"/>
        </w:rPr>
        <w:t xml:space="preserve">present investigation, a protocol was </w:t>
      </w:r>
      <w:r w:rsidR="0062290E">
        <w:rPr>
          <w:rFonts w:ascii="Times New Roman" w:eastAsia="TimesNewRomanPSMT" w:hAnsi="Times New Roman" w:cs="Times New Roman"/>
          <w:sz w:val="24"/>
          <w:szCs w:val="24"/>
          <w:lang w:eastAsia="en-IN"/>
        </w:rPr>
        <w:t>established</w:t>
      </w:r>
      <w:r w:rsidR="00A41A4B" w:rsidRPr="005072BC">
        <w:rPr>
          <w:rFonts w:ascii="Times New Roman" w:eastAsia="TimesNewRomanPSMT" w:hAnsi="Times New Roman" w:cs="Times New Roman"/>
          <w:sz w:val="24"/>
          <w:szCs w:val="24"/>
          <w:lang w:eastAsia="en-IN"/>
        </w:rPr>
        <w:t xml:space="preserve"> to regenerate plantlets through indirect and direct </w:t>
      </w:r>
      <w:r w:rsidR="00A41A4B" w:rsidRPr="005072BC">
        <w:rPr>
          <w:rFonts w:ascii="Times New Roman" w:eastAsia="TimesNewRomanPSMT" w:hAnsi="Times New Roman" w:cs="Times New Roman"/>
          <w:i/>
          <w:iCs/>
          <w:sz w:val="24"/>
          <w:szCs w:val="24"/>
          <w:lang w:eastAsia="en-IN"/>
        </w:rPr>
        <w:t xml:space="preserve">in vitro </w:t>
      </w:r>
      <w:r w:rsidR="00A41A4B" w:rsidRPr="005072BC">
        <w:rPr>
          <w:rFonts w:ascii="Times New Roman" w:eastAsia="TimesNewRomanPSMT" w:hAnsi="Times New Roman" w:cs="Times New Roman"/>
          <w:sz w:val="24"/>
          <w:szCs w:val="24"/>
          <w:lang w:eastAsia="en-IN"/>
        </w:rPr>
        <w:t xml:space="preserve">organogenesis from </w:t>
      </w:r>
      <w:r w:rsidR="000C76B4">
        <w:rPr>
          <w:rFonts w:ascii="Times New Roman" w:eastAsia="TimesNewRomanPSMT" w:hAnsi="Times New Roman" w:cs="Times New Roman"/>
          <w:sz w:val="24"/>
          <w:szCs w:val="24"/>
          <w:lang w:eastAsia="en-IN"/>
        </w:rPr>
        <w:t xml:space="preserve">cultured </w:t>
      </w:r>
      <w:r w:rsidR="00A41A4B" w:rsidRPr="005072BC">
        <w:rPr>
          <w:rFonts w:ascii="Times New Roman" w:eastAsia="TimesNewRomanPSMT" w:hAnsi="Times New Roman" w:cs="Times New Roman"/>
          <w:sz w:val="24"/>
          <w:szCs w:val="24"/>
          <w:lang w:eastAsia="en-IN"/>
        </w:rPr>
        <w:t>nodal segment</w:t>
      </w:r>
      <w:r w:rsidR="000C76B4">
        <w:rPr>
          <w:rFonts w:ascii="Times New Roman" w:eastAsia="TimesNewRomanPSMT" w:hAnsi="Times New Roman" w:cs="Times New Roman"/>
          <w:sz w:val="24"/>
          <w:szCs w:val="24"/>
          <w:lang w:eastAsia="en-IN"/>
        </w:rPr>
        <w:t>s</w:t>
      </w:r>
      <w:r w:rsidR="00A41A4B" w:rsidRPr="005072BC">
        <w:rPr>
          <w:rFonts w:ascii="Times New Roman" w:eastAsia="TimesNewRomanPSMT" w:hAnsi="Times New Roman" w:cs="Times New Roman"/>
          <w:sz w:val="24"/>
          <w:szCs w:val="24"/>
          <w:lang w:eastAsia="en-IN"/>
        </w:rPr>
        <w:t xml:space="preserve"> excised from </w:t>
      </w:r>
      <w:r w:rsidR="00746301" w:rsidRPr="00746301">
        <w:rPr>
          <w:rFonts w:ascii="Times New Roman" w:eastAsia="TimesNewRomanPSMT" w:hAnsi="Times New Roman" w:cs="Times New Roman"/>
          <w:i/>
          <w:iCs/>
          <w:sz w:val="24"/>
          <w:szCs w:val="24"/>
          <w:lang w:eastAsia="en-IN"/>
        </w:rPr>
        <w:t>in vitro</w:t>
      </w:r>
      <w:r w:rsidR="00746301">
        <w:rPr>
          <w:rFonts w:ascii="Times New Roman" w:eastAsia="TimesNewRomanPSMT" w:hAnsi="Times New Roman" w:cs="Times New Roman"/>
          <w:sz w:val="24"/>
          <w:szCs w:val="24"/>
          <w:lang w:eastAsia="en-IN"/>
        </w:rPr>
        <w:t xml:space="preserve"> developed </w:t>
      </w:r>
      <w:r w:rsidR="00A41A4B" w:rsidRPr="005072BC">
        <w:rPr>
          <w:rFonts w:ascii="Times New Roman" w:eastAsia="TimesNewRomanPSMT" w:hAnsi="Times New Roman" w:cs="Times New Roman"/>
          <w:sz w:val="24"/>
          <w:szCs w:val="24"/>
          <w:lang w:eastAsia="en-IN"/>
        </w:rPr>
        <w:t>plants.</w:t>
      </w:r>
      <w:r w:rsidR="0026792F" w:rsidRPr="0026792F">
        <w:rPr>
          <w:rFonts w:ascii="Times New Roman" w:hAnsi="Times New Roman" w:cs="Times New Roman"/>
          <w:sz w:val="24"/>
          <w:szCs w:val="24"/>
        </w:rPr>
        <w:t xml:space="preserve"> </w:t>
      </w:r>
      <w:r w:rsidR="0026792F" w:rsidRPr="0026792F">
        <w:rPr>
          <w:rFonts w:ascii="Times New Roman" w:hAnsi="Times New Roman" w:cs="Times New Roman"/>
          <w:sz w:val="24"/>
          <w:szCs w:val="24"/>
          <w:highlight w:val="yellow"/>
        </w:rPr>
        <w:t xml:space="preserve">The present </w:t>
      </w:r>
      <w:r w:rsidR="0026792F">
        <w:rPr>
          <w:rFonts w:ascii="Times New Roman" w:hAnsi="Times New Roman" w:cs="Times New Roman"/>
          <w:sz w:val="24"/>
          <w:szCs w:val="24"/>
          <w:highlight w:val="yellow"/>
        </w:rPr>
        <w:t>study</w:t>
      </w:r>
      <w:r w:rsidR="0026792F" w:rsidRPr="0026792F">
        <w:rPr>
          <w:rFonts w:ascii="Times New Roman" w:hAnsi="Times New Roman" w:cs="Times New Roman"/>
          <w:sz w:val="24"/>
          <w:szCs w:val="24"/>
          <w:highlight w:val="yellow"/>
        </w:rPr>
        <w:t xml:space="preserve"> was carried out at the Plant Tissue Culture &amp; Genetic Transformation Laboratory, Department of Plant Molecular Biology &amp; Biotechnology, Rajmata Vijayaraje Scindia Agricultural University, Gwalior M.P., India during the years 2021 to 2023</w:t>
      </w:r>
      <w:r w:rsidR="0026792F" w:rsidRPr="00EF2E2A">
        <w:rPr>
          <w:rFonts w:ascii="Times New Roman" w:hAnsi="Times New Roman" w:cs="Times New Roman"/>
          <w:sz w:val="24"/>
          <w:szCs w:val="24"/>
        </w:rPr>
        <w:t xml:space="preserve">. </w:t>
      </w:r>
      <w:r w:rsidR="00A41A4B" w:rsidRPr="005072BC">
        <w:rPr>
          <w:rFonts w:ascii="Times New Roman" w:eastAsia="Microsoft Sans Serif" w:hAnsi="Times New Roman" w:cs="Times New Roman"/>
          <w:sz w:val="24"/>
          <w:szCs w:val="24"/>
        </w:rPr>
        <w:t xml:space="preserve"> </w:t>
      </w:r>
      <w:r w:rsidR="00A41A4B" w:rsidRPr="005072BC">
        <w:rPr>
          <w:rFonts w:ascii="Times New Roman" w:hAnsi="Times New Roman" w:cs="Times New Roman"/>
          <w:bCs/>
          <w:sz w:val="24"/>
          <w:szCs w:val="24"/>
        </w:rPr>
        <w:t xml:space="preserve">Nodal segments were inoculated on MS medium </w:t>
      </w:r>
      <w:r w:rsidR="00833623">
        <w:rPr>
          <w:rFonts w:ascii="Times New Roman" w:hAnsi="Times New Roman" w:cs="Times New Roman"/>
          <w:bCs/>
          <w:sz w:val="24"/>
          <w:szCs w:val="24"/>
        </w:rPr>
        <w:t>amended</w:t>
      </w:r>
      <w:r w:rsidR="00A41A4B" w:rsidRPr="005072BC">
        <w:rPr>
          <w:rFonts w:ascii="Times New Roman" w:hAnsi="Times New Roman" w:cs="Times New Roman"/>
          <w:bCs/>
          <w:sz w:val="24"/>
          <w:szCs w:val="24"/>
        </w:rPr>
        <w:t xml:space="preserve"> with different concentrations and combinations of auxins and cytokinins. MS medium containing </w:t>
      </w:r>
      <w:r w:rsidR="00495D8F">
        <w:rPr>
          <w:rFonts w:ascii="Times New Roman" w:hAnsi="Times New Roman" w:cs="Times New Roman"/>
          <w:sz w:val="24"/>
          <w:szCs w:val="24"/>
        </w:rPr>
        <w:t>1</w:t>
      </w:r>
      <w:r w:rsidR="00A41A4B" w:rsidRPr="005072BC">
        <w:rPr>
          <w:rFonts w:ascii="Times New Roman" w:hAnsi="Times New Roman" w:cs="Times New Roman"/>
          <w:sz w:val="24"/>
          <w:szCs w:val="24"/>
        </w:rPr>
        <w:t>.0 mgl</w:t>
      </w:r>
      <w:r w:rsidR="00A41A4B" w:rsidRPr="005072BC">
        <w:rPr>
          <w:rFonts w:ascii="Times New Roman" w:hAnsi="Times New Roman" w:cs="Times New Roman"/>
          <w:sz w:val="24"/>
          <w:szCs w:val="24"/>
          <w:vertAlign w:val="superscript"/>
        </w:rPr>
        <w:t xml:space="preserve">-1 </w:t>
      </w:r>
      <w:r w:rsidR="00A41A4B" w:rsidRPr="005072BC">
        <w:rPr>
          <w:rFonts w:ascii="Times New Roman" w:hAnsi="Times New Roman" w:cs="Times New Roman"/>
          <w:sz w:val="24"/>
          <w:szCs w:val="24"/>
        </w:rPr>
        <w:t xml:space="preserve">2,4-D induced callus in higher frequencies </w:t>
      </w:r>
      <w:r w:rsidR="00495D8F" w:rsidRPr="00AB204C">
        <w:rPr>
          <w:rFonts w:ascii="Times New Roman" w:hAnsi="Times New Roman" w:cs="Times New Roman"/>
          <w:sz w:val="24"/>
          <w:szCs w:val="24"/>
        </w:rPr>
        <w:t xml:space="preserve">with </w:t>
      </w:r>
      <w:r w:rsidR="00547835">
        <w:rPr>
          <w:rFonts w:ascii="Times New Roman" w:hAnsi="Times New Roman" w:cs="Times New Roman"/>
          <w:sz w:val="24"/>
          <w:szCs w:val="24"/>
        </w:rPr>
        <w:t xml:space="preserve">maximum </w:t>
      </w:r>
      <w:r w:rsidR="00495D8F" w:rsidRPr="00AB204C">
        <w:rPr>
          <w:rFonts w:ascii="Times New Roman" w:hAnsi="Times New Roman" w:cs="Times New Roman"/>
          <w:sz w:val="24"/>
          <w:szCs w:val="24"/>
        </w:rPr>
        <w:t xml:space="preserve">fresh </w:t>
      </w:r>
      <w:r w:rsidR="00495D8F" w:rsidRPr="00AB204C">
        <w:rPr>
          <w:rFonts w:ascii="Times New Roman" w:eastAsia="Times New Roman" w:hAnsi="Times New Roman" w:cs="Times New Roman"/>
          <w:color w:val="000000"/>
          <w:sz w:val="24"/>
          <w:szCs w:val="24"/>
          <w:lang w:eastAsia="en-IN"/>
        </w:rPr>
        <w:t>weight (</w:t>
      </w:r>
      <w:r w:rsidR="00495D8F">
        <w:rPr>
          <w:rFonts w:ascii="Times New Roman" w:eastAsia="Times New Roman" w:hAnsi="Times New Roman" w:cs="Times New Roman"/>
          <w:color w:val="000000"/>
          <w:sz w:val="24"/>
          <w:szCs w:val="24"/>
          <w:lang w:eastAsia="en-IN"/>
        </w:rPr>
        <w:t>3</w:t>
      </w:r>
      <w:r w:rsidR="00495D8F" w:rsidRPr="00AB204C">
        <w:rPr>
          <w:rFonts w:ascii="Times New Roman" w:eastAsia="Times New Roman" w:hAnsi="Times New Roman" w:cs="Times New Roman"/>
          <w:color w:val="000000"/>
          <w:sz w:val="24"/>
          <w:szCs w:val="24"/>
          <w:lang w:eastAsia="en-IN"/>
        </w:rPr>
        <w:t>.</w:t>
      </w:r>
      <w:r w:rsidR="00495D8F">
        <w:rPr>
          <w:rFonts w:ascii="Times New Roman" w:eastAsia="Times New Roman" w:hAnsi="Times New Roman" w:cs="Times New Roman"/>
          <w:color w:val="000000"/>
          <w:sz w:val="24"/>
          <w:szCs w:val="24"/>
          <w:lang w:eastAsia="en-IN"/>
        </w:rPr>
        <w:t>70</w:t>
      </w:r>
      <w:r w:rsidR="00495D8F" w:rsidRPr="00AB204C">
        <w:rPr>
          <w:rFonts w:ascii="Times New Roman" w:eastAsia="Times New Roman" w:hAnsi="Times New Roman" w:cs="Times New Roman"/>
          <w:color w:val="000000"/>
          <w:sz w:val="24"/>
          <w:szCs w:val="24"/>
          <w:lang w:eastAsia="en-IN"/>
        </w:rPr>
        <w:t>g)</w:t>
      </w:r>
      <w:r w:rsidR="00495D8F" w:rsidRPr="00AB204C">
        <w:rPr>
          <w:rFonts w:ascii="Times New Roman" w:eastAsia="Times New Roman" w:hAnsi="Times New Roman" w:cs="Times New Roman"/>
          <w:color w:val="000000"/>
          <w:sz w:val="24"/>
          <w:szCs w:val="24"/>
          <w:vertAlign w:val="superscript"/>
          <w:lang w:eastAsia="en-IN"/>
        </w:rPr>
        <w:t xml:space="preserve"> </w:t>
      </w:r>
      <w:r w:rsidR="00495D8F" w:rsidRPr="00AB204C">
        <w:rPr>
          <w:rFonts w:ascii="Times New Roman" w:hAnsi="Times New Roman" w:cs="Times New Roman"/>
          <w:sz w:val="24"/>
          <w:szCs w:val="24"/>
        </w:rPr>
        <w:t>after 60 days of inoculation</w:t>
      </w:r>
      <w:r w:rsidR="00A41A4B" w:rsidRPr="005072BC">
        <w:rPr>
          <w:rFonts w:ascii="Times New Roman" w:hAnsi="Times New Roman" w:cs="Times New Roman"/>
          <w:bCs/>
          <w:sz w:val="24"/>
          <w:szCs w:val="24"/>
        </w:rPr>
        <w:t>.</w:t>
      </w:r>
      <w:r w:rsidR="00A41A4B" w:rsidRPr="005072BC">
        <w:rPr>
          <w:rFonts w:ascii="Arial" w:eastAsia="Times New Roman" w:hAnsi="Arial" w:cs="Arial"/>
          <w:b/>
          <w:bCs/>
          <w:color w:val="000000"/>
          <w:sz w:val="24"/>
          <w:szCs w:val="24"/>
          <w:lang w:eastAsia="en-IN"/>
        </w:rPr>
        <w:t xml:space="preserve"> </w:t>
      </w:r>
      <w:r w:rsidR="00B41B99">
        <w:rPr>
          <w:rFonts w:ascii="Times New Roman" w:hAnsi="Times New Roman" w:cs="Times New Roman"/>
          <w:sz w:val="24"/>
          <w:szCs w:val="24"/>
        </w:rPr>
        <w:t>T</w:t>
      </w:r>
      <w:r w:rsidR="00AA0BE9" w:rsidRPr="0068388E">
        <w:rPr>
          <w:rFonts w:ascii="Times New Roman" w:hAnsi="Times New Roman" w:cs="Times New Roman"/>
          <w:sz w:val="24"/>
          <w:szCs w:val="24"/>
        </w:rPr>
        <w:t xml:space="preserve">he best multiple </w:t>
      </w:r>
      <w:r w:rsidR="00722ED8" w:rsidRPr="00065E27">
        <w:rPr>
          <w:rFonts w:ascii="Times New Roman" w:hAnsi="Times New Roman" w:cs="Times New Roman"/>
          <w:color w:val="EE0000"/>
          <w:sz w:val="24"/>
          <w:szCs w:val="24"/>
          <w:highlight w:val="yellow"/>
        </w:rPr>
        <w:t>shoot formation</w:t>
      </w:r>
      <w:r w:rsidR="00AA0BE9" w:rsidRPr="0068388E">
        <w:rPr>
          <w:rFonts w:ascii="Times New Roman" w:hAnsi="Times New Roman" w:cs="Times New Roman"/>
          <w:sz w:val="24"/>
          <w:szCs w:val="24"/>
        </w:rPr>
        <w:t xml:space="preserve"> (8.00±0.30) with higher shoot length (9.00±0.27</w:t>
      </w:r>
      <w:r w:rsidR="0019416A">
        <w:rPr>
          <w:rFonts w:ascii="Times New Roman" w:hAnsi="Times New Roman" w:cs="Times New Roman"/>
          <w:sz w:val="24"/>
          <w:szCs w:val="24"/>
        </w:rPr>
        <w:t>cm</w:t>
      </w:r>
      <w:r w:rsidR="00AA0BE9" w:rsidRPr="0068388E">
        <w:rPr>
          <w:rFonts w:ascii="Times New Roman" w:hAnsi="Times New Roman" w:cs="Times New Roman"/>
          <w:sz w:val="24"/>
          <w:szCs w:val="24"/>
        </w:rPr>
        <w:t xml:space="preserve">) were </w:t>
      </w:r>
      <w:r w:rsidR="00065E27" w:rsidRPr="00065E27">
        <w:rPr>
          <w:rFonts w:ascii="Times New Roman" w:hAnsi="Times New Roman" w:cs="Times New Roman"/>
          <w:color w:val="FF0000"/>
          <w:sz w:val="24"/>
          <w:szCs w:val="24"/>
          <w:highlight w:val="yellow"/>
        </w:rPr>
        <w:t>observed</w:t>
      </w:r>
      <w:r w:rsidR="00AA0BE9" w:rsidRPr="0068388E">
        <w:rPr>
          <w:rFonts w:ascii="Times New Roman" w:hAnsi="Times New Roman" w:cs="Times New Roman"/>
          <w:sz w:val="24"/>
          <w:szCs w:val="24"/>
        </w:rPr>
        <w:t xml:space="preserve"> on </w:t>
      </w:r>
      <w:r w:rsidR="00AA0BE9">
        <w:rPr>
          <w:rFonts w:ascii="Times New Roman" w:hAnsi="Times New Roman" w:cs="Times New Roman"/>
          <w:sz w:val="24"/>
          <w:szCs w:val="24"/>
        </w:rPr>
        <w:t xml:space="preserve">nutrient </w:t>
      </w:r>
      <w:r w:rsidR="00AA0BE9" w:rsidRPr="0068388E">
        <w:rPr>
          <w:rFonts w:ascii="Times New Roman" w:hAnsi="Times New Roman" w:cs="Times New Roman"/>
          <w:sz w:val="24"/>
          <w:szCs w:val="24"/>
        </w:rPr>
        <w:t xml:space="preserve">media </w:t>
      </w:r>
      <w:r w:rsidR="00AA0BE9">
        <w:rPr>
          <w:rFonts w:ascii="Times New Roman" w:hAnsi="Times New Roman" w:cs="Times New Roman"/>
          <w:sz w:val="24"/>
          <w:szCs w:val="24"/>
        </w:rPr>
        <w:t>fortified</w:t>
      </w:r>
      <w:r w:rsidR="00AA0BE9" w:rsidRPr="0068388E">
        <w:rPr>
          <w:rFonts w:ascii="Times New Roman" w:hAnsi="Times New Roman" w:cs="Times New Roman"/>
          <w:sz w:val="24"/>
          <w:szCs w:val="24"/>
        </w:rPr>
        <w:t xml:space="preserve"> </w:t>
      </w:r>
      <w:r w:rsidR="00093B23">
        <w:rPr>
          <w:rFonts w:ascii="Times New Roman" w:hAnsi="Times New Roman" w:cs="Times New Roman"/>
          <w:sz w:val="24"/>
          <w:szCs w:val="24"/>
        </w:rPr>
        <w:t>with 1.0 mgl</w:t>
      </w:r>
      <w:r w:rsidR="00093B23" w:rsidRPr="0076534F">
        <w:rPr>
          <w:rFonts w:ascii="Times New Roman" w:hAnsi="Times New Roman" w:cs="Times New Roman"/>
          <w:sz w:val="24"/>
          <w:szCs w:val="24"/>
          <w:vertAlign w:val="superscript"/>
        </w:rPr>
        <w:t>-1</w:t>
      </w:r>
      <w:r w:rsidR="00093B23">
        <w:rPr>
          <w:rFonts w:ascii="Times New Roman" w:hAnsi="Times New Roman" w:cs="Times New Roman"/>
          <w:sz w:val="24"/>
          <w:szCs w:val="24"/>
        </w:rPr>
        <w:t>NAA</w:t>
      </w:r>
      <w:r w:rsidR="00093B23" w:rsidRPr="0068388E">
        <w:rPr>
          <w:rFonts w:ascii="Times New Roman" w:hAnsi="Times New Roman" w:cs="Times New Roman"/>
          <w:sz w:val="24"/>
          <w:szCs w:val="24"/>
        </w:rPr>
        <w:t xml:space="preserve"> </w:t>
      </w:r>
      <w:r w:rsidR="00093B23">
        <w:rPr>
          <w:rFonts w:ascii="Times New Roman" w:hAnsi="Times New Roman" w:cs="Times New Roman"/>
          <w:sz w:val="24"/>
          <w:szCs w:val="24"/>
        </w:rPr>
        <w:t>in combination</w:t>
      </w:r>
      <w:r w:rsidR="00093B23" w:rsidRPr="0068388E">
        <w:rPr>
          <w:rFonts w:ascii="Times New Roman" w:hAnsi="Times New Roman" w:cs="Times New Roman"/>
          <w:sz w:val="24"/>
          <w:szCs w:val="24"/>
        </w:rPr>
        <w:t xml:space="preserve"> </w:t>
      </w:r>
      <w:r w:rsidR="00AA0BE9" w:rsidRPr="0068388E">
        <w:rPr>
          <w:rFonts w:ascii="Times New Roman" w:hAnsi="Times New Roman" w:cs="Times New Roman"/>
          <w:sz w:val="24"/>
          <w:szCs w:val="24"/>
        </w:rPr>
        <w:t>with 0.5 mgl</w:t>
      </w:r>
      <w:r w:rsidR="00AA0BE9" w:rsidRPr="0068388E">
        <w:rPr>
          <w:rFonts w:ascii="Times New Roman" w:hAnsi="Times New Roman" w:cs="Times New Roman"/>
          <w:sz w:val="24"/>
          <w:szCs w:val="24"/>
          <w:vertAlign w:val="superscript"/>
        </w:rPr>
        <w:t>-1</w:t>
      </w:r>
      <w:r w:rsidR="00AA0BE9" w:rsidRPr="0068388E">
        <w:rPr>
          <w:rFonts w:ascii="Times New Roman" w:hAnsi="Times New Roman" w:cs="Times New Roman"/>
          <w:sz w:val="24"/>
          <w:szCs w:val="24"/>
        </w:rPr>
        <w:t xml:space="preserve"> BAP</w:t>
      </w:r>
      <w:r w:rsidR="00A41A4B" w:rsidRPr="005072BC">
        <w:rPr>
          <w:rFonts w:ascii="Times New Roman" w:hAnsi="Times New Roman" w:cs="Times New Roman"/>
          <w:bCs/>
          <w:sz w:val="24"/>
          <w:szCs w:val="24"/>
        </w:rPr>
        <w:t>.  Wh</w:t>
      </w:r>
      <w:r w:rsidR="00A41A4B">
        <w:rPr>
          <w:rFonts w:ascii="Times New Roman" w:hAnsi="Times New Roman" w:cs="Times New Roman"/>
          <w:bCs/>
          <w:sz w:val="24"/>
          <w:szCs w:val="24"/>
        </w:rPr>
        <w:t>ereas</w:t>
      </w:r>
      <w:r w:rsidR="000B7C86">
        <w:rPr>
          <w:rFonts w:ascii="Times New Roman" w:hAnsi="Times New Roman" w:cs="Times New Roman"/>
          <w:bCs/>
          <w:sz w:val="24"/>
          <w:szCs w:val="24"/>
        </w:rPr>
        <w:t>,</w:t>
      </w:r>
      <w:r w:rsidR="00A41A4B" w:rsidRPr="005072BC">
        <w:rPr>
          <w:rFonts w:ascii="Times New Roman" w:hAnsi="Times New Roman" w:cs="Times New Roman"/>
          <w:bCs/>
          <w:sz w:val="24"/>
          <w:szCs w:val="24"/>
        </w:rPr>
        <w:t xml:space="preserve"> </w:t>
      </w:r>
      <w:r w:rsidR="000B7C86" w:rsidRPr="00E208AE">
        <w:rPr>
          <w:rFonts w:ascii="Times New Roman" w:hAnsi="Times New Roman" w:cs="Times New Roman"/>
          <w:sz w:val="24"/>
          <w:szCs w:val="24"/>
        </w:rPr>
        <w:t>maximum numbers of roots per micro</w:t>
      </w:r>
      <w:r w:rsidR="0020579B">
        <w:rPr>
          <w:rFonts w:ascii="Times New Roman" w:hAnsi="Times New Roman" w:cs="Times New Roman"/>
          <w:sz w:val="24"/>
          <w:szCs w:val="24"/>
        </w:rPr>
        <w:t xml:space="preserve"> </w:t>
      </w:r>
      <w:r w:rsidR="000B7C86" w:rsidRPr="00E208AE">
        <w:rPr>
          <w:rFonts w:ascii="Times New Roman" w:hAnsi="Times New Roman" w:cs="Times New Roman"/>
          <w:sz w:val="24"/>
          <w:szCs w:val="24"/>
        </w:rPr>
        <w:t xml:space="preserve">shoot (11.00±0.28) with </w:t>
      </w:r>
      <w:r w:rsidR="008B5273" w:rsidRPr="008B5273">
        <w:rPr>
          <w:rFonts w:ascii="Times New Roman" w:hAnsi="Times New Roman" w:cs="Times New Roman"/>
          <w:sz w:val="24"/>
          <w:szCs w:val="24"/>
          <w:highlight w:val="yellow"/>
        </w:rPr>
        <w:t>greater</w:t>
      </w:r>
      <w:r w:rsidR="000B7C86" w:rsidRPr="00E208AE">
        <w:rPr>
          <w:rFonts w:ascii="Times New Roman" w:hAnsi="Times New Roman" w:cs="Times New Roman"/>
          <w:sz w:val="24"/>
          <w:szCs w:val="24"/>
        </w:rPr>
        <w:t xml:space="preserve"> length (7.20±0.15</w:t>
      </w:r>
      <w:r w:rsidR="0019416A">
        <w:rPr>
          <w:rFonts w:ascii="Times New Roman" w:hAnsi="Times New Roman" w:cs="Times New Roman"/>
          <w:sz w:val="24"/>
          <w:szCs w:val="24"/>
        </w:rPr>
        <w:t>cm</w:t>
      </w:r>
      <w:r w:rsidR="000B7C86" w:rsidRPr="00E208AE">
        <w:rPr>
          <w:rFonts w:ascii="Times New Roman" w:hAnsi="Times New Roman" w:cs="Times New Roman"/>
          <w:sz w:val="24"/>
          <w:szCs w:val="24"/>
        </w:rPr>
        <w:t xml:space="preserve">) </w:t>
      </w:r>
      <w:r w:rsidR="00196168" w:rsidRPr="00196168">
        <w:rPr>
          <w:rFonts w:ascii="Times New Roman" w:hAnsi="Times New Roman" w:cs="Times New Roman"/>
          <w:sz w:val="24"/>
          <w:szCs w:val="24"/>
          <w:highlight w:val="yellow"/>
        </w:rPr>
        <w:t>were</w:t>
      </w:r>
      <w:r w:rsidR="00700EE9" w:rsidRPr="00196168">
        <w:rPr>
          <w:rFonts w:ascii="Times New Roman" w:hAnsi="Times New Roman" w:cs="Times New Roman"/>
          <w:sz w:val="24"/>
          <w:szCs w:val="24"/>
          <w:highlight w:val="yellow"/>
        </w:rPr>
        <w:t xml:space="preserve"> </w:t>
      </w:r>
      <w:r w:rsidR="00196168" w:rsidRPr="00196168">
        <w:rPr>
          <w:rFonts w:ascii="Times New Roman" w:hAnsi="Times New Roman" w:cs="Times New Roman"/>
          <w:sz w:val="24"/>
          <w:szCs w:val="24"/>
          <w:highlight w:val="yellow"/>
        </w:rPr>
        <w:t>obtained</w:t>
      </w:r>
      <w:r w:rsidR="00700EE9">
        <w:rPr>
          <w:rFonts w:ascii="Times New Roman" w:hAnsi="Times New Roman" w:cs="Times New Roman"/>
          <w:sz w:val="24"/>
          <w:szCs w:val="24"/>
        </w:rPr>
        <w:t xml:space="preserve"> </w:t>
      </w:r>
      <w:r w:rsidR="000B7C86" w:rsidRPr="00E208AE">
        <w:rPr>
          <w:rFonts w:ascii="Times New Roman" w:hAnsi="Times New Roman" w:cs="Times New Roman"/>
          <w:sz w:val="24"/>
          <w:szCs w:val="24"/>
        </w:rPr>
        <w:t xml:space="preserve">on basal MS media </w:t>
      </w:r>
      <w:r w:rsidR="00772AE4">
        <w:rPr>
          <w:rFonts w:ascii="Times New Roman" w:hAnsi="Times New Roman" w:cs="Times New Roman"/>
          <w:sz w:val="24"/>
          <w:szCs w:val="24"/>
        </w:rPr>
        <w:t>amended</w:t>
      </w:r>
      <w:r w:rsidR="000B7C86" w:rsidRPr="00E208AE">
        <w:rPr>
          <w:rFonts w:ascii="Times New Roman" w:hAnsi="Times New Roman" w:cs="Times New Roman"/>
          <w:sz w:val="24"/>
          <w:szCs w:val="24"/>
        </w:rPr>
        <w:t xml:space="preserve"> with 1.0 mgl</w:t>
      </w:r>
      <w:r w:rsidR="000B7C86" w:rsidRPr="00E208AE">
        <w:rPr>
          <w:rFonts w:ascii="Times New Roman" w:hAnsi="Times New Roman" w:cs="Times New Roman"/>
          <w:sz w:val="24"/>
          <w:szCs w:val="24"/>
          <w:vertAlign w:val="superscript"/>
        </w:rPr>
        <w:t>-1</w:t>
      </w:r>
      <w:r w:rsidR="000B7C86" w:rsidRPr="00E208AE">
        <w:rPr>
          <w:rFonts w:ascii="Times New Roman" w:hAnsi="Times New Roman" w:cs="Times New Roman"/>
          <w:sz w:val="24"/>
          <w:szCs w:val="24"/>
        </w:rPr>
        <w:t xml:space="preserve"> IBA</w:t>
      </w:r>
      <w:r w:rsidR="00700EE9">
        <w:rPr>
          <w:rFonts w:ascii="Times New Roman" w:hAnsi="Times New Roman" w:cs="Times New Roman"/>
          <w:sz w:val="24"/>
          <w:szCs w:val="24"/>
        </w:rPr>
        <w:t>.</w:t>
      </w:r>
      <w:r w:rsidR="000B7C86" w:rsidRPr="005072BC">
        <w:rPr>
          <w:rFonts w:ascii="Times New Roman" w:hAnsi="Times New Roman" w:cs="Times New Roman"/>
          <w:sz w:val="24"/>
          <w:szCs w:val="24"/>
        </w:rPr>
        <w:t xml:space="preserve"> </w:t>
      </w:r>
      <w:r w:rsidR="00C30722" w:rsidRPr="004A515C">
        <w:rPr>
          <w:rFonts w:ascii="Times New Roman" w:hAnsi="Times New Roman" w:cs="Times New Roman"/>
          <w:sz w:val="24"/>
          <w:szCs w:val="24"/>
        </w:rPr>
        <w:t xml:space="preserve">Among different potting mixture combinations, maximum survival (85%) with maximum plant height (12.95±0.17cm) </w:t>
      </w:r>
      <w:r w:rsidR="00670FF3" w:rsidRPr="00837E4C">
        <w:rPr>
          <w:rFonts w:ascii="Times New Roman" w:hAnsi="Times New Roman" w:cs="Times New Roman"/>
          <w:color w:val="EE0000"/>
          <w:sz w:val="24"/>
          <w:szCs w:val="24"/>
          <w:highlight w:val="yellow"/>
        </w:rPr>
        <w:t>achieved in a</w:t>
      </w:r>
      <w:r w:rsidR="00670FF3" w:rsidRPr="001E1C0D">
        <w:rPr>
          <w:rFonts w:ascii="Times New Roman" w:hAnsi="Times New Roman" w:cs="Times New Roman"/>
          <w:color w:val="EE0000"/>
          <w:sz w:val="24"/>
          <w:szCs w:val="24"/>
        </w:rPr>
        <w:t xml:space="preserve"> </w:t>
      </w:r>
      <w:r w:rsidR="0005769C">
        <w:rPr>
          <w:rFonts w:ascii="Times New Roman" w:hAnsi="Times New Roman" w:cs="Times New Roman"/>
          <w:sz w:val="24"/>
          <w:szCs w:val="24"/>
        </w:rPr>
        <w:t>c</w:t>
      </w:r>
      <w:r w:rsidR="00C30722" w:rsidRPr="004A515C">
        <w:rPr>
          <w:rFonts w:ascii="Times New Roman" w:hAnsi="Times New Roman" w:cs="Times New Roman"/>
          <w:sz w:val="24"/>
          <w:szCs w:val="24"/>
        </w:rPr>
        <w:t xml:space="preserve">ocopeat: </w:t>
      </w:r>
      <w:r w:rsidR="0005769C">
        <w:rPr>
          <w:rFonts w:ascii="Times New Roman" w:hAnsi="Times New Roman" w:cs="Times New Roman"/>
          <w:sz w:val="24"/>
          <w:szCs w:val="24"/>
        </w:rPr>
        <w:t>v</w:t>
      </w:r>
      <w:r w:rsidR="00C30722" w:rsidRPr="004A515C">
        <w:rPr>
          <w:rFonts w:ascii="Times New Roman" w:hAnsi="Times New Roman" w:cs="Times New Roman"/>
          <w:sz w:val="24"/>
          <w:szCs w:val="24"/>
        </w:rPr>
        <w:t xml:space="preserve">ermiculite </w:t>
      </w:r>
      <w:r w:rsidR="00E022AE">
        <w:rPr>
          <w:rFonts w:ascii="Times New Roman" w:hAnsi="Times New Roman" w:cs="Times New Roman"/>
          <w:sz w:val="24"/>
          <w:szCs w:val="24"/>
        </w:rPr>
        <w:t xml:space="preserve">in </w:t>
      </w:r>
      <w:r w:rsidR="00C30722" w:rsidRPr="004A515C">
        <w:rPr>
          <w:rFonts w:ascii="Times New Roman" w:hAnsi="Times New Roman" w:cs="Times New Roman"/>
          <w:sz w:val="24"/>
          <w:szCs w:val="24"/>
        </w:rPr>
        <w:t>1:1</w:t>
      </w:r>
      <w:r w:rsidR="00E022AE">
        <w:rPr>
          <w:rFonts w:ascii="Times New Roman" w:hAnsi="Times New Roman" w:cs="Times New Roman"/>
          <w:sz w:val="24"/>
          <w:szCs w:val="24"/>
        </w:rPr>
        <w:t xml:space="preserve"> ratio.</w:t>
      </w:r>
      <w:r w:rsidR="00C30722" w:rsidRPr="004A515C">
        <w:rPr>
          <w:rFonts w:ascii="Times New Roman" w:hAnsi="Times New Roman" w:cs="Times New Roman"/>
          <w:sz w:val="24"/>
          <w:szCs w:val="24"/>
        </w:rPr>
        <w:t xml:space="preserve"> </w:t>
      </w:r>
      <w:r w:rsidR="00A41A4B" w:rsidRPr="005072BC">
        <w:rPr>
          <w:rFonts w:ascii="Times New Roman" w:eastAsia="TimesNewRomanPSMT" w:hAnsi="Times New Roman" w:cs="Times New Roman"/>
          <w:sz w:val="24"/>
          <w:szCs w:val="24"/>
          <w:lang w:eastAsia="en-IN"/>
        </w:rPr>
        <w:t xml:space="preserve">The </w:t>
      </w:r>
      <w:r w:rsidR="00A41A4B" w:rsidRPr="005072BC">
        <w:rPr>
          <w:rFonts w:ascii="Times New Roman" w:eastAsia="TimesNewRomanPSMT" w:hAnsi="Times New Roman" w:cs="Times New Roman"/>
          <w:i/>
          <w:iCs/>
          <w:sz w:val="24"/>
          <w:szCs w:val="24"/>
          <w:lang w:eastAsia="en-IN"/>
        </w:rPr>
        <w:t>in vitro</w:t>
      </w:r>
      <w:r w:rsidR="005E30B6">
        <w:rPr>
          <w:rFonts w:ascii="Times New Roman" w:eastAsia="TimesNewRomanPSMT" w:hAnsi="Times New Roman" w:cs="Times New Roman"/>
          <w:i/>
          <w:iCs/>
          <w:sz w:val="24"/>
          <w:szCs w:val="24"/>
          <w:lang w:eastAsia="en-IN"/>
        </w:rPr>
        <w:t xml:space="preserve"> </w:t>
      </w:r>
      <w:r w:rsidR="005E30B6">
        <w:rPr>
          <w:rFonts w:ascii="Times New Roman" w:eastAsia="TimesNewRomanPSMT" w:hAnsi="Times New Roman" w:cs="Times New Roman"/>
          <w:sz w:val="24"/>
          <w:szCs w:val="24"/>
          <w:lang w:eastAsia="en-IN"/>
        </w:rPr>
        <w:t xml:space="preserve">regenerated </w:t>
      </w:r>
      <w:r w:rsidR="00F83DB4" w:rsidRPr="00F83DB4">
        <w:rPr>
          <w:rFonts w:ascii="Times New Roman" w:eastAsia="TimesNewRomanPSMT" w:hAnsi="Times New Roman" w:cs="Times New Roman"/>
          <w:color w:val="EE0000"/>
          <w:sz w:val="24"/>
          <w:szCs w:val="24"/>
          <w:highlight w:val="yellow"/>
          <w:lang w:eastAsia="en-IN"/>
        </w:rPr>
        <w:t>plantlets were successfully acclimatized and established under field conditions.</w:t>
      </w:r>
      <w:r w:rsidR="00F83DB4" w:rsidRPr="00D47A08">
        <w:rPr>
          <w:rFonts w:ascii="Times New Roman" w:eastAsia="TimesNewRomanPSMT" w:hAnsi="Times New Roman" w:cs="Times New Roman"/>
          <w:color w:val="EE0000"/>
          <w:sz w:val="24"/>
          <w:szCs w:val="24"/>
          <w:lang w:eastAsia="en-IN"/>
        </w:rPr>
        <w:t xml:space="preserve"> </w:t>
      </w:r>
      <w:r w:rsidR="00A41A4B" w:rsidRPr="005072BC">
        <w:rPr>
          <w:rFonts w:ascii="Times New Roman" w:hAnsi="Times New Roman" w:cs="Times New Roman"/>
          <w:sz w:val="24"/>
          <w:szCs w:val="24"/>
        </w:rPr>
        <w:t xml:space="preserve">Although the </w:t>
      </w:r>
      <w:r w:rsidR="004B2829">
        <w:rPr>
          <w:rFonts w:ascii="Times New Roman" w:hAnsi="Times New Roman" w:cs="Times New Roman"/>
          <w:sz w:val="24"/>
          <w:szCs w:val="24"/>
        </w:rPr>
        <w:t>characters</w:t>
      </w:r>
      <w:r w:rsidR="00A41A4B" w:rsidRPr="005072BC">
        <w:rPr>
          <w:rFonts w:ascii="Times New Roman" w:hAnsi="Times New Roman" w:cs="Times New Roman"/>
          <w:sz w:val="24"/>
          <w:szCs w:val="24"/>
        </w:rPr>
        <w:t xml:space="preserve"> were not scored quantitatively, regenerated plantlets </w:t>
      </w:r>
      <w:r w:rsidR="00E95790" w:rsidRPr="006E2C43">
        <w:rPr>
          <w:rFonts w:ascii="Times New Roman" w:hAnsi="Times New Roman" w:cs="Times New Roman"/>
          <w:sz w:val="24"/>
          <w:szCs w:val="24"/>
          <w:highlight w:val="yellow"/>
        </w:rPr>
        <w:t>appeared</w:t>
      </w:r>
      <w:r w:rsidR="00A41A4B" w:rsidRPr="005072BC">
        <w:rPr>
          <w:rFonts w:ascii="Times New Roman" w:hAnsi="Times New Roman" w:cs="Times New Roman"/>
          <w:sz w:val="24"/>
          <w:szCs w:val="24"/>
        </w:rPr>
        <w:t xml:space="preserve"> phenotypically normal and true- to-type.</w:t>
      </w:r>
    </w:p>
    <w:p w14:paraId="5543C8DF" w14:textId="35F7E251" w:rsidR="00A41A4B" w:rsidRDefault="00A41A4B" w:rsidP="00330338">
      <w:pPr>
        <w:ind w:firstLine="0"/>
        <w:rPr>
          <w:rFonts w:ascii="Times New Roman" w:hAnsi="Times New Roman" w:cs="Times New Roman"/>
          <w:sz w:val="24"/>
          <w:szCs w:val="24"/>
        </w:rPr>
      </w:pPr>
      <w:r w:rsidRPr="00F03ECA">
        <w:rPr>
          <w:rFonts w:ascii="Times New Roman" w:hAnsi="Times New Roman" w:cs="Times New Roman"/>
          <w:b/>
          <w:sz w:val="24"/>
          <w:szCs w:val="24"/>
        </w:rPr>
        <w:t xml:space="preserve">Keywords: </w:t>
      </w:r>
      <w:r w:rsidR="003B27C8" w:rsidRPr="003B27C8">
        <w:rPr>
          <w:rFonts w:ascii="Times New Roman" w:hAnsi="Times New Roman" w:cs="Times New Roman"/>
          <w:i/>
          <w:iCs/>
          <w:sz w:val="24"/>
          <w:szCs w:val="24"/>
        </w:rPr>
        <w:t xml:space="preserve">Moringa oleifera </w:t>
      </w:r>
      <w:r w:rsidR="003B27C8" w:rsidRPr="003B27C8">
        <w:rPr>
          <w:rFonts w:ascii="Times New Roman" w:hAnsi="Times New Roman" w:cs="Times New Roman"/>
          <w:sz w:val="24"/>
          <w:szCs w:val="24"/>
        </w:rPr>
        <w:t>Lam</w:t>
      </w:r>
      <w:r w:rsidRPr="003B27C8">
        <w:rPr>
          <w:rFonts w:ascii="Times New Roman" w:hAnsi="Times New Roman" w:cs="Times New Roman"/>
          <w:sz w:val="24"/>
          <w:szCs w:val="24"/>
        </w:rPr>
        <w:t>,</w:t>
      </w:r>
      <w:r w:rsidRPr="00F03ECA">
        <w:rPr>
          <w:rFonts w:ascii="Times New Roman" w:hAnsi="Times New Roman" w:cs="Times New Roman"/>
          <w:sz w:val="24"/>
          <w:szCs w:val="24"/>
        </w:rPr>
        <w:t xml:space="preserve"> </w:t>
      </w:r>
      <w:r w:rsidR="00997553">
        <w:rPr>
          <w:rFonts w:ascii="Times New Roman" w:hAnsi="Times New Roman" w:cs="Times New Roman"/>
          <w:sz w:val="24"/>
          <w:szCs w:val="24"/>
        </w:rPr>
        <w:t xml:space="preserve">direct and indirect </w:t>
      </w:r>
      <w:r w:rsidR="00997553" w:rsidRPr="00F03ECA">
        <w:rPr>
          <w:rFonts w:ascii="Times New Roman" w:hAnsi="Times New Roman" w:cs="Times New Roman"/>
          <w:sz w:val="24"/>
          <w:szCs w:val="24"/>
        </w:rPr>
        <w:t>organogenesis</w:t>
      </w:r>
      <w:r w:rsidR="00997553">
        <w:rPr>
          <w:rFonts w:ascii="Times New Roman" w:hAnsi="Times New Roman" w:cs="Times New Roman"/>
          <w:sz w:val="24"/>
          <w:szCs w:val="24"/>
        </w:rPr>
        <w:t xml:space="preserve">, </w:t>
      </w:r>
      <w:r w:rsidRPr="00F03ECA">
        <w:rPr>
          <w:rFonts w:ascii="Times New Roman" w:hAnsi="Times New Roman" w:cs="Times New Roman"/>
          <w:sz w:val="24"/>
          <w:szCs w:val="24"/>
        </w:rPr>
        <w:t xml:space="preserve">massive </w:t>
      </w:r>
      <w:r w:rsidRPr="00F03ECA">
        <w:rPr>
          <w:rFonts w:ascii="Times New Roman" w:hAnsi="Times New Roman" w:cs="Times New Roman"/>
          <w:i/>
          <w:iCs/>
          <w:sz w:val="24"/>
          <w:szCs w:val="24"/>
        </w:rPr>
        <w:t>in vitro</w:t>
      </w:r>
      <w:r w:rsidRPr="00F03ECA">
        <w:rPr>
          <w:rFonts w:ascii="Times New Roman" w:hAnsi="Times New Roman" w:cs="Times New Roman"/>
          <w:sz w:val="24"/>
          <w:szCs w:val="24"/>
        </w:rPr>
        <w:t xml:space="preserve"> propagation, nodal segment culture</w:t>
      </w:r>
      <w:r>
        <w:rPr>
          <w:rFonts w:ascii="Times New Roman" w:hAnsi="Times New Roman" w:cs="Times New Roman"/>
          <w:sz w:val="24"/>
          <w:szCs w:val="24"/>
        </w:rPr>
        <w:t>,</w:t>
      </w:r>
      <w:r w:rsidRPr="00F03ECA">
        <w:rPr>
          <w:rFonts w:ascii="Times New Roman" w:hAnsi="Times New Roman" w:cs="Times New Roman"/>
          <w:sz w:val="24"/>
          <w:szCs w:val="24"/>
        </w:rPr>
        <w:t xml:space="preserve"> </w:t>
      </w:r>
      <w:r w:rsidR="00A75CDE" w:rsidRPr="00F03ECA">
        <w:rPr>
          <w:rFonts w:ascii="Times New Roman" w:hAnsi="Times New Roman" w:cs="Times New Roman"/>
          <w:sz w:val="24"/>
          <w:szCs w:val="24"/>
        </w:rPr>
        <w:t>plantlet</w:t>
      </w:r>
      <w:r w:rsidRPr="00F03ECA">
        <w:rPr>
          <w:rFonts w:ascii="Times New Roman" w:hAnsi="Times New Roman" w:cs="Times New Roman"/>
          <w:sz w:val="24"/>
          <w:szCs w:val="24"/>
        </w:rPr>
        <w:t xml:space="preserve"> regeneration</w:t>
      </w:r>
      <w:r>
        <w:rPr>
          <w:rFonts w:ascii="Times New Roman" w:hAnsi="Times New Roman" w:cs="Times New Roman"/>
          <w:sz w:val="24"/>
          <w:szCs w:val="24"/>
        </w:rPr>
        <w:t>.</w:t>
      </w:r>
      <w:r w:rsidRPr="00F03ECA">
        <w:rPr>
          <w:rFonts w:ascii="Times New Roman" w:hAnsi="Times New Roman" w:cs="Times New Roman"/>
          <w:sz w:val="24"/>
          <w:szCs w:val="24"/>
        </w:rPr>
        <w:t xml:space="preserve"> </w:t>
      </w:r>
    </w:p>
    <w:p w14:paraId="01B21625" w14:textId="28083F51" w:rsidR="009F5C36" w:rsidRDefault="009F5C36" w:rsidP="00330338">
      <w:pPr>
        <w:ind w:firstLine="0"/>
        <w:rPr>
          <w:rFonts w:ascii="Times New Roman" w:hAnsi="Times New Roman" w:cs="Times New Roman"/>
          <w:sz w:val="24"/>
          <w:szCs w:val="24"/>
        </w:rPr>
      </w:pPr>
    </w:p>
    <w:p w14:paraId="5F71D0E8" w14:textId="2C6833E4" w:rsidR="009F5C36" w:rsidRDefault="009F5C36" w:rsidP="00330338">
      <w:pPr>
        <w:ind w:firstLine="0"/>
        <w:rPr>
          <w:rFonts w:ascii="Times New Roman" w:hAnsi="Times New Roman" w:cs="Times New Roman"/>
          <w:sz w:val="24"/>
          <w:szCs w:val="24"/>
        </w:rPr>
      </w:pPr>
    </w:p>
    <w:p w14:paraId="349B82FA" w14:textId="4CFC7FCB" w:rsidR="009F5C36" w:rsidRDefault="009F5C36" w:rsidP="00330338">
      <w:pPr>
        <w:ind w:firstLine="0"/>
        <w:rPr>
          <w:rFonts w:ascii="Times New Roman" w:hAnsi="Times New Roman" w:cs="Times New Roman"/>
          <w:sz w:val="24"/>
          <w:szCs w:val="24"/>
        </w:rPr>
      </w:pPr>
    </w:p>
    <w:p w14:paraId="0DBF79D2" w14:textId="77777777" w:rsidR="009F5C36" w:rsidRPr="00F03ECA" w:rsidRDefault="009F5C36" w:rsidP="00330338">
      <w:pPr>
        <w:ind w:firstLine="0"/>
        <w:rPr>
          <w:rFonts w:ascii="Times New Roman" w:hAnsi="Times New Roman" w:cs="Times New Roman"/>
          <w:sz w:val="24"/>
          <w:szCs w:val="24"/>
        </w:rPr>
      </w:pPr>
    </w:p>
    <w:p w14:paraId="0F1BA0A0" w14:textId="77777777" w:rsidR="00086B36" w:rsidRPr="00C73D83" w:rsidRDefault="00086B36" w:rsidP="000E60FC">
      <w:pPr>
        <w:spacing w:before="240"/>
        <w:ind w:firstLine="0"/>
        <w:rPr>
          <w:rFonts w:ascii="Times New Roman" w:hAnsi="Times New Roman" w:cs="Times New Roman"/>
          <w:i/>
          <w:iCs/>
          <w:color w:val="EE0000"/>
          <w:sz w:val="24"/>
          <w:szCs w:val="24"/>
        </w:rPr>
      </w:pPr>
      <w:r w:rsidRPr="00C73D83">
        <w:rPr>
          <w:rFonts w:ascii="Times New Roman" w:hAnsi="Times New Roman" w:cs="Times New Roman"/>
          <w:b/>
          <w:sz w:val="28"/>
          <w:szCs w:val="28"/>
        </w:rPr>
        <w:t>1. Introduction</w:t>
      </w:r>
      <w:r w:rsidRPr="00C73D83">
        <w:rPr>
          <w:rFonts w:ascii="Times New Roman" w:hAnsi="Times New Roman" w:cs="Times New Roman"/>
          <w:i/>
          <w:iCs/>
          <w:color w:val="EE0000"/>
          <w:sz w:val="24"/>
          <w:szCs w:val="24"/>
        </w:rPr>
        <w:t xml:space="preserve"> </w:t>
      </w:r>
    </w:p>
    <w:p w14:paraId="61B409F1" w14:textId="5F461E71" w:rsidR="00850310" w:rsidRPr="00850310" w:rsidRDefault="002C3BB6" w:rsidP="007D4260">
      <w:pPr>
        <w:widowControl w:val="0"/>
        <w:autoSpaceDE w:val="0"/>
        <w:autoSpaceDN w:val="0"/>
        <w:ind w:firstLine="0"/>
        <w:rPr>
          <w:rFonts w:ascii="Times New Roman" w:hAnsi="Times New Roman" w:cs="Times New Roman"/>
          <w:sz w:val="24"/>
          <w:szCs w:val="24"/>
        </w:rPr>
      </w:pPr>
      <w:r w:rsidRPr="00D02334">
        <w:rPr>
          <w:rFonts w:ascii="Times New Roman" w:hAnsi="Times New Roman" w:cs="Times New Roman"/>
          <w:sz w:val="24"/>
          <w:szCs w:val="24"/>
        </w:rPr>
        <w:t xml:space="preserve">Moringa </w:t>
      </w:r>
      <w:r w:rsidR="00192D1D" w:rsidRPr="00D02334">
        <w:rPr>
          <w:rFonts w:ascii="Times New Roman" w:hAnsi="Times New Roman" w:cs="Times New Roman"/>
          <w:sz w:val="24"/>
          <w:szCs w:val="24"/>
        </w:rPr>
        <w:t xml:space="preserve">belonging to Moringaceae family </w:t>
      </w:r>
      <w:r w:rsidR="00294F97" w:rsidRPr="00D02334">
        <w:rPr>
          <w:rFonts w:ascii="Times New Roman" w:hAnsi="Times New Roman" w:cs="Times New Roman"/>
          <w:sz w:val="24"/>
          <w:szCs w:val="24"/>
        </w:rPr>
        <w:t xml:space="preserve">is also known as the "drumstick tree" and "Miracle Tree" </w:t>
      </w:r>
      <w:r w:rsidR="00270148" w:rsidRPr="00D02334">
        <w:rPr>
          <w:rFonts w:ascii="Times New Roman" w:hAnsi="Times New Roman" w:cs="Times New Roman"/>
          <w:sz w:val="24"/>
          <w:szCs w:val="24"/>
        </w:rPr>
        <w:t>o</w:t>
      </w:r>
      <w:r w:rsidRPr="00D02334">
        <w:rPr>
          <w:rFonts w:ascii="Times New Roman" w:hAnsi="Times New Roman" w:cs="Times New Roman"/>
          <w:sz w:val="24"/>
          <w:szCs w:val="24"/>
        </w:rPr>
        <w:t xml:space="preserve">riginated in South and East Asia then proliferated in the Himalayas (Northwest India), from where it dispersed throughout the entire globe </w:t>
      </w:r>
      <w:r w:rsidRPr="00D02334">
        <w:rPr>
          <w:rFonts w:ascii="Times New Roman" w:hAnsi="Times New Roman" w:cs="Times New Roman"/>
          <w:bCs/>
          <w:sz w:val="24"/>
          <w:szCs w:val="24"/>
        </w:rPr>
        <w:t xml:space="preserve">(Devendra </w:t>
      </w:r>
      <w:r w:rsidRPr="00D02334">
        <w:rPr>
          <w:rFonts w:ascii="Times New Roman" w:hAnsi="Times New Roman" w:cs="Times New Roman"/>
          <w:bCs/>
          <w:i/>
          <w:iCs/>
          <w:sz w:val="24"/>
          <w:szCs w:val="24"/>
        </w:rPr>
        <w:t>et al</w:t>
      </w:r>
      <w:r w:rsidRPr="00D02334">
        <w:rPr>
          <w:rFonts w:ascii="Times New Roman" w:hAnsi="Times New Roman" w:cs="Times New Roman"/>
          <w:bCs/>
          <w:sz w:val="24"/>
          <w:szCs w:val="24"/>
        </w:rPr>
        <w:t>., 2012</w:t>
      </w:r>
      <w:r w:rsidR="00B9462E" w:rsidRPr="00D02334">
        <w:rPr>
          <w:rFonts w:ascii="Times New Roman" w:hAnsi="Times New Roman" w:cs="Times New Roman"/>
          <w:bCs/>
          <w:sz w:val="24"/>
          <w:szCs w:val="24"/>
        </w:rPr>
        <w:t xml:space="preserve">; </w:t>
      </w:r>
      <w:r w:rsidR="002606E0" w:rsidRPr="00D02334">
        <w:rPr>
          <w:rFonts w:ascii="Times New Roman" w:hAnsi="Times New Roman" w:cs="Times New Roman"/>
          <w:sz w:val="24"/>
          <w:szCs w:val="24"/>
          <w:lang w:val="en-IN"/>
        </w:rPr>
        <w:t>Fatima</w:t>
      </w:r>
      <w:r w:rsidR="002606E0" w:rsidRPr="00D02334">
        <w:rPr>
          <w:rFonts w:ascii="Times New Roman" w:hAnsi="Times New Roman" w:cs="Times New Roman"/>
          <w:sz w:val="24"/>
          <w:szCs w:val="24"/>
        </w:rPr>
        <w:t xml:space="preserve"> </w:t>
      </w:r>
      <w:r w:rsidR="002606E0" w:rsidRPr="00E351A7">
        <w:rPr>
          <w:rFonts w:ascii="Times New Roman" w:hAnsi="Times New Roman" w:cs="Times New Roman"/>
          <w:i/>
          <w:iCs/>
          <w:sz w:val="24"/>
          <w:szCs w:val="24"/>
          <w:highlight w:val="yellow"/>
        </w:rPr>
        <w:t>et al</w:t>
      </w:r>
      <w:r w:rsidR="002606E0" w:rsidRPr="00E351A7">
        <w:rPr>
          <w:rFonts w:ascii="Times New Roman" w:hAnsi="Times New Roman" w:cs="Times New Roman"/>
          <w:sz w:val="24"/>
          <w:szCs w:val="24"/>
          <w:highlight w:val="yellow"/>
        </w:rPr>
        <w:t>.,</w:t>
      </w:r>
      <w:r w:rsidR="002606E0" w:rsidRPr="00D02334">
        <w:rPr>
          <w:rFonts w:ascii="Times New Roman" w:hAnsi="Times New Roman" w:cs="Times New Roman"/>
          <w:sz w:val="24"/>
          <w:szCs w:val="24"/>
        </w:rPr>
        <w:t xml:space="preserve"> 2016; </w:t>
      </w:r>
      <w:r w:rsidR="004143C1" w:rsidRPr="00D02334">
        <w:rPr>
          <w:rFonts w:ascii="Times New Roman" w:hAnsi="Times New Roman" w:cs="Times New Roman"/>
          <w:sz w:val="24"/>
          <w:szCs w:val="24"/>
        </w:rPr>
        <w:t xml:space="preserve">Gopalakrishnan </w:t>
      </w:r>
      <w:r w:rsidR="004143C1" w:rsidRPr="00E351A7">
        <w:rPr>
          <w:rFonts w:ascii="Times New Roman" w:hAnsi="Times New Roman" w:cs="Times New Roman"/>
          <w:i/>
          <w:iCs/>
          <w:sz w:val="24"/>
          <w:szCs w:val="24"/>
          <w:highlight w:val="yellow"/>
        </w:rPr>
        <w:t>et al</w:t>
      </w:r>
      <w:r w:rsidR="004143C1" w:rsidRPr="00E351A7">
        <w:rPr>
          <w:rFonts w:ascii="Times New Roman" w:hAnsi="Times New Roman" w:cs="Times New Roman"/>
          <w:sz w:val="24"/>
          <w:szCs w:val="24"/>
          <w:highlight w:val="yellow"/>
        </w:rPr>
        <w:t>.,</w:t>
      </w:r>
      <w:r w:rsidR="004143C1" w:rsidRPr="00D02334">
        <w:rPr>
          <w:rFonts w:ascii="Times New Roman" w:hAnsi="Times New Roman" w:cs="Times New Roman"/>
          <w:sz w:val="24"/>
          <w:szCs w:val="24"/>
        </w:rPr>
        <w:t xml:space="preserve"> 2016</w:t>
      </w:r>
      <w:r w:rsidRPr="00D02334">
        <w:rPr>
          <w:rFonts w:ascii="Times New Roman" w:hAnsi="Times New Roman" w:cs="Times New Roman"/>
          <w:bCs/>
          <w:sz w:val="24"/>
          <w:szCs w:val="24"/>
        </w:rPr>
        <w:t>)</w:t>
      </w:r>
      <w:r w:rsidRPr="00D02334">
        <w:rPr>
          <w:rFonts w:ascii="Times New Roman" w:hAnsi="Times New Roman" w:cs="Times New Roman"/>
          <w:sz w:val="24"/>
          <w:szCs w:val="24"/>
        </w:rPr>
        <w:t xml:space="preserve"> </w:t>
      </w:r>
      <w:r w:rsidR="008A4AE9" w:rsidRPr="00D02334">
        <w:rPr>
          <w:rFonts w:ascii="Times New Roman" w:hAnsi="Times New Roman" w:cs="Times New Roman"/>
          <w:sz w:val="24"/>
          <w:szCs w:val="24"/>
        </w:rPr>
        <w:t xml:space="preserve">owing to the shape of its pods or the "horseradish tree" referring to the flavor of its roots </w:t>
      </w:r>
      <w:r w:rsidR="008A4AE9" w:rsidRPr="00D02334">
        <w:rPr>
          <w:rFonts w:ascii="Times New Roman" w:hAnsi="Times New Roman" w:cs="Times New Roman"/>
          <w:bCs/>
          <w:sz w:val="24"/>
          <w:szCs w:val="24"/>
        </w:rPr>
        <w:t>(</w:t>
      </w:r>
      <w:r w:rsidR="00210457" w:rsidRPr="0009692D">
        <w:rPr>
          <w:rFonts w:ascii="Times New Roman" w:hAnsi="Times New Roman" w:cs="Times New Roman"/>
          <w:sz w:val="24"/>
          <w:szCs w:val="24"/>
          <w:highlight w:val="yellow"/>
          <w:lang w:val="en-GB"/>
        </w:rPr>
        <w:t xml:space="preserve">Stohs &amp; Hartman, 2015). </w:t>
      </w:r>
      <w:r w:rsidR="00E96689" w:rsidRPr="00D02334">
        <w:rPr>
          <w:rFonts w:ascii="Times New Roman" w:hAnsi="Times New Roman" w:cs="Times New Roman"/>
          <w:sz w:val="24"/>
          <w:szCs w:val="24"/>
        </w:rPr>
        <w:t xml:space="preserve">It is a significant plant for pharmaceuticals with a wide range of pharmacological, nutritional and medical uses </w:t>
      </w:r>
      <w:r w:rsidR="00E96689" w:rsidRPr="00D02334">
        <w:rPr>
          <w:rFonts w:ascii="Times New Roman" w:hAnsi="Times New Roman" w:cs="Times New Roman"/>
          <w:bCs/>
          <w:sz w:val="24"/>
          <w:szCs w:val="24"/>
        </w:rPr>
        <w:t xml:space="preserve">(Bajwa </w:t>
      </w:r>
      <w:r w:rsidR="00E96689" w:rsidRPr="00D02334">
        <w:rPr>
          <w:rFonts w:ascii="Times New Roman" w:hAnsi="Times New Roman" w:cs="Times New Roman"/>
          <w:bCs/>
          <w:i/>
          <w:sz w:val="24"/>
          <w:szCs w:val="24"/>
        </w:rPr>
        <w:t>et al.,</w:t>
      </w:r>
      <w:r w:rsidR="00E96689" w:rsidRPr="00D02334">
        <w:rPr>
          <w:rFonts w:ascii="Times New Roman" w:hAnsi="Times New Roman" w:cs="Times New Roman"/>
          <w:bCs/>
          <w:sz w:val="24"/>
          <w:szCs w:val="24"/>
        </w:rPr>
        <w:t xml:space="preserve"> 2023</w:t>
      </w:r>
      <w:r w:rsidR="007A7160" w:rsidRPr="00D02334">
        <w:rPr>
          <w:rFonts w:ascii="Times New Roman" w:hAnsi="Times New Roman" w:cs="Times New Roman"/>
          <w:bCs/>
          <w:sz w:val="24"/>
          <w:szCs w:val="24"/>
        </w:rPr>
        <w:t>;</w:t>
      </w:r>
      <w:r w:rsidR="00645EEE" w:rsidRPr="00D02334">
        <w:rPr>
          <w:rFonts w:ascii="Times New Roman" w:hAnsi="Times New Roman" w:cs="Times New Roman"/>
          <w:sz w:val="24"/>
          <w:szCs w:val="24"/>
        </w:rPr>
        <w:t xml:space="preserve"> Ewhayid </w:t>
      </w:r>
      <w:r w:rsidR="00645EEE" w:rsidRPr="00FF7893">
        <w:rPr>
          <w:rFonts w:ascii="Times New Roman" w:hAnsi="Times New Roman" w:cs="Times New Roman"/>
          <w:i/>
          <w:iCs/>
          <w:sz w:val="24"/>
          <w:szCs w:val="24"/>
          <w:highlight w:val="yellow"/>
        </w:rPr>
        <w:t>et al.,</w:t>
      </w:r>
      <w:r w:rsidR="00645EEE" w:rsidRPr="00D02334">
        <w:rPr>
          <w:rFonts w:ascii="Times New Roman" w:hAnsi="Times New Roman" w:cs="Times New Roman"/>
          <w:sz w:val="24"/>
          <w:szCs w:val="24"/>
        </w:rPr>
        <w:t xml:space="preserve"> </w:t>
      </w:r>
      <w:r w:rsidR="00070EC9" w:rsidRPr="00D02334">
        <w:rPr>
          <w:rFonts w:ascii="Times New Roman" w:hAnsi="Times New Roman" w:cs="Times New Roman"/>
          <w:sz w:val="24"/>
          <w:szCs w:val="24"/>
        </w:rPr>
        <w:t>2023; Singh</w:t>
      </w:r>
      <w:r w:rsidR="007A7160" w:rsidRPr="00D02334">
        <w:rPr>
          <w:rFonts w:ascii="Times New Roman" w:hAnsi="Times New Roman" w:cs="Times New Roman"/>
          <w:sz w:val="24"/>
          <w:szCs w:val="24"/>
        </w:rPr>
        <w:t xml:space="preserve"> </w:t>
      </w:r>
      <w:r w:rsidR="007A7160" w:rsidRPr="00FF7893">
        <w:rPr>
          <w:rFonts w:ascii="Times New Roman" w:hAnsi="Times New Roman" w:cs="Times New Roman"/>
          <w:i/>
          <w:iCs/>
          <w:sz w:val="24"/>
          <w:szCs w:val="24"/>
          <w:highlight w:val="yellow"/>
        </w:rPr>
        <w:t>et al</w:t>
      </w:r>
      <w:r w:rsidR="00FF7893" w:rsidRPr="00FF7893">
        <w:rPr>
          <w:rFonts w:ascii="Times New Roman" w:hAnsi="Times New Roman" w:cs="Times New Roman"/>
          <w:i/>
          <w:iCs/>
          <w:sz w:val="24"/>
          <w:szCs w:val="24"/>
          <w:highlight w:val="yellow"/>
        </w:rPr>
        <w:t>.</w:t>
      </w:r>
      <w:r w:rsidR="007A7160" w:rsidRPr="00FF7893">
        <w:rPr>
          <w:rFonts w:ascii="Times New Roman" w:hAnsi="Times New Roman" w:cs="Times New Roman"/>
          <w:i/>
          <w:iCs/>
          <w:sz w:val="24"/>
          <w:szCs w:val="24"/>
          <w:highlight w:val="yellow"/>
        </w:rPr>
        <w:t>,</w:t>
      </w:r>
      <w:r w:rsidR="007A7160" w:rsidRPr="00D02334">
        <w:rPr>
          <w:rFonts w:ascii="Times New Roman" w:hAnsi="Times New Roman" w:cs="Times New Roman"/>
          <w:sz w:val="24"/>
          <w:szCs w:val="24"/>
        </w:rPr>
        <w:t xml:space="preserve"> 2023</w:t>
      </w:r>
      <w:r w:rsidR="00E96689" w:rsidRPr="00D02334">
        <w:rPr>
          <w:rFonts w:ascii="Times New Roman" w:hAnsi="Times New Roman" w:cs="Times New Roman"/>
          <w:bCs/>
          <w:sz w:val="24"/>
          <w:szCs w:val="24"/>
        </w:rPr>
        <w:t>)</w:t>
      </w:r>
      <w:r w:rsidR="008A4AE9" w:rsidRPr="00D02334">
        <w:rPr>
          <w:rFonts w:ascii="Times New Roman" w:hAnsi="Times New Roman" w:cs="Times New Roman"/>
          <w:sz w:val="24"/>
          <w:szCs w:val="24"/>
        </w:rPr>
        <w:t xml:space="preserve">. According to </w:t>
      </w:r>
      <w:r w:rsidR="008A4AE9" w:rsidRPr="00D02334">
        <w:rPr>
          <w:rFonts w:ascii="Times New Roman" w:hAnsi="Times New Roman" w:cs="Times New Roman"/>
          <w:bCs/>
          <w:sz w:val="24"/>
          <w:szCs w:val="24"/>
        </w:rPr>
        <w:t xml:space="preserve">Arif </w:t>
      </w:r>
      <w:r w:rsidR="008A4AE9" w:rsidRPr="00FF7893">
        <w:rPr>
          <w:rFonts w:ascii="Times New Roman" w:hAnsi="Times New Roman" w:cs="Times New Roman"/>
          <w:bCs/>
          <w:i/>
          <w:sz w:val="24"/>
          <w:szCs w:val="24"/>
          <w:highlight w:val="yellow"/>
        </w:rPr>
        <w:t>et al.</w:t>
      </w:r>
      <w:r w:rsidR="008A4AE9" w:rsidRPr="00D02334">
        <w:rPr>
          <w:rFonts w:ascii="Times New Roman" w:hAnsi="Times New Roman" w:cs="Times New Roman"/>
          <w:bCs/>
          <w:sz w:val="24"/>
          <w:szCs w:val="24"/>
        </w:rPr>
        <w:t xml:space="preserve"> (2023)</w:t>
      </w:r>
      <w:r w:rsidR="008A4AE9" w:rsidRPr="00D02334">
        <w:rPr>
          <w:rFonts w:ascii="Times New Roman" w:hAnsi="Times New Roman" w:cs="Times New Roman"/>
          <w:sz w:val="24"/>
          <w:szCs w:val="24"/>
        </w:rPr>
        <w:t xml:space="preserve"> the extract derived from </w:t>
      </w:r>
      <w:r w:rsidR="008A4AE9" w:rsidRPr="00D02334">
        <w:rPr>
          <w:rFonts w:ascii="Times New Roman" w:hAnsi="Times New Roman" w:cs="Times New Roman"/>
          <w:i/>
          <w:sz w:val="24"/>
          <w:szCs w:val="24"/>
        </w:rPr>
        <w:t>Moringa oliefera</w:t>
      </w:r>
      <w:r w:rsidR="008A4AE9" w:rsidRPr="00D02334">
        <w:rPr>
          <w:rFonts w:ascii="Times New Roman" w:hAnsi="Times New Roman" w:cs="Times New Roman"/>
          <w:sz w:val="24"/>
          <w:szCs w:val="24"/>
        </w:rPr>
        <w:t xml:space="preserve"> is an inexpensive, environment friendly, unique biostimulator and bio</w:t>
      </w:r>
      <w:r w:rsidR="00F64446" w:rsidRPr="00D02334">
        <w:rPr>
          <w:rFonts w:ascii="Times New Roman" w:hAnsi="Times New Roman" w:cs="Times New Roman"/>
          <w:sz w:val="24"/>
          <w:szCs w:val="24"/>
        </w:rPr>
        <w:t>-</w:t>
      </w:r>
      <w:r w:rsidR="008A4AE9" w:rsidRPr="00D02334">
        <w:rPr>
          <w:rFonts w:ascii="Times New Roman" w:hAnsi="Times New Roman" w:cs="Times New Roman"/>
          <w:sz w:val="24"/>
          <w:szCs w:val="24"/>
        </w:rPr>
        <w:t xml:space="preserve">enhancer that promotes crop productivity and sustainable agricultural </w:t>
      </w:r>
      <w:r w:rsidR="00E96689" w:rsidRPr="00D02334">
        <w:rPr>
          <w:rFonts w:ascii="Times New Roman" w:hAnsi="Times New Roman" w:cs="Times New Roman"/>
          <w:sz w:val="24"/>
          <w:szCs w:val="24"/>
        </w:rPr>
        <w:t xml:space="preserve">practices. </w:t>
      </w:r>
      <w:r w:rsidR="00FA65D4" w:rsidRPr="00D02334">
        <w:rPr>
          <w:rFonts w:ascii="Times New Roman" w:hAnsi="Times New Roman" w:cs="Times New Roman"/>
          <w:sz w:val="24"/>
          <w:szCs w:val="24"/>
        </w:rPr>
        <w:t xml:space="preserve">Nearly every part of the plant, including the roots, shoots, leaves, flowers, and fruits, is widely consumed in India and around the world due to its high nutritional content and medicinal potential (Gopalakrishnan </w:t>
      </w:r>
      <w:r w:rsidR="00FA65D4" w:rsidRPr="00FF7893">
        <w:rPr>
          <w:rFonts w:ascii="Times New Roman" w:hAnsi="Times New Roman" w:cs="Times New Roman"/>
          <w:i/>
          <w:sz w:val="24"/>
          <w:szCs w:val="24"/>
          <w:highlight w:val="yellow"/>
        </w:rPr>
        <w:t>et al.,</w:t>
      </w:r>
      <w:r w:rsidR="00FA65D4" w:rsidRPr="00D02334">
        <w:rPr>
          <w:rFonts w:ascii="Times New Roman" w:hAnsi="Times New Roman" w:cs="Times New Roman"/>
          <w:sz w:val="24"/>
          <w:szCs w:val="24"/>
        </w:rPr>
        <w:t xml:space="preserve"> 2016</w:t>
      </w:r>
      <w:r w:rsidR="00A36A7B" w:rsidRPr="00D02334">
        <w:rPr>
          <w:rFonts w:ascii="Times New Roman" w:hAnsi="Times New Roman" w:cs="Times New Roman"/>
          <w:sz w:val="24"/>
          <w:szCs w:val="24"/>
        </w:rPr>
        <w:t>; Dar, 2017</w:t>
      </w:r>
      <w:r w:rsidR="00FA65D4" w:rsidRPr="00D02334">
        <w:rPr>
          <w:rFonts w:ascii="Times New Roman" w:hAnsi="Times New Roman" w:cs="Times New Roman"/>
          <w:sz w:val="24"/>
          <w:szCs w:val="24"/>
        </w:rPr>
        <w:t>). According</w:t>
      </w:r>
      <w:r w:rsidR="00673E11" w:rsidRPr="00D02334">
        <w:rPr>
          <w:rFonts w:ascii="Times New Roman" w:hAnsi="Times New Roman" w:cs="Times New Roman"/>
          <w:sz w:val="24"/>
          <w:szCs w:val="24"/>
        </w:rPr>
        <w:t xml:space="preserve"> to the Ayurvedic Scripts, moringa leaves can prevent 300 common diseases that people encounter on a daily basis. One</w:t>
      </w:r>
      <w:r w:rsidR="004E739B" w:rsidRPr="00D02334">
        <w:rPr>
          <w:rFonts w:ascii="Times New Roman" w:hAnsi="Times New Roman" w:cs="Times New Roman"/>
          <w:sz w:val="24"/>
          <w:szCs w:val="24"/>
        </w:rPr>
        <w:t xml:space="preserve"> of the best nutritional supplements, it has about 20 different types of</w:t>
      </w:r>
      <w:r w:rsidR="004E739B" w:rsidRPr="008A4AE9">
        <w:rPr>
          <w:rFonts w:ascii="Times New Roman" w:hAnsi="Times New Roman" w:cs="Times New Roman"/>
          <w:sz w:val="24"/>
          <w:szCs w:val="24"/>
        </w:rPr>
        <w:t xml:space="preserve"> </w:t>
      </w:r>
      <w:r w:rsidR="004E739B" w:rsidRPr="00D02334">
        <w:rPr>
          <w:rFonts w:ascii="Times New Roman" w:hAnsi="Times New Roman" w:cs="Times New Roman"/>
          <w:sz w:val="24"/>
          <w:szCs w:val="24"/>
        </w:rPr>
        <w:t>amino acids, 46 antioxidants, 36 anti-inflammatory chemicals and more than 90 minerals</w:t>
      </w:r>
      <w:r w:rsidR="00704FB6" w:rsidRPr="00D02334">
        <w:rPr>
          <w:rFonts w:ascii="Times New Roman" w:hAnsi="Times New Roman" w:cs="Times New Roman"/>
          <w:sz w:val="24"/>
          <w:szCs w:val="24"/>
        </w:rPr>
        <w:t xml:space="preserve"> (</w:t>
      </w:r>
      <w:r w:rsidR="006E2FE3" w:rsidRPr="00D02334">
        <w:rPr>
          <w:rFonts w:ascii="Times New Roman" w:hAnsi="Times New Roman" w:cs="Times New Roman"/>
          <w:sz w:val="24"/>
          <w:szCs w:val="24"/>
        </w:rPr>
        <w:t xml:space="preserve">Mittal </w:t>
      </w:r>
      <w:r w:rsidR="006E2FE3" w:rsidRPr="00FF7893">
        <w:rPr>
          <w:rFonts w:ascii="Times New Roman" w:hAnsi="Times New Roman" w:cs="Times New Roman"/>
          <w:i/>
          <w:iCs/>
          <w:sz w:val="24"/>
          <w:szCs w:val="24"/>
          <w:highlight w:val="yellow"/>
        </w:rPr>
        <w:t>et al.,</w:t>
      </w:r>
      <w:r w:rsidR="006E2FE3" w:rsidRPr="00D02334">
        <w:rPr>
          <w:rFonts w:ascii="Times New Roman" w:hAnsi="Times New Roman" w:cs="Times New Roman"/>
          <w:sz w:val="24"/>
          <w:szCs w:val="24"/>
        </w:rPr>
        <w:t xml:space="preserve"> 2017; </w:t>
      </w:r>
      <w:r w:rsidR="002351EC" w:rsidRPr="00D02334">
        <w:rPr>
          <w:rFonts w:ascii="Times New Roman" w:eastAsia="URWPalladioL-Roma" w:hAnsi="Times New Roman" w:cs="Times New Roman"/>
          <w:sz w:val="24"/>
          <w:szCs w:val="24"/>
          <w:lang w:val="en-IN"/>
        </w:rPr>
        <w:t xml:space="preserve">Moustafa &amp; Mansour, </w:t>
      </w:r>
      <w:r w:rsidR="00143713" w:rsidRPr="00D02334">
        <w:rPr>
          <w:rFonts w:ascii="Times New Roman" w:eastAsia="URWPalladioL-Roma" w:hAnsi="Times New Roman" w:cs="Times New Roman"/>
          <w:sz w:val="24"/>
          <w:szCs w:val="24"/>
          <w:lang w:val="en-IN"/>
        </w:rPr>
        <w:t>2020; Khajeh</w:t>
      </w:r>
      <w:r w:rsidR="00B42AF2" w:rsidRPr="00D02334">
        <w:rPr>
          <w:rFonts w:ascii="Times New Roman" w:hAnsi="Times New Roman" w:cs="Times New Roman"/>
          <w:sz w:val="24"/>
          <w:szCs w:val="24"/>
          <w:shd w:val="clear" w:color="auto" w:fill="FFFFFF"/>
        </w:rPr>
        <w:t xml:space="preserve"> </w:t>
      </w:r>
      <w:r w:rsidR="00B42AF2" w:rsidRPr="00FF7893">
        <w:rPr>
          <w:rFonts w:ascii="Times New Roman" w:hAnsi="Times New Roman" w:cs="Times New Roman"/>
          <w:i/>
          <w:iCs/>
          <w:sz w:val="24"/>
          <w:szCs w:val="24"/>
          <w:highlight w:val="yellow"/>
          <w:shd w:val="clear" w:color="auto" w:fill="FFFFFF"/>
        </w:rPr>
        <w:t>et al.,</w:t>
      </w:r>
      <w:r w:rsidR="00B42AF2" w:rsidRPr="00D02334">
        <w:rPr>
          <w:rFonts w:ascii="Times New Roman" w:hAnsi="Times New Roman" w:cs="Times New Roman"/>
          <w:sz w:val="24"/>
          <w:szCs w:val="24"/>
          <w:shd w:val="clear" w:color="auto" w:fill="FFFFFF"/>
        </w:rPr>
        <w:t xml:space="preserve"> 2025</w:t>
      </w:r>
      <w:r w:rsidR="00704FB6" w:rsidRPr="00D02334">
        <w:rPr>
          <w:rFonts w:ascii="Times New Roman" w:hAnsi="Times New Roman" w:cs="Times New Roman"/>
          <w:sz w:val="24"/>
          <w:szCs w:val="24"/>
        </w:rPr>
        <w:t>)</w:t>
      </w:r>
      <w:r w:rsidR="004E739B" w:rsidRPr="00D02334">
        <w:rPr>
          <w:rFonts w:ascii="Times New Roman" w:hAnsi="Times New Roman" w:cs="Times New Roman"/>
          <w:sz w:val="24"/>
          <w:szCs w:val="24"/>
        </w:rPr>
        <w:t>. It is a great source of macronutrients, trace minerals, phytonutrients, and minerals like iron, calcium</w:t>
      </w:r>
      <w:r w:rsidR="00DD5235" w:rsidRPr="00D02334">
        <w:rPr>
          <w:rFonts w:ascii="Times New Roman" w:hAnsi="Times New Roman" w:cs="Times New Roman"/>
          <w:sz w:val="24"/>
          <w:szCs w:val="24"/>
        </w:rPr>
        <w:t xml:space="preserve"> </w:t>
      </w:r>
      <w:r w:rsidR="004E739B" w:rsidRPr="00D02334">
        <w:rPr>
          <w:rFonts w:ascii="Times New Roman" w:hAnsi="Times New Roman" w:cs="Times New Roman"/>
          <w:sz w:val="24"/>
          <w:szCs w:val="24"/>
        </w:rPr>
        <w:t>and vitamins A, B, B</w:t>
      </w:r>
      <w:r w:rsidR="004E739B" w:rsidRPr="00D02334">
        <w:rPr>
          <w:rFonts w:ascii="Times New Roman" w:hAnsi="Times New Roman" w:cs="Times New Roman"/>
          <w:sz w:val="24"/>
          <w:szCs w:val="24"/>
          <w:vertAlign w:val="subscript"/>
        </w:rPr>
        <w:t>1</w:t>
      </w:r>
      <w:r w:rsidR="004E739B" w:rsidRPr="00D02334">
        <w:rPr>
          <w:rFonts w:ascii="Times New Roman" w:hAnsi="Times New Roman" w:cs="Times New Roman"/>
          <w:sz w:val="24"/>
          <w:szCs w:val="24"/>
        </w:rPr>
        <w:t>, B</w:t>
      </w:r>
      <w:r w:rsidR="004E739B" w:rsidRPr="00D02334">
        <w:rPr>
          <w:rFonts w:ascii="Times New Roman" w:hAnsi="Times New Roman" w:cs="Times New Roman"/>
          <w:sz w:val="24"/>
          <w:szCs w:val="24"/>
          <w:vertAlign w:val="subscript"/>
        </w:rPr>
        <w:t>2</w:t>
      </w:r>
      <w:r w:rsidR="004E739B" w:rsidRPr="00D02334">
        <w:rPr>
          <w:rFonts w:ascii="Times New Roman" w:hAnsi="Times New Roman" w:cs="Times New Roman"/>
          <w:sz w:val="24"/>
          <w:szCs w:val="24"/>
        </w:rPr>
        <w:t>, B</w:t>
      </w:r>
      <w:r w:rsidR="004E739B" w:rsidRPr="00D02334">
        <w:rPr>
          <w:rFonts w:ascii="Times New Roman" w:hAnsi="Times New Roman" w:cs="Times New Roman"/>
          <w:sz w:val="24"/>
          <w:szCs w:val="24"/>
          <w:vertAlign w:val="subscript"/>
        </w:rPr>
        <w:t>3</w:t>
      </w:r>
      <w:r w:rsidR="004E739B" w:rsidRPr="00D02334">
        <w:rPr>
          <w:rFonts w:ascii="Times New Roman" w:hAnsi="Times New Roman" w:cs="Times New Roman"/>
          <w:sz w:val="24"/>
          <w:szCs w:val="24"/>
        </w:rPr>
        <w:t>, B</w:t>
      </w:r>
      <w:r w:rsidR="004E739B" w:rsidRPr="00D02334">
        <w:rPr>
          <w:rFonts w:ascii="Times New Roman" w:hAnsi="Times New Roman" w:cs="Times New Roman"/>
          <w:sz w:val="24"/>
          <w:szCs w:val="24"/>
          <w:vertAlign w:val="subscript"/>
        </w:rPr>
        <w:t>6</w:t>
      </w:r>
      <w:r w:rsidR="004E739B" w:rsidRPr="00D02334">
        <w:rPr>
          <w:rFonts w:ascii="Times New Roman" w:hAnsi="Times New Roman" w:cs="Times New Roman"/>
          <w:sz w:val="24"/>
          <w:szCs w:val="24"/>
        </w:rPr>
        <w:t>, C, and</w:t>
      </w:r>
      <w:r w:rsidR="004E739B" w:rsidRPr="00D02334">
        <w:rPr>
          <w:rFonts w:ascii="Times New Roman" w:hAnsi="Times New Roman" w:cs="Times New Roman"/>
        </w:rPr>
        <w:t xml:space="preserve"> </w:t>
      </w:r>
      <w:r w:rsidR="004E739B" w:rsidRPr="00D02334">
        <w:rPr>
          <w:rFonts w:ascii="Times New Roman" w:hAnsi="Times New Roman" w:cs="Times New Roman"/>
          <w:sz w:val="24"/>
          <w:szCs w:val="24"/>
        </w:rPr>
        <w:t>E</w:t>
      </w:r>
      <w:r w:rsidR="00A404CD" w:rsidRPr="00D02334">
        <w:rPr>
          <w:rFonts w:ascii="Times New Roman" w:hAnsi="Times New Roman" w:cs="Times New Roman"/>
          <w:sz w:val="24"/>
          <w:szCs w:val="24"/>
        </w:rPr>
        <w:t xml:space="preserve"> (</w:t>
      </w:r>
      <w:r w:rsidR="00BB2C56" w:rsidRPr="00D02334">
        <w:rPr>
          <w:rFonts w:ascii="Times New Roman" w:hAnsi="Times New Roman" w:cs="Times New Roman"/>
          <w:sz w:val="24"/>
          <w:szCs w:val="24"/>
          <w:lang w:val="en-IN"/>
        </w:rPr>
        <w:t xml:space="preserve">Oriabi, 2016; </w:t>
      </w:r>
      <w:r w:rsidR="005E6893" w:rsidRPr="00D02334">
        <w:rPr>
          <w:rFonts w:ascii="Times New Roman" w:hAnsi="Times New Roman" w:cs="Times New Roman"/>
          <w:sz w:val="24"/>
          <w:szCs w:val="24"/>
          <w:lang w:val="en-IN"/>
        </w:rPr>
        <w:t>S</w:t>
      </w:r>
      <w:r w:rsidR="00655112" w:rsidRPr="00D02334">
        <w:rPr>
          <w:rFonts w:ascii="Times New Roman" w:hAnsi="Times New Roman" w:cs="Times New Roman"/>
          <w:sz w:val="24"/>
          <w:szCs w:val="24"/>
          <w:lang w:val="en-IN"/>
        </w:rPr>
        <w:t xml:space="preserve">ekhar </w:t>
      </w:r>
      <w:r w:rsidR="00655112" w:rsidRPr="00FF7893">
        <w:rPr>
          <w:rFonts w:ascii="Times New Roman" w:hAnsi="Times New Roman" w:cs="Times New Roman"/>
          <w:i/>
          <w:iCs/>
          <w:sz w:val="24"/>
          <w:szCs w:val="24"/>
          <w:highlight w:val="yellow"/>
          <w:lang w:val="en-IN"/>
        </w:rPr>
        <w:t>et al.,</w:t>
      </w:r>
      <w:r w:rsidR="00655112" w:rsidRPr="00D02334">
        <w:rPr>
          <w:rFonts w:ascii="Times New Roman" w:hAnsi="Times New Roman" w:cs="Times New Roman"/>
          <w:sz w:val="24"/>
          <w:szCs w:val="24"/>
          <w:lang w:val="en-IN"/>
        </w:rPr>
        <w:t xml:space="preserve"> 20</w:t>
      </w:r>
      <w:r w:rsidR="00A25A94" w:rsidRPr="00D02334">
        <w:rPr>
          <w:rFonts w:ascii="Times New Roman" w:hAnsi="Times New Roman" w:cs="Times New Roman"/>
          <w:sz w:val="24"/>
          <w:szCs w:val="24"/>
          <w:lang w:val="en-IN"/>
        </w:rPr>
        <w:t xml:space="preserve">17; </w:t>
      </w:r>
      <w:r w:rsidR="00614A35" w:rsidRPr="00D02334">
        <w:rPr>
          <w:rFonts w:ascii="Times New Roman" w:eastAsia="URWPalladioL-Roma" w:hAnsi="Times New Roman" w:cs="Times New Roman"/>
          <w:sz w:val="24"/>
          <w:szCs w:val="24"/>
          <w:lang w:val="en-IN"/>
        </w:rPr>
        <w:t>Senthilkumar</w:t>
      </w:r>
      <w:r w:rsidR="00614A35" w:rsidRPr="00D02334">
        <w:rPr>
          <w:rFonts w:ascii="Times New Roman" w:hAnsi="Times New Roman" w:cs="Times New Roman"/>
          <w:noProof/>
          <w:sz w:val="24"/>
          <w:szCs w:val="24"/>
        </w:rPr>
        <w:t xml:space="preserve"> </w:t>
      </w:r>
      <w:r w:rsidR="00614A35" w:rsidRPr="00FF7893">
        <w:rPr>
          <w:rFonts w:ascii="Times New Roman" w:hAnsi="Times New Roman" w:cs="Times New Roman"/>
          <w:i/>
          <w:iCs/>
          <w:noProof/>
          <w:sz w:val="24"/>
          <w:szCs w:val="24"/>
          <w:highlight w:val="yellow"/>
        </w:rPr>
        <w:t>et al.</w:t>
      </w:r>
      <w:r w:rsidR="0084167D" w:rsidRPr="00FF7893">
        <w:rPr>
          <w:rFonts w:ascii="Times New Roman" w:hAnsi="Times New Roman" w:cs="Times New Roman"/>
          <w:i/>
          <w:iCs/>
          <w:noProof/>
          <w:sz w:val="24"/>
          <w:szCs w:val="24"/>
          <w:highlight w:val="yellow"/>
        </w:rPr>
        <w:t>,</w:t>
      </w:r>
      <w:r w:rsidR="0084167D" w:rsidRPr="00D02334">
        <w:rPr>
          <w:rFonts w:ascii="Times New Roman" w:hAnsi="Times New Roman" w:cs="Times New Roman"/>
          <w:noProof/>
          <w:sz w:val="24"/>
          <w:szCs w:val="24"/>
        </w:rPr>
        <w:t xml:space="preserve"> 2018; </w:t>
      </w:r>
      <w:r w:rsidR="004379AC" w:rsidRPr="00D02334">
        <w:rPr>
          <w:rFonts w:ascii="Times New Roman" w:hAnsi="Times New Roman" w:cs="Times New Roman"/>
          <w:noProof/>
          <w:sz w:val="24"/>
          <w:szCs w:val="24"/>
        </w:rPr>
        <w:t>Saravanakumaran</w:t>
      </w:r>
      <w:r w:rsidR="00FD1A26" w:rsidRPr="00D02334">
        <w:rPr>
          <w:rFonts w:ascii="Times New Roman" w:hAnsi="Times New Roman" w:cs="Times New Roman"/>
          <w:noProof/>
          <w:sz w:val="24"/>
          <w:szCs w:val="24"/>
        </w:rPr>
        <w:t xml:space="preserve"> </w:t>
      </w:r>
      <w:r w:rsidR="00FD1A26" w:rsidRPr="00FF7893">
        <w:rPr>
          <w:rFonts w:ascii="Times New Roman" w:hAnsi="Times New Roman" w:cs="Times New Roman"/>
          <w:i/>
          <w:iCs/>
          <w:noProof/>
          <w:sz w:val="24"/>
          <w:szCs w:val="24"/>
          <w:highlight w:val="yellow"/>
        </w:rPr>
        <w:t>et al.,</w:t>
      </w:r>
      <w:r w:rsidR="00FD1A26" w:rsidRPr="00D02334">
        <w:rPr>
          <w:rFonts w:ascii="Times New Roman" w:hAnsi="Times New Roman" w:cs="Times New Roman"/>
          <w:noProof/>
          <w:sz w:val="24"/>
          <w:szCs w:val="24"/>
        </w:rPr>
        <w:t xml:space="preserve"> </w:t>
      </w:r>
      <w:r w:rsidR="00AA23B2" w:rsidRPr="00D02334">
        <w:rPr>
          <w:rFonts w:ascii="Times New Roman" w:hAnsi="Times New Roman" w:cs="Times New Roman"/>
          <w:noProof/>
          <w:sz w:val="24"/>
          <w:szCs w:val="24"/>
        </w:rPr>
        <w:t xml:space="preserve">2019; </w:t>
      </w:r>
      <w:r w:rsidR="00C65141" w:rsidRPr="00D02334">
        <w:rPr>
          <w:rFonts w:ascii="Times New Roman" w:hAnsi="Times New Roman" w:cs="Times New Roman"/>
          <w:sz w:val="24"/>
          <w:szCs w:val="24"/>
        </w:rPr>
        <w:t>Sivakumar, 2024</w:t>
      </w:r>
      <w:r w:rsidR="00A404CD" w:rsidRPr="00D02334">
        <w:rPr>
          <w:rFonts w:ascii="Times New Roman" w:hAnsi="Times New Roman" w:cs="Times New Roman"/>
          <w:sz w:val="24"/>
          <w:szCs w:val="24"/>
        </w:rPr>
        <w:t>)</w:t>
      </w:r>
      <w:r w:rsidR="004E739B" w:rsidRPr="00D02334">
        <w:rPr>
          <w:rFonts w:ascii="Times New Roman" w:hAnsi="Times New Roman" w:cs="Times New Roman"/>
          <w:sz w:val="24"/>
          <w:szCs w:val="24"/>
        </w:rPr>
        <w:t>. Besides that, it is a good source of dietary fiber and high-quality protein</w:t>
      </w:r>
      <w:r w:rsidR="0053467A" w:rsidRPr="00D02334">
        <w:rPr>
          <w:rFonts w:ascii="Times New Roman" w:hAnsi="Times New Roman" w:cs="Times New Roman"/>
          <w:sz w:val="24"/>
          <w:szCs w:val="24"/>
        </w:rPr>
        <w:t xml:space="preserve"> (</w:t>
      </w:r>
      <w:r w:rsidR="00614A35" w:rsidRPr="00D02334">
        <w:rPr>
          <w:rFonts w:ascii="Times New Roman" w:hAnsi="Times New Roman" w:cs="Times New Roman"/>
          <w:sz w:val="24"/>
          <w:szCs w:val="24"/>
        </w:rPr>
        <w:t xml:space="preserve">Suresh </w:t>
      </w:r>
      <w:r w:rsidR="00614A35" w:rsidRPr="00FF7893">
        <w:rPr>
          <w:rFonts w:ascii="Times New Roman" w:hAnsi="Times New Roman" w:cs="Times New Roman"/>
          <w:i/>
          <w:iCs/>
          <w:sz w:val="24"/>
          <w:szCs w:val="24"/>
          <w:highlight w:val="yellow"/>
        </w:rPr>
        <w:t>et al.,</w:t>
      </w:r>
      <w:r w:rsidR="00614A35" w:rsidRPr="00D02334">
        <w:rPr>
          <w:rFonts w:ascii="Times New Roman" w:hAnsi="Times New Roman" w:cs="Times New Roman"/>
          <w:sz w:val="24"/>
          <w:szCs w:val="24"/>
        </w:rPr>
        <w:t xml:space="preserve"> 2020</w:t>
      </w:r>
      <w:r w:rsidR="0053467A" w:rsidRPr="00D02334">
        <w:rPr>
          <w:rFonts w:ascii="Times New Roman" w:hAnsi="Times New Roman" w:cs="Times New Roman"/>
          <w:sz w:val="24"/>
          <w:szCs w:val="24"/>
        </w:rPr>
        <w:t>)</w:t>
      </w:r>
      <w:r w:rsidR="004E739B" w:rsidRPr="00D02334">
        <w:rPr>
          <w:rFonts w:ascii="Times New Roman" w:hAnsi="Times New Roman" w:cs="Times New Roman"/>
          <w:sz w:val="24"/>
          <w:szCs w:val="24"/>
        </w:rPr>
        <w:t xml:space="preserve">. These vibrant green leaves are the superfood of </w:t>
      </w:r>
      <w:r w:rsidR="00BA1DFE" w:rsidRPr="00D02334">
        <w:rPr>
          <w:rFonts w:ascii="Times New Roman" w:hAnsi="Times New Roman" w:cs="Times New Roman"/>
          <w:sz w:val="24"/>
          <w:szCs w:val="24"/>
        </w:rPr>
        <w:t>nature (</w:t>
      </w:r>
      <w:r w:rsidR="00057F17" w:rsidRPr="00D02334">
        <w:rPr>
          <w:rFonts w:ascii="Times New Roman" w:hAnsi="Times New Roman" w:cs="Times New Roman"/>
          <w:sz w:val="24"/>
          <w:szCs w:val="24"/>
        </w:rPr>
        <w:t xml:space="preserve">Yadav </w:t>
      </w:r>
      <w:r w:rsidR="00057F17" w:rsidRPr="008B1465">
        <w:rPr>
          <w:rFonts w:ascii="Times New Roman" w:hAnsi="Times New Roman" w:cs="Times New Roman"/>
          <w:i/>
          <w:iCs/>
          <w:sz w:val="24"/>
          <w:szCs w:val="24"/>
        </w:rPr>
        <w:t>et al</w:t>
      </w:r>
      <w:r w:rsidR="00057F17" w:rsidRPr="00D02334">
        <w:rPr>
          <w:rFonts w:ascii="Times New Roman" w:hAnsi="Times New Roman" w:cs="Times New Roman"/>
          <w:sz w:val="24"/>
          <w:szCs w:val="24"/>
        </w:rPr>
        <w:t>., 2022</w:t>
      </w:r>
      <w:r w:rsidR="00BA1DFE" w:rsidRPr="00D02334">
        <w:rPr>
          <w:rFonts w:ascii="Times New Roman" w:hAnsi="Times New Roman" w:cs="Times New Roman"/>
          <w:sz w:val="24"/>
          <w:szCs w:val="24"/>
        </w:rPr>
        <w:t>).</w:t>
      </w:r>
      <w:r w:rsidR="004E739B" w:rsidRPr="00D02334">
        <w:rPr>
          <w:rFonts w:ascii="Times New Roman" w:hAnsi="Times New Roman" w:cs="Times New Roman"/>
          <w:sz w:val="24"/>
          <w:szCs w:val="24"/>
        </w:rPr>
        <w:t xml:space="preserve"> Malnutrition can be cured worldwide with its power (Sekhar </w:t>
      </w:r>
      <w:r w:rsidR="004E739B" w:rsidRPr="00D02334">
        <w:rPr>
          <w:rFonts w:ascii="Times New Roman" w:hAnsi="Times New Roman" w:cs="Times New Roman"/>
          <w:i/>
          <w:iCs/>
          <w:sz w:val="24"/>
          <w:szCs w:val="24"/>
        </w:rPr>
        <w:t>et al</w:t>
      </w:r>
      <w:r w:rsidR="004E739B" w:rsidRPr="00D02334">
        <w:rPr>
          <w:rFonts w:ascii="Times New Roman" w:hAnsi="Times New Roman" w:cs="Times New Roman"/>
          <w:sz w:val="24"/>
          <w:szCs w:val="24"/>
        </w:rPr>
        <w:t>., 2019).</w:t>
      </w:r>
      <w:r w:rsidR="00AA63CB" w:rsidRPr="00D02334">
        <w:rPr>
          <w:rFonts w:ascii="Times New Roman" w:hAnsi="Times New Roman" w:cs="Times New Roman"/>
          <w:sz w:val="24"/>
          <w:szCs w:val="24"/>
        </w:rPr>
        <w:t xml:space="preserve"> </w:t>
      </w:r>
      <w:r w:rsidR="008A4AE9" w:rsidRPr="00D02334">
        <w:rPr>
          <w:rFonts w:ascii="Times New Roman" w:hAnsi="Times New Roman" w:cs="Times New Roman"/>
          <w:sz w:val="24"/>
          <w:szCs w:val="24"/>
        </w:rPr>
        <w:t xml:space="preserve">Numerous medical uses for the plant exist, including those related to hepatoprotection, wound healing, analgesia, anticancer, antiasthmetic, antiallergic, antipyretic, antidiabetic, and antiasthmatic </w:t>
      </w:r>
      <w:r w:rsidR="00C01C9D" w:rsidRPr="00D02334">
        <w:rPr>
          <w:rFonts w:ascii="Times New Roman" w:hAnsi="Times New Roman" w:cs="Times New Roman"/>
          <w:sz w:val="24"/>
          <w:szCs w:val="24"/>
        </w:rPr>
        <w:t>properties</w:t>
      </w:r>
      <w:r w:rsidR="00C01C9D" w:rsidRPr="00D02334">
        <w:rPr>
          <w:rFonts w:ascii="Times New Roman" w:hAnsi="Times New Roman" w:cs="Times New Roman"/>
          <w:sz w:val="24"/>
          <w:szCs w:val="24"/>
          <w:lang w:bidi="hi-IN"/>
        </w:rPr>
        <w:t xml:space="preserve"> (</w:t>
      </w:r>
      <w:r w:rsidR="008D7C45" w:rsidRPr="00D02334">
        <w:rPr>
          <w:rFonts w:ascii="Times New Roman" w:hAnsi="Times New Roman" w:cs="Times New Roman"/>
          <w:sz w:val="24"/>
          <w:szCs w:val="24"/>
          <w:lang w:bidi="hi-IN"/>
        </w:rPr>
        <w:t xml:space="preserve">Saini </w:t>
      </w:r>
      <w:r w:rsidR="008D7C45" w:rsidRPr="00FF7893">
        <w:rPr>
          <w:rFonts w:ascii="Times New Roman" w:hAnsi="Times New Roman" w:cs="Times New Roman"/>
          <w:i/>
          <w:iCs/>
          <w:sz w:val="24"/>
          <w:szCs w:val="24"/>
          <w:lang w:bidi="hi-IN"/>
        </w:rPr>
        <w:t>et al.,</w:t>
      </w:r>
      <w:r w:rsidR="008D7C45" w:rsidRPr="00D02334">
        <w:rPr>
          <w:rFonts w:ascii="Times New Roman" w:hAnsi="Times New Roman" w:cs="Times New Roman"/>
          <w:sz w:val="24"/>
          <w:szCs w:val="24"/>
          <w:lang w:bidi="hi-IN"/>
        </w:rPr>
        <w:t xml:space="preserve"> 2016; </w:t>
      </w:r>
      <w:r w:rsidR="00D02334" w:rsidRPr="00D02334">
        <w:rPr>
          <w:rFonts w:ascii="Times New Roman" w:hAnsi="Times New Roman" w:cs="Times New Roman"/>
          <w:sz w:val="24"/>
          <w:szCs w:val="24"/>
        </w:rPr>
        <w:t>Palada</w:t>
      </w:r>
      <w:r w:rsidR="00D02334" w:rsidRPr="00D02334">
        <w:rPr>
          <w:rFonts w:ascii="Times New Roman" w:hAnsi="Times New Roman" w:cs="Times New Roman"/>
          <w:noProof/>
          <w:sz w:val="24"/>
          <w:szCs w:val="24"/>
        </w:rPr>
        <w:t>,</w:t>
      </w:r>
      <w:r w:rsidR="008065B8" w:rsidRPr="00D02334">
        <w:rPr>
          <w:rFonts w:ascii="Times New Roman" w:hAnsi="Times New Roman" w:cs="Times New Roman"/>
          <w:noProof/>
          <w:sz w:val="24"/>
          <w:szCs w:val="24"/>
        </w:rPr>
        <w:t xml:space="preserve"> 2017; </w:t>
      </w:r>
      <w:r w:rsidR="00092D84" w:rsidRPr="00D02334">
        <w:rPr>
          <w:rFonts w:ascii="Times New Roman" w:hAnsi="Times New Roman" w:cs="Times New Roman"/>
          <w:noProof/>
          <w:sz w:val="24"/>
          <w:szCs w:val="24"/>
        </w:rPr>
        <w:t xml:space="preserve">Saravanakumaran </w:t>
      </w:r>
      <w:r w:rsidR="00092D84" w:rsidRPr="00FF7893">
        <w:rPr>
          <w:rFonts w:ascii="Times New Roman" w:hAnsi="Times New Roman" w:cs="Times New Roman"/>
          <w:i/>
          <w:iCs/>
          <w:noProof/>
          <w:sz w:val="24"/>
          <w:szCs w:val="24"/>
          <w:highlight w:val="yellow"/>
        </w:rPr>
        <w:t>et al</w:t>
      </w:r>
      <w:r w:rsidR="00092D84" w:rsidRPr="00D02334">
        <w:rPr>
          <w:rFonts w:ascii="Times New Roman" w:hAnsi="Times New Roman" w:cs="Times New Roman"/>
          <w:noProof/>
          <w:sz w:val="24"/>
          <w:szCs w:val="24"/>
        </w:rPr>
        <w:t>., 2019</w:t>
      </w:r>
      <w:r w:rsidR="00C01C9D" w:rsidRPr="00D02334">
        <w:rPr>
          <w:rFonts w:ascii="Times New Roman" w:hAnsi="Times New Roman" w:cs="Times New Roman"/>
          <w:sz w:val="24"/>
          <w:szCs w:val="24"/>
          <w:lang w:bidi="hi-IN"/>
        </w:rPr>
        <w:t>)</w:t>
      </w:r>
      <w:r w:rsidR="00FA65D4" w:rsidRPr="00D02334">
        <w:rPr>
          <w:rFonts w:ascii="Times New Roman" w:hAnsi="Times New Roman" w:cs="Times New Roman"/>
          <w:sz w:val="24"/>
          <w:szCs w:val="24"/>
        </w:rPr>
        <w:t>.</w:t>
      </w:r>
      <w:r w:rsidR="008A4AE9" w:rsidRPr="00092D84">
        <w:rPr>
          <w:rFonts w:ascii="Times New Roman" w:hAnsi="Times New Roman" w:cs="Times New Roman"/>
          <w:sz w:val="24"/>
          <w:szCs w:val="24"/>
        </w:rPr>
        <w:t xml:space="preserve"> </w:t>
      </w:r>
    </w:p>
    <w:p w14:paraId="52EE5A5C" w14:textId="79237FC1" w:rsidR="00850310" w:rsidRPr="00A75CDE" w:rsidRDefault="00850310" w:rsidP="007D4260">
      <w:pPr>
        <w:autoSpaceDE w:val="0"/>
        <w:autoSpaceDN w:val="0"/>
        <w:adjustRightInd w:val="0"/>
        <w:rPr>
          <w:rFonts w:ascii="Times New Roman" w:eastAsiaTheme="minorHAnsi" w:hAnsi="Times New Roman" w:cs="Times New Roman"/>
          <w:color w:val="000000"/>
          <w:sz w:val="24"/>
          <w:szCs w:val="24"/>
          <w:lang w:val="en-IN"/>
        </w:rPr>
      </w:pPr>
      <w:r w:rsidRPr="00850310">
        <w:rPr>
          <w:rFonts w:ascii="Times New Roman" w:eastAsiaTheme="minorHAnsi" w:hAnsi="Times New Roman" w:cs="Times New Roman"/>
          <w:color w:val="000000"/>
          <w:sz w:val="24"/>
          <w:szCs w:val="24"/>
          <w:lang w:val="en-IN"/>
        </w:rPr>
        <w:t xml:space="preserve"> </w:t>
      </w:r>
      <w:r w:rsidRPr="00A75CDE">
        <w:rPr>
          <w:rFonts w:ascii="Times New Roman" w:eastAsiaTheme="minorHAnsi" w:hAnsi="Times New Roman" w:cs="Times New Roman"/>
          <w:i/>
          <w:iCs/>
          <w:color w:val="000000"/>
          <w:sz w:val="24"/>
          <w:szCs w:val="24"/>
          <w:lang w:val="en-IN"/>
        </w:rPr>
        <w:t xml:space="preserve">M. oleifera </w:t>
      </w:r>
      <w:r w:rsidRPr="00A75CDE">
        <w:rPr>
          <w:rFonts w:ascii="Times New Roman" w:eastAsiaTheme="minorHAnsi" w:hAnsi="Times New Roman" w:cs="Times New Roman"/>
          <w:color w:val="000000"/>
          <w:sz w:val="24"/>
          <w:szCs w:val="24"/>
          <w:lang w:val="en-IN"/>
        </w:rPr>
        <w:t xml:space="preserve">is steadily gaining popularity as an economic crop, with market demand for moringa products increasing annually. </w:t>
      </w:r>
      <w:r w:rsidR="004D5CEE" w:rsidRPr="004D5CEE">
        <w:rPr>
          <w:rStyle w:val="Strong"/>
          <w:rFonts w:ascii="Times New Roman" w:hAnsi="Times New Roman" w:cs="Times New Roman"/>
          <w:b w:val="0"/>
          <w:bCs w:val="0"/>
          <w:color w:val="FF0000"/>
          <w:sz w:val="24"/>
          <w:szCs w:val="24"/>
          <w:highlight w:val="yellow"/>
          <w:shd w:val="clear" w:color="auto" w:fill="FFFFFF"/>
        </w:rPr>
        <w:t xml:space="preserve">The global moringa products market size was </w:t>
      </w:r>
      <w:r w:rsidR="004D5CEE" w:rsidRPr="004D5CEE">
        <w:rPr>
          <w:rStyle w:val="Strong"/>
          <w:rFonts w:ascii="Times New Roman" w:hAnsi="Times New Roman" w:cs="Times New Roman"/>
          <w:b w:val="0"/>
          <w:bCs w:val="0"/>
          <w:color w:val="FF0000"/>
          <w:sz w:val="24"/>
          <w:szCs w:val="24"/>
          <w:highlight w:val="yellow"/>
          <w:shd w:val="clear" w:color="auto" w:fill="FFFFFF"/>
        </w:rPr>
        <w:lastRenderedPageBreak/>
        <w:t>estimated at USD 8,152.2 million in 2023 and is projected to reach USD 15,428.5 million by 2030, growing at a CAGR of 9.5% from 2024 to 2030</w:t>
      </w:r>
      <w:r w:rsidR="00B65487" w:rsidRPr="00B65487">
        <w:rPr>
          <w:rFonts w:ascii="Times New Roman" w:eastAsia="Times New Roman" w:hAnsi="Times New Roman" w:cs="Times New Roman"/>
          <w:color w:val="340F49"/>
          <w:kern w:val="36"/>
          <w:sz w:val="24"/>
          <w:szCs w:val="24"/>
          <w:highlight w:val="yellow"/>
          <w:lang w:val="en-IN" w:eastAsia="en-IN"/>
        </w:rPr>
        <w:t xml:space="preserve"> </w:t>
      </w:r>
      <w:r w:rsidR="00BE3586" w:rsidRPr="00B65487">
        <w:rPr>
          <w:rFonts w:ascii="Times New Roman" w:eastAsia="Times New Roman" w:hAnsi="Times New Roman" w:cs="Times New Roman"/>
          <w:color w:val="FF0000"/>
          <w:kern w:val="36"/>
          <w:sz w:val="24"/>
          <w:szCs w:val="24"/>
          <w:highlight w:val="yellow"/>
          <w:lang w:val="en-IN" w:eastAsia="en-IN"/>
        </w:rPr>
        <w:t>(</w:t>
      </w:r>
      <w:r w:rsidR="00B65487" w:rsidRPr="00B65487">
        <w:rPr>
          <w:rFonts w:ascii="Times New Roman" w:eastAsia="Times New Roman" w:hAnsi="Times New Roman" w:cs="Times New Roman"/>
          <w:color w:val="FF0000"/>
          <w:kern w:val="36"/>
          <w:sz w:val="24"/>
          <w:szCs w:val="24"/>
          <w:highlight w:val="yellow"/>
          <w:lang w:val="en-IN" w:eastAsia="en-IN"/>
        </w:rPr>
        <w:t>Moringa Products Market 2024 - 2030).</w:t>
      </w:r>
      <w:r w:rsidR="004D5CEE">
        <w:rPr>
          <w:rFonts w:ascii="ITCFranklinGothicStd-Book" w:hAnsi="ITCFranklinGothicStd-Book"/>
          <w:color w:val="363636"/>
          <w:sz w:val="23"/>
          <w:szCs w:val="23"/>
          <w:shd w:val="clear" w:color="auto" w:fill="FFFFFF"/>
        </w:rPr>
        <w:t> The growth is attributed to various factors, including increasing consumers awareness of its health and well-</w:t>
      </w:r>
      <w:r w:rsidR="00337BFA">
        <w:rPr>
          <w:rFonts w:ascii="ITCFranklinGothicStd-Book" w:hAnsi="ITCFranklinGothicStd-Book"/>
          <w:color w:val="363636"/>
          <w:sz w:val="23"/>
          <w:szCs w:val="23"/>
          <w:shd w:val="clear" w:color="auto" w:fill="FFFFFF"/>
        </w:rPr>
        <w:t>being.</w:t>
      </w:r>
      <w:r w:rsidRPr="00A75CDE">
        <w:rPr>
          <w:rFonts w:ascii="Times New Roman" w:eastAsiaTheme="minorHAnsi" w:hAnsi="Times New Roman" w:cs="Times New Roman"/>
          <w:color w:val="000000"/>
          <w:sz w:val="24"/>
          <w:szCs w:val="24"/>
          <w:lang w:val="en-IN"/>
        </w:rPr>
        <w:t xml:space="preserve"> To attain moringa industrialization, commercial farms are needed to be established</w:t>
      </w:r>
      <w:r w:rsidR="00374179" w:rsidRPr="00A75CDE">
        <w:rPr>
          <w:rFonts w:ascii="Times New Roman" w:eastAsiaTheme="minorHAnsi" w:hAnsi="Times New Roman" w:cs="Times New Roman"/>
          <w:color w:val="000000"/>
          <w:sz w:val="24"/>
          <w:szCs w:val="24"/>
          <w:lang w:val="en-IN"/>
        </w:rPr>
        <w:t xml:space="preserve"> (</w:t>
      </w:r>
      <w:r w:rsidR="00260BDF" w:rsidRPr="00A75CDE">
        <w:rPr>
          <w:rFonts w:ascii="Times New Roman" w:eastAsiaTheme="minorHAnsi" w:hAnsi="Times New Roman" w:cs="Times New Roman"/>
          <w:color w:val="000000"/>
          <w:sz w:val="24"/>
          <w:szCs w:val="24"/>
          <w:lang w:val="en-IN"/>
        </w:rPr>
        <w:t xml:space="preserve">Dar, 2017; </w:t>
      </w:r>
      <w:r w:rsidR="00AF56E4" w:rsidRPr="00A75CDE">
        <w:rPr>
          <w:rFonts w:ascii="Times New Roman" w:eastAsiaTheme="minorHAnsi" w:hAnsi="Times New Roman" w:cs="Times New Roman"/>
          <w:color w:val="000000"/>
          <w:sz w:val="24"/>
          <w:szCs w:val="24"/>
          <w:lang w:val="en-IN"/>
        </w:rPr>
        <w:t>Palada, 2017</w:t>
      </w:r>
      <w:r w:rsidR="00374179" w:rsidRPr="00A75CDE">
        <w:rPr>
          <w:rFonts w:ascii="Times New Roman" w:eastAsiaTheme="minorHAnsi" w:hAnsi="Times New Roman" w:cs="Times New Roman"/>
          <w:color w:val="000000"/>
          <w:sz w:val="24"/>
          <w:szCs w:val="24"/>
          <w:lang w:val="en-IN"/>
        </w:rPr>
        <w:t>)</w:t>
      </w:r>
      <w:r w:rsidRPr="00A75CDE">
        <w:rPr>
          <w:rFonts w:ascii="Times New Roman" w:eastAsiaTheme="minorHAnsi" w:hAnsi="Times New Roman" w:cs="Times New Roman"/>
          <w:color w:val="000000"/>
          <w:sz w:val="24"/>
          <w:szCs w:val="24"/>
          <w:lang w:val="en-IN"/>
        </w:rPr>
        <w:t xml:space="preserve">. Consequently, this will require a large number of planting materials for its rapid mass propagation. </w:t>
      </w:r>
    </w:p>
    <w:p w14:paraId="2136B990" w14:textId="62682F8A" w:rsidR="008A4AE9" w:rsidRPr="00A75CDE" w:rsidRDefault="008A4AE9" w:rsidP="007D4260">
      <w:pPr>
        <w:widowControl w:val="0"/>
        <w:autoSpaceDE w:val="0"/>
        <w:autoSpaceDN w:val="0"/>
        <w:rPr>
          <w:rFonts w:ascii="Times New Roman" w:hAnsi="Times New Roman" w:cs="Times New Roman"/>
        </w:rPr>
      </w:pPr>
      <w:r w:rsidRPr="00A75CDE">
        <w:rPr>
          <w:rFonts w:ascii="Times New Roman" w:hAnsi="Times New Roman" w:cs="Times New Roman"/>
          <w:sz w:val="24"/>
          <w:szCs w:val="24"/>
        </w:rPr>
        <w:t xml:space="preserve">Moringa is a slow-growing plant that is often propagated by seeds. As a result, these findings make it hard to meet the species expanding needs for a variety of domestic, dietary, commercial and medical applications. Traditionally, seeds have been used to cultivate </w:t>
      </w:r>
      <w:r w:rsidRPr="00A75CDE">
        <w:rPr>
          <w:rFonts w:ascii="Times New Roman" w:hAnsi="Times New Roman" w:cs="Times New Roman"/>
          <w:i/>
          <w:iCs/>
          <w:sz w:val="24"/>
          <w:szCs w:val="24"/>
        </w:rPr>
        <w:t>Moringa oleifera</w:t>
      </w:r>
      <w:r w:rsidRPr="00A75CDE">
        <w:rPr>
          <w:rFonts w:ascii="Times New Roman" w:hAnsi="Times New Roman" w:cs="Times New Roman"/>
          <w:sz w:val="24"/>
          <w:szCs w:val="24"/>
        </w:rPr>
        <w:t xml:space="preserve">. In three–fourteen days, each seed yields one seedling. The genotypes of trees developed from seedlings </w:t>
      </w:r>
      <w:r w:rsidR="00E84D7D" w:rsidRPr="00A75CDE">
        <w:rPr>
          <w:rFonts w:ascii="Times New Roman" w:hAnsi="Times New Roman" w:cs="Times New Roman"/>
          <w:sz w:val="24"/>
          <w:szCs w:val="24"/>
        </w:rPr>
        <w:t>differ</w:t>
      </w:r>
      <w:r w:rsidR="00E84D7D">
        <w:rPr>
          <w:rFonts w:ascii="Times New Roman" w:hAnsi="Times New Roman" w:cs="Times New Roman"/>
          <w:sz w:val="24"/>
          <w:szCs w:val="24"/>
        </w:rPr>
        <w:t>ed</w:t>
      </w:r>
      <w:r w:rsidRPr="00A75CDE">
        <w:rPr>
          <w:rFonts w:ascii="Times New Roman" w:hAnsi="Times New Roman" w:cs="Times New Roman"/>
          <w:sz w:val="24"/>
          <w:szCs w:val="24"/>
        </w:rPr>
        <w:t xml:space="preserve">, which affects the nutritional value and pod production of the trees (Riyathong </w:t>
      </w:r>
      <w:r w:rsidRPr="00A75CDE">
        <w:rPr>
          <w:rFonts w:ascii="Times New Roman" w:hAnsi="Times New Roman" w:cs="Times New Roman"/>
          <w:i/>
          <w:iCs/>
          <w:sz w:val="24"/>
          <w:szCs w:val="24"/>
        </w:rPr>
        <w:t>et al</w:t>
      </w:r>
      <w:r w:rsidRPr="00A75CDE">
        <w:rPr>
          <w:rFonts w:ascii="Times New Roman" w:hAnsi="Times New Roman" w:cs="Times New Roman"/>
          <w:sz w:val="24"/>
          <w:szCs w:val="24"/>
        </w:rPr>
        <w:t>., 2010). This plant can also be propagated by stem cuttings; however, this may slow the mother plant's growth, alter yields and occasionally result in the mother plant's mortality (</w:t>
      </w:r>
      <w:r w:rsidR="00DF57F7" w:rsidRPr="00A75CDE">
        <w:rPr>
          <w:rFonts w:ascii="Times New Roman" w:hAnsi="Times New Roman" w:cs="Times New Roman"/>
          <w:sz w:val="24"/>
          <w:szCs w:val="24"/>
        </w:rPr>
        <w:t xml:space="preserve">Riyathong </w:t>
      </w:r>
      <w:r w:rsidR="00DF57F7" w:rsidRPr="00A75CDE">
        <w:rPr>
          <w:rFonts w:ascii="Times New Roman" w:hAnsi="Times New Roman" w:cs="Times New Roman"/>
          <w:i/>
          <w:iCs/>
          <w:sz w:val="24"/>
          <w:szCs w:val="24"/>
        </w:rPr>
        <w:t>et al</w:t>
      </w:r>
      <w:r w:rsidR="00DF57F7" w:rsidRPr="00A75CDE">
        <w:rPr>
          <w:rFonts w:ascii="Times New Roman" w:hAnsi="Times New Roman" w:cs="Times New Roman"/>
          <w:sz w:val="24"/>
          <w:szCs w:val="24"/>
        </w:rPr>
        <w:t>., 2010</w:t>
      </w:r>
      <w:r w:rsidRPr="00A75CDE">
        <w:rPr>
          <w:rFonts w:ascii="Times New Roman" w:hAnsi="Times New Roman" w:cs="Times New Roman"/>
          <w:sz w:val="24"/>
          <w:szCs w:val="24"/>
        </w:rPr>
        <w:t>).  Tissue culture is an excellent substitute to address these issues by producing uniform planting materials without endangering the mother plants</w:t>
      </w:r>
      <w:r w:rsidR="00D00367" w:rsidRPr="00D00367">
        <w:rPr>
          <w:rFonts w:ascii="Times New Roman" w:hAnsi="Times New Roman" w:cs="Times New Roman"/>
          <w:sz w:val="24"/>
          <w:szCs w:val="24"/>
        </w:rPr>
        <w:t xml:space="preserve"> </w:t>
      </w:r>
      <w:r w:rsidR="00A3639D">
        <w:rPr>
          <w:rFonts w:ascii="Times New Roman" w:hAnsi="Times New Roman" w:cs="Times New Roman"/>
          <w:sz w:val="24"/>
          <w:szCs w:val="24"/>
        </w:rPr>
        <w:t>(</w:t>
      </w:r>
      <w:r w:rsidR="00A3639D" w:rsidRPr="00BE3586">
        <w:rPr>
          <w:rFonts w:ascii="Times New Roman" w:hAnsi="Times New Roman" w:cs="Times New Roman"/>
          <w:sz w:val="24"/>
          <w:szCs w:val="24"/>
          <w:highlight w:val="yellow"/>
        </w:rPr>
        <w:t xml:space="preserve">Tripathi </w:t>
      </w:r>
      <w:r w:rsidR="00A3639D" w:rsidRPr="00BE3586">
        <w:rPr>
          <w:rFonts w:ascii="Times New Roman" w:hAnsi="Times New Roman" w:cs="Times New Roman"/>
          <w:i/>
          <w:iCs/>
          <w:sz w:val="24"/>
          <w:szCs w:val="24"/>
          <w:highlight w:val="yellow"/>
        </w:rPr>
        <w:t>et al.,</w:t>
      </w:r>
      <w:r w:rsidR="00A3639D" w:rsidRPr="00BE3586">
        <w:rPr>
          <w:rFonts w:ascii="Times New Roman" w:hAnsi="Times New Roman" w:cs="Times New Roman"/>
          <w:sz w:val="24"/>
          <w:szCs w:val="24"/>
          <w:highlight w:val="yellow"/>
        </w:rPr>
        <w:t xml:space="preserve"> 2019; </w:t>
      </w:r>
      <w:r w:rsidR="004073D4" w:rsidRPr="00BE3586">
        <w:rPr>
          <w:rFonts w:ascii="Times New Roman" w:hAnsi="Times New Roman" w:cs="Times New Roman"/>
          <w:sz w:val="24"/>
          <w:szCs w:val="24"/>
          <w:highlight w:val="yellow"/>
        </w:rPr>
        <w:t xml:space="preserve">Tripathi </w:t>
      </w:r>
      <w:r w:rsidR="004073D4" w:rsidRPr="00BE3586">
        <w:rPr>
          <w:rFonts w:ascii="Times New Roman" w:hAnsi="Times New Roman" w:cs="Times New Roman"/>
          <w:i/>
          <w:iCs/>
          <w:sz w:val="24"/>
          <w:szCs w:val="24"/>
          <w:highlight w:val="yellow"/>
        </w:rPr>
        <w:t>et al</w:t>
      </w:r>
      <w:r w:rsidR="004073D4" w:rsidRPr="00BE3586">
        <w:rPr>
          <w:rFonts w:ascii="Times New Roman" w:hAnsi="Times New Roman" w:cs="Times New Roman"/>
          <w:sz w:val="24"/>
          <w:szCs w:val="24"/>
          <w:highlight w:val="yellow"/>
        </w:rPr>
        <w:t xml:space="preserve">., 2021a; </w:t>
      </w:r>
      <w:r w:rsidR="00C40B43" w:rsidRPr="00BE3586">
        <w:rPr>
          <w:rFonts w:ascii="Times New Roman" w:hAnsi="Times New Roman" w:cs="Times New Roman"/>
          <w:sz w:val="24"/>
          <w:szCs w:val="24"/>
          <w:highlight w:val="yellow"/>
        </w:rPr>
        <w:t xml:space="preserve">Tripathi </w:t>
      </w:r>
      <w:r w:rsidR="00C40B43" w:rsidRPr="00BE3586">
        <w:rPr>
          <w:rFonts w:ascii="Times New Roman" w:hAnsi="Times New Roman" w:cs="Times New Roman"/>
          <w:i/>
          <w:iCs/>
          <w:sz w:val="24"/>
          <w:szCs w:val="24"/>
          <w:highlight w:val="yellow"/>
        </w:rPr>
        <w:t>et al.</w:t>
      </w:r>
      <w:r w:rsidR="00C40B43" w:rsidRPr="00BE3586">
        <w:rPr>
          <w:rFonts w:ascii="Times New Roman" w:hAnsi="Times New Roman" w:cs="Times New Roman"/>
          <w:sz w:val="24"/>
          <w:szCs w:val="24"/>
          <w:highlight w:val="yellow"/>
        </w:rPr>
        <w:t xml:space="preserve">, 2022a; Tripathi </w:t>
      </w:r>
      <w:r w:rsidR="00C40B43" w:rsidRPr="00BE3586">
        <w:rPr>
          <w:rFonts w:ascii="Times New Roman" w:hAnsi="Times New Roman" w:cs="Times New Roman"/>
          <w:i/>
          <w:iCs/>
          <w:sz w:val="24"/>
          <w:szCs w:val="24"/>
          <w:highlight w:val="yellow"/>
        </w:rPr>
        <w:t>et al</w:t>
      </w:r>
      <w:r w:rsidR="00C40B43" w:rsidRPr="00BE3586">
        <w:rPr>
          <w:rFonts w:ascii="Times New Roman" w:hAnsi="Times New Roman" w:cs="Times New Roman"/>
          <w:sz w:val="24"/>
          <w:szCs w:val="24"/>
          <w:highlight w:val="yellow"/>
        </w:rPr>
        <w:t xml:space="preserve">., 2022b; </w:t>
      </w:r>
      <w:r w:rsidR="00A3639D" w:rsidRPr="00BE3586">
        <w:rPr>
          <w:rFonts w:ascii="Times New Roman" w:hAnsi="Times New Roman" w:cs="Times New Roman"/>
          <w:sz w:val="24"/>
          <w:szCs w:val="24"/>
          <w:highlight w:val="yellow"/>
        </w:rPr>
        <w:t xml:space="preserve">Sharma </w:t>
      </w:r>
      <w:r w:rsidR="00A3639D" w:rsidRPr="00BE3586">
        <w:rPr>
          <w:rFonts w:ascii="Times New Roman" w:hAnsi="Times New Roman" w:cs="Times New Roman"/>
          <w:i/>
          <w:iCs/>
          <w:sz w:val="24"/>
          <w:szCs w:val="24"/>
          <w:highlight w:val="yellow"/>
        </w:rPr>
        <w:t>et al</w:t>
      </w:r>
      <w:r w:rsidR="00A3639D" w:rsidRPr="00BE3586">
        <w:rPr>
          <w:rFonts w:ascii="Times New Roman" w:hAnsi="Times New Roman" w:cs="Times New Roman"/>
          <w:sz w:val="24"/>
          <w:szCs w:val="24"/>
          <w:highlight w:val="yellow"/>
        </w:rPr>
        <w:t>., 2025</w:t>
      </w:r>
      <w:r w:rsidR="00A3639D">
        <w:rPr>
          <w:rFonts w:ascii="Times New Roman" w:hAnsi="Times New Roman" w:cs="Times New Roman"/>
          <w:sz w:val="24"/>
          <w:szCs w:val="24"/>
        </w:rPr>
        <w:t>)</w:t>
      </w:r>
      <w:r w:rsidRPr="00A75CDE">
        <w:rPr>
          <w:rFonts w:ascii="Times New Roman" w:hAnsi="Times New Roman" w:cs="Times New Roman"/>
          <w:sz w:val="24"/>
          <w:szCs w:val="24"/>
        </w:rPr>
        <w:t xml:space="preserve">. </w:t>
      </w:r>
    </w:p>
    <w:p w14:paraId="04F45A89" w14:textId="3357F96F" w:rsidR="0004694A" w:rsidRPr="00A75CDE" w:rsidRDefault="008A4AE9" w:rsidP="007D4260">
      <w:pPr>
        <w:widowControl w:val="0"/>
        <w:autoSpaceDE w:val="0"/>
        <w:autoSpaceDN w:val="0"/>
        <w:rPr>
          <w:rFonts w:ascii="Times New Roman" w:hAnsi="Times New Roman" w:cs="Times New Roman"/>
          <w:sz w:val="24"/>
          <w:szCs w:val="24"/>
        </w:rPr>
      </w:pPr>
      <w:r w:rsidRPr="00A75CDE">
        <w:rPr>
          <w:rFonts w:ascii="Times New Roman" w:hAnsi="Times New Roman" w:cs="Times New Roman"/>
          <w:sz w:val="24"/>
          <w:szCs w:val="24"/>
        </w:rPr>
        <w:t>Plant Biotechnology, which is based on a set of techniques called plant tissue culture (PTC) that enables the establishment, maintenance, and development of any part of the plant, from an individual cell to a complete plant, under artificial and axenic conditions, is one way to solve this kind of problem</w:t>
      </w:r>
      <w:r w:rsidR="00324F6C">
        <w:rPr>
          <w:rFonts w:ascii="Times New Roman" w:hAnsi="Times New Roman" w:cs="Times New Roman"/>
          <w:sz w:val="24"/>
          <w:szCs w:val="24"/>
        </w:rPr>
        <w:t xml:space="preserve"> </w:t>
      </w:r>
      <w:r w:rsidR="00C40B43">
        <w:rPr>
          <w:rFonts w:ascii="Times New Roman" w:hAnsi="Times New Roman" w:cs="Times New Roman"/>
          <w:sz w:val="24"/>
          <w:szCs w:val="24"/>
        </w:rPr>
        <w:t xml:space="preserve">(Tripathi </w:t>
      </w:r>
      <w:r w:rsidR="00C40B43" w:rsidRPr="00055DC3">
        <w:rPr>
          <w:rFonts w:ascii="Times New Roman" w:hAnsi="Times New Roman" w:cs="Times New Roman"/>
          <w:i/>
          <w:iCs/>
          <w:sz w:val="24"/>
          <w:szCs w:val="24"/>
        </w:rPr>
        <w:t>et al.</w:t>
      </w:r>
      <w:r w:rsidR="00C40B43">
        <w:rPr>
          <w:rFonts w:ascii="Times New Roman" w:hAnsi="Times New Roman" w:cs="Times New Roman"/>
          <w:sz w:val="24"/>
          <w:szCs w:val="24"/>
        </w:rPr>
        <w:t xml:space="preserve">, 2022c; Tripathi </w:t>
      </w:r>
      <w:r w:rsidR="00C40B43" w:rsidRPr="00055DC3">
        <w:rPr>
          <w:rFonts w:ascii="Times New Roman" w:hAnsi="Times New Roman" w:cs="Times New Roman"/>
          <w:i/>
          <w:iCs/>
          <w:sz w:val="24"/>
          <w:szCs w:val="24"/>
        </w:rPr>
        <w:t>et al</w:t>
      </w:r>
      <w:r w:rsidR="00C40B43">
        <w:rPr>
          <w:rFonts w:ascii="Times New Roman" w:hAnsi="Times New Roman" w:cs="Times New Roman"/>
          <w:sz w:val="24"/>
          <w:szCs w:val="24"/>
        </w:rPr>
        <w:t>., 2023</w:t>
      </w:r>
      <w:r w:rsidR="00944315">
        <w:rPr>
          <w:rFonts w:ascii="Times New Roman" w:hAnsi="Times New Roman" w:cs="Times New Roman"/>
          <w:sz w:val="24"/>
          <w:szCs w:val="24"/>
        </w:rPr>
        <w:t>a</w:t>
      </w:r>
      <w:r w:rsidR="00944315" w:rsidRPr="00A3639D">
        <w:rPr>
          <w:rFonts w:ascii="Times New Roman" w:hAnsi="Times New Roman" w:cs="Times New Roman"/>
          <w:sz w:val="24"/>
          <w:szCs w:val="24"/>
        </w:rPr>
        <w:t>;</w:t>
      </w:r>
      <w:r w:rsidR="00C40B43">
        <w:rPr>
          <w:rFonts w:ascii="Times New Roman" w:hAnsi="Times New Roman" w:cs="Times New Roman"/>
          <w:sz w:val="24"/>
          <w:szCs w:val="24"/>
        </w:rPr>
        <w:t xml:space="preserve"> Tripathi </w:t>
      </w:r>
      <w:r w:rsidR="00C40B43" w:rsidRPr="00055DC3">
        <w:rPr>
          <w:rFonts w:ascii="Times New Roman" w:hAnsi="Times New Roman" w:cs="Times New Roman"/>
          <w:i/>
          <w:iCs/>
          <w:sz w:val="24"/>
          <w:szCs w:val="24"/>
        </w:rPr>
        <w:t>et al</w:t>
      </w:r>
      <w:r w:rsidR="00C40B43">
        <w:rPr>
          <w:rFonts w:ascii="Times New Roman" w:hAnsi="Times New Roman" w:cs="Times New Roman"/>
          <w:sz w:val="24"/>
          <w:szCs w:val="24"/>
        </w:rPr>
        <w:t>., 2023b</w:t>
      </w:r>
      <w:r w:rsidR="00324F6C">
        <w:rPr>
          <w:rFonts w:ascii="Times New Roman" w:hAnsi="Times New Roman" w:cs="Times New Roman"/>
          <w:sz w:val="24"/>
          <w:szCs w:val="24"/>
        </w:rPr>
        <w:t>)</w:t>
      </w:r>
      <w:r w:rsidRPr="00A75CDE">
        <w:rPr>
          <w:rFonts w:ascii="Times New Roman" w:hAnsi="Times New Roman" w:cs="Times New Roman"/>
          <w:sz w:val="24"/>
          <w:szCs w:val="24"/>
        </w:rPr>
        <w:t xml:space="preserve">. </w:t>
      </w:r>
      <w:r w:rsidR="00F617BD" w:rsidRPr="00A75CDE">
        <w:rPr>
          <w:rFonts w:ascii="Times New Roman" w:hAnsi="Times New Roman" w:cs="Times New Roman"/>
          <w:sz w:val="24"/>
          <w:szCs w:val="24"/>
        </w:rPr>
        <w:t xml:space="preserve">Tissue culture has substantially expanded the possibilities and potential of micropropagation by harnessing the inherent regenerative abilities of selected horticultural and </w:t>
      </w:r>
      <w:r w:rsidR="00324F6C">
        <w:rPr>
          <w:rFonts w:ascii="Times New Roman" w:hAnsi="Times New Roman" w:cs="Times New Roman"/>
          <w:sz w:val="24"/>
          <w:szCs w:val="24"/>
        </w:rPr>
        <w:t>medicinal</w:t>
      </w:r>
      <w:r w:rsidR="00F617BD" w:rsidRPr="00A75CDE">
        <w:rPr>
          <w:rFonts w:ascii="Times New Roman" w:hAnsi="Times New Roman" w:cs="Times New Roman"/>
          <w:sz w:val="24"/>
          <w:szCs w:val="24"/>
        </w:rPr>
        <w:t xml:space="preserve"> plants, including those of medicinal significance (Ahuja </w:t>
      </w:r>
      <w:r w:rsidR="00F617BD" w:rsidRPr="00055DC3">
        <w:rPr>
          <w:rFonts w:ascii="Times New Roman" w:hAnsi="Times New Roman" w:cs="Times New Roman"/>
          <w:i/>
          <w:iCs/>
          <w:sz w:val="24"/>
          <w:szCs w:val="24"/>
        </w:rPr>
        <w:t>et al</w:t>
      </w:r>
      <w:r w:rsidR="00F617BD" w:rsidRPr="00A75CDE">
        <w:rPr>
          <w:rFonts w:ascii="Times New Roman" w:hAnsi="Times New Roman" w:cs="Times New Roman"/>
          <w:sz w:val="24"/>
          <w:szCs w:val="24"/>
        </w:rPr>
        <w:t xml:space="preserve">., 2016; </w:t>
      </w:r>
      <w:proofErr w:type="spellStart"/>
      <w:r w:rsidR="00F617BD" w:rsidRPr="00A75CDE">
        <w:rPr>
          <w:rFonts w:ascii="Times New Roman" w:hAnsi="Times New Roman" w:cs="Times New Roman"/>
          <w:sz w:val="24"/>
          <w:szCs w:val="24"/>
        </w:rPr>
        <w:t>Jhankare</w:t>
      </w:r>
      <w:proofErr w:type="spellEnd"/>
      <w:r w:rsidR="00F617BD" w:rsidRPr="00A75CDE">
        <w:rPr>
          <w:rFonts w:ascii="Times New Roman" w:hAnsi="Times New Roman" w:cs="Times New Roman"/>
          <w:sz w:val="24"/>
          <w:szCs w:val="24"/>
        </w:rPr>
        <w:t xml:space="preserve"> </w:t>
      </w:r>
      <w:r w:rsidR="00F617BD" w:rsidRPr="00055DC3">
        <w:rPr>
          <w:rFonts w:ascii="Times New Roman" w:hAnsi="Times New Roman" w:cs="Times New Roman"/>
          <w:i/>
          <w:iCs/>
          <w:sz w:val="24"/>
          <w:szCs w:val="24"/>
        </w:rPr>
        <w:t>et al</w:t>
      </w:r>
      <w:r w:rsidR="00F617BD" w:rsidRPr="00A75CDE">
        <w:rPr>
          <w:rFonts w:ascii="Times New Roman" w:hAnsi="Times New Roman" w:cs="Times New Roman"/>
          <w:sz w:val="24"/>
          <w:szCs w:val="24"/>
        </w:rPr>
        <w:t xml:space="preserve">., 2011; Uikey </w:t>
      </w:r>
      <w:r w:rsidR="00F617BD" w:rsidRPr="00055DC3">
        <w:rPr>
          <w:rFonts w:ascii="Times New Roman" w:hAnsi="Times New Roman" w:cs="Times New Roman"/>
          <w:i/>
          <w:iCs/>
          <w:sz w:val="24"/>
          <w:szCs w:val="24"/>
        </w:rPr>
        <w:t>et al</w:t>
      </w:r>
      <w:r w:rsidR="00F617BD" w:rsidRPr="00A75CDE">
        <w:rPr>
          <w:rFonts w:ascii="Times New Roman" w:hAnsi="Times New Roman" w:cs="Times New Roman"/>
          <w:sz w:val="24"/>
          <w:szCs w:val="24"/>
        </w:rPr>
        <w:t xml:space="preserve">., 2016; Tiwari </w:t>
      </w:r>
      <w:r w:rsidR="00F617BD" w:rsidRPr="00055DC3">
        <w:rPr>
          <w:rFonts w:ascii="Times New Roman" w:hAnsi="Times New Roman" w:cs="Times New Roman"/>
          <w:i/>
          <w:iCs/>
          <w:sz w:val="24"/>
          <w:szCs w:val="24"/>
        </w:rPr>
        <w:t>et al</w:t>
      </w:r>
      <w:r w:rsidR="00F617BD" w:rsidRPr="00A75CDE">
        <w:rPr>
          <w:rFonts w:ascii="Times New Roman" w:hAnsi="Times New Roman" w:cs="Times New Roman"/>
          <w:sz w:val="24"/>
          <w:szCs w:val="24"/>
        </w:rPr>
        <w:t>., 2021;</w:t>
      </w:r>
      <w:r w:rsidR="00944315">
        <w:rPr>
          <w:rFonts w:ascii="Times New Roman" w:hAnsi="Times New Roman" w:cs="Times New Roman"/>
          <w:sz w:val="24"/>
          <w:szCs w:val="24"/>
        </w:rPr>
        <w:t xml:space="preserve"> Tripathi </w:t>
      </w:r>
      <w:r w:rsidR="00944315" w:rsidRPr="00055DC3">
        <w:rPr>
          <w:rFonts w:ascii="Times New Roman" w:hAnsi="Times New Roman" w:cs="Times New Roman"/>
          <w:i/>
          <w:iCs/>
          <w:sz w:val="24"/>
          <w:szCs w:val="24"/>
        </w:rPr>
        <w:t>et al</w:t>
      </w:r>
      <w:r w:rsidR="00944315">
        <w:rPr>
          <w:rFonts w:ascii="Times New Roman" w:hAnsi="Times New Roman" w:cs="Times New Roman"/>
          <w:sz w:val="24"/>
          <w:szCs w:val="24"/>
        </w:rPr>
        <w:t>., 2023c</w:t>
      </w:r>
      <w:r w:rsidR="00F617BD" w:rsidRPr="00A75CDE">
        <w:rPr>
          <w:rFonts w:ascii="Times New Roman" w:hAnsi="Times New Roman" w:cs="Times New Roman"/>
          <w:sz w:val="24"/>
          <w:szCs w:val="24"/>
        </w:rPr>
        <w:t>). As</w:t>
      </w:r>
      <w:r w:rsidRPr="00A75CDE">
        <w:rPr>
          <w:rFonts w:ascii="Times New Roman" w:hAnsi="Times New Roman" w:cs="Times New Roman"/>
          <w:sz w:val="24"/>
          <w:szCs w:val="24"/>
        </w:rPr>
        <w:t xml:space="preserve"> a result, creating an </w:t>
      </w:r>
      <w:r w:rsidRPr="00A75CDE">
        <w:rPr>
          <w:rFonts w:ascii="Times New Roman" w:hAnsi="Times New Roman" w:cs="Times New Roman"/>
          <w:i/>
          <w:iCs/>
          <w:sz w:val="24"/>
          <w:szCs w:val="24"/>
        </w:rPr>
        <w:t>in vitro</w:t>
      </w:r>
      <w:r w:rsidRPr="00A75CDE">
        <w:rPr>
          <w:rFonts w:ascii="Times New Roman" w:hAnsi="Times New Roman" w:cs="Times New Roman"/>
          <w:sz w:val="24"/>
          <w:szCs w:val="24"/>
        </w:rPr>
        <w:t xml:space="preserve"> tissue culture has several benefits over using traditional propagation techniques. </w:t>
      </w:r>
    </w:p>
    <w:p w14:paraId="26DA5145" w14:textId="7E180E0D" w:rsidR="00086B36" w:rsidRPr="00F84312" w:rsidRDefault="009837CB" w:rsidP="00B54F65">
      <w:pPr>
        <w:rPr>
          <w:rFonts w:ascii="Times New Roman" w:hAnsi="Times New Roman" w:cs="Times New Roman"/>
          <w:sz w:val="24"/>
          <w:szCs w:val="24"/>
        </w:rPr>
      </w:pPr>
      <w:r w:rsidRPr="00946C09">
        <w:rPr>
          <w:rFonts w:ascii="Times New Roman" w:hAnsi="Times New Roman" w:cs="Times New Roman"/>
          <w:sz w:val="24"/>
          <w:szCs w:val="24"/>
          <w:highlight w:val="yellow"/>
        </w:rPr>
        <w:t>The</w:t>
      </w:r>
      <w:r w:rsidR="00086B36" w:rsidRPr="00946C09">
        <w:rPr>
          <w:rFonts w:ascii="Times New Roman" w:hAnsi="Times New Roman" w:cs="Times New Roman"/>
          <w:sz w:val="24"/>
          <w:szCs w:val="24"/>
          <w:highlight w:val="yellow"/>
        </w:rPr>
        <w:t xml:space="preserve"> tissue culture technique offers a promising opportunity to regenerate numerous plantlets of </w:t>
      </w:r>
      <w:r w:rsidR="00C13F26" w:rsidRPr="00946C09">
        <w:rPr>
          <w:rFonts w:ascii="Times New Roman" w:hAnsi="Times New Roman" w:cs="Times New Roman"/>
          <w:i/>
          <w:iCs/>
          <w:sz w:val="24"/>
          <w:szCs w:val="24"/>
          <w:highlight w:val="yellow"/>
        </w:rPr>
        <w:t>Moringa oleifera</w:t>
      </w:r>
      <w:r w:rsidR="00C13F26" w:rsidRPr="00946C09">
        <w:rPr>
          <w:rFonts w:ascii="Times New Roman" w:hAnsi="Times New Roman" w:cs="Times New Roman"/>
          <w:sz w:val="24"/>
          <w:szCs w:val="24"/>
          <w:highlight w:val="yellow"/>
        </w:rPr>
        <w:t xml:space="preserve"> </w:t>
      </w:r>
      <w:r w:rsidR="00086B36" w:rsidRPr="00946C09">
        <w:rPr>
          <w:rFonts w:ascii="Times New Roman" w:hAnsi="Times New Roman" w:cs="Times New Roman"/>
          <w:sz w:val="24"/>
          <w:szCs w:val="24"/>
          <w:highlight w:val="yellow"/>
        </w:rPr>
        <w:t xml:space="preserve">efficiently and rapidly, ensuring a year-round availability of this essential medicinal plant. </w:t>
      </w:r>
      <w:r w:rsidR="00086B36" w:rsidRPr="00946C09">
        <w:rPr>
          <w:rFonts w:ascii="Times New Roman" w:hAnsi="Times New Roman" w:cs="Times New Roman"/>
          <w:i/>
          <w:iCs/>
          <w:sz w:val="24"/>
          <w:szCs w:val="24"/>
          <w:highlight w:val="yellow"/>
        </w:rPr>
        <w:t>In vitro</w:t>
      </w:r>
      <w:r w:rsidR="00086B36" w:rsidRPr="00946C09">
        <w:rPr>
          <w:rFonts w:ascii="Times New Roman" w:hAnsi="Times New Roman" w:cs="Times New Roman"/>
          <w:sz w:val="24"/>
          <w:szCs w:val="24"/>
          <w:highlight w:val="yellow"/>
        </w:rPr>
        <w:t xml:space="preserve"> propagation methods hold the promise of increasing the availability of plant resources for commercial utilization.</w:t>
      </w:r>
      <w:r w:rsidR="00B54F65" w:rsidRPr="00946C09">
        <w:rPr>
          <w:rFonts w:ascii="Times New Roman" w:hAnsi="Times New Roman" w:cs="Times New Roman"/>
          <w:sz w:val="24"/>
          <w:szCs w:val="24"/>
          <w:highlight w:val="yellow"/>
        </w:rPr>
        <w:t xml:space="preserve"> </w:t>
      </w:r>
      <w:r w:rsidR="00086B36" w:rsidRPr="00946C09">
        <w:rPr>
          <w:rFonts w:ascii="Times New Roman" w:eastAsia="TimesNewRomanPSMT" w:hAnsi="Times New Roman" w:cs="Times New Roman"/>
          <w:sz w:val="24"/>
          <w:szCs w:val="24"/>
          <w:highlight w:val="yellow"/>
          <w:lang w:eastAsia="en-IN"/>
        </w:rPr>
        <w:t xml:space="preserve">In </w:t>
      </w:r>
      <w:r w:rsidR="00B54A6A" w:rsidRPr="00946C09">
        <w:rPr>
          <w:rFonts w:ascii="Times New Roman" w:hAnsi="Times New Roman" w:cs="Times New Roman"/>
          <w:i/>
          <w:sz w:val="24"/>
          <w:szCs w:val="24"/>
          <w:highlight w:val="yellow"/>
        </w:rPr>
        <w:t>Moringa oleifera</w:t>
      </w:r>
      <w:r w:rsidR="00086B36" w:rsidRPr="00946C09">
        <w:rPr>
          <w:rFonts w:ascii="Times New Roman" w:eastAsia="TimesNewRomanPSMT" w:hAnsi="Times New Roman" w:cs="Times New Roman"/>
          <w:sz w:val="24"/>
          <w:szCs w:val="24"/>
          <w:highlight w:val="yellow"/>
          <w:lang w:eastAsia="en-IN"/>
        </w:rPr>
        <w:t xml:space="preserve">, plant regeneration has been reported </w:t>
      </w:r>
      <w:r w:rsidR="00AF609C" w:rsidRPr="00946C09">
        <w:rPr>
          <w:rFonts w:ascii="Times New Roman" w:eastAsia="TimesNewRomanPSMT" w:hAnsi="Times New Roman" w:cs="Times New Roman"/>
          <w:sz w:val="24"/>
          <w:szCs w:val="24"/>
          <w:highlight w:val="yellow"/>
          <w:lang w:eastAsia="en-IN"/>
        </w:rPr>
        <w:t xml:space="preserve">earlier by </w:t>
      </w:r>
      <w:r w:rsidR="001D69F8" w:rsidRPr="00946C09">
        <w:rPr>
          <w:rFonts w:ascii="Times New Roman" w:eastAsia="TimesNewRomanPSMT" w:hAnsi="Times New Roman" w:cs="Times New Roman"/>
          <w:sz w:val="24"/>
          <w:szCs w:val="24"/>
          <w:highlight w:val="yellow"/>
          <w:lang w:eastAsia="en-IN"/>
        </w:rPr>
        <w:t xml:space="preserve">various researchers </w:t>
      </w:r>
      <w:r w:rsidR="00086B36" w:rsidRPr="00946C09">
        <w:rPr>
          <w:rFonts w:ascii="Times New Roman" w:eastAsia="TimesNewRomanPSMT" w:hAnsi="Times New Roman" w:cs="Times New Roman"/>
          <w:sz w:val="24"/>
          <w:szCs w:val="24"/>
          <w:highlight w:val="yellow"/>
          <w:lang w:eastAsia="en-IN"/>
        </w:rPr>
        <w:t xml:space="preserve">applying diverse explants </w:t>
      </w:r>
      <w:r w:rsidR="00FF215F" w:rsidRPr="00946C09">
        <w:rPr>
          <w:rFonts w:ascii="Times New Roman" w:eastAsia="TimesNewRomanPSMT" w:hAnsi="Times New Roman" w:cs="Times New Roman"/>
          <w:i/>
          <w:iCs/>
          <w:sz w:val="24"/>
          <w:szCs w:val="24"/>
          <w:highlight w:val="yellow"/>
          <w:lang w:eastAsia="en-IN"/>
        </w:rPr>
        <w:t>viz</w:t>
      </w:r>
      <w:r w:rsidR="00FF215F" w:rsidRPr="00946C09">
        <w:rPr>
          <w:rFonts w:ascii="Times New Roman" w:eastAsia="TimesNewRomanPSMT" w:hAnsi="Times New Roman" w:cs="Times New Roman"/>
          <w:sz w:val="24"/>
          <w:szCs w:val="24"/>
          <w:highlight w:val="yellow"/>
          <w:lang w:eastAsia="en-IN"/>
        </w:rPr>
        <w:t>.,</w:t>
      </w:r>
      <w:r w:rsidR="000C5EB4" w:rsidRPr="00946C09">
        <w:rPr>
          <w:rFonts w:ascii="Times New Roman" w:eastAsia="TimesNewRomanPSMT" w:hAnsi="Times New Roman" w:cs="Times New Roman"/>
          <w:sz w:val="24"/>
          <w:szCs w:val="24"/>
          <w:highlight w:val="yellow"/>
          <w:lang w:eastAsia="en-IN"/>
        </w:rPr>
        <w:t xml:space="preserve"> </w:t>
      </w:r>
      <w:r w:rsidR="000C5EB4" w:rsidRPr="00946C09">
        <w:rPr>
          <w:rFonts w:ascii="Times New Roman" w:eastAsia="TimesNewRomanPSMT" w:hAnsi="Times New Roman" w:cs="Times New Roman"/>
          <w:sz w:val="24"/>
          <w:szCs w:val="24"/>
          <w:highlight w:val="yellow"/>
          <w:lang w:eastAsia="en-IN"/>
        </w:rPr>
        <w:lastRenderedPageBreak/>
        <w:t>seedling (</w:t>
      </w:r>
      <w:r w:rsidR="004D3D9E" w:rsidRPr="00946C09">
        <w:rPr>
          <w:rFonts w:ascii="Times New Roman" w:hAnsi="Times New Roman" w:cs="Times New Roman"/>
          <w:sz w:val="24"/>
          <w:szCs w:val="24"/>
          <w:highlight w:val="yellow"/>
          <w:lang w:val="en-IN"/>
        </w:rPr>
        <w:t xml:space="preserve">Alkateeb </w:t>
      </w:r>
      <w:r w:rsidR="004D3D9E" w:rsidRPr="00946C09">
        <w:rPr>
          <w:rFonts w:ascii="Times New Roman" w:hAnsi="Times New Roman" w:cs="Times New Roman"/>
          <w:i/>
          <w:iCs/>
          <w:sz w:val="24"/>
          <w:szCs w:val="24"/>
          <w:highlight w:val="yellow"/>
          <w:lang w:val="en-IN"/>
        </w:rPr>
        <w:t>et al</w:t>
      </w:r>
      <w:r w:rsidR="004D3D9E" w:rsidRPr="00946C09">
        <w:rPr>
          <w:rFonts w:ascii="Times New Roman" w:hAnsi="Times New Roman" w:cs="Times New Roman"/>
          <w:sz w:val="24"/>
          <w:szCs w:val="24"/>
          <w:highlight w:val="yellow"/>
          <w:lang w:val="en-IN"/>
        </w:rPr>
        <w:t>., 2013</w:t>
      </w:r>
      <w:r w:rsidR="000C5EB4" w:rsidRPr="00946C09">
        <w:rPr>
          <w:rFonts w:ascii="Times New Roman" w:eastAsia="TimesNewRomanPSMT" w:hAnsi="Times New Roman" w:cs="Times New Roman"/>
          <w:sz w:val="24"/>
          <w:szCs w:val="24"/>
          <w:highlight w:val="yellow"/>
          <w:lang w:eastAsia="en-IN"/>
        </w:rPr>
        <w:t>)</w:t>
      </w:r>
      <w:r w:rsidR="004D3D9E" w:rsidRPr="00946C09">
        <w:rPr>
          <w:rFonts w:ascii="Times New Roman" w:eastAsia="TimesNewRomanPSMT" w:hAnsi="Times New Roman" w:cs="Times New Roman"/>
          <w:sz w:val="24"/>
          <w:szCs w:val="24"/>
          <w:highlight w:val="yellow"/>
          <w:lang w:eastAsia="en-IN"/>
        </w:rPr>
        <w:t>, cotyledon (</w:t>
      </w:r>
      <w:r w:rsidR="0051125A" w:rsidRPr="00946C09">
        <w:rPr>
          <w:rFonts w:ascii="Times New Roman" w:eastAsia="TimesNewRomanPSMT" w:hAnsi="Times New Roman" w:cs="Times New Roman"/>
          <w:sz w:val="24"/>
          <w:szCs w:val="24"/>
          <w:highlight w:val="yellow"/>
          <w:lang w:eastAsia="en-IN"/>
        </w:rPr>
        <w:t xml:space="preserve">Shittu </w:t>
      </w:r>
      <w:r w:rsidR="0051125A" w:rsidRPr="00946C09">
        <w:rPr>
          <w:rFonts w:ascii="Times New Roman" w:eastAsia="TimesNewRomanPSMT" w:hAnsi="Times New Roman" w:cs="Times New Roman"/>
          <w:i/>
          <w:iCs/>
          <w:sz w:val="24"/>
          <w:szCs w:val="24"/>
          <w:highlight w:val="yellow"/>
          <w:lang w:eastAsia="en-IN"/>
        </w:rPr>
        <w:t>et al</w:t>
      </w:r>
      <w:r w:rsidR="0051125A" w:rsidRPr="00946C09">
        <w:rPr>
          <w:rFonts w:ascii="Times New Roman" w:eastAsia="TimesNewRomanPSMT" w:hAnsi="Times New Roman" w:cs="Times New Roman"/>
          <w:sz w:val="24"/>
          <w:szCs w:val="24"/>
          <w:highlight w:val="yellow"/>
          <w:lang w:eastAsia="en-IN"/>
        </w:rPr>
        <w:t>., 2017</w:t>
      </w:r>
      <w:r w:rsidR="004D3D9E" w:rsidRPr="00946C09">
        <w:rPr>
          <w:rFonts w:ascii="Times New Roman" w:eastAsia="TimesNewRomanPSMT" w:hAnsi="Times New Roman" w:cs="Times New Roman"/>
          <w:sz w:val="24"/>
          <w:szCs w:val="24"/>
          <w:highlight w:val="yellow"/>
          <w:lang w:eastAsia="en-IN"/>
        </w:rPr>
        <w:t>)</w:t>
      </w:r>
      <w:r w:rsidR="00B32C4D" w:rsidRPr="00946C09">
        <w:rPr>
          <w:rFonts w:ascii="Times New Roman" w:eastAsia="TimesNewRomanPSMT" w:hAnsi="Times New Roman" w:cs="Times New Roman"/>
          <w:sz w:val="24"/>
          <w:szCs w:val="24"/>
          <w:highlight w:val="yellow"/>
          <w:lang w:eastAsia="en-IN"/>
        </w:rPr>
        <w:t>,</w:t>
      </w:r>
      <w:r w:rsidR="00086B36" w:rsidRPr="00946C09">
        <w:rPr>
          <w:rFonts w:ascii="Times New Roman" w:eastAsia="TimesNewRomanPSMT" w:hAnsi="Times New Roman" w:cs="Times New Roman"/>
          <w:sz w:val="24"/>
          <w:szCs w:val="24"/>
          <w:highlight w:val="yellow"/>
          <w:lang w:eastAsia="en-IN"/>
        </w:rPr>
        <w:t xml:space="preserve"> nodal segment (</w:t>
      </w:r>
      <w:r w:rsidR="008E2D2A" w:rsidRPr="00946C09">
        <w:rPr>
          <w:rFonts w:ascii="Times New Roman" w:eastAsia="TimesNewRomanPSMT" w:hAnsi="Times New Roman" w:cs="Times New Roman"/>
          <w:sz w:val="24"/>
          <w:szCs w:val="24"/>
          <w:highlight w:val="yellow"/>
          <w:lang w:eastAsia="en-IN"/>
        </w:rPr>
        <w:t xml:space="preserve">Saini </w:t>
      </w:r>
      <w:r w:rsidR="008E2D2A" w:rsidRPr="00946C09">
        <w:rPr>
          <w:rFonts w:ascii="Times New Roman" w:eastAsia="TimesNewRomanPSMT" w:hAnsi="Times New Roman" w:cs="Times New Roman"/>
          <w:i/>
          <w:iCs/>
          <w:sz w:val="24"/>
          <w:szCs w:val="24"/>
          <w:highlight w:val="yellow"/>
          <w:lang w:eastAsia="en-IN"/>
        </w:rPr>
        <w:t>et al</w:t>
      </w:r>
      <w:r w:rsidR="008E2D2A" w:rsidRPr="00946C09">
        <w:rPr>
          <w:rFonts w:ascii="Times New Roman" w:eastAsia="TimesNewRomanPSMT" w:hAnsi="Times New Roman" w:cs="Times New Roman"/>
          <w:sz w:val="24"/>
          <w:szCs w:val="24"/>
          <w:highlight w:val="yellow"/>
          <w:lang w:eastAsia="en-IN"/>
        </w:rPr>
        <w:t xml:space="preserve">., 2012; </w:t>
      </w:r>
      <w:r w:rsidR="002D77BD" w:rsidRPr="00946C09">
        <w:rPr>
          <w:rFonts w:ascii="Times New Roman" w:eastAsia="TimesNewRomanPSMT" w:hAnsi="Times New Roman" w:cs="Times New Roman"/>
          <w:sz w:val="24"/>
          <w:szCs w:val="24"/>
          <w:highlight w:val="yellow"/>
          <w:lang w:eastAsia="en-IN"/>
        </w:rPr>
        <w:t xml:space="preserve">Abbas, 2014; </w:t>
      </w:r>
      <w:r w:rsidR="00BE0058" w:rsidRPr="00946C09">
        <w:rPr>
          <w:rFonts w:ascii="Times New Roman" w:eastAsia="TimesNewRomanPSMT" w:hAnsi="Times New Roman" w:cs="Times New Roman"/>
          <w:sz w:val="24"/>
          <w:szCs w:val="24"/>
          <w:highlight w:val="yellow"/>
          <w:lang w:eastAsia="en-IN"/>
        </w:rPr>
        <w:t xml:space="preserve">Mathur </w:t>
      </w:r>
      <w:r w:rsidR="00BE0058" w:rsidRPr="00946C09">
        <w:rPr>
          <w:rFonts w:ascii="Times New Roman" w:eastAsia="TimesNewRomanPSMT" w:hAnsi="Times New Roman" w:cs="Times New Roman"/>
          <w:i/>
          <w:iCs/>
          <w:sz w:val="24"/>
          <w:szCs w:val="24"/>
          <w:highlight w:val="yellow"/>
          <w:lang w:eastAsia="en-IN"/>
        </w:rPr>
        <w:t>et al</w:t>
      </w:r>
      <w:r w:rsidR="00BE0058" w:rsidRPr="00946C09">
        <w:rPr>
          <w:rFonts w:ascii="Times New Roman" w:eastAsia="TimesNewRomanPSMT" w:hAnsi="Times New Roman" w:cs="Times New Roman"/>
          <w:sz w:val="24"/>
          <w:szCs w:val="24"/>
          <w:highlight w:val="yellow"/>
          <w:lang w:eastAsia="en-IN"/>
        </w:rPr>
        <w:t>., 2014;</w:t>
      </w:r>
      <w:r w:rsidR="00253214" w:rsidRPr="00946C09">
        <w:rPr>
          <w:rFonts w:ascii="Times New Roman" w:eastAsia="TimesNewRomanPSMT" w:hAnsi="Times New Roman" w:cs="Times New Roman"/>
          <w:sz w:val="24"/>
          <w:szCs w:val="24"/>
          <w:highlight w:val="yellow"/>
          <w:lang w:eastAsia="en-IN"/>
        </w:rPr>
        <w:t xml:space="preserve"> </w:t>
      </w:r>
      <w:r w:rsidR="008E2D2A" w:rsidRPr="00946C09">
        <w:rPr>
          <w:rFonts w:ascii="Times New Roman" w:eastAsia="TimesNewRomanPSMT" w:hAnsi="Times New Roman" w:cs="Times New Roman"/>
          <w:sz w:val="24"/>
          <w:szCs w:val="24"/>
          <w:highlight w:val="yellow"/>
          <w:lang w:eastAsia="en-IN"/>
        </w:rPr>
        <w:t xml:space="preserve">Saini </w:t>
      </w:r>
      <w:r w:rsidR="008E2D2A" w:rsidRPr="00946C09">
        <w:rPr>
          <w:rFonts w:ascii="Times New Roman" w:eastAsia="TimesNewRomanPSMT" w:hAnsi="Times New Roman" w:cs="Times New Roman"/>
          <w:i/>
          <w:iCs/>
          <w:sz w:val="24"/>
          <w:szCs w:val="24"/>
          <w:highlight w:val="yellow"/>
          <w:lang w:eastAsia="en-IN"/>
        </w:rPr>
        <w:t>et al</w:t>
      </w:r>
      <w:r w:rsidR="008E2D2A" w:rsidRPr="00946C09">
        <w:rPr>
          <w:rFonts w:ascii="Times New Roman" w:eastAsia="TimesNewRomanPSMT" w:hAnsi="Times New Roman" w:cs="Times New Roman"/>
          <w:sz w:val="24"/>
          <w:szCs w:val="24"/>
          <w:highlight w:val="yellow"/>
          <w:lang w:eastAsia="en-IN"/>
        </w:rPr>
        <w:t>., 2016</w:t>
      </w:r>
      <w:r w:rsidR="00DD052B" w:rsidRPr="00946C09">
        <w:rPr>
          <w:rFonts w:ascii="Times New Roman" w:eastAsia="TimesNewRomanPSMT" w:hAnsi="Times New Roman" w:cs="Times New Roman"/>
          <w:sz w:val="24"/>
          <w:szCs w:val="24"/>
          <w:highlight w:val="yellow"/>
          <w:lang w:eastAsia="en-IN"/>
        </w:rPr>
        <w:t xml:space="preserve">; Salem </w:t>
      </w:r>
      <w:r w:rsidR="00133E39" w:rsidRPr="00946C09">
        <w:rPr>
          <w:rFonts w:ascii="Times New Roman" w:eastAsia="TimesNewRomanPSMT" w:hAnsi="Times New Roman" w:cs="Times New Roman"/>
          <w:sz w:val="24"/>
          <w:szCs w:val="24"/>
          <w:highlight w:val="yellow"/>
          <w:lang w:eastAsia="en-IN"/>
        </w:rPr>
        <w:t xml:space="preserve"> </w:t>
      </w:r>
      <w:r w:rsidR="00133E39" w:rsidRPr="00F05B45">
        <w:rPr>
          <w:rFonts w:ascii="Times New Roman" w:eastAsia="TimesNewRomanPSMT" w:hAnsi="Times New Roman" w:cs="Times New Roman"/>
          <w:i/>
          <w:iCs/>
          <w:sz w:val="24"/>
          <w:szCs w:val="24"/>
          <w:highlight w:val="yellow"/>
          <w:lang w:eastAsia="en-IN"/>
        </w:rPr>
        <w:t>et al</w:t>
      </w:r>
      <w:r w:rsidR="00133E39" w:rsidRPr="00946C09">
        <w:rPr>
          <w:rFonts w:ascii="Times New Roman" w:eastAsia="TimesNewRomanPSMT" w:hAnsi="Times New Roman" w:cs="Times New Roman"/>
          <w:sz w:val="24"/>
          <w:szCs w:val="24"/>
          <w:highlight w:val="yellow"/>
          <w:lang w:eastAsia="en-IN"/>
        </w:rPr>
        <w:t xml:space="preserve">., 2016; </w:t>
      </w:r>
      <w:r w:rsidR="00510653" w:rsidRPr="00946C09">
        <w:rPr>
          <w:rFonts w:ascii="Times New Roman" w:eastAsiaTheme="minorHAnsi" w:hAnsi="Times New Roman" w:cs="Times New Roman"/>
          <w:sz w:val="24"/>
          <w:szCs w:val="24"/>
          <w:highlight w:val="yellow"/>
          <w:lang w:val="en-IN"/>
        </w:rPr>
        <w:t>Hassanein</w:t>
      </w:r>
      <w:r w:rsidR="00510653" w:rsidRPr="00946C09">
        <w:rPr>
          <w:rFonts w:ascii="Times New Roman" w:eastAsia="TimesNewRomanPSMT" w:hAnsi="Times New Roman" w:cs="Times New Roman"/>
          <w:sz w:val="24"/>
          <w:szCs w:val="24"/>
          <w:highlight w:val="yellow"/>
          <w:lang w:eastAsia="en-IN"/>
        </w:rPr>
        <w:t xml:space="preserve"> </w:t>
      </w:r>
      <w:r w:rsidR="00510653" w:rsidRPr="00946C09">
        <w:rPr>
          <w:rFonts w:ascii="Times New Roman" w:eastAsia="TimesNewRomanPSMT" w:hAnsi="Times New Roman" w:cs="Times New Roman"/>
          <w:i/>
          <w:iCs/>
          <w:sz w:val="24"/>
          <w:szCs w:val="24"/>
          <w:highlight w:val="yellow"/>
          <w:lang w:eastAsia="en-IN"/>
        </w:rPr>
        <w:t>et al</w:t>
      </w:r>
      <w:r w:rsidR="00510653" w:rsidRPr="00946C09">
        <w:rPr>
          <w:rFonts w:ascii="Times New Roman" w:eastAsia="TimesNewRomanPSMT" w:hAnsi="Times New Roman" w:cs="Times New Roman"/>
          <w:sz w:val="24"/>
          <w:szCs w:val="24"/>
          <w:highlight w:val="yellow"/>
          <w:lang w:eastAsia="en-IN"/>
        </w:rPr>
        <w:t xml:space="preserve">., 2018; </w:t>
      </w:r>
      <w:r w:rsidR="00A4485B" w:rsidRPr="00946C09">
        <w:rPr>
          <w:rFonts w:ascii="Times New Roman" w:eastAsia="TimesNewRomanPSMT" w:hAnsi="Times New Roman" w:cs="Times New Roman"/>
          <w:sz w:val="24"/>
          <w:szCs w:val="24"/>
          <w:highlight w:val="yellow"/>
          <w:lang w:eastAsia="en-IN"/>
        </w:rPr>
        <w:t xml:space="preserve">Chand </w:t>
      </w:r>
      <w:r w:rsidR="00A4485B" w:rsidRPr="00946C09">
        <w:rPr>
          <w:rFonts w:ascii="Times New Roman" w:eastAsia="TimesNewRomanPSMT" w:hAnsi="Times New Roman" w:cs="Times New Roman"/>
          <w:i/>
          <w:iCs/>
          <w:sz w:val="24"/>
          <w:szCs w:val="24"/>
          <w:highlight w:val="yellow"/>
          <w:lang w:eastAsia="en-IN"/>
        </w:rPr>
        <w:t>et al</w:t>
      </w:r>
      <w:r w:rsidR="00A4485B" w:rsidRPr="00946C09">
        <w:rPr>
          <w:rFonts w:ascii="Times New Roman" w:eastAsia="TimesNewRomanPSMT" w:hAnsi="Times New Roman" w:cs="Times New Roman"/>
          <w:sz w:val="24"/>
          <w:szCs w:val="24"/>
          <w:highlight w:val="yellow"/>
          <w:lang w:eastAsia="en-IN"/>
        </w:rPr>
        <w:t>., 2019;</w:t>
      </w:r>
      <w:r w:rsidR="006E7E42" w:rsidRPr="00946C09">
        <w:rPr>
          <w:rFonts w:ascii="Times New Roman" w:eastAsia="TimesNewRomanPSMT" w:hAnsi="Times New Roman" w:cs="Times New Roman"/>
          <w:sz w:val="24"/>
          <w:szCs w:val="24"/>
          <w:highlight w:val="yellow"/>
          <w:lang w:eastAsia="en-IN"/>
        </w:rPr>
        <w:t xml:space="preserve"> Ravi </w:t>
      </w:r>
      <w:r w:rsidR="006E7E42" w:rsidRPr="00946C09">
        <w:rPr>
          <w:rFonts w:ascii="Times New Roman" w:eastAsia="TimesNewRomanPSMT" w:hAnsi="Times New Roman" w:cs="Times New Roman"/>
          <w:i/>
          <w:iCs/>
          <w:sz w:val="24"/>
          <w:szCs w:val="24"/>
          <w:highlight w:val="yellow"/>
          <w:lang w:eastAsia="en-IN"/>
        </w:rPr>
        <w:t>et al</w:t>
      </w:r>
      <w:r w:rsidR="006E7E42" w:rsidRPr="00946C09">
        <w:rPr>
          <w:rFonts w:ascii="Times New Roman" w:eastAsia="TimesNewRomanPSMT" w:hAnsi="Times New Roman" w:cs="Times New Roman"/>
          <w:sz w:val="24"/>
          <w:szCs w:val="24"/>
          <w:highlight w:val="yellow"/>
          <w:lang w:eastAsia="en-IN"/>
        </w:rPr>
        <w:t>., 2019;</w:t>
      </w:r>
      <w:r w:rsidR="00A4485B" w:rsidRPr="00946C09">
        <w:rPr>
          <w:rFonts w:ascii="Times New Roman" w:eastAsia="TimesNewRomanPSMT" w:hAnsi="Times New Roman" w:cs="Times New Roman"/>
          <w:sz w:val="24"/>
          <w:szCs w:val="24"/>
          <w:highlight w:val="yellow"/>
          <w:lang w:eastAsia="en-IN"/>
        </w:rPr>
        <w:t xml:space="preserve"> Gupta </w:t>
      </w:r>
      <w:r w:rsidR="00A4485B" w:rsidRPr="00946C09">
        <w:rPr>
          <w:rFonts w:ascii="Times New Roman" w:eastAsia="TimesNewRomanPSMT" w:hAnsi="Times New Roman" w:cs="Times New Roman"/>
          <w:i/>
          <w:iCs/>
          <w:sz w:val="24"/>
          <w:szCs w:val="24"/>
          <w:highlight w:val="yellow"/>
          <w:lang w:eastAsia="en-IN"/>
        </w:rPr>
        <w:t>et al</w:t>
      </w:r>
      <w:r w:rsidR="00A4485B" w:rsidRPr="00946C09">
        <w:rPr>
          <w:rFonts w:ascii="Times New Roman" w:eastAsia="TimesNewRomanPSMT" w:hAnsi="Times New Roman" w:cs="Times New Roman"/>
          <w:sz w:val="24"/>
          <w:szCs w:val="24"/>
          <w:highlight w:val="yellow"/>
          <w:lang w:eastAsia="en-IN"/>
        </w:rPr>
        <w:t xml:space="preserve">., 2020; </w:t>
      </w:r>
      <w:r w:rsidR="000428DB" w:rsidRPr="00946C09">
        <w:rPr>
          <w:rFonts w:ascii="Times New Roman" w:eastAsia="TimesNewRomanPSMT" w:hAnsi="Times New Roman" w:cs="Times New Roman"/>
          <w:sz w:val="24"/>
          <w:szCs w:val="24"/>
          <w:highlight w:val="yellow"/>
          <w:lang w:eastAsia="en-IN"/>
        </w:rPr>
        <w:t xml:space="preserve">Harshitha </w:t>
      </w:r>
      <w:r w:rsidR="000428DB" w:rsidRPr="00946C09">
        <w:rPr>
          <w:rFonts w:ascii="Times New Roman" w:eastAsia="TimesNewRomanPSMT" w:hAnsi="Times New Roman" w:cs="Times New Roman"/>
          <w:i/>
          <w:iCs/>
          <w:sz w:val="24"/>
          <w:szCs w:val="24"/>
          <w:highlight w:val="yellow"/>
          <w:lang w:eastAsia="en-IN"/>
        </w:rPr>
        <w:t>et al</w:t>
      </w:r>
      <w:r w:rsidR="000428DB" w:rsidRPr="00946C09">
        <w:rPr>
          <w:rFonts w:ascii="Times New Roman" w:eastAsia="TimesNewRomanPSMT" w:hAnsi="Times New Roman" w:cs="Times New Roman"/>
          <w:sz w:val="24"/>
          <w:szCs w:val="24"/>
          <w:highlight w:val="yellow"/>
          <w:lang w:eastAsia="en-IN"/>
        </w:rPr>
        <w:t>., 2020</w:t>
      </w:r>
      <w:r w:rsidR="009D7892" w:rsidRPr="00946C09">
        <w:rPr>
          <w:rFonts w:ascii="Times New Roman" w:eastAsia="TimesNewRomanPSMT" w:hAnsi="Times New Roman" w:cs="Times New Roman"/>
          <w:sz w:val="24"/>
          <w:szCs w:val="24"/>
          <w:highlight w:val="yellow"/>
          <w:lang w:eastAsia="en-IN"/>
        </w:rPr>
        <w:t>;</w:t>
      </w:r>
      <w:r w:rsidR="009D7892" w:rsidRPr="00946C09">
        <w:rPr>
          <w:rFonts w:ascii="Times New Roman" w:hAnsi="Times New Roman" w:cs="Times New Roman"/>
          <w:sz w:val="24"/>
          <w:szCs w:val="24"/>
          <w:highlight w:val="yellow"/>
        </w:rPr>
        <w:t xml:space="preserve"> </w:t>
      </w:r>
      <w:r w:rsidR="00C942F8" w:rsidRPr="00946C09">
        <w:rPr>
          <w:rFonts w:ascii="Times New Roman" w:hAnsi="Times New Roman" w:cs="Times New Roman"/>
          <w:sz w:val="24"/>
          <w:szCs w:val="24"/>
          <w:highlight w:val="yellow"/>
          <w:lang w:val="en-IN"/>
        </w:rPr>
        <w:t>Ridzuan</w:t>
      </w:r>
      <w:r w:rsidR="00C942F8" w:rsidRPr="00946C09">
        <w:rPr>
          <w:rFonts w:ascii="Times New Roman" w:hAnsi="Times New Roman" w:cs="Times New Roman"/>
          <w:sz w:val="24"/>
          <w:szCs w:val="24"/>
          <w:highlight w:val="yellow"/>
        </w:rPr>
        <w:t xml:space="preserve"> </w:t>
      </w:r>
      <w:r w:rsidR="00C942F8" w:rsidRPr="00946C09">
        <w:rPr>
          <w:rFonts w:ascii="Times New Roman" w:hAnsi="Times New Roman" w:cs="Times New Roman"/>
          <w:i/>
          <w:iCs/>
          <w:sz w:val="24"/>
          <w:szCs w:val="24"/>
          <w:highlight w:val="yellow"/>
        </w:rPr>
        <w:t>et al</w:t>
      </w:r>
      <w:r w:rsidR="00C942F8" w:rsidRPr="00946C09">
        <w:rPr>
          <w:rFonts w:ascii="Times New Roman" w:hAnsi="Times New Roman" w:cs="Times New Roman"/>
          <w:sz w:val="24"/>
          <w:szCs w:val="24"/>
          <w:highlight w:val="yellow"/>
        </w:rPr>
        <w:t>., 20</w:t>
      </w:r>
      <w:r w:rsidR="00870F39" w:rsidRPr="00946C09">
        <w:rPr>
          <w:rFonts w:ascii="Times New Roman" w:hAnsi="Times New Roman" w:cs="Times New Roman"/>
          <w:sz w:val="24"/>
          <w:szCs w:val="24"/>
          <w:highlight w:val="yellow"/>
        </w:rPr>
        <w:t>20</w:t>
      </w:r>
      <w:r w:rsidR="008E2D2A" w:rsidRPr="00946C09">
        <w:rPr>
          <w:rFonts w:ascii="Times New Roman" w:hAnsi="Times New Roman" w:cs="Times New Roman"/>
          <w:sz w:val="24"/>
          <w:szCs w:val="24"/>
          <w:highlight w:val="yellow"/>
        </w:rPr>
        <w:t xml:space="preserve">; </w:t>
      </w:r>
      <w:r w:rsidR="009D7892" w:rsidRPr="00946C09">
        <w:rPr>
          <w:rFonts w:ascii="Times New Roman" w:hAnsi="Times New Roman" w:cs="Times New Roman"/>
          <w:sz w:val="24"/>
          <w:szCs w:val="24"/>
          <w:highlight w:val="yellow"/>
        </w:rPr>
        <w:t>Marfori, 2024;</w:t>
      </w:r>
      <w:r w:rsidR="00086B36" w:rsidRPr="00946C09">
        <w:rPr>
          <w:rFonts w:ascii="Times New Roman" w:eastAsia="TimesNewRomanPSMT" w:hAnsi="Times New Roman" w:cs="Times New Roman"/>
          <w:sz w:val="24"/>
          <w:szCs w:val="24"/>
          <w:highlight w:val="yellow"/>
          <w:lang w:eastAsia="en-IN"/>
        </w:rPr>
        <w:t>), shoot apex (</w:t>
      </w:r>
      <w:r w:rsidR="00EA1A22" w:rsidRPr="00946C09">
        <w:rPr>
          <w:rFonts w:ascii="Times New Roman" w:eastAsiaTheme="minorHAnsi" w:hAnsi="Times New Roman" w:cs="Times New Roman"/>
          <w:sz w:val="24"/>
          <w:szCs w:val="24"/>
          <w:highlight w:val="yellow"/>
          <w:lang w:val="en-IN"/>
        </w:rPr>
        <w:t>Avila-</w:t>
      </w:r>
      <w:r w:rsidR="00B32487" w:rsidRPr="00946C09">
        <w:rPr>
          <w:rFonts w:ascii="Times New Roman" w:eastAsiaTheme="minorHAnsi" w:hAnsi="Times New Roman" w:cs="Times New Roman"/>
          <w:sz w:val="24"/>
          <w:szCs w:val="24"/>
          <w:highlight w:val="yellow"/>
          <w:lang w:val="en-IN"/>
        </w:rPr>
        <w:t>Trevino</w:t>
      </w:r>
      <w:r w:rsidR="00B32487" w:rsidRPr="00946C09">
        <w:rPr>
          <w:rFonts w:ascii="Times New Roman" w:hAnsi="Times New Roman" w:cs="Times New Roman"/>
          <w:sz w:val="24"/>
          <w:szCs w:val="24"/>
          <w:highlight w:val="yellow"/>
          <w:lang w:val="en-IN"/>
        </w:rPr>
        <w:t xml:space="preserve"> </w:t>
      </w:r>
      <w:r w:rsidR="00B32487" w:rsidRPr="00946C09">
        <w:rPr>
          <w:rFonts w:ascii="Times New Roman" w:hAnsi="Times New Roman" w:cs="Times New Roman"/>
          <w:i/>
          <w:iCs/>
          <w:sz w:val="24"/>
          <w:szCs w:val="24"/>
          <w:highlight w:val="yellow"/>
          <w:lang w:val="en-IN"/>
        </w:rPr>
        <w:t>et al</w:t>
      </w:r>
      <w:r w:rsidR="00B32487" w:rsidRPr="00946C09">
        <w:rPr>
          <w:rFonts w:ascii="Times New Roman" w:hAnsi="Times New Roman" w:cs="Times New Roman"/>
          <w:sz w:val="24"/>
          <w:szCs w:val="24"/>
          <w:highlight w:val="yellow"/>
          <w:lang w:val="en-IN"/>
        </w:rPr>
        <w:t>.</w:t>
      </w:r>
      <w:r w:rsidR="00EA1A22" w:rsidRPr="00946C09">
        <w:rPr>
          <w:rFonts w:ascii="Times New Roman" w:hAnsi="Times New Roman" w:cs="Times New Roman"/>
          <w:sz w:val="24"/>
          <w:szCs w:val="24"/>
          <w:highlight w:val="yellow"/>
          <w:lang w:val="en-IN"/>
        </w:rPr>
        <w:t>, 2017;</w:t>
      </w:r>
      <w:r w:rsidR="0067123C" w:rsidRPr="00946C09">
        <w:rPr>
          <w:rFonts w:ascii="Times New Roman" w:hAnsi="Times New Roman" w:cs="Times New Roman"/>
          <w:sz w:val="24"/>
          <w:szCs w:val="24"/>
          <w:highlight w:val="yellow"/>
          <w:lang w:val="en-IN"/>
        </w:rPr>
        <w:t xml:space="preserve"> </w:t>
      </w:r>
      <w:r w:rsidR="00115EEB" w:rsidRPr="00946C09">
        <w:rPr>
          <w:rFonts w:ascii="Times New Roman" w:hAnsi="Times New Roman" w:cs="Times New Roman"/>
          <w:sz w:val="24"/>
          <w:szCs w:val="24"/>
          <w:highlight w:val="yellow"/>
          <w:lang w:val="en-IN"/>
        </w:rPr>
        <w:t>Adugna</w:t>
      </w:r>
      <w:r w:rsidR="00CF44AF" w:rsidRPr="00946C09">
        <w:rPr>
          <w:rFonts w:ascii="Times New Roman" w:hAnsi="Times New Roman" w:cs="Times New Roman"/>
          <w:sz w:val="24"/>
          <w:szCs w:val="24"/>
          <w:highlight w:val="yellow"/>
          <w:lang w:val="en-IN"/>
        </w:rPr>
        <w:t xml:space="preserve"> </w:t>
      </w:r>
      <w:r w:rsidR="00CF44AF" w:rsidRPr="00946C09">
        <w:rPr>
          <w:rFonts w:ascii="Times New Roman" w:hAnsi="Times New Roman" w:cs="Times New Roman"/>
          <w:i/>
          <w:iCs/>
          <w:sz w:val="24"/>
          <w:szCs w:val="24"/>
          <w:highlight w:val="yellow"/>
          <w:lang w:val="en-IN"/>
        </w:rPr>
        <w:t>et al.</w:t>
      </w:r>
      <w:r w:rsidR="00CF44AF" w:rsidRPr="00946C09">
        <w:rPr>
          <w:rFonts w:ascii="Times New Roman" w:hAnsi="Times New Roman" w:cs="Times New Roman"/>
          <w:sz w:val="24"/>
          <w:szCs w:val="24"/>
          <w:highlight w:val="yellow"/>
          <w:lang w:val="en-IN"/>
        </w:rPr>
        <w:t>, 2020</w:t>
      </w:r>
      <w:r w:rsidR="00086B36" w:rsidRPr="00946C09">
        <w:rPr>
          <w:rFonts w:ascii="Times New Roman" w:eastAsia="TimesNewRomanPSMT" w:hAnsi="Times New Roman" w:cs="Times New Roman"/>
          <w:sz w:val="24"/>
          <w:szCs w:val="24"/>
          <w:highlight w:val="yellow"/>
          <w:lang w:eastAsia="en-IN"/>
        </w:rPr>
        <w:t>),</w:t>
      </w:r>
      <w:r w:rsidR="00107F68" w:rsidRPr="00946C09">
        <w:rPr>
          <w:rFonts w:ascii="Times New Roman" w:eastAsia="TimesNewRomanPSMT" w:hAnsi="Times New Roman" w:cs="Times New Roman"/>
          <w:sz w:val="24"/>
          <w:szCs w:val="24"/>
          <w:highlight w:val="yellow"/>
          <w:lang w:eastAsia="en-IN"/>
        </w:rPr>
        <w:t xml:space="preserve"> </w:t>
      </w:r>
      <w:r w:rsidR="00086B36" w:rsidRPr="00946C09">
        <w:rPr>
          <w:rFonts w:ascii="Times New Roman" w:eastAsia="TimesNewRomanPSMT" w:hAnsi="Times New Roman" w:cs="Times New Roman"/>
          <w:sz w:val="24"/>
          <w:szCs w:val="24"/>
          <w:highlight w:val="yellow"/>
          <w:lang w:eastAsia="en-IN"/>
        </w:rPr>
        <w:t>callus culture (</w:t>
      </w:r>
      <w:r w:rsidR="0051125A" w:rsidRPr="00946C09">
        <w:rPr>
          <w:rFonts w:ascii="Times New Roman" w:hAnsi="Times New Roman" w:cs="Times New Roman"/>
          <w:sz w:val="24"/>
          <w:szCs w:val="24"/>
          <w:highlight w:val="yellow"/>
        </w:rPr>
        <w:t xml:space="preserve">Bajwa </w:t>
      </w:r>
      <w:r w:rsidR="0051125A" w:rsidRPr="00946C09">
        <w:rPr>
          <w:rFonts w:ascii="Times New Roman" w:hAnsi="Times New Roman" w:cs="Times New Roman"/>
          <w:i/>
          <w:iCs/>
          <w:sz w:val="24"/>
          <w:szCs w:val="24"/>
          <w:highlight w:val="yellow"/>
        </w:rPr>
        <w:t>et al.</w:t>
      </w:r>
      <w:r w:rsidR="0051125A" w:rsidRPr="00946C09">
        <w:rPr>
          <w:rFonts w:ascii="Times New Roman" w:hAnsi="Times New Roman" w:cs="Times New Roman"/>
          <w:sz w:val="24"/>
          <w:szCs w:val="24"/>
          <w:highlight w:val="yellow"/>
        </w:rPr>
        <w:t>, 2023</w:t>
      </w:r>
      <w:r w:rsidR="00086B36" w:rsidRPr="00946C09">
        <w:rPr>
          <w:rFonts w:ascii="Times New Roman" w:eastAsia="TimesNewRomanPSMT" w:hAnsi="Times New Roman" w:cs="Times New Roman"/>
          <w:sz w:val="24"/>
          <w:szCs w:val="24"/>
          <w:highlight w:val="yellow"/>
          <w:lang w:eastAsia="en-IN"/>
        </w:rPr>
        <w:t>)</w:t>
      </w:r>
      <w:r w:rsidR="008A0463" w:rsidRPr="00946C09">
        <w:rPr>
          <w:rFonts w:ascii="Times New Roman" w:eastAsia="TimesNewRomanPSMT" w:hAnsi="Times New Roman" w:cs="Times New Roman"/>
          <w:sz w:val="24"/>
          <w:szCs w:val="24"/>
          <w:highlight w:val="yellow"/>
          <w:lang w:eastAsia="en-IN"/>
        </w:rPr>
        <w:t>, Zygotic embryo (</w:t>
      </w:r>
      <w:r w:rsidR="00DE559E" w:rsidRPr="00946C09">
        <w:rPr>
          <w:rFonts w:ascii="Times New Roman" w:eastAsia="TimesNewRomanPSMT" w:hAnsi="Times New Roman" w:cs="Times New Roman"/>
          <w:sz w:val="24"/>
          <w:szCs w:val="24"/>
          <w:highlight w:val="yellow"/>
          <w:lang w:eastAsia="en-IN"/>
        </w:rPr>
        <w:t xml:space="preserve">Devendra </w:t>
      </w:r>
      <w:r w:rsidR="00DE559E" w:rsidRPr="00946C09">
        <w:rPr>
          <w:rFonts w:ascii="Times New Roman" w:eastAsia="TimesNewRomanPSMT" w:hAnsi="Times New Roman" w:cs="Times New Roman"/>
          <w:i/>
          <w:iCs/>
          <w:sz w:val="24"/>
          <w:szCs w:val="24"/>
          <w:highlight w:val="yellow"/>
          <w:lang w:eastAsia="en-IN"/>
        </w:rPr>
        <w:t>et al</w:t>
      </w:r>
      <w:r w:rsidR="00DE559E" w:rsidRPr="00946C09">
        <w:rPr>
          <w:rFonts w:ascii="Times New Roman" w:eastAsia="TimesNewRomanPSMT" w:hAnsi="Times New Roman" w:cs="Times New Roman"/>
          <w:sz w:val="24"/>
          <w:szCs w:val="24"/>
          <w:highlight w:val="yellow"/>
          <w:lang w:eastAsia="en-IN"/>
        </w:rPr>
        <w:t>., 2012</w:t>
      </w:r>
      <w:r w:rsidR="008A0463" w:rsidRPr="00946C09">
        <w:rPr>
          <w:rFonts w:ascii="Times New Roman" w:eastAsia="TimesNewRomanPSMT" w:hAnsi="Times New Roman" w:cs="Times New Roman"/>
          <w:sz w:val="24"/>
          <w:szCs w:val="24"/>
          <w:highlight w:val="yellow"/>
          <w:lang w:eastAsia="en-IN"/>
        </w:rPr>
        <w:t>)</w:t>
      </w:r>
      <w:r w:rsidR="00870F39" w:rsidRPr="00946C09">
        <w:rPr>
          <w:rFonts w:ascii="Times New Roman" w:eastAsia="TimesNewRomanPSMT" w:hAnsi="Times New Roman" w:cs="Times New Roman"/>
          <w:sz w:val="24"/>
          <w:szCs w:val="24"/>
          <w:highlight w:val="yellow"/>
          <w:lang w:eastAsia="en-IN"/>
        </w:rPr>
        <w:t xml:space="preserve"> </w:t>
      </w:r>
      <w:r w:rsidR="00086B36" w:rsidRPr="00946C09">
        <w:rPr>
          <w:rFonts w:ascii="Times New Roman" w:eastAsia="TimesNewRomanPSMT" w:hAnsi="Times New Roman" w:cs="Times New Roman"/>
          <w:sz w:val="24"/>
          <w:szCs w:val="24"/>
          <w:highlight w:val="yellow"/>
          <w:lang w:eastAsia="en-IN"/>
        </w:rPr>
        <w:t xml:space="preserve">and </w:t>
      </w:r>
      <w:r w:rsidR="00096C2B" w:rsidRPr="00946C09">
        <w:rPr>
          <w:rFonts w:ascii="Times New Roman" w:eastAsia="TimesNewRomanPSMT" w:hAnsi="Times New Roman" w:cs="Times New Roman"/>
          <w:sz w:val="24"/>
          <w:szCs w:val="24"/>
          <w:highlight w:val="yellow"/>
          <w:lang w:eastAsia="en-IN"/>
        </w:rPr>
        <w:t>leaf</w:t>
      </w:r>
      <w:r w:rsidR="00086B36" w:rsidRPr="00946C09">
        <w:rPr>
          <w:rFonts w:ascii="Times New Roman" w:eastAsia="TimesNewRomanPSMT" w:hAnsi="Times New Roman" w:cs="Times New Roman"/>
          <w:sz w:val="24"/>
          <w:szCs w:val="24"/>
          <w:highlight w:val="yellow"/>
          <w:lang w:eastAsia="en-IN"/>
        </w:rPr>
        <w:t xml:space="preserve"> </w:t>
      </w:r>
      <w:r w:rsidR="00865B91" w:rsidRPr="00946C09">
        <w:rPr>
          <w:rFonts w:ascii="Times New Roman" w:eastAsia="TimesNewRomanPSMT" w:hAnsi="Times New Roman" w:cs="Times New Roman"/>
          <w:sz w:val="24"/>
          <w:szCs w:val="24"/>
          <w:highlight w:val="yellow"/>
          <w:lang w:eastAsia="en-IN"/>
        </w:rPr>
        <w:t>(</w:t>
      </w:r>
      <w:r w:rsidR="002873A4" w:rsidRPr="00946C09">
        <w:rPr>
          <w:rFonts w:ascii="Times New Roman" w:eastAsiaTheme="minorHAnsi" w:hAnsi="Times New Roman" w:cs="Times New Roman"/>
          <w:sz w:val="24"/>
          <w:szCs w:val="24"/>
          <w:highlight w:val="yellow"/>
          <w:lang w:val="en-IN"/>
        </w:rPr>
        <w:t>Jun</w:t>
      </w:r>
      <w:r w:rsidR="002873A4" w:rsidRPr="00946C09">
        <w:rPr>
          <w:rFonts w:ascii="Times New Roman" w:hAnsi="Times New Roman" w:cs="Times New Roman"/>
          <w:sz w:val="24"/>
          <w:szCs w:val="24"/>
          <w:highlight w:val="yellow"/>
          <w:lang w:val="en-IN"/>
        </w:rPr>
        <w:t>jib</w:t>
      </w:r>
      <w:r w:rsidR="00854209" w:rsidRPr="00946C09">
        <w:rPr>
          <w:rFonts w:ascii="Times New Roman" w:hAnsi="Times New Roman" w:cs="Times New Roman"/>
          <w:sz w:val="24"/>
          <w:szCs w:val="24"/>
          <w:highlight w:val="yellow"/>
        </w:rPr>
        <w:t xml:space="preserve"> </w:t>
      </w:r>
      <w:r w:rsidR="00854209" w:rsidRPr="00946C09">
        <w:rPr>
          <w:rFonts w:ascii="Times New Roman" w:hAnsi="Times New Roman" w:cs="Times New Roman"/>
          <w:i/>
          <w:iCs/>
          <w:sz w:val="24"/>
          <w:szCs w:val="24"/>
          <w:highlight w:val="yellow"/>
        </w:rPr>
        <w:t>et al</w:t>
      </w:r>
      <w:r w:rsidR="00854209" w:rsidRPr="00946C09">
        <w:rPr>
          <w:rFonts w:ascii="Times New Roman" w:hAnsi="Times New Roman" w:cs="Times New Roman"/>
          <w:sz w:val="24"/>
          <w:szCs w:val="24"/>
          <w:highlight w:val="yellow"/>
        </w:rPr>
        <w:t>., 2017</w:t>
      </w:r>
      <w:r w:rsidR="00086B36" w:rsidRPr="00946C09">
        <w:rPr>
          <w:rFonts w:ascii="Times New Roman" w:eastAsia="TimesNewRomanPSMT" w:hAnsi="Times New Roman" w:cs="Times New Roman"/>
          <w:sz w:val="24"/>
          <w:szCs w:val="24"/>
          <w:highlight w:val="yellow"/>
          <w:lang w:eastAsia="en-IN"/>
        </w:rPr>
        <w:t xml:space="preserve">) with varying degree of </w:t>
      </w:r>
      <w:r w:rsidR="00A76DE4" w:rsidRPr="00946C09">
        <w:rPr>
          <w:rFonts w:ascii="Times New Roman" w:eastAsia="TimesNewRomanPSMT" w:hAnsi="Times New Roman" w:cs="Times New Roman"/>
          <w:sz w:val="24"/>
          <w:szCs w:val="24"/>
          <w:highlight w:val="yellow"/>
          <w:lang w:eastAsia="en-IN"/>
        </w:rPr>
        <w:t>accomplishment</w:t>
      </w:r>
      <w:r w:rsidR="00086B36" w:rsidRPr="00946C09">
        <w:rPr>
          <w:rFonts w:ascii="Times New Roman" w:eastAsia="TimesNewRomanPSMT" w:hAnsi="Times New Roman" w:cs="Times New Roman"/>
          <w:sz w:val="24"/>
          <w:szCs w:val="24"/>
          <w:highlight w:val="yellow"/>
          <w:lang w:eastAsia="en-IN"/>
        </w:rPr>
        <w:t>.</w:t>
      </w:r>
    </w:p>
    <w:p w14:paraId="206C86C1" w14:textId="13490F08" w:rsidR="00086B36" w:rsidRPr="00A75CDE" w:rsidRDefault="00086B36" w:rsidP="007D4260">
      <w:pPr>
        <w:autoSpaceDE w:val="0"/>
        <w:autoSpaceDN w:val="0"/>
        <w:adjustRightInd w:val="0"/>
        <w:rPr>
          <w:rFonts w:ascii="Times New Roman" w:eastAsia="TimesNewRomanPSMT" w:hAnsi="Times New Roman" w:cs="Times New Roman"/>
          <w:sz w:val="24"/>
          <w:szCs w:val="24"/>
          <w:lang w:eastAsia="en-IN"/>
        </w:rPr>
      </w:pPr>
      <w:r w:rsidRPr="00A75CDE">
        <w:rPr>
          <w:rFonts w:ascii="Times New Roman" w:eastAsia="SimSun" w:hAnsi="Times New Roman" w:cs="Times New Roman"/>
          <w:i/>
          <w:iCs/>
          <w:sz w:val="24"/>
          <w:szCs w:val="24"/>
          <w:lang w:eastAsia="en-IN"/>
        </w:rPr>
        <w:t xml:space="preserve">In vitro </w:t>
      </w:r>
      <w:r w:rsidRPr="00A75CDE">
        <w:rPr>
          <w:rFonts w:ascii="Times New Roman" w:eastAsia="TimesNewRomanPSMT" w:hAnsi="Times New Roman" w:cs="Times New Roman"/>
          <w:sz w:val="24"/>
          <w:szCs w:val="24"/>
          <w:lang w:eastAsia="en-IN"/>
        </w:rPr>
        <w:t xml:space="preserve">morphogenesis, however, </w:t>
      </w:r>
      <w:r w:rsidR="00B86A81" w:rsidRPr="00A75CDE">
        <w:rPr>
          <w:rFonts w:ascii="Times New Roman" w:eastAsia="TimesNewRomanPSMT" w:hAnsi="Times New Roman" w:cs="Times New Roman"/>
          <w:sz w:val="24"/>
          <w:szCs w:val="24"/>
          <w:lang w:eastAsia="en-IN"/>
        </w:rPr>
        <w:t>seems</w:t>
      </w:r>
      <w:r w:rsidRPr="00A75CDE">
        <w:rPr>
          <w:rFonts w:ascii="Times New Roman" w:eastAsia="TimesNewRomanPSMT" w:hAnsi="Times New Roman" w:cs="Times New Roman"/>
          <w:sz w:val="24"/>
          <w:szCs w:val="24"/>
          <w:lang w:eastAsia="en-IN"/>
        </w:rPr>
        <w:t xml:space="preserve"> to be </w:t>
      </w:r>
      <w:r w:rsidR="00B86A81" w:rsidRPr="00A75CDE">
        <w:rPr>
          <w:rFonts w:ascii="Times New Roman" w:eastAsia="TimesNewRomanPSMT" w:hAnsi="Times New Roman" w:cs="Times New Roman"/>
          <w:sz w:val="24"/>
          <w:szCs w:val="24"/>
          <w:lang w:eastAsia="en-IN"/>
        </w:rPr>
        <w:t>reliant on</w:t>
      </w:r>
      <w:r w:rsidRPr="00A75CDE">
        <w:rPr>
          <w:rFonts w:ascii="Times New Roman" w:eastAsia="TimesNewRomanPSMT" w:hAnsi="Times New Roman" w:cs="Times New Roman"/>
          <w:sz w:val="24"/>
          <w:szCs w:val="24"/>
          <w:lang w:eastAsia="en-IN"/>
        </w:rPr>
        <w:t xml:space="preserve"> the genotype, explant source and culture medium, and thus, it</w:t>
      </w:r>
      <w:r w:rsidR="00313FBC">
        <w:rPr>
          <w:rFonts w:ascii="Times New Roman" w:eastAsia="TimesNewRomanPSMT" w:hAnsi="Times New Roman" w:cs="Times New Roman"/>
          <w:sz w:val="24"/>
          <w:szCs w:val="24"/>
          <w:lang w:eastAsia="en-IN"/>
        </w:rPr>
        <w:t xml:space="preserve"> </w:t>
      </w:r>
      <w:r w:rsidRPr="00A75CDE">
        <w:rPr>
          <w:rFonts w:ascii="Times New Roman" w:eastAsia="TimesNewRomanPSMT" w:hAnsi="Times New Roman" w:cs="Times New Roman"/>
          <w:sz w:val="24"/>
          <w:szCs w:val="24"/>
          <w:lang w:eastAsia="en-IN"/>
        </w:rPr>
        <w:t>is necessary to develop specific regeneration protocols for each</w:t>
      </w:r>
      <w:r w:rsidRPr="00985F09">
        <w:rPr>
          <w:rFonts w:ascii="Times New Roman" w:eastAsia="TimesNewRomanPSMT" w:hAnsi="Times New Roman" w:cs="Times New Roman"/>
          <w:sz w:val="24"/>
          <w:szCs w:val="24"/>
          <w:lang w:eastAsia="en-IN"/>
        </w:rPr>
        <w:t xml:space="preserve"> </w:t>
      </w:r>
      <w:r w:rsidRPr="00985F09">
        <w:rPr>
          <w:rFonts w:ascii="Times New Roman" w:eastAsia="SimSun" w:hAnsi="Times New Roman" w:cs="Times New Roman"/>
          <w:sz w:val="24"/>
          <w:szCs w:val="24"/>
          <w:lang w:eastAsia="en-IN"/>
        </w:rPr>
        <w:t>explant</w:t>
      </w:r>
      <w:r w:rsidRPr="00A75CDE">
        <w:rPr>
          <w:rFonts w:ascii="Times New Roman" w:eastAsia="SimSun" w:hAnsi="Times New Roman" w:cs="Times New Roman"/>
          <w:i/>
          <w:iCs/>
          <w:sz w:val="24"/>
          <w:szCs w:val="24"/>
          <w:lang w:eastAsia="en-IN"/>
        </w:rPr>
        <w:t xml:space="preserve"> </w:t>
      </w:r>
      <w:r w:rsidRPr="00A75CDE">
        <w:rPr>
          <w:rFonts w:ascii="Times New Roman" w:eastAsia="SimSun" w:hAnsi="Times New Roman" w:cs="Times New Roman"/>
          <w:sz w:val="24"/>
          <w:szCs w:val="24"/>
          <w:lang w:eastAsia="en-IN"/>
        </w:rPr>
        <w:t>(T</w:t>
      </w:r>
      <w:r w:rsidR="00313FBC">
        <w:rPr>
          <w:rFonts w:ascii="Times New Roman" w:eastAsia="SimSun" w:hAnsi="Times New Roman" w:cs="Times New Roman"/>
          <w:sz w:val="24"/>
          <w:szCs w:val="24"/>
          <w:lang w:eastAsia="en-IN"/>
        </w:rPr>
        <w:t>iwari</w:t>
      </w:r>
      <w:r w:rsidRPr="00A75CDE">
        <w:rPr>
          <w:rFonts w:ascii="Times New Roman" w:eastAsia="SimSun" w:hAnsi="Times New Roman" w:cs="Times New Roman"/>
          <w:sz w:val="24"/>
          <w:szCs w:val="24"/>
          <w:lang w:eastAsia="en-IN"/>
        </w:rPr>
        <w:t xml:space="preserve"> </w:t>
      </w:r>
      <w:r w:rsidRPr="00BE04DB">
        <w:rPr>
          <w:rFonts w:ascii="Times New Roman" w:eastAsia="SimSun" w:hAnsi="Times New Roman" w:cs="Times New Roman"/>
          <w:i/>
          <w:iCs/>
          <w:sz w:val="24"/>
          <w:szCs w:val="24"/>
          <w:lang w:eastAsia="en-IN"/>
        </w:rPr>
        <w:t>et al</w:t>
      </w:r>
      <w:r w:rsidRPr="00A75CDE">
        <w:rPr>
          <w:rFonts w:ascii="Times New Roman" w:eastAsia="SimSun" w:hAnsi="Times New Roman" w:cs="Times New Roman"/>
          <w:sz w:val="24"/>
          <w:szCs w:val="24"/>
          <w:lang w:eastAsia="en-IN"/>
        </w:rPr>
        <w:t xml:space="preserve">., </w:t>
      </w:r>
      <w:r w:rsidR="00313FBC">
        <w:rPr>
          <w:rFonts w:ascii="Times New Roman" w:eastAsia="SimSun" w:hAnsi="Times New Roman" w:cs="Times New Roman"/>
          <w:sz w:val="24"/>
          <w:szCs w:val="24"/>
          <w:lang w:eastAsia="en-IN"/>
        </w:rPr>
        <w:t>2004</w:t>
      </w:r>
      <w:r w:rsidRPr="00A75CDE">
        <w:rPr>
          <w:rFonts w:ascii="Times New Roman" w:hAnsi="Times New Roman" w:cs="Times New Roman"/>
          <w:sz w:val="24"/>
          <w:szCs w:val="24"/>
        </w:rPr>
        <w:t xml:space="preserve">; </w:t>
      </w:r>
      <w:r w:rsidR="003319E6" w:rsidRPr="00A75CDE">
        <w:rPr>
          <w:rFonts w:ascii="Times New Roman" w:hAnsi="Times New Roman" w:cs="Times New Roman"/>
          <w:sz w:val="24"/>
          <w:szCs w:val="24"/>
        </w:rPr>
        <w:t xml:space="preserve">Tripathi </w:t>
      </w:r>
      <w:r w:rsidR="003319E6" w:rsidRPr="00076D91">
        <w:rPr>
          <w:rFonts w:ascii="Times New Roman" w:hAnsi="Times New Roman" w:cs="Times New Roman"/>
          <w:i/>
          <w:iCs/>
          <w:sz w:val="24"/>
          <w:szCs w:val="24"/>
        </w:rPr>
        <w:t>et al</w:t>
      </w:r>
      <w:r w:rsidR="003319E6" w:rsidRPr="00A75CDE">
        <w:rPr>
          <w:rFonts w:ascii="Times New Roman" w:hAnsi="Times New Roman" w:cs="Times New Roman"/>
          <w:sz w:val="24"/>
          <w:szCs w:val="24"/>
        </w:rPr>
        <w:t>., 202</w:t>
      </w:r>
      <w:r w:rsidR="006E0E52">
        <w:rPr>
          <w:rFonts w:ascii="Times New Roman" w:hAnsi="Times New Roman" w:cs="Times New Roman"/>
          <w:sz w:val="24"/>
          <w:szCs w:val="24"/>
        </w:rPr>
        <w:t>1b</w:t>
      </w:r>
      <w:r w:rsidR="003319E6" w:rsidRPr="00A75CDE">
        <w:rPr>
          <w:rFonts w:ascii="Times New Roman" w:hAnsi="Times New Roman" w:cs="Times New Roman"/>
          <w:sz w:val="24"/>
          <w:szCs w:val="24"/>
        </w:rPr>
        <w:t xml:space="preserve">; Tripathi </w:t>
      </w:r>
      <w:r w:rsidR="003319E6" w:rsidRPr="00076D91">
        <w:rPr>
          <w:rFonts w:ascii="Times New Roman" w:hAnsi="Times New Roman" w:cs="Times New Roman"/>
          <w:i/>
          <w:iCs/>
          <w:sz w:val="24"/>
          <w:szCs w:val="24"/>
        </w:rPr>
        <w:t>et al</w:t>
      </w:r>
      <w:r w:rsidR="003319E6" w:rsidRPr="00A75CDE">
        <w:rPr>
          <w:rFonts w:ascii="Times New Roman" w:hAnsi="Times New Roman" w:cs="Times New Roman"/>
          <w:sz w:val="24"/>
          <w:szCs w:val="24"/>
        </w:rPr>
        <w:t>.,202</w:t>
      </w:r>
      <w:r w:rsidR="006E0E52">
        <w:rPr>
          <w:rFonts w:ascii="Times New Roman" w:hAnsi="Times New Roman" w:cs="Times New Roman"/>
          <w:sz w:val="24"/>
          <w:szCs w:val="24"/>
        </w:rPr>
        <w:t>2a</w:t>
      </w:r>
      <w:r w:rsidR="003319E6" w:rsidRPr="00A75CDE">
        <w:rPr>
          <w:rFonts w:ascii="Times New Roman" w:hAnsi="Times New Roman" w:cs="Times New Roman"/>
          <w:sz w:val="24"/>
          <w:szCs w:val="24"/>
        </w:rPr>
        <w:t xml:space="preserve">; Tripathi </w:t>
      </w:r>
      <w:r w:rsidR="003319E6" w:rsidRPr="00076D91">
        <w:rPr>
          <w:rFonts w:ascii="Times New Roman" w:hAnsi="Times New Roman" w:cs="Times New Roman"/>
          <w:i/>
          <w:iCs/>
          <w:sz w:val="24"/>
          <w:szCs w:val="24"/>
        </w:rPr>
        <w:t xml:space="preserve">et </w:t>
      </w:r>
      <w:r w:rsidR="008B5A26" w:rsidRPr="00076D91">
        <w:rPr>
          <w:rFonts w:ascii="Times New Roman" w:hAnsi="Times New Roman" w:cs="Times New Roman"/>
          <w:i/>
          <w:iCs/>
          <w:sz w:val="24"/>
          <w:szCs w:val="24"/>
        </w:rPr>
        <w:t>al</w:t>
      </w:r>
      <w:r w:rsidR="008B5A26" w:rsidRPr="00A75CDE">
        <w:rPr>
          <w:rFonts w:ascii="Times New Roman" w:hAnsi="Times New Roman" w:cs="Times New Roman"/>
          <w:sz w:val="24"/>
          <w:szCs w:val="24"/>
        </w:rPr>
        <w:t xml:space="preserve">., </w:t>
      </w:r>
      <w:r w:rsidRPr="00A75CDE">
        <w:rPr>
          <w:rFonts w:ascii="Times New Roman" w:hAnsi="Times New Roman" w:cs="Times New Roman"/>
          <w:sz w:val="24"/>
          <w:szCs w:val="24"/>
        </w:rPr>
        <w:t>2022</w:t>
      </w:r>
      <w:r w:rsidR="00484889">
        <w:rPr>
          <w:rFonts w:ascii="Times New Roman" w:hAnsi="Times New Roman" w:cs="Times New Roman"/>
          <w:sz w:val="24"/>
          <w:szCs w:val="24"/>
        </w:rPr>
        <w:t>b</w:t>
      </w:r>
      <w:r w:rsidRPr="00A75CDE">
        <w:rPr>
          <w:rFonts w:ascii="Times New Roman" w:eastAsia="SimSun" w:hAnsi="Times New Roman" w:cs="Times New Roman"/>
          <w:sz w:val="24"/>
          <w:szCs w:val="24"/>
          <w:lang w:eastAsia="en-IN"/>
        </w:rPr>
        <w:t>)</w:t>
      </w:r>
      <w:r w:rsidRPr="00A75CDE">
        <w:rPr>
          <w:rFonts w:ascii="Times New Roman" w:eastAsia="TimesNewRomanPSMT" w:hAnsi="Times New Roman" w:cs="Times New Roman"/>
          <w:sz w:val="24"/>
          <w:szCs w:val="24"/>
          <w:lang w:eastAsia="en-IN"/>
        </w:rPr>
        <w:t xml:space="preserve">. </w:t>
      </w:r>
      <w:r w:rsidRPr="00A75CDE">
        <w:rPr>
          <w:rFonts w:ascii="Times New Roman" w:hAnsi="Times New Roman" w:cs="Times New Roman"/>
          <w:sz w:val="24"/>
          <w:szCs w:val="24"/>
        </w:rPr>
        <w:t xml:space="preserve">Hence, the current </w:t>
      </w:r>
      <w:r w:rsidR="008E3681">
        <w:rPr>
          <w:rFonts w:ascii="Times New Roman" w:hAnsi="Times New Roman" w:cs="Times New Roman"/>
          <w:sz w:val="24"/>
          <w:szCs w:val="24"/>
        </w:rPr>
        <w:t>investigation</w:t>
      </w:r>
      <w:r w:rsidRPr="00A75CDE">
        <w:rPr>
          <w:rFonts w:ascii="Times New Roman" w:hAnsi="Times New Roman" w:cs="Times New Roman"/>
          <w:sz w:val="24"/>
          <w:szCs w:val="24"/>
        </w:rPr>
        <w:t xml:space="preserve"> aimed to establish a comprehensive system for the extensive propagation of </w:t>
      </w:r>
      <w:r w:rsidR="00B54A6A" w:rsidRPr="00A75CDE">
        <w:rPr>
          <w:rFonts w:ascii="Times New Roman" w:hAnsi="Times New Roman" w:cs="Times New Roman"/>
          <w:i/>
          <w:sz w:val="24"/>
          <w:szCs w:val="24"/>
        </w:rPr>
        <w:t>Moringa oleifera</w:t>
      </w:r>
      <w:r w:rsidR="00B54A6A" w:rsidRPr="00A75CDE">
        <w:rPr>
          <w:rFonts w:ascii="Times New Roman" w:hAnsi="Times New Roman" w:cs="Times New Roman"/>
          <w:sz w:val="24"/>
          <w:szCs w:val="24"/>
        </w:rPr>
        <w:t xml:space="preserve"> variety-PKM-1</w:t>
      </w:r>
      <w:r w:rsidRPr="00A75CDE">
        <w:rPr>
          <w:rFonts w:ascii="Times New Roman" w:hAnsi="Times New Roman" w:cs="Times New Roman"/>
          <w:sz w:val="24"/>
          <w:szCs w:val="24"/>
        </w:rPr>
        <w:t xml:space="preserve"> employing nodal segments as an explant </w:t>
      </w:r>
      <w:r w:rsidR="00E243DB" w:rsidRPr="00E7301B">
        <w:rPr>
          <w:rFonts w:ascii="Times New Roman" w:hAnsi="Times New Roman" w:cs="Times New Roman"/>
          <w:color w:val="FF0000"/>
          <w:sz w:val="24"/>
          <w:szCs w:val="24"/>
          <w:highlight w:val="yellow"/>
        </w:rPr>
        <w:t>as it is available throughout the year</w:t>
      </w:r>
      <w:r w:rsidR="00E243DB" w:rsidRPr="00A75CDE">
        <w:rPr>
          <w:rFonts w:ascii="Times New Roman" w:hAnsi="Times New Roman" w:cs="Times New Roman"/>
          <w:sz w:val="24"/>
          <w:szCs w:val="24"/>
        </w:rPr>
        <w:t xml:space="preserve"> </w:t>
      </w:r>
      <w:r w:rsidRPr="00A75CDE">
        <w:rPr>
          <w:rFonts w:ascii="Times New Roman" w:hAnsi="Times New Roman" w:cs="Times New Roman"/>
          <w:sz w:val="24"/>
          <w:szCs w:val="24"/>
        </w:rPr>
        <w:t xml:space="preserve">by computing optimum concentrations and combinations of plant growth regulators to be supplemented in a nutrient medium exhibiting higher </w:t>
      </w:r>
      <w:r w:rsidRPr="00A75CDE">
        <w:rPr>
          <w:rFonts w:ascii="Times New Roman" w:hAnsi="Times New Roman" w:cs="Times New Roman"/>
          <w:i/>
          <w:iCs/>
          <w:sz w:val="24"/>
          <w:szCs w:val="24"/>
        </w:rPr>
        <w:t>in vitro</w:t>
      </w:r>
      <w:r w:rsidRPr="00A75CDE">
        <w:rPr>
          <w:rFonts w:ascii="Times New Roman" w:hAnsi="Times New Roman" w:cs="Times New Roman"/>
          <w:sz w:val="24"/>
          <w:szCs w:val="24"/>
        </w:rPr>
        <w:t xml:space="preserve"> morphogenesis followed by an efficient plant</w:t>
      </w:r>
      <w:r w:rsidR="00476873">
        <w:rPr>
          <w:rFonts w:ascii="Times New Roman" w:hAnsi="Times New Roman" w:cs="Times New Roman"/>
          <w:sz w:val="24"/>
          <w:szCs w:val="24"/>
        </w:rPr>
        <w:t>let</w:t>
      </w:r>
      <w:r w:rsidRPr="00A75CDE">
        <w:rPr>
          <w:rFonts w:ascii="Times New Roman" w:hAnsi="Times New Roman" w:cs="Times New Roman"/>
          <w:sz w:val="24"/>
          <w:szCs w:val="24"/>
        </w:rPr>
        <w:t xml:space="preserve"> regeneration.</w:t>
      </w:r>
      <w:r w:rsidR="00B54A6A" w:rsidRPr="00A75CDE">
        <w:rPr>
          <w:rFonts w:ascii="Times New Roman" w:hAnsi="Times New Roman" w:cs="Times New Roman"/>
          <w:sz w:val="24"/>
          <w:szCs w:val="24"/>
        </w:rPr>
        <w:t xml:space="preserve"> </w:t>
      </w:r>
    </w:p>
    <w:p w14:paraId="7E7A66E9" w14:textId="77777777" w:rsidR="00086B36" w:rsidRPr="00A75CDE" w:rsidRDefault="00086B36" w:rsidP="000E60FC">
      <w:pPr>
        <w:spacing w:before="240"/>
        <w:ind w:firstLine="0"/>
        <w:rPr>
          <w:rFonts w:ascii="Times New Roman" w:hAnsi="Times New Roman" w:cs="Times New Roman"/>
          <w:b/>
          <w:sz w:val="28"/>
          <w:szCs w:val="28"/>
        </w:rPr>
      </w:pPr>
      <w:r w:rsidRPr="00A75CDE">
        <w:rPr>
          <w:rFonts w:ascii="Times New Roman" w:hAnsi="Times New Roman" w:cs="Times New Roman"/>
          <w:b/>
          <w:sz w:val="28"/>
          <w:szCs w:val="28"/>
        </w:rPr>
        <w:t xml:space="preserve">2. Material &amp; Methods </w:t>
      </w:r>
    </w:p>
    <w:p w14:paraId="38CAFFD1" w14:textId="77777777" w:rsidR="00086B36" w:rsidRPr="00E17AF8" w:rsidRDefault="00086B36" w:rsidP="000E60FC">
      <w:pPr>
        <w:ind w:firstLine="0"/>
        <w:rPr>
          <w:rFonts w:ascii="Times New Roman" w:hAnsi="Times New Roman" w:cs="Times New Roman"/>
          <w:b/>
          <w:bCs/>
          <w:sz w:val="24"/>
          <w:szCs w:val="24"/>
        </w:rPr>
      </w:pPr>
      <w:r w:rsidRPr="00E17AF8">
        <w:rPr>
          <w:rFonts w:ascii="Times New Roman" w:hAnsi="Times New Roman" w:cs="Times New Roman"/>
          <w:b/>
          <w:bCs/>
          <w:sz w:val="24"/>
          <w:szCs w:val="24"/>
        </w:rPr>
        <w:t xml:space="preserve">2.1 Explant material </w:t>
      </w:r>
    </w:p>
    <w:p w14:paraId="5EC4C27A" w14:textId="6F81DE1B" w:rsidR="00086B36" w:rsidRPr="00EF2E2A" w:rsidRDefault="00086B36" w:rsidP="000E60FC">
      <w:pPr>
        <w:shd w:val="clear" w:color="auto" w:fill="FFFFFF"/>
        <w:ind w:firstLine="0"/>
        <w:rPr>
          <w:rFonts w:ascii="Times New Roman" w:hAnsi="Times New Roman" w:cs="Times New Roman"/>
          <w:sz w:val="24"/>
          <w:szCs w:val="24"/>
        </w:rPr>
      </w:pPr>
      <w:r w:rsidRPr="00EF2E2A">
        <w:rPr>
          <w:rFonts w:ascii="Times New Roman" w:hAnsi="Times New Roman" w:cs="Times New Roman"/>
          <w:sz w:val="24"/>
          <w:szCs w:val="24"/>
        </w:rPr>
        <w:t xml:space="preserve">The present </w:t>
      </w:r>
      <w:r w:rsidR="00603575" w:rsidRPr="00603575">
        <w:rPr>
          <w:rFonts w:ascii="Times New Roman" w:hAnsi="Times New Roman" w:cs="Times New Roman"/>
          <w:sz w:val="24"/>
          <w:szCs w:val="24"/>
          <w:highlight w:val="yellow"/>
        </w:rPr>
        <w:t>study</w:t>
      </w:r>
      <w:r w:rsidRPr="00EF2E2A">
        <w:rPr>
          <w:rFonts w:ascii="Times New Roman" w:hAnsi="Times New Roman" w:cs="Times New Roman"/>
          <w:sz w:val="24"/>
          <w:szCs w:val="24"/>
        </w:rPr>
        <w:t xml:space="preserve"> was carried out at the Plant Tissue Culture &amp; Genetic Transformation Laboratory, Department of Plant Molecular Biology </w:t>
      </w:r>
      <w:r w:rsidR="00AC5B30">
        <w:rPr>
          <w:rFonts w:ascii="Times New Roman" w:hAnsi="Times New Roman" w:cs="Times New Roman"/>
          <w:sz w:val="24"/>
          <w:szCs w:val="24"/>
        </w:rPr>
        <w:t>&amp;</w:t>
      </w:r>
      <w:r w:rsidRPr="00EF2E2A">
        <w:rPr>
          <w:rFonts w:ascii="Times New Roman" w:hAnsi="Times New Roman" w:cs="Times New Roman"/>
          <w:sz w:val="24"/>
          <w:szCs w:val="24"/>
        </w:rPr>
        <w:t xml:space="preserve"> Biotechnology, Rajmata Vijayaraje Scindia Agricultural University, Gwalior M.P., India during the year</w:t>
      </w:r>
      <w:r w:rsidR="00201225">
        <w:rPr>
          <w:rFonts w:ascii="Times New Roman" w:hAnsi="Times New Roman" w:cs="Times New Roman"/>
          <w:sz w:val="24"/>
          <w:szCs w:val="24"/>
        </w:rPr>
        <w:t>s</w:t>
      </w:r>
      <w:r w:rsidRPr="00EF2E2A">
        <w:rPr>
          <w:rFonts w:ascii="Times New Roman" w:hAnsi="Times New Roman" w:cs="Times New Roman"/>
          <w:sz w:val="24"/>
          <w:szCs w:val="24"/>
        </w:rPr>
        <w:t xml:space="preserve"> 2021 to 2023. </w:t>
      </w:r>
      <w:r w:rsidR="00345FE0" w:rsidRPr="00EF2E2A">
        <w:rPr>
          <w:rFonts w:ascii="Times New Roman" w:hAnsi="Times New Roman" w:cs="Times New Roman"/>
          <w:sz w:val="24"/>
          <w:szCs w:val="24"/>
        </w:rPr>
        <w:t>Healthy uniform seed</w:t>
      </w:r>
      <w:r w:rsidR="00EF2E2A">
        <w:rPr>
          <w:rFonts w:ascii="Times New Roman" w:hAnsi="Times New Roman" w:cs="Times New Roman"/>
          <w:sz w:val="24"/>
          <w:szCs w:val="24"/>
        </w:rPr>
        <w:t>s</w:t>
      </w:r>
      <w:r w:rsidR="00345FE0" w:rsidRPr="00EF2E2A">
        <w:rPr>
          <w:rFonts w:ascii="Times New Roman" w:hAnsi="Times New Roman" w:cs="Times New Roman"/>
          <w:sz w:val="24"/>
          <w:szCs w:val="24"/>
        </w:rPr>
        <w:t xml:space="preserve"> of </w:t>
      </w:r>
      <w:r w:rsidR="00345FE0" w:rsidRPr="00EF2E2A">
        <w:rPr>
          <w:rFonts w:ascii="Times New Roman" w:hAnsi="Times New Roman" w:cs="Times New Roman"/>
          <w:i/>
          <w:sz w:val="24"/>
          <w:szCs w:val="24"/>
        </w:rPr>
        <w:t>Moringa oleifera</w:t>
      </w:r>
      <w:r w:rsidR="00201225">
        <w:rPr>
          <w:rFonts w:ascii="Times New Roman" w:hAnsi="Times New Roman" w:cs="Times New Roman"/>
          <w:i/>
          <w:sz w:val="24"/>
          <w:szCs w:val="24"/>
        </w:rPr>
        <w:t>,</w:t>
      </w:r>
      <w:r w:rsidR="00345FE0" w:rsidRPr="00EF2E2A">
        <w:rPr>
          <w:rFonts w:ascii="Times New Roman" w:hAnsi="Times New Roman" w:cs="Times New Roman"/>
          <w:i/>
          <w:sz w:val="24"/>
          <w:szCs w:val="24"/>
        </w:rPr>
        <w:t xml:space="preserve"> </w:t>
      </w:r>
      <w:r w:rsidR="00201225">
        <w:rPr>
          <w:rFonts w:ascii="Times New Roman" w:hAnsi="Times New Roman" w:cs="Times New Roman"/>
          <w:sz w:val="24"/>
          <w:szCs w:val="24"/>
        </w:rPr>
        <w:t>v</w:t>
      </w:r>
      <w:r w:rsidR="00345FE0" w:rsidRPr="00EF2E2A">
        <w:rPr>
          <w:rFonts w:ascii="Times New Roman" w:hAnsi="Times New Roman" w:cs="Times New Roman"/>
          <w:sz w:val="24"/>
          <w:szCs w:val="24"/>
        </w:rPr>
        <w:t>ariety</w:t>
      </w:r>
      <w:r w:rsidR="00201225">
        <w:rPr>
          <w:rFonts w:ascii="Times New Roman" w:hAnsi="Times New Roman" w:cs="Times New Roman"/>
          <w:sz w:val="24"/>
          <w:szCs w:val="24"/>
        </w:rPr>
        <w:t xml:space="preserve">: </w:t>
      </w:r>
      <w:r w:rsidR="00345FE0" w:rsidRPr="00EF2E2A">
        <w:rPr>
          <w:rFonts w:ascii="Times New Roman" w:hAnsi="Times New Roman" w:cs="Times New Roman"/>
          <w:sz w:val="24"/>
          <w:szCs w:val="24"/>
        </w:rPr>
        <w:t>PKM-1</w:t>
      </w:r>
      <w:r w:rsidR="00345FE0" w:rsidRPr="00EF2E2A">
        <w:rPr>
          <w:rFonts w:ascii="Times New Roman" w:hAnsi="Times New Roman" w:cs="Times New Roman"/>
          <w:spacing w:val="1"/>
          <w:sz w:val="24"/>
          <w:szCs w:val="24"/>
        </w:rPr>
        <w:t xml:space="preserve"> </w:t>
      </w:r>
      <w:r w:rsidR="00345FE0" w:rsidRPr="00EF2E2A">
        <w:rPr>
          <w:rFonts w:ascii="Times New Roman" w:eastAsiaTheme="minorEastAsia" w:hAnsi="Times New Roman" w:cs="Times New Roman"/>
          <w:sz w:val="24"/>
          <w:szCs w:val="24"/>
        </w:rPr>
        <w:t>were obtained from</w:t>
      </w:r>
      <w:r w:rsidR="00345FE0" w:rsidRPr="00EF2E2A">
        <w:rPr>
          <w:rFonts w:ascii="Times New Roman" w:hAnsi="Times New Roman" w:cs="Times New Roman"/>
          <w:sz w:val="24"/>
          <w:szCs w:val="24"/>
        </w:rPr>
        <w:t xml:space="preserve"> Krishi Vigyan Kendra,</w:t>
      </w:r>
      <w:r w:rsidR="00345FE0" w:rsidRPr="00EF2E2A">
        <w:rPr>
          <w:rFonts w:ascii="Times New Roman" w:hAnsi="Times New Roman" w:cs="Times New Roman"/>
          <w:spacing w:val="1"/>
          <w:sz w:val="24"/>
          <w:szCs w:val="24"/>
        </w:rPr>
        <w:t xml:space="preserve"> </w:t>
      </w:r>
      <w:r w:rsidR="00345FE0" w:rsidRPr="00EF2E2A">
        <w:rPr>
          <w:rFonts w:ascii="Times New Roman" w:hAnsi="Times New Roman" w:cs="Times New Roman"/>
          <w:sz w:val="24"/>
          <w:szCs w:val="24"/>
        </w:rPr>
        <w:t>Rajmata</w:t>
      </w:r>
      <w:r w:rsidR="00345FE0" w:rsidRPr="00EF2E2A">
        <w:rPr>
          <w:rFonts w:ascii="Times New Roman" w:hAnsi="Times New Roman" w:cs="Times New Roman"/>
          <w:spacing w:val="1"/>
          <w:sz w:val="24"/>
          <w:szCs w:val="24"/>
        </w:rPr>
        <w:t xml:space="preserve"> </w:t>
      </w:r>
      <w:r w:rsidR="00345FE0" w:rsidRPr="00EF2E2A">
        <w:rPr>
          <w:rFonts w:ascii="Times New Roman" w:hAnsi="Times New Roman" w:cs="Times New Roman"/>
          <w:sz w:val="24"/>
          <w:szCs w:val="24"/>
        </w:rPr>
        <w:t>Vijayaraje</w:t>
      </w:r>
      <w:r w:rsidR="00345FE0" w:rsidRPr="00EF2E2A">
        <w:rPr>
          <w:rFonts w:ascii="Times New Roman" w:hAnsi="Times New Roman" w:cs="Times New Roman"/>
          <w:spacing w:val="1"/>
          <w:sz w:val="24"/>
          <w:szCs w:val="24"/>
        </w:rPr>
        <w:t xml:space="preserve"> Scindia </w:t>
      </w:r>
      <w:r w:rsidR="00EF2E2A">
        <w:rPr>
          <w:rFonts w:ascii="Times New Roman" w:hAnsi="Times New Roman" w:cs="Times New Roman"/>
          <w:sz w:val="24"/>
          <w:szCs w:val="24"/>
        </w:rPr>
        <w:t>Agricultural University</w:t>
      </w:r>
      <w:r w:rsidR="00345FE0" w:rsidRPr="00EF2E2A">
        <w:rPr>
          <w:rFonts w:ascii="Times New Roman" w:hAnsi="Times New Roman" w:cs="Times New Roman"/>
          <w:sz w:val="24"/>
          <w:szCs w:val="24"/>
        </w:rPr>
        <w:t>,</w:t>
      </w:r>
      <w:r w:rsidR="00345FE0" w:rsidRPr="00EF2E2A">
        <w:rPr>
          <w:rFonts w:ascii="Times New Roman" w:hAnsi="Times New Roman" w:cs="Times New Roman"/>
          <w:spacing w:val="1"/>
          <w:sz w:val="24"/>
          <w:szCs w:val="24"/>
        </w:rPr>
        <w:t xml:space="preserve"> </w:t>
      </w:r>
      <w:r w:rsidR="00345FE0" w:rsidRPr="00EF2E2A">
        <w:rPr>
          <w:rFonts w:ascii="Times New Roman" w:hAnsi="Times New Roman" w:cs="Times New Roman"/>
          <w:sz w:val="24"/>
          <w:szCs w:val="24"/>
        </w:rPr>
        <w:t>Gwalior</w:t>
      </w:r>
      <w:r w:rsidR="00345FE0" w:rsidRPr="00EF2E2A">
        <w:rPr>
          <w:rFonts w:ascii="Times New Roman" w:hAnsi="Times New Roman" w:cs="Times New Roman"/>
          <w:spacing w:val="1"/>
          <w:sz w:val="24"/>
          <w:szCs w:val="24"/>
        </w:rPr>
        <w:t xml:space="preserve"> </w:t>
      </w:r>
      <w:r w:rsidR="00345FE0" w:rsidRPr="00EF2E2A">
        <w:rPr>
          <w:rFonts w:ascii="Times New Roman" w:hAnsi="Times New Roman" w:cs="Times New Roman"/>
          <w:sz w:val="24"/>
          <w:szCs w:val="24"/>
        </w:rPr>
        <w:t>(26</w:t>
      </w:r>
      <w:r w:rsidR="00345FE0" w:rsidRPr="00EF2E2A">
        <w:rPr>
          <w:rFonts w:ascii="Times New Roman" w:hAnsi="Times New Roman" w:cs="Times New Roman"/>
          <w:color w:val="1F2021"/>
          <w:sz w:val="24"/>
          <w:szCs w:val="24"/>
        </w:rPr>
        <w:t>°</w:t>
      </w:r>
      <w:r w:rsidR="00345FE0" w:rsidRPr="00EF2E2A">
        <w:rPr>
          <w:rFonts w:ascii="Times New Roman" w:hAnsi="Times New Roman" w:cs="Times New Roman"/>
          <w:sz w:val="24"/>
          <w:szCs w:val="24"/>
        </w:rPr>
        <w:t>13’5.8332”</w:t>
      </w:r>
      <w:r w:rsidR="00345FE0" w:rsidRPr="00EF2E2A">
        <w:rPr>
          <w:rFonts w:ascii="Times New Roman" w:hAnsi="Times New Roman" w:cs="Times New Roman"/>
          <w:spacing w:val="-17"/>
          <w:sz w:val="24"/>
          <w:szCs w:val="24"/>
        </w:rPr>
        <w:t xml:space="preserve"> </w:t>
      </w:r>
      <w:r w:rsidR="00345FE0" w:rsidRPr="00EF2E2A">
        <w:rPr>
          <w:rFonts w:ascii="Times New Roman" w:hAnsi="Times New Roman" w:cs="Times New Roman"/>
          <w:sz w:val="24"/>
          <w:szCs w:val="24"/>
        </w:rPr>
        <w:t>N</w:t>
      </w:r>
      <w:r w:rsidR="00345FE0" w:rsidRPr="00EF2E2A">
        <w:rPr>
          <w:rFonts w:ascii="Times New Roman" w:hAnsi="Times New Roman" w:cs="Times New Roman"/>
          <w:spacing w:val="-12"/>
          <w:sz w:val="24"/>
          <w:szCs w:val="24"/>
        </w:rPr>
        <w:t xml:space="preserve"> </w:t>
      </w:r>
      <w:r w:rsidR="00345FE0" w:rsidRPr="00EF2E2A">
        <w:rPr>
          <w:rFonts w:ascii="Times New Roman" w:hAnsi="Times New Roman" w:cs="Times New Roman"/>
          <w:sz w:val="24"/>
          <w:szCs w:val="24"/>
        </w:rPr>
        <w:t>78</w:t>
      </w:r>
      <w:r w:rsidR="00345FE0" w:rsidRPr="00EF2E2A">
        <w:rPr>
          <w:rFonts w:ascii="Times New Roman" w:hAnsi="Times New Roman" w:cs="Times New Roman"/>
          <w:color w:val="1F2021"/>
          <w:sz w:val="24"/>
          <w:szCs w:val="24"/>
        </w:rPr>
        <w:t>°</w:t>
      </w:r>
      <w:r w:rsidR="00345FE0" w:rsidRPr="00EF2E2A">
        <w:rPr>
          <w:rFonts w:ascii="Times New Roman" w:hAnsi="Times New Roman" w:cs="Times New Roman"/>
          <w:sz w:val="24"/>
          <w:szCs w:val="24"/>
        </w:rPr>
        <w:t>10’58.1916”</w:t>
      </w:r>
      <w:r w:rsidR="00345FE0" w:rsidRPr="00EF2E2A">
        <w:rPr>
          <w:rFonts w:ascii="Times New Roman" w:hAnsi="Times New Roman" w:cs="Times New Roman"/>
          <w:spacing w:val="-10"/>
          <w:sz w:val="24"/>
          <w:szCs w:val="24"/>
        </w:rPr>
        <w:t xml:space="preserve"> </w:t>
      </w:r>
      <w:r w:rsidR="00345FE0" w:rsidRPr="00EF2E2A">
        <w:rPr>
          <w:rFonts w:ascii="Times New Roman" w:hAnsi="Times New Roman" w:cs="Times New Roman"/>
          <w:sz w:val="24"/>
          <w:szCs w:val="24"/>
        </w:rPr>
        <w:t>E),</w:t>
      </w:r>
      <w:r w:rsidR="00345FE0" w:rsidRPr="00EF2E2A">
        <w:rPr>
          <w:rFonts w:ascii="Times New Roman" w:hAnsi="Times New Roman" w:cs="Times New Roman"/>
          <w:spacing w:val="33"/>
          <w:sz w:val="24"/>
          <w:szCs w:val="24"/>
        </w:rPr>
        <w:t xml:space="preserve"> </w:t>
      </w:r>
      <w:r w:rsidR="00345FE0" w:rsidRPr="00EF2E2A">
        <w:rPr>
          <w:rFonts w:ascii="Times New Roman" w:hAnsi="Times New Roman" w:cs="Times New Roman"/>
          <w:sz w:val="24"/>
          <w:szCs w:val="24"/>
        </w:rPr>
        <w:t>Madhya</w:t>
      </w:r>
      <w:r w:rsidR="00345FE0" w:rsidRPr="00EF2E2A">
        <w:rPr>
          <w:rFonts w:ascii="Times New Roman" w:hAnsi="Times New Roman" w:cs="Times New Roman"/>
          <w:spacing w:val="-15"/>
          <w:sz w:val="24"/>
          <w:szCs w:val="24"/>
        </w:rPr>
        <w:t xml:space="preserve"> </w:t>
      </w:r>
      <w:r w:rsidR="00345FE0" w:rsidRPr="00EF2E2A">
        <w:rPr>
          <w:rFonts w:ascii="Times New Roman" w:hAnsi="Times New Roman" w:cs="Times New Roman"/>
          <w:sz w:val="24"/>
          <w:szCs w:val="24"/>
        </w:rPr>
        <w:t>Pradesh, India</w:t>
      </w:r>
      <w:r w:rsidR="00345FE0" w:rsidRPr="00EF2E2A">
        <w:rPr>
          <w:rFonts w:ascii="Times New Roman" w:hAnsi="Times New Roman" w:cs="Times New Roman"/>
          <w:spacing w:val="-13"/>
          <w:sz w:val="24"/>
          <w:szCs w:val="24"/>
        </w:rPr>
        <w:t xml:space="preserve"> </w:t>
      </w:r>
      <w:r w:rsidR="00B70D27">
        <w:rPr>
          <w:rFonts w:ascii="Times New Roman" w:hAnsi="Times New Roman" w:cs="Times New Roman"/>
          <w:sz w:val="24"/>
          <w:szCs w:val="24"/>
        </w:rPr>
        <w:t>that</w:t>
      </w:r>
      <w:r w:rsidR="00345FE0" w:rsidRPr="00EF2E2A">
        <w:rPr>
          <w:rFonts w:ascii="Times New Roman" w:hAnsi="Times New Roman" w:cs="Times New Roman"/>
          <w:spacing w:val="-15"/>
          <w:sz w:val="24"/>
          <w:szCs w:val="24"/>
        </w:rPr>
        <w:t xml:space="preserve"> </w:t>
      </w:r>
      <w:r w:rsidR="00345FE0" w:rsidRPr="00EF2E2A">
        <w:rPr>
          <w:rFonts w:ascii="Times New Roman" w:hAnsi="Times New Roman" w:cs="Times New Roman"/>
          <w:sz w:val="24"/>
          <w:szCs w:val="24"/>
        </w:rPr>
        <w:t>were</w:t>
      </w:r>
      <w:r w:rsidR="00345FE0" w:rsidRPr="00EF2E2A">
        <w:rPr>
          <w:rFonts w:ascii="Times New Roman" w:hAnsi="Times New Roman" w:cs="Times New Roman"/>
          <w:spacing w:val="-15"/>
          <w:sz w:val="24"/>
          <w:szCs w:val="24"/>
        </w:rPr>
        <w:t xml:space="preserve"> </w:t>
      </w:r>
      <w:r w:rsidR="00345FE0" w:rsidRPr="00EF2E2A">
        <w:rPr>
          <w:rFonts w:ascii="Times New Roman" w:hAnsi="Times New Roman" w:cs="Times New Roman"/>
          <w:sz w:val="24"/>
          <w:szCs w:val="24"/>
        </w:rPr>
        <w:t>shifted</w:t>
      </w:r>
      <w:r w:rsidR="00345FE0" w:rsidRPr="00EF2E2A">
        <w:rPr>
          <w:rFonts w:ascii="Times New Roman" w:hAnsi="Times New Roman" w:cs="Times New Roman"/>
          <w:spacing w:val="-15"/>
          <w:sz w:val="24"/>
          <w:szCs w:val="24"/>
        </w:rPr>
        <w:t xml:space="preserve"> </w:t>
      </w:r>
      <w:r w:rsidR="00345FE0" w:rsidRPr="00EF2E2A">
        <w:rPr>
          <w:rFonts w:ascii="Times New Roman" w:hAnsi="Times New Roman" w:cs="Times New Roman"/>
          <w:sz w:val="24"/>
          <w:szCs w:val="24"/>
        </w:rPr>
        <w:t>from</w:t>
      </w:r>
      <w:r w:rsidR="00345FE0" w:rsidRPr="00EF2E2A">
        <w:rPr>
          <w:rFonts w:ascii="Times New Roman" w:hAnsi="Times New Roman" w:cs="Times New Roman"/>
          <w:spacing w:val="-65"/>
          <w:sz w:val="24"/>
          <w:szCs w:val="24"/>
        </w:rPr>
        <w:t xml:space="preserve">       </w:t>
      </w:r>
      <w:r w:rsidR="00345FE0" w:rsidRPr="00EF2E2A">
        <w:rPr>
          <w:rFonts w:ascii="Times New Roman" w:hAnsi="Times New Roman" w:cs="Times New Roman"/>
          <w:sz w:val="24"/>
          <w:szCs w:val="24"/>
        </w:rPr>
        <w:t>the</w:t>
      </w:r>
      <w:r w:rsidR="00345FE0" w:rsidRPr="00EF2E2A">
        <w:rPr>
          <w:rFonts w:ascii="Times New Roman" w:hAnsi="Times New Roman" w:cs="Times New Roman"/>
          <w:spacing w:val="-2"/>
          <w:sz w:val="24"/>
          <w:szCs w:val="24"/>
        </w:rPr>
        <w:t xml:space="preserve"> </w:t>
      </w:r>
      <w:r w:rsidR="00345FE0" w:rsidRPr="00EF2E2A">
        <w:rPr>
          <w:rFonts w:ascii="Times New Roman" w:hAnsi="Times New Roman" w:cs="Times New Roman"/>
          <w:sz w:val="24"/>
          <w:szCs w:val="24"/>
        </w:rPr>
        <w:t>local</w:t>
      </w:r>
      <w:r w:rsidR="00345FE0" w:rsidRPr="00EF2E2A">
        <w:rPr>
          <w:rFonts w:ascii="Times New Roman" w:hAnsi="Times New Roman" w:cs="Times New Roman"/>
          <w:spacing w:val="-1"/>
          <w:sz w:val="24"/>
          <w:szCs w:val="24"/>
        </w:rPr>
        <w:t xml:space="preserve"> </w:t>
      </w:r>
      <w:r w:rsidR="00345FE0" w:rsidRPr="00EF2E2A">
        <w:rPr>
          <w:rFonts w:ascii="Times New Roman" w:hAnsi="Times New Roman" w:cs="Times New Roman"/>
          <w:sz w:val="24"/>
          <w:szCs w:val="24"/>
        </w:rPr>
        <w:t>nursery</w:t>
      </w:r>
      <w:r w:rsidR="00345FE0" w:rsidRPr="00EF2E2A">
        <w:rPr>
          <w:rFonts w:ascii="Times New Roman" w:hAnsi="Times New Roman" w:cs="Times New Roman"/>
          <w:spacing w:val="-2"/>
          <w:sz w:val="24"/>
          <w:szCs w:val="24"/>
        </w:rPr>
        <w:t xml:space="preserve"> </w:t>
      </w:r>
      <w:r w:rsidR="00734349">
        <w:rPr>
          <w:rFonts w:ascii="Times New Roman" w:hAnsi="Times New Roman" w:cs="Times New Roman"/>
          <w:sz w:val="24"/>
          <w:szCs w:val="24"/>
        </w:rPr>
        <w:t xml:space="preserve">in </w:t>
      </w:r>
      <w:r w:rsidR="000D7F83">
        <w:rPr>
          <w:rFonts w:ascii="Times New Roman" w:hAnsi="Times New Roman" w:cs="Times New Roman"/>
          <w:spacing w:val="-1"/>
          <w:sz w:val="24"/>
          <w:szCs w:val="24"/>
        </w:rPr>
        <w:t xml:space="preserve">the year </w:t>
      </w:r>
      <w:r w:rsidR="00345FE0" w:rsidRPr="00EF2E2A">
        <w:rPr>
          <w:rFonts w:ascii="Times New Roman" w:hAnsi="Times New Roman" w:cs="Times New Roman"/>
          <w:sz w:val="24"/>
          <w:szCs w:val="24"/>
        </w:rPr>
        <w:t>2020</w:t>
      </w:r>
      <w:r w:rsidRPr="00EF2E2A">
        <w:rPr>
          <w:rFonts w:ascii="Times New Roman" w:hAnsi="Times New Roman" w:cs="Times New Roman"/>
          <w:sz w:val="24"/>
          <w:szCs w:val="24"/>
        </w:rPr>
        <w:t xml:space="preserve">. </w:t>
      </w:r>
    </w:p>
    <w:p w14:paraId="3D659C16" w14:textId="77777777" w:rsidR="00086B36" w:rsidRPr="00E17AF8" w:rsidRDefault="00086B36" w:rsidP="000E60FC">
      <w:pPr>
        <w:ind w:firstLine="0"/>
        <w:rPr>
          <w:rFonts w:ascii="Times New Roman" w:hAnsi="Times New Roman" w:cs="Times New Roman"/>
          <w:b/>
          <w:bCs/>
          <w:sz w:val="24"/>
          <w:szCs w:val="24"/>
        </w:rPr>
      </w:pPr>
      <w:r w:rsidRPr="00E17AF8">
        <w:rPr>
          <w:rFonts w:ascii="Times New Roman" w:hAnsi="Times New Roman" w:cs="Times New Roman"/>
          <w:b/>
          <w:bCs/>
          <w:sz w:val="24"/>
          <w:szCs w:val="24"/>
        </w:rPr>
        <w:t xml:space="preserve">2.2 Culture media </w:t>
      </w:r>
    </w:p>
    <w:p w14:paraId="7E21C2B1" w14:textId="7DCD0AFB" w:rsidR="00086B36" w:rsidRPr="00DE561B" w:rsidRDefault="00086B36" w:rsidP="000E60FC">
      <w:pPr>
        <w:ind w:firstLine="0"/>
        <w:rPr>
          <w:rFonts w:ascii="Times New Roman" w:hAnsi="Times New Roman" w:cs="Times New Roman"/>
          <w:sz w:val="24"/>
          <w:szCs w:val="24"/>
        </w:rPr>
      </w:pPr>
      <w:r w:rsidRPr="00DE561B">
        <w:rPr>
          <w:rFonts w:ascii="Times New Roman" w:hAnsi="Times New Roman" w:cs="Times New Roman"/>
          <w:sz w:val="24"/>
          <w:szCs w:val="24"/>
        </w:rPr>
        <w:t xml:space="preserve">To </w:t>
      </w:r>
      <w:r w:rsidR="00771F33" w:rsidRPr="00DE561B">
        <w:rPr>
          <w:rFonts w:ascii="Times New Roman" w:hAnsi="Times New Roman" w:cs="Times New Roman"/>
          <w:sz w:val="24"/>
          <w:szCs w:val="24"/>
        </w:rPr>
        <w:t>commence</w:t>
      </w:r>
      <w:r w:rsidRPr="00DE561B">
        <w:rPr>
          <w:rFonts w:ascii="Times New Roman" w:hAnsi="Times New Roman" w:cs="Times New Roman"/>
          <w:sz w:val="24"/>
          <w:szCs w:val="24"/>
        </w:rPr>
        <w:t xml:space="preserve"> with </w:t>
      </w:r>
      <w:r w:rsidR="008354B1" w:rsidRPr="00DE561B">
        <w:rPr>
          <w:rFonts w:ascii="Times New Roman" w:hAnsi="Times New Roman" w:cs="Times New Roman"/>
          <w:sz w:val="24"/>
          <w:szCs w:val="24"/>
        </w:rPr>
        <w:t>an</w:t>
      </w:r>
      <w:r w:rsidRPr="00DE561B">
        <w:rPr>
          <w:rFonts w:ascii="Times New Roman" w:hAnsi="Times New Roman" w:cs="Times New Roman"/>
          <w:sz w:val="24"/>
          <w:szCs w:val="24"/>
        </w:rPr>
        <w:t xml:space="preserve"> </w:t>
      </w:r>
      <w:r w:rsidR="008354B1" w:rsidRPr="00DE561B">
        <w:rPr>
          <w:rFonts w:ascii="Times New Roman" w:hAnsi="Times New Roman" w:cs="Times New Roman"/>
          <w:sz w:val="24"/>
          <w:szCs w:val="24"/>
        </w:rPr>
        <w:t>initial</w:t>
      </w:r>
      <w:r w:rsidRPr="00DE561B">
        <w:rPr>
          <w:rFonts w:ascii="Times New Roman" w:hAnsi="Times New Roman" w:cs="Times New Roman"/>
          <w:sz w:val="24"/>
          <w:szCs w:val="24"/>
        </w:rPr>
        <w:t xml:space="preserve"> experiment, </w:t>
      </w:r>
      <w:r>
        <w:rPr>
          <w:rFonts w:ascii="Times New Roman" w:hAnsi="Times New Roman" w:cs="Times New Roman"/>
          <w:sz w:val="24"/>
          <w:szCs w:val="24"/>
        </w:rPr>
        <w:t>two</w:t>
      </w:r>
      <w:r w:rsidRPr="00DE561B">
        <w:rPr>
          <w:rFonts w:ascii="Times New Roman" w:hAnsi="Times New Roman" w:cs="Times New Roman"/>
          <w:sz w:val="24"/>
          <w:szCs w:val="24"/>
        </w:rPr>
        <w:t xml:space="preserve"> </w:t>
      </w:r>
      <w:r w:rsidR="00571575" w:rsidRPr="00DE561B">
        <w:rPr>
          <w:rFonts w:ascii="Times New Roman" w:hAnsi="Times New Roman" w:cs="Times New Roman"/>
          <w:sz w:val="24"/>
          <w:szCs w:val="24"/>
        </w:rPr>
        <w:t>diverse</w:t>
      </w:r>
      <w:r w:rsidRPr="00DE561B">
        <w:rPr>
          <w:rFonts w:ascii="Times New Roman" w:hAnsi="Times New Roman" w:cs="Times New Roman"/>
          <w:sz w:val="24"/>
          <w:szCs w:val="24"/>
        </w:rPr>
        <w:t xml:space="preserve"> fortifications of basal media </w:t>
      </w:r>
      <w:r w:rsidRPr="00CA0ADF">
        <w:rPr>
          <w:rFonts w:ascii="Times New Roman" w:hAnsi="Times New Roman" w:cs="Times New Roman"/>
          <w:i/>
          <w:iCs/>
          <w:sz w:val="24"/>
          <w:szCs w:val="24"/>
        </w:rPr>
        <w:t>viz</w:t>
      </w:r>
      <w:r>
        <w:rPr>
          <w:rFonts w:ascii="Times New Roman" w:hAnsi="Times New Roman" w:cs="Times New Roman"/>
          <w:sz w:val="24"/>
          <w:szCs w:val="24"/>
        </w:rPr>
        <w:t>.,</w:t>
      </w:r>
      <w:r w:rsidRPr="00DE561B">
        <w:rPr>
          <w:rFonts w:ascii="Times New Roman" w:hAnsi="Times New Roman" w:cs="Times New Roman"/>
          <w:sz w:val="24"/>
          <w:szCs w:val="24"/>
        </w:rPr>
        <w:t xml:space="preserve"> MS (Murashige and Skoog, 1962) and B</w:t>
      </w:r>
      <w:r w:rsidRPr="00752025">
        <w:rPr>
          <w:rFonts w:ascii="Times New Roman" w:hAnsi="Times New Roman" w:cs="Times New Roman"/>
          <w:sz w:val="24"/>
          <w:szCs w:val="24"/>
          <w:vertAlign w:val="subscript"/>
        </w:rPr>
        <w:t>5</w:t>
      </w:r>
      <w:r w:rsidRPr="00DE561B">
        <w:rPr>
          <w:rFonts w:ascii="Times New Roman" w:hAnsi="Times New Roman" w:cs="Times New Roman"/>
          <w:sz w:val="24"/>
          <w:szCs w:val="24"/>
        </w:rPr>
        <w:t xml:space="preserve"> (Gamborg </w:t>
      </w:r>
      <w:r w:rsidRPr="009207DA">
        <w:rPr>
          <w:rFonts w:ascii="Times New Roman" w:hAnsi="Times New Roman" w:cs="Times New Roman"/>
          <w:i/>
          <w:iCs/>
          <w:sz w:val="24"/>
          <w:szCs w:val="24"/>
        </w:rPr>
        <w:t>et al</w:t>
      </w:r>
      <w:r w:rsidRPr="00DE561B">
        <w:rPr>
          <w:rFonts w:ascii="Times New Roman" w:hAnsi="Times New Roman" w:cs="Times New Roman"/>
          <w:sz w:val="24"/>
          <w:szCs w:val="24"/>
        </w:rPr>
        <w:t xml:space="preserve">., 1968) were </w:t>
      </w:r>
      <w:r w:rsidR="00F75DDD" w:rsidRPr="00DE561B">
        <w:rPr>
          <w:rFonts w:ascii="Times New Roman" w:hAnsi="Times New Roman" w:cs="Times New Roman"/>
          <w:sz w:val="24"/>
          <w:szCs w:val="24"/>
        </w:rPr>
        <w:t>adored</w:t>
      </w:r>
      <w:r w:rsidRPr="00DE561B">
        <w:rPr>
          <w:rFonts w:ascii="Times New Roman" w:hAnsi="Times New Roman" w:cs="Times New Roman"/>
          <w:sz w:val="24"/>
          <w:szCs w:val="24"/>
        </w:rPr>
        <w:t xml:space="preserve"> to </w:t>
      </w:r>
      <w:r w:rsidR="00571575">
        <w:rPr>
          <w:rFonts w:ascii="Times New Roman" w:hAnsi="Times New Roman" w:cs="Times New Roman"/>
          <w:sz w:val="24"/>
          <w:szCs w:val="24"/>
        </w:rPr>
        <w:t>search</w:t>
      </w:r>
      <w:r w:rsidRPr="00DE561B">
        <w:rPr>
          <w:rFonts w:ascii="Times New Roman" w:hAnsi="Times New Roman" w:cs="Times New Roman"/>
          <w:sz w:val="24"/>
          <w:szCs w:val="24"/>
        </w:rPr>
        <w:t xml:space="preserve"> out better </w:t>
      </w:r>
      <w:r w:rsidRPr="00DF3DF0">
        <w:rPr>
          <w:rFonts w:ascii="Times New Roman" w:hAnsi="Times New Roman" w:cs="Times New Roman"/>
          <w:i/>
          <w:iCs/>
          <w:sz w:val="24"/>
          <w:szCs w:val="24"/>
        </w:rPr>
        <w:t>in vitro</w:t>
      </w:r>
      <w:r w:rsidRPr="00DE561B">
        <w:rPr>
          <w:rFonts w:ascii="Times New Roman" w:hAnsi="Times New Roman" w:cs="Times New Roman"/>
          <w:sz w:val="24"/>
          <w:szCs w:val="24"/>
        </w:rPr>
        <w:t xml:space="preserve"> response. </w:t>
      </w:r>
      <w:r w:rsidR="00571575">
        <w:rPr>
          <w:rFonts w:ascii="Times New Roman" w:hAnsi="Times New Roman" w:cs="Times New Roman"/>
          <w:sz w:val="24"/>
          <w:szCs w:val="24"/>
        </w:rPr>
        <w:t xml:space="preserve">In </w:t>
      </w:r>
      <w:r w:rsidRPr="00DE561B">
        <w:rPr>
          <w:rFonts w:ascii="Times New Roman" w:hAnsi="Times New Roman" w:cs="Times New Roman"/>
          <w:sz w:val="24"/>
          <w:szCs w:val="24"/>
        </w:rPr>
        <w:t xml:space="preserve">preliminary investigation, </w:t>
      </w:r>
      <w:r>
        <w:rPr>
          <w:rFonts w:ascii="Times New Roman" w:hAnsi="Times New Roman" w:cs="Times New Roman"/>
          <w:sz w:val="24"/>
          <w:szCs w:val="24"/>
        </w:rPr>
        <w:t>MS</w:t>
      </w:r>
      <w:r w:rsidRPr="00DE561B">
        <w:rPr>
          <w:rFonts w:ascii="Times New Roman" w:hAnsi="Times New Roman" w:cs="Times New Roman"/>
          <w:sz w:val="24"/>
          <w:szCs w:val="24"/>
        </w:rPr>
        <w:t xml:space="preserve"> basal medium was found more re</w:t>
      </w:r>
      <w:r w:rsidR="00AC1D2F">
        <w:rPr>
          <w:rFonts w:ascii="Times New Roman" w:hAnsi="Times New Roman" w:cs="Times New Roman"/>
          <w:sz w:val="24"/>
          <w:szCs w:val="24"/>
        </w:rPr>
        <w:t xml:space="preserve">sponsive </w:t>
      </w:r>
      <w:r w:rsidRPr="00DE561B">
        <w:rPr>
          <w:rFonts w:ascii="Times New Roman" w:hAnsi="Times New Roman" w:cs="Times New Roman"/>
          <w:sz w:val="24"/>
          <w:szCs w:val="24"/>
        </w:rPr>
        <w:t>than B</w:t>
      </w:r>
      <w:r w:rsidRPr="00DF3DF0">
        <w:rPr>
          <w:rFonts w:ascii="Times New Roman" w:hAnsi="Times New Roman" w:cs="Times New Roman"/>
          <w:sz w:val="24"/>
          <w:szCs w:val="24"/>
          <w:vertAlign w:val="subscript"/>
        </w:rPr>
        <w:t>5</w:t>
      </w:r>
      <w:r w:rsidRPr="00DE561B">
        <w:rPr>
          <w:rFonts w:ascii="Times New Roman" w:hAnsi="Times New Roman" w:cs="Times New Roman"/>
          <w:sz w:val="24"/>
          <w:szCs w:val="24"/>
        </w:rPr>
        <w:t xml:space="preserve"> media (data not presented); </w:t>
      </w:r>
      <w:r w:rsidR="00213A35" w:rsidRPr="00DE561B">
        <w:rPr>
          <w:rFonts w:ascii="Times New Roman" w:hAnsi="Times New Roman" w:cs="Times New Roman"/>
          <w:sz w:val="24"/>
          <w:szCs w:val="24"/>
        </w:rPr>
        <w:t>henceforth</w:t>
      </w:r>
      <w:r w:rsidRPr="00DE561B">
        <w:rPr>
          <w:rFonts w:ascii="Times New Roman" w:hAnsi="Times New Roman" w:cs="Times New Roman"/>
          <w:sz w:val="24"/>
          <w:szCs w:val="24"/>
        </w:rPr>
        <w:t xml:space="preserve">, for </w:t>
      </w:r>
      <w:r w:rsidR="002B7DD5">
        <w:rPr>
          <w:rFonts w:ascii="Times New Roman" w:hAnsi="Times New Roman" w:cs="Times New Roman"/>
          <w:sz w:val="24"/>
          <w:szCs w:val="24"/>
        </w:rPr>
        <w:t xml:space="preserve">an </w:t>
      </w:r>
      <w:r w:rsidR="00213A35" w:rsidRPr="00DE561B">
        <w:rPr>
          <w:rFonts w:ascii="Times New Roman" w:hAnsi="Times New Roman" w:cs="Times New Roman"/>
          <w:sz w:val="24"/>
          <w:szCs w:val="24"/>
        </w:rPr>
        <w:t>advance</w:t>
      </w:r>
      <w:r w:rsidRPr="00DE561B">
        <w:rPr>
          <w:rFonts w:ascii="Times New Roman" w:hAnsi="Times New Roman" w:cs="Times New Roman"/>
          <w:sz w:val="24"/>
          <w:szCs w:val="24"/>
        </w:rPr>
        <w:t xml:space="preserve"> experimentations basal </w:t>
      </w:r>
      <w:r>
        <w:rPr>
          <w:rFonts w:ascii="Times New Roman" w:hAnsi="Times New Roman" w:cs="Times New Roman"/>
          <w:sz w:val="24"/>
          <w:szCs w:val="24"/>
        </w:rPr>
        <w:t>MS</w:t>
      </w:r>
      <w:r w:rsidRPr="00DE561B">
        <w:rPr>
          <w:rFonts w:ascii="Times New Roman" w:hAnsi="Times New Roman" w:cs="Times New Roman"/>
          <w:sz w:val="24"/>
          <w:szCs w:val="24"/>
        </w:rPr>
        <w:t xml:space="preserve"> medium was </w:t>
      </w:r>
      <w:r w:rsidR="009428DA">
        <w:rPr>
          <w:rFonts w:ascii="Times New Roman" w:hAnsi="Times New Roman" w:cs="Times New Roman"/>
          <w:sz w:val="24"/>
          <w:szCs w:val="24"/>
        </w:rPr>
        <w:t>employed</w:t>
      </w:r>
      <w:r>
        <w:rPr>
          <w:rFonts w:ascii="Times New Roman" w:hAnsi="Times New Roman" w:cs="Times New Roman"/>
          <w:sz w:val="24"/>
          <w:szCs w:val="24"/>
        </w:rPr>
        <w:t xml:space="preserve"> throughout experiment</w:t>
      </w:r>
      <w:r w:rsidRPr="00DE561B">
        <w:rPr>
          <w:rFonts w:ascii="Times New Roman" w:hAnsi="Times New Roman" w:cs="Times New Roman"/>
          <w:sz w:val="24"/>
          <w:szCs w:val="24"/>
        </w:rPr>
        <w:t xml:space="preserve">. All initial </w:t>
      </w:r>
      <w:r w:rsidR="002B7DD5">
        <w:rPr>
          <w:rFonts w:ascii="Times New Roman" w:hAnsi="Times New Roman" w:cs="Times New Roman"/>
          <w:sz w:val="24"/>
          <w:szCs w:val="24"/>
        </w:rPr>
        <w:t>nutrient</w:t>
      </w:r>
      <w:r w:rsidRPr="00DE561B">
        <w:rPr>
          <w:rFonts w:ascii="Times New Roman" w:hAnsi="Times New Roman" w:cs="Times New Roman"/>
          <w:sz w:val="24"/>
          <w:szCs w:val="24"/>
        </w:rPr>
        <w:t xml:space="preserve"> media were </w:t>
      </w:r>
      <w:r w:rsidR="00C07BB1">
        <w:rPr>
          <w:rFonts w:ascii="Times New Roman" w:hAnsi="Times New Roman" w:cs="Times New Roman"/>
          <w:sz w:val="24"/>
          <w:szCs w:val="24"/>
        </w:rPr>
        <w:t>prepared</w:t>
      </w:r>
      <w:r w:rsidRPr="00DE561B">
        <w:rPr>
          <w:rFonts w:ascii="Times New Roman" w:hAnsi="Times New Roman" w:cs="Times New Roman"/>
          <w:sz w:val="24"/>
          <w:szCs w:val="24"/>
        </w:rPr>
        <w:t xml:space="preserve"> </w:t>
      </w:r>
      <w:r w:rsidR="00C07BB1">
        <w:rPr>
          <w:rFonts w:ascii="Times New Roman" w:hAnsi="Times New Roman" w:cs="Times New Roman"/>
          <w:sz w:val="24"/>
          <w:szCs w:val="24"/>
        </w:rPr>
        <w:t xml:space="preserve">utilizing </w:t>
      </w:r>
      <w:r w:rsidRPr="00DE561B">
        <w:rPr>
          <w:rFonts w:ascii="Times New Roman" w:hAnsi="Times New Roman" w:cs="Times New Roman"/>
          <w:sz w:val="24"/>
          <w:szCs w:val="24"/>
        </w:rPr>
        <w:t xml:space="preserve">readymade basal </w:t>
      </w:r>
      <w:r>
        <w:rPr>
          <w:rFonts w:ascii="Times New Roman" w:hAnsi="Times New Roman" w:cs="Times New Roman"/>
          <w:sz w:val="24"/>
          <w:szCs w:val="24"/>
        </w:rPr>
        <w:t>MS</w:t>
      </w:r>
      <w:r w:rsidRPr="00DE561B">
        <w:rPr>
          <w:rFonts w:ascii="Times New Roman" w:hAnsi="Times New Roman" w:cs="Times New Roman"/>
          <w:sz w:val="24"/>
          <w:szCs w:val="24"/>
        </w:rPr>
        <w:t xml:space="preserve"> medium (HiMidia</w:t>
      </w:r>
      <w:r w:rsidRPr="0006225F">
        <w:rPr>
          <w:rFonts w:ascii="Times New Roman" w:hAnsi="Times New Roman" w:cs="Times New Roman"/>
          <w:sz w:val="24"/>
          <w:szCs w:val="24"/>
          <w:vertAlign w:val="superscript"/>
        </w:rPr>
        <w:t>TM</w:t>
      </w:r>
      <w:r w:rsidRPr="00DE561B">
        <w:rPr>
          <w:rFonts w:ascii="Times New Roman" w:hAnsi="Times New Roman" w:cs="Times New Roman"/>
          <w:sz w:val="24"/>
          <w:szCs w:val="24"/>
        </w:rPr>
        <w:t xml:space="preserve">) and supplemented with three different </w:t>
      </w:r>
      <w:r w:rsidRPr="00DE561B">
        <w:rPr>
          <w:rFonts w:ascii="Times New Roman" w:hAnsi="Times New Roman" w:cs="Times New Roman"/>
          <w:sz w:val="24"/>
          <w:szCs w:val="24"/>
        </w:rPr>
        <w:lastRenderedPageBreak/>
        <w:t xml:space="preserve">sets of plant growth regulators to fortify </w:t>
      </w:r>
      <w:r>
        <w:rPr>
          <w:rFonts w:ascii="Times New Roman" w:hAnsi="Times New Roman" w:cs="Times New Roman"/>
          <w:sz w:val="24"/>
          <w:szCs w:val="24"/>
        </w:rPr>
        <w:t>MS</w:t>
      </w:r>
      <w:r w:rsidRPr="00DE561B">
        <w:rPr>
          <w:rFonts w:ascii="Times New Roman" w:hAnsi="Times New Roman" w:cs="Times New Roman"/>
          <w:sz w:val="24"/>
          <w:szCs w:val="24"/>
        </w:rPr>
        <w:t xml:space="preserve"> basal media. In first set: auxin 2, 4-D and </w:t>
      </w:r>
      <w:r w:rsidR="007D5D3B">
        <w:rPr>
          <w:rFonts w:ascii="Times New Roman" w:hAnsi="Times New Roman" w:cs="Times New Roman"/>
          <w:sz w:val="24"/>
          <w:szCs w:val="24"/>
        </w:rPr>
        <w:t xml:space="preserve">a </w:t>
      </w:r>
      <w:r w:rsidR="008A1AFB">
        <w:rPr>
          <w:rFonts w:ascii="Times New Roman" w:hAnsi="Times New Roman" w:cs="Times New Roman"/>
          <w:sz w:val="24"/>
          <w:szCs w:val="24"/>
        </w:rPr>
        <w:t>cyto</w:t>
      </w:r>
      <w:r w:rsidR="00FA7028">
        <w:rPr>
          <w:rFonts w:ascii="Times New Roman" w:hAnsi="Times New Roman" w:cs="Times New Roman"/>
          <w:sz w:val="24"/>
          <w:szCs w:val="24"/>
        </w:rPr>
        <w:t>kinin TDZ</w:t>
      </w:r>
      <w:r w:rsidRPr="00DE561B">
        <w:rPr>
          <w:rFonts w:ascii="Times New Roman" w:hAnsi="Times New Roman" w:cs="Times New Roman"/>
          <w:sz w:val="24"/>
          <w:szCs w:val="24"/>
        </w:rPr>
        <w:t xml:space="preserve"> (alone)</w:t>
      </w:r>
      <w:r w:rsidR="007D5D3B">
        <w:rPr>
          <w:rFonts w:ascii="Times New Roman" w:hAnsi="Times New Roman" w:cs="Times New Roman"/>
          <w:sz w:val="24"/>
          <w:szCs w:val="24"/>
        </w:rPr>
        <w:t xml:space="preserve"> for callus induction</w:t>
      </w:r>
      <w:r w:rsidRPr="00DE561B">
        <w:rPr>
          <w:rFonts w:ascii="Times New Roman" w:hAnsi="Times New Roman" w:cs="Times New Roman"/>
          <w:sz w:val="24"/>
          <w:szCs w:val="24"/>
        </w:rPr>
        <w:t xml:space="preserve">, in second set: </w:t>
      </w:r>
      <w:r>
        <w:rPr>
          <w:rFonts w:ascii="Times New Roman" w:hAnsi="Times New Roman" w:cs="Times New Roman"/>
          <w:sz w:val="24"/>
          <w:szCs w:val="24"/>
        </w:rPr>
        <w:t xml:space="preserve">a cytokinin </w:t>
      </w:r>
      <w:r w:rsidR="00FA7028">
        <w:rPr>
          <w:rFonts w:ascii="Times New Roman" w:hAnsi="Times New Roman" w:cs="Times New Roman"/>
          <w:sz w:val="24"/>
          <w:szCs w:val="24"/>
        </w:rPr>
        <w:t>BAP</w:t>
      </w:r>
      <w:r w:rsidRPr="00DE561B">
        <w:rPr>
          <w:rFonts w:ascii="Times New Roman" w:hAnsi="Times New Roman" w:cs="Times New Roman"/>
          <w:sz w:val="24"/>
          <w:szCs w:val="24"/>
        </w:rPr>
        <w:t xml:space="preserve"> </w:t>
      </w:r>
      <w:r w:rsidR="00FA7028">
        <w:rPr>
          <w:rFonts w:ascii="Times New Roman" w:hAnsi="Times New Roman" w:cs="Times New Roman"/>
          <w:sz w:val="24"/>
          <w:szCs w:val="24"/>
        </w:rPr>
        <w:t>and</w:t>
      </w:r>
      <w:r w:rsidRPr="00DE561B">
        <w:rPr>
          <w:rFonts w:ascii="Times New Roman" w:hAnsi="Times New Roman" w:cs="Times New Roman"/>
          <w:sz w:val="24"/>
          <w:szCs w:val="24"/>
        </w:rPr>
        <w:t xml:space="preserve"> an auxin </w:t>
      </w:r>
      <w:r w:rsidR="00FA7028" w:rsidRPr="00DE561B">
        <w:rPr>
          <w:rFonts w:ascii="Times New Roman" w:hAnsi="Times New Roman" w:cs="Times New Roman"/>
          <w:sz w:val="24"/>
          <w:szCs w:val="24"/>
        </w:rPr>
        <w:t xml:space="preserve">NAA </w:t>
      </w:r>
      <w:r w:rsidR="00FA7028">
        <w:rPr>
          <w:rFonts w:ascii="Times New Roman" w:hAnsi="Times New Roman" w:cs="Times New Roman"/>
          <w:sz w:val="24"/>
          <w:szCs w:val="24"/>
        </w:rPr>
        <w:t xml:space="preserve">as sole </w:t>
      </w:r>
      <w:r w:rsidRPr="00DE561B">
        <w:rPr>
          <w:rFonts w:ascii="Times New Roman" w:hAnsi="Times New Roman" w:cs="Times New Roman"/>
          <w:sz w:val="24"/>
          <w:szCs w:val="24"/>
        </w:rPr>
        <w:t xml:space="preserve">in varying </w:t>
      </w:r>
      <w:r w:rsidR="005E1ED8" w:rsidRPr="00DE561B">
        <w:rPr>
          <w:rFonts w:ascii="Times New Roman" w:hAnsi="Times New Roman" w:cs="Times New Roman"/>
          <w:sz w:val="24"/>
          <w:szCs w:val="24"/>
        </w:rPr>
        <w:t>concentrations</w:t>
      </w:r>
      <w:r w:rsidR="005E1ED8">
        <w:rPr>
          <w:rFonts w:ascii="Times New Roman" w:hAnsi="Times New Roman" w:cs="Times New Roman"/>
          <w:sz w:val="24"/>
          <w:szCs w:val="24"/>
        </w:rPr>
        <w:t xml:space="preserve"> </w:t>
      </w:r>
      <w:r w:rsidRPr="00DE561B">
        <w:rPr>
          <w:rFonts w:ascii="Times New Roman" w:hAnsi="Times New Roman" w:cs="Times New Roman"/>
          <w:sz w:val="24"/>
          <w:szCs w:val="24"/>
        </w:rPr>
        <w:t xml:space="preserve">and in third set: </w:t>
      </w:r>
      <w:r w:rsidR="00FA7028">
        <w:rPr>
          <w:rFonts w:ascii="Times New Roman" w:hAnsi="Times New Roman" w:cs="Times New Roman"/>
          <w:sz w:val="24"/>
          <w:szCs w:val="24"/>
        </w:rPr>
        <w:t>a cytokinin BAP</w:t>
      </w:r>
      <w:r w:rsidR="00FA7028" w:rsidRPr="00DE561B">
        <w:rPr>
          <w:rFonts w:ascii="Times New Roman" w:hAnsi="Times New Roman" w:cs="Times New Roman"/>
          <w:sz w:val="24"/>
          <w:szCs w:val="24"/>
        </w:rPr>
        <w:t xml:space="preserve"> </w:t>
      </w:r>
      <w:r w:rsidR="00FA7028">
        <w:rPr>
          <w:rFonts w:ascii="Times New Roman" w:hAnsi="Times New Roman" w:cs="Times New Roman"/>
          <w:sz w:val="24"/>
          <w:szCs w:val="24"/>
        </w:rPr>
        <w:t>and</w:t>
      </w:r>
      <w:r w:rsidR="00FA7028" w:rsidRPr="00DE561B">
        <w:rPr>
          <w:rFonts w:ascii="Times New Roman" w:hAnsi="Times New Roman" w:cs="Times New Roman"/>
          <w:sz w:val="24"/>
          <w:szCs w:val="24"/>
        </w:rPr>
        <w:t xml:space="preserve"> an auxin </w:t>
      </w:r>
      <w:r w:rsidR="006B31BD" w:rsidRPr="00DE561B">
        <w:rPr>
          <w:rFonts w:ascii="Times New Roman" w:hAnsi="Times New Roman" w:cs="Times New Roman"/>
          <w:sz w:val="24"/>
          <w:szCs w:val="24"/>
        </w:rPr>
        <w:t xml:space="preserve">NAA </w:t>
      </w:r>
      <w:r w:rsidR="006B31BD">
        <w:rPr>
          <w:rFonts w:ascii="Times New Roman" w:hAnsi="Times New Roman" w:cs="Times New Roman"/>
          <w:sz w:val="24"/>
          <w:szCs w:val="24"/>
        </w:rPr>
        <w:t>in</w:t>
      </w:r>
      <w:r w:rsidR="00FA7028" w:rsidRPr="00DE561B">
        <w:rPr>
          <w:rFonts w:ascii="Times New Roman" w:hAnsi="Times New Roman" w:cs="Times New Roman"/>
          <w:sz w:val="24"/>
          <w:szCs w:val="24"/>
        </w:rPr>
        <w:t xml:space="preserve"> varying concentrations</w:t>
      </w:r>
      <w:r w:rsidR="00FA7028">
        <w:rPr>
          <w:rFonts w:ascii="Times New Roman" w:hAnsi="Times New Roman" w:cs="Times New Roman"/>
          <w:sz w:val="24"/>
          <w:szCs w:val="24"/>
        </w:rPr>
        <w:t xml:space="preserve"> </w:t>
      </w:r>
      <w:r w:rsidR="00FA7028" w:rsidRPr="00DE561B">
        <w:rPr>
          <w:rFonts w:ascii="Times New Roman" w:hAnsi="Times New Roman" w:cs="Times New Roman"/>
          <w:sz w:val="24"/>
          <w:szCs w:val="24"/>
        </w:rPr>
        <w:t>and</w:t>
      </w:r>
      <w:r w:rsidR="007D5D3B">
        <w:rPr>
          <w:rFonts w:ascii="Times New Roman" w:hAnsi="Times New Roman" w:cs="Times New Roman"/>
          <w:sz w:val="24"/>
          <w:szCs w:val="24"/>
        </w:rPr>
        <w:t xml:space="preserve"> combinations</w:t>
      </w:r>
      <w:r w:rsidR="00FA7028" w:rsidRPr="00DE561B">
        <w:rPr>
          <w:rFonts w:ascii="Times New Roman" w:hAnsi="Times New Roman" w:cs="Times New Roman"/>
          <w:sz w:val="24"/>
          <w:szCs w:val="24"/>
        </w:rPr>
        <w:t xml:space="preserve"> </w:t>
      </w:r>
      <w:r w:rsidR="005E1ED8">
        <w:rPr>
          <w:rFonts w:ascii="Times New Roman" w:hAnsi="Times New Roman" w:cs="Times New Roman"/>
          <w:sz w:val="24"/>
          <w:szCs w:val="24"/>
        </w:rPr>
        <w:t>for</w:t>
      </w:r>
      <w:r w:rsidRPr="00DE561B">
        <w:rPr>
          <w:rFonts w:ascii="Times New Roman" w:hAnsi="Times New Roman" w:cs="Times New Roman"/>
          <w:sz w:val="24"/>
          <w:szCs w:val="24"/>
        </w:rPr>
        <w:t xml:space="preserve"> </w:t>
      </w:r>
      <w:r w:rsidR="009570E3">
        <w:rPr>
          <w:rFonts w:ascii="Times New Roman" w:hAnsi="Times New Roman" w:cs="Times New Roman"/>
          <w:sz w:val="24"/>
          <w:szCs w:val="24"/>
        </w:rPr>
        <w:t>initiation of shootlets</w:t>
      </w:r>
      <w:r w:rsidRPr="00DE561B">
        <w:rPr>
          <w:rFonts w:ascii="Times New Roman" w:hAnsi="Times New Roman" w:cs="Times New Roman"/>
          <w:sz w:val="24"/>
          <w:szCs w:val="24"/>
        </w:rPr>
        <w:t xml:space="preserve">. Apart from </w:t>
      </w:r>
      <w:r>
        <w:rPr>
          <w:rFonts w:ascii="Times New Roman" w:hAnsi="Times New Roman" w:cs="Times New Roman"/>
          <w:sz w:val="24"/>
          <w:szCs w:val="24"/>
        </w:rPr>
        <w:t>MS</w:t>
      </w:r>
      <w:r w:rsidRPr="00DE561B">
        <w:rPr>
          <w:rFonts w:ascii="Times New Roman" w:hAnsi="Times New Roman" w:cs="Times New Roman"/>
          <w:sz w:val="24"/>
          <w:szCs w:val="24"/>
        </w:rPr>
        <w:t xml:space="preserve"> basal macro and micro salts, vitamins, all initial media was </w:t>
      </w:r>
      <w:r>
        <w:rPr>
          <w:rFonts w:ascii="Times New Roman" w:hAnsi="Times New Roman" w:cs="Times New Roman"/>
          <w:sz w:val="24"/>
          <w:szCs w:val="24"/>
        </w:rPr>
        <w:t>amended</w:t>
      </w:r>
      <w:r w:rsidRPr="00DE561B">
        <w:rPr>
          <w:rFonts w:ascii="Times New Roman" w:hAnsi="Times New Roman" w:cs="Times New Roman"/>
          <w:sz w:val="24"/>
          <w:szCs w:val="24"/>
        </w:rPr>
        <w:t xml:space="preserve"> with </w:t>
      </w:r>
      <w:r>
        <w:rPr>
          <w:rFonts w:ascii="Times New Roman" w:hAnsi="Times New Roman" w:cs="Times New Roman"/>
          <w:sz w:val="24"/>
          <w:szCs w:val="24"/>
        </w:rPr>
        <w:t>3</w:t>
      </w:r>
      <w:r w:rsidRPr="00DE561B">
        <w:rPr>
          <w:rFonts w:ascii="Times New Roman" w:hAnsi="Times New Roman" w:cs="Times New Roman"/>
          <w:sz w:val="24"/>
          <w:szCs w:val="24"/>
        </w:rPr>
        <w:t>0.0 gl</w:t>
      </w:r>
      <w:r w:rsidRPr="00746FC2">
        <w:rPr>
          <w:rFonts w:ascii="Times New Roman" w:hAnsi="Times New Roman" w:cs="Times New Roman"/>
          <w:sz w:val="24"/>
          <w:szCs w:val="24"/>
          <w:vertAlign w:val="superscript"/>
        </w:rPr>
        <w:t>-1</w:t>
      </w:r>
      <w:r w:rsidRPr="00DE561B">
        <w:rPr>
          <w:rFonts w:ascii="Times New Roman" w:hAnsi="Times New Roman" w:cs="Times New Roman"/>
          <w:sz w:val="24"/>
          <w:szCs w:val="24"/>
        </w:rPr>
        <w:t xml:space="preserve"> sucrose and the final volume was made to 1000 ml and pH was adjusted to 5.8 ± 0.1 with 1N KOH solution. After adjusting the pH, agar @ 7.5 gl</w:t>
      </w:r>
      <w:r w:rsidRPr="00746FC2">
        <w:rPr>
          <w:rFonts w:ascii="Times New Roman" w:hAnsi="Times New Roman" w:cs="Times New Roman"/>
          <w:sz w:val="24"/>
          <w:szCs w:val="24"/>
          <w:vertAlign w:val="superscript"/>
        </w:rPr>
        <w:t>-1</w:t>
      </w:r>
      <w:r w:rsidRPr="00DE561B">
        <w:rPr>
          <w:rFonts w:ascii="Times New Roman" w:hAnsi="Times New Roman" w:cs="Times New Roman"/>
          <w:sz w:val="24"/>
          <w:szCs w:val="24"/>
        </w:rPr>
        <w:t xml:space="preserve"> was added to the media as a </w:t>
      </w:r>
      <w:r>
        <w:rPr>
          <w:rFonts w:ascii="Times New Roman" w:hAnsi="Times New Roman" w:cs="Times New Roman"/>
          <w:sz w:val="24"/>
          <w:szCs w:val="24"/>
        </w:rPr>
        <w:t>semi-</w:t>
      </w:r>
      <w:r w:rsidRPr="00DE561B">
        <w:rPr>
          <w:rFonts w:ascii="Times New Roman" w:hAnsi="Times New Roman" w:cs="Times New Roman"/>
          <w:sz w:val="24"/>
          <w:szCs w:val="24"/>
        </w:rPr>
        <w:t>solidifying agent. Warm culture media, still in liquid state was poured into baby food bottles (50-60 ml / bottle) and culture tubes (15-20 ml/ tube) followed by autoclaving at 121</w:t>
      </w:r>
      <w:r w:rsidRPr="00A27B01">
        <w:rPr>
          <w:rFonts w:ascii="Times New Roman" w:hAnsi="Times New Roman" w:cs="Times New Roman"/>
          <w:sz w:val="24"/>
          <w:szCs w:val="24"/>
          <w:vertAlign w:val="superscript"/>
        </w:rPr>
        <w:t>o</w:t>
      </w:r>
      <w:r w:rsidRPr="00DE561B">
        <w:rPr>
          <w:rFonts w:ascii="Times New Roman" w:hAnsi="Times New Roman" w:cs="Times New Roman"/>
          <w:sz w:val="24"/>
          <w:szCs w:val="24"/>
        </w:rPr>
        <w:t xml:space="preserve">C under 15 psi pressures for 25 minutes. Readymade basal media, plant growth regulators and other ingredients were procured from Hi-media Laboratories, Mumbai, India. </w:t>
      </w:r>
    </w:p>
    <w:p w14:paraId="7037042C" w14:textId="77777777" w:rsidR="00086B36" w:rsidRPr="00DE561B" w:rsidRDefault="00086B36" w:rsidP="000E60FC">
      <w:pPr>
        <w:ind w:firstLine="0"/>
        <w:rPr>
          <w:rFonts w:ascii="Times New Roman" w:hAnsi="Times New Roman" w:cs="Times New Roman"/>
          <w:b/>
          <w:bCs/>
          <w:sz w:val="24"/>
          <w:szCs w:val="24"/>
        </w:rPr>
      </w:pPr>
      <w:r w:rsidRPr="00DE561B">
        <w:rPr>
          <w:rFonts w:ascii="Times New Roman" w:hAnsi="Times New Roman" w:cs="Times New Roman"/>
          <w:b/>
          <w:bCs/>
          <w:sz w:val="24"/>
          <w:szCs w:val="24"/>
        </w:rPr>
        <w:t xml:space="preserve">2.3 Surface sterilization of donor plant </w:t>
      </w:r>
    </w:p>
    <w:p w14:paraId="3D5E8BD5" w14:textId="5D351DB5" w:rsidR="00F01782" w:rsidRPr="0098410B" w:rsidRDefault="006F44B5" w:rsidP="0098410B">
      <w:pPr>
        <w:shd w:val="clear" w:color="auto" w:fill="FFFFFF"/>
        <w:ind w:firstLine="0"/>
        <w:rPr>
          <w:rFonts w:ascii="Times New Roman" w:eastAsia="Times New Roman" w:hAnsi="Times New Roman" w:cs="Times New Roman"/>
          <w:color w:val="000000"/>
          <w:sz w:val="24"/>
          <w:szCs w:val="24"/>
          <w:lang w:eastAsia="en-IN"/>
        </w:rPr>
      </w:pPr>
      <w:r w:rsidRPr="00F01782">
        <w:rPr>
          <w:rFonts w:ascii="Times New Roman" w:hAnsi="Times New Roman" w:cs="Times New Roman"/>
          <w:sz w:val="24"/>
          <w:szCs w:val="24"/>
        </w:rPr>
        <w:t xml:space="preserve">The </w:t>
      </w:r>
      <w:r>
        <w:rPr>
          <w:rFonts w:ascii="Times New Roman" w:hAnsi="Times New Roman" w:cs="Times New Roman"/>
          <w:sz w:val="24"/>
          <w:szCs w:val="24"/>
        </w:rPr>
        <w:t>s</w:t>
      </w:r>
      <w:r w:rsidRPr="00F01782">
        <w:rPr>
          <w:rFonts w:ascii="Times New Roman" w:hAnsi="Times New Roman" w:cs="Times New Roman"/>
          <w:sz w:val="24"/>
          <w:szCs w:val="24"/>
        </w:rPr>
        <w:t xml:space="preserve">eeds </w:t>
      </w:r>
      <w:r w:rsidR="0098410B" w:rsidRPr="00EC6E6C">
        <w:rPr>
          <w:rFonts w:ascii="Times New Roman" w:hAnsi="Times New Roman" w:cs="Times New Roman"/>
          <w:sz w:val="24"/>
          <w:szCs w:val="24"/>
        </w:rPr>
        <w:t xml:space="preserve">were cleaned gently </w:t>
      </w:r>
      <w:r w:rsidR="0098410B">
        <w:rPr>
          <w:rFonts w:ascii="Times New Roman" w:hAnsi="Times New Roman" w:cs="Times New Roman"/>
          <w:sz w:val="24"/>
          <w:szCs w:val="24"/>
        </w:rPr>
        <w:t>employing</w:t>
      </w:r>
      <w:r w:rsidR="0098410B" w:rsidRPr="00EC6E6C">
        <w:rPr>
          <w:rFonts w:ascii="Times New Roman" w:hAnsi="Times New Roman" w:cs="Times New Roman"/>
          <w:sz w:val="24"/>
          <w:szCs w:val="24"/>
        </w:rPr>
        <w:t xml:space="preserve"> 3.0 ml</w:t>
      </w:r>
      <w:r w:rsidR="0098410B" w:rsidRPr="00EC6E6C">
        <w:rPr>
          <w:rFonts w:ascii="Times New Roman" w:hAnsi="Times New Roman" w:cs="Times New Roman"/>
          <w:sz w:val="24"/>
          <w:szCs w:val="24"/>
          <w:vertAlign w:val="superscript"/>
        </w:rPr>
        <w:t xml:space="preserve">l-1 </w:t>
      </w:r>
      <w:r w:rsidR="0098410B" w:rsidRPr="00EC6E6C">
        <w:rPr>
          <w:rFonts w:ascii="Times New Roman" w:hAnsi="Times New Roman" w:cs="Times New Roman"/>
          <w:sz w:val="24"/>
          <w:szCs w:val="24"/>
        </w:rPr>
        <w:t>tween 20</w:t>
      </w:r>
      <w:r w:rsidR="0098410B">
        <w:rPr>
          <w:rFonts w:ascii="Times New Roman" w:hAnsi="Times New Roman" w:cs="Times New Roman"/>
          <w:sz w:val="24"/>
          <w:szCs w:val="24"/>
        </w:rPr>
        <w:t xml:space="preserve"> </w:t>
      </w:r>
      <w:r w:rsidR="0098410B" w:rsidRPr="00EC6E6C">
        <w:rPr>
          <w:rFonts w:ascii="Times New Roman" w:hAnsi="Times New Roman" w:cs="Times New Roman"/>
          <w:sz w:val="24"/>
          <w:szCs w:val="24"/>
        </w:rPr>
        <w:t xml:space="preserve">with double distilled water </w:t>
      </w:r>
      <w:r w:rsidR="006B2462">
        <w:rPr>
          <w:rFonts w:ascii="Times New Roman" w:hAnsi="Times New Roman" w:cs="Times New Roman"/>
          <w:sz w:val="24"/>
          <w:szCs w:val="24"/>
        </w:rPr>
        <w:t xml:space="preserve">by </w:t>
      </w:r>
      <w:r w:rsidR="006B2462" w:rsidRPr="00EC6E6C">
        <w:rPr>
          <w:rFonts w:ascii="Times New Roman" w:hAnsi="Times New Roman" w:cs="Times New Roman"/>
          <w:sz w:val="24"/>
          <w:szCs w:val="24"/>
        </w:rPr>
        <w:t>mild</w:t>
      </w:r>
      <w:r w:rsidR="0098410B" w:rsidRPr="00EC6E6C">
        <w:rPr>
          <w:rFonts w:ascii="Times New Roman" w:hAnsi="Times New Roman" w:cs="Times New Roman"/>
          <w:sz w:val="24"/>
          <w:szCs w:val="24"/>
        </w:rPr>
        <w:t xml:space="preserve"> agitation. The </w:t>
      </w:r>
      <w:r w:rsidR="00681BB0">
        <w:rPr>
          <w:rFonts w:ascii="Times New Roman" w:hAnsi="Times New Roman" w:cs="Times New Roman"/>
          <w:sz w:val="24"/>
          <w:szCs w:val="24"/>
        </w:rPr>
        <w:t>seeds</w:t>
      </w:r>
      <w:r w:rsidR="0098410B" w:rsidRPr="00EC6E6C">
        <w:rPr>
          <w:rFonts w:ascii="Times New Roman" w:hAnsi="Times New Roman" w:cs="Times New Roman"/>
          <w:sz w:val="24"/>
          <w:szCs w:val="24"/>
        </w:rPr>
        <w:t xml:space="preserve"> were then washed with </w:t>
      </w:r>
      <w:r w:rsidR="0098410B">
        <w:rPr>
          <w:rFonts w:ascii="Times New Roman" w:hAnsi="Times New Roman" w:cs="Times New Roman"/>
          <w:sz w:val="24"/>
          <w:szCs w:val="24"/>
        </w:rPr>
        <w:t xml:space="preserve">double </w:t>
      </w:r>
      <w:r w:rsidR="0098410B" w:rsidRPr="00EC6E6C">
        <w:rPr>
          <w:rFonts w:ascii="Times New Roman" w:hAnsi="Times New Roman" w:cs="Times New Roman"/>
          <w:sz w:val="24"/>
          <w:szCs w:val="24"/>
        </w:rPr>
        <w:t xml:space="preserve">distilled water and again dipped in 1.5 to </w:t>
      </w:r>
      <w:r w:rsidR="0019380F">
        <w:rPr>
          <w:rFonts w:ascii="Times New Roman" w:hAnsi="Times New Roman" w:cs="Times New Roman"/>
          <w:sz w:val="24"/>
          <w:szCs w:val="24"/>
        </w:rPr>
        <w:t xml:space="preserve">3.0 </w:t>
      </w:r>
      <w:r w:rsidR="0098410B" w:rsidRPr="00EC6E6C">
        <w:rPr>
          <w:rFonts w:ascii="Times New Roman" w:hAnsi="Times New Roman" w:cs="Times New Roman"/>
          <w:sz w:val="24"/>
          <w:szCs w:val="24"/>
        </w:rPr>
        <w:t xml:space="preserve">% w/v solution of </w:t>
      </w:r>
      <w:r w:rsidR="00064257">
        <w:rPr>
          <w:rFonts w:ascii="Times New Roman" w:hAnsi="Times New Roman" w:cs="Times New Roman"/>
          <w:sz w:val="24"/>
          <w:szCs w:val="24"/>
        </w:rPr>
        <w:t>b</w:t>
      </w:r>
      <w:r w:rsidR="0098410B" w:rsidRPr="00DE561B">
        <w:rPr>
          <w:rFonts w:ascii="Times New Roman" w:hAnsi="Times New Roman" w:cs="Times New Roman"/>
          <w:sz w:val="24"/>
          <w:szCs w:val="24"/>
        </w:rPr>
        <w:t>avistin® (BASF, Germany</w:t>
      </w:r>
      <w:r w:rsidR="0098410B">
        <w:rPr>
          <w:rFonts w:ascii="Times New Roman" w:hAnsi="Times New Roman" w:cs="Times New Roman"/>
          <w:sz w:val="24"/>
          <w:szCs w:val="24"/>
        </w:rPr>
        <w:t>)</w:t>
      </w:r>
      <w:r w:rsidR="0098410B" w:rsidRPr="00EC6E6C">
        <w:rPr>
          <w:rFonts w:ascii="Times New Roman" w:hAnsi="Times New Roman" w:cs="Times New Roman"/>
          <w:sz w:val="24"/>
          <w:szCs w:val="24"/>
        </w:rPr>
        <w:t xml:space="preserve"> a fungicide along with the </w:t>
      </w:r>
      <w:r w:rsidR="0098410B" w:rsidRPr="00730449">
        <w:rPr>
          <w:rFonts w:ascii="Times New Roman" w:hAnsi="Times New Roman" w:cs="Times New Roman"/>
          <w:sz w:val="24"/>
          <w:szCs w:val="24"/>
        </w:rPr>
        <w:t xml:space="preserve">antibiotic streptomycin sulphate in different concentration and combinations and kept in a rotatory shaker for 15-35 min with initial vacuum of 100 psi and then thoroughly washed with double distilled water. Further steps of surface sterilization were carried out </w:t>
      </w:r>
      <w:r w:rsidR="006F5DA8">
        <w:rPr>
          <w:rFonts w:ascii="Times New Roman" w:hAnsi="Times New Roman" w:cs="Times New Roman"/>
          <w:sz w:val="24"/>
          <w:szCs w:val="24"/>
        </w:rPr>
        <w:t>on</w:t>
      </w:r>
      <w:r w:rsidR="0098410B" w:rsidRPr="00730449">
        <w:rPr>
          <w:rFonts w:ascii="Times New Roman" w:hAnsi="Times New Roman" w:cs="Times New Roman"/>
          <w:sz w:val="24"/>
          <w:szCs w:val="24"/>
        </w:rPr>
        <w:t xml:space="preserve"> the Laminar Airflow Cabinet where they were surface sterilized with </w:t>
      </w:r>
      <w:r w:rsidR="00E21989" w:rsidRPr="00730449">
        <w:rPr>
          <w:rFonts w:ascii="Times New Roman" w:hAnsi="Times New Roman" w:cs="Times New Roman"/>
          <w:sz w:val="24"/>
          <w:szCs w:val="24"/>
        </w:rPr>
        <w:t>20%</w:t>
      </w:r>
      <w:r w:rsidR="00730449" w:rsidRPr="00730449">
        <w:rPr>
          <w:rFonts w:ascii="Times New Roman" w:hAnsi="Times New Roman" w:cs="Times New Roman"/>
          <w:sz w:val="24"/>
          <w:szCs w:val="24"/>
        </w:rPr>
        <w:t xml:space="preserve"> aqueous solution of </w:t>
      </w:r>
      <w:r w:rsidR="00E21989" w:rsidRPr="009D4A78">
        <w:rPr>
          <w:rFonts w:ascii="Times New Roman" w:hAnsi="Times New Roman" w:cs="Times New Roman"/>
          <w:bCs/>
          <w:sz w:val="24"/>
          <w:szCs w:val="24"/>
          <w:highlight w:val="yellow"/>
        </w:rPr>
        <w:t>NaOCl</w:t>
      </w:r>
      <w:r w:rsidR="00730449" w:rsidRPr="00730449">
        <w:rPr>
          <w:rFonts w:ascii="Times New Roman" w:hAnsi="Times New Roman" w:cs="Times New Roman"/>
          <w:bCs/>
          <w:sz w:val="24"/>
          <w:szCs w:val="24"/>
          <w:vertAlign w:val="subscript"/>
        </w:rPr>
        <w:t xml:space="preserve"> </w:t>
      </w:r>
      <w:r w:rsidR="00730449" w:rsidRPr="00730449">
        <w:rPr>
          <w:rFonts w:ascii="Times New Roman" w:hAnsi="Times New Roman" w:cs="Times New Roman"/>
          <w:bCs/>
          <w:sz w:val="24"/>
          <w:szCs w:val="24"/>
        </w:rPr>
        <w:t xml:space="preserve">and </w:t>
      </w:r>
      <w:r w:rsidR="0098410B" w:rsidRPr="00730449">
        <w:rPr>
          <w:rFonts w:ascii="Times New Roman" w:hAnsi="Times New Roman" w:cs="Times New Roman"/>
          <w:sz w:val="24"/>
          <w:szCs w:val="24"/>
        </w:rPr>
        <w:t>0.1% (w/v) mercuric chloride (HgCl</w:t>
      </w:r>
      <w:r w:rsidR="0098410B" w:rsidRPr="00730449">
        <w:rPr>
          <w:rFonts w:ascii="Times New Roman" w:hAnsi="Times New Roman" w:cs="Times New Roman"/>
          <w:sz w:val="24"/>
          <w:szCs w:val="24"/>
          <w:vertAlign w:val="subscript"/>
        </w:rPr>
        <w:t>2</w:t>
      </w:r>
      <w:r w:rsidR="0098410B" w:rsidRPr="00730449">
        <w:rPr>
          <w:rFonts w:ascii="Times New Roman" w:hAnsi="Times New Roman" w:cs="Times New Roman"/>
          <w:sz w:val="24"/>
          <w:szCs w:val="24"/>
        </w:rPr>
        <w:t xml:space="preserve">) for </w:t>
      </w:r>
      <w:r w:rsidR="002A44D3">
        <w:rPr>
          <w:rFonts w:ascii="Times New Roman" w:hAnsi="Times New Roman" w:cs="Times New Roman"/>
          <w:sz w:val="24"/>
          <w:szCs w:val="24"/>
        </w:rPr>
        <w:t>different durations</w:t>
      </w:r>
      <w:r w:rsidR="0098410B" w:rsidRPr="00730449">
        <w:rPr>
          <w:rFonts w:ascii="Times New Roman" w:hAnsi="Times New Roman" w:cs="Times New Roman"/>
          <w:sz w:val="24"/>
          <w:szCs w:val="24"/>
        </w:rPr>
        <w:t xml:space="preserve"> and washed with double distilled water four to five times</w:t>
      </w:r>
      <w:r w:rsidR="00317368">
        <w:rPr>
          <w:rFonts w:ascii="Times New Roman" w:hAnsi="Times New Roman" w:cs="Times New Roman"/>
          <w:sz w:val="24"/>
          <w:szCs w:val="24"/>
        </w:rPr>
        <w:t xml:space="preserve"> after removal of </w:t>
      </w:r>
      <w:r w:rsidR="00405462">
        <w:rPr>
          <w:rFonts w:ascii="Times New Roman" w:hAnsi="Times New Roman" w:cs="Times New Roman"/>
          <w:sz w:val="24"/>
          <w:szCs w:val="24"/>
        </w:rPr>
        <w:t xml:space="preserve">the </w:t>
      </w:r>
      <w:r w:rsidR="00317368">
        <w:rPr>
          <w:rFonts w:ascii="Times New Roman" w:hAnsi="Times New Roman" w:cs="Times New Roman"/>
          <w:sz w:val="24"/>
          <w:szCs w:val="24"/>
        </w:rPr>
        <w:t>seed coat</w:t>
      </w:r>
      <w:r w:rsidR="0098410B" w:rsidRPr="00730449">
        <w:rPr>
          <w:rFonts w:ascii="Times New Roman" w:hAnsi="Times New Roman" w:cs="Times New Roman"/>
          <w:sz w:val="24"/>
          <w:szCs w:val="24"/>
        </w:rPr>
        <w:t xml:space="preserve">. The </w:t>
      </w:r>
      <w:r w:rsidR="00405462">
        <w:rPr>
          <w:rFonts w:ascii="Times New Roman" w:hAnsi="Times New Roman" w:cs="Times New Roman"/>
          <w:sz w:val="24"/>
          <w:szCs w:val="24"/>
        </w:rPr>
        <w:t>seeds</w:t>
      </w:r>
      <w:r w:rsidR="0098410B" w:rsidRPr="00730449">
        <w:rPr>
          <w:rFonts w:ascii="Times New Roman" w:hAnsi="Times New Roman" w:cs="Times New Roman"/>
          <w:sz w:val="24"/>
          <w:szCs w:val="24"/>
        </w:rPr>
        <w:t xml:space="preserve"> were again treated with 70% (v/v) ethanol for </w:t>
      </w:r>
      <w:r w:rsidR="0090137D">
        <w:rPr>
          <w:rFonts w:ascii="Times New Roman" w:hAnsi="Times New Roman" w:cs="Times New Roman"/>
          <w:sz w:val="24"/>
          <w:szCs w:val="24"/>
        </w:rPr>
        <w:t>30 seconds</w:t>
      </w:r>
      <w:r w:rsidR="0098410B" w:rsidRPr="00730449">
        <w:rPr>
          <w:rFonts w:ascii="Times New Roman" w:hAnsi="Times New Roman" w:cs="Times New Roman"/>
          <w:sz w:val="24"/>
          <w:szCs w:val="24"/>
        </w:rPr>
        <w:t xml:space="preserve"> and then washed with autoclaved sterilized double distilled water four to five times. The surface sterilized </w:t>
      </w:r>
      <w:r w:rsidR="00403979">
        <w:rPr>
          <w:rFonts w:ascii="Times New Roman" w:hAnsi="Times New Roman" w:cs="Times New Roman"/>
          <w:sz w:val="24"/>
          <w:szCs w:val="24"/>
        </w:rPr>
        <w:t>seeds</w:t>
      </w:r>
      <w:r w:rsidR="0098410B" w:rsidRPr="00730449">
        <w:rPr>
          <w:rFonts w:ascii="Times New Roman" w:hAnsi="Times New Roman" w:cs="Times New Roman"/>
          <w:sz w:val="24"/>
          <w:szCs w:val="24"/>
        </w:rPr>
        <w:t xml:space="preserve"> were then </w:t>
      </w:r>
      <w:r w:rsidR="00F01782" w:rsidRPr="00F01782">
        <w:rPr>
          <w:rFonts w:ascii="Times New Roman" w:hAnsi="Times New Roman" w:cs="Times New Roman"/>
          <w:sz w:val="24"/>
          <w:szCs w:val="24"/>
        </w:rPr>
        <w:t>inoculated aseptically on MS basal medium.</w:t>
      </w:r>
    </w:p>
    <w:p w14:paraId="0D1C73E1" w14:textId="77777777" w:rsidR="00086B36" w:rsidRPr="00D229C5" w:rsidRDefault="00086B36" w:rsidP="000E60FC">
      <w:pPr>
        <w:ind w:firstLine="0"/>
        <w:rPr>
          <w:rFonts w:ascii="Times New Roman" w:hAnsi="Times New Roman" w:cs="Times New Roman"/>
          <w:b/>
          <w:bCs/>
          <w:sz w:val="24"/>
          <w:szCs w:val="24"/>
        </w:rPr>
      </w:pPr>
      <w:r w:rsidRPr="00D229C5">
        <w:rPr>
          <w:rFonts w:ascii="Times New Roman" w:hAnsi="Times New Roman" w:cs="Times New Roman"/>
          <w:b/>
          <w:bCs/>
          <w:sz w:val="24"/>
          <w:szCs w:val="24"/>
        </w:rPr>
        <w:t xml:space="preserve">2.4 Nodal segment excision and plating technique </w:t>
      </w:r>
    </w:p>
    <w:p w14:paraId="1B9CFB24" w14:textId="709354F3" w:rsidR="004B34DE" w:rsidRPr="00D229C5" w:rsidRDefault="004B34DE" w:rsidP="00EA03D0">
      <w:pPr>
        <w:widowControl w:val="0"/>
        <w:autoSpaceDE w:val="0"/>
        <w:autoSpaceDN w:val="0"/>
        <w:ind w:firstLine="0"/>
        <w:rPr>
          <w:rFonts w:ascii="Times New Roman" w:hAnsi="Times New Roman" w:cs="Times New Roman"/>
          <w:sz w:val="24"/>
          <w:szCs w:val="24"/>
        </w:rPr>
      </w:pPr>
      <w:r w:rsidRPr="00D229C5">
        <w:rPr>
          <w:rFonts w:ascii="Times New Roman" w:hAnsi="Times New Roman" w:cs="Times New Roman"/>
          <w:sz w:val="24"/>
          <w:szCs w:val="24"/>
        </w:rPr>
        <w:t xml:space="preserve">Germinated seedlings consisting of 3–4 nodes (4-5 weeks after </w:t>
      </w:r>
      <w:r w:rsidR="00B856AD">
        <w:rPr>
          <w:rFonts w:ascii="Times New Roman" w:hAnsi="Times New Roman" w:cs="Times New Roman"/>
          <w:sz w:val="24"/>
          <w:szCs w:val="24"/>
        </w:rPr>
        <w:t xml:space="preserve">initial </w:t>
      </w:r>
      <w:r w:rsidRPr="00D229C5">
        <w:rPr>
          <w:rFonts w:ascii="Times New Roman" w:hAnsi="Times New Roman" w:cs="Times New Roman"/>
          <w:sz w:val="24"/>
          <w:szCs w:val="24"/>
        </w:rPr>
        <w:t xml:space="preserve">inoculation) were used for the </w:t>
      </w:r>
      <w:r w:rsidR="00A76BF5">
        <w:rPr>
          <w:rFonts w:ascii="Times New Roman" w:hAnsi="Times New Roman" w:cs="Times New Roman"/>
          <w:sz w:val="24"/>
          <w:szCs w:val="24"/>
        </w:rPr>
        <w:t>ex</w:t>
      </w:r>
      <w:r w:rsidR="00D23B39">
        <w:rPr>
          <w:rFonts w:ascii="Times New Roman" w:hAnsi="Times New Roman" w:cs="Times New Roman"/>
          <w:sz w:val="24"/>
          <w:szCs w:val="24"/>
        </w:rPr>
        <w:t>cision of nodal segments</w:t>
      </w:r>
      <w:r w:rsidRPr="00D229C5">
        <w:rPr>
          <w:rFonts w:ascii="Times New Roman" w:hAnsi="Times New Roman" w:cs="Times New Roman"/>
          <w:sz w:val="24"/>
          <w:szCs w:val="24"/>
        </w:rPr>
        <w:t>.</w:t>
      </w:r>
    </w:p>
    <w:p w14:paraId="7A1F41FC" w14:textId="77777777" w:rsidR="00086B36" w:rsidRPr="00DB60E3" w:rsidRDefault="00086B36" w:rsidP="000E60FC">
      <w:pPr>
        <w:ind w:firstLine="0"/>
        <w:rPr>
          <w:rFonts w:ascii="Times New Roman" w:hAnsi="Times New Roman" w:cs="Times New Roman"/>
          <w:b/>
          <w:bCs/>
          <w:sz w:val="24"/>
          <w:szCs w:val="24"/>
        </w:rPr>
      </w:pPr>
      <w:r>
        <w:rPr>
          <w:rFonts w:ascii="Times New Roman" w:hAnsi="Times New Roman" w:cs="Times New Roman"/>
          <w:b/>
          <w:bCs/>
          <w:sz w:val="24"/>
          <w:szCs w:val="24"/>
        </w:rPr>
        <w:t xml:space="preserve">2.5 </w:t>
      </w:r>
      <w:r w:rsidRPr="00DB60E3">
        <w:rPr>
          <w:rFonts w:ascii="Times New Roman" w:hAnsi="Times New Roman" w:cs="Times New Roman"/>
          <w:b/>
          <w:bCs/>
          <w:sz w:val="24"/>
          <w:szCs w:val="24"/>
        </w:rPr>
        <w:t xml:space="preserve">Culture conditions </w:t>
      </w:r>
    </w:p>
    <w:p w14:paraId="1C33470D" w14:textId="345EAB5A" w:rsidR="00086B36" w:rsidRDefault="00086B36" w:rsidP="000E60FC">
      <w:pPr>
        <w:ind w:firstLine="0"/>
        <w:rPr>
          <w:rFonts w:ascii="Times New Roman" w:hAnsi="Times New Roman" w:cs="Times New Roman"/>
          <w:sz w:val="24"/>
          <w:szCs w:val="24"/>
        </w:rPr>
      </w:pPr>
      <w:r w:rsidRPr="00B20EB3">
        <w:rPr>
          <w:rFonts w:ascii="Times New Roman" w:hAnsi="Times New Roman" w:cs="Times New Roman"/>
          <w:sz w:val="24"/>
          <w:szCs w:val="24"/>
        </w:rPr>
        <w:t xml:space="preserve">Baby food bottles/culture tubes </w:t>
      </w:r>
      <w:r w:rsidR="0091132C" w:rsidRPr="00B20EB3">
        <w:rPr>
          <w:rFonts w:ascii="Times New Roman" w:hAnsi="Times New Roman" w:cs="Times New Roman"/>
          <w:sz w:val="24"/>
          <w:szCs w:val="24"/>
        </w:rPr>
        <w:t>encompassing</w:t>
      </w:r>
      <w:r w:rsidRPr="00B20EB3">
        <w:rPr>
          <w:rFonts w:ascii="Times New Roman" w:hAnsi="Times New Roman" w:cs="Times New Roman"/>
          <w:sz w:val="24"/>
          <w:szCs w:val="24"/>
        </w:rPr>
        <w:t xml:space="preserve"> cultures sealed with Lab film (Parafilm®) were incubated under complete darkness at 25±2°C for one week. Later </w:t>
      </w:r>
      <w:r w:rsidRPr="00B20EB3">
        <w:rPr>
          <w:rFonts w:ascii="Times New Roman" w:hAnsi="Times New Roman" w:cs="Times New Roman"/>
          <w:i/>
          <w:iCs/>
          <w:sz w:val="24"/>
          <w:szCs w:val="24"/>
        </w:rPr>
        <w:t>in vitro</w:t>
      </w:r>
      <w:r w:rsidRPr="00B20EB3">
        <w:rPr>
          <w:rFonts w:ascii="Times New Roman" w:hAnsi="Times New Roman" w:cs="Times New Roman"/>
          <w:sz w:val="24"/>
          <w:szCs w:val="24"/>
        </w:rPr>
        <w:t xml:space="preserve"> </w:t>
      </w:r>
      <w:r>
        <w:rPr>
          <w:rFonts w:ascii="Times New Roman" w:hAnsi="Times New Roman" w:cs="Times New Roman"/>
          <w:sz w:val="24"/>
          <w:szCs w:val="24"/>
        </w:rPr>
        <w:t>inoculated nodal segments</w:t>
      </w:r>
      <w:r w:rsidRPr="00B20EB3">
        <w:rPr>
          <w:rFonts w:ascii="Times New Roman" w:hAnsi="Times New Roman" w:cs="Times New Roman"/>
          <w:sz w:val="24"/>
          <w:szCs w:val="24"/>
        </w:rPr>
        <w:t xml:space="preserve"> were subjected to photoperiod regime of 16 hours light/8 hours dark cycle at </w:t>
      </w:r>
      <w:r w:rsidRPr="00B20EB3">
        <w:rPr>
          <w:rFonts w:ascii="Times New Roman" w:hAnsi="Times New Roman" w:cs="Times New Roman"/>
          <w:sz w:val="24"/>
          <w:szCs w:val="24"/>
        </w:rPr>
        <w:lastRenderedPageBreak/>
        <w:t xml:space="preserve">an intensity of 2000-lux luminance provided by </w:t>
      </w:r>
      <w:r>
        <w:rPr>
          <w:rFonts w:ascii="Times New Roman" w:hAnsi="Times New Roman" w:cs="Times New Roman"/>
          <w:sz w:val="24"/>
          <w:szCs w:val="24"/>
        </w:rPr>
        <w:t xml:space="preserve">combinations of </w:t>
      </w:r>
      <w:r w:rsidRPr="00B20EB3">
        <w:rPr>
          <w:rFonts w:ascii="Times New Roman" w:hAnsi="Times New Roman" w:cs="Times New Roman"/>
          <w:sz w:val="24"/>
          <w:szCs w:val="24"/>
        </w:rPr>
        <w:t xml:space="preserve">fluorescent tubes and Photosynthetically Active Radiation lamps at 25±2 </w:t>
      </w:r>
      <w:r w:rsidRPr="00B20EB3">
        <w:rPr>
          <w:rFonts w:ascii="Times New Roman" w:hAnsi="Times New Roman" w:cs="Times New Roman"/>
          <w:sz w:val="24"/>
          <w:szCs w:val="24"/>
          <w:vertAlign w:val="superscript"/>
        </w:rPr>
        <w:t>0</w:t>
      </w:r>
      <w:r w:rsidRPr="00B20EB3">
        <w:rPr>
          <w:rFonts w:ascii="Times New Roman" w:hAnsi="Times New Roman" w:cs="Times New Roman"/>
          <w:sz w:val="24"/>
          <w:szCs w:val="24"/>
        </w:rPr>
        <w:t xml:space="preserve">C and 70% relative humidity. </w:t>
      </w:r>
    </w:p>
    <w:p w14:paraId="763983C7" w14:textId="77777777" w:rsidR="00086B36" w:rsidRPr="003D1670" w:rsidRDefault="00086B36" w:rsidP="000E60FC">
      <w:pPr>
        <w:shd w:val="clear" w:color="auto" w:fill="FFFFFF"/>
        <w:ind w:firstLine="0"/>
        <w:rPr>
          <w:rFonts w:ascii="Times New Roman" w:hAnsi="Times New Roman" w:cs="Times New Roman"/>
          <w:b/>
          <w:bCs/>
          <w:sz w:val="24"/>
          <w:szCs w:val="24"/>
        </w:rPr>
      </w:pPr>
      <w:r>
        <w:rPr>
          <w:rFonts w:ascii="Times New Roman" w:hAnsi="Times New Roman" w:cs="Times New Roman"/>
          <w:b/>
          <w:bCs/>
          <w:sz w:val="24"/>
          <w:szCs w:val="24"/>
        </w:rPr>
        <w:t>2</w:t>
      </w:r>
      <w:r w:rsidRPr="003D1670">
        <w:rPr>
          <w:rFonts w:ascii="Times New Roman" w:hAnsi="Times New Roman" w:cs="Times New Roman"/>
          <w:b/>
          <w:bCs/>
          <w:sz w:val="24"/>
          <w:szCs w:val="24"/>
        </w:rPr>
        <w:t xml:space="preserve">.6 Subculture </w:t>
      </w:r>
    </w:p>
    <w:p w14:paraId="17816321" w14:textId="77777777" w:rsidR="00086B36" w:rsidRPr="003D1670" w:rsidRDefault="00086B36" w:rsidP="000E60FC">
      <w:pPr>
        <w:shd w:val="clear" w:color="auto" w:fill="FFFFFF"/>
        <w:ind w:firstLine="0"/>
        <w:rPr>
          <w:rFonts w:ascii="Times New Roman" w:hAnsi="Times New Roman" w:cs="Times New Roman"/>
          <w:sz w:val="24"/>
          <w:szCs w:val="24"/>
        </w:rPr>
      </w:pPr>
      <w:r>
        <w:rPr>
          <w:rFonts w:ascii="Times New Roman" w:hAnsi="Times New Roman" w:cs="Times New Roman"/>
          <w:sz w:val="24"/>
          <w:szCs w:val="24"/>
        </w:rPr>
        <w:t>T</w:t>
      </w:r>
      <w:r w:rsidRPr="003D1670">
        <w:rPr>
          <w:rFonts w:ascii="Times New Roman" w:hAnsi="Times New Roman" w:cs="Times New Roman"/>
          <w:sz w:val="24"/>
          <w:szCs w:val="24"/>
        </w:rPr>
        <w:t xml:space="preserve">he responding explants were transferred routinely every 15 days into </w:t>
      </w:r>
      <w:r>
        <w:rPr>
          <w:rFonts w:ascii="Times New Roman" w:hAnsi="Times New Roman" w:cs="Times New Roman"/>
          <w:sz w:val="24"/>
          <w:szCs w:val="24"/>
        </w:rPr>
        <w:t>fresh</w:t>
      </w:r>
      <w:r w:rsidRPr="003D1670">
        <w:rPr>
          <w:rFonts w:ascii="Times New Roman" w:hAnsi="Times New Roman" w:cs="Times New Roman"/>
          <w:sz w:val="24"/>
          <w:szCs w:val="24"/>
        </w:rPr>
        <w:t xml:space="preserve"> media with the s</w:t>
      </w:r>
      <w:r>
        <w:rPr>
          <w:rFonts w:ascii="Times New Roman" w:hAnsi="Times New Roman" w:cs="Times New Roman"/>
          <w:sz w:val="24"/>
          <w:szCs w:val="24"/>
        </w:rPr>
        <w:t xml:space="preserve">imilar </w:t>
      </w:r>
      <w:r w:rsidRPr="003D1670">
        <w:rPr>
          <w:rFonts w:ascii="Times New Roman" w:hAnsi="Times New Roman" w:cs="Times New Roman"/>
          <w:sz w:val="24"/>
          <w:szCs w:val="24"/>
        </w:rPr>
        <w:t xml:space="preserve">composition </w:t>
      </w:r>
      <w:r>
        <w:rPr>
          <w:rFonts w:ascii="Times New Roman" w:hAnsi="Times New Roman" w:cs="Times New Roman"/>
          <w:sz w:val="24"/>
          <w:szCs w:val="24"/>
        </w:rPr>
        <w:t>of the initial</w:t>
      </w:r>
      <w:r w:rsidRPr="003D1670">
        <w:rPr>
          <w:rFonts w:ascii="Times New Roman" w:hAnsi="Times New Roman" w:cs="Times New Roman"/>
          <w:sz w:val="24"/>
          <w:szCs w:val="24"/>
        </w:rPr>
        <w:t xml:space="preserve"> medi</w:t>
      </w:r>
      <w:r>
        <w:rPr>
          <w:rFonts w:ascii="Times New Roman" w:hAnsi="Times New Roman" w:cs="Times New Roman"/>
          <w:sz w:val="24"/>
          <w:szCs w:val="24"/>
        </w:rPr>
        <w:t>um</w:t>
      </w:r>
      <w:r w:rsidRPr="003D1670">
        <w:rPr>
          <w:rFonts w:ascii="Times New Roman" w:hAnsi="Times New Roman" w:cs="Times New Roman"/>
          <w:sz w:val="24"/>
          <w:szCs w:val="24"/>
        </w:rPr>
        <w:t xml:space="preserve">. </w:t>
      </w:r>
    </w:p>
    <w:p w14:paraId="59C4A9F3" w14:textId="77777777" w:rsidR="00086B36" w:rsidRPr="00E2392E" w:rsidRDefault="00086B36" w:rsidP="000E60FC">
      <w:pPr>
        <w:ind w:firstLine="0"/>
        <w:rPr>
          <w:rFonts w:ascii="Times New Roman" w:hAnsi="Times New Roman" w:cs="Times New Roman"/>
          <w:b/>
          <w:bCs/>
          <w:sz w:val="24"/>
          <w:szCs w:val="24"/>
        </w:rPr>
      </w:pPr>
      <w:r w:rsidRPr="00E2392E">
        <w:rPr>
          <w:rFonts w:ascii="Times New Roman" w:hAnsi="Times New Roman" w:cs="Times New Roman"/>
          <w:b/>
          <w:bCs/>
          <w:sz w:val="24"/>
          <w:szCs w:val="24"/>
        </w:rPr>
        <w:t xml:space="preserve">2.7 Regeneration of plantlets </w:t>
      </w:r>
    </w:p>
    <w:p w14:paraId="68B8BB9F" w14:textId="1969BCE2" w:rsidR="00086B36" w:rsidRPr="00E2392E" w:rsidRDefault="00086B36" w:rsidP="00755944">
      <w:pPr>
        <w:ind w:firstLine="0"/>
        <w:rPr>
          <w:rFonts w:ascii="Times New Roman" w:hAnsi="Times New Roman" w:cs="Times New Roman"/>
          <w:sz w:val="24"/>
          <w:szCs w:val="24"/>
        </w:rPr>
      </w:pPr>
      <w:r w:rsidRPr="00E2392E">
        <w:rPr>
          <w:rFonts w:ascii="Times New Roman" w:hAnsi="Times New Roman" w:cs="Times New Roman"/>
          <w:sz w:val="24"/>
          <w:szCs w:val="24"/>
        </w:rPr>
        <w:t xml:space="preserve">After 4-5 weeks of initial culturing, nodal segments followed either direct plant regeneration </w:t>
      </w:r>
      <w:r w:rsidRPr="00806886">
        <w:rPr>
          <w:rFonts w:ascii="Times New Roman" w:hAnsi="Times New Roman" w:cs="Times New Roman"/>
          <w:i/>
          <w:iCs/>
          <w:sz w:val="24"/>
          <w:szCs w:val="24"/>
        </w:rPr>
        <w:t xml:space="preserve">i.e., via </w:t>
      </w:r>
      <w:r w:rsidRPr="00E2392E">
        <w:rPr>
          <w:rFonts w:ascii="Times New Roman" w:hAnsi="Times New Roman" w:cs="Times New Roman"/>
          <w:sz w:val="24"/>
          <w:szCs w:val="24"/>
        </w:rPr>
        <w:t xml:space="preserve">auxiliary bud proliferation or indirect organogenesis </w:t>
      </w:r>
      <w:r w:rsidRPr="00806886">
        <w:rPr>
          <w:rFonts w:ascii="Times New Roman" w:hAnsi="Times New Roman" w:cs="Times New Roman"/>
          <w:i/>
          <w:iCs/>
          <w:sz w:val="24"/>
          <w:szCs w:val="24"/>
        </w:rPr>
        <w:t>via</w:t>
      </w:r>
      <w:r w:rsidRPr="00E2392E">
        <w:rPr>
          <w:rFonts w:ascii="Times New Roman" w:hAnsi="Times New Roman" w:cs="Times New Roman"/>
          <w:sz w:val="24"/>
          <w:szCs w:val="24"/>
        </w:rPr>
        <w:t xml:space="preserve"> callus formation. Shootlet</w:t>
      </w:r>
      <w:r>
        <w:rPr>
          <w:rFonts w:ascii="Times New Roman" w:hAnsi="Times New Roman" w:cs="Times New Roman"/>
          <w:sz w:val="24"/>
          <w:szCs w:val="24"/>
        </w:rPr>
        <w:t>s</w:t>
      </w:r>
      <w:r w:rsidRPr="00E2392E">
        <w:rPr>
          <w:rFonts w:ascii="Times New Roman" w:hAnsi="Times New Roman" w:cs="Times New Roman"/>
          <w:sz w:val="24"/>
          <w:szCs w:val="24"/>
        </w:rPr>
        <w:t xml:space="preserve"> obtained from direct proliferation were transferred to MS elongation medium supplemented with 1.0 mgl</w:t>
      </w:r>
      <w:r w:rsidRPr="00E2392E">
        <w:rPr>
          <w:rFonts w:ascii="Times New Roman" w:hAnsi="Times New Roman" w:cs="Times New Roman"/>
          <w:sz w:val="24"/>
          <w:szCs w:val="24"/>
          <w:vertAlign w:val="superscript"/>
        </w:rPr>
        <w:t>-1</w:t>
      </w:r>
      <w:r w:rsidRPr="00E2392E">
        <w:rPr>
          <w:rFonts w:ascii="Times New Roman" w:hAnsi="Times New Roman" w:cs="Times New Roman"/>
          <w:sz w:val="24"/>
          <w:szCs w:val="24"/>
        </w:rPr>
        <w:t xml:space="preserve"> GA</w:t>
      </w:r>
      <w:r w:rsidRPr="00E2392E">
        <w:rPr>
          <w:rFonts w:ascii="Times New Roman" w:hAnsi="Times New Roman" w:cs="Times New Roman"/>
          <w:sz w:val="24"/>
          <w:szCs w:val="24"/>
          <w:vertAlign w:val="subscript"/>
        </w:rPr>
        <w:t>3</w:t>
      </w:r>
      <w:r w:rsidRPr="00E2392E">
        <w:rPr>
          <w:rFonts w:ascii="Times New Roman" w:hAnsi="Times New Roman" w:cs="Times New Roman"/>
          <w:sz w:val="24"/>
          <w:szCs w:val="24"/>
        </w:rPr>
        <w:t xml:space="preserve">, </w:t>
      </w:r>
      <w:r>
        <w:rPr>
          <w:rFonts w:ascii="Times New Roman" w:hAnsi="Times New Roman" w:cs="Times New Roman"/>
          <w:sz w:val="24"/>
          <w:szCs w:val="24"/>
        </w:rPr>
        <w:t>20</w:t>
      </w:r>
      <w:r w:rsidRPr="00E2392E">
        <w:rPr>
          <w:rFonts w:ascii="Times New Roman" w:hAnsi="Times New Roman" w:cs="Times New Roman"/>
          <w:sz w:val="24"/>
          <w:szCs w:val="24"/>
        </w:rPr>
        <w:t>.0 gl</w:t>
      </w:r>
      <w:r w:rsidRPr="00E2392E">
        <w:rPr>
          <w:rFonts w:ascii="Times New Roman" w:hAnsi="Times New Roman" w:cs="Times New Roman"/>
          <w:sz w:val="24"/>
          <w:szCs w:val="24"/>
          <w:vertAlign w:val="superscript"/>
        </w:rPr>
        <w:t>-1</w:t>
      </w:r>
      <w:r w:rsidRPr="00E2392E">
        <w:rPr>
          <w:rFonts w:ascii="Times New Roman" w:hAnsi="Times New Roman" w:cs="Times New Roman"/>
          <w:sz w:val="24"/>
          <w:szCs w:val="24"/>
        </w:rPr>
        <w:t xml:space="preserve"> sucrose and 7.5 gl</w:t>
      </w:r>
      <w:r w:rsidRPr="00E2392E">
        <w:rPr>
          <w:rFonts w:ascii="Times New Roman" w:hAnsi="Times New Roman" w:cs="Times New Roman"/>
          <w:sz w:val="24"/>
          <w:szCs w:val="24"/>
          <w:vertAlign w:val="superscript"/>
        </w:rPr>
        <w:t>-1</w:t>
      </w:r>
      <w:r w:rsidRPr="00E2392E">
        <w:rPr>
          <w:rFonts w:ascii="Times New Roman" w:hAnsi="Times New Roman" w:cs="Times New Roman"/>
          <w:sz w:val="24"/>
          <w:szCs w:val="24"/>
        </w:rPr>
        <w:t xml:space="preserve"> agar. </w:t>
      </w:r>
      <w:r w:rsidRPr="00DE561B">
        <w:rPr>
          <w:rFonts w:ascii="Times New Roman" w:hAnsi="Times New Roman" w:cs="Times New Roman"/>
          <w:sz w:val="24"/>
          <w:szCs w:val="24"/>
        </w:rPr>
        <w:t xml:space="preserve">For </w:t>
      </w:r>
      <w:r>
        <w:rPr>
          <w:rFonts w:ascii="Times New Roman" w:hAnsi="Times New Roman" w:cs="Times New Roman"/>
          <w:sz w:val="24"/>
          <w:szCs w:val="24"/>
        </w:rPr>
        <w:t>regeneration</w:t>
      </w:r>
      <w:r w:rsidRPr="00DE561B">
        <w:rPr>
          <w:rFonts w:ascii="Times New Roman" w:hAnsi="Times New Roman" w:cs="Times New Roman"/>
          <w:sz w:val="24"/>
          <w:szCs w:val="24"/>
        </w:rPr>
        <w:t xml:space="preserve">, reduced level of sucrose was applied on the basis of work conducted by </w:t>
      </w:r>
      <w:r>
        <w:rPr>
          <w:rFonts w:ascii="Times New Roman" w:hAnsi="Times New Roman" w:cs="Times New Roman"/>
          <w:sz w:val="24"/>
          <w:szCs w:val="24"/>
        </w:rPr>
        <w:t>different</w:t>
      </w:r>
      <w:r w:rsidRPr="00DE561B">
        <w:rPr>
          <w:rFonts w:ascii="Times New Roman" w:hAnsi="Times New Roman" w:cs="Times New Roman"/>
          <w:sz w:val="24"/>
          <w:szCs w:val="24"/>
        </w:rPr>
        <w:t xml:space="preserve"> </w:t>
      </w:r>
      <w:r>
        <w:rPr>
          <w:rFonts w:ascii="Times New Roman" w:hAnsi="Times New Roman" w:cs="Times New Roman"/>
          <w:sz w:val="24"/>
          <w:szCs w:val="24"/>
        </w:rPr>
        <w:t>researchers</w:t>
      </w:r>
      <w:r w:rsidRPr="00DE561B">
        <w:rPr>
          <w:rFonts w:ascii="Times New Roman" w:hAnsi="Times New Roman" w:cs="Times New Roman"/>
          <w:sz w:val="24"/>
          <w:szCs w:val="24"/>
        </w:rPr>
        <w:t xml:space="preserve"> as well as </w:t>
      </w:r>
      <w:r w:rsidR="00E55142">
        <w:rPr>
          <w:rFonts w:ascii="Times New Roman" w:hAnsi="Times New Roman" w:cs="Times New Roman"/>
          <w:sz w:val="24"/>
          <w:szCs w:val="24"/>
        </w:rPr>
        <w:t xml:space="preserve">prior </w:t>
      </w:r>
      <w:r>
        <w:rPr>
          <w:rFonts w:ascii="Times New Roman" w:hAnsi="Times New Roman" w:cs="Times New Roman"/>
          <w:sz w:val="24"/>
          <w:szCs w:val="24"/>
        </w:rPr>
        <w:t>experiences</w:t>
      </w:r>
      <w:r w:rsidRPr="00DE561B">
        <w:rPr>
          <w:rFonts w:ascii="Times New Roman" w:hAnsi="Times New Roman" w:cs="Times New Roman"/>
          <w:sz w:val="24"/>
          <w:szCs w:val="24"/>
        </w:rPr>
        <w:t xml:space="preserve"> </w:t>
      </w:r>
      <w:r>
        <w:rPr>
          <w:rFonts w:ascii="Times New Roman" w:hAnsi="Times New Roman" w:cs="Times New Roman"/>
          <w:sz w:val="24"/>
          <w:szCs w:val="24"/>
        </w:rPr>
        <w:t>of</w:t>
      </w:r>
      <w:r w:rsidRPr="00DE561B">
        <w:rPr>
          <w:rFonts w:ascii="Times New Roman" w:hAnsi="Times New Roman" w:cs="Times New Roman"/>
          <w:sz w:val="24"/>
          <w:szCs w:val="24"/>
        </w:rPr>
        <w:t xml:space="preserve"> </w:t>
      </w:r>
      <w:r>
        <w:rPr>
          <w:rFonts w:ascii="Times New Roman" w:hAnsi="Times New Roman" w:cs="Times New Roman"/>
          <w:sz w:val="24"/>
          <w:szCs w:val="24"/>
        </w:rPr>
        <w:t>our</w:t>
      </w:r>
      <w:r w:rsidRPr="00DE561B">
        <w:rPr>
          <w:rFonts w:ascii="Times New Roman" w:hAnsi="Times New Roman" w:cs="Times New Roman"/>
          <w:sz w:val="24"/>
          <w:szCs w:val="24"/>
        </w:rPr>
        <w:t xml:space="preserve"> laboratory</w:t>
      </w:r>
      <w:r>
        <w:rPr>
          <w:rFonts w:ascii="Times New Roman" w:hAnsi="Times New Roman" w:cs="Times New Roman"/>
          <w:sz w:val="24"/>
          <w:szCs w:val="24"/>
        </w:rPr>
        <w:t xml:space="preserve"> </w:t>
      </w:r>
      <w:r w:rsidR="0019783B">
        <w:rPr>
          <w:rFonts w:ascii="Times New Roman" w:hAnsi="Times New Roman" w:cs="Times New Roman"/>
          <w:sz w:val="24"/>
          <w:szCs w:val="24"/>
        </w:rPr>
        <w:t xml:space="preserve">(Tiwari &amp; Tripathi 2005; </w:t>
      </w:r>
      <w:r>
        <w:rPr>
          <w:rFonts w:ascii="Times New Roman" w:hAnsi="Times New Roman" w:cs="Times New Roman"/>
          <w:sz w:val="24"/>
          <w:szCs w:val="24"/>
        </w:rPr>
        <w:t xml:space="preserve">Tiwari </w:t>
      </w:r>
      <w:r w:rsidRPr="009207DA">
        <w:rPr>
          <w:rFonts w:ascii="Times New Roman" w:hAnsi="Times New Roman" w:cs="Times New Roman"/>
          <w:i/>
          <w:iCs/>
          <w:sz w:val="24"/>
          <w:szCs w:val="24"/>
        </w:rPr>
        <w:t>et al</w:t>
      </w:r>
      <w:r>
        <w:rPr>
          <w:rFonts w:ascii="Times New Roman" w:hAnsi="Times New Roman" w:cs="Times New Roman"/>
          <w:sz w:val="24"/>
          <w:szCs w:val="24"/>
        </w:rPr>
        <w:t xml:space="preserve">., 2007; </w:t>
      </w:r>
      <w:r w:rsidR="00F0166A">
        <w:rPr>
          <w:rFonts w:ascii="Times New Roman" w:hAnsi="Times New Roman" w:cs="Times New Roman"/>
          <w:sz w:val="24"/>
          <w:szCs w:val="24"/>
        </w:rPr>
        <w:t xml:space="preserve">Baghel </w:t>
      </w:r>
      <w:r w:rsidR="00F0166A" w:rsidRPr="009207DA">
        <w:rPr>
          <w:rFonts w:ascii="Times New Roman" w:hAnsi="Times New Roman" w:cs="Times New Roman"/>
          <w:i/>
          <w:iCs/>
          <w:sz w:val="24"/>
          <w:szCs w:val="24"/>
        </w:rPr>
        <w:t>et al</w:t>
      </w:r>
      <w:r w:rsidR="00F0166A">
        <w:rPr>
          <w:rFonts w:ascii="Times New Roman" w:hAnsi="Times New Roman" w:cs="Times New Roman"/>
          <w:sz w:val="24"/>
          <w:szCs w:val="24"/>
        </w:rPr>
        <w:t xml:space="preserve">., 2008; </w:t>
      </w:r>
      <w:r>
        <w:rPr>
          <w:rFonts w:ascii="Times New Roman" w:hAnsi="Times New Roman" w:cs="Times New Roman"/>
          <w:sz w:val="24"/>
          <w:szCs w:val="24"/>
        </w:rPr>
        <w:t xml:space="preserve">Mishra </w:t>
      </w:r>
      <w:r w:rsidRPr="009207DA">
        <w:rPr>
          <w:rFonts w:ascii="Times New Roman" w:hAnsi="Times New Roman" w:cs="Times New Roman"/>
          <w:i/>
          <w:iCs/>
          <w:sz w:val="24"/>
          <w:szCs w:val="24"/>
        </w:rPr>
        <w:t>et al</w:t>
      </w:r>
      <w:r>
        <w:rPr>
          <w:rFonts w:ascii="Times New Roman" w:hAnsi="Times New Roman" w:cs="Times New Roman"/>
          <w:sz w:val="24"/>
          <w:szCs w:val="24"/>
        </w:rPr>
        <w:t xml:space="preserve">., 2021; Shyam </w:t>
      </w:r>
      <w:r w:rsidRPr="009207DA">
        <w:rPr>
          <w:rFonts w:ascii="Times New Roman" w:hAnsi="Times New Roman" w:cs="Times New Roman"/>
          <w:i/>
          <w:iCs/>
          <w:sz w:val="24"/>
          <w:szCs w:val="24"/>
        </w:rPr>
        <w:t>et al</w:t>
      </w:r>
      <w:r>
        <w:rPr>
          <w:rFonts w:ascii="Times New Roman" w:hAnsi="Times New Roman" w:cs="Times New Roman"/>
          <w:sz w:val="24"/>
          <w:szCs w:val="24"/>
        </w:rPr>
        <w:t>., 2021)</w:t>
      </w:r>
      <w:r w:rsidRPr="00DE561B">
        <w:rPr>
          <w:rFonts w:ascii="Times New Roman" w:hAnsi="Times New Roman" w:cs="Times New Roman"/>
          <w:sz w:val="24"/>
          <w:szCs w:val="24"/>
        </w:rPr>
        <w:t xml:space="preserve">. </w:t>
      </w:r>
      <w:r w:rsidRPr="00E2392E">
        <w:rPr>
          <w:rFonts w:ascii="Times New Roman" w:hAnsi="Times New Roman" w:cs="Times New Roman"/>
          <w:sz w:val="24"/>
          <w:szCs w:val="24"/>
        </w:rPr>
        <w:t xml:space="preserve">However, calli obtained from indirect organogenesis were subcultured again on the initial medium after four weeks of </w:t>
      </w:r>
      <w:r w:rsidR="00B379F2">
        <w:rPr>
          <w:rFonts w:ascii="Times New Roman" w:hAnsi="Times New Roman" w:cs="Times New Roman"/>
          <w:sz w:val="24"/>
          <w:szCs w:val="24"/>
        </w:rPr>
        <w:t>inoculation</w:t>
      </w:r>
      <w:r w:rsidRPr="00E2392E">
        <w:rPr>
          <w:rFonts w:ascii="Times New Roman" w:hAnsi="Times New Roman" w:cs="Times New Roman"/>
          <w:sz w:val="24"/>
          <w:szCs w:val="24"/>
        </w:rPr>
        <w:t>. Cultures were subjected to 25±2</w:t>
      </w:r>
      <w:r w:rsidRPr="00406788">
        <w:rPr>
          <w:rFonts w:ascii="Times New Roman" w:hAnsi="Times New Roman" w:cs="Times New Roman"/>
          <w:sz w:val="24"/>
          <w:szCs w:val="24"/>
          <w:vertAlign w:val="superscript"/>
        </w:rPr>
        <w:t>o</w:t>
      </w:r>
      <w:r w:rsidRPr="00E2392E">
        <w:rPr>
          <w:rFonts w:ascii="Times New Roman" w:hAnsi="Times New Roman" w:cs="Times New Roman"/>
          <w:sz w:val="24"/>
          <w:szCs w:val="24"/>
        </w:rPr>
        <w:t>C temperature and photoperiod regimes of 60</w:t>
      </w:r>
      <w:r>
        <w:rPr>
          <w:rFonts w:ascii="Times New Roman" w:hAnsi="Times New Roman" w:cs="Times New Roman"/>
          <w:sz w:val="24"/>
          <w:szCs w:val="24"/>
        </w:rPr>
        <w:t xml:space="preserve"> </w:t>
      </w:r>
      <w:r w:rsidRPr="00E2392E">
        <w:rPr>
          <w:rFonts w:ascii="Times New Roman" w:hAnsi="Times New Roman" w:cs="Times New Roman"/>
          <w:sz w:val="24"/>
          <w:szCs w:val="24"/>
        </w:rPr>
        <w:sym w:font="Symbol" w:char="F06D"/>
      </w:r>
      <w:r w:rsidRPr="00E2392E">
        <w:rPr>
          <w:rFonts w:ascii="Times New Roman" w:hAnsi="Times New Roman" w:cs="Times New Roman"/>
          <w:sz w:val="24"/>
          <w:szCs w:val="24"/>
        </w:rPr>
        <w:t>molm</w:t>
      </w:r>
      <w:r w:rsidRPr="00E2392E">
        <w:rPr>
          <w:rFonts w:ascii="Times New Roman" w:hAnsi="Times New Roman" w:cs="Times New Roman"/>
          <w:sz w:val="24"/>
          <w:szCs w:val="24"/>
          <w:vertAlign w:val="superscript"/>
        </w:rPr>
        <w:t>2</w:t>
      </w:r>
      <w:r w:rsidRPr="00E2392E">
        <w:rPr>
          <w:rFonts w:ascii="Times New Roman" w:hAnsi="Times New Roman" w:cs="Times New Roman"/>
          <w:sz w:val="24"/>
          <w:szCs w:val="24"/>
        </w:rPr>
        <w:t>s</w:t>
      </w:r>
      <w:r w:rsidRPr="00E2392E">
        <w:rPr>
          <w:rFonts w:ascii="Times New Roman" w:hAnsi="Times New Roman" w:cs="Times New Roman"/>
          <w:sz w:val="24"/>
          <w:szCs w:val="24"/>
          <w:vertAlign w:val="superscript"/>
        </w:rPr>
        <w:t>-1</w:t>
      </w:r>
      <w:r w:rsidRPr="00E2392E">
        <w:rPr>
          <w:rFonts w:ascii="Times New Roman" w:hAnsi="Times New Roman" w:cs="Times New Roman"/>
          <w:sz w:val="24"/>
          <w:szCs w:val="24"/>
        </w:rPr>
        <w:t xml:space="preserve"> luminance provided by cool fluorescent tubes for 16</w:t>
      </w:r>
      <w:r w:rsidR="00096AE0">
        <w:rPr>
          <w:rFonts w:ascii="Times New Roman" w:hAnsi="Times New Roman" w:cs="Times New Roman"/>
          <w:sz w:val="24"/>
          <w:szCs w:val="24"/>
        </w:rPr>
        <w:t xml:space="preserve"> hours </w:t>
      </w:r>
      <w:r w:rsidR="00B379F2">
        <w:rPr>
          <w:rFonts w:ascii="Times New Roman" w:hAnsi="Times New Roman" w:cs="Times New Roman"/>
          <w:sz w:val="24"/>
          <w:szCs w:val="24"/>
        </w:rPr>
        <w:t>light/8d</w:t>
      </w:r>
      <w:r w:rsidRPr="00E2392E">
        <w:rPr>
          <w:rFonts w:ascii="Times New Roman" w:hAnsi="Times New Roman" w:cs="Times New Roman"/>
          <w:sz w:val="24"/>
          <w:szCs w:val="24"/>
        </w:rPr>
        <w:t xml:space="preserve"> h</w:t>
      </w:r>
      <w:r w:rsidR="00B379F2">
        <w:rPr>
          <w:rFonts w:ascii="Times New Roman" w:hAnsi="Times New Roman" w:cs="Times New Roman"/>
          <w:sz w:val="24"/>
          <w:szCs w:val="24"/>
        </w:rPr>
        <w:t xml:space="preserve">ours </w:t>
      </w:r>
      <w:r w:rsidR="00096AE0">
        <w:rPr>
          <w:rFonts w:ascii="Times New Roman" w:hAnsi="Times New Roman" w:cs="Times New Roman"/>
          <w:sz w:val="24"/>
          <w:szCs w:val="24"/>
        </w:rPr>
        <w:t xml:space="preserve">dark </w:t>
      </w:r>
      <w:r w:rsidR="00B379F2">
        <w:rPr>
          <w:rFonts w:ascii="Times New Roman" w:hAnsi="Times New Roman" w:cs="Times New Roman"/>
          <w:sz w:val="24"/>
          <w:szCs w:val="24"/>
        </w:rPr>
        <w:t>cycle</w:t>
      </w:r>
      <w:r w:rsidRPr="00E2392E">
        <w:rPr>
          <w:rFonts w:ascii="Times New Roman" w:hAnsi="Times New Roman" w:cs="Times New Roman"/>
          <w:sz w:val="24"/>
          <w:szCs w:val="24"/>
        </w:rPr>
        <w:t>.</w:t>
      </w:r>
    </w:p>
    <w:p w14:paraId="1202B5A1" w14:textId="77777777" w:rsidR="00086B36" w:rsidRPr="00DE561B" w:rsidRDefault="00086B36" w:rsidP="000E60FC">
      <w:pPr>
        <w:ind w:firstLine="0"/>
        <w:rPr>
          <w:rFonts w:ascii="Times New Roman" w:hAnsi="Times New Roman" w:cs="Times New Roman"/>
          <w:b/>
          <w:bCs/>
          <w:sz w:val="24"/>
          <w:szCs w:val="24"/>
        </w:rPr>
      </w:pPr>
      <w:r w:rsidRPr="00DE561B">
        <w:rPr>
          <w:rFonts w:ascii="Times New Roman" w:hAnsi="Times New Roman" w:cs="Times New Roman"/>
          <w:b/>
          <w:bCs/>
          <w:sz w:val="24"/>
          <w:szCs w:val="24"/>
        </w:rPr>
        <w:t>2.</w:t>
      </w:r>
      <w:r>
        <w:rPr>
          <w:rFonts w:ascii="Times New Roman" w:hAnsi="Times New Roman" w:cs="Times New Roman"/>
          <w:b/>
          <w:bCs/>
          <w:sz w:val="24"/>
          <w:szCs w:val="24"/>
        </w:rPr>
        <w:t>8</w:t>
      </w:r>
      <w:r w:rsidRPr="00DE561B">
        <w:rPr>
          <w:rFonts w:ascii="Times New Roman" w:hAnsi="Times New Roman" w:cs="Times New Roman"/>
          <w:b/>
          <w:bCs/>
          <w:sz w:val="24"/>
          <w:szCs w:val="24"/>
        </w:rPr>
        <w:t xml:space="preserve"> </w:t>
      </w:r>
      <w:r w:rsidRPr="00DE561B">
        <w:rPr>
          <w:rFonts w:ascii="Times New Roman" w:hAnsi="Times New Roman" w:cs="Times New Roman"/>
          <w:b/>
          <w:bCs/>
          <w:i/>
          <w:iCs/>
          <w:sz w:val="24"/>
          <w:szCs w:val="24"/>
        </w:rPr>
        <w:t xml:space="preserve">In vitro </w:t>
      </w:r>
      <w:r w:rsidRPr="00DE561B">
        <w:rPr>
          <w:rFonts w:ascii="Times New Roman" w:hAnsi="Times New Roman" w:cs="Times New Roman"/>
          <w:b/>
          <w:bCs/>
          <w:sz w:val="24"/>
          <w:szCs w:val="24"/>
        </w:rPr>
        <w:t xml:space="preserve">rooting of regenerants </w:t>
      </w:r>
    </w:p>
    <w:p w14:paraId="0CFEA66D" w14:textId="74F1F6EA" w:rsidR="00086B36" w:rsidRPr="00DE561B" w:rsidRDefault="00086B36" w:rsidP="000E60FC">
      <w:pPr>
        <w:ind w:firstLine="0"/>
        <w:rPr>
          <w:rFonts w:ascii="Times New Roman" w:hAnsi="Times New Roman" w:cs="Times New Roman"/>
          <w:sz w:val="24"/>
          <w:szCs w:val="24"/>
        </w:rPr>
      </w:pPr>
      <w:r w:rsidRPr="00DE561B">
        <w:rPr>
          <w:rFonts w:ascii="Times New Roman" w:hAnsi="Times New Roman" w:cs="Times New Roman"/>
          <w:sz w:val="24"/>
          <w:szCs w:val="24"/>
        </w:rPr>
        <w:t xml:space="preserve">When root formation was not </w:t>
      </w:r>
      <w:r w:rsidR="00A21C9C">
        <w:rPr>
          <w:rFonts w:ascii="Times New Roman" w:hAnsi="Times New Roman" w:cs="Times New Roman"/>
          <w:sz w:val="24"/>
          <w:szCs w:val="24"/>
        </w:rPr>
        <w:t xml:space="preserve">attained </w:t>
      </w:r>
      <w:r w:rsidRPr="00DE561B">
        <w:rPr>
          <w:rFonts w:ascii="Times New Roman" w:hAnsi="Times New Roman" w:cs="Times New Roman"/>
          <w:sz w:val="24"/>
          <w:szCs w:val="24"/>
        </w:rPr>
        <w:t xml:space="preserve">on regeneration medium, plantlets were </w:t>
      </w:r>
      <w:r w:rsidR="00A21C9C" w:rsidRPr="00DE561B">
        <w:rPr>
          <w:rFonts w:ascii="Times New Roman" w:hAnsi="Times New Roman" w:cs="Times New Roman"/>
          <w:sz w:val="24"/>
          <w:szCs w:val="24"/>
        </w:rPr>
        <w:t>then</w:t>
      </w:r>
      <w:r w:rsidRPr="00DE561B">
        <w:rPr>
          <w:rFonts w:ascii="Times New Roman" w:hAnsi="Times New Roman" w:cs="Times New Roman"/>
          <w:sz w:val="24"/>
          <w:szCs w:val="24"/>
        </w:rPr>
        <w:t xml:space="preserve"> transferred to </w:t>
      </w:r>
      <w:r>
        <w:rPr>
          <w:rFonts w:ascii="Times New Roman" w:hAnsi="Times New Roman" w:cs="Times New Roman"/>
          <w:sz w:val="24"/>
          <w:szCs w:val="24"/>
        </w:rPr>
        <w:t>full strength MS</w:t>
      </w:r>
      <w:r w:rsidRPr="00DE561B">
        <w:rPr>
          <w:rFonts w:ascii="Times New Roman" w:hAnsi="Times New Roman" w:cs="Times New Roman"/>
          <w:sz w:val="24"/>
          <w:szCs w:val="24"/>
        </w:rPr>
        <w:t xml:space="preserve"> medium </w:t>
      </w:r>
      <w:r w:rsidR="002349E4">
        <w:rPr>
          <w:rFonts w:ascii="Times New Roman" w:hAnsi="Times New Roman" w:cs="Times New Roman"/>
          <w:sz w:val="24"/>
          <w:szCs w:val="24"/>
        </w:rPr>
        <w:t>supplemented</w:t>
      </w:r>
      <w:r w:rsidRPr="00DE561B">
        <w:rPr>
          <w:rFonts w:ascii="Times New Roman" w:hAnsi="Times New Roman" w:cs="Times New Roman"/>
          <w:sz w:val="24"/>
          <w:szCs w:val="24"/>
        </w:rPr>
        <w:t xml:space="preserve"> with different concentrations of IBA</w:t>
      </w:r>
      <w:r>
        <w:rPr>
          <w:rFonts w:ascii="Times New Roman" w:hAnsi="Times New Roman" w:cs="Times New Roman"/>
          <w:sz w:val="24"/>
          <w:szCs w:val="24"/>
        </w:rPr>
        <w:t xml:space="preserve"> and</w:t>
      </w:r>
      <w:r w:rsidRPr="00DE561B">
        <w:rPr>
          <w:rFonts w:ascii="Times New Roman" w:hAnsi="Times New Roman" w:cs="Times New Roman"/>
          <w:sz w:val="24"/>
          <w:szCs w:val="24"/>
        </w:rPr>
        <w:t xml:space="preserve"> NAA</w:t>
      </w:r>
      <w:r>
        <w:rPr>
          <w:rFonts w:ascii="Times New Roman" w:hAnsi="Times New Roman" w:cs="Times New Roman"/>
          <w:sz w:val="24"/>
          <w:szCs w:val="24"/>
        </w:rPr>
        <w:t xml:space="preserve">, </w:t>
      </w:r>
      <w:r w:rsidRPr="00DE561B">
        <w:rPr>
          <w:rFonts w:ascii="Times New Roman" w:hAnsi="Times New Roman" w:cs="Times New Roman"/>
          <w:sz w:val="24"/>
          <w:szCs w:val="24"/>
        </w:rPr>
        <w:t>1</w:t>
      </w:r>
      <w:r>
        <w:rPr>
          <w:rFonts w:ascii="Times New Roman" w:hAnsi="Times New Roman" w:cs="Times New Roman"/>
          <w:sz w:val="24"/>
          <w:szCs w:val="24"/>
        </w:rPr>
        <w:t>5</w:t>
      </w:r>
      <w:r w:rsidRPr="00DE561B">
        <w:rPr>
          <w:rFonts w:ascii="Times New Roman" w:hAnsi="Times New Roman" w:cs="Times New Roman"/>
          <w:sz w:val="24"/>
          <w:szCs w:val="24"/>
        </w:rPr>
        <w:t>.0 g</w:t>
      </w:r>
      <w:r w:rsidRPr="0068431A">
        <w:rPr>
          <w:rFonts w:ascii="Times New Roman" w:hAnsi="Times New Roman" w:cs="Times New Roman"/>
          <w:sz w:val="24"/>
          <w:szCs w:val="24"/>
        </w:rPr>
        <w:t>l</w:t>
      </w:r>
      <w:r w:rsidRPr="007E11C8">
        <w:rPr>
          <w:rFonts w:ascii="Times New Roman" w:hAnsi="Times New Roman" w:cs="Times New Roman"/>
          <w:sz w:val="24"/>
          <w:szCs w:val="24"/>
          <w:vertAlign w:val="superscript"/>
        </w:rPr>
        <w:t>-1</w:t>
      </w:r>
      <w:r w:rsidRPr="00DE561B">
        <w:rPr>
          <w:rFonts w:ascii="Times New Roman" w:hAnsi="Times New Roman" w:cs="Times New Roman"/>
          <w:sz w:val="24"/>
          <w:szCs w:val="24"/>
        </w:rPr>
        <w:t xml:space="preserve"> sucrose and 7.5 gl</w:t>
      </w:r>
      <w:r w:rsidRPr="007E11C8">
        <w:rPr>
          <w:rFonts w:ascii="Times New Roman" w:hAnsi="Times New Roman" w:cs="Times New Roman"/>
          <w:sz w:val="24"/>
          <w:szCs w:val="24"/>
          <w:vertAlign w:val="superscript"/>
        </w:rPr>
        <w:t>-1</w:t>
      </w:r>
      <w:r w:rsidRPr="00DE561B">
        <w:rPr>
          <w:rFonts w:ascii="Times New Roman" w:hAnsi="Times New Roman" w:cs="Times New Roman"/>
          <w:sz w:val="24"/>
          <w:szCs w:val="24"/>
        </w:rPr>
        <w:t xml:space="preserve"> agar. For rooting, reduced level of sucrose was </w:t>
      </w:r>
      <w:r w:rsidR="00DD6767">
        <w:rPr>
          <w:rFonts w:ascii="Times New Roman" w:hAnsi="Times New Roman" w:cs="Times New Roman"/>
          <w:sz w:val="24"/>
          <w:szCs w:val="24"/>
        </w:rPr>
        <w:t>employed</w:t>
      </w:r>
      <w:r w:rsidRPr="00DE561B">
        <w:rPr>
          <w:rFonts w:ascii="Times New Roman" w:hAnsi="Times New Roman" w:cs="Times New Roman"/>
          <w:sz w:val="24"/>
          <w:szCs w:val="24"/>
        </w:rPr>
        <w:t xml:space="preserve"> on the basis of work conducted by </w:t>
      </w:r>
      <w:r w:rsidR="00DD6767">
        <w:rPr>
          <w:rFonts w:ascii="Times New Roman" w:hAnsi="Times New Roman" w:cs="Times New Roman"/>
          <w:sz w:val="24"/>
          <w:szCs w:val="24"/>
        </w:rPr>
        <w:t>different</w:t>
      </w:r>
      <w:r w:rsidRPr="00DE561B">
        <w:rPr>
          <w:rFonts w:ascii="Times New Roman" w:hAnsi="Times New Roman" w:cs="Times New Roman"/>
          <w:sz w:val="24"/>
          <w:szCs w:val="24"/>
        </w:rPr>
        <w:t xml:space="preserve"> </w:t>
      </w:r>
      <w:r w:rsidR="00DD6767">
        <w:rPr>
          <w:rFonts w:ascii="Times New Roman" w:hAnsi="Times New Roman" w:cs="Times New Roman"/>
          <w:sz w:val="24"/>
          <w:szCs w:val="24"/>
        </w:rPr>
        <w:t>researchers</w:t>
      </w:r>
      <w:r w:rsidRPr="00DE561B">
        <w:rPr>
          <w:rFonts w:ascii="Times New Roman" w:hAnsi="Times New Roman" w:cs="Times New Roman"/>
          <w:sz w:val="24"/>
          <w:szCs w:val="24"/>
        </w:rPr>
        <w:t xml:space="preserve"> as well as preliminary </w:t>
      </w:r>
      <w:r>
        <w:rPr>
          <w:rFonts w:ascii="Times New Roman" w:hAnsi="Times New Roman" w:cs="Times New Roman"/>
          <w:sz w:val="24"/>
          <w:szCs w:val="24"/>
        </w:rPr>
        <w:t>experiences</w:t>
      </w:r>
      <w:r w:rsidRPr="00DE561B">
        <w:rPr>
          <w:rFonts w:ascii="Times New Roman" w:hAnsi="Times New Roman" w:cs="Times New Roman"/>
          <w:sz w:val="24"/>
          <w:szCs w:val="24"/>
        </w:rPr>
        <w:t xml:space="preserve"> of this laboratory</w:t>
      </w:r>
      <w:r>
        <w:rPr>
          <w:rFonts w:ascii="Times New Roman" w:hAnsi="Times New Roman" w:cs="Times New Roman"/>
          <w:sz w:val="24"/>
          <w:szCs w:val="24"/>
        </w:rPr>
        <w:t xml:space="preserve"> (</w:t>
      </w:r>
      <w:r w:rsidR="00B10001">
        <w:rPr>
          <w:rFonts w:ascii="Times New Roman" w:hAnsi="Times New Roman" w:cs="Times New Roman"/>
          <w:sz w:val="24"/>
          <w:szCs w:val="24"/>
        </w:rPr>
        <w:t xml:space="preserve">Bhatt </w:t>
      </w:r>
      <w:r w:rsidR="00B10001" w:rsidRPr="009207DA">
        <w:rPr>
          <w:rFonts w:ascii="Times New Roman" w:hAnsi="Times New Roman" w:cs="Times New Roman"/>
          <w:i/>
          <w:iCs/>
          <w:sz w:val="24"/>
          <w:szCs w:val="24"/>
        </w:rPr>
        <w:t>et al</w:t>
      </w:r>
      <w:r w:rsidR="00B10001">
        <w:rPr>
          <w:rFonts w:ascii="Times New Roman" w:hAnsi="Times New Roman" w:cs="Times New Roman"/>
          <w:sz w:val="24"/>
          <w:szCs w:val="24"/>
        </w:rPr>
        <w:t xml:space="preserve">., 2022; </w:t>
      </w:r>
      <w:r w:rsidR="00FD64B9">
        <w:rPr>
          <w:rFonts w:ascii="Times New Roman" w:hAnsi="Times New Roman" w:cs="Times New Roman"/>
          <w:sz w:val="24"/>
          <w:szCs w:val="24"/>
        </w:rPr>
        <w:t xml:space="preserve">Tripathi </w:t>
      </w:r>
      <w:r w:rsidR="00FD64B9" w:rsidRPr="009207DA">
        <w:rPr>
          <w:rFonts w:ascii="Times New Roman" w:hAnsi="Times New Roman" w:cs="Times New Roman"/>
          <w:i/>
          <w:iCs/>
          <w:sz w:val="24"/>
          <w:szCs w:val="24"/>
        </w:rPr>
        <w:t>et al</w:t>
      </w:r>
      <w:r w:rsidR="00FD64B9">
        <w:rPr>
          <w:rFonts w:ascii="Times New Roman" w:hAnsi="Times New Roman" w:cs="Times New Roman"/>
          <w:sz w:val="24"/>
          <w:szCs w:val="24"/>
        </w:rPr>
        <w:t xml:space="preserve">., 2022a; </w:t>
      </w:r>
      <w:r w:rsidR="00B10001">
        <w:rPr>
          <w:rFonts w:ascii="Times New Roman" w:hAnsi="Times New Roman" w:cs="Times New Roman"/>
          <w:sz w:val="24"/>
          <w:szCs w:val="24"/>
        </w:rPr>
        <w:t xml:space="preserve">Sharde </w:t>
      </w:r>
      <w:r w:rsidR="00B10001" w:rsidRPr="009207DA">
        <w:rPr>
          <w:rFonts w:ascii="Times New Roman" w:hAnsi="Times New Roman" w:cs="Times New Roman"/>
          <w:i/>
          <w:iCs/>
          <w:sz w:val="24"/>
          <w:szCs w:val="24"/>
        </w:rPr>
        <w:t>et al</w:t>
      </w:r>
      <w:r w:rsidR="00B10001">
        <w:rPr>
          <w:rFonts w:ascii="Times New Roman" w:hAnsi="Times New Roman" w:cs="Times New Roman"/>
          <w:sz w:val="24"/>
          <w:szCs w:val="24"/>
        </w:rPr>
        <w:t xml:space="preserve">., 2023; </w:t>
      </w:r>
      <w:r>
        <w:rPr>
          <w:rFonts w:ascii="Times New Roman" w:hAnsi="Times New Roman" w:cs="Times New Roman"/>
          <w:sz w:val="24"/>
          <w:szCs w:val="24"/>
        </w:rPr>
        <w:t xml:space="preserve">Tripathi </w:t>
      </w:r>
      <w:r w:rsidRPr="009207DA">
        <w:rPr>
          <w:rFonts w:ascii="Times New Roman" w:hAnsi="Times New Roman" w:cs="Times New Roman"/>
          <w:i/>
          <w:iCs/>
          <w:sz w:val="24"/>
          <w:szCs w:val="24"/>
        </w:rPr>
        <w:t>et al</w:t>
      </w:r>
      <w:r>
        <w:rPr>
          <w:rFonts w:ascii="Times New Roman" w:hAnsi="Times New Roman" w:cs="Times New Roman"/>
          <w:sz w:val="24"/>
          <w:szCs w:val="24"/>
        </w:rPr>
        <w:t xml:space="preserve">., 2023a; Tripathi </w:t>
      </w:r>
      <w:r w:rsidRPr="009207DA">
        <w:rPr>
          <w:rFonts w:ascii="Times New Roman" w:hAnsi="Times New Roman" w:cs="Times New Roman"/>
          <w:i/>
          <w:iCs/>
          <w:sz w:val="24"/>
          <w:szCs w:val="24"/>
        </w:rPr>
        <w:t>et al</w:t>
      </w:r>
      <w:r>
        <w:rPr>
          <w:rFonts w:ascii="Times New Roman" w:hAnsi="Times New Roman" w:cs="Times New Roman"/>
          <w:sz w:val="24"/>
          <w:szCs w:val="24"/>
        </w:rPr>
        <w:t xml:space="preserve">., 2024a). </w:t>
      </w:r>
    </w:p>
    <w:p w14:paraId="20435B46" w14:textId="77777777" w:rsidR="00086B36" w:rsidRPr="00DE561B" w:rsidRDefault="00086B36" w:rsidP="000E60FC">
      <w:pPr>
        <w:ind w:firstLine="0"/>
        <w:rPr>
          <w:rFonts w:ascii="Times New Roman" w:hAnsi="Times New Roman" w:cs="Times New Roman"/>
          <w:b/>
          <w:bCs/>
          <w:sz w:val="24"/>
          <w:szCs w:val="24"/>
        </w:rPr>
      </w:pPr>
      <w:r w:rsidRPr="00DE561B">
        <w:rPr>
          <w:rFonts w:ascii="Times New Roman" w:hAnsi="Times New Roman" w:cs="Times New Roman"/>
          <w:b/>
          <w:bCs/>
          <w:sz w:val="24"/>
          <w:szCs w:val="24"/>
        </w:rPr>
        <w:t>2.</w:t>
      </w:r>
      <w:r>
        <w:rPr>
          <w:rFonts w:ascii="Times New Roman" w:hAnsi="Times New Roman" w:cs="Times New Roman"/>
          <w:b/>
          <w:bCs/>
          <w:sz w:val="24"/>
          <w:szCs w:val="24"/>
        </w:rPr>
        <w:t xml:space="preserve">9 </w:t>
      </w:r>
      <w:r w:rsidRPr="00DE561B">
        <w:rPr>
          <w:rFonts w:ascii="Times New Roman" w:hAnsi="Times New Roman" w:cs="Times New Roman"/>
          <w:b/>
          <w:bCs/>
          <w:sz w:val="24"/>
          <w:szCs w:val="24"/>
        </w:rPr>
        <w:t xml:space="preserve">Acclimatization of regenerants </w:t>
      </w:r>
    </w:p>
    <w:p w14:paraId="53113E55" w14:textId="327D06A9" w:rsidR="00086B36" w:rsidRPr="00184BFC" w:rsidRDefault="00086B36" w:rsidP="000E60FC">
      <w:pPr>
        <w:shd w:val="clear" w:color="auto" w:fill="FFFFFF"/>
        <w:ind w:firstLine="0"/>
        <w:rPr>
          <w:rFonts w:ascii="Times New Roman" w:hAnsi="Times New Roman" w:cs="Times New Roman"/>
          <w:sz w:val="24"/>
          <w:szCs w:val="24"/>
        </w:rPr>
      </w:pPr>
      <w:r w:rsidRPr="00184BFC">
        <w:rPr>
          <w:rFonts w:ascii="Times New Roman" w:hAnsi="Times New Roman" w:cs="Times New Roman"/>
          <w:sz w:val="24"/>
          <w:szCs w:val="24"/>
        </w:rPr>
        <w:t xml:space="preserve">After differentiation and regeneration of plantlets through </w:t>
      </w:r>
      <w:r w:rsidR="007F4F36" w:rsidRPr="00184BFC">
        <w:rPr>
          <w:rFonts w:ascii="Times New Roman" w:hAnsi="Times New Roman" w:cs="Times New Roman"/>
          <w:sz w:val="24"/>
          <w:szCs w:val="24"/>
        </w:rPr>
        <w:t>succeeding</w:t>
      </w:r>
      <w:r w:rsidRPr="00184BFC">
        <w:rPr>
          <w:rFonts w:ascii="Times New Roman" w:hAnsi="Times New Roman" w:cs="Times New Roman"/>
          <w:sz w:val="24"/>
          <w:szCs w:val="24"/>
        </w:rPr>
        <w:t xml:space="preserve"> culturing </w:t>
      </w:r>
      <w:r w:rsidR="006D398A" w:rsidRPr="00184BFC">
        <w:rPr>
          <w:rFonts w:ascii="Times New Roman" w:hAnsi="Times New Roman" w:cs="Times New Roman"/>
          <w:sz w:val="24"/>
          <w:szCs w:val="24"/>
        </w:rPr>
        <w:t>phases</w:t>
      </w:r>
      <w:r w:rsidRPr="00184BFC">
        <w:rPr>
          <w:rFonts w:ascii="Times New Roman" w:hAnsi="Times New Roman" w:cs="Times New Roman"/>
          <w:sz w:val="24"/>
          <w:szCs w:val="24"/>
        </w:rPr>
        <w:t xml:space="preserve">, the rooted </w:t>
      </w:r>
      <w:r w:rsidR="006D398A" w:rsidRPr="00184BFC">
        <w:rPr>
          <w:rFonts w:ascii="Times New Roman" w:hAnsi="Times New Roman" w:cs="Times New Roman"/>
          <w:sz w:val="24"/>
          <w:szCs w:val="24"/>
        </w:rPr>
        <w:t>vigorous</w:t>
      </w:r>
      <w:r w:rsidRPr="00184BFC">
        <w:rPr>
          <w:rFonts w:ascii="Times New Roman" w:hAnsi="Times New Roman" w:cs="Times New Roman"/>
          <w:sz w:val="24"/>
          <w:szCs w:val="24"/>
        </w:rPr>
        <w:t xml:space="preserve"> </w:t>
      </w:r>
      <w:r w:rsidR="006D398A" w:rsidRPr="00184BFC">
        <w:rPr>
          <w:rFonts w:ascii="Times New Roman" w:hAnsi="Times New Roman" w:cs="Times New Roman"/>
          <w:sz w:val="24"/>
          <w:szCs w:val="24"/>
        </w:rPr>
        <w:t>rege</w:t>
      </w:r>
      <w:r w:rsidR="004C134B" w:rsidRPr="00184BFC">
        <w:rPr>
          <w:rFonts w:ascii="Times New Roman" w:hAnsi="Times New Roman" w:cs="Times New Roman"/>
          <w:sz w:val="24"/>
          <w:szCs w:val="24"/>
        </w:rPr>
        <w:t>nerants</w:t>
      </w:r>
      <w:r w:rsidRPr="00184BFC">
        <w:rPr>
          <w:rFonts w:ascii="Times New Roman" w:hAnsi="Times New Roman" w:cs="Times New Roman"/>
          <w:sz w:val="24"/>
          <w:szCs w:val="24"/>
        </w:rPr>
        <w:t xml:space="preserve"> were carefully </w:t>
      </w:r>
      <w:r w:rsidR="004C134B" w:rsidRPr="00184BFC">
        <w:rPr>
          <w:rFonts w:ascii="Times New Roman" w:hAnsi="Times New Roman" w:cs="Times New Roman"/>
          <w:sz w:val="24"/>
          <w:szCs w:val="24"/>
        </w:rPr>
        <w:t>detached</w:t>
      </w:r>
      <w:r w:rsidRPr="00184BFC">
        <w:rPr>
          <w:rFonts w:ascii="Times New Roman" w:hAnsi="Times New Roman" w:cs="Times New Roman"/>
          <w:sz w:val="24"/>
          <w:szCs w:val="24"/>
        </w:rPr>
        <w:t xml:space="preserve"> from the culture vessels and </w:t>
      </w:r>
      <w:r w:rsidR="004C134B" w:rsidRPr="00184BFC">
        <w:rPr>
          <w:rFonts w:ascii="Times New Roman" w:hAnsi="Times New Roman" w:cs="Times New Roman"/>
          <w:sz w:val="24"/>
          <w:szCs w:val="24"/>
        </w:rPr>
        <w:t>systematically</w:t>
      </w:r>
      <w:r w:rsidRPr="00184BFC">
        <w:rPr>
          <w:rFonts w:ascii="Times New Roman" w:hAnsi="Times New Roman" w:cs="Times New Roman"/>
          <w:sz w:val="24"/>
          <w:szCs w:val="24"/>
        </w:rPr>
        <w:t xml:space="preserve"> washed with distilled water to </w:t>
      </w:r>
      <w:r w:rsidR="006C2275" w:rsidRPr="00184BFC">
        <w:rPr>
          <w:rFonts w:ascii="Times New Roman" w:hAnsi="Times New Roman" w:cs="Times New Roman"/>
          <w:sz w:val="24"/>
          <w:szCs w:val="24"/>
        </w:rPr>
        <w:t>eradicate</w:t>
      </w:r>
      <w:r w:rsidRPr="00184BFC">
        <w:rPr>
          <w:rFonts w:ascii="Times New Roman" w:hAnsi="Times New Roman" w:cs="Times New Roman"/>
          <w:sz w:val="24"/>
          <w:szCs w:val="24"/>
        </w:rPr>
        <w:t xml:space="preserve"> traces of agar. Before being planted in plastic pro-trays filled with different potting mixtures including sand, soil, </w:t>
      </w:r>
      <w:r w:rsidR="00184BFC">
        <w:rPr>
          <w:rFonts w:ascii="Times New Roman" w:hAnsi="Times New Roman" w:cs="Times New Roman"/>
          <w:sz w:val="24"/>
          <w:szCs w:val="24"/>
        </w:rPr>
        <w:t>v</w:t>
      </w:r>
      <w:r w:rsidR="009F2803" w:rsidRPr="00184BFC">
        <w:rPr>
          <w:rFonts w:ascii="Times New Roman" w:hAnsi="Times New Roman" w:cs="Times New Roman"/>
          <w:sz w:val="24"/>
          <w:szCs w:val="24"/>
        </w:rPr>
        <w:t>ermiculite</w:t>
      </w:r>
      <w:r w:rsidRPr="00184BFC">
        <w:rPr>
          <w:rFonts w:ascii="Times New Roman" w:hAnsi="Times New Roman" w:cs="Times New Roman"/>
          <w:sz w:val="24"/>
          <w:szCs w:val="24"/>
        </w:rPr>
        <w:t xml:space="preserve">, FYM, </w:t>
      </w:r>
      <w:r w:rsidR="00184BFC">
        <w:rPr>
          <w:rFonts w:ascii="Times New Roman" w:hAnsi="Times New Roman" w:cs="Times New Roman"/>
          <w:sz w:val="24"/>
          <w:szCs w:val="24"/>
        </w:rPr>
        <w:t>c</w:t>
      </w:r>
      <w:r w:rsidR="00107E67" w:rsidRPr="00184BFC">
        <w:rPr>
          <w:rFonts w:ascii="Times New Roman" w:hAnsi="Times New Roman" w:cs="Times New Roman"/>
          <w:sz w:val="24"/>
          <w:szCs w:val="24"/>
        </w:rPr>
        <w:t>ocopeat</w:t>
      </w:r>
      <w:r w:rsidR="00107E67" w:rsidRPr="00184BFC">
        <w:rPr>
          <w:rFonts w:ascii="Times New Roman" w:eastAsia="Times New Roman" w:hAnsi="Times New Roman" w:cs="Times New Roman"/>
          <w:sz w:val="24"/>
          <w:szCs w:val="24"/>
          <w:lang w:eastAsia="en-IN"/>
        </w:rPr>
        <w:t xml:space="preserve"> </w:t>
      </w:r>
      <w:r w:rsidRPr="00184BFC">
        <w:rPr>
          <w:rFonts w:ascii="Times New Roman" w:eastAsia="Times New Roman" w:hAnsi="Times New Roman" w:cs="Times New Roman"/>
          <w:sz w:val="24"/>
          <w:szCs w:val="24"/>
          <w:lang w:eastAsia="en-IN"/>
        </w:rPr>
        <w:t>and vermicompost in different ratios and combinations,</w:t>
      </w:r>
      <w:r w:rsidRPr="00184BFC">
        <w:rPr>
          <w:rFonts w:ascii="Times New Roman" w:hAnsi="Times New Roman" w:cs="Times New Roman"/>
          <w:sz w:val="24"/>
          <w:szCs w:val="24"/>
        </w:rPr>
        <w:t xml:space="preserve"> the plantlets underwent fungicide treatment by submerging them in 0.25 percent </w:t>
      </w:r>
      <w:r w:rsidR="000877B4">
        <w:rPr>
          <w:rFonts w:ascii="Times New Roman" w:hAnsi="Times New Roman" w:cs="Times New Roman"/>
          <w:sz w:val="24"/>
          <w:szCs w:val="24"/>
        </w:rPr>
        <w:t>b</w:t>
      </w:r>
      <w:r w:rsidRPr="00184BFC">
        <w:rPr>
          <w:rFonts w:ascii="Times New Roman" w:hAnsi="Times New Roman" w:cs="Times New Roman"/>
          <w:sz w:val="24"/>
          <w:szCs w:val="24"/>
        </w:rPr>
        <w:t xml:space="preserve">avistin for 2 minutes. Root trainers </w:t>
      </w:r>
      <w:r w:rsidRPr="00184BFC">
        <w:rPr>
          <w:rFonts w:ascii="Times New Roman" w:hAnsi="Times New Roman" w:cs="Times New Roman"/>
          <w:sz w:val="24"/>
          <w:szCs w:val="24"/>
        </w:rPr>
        <w:lastRenderedPageBreak/>
        <w:t>with transplanted plants were transferred under 30±2</w:t>
      </w:r>
      <w:r w:rsidRPr="00184BFC">
        <w:rPr>
          <w:rFonts w:ascii="Times New Roman" w:hAnsi="Times New Roman" w:cs="Times New Roman"/>
          <w:sz w:val="24"/>
          <w:szCs w:val="24"/>
          <w:vertAlign w:val="superscript"/>
        </w:rPr>
        <w:t>o</w:t>
      </w:r>
      <w:r w:rsidRPr="00184BFC">
        <w:rPr>
          <w:rFonts w:ascii="Times New Roman" w:hAnsi="Times New Roman" w:cs="Times New Roman"/>
          <w:sz w:val="24"/>
          <w:szCs w:val="24"/>
        </w:rPr>
        <w:t xml:space="preserve">C and 60 ± 5% relative humidity for </w:t>
      </w:r>
      <w:r w:rsidR="00A03B2A">
        <w:rPr>
          <w:rFonts w:ascii="Times New Roman" w:hAnsi="Times New Roman" w:cs="Times New Roman"/>
          <w:sz w:val="24"/>
          <w:szCs w:val="24"/>
        </w:rPr>
        <w:t>40</w:t>
      </w:r>
      <w:r w:rsidRPr="00184BFC">
        <w:rPr>
          <w:rFonts w:ascii="Times New Roman" w:hAnsi="Times New Roman" w:cs="Times New Roman"/>
          <w:sz w:val="24"/>
          <w:szCs w:val="24"/>
        </w:rPr>
        <w:t>-</w:t>
      </w:r>
      <w:r w:rsidR="00A03B2A">
        <w:rPr>
          <w:rFonts w:ascii="Times New Roman" w:hAnsi="Times New Roman" w:cs="Times New Roman"/>
          <w:sz w:val="24"/>
          <w:szCs w:val="24"/>
        </w:rPr>
        <w:t>45</w:t>
      </w:r>
      <w:r w:rsidRPr="00184BFC">
        <w:rPr>
          <w:rFonts w:ascii="Times New Roman" w:hAnsi="Times New Roman" w:cs="Times New Roman"/>
          <w:sz w:val="24"/>
          <w:szCs w:val="24"/>
        </w:rPr>
        <w:t xml:space="preserve"> days in greenhouse</w:t>
      </w:r>
      <w:r w:rsidR="00223BE7">
        <w:rPr>
          <w:rFonts w:ascii="Times New Roman" w:hAnsi="Times New Roman" w:cs="Times New Roman"/>
          <w:sz w:val="24"/>
          <w:szCs w:val="24"/>
        </w:rPr>
        <w:t>/polyhouse</w:t>
      </w:r>
      <w:r w:rsidRPr="00184BFC">
        <w:rPr>
          <w:rFonts w:ascii="Times New Roman" w:hAnsi="Times New Roman" w:cs="Times New Roman"/>
          <w:sz w:val="24"/>
          <w:szCs w:val="24"/>
        </w:rPr>
        <w:t xml:space="preserve"> for hardening. </w:t>
      </w:r>
      <w:r w:rsidRPr="002F21A7">
        <w:rPr>
          <w:rFonts w:ascii="Times New Roman" w:hAnsi="Times New Roman" w:cs="Times New Roman"/>
          <w:color w:val="FF0000"/>
          <w:sz w:val="24"/>
          <w:szCs w:val="24"/>
          <w:highlight w:val="yellow"/>
        </w:rPr>
        <w:t>Later</w:t>
      </w:r>
      <w:r w:rsidRPr="00184BFC">
        <w:rPr>
          <w:rFonts w:ascii="Times New Roman" w:hAnsi="Times New Roman" w:cs="Times New Roman"/>
          <w:sz w:val="24"/>
          <w:szCs w:val="24"/>
        </w:rPr>
        <w:t xml:space="preserve"> these regenerants were transferred </w:t>
      </w:r>
      <w:r w:rsidR="00A03B2A">
        <w:rPr>
          <w:rFonts w:ascii="Times New Roman" w:hAnsi="Times New Roman" w:cs="Times New Roman"/>
          <w:sz w:val="24"/>
          <w:szCs w:val="24"/>
        </w:rPr>
        <w:t xml:space="preserve">under </w:t>
      </w:r>
      <w:r w:rsidRPr="00184BFC">
        <w:rPr>
          <w:rFonts w:ascii="Times New Roman" w:hAnsi="Times New Roman" w:cs="Times New Roman"/>
          <w:sz w:val="24"/>
          <w:szCs w:val="24"/>
        </w:rPr>
        <w:t>field conditions.</w:t>
      </w:r>
    </w:p>
    <w:p w14:paraId="57911BAB" w14:textId="77777777" w:rsidR="00086B36" w:rsidRPr="00F57698" w:rsidRDefault="00086B36" w:rsidP="000E60FC">
      <w:pPr>
        <w:ind w:firstLine="0"/>
        <w:rPr>
          <w:rFonts w:ascii="Times New Roman" w:hAnsi="Times New Roman" w:cs="Times New Roman"/>
          <w:b/>
          <w:bCs/>
          <w:sz w:val="24"/>
          <w:szCs w:val="24"/>
        </w:rPr>
      </w:pPr>
      <w:r w:rsidRPr="00F57698">
        <w:rPr>
          <w:rFonts w:ascii="Times New Roman" w:hAnsi="Times New Roman" w:cs="Times New Roman"/>
          <w:b/>
          <w:bCs/>
          <w:sz w:val="24"/>
          <w:szCs w:val="24"/>
        </w:rPr>
        <w:t>2.</w:t>
      </w:r>
      <w:r>
        <w:rPr>
          <w:rFonts w:ascii="Times New Roman" w:hAnsi="Times New Roman" w:cs="Times New Roman"/>
          <w:b/>
          <w:bCs/>
          <w:sz w:val="24"/>
          <w:szCs w:val="24"/>
        </w:rPr>
        <w:t>10</w:t>
      </w:r>
      <w:r w:rsidRPr="00F57698">
        <w:rPr>
          <w:rFonts w:ascii="Times New Roman" w:hAnsi="Times New Roman" w:cs="Times New Roman"/>
          <w:b/>
          <w:bCs/>
          <w:sz w:val="24"/>
          <w:szCs w:val="24"/>
        </w:rPr>
        <w:t xml:space="preserve"> Experimental design and analysis of data </w:t>
      </w:r>
    </w:p>
    <w:p w14:paraId="74DF5253" w14:textId="460396B2" w:rsidR="00086B36" w:rsidRPr="00936689" w:rsidRDefault="00086B36" w:rsidP="000E60FC">
      <w:pPr>
        <w:shd w:val="clear" w:color="auto" w:fill="FFFFFF"/>
        <w:ind w:firstLine="0"/>
        <w:rPr>
          <w:rFonts w:ascii="Times New Roman" w:hAnsi="Times New Roman" w:cs="Times New Roman"/>
          <w:sz w:val="24"/>
          <w:szCs w:val="24"/>
        </w:rPr>
      </w:pPr>
      <w:r w:rsidRPr="00936689">
        <w:rPr>
          <w:rFonts w:ascii="Times New Roman" w:hAnsi="Times New Roman" w:cs="Times New Roman"/>
          <w:sz w:val="24"/>
          <w:szCs w:val="24"/>
        </w:rPr>
        <w:t xml:space="preserve">All experiments were conducted in a Completely Randomized Design (CRD) with two replications. Each treatment and each replication contained </w:t>
      </w:r>
      <w:r w:rsidR="006F6371">
        <w:rPr>
          <w:rFonts w:ascii="Times New Roman" w:hAnsi="Times New Roman" w:cs="Times New Roman"/>
          <w:sz w:val="24"/>
          <w:szCs w:val="24"/>
        </w:rPr>
        <w:t>80</w:t>
      </w:r>
      <w:r w:rsidRPr="00936689">
        <w:rPr>
          <w:rFonts w:ascii="Times New Roman" w:hAnsi="Times New Roman" w:cs="Times New Roman"/>
          <w:sz w:val="24"/>
          <w:szCs w:val="24"/>
        </w:rPr>
        <w:t xml:space="preserve">-100 </w:t>
      </w:r>
      <w:r w:rsidR="006F6371">
        <w:rPr>
          <w:rFonts w:ascii="Times New Roman" w:hAnsi="Times New Roman" w:cs="Times New Roman"/>
          <w:sz w:val="24"/>
          <w:szCs w:val="24"/>
        </w:rPr>
        <w:t>nodal segments</w:t>
      </w:r>
      <w:r w:rsidRPr="00936689">
        <w:rPr>
          <w:rFonts w:ascii="Times New Roman" w:hAnsi="Times New Roman" w:cs="Times New Roman"/>
          <w:sz w:val="24"/>
          <w:szCs w:val="24"/>
        </w:rPr>
        <w:t xml:space="preserve">. Visual observations of the cultures were made every week and data related to callus induction %, callus weight, texture, colour, shoot proliferating competence, numbers of shootlets, root proliferating efficiency, numbers of roots and root length were recorded </w:t>
      </w:r>
      <w:r w:rsidR="00943BFC">
        <w:rPr>
          <w:rFonts w:ascii="Times New Roman" w:hAnsi="Times New Roman" w:cs="Times New Roman"/>
          <w:sz w:val="24"/>
          <w:szCs w:val="24"/>
        </w:rPr>
        <w:t>at</w:t>
      </w:r>
      <w:r w:rsidRPr="00936689">
        <w:rPr>
          <w:rFonts w:ascii="Times New Roman" w:hAnsi="Times New Roman" w:cs="Times New Roman"/>
          <w:sz w:val="24"/>
          <w:szCs w:val="24"/>
        </w:rPr>
        <w:t xml:space="preserve"> different time intervals. Data were </w:t>
      </w:r>
      <w:r w:rsidR="00402241" w:rsidRPr="00936689">
        <w:rPr>
          <w:rFonts w:ascii="Times New Roman" w:hAnsi="Times New Roman" w:cs="Times New Roman"/>
          <w:sz w:val="24"/>
          <w:szCs w:val="24"/>
        </w:rPr>
        <w:t>analyzed</w:t>
      </w:r>
      <w:r w:rsidRPr="00936689">
        <w:rPr>
          <w:rFonts w:ascii="Times New Roman" w:hAnsi="Times New Roman" w:cs="Times New Roman"/>
          <w:sz w:val="24"/>
          <w:szCs w:val="24"/>
        </w:rPr>
        <w:t xml:space="preserve"> using Duncan’s Multiple 35-Range Test (DMRT). Mean with different letters in the same column differed significantly at p = 0.05. The programme </w:t>
      </w:r>
      <w:r w:rsidR="00126DC5">
        <w:rPr>
          <w:rFonts w:ascii="Times New Roman" w:hAnsi="Times New Roman" w:cs="Times New Roman"/>
          <w:sz w:val="24"/>
          <w:szCs w:val="24"/>
        </w:rPr>
        <w:t>employed</w:t>
      </w:r>
      <w:r w:rsidRPr="00936689">
        <w:rPr>
          <w:rFonts w:ascii="Times New Roman" w:hAnsi="Times New Roman" w:cs="Times New Roman"/>
          <w:sz w:val="24"/>
          <w:szCs w:val="24"/>
        </w:rPr>
        <w:t xml:space="preserve"> was SPSS version 23.0. Whereas the survival and contamination percentages were </w:t>
      </w:r>
      <w:r w:rsidR="00402241" w:rsidRPr="00936689">
        <w:rPr>
          <w:rFonts w:ascii="Times New Roman" w:hAnsi="Times New Roman" w:cs="Times New Roman"/>
          <w:sz w:val="24"/>
          <w:szCs w:val="24"/>
        </w:rPr>
        <w:t>analyzed</w:t>
      </w:r>
      <w:r w:rsidRPr="00936689">
        <w:rPr>
          <w:rFonts w:ascii="Times New Roman" w:hAnsi="Times New Roman" w:cs="Times New Roman"/>
          <w:sz w:val="24"/>
          <w:szCs w:val="24"/>
        </w:rPr>
        <w:t xml:space="preserve"> by employing arc-sine transformation since data were in percentage. The data were </w:t>
      </w:r>
      <w:r w:rsidR="00402241" w:rsidRPr="00936689">
        <w:rPr>
          <w:rFonts w:ascii="Times New Roman" w:hAnsi="Times New Roman" w:cs="Times New Roman"/>
          <w:sz w:val="24"/>
          <w:szCs w:val="24"/>
        </w:rPr>
        <w:t>analyzed</w:t>
      </w:r>
      <w:r w:rsidRPr="00936689">
        <w:rPr>
          <w:rFonts w:ascii="Times New Roman" w:hAnsi="Times New Roman" w:cs="Times New Roman"/>
          <w:sz w:val="24"/>
          <w:szCs w:val="24"/>
        </w:rPr>
        <w:t xml:space="preserve"> for means and standard error in accordance with Snedecor and Cochran's (1997) guidelines. Following the value transformation for the number of shoot and root inductions from explants, the standard error was computed.</w:t>
      </w:r>
    </w:p>
    <w:p w14:paraId="366626E0" w14:textId="108CFE26" w:rsidR="00086B36" w:rsidRPr="00936689" w:rsidRDefault="00A75CDE" w:rsidP="000E60FC">
      <w:pPr>
        <w:shd w:val="clear" w:color="auto" w:fill="FFFFFF"/>
        <w:spacing w:before="240"/>
        <w:ind w:firstLine="0"/>
        <w:rPr>
          <w:rFonts w:ascii="Times New Roman" w:hAnsi="Times New Roman" w:cs="Times New Roman"/>
          <w:b/>
          <w:bCs/>
          <w:sz w:val="28"/>
          <w:szCs w:val="28"/>
        </w:rPr>
      </w:pPr>
      <w:r>
        <w:rPr>
          <w:rFonts w:ascii="Times New Roman" w:hAnsi="Times New Roman" w:cs="Times New Roman"/>
          <w:b/>
          <w:bCs/>
          <w:sz w:val="28"/>
          <w:szCs w:val="28"/>
        </w:rPr>
        <w:t xml:space="preserve">3. </w:t>
      </w:r>
      <w:r w:rsidR="00086B36" w:rsidRPr="00936689">
        <w:rPr>
          <w:rFonts w:ascii="Times New Roman" w:hAnsi="Times New Roman" w:cs="Times New Roman"/>
          <w:b/>
          <w:bCs/>
          <w:sz w:val="28"/>
          <w:szCs w:val="28"/>
        </w:rPr>
        <w:t>Results and Discussion</w:t>
      </w:r>
    </w:p>
    <w:p w14:paraId="5691E19F" w14:textId="77777777" w:rsidR="00086B36" w:rsidRPr="006652CA" w:rsidRDefault="00086B36" w:rsidP="000E60FC">
      <w:pPr>
        <w:ind w:firstLine="0"/>
        <w:rPr>
          <w:rFonts w:ascii="Times New Roman" w:hAnsi="Times New Roman" w:cs="Times New Roman"/>
          <w:b/>
          <w:bCs/>
          <w:sz w:val="24"/>
          <w:szCs w:val="24"/>
        </w:rPr>
      </w:pPr>
      <w:r>
        <w:rPr>
          <w:rFonts w:ascii="Times New Roman" w:hAnsi="Times New Roman" w:cs="Times New Roman"/>
          <w:b/>
          <w:bCs/>
          <w:sz w:val="24"/>
          <w:szCs w:val="24"/>
        </w:rPr>
        <w:t xml:space="preserve">3.1 </w:t>
      </w:r>
      <w:r w:rsidRPr="006652CA">
        <w:rPr>
          <w:rFonts w:ascii="Times New Roman" w:hAnsi="Times New Roman" w:cs="Times New Roman"/>
          <w:b/>
          <w:bCs/>
          <w:sz w:val="24"/>
          <w:szCs w:val="24"/>
        </w:rPr>
        <w:t xml:space="preserve">Establishment of Aseptic Culture </w:t>
      </w:r>
    </w:p>
    <w:p w14:paraId="35896C8D" w14:textId="4873AB33" w:rsidR="00086B36" w:rsidRPr="00A60702" w:rsidRDefault="00086B36" w:rsidP="000E60FC">
      <w:pPr>
        <w:ind w:firstLine="0"/>
        <w:rPr>
          <w:rFonts w:ascii="Times New Roman" w:hAnsi="Times New Roman" w:cs="Times New Roman"/>
          <w:sz w:val="24"/>
          <w:szCs w:val="24"/>
        </w:rPr>
      </w:pPr>
      <w:r w:rsidRPr="00A60702">
        <w:rPr>
          <w:rFonts w:ascii="Times New Roman" w:hAnsi="Times New Roman" w:cs="Times New Roman"/>
          <w:sz w:val="24"/>
          <w:szCs w:val="24"/>
        </w:rPr>
        <w:t xml:space="preserve">Explants excised from </w:t>
      </w:r>
      <w:r w:rsidR="00335DB7" w:rsidRPr="00870832">
        <w:rPr>
          <w:rFonts w:ascii="Times New Roman" w:hAnsi="Times New Roman" w:cs="Times New Roman"/>
          <w:color w:val="FF0000"/>
          <w:sz w:val="24"/>
          <w:szCs w:val="24"/>
          <w:highlight w:val="yellow"/>
        </w:rPr>
        <w:t xml:space="preserve">greenhouse grown </w:t>
      </w:r>
      <w:r w:rsidRPr="00A60702">
        <w:rPr>
          <w:rFonts w:ascii="Times New Roman" w:hAnsi="Times New Roman" w:cs="Times New Roman"/>
          <w:sz w:val="24"/>
          <w:szCs w:val="24"/>
        </w:rPr>
        <w:t xml:space="preserve">mother plants </w:t>
      </w:r>
      <w:r w:rsidR="00EA58E1" w:rsidRPr="00870832">
        <w:rPr>
          <w:rFonts w:ascii="Times New Roman" w:hAnsi="Times New Roman" w:cs="Times New Roman"/>
          <w:color w:val="FF0000"/>
          <w:sz w:val="24"/>
          <w:szCs w:val="24"/>
          <w:highlight w:val="yellow"/>
        </w:rPr>
        <w:t>harbor</w:t>
      </w:r>
      <w:r w:rsidR="00EA58E1" w:rsidRPr="00A60702">
        <w:rPr>
          <w:rFonts w:ascii="Times New Roman" w:hAnsi="Times New Roman" w:cs="Times New Roman"/>
          <w:sz w:val="24"/>
          <w:szCs w:val="24"/>
        </w:rPr>
        <w:t xml:space="preserve"> </w:t>
      </w:r>
      <w:r w:rsidRPr="00A60702">
        <w:rPr>
          <w:rFonts w:ascii="Times New Roman" w:hAnsi="Times New Roman" w:cs="Times New Roman"/>
          <w:sz w:val="24"/>
          <w:szCs w:val="24"/>
        </w:rPr>
        <w:t xml:space="preserve">various microorganisms that </w:t>
      </w:r>
      <w:r w:rsidR="00BA76EE" w:rsidRPr="00BA76EE">
        <w:rPr>
          <w:rFonts w:ascii="Times New Roman" w:hAnsi="Times New Roman" w:cs="Times New Roman"/>
          <w:sz w:val="24"/>
          <w:szCs w:val="24"/>
          <w:highlight w:val="yellow"/>
        </w:rPr>
        <w:t>must be eliminated</w:t>
      </w:r>
      <w:r w:rsidR="00BA76EE">
        <w:rPr>
          <w:rFonts w:ascii="Times New Roman" w:hAnsi="Times New Roman" w:cs="Times New Roman"/>
          <w:sz w:val="24"/>
          <w:szCs w:val="24"/>
        </w:rPr>
        <w:t xml:space="preserve"> </w:t>
      </w:r>
      <w:r w:rsidRPr="003F26D7">
        <w:rPr>
          <w:rFonts w:ascii="Times New Roman" w:hAnsi="Times New Roman" w:cs="Times New Roman"/>
          <w:sz w:val="24"/>
          <w:szCs w:val="24"/>
          <w:highlight w:val="yellow"/>
        </w:rPr>
        <w:t>before inoculat</w:t>
      </w:r>
      <w:r w:rsidR="003F26D7" w:rsidRPr="003F26D7">
        <w:rPr>
          <w:rFonts w:ascii="Times New Roman" w:hAnsi="Times New Roman" w:cs="Times New Roman"/>
          <w:sz w:val="24"/>
          <w:szCs w:val="24"/>
          <w:highlight w:val="yellow"/>
        </w:rPr>
        <w:t>ion</w:t>
      </w:r>
      <w:r w:rsidRPr="00A60702">
        <w:rPr>
          <w:rFonts w:ascii="Times New Roman" w:hAnsi="Times New Roman" w:cs="Times New Roman"/>
          <w:sz w:val="24"/>
          <w:szCs w:val="24"/>
        </w:rPr>
        <w:t xml:space="preserve"> into the culture media. Contamination </w:t>
      </w:r>
      <w:r w:rsidR="00A65AEF" w:rsidRPr="00A65AEF">
        <w:rPr>
          <w:rFonts w:ascii="Times New Roman" w:hAnsi="Times New Roman" w:cs="Times New Roman"/>
          <w:sz w:val="24"/>
          <w:szCs w:val="24"/>
          <w:highlight w:val="yellow"/>
        </w:rPr>
        <w:t>may</w:t>
      </w:r>
      <w:r w:rsidR="00A65AEF">
        <w:rPr>
          <w:rFonts w:ascii="Times New Roman" w:hAnsi="Times New Roman" w:cs="Times New Roman"/>
          <w:sz w:val="24"/>
          <w:szCs w:val="24"/>
        </w:rPr>
        <w:t xml:space="preserve"> </w:t>
      </w:r>
      <w:r w:rsidRPr="007F05AF">
        <w:rPr>
          <w:rFonts w:ascii="Times New Roman" w:hAnsi="Times New Roman" w:cs="Times New Roman"/>
          <w:sz w:val="24"/>
          <w:szCs w:val="24"/>
          <w:highlight w:val="yellow"/>
        </w:rPr>
        <w:t>spread</w:t>
      </w:r>
      <w:r w:rsidRPr="00A60702">
        <w:rPr>
          <w:rFonts w:ascii="Times New Roman" w:hAnsi="Times New Roman" w:cs="Times New Roman"/>
          <w:sz w:val="24"/>
          <w:szCs w:val="24"/>
        </w:rPr>
        <w:t xml:space="preserve"> from </w:t>
      </w:r>
      <w:r w:rsidR="00DF76E4">
        <w:rPr>
          <w:rFonts w:ascii="Times New Roman" w:hAnsi="Times New Roman" w:cs="Times New Roman"/>
          <w:sz w:val="24"/>
          <w:szCs w:val="24"/>
        </w:rPr>
        <w:t xml:space="preserve">an </w:t>
      </w:r>
      <w:r w:rsidR="008A7DF0">
        <w:rPr>
          <w:rFonts w:ascii="Times New Roman" w:hAnsi="Times New Roman" w:cs="Times New Roman"/>
          <w:sz w:val="24"/>
          <w:szCs w:val="24"/>
        </w:rPr>
        <w:t>explant</w:t>
      </w:r>
      <w:r w:rsidR="008A7DF0" w:rsidRPr="00A60702">
        <w:rPr>
          <w:rFonts w:ascii="Times New Roman" w:hAnsi="Times New Roman" w:cs="Times New Roman"/>
          <w:sz w:val="24"/>
          <w:szCs w:val="24"/>
        </w:rPr>
        <w:t xml:space="preserve"> </w:t>
      </w:r>
      <w:r w:rsidR="008A7DF0">
        <w:rPr>
          <w:rFonts w:ascii="Times New Roman" w:hAnsi="Times New Roman" w:cs="Times New Roman"/>
          <w:sz w:val="24"/>
          <w:szCs w:val="24"/>
        </w:rPr>
        <w:t>to</w:t>
      </w:r>
      <w:r w:rsidR="008A7DF0" w:rsidRPr="008A7DF0">
        <w:rPr>
          <w:rFonts w:ascii="Times New Roman" w:hAnsi="Times New Roman" w:cs="Times New Roman"/>
          <w:sz w:val="24"/>
          <w:szCs w:val="24"/>
          <w:highlight w:val="yellow"/>
        </w:rPr>
        <w:t xml:space="preserve"> the cultures</w:t>
      </w:r>
      <w:r w:rsidR="008A7DF0">
        <w:rPr>
          <w:rFonts w:ascii="Times New Roman" w:hAnsi="Times New Roman" w:cs="Times New Roman"/>
          <w:sz w:val="24"/>
          <w:szCs w:val="24"/>
        </w:rPr>
        <w:t xml:space="preserve"> </w:t>
      </w:r>
      <w:r w:rsidRPr="00A60702">
        <w:rPr>
          <w:rFonts w:ascii="Times New Roman" w:hAnsi="Times New Roman" w:cs="Times New Roman"/>
          <w:sz w:val="24"/>
          <w:szCs w:val="24"/>
        </w:rPr>
        <w:t>even if</w:t>
      </w:r>
      <w:r w:rsidR="00ED294B">
        <w:rPr>
          <w:rFonts w:ascii="Times New Roman" w:hAnsi="Times New Roman" w:cs="Times New Roman"/>
          <w:sz w:val="24"/>
          <w:szCs w:val="24"/>
        </w:rPr>
        <w:t xml:space="preserve"> </w:t>
      </w:r>
      <w:r w:rsidR="00ED294B" w:rsidRPr="0035381C">
        <w:rPr>
          <w:rFonts w:ascii="Times New Roman" w:hAnsi="Times New Roman" w:cs="Times New Roman"/>
          <w:sz w:val="24"/>
          <w:szCs w:val="24"/>
          <w:highlight w:val="yellow"/>
        </w:rPr>
        <w:t>most</w:t>
      </w:r>
      <w:r w:rsidRPr="0035381C">
        <w:rPr>
          <w:rFonts w:ascii="Times New Roman" w:hAnsi="Times New Roman" w:cs="Times New Roman"/>
          <w:sz w:val="24"/>
          <w:szCs w:val="24"/>
          <w:highlight w:val="yellow"/>
        </w:rPr>
        <w:t xml:space="preserve"> of </w:t>
      </w:r>
      <w:r w:rsidR="0035381C" w:rsidRPr="0035381C">
        <w:rPr>
          <w:rFonts w:ascii="Times New Roman" w:hAnsi="Times New Roman" w:cs="Times New Roman"/>
          <w:sz w:val="24"/>
          <w:szCs w:val="24"/>
          <w:highlight w:val="yellow"/>
        </w:rPr>
        <w:t>the</w:t>
      </w:r>
      <w:r w:rsidR="0035381C">
        <w:rPr>
          <w:rFonts w:ascii="Times New Roman" w:hAnsi="Times New Roman" w:cs="Times New Roman"/>
          <w:sz w:val="24"/>
          <w:szCs w:val="24"/>
        </w:rPr>
        <w:t xml:space="preserve"> </w:t>
      </w:r>
      <w:r w:rsidRPr="00A60702">
        <w:rPr>
          <w:rFonts w:ascii="Times New Roman" w:hAnsi="Times New Roman" w:cs="Times New Roman"/>
          <w:sz w:val="24"/>
          <w:szCs w:val="24"/>
        </w:rPr>
        <w:t>bacteria are eliminated</w:t>
      </w:r>
      <w:r>
        <w:rPr>
          <w:rFonts w:ascii="Times New Roman" w:hAnsi="Times New Roman" w:cs="Times New Roman"/>
          <w:sz w:val="24"/>
          <w:szCs w:val="24"/>
        </w:rPr>
        <w:t xml:space="preserve"> (Tripathi </w:t>
      </w:r>
      <w:r w:rsidRPr="000F1F6C">
        <w:rPr>
          <w:rFonts w:ascii="Times New Roman" w:hAnsi="Times New Roman" w:cs="Times New Roman"/>
          <w:i/>
          <w:iCs/>
          <w:sz w:val="24"/>
          <w:szCs w:val="24"/>
        </w:rPr>
        <w:t>et al</w:t>
      </w:r>
      <w:r>
        <w:rPr>
          <w:rFonts w:ascii="Times New Roman" w:hAnsi="Times New Roman" w:cs="Times New Roman"/>
          <w:sz w:val="24"/>
          <w:szCs w:val="24"/>
        </w:rPr>
        <w:t xml:space="preserve">., </w:t>
      </w:r>
      <w:r w:rsidR="00CB506A">
        <w:rPr>
          <w:rFonts w:ascii="Times New Roman" w:hAnsi="Times New Roman" w:cs="Times New Roman"/>
          <w:sz w:val="24"/>
          <w:szCs w:val="24"/>
        </w:rPr>
        <w:t>2022d</w:t>
      </w:r>
      <w:r>
        <w:rPr>
          <w:rFonts w:ascii="Times New Roman" w:hAnsi="Times New Roman" w:cs="Times New Roman"/>
          <w:sz w:val="24"/>
          <w:szCs w:val="24"/>
        </w:rPr>
        <w:t xml:space="preserve">; Tripathi </w:t>
      </w:r>
      <w:r w:rsidRPr="000F1F6C">
        <w:rPr>
          <w:rFonts w:ascii="Times New Roman" w:hAnsi="Times New Roman" w:cs="Times New Roman"/>
          <w:i/>
          <w:iCs/>
          <w:sz w:val="24"/>
          <w:szCs w:val="24"/>
        </w:rPr>
        <w:t>et al</w:t>
      </w:r>
      <w:r>
        <w:rPr>
          <w:rFonts w:ascii="Times New Roman" w:hAnsi="Times New Roman" w:cs="Times New Roman"/>
          <w:sz w:val="24"/>
          <w:szCs w:val="24"/>
        </w:rPr>
        <w:t>., 202</w:t>
      </w:r>
      <w:r w:rsidR="00000C0C">
        <w:rPr>
          <w:rFonts w:ascii="Times New Roman" w:hAnsi="Times New Roman" w:cs="Times New Roman"/>
          <w:sz w:val="24"/>
          <w:szCs w:val="24"/>
        </w:rPr>
        <w:t>3d</w:t>
      </w:r>
      <w:r>
        <w:rPr>
          <w:rFonts w:ascii="Times New Roman" w:hAnsi="Times New Roman" w:cs="Times New Roman"/>
          <w:sz w:val="24"/>
          <w:szCs w:val="24"/>
        </w:rPr>
        <w:t>)</w:t>
      </w:r>
      <w:r w:rsidRPr="00A60702">
        <w:rPr>
          <w:rFonts w:ascii="Times New Roman" w:hAnsi="Times New Roman" w:cs="Times New Roman"/>
          <w:sz w:val="24"/>
          <w:szCs w:val="24"/>
        </w:rPr>
        <w:t xml:space="preserve">. Therefore, one of the most </w:t>
      </w:r>
      <w:r w:rsidR="00155773" w:rsidRPr="00A60702">
        <w:rPr>
          <w:rFonts w:ascii="Times New Roman" w:hAnsi="Times New Roman" w:cs="Times New Roman"/>
          <w:sz w:val="24"/>
          <w:szCs w:val="24"/>
        </w:rPr>
        <w:t>critical</w:t>
      </w:r>
      <w:r w:rsidRPr="00A60702">
        <w:rPr>
          <w:rFonts w:ascii="Times New Roman" w:hAnsi="Times New Roman" w:cs="Times New Roman"/>
          <w:sz w:val="24"/>
          <w:szCs w:val="24"/>
        </w:rPr>
        <w:t xml:space="preserve"> </w:t>
      </w:r>
      <w:r w:rsidR="00D714B1" w:rsidRPr="00A60702">
        <w:rPr>
          <w:rFonts w:ascii="Times New Roman" w:hAnsi="Times New Roman" w:cs="Times New Roman"/>
          <w:sz w:val="24"/>
          <w:szCs w:val="24"/>
        </w:rPr>
        <w:t>actions</w:t>
      </w:r>
      <w:r w:rsidRPr="00A60702">
        <w:rPr>
          <w:rFonts w:ascii="Times New Roman" w:hAnsi="Times New Roman" w:cs="Times New Roman"/>
          <w:sz w:val="24"/>
          <w:szCs w:val="24"/>
        </w:rPr>
        <w:t xml:space="preserve"> in the development of an aseptic culture is </w:t>
      </w:r>
      <w:r w:rsidR="005C2796" w:rsidRPr="005C2796">
        <w:rPr>
          <w:rFonts w:ascii="Times New Roman" w:hAnsi="Times New Roman" w:cs="Times New Roman"/>
          <w:sz w:val="24"/>
          <w:szCs w:val="24"/>
          <w:highlight w:val="yellow"/>
        </w:rPr>
        <w:t>standardizing</w:t>
      </w:r>
      <w:r w:rsidRPr="00A60702">
        <w:rPr>
          <w:rFonts w:ascii="Times New Roman" w:hAnsi="Times New Roman" w:cs="Times New Roman"/>
          <w:sz w:val="24"/>
          <w:szCs w:val="24"/>
        </w:rPr>
        <w:t xml:space="preserve"> the explant surface sterilization method. </w:t>
      </w:r>
      <w:r w:rsidR="00445B29">
        <w:rPr>
          <w:rFonts w:ascii="Times New Roman" w:hAnsi="Times New Roman" w:cs="Times New Roman"/>
          <w:sz w:val="24"/>
          <w:szCs w:val="24"/>
        </w:rPr>
        <w:t xml:space="preserve">In </w:t>
      </w:r>
      <w:r w:rsidR="006F6F6B">
        <w:rPr>
          <w:rFonts w:ascii="Times New Roman" w:hAnsi="Times New Roman" w:cs="Times New Roman"/>
          <w:sz w:val="24"/>
          <w:szCs w:val="24"/>
        </w:rPr>
        <w:t>current</w:t>
      </w:r>
      <w:r w:rsidR="00445B29">
        <w:rPr>
          <w:rFonts w:ascii="Times New Roman" w:hAnsi="Times New Roman" w:cs="Times New Roman"/>
          <w:sz w:val="24"/>
          <w:szCs w:val="24"/>
        </w:rPr>
        <w:t xml:space="preserve"> </w:t>
      </w:r>
      <w:r w:rsidR="009A38A9" w:rsidRPr="009A38A9">
        <w:rPr>
          <w:rFonts w:ascii="Times New Roman" w:hAnsi="Times New Roman" w:cs="Times New Roman"/>
          <w:sz w:val="24"/>
          <w:szCs w:val="24"/>
          <w:highlight w:val="yellow"/>
        </w:rPr>
        <w:t>study</w:t>
      </w:r>
      <w:r w:rsidR="00445B29">
        <w:rPr>
          <w:rFonts w:ascii="Times New Roman" w:hAnsi="Times New Roman" w:cs="Times New Roman"/>
          <w:sz w:val="24"/>
          <w:szCs w:val="24"/>
        </w:rPr>
        <w:t xml:space="preserve">, seeds were </w:t>
      </w:r>
      <w:r w:rsidR="006F6F6B">
        <w:rPr>
          <w:rFonts w:ascii="Times New Roman" w:hAnsi="Times New Roman" w:cs="Times New Roman"/>
          <w:sz w:val="24"/>
          <w:szCs w:val="24"/>
        </w:rPr>
        <w:t>employed</w:t>
      </w:r>
      <w:r w:rsidR="00445B29">
        <w:rPr>
          <w:rFonts w:ascii="Times New Roman" w:hAnsi="Times New Roman" w:cs="Times New Roman"/>
          <w:sz w:val="24"/>
          <w:szCs w:val="24"/>
        </w:rPr>
        <w:t xml:space="preserve"> </w:t>
      </w:r>
      <w:r w:rsidR="00533CF1" w:rsidRPr="00533CF1">
        <w:rPr>
          <w:rFonts w:ascii="Times New Roman" w:hAnsi="Times New Roman" w:cs="Times New Roman"/>
          <w:sz w:val="24"/>
          <w:szCs w:val="24"/>
          <w:highlight w:val="yellow"/>
        </w:rPr>
        <w:t>to raise</w:t>
      </w:r>
      <w:r w:rsidR="00445B29">
        <w:rPr>
          <w:rFonts w:ascii="Times New Roman" w:hAnsi="Times New Roman" w:cs="Times New Roman"/>
          <w:sz w:val="24"/>
          <w:szCs w:val="24"/>
        </w:rPr>
        <w:t xml:space="preserve"> plants </w:t>
      </w:r>
      <w:r w:rsidR="00351924" w:rsidRPr="00351924">
        <w:rPr>
          <w:rFonts w:ascii="Times New Roman" w:hAnsi="Times New Roman" w:cs="Times New Roman"/>
          <w:sz w:val="24"/>
          <w:szCs w:val="24"/>
          <w:highlight w:val="yellow"/>
        </w:rPr>
        <w:t>which were</w:t>
      </w:r>
      <w:r w:rsidR="00445B29">
        <w:rPr>
          <w:rFonts w:ascii="Times New Roman" w:hAnsi="Times New Roman" w:cs="Times New Roman"/>
          <w:sz w:val="24"/>
          <w:szCs w:val="24"/>
        </w:rPr>
        <w:t xml:space="preserve"> subsequently </w:t>
      </w:r>
      <w:r w:rsidR="006B76AE">
        <w:rPr>
          <w:rFonts w:ascii="Times New Roman" w:hAnsi="Times New Roman" w:cs="Times New Roman"/>
          <w:sz w:val="24"/>
          <w:szCs w:val="24"/>
        </w:rPr>
        <w:t xml:space="preserve">used </w:t>
      </w:r>
      <w:r w:rsidR="00445B29">
        <w:rPr>
          <w:rFonts w:ascii="Times New Roman" w:hAnsi="Times New Roman" w:cs="Times New Roman"/>
          <w:sz w:val="24"/>
          <w:szCs w:val="24"/>
        </w:rPr>
        <w:t xml:space="preserve">for excision of nodal segments. </w:t>
      </w:r>
      <w:r w:rsidR="008F3644">
        <w:rPr>
          <w:rFonts w:ascii="Times New Roman" w:hAnsi="Times New Roman" w:cs="Times New Roman"/>
          <w:sz w:val="24"/>
          <w:szCs w:val="24"/>
        </w:rPr>
        <w:t>Thus,</w:t>
      </w:r>
      <w:r w:rsidR="00DB1D14">
        <w:rPr>
          <w:rFonts w:ascii="Times New Roman" w:hAnsi="Times New Roman" w:cs="Times New Roman"/>
          <w:sz w:val="24"/>
          <w:szCs w:val="24"/>
        </w:rPr>
        <w:t xml:space="preserve"> proper surface sterilization of seeds is </w:t>
      </w:r>
      <w:r w:rsidR="00EC2BD8" w:rsidRPr="00EF6C29">
        <w:rPr>
          <w:rFonts w:ascii="Times New Roman" w:hAnsi="Times New Roman" w:cs="Times New Roman"/>
          <w:sz w:val="24"/>
          <w:szCs w:val="24"/>
          <w:highlight w:val="yellow"/>
        </w:rPr>
        <w:t>essential</w:t>
      </w:r>
      <w:r w:rsidR="00DB1D14" w:rsidRPr="00EF6C29">
        <w:rPr>
          <w:rFonts w:ascii="Times New Roman" w:hAnsi="Times New Roman" w:cs="Times New Roman"/>
          <w:sz w:val="24"/>
          <w:szCs w:val="24"/>
          <w:highlight w:val="yellow"/>
        </w:rPr>
        <w:t xml:space="preserve"> for</w:t>
      </w:r>
      <w:r w:rsidR="00EF6C29" w:rsidRPr="00EF6C29">
        <w:rPr>
          <w:rFonts w:ascii="Times New Roman" w:hAnsi="Times New Roman" w:cs="Times New Roman"/>
          <w:sz w:val="24"/>
          <w:szCs w:val="24"/>
          <w:highlight w:val="yellow"/>
        </w:rPr>
        <w:t xml:space="preserve"> establishing</w:t>
      </w:r>
      <w:r w:rsidR="00DB1D14">
        <w:rPr>
          <w:rFonts w:ascii="Times New Roman" w:hAnsi="Times New Roman" w:cs="Times New Roman"/>
          <w:sz w:val="24"/>
          <w:szCs w:val="24"/>
        </w:rPr>
        <w:t xml:space="preserve"> </w:t>
      </w:r>
      <w:r w:rsidR="008F3644">
        <w:rPr>
          <w:rFonts w:ascii="Times New Roman" w:hAnsi="Times New Roman" w:cs="Times New Roman"/>
          <w:sz w:val="24"/>
          <w:szCs w:val="24"/>
        </w:rPr>
        <w:t xml:space="preserve">aseptic </w:t>
      </w:r>
      <w:r w:rsidR="008F3644" w:rsidRPr="00033B8A">
        <w:rPr>
          <w:rFonts w:ascii="Times New Roman" w:hAnsi="Times New Roman" w:cs="Times New Roman"/>
          <w:sz w:val="24"/>
          <w:szCs w:val="24"/>
          <w:highlight w:val="yellow"/>
        </w:rPr>
        <w:t>culture</w:t>
      </w:r>
      <w:r w:rsidR="00033B8A" w:rsidRPr="00033B8A">
        <w:rPr>
          <w:rFonts w:ascii="Times New Roman" w:hAnsi="Times New Roman" w:cs="Times New Roman"/>
          <w:sz w:val="24"/>
          <w:szCs w:val="24"/>
          <w:highlight w:val="yellow"/>
        </w:rPr>
        <w:t>s</w:t>
      </w:r>
      <w:r w:rsidR="008F3644">
        <w:rPr>
          <w:rFonts w:ascii="Times New Roman" w:hAnsi="Times New Roman" w:cs="Times New Roman"/>
          <w:sz w:val="24"/>
          <w:szCs w:val="24"/>
        </w:rPr>
        <w:t xml:space="preserve">. </w:t>
      </w:r>
      <w:r w:rsidRPr="00A60702">
        <w:rPr>
          <w:rFonts w:ascii="Times New Roman" w:hAnsi="Times New Roman" w:cs="Times New Roman"/>
          <w:sz w:val="24"/>
          <w:szCs w:val="24"/>
        </w:rPr>
        <w:t xml:space="preserve">The </w:t>
      </w:r>
      <w:r w:rsidRPr="00B94FEE">
        <w:rPr>
          <w:rFonts w:ascii="Times New Roman" w:hAnsi="Times New Roman" w:cs="Times New Roman"/>
          <w:sz w:val="24"/>
          <w:szCs w:val="24"/>
          <w:highlight w:val="yellow"/>
        </w:rPr>
        <w:t xml:space="preserve">most </w:t>
      </w:r>
      <w:r w:rsidR="00B94FEE" w:rsidRPr="00B94FEE">
        <w:rPr>
          <w:rFonts w:ascii="Times New Roman" w:hAnsi="Times New Roman" w:cs="Times New Roman"/>
          <w:sz w:val="24"/>
          <w:szCs w:val="24"/>
          <w:highlight w:val="yellow"/>
        </w:rPr>
        <w:t>commonly</w:t>
      </w:r>
      <w:r w:rsidR="00B94FEE">
        <w:rPr>
          <w:rFonts w:ascii="Times New Roman" w:hAnsi="Times New Roman" w:cs="Times New Roman"/>
          <w:sz w:val="24"/>
          <w:szCs w:val="24"/>
        </w:rPr>
        <w:t xml:space="preserve"> used </w:t>
      </w:r>
      <w:r w:rsidRPr="00A60702">
        <w:rPr>
          <w:rFonts w:ascii="Times New Roman" w:hAnsi="Times New Roman" w:cs="Times New Roman"/>
          <w:sz w:val="24"/>
          <w:szCs w:val="24"/>
        </w:rPr>
        <w:t xml:space="preserve">surface sterilant in plant tissue culture are streptomycin sulphate, </w:t>
      </w:r>
      <w:r w:rsidR="004108E6">
        <w:rPr>
          <w:rFonts w:ascii="Times New Roman" w:hAnsi="Times New Roman" w:cs="Times New Roman"/>
          <w:sz w:val="24"/>
          <w:szCs w:val="24"/>
        </w:rPr>
        <w:t>b</w:t>
      </w:r>
      <w:r w:rsidRPr="00A60702">
        <w:rPr>
          <w:rFonts w:ascii="Times New Roman" w:hAnsi="Times New Roman" w:cs="Times New Roman"/>
          <w:sz w:val="24"/>
          <w:szCs w:val="24"/>
        </w:rPr>
        <w:t xml:space="preserve">avistin (fungicide), </w:t>
      </w:r>
      <w:r w:rsidR="004108E6">
        <w:rPr>
          <w:rFonts w:ascii="Times New Roman" w:hAnsi="Times New Roman" w:cs="Times New Roman"/>
          <w:sz w:val="24"/>
          <w:szCs w:val="24"/>
        </w:rPr>
        <w:t>s</w:t>
      </w:r>
      <w:r w:rsidR="000F06D4">
        <w:rPr>
          <w:rFonts w:ascii="Times New Roman" w:hAnsi="Times New Roman" w:cs="Times New Roman"/>
          <w:sz w:val="24"/>
          <w:szCs w:val="24"/>
        </w:rPr>
        <w:t xml:space="preserve">odium hypochlorite, </w:t>
      </w:r>
      <w:r w:rsidRPr="00A60702">
        <w:rPr>
          <w:rFonts w:ascii="Times New Roman" w:hAnsi="Times New Roman" w:cs="Times New Roman"/>
          <w:sz w:val="24"/>
          <w:szCs w:val="24"/>
        </w:rPr>
        <w:t>mercuric chloride (HgCl</w:t>
      </w:r>
      <w:r w:rsidRPr="00A60702">
        <w:rPr>
          <w:rFonts w:ascii="Times New Roman" w:hAnsi="Times New Roman" w:cs="Times New Roman"/>
          <w:sz w:val="24"/>
          <w:szCs w:val="24"/>
          <w:vertAlign w:val="subscript"/>
        </w:rPr>
        <w:t>2</w:t>
      </w:r>
      <w:r w:rsidRPr="00A60702">
        <w:rPr>
          <w:rFonts w:ascii="Times New Roman" w:hAnsi="Times New Roman" w:cs="Times New Roman"/>
          <w:sz w:val="24"/>
          <w:szCs w:val="24"/>
        </w:rPr>
        <w:t>) and 70% (v/v) ethyl alcohol</w:t>
      </w:r>
      <w:r>
        <w:rPr>
          <w:rFonts w:ascii="Times New Roman" w:hAnsi="Times New Roman" w:cs="Times New Roman"/>
          <w:sz w:val="24"/>
          <w:szCs w:val="24"/>
        </w:rPr>
        <w:t xml:space="preserve"> (Tripathi </w:t>
      </w:r>
      <w:r w:rsidRPr="007D58D2">
        <w:rPr>
          <w:rFonts w:ascii="Times New Roman" w:hAnsi="Times New Roman" w:cs="Times New Roman"/>
          <w:i/>
          <w:iCs/>
          <w:sz w:val="24"/>
          <w:szCs w:val="24"/>
        </w:rPr>
        <w:t>et al</w:t>
      </w:r>
      <w:r>
        <w:rPr>
          <w:rFonts w:ascii="Times New Roman" w:hAnsi="Times New Roman" w:cs="Times New Roman"/>
          <w:sz w:val="24"/>
          <w:szCs w:val="24"/>
        </w:rPr>
        <w:t>., 202</w:t>
      </w:r>
      <w:r w:rsidR="00000C0C">
        <w:rPr>
          <w:rFonts w:ascii="Times New Roman" w:hAnsi="Times New Roman" w:cs="Times New Roman"/>
          <w:sz w:val="24"/>
          <w:szCs w:val="24"/>
        </w:rPr>
        <w:t>3</w:t>
      </w:r>
      <w:r w:rsidR="00104FAC">
        <w:rPr>
          <w:rFonts w:ascii="Times New Roman" w:hAnsi="Times New Roman" w:cs="Times New Roman"/>
          <w:sz w:val="24"/>
          <w:szCs w:val="24"/>
        </w:rPr>
        <w:t>e</w:t>
      </w:r>
      <w:r w:rsidR="00706B3D">
        <w:rPr>
          <w:rFonts w:ascii="Times New Roman" w:hAnsi="Times New Roman" w:cs="Times New Roman"/>
          <w:sz w:val="24"/>
          <w:szCs w:val="24"/>
        </w:rPr>
        <w:t xml:space="preserve">; Tripathi </w:t>
      </w:r>
      <w:r w:rsidR="00706B3D" w:rsidRPr="007D58D2">
        <w:rPr>
          <w:rFonts w:ascii="Times New Roman" w:hAnsi="Times New Roman" w:cs="Times New Roman"/>
          <w:i/>
          <w:iCs/>
          <w:sz w:val="24"/>
          <w:szCs w:val="24"/>
        </w:rPr>
        <w:t>et al</w:t>
      </w:r>
      <w:r w:rsidR="00706B3D">
        <w:rPr>
          <w:rFonts w:ascii="Times New Roman" w:hAnsi="Times New Roman" w:cs="Times New Roman"/>
          <w:sz w:val="24"/>
          <w:szCs w:val="24"/>
        </w:rPr>
        <w:t>., 2024b</w:t>
      </w:r>
      <w:r>
        <w:rPr>
          <w:rFonts w:ascii="Times New Roman" w:hAnsi="Times New Roman" w:cs="Times New Roman"/>
          <w:sz w:val="24"/>
          <w:szCs w:val="24"/>
        </w:rPr>
        <w:t>)</w:t>
      </w:r>
      <w:r w:rsidRPr="00A60702">
        <w:rPr>
          <w:rFonts w:ascii="Times New Roman" w:hAnsi="Times New Roman" w:cs="Times New Roman"/>
          <w:sz w:val="24"/>
          <w:szCs w:val="24"/>
        </w:rPr>
        <w:t>. Different surface sterilant</w:t>
      </w:r>
      <w:r w:rsidR="009A0497">
        <w:rPr>
          <w:rFonts w:ascii="Times New Roman" w:hAnsi="Times New Roman" w:cs="Times New Roman"/>
          <w:sz w:val="24"/>
          <w:szCs w:val="24"/>
        </w:rPr>
        <w:t>s</w:t>
      </w:r>
      <w:r w:rsidRPr="00A60702">
        <w:rPr>
          <w:rFonts w:ascii="Times New Roman" w:hAnsi="Times New Roman" w:cs="Times New Roman"/>
          <w:sz w:val="24"/>
          <w:szCs w:val="24"/>
        </w:rPr>
        <w:t xml:space="preserve">, their </w:t>
      </w:r>
      <w:r w:rsidR="00740EBC">
        <w:rPr>
          <w:rFonts w:ascii="Times New Roman" w:hAnsi="Times New Roman" w:cs="Times New Roman"/>
          <w:sz w:val="24"/>
          <w:szCs w:val="24"/>
        </w:rPr>
        <w:t>concentrations</w:t>
      </w:r>
      <w:r w:rsidRPr="00A60702">
        <w:rPr>
          <w:rFonts w:ascii="Times New Roman" w:hAnsi="Times New Roman" w:cs="Times New Roman"/>
          <w:sz w:val="24"/>
          <w:szCs w:val="24"/>
        </w:rPr>
        <w:t xml:space="preserve"> and exposure</w:t>
      </w:r>
      <w:r w:rsidR="00740EBC">
        <w:rPr>
          <w:rFonts w:ascii="Times New Roman" w:hAnsi="Times New Roman" w:cs="Times New Roman"/>
          <w:sz w:val="24"/>
          <w:szCs w:val="24"/>
        </w:rPr>
        <w:t xml:space="preserve"> time</w:t>
      </w:r>
      <w:r w:rsidR="0082135E">
        <w:rPr>
          <w:rFonts w:ascii="Times New Roman" w:hAnsi="Times New Roman" w:cs="Times New Roman"/>
          <w:sz w:val="24"/>
          <w:szCs w:val="24"/>
        </w:rPr>
        <w:t>s</w:t>
      </w:r>
      <w:r w:rsidRPr="00A60702">
        <w:rPr>
          <w:rFonts w:ascii="Times New Roman" w:hAnsi="Times New Roman" w:cs="Times New Roman"/>
          <w:sz w:val="24"/>
          <w:szCs w:val="24"/>
        </w:rPr>
        <w:t xml:space="preserve"> are well </w:t>
      </w:r>
      <w:r w:rsidR="00EA2447" w:rsidRPr="00EA2447">
        <w:rPr>
          <w:rFonts w:ascii="Times New Roman" w:hAnsi="Times New Roman" w:cs="Times New Roman"/>
          <w:sz w:val="24"/>
          <w:szCs w:val="24"/>
          <w:highlight w:val="yellow"/>
        </w:rPr>
        <w:t>reported</w:t>
      </w:r>
      <w:r w:rsidRPr="00A60702">
        <w:rPr>
          <w:rFonts w:ascii="Times New Roman" w:hAnsi="Times New Roman" w:cs="Times New Roman"/>
          <w:sz w:val="24"/>
          <w:szCs w:val="24"/>
        </w:rPr>
        <w:t xml:space="preserve"> to affect the </w:t>
      </w:r>
      <w:r w:rsidRPr="00A60702">
        <w:rPr>
          <w:rFonts w:ascii="Times New Roman" w:hAnsi="Times New Roman" w:cs="Times New Roman"/>
          <w:i/>
          <w:iCs/>
          <w:sz w:val="24"/>
          <w:szCs w:val="24"/>
        </w:rPr>
        <w:t>in vitro</w:t>
      </w:r>
      <w:r w:rsidRPr="00A60702">
        <w:rPr>
          <w:rFonts w:ascii="Times New Roman" w:hAnsi="Times New Roman" w:cs="Times New Roman"/>
          <w:sz w:val="24"/>
          <w:szCs w:val="24"/>
        </w:rPr>
        <w:t xml:space="preserve"> culture establishment</w:t>
      </w:r>
      <w:r>
        <w:rPr>
          <w:rFonts w:ascii="Times New Roman" w:hAnsi="Times New Roman" w:cs="Times New Roman"/>
          <w:sz w:val="24"/>
          <w:szCs w:val="24"/>
        </w:rPr>
        <w:t xml:space="preserve"> </w:t>
      </w:r>
      <w:r w:rsidR="00970F9B">
        <w:rPr>
          <w:rFonts w:ascii="Times New Roman" w:hAnsi="Times New Roman" w:cs="Times New Roman"/>
          <w:sz w:val="24"/>
          <w:szCs w:val="24"/>
        </w:rPr>
        <w:t xml:space="preserve">up to a great extent </w:t>
      </w:r>
      <w:r>
        <w:rPr>
          <w:rFonts w:ascii="Times New Roman" w:hAnsi="Times New Roman" w:cs="Times New Roman"/>
          <w:sz w:val="24"/>
          <w:szCs w:val="24"/>
        </w:rPr>
        <w:t xml:space="preserve">(Vibhute </w:t>
      </w:r>
      <w:r w:rsidRPr="007D58D2">
        <w:rPr>
          <w:rFonts w:ascii="Times New Roman" w:hAnsi="Times New Roman" w:cs="Times New Roman"/>
          <w:i/>
          <w:iCs/>
          <w:sz w:val="24"/>
          <w:szCs w:val="24"/>
        </w:rPr>
        <w:t>et al</w:t>
      </w:r>
      <w:r>
        <w:rPr>
          <w:rFonts w:ascii="Times New Roman" w:hAnsi="Times New Roman" w:cs="Times New Roman"/>
          <w:sz w:val="24"/>
          <w:szCs w:val="24"/>
        </w:rPr>
        <w:t>.,</w:t>
      </w:r>
      <w:r w:rsidR="00C54601">
        <w:rPr>
          <w:rFonts w:ascii="Times New Roman" w:hAnsi="Times New Roman" w:cs="Times New Roman"/>
          <w:sz w:val="24"/>
          <w:szCs w:val="24"/>
        </w:rPr>
        <w:t xml:space="preserve"> </w:t>
      </w:r>
      <w:r>
        <w:rPr>
          <w:rFonts w:ascii="Times New Roman" w:hAnsi="Times New Roman" w:cs="Times New Roman"/>
          <w:sz w:val="24"/>
          <w:szCs w:val="24"/>
        </w:rPr>
        <w:t>2022)</w:t>
      </w:r>
      <w:r w:rsidRPr="00A60702">
        <w:rPr>
          <w:rFonts w:ascii="Times New Roman" w:hAnsi="Times New Roman" w:cs="Times New Roman"/>
          <w:sz w:val="24"/>
          <w:szCs w:val="24"/>
        </w:rPr>
        <w:t>.</w:t>
      </w:r>
    </w:p>
    <w:p w14:paraId="587DA3A2" w14:textId="704D89F0" w:rsidR="006F05F9" w:rsidRPr="006F05F9" w:rsidRDefault="006F05F9" w:rsidP="006F05F9">
      <w:pPr>
        <w:widowControl w:val="0"/>
        <w:autoSpaceDE w:val="0"/>
        <w:autoSpaceDN w:val="0"/>
        <w:rPr>
          <w:rFonts w:ascii="Times New Roman" w:hAnsi="Times New Roman" w:cs="Times New Roman"/>
          <w:sz w:val="24"/>
          <w:szCs w:val="24"/>
        </w:rPr>
      </w:pPr>
      <w:r w:rsidRPr="006F05F9">
        <w:rPr>
          <w:rFonts w:ascii="Times New Roman" w:hAnsi="Times New Roman" w:cs="Times New Roman"/>
          <w:sz w:val="24"/>
          <w:szCs w:val="24"/>
        </w:rPr>
        <w:lastRenderedPageBreak/>
        <w:t xml:space="preserve">The process for surface sterilization of </w:t>
      </w:r>
      <w:r w:rsidRPr="006F05F9">
        <w:rPr>
          <w:rFonts w:ascii="Times New Roman" w:hAnsi="Times New Roman" w:cs="Times New Roman"/>
          <w:i/>
          <w:sz w:val="24"/>
          <w:szCs w:val="24"/>
        </w:rPr>
        <w:t>Moringa oleifera</w:t>
      </w:r>
      <w:r w:rsidRPr="006F05F9">
        <w:rPr>
          <w:rFonts w:ascii="Times New Roman" w:hAnsi="Times New Roman" w:cs="Times New Roman"/>
          <w:sz w:val="24"/>
          <w:szCs w:val="24"/>
        </w:rPr>
        <w:t xml:space="preserve"> has been described by </w:t>
      </w:r>
      <w:r w:rsidR="00B0414F" w:rsidRPr="00B0414F">
        <w:rPr>
          <w:rFonts w:ascii="Times New Roman" w:hAnsi="Times New Roman" w:cs="Times New Roman"/>
          <w:sz w:val="24"/>
          <w:szCs w:val="24"/>
          <w:highlight w:val="yellow"/>
        </w:rPr>
        <w:t>several</w:t>
      </w:r>
      <w:r w:rsidRPr="006F05F9">
        <w:rPr>
          <w:rFonts w:ascii="Times New Roman" w:hAnsi="Times New Roman" w:cs="Times New Roman"/>
          <w:sz w:val="24"/>
          <w:szCs w:val="24"/>
        </w:rPr>
        <w:t xml:space="preserve"> researchers in the past, including</w:t>
      </w:r>
      <w:r w:rsidR="00485A6B" w:rsidRPr="006F05F9">
        <w:rPr>
          <w:rFonts w:ascii="Times New Roman" w:hAnsi="Times New Roman" w:cs="Times New Roman"/>
          <w:sz w:val="24"/>
          <w:szCs w:val="24"/>
        </w:rPr>
        <w:t xml:space="preserve">, </w:t>
      </w:r>
      <w:r w:rsidRPr="006F05F9">
        <w:rPr>
          <w:rFonts w:ascii="Times New Roman" w:hAnsi="Times New Roman" w:cs="Times New Roman"/>
          <w:sz w:val="24"/>
          <w:szCs w:val="24"/>
        </w:rPr>
        <w:t xml:space="preserve">Sivakumar </w:t>
      </w:r>
      <w:r w:rsidRPr="006F05F9">
        <w:rPr>
          <w:rFonts w:ascii="Times New Roman" w:hAnsi="Times New Roman" w:cs="Times New Roman"/>
          <w:i/>
          <w:sz w:val="24"/>
          <w:szCs w:val="24"/>
        </w:rPr>
        <w:t>et al</w:t>
      </w:r>
      <w:r w:rsidRPr="006F05F9">
        <w:rPr>
          <w:rFonts w:ascii="Times New Roman" w:hAnsi="Times New Roman" w:cs="Times New Roman"/>
          <w:sz w:val="24"/>
          <w:szCs w:val="24"/>
        </w:rPr>
        <w:t>. (20</w:t>
      </w:r>
      <w:r w:rsidR="00371A24">
        <w:rPr>
          <w:rFonts w:ascii="Times New Roman" w:hAnsi="Times New Roman" w:cs="Times New Roman"/>
          <w:sz w:val="24"/>
          <w:szCs w:val="24"/>
        </w:rPr>
        <w:t>24</w:t>
      </w:r>
      <w:r w:rsidRPr="006F05F9">
        <w:rPr>
          <w:rFonts w:ascii="Times New Roman" w:hAnsi="Times New Roman" w:cs="Times New Roman"/>
          <w:sz w:val="24"/>
          <w:szCs w:val="24"/>
        </w:rPr>
        <w:t xml:space="preserve">) and </w:t>
      </w:r>
      <w:r w:rsidRPr="005E3731">
        <w:rPr>
          <w:rFonts w:ascii="Times New Roman" w:hAnsi="Times New Roman" w:cs="Times New Roman"/>
          <w:sz w:val="24"/>
          <w:szCs w:val="24"/>
        </w:rPr>
        <w:t xml:space="preserve">Pandey </w:t>
      </w:r>
      <w:r w:rsidR="00795AE9" w:rsidRPr="005E3731">
        <w:rPr>
          <w:rFonts w:ascii="Times New Roman" w:hAnsi="Times New Roman" w:cs="Times New Roman"/>
          <w:sz w:val="24"/>
          <w:szCs w:val="24"/>
        </w:rPr>
        <w:t>&amp; Bajpai</w:t>
      </w:r>
      <w:r w:rsidRPr="005E3731">
        <w:rPr>
          <w:rFonts w:ascii="Times New Roman" w:hAnsi="Times New Roman" w:cs="Times New Roman"/>
          <w:sz w:val="24"/>
          <w:szCs w:val="24"/>
        </w:rPr>
        <w:t xml:space="preserve"> (202</w:t>
      </w:r>
      <w:r w:rsidR="00795AE9" w:rsidRPr="005E3731">
        <w:rPr>
          <w:rFonts w:ascii="Times New Roman" w:hAnsi="Times New Roman" w:cs="Times New Roman"/>
          <w:sz w:val="24"/>
          <w:szCs w:val="24"/>
        </w:rPr>
        <w:t>4</w:t>
      </w:r>
      <w:r w:rsidRPr="005E3731">
        <w:rPr>
          <w:rFonts w:ascii="Times New Roman" w:hAnsi="Times New Roman" w:cs="Times New Roman"/>
          <w:sz w:val="24"/>
          <w:szCs w:val="24"/>
        </w:rPr>
        <w:t xml:space="preserve">). </w:t>
      </w:r>
      <w:r w:rsidR="005E2543" w:rsidRPr="0089535B">
        <w:rPr>
          <w:rFonts w:ascii="Times New Roman" w:hAnsi="Times New Roman" w:cs="Times New Roman"/>
          <w:color w:val="EE0000"/>
          <w:sz w:val="24"/>
          <w:szCs w:val="24"/>
          <w:highlight w:val="yellow"/>
        </w:rPr>
        <w:t>However, different sterilization methods have been standardized for seeds</w:t>
      </w:r>
      <w:r w:rsidRPr="006F05F9">
        <w:rPr>
          <w:rFonts w:ascii="Times New Roman" w:hAnsi="Times New Roman" w:cs="Times New Roman"/>
          <w:sz w:val="24"/>
          <w:szCs w:val="24"/>
        </w:rPr>
        <w:t>. In the current study,</w:t>
      </w:r>
      <w:r w:rsidR="00192BA7" w:rsidRPr="00192BA7">
        <w:rPr>
          <w:rFonts w:ascii="Times New Roman" w:eastAsia="TimesNewRomanPSMT" w:hAnsi="Times New Roman" w:cs="Times New Roman"/>
          <w:sz w:val="24"/>
          <w:szCs w:val="24"/>
          <w:lang w:eastAsia="en-IN"/>
        </w:rPr>
        <w:t xml:space="preserve"> </w:t>
      </w:r>
      <w:r w:rsidR="00192BA7">
        <w:rPr>
          <w:rFonts w:ascii="Times New Roman" w:eastAsia="TimesNewRomanPSMT" w:hAnsi="Times New Roman" w:cs="Times New Roman"/>
          <w:sz w:val="24"/>
          <w:szCs w:val="24"/>
          <w:lang w:eastAsia="en-IN"/>
        </w:rPr>
        <w:t>t</w:t>
      </w:r>
      <w:r w:rsidR="00192BA7" w:rsidRPr="00A60702">
        <w:rPr>
          <w:rFonts w:ascii="Times New Roman" w:eastAsia="TimesNewRomanPSMT" w:hAnsi="Times New Roman" w:cs="Times New Roman"/>
          <w:sz w:val="24"/>
          <w:szCs w:val="24"/>
          <w:lang w:eastAsia="en-IN"/>
        </w:rPr>
        <w:t xml:space="preserve">here were highly significant (p&lt;0.05) differences </w:t>
      </w:r>
      <w:r w:rsidR="00BE0A3D" w:rsidRPr="00BE0A3D">
        <w:rPr>
          <w:rFonts w:ascii="Times New Roman" w:eastAsia="TimesNewRomanPSMT" w:hAnsi="Times New Roman" w:cs="Times New Roman"/>
          <w:color w:val="EE0000"/>
          <w:sz w:val="24"/>
          <w:szCs w:val="24"/>
          <w:highlight w:val="yellow"/>
          <w:lang w:eastAsia="en-IN"/>
        </w:rPr>
        <w:t>were evident</w:t>
      </w:r>
      <w:r w:rsidR="00BE0A3D">
        <w:rPr>
          <w:rFonts w:ascii="Times New Roman" w:eastAsia="TimesNewRomanPSMT" w:hAnsi="Times New Roman" w:cs="Times New Roman"/>
          <w:color w:val="EE0000"/>
          <w:sz w:val="24"/>
          <w:szCs w:val="24"/>
          <w:lang w:eastAsia="en-IN"/>
        </w:rPr>
        <w:t xml:space="preserve"> </w:t>
      </w:r>
      <w:r w:rsidR="00192BA7" w:rsidRPr="00A60702">
        <w:rPr>
          <w:rFonts w:ascii="Times New Roman" w:eastAsia="TimesNewRomanPSMT" w:hAnsi="Times New Roman" w:cs="Times New Roman"/>
          <w:sz w:val="24"/>
          <w:szCs w:val="24"/>
          <w:lang w:eastAsia="en-IN"/>
        </w:rPr>
        <w:t xml:space="preserve">among the </w:t>
      </w:r>
      <w:r w:rsidR="00192BA7" w:rsidRPr="000B155E">
        <w:rPr>
          <w:rFonts w:ascii="Times New Roman" w:eastAsia="TimesNewRomanPSMT" w:hAnsi="Times New Roman" w:cs="Times New Roman"/>
          <w:sz w:val="24"/>
          <w:szCs w:val="24"/>
          <w:highlight w:val="yellow"/>
          <w:lang w:eastAsia="en-IN"/>
        </w:rPr>
        <w:t>response</w:t>
      </w:r>
      <w:r w:rsidR="000B155E" w:rsidRPr="000B155E">
        <w:rPr>
          <w:rFonts w:ascii="Times New Roman" w:eastAsia="TimesNewRomanPSMT" w:hAnsi="Times New Roman" w:cs="Times New Roman"/>
          <w:sz w:val="24"/>
          <w:szCs w:val="24"/>
          <w:highlight w:val="yellow"/>
          <w:lang w:eastAsia="en-IN"/>
        </w:rPr>
        <w:t>s to</w:t>
      </w:r>
      <w:r w:rsidR="00192BA7" w:rsidRPr="00A60702">
        <w:rPr>
          <w:rFonts w:ascii="Times New Roman" w:eastAsia="TimesNewRomanPSMT" w:hAnsi="Times New Roman" w:cs="Times New Roman"/>
          <w:sz w:val="24"/>
          <w:szCs w:val="24"/>
          <w:lang w:eastAsia="en-IN"/>
        </w:rPr>
        <w:t xml:space="preserve"> different surface sterilizing, anti-bacterial and antifungal agents. </w:t>
      </w:r>
      <w:r w:rsidR="00192BA7" w:rsidRPr="00A60702">
        <w:rPr>
          <w:rFonts w:ascii="Times New Roman" w:eastAsia="Microsoft Sans Serif" w:hAnsi="Times New Roman" w:cs="Times New Roman"/>
          <w:sz w:val="24"/>
          <w:szCs w:val="24"/>
        </w:rPr>
        <w:t xml:space="preserve">The data </w:t>
      </w:r>
      <w:r w:rsidR="002146C7" w:rsidRPr="002146C7">
        <w:rPr>
          <w:rFonts w:ascii="Times New Roman" w:eastAsia="Microsoft Sans Serif" w:hAnsi="Times New Roman" w:cs="Times New Roman"/>
          <w:sz w:val="24"/>
          <w:szCs w:val="24"/>
          <w:highlight w:val="yellow"/>
        </w:rPr>
        <w:t>presented</w:t>
      </w:r>
      <w:r w:rsidR="002146C7">
        <w:rPr>
          <w:rFonts w:ascii="Times New Roman" w:eastAsia="Microsoft Sans Serif" w:hAnsi="Times New Roman" w:cs="Times New Roman"/>
          <w:sz w:val="24"/>
          <w:szCs w:val="24"/>
        </w:rPr>
        <w:t xml:space="preserve"> </w:t>
      </w:r>
      <w:r w:rsidR="00192BA7" w:rsidRPr="00A60702">
        <w:rPr>
          <w:rFonts w:ascii="Times New Roman" w:eastAsia="Microsoft Sans Serif" w:hAnsi="Times New Roman" w:cs="Times New Roman"/>
          <w:sz w:val="24"/>
          <w:szCs w:val="24"/>
        </w:rPr>
        <w:t xml:space="preserve">in Table </w:t>
      </w:r>
      <w:r w:rsidR="00192BA7" w:rsidRPr="00232F71">
        <w:rPr>
          <w:rFonts w:ascii="Times New Roman" w:eastAsia="Microsoft Sans Serif" w:hAnsi="Times New Roman" w:cs="Times New Roman"/>
          <w:sz w:val="24"/>
          <w:szCs w:val="24"/>
        </w:rPr>
        <w:t xml:space="preserve">1 and Fig.1 </w:t>
      </w:r>
      <w:r w:rsidR="00B62957" w:rsidRPr="00B62957">
        <w:rPr>
          <w:rFonts w:ascii="Times New Roman" w:eastAsia="Microsoft Sans Serif" w:hAnsi="Times New Roman" w:cs="Times New Roman"/>
          <w:sz w:val="24"/>
          <w:szCs w:val="24"/>
          <w:highlight w:val="yellow"/>
        </w:rPr>
        <w:t>showed</w:t>
      </w:r>
      <w:r w:rsidR="00192BA7" w:rsidRPr="00232F71">
        <w:rPr>
          <w:rFonts w:ascii="Times New Roman" w:eastAsia="Microsoft Sans Serif" w:hAnsi="Times New Roman" w:cs="Times New Roman"/>
          <w:sz w:val="24"/>
          <w:szCs w:val="24"/>
        </w:rPr>
        <w:t xml:space="preserve"> that for</w:t>
      </w:r>
      <w:r w:rsidRPr="00232F71">
        <w:rPr>
          <w:rFonts w:ascii="Times New Roman" w:hAnsi="Times New Roman" w:cs="Times New Roman"/>
          <w:sz w:val="24"/>
          <w:szCs w:val="24"/>
        </w:rPr>
        <w:t xml:space="preserve"> </w:t>
      </w:r>
      <w:r w:rsidR="00880CA1" w:rsidRPr="00232F71">
        <w:rPr>
          <w:rFonts w:ascii="Times New Roman" w:hAnsi="Times New Roman" w:cs="Times New Roman"/>
          <w:sz w:val="24"/>
          <w:szCs w:val="24"/>
        </w:rPr>
        <w:t xml:space="preserve">seeds </w:t>
      </w:r>
      <w:r w:rsidRPr="00232F71">
        <w:rPr>
          <w:rFonts w:ascii="Times New Roman" w:hAnsi="Times New Roman" w:cs="Times New Roman"/>
          <w:sz w:val="24"/>
          <w:szCs w:val="24"/>
        </w:rPr>
        <w:t>a noteworthy decrease in microbial contamination was observed when seed</w:t>
      </w:r>
      <w:r w:rsidR="001E4512" w:rsidRPr="00232F71">
        <w:rPr>
          <w:rFonts w:ascii="Times New Roman" w:hAnsi="Times New Roman" w:cs="Times New Roman"/>
          <w:sz w:val="24"/>
          <w:szCs w:val="24"/>
        </w:rPr>
        <w:t xml:space="preserve">s were treated with a combination of </w:t>
      </w:r>
      <w:r w:rsidRPr="00232F71">
        <w:rPr>
          <w:rFonts w:ascii="Times New Roman" w:hAnsi="Times New Roman" w:cs="Times New Roman"/>
          <w:sz w:val="24"/>
          <w:szCs w:val="24"/>
        </w:rPr>
        <w:t>(Bavistin + Streptomycin) + HgCl</w:t>
      </w:r>
      <w:r w:rsidRPr="00232F71">
        <w:rPr>
          <w:rFonts w:ascii="Times New Roman" w:hAnsi="Times New Roman" w:cs="Times New Roman"/>
          <w:sz w:val="24"/>
          <w:szCs w:val="24"/>
          <w:vertAlign w:val="subscript"/>
        </w:rPr>
        <w:t>2</w:t>
      </w:r>
      <w:r w:rsidRPr="00232F71">
        <w:rPr>
          <w:rFonts w:ascii="Times New Roman" w:hAnsi="Times New Roman" w:cs="Times New Roman"/>
          <w:sz w:val="24"/>
          <w:szCs w:val="24"/>
        </w:rPr>
        <w:t xml:space="preserve"> + </w:t>
      </w:r>
      <w:r w:rsidRPr="00392D21">
        <w:rPr>
          <w:rFonts w:ascii="Times New Roman" w:hAnsi="Times New Roman" w:cs="Times New Roman"/>
          <w:sz w:val="24"/>
          <w:szCs w:val="24"/>
          <w:highlight w:val="yellow"/>
        </w:rPr>
        <w:t>NaOCl</w:t>
      </w:r>
      <w:r w:rsidRPr="00232F71">
        <w:rPr>
          <w:rFonts w:ascii="Times New Roman" w:hAnsi="Times New Roman" w:cs="Times New Roman"/>
          <w:sz w:val="24"/>
          <w:szCs w:val="24"/>
        </w:rPr>
        <w:t xml:space="preserve"> + Ethanol </w:t>
      </w:r>
      <w:r w:rsidR="00F85277" w:rsidRPr="00232F71">
        <w:rPr>
          <w:rFonts w:ascii="Times New Roman" w:hAnsi="Times New Roman" w:cs="Times New Roman"/>
          <w:sz w:val="24"/>
          <w:szCs w:val="24"/>
        </w:rPr>
        <w:t>at the concentration</w:t>
      </w:r>
      <w:r w:rsidR="0088136D" w:rsidRPr="0088136D">
        <w:rPr>
          <w:rFonts w:ascii="Times New Roman" w:hAnsi="Times New Roman" w:cs="Times New Roman"/>
          <w:sz w:val="24"/>
          <w:szCs w:val="24"/>
          <w:highlight w:val="yellow"/>
        </w:rPr>
        <w:t>s</w:t>
      </w:r>
      <w:r w:rsidR="00F85277" w:rsidRPr="00232F71">
        <w:rPr>
          <w:rFonts w:ascii="Times New Roman" w:hAnsi="Times New Roman" w:cs="Times New Roman"/>
          <w:sz w:val="24"/>
          <w:szCs w:val="24"/>
        </w:rPr>
        <w:t xml:space="preserve">/ magnitude of </w:t>
      </w:r>
      <w:r w:rsidRPr="00232F71">
        <w:rPr>
          <w:rFonts w:ascii="Times New Roman" w:hAnsi="Times New Roman" w:cs="Times New Roman"/>
          <w:sz w:val="24"/>
          <w:szCs w:val="24"/>
        </w:rPr>
        <w:t>(3.0+0.3) +0.1+ 20% + 70%</w:t>
      </w:r>
      <w:r w:rsidR="00EE647D" w:rsidRPr="00232F71">
        <w:rPr>
          <w:rFonts w:ascii="Times New Roman" w:hAnsi="Times New Roman" w:cs="Times New Roman"/>
          <w:sz w:val="24"/>
          <w:szCs w:val="24"/>
        </w:rPr>
        <w:t xml:space="preserve"> </w:t>
      </w:r>
      <w:r w:rsidR="00F34B5A" w:rsidRPr="00232F71">
        <w:rPr>
          <w:rFonts w:ascii="Times New Roman" w:hAnsi="Times New Roman" w:cs="Times New Roman"/>
          <w:sz w:val="24"/>
          <w:szCs w:val="24"/>
        </w:rPr>
        <w:t xml:space="preserve">for </w:t>
      </w:r>
      <w:r w:rsidR="00F34B5A" w:rsidRPr="00232F71">
        <w:rPr>
          <w:rFonts w:ascii="Times New Roman" w:hAnsi="Times New Roman" w:cs="Times New Roman"/>
          <w:bCs/>
          <w:sz w:val="24"/>
          <w:szCs w:val="24"/>
        </w:rPr>
        <w:t>15+15+2+5+0.</w:t>
      </w:r>
      <w:r w:rsidR="008F6EAF" w:rsidRPr="00232F71">
        <w:rPr>
          <w:rFonts w:ascii="Times New Roman" w:hAnsi="Times New Roman" w:cs="Times New Roman"/>
          <w:bCs/>
          <w:sz w:val="24"/>
          <w:szCs w:val="24"/>
        </w:rPr>
        <w:t>5 minutes</w:t>
      </w:r>
      <w:r w:rsidR="00521745" w:rsidRPr="00C055A3">
        <w:rPr>
          <w:rFonts w:ascii="Times New Roman" w:hAnsi="Times New Roman" w:cs="Times New Roman"/>
          <w:bCs/>
          <w:color w:val="EE0000"/>
          <w:sz w:val="24"/>
          <w:szCs w:val="24"/>
          <w:highlight w:val="yellow"/>
        </w:rPr>
        <w:t>,</w:t>
      </w:r>
      <w:r w:rsidR="00521745" w:rsidRPr="00C055A3">
        <w:rPr>
          <w:rFonts w:ascii="Times New Roman" w:hAnsi="Times New Roman" w:cs="Times New Roman"/>
          <w:bCs/>
          <w:sz w:val="24"/>
          <w:szCs w:val="24"/>
          <w:highlight w:val="yellow"/>
        </w:rPr>
        <w:t xml:space="preserve"> respectively</w:t>
      </w:r>
      <w:r w:rsidR="00521745" w:rsidRPr="00C055A3">
        <w:rPr>
          <w:rFonts w:ascii="Times New Roman" w:hAnsi="Times New Roman" w:cs="Times New Roman"/>
          <w:bCs/>
          <w:color w:val="EE0000"/>
          <w:sz w:val="24"/>
          <w:szCs w:val="24"/>
          <w:highlight w:val="yellow"/>
        </w:rPr>
        <w:t>, resulting in</w:t>
      </w:r>
      <w:r w:rsidR="00521745" w:rsidRPr="00232F71">
        <w:rPr>
          <w:rFonts w:ascii="Times New Roman" w:hAnsi="Times New Roman" w:cs="Times New Roman"/>
          <w:sz w:val="24"/>
          <w:szCs w:val="24"/>
        </w:rPr>
        <w:t xml:space="preserve"> </w:t>
      </w:r>
      <w:r w:rsidRPr="00232F71">
        <w:rPr>
          <w:rFonts w:ascii="Times New Roman" w:hAnsi="Times New Roman" w:cs="Times New Roman"/>
          <w:sz w:val="24"/>
          <w:szCs w:val="24"/>
        </w:rPr>
        <w:t>survival rate (65%) with the least contamination (35%).</w:t>
      </w:r>
      <w:r w:rsidRPr="00232F71">
        <w:rPr>
          <w:rFonts w:ascii="Times New Roman" w:hAnsi="Times New Roman" w:cs="Times New Roman"/>
          <w:spacing w:val="1"/>
          <w:sz w:val="24"/>
          <w:szCs w:val="24"/>
        </w:rPr>
        <w:t xml:space="preserve"> </w:t>
      </w:r>
      <w:r w:rsidRPr="00232F71">
        <w:rPr>
          <w:rFonts w:ascii="Times New Roman" w:hAnsi="Times New Roman" w:cs="Times New Roman"/>
          <w:sz w:val="24"/>
          <w:szCs w:val="24"/>
        </w:rPr>
        <w:t xml:space="preserve">Aseptic culture establishment has previously been demonstrated </w:t>
      </w:r>
      <w:r w:rsidR="008661CF" w:rsidRPr="00232F71">
        <w:rPr>
          <w:rFonts w:ascii="Times New Roman" w:hAnsi="Times New Roman" w:cs="Times New Roman"/>
          <w:sz w:val="24"/>
          <w:szCs w:val="24"/>
        </w:rPr>
        <w:t xml:space="preserve">by </w:t>
      </w:r>
      <w:r w:rsidR="00CA4E3A" w:rsidRPr="006F05F9">
        <w:rPr>
          <w:rFonts w:ascii="Times New Roman" w:hAnsi="Times New Roman" w:cs="Times New Roman"/>
          <w:sz w:val="24"/>
          <w:szCs w:val="24"/>
        </w:rPr>
        <w:t xml:space="preserve">Pandey </w:t>
      </w:r>
      <w:r w:rsidR="00CA4E3A" w:rsidRPr="009B6892">
        <w:rPr>
          <w:rFonts w:ascii="Times New Roman" w:hAnsi="Times New Roman" w:cs="Times New Roman"/>
          <w:iCs/>
          <w:sz w:val="24"/>
          <w:szCs w:val="24"/>
        </w:rPr>
        <w:t>&amp; Bajpai</w:t>
      </w:r>
      <w:r w:rsidR="00CA4E3A" w:rsidRPr="006F05F9">
        <w:rPr>
          <w:rFonts w:ascii="Times New Roman" w:hAnsi="Times New Roman" w:cs="Times New Roman"/>
          <w:sz w:val="24"/>
          <w:szCs w:val="24"/>
        </w:rPr>
        <w:t xml:space="preserve"> (</w:t>
      </w:r>
      <w:r w:rsidR="009B6892" w:rsidRPr="006F05F9">
        <w:rPr>
          <w:rFonts w:ascii="Times New Roman" w:hAnsi="Times New Roman" w:cs="Times New Roman"/>
          <w:sz w:val="24"/>
          <w:szCs w:val="24"/>
        </w:rPr>
        <w:t>202</w:t>
      </w:r>
      <w:r w:rsidR="009B6892">
        <w:rPr>
          <w:rFonts w:ascii="Times New Roman" w:hAnsi="Times New Roman" w:cs="Times New Roman"/>
          <w:sz w:val="24"/>
          <w:szCs w:val="24"/>
        </w:rPr>
        <w:t>4</w:t>
      </w:r>
      <w:r w:rsidR="009B6892" w:rsidRPr="006F05F9">
        <w:rPr>
          <w:rFonts w:ascii="Times New Roman" w:hAnsi="Times New Roman" w:cs="Times New Roman"/>
          <w:sz w:val="24"/>
          <w:szCs w:val="24"/>
        </w:rPr>
        <w:t>)</w:t>
      </w:r>
      <w:r w:rsidR="009B6892" w:rsidRPr="00232F71">
        <w:rPr>
          <w:rFonts w:ascii="Times New Roman" w:hAnsi="Times New Roman" w:cs="Times New Roman"/>
          <w:sz w:val="24"/>
          <w:szCs w:val="24"/>
        </w:rPr>
        <w:t xml:space="preserve"> </w:t>
      </w:r>
      <w:r w:rsidR="00EE0FA9">
        <w:rPr>
          <w:rFonts w:ascii="Times New Roman" w:hAnsi="Times New Roman" w:cs="Times New Roman"/>
          <w:sz w:val="24"/>
          <w:szCs w:val="24"/>
        </w:rPr>
        <w:t xml:space="preserve">who </w:t>
      </w:r>
      <w:r w:rsidR="009B6892" w:rsidRPr="00232F71">
        <w:rPr>
          <w:rFonts w:ascii="Times New Roman" w:hAnsi="Times New Roman" w:cs="Times New Roman"/>
          <w:sz w:val="24"/>
          <w:szCs w:val="24"/>
        </w:rPr>
        <w:t>have</w:t>
      </w:r>
      <w:r w:rsidRPr="00232F71">
        <w:rPr>
          <w:rFonts w:ascii="Times New Roman" w:hAnsi="Times New Roman" w:cs="Times New Roman"/>
          <w:sz w:val="24"/>
          <w:szCs w:val="24"/>
        </w:rPr>
        <w:t xml:space="preserve"> </w:t>
      </w:r>
      <w:r w:rsidR="00DF12F2">
        <w:rPr>
          <w:rFonts w:ascii="Times New Roman" w:hAnsi="Times New Roman" w:cs="Times New Roman"/>
          <w:sz w:val="24"/>
          <w:szCs w:val="24"/>
        </w:rPr>
        <w:t>achieved</w:t>
      </w:r>
      <w:r w:rsidRPr="00232F71">
        <w:rPr>
          <w:rFonts w:ascii="Times New Roman" w:hAnsi="Times New Roman" w:cs="Times New Roman"/>
          <w:sz w:val="24"/>
          <w:szCs w:val="24"/>
        </w:rPr>
        <w:t xml:space="preserve"> the efficacy of 0.1% HgCl</w:t>
      </w:r>
      <w:r w:rsidRPr="00232F71">
        <w:rPr>
          <w:rFonts w:ascii="Times New Roman" w:hAnsi="Times New Roman" w:cs="Times New Roman"/>
          <w:sz w:val="24"/>
          <w:szCs w:val="24"/>
          <w:vertAlign w:val="subscript"/>
        </w:rPr>
        <w:t>2</w:t>
      </w:r>
      <w:r w:rsidRPr="00232F71">
        <w:rPr>
          <w:rFonts w:ascii="Times New Roman" w:hAnsi="Times New Roman" w:cs="Times New Roman"/>
          <w:sz w:val="24"/>
          <w:szCs w:val="24"/>
        </w:rPr>
        <w:t xml:space="preserve"> for 5 minutes in the case of nodal section. </w:t>
      </w:r>
    </w:p>
    <w:p w14:paraId="1079B2F3" w14:textId="17BDCA0D" w:rsidR="00086B36" w:rsidRPr="00F3561C" w:rsidRDefault="00086B36" w:rsidP="00086B36">
      <w:pPr>
        <w:rPr>
          <w:rFonts w:ascii="Times New Roman" w:eastAsia="Microsoft Sans Serif" w:hAnsi="Times New Roman" w:cs="Times New Roman"/>
          <w:sz w:val="24"/>
          <w:szCs w:val="24"/>
        </w:rPr>
      </w:pPr>
      <w:r w:rsidRPr="00F3561C">
        <w:rPr>
          <w:rFonts w:ascii="Times New Roman" w:hAnsi="Times New Roman" w:cs="Times New Roman"/>
          <w:sz w:val="24"/>
          <w:szCs w:val="24"/>
        </w:rPr>
        <w:t xml:space="preserve"> Furthermore, </w:t>
      </w:r>
      <w:r w:rsidR="00A24F2A">
        <w:rPr>
          <w:rFonts w:ascii="Times New Roman" w:hAnsi="Times New Roman" w:cs="Times New Roman"/>
          <w:sz w:val="24"/>
          <w:szCs w:val="24"/>
        </w:rPr>
        <w:t>n</w:t>
      </w:r>
      <w:r w:rsidRPr="00F3561C">
        <w:rPr>
          <w:rFonts w:ascii="Times New Roman" w:hAnsi="Times New Roman" w:cs="Times New Roman"/>
          <w:sz w:val="24"/>
          <w:szCs w:val="24"/>
        </w:rPr>
        <w:t xml:space="preserve">odal segment excised from </w:t>
      </w:r>
      <w:r w:rsidR="00A75AFB" w:rsidRPr="00A75AFB">
        <w:rPr>
          <w:rFonts w:ascii="Times New Roman" w:hAnsi="Times New Roman" w:cs="Times New Roman"/>
          <w:sz w:val="24"/>
          <w:szCs w:val="24"/>
          <w:highlight w:val="yellow"/>
        </w:rPr>
        <w:t>the</w:t>
      </w:r>
      <w:r w:rsidR="00A75AFB">
        <w:rPr>
          <w:rFonts w:ascii="Times New Roman" w:hAnsi="Times New Roman" w:cs="Times New Roman"/>
          <w:sz w:val="24"/>
          <w:szCs w:val="24"/>
        </w:rPr>
        <w:t xml:space="preserve"> </w:t>
      </w:r>
      <w:r w:rsidRPr="00F3561C">
        <w:rPr>
          <w:rFonts w:ascii="Times New Roman" w:hAnsi="Times New Roman" w:cs="Times New Roman"/>
          <w:sz w:val="24"/>
          <w:szCs w:val="24"/>
        </w:rPr>
        <w:t xml:space="preserve">top 1-10 nodes could not induce higher bud break, </w:t>
      </w:r>
      <w:r w:rsidR="00ED17AC" w:rsidRPr="00C055A3">
        <w:rPr>
          <w:rFonts w:ascii="Times New Roman" w:hAnsi="Times New Roman" w:cs="Times New Roman"/>
          <w:color w:val="EE0000"/>
          <w:sz w:val="24"/>
          <w:szCs w:val="24"/>
          <w:highlight w:val="yellow"/>
        </w:rPr>
        <w:t>possibly due to the</w:t>
      </w:r>
      <w:r w:rsidR="00ED17AC" w:rsidRPr="00C055A3">
        <w:rPr>
          <w:rFonts w:ascii="Times New Roman" w:hAnsi="Times New Roman" w:cs="Times New Roman"/>
          <w:sz w:val="24"/>
          <w:szCs w:val="24"/>
          <w:highlight w:val="yellow"/>
        </w:rPr>
        <w:t xml:space="preserve"> </w:t>
      </w:r>
      <w:r w:rsidRPr="00F3561C">
        <w:rPr>
          <w:rFonts w:ascii="Times New Roman" w:hAnsi="Times New Roman" w:cs="Times New Roman"/>
          <w:sz w:val="24"/>
          <w:szCs w:val="24"/>
        </w:rPr>
        <w:t xml:space="preserve">tender nature of buds (Kurmi </w:t>
      </w:r>
      <w:r w:rsidRPr="003C5556">
        <w:rPr>
          <w:rFonts w:ascii="Times New Roman" w:hAnsi="Times New Roman" w:cs="Times New Roman"/>
          <w:i/>
          <w:iCs/>
          <w:sz w:val="24"/>
          <w:szCs w:val="24"/>
        </w:rPr>
        <w:t>et al</w:t>
      </w:r>
      <w:r w:rsidRPr="00F3561C">
        <w:rPr>
          <w:rFonts w:ascii="Times New Roman" w:hAnsi="Times New Roman" w:cs="Times New Roman"/>
          <w:sz w:val="24"/>
          <w:szCs w:val="24"/>
        </w:rPr>
        <w:t>.,</w:t>
      </w:r>
      <w:r>
        <w:rPr>
          <w:rFonts w:ascii="Times New Roman" w:hAnsi="Times New Roman" w:cs="Times New Roman"/>
          <w:sz w:val="24"/>
          <w:szCs w:val="24"/>
        </w:rPr>
        <w:t xml:space="preserve"> 2011</w:t>
      </w:r>
      <w:r w:rsidRPr="00F3561C">
        <w:rPr>
          <w:rFonts w:ascii="Times New Roman" w:hAnsi="Times New Roman" w:cs="Times New Roman"/>
          <w:sz w:val="24"/>
          <w:szCs w:val="24"/>
        </w:rPr>
        <w:t xml:space="preserve">). The exposure of explants </w:t>
      </w:r>
      <w:r w:rsidR="0012132B" w:rsidRPr="0012132B">
        <w:rPr>
          <w:rFonts w:ascii="Times New Roman" w:hAnsi="Times New Roman" w:cs="Times New Roman"/>
          <w:sz w:val="24"/>
          <w:szCs w:val="24"/>
          <w:highlight w:val="yellow"/>
        </w:rPr>
        <w:t>to</w:t>
      </w:r>
      <w:r w:rsidR="0012132B">
        <w:rPr>
          <w:rFonts w:ascii="Times New Roman" w:hAnsi="Times New Roman" w:cs="Times New Roman"/>
          <w:sz w:val="24"/>
          <w:szCs w:val="24"/>
        </w:rPr>
        <w:t xml:space="preserve"> </w:t>
      </w:r>
      <w:r w:rsidRPr="00F3561C">
        <w:rPr>
          <w:rFonts w:ascii="Times New Roman" w:hAnsi="Times New Roman" w:cs="Times New Roman"/>
          <w:sz w:val="24"/>
          <w:szCs w:val="24"/>
        </w:rPr>
        <w:t xml:space="preserve">sterilants/antioxidants may </w:t>
      </w:r>
      <w:r w:rsidR="00413381" w:rsidRPr="00413381">
        <w:rPr>
          <w:rFonts w:ascii="Times New Roman" w:hAnsi="Times New Roman" w:cs="Times New Roman"/>
          <w:sz w:val="24"/>
          <w:szCs w:val="24"/>
          <w:highlight w:val="yellow"/>
        </w:rPr>
        <w:t>damage</w:t>
      </w:r>
      <w:r w:rsidRPr="00F3561C">
        <w:rPr>
          <w:rFonts w:ascii="Times New Roman" w:hAnsi="Times New Roman" w:cs="Times New Roman"/>
          <w:sz w:val="24"/>
          <w:szCs w:val="24"/>
        </w:rPr>
        <w:t xml:space="preserve"> these soft buds</w:t>
      </w:r>
      <w:r>
        <w:rPr>
          <w:rFonts w:ascii="Times New Roman" w:hAnsi="Times New Roman" w:cs="Times New Roman"/>
          <w:sz w:val="24"/>
          <w:szCs w:val="24"/>
        </w:rPr>
        <w:t xml:space="preserve"> (Sharma </w:t>
      </w:r>
      <w:r w:rsidRPr="003C5556">
        <w:rPr>
          <w:rFonts w:ascii="Times New Roman" w:hAnsi="Times New Roman" w:cs="Times New Roman"/>
          <w:i/>
          <w:iCs/>
          <w:sz w:val="24"/>
          <w:szCs w:val="24"/>
        </w:rPr>
        <w:t>et al</w:t>
      </w:r>
      <w:r>
        <w:rPr>
          <w:rFonts w:ascii="Times New Roman" w:hAnsi="Times New Roman" w:cs="Times New Roman"/>
          <w:sz w:val="24"/>
          <w:szCs w:val="24"/>
        </w:rPr>
        <w:t>., 2010)</w:t>
      </w:r>
      <w:r w:rsidRPr="00F3561C">
        <w:rPr>
          <w:rFonts w:ascii="Times New Roman" w:hAnsi="Times New Roman" w:cs="Times New Roman"/>
          <w:sz w:val="24"/>
          <w:szCs w:val="24"/>
        </w:rPr>
        <w:t xml:space="preserve">. Maximum bud break was </w:t>
      </w:r>
      <w:r w:rsidR="006C5E1D">
        <w:rPr>
          <w:rFonts w:ascii="Times New Roman" w:hAnsi="Times New Roman" w:cs="Times New Roman"/>
          <w:sz w:val="24"/>
          <w:szCs w:val="24"/>
        </w:rPr>
        <w:t>recorded</w:t>
      </w:r>
      <w:r w:rsidRPr="00F3561C">
        <w:rPr>
          <w:rFonts w:ascii="Times New Roman" w:hAnsi="Times New Roman" w:cs="Times New Roman"/>
          <w:sz w:val="24"/>
          <w:szCs w:val="24"/>
        </w:rPr>
        <w:t xml:space="preserve"> from 10-20 nodes, probably </w:t>
      </w:r>
      <w:r w:rsidR="00C724E0">
        <w:rPr>
          <w:rFonts w:ascii="Times New Roman" w:hAnsi="Times New Roman" w:cs="Times New Roman"/>
          <w:sz w:val="24"/>
          <w:szCs w:val="24"/>
        </w:rPr>
        <w:t>due</w:t>
      </w:r>
      <w:r w:rsidR="006C5E1D">
        <w:rPr>
          <w:rFonts w:ascii="Times New Roman" w:hAnsi="Times New Roman" w:cs="Times New Roman"/>
          <w:sz w:val="24"/>
          <w:szCs w:val="24"/>
        </w:rPr>
        <w:t xml:space="preserve"> to</w:t>
      </w:r>
      <w:r w:rsidRPr="00F3561C">
        <w:rPr>
          <w:rFonts w:ascii="Times New Roman" w:hAnsi="Times New Roman" w:cs="Times New Roman"/>
          <w:sz w:val="24"/>
          <w:szCs w:val="24"/>
        </w:rPr>
        <w:t xml:space="preserve"> juvenile status and </w:t>
      </w:r>
      <w:r w:rsidR="00844835" w:rsidRPr="00844835">
        <w:rPr>
          <w:rFonts w:ascii="Times New Roman" w:hAnsi="Times New Roman" w:cs="Times New Roman"/>
          <w:sz w:val="24"/>
          <w:szCs w:val="24"/>
          <w:highlight w:val="yellow"/>
        </w:rPr>
        <w:t>ability</w:t>
      </w:r>
      <w:r w:rsidR="00844835">
        <w:rPr>
          <w:rFonts w:ascii="Times New Roman" w:hAnsi="Times New Roman" w:cs="Times New Roman"/>
          <w:sz w:val="24"/>
          <w:szCs w:val="24"/>
        </w:rPr>
        <w:t xml:space="preserve"> </w:t>
      </w:r>
      <w:r w:rsidRPr="00F3561C">
        <w:rPr>
          <w:rFonts w:ascii="Times New Roman" w:hAnsi="Times New Roman" w:cs="Times New Roman"/>
          <w:sz w:val="24"/>
          <w:szCs w:val="24"/>
        </w:rPr>
        <w:t>to resist</w:t>
      </w:r>
      <w:r w:rsidR="006C5E1D">
        <w:rPr>
          <w:rFonts w:ascii="Times New Roman" w:hAnsi="Times New Roman" w:cs="Times New Roman"/>
          <w:sz w:val="24"/>
          <w:szCs w:val="24"/>
        </w:rPr>
        <w:t xml:space="preserve"> </w:t>
      </w:r>
      <w:r w:rsidRPr="00F3561C">
        <w:rPr>
          <w:rFonts w:ascii="Times New Roman" w:hAnsi="Times New Roman" w:cs="Times New Roman"/>
          <w:sz w:val="24"/>
          <w:szCs w:val="24"/>
        </w:rPr>
        <w:t>the toxic effect of surface sterilizing agents</w:t>
      </w:r>
      <w:r>
        <w:rPr>
          <w:rFonts w:ascii="Times New Roman" w:hAnsi="Times New Roman" w:cs="Times New Roman"/>
          <w:sz w:val="24"/>
          <w:szCs w:val="24"/>
        </w:rPr>
        <w:t xml:space="preserve"> (Tripathi </w:t>
      </w:r>
      <w:r w:rsidRPr="008C199B">
        <w:rPr>
          <w:rFonts w:ascii="Times New Roman" w:hAnsi="Times New Roman" w:cs="Times New Roman"/>
          <w:i/>
          <w:iCs/>
          <w:sz w:val="24"/>
          <w:szCs w:val="24"/>
        </w:rPr>
        <w:t>et al</w:t>
      </w:r>
      <w:r>
        <w:rPr>
          <w:rFonts w:ascii="Times New Roman" w:hAnsi="Times New Roman" w:cs="Times New Roman"/>
          <w:sz w:val="24"/>
          <w:szCs w:val="24"/>
        </w:rPr>
        <w:t>., 2022d)</w:t>
      </w:r>
      <w:r w:rsidRPr="00F3561C">
        <w:rPr>
          <w:rFonts w:ascii="Times New Roman" w:hAnsi="Times New Roman" w:cs="Times New Roman"/>
          <w:sz w:val="24"/>
          <w:szCs w:val="24"/>
        </w:rPr>
        <w:t xml:space="preserve">. These </w:t>
      </w:r>
      <w:r w:rsidR="00E2306C">
        <w:rPr>
          <w:rFonts w:ascii="Times New Roman" w:hAnsi="Times New Roman" w:cs="Times New Roman"/>
          <w:sz w:val="24"/>
          <w:szCs w:val="24"/>
        </w:rPr>
        <w:t>findings</w:t>
      </w:r>
      <w:r w:rsidRPr="00F3561C">
        <w:rPr>
          <w:rFonts w:ascii="Times New Roman" w:hAnsi="Times New Roman" w:cs="Times New Roman"/>
          <w:sz w:val="24"/>
          <w:szCs w:val="24"/>
        </w:rPr>
        <w:t xml:space="preserve"> are in accordance to the </w:t>
      </w:r>
      <w:r w:rsidR="00E2306C">
        <w:rPr>
          <w:rFonts w:ascii="Times New Roman" w:hAnsi="Times New Roman" w:cs="Times New Roman"/>
          <w:sz w:val="24"/>
          <w:szCs w:val="24"/>
        </w:rPr>
        <w:t>results</w:t>
      </w:r>
      <w:r w:rsidRPr="00F3561C">
        <w:rPr>
          <w:rFonts w:ascii="Times New Roman" w:hAnsi="Times New Roman" w:cs="Times New Roman"/>
          <w:sz w:val="24"/>
          <w:szCs w:val="24"/>
        </w:rPr>
        <w:t xml:space="preserve"> of </w:t>
      </w:r>
      <w:r>
        <w:rPr>
          <w:rFonts w:ascii="Times New Roman" w:hAnsi="Times New Roman" w:cs="Times New Roman"/>
          <w:sz w:val="24"/>
          <w:szCs w:val="24"/>
        </w:rPr>
        <w:t xml:space="preserve">Tripathi </w:t>
      </w:r>
      <w:r w:rsidRPr="008C199B">
        <w:rPr>
          <w:rFonts w:ascii="Times New Roman" w:hAnsi="Times New Roman" w:cs="Times New Roman"/>
          <w:i/>
          <w:iCs/>
          <w:sz w:val="24"/>
          <w:szCs w:val="24"/>
        </w:rPr>
        <w:t>et al</w:t>
      </w:r>
      <w:r>
        <w:rPr>
          <w:rFonts w:ascii="Times New Roman" w:hAnsi="Times New Roman" w:cs="Times New Roman"/>
          <w:sz w:val="24"/>
          <w:szCs w:val="24"/>
        </w:rPr>
        <w:t>. (202</w:t>
      </w:r>
      <w:r w:rsidR="006B53B4">
        <w:rPr>
          <w:rFonts w:ascii="Times New Roman" w:hAnsi="Times New Roman" w:cs="Times New Roman"/>
          <w:sz w:val="24"/>
          <w:szCs w:val="24"/>
        </w:rPr>
        <w:t>5a</w:t>
      </w:r>
      <w:r>
        <w:rPr>
          <w:rFonts w:ascii="Times New Roman" w:hAnsi="Times New Roman" w:cs="Times New Roman"/>
          <w:sz w:val="24"/>
          <w:szCs w:val="24"/>
        </w:rPr>
        <w:t>)</w:t>
      </w:r>
      <w:r w:rsidRPr="00F3561C">
        <w:rPr>
          <w:rFonts w:ascii="Times New Roman" w:hAnsi="Times New Roman" w:cs="Times New Roman"/>
          <w:sz w:val="24"/>
          <w:szCs w:val="24"/>
        </w:rPr>
        <w:t xml:space="preserve"> and </w:t>
      </w:r>
      <w:r>
        <w:rPr>
          <w:rFonts w:ascii="Times New Roman" w:hAnsi="Times New Roman" w:cs="Times New Roman"/>
          <w:sz w:val="24"/>
          <w:szCs w:val="24"/>
        </w:rPr>
        <w:t xml:space="preserve">Tripathi </w:t>
      </w:r>
      <w:r w:rsidRPr="008C199B">
        <w:rPr>
          <w:rFonts w:ascii="Times New Roman" w:hAnsi="Times New Roman" w:cs="Times New Roman"/>
          <w:i/>
          <w:iCs/>
          <w:sz w:val="24"/>
          <w:szCs w:val="24"/>
        </w:rPr>
        <w:t>et al</w:t>
      </w:r>
      <w:r>
        <w:rPr>
          <w:rFonts w:ascii="Times New Roman" w:hAnsi="Times New Roman" w:cs="Times New Roman"/>
          <w:sz w:val="24"/>
          <w:szCs w:val="24"/>
        </w:rPr>
        <w:t>. (2025b)</w:t>
      </w:r>
      <w:r w:rsidRPr="00F3561C">
        <w:rPr>
          <w:rFonts w:ascii="Times New Roman" w:hAnsi="Times New Roman" w:cs="Times New Roman"/>
          <w:sz w:val="24"/>
          <w:szCs w:val="24"/>
        </w:rPr>
        <w:t xml:space="preserve"> who</w:t>
      </w:r>
      <w:r w:rsidR="00E2306C">
        <w:rPr>
          <w:rFonts w:ascii="Times New Roman" w:hAnsi="Times New Roman" w:cs="Times New Roman"/>
          <w:sz w:val="24"/>
          <w:szCs w:val="24"/>
        </w:rPr>
        <w:t xml:space="preserve"> also</w:t>
      </w:r>
      <w:r w:rsidRPr="00F3561C">
        <w:rPr>
          <w:rFonts w:ascii="Times New Roman" w:hAnsi="Times New Roman" w:cs="Times New Roman"/>
          <w:sz w:val="24"/>
          <w:szCs w:val="24"/>
        </w:rPr>
        <w:t xml:space="preserve"> </w:t>
      </w:r>
      <w:r w:rsidR="00E2306C">
        <w:rPr>
          <w:rFonts w:ascii="Times New Roman" w:hAnsi="Times New Roman" w:cs="Times New Roman"/>
          <w:sz w:val="24"/>
          <w:szCs w:val="24"/>
        </w:rPr>
        <w:t xml:space="preserve">attained </w:t>
      </w:r>
      <w:r w:rsidRPr="00F3561C">
        <w:rPr>
          <w:rFonts w:ascii="Times New Roman" w:hAnsi="Times New Roman" w:cs="Times New Roman"/>
          <w:sz w:val="24"/>
          <w:szCs w:val="24"/>
        </w:rPr>
        <w:t xml:space="preserve">higher morphogenic </w:t>
      </w:r>
      <w:r w:rsidR="00E2306C">
        <w:rPr>
          <w:rFonts w:ascii="Times New Roman" w:hAnsi="Times New Roman" w:cs="Times New Roman"/>
          <w:sz w:val="24"/>
          <w:szCs w:val="24"/>
        </w:rPr>
        <w:t>response</w:t>
      </w:r>
      <w:r w:rsidRPr="00F3561C">
        <w:rPr>
          <w:rFonts w:ascii="Times New Roman" w:hAnsi="Times New Roman" w:cs="Times New Roman"/>
          <w:sz w:val="24"/>
          <w:szCs w:val="24"/>
        </w:rPr>
        <w:t xml:space="preserve"> </w:t>
      </w:r>
      <w:r w:rsidR="00B875D5">
        <w:rPr>
          <w:rFonts w:ascii="Times New Roman" w:hAnsi="Times New Roman" w:cs="Times New Roman"/>
          <w:sz w:val="24"/>
          <w:szCs w:val="24"/>
        </w:rPr>
        <w:t>tracked</w:t>
      </w:r>
      <w:r w:rsidRPr="00F3561C">
        <w:rPr>
          <w:rFonts w:ascii="Times New Roman" w:hAnsi="Times New Roman" w:cs="Times New Roman"/>
          <w:sz w:val="24"/>
          <w:szCs w:val="24"/>
        </w:rPr>
        <w:t xml:space="preserve"> by plantlet regeneration that </w:t>
      </w:r>
      <w:r w:rsidR="00E2306C" w:rsidRPr="00F3561C">
        <w:rPr>
          <w:rFonts w:ascii="Times New Roman" w:hAnsi="Times New Roman" w:cs="Times New Roman"/>
          <w:sz w:val="24"/>
          <w:szCs w:val="24"/>
        </w:rPr>
        <w:t>seems</w:t>
      </w:r>
      <w:r w:rsidRPr="00F3561C">
        <w:rPr>
          <w:rFonts w:ascii="Times New Roman" w:hAnsi="Times New Roman" w:cs="Times New Roman"/>
          <w:sz w:val="24"/>
          <w:szCs w:val="24"/>
        </w:rPr>
        <w:t xml:space="preserve"> to be highly dependent on position of explant</w:t>
      </w:r>
      <w:r>
        <w:rPr>
          <w:rFonts w:ascii="Times New Roman" w:hAnsi="Times New Roman" w:cs="Times New Roman"/>
          <w:sz w:val="24"/>
          <w:szCs w:val="24"/>
        </w:rPr>
        <w:t xml:space="preserve"> in different </w:t>
      </w:r>
      <w:r w:rsidR="005D30E8">
        <w:rPr>
          <w:rFonts w:ascii="Times New Roman" w:hAnsi="Times New Roman" w:cs="Times New Roman"/>
          <w:sz w:val="24"/>
          <w:szCs w:val="24"/>
        </w:rPr>
        <w:t xml:space="preserve">horticultural and medicinal </w:t>
      </w:r>
      <w:r>
        <w:rPr>
          <w:rFonts w:ascii="Times New Roman" w:hAnsi="Times New Roman" w:cs="Times New Roman"/>
          <w:sz w:val="24"/>
          <w:szCs w:val="24"/>
        </w:rPr>
        <w:t>plants</w:t>
      </w:r>
      <w:r w:rsidRPr="00F3561C">
        <w:rPr>
          <w:rFonts w:ascii="Times New Roman" w:hAnsi="Times New Roman" w:cs="Times New Roman"/>
          <w:sz w:val="24"/>
          <w:szCs w:val="24"/>
        </w:rPr>
        <w:t xml:space="preserve">. </w:t>
      </w:r>
      <w:r w:rsidR="005D30E8">
        <w:rPr>
          <w:rFonts w:ascii="Times New Roman" w:hAnsi="Times New Roman" w:cs="Times New Roman"/>
          <w:sz w:val="24"/>
          <w:szCs w:val="24"/>
        </w:rPr>
        <w:t>Investigations</w:t>
      </w:r>
      <w:r w:rsidRPr="00F3561C">
        <w:rPr>
          <w:rFonts w:ascii="Times New Roman" w:hAnsi="Times New Roman" w:cs="Times New Roman"/>
          <w:sz w:val="24"/>
          <w:szCs w:val="24"/>
        </w:rPr>
        <w:t xml:space="preserve"> have </w:t>
      </w:r>
      <w:r>
        <w:rPr>
          <w:rFonts w:ascii="Times New Roman" w:hAnsi="Times New Roman" w:cs="Times New Roman"/>
          <w:sz w:val="24"/>
          <w:szCs w:val="24"/>
        </w:rPr>
        <w:t xml:space="preserve">also </w:t>
      </w:r>
      <w:r w:rsidRPr="00F3561C">
        <w:rPr>
          <w:rFonts w:ascii="Times New Roman" w:hAnsi="Times New Roman" w:cs="Times New Roman"/>
          <w:sz w:val="24"/>
          <w:szCs w:val="24"/>
        </w:rPr>
        <w:t>revealed that lower or mid portion of the branch are easier to establish</w:t>
      </w:r>
      <w:r w:rsidRPr="00AB37AC">
        <w:rPr>
          <w:rFonts w:ascii="Times New Roman" w:hAnsi="Times New Roman" w:cs="Times New Roman"/>
          <w:i/>
          <w:iCs/>
          <w:sz w:val="24"/>
          <w:szCs w:val="24"/>
        </w:rPr>
        <w:t xml:space="preserve"> in vitro </w:t>
      </w:r>
      <w:r w:rsidRPr="00F3561C">
        <w:rPr>
          <w:rFonts w:ascii="Times New Roman" w:hAnsi="Times New Roman" w:cs="Times New Roman"/>
          <w:sz w:val="24"/>
          <w:szCs w:val="24"/>
        </w:rPr>
        <w:t>than upper p</w:t>
      </w:r>
      <w:r w:rsidR="00DD776B">
        <w:rPr>
          <w:rFonts w:ascii="Times New Roman" w:hAnsi="Times New Roman" w:cs="Times New Roman"/>
          <w:sz w:val="24"/>
          <w:szCs w:val="24"/>
        </w:rPr>
        <w:t xml:space="preserve">ortion </w:t>
      </w:r>
      <w:r>
        <w:rPr>
          <w:rFonts w:ascii="Times New Roman" w:hAnsi="Times New Roman" w:cs="Times New Roman"/>
          <w:sz w:val="24"/>
          <w:szCs w:val="24"/>
        </w:rPr>
        <w:t xml:space="preserve">(Vibhute </w:t>
      </w:r>
      <w:r w:rsidRPr="008C199B">
        <w:rPr>
          <w:rFonts w:ascii="Times New Roman" w:hAnsi="Times New Roman" w:cs="Times New Roman"/>
          <w:i/>
          <w:iCs/>
          <w:sz w:val="24"/>
          <w:szCs w:val="24"/>
        </w:rPr>
        <w:t>et al</w:t>
      </w:r>
      <w:r>
        <w:rPr>
          <w:rFonts w:ascii="Times New Roman" w:hAnsi="Times New Roman" w:cs="Times New Roman"/>
          <w:sz w:val="24"/>
          <w:szCs w:val="24"/>
        </w:rPr>
        <w:t>., 2022)</w:t>
      </w:r>
      <w:r w:rsidRPr="00F3561C">
        <w:rPr>
          <w:rFonts w:ascii="Times New Roman" w:hAnsi="Times New Roman" w:cs="Times New Roman"/>
          <w:sz w:val="24"/>
          <w:szCs w:val="24"/>
        </w:rPr>
        <w:t>.</w:t>
      </w:r>
    </w:p>
    <w:p w14:paraId="27D2C5F5" w14:textId="77777777" w:rsidR="00086B36" w:rsidRDefault="00086B36" w:rsidP="000E60FC">
      <w:pPr>
        <w:ind w:firstLine="0"/>
        <w:rPr>
          <w:rFonts w:ascii="Times New Roman" w:hAnsi="Times New Roman" w:cs="Times New Roman"/>
          <w:b/>
          <w:bCs/>
          <w:sz w:val="24"/>
          <w:szCs w:val="24"/>
        </w:rPr>
      </w:pPr>
      <w:r>
        <w:rPr>
          <w:rFonts w:ascii="Times New Roman" w:hAnsi="Times New Roman" w:cs="Times New Roman"/>
          <w:b/>
          <w:bCs/>
          <w:sz w:val="24"/>
          <w:szCs w:val="24"/>
        </w:rPr>
        <w:t xml:space="preserve">3.2 </w:t>
      </w:r>
      <w:r w:rsidRPr="00D422AA">
        <w:rPr>
          <w:rFonts w:ascii="Times New Roman" w:hAnsi="Times New Roman" w:cs="Times New Roman"/>
          <w:b/>
          <w:bCs/>
          <w:i/>
          <w:iCs/>
          <w:sz w:val="24"/>
          <w:szCs w:val="24"/>
        </w:rPr>
        <w:t xml:space="preserve">In Vitro </w:t>
      </w:r>
      <w:r>
        <w:rPr>
          <w:rFonts w:ascii="Times New Roman" w:hAnsi="Times New Roman" w:cs="Times New Roman"/>
          <w:b/>
          <w:bCs/>
          <w:sz w:val="24"/>
          <w:szCs w:val="24"/>
        </w:rPr>
        <w:t>Morphogenesis</w:t>
      </w:r>
    </w:p>
    <w:p w14:paraId="5C010BE3" w14:textId="18AD17EF" w:rsidR="00086B36" w:rsidRPr="007A2209" w:rsidRDefault="001A6A14" w:rsidP="000E60FC">
      <w:pPr>
        <w:ind w:firstLine="0"/>
        <w:rPr>
          <w:rFonts w:ascii="Times New Roman" w:hAnsi="Times New Roman" w:cs="Times New Roman"/>
          <w:sz w:val="24"/>
          <w:szCs w:val="24"/>
        </w:rPr>
      </w:pPr>
      <w:r>
        <w:rPr>
          <w:rFonts w:ascii="Times New Roman" w:hAnsi="Times New Roman" w:cs="Times New Roman"/>
          <w:sz w:val="24"/>
          <w:szCs w:val="24"/>
        </w:rPr>
        <w:t xml:space="preserve">To acquire nodal segment </w:t>
      </w:r>
      <w:r w:rsidR="005F63BF">
        <w:rPr>
          <w:rFonts w:ascii="Times New Roman" w:hAnsi="Times New Roman" w:cs="Times New Roman"/>
          <w:sz w:val="24"/>
          <w:szCs w:val="24"/>
        </w:rPr>
        <w:t>seeds were</w:t>
      </w:r>
      <w:r w:rsidR="00CF28F8">
        <w:rPr>
          <w:rFonts w:ascii="Times New Roman" w:hAnsi="Times New Roman" w:cs="Times New Roman"/>
          <w:sz w:val="24"/>
          <w:szCs w:val="24"/>
        </w:rPr>
        <w:t xml:space="preserve"> </w:t>
      </w:r>
      <w:r w:rsidR="00CF28F8" w:rsidRPr="00CF28F8">
        <w:rPr>
          <w:rFonts w:ascii="Times New Roman" w:hAnsi="Times New Roman" w:cs="Times New Roman"/>
          <w:sz w:val="24"/>
          <w:szCs w:val="24"/>
          <w:highlight w:val="yellow"/>
        </w:rPr>
        <w:t>first</w:t>
      </w:r>
      <w:r w:rsidR="005F63BF">
        <w:rPr>
          <w:rFonts w:ascii="Times New Roman" w:hAnsi="Times New Roman" w:cs="Times New Roman"/>
          <w:sz w:val="24"/>
          <w:szCs w:val="24"/>
        </w:rPr>
        <w:t xml:space="preserve"> inoculated on MS medium devoid </w:t>
      </w:r>
      <w:r w:rsidR="00B669FF" w:rsidRPr="00B669FF">
        <w:rPr>
          <w:rFonts w:ascii="Times New Roman" w:hAnsi="Times New Roman" w:cs="Times New Roman"/>
          <w:sz w:val="24"/>
          <w:szCs w:val="24"/>
          <w:highlight w:val="yellow"/>
        </w:rPr>
        <w:t>of</w:t>
      </w:r>
      <w:r w:rsidR="00B669FF">
        <w:rPr>
          <w:rFonts w:ascii="Times New Roman" w:hAnsi="Times New Roman" w:cs="Times New Roman"/>
          <w:sz w:val="24"/>
          <w:szCs w:val="24"/>
        </w:rPr>
        <w:t xml:space="preserve"> </w:t>
      </w:r>
      <w:r w:rsidR="005F63BF">
        <w:rPr>
          <w:rFonts w:ascii="Times New Roman" w:hAnsi="Times New Roman" w:cs="Times New Roman"/>
          <w:sz w:val="24"/>
          <w:szCs w:val="24"/>
        </w:rPr>
        <w:t xml:space="preserve">plant growth regulators. </w:t>
      </w:r>
      <w:r w:rsidR="0014624B">
        <w:rPr>
          <w:rFonts w:ascii="Times New Roman" w:hAnsi="Times New Roman" w:cs="Times New Roman"/>
          <w:sz w:val="24"/>
          <w:szCs w:val="24"/>
        </w:rPr>
        <w:t xml:space="preserve">Plants were obtained from seed </w:t>
      </w:r>
      <w:r w:rsidR="00CD4E9A">
        <w:rPr>
          <w:rFonts w:ascii="Times New Roman" w:hAnsi="Times New Roman" w:cs="Times New Roman"/>
          <w:sz w:val="24"/>
          <w:szCs w:val="24"/>
        </w:rPr>
        <w:t>(Fig.</w:t>
      </w:r>
      <w:r w:rsidR="0014624B">
        <w:rPr>
          <w:rFonts w:ascii="Times New Roman" w:hAnsi="Times New Roman" w:cs="Times New Roman"/>
          <w:sz w:val="24"/>
          <w:szCs w:val="24"/>
        </w:rPr>
        <w:t>2 A-</w:t>
      </w:r>
      <w:r w:rsidR="00CD06F7">
        <w:rPr>
          <w:rFonts w:ascii="Times New Roman" w:hAnsi="Times New Roman" w:cs="Times New Roman"/>
          <w:sz w:val="24"/>
          <w:szCs w:val="24"/>
        </w:rPr>
        <w:t>E</w:t>
      </w:r>
      <w:r w:rsidR="00CD4E9A">
        <w:rPr>
          <w:rFonts w:ascii="Times New Roman" w:hAnsi="Times New Roman" w:cs="Times New Roman"/>
          <w:sz w:val="24"/>
          <w:szCs w:val="24"/>
        </w:rPr>
        <w:t>).</w:t>
      </w:r>
      <w:r w:rsidR="00CD06F7">
        <w:rPr>
          <w:rFonts w:ascii="Times New Roman" w:hAnsi="Times New Roman" w:cs="Times New Roman"/>
          <w:sz w:val="24"/>
          <w:szCs w:val="24"/>
        </w:rPr>
        <w:t xml:space="preserve"> </w:t>
      </w:r>
      <w:r w:rsidR="00B054F0" w:rsidRPr="00B054F0">
        <w:rPr>
          <w:rFonts w:ascii="Times New Roman" w:hAnsi="Times New Roman" w:cs="Times New Roman"/>
          <w:sz w:val="24"/>
          <w:szCs w:val="24"/>
          <w:highlight w:val="yellow"/>
        </w:rPr>
        <w:t>N</w:t>
      </w:r>
      <w:r w:rsidR="00CD06F7" w:rsidRPr="00B054F0">
        <w:rPr>
          <w:rFonts w:ascii="Times New Roman" w:hAnsi="Times New Roman" w:cs="Times New Roman"/>
          <w:sz w:val="24"/>
          <w:szCs w:val="24"/>
          <w:highlight w:val="yellow"/>
        </w:rPr>
        <w:t>odal</w:t>
      </w:r>
      <w:r w:rsidR="00CD06F7">
        <w:rPr>
          <w:rFonts w:ascii="Times New Roman" w:hAnsi="Times New Roman" w:cs="Times New Roman"/>
          <w:sz w:val="24"/>
          <w:szCs w:val="24"/>
        </w:rPr>
        <w:t xml:space="preserve"> segments were </w:t>
      </w:r>
      <w:r w:rsidR="00926EFE" w:rsidRPr="00926EFE">
        <w:rPr>
          <w:rFonts w:ascii="Times New Roman" w:hAnsi="Times New Roman" w:cs="Times New Roman"/>
          <w:sz w:val="24"/>
          <w:szCs w:val="24"/>
          <w:highlight w:val="yellow"/>
        </w:rPr>
        <w:t>then</w:t>
      </w:r>
      <w:r w:rsidR="00926EFE">
        <w:rPr>
          <w:rFonts w:ascii="Times New Roman" w:hAnsi="Times New Roman" w:cs="Times New Roman"/>
          <w:sz w:val="24"/>
          <w:szCs w:val="24"/>
        </w:rPr>
        <w:t xml:space="preserve"> </w:t>
      </w:r>
      <w:r w:rsidR="0099761C">
        <w:rPr>
          <w:rFonts w:ascii="Times New Roman" w:hAnsi="Times New Roman" w:cs="Times New Roman"/>
          <w:sz w:val="24"/>
          <w:szCs w:val="24"/>
        </w:rPr>
        <w:t xml:space="preserve">excised from these </w:t>
      </w:r>
      <w:r w:rsidR="0099761C" w:rsidRPr="0099761C">
        <w:rPr>
          <w:rFonts w:ascii="Times New Roman" w:hAnsi="Times New Roman" w:cs="Times New Roman"/>
          <w:i/>
          <w:iCs/>
          <w:sz w:val="24"/>
          <w:szCs w:val="24"/>
        </w:rPr>
        <w:t>in vitro</w:t>
      </w:r>
      <w:r w:rsidR="0099761C">
        <w:rPr>
          <w:rFonts w:ascii="Times New Roman" w:hAnsi="Times New Roman" w:cs="Times New Roman"/>
          <w:sz w:val="24"/>
          <w:szCs w:val="24"/>
        </w:rPr>
        <w:t xml:space="preserve"> developed plants.</w:t>
      </w:r>
      <w:r w:rsidR="00CD4E9A">
        <w:rPr>
          <w:rFonts w:ascii="Times New Roman" w:hAnsi="Times New Roman" w:cs="Times New Roman"/>
          <w:sz w:val="24"/>
          <w:szCs w:val="24"/>
        </w:rPr>
        <w:t xml:space="preserve"> </w:t>
      </w:r>
      <w:r w:rsidR="00086B36">
        <w:rPr>
          <w:rFonts w:ascii="Times New Roman" w:hAnsi="Times New Roman" w:cs="Times New Roman"/>
          <w:sz w:val="24"/>
          <w:szCs w:val="24"/>
        </w:rPr>
        <w:t xml:space="preserve">In </w:t>
      </w:r>
      <w:r w:rsidR="003108AD" w:rsidRPr="003108AD">
        <w:rPr>
          <w:rFonts w:ascii="Times New Roman" w:hAnsi="Times New Roman" w:cs="Times New Roman"/>
          <w:sz w:val="24"/>
          <w:szCs w:val="24"/>
          <w:highlight w:val="yellow"/>
        </w:rPr>
        <w:t>the</w:t>
      </w:r>
      <w:r w:rsidR="003108AD">
        <w:rPr>
          <w:rFonts w:ascii="Times New Roman" w:hAnsi="Times New Roman" w:cs="Times New Roman"/>
          <w:sz w:val="24"/>
          <w:szCs w:val="24"/>
        </w:rPr>
        <w:t xml:space="preserve"> </w:t>
      </w:r>
      <w:r w:rsidR="00C92C2C">
        <w:rPr>
          <w:rFonts w:ascii="Times New Roman" w:hAnsi="Times New Roman" w:cs="Times New Roman"/>
          <w:sz w:val="24"/>
          <w:szCs w:val="24"/>
        </w:rPr>
        <w:t>present study</w:t>
      </w:r>
      <w:r w:rsidR="00086B36" w:rsidRPr="007A2209">
        <w:rPr>
          <w:rFonts w:ascii="Times New Roman" w:hAnsi="Times New Roman" w:cs="Times New Roman"/>
          <w:sz w:val="24"/>
          <w:szCs w:val="24"/>
        </w:rPr>
        <w:t xml:space="preserve">, three different sets of plant growth regulators were added to fortify MS basal media for </w:t>
      </w:r>
      <w:r w:rsidR="002F6856">
        <w:rPr>
          <w:rFonts w:ascii="Times New Roman" w:hAnsi="Times New Roman" w:cs="Times New Roman"/>
          <w:sz w:val="24"/>
          <w:szCs w:val="24"/>
        </w:rPr>
        <w:t>culturing</w:t>
      </w:r>
      <w:r w:rsidR="00086B36" w:rsidRPr="007A2209">
        <w:rPr>
          <w:rFonts w:ascii="Times New Roman" w:hAnsi="Times New Roman" w:cs="Times New Roman"/>
          <w:sz w:val="24"/>
          <w:szCs w:val="24"/>
        </w:rPr>
        <w:t xml:space="preserve"> nodal </w:t>
      </w:r>
      <w:r w:rsidR="00086B36" w:rsidRPr="00366543">
        <w:rPr>
          <w:rFonts w:ascii="Times New Roman" w:hAnsi="Times New Roman" w:cs="Times New Roman"/>
          <w:sz w:val="24"/>
          <w:szCs w:val="24"/>
          <w:highlight w:val="yellow"/>
        </w:rPr>
        <w:t>segment</w:t>
      </w:r>
      <w:r w:rsidR="00366543" w:rsidRPr="00366543">
        <w:rPr>
          <w:rFonts w:ascii="Times New Roman" w:hAnsi="Times New Roman" w:cs="Times New Roman"/>
          <w:sz w:val="24"/>
          <w:szCs w:val="24"/>
          <w:highlight w:val="yellow"/>
        </w:rPr>
        <w:t>s</w:t>
      </w:r>
      <w:r w:rsidR="00086B36" w:rsidRPr="007A2209">
        <w:rPr>
          <w:rFonts w:ascii="Times New Roman" w:hAnsi="Times New Roman" w:cs="Times New Roman"/>
          <w:sz w:val="24"/>
          <w:szCs w:val="24"/>
        </w:rPr>
        <w:t xml:space="preserve">. </w:t>
      </w:r>
      <w:r w:rsidR="00C47DFB" w:rsidRPr="00CE4021">
        <w:rPr>
          <w:rFonts w:ascii="Times New Roman" w:hAnsi="Times New Roman" w:cs="Times New Roman"/>
          <w:sz w:val="24"/>
          <w:szCs w:val="24"/>
          <w:highlight w:val="yellow"/>
        </w:rPr>
        <w:t xml:space="preserve">Depending </w:t>
      </w:r>
      <w:r w:rsidR="00C47DFB" w:rsidRPr="00CE4021">
        <w:rPr>
          <w:rFonts w:ascii="Times New Roman" w:hAnsi="Times New Roman" w:cs="Times New Roman"/>
          <w:color w:val="FF0000"/>
          <w:sz w:val="24"/>
          <w:szCs w:val="24"/>
          <w:highlight w:val="yellow"/>
        </w:rPr>
        <w:t>on the type, concentration, and combination of plant growth regulators,</w:t>
      </w:r>
      <w:r w:rsidR="00086B36" w:rsidRPr="007A2209">
        <w:rPr>
          <w:rFonts w:ascii="Times New Roman" w:hAnsi="Times New Roman" w:cs="Times New Roman"/>
          <w:sz w:val="24"/>
          <w:szCs w:val="24"/>
        </w:rPr>
        <w:t xml:space="preserve"> </w:t>
      </w:r>
      <w:r w:rsidR="00E845A7">
        <w:rPr>
          <w:rFonts w:ascii="Times New Roman" w:hAnsi="Times New Roman" w:cs="Times New Roman"/>
          <w:sz w:val="24"/>
          <w:szCs w:val="24"/>
        </w:rPr>
        <w:t>inoculated</w:t>
      </w:r>
      <w:r w:rsidR="00086B36" w:rsidRPr="007A2209">
        <w:rPr>
          <w:rFonts w:ascii="Times New Roman" w:hAnsi="Times New Roman" w:cs="Times New Roman"/>
          <w:sz w:val="24"/>
          <w:szCs w:val="24"/>
        </w:rPr>
        <w:t xml:space="preserve"> nodal segments followed either </w:t>
      </w:r>
      <w:r w:rsidR="00AA01E0" w:rsidRPr="00AA01E0">
        <w:rPr>
          <w:rFonts w:ascii="Times New Roman" w:hAnsi="Times New Roman" w:cs="Times New Roman"/>
          <w:sz w:val="24"/>
          <w:szCs w:val="24"/>
          <w:highlight w:val="yellow"/>
        </w:rPr>
        <w:t>a</w:t>
      </w:r>
      <w:r w:rsidR="00AA01E0">
        <w:rPr>
          <w:rFonts w:ascii="Times New Roman" w:hAnsi="Times New Roman" w:cs="Times New Roman"/>
          <w:sz w:val="24"/>
          <w:szCs w:val="24"/>
        </w:rPr>
        <w:t xml:space="preserve"> </w:t>
      </w:r>
      <w:r w:rsidR="00242051" w:rsidRPr="007A2209">
        <w:rPr>
          <w:rFonts w:ascii="Times New Roman" w:hAnsi="Times New Roman" w:cs="Times New Roman"/>
          <w:sz w:val="24"/>
          <w:szCs w:val="24"/>
        </w:rPr>
        <w:t xml:space="preserve">direct or </w:t>
      </w:r>
      <w:r w:rsidR="00AE01D5" w:rsidRPr="00AE01D5">
        <w:rPr>
          <w:rFonts w:ascii="Times New Roman" w:hAnsi="Times New Roman" w:cs="Times New Roman"/>
          <w:sz w:val="24"/>
          <w:szCs w:val="24"/>
          <w:highlight w:val="yellow"/>
        </w:rPr>
        <w:t>an</w:t>
      </w:r>
      <w:r w:rsidR="00AE01D5">
        <w:rPr>
          <w:rFonts w:ascii="Times New Roman" w:hAnsi="Times New Roman" w:cs="Times New Roman"/>
          <w:sz w:val="24"/>
          <w:szCs w:val="24"/>
        </w:rPr>
        <w:t xml:space="preserve"> </w:t>
      </w:r>
      <w:r w:rsidR="00086B36" w:rsidRPr="007A2209">
        <w:rPr>
          <w:rFonts w:ascii="Times New Roman" w:hAnsi="Times New Roman" w:cs="Times New Roman"/>
          <w:sz w:val="24"/>
          <w:szCs w:val="24"/>
        </w:rPr>
        <w:t>indirect pathway of plant</w:t>
      </w:r>
      <w:r w:rsidR="00242051">
        <w:rPr>
          <w:rFonts w:ascii="Times New Roman" w:hAnsi="Times New Roman" w:cs="Times New Roman"/>
          <w:sz w:val="24"/>
          <w:szCs w:val="24"/>
        </w:rPr>
        <w:t>let</w:t>
      </w:r>
      <w:r w:rsidR="00086B36" w:rsidRPr="007A2209">
        <w:rPr>
          <w:rFonts w:ascii="Times New Roman" w:hAnsi="Times New Roman" w:cs="Times New Roman"/>
          <w:sz w:val="24"/>
          <w:szCs w:val="24"/>
        </w:rPr>
        <w:t xml:space="preserve"> regeneration. </w:t>
      </w:r>
      <w:r w:rsidR="00086B36">
        <w:rPr>
          <w:rFonts w:ascii="Times New Roman" w:hAnsi="Times New Roman" w:cs="Times New Roman"/>
          <w:sz w:val="24"/>
          <w:szCs w:val="24"/>
        </w:rPr>
        <w:t>I</w:t>
      </w:r>
      <w:r w:rsidR="00086B36" w:rsidRPr="007A2209">
        <w:rPr>
          <w:rFonts w:ascii="Times New Roman" w:hAnsi="Times New Roman" w:cs="Times New Roman"/>
          <w:sz w:val="24"/>
          <w:szCs w:val="24"/>
        </w:rPr>
        <w:t xml:space="preserve">n </w:t>
      </w:r>
      <w:r w:rsidR="00242051" w:rsidRPr="007A2209">
        <w:rPr>
          <w:rFonts w:ascii="Times New Roman" w:hAnsi="Times New Roman" w:cs="Times New Roman"/>
          <w:sz w:val="24"/>
          <w:szCs w:val="24"/>
        </w:rPr>
        <w:t xml:space="preserve">direct approach, plantlets were regenerated on explant surface directly without </w:t>
      </w:r>
      <w:r w:rsidR="00E72D6B">
        <w:rPr>
          <w:rFonts w:ascii="Times New Roman" w:hAnsi="Times New Roman" w:cs="Times New Roman"/>
          <w:sz w:val="24"/>
          <w:szCs w:val="24"/>
        </w:rPr>
        <w:t xml:space="preserve">intervening </w:t>
      </w:r>
      <w:r w:rsidR="00242051" w:rsidRPr="007A2209">
        <w:rPr>
          <w:rFonts w:ascii="Times New Roman" w:hAnsi="Times New Roman" w:cs="Times New Roman"/>
          <w:sz w:val="24"/>
          <w:szCs w:val="24"/>
        </w:rPr>
        <w:t>callus formation (</w:t>
      </w:r>
      <w:r w:rsidR="00242051" w:rsidRPr="00F25B97">
        <w:rPr>
          <w:rFonts w:ascii="Times New Roman" w:hAnsi="Times New Roman" w:cs="Times New Roman"/>
          <w:i/>
          <w:iCs/>
          <w:sz w:val="24"/>
          <w:szCs w:val="24"/>
        </w:rPr>
        <w:t>via</w:t>
      </w:r>
      <w:r w:rsidR="00242051" w:rsidRPr="007A2209">
        <w:rPr>
          <w:rFonts w:ascii="Times New Roman" w:hAnsi="Times New Roman" w:cs="Times New Roman"/>
          <w:sz w:val="24"/>
          <w:szCs w:val="24"/>
        </w:rPr>
        <w:t xml:space="preserve"> auxiliary bud proliferation)</w:t>
      </w:r>
      <w:r w:rsidR="004C3D7E">
        <w:rPr>
          <w:rFonts w:ascii="Times New Roman" w:hAnsi="Times New Roman" w:cs="Times New Roman"/>
          <w:sz w:val="24"/>
          <w:szCs w:val="24"/>
        </w:rPr>
        <w:t xml:space="preserve">; </w:t>
      </w:r>
      <w:r w:rsidR="0091152D" w:rsidRPr="00CE4021">
        <w:rPr>
          <w:rFonts w:ascii="Times New Roman" w:hAnsi="Times New Roman" w:cs="Times New Roman"/>
          <w:color w:val="FF0000"/>
          <w:sz w:val="24"/>
          <w:szCs w:val="24"/>
          <w:highlight w:val="yellow"/>
        </w:rPr>
        <w:t>whereas</w:t>
      </w:r>
      <w:r w:rsidR="0091152D" w:rsidRPr="00CE4021">
        <w:rPr>
          <w:rFonts w:ascii="Times New Roman" w:hAnsi="Times New Roman" w:cs="Times New Roman"/>
          <w:sz w:val="24"/>
          <w:szCs w:val="24"/>
          <w:highlight w:val="yellow"/>
        </w:rPr>
        <w:t xml:space="preserve"> in </w:t>
      </w:r>
      <w:r w:rsidR="0091152D" w:rsidRPr="00CE4021">
        <w:rPr>
          <w:rFonts w:ascii="Times New Roman" w:hAnsi="Times New Roman" w:cs="Times New Roman"/>
          <w:color w:val="FF0000"/>
          <w:sz w:val="24"/>
          <w:szCs w:val="24"/>
          <w:highlight w:val="yellow"/>
        </w:rPr>
        <w:t xml:space="preserve">the </w:t>
      </w:r>
      <w:r w:rsidR="0091152D" w:rsidRPr="00CE4021">
        <w:rPr>
          <w:rFonts w:ascii="Times New Roman" w:hAnsi="Times New Roman" w:cs="Times New Roman"/>
          <w:sz w:val="24"/>
          <w:szCs w:val="24"/>
          <w:highlight w:val="yellow"/>
        </w:rPr>
        <w:t xml:space="preserve">indirect mode, plantlets originated </w:t>
      </w:r>
      <w:r w:rsidR="0091152D" w:rsidRPr="00CE4021">
        <w:rPr>
          <w:rFonts w:ascii="Times New Roman" w:hAnsi="Times New Roman" w:cs="Times New Roman"/>
          <w:i/>
          <w:iCs/>
          <w:sz w:val="24"/>
          <w:szCs w:val="24"/>
          <w:highlight w:val="yellow"/>
        </w:rPr>
        <w:t>via</w:t>
      </w:r>
      <w:r w:rsidR="0091152D" w:rsidRPr="00CE4021">
        <w:rPr>
          <w:rFonts w:ascii="Times New Roman" w:hAnsi="Times New Roman" w:cs="Times New Roman"/>
          <w:sz w:val="24"/>
          <w:szCs w:val="24"/>
          <w:highlight w:val="yellow"/>
        </w:rPr>
        <w:t xml:space="preserve"> callus formation (indirect organogenesis)</w:t>
      </w:r>
      <w:r w:rsidR="00086B36" w:rsidRPr="007A2209">
        <w:rPr>
          <w:rFonts w:ascii="Times New Roman" w:hAnsi="Times New Roman" w:cs="Times New Roman"/>
          <w:sz w:val="24"/>
          <w:szCs w:val="24"/>
        </w:rPr>
        <w:t>.</w:t>
      </w:r>
      <w:r w:rsidR="00086B36">
        <w:rPr>
          <w:rFonts w:ascii="Times New Roman" w:hAnsi="Times New Roman" w:cs="Times New Roman"/>
          <w:sz w:val="24"/>
          <w:szCs w:val="24"/>
        </w:rPr>
        <w:t xml:space="preserve"> </w:t>
      </w:r>
      <w:r w:rsidR="00894D3C">
        <w:rPr>
          <w:rFonts w:ascii="Times New Roman" w:hAnsi="Times New Roman" w:cs="Times New Roman"/>
          <w:sz w:val="24"/>
          <w:szCs w:val="24"/>
        </w:rPr>
        <w:t>In</w:t>
      </w:r>
      <w:r w:rsidR="00894D3C" w:rsidRPr="007A2209">
        <w:rPr>
          <w:rFonts w:ascii="Times New Roman" w:hAnsi="Times New Roman" w:cs="Times New Roman"/>
          <w:sz w:val="24"/>
          <w:szCs w:val="24"/>
        </w:rPr>
        <w:t xml:space="preserve"> direct mode of regeneration, shootlets were </w:t>
      </w:r>
      <w:r w:rsidR="00894D3C" w:rsidRPr="007A2209">
        <w:rPr>
          <w:rFonts w:ascii="Times New Roman" w:hAnsi="Times New Roman" w:cs="Times New Roman"/>
          <w:sz w:val="24"/>
          <w:szCs w:val="24"/>
        </w:rPr>
        <w:lastRenderedPageBreak/>
        <w:t>developed directly from the meristematic zones of cultured nodal segments (Fig.</w:t>
      </w:r>
      <w:r w:rsidR="00894D3C">
        <w:rPr>
          <w:rFonts w:ascii="Times New Roman" w:hAnsi="Times New Roman" w:cs="Times New Roman"/>
          <w:sz w:val="24"/>
          <w:szCs w:val="24"/>
        </w:rPr>
        <w:t xml:space="preserve">2: </w:t>
      </w:r>
      <w:r w:rsidR="003770E9">
        <w:rPr>
          <w:rFonts w:ascii="Times New Roman" w:hAnsi="Times New Roman" w:cs="Times New Roman"/>
          <w:sz w:val="24"/>
          <w:szCs w:val="24"/>
        </w:rPr>
        <w:t>F</w:t>
      </w:r>
      <w:r w:rsidR="00894D3C" w:rsidRPr="007A2209">
        <w:rPr>
          <w:rFonts w:ascii="Times New Roman" w:hAnsi="Times New Roman" w:cs="Times New Roman"/>
          <w:sz w:val="24"/>
          <w:szCs w:val="24"/>
        </w:rPr>
        <w:t xml:space="preserve">). Shoot formation </w:t>
      </w:r>
      <w:r w:rsidR="008477D9">
        <w:rPr>
          <w:rFonts w:ascii="Times New Roman" w:hAnsi="Times New Roman" w:cs="Times New Roman"/>
          <w:sz w:val="24"/>
          <w:szCs w:val="24"/>
        </w:rPr>
        <w:t>were</w:t>
      </w:r>
      <w:r w:rsidR="00894D3C" w:rsidRPr="007A2209">
        <w:rPr>
          <w:rFonts w:ascii="Times New Roman" w:hAnsi="Times New Roman" w:cs="Times New Roman"/>
          <w:sz w:val="24"/>
          <w:szCs w:val="24"/>
        </w:rPr>
        <w:t xml:space="preserve"> started approximately 7-15 days </w:t>
      </w:r>
      <w:r w:rsidR="009E420B" w:rsidRPr="00CF5BEE">
        <w:rPr>
          <w:rFonts w:ascii="Times New Roman" w:hAnsi="Times New Roman" w:cs="Times New Roman"/>
          <w:color w:val="FF0000"/>
          <w:sz w:val="24"/>
          <w:szCs w:val="24"/>
          <w:highlight w:val="yellow"/>
        </w:rPr>
        <w:t xml:space="preserve">after </w:t>
      </w:r>
      <w:r w:rsidR="009E420B" w:rsidRPr="00CF5BEE">
        <w:rPr>
          <w:rFonts w:ascii="Times New Roman" w:hAnsi="Times New Roman" w:cs="Times New Roman"/>
          <w:sz w:val="24"/>
          <w:szCs w:val="24"/>
          <w:highlight w:val="yellow"/>
        </w:rPr>
        <w:t xml:space="preserve">initial culturing and proliferated 1-15 shoots (Fig. 2: G). </w:t>
      </w:r>
      <w:r w:rsidR="00894D3C" w:rsidRPr="007A2209">
        <w:rPr>
          <w:rFonts w:ascii="Times New Roman" w:hAnsi="Times New Roman" w:cs="Times New Roman"/>
          <w:sz w:val="24"/>
          <w:szCs w:val="24"/>
        </w:rPr>
        <w:t xml:space="preserve"> </w:t>
      </w:r>
      <w:r w:rsidR="003053BE" w:rsidRPr="003053BE">
        <w:rPr>
          <w:rFonts w:ascii="Times New Roman" w:hAnsi="Times New Roman" w:cs="Times New Roman"/>
          <w:sz w:val="24"/>
          <w:szCs w:val="24"/>
          <w:highlight w:val="yellow"/>
        </w:rPr>
        <w:t>In</w:t>
      </w:r>
      <w:r w:rsidR="000D7F30">
        <w:rPr>
          <w:rFonts w:ascii="Times New Roman" w:hAnsi="Times New Roman" w:cs="Times New Roman"/>
          <w:sz w:val="24"/>
          <w:szCs w:val="24"/>
        </w:rPr>
        <w:t xml:space="preserve"> </w:t>
      </w:r>
      <w:r w:rsidR="000D7F30" w:rsidRPr="000D7F30">
        <w:rPr>
          <w:rFonts w:ascii="Times New Roman" w:hAnsi="Times New Roman" w:cs="Times New Roman"/>
          <w:sz w:val="24"/>
          <w:szCs w:val="24"/>
          <w:highlight w:val="yellow"/>
        </w:rPr>
        <w:t>the</w:t>
      </w:r>
      <w:r w:rsidR="003053BE">
        <w:rPr>
          <w:rFonts w:ascii="Times New Roman" w:hAnsi="Times New Roman" w:cs="Times New Roman"/>
          <w:sz w:val="24"/>
          <w:szCs w:val="24"/>
        </w:rPr>
        <w:t xml:space="preserve"> </w:t>
      </w:r>
      <w:r w:rsidR="00086B36">
        <w:rPr>
          <w:rFonts w:ascii="Times New Roman" w:hAnsi="Times New Roman" w:cs="Times New Roman"/>
          <w:sz w:val="24"/>
          <w:szCs w:val="24"/>
        </w:rPr>
        <w:t>indirect pathway,</w:t>
      </w:r>
      <w:r w:rsidR="00086B36" w:rsidRPr="007A2209">
        <w:rPr>
          <w:rFonts w:ascii="Times New Roman" w:hAnsi="Times New Roman" w:cs="Times New Roman"/>
          <w:sz w:val="24"/>
          <w:szCs w:val="24"/>
        </w:rPr>
        <w:t xml:space="preserve"> </w:t>
      </w:r>
      <w:r w:rsidR="00086B36">
        <w:rPr>
          <w:rFonts w:ascii="Times New Roman" w:hAnsi="Times New Roman" w:cs="Times New Roman"/>
          <w:sz w:val="24"/>
          <w:szCs w:val="24"/>
        </w:rPr>
        <w:t>p</w:t>
      </w:r>
      <w:r w:rsidR="00086B36" w:rsidRPr="007A2209">
        <w:rPr>
          <w:rFonts w:ascii="Times New Roman" w:hAnsi="Times New Roman" w:cs="Times New Roman"/>
          <w:sz w:val="24"/>
          <w:szCs w:val="24"/>
        </w:rPr>
        <w:t>lantlet</w:t>
      </w:r>
      <w:r w:rsidR="00086B36">
        <w:rPr>
          <w:rFonts w:ascii="Times New Roman" w:hAnsi="Times New Roman" w:cs="Times New Roman"/>
          <w:sz w:val="24"/>
          <w:szCs w:val="24"/>
        </w:rPr>
        <w:t>s</w:t>
      </w:r>
      <w:r w:rsidR="00086B36" w:rsidRPr="007A2209">
        <w:rPr>
          <w:rFonts w:ascii="Times New Roman" w:hAnsi="Times New Roman" w:cs="Times New Roman"/>
          <w:sz w:val="24"/>
          <w:szCs w:val="24"/>
        </w:rPr>
        <w:t xml:space="preserve"> </w:t>
      </w:r>
      <w:r w:rsidR="00086B36">
        <w:rPr>
          <w:rFonts w:ascii="Times New Roman" w:hAnsi="Times New Roman" w:cs="Times New Roman"/>
          <w:sz w:val="24"/>
          <w:szCs w:val="24"/>
        </w:rPr>
        <w:t>were</w:t>
      </w:r>
      <w:r w:rsidR="00086B36" w:rsidRPr="007A2209">
        <w:rPr>
          <w:rFonts w:ascii="Times New Roman" w:hAnsi="Times New Roman" w:cs="Times New Roman"/>
          <w:sz w:val="24"/>
          <w:szCs w:val="24"/>
        </w:rPr>
        <w:t xml:space="preserve"> regenerated</w:t>
      </w:r>
      <w:r w:rsidR="00086B36" w:rsidRPr="009111BF">
        <w:rPr>
          <w:rFonts w:ascii="Times New Roman" w:hAnsi="Times New Roman" w:cs="Times New Roman"/>
          <w:i/>
          <w:iCs/>
          <w:sz w:val="24"/>
          <w:szCs w:val="24"/>
        </w:rPr>
        <w:t xml:space="preserve"> via</w:t>
      </w:r>
      <w:r w:rsidR="00086B36" w:rsidRPr="007A2209">
        <w:rPr>
          <w:rFonts w:ascii="Times New Roman" w:hAnsi="Times New Roman" w:cs="Times New Roman"/>
          <w:sz w:val="24"/>
          <w:szCs w:val="24"/>
        </w:rPr>
        <w:t xml:space="preserve"> organogenesis </w:t>
      </w:r>
      <w:r w:rsidR="00086B36">
        <w:rPr>
          <w:rFonts w:ascii="Times New Roman" w:hAnsi="Times New Roman" w:cs="Times New Roman"/>
          <w:sz w:val="24"/>
          <w:szCs w:val="24"/>
        </w:rPr>
        <w:t>on</w:t>
      </w:r>
      <w:r w:rsidR="00086B36" w:rsidRPr="007A2209">
        <w:rPr>
          <w:rFonts w:ascii="Times New Roman" w:hAnsi="Times New Roman" w:cs="Times New Roman"/>
          <w:sz w:val="24"/>
          <w:szCs w:val="24"/>
        </w:rPr>
        <w:t xml:space="preserve"> the callus surface (Fig. </w:t>
      </w:r>
      <w:r w:rsidR="00086B36">
        <w:rPr>
          <w:rFonts w:ascii="Times New Roman" w:hAnsi="Times New Roman" w:cs="Times New Roman"/>
          <w:sz w:val="24"/>
          <w:szCs w:val="24"/>
        </w:rPr>
        <w:t xml:space="preserve">2: </w:t>
      </w:r>
      <w:r w:rsidR="001958F1">
        <w:rPr>
          <w:rFonts w:ascii="Times New Roman" w:hAnsi="Times New Roman" w:cs="Times New Roman"/>
          <w:sz w:val="24"/>
          <w:szCs w:val="24"/>
        </w:rPr>
        <w:t>H-</w:t>
      </w:r>
      <w:r w:rsidR="00E2652B">
        <w:rPr>
          <w:rFonts w:ascii="Times New Roman" w:hAnsi="Times New Roman" w:cs="Times New Roman"/>
          <w:sz w:val="24"/>
          <w:szCs w:val="24"/>
        </w:rPr>
        <w:t>M</w:t>
      </w:r>
      <w:r w:rsidR="00086B36" w:rsidRPr="007A2209">
        <w:rPr>
          <w:rFonts w:ascii="Times New Roman" w:hAnsi="Times New Roman" w:cs="Times New Roman"/>
          <w:sz w:val="24"/>
          <w:szCs w:val="24"/>
        </w:rPr>
        <w:t xml:space="preserve">). The first response of cultured explants </w:t>
      </w:r>
      <w:r w:rsidR="003B1A78" w:rsidRPr="00CF5BEE">
        <w:rPr>
          <w:rFonts w:ascii="Times New Roman" w:hAnsi="Times New Roman" w:cs="Times New Roman"/>
          <w:sz w:val="24"/>
          <w:szCs w:val="24"/>
          <w:highlight w:val="yellow"/>
        </w:rPr>
        <w:t>a</w:t>
      </w:r>
      <w:r w:rsidR="003B1A78" w:rsidRPr="00CF5BEE">
        <w:rPr>
          <w:rFonts w:ascii="Times New Roman" w:hAnsi="Times New Roman" w:cs="Times New Roman"/>
          <w:color w:val="FF0000"/>
          <w:sz w:val="24"/>
          <w:szCs w:val="24"/>
          <w:highlight w:val="yellow"/>
        </w:rPr>
        <w:t>ppeared</w:t>
      </w:r>
      <w:r w:rsidR="003B1A78" w:rsidRPr="007A2209">
        <w:rPr>
          <w:rFonts w:ascii="Times New Roman" w:hAnsi="Times New Roman" w:cs="Times New Roman"/>
          <w:sz w:val="24"/>
          <w:szCs w:val="24"/>
        </w:rPr>
        <w:t xml:space="preserve"> </w:t>
      </w:r>
      <w:r w:rsidR="00086B36" w:rsidRPr="007A2209">
        <w:rPr>
          <w:rFonts w:ascii="Times New Roman" w:hAnsi="Times New Roman" w:cs="Times New Roman"/>
          <w:sz w:val="24"/>
          <w:szCs w:val="24"/>
        </w:rPr>
        <w:t xml:space="preserve">after 4-7 days and </w:t>
      </w:r>
      <w:r w:rsidR="009208DC" w:rsidRPr="009208DC">
        <w:rPr>
          <w:rFonts w:ascii="Times New Roman" w:hAnsi="Times New Roman" w:cs="Times New Roman"/>
          <w:sz w:val="24"/>
          <w:szCs w:val="24"/>
          <w:highlight w:val="yellow"/>
        </w:rPr>
        <w:t>was</w:t>
      </w:r>
      <w:r w:rsidR="009208DC">
        <w:rPr>
          <w:rFonts w:ascii="Times New Roman" w:hAnsi="Times New Roman" w:cs="Times New Roman"/>
          <w:sz w:val="24"/>
          <w:szCs w:val="24"/>
        </w:rPr>
        <w:t xml:space="preserve"> </w:t>
      </w:r>
      <w:r w:rsidR="00086B36" w:rsidRPr="007A2209">
        <w:rPr>
          <w:rFonts w:ascii="Times New Roman" w:hAnsi="Times New Roman" w:cs="Times New Roman"/>
          <w:sz w:val="24"/>
          <w:szCs w:val="24"/>
        </w:rPr>
        <w:t xml:space="preserve">mostly independent </w:t>
      </w:r>
      <w:r w:rsidR="00842DA8" w:rsidRPr="00842DA8">
        <w:rPr>
          <w:rFonts w:ascii="Times New Roman" w:hAnsi="Times New Roman" w:cs="Times New Roman"/>
          <w:sz w:val="24"/>
          <w:szCs w:val="24"/>
          <w:highlight w:val="yellow"/>
        </w:rPr>
        <w:t>of</w:t>
      </w:r>
      <w:r w:rsidR="00086B36" w:rsidRPr="007A2209">
        <w:rPr>
          <w:rFonts w:ascii="Times New Roman" w:hAnsi="Times New Roman" w:cs="Times New Roman"/>
          <w:sz w:val="24"/>
          <w:szCs w:val="24"/>
        </w:rPr>
        <w:t xml:space="preserve"> culture media. All explants became swollen and no callus proliferation was evident during first few days. Callus proliferation generally started from the portion in contact with the medium and spread upward after </w:t>
      </w:r>
      <w:r w:rsidR="00086B36">
        <w:rPr>
          <w:rFonts w:ascii="Times New Roman" w:hAnsi="Times New Roman" w:cs="Times New Roman"/>
          <w:sz w:val="24"/>
          <w:szCs w:val="24"/>
        </w:rPr>
        <w:t xml:space="preserve">a </w:t>
      </w:r>
      <w:r w:rsidR="00086B36" w:rsidRPr="007A2209">
        <w:rPr>
          <w:rFonts w:ascii="Times New Roman" w:hAnsi="Times New Roman" w:cs="Times New Roman"/>
          <w:sz w:val="24"/>
          <w:szCs w:val="24"/>
        </w:rPr>
        <w:t xml:space="preserve">week of </w:t>
      </w:r>
      <w:r w:rsidR="00914F38">
        <w:rPr>
          <w:rFonts w:ascii="Times New Roman" w:hAnsi="Times New Roman" w:cs="Times New Roman"/>
          <w:sz w:val="24"/>
          <w:szCs w:val="24"/>
        </w:rPr>
        <w:t>inoculation</w:t>
      </w:r>
      <w:r w:rsidR="00086B36" w:rsidRPr="007A2209">
        <w:rPr>
          <w:rFonts w:ascii="Times New Roman" w:hAnsi="Times New Roman" w:cs="Times New Roman"/>
          <w:sz w:val="24"/>
          <w:szCs w:val="24"/>
        </w:rPr>
        <w:t xml:space="preserve"> (Fig. </w:t>
      </w:r>
      <w:r w:rsidR="00086B36">
        <w:rPr>
          <w:rFonts w:ascii="Times New Roman" w:hAnsi="Times New Roman" w:cs="Times New Roman"/>
          <w:sz w:val="24"/>
          <w:szCs w:val="24"/>
        </w:rPr>
        <w:t xml:space="preserve">2: </w:t>
      </w:r>
      <w:r w:rsidR="00EE5429">
        <w:rPr>
          <w:rFonts w:ascii="Times New Roman" w:hAnsi="Times New Roman" w:cs="Times New Roman"/>
          <w:sz w:val="24"/>
          <w:szCs w:val="24"/>
        </w:rPr>
        <w:t>H-I</w:t>
      </w:r>
      <w:r w:rsidR="00086B36" w:rsidRPr="007A2209">
        <w:rPr>
          <w:rFonts w:ascii="Times New Roman" w:hAnsi="Times New Roman" w:cs="Times New Roman"/>
          <w:sz w:val="24"/>
          <w:szCs w:val="24"/>
        </w:rPr>
        <w:t xml:space="preserve">). Initiated callus tissue developed distinct phenotypes. These pheno-variants were rough, hard, dense and glossy reflecting different developmental potentials (Fig. </w:t>
      </w:r>
      <w:r w:rsidR="00086B36">
        <w:rPr>
          <w:rFonts w:ascii="Times New Roman" w:hAnsi="Times New Roman" w:cs="Times New Roman"/>
          <w:sz w:val="24"/>
          <w:szCs w:val="24"/>
        </w:rPr>
        <w:t xml:space="preserve">2: </w:t>
      </w:r>
      <w:r w:rsidR="00EE5429">
        <w:rPr>
          <w:rFonts w:ascii="Times New Roman" w:hAnsi="Times New Roman" w:cs="Times New Roman"/>
          <w:sz w:val="24"/>
          <w:szCs w:val="24"/>
        </w:rPr>
        <w:t>H-I</w:t>
      </w:r>
      <w:r w:rsidR="00086B36" w:rsidRPr="007A2209">
        <w:rPr>
          <w:rFonts w:ascii="Times New Roman" w:hAnsi="Times New Roman" w:cs="Times New Roman"/>
          <w:sz w:val="24"/>
          <w:szCs w:val="24"/>
        </w:rPr>
        <w:t xml:space="preserve">). Plantlet regeneration occurred routinely (Fig. </w:t>
      </w:r>
      <w:r w:rsidR="00086B36">
        <w:rPr>
          <w:rFonts w:ascii="Times New Roman" w:hAnsi="Times New Roman" w:cs="Times New Roman"/>
          <w:sz w:val="24"/>
          <w:szCs w:val="24"/>
        </w:rPr>
        <w:t>2</w:t>
      </w:r>
      <w:r w:rsidR="00086B36" w:rsidRPr="007A2209">
        <w:rPr>
          <w:rFonts w:ascii="Times New Roman" w:hAnsi="Times New Roman" w:cs="Times New Roman"/>
          <w:sz w:val="24"/>
          <w:szCs w:val="24"/>
        </w:rPr>
        <w:t>:</w:t>
      </w:r>
      <w:r w:rsidR="00086B36">
        <w:rPr>
          <w:rFonts w:ascii="Times New Roman" w:hAnsi="Times New Roman" w:cs="Times New Roman"/>
          <w:sz w:val="24"/>
          <w:szCs w:val="24"/>
        </w:rPr>
        <w:t xml:space="preserve"> </w:t>
      </w:r>
      <w:r w:rsidR="00D365C9">
        <w:rPr>
          <w:rFonts w:ascii="Times New Roman" w:hAnsi="Times New Roman" w:cs="Times New Roman"/>
          <w:sz w:val="24"/>
          <w:szCs w:val="24"/>
        </w:rPr>
        <w:t>J</w:t>
      </w:r>
      <w:r w:rsidR="00086B36" w:rsidRPr="007A2209">
        <w:rPr>
          <w:rFonts w:ascii="Times New Roman" w:hAnsi="Times New Roman" w:cs="Times New Roman"/>
          <w:sz w:val="24"/>
          <w:szCs w:val="24"/>
        </w:rPr>
        <w:t>-</w:t>
      </w:r>
      <w:r w:rsidR="00D365C9">
        <w:rPr>
          <w:rFonts w:ascii="Times New Roman" w:hAnsi="Times New Roman" w:cs="Times New Roman"/>
          <w:sz w:val="24"/>
          <w:szCs w:val="24"/>
        </w:rPr>
        <w:t>M</w:t>
      </w:r>
      <w:r w:rsidR="00086B36" w:rsidRPr="007A2209">
        <w:rPr>
          <w:rFonts w:ascii="Times New Roman" w:hAnsi="Times New Roman" w:cs="Times New Roman"/>
          <w:sz w:val="24"/>
          <w:szCs w:val="24"/>
        </w:rPr>
        <w:t>) after sub culturing of these organogenic calli.</w:t>
      </w:r>
      <w:r w:rsidR="00086B36">
        <w:rPr>
          <w:rFonts w:ascii="Times New Roman" w:hAnsi="Times New Roman" w:cs="Times New Roman"/>
          <w:sz w:val="24"/>
          <w:szCs w:val="24"/>
        </w:rPr>
        <w:t xml:space="preserve"> </w:t>
      </w:r>
      <w:r w:rsidR="00AB5E9F" w:rsidRPr="00CF5BEE">
        <w:rPr>
          <w:rFonts w:ascii="Times New Roman" w:hAnsi="Times New Roman" w:cs="Times New Roman"/>
          <w:color w:val="FF0000"/>
          <w:sz w:val="24"/>
          <w:szCs w:val="24"/>
          <w:highlight w:val="yellow"/>
        </w:rPr>
        <w:t xml:space="preserve">Root initiation </w:t>
      </w:r>
      <w:r w:rsidR="00AB5E9F" w:rsidRPr="00CF5BEE">
        <w:rPr>
          <w:rFonts w:ascii="Times New Roman" w:hAnsi="Times New Roman" w:cs="Times New Roman"/>
          <w:sz w:val="24"/>
          <w:szCs w:val="24"/>
          <w:highlight w:val="yellow"/>
        </w:rPr>
        <w:t xml:space="preserve">started after 15- 20 days of transferring shootlets </w:t>
      </w:r>
      <w:r w:rsidR="00AB5E9F" w:rsidRPr="00CF5BEE">
        <w:rPr>
          <w:rFonts w:ascii="Times New Roman" w:hAnsi="Times New Roman" w:cs="Times New Roman"/>
          <w:color w:val="FF0000"/>
          <w:sz w:val="24"/>
          <w:szCs w:val="24"/>
          <w:highlight w:val="yellow"/>
        </w:rPr>
        <w:t xml:space="preserve">to the </w:t>
      </w:r>
      <w:r w:rsidR="00AB5E9F" w:rsidRPr="00CF5BEE">
        <w:rPr>
          <w:rFonts w:ascii="Times New Roman" w:hAnsi="Times New Roman" w:cs="Times New Roman"/>
          <w:sz w:val="24"/>
          <w:szCs w:val="24"/>
          <w:highlight w:val="yellow"/>
        </w:rPr>
        <w:t>rooting medium</w:t>
      </w:r>
      <w:r w:rsidR="00AB5E9F" w:rsidRPr="007A2209">
        <w:rPr>
          <w:rFonts w:ascii="Times New Roman" w:hAnsi="Times New Roman" w:cs="Times New Roman"/>
          <w:sz w:val="24"/>
          <w:szCs w:val="24"/>
        </w:rPr>
        <w:t xml:space="preserve"> (</w:t>
      </w:r>
      <w:bookmarkStart w:id="1" w:name="_Hlk207186036"/>
      <w:r w:rsidR="00AB5E9F" w:rsidRPr="007A2209">
        <w:rPr>
          <w:rFonts w:ascii="Times New Roman" w:hAnsi="Times New Roman" w:cs="Times New Roman"/>
          <w:sz w:val="24"/>
          <w:szCs w:val="24"/>
        </w:rPr>
        <w:t xml:space="preserve">Fig. </w:t>
      </w:r>
      <w:r w:rsidR="00AB5E9F">
        <w:rPr>
          <w:rFonts w:ascii="Times New Roman" w:hAnsi="Times New Roman" w:cs="Times New Roman"/>
          <w:sz w:val="24"/>
          <w:szCs w:val="24"/>
        </w:rPr>
        <w:t>2:</w:t>
      </w:r>
      <w:r w:rsidR="00AB5E9F" w:rsidRPr="007A2209">
        <w:rPr>
          <w:rFonts w:ascii="Times New Roman" w:hAnsi="Times New Roman" w:cs="Times New Roman"/>
          <w:sz w:val="24"/>
          <w:szCs w:val="24"/>
        </w:rPr>
        <w:t xml:space="preserve"> </w:t>
      </w:r>
      <w:bookmarkEnd w:id="1"/>
      <w:r w:rsidR="00AB5E9F">
        <w:rPr>
          <w:rFonts w:ascii="Times New Roman" w:hAnsi="Times New Roman" w:cs="Times New Roman"/>
          <w:sz w:val="24"/>
          <w:szCs w:val="24"/>
        </w:rPr>
        <w:t>N</w:t>
      </w:r>
      <w:r w:rsidR="00AB5E9F" w:rsidRPr="007A2209">
        <w:rPr>
          <w:rFonts w:ascii="Times New Roman" w:hAnsi="Times New Roman" w:cs="Times New Roman"/>
          <w:sz w:val="24"/>
          <w:szCs w:val="24"/>
        </w:rPr>
        <w:t xml:space="preserve">). </w:t>
      </w:r>
      <w:r w:rsidR="00C35053" w:rsidRPr="007A2209">
        <w:rPr>
          <w:rFonts w:ascii="Times New Roman" w:hAnsi="Times New Roman" w:cs="Times New Roman"/>
          <w:sz w:val="24"/>
          <w:szCs w:val="24"/>
        </w:rPr>
        <w:t xml:space="preserve">Regenerated plantlets (Fig. </w:t>
      </w:r>
      <w:r w:rsidR="00C35053">
        <w:rPr>
          <w:rFonts w:ascii="Times New Roman" w:hAnsi="Times New Roman" w:cs="Times New Roman"/>
          <w:sz w:val="24"/>
          <w:szCs w:val="24"/>
        </w:rPr>
        <w:t>2:</w:t>
      </w:r>
      <w:r w:rsidR="00C35053" w:rsidRPr="007A2209">
        <w:rPr>
          <w:rFonts w:ascii="Times New Roman" w:hAnsi="Times New Roman" w:cs="Times New Roman"/>
          <w:sz w:val="24"/>
          <w:szCs w:val="24"/>
        </w:rPr>
        <w:t xml:space="preserve"> </w:t>
      </w:r>
      <w:r w:rsidR="00C35053">
        <w:rPr>
          <w:rFonts w:ascii="Times New Roman" w:hAnsi="Times New Roman" w:cs="Times New Roman"/>
          <w:sz w:val="24"/>
          <w:szCs w:val="24"/>
        </w:rPr>
        <w:t>O</w:t>
      </w:r>
      <w:r w:rsidR="00C35053" w:rsidRPr="007A2209">
        <w:rPr>
          <w:rFonts w:ascii="Times New Roman" w:hAnsi="Times New Roman" w:cs="Times New Roman"/>
          <w:sz w:val="24"/>
          <w:szCs w:val="24"/>
        </w:rPr>
        <w:t xml:space="preserve">) were subjected to </w:t>
      </w:r>
      <w:r w:rsidR="00C35053">
        <w:rPr>
          <w:rFonts w:ascii="Times New Roman" w:hAnsi="Times New Roman" w:cs="Times New Roman"/>
          <w:sz w:val="24"/>
          <w:szCs w:val="24"/>
        </w:rPr>
        <w:t xml:space="preserve">green </w:t>
      </w:r>
      <w:r w:rsidR="009A0DB8">
        <w:rPr>
          <w:rFonts w:ascii="Times New Roman" w:hAnsi="Times New Roman" w:cs="Times New Roman"/>
          <w:sz w:val="24"/>
          <w:szCs w:val="24"/>
        </w:rPr>
        <w:t xml:space="preserve">house </w:t>
      </w:r>
      <w:r w:rsidR="009A0DB8" w:rsidRPr="00CF5BEE">
        <w:rPr>
          <w:rFonts w:ascii="Times New Roman" w:hAnsi="Times New Roman" w:cs="Times New Roman"/>
          <w:color w:val="FF0000"/>
          <w:sz w:val="24"/>
          <w:szCs w:val="24"/>
          <w:highlight w:val="yellow"/>
        </w:rPr>
        <w:t xml:space="preserve">conditions </w:t>
      </w:r>
      <w:r w:rsidR="009A0DB8" w:rsidRPr="00CF5BEE">
        <w:rPr>
          <w:rFonts w:ascii="Times New Roman" w:hAnsi="Times New Roman" w:cs="Times New Roman"/>
          <w:sz w:val="24"/>
          <w:szCs w:val="24"/>
          <w:highlight w:val="yellow"/>
        </w:rPr>
        <w:t xml:space="preserve">for hardening before </w:t>
      </w:r>
      <w:r w:rsidR="009A0DB8" w:rsidRPr="00CF5BEE">
        <w:rPr>
          <w:rFonts w:ascii="Times New Roman" w:hAnsi="Times New Roman" w:cs="Times New Roman"/>
          <w:color w:val="EE0000"/>
          <w:sz w:val="24"/>
          <w:szCs w:val="24"/>
          <w:highlight w:val="yellow"/>
        </w:rPr>
        <w:t xml:space="preserve">being transferred to </w:t>
      </w:r>
      <w:r w:rsidR="009A0DB8" w:rsidRPr="00CF5BEE">
        <w:rPr>
          <w:rFonts w:ascii="Times New Roman" w:hAnsi="Times New Roman" w:cs="Times New Roman"/>
          <w:sz w:val="24"/>
          <w:szCs w:val="24"/>
          <w:highlight w:val="yellow"/>
        </w:rPr>
        <w:t>field conditions.</w:t>
      </w:r>
    </w:p>
    <w:p w14:paraId="2F31F309" w14:textId="255C56B9" w:rsidR="00086B36" w:rsidRPr="007F5992" w:rsidRDefault="00086B36" w:rsidP="000E60FC">
      <w:pPr>
        <w:ind w:firstLine="0"/>
        <w:rPr>
          <w:rFonts w:ascii="Times New Roman" w:hAnsi="Times New Roman" w:cs="Times New Roman"/>
          <w:b/>
          <w:bCs/>
          <w:sz w:val="24"/>
          <w:szCs w:val="24"/>
        </w:rPr>
      </w:pPr>
      <w:r>
        <w:rPr>
          <w:rFonts w:ascii="Times New Roman" w:hAnsi="Times New Roman" w:cs="Times New Roman"/>
          <w:b/>
          <w:bCs/>
          <w:sz w:val="24"/>
          <w:szCs w:val="24"/>
        </w:rPr>
        <w:t xml:space="preserve">3.3 </w:t>
      </w:r>
      <w:r w:rsidRPr="007F5992">
        <w:rPr>
          <w:rFonts w:ascii="Times New Roman" w:hAnsi="Times New Roman" w:cs="Times New Roman"/>
          <w:b/>
          <w:bCs/>
          <w:sz w:val="24"/>
          <w:szCs w:val="24"/>
        </w:rPr>
        <w:t xml:space="preserve">Standardization </w:t>
      </w:r>
      <w:r>
        <w:rPr>
          <w:rFonts w:ascii="Times New Roman" w:hAnsi="Times New Roman" w:cs="Times New Roman"/>
          <w:b/>
          <w:bCs/>
          <w:sz w:val="24"/>
          <w:szCs w:val="24"/>
        </w:rPr>
        <w:t>of Plant Growth Regulators f</w:t>
      </w:r>
      <w:r w:rsidRPr="007F5992">
        <w:rPr>
          <w:rFonts w:ascii="Times New Roman" w:hAnsi="Times New Roman" w:cs="Times New Roman"/>
          <w:b/>
          <w:bCs/>
          <w:sz w:val="24"/>
          <w:szCs w:val="24"/>
        </w:rPr>
        <w:t xml:space="preserve">or </w:t>
      </w:r>
      <w:r w:rsidRPr="007F5992">
        <w:rPr>
          <w:rFonts w:ascii="Times New Roman" w:hAnsi="Times New Roman" w:cs="Times New Roman"/>
          <w:b/>
          <w:bCs/>
          <w:i/>
          <w:iCs/>
          <w:sz w:val="24"/>
          <w:szCs w:val="24"/>
        </w:rPr>
        <w:t>In Vitro</w:t>
      </w:r>
      <w:r w:rsidRPr="007F5992">
        <w:rPr>
          <w:rFonts w:ascii="Times New Roman" w:hAnsi="Times New Roman" w:cs="Times New Roman"/>
          <w:b/>
          <w:bCs/>
          <w:sz w:val="24"/>
          <w:szCs w:val="24"/>
        </w:rPr>
        <w:t xml:space="preserve"> Callus Induction </w:t>
      </w:r>
    </w:p>
    <w:p w14:paraId="2A456581" w14:textId="59E218FB" w:rsidR="00086B36" w:rsidRPr="00757C1A" w:rsidRDefault="00086B36" w:rsidP="000E60FC">
      <w:pPr>
        <w:ind w:firstLine="0"/>
        <w:rPr>
          <w:rFonts w:ascii="Times New Roman" w:hAnsi="Times New Roman" w:cs="Times New Roman"/>
          <w:sz w:val="24"/>
          <w:szCs w:val="24"/>
        </w:rPr>
      </w:pPr>
      <w:r w:rsidRPr="00757C1A">
        <w:rPr>
          <w:rFonts w:ascii="Times New Roman" w:hAnsi="Times New Roman" w:cs="Times New Roman"/>
          <w:sz w:val="24"/>
          <w:szCs w:val="24"/>
        </w:rPr>
        <w:t xml:space="preserve">Auxins, an external source of </w:t>
      </w:r>
      <w:r>
        <w:rPr>
          <w:rFonts w:ascii="Times New Roman" w:hAnsi="Times New Roman" w:cs="Times New Roman"/>
          <w:sz w:val="24"/>
          <w:szCs w:val="24"/>
        </w:rPr>
        <w:t xml:space="preserve">plant </w:t>
      </w:r>
      <w:r w:rsidRPr="00757C1A">
        <w:rPr>
          <w:rFonts w:ascii="Times New Roman" w:hAnsi="Times New Roman" w:cs="Times New Roman"/>
          <w:sz w:val="24"/>
          <w:szCs w:val="24"/>
        </w:rPr>
        <w:t xml:space="preserve">growth regulators, were employed to initiate callus from various explants. In the current investigation, explant nodal section failed to begin callus or bud break when grown in a media devoid of </w:t>
      </w:r>
      <w:r>
        <w:rPr>
          <w:rFonts w:ascii="Times New Roman" w:hAnsi="Times New Roman" w:cs="Times New Roman"/>
          <w:sz w:val="24"/>
          <w:szCs w:val="24"/>
        </w:rPr>
        <w:t>plant growth regulators (Table 2)</w:t>
      </w:r>
      <w:r w:rsidRPr="00757C1A">
        <w:rPr>
          <w:rFonts w:ascii="Times New Roman" w:hAnsi="Times New Roman" w:cs="Times New Roman"/>
          <w:sz w:val="24"/>
          <w:szCs w:val="24"/>
        </w:rPr>
        <w:t xml:space="preserve">. </w:t>
      </w:r>
      <w:r>
        <w:rPr>
          <w:rFonts w:ascii="Times New Roman" w:hAnsi="Times New Roman" w:cs="Times New Roman"/>
          <w:sz w:val="24"/>
          <w:szCs w:val="24"/>
        </w:rPr>
        <w:t>After addition of plant growth regulators in to basal MS medium, d</w:t>
      </w:r>
      <w:r w:rsidRPr="00757C1A">
        <w:rPr>
          <w:rFonts w:ascii="Times New Roman" w:hAnsi="Times New Roman" w:cs="Times New Roman"/>
          <w:sz w:val="24"/>
          <w:szCs w:val="24"/>
        </w:rPr>
        <w:t xml:space="preserve">epending </w:t>
      </w:r>
      <w:r>
        <w:rPr>
          <w:rFonts w:ascii="Times New Roman" w:hAnsi="Times New Roman" w:cs="Times New Roman"/>
          <w:sz w:val="24"/>
          <w:szCs w:val="24"/>
        </w:rPr>
        <w:t>up</w:t>
      </w:r>
      <w:r w:rsidRPr="00757C1A">
        <w:rPr>
          <w:rFonts w:ascii="Times New Roman" w:hAnsi="Times New Roman" w:cs="Times New Roman"/>
          <w:sz w:val="24"/>
          <w:szCs w:val="24"/>
        </w:rPr>
        <w:t xml:space="preserve">on the </w:t>
      </w:r>
      <w:r>
        <w:rPr>
          <w:rFonts w:ascii="Times New Roman" w:hAnsi="Times New Roman" w:cs="Times New Roman"/>
          <w:sz w:val="24"/>
          <w:szCs w:val="24"/>
        </w:rPr>
        <w:t>concentration</w:t>
      </w:r>
      <w:r w:rsidRPr="00757C1A">
        <w:rPr>
          <w:rFonts w:ascii="Times New Roman" w:hAnsi="Times New Roman" w:cs="Times New Roman"/>
          <w:sz w:val="24"/>
          <w:szCs w:val="24"/>
        </w:rPr>
        <w:t xml:space="preserve"> of </w:t>
      </w:r>
      <w:r>
        <w:rPr>
          <w:rFonts w:ascii="Times New Roman" w:hAnsi="Times New Roman" w:cs="Times New Roman"/>
          <w:sz w:val="24"/>
          <w:szCs w:val="24"/>
        </w:rPr>
        <w:t xml:space="preserve">plant growth regulators </w:t>
      </w:r>
      <w:r w:rsidRPr="00757C1A">
        <w:rPr>
          <w:rFonts w:ascii="Times New Roman" w:hAnsi="Times New Roman" w:cs="Times New Roman"/>
          <w:sz w:val="24"/>
          <w:szCs w:val="24"/>
        </w:rPr>
        <w:t>like auxin 2,4-D and cytokinin (TDZ), callus induction may take place</w:t>
      </w:r>
      <w:r>
        <w:rPr>
          <w:rFonts w:ascii="Times New Roman" w:hAnsi="Times New Roman" w:cs="Times New Roman"/>
          <w:sz w:val="24"/>
          <w:szCs w:val="24"/>
        </w:rPr>
        <w:t xml:space="preserve"> and varied significantly (Table 2)</w:t>
      </w:r>
      <w:r w:rsidRPr="00757C1A">
        <w:rPr>
          <w:rFonts w:ascii="Times New Roman" w:hAnsi="Times New Roman" w:cs="Times New Roman"/>
          <w:sz w:val="24"/>
          <w:szCs w:val="24"/>
        </w:rPr>
        <w:t>.</w:t>
      </w:r>
    </w:p>
    <w:p w14:paraId="02C858EE" w14:textId="38D14BA1" w:rsidR="00086B36" w:rsidRDefault="00086B36" w:rsidP="00DF4790">
      <w:pPr>
        <w:rPr>
          <w:rFonts w:ascii="Times New Roman" w:hAnsi="Times New Roman" w:cs="Times New Roman"/>
          <w:sz w:val="24"/>
          <w:szCs w:val="24"/>
        </w:rPr>
      </w:pPr>
      <w:r w:rsidRPr="00AB204C">
        <w:rPr>
          <w:rFonts w:ascii="Times New Roman" w:hAnsi="Times New Roman" w:cs="Times New Roman"/>
          <w:sz w:val="24"/>
          <w:szCs w:val="24"/>
        </w:rPr>
        <w:t xml:space="preserve">When </w:t>
      </w:r>
      <w:r w:rsidR="00DB3595">
        <w:rPr>
          <w:rFonts w:ascii="Times New Roman" w:hAnsi="Times New Roman" w:cs="Times New Roman"/>
          <w:sz w:val="24"/>
          <w:szCs w:val="24"/>
        </w:rPr>
        <w:t>2,4-D</w:t>
      </w:r>
      <w:r w:rsidRPr="00AB204C">
        <w:rPr>
          <w:rFonts w:ascii="Times New Roman" w:hAnsi="Times New Roman" w:cs="Times New Roman"/>
          <w:sz w:val="24"/>
          <w:szCs w:val="24"/>
        </w:rPr>
        <w:t xml:space="preserve"> </w:t>
      </w:r>
      <w:r w:rsidR="00FD3E92">
        <w:rPr>
          <w:rFonts w:ascii="Times New Roman" w:hAnsi="Times New Roman" w:cs="Times New Roman"/>
          <w:sz w:val="24"/>
          <w:szCs w:val="24"/>
        </w:rPr>
        <w:t>added</w:t>
      </w:r>
      <w:r w:rsidRPr="00AB204C">
        <w:rPr>
          <w:rFonts w:ascii="Times New Roman" w:hAnsi="Times New Roman" w:cs="Times New Roman"/>
          <w:sz w:val="24"/>
          <w:szCs w:val="24"/>
        </w:rPr>
        <w:t xml:space="preserve"> in to MS basal medium as sole</w:t>
      </w:r>
      <w:r w:rsidR="00EC74FA" w:rsidRPr="00EC74FA">
        <w:rPr>
          <w:rFonts w:ascii="Times New Roman" w:hAnsi="Times New Roman" w:cs="Times New Roman"/>
          <w:sz w:val="24"/>
          <w:szCs w:val="24"/>
        </w:rPr>
        <w:t xml:space="preserve"> </w:t>
      </w:r>
      <w:r w:rsidR="00EC74FA" w:rsidRPr="00AB204C">
        <w:rPr>
          <w:rFonts w:ascii="Times New Roman" w:hAnsi="Times New Roman" w:cs="Times New Roman"/>
          <w:sz w:val="24"/>
          <w:szCs w:val="24"/>
        </w:rPr>
        <w:t xml:space="preserve">at the concentration of </w:t>
      </w:r>
      <w:r w:rsidR="00EC74FA">
        <w:rPr>
          <w:rFonts w:ascii="Times New Roman" w:hAnsi="Times New Roman" w:cs="Times New Roman"/>
          <w:sz w:val="24"/>
          <w:szCs w:val="24"/>
        </w:rPr>
        <w:t>1</w:t>
      </w:r>
      <w:r w:rsidR="00EC74FA" w:rsidRPr="00AB204C">
        <w:rPr>
          <w:rFonts w:ascii="Times New Roman" w:hAnsi="Times New Roman" w:cs="Times New Roman"/>
          <w:sz w:val="24"/>
          <w:szCs w:val="24"/>
        </w:rPr>
        <w:t>.0 mgl</w:t>
      </w:r>
      <w:r w:rsidR="00EC74FA" w:rsidRPr="00AB204C">
        <w:rPr>
          <w:rFonts w:ascii="Times New Roman" w:hAnsi="Times New Roman" w:cs="Times New Roman"/>
          <w:sz w:val="24"/>
          <w:szCs w:val="24"/>
          <w:vertAlign w:val="superscript"/>
        </w:rPr>
        <w:t>-1</w:t>
      </w:r>
      <w:r w:rsidRPr="00AB204C">
        <w:rPr>
          <w:rFonts w:ascii="Times New Roman" w:hAnsi="Times New Roman" w:cs="Times New Roman"/>
          <w:sz w:val="24"/>
          <w:szCs w:val="24"/>
        </w:rPr>
        <w:t xml:space="preserve">, </w:t>
      </w:r>
      <w:r w:rsidR="0052245D">
        <w:rPr>
          <w:rFonts w:ascii="Times New Roman" w:hAnsi="Times New Roman" w:cs="Times New Roman"/>
          <w:sz w:val="24"/>
          <w:szCs w:val="24"/>
        </w:rPr>
        <w:t>100</w:t>
      </w:r>
      <w:r w:rsidR="0052245D" w:rsidRPr="00AB204C">
        <w:rPr>
          <w:rFonts w:ascii="Times New Roman" w:hAnsi="Times New Roman" w:cs="Times New Roman"/>
          <w:sz w:val="24"/>
          <w:szCs w:val="24"/>
        </w:rPr>
        <w:t xml:space="preserve">% </w:t>
      </w:r>
      <w:r w:rsidRPr="00AB204C">
        <w:rPr>
          <w:rFonts w:ascii="Times New Roman" w:hAnsi="Times New Roman" w:cs="Times New Roman"/>
          <w:sz w:val="24"/>
          <w:szCs w:val="24"/>
        </w:rPr>
        <w:t>callus proliferation</w:t>
      </w:r>
      <w:r w:rsidR="005914C8">
        <w:rPr>
          <w:rFonts w:ascii="Times New Roman" w:hAnsi="Times New Roman" w:cs="Times New Roman"/>
          <w:sz w:val="24"/>
          <w:szCs w:val="24"/>
        </w:rPr>
        <w:t xml:space="preserve"> </w:t>
      </w:r>
      <w:r w:rsidR="005914C8" w:rsidRPr="005914C8">
        <w:rPr>
          <w:rFonts w:ascii="Times New Roman" w:hAnsi="Times New Roman" w:cs="Times New Roman"/>
          <w:sz w:val="24"/>
          <w:szCs w:val="24"/>
          <w:highlight w:val="yellow"/>
        </w:rPr>
        <w:t>was achieved</w:t>
      </w:r>
      <w:r w:rsidRPr="00AB204C">
        <w:rPr>
          <w:rFonts w:ascii="Times New Roman" w:hAnsi="Times New Roman" w:cs="Times New Roman"/>
          <w:sz w:val="24"/>
          <w:szCs w:val="24"/>
        </w:rPr>
        <w:t xml:space="preserve"> with fresh </w:t>
      </w:r>
      <w:r w:rsidRPr="00AB204C">
        <w:rPr>
          <w:rFonts w:ascii="Times New Roman" w:eastAsia="Times New Roman" w:hAnsi="Times New Roman" w:cs="Times New Roman"/>
          <w:color w:val="000000"/>
          <w:sz w:val="24"/>
          <w:szCs w:val="24"/>
          <w:lang w:eastAsia="en-IN"/>
        </w:rPr>
        <w:t>weight</w:t>
      </w:r>
      <w:r w:rsidR="007548C2">
        <w:rPr>
          <w:rFonts w:ascii="Times New Roman" w:eastAsia="Times New Roman" w:hAnsi="Times New Roman" w:cs="Times New Roman"/>
          <w:color w:val="000000"/>
          <w:sz w:val="24"/>
          <w:szCs w:val="24"/>
          <w:lang w:eastAsia="en-IN"/>
        </w:rPr>
        <w:t xml:space="preserve"> </w:t>
      </w:r>
      <w:r w:rsidR="007548C2" w:rsidRPr="007548C2">
        <w:rPr>
          <w:rFonts w:ascii="Times New Roman" w:eastAsia="Times New Roman" w:hAnsi="Times New Roman" w:cs="Times New Roman"/>
          <w:color w:val="000000"/>
          <w:sz w:val="24"/>
          <w:szCs w:val="24"/>
          <w:highlight w:val="yellow"/>
          <w:lang w:eastAsia="en-IN"/>
        </w:rPr>
        <w:t>of</w:t>
      </w:r>
      <w:r w:rsidRPr="007548C2">
        <w:rPr>
          <w:rFonts w:ascii="Times New Roman" w:eastAsia="Times New Roman" w:hAnsi="Times New Roman" w:cs="Times New Roman"/>
          <w:color w:val="000000"/>
          <w:sz w:val="24"/>
          <w:szCs w:val="24"/>
          <w:highlight w:val="yellow"/>
          <w:lang w:eastAsia="en-IN"/>
        </w:rPr>
        <w:t xml:space="preserve"> </w:t>
      </w:r>
      <w:r w:rsidR="00AA3C63" w:rsidRPr="007548C2">
        <w:rPr>
          <w:rFonts w:ascii="Times New Roman" w:eastAsia="Times New Roman" w:hAnsi="Times New Roman" w:cs="Times New Roman"/>
          <w:color w:val="000000"/>
          <w:sz w:val="24"/>
          <w:szCs w:val="24"/>
          <w:highlight w:val="yellow"/>
          <w:lang w:eastAsia="en-IN"/>
        </w:rPr>
        <w:t>3</w:t>
      </w:r>
      <w:r w:rsidRPr="007548C2">
        <w:rPr>
          <w:rFonts w:ascii="Times New Roman" w:eastAsia="Times New Roman" w:hAnsi="Times New Roman" w:cs="Times New Roman"/>
          <w:color w:val="000000"/>
          <w:sz w:val="24"/>
          <w:szCs w:val="24"/>
          <w:highlight w:val="yellow"/>
          <w:lang w:eastAsia="en-IN"/>
        </w:rPr>
        <w:t>.</w:t>
      </w:r>
      <w:r w:rsidR="00AA3C63" w:rsidRPr="007548C2">
        <w:rPr>
          <w:rFonts w:ascii="Times New Roman" w:eastAsia="Times New Roman" w:hAnsi="Times New Roman" w:cs="Times New Roman"/>
          <w:color w:val="000000"/>
          <w:sz w:val="24"/>
          <w:szCs w:val="24"/>
          <w:highlight w:val="yellow"/>
          <w:lang w:eastAsia="en-IN"/>
        </w:rPr>
        <w:t>70</w:t>
      </w:r>
      <w:r w:rsidRPr="007548C2">
        <w:rPr>
          <w:rFonts w:ascii="Times New Roman" w:eastAsia="Times New Roman" w:hAnsi="Times New Roman" w:cs="Times New Roman"/>
          <w:color w:val="000000"/>
          <w:sz w:val="24"/>
          <w:szCs w:val="24"/>
          <w:highlight w:val="yellow"/>
          <w:lang w:eastAsia="en-IN"/>
        </w:rPr>
        <w:t>g</w:t>
      </w:r>
      <w:r w:rsidRPr="00AB204C">
        <w:rPr>
          <w:rFonts w:ascii="Times New Roman" w:eastAsia="Times New Roman" w:hAnsi="Times New Roman" w:cs="Times New Roman"/>
          <w:color w:val="000000"/>
          <w:sz w:val="24"/>
          <w:szCs w:val="24"/>
          <w:vertAlign w:val="superscript"/>
          <w:lang w:eastAsia="en-IN"/>
        </w:rPr>
        <w:t xml:space="preserve"> </w:t>
      </w:r>
      <w:r w:rsidRPr="00AB204C">
        <w:rPr>
          <w:rFonts w:ascii="Times New Roman" w:hAnsi="Times New Roman" w:cs="Times New Roman"/>
          <w:sz w:val="24"/>
          <w:szCs w:val="24"/>
        </w:rPr>
        <w:t xml:space="preserve">after 60 days of inoculation. </w:t>
      </w:r>
      <w:r w:rsidR="00FA7633" w:rsidRPr="00931D40">
        <w:rPr>
          <w:rFonts w:ascii="Times New Roman" w:hAnsi="Times New Roman" w:cs="Times New Roman"/>
          <w:color w:val="EE0000"/>
          <w:sz w:val="24"/>
          <w:szCs w:val="24"/>
          <w:highlight w:val="yellow"/>
        </w:rPr>
        <w:t xml:space="preserve">In contrast, an </w:t>
      </w:r>
      <w:r w:rsidRPr="00AB204C">
        <w:rPr>
          <w:rFonts w:ascii="Times New Roman" w:hAnsi="Times New Roman" w:cs="Times New Roman"/>
          <w:sz w:val="24"/>
          <w:szCs w:val="24"/>
        </w:rPr>
        <w:t xml:space="preserve">intermediate callusing </w:t>
      </w:r>
      <w:r w:rsidR="00172FD1" w:rsidRPr="00931D40">
        <w:rPr>
          <w:rFonts w:ascii="Times New Roman" w:hAnsi="Times New Roman" w:cs="Times New Roman"/>
          <w:color w:val="EE0000"/>
          <w:sz w:val="24"/>
          <w:szCs w:val="24"/>
          <w:highlight w:val="yellow"/>
        </w:rPr>
        <w:t xml:space="preserve">observed at </w:t>
      </w:r>
      <w:r w:rsidRPr="00AB204C">
        <w:rPr>
          <w:rFonts w:ascii="Times New Roman" w:hAnsi="Times New Roman" w:cs="Times New Roman"/>
          <w:sz w:val="24"/>
          <w:szCs w:val="24"/>
        </w:rPr>
        <w:t>2.0 mgl</w:t>
      </w:r>
      <w:r w:rsidRPr="00AB204C">
        <w:rPr>
          <w:rFonts w:ascii="Times New Roman" w:hAnsi="Times New Roman" w:cs="Times New Roman"/>
          <w:sz w:val="24"/>
          <w:szCs w:val="24"/>
          <w:vertAlign w:val="superscript"/>
        </w:rPr>
        <w:t>-1</w:t>
      </w:r>
      <w:r w:rsidR="00B96A8E">
        <w:rPr>
          <w:rFonts w:ascii="Times New Roman" w:hAnsi="Times New Roman" w:cs="Times New Roman"/>
          <w:sz w:val="24"/>
          <w:szCs w:val="24"/>
        </w:rPr>
        <w:t>2,4-D</w:t>
      </w:r>
      <w:r w:rsidR="00B4256C" w:rsidRPr="00931D40">
        <w:rPr>
          <w:rFonts w:ascii="Times New Roman" w:hAnsi="Times New Roman" w:cs="Times New Roman"/>
          <w:color w:val="EE0000"/>
          <w:sz w:val="24"/>
          <w:szCs w:val="24"/>
          <w:highlight w:val="yellow"/>
        </w:rPr>
        <w:t>, while higher concentration</w:t>
      </w:r>
      <w:r w:rsidR="00B4256C" w:rsidRPr="00931D40">
        <w:rPr>
          <w:rFonts w:ascii="Times New Roman" w:hAnsi="Times New Roman" w:cs="Times New Roman"/>
          <w:sz w:val="24"/>
          <w:szCs w:val="24"/>
          <w:highlight w:val="yellow"/>
        </w:rPr>
        <w:t xml:space="preserve"> </w:t>
      </w:r>
      <w:r w:rsidR="00B4256C" w:rsidRPr="00931D40">
        <w:rPr>
          <w:rFonts w:ascii="Times New Roman" w:hAnsi="Times New Roman" w:cs="Times New Roman"/>
          <w:color w:val="EE0000"/>
          <w:sz w:val="24"/>
          <w:szCs w:val="24"/>
          <w:highlight w:val="yellow"/>
        </w:rPr>
        <w:t>(</w:t>
      </w:r>
      <w:r w:rsidR="00B4256C" w:rsidRPr="00931D40">
        <w:rPr>
          <w:rFonts w:ascii="Times New Roman" w:hAnsi="Times New Roman" w:cs="Times New Roman"/>
          <w:sz w:val="24"/>
          <w:szCs w:val="24"/>
          <w:highlight w:val="yellow"/>
        </w:rPr>
        <w:t>&gt;3.0 mgl</w:t>
      </w:r>
      <w:r w:rsidR="00B4256C" w:rsidRPr="00931D40">
        <w:rPr>
          <w:rFonts w:ascii="Times New Roman" w:hAnsi="Times New Roman" w:cs="Times New Roman"/>
          <w:sz w:val="24"/>
          <w:szCs w:val="24"/>
          <w:highlight w:val="yellow"/>
          <w:vertAlign w:val="superscript"/>
        </w:rPr>
        <w:t>-1</w:t>
      </w:r>
      <w:r w:rsidR="00B4256C" w:rsidRPr="00931D40">
        <w:rPr>
          <w:rFonts w:ascii="Times New Roman" w:hAnsi="Times New Roman" w:cs="Times New Roman"/>
          <w:color w:val="EE0000"/>
          <w:sz w:val="24"/>
          <w:szCs w:val="24"/>
          <w:highlight w:val="yellow"/>
        </w:rPr>
        <w:t>)</w:t>
      </w:r>
      <w:r w:rsidR="00B4256C" w:rsidRPr="00931D40">
        <w:rPr>
          <w:rFonts w:ascii="Times New Roman" w:hAnsi="Times New Roman" w:cs="Times New Roman"/>
          <w:sz w:val="24"/>
          <w:szCs w:val="24"/>
          <w:highlight w:val="yellow"/>
        </w:rPr>
        <w:t xml:space="preserve"> </w:t>
      </w:r>
      <w:r w:rsidR="00B4256C" w:rsidRPr="00931D40">
        <w:rPr>
          <w:rFonts w:ascii="Times New Roman" w:hAnsi="Times New Roman" w:cs="Times New Roman"/>
          <w:color w:val="EE0000"/>
          <w:sz w:val="24"/>
          <w:szCs w:val="24"/>
          <w:highlight w:val="yellow"/>
        </w:rPr>
        <w:t xml:space="preserve">resulted in a progressive decline in </w:t>
      </w:r>
      <w:r w:rsidR="00B4256C" w:rsidRPr="00931D40">
        <w:rPr>
          <w:rFonts w:ascii="Times New Roman" w:hAnsi="Times New Roman" w:cs="Times New Roman"/>
          <w:sz w:val="24"/>
          <w:szCs w:val="24"/>
          <w:highlight w:val="yellow"/>
        </w:rPr>
        <w:t xml:space="preserve">callus </w:t>
      </w:r>
      <w:r w:rsidR="00B4256C" w:rsidRPr="00931D40">
        <w:rPr>
          <w:rFonts w:ascii="Times New Roman" w:hAnsi="Times New Roman" w:cs="Times New Roman"/>
          <w:color w:val="EE0000"/>
          <w:sz w:val="24"/>
          <w:szCs w:val="24"/>
          <w:highlight w:val="yellow"/>
        </w:rPr>
        <w:t xml:space="preserve">induction </w:t>
      </w:r>
      <w:proofErr w:type="spellStart"/>
      <w:proofErr w:type="gramStart"/>
      <w:r w:rsidR="00B4256C" w:rsidRPr="00931D40">
        <w:rPr>
          <w:rFonts w:ascii="Times New Roman" w:hAnsi="Times New Roman" w:cs="Times New Roman"/>
          <w:color w:val="EE0000"/>
          <w:sz w:val="24"/>
          <w:szCs w:val="24"/>
          <w:highlight w:val="yellow"/>
        </w:rPr>
        <w:t>efficiency</w:t>
      </w:r>
      <w:r w:rsidR="006505B3">
        <w:rPr>
          <w:rFonts w:ascii="Times New Roman" w:hAnsi="Times New Roman" w:cs="Times New Roman"/>
          <w:strike/>
          <w:sz w:val="24"/>
          <w:szCs w:val="24"/>
        </w:rPr>
        <w:t>.</w:t>
      </w:r>
      <w:r w:rsidR="00B4256C" w:rsidRPr="00E319EA">
        <w:rPr>
          <w:rFonts w:ascii="Times New Roman" w:hAnsi="Times New Roman" w:cs="Times New Roman"/>
          <w:color w:val="EE0000"/>
          <w:sz w:val="24"/>
          <w:szCs w:val="24"/>
          <w:highlight w:val="yellow"/>
        </w:rPr>
        <w:t>The</w:t>
      </w:r>
      <w:proofErr w:type="spellEnd"/>
      <w:proofErr w:type="gramEnd"/>
      <w:r w:rsidR="00B4256C" w:rsidRPr="00E319EA">
        <w:rPr>
          <w:rFonts w:ascii="Times New Roman" w:hAnsi="Times New Roman" w:cs="Times New Roman"/>
          <w:color w:val="EE0000"/>
          <w:sz w:val="24"/>
          <w:szCs w:val="24"/>
          <w:highlight w:val="yellow"/>
        </w:rPr>
        <w:t xml:space="preserve"> lowest response was recorded at </w:t>
      </w:r>
      <w:r w:rsidR="00B4256C" w:rsidRPr="00E319EA">
        <w:rPr>
          <w:rFonts w:ascii="Times New Roman" w:hAnsi="Times New Roman" w:cs="Times New Roman"/>
          <w:sz w:val="24"/>
          <w:szCs w:val="24"/>
          <w:highlight w:val="yellow"/>
        </w:rPr>
        <w:t>5.0 mgl</w:t>
      </w:r>
      <w:r w:rsidR="00B4256C" w:rsidRPr="00E319EA">
        <w:rPr>
          <w:rFonts w:ascii="Times New Roman" w:hAnsi="Times New Roman" w:cs="Times New Roman"/>
          <w:sz w:val="24"/>
          <w:szCs w:val="24"/>
          <w:highlight w:val="yellow"/>
          <w:vertAlign w:val="superscript"/>
        </w:rPr>
        <w:t>-1</w:t>
      </w:r>
      <w:r w:rsidR="00B4256C" w:rsidRPr="00E319EA">
        <w:rPr>
          <w:rFonts w:ascii="Times New Roman" w:hAnsi="Times New Roman" w:cs="Times New Roman"/>
          <w:sz w:val="24"/>
          <w:szCs w:val="24"/>
          <w:highlight w:val="yellow"/>
        </w:rPr>
        <w:t xml:space="preserve"> 2,4-D</w:t>
      </w:r>
      <w:r w:rsidR="00B4256C" w:rsidRPr="00E319EA">
        <w:rPr>
          <w:rFonts w:ascii="Times New Roman" w:hAnsi="Times New Roman" w:cs="Times New Roman"/>
          <w:color w:val="EE0000"/>
          <w:sz w:val="24"/>
          <w:szCs w:val="24"/>
          <w:highlight w:val="yellow"/>
        </w:rPr>
        <w:t>, producing only</w:t>
      </w:r>
      <w:r w:rsidR="00B4256C" w:rsidRPr="00E319EA">
        <w:rPr>
          <w:rFonts w:ascii="Times New Roman" w:hAnsi="Times New Roman" w:cs="Times New Roman"/>
          <w:sz w:val="24"/>
          <w:szCs w:val="24"/>
          <w:highlight w:val="yellow"/>
        </w:rPr>
        <w:t xml:space="preserve"> 1.60 g fresh weight (Table 2). </w:t>
      </w:r>
      <w:r w:rsidR="00B4256C" w:rsidRPr="00E319EA">
        <w:rPr>
          <w:rFonts w:ascii="Times New Roman" w:hAnsi="Times New Roman" w:cs="Times New Roman"/>
          <w:color w:val="EE0000"/>
          <w:sz w:val="24"/>
          <w:szCs w:val="24"/>
          <w:highlight w:val="yellow"/>
        </w:rPr>
        <w:t xml:space="preserve">Calli obtained with </w:t>
      </w:r>
      <w:r w:rsidR="00B4256C" w:rsidRPr="00E319EA">
        <w:rPr>
          <w:rFonts w:ascii="Times New Roman" w:hAnsi="Times New Roman" w:cs="Times New Roman"/>
          <w:sz w:val="24"/>
          <w:szCs w:val="24"/>
          <w:highlight w:val="yellow"/>
        </w:rPr>
        <w:t xml:space="preserve">2,4-D alone </w:t>
      </w:r>
      <w:r w:rsidR="00B4256C" w:rsidRPr="00E319EA">
        <w:rPr>
          <w:rFonts w:ascii="Times New Roman" w:hAnsi="Times New Roman" w:cs="Times New Roman"/>
          <w:color w:val="EE0000"/>
          <w:sz w:val="24"/>
          <w:szCs w:val="24"/>
          <w:highlight w:val="yellow"/>
        </w:rPr>
        <w:t>were generally</w:t>
      </w:r>
      <w:r w:rsidR="00B4256C" w:rsidRPr="00E319EA">
        <w:rPr>
          <w:rFonts w:ascii="Times New Roman" w:hAnsi="Times New Roman" w:cs="Times New Roman"/>
          <w:sz w:val="24"/>
          <w:szCs w:val="24"/>
          <w:highlight w:val="yellow"/>
        </w:rPr>
        <w:t xml:space="preserve"> friable and semi-compact</w:t>
      </w:r>
      <w:r w:rsidR="00B4256C" w:rsidRPr="00E319EA">
        <w:rPr>
          <w:rFonts w:ascii="Times New Roman" w:hAnsi="Times New Roman" w:cs="Times New Roman"/>
          <w:color w:val="EE0000"/>
          <w:sz w:val="24"/>
          <w:szCs w:val="24"/>
          <w:highlight w:val="yellow"/>
        </w:rPr>
        <w:t>, varying</w:t>
      </w:r>
      <w:r w:rsidR="00B4256C" w:rsidRPr="00E319EA">
        <w:rPr>
          <w:rFonts w:ascii="Times New Roman" w:hAnsi="Times New Roman" w:cs="Times New Roman"/>
          <w:sz w:val="24"/>
          <w:szCs w:val="24"/>
          <w:highlight w:val="yellow"/>
        </w:rPr>
        <w:t xml:space="preserve"> in colour from light brown to brown. The </w:t>
      </w:r>
      <w:r w:rsidR="00B4256C" w:rsidRPr="00E319EA">
        <w:rPr>
          <w:rFonts w:ascii="Times New Roman" w:hAnsi="Times New Roman" w:cs="Times New Roman"/>
          <w:color w:val="EE0000"/>
          <w:sz w:val="24"/>
          <w:szCs w:val="24"/>
          <w:highlight w:val="yellow"/>
        </w:rPr>
        <w:t>callus</w:t>
      </w:r>
      <w:r w:rsidR="00B4256C" w:rsidRPr="00E319EA">
        <w:rPr>
          <w:rFonts w:ascii="Times New Roman" w:hAnsi="Times New Roman" w:cs="Times New Roman"/>
          <w:sz w:val="24"/>
          <w:szCs w:val="24"/>
          <w:highlight w:val="yellow"/>
        </w:rPr>
        <w:t> initiation was observed</w:t>
      </w:r>
      <w:r w:rsidR="00B4256C" w:rsidRPr="00E319EA">
        <w:rPr>
          <w:rFonts w:ascii="Times New Roman" w:hAnsi="Times New Roman" w:cs="Times New Roman"/>
          <w:color w:val="EE0000"/>
          <w:sz w:val="24"/>
          <w:szCs w:val="24"/>
          <w:highlight w:val="yellow"/>
        </w:rPr>
        <w:t xml:space="preserve"> within</w:t>
      </w:r>
      <w:r w:rsidR="00B4256C" w:rsidRPr="00E319EA">
        <w:rPr>
          <w:rFonts w:ascii="Times New Roman" w:hAnsi="Times New Roman" w:cs="Times New Roman"/>
          <w:sz w:val="24"/>
          <w:szCs w:val="24"/>
          <w:highlight w:val="yellow"/>
        </w:rPr>
        <w:t xml:space="preserve"> 15–20 days </w:t>
      </w:r>
      <w:r w:rsidR="00B4256C" w:rsidRPr="00E319EA">
        <w:rPr>
          <w:rFonts w:ascii="Times New Roman" w:hAnsi="Times New Roman" w:cs="Times New Roman"/>
          <w:color w:val="EE0000"/>
          <w:sz w:val="24"/>
          <w:szCs w:val="24"/>
          <w:highlight w:val="yellow"/>
        </w:rPr>
        <w:t>of culture, typically beginning at</w:t>
      </w:r>
      <w:r w:rsidR="00B4256C" w:rsidRPr="00E319EA">
        <w:rPr>
          <w:rFonts w:ascii="Times New Roman" w:hAnsi="Times New Roman" w:cs="Times New Roman"/>
          <w:sz w:val="24"/>
          <w:szCs w:val="24"/>
          <w:highlight w:val="yellow"/>
        </w:rPr>
        <w:t xml:space="preserve"> the cut surface of the explants</w:t>
      </w:r>
      <w:r w:rsidR="00B4256C" w:rsidRPr="00E319EA">
        <w:rPr>
          <w:rFonts w:ascii="Times New Roman" w:hAnsi="Times New Roman" w:cs="Times New Roman"/>
          <w:color w:val="EE0000"/>
          <w:sz w:val="24"/>
          <w:szCs w:val="24"/>
          <w:highlight w:val="yellow"/>
        </w:rPr>
        <w:t>.</w:t>
      </w:r>
      <w:r w:rsidR="00B4256C" w:rsidRPr="00E319EA">
        <w:rPr>
          <w:rFonts w:ascii="Times New Roman" w:hAnsi="Times New Roman" w:cs="Times New Roman"/>
          <w:sz w:val="24"/>
          <w:szCs w:val="24"/>
          <w:highlight w:val="yellow"/>
        </w:rPr>
        <w:t xml:space="preserve"> </w:t>
      </w:r>
      <w:r w:rsidR="00762E8F">
        <w:rPr>
          <w:rFonts w:ascii="Times New Roman" w:hAnsi="Times New Roman" w:cs="Times New Roman"/>
          <w:sz w:val="24"/>
          <w:szCs w:val="24"/>
        </w:rPr>
        <w:t xml:space="preserve">Similar response has also been </w:t>
      </w:r>
      <w:r w:rsidR="00936749">
        <w:rPr>
          <w:rFonts w:ascii="Times New Roman" w:hAnsi="Times New Roman" w:cs="Times New Roman"/>
          <w:sz w:val="24"/>
          <w:szCs w:val="24"/>
        </w:rPr>
        <w:t xml:space="preserve">obtained by Sharma </w:t>
      </w:r>
      <w:r w:rsidR="00936749" w:rsidRPr="00AD49CB">
        <w:rPr>
          <w:rFonts w:ascii="Times New Roman" w:hAnsi="Times New Roman" w:cs="Times New Roman"/>
          <w:i/>
          <w:iCs/>
          <w:sz w:val="24"/>
          <w:szCs w:val="24"/>
        </w:rPr>
        <w:t>et al</w:t>
      </w:r>
      <w:r w:rsidR="00936749">
        <w:rPr>
          <w:rFonts w:ascii="Times New Roman" w:hAnsi="Times New Roman" w:cs="Times New Roman"/>
          <w:sz w:val="24"/>
          <w:szCs w:val="24"/>
        </w:rPr>
        <w:t>. (2025).</w:t>
      </w:r>
      <w:r w:rsidRPr="00D229C4">
        <w:rPr>
          <w:rFonts w:ascii="Times New Roman" w:hAnsi="Times New Roman" w:cs="Times New Roman"/>
          <w:sz w:val="24"/>
          <w:szCs w:val="24"/>
        </w:rPr>
        <w:t xml:space="preserve"> </w:t>
      </w:r>
      <w:bookmarkStart w:id="2" w:name="_Hlk164280952"/>
    </w:p>
    <w:p w14:paraId="5B085663" w14:textId="3392F588" w:rsidR="00086B36" w:rsidRPr="00757C1A" w:rsidRDefault="002D2174" w:rsidP="00590AEC">
      <w:pPr>
        <w:rPr>
          <w:rFonts w:ascii="Times New Roman" w:hAnsi="Times New Roman" w:cs="Times New Roman"/>
          <w:sz w:val="24"/>
          <w:szCs w:val="24"/>
        </w:rPr>
      </w:pPr>
      <w:r w:rsidRPr="00E82828">
        <w:rPr>
          <w:rFonts w:ascii="Times New Roman" w:hAnsi="Times New Roman" w:cs="Times New Roman"/>
          <w:sz w:val="24"/>
          <w:szCs w:val="24"/>
        </w:rPr>
        <w:t xml:space="preserve">A </w:t>
      </w:r>
      <w:r w:rsidR="005760DD" w:rsidRPr="00E82828">
        <w:rPr>
          <w:rFonts w:ascii="Times New Roman" w:hAnsi="Times New Roman" w:cs="Times New Roman"/>
          <w:sz w:val="24"/>
          <w:szCs w:val="24"/>
        </w:rPr>
        <w:t xml:space="preserve">100% </w:t>
      </w:r>
      <w:r w:rsidR="00207257" w:rsidRPr="00E82828">
        <w:rPr>
          <w:rFonts w:ascii="Times New Roman" w:hAnsi="Times New Roman" w:cs="Times New Roman"/>
          <w:sz w:val="24"/>
          <w:szCs w:val="24"/>
        </w:rPr>
        <w:t>frequency of</w:t>
      </w:r>
      <w:r w:rsidRPr="00E82828">
        <w:rPr>
          <w:rFonts w:ascii="Times New Roman" w:hAnsi="Times New Roman" w:cs="Times New Roman"/>
          <w:sz w:val="24"/>
          <w:szCs w:val="24"/>
        </w:rPr>
        <w:t xml:space="preserve"> callus </w:t>
      </w:r>
      <w:r w:rsidR="005760DD" w:rsidRPr="00E82828">
        <w:rPr>
          <w:rFonts w:ascii="Times New Roman" w:hAnsi="Times New Roman" w:cs="Times New Roman"/>
          <w:sz w:val="24"/>
          <w:szCs w:val="24"/>
        </w:rPr>
        <w:t>initiation</w:t>
      </w:r>
      <w:r w:rsidR="000F1341" w:rsidRPr="00E82828">
        <w:rPr>
          <w:rFonts w:ascii="Times New Roman" w:hAnsi="Times New Roman" w:cs="Times New Roman"/>
          <w:sz w:val="24"/>
          <w:szCs w:val="24"/>
        </w:rPr>
        <w:t xml:space="preserve"> with fresh </w:t>
      </w:r>
      <w:r w:rsidR="000F1341" w:rsidRPr="00E82828">
        <w:rPr>
          <w:rFonts w:ascii="Times New Roman" w:eastAsia="Times New Roman" w:hAnsi="Times New Roman" w:cs="Times New Roman"/>
          <w:color w:val="000000"/>
          <w:sz w:val="24"/>
          <w:szCs w:val="24"/>
          <w:lang w:eastAsia="en-IN"/>
        </w:rPr>
        <w:t>weight (3.</w:t>
      </w:r>
      <w:r w:rsidR="00E82828" w:rsidRPr="00E82828">
        <w:rPr>
          <w:rFonts w:ascii="Times New Roman" w:eastAsia="Times New Roman" w:hAnsi="Times New Roman" w:cs="Times New Roman"/>
          <w:color w:val="000000"/>
          <w:sz w:val="24"/>
          <w:szCs w:val="24"/>
          <w:lang w:eastAsia="en-IN"/>
        </w:rPr>
        <w:t>25</w:t>
      </w:r>
      <w:r w:rsidR="000F1341" w:rsidRPr="00E82828">
        <w:rPr>
          <w:rFonts w:ascii="Times New Roman" w:eastAsia="Times New Roman" w:hAnsi="Times New Roman" w:cs="Times New Roman"/>
          <w:color w:val="000000"/>
          <w:sz w:val="24"/>
          <w:szCs w:val="24"/>
          <w:lang w:eastAsia="en-IN"/>
        </w:rPr>
        <w:t>g</w:t>
      </w:r>
      <w:r w:rsidR="00E82828" w:rsidRPr="00E82828">
        <w:rPr>
          <w:rFonts w:ascii="Times New Roman" w:eastAsia="Times New Roman" w:hAnsi="Times New Roman" w:cs="Times New Roman"/>
          <w:color w:val="000000"/>
          <w:sz w:val="24"/>
          <w:szCs w:val="24"/>
          <w:lang w:eastAsia="en-IN"/>
        </w:rPr>
        <w:t>)</w:t>
      </w:r>
      <w:r w:rsidR="00E82828" w:rsidRPr="00E82828">
        <w:rPr>
          <w:rFonts w:ascii="Times New Roman" w:eastAsia="Times New Roman" w:hAnsi="Times New Roman" w:cs="Times New Roman"/>
          <w:color w:val="000000"/>
          <w:sz w:val="24"/>
          <w:szCs w:val="24"/>
          <w:vertAlign w:val="superscript"/>
          <w:lang w:eastAsia="en-IN"/>
        </w:rPr>
        <w:t xml:space="preserve"> </w:t>
      </w:r>
      <w:r w:rsidR="00E82828" w:rsidRPr="00E82828">
        <w:rPr>
          <w:rFonts w:ascii="Times New Roman" w:hAnsi="Times New Roman" w:cs="Times New Roman"/>
          <w:sz w:val="24"/>
          <w:szCs w:val="24"/>
        </w:rPr>
        <w:t>was</w:t>
      </w:r>
      <w:r w:rsidRPr="00E82828">
        <w:rPr>
          <w:rFonts w:ascii="Times New Roman" w:hAnsi="Times New Roman" w:cs="Times New Roman"/>
          <w:sz w:val="24"/>
          <w:szCs w:val="24"/>
        </w:rPr>
        <w:t xml:space="preserve"> observed </w:t>
      </w:r>
      <w:r w:rsidR="001A6104" w:rsidRPr="001A6104">
        <w:rPr>
          <w:rFonts w:ascii="Times New Roman" w:hAnsi="Times New Roman" w:cs="Times New Roman"/>
          <w:sz w:val="24"/>
          <w:szCs w:val="24"/>
          <w:highlight w:val="yellow"/>
        </w:rPr>
        <w:t>upon</w:t>
      </w:r>
      <w:r w:rsidRPr="00E82828">
        <w:rPr>
          <w:rFonts w:ascii="Times New Roman" w:hAnsi="Times New Roman" w:cs="Times New Roman"/>
          <w:sz w:val="24"/>
          <w:szCs w:val="24"/>
        </w:rPr>
        <w:t xml:space="preserve"> application of 0.2 mgl</w:t>
      </w:r>
      <w:r w:rsidRPr="00E82828">
        <w:rPr>
          <w:rFonts w:ascii="Times New Roman" w:hAnsi="Times New Roman" w:cs="Times New Roman"/>
          <w:sz w:val="24"/>
          <w:szCs w:val="24"/>
          <w:vertAlign w:val="superscript"/>
        </w:rPr>
        <w:t>-1</w:t>
      </w:r>
      <w:r w:rsidRPr="00E82828">
        <w:rPr>
          <w:rFonts w:ascii="Times New Roman" w:hAnsi="Times New Roman" w:cs="Times New Roman"/>
          <w:sz w:val="24"/>
          <w:szCs w:val="24"/>
        </w:rPr>
        <w:t>TDZ</w:t>
      </w:r>
      <w:r w:rsidR="00E82828" w:rsidRPr="00E82828">
        <w:rPr>
          <w:rFonts w:ascii="Times New Roman" w:hAnsi="Times New Roman" w:cs="Times New Roman"/>
          <w:sz w:val="24"/>
          <w:szCs w:val="24"/>
        </w:rPr>
        <w:t xml:space="preserve"> after 60 days of inoculation</w:t>
      </w:r>
      <w:r w:rsidRPr="00E82828">
        <w:rPr>
          <w:rFonts w:ascii="Times New Roman" w:hAnsi="Times New Roman" w:cs="Times New Roman"/>
          <w:sz w:val="24"/>
          <w:szCs w:val="24"/>
        </w:rPr>
        <w:t xml:space="preserve">. </w:t>
      </w:r>
      <w:r w:rsidR="009B3FA6" w:rsidRPr="009B3FA6">
        <w:rPr>
          <w:rFonts w:ascii="Times New Roman" w:hAnsi="Times New Roman" w:cs="Times New Roman"/>
          <w:sz w:val="24"/>
          <w:szCs w:val="24"/>
          <w:highlight w:val="yellow"/>
        </w:rPr>
        <w:t>On</w:t>
      </w:r>
      <w:r w:rsidR="00D1792E" w:rsidRPr="00E82828">
        <w:rPr>
          <w:rFonts w:ascii="Times New Roman" w:hAnsi="Times New Roman" w:cs="Times New Roman"/>
          <w:sz w:val="24"/>
          <w:szCs w:val="24"/>
        </w:rPr>
        <w:t xml:space="preserve"> a</w:t>
      </w:r>
      <w:r w:rsidRPr="00E82828">
        <w:rPr>
          <w:rFonts w:ascii="Times New Roman" w:hAnsi="Times New Roman" w:cs="Times New Roman"/>
          <w:sz w:val="24"/>
          <w:szCs w:val="24"/>
        </w:rPr>
        <w:t xml:space="preserve">verage </w:t>
      </w:r>
      <w:r w:rsidR="00D1792E" w:rsidRPr="00E82828">
        <w:rPr>
          <w:rFonts w:ascii="Times New Roman" w:hAnsi="Times New Roman" w:cs="Times New Roman"/>
          <w:sz w:val="24"/>
          <w:szCs w:val="24"/>
        </w:rPr>
        <w:t>8.15±0.44 days</w:t>
      </w:r>
      <w:r w:rsidR="00423CBE">
        <w:rPr>
          <w:rFonts w:ascii="Times New Roman" w:hAnsi="Times New Roman" w:cs="Times New Roman"/>
          <w:sz w:val="24"/>
          <w:szCs w:val="24"/>
        </w:rPr>
        <w:t xml:space="preserve"> </w:t>
      </w:r>
      <w:r w:rsidR="00423CBE" w:rsidRPr="00423CBE">
        <w:rPr>
          <w:rFonts w:ascii="Times New Roman" w:hAnsi="Times New Roman" w:cs="Times New Roman"/>
          <w:sz w:val="24"/>
          <w:szCs w:val="24"/>
          <w:highlight w:val="yellow"/>
        </w:rPr>
        <w:t>were</w:t>
      </w:r>
      <w:r w:rsidR="00D1792E" w:rsidRPr="00E82828">
        <w:rPr>
          <w:rFonts w:ascii="Times New Roman" w:hAnsi="Times New Roman" w:cs="Times New Roman"/>
          <w:sz w:val="24"/>
          <w:szCs w:val="24"/>
        </w:rPr>
        <w:t xml:space="preserve"> </w:t>
      </w:r>
      <w:r w:rsidR="00207257" w:rsidRPr="00E82828">
        <w:rPr>
          <w:rFonts w:ascii="Times New Roman" w:hAnsi="Times New Roman" w:cs="Times New Roman"/>
          <w:sz w:val="24"/>
          <w:szCs w:val="24"/>
        </w:rPr>
        <w:t>required</w:t>
      </w:r>
      <w:r w:rsidRPr="00E82828">
        <w:rPr>
          <w:rFonts w:ascii="Times New Roman" w:hAnsi="Times New Roman" w:cs="Times New Roman"/>
          <w:sz w:val="24"/>
          <w:szCs w:val="24"/>
        </w:rPr>
        <w:t xml:space="preserve"> to initiate callus. </w:t>
      </w:r>
      <w:r w:rsidR="003B09E3" w:rsidRPr="00AB204C">
        <w:rPr>
          <w:rFonts w:ascii="Times New Roman" w:hAnsi="Times New Roman" w:cs="Times New Roman"/>
          <w:sz w:val="24"/>
          <w:szCs w:val="24"/>
        </w:rPr>
        <w:t xml:space="preserve">Increasing levels of </w:t>
      </w:r>
      <w:r w:rsidR="003B09E3">
        <w:rPr>
          <w:rFonts w:ascii="Times New Roman" w:hAnsi="Times New Roman" w:cs="Times New Roman"/>
          <w:sz w:val="24"/>
          <w:szCs w:val="24"/>
        </w:rPr>
        <w:t>TDZ,</w:t>
      </w:r>
      <w:r w:rsidR="003B09E3" w:rsidRPr="00AB204C">
        <w:rPr>
          <w:rFonts w:ascii="Times New Roman" w:hAnsi="Times New Roman" w:cs="Times New Roman"/>
          <w:sz w:val="24"/>
          <w:szCs w:val="24"/>
        </w:rPr>
        <w:t xml:space="preserve"> </w:t>
      </w:r>
      <w:r w:rsidR="005C2EAD" w:rsidRPr="005C2EAD">
        <w:rPr>
          <w:rFonts w:ascii="Times New Roman" w:hAnsi="Times New Roman" w:cs="Times New Roman"/>
          <w:sz w:val="24"/>
          <w:szCs w:val="24"/>
          <w:highlight w:val="yellow"/>
        </w:rPr>
        <w:t>above</w:t>
      </w:r>
      <w:r w:rsidR="005C2EAD">
        <w:rPr>
          <w:rFonts w:ascii="Times New Roman" w:hAnsi="Times New Roman" w:cs="Times New Roman"/>
          <w:sz w:val="24"/>
          <w:szCs w:val="24"/>
        </w:rPr>
        <w:t xml:space="preserve"> </w:t>
      </w:r>
      <w:r w:rsidR="003B09E3">
        <w:rPr>
          <w:rFonts w:ascii="Times New Roman" w:hAnsi="Times New Roman" w:cs="Times New Roman"/>
          <w:sz w:val="24"/>
          <w:szCs w:val="24"/>
        </w:rPr>
        <w:t>0.5</w:t>
      </w:r>
      <w:r w:rsidR="003B09E3" w:rsidRPr="00AB204C">
        <w:rPr>
          <w:rFonts w:ascii="Times New Roman" w:hAnsi="Times New Roman" w:cs="Times New Roman"/>
          <w:sz w:val="24"/>
          <w:szCs w:val="24"/>
        </w:rPr>
        <w:t xml:space="preserve"> mgl</w:t>
      </w:r>
      <w:r w:rsidR="003B09E3" w:rsidRPr="00AB204C">
        <w:rPr>
          <w:rFonts w:ascii="Times New Roman" w:hAnsi="Times New Roman" w:cs="Times New Roman"/>
          <w:sz w:val="24"/>
          <w:szCs w:val="24"/>
          <w:vertAlign w:val="superscript"/>
        </w:rPr>
        <w:t>-1</w:t>
      </w:r>
      <w:r w:rsidR="003B09E3" w:rsidRPr="00AB204C">
        <w:rPr>
          <w:rFonts w:ascii="Times New Roman" w:hAnsi="Times New Roman" w:cs="Times New Roman"/>
          <w:sz w:val="24"/>
          <w:szCs w:val="24"/>
        </w:rPr>
        <w:t xml:space="preserve"> </w:t>
      </w:r>
      <w:r w:rsidR="008B22AA" w:rsidRPr="008B22AA">
        <w:rPr>
          <w:rFonts w:ascii="Times New Roman" w:hAnsi="Times New Roman" w:cs="Times New Roman"/>
          <w:sz w:val="24"/>
          <w:szCs w:val="24"/>
          <w:highlight w:val="yellow"/>
        </w:rPr>
        <w:t>subsequently</w:t>
      </w:r>
      <w:r w:rsidR="008B22AA" w:rsidRPr="00AB204C">
        <w:rPr>
          <w:rFonts w:ascii="Times New Roman" w:hAnsi="Times New Roman" w:cs="Times New Roman"/>
          <w:sz w:val="24"/>
          <w:szCs w:val="24"/>
        </w:rPr>
        <w:t xml:space="preserve"> </w:t>
      </w:r>
      <w:r w:rsidR="003B09E3" w:rsidRPr="00AB204C">
        <w:rPr>
          <w:rFonts w:ascii="Times New Roman" w:hAnsi="Times New Roman" w:cs="Times New Roman"/>
          <w:sz w:val="24"/>
          <w:szCs w:val="24"/>
        </w:rPr>
        <w:t xml:space="preserve">decreased </w:t>
      </w:r>
      <w:r w:rsidR="003B09E3" w:rsidRPr="00AB204C">
        <w:rPr>
          <w:rFonts w:ascii="Times New Roman" w:hAnsi="Times New Roman" w:cs="Times New Roman"/>
          <w:sz w:val="24"/>
          <w:szCs w:val="24"/>
        </w:rPr>
        <w:lastRenderedPageBreak/>
        <w:t xml:space="preserve">callus proliferation </w:t>
      </w:r>
      <w:r w:rsidR="00974592">
        <w:rPr>
          <w:rFonts w:ascii="Times New Roman" w:hAnsi="Times New Roman" w:cs="Times New Roman"/>
          <w:sz w:val="24"/>
          <w:szCs w:val="24"/>
        </w:rPr>
        <w:t>efficiency</w:t>
      </w:r>
      <w:r w:rsidR="003B09E3" w:rsidRPr="00AB204C">
        <w:rPr>
          <w:rFonts w:ascii="Times New Roman" w:hAnsi="Times New Roman" w:cs="Times New Roman"/>
          <w:sz w:val="24"/>
          <w:szCs w:val="24"/>
        </w:rPr>
        <w:t>.</w:t>
      </w:r>
      <w:r w:rsidR="00974592" w:rsidRPr="00974592">
        <w:rPr>
          <w:rFonts w:ascii="Times New Roman" w:hAnsi="Times New Roman" w:cs="Times New Roman"/>
          <w:sz w:val="24"/>
          <w:szCs w:val="24"/>
        </w:rPr>
        <w:t xml:space="preserve"> </w:t>
      </w:r>
      <w:r w:rsidR="0081570F">
        <w:rPr>
          <w:rFonts w:ascii="Times New Roman" w:hAnsi="Times New Roman" w:cs="Times New Roman"/>
          <w:sz w:val="24"/>
          <w:szCs w:val="24"/>
        </w:rPr>
        <w:t>Addition</w:t>
      </w:r>
      <w:r w:rsidR="00974592" w:rsidRPr="00757C52">
        <w:rPr>
          <w:rFonts w:ascii="Times New Roman" w:hAnsi="Times New Roman" w:cs="Times New Roman"/>
          <w:sz w:val="24"/>
          <w:szCs w:val="24"/>
        </w:rPr>
        <w:t xml:space="preserve"> of </w:t>
      </w:r>
      <w:r w:rsidR="00974592">
        <w:rPr>
          <w:rFonts w:ascii="Times New Roman" w:hAnsi="Times New Roman" w:cs="Times New Roman"/>
          <w:sz w:val="24"/>
          <w:szCs w:val="24"/>
        </w:rPr>
        <w:t xml:space="preserve">TDZ </w:t>
      </w:r>
      <w:r w:rsidR="00CC5312" w:rsidRPr="003926DB">
        <w:rPr>
          <w:rFonts w:ascii="Times New Roman" w:hAnsi="Times New Roman" w:cs="Times New Roman"/>
          <w:sz w:val="24"/>
          <w:szCs w:val="24"/>
          <w:highlight w:val="yellow"/>
        </w:rPr>
        <w:t xml:space="preserve">as </w:t>
      </w:r>
      <w:r w:rsidR="00CC5312" w:rsidRPr="003926DB">
        <w:rPr>
          <w:rFonts w:ascii="Times New Roman" w:hAnsi="Times New Roman" w:cs="Times New Roman"/>
          <w:color w:val="EE0000"/>
          <w:sz w:val="24"/>
          <w:szCs w:val="24"/>
          <w:highlight w:val="yellow"/>
        </w:rPr>
        <w:t xml:space="preserve">the </w:t>
      </w:r>
      <w:r w:rsidR="00CC5312" w:rsidRPr="003926DB">
        <w:rPr>
          <w:rFonts w:ascii="Times New Roman" w:hAnsi="Times New Roman" w:cs="Times New Roman"/>
          <w:sz w:val="24"/>
          <w:szCs w:val="24"/>
          <w:highlight w:val="yellow"/>
        </w:rPr>
        <w:t xml:space="preserve">sole </w:t>
      </w:r>
      <w:r w:rsidR="00CC5312" w:rsidRPr="003926DB">
        <w:rPr>
          <w:rFonts w:ascii="Times New Roman" w:hAnsi="Times New Roman" w:cs="Times New Roman"/>
          <w:color w:val="EE0000"/>
          <w:sz w:val="24"/>
          <w:szCs w:val="24"/>
          <w:highlight w:val="yellow"/>
        </w:rPr>
        <w:t>supplement</w:t>
      </w:r>
      <w:r w:rsidR="00CC5312" w:rsidRPr="003926DB">
        <w:rPr>
          <w:rFonts w:ascii="Times New Roman" w:hAnsi="Times New Roman" w:cs="Times New Roman"/>
          <w:sz w:val="24"/>
          <w:szCs w:val="24"/>
          <w:highlight w:val="yellow"/>
        </w:rPr>
        <w:t xml:space="preserve"> in</w:t>
      </w:r>
      <w:r w:rsidR="00B627B6">
        <w:rPr>
          <w:rFonts w:ascii="Times New Roman" w:hAnsi="Times New Roman" w:cs="Times New Roman"/>
          <w:strike/>
          <w:sz w:val="24"/>
          <w:szCs w:val="24"/>
          <w:highlight w:val="yellow"/>
        </w:rPr>
        <w:t xml:space="preserve"> </w:t>
      </w:r>
      <w:r w:rsidR="00CC5312" w:rsidRPr="003926DB">
        <w:rPr>
          <w:rFonts w:ascii="Times New Roman" w:hAnsi="Times New Roman" w:cs="Times New Roman"/>
          <w:sz w:val="24"/>
          <w:szCs w:val="24"/>
          <w:highlight w:val="yellow"/>
        </w:rPr>
        <w:t>the medium</w:t>
      </w:r>
      <w:r w:rsidR="00CC5312" w:rsidRPr="00757C52">
        <w:rPr>
          <w:rFonts w:ascii="Times New Roman" w:hAnsi="Times New Roman" w:cs="Times New Roman"/>
          <w:sz w:val="24"/>
          <w:szCs w:val="24"/>
        </w:rPr>
        <w:t xml:space="preserve"> </w:t>
      </w:r>
      <w:r w:rsidR="00974592" w:rsidRPr="00757C52">
        <w:rPr>
          <w:rFonts w:ascii="Times New Roman" w:hAnsi="Times New Roman" w:cs="Times New Roman"/>
          <w:sz w:val="24"/>
          <w:szCs w:val="24"/>
        </w:rPr>
        <w:t xml:space="preserve">produced a friable and semi-compact callus that ranged in colour from </w:t>
      </w:r>
      <w:r w:rsidR="009C2154">
        <w:rPr>
          <w:rFonts w:ascii="Times New Roman" w:hAnsi="Times New Roman" w:cs="Times New Roman"/>
          <w:sz w:val="24"/>
          <w:szCs w:val="24"/>
        </w:rPr>
        <w:t xml:space="preserve">green, </w:t>
      </w:r>
      <w:r w:rsidR="00974592" w:rsidRPr="00757C52">
        <w:rPr>
          <w:rFonts w:ascii="Times New Roman" w:hAnsi="Times New Roman" w:cs="Times New Roman"/>
          <w:sz w:val="24"/>
          <w:szCs w:val="24"/>
        </w:rPr>
        <w:t xml:space="preserve">light brown to </w:t>
      </w:r>
      <w:r w:rsidR="009C2154">
        <w:rPr>
          <w:rFonts w:ascii="Times New Roman" w:hAnsi="Times New Roman" w:cs="Times New Roman"/>
          <w:sz w:val="24"/>
          <w:szCs w:val="24"/>
        </w:rPr>
        <w:t>yellow</w:t>
      </w:r>
      <w:r w:rsidR="00AB3BBE">
        <w:rPr>
          <w:rFonts w:ascii="Times New Roman" w:hAnsi="Times New Roman" w:cs="Times New Roman"/>
          <w:sz w:val="24"/>
          <w:szCs w:val="24"/>
        </w:rPr>
        <w:t xml:space="preserve"> (Table</w:t>
      </w:r>
      <w:r w:rsidR="003E4FD6">
        <w:rPr>
          <w:rFonts w:ascii="Times New Roman" w:hAnsi="Times New Roman" w:cs="Times New Roman"/>
          <w:sz w:val="24"/>
          <w:szCs w:val="24"/>
        </w:rPr>
        <w:t xml:space="preserve"> </w:t>
      </w:r>
      <w:r w:rsidR="00AB3BBE">
        <w:rPr>
          <w:rFonts w:ascii="Times New Roman" w:hAnsi="Times New Roman" w:cs="Times New Roman"/>
          <w:sz w:val="24"/>
          <w:szCs w:val="24"/>
        </w:rPr>
        <w:t>2</w:t>
      </w:r>
      <w:r w:rsidR="00722766">
        <w:rPr>
          <w:rFonts w:ascii="Times New Roman" w:hAnsi="Times New Roman" w:cs="Times New Roman"/>
          <w:sz w:val="24"/>
          <w:szCs w:val="24"/>
        </w:rPr>
        <w:t>)</w:t>
      </w:r>
      <w:r w:rsidR="00722766" w:rsidRPr="00757C52">
        <w:rPr>
          <w:rFonts w:ascii="Times New Roman" w:hAnsi="Times New Roman" w:cs="Times New Roman"/>
          <w:sz w:val="24"/>
          <w:szCs w:val="24"/>
        </w:rPr>
        <w:t>.</w:t>
      </w:r>
      <w:r w:rsidR="00722766" w:rsidRPr="00D229C4">
        <w:rPr>
          <w:rFonts w:ascii="Times New Roman" w:hAnsi="Times New Roman" w:cs="Times New Roman"/>
          <w:sz w:val="24"/>
          <w:szCs w:val="24"/>
        </w:rPr>
        <w:t xml:space="preserve"> Although</w:t>
      </w:r>
      <w:r w:rsidR="00086B36" w:rsidRPr="00D229C4">
        <w:rPr>
          <w:rFonts w:ascii="Times New Roman" w:hAnsi="Times New Roman" w:cs="Times New Roman"/>
          <w:sz w:val="24"/>
          <w:szCs w:val="24"/>
        </w:rPr>
        <w:t xml:space="preserve">, callus proliferation </w:t>
      </w:r>
      <w:r w:rsidR="00A520C1" w:rsidRPr="003926DB">
        <w:rPr>
          <w:rFonts w:ascii="Times New Roman" w:hAnsi="Times New Roman" w:cs="Times New Roman"/>
          <w:color w:val="EE0000"/>
          <w:sz w:val="24"/>
          <w:szCs w:val="24"/>
          <w:highlight w:val="yellow"/>
        </w:rPr>
        <w:t xml:space="preserve">occurred </w:t>
      </w:r>
      <w:r w:rsidR="00A520C1" w:rsidRPr="003926DB">
        <w:rPr>
          <w:rFonts w:ascii="Times New Roman" w:hAnsi="Times New Roman" w:cs="Times New Roman"/>
          <w:sz w:val="24"/>
          <w:szCs w:val="24"/>
          <w:highlight w:val="yellow"/>
        </w:rPr>
        <w:t xml:space="preserve">with </w:t>
      </w:r>
      <w:r w:rsidR="00A520C1" w:rsidRPr="003926DB">
        <w:rPr>
          <w:rFonts w:ascii="Times New Roman" w:hAnsi="Times New Roman" w:cs="Times New Roman"/>
          <w:color w:val="EE0000"/>
          <w:sz w:val="24"/>
          <w:szCs w:val="24"/>
          <w:highlight w:val="yellow"/>
        </w:rPr>
        <w:t xml:space="preserve">the </w:t>
      </w:r>
      <w:r w:rsidR="00A520C1" w:rsidRPr="003926DB">
        <w:rPr>
          <w:rFonts w:ascii="Times New Roman" w:hAnsi="Times New Roman" w:cs="Times New Roman"/>
          <w:sz w:val="24"/>
          <w:szCs w:val="24"/>
          <w:highlight w:val="yellow"/>
        </w:rPr>
        <w:t>application of both 2,4-D and TDZ, the best results were</w:t>
      </w:r>
      <w:r w:rsidR="00A520C1" w:rsidRPr="003926DB">
        <w:rPr>
          <w:rFonts w:ascii="Times New Roman" w:hAnsi="Times New Roman" w:cs="Times New Roman"/>
          <w:color w:val="EE0000"/>
          <w:sz w:val="24"/>
          <w:szCs w:val="24"/>
          <w:highlight w:val="yellow"/>
        </w:rPr>
        <w:t xml:space="preserve"> obtained</w:t>
      </w:r>
      <w:r w:rsidR="00A520C1" w:rsidRPr="003926DB">
        <w:rPr>
          <w:rFonts w:ascii="Times New Roman" w:hAnsi="Times New Roman" w:cs="Times New Roman"/>
          <w:sz w:val="24"/>
          <w:szCs w:val="24"/>
          <w:highlight w:val="yellow"/>
        </w:rPr>
        <w:t xml:space="preserve"> with 2,4-</w:t>
      </w:r>
      <w:r w:rsidR="00A01622" w:rsidRPr="003926DB">
        <w:rPr>
          <w:rFonts w:ascii="Times New Roman" w:hAnsi="Times New Roman" w:cs="Times New Roman"/>
          <w:sz w:val="24"/>
          <w:szCs w:val="24"/>
          <w:highlight w:val="yellow"/>
        </w:rPr>
        <w:t>D.</w:t>
      </w:r>
      <w:r w:rsidR="00086B36" w:rsidRPr="00D229C4">
        <w:rPr>
          <w:rFonts w:ascii="Times New Roman" w:hAnsi="Times New Roman" w:cs="Times New Roman"/>
          <w:sz w:val="24"/>
          <w:szCs w:val="24"/>
        </w:rPr>
        <w:t xml:space="preserve"> </w:t>
      </w:r>
      <w:r w:rsidR="00086B36" w:rsidRPr="00757C1A">
        <w:rPr>
          <w:rFonts w:ascii="Times New Roman" w:hAnsi="Times New Roman" w:cs="Times New Roman"/>
          <w:sz w:val="24"/>
          <w:szCs w:val="24"/>
        </w:rPr>
        <w:t xml:space="preserve">Yadav </w:t>
      </w:r>
      <w:r w:rsidR="00086B36" w:rsidRPr="00757C1A">
        <w:rPr>
          <w:rFonts w:ascii="Times New Roman" w:hAnsi="Times New Roman" w:cs="Times New Roman"/>
          <w:i/>
          <w:iCs/>
          <w:sz w:val="24"/>
          <w:szCs w:val="24"/>
        </w:rPr>
        <w:t>et al.</w:t>
      </w:r>
      <w:r w:rsidR="00086B36" w:rsidRPr="00757C1A">
        <w:rPr>
          <w:rFonts w:ascii="Times New Roman" w:hAnsi="Times New Roman" w:cs="Times New Roman"/>
          <w:sz w:val="24"/>
          <w:szCs w:val="24"/>
        </w:rPr>
        <w:t xml:space="preserve"> (20</w:t>
      </w:r>
      <w:r w:rsidR="00D2215C">
        <w:rPr>
          <w:rFonts w:ascii="Times New Roman" w:hAnsi="Times New Roman" w:cs="Times New Roman"/>
          <w:sz w:val="24"/>
          <w:szCs w:val="24"/>
        </w:rPr>
        <w:t>22</w:t>
      </w:r>
      <w:r w:rsidR="00086B36" w:rsidRPr="00757C1A">
        <w:rPr>
          <w:rFonts w:ascii="Times New Roman" w:hAnsi="Times New Roman" w:cs="Times New Roman"/>
          <w:sz w:val="24"/>
          <w:szCs w:val="24"/>
        </w:rPr>
        <w:t>)</w:t>
      </w:r>
      <w:r w:rsidR="00722766">
        <w:rPr>
          <w:rFonts w:ascii="Times New Roman" w:hAnsi="Times New Roman" w:cs="Times New Roman"/>
          <w:sz w:val="24"/>
          <w:szCs w:val="24"/>
        </w:rPr>
        <w:t xml:space="preserve"> </w:t>
      </w:r>
      <w:r w:rsidR="00722766" w:rsidRPr="00757C1A">
        <w:rPr>
          <w:rFonts w:ascii="Times New Roman" w:hAnsi="Times New Roman" w:cs="Times New Roman"/>
          <w:sz w:val="24"/>
          <w:szCs w:val="24"/>
        </w:rPr>
        <w:t>reported</w:t>
      </w:r>
      <w:r w:rsidR="00086B36" w:rsidRPr="00757C1A">
        <w:rPr>
          <w:rFonts w:ascii="Times New Roman" w:hAnsi="Times New Roman" w:cs="Times New Roman"/>
          <w:sz w:val="24"/>
          <w:szCs w:val="24"/>
        </w:rPr>
        <w:t xml:space="preserve"> that calluses grew more rapidly on MS medium </w:t>
      </w:r>
      <w:r w:rsidR="00086B36">
        <w:rPr>
          <w:rFonts w:ascii="Times New Roman" w:hAnsi="Times New Roman" w:cs="Times New Roman"/>
          <w:sz w:val="24"/>
          <w:szCs w:val="24"/>
        </w:rPr>
        <w:t>amended</w:t>
      </w:r>
      <w:r w:rsidR="00086B36" w:rsidRPr="00757C1A">
        <w:rPr>
          <w:rFonts w:ascii="Times New Roman" w:hAnsi="Times New Roman" w:cs="Times New Roman"/>
          <w:sz w:val="24"/>
          <w:szCs w:val="24"/>
        </w:rPr>
        <w:t xml:space="preserve"> with 0.4 mgl</w:t>
      </w:r>
      <w:r w:rsidR="00086B36" w:rsidRPr="00757C1A">
        <w:rPr>
          <w:rFonts w:ascii="Times New Roman" w:hAnsi="Times New Roman" w:cs="Times New Roman"/>
          <w:sz w:val="24"/>
          <w:szCs w:val="24"/>
          <w:vertAlign w:val="superscript"/>
        </w:rPr>
        <w:t>-1</w:t>
      </w:r>
      <w:r w:rsidR="00086B36" w:rsidRPr="00757C1A">
        <w:rPr>
          <w:rFonts w:ascii="Times New Roman" w:hAnsi="Times New Roman" w:cs="Times New Roman"/>
          <w:sz w:val="24"/>
          <w:szCs w:val="24"/>
        </w:rPr>
        <w:t xml:space="preserve"> TDZ as compared to the same medium </w:t>
      </w:r>
      <w:r w:rsidR="00086B36">
        <w:rPr>
          <w:rFonts w:ascii="Times New Roman" w:hAnsi="Times New Roman" w:cs="Times New Roman"/>
          <w:sz w:val="24"/>
          <w:szCs w:val="24"/>
        </w:rPr>
        <w:t xml:space="preserve">supplemented </w:t>
      </w:r>
      <w:r w:rsidR="00A01622" w:rsidRPr="003926DB">
        <w:rPr>
          <w:rFonts w:ascii="Times New Roman" w:hAnsi="Times New Roman" w:cs="Times New Roman"/>
          <w:sz w:val="24"/>
          <w:szCs w:val="24"/>
          <w:highlight w:val="yellow"/>
        </w:rPr>
        <w:t xml:space="preserve">with </w:t>
      </w:r>
      <w:r w:rsidR="00A01622" w:rsidRPr="003926DB">
        <w:rPr>
          <w:rFonts w:ascii="Times New Roman" w:hAnsi="Times New Roman" w:cs="Times New Roman"/>
          <w:color w:val="EE0000"/>
          <w:sz w:val="24"/>
          <w:szCs w:val="24"/>
          <w:highlight w:val="yellow"/>
        </w:rPr>
        <w:t xml:space="preserve">either a </w:t>
      </w:r>
      <w:r w:rsidR="00A01622" w:rsidRPr="003926DB">
        <w:rPr>
          <w:rFonts w:ascii="Times New Roman" w:hAnsi="Times New Roman" w:cs="Times New Roman"/>
          <w:sz w:val="24"/>
          <w:szCs w:val="24"/>
          <w:highlight w:val="yellow"/>
        </w:rPr>
        <w:t>low</w:t>
      </w:r>
      <w:r w:rsidR="00A01622" w:rsidRPr="003926DB">
        <w:rPr>
          <w:rFonts w:ascii="Times New Roman" w:hAnsi="Times New Roman" w:cs="Times New Roman"/>
          <w:color w:val="EE0000"/>
          <w:sz w:val="24"/>
          <w:szCs w:val="24"/>
          <w:highlight w:val="yellow"/>
        </w:rPr>
        <w:t>er</w:t>
      </w:r>
      <w:r w:rsidR="00A01622" w:rsidRPr="003926DB">
        <w:rPr>
          <w:rFonts w:ascii="Times New Roman" w:hAnsi="Times New Roman" w:cs="Times New Roman"/>
          <w:sz w:val="24"/>
          <w:szCs w:val="24"/>
          <w:highlight w:val="yellow"/>
        </w:rPr>
        <w:t xml:space="preserve"> (0.2 mgl</w:t>
      </w:r>
      <w:r w:rsidR="00A01622" w:rsidRPr="003926DB">
        <w:rPr>
          <w:rFonts w:ascii="Times New Roman" w:hAnsi="Times New Roman" w:cs="Times New Roman"/>
          <w:sz w:val="24"/>
          <w:szCs w:val="24"/>
          <w:highlight w:val="yellow"/>
          <w:vertAlign w:val="superscript"/>
        </w:rPr>
        <w:t>-1)</w:t>
      </w:r>
      <w:r w:rsidR="00A01622" w:rsidRPr="003926DB">
        <w:rPr>
          <w:rFonts w:ascii="Times New Roman" w:hAnsi="Times New Roman" w:cs="Times New Roman"/>
          <w:strike/>
          <w:sz w:val="24"/>
          <w:szCs w:val="24"/>
          <w:highlight w:val="yellow"/>
        </w:rPr>
        <w:t xml:space="preserve"> </w:t>
      </w:r>
      <w:r w:rsidR="00A01622" w:rsidRPr="003926DB">
        <w:rPr>
          <w:rFonts w:ascii="Times New Roman" w:hAnsi="Times New Roman" w:cs="Times New Roman"/>
          <w:sz w:val="24"/>
          <w:szCs w:val="24"/>
          <w:highlight w:val="yellow"/>
        </w:rPr>
        <w:t>or higher (1.0 mgl</w:t>
      </w:r>
      <w:r w:rsidR="00A01622" w:rsidRPr="003926DB">
        <w:rPr>
          <w:rFonts w:ascii="Times New Roman" w:hAnsi="Times New Roman" w:cs="Times New Roman"/>
          <w:sz w:val="24"/>
          <w:szCs w:val="24"/>
          <w:highlight w:val="yellow"/>
          <w:vertAlign w:val="superscript"/>
        </w:rPr>
        <w:t>-1</w:t>
      </w:r>
      <w:r w:rsidR="00A01622" w:rsidRPr="003926DB">
        <w:rPr>
          <w:rFonts w:ascii="Times New Roman" w:hAnsi="Times New Roman" w:cs="Times New Roman"/>
          <w:sz w:val="24"/>
          <w:szCs w:val="24"/>
          <w:highlight w:val="yellow"/>
        </w:rPr>
        <w:t>)</w:t>
      </w:r>
      <w:r w:rsidR="00086B36" w:rsidRPr="00757C1A">
        <w:rPr>
          <w:rFonts w:ascii="Times New Roman" w:hAnsi="Times New Roman" w:cs="Times New Roman"/>
          <w:sz w:val="24"/>
          <w:szCs w:val="24"/>
        </w:rPr>
        <w:t xml:space="preserve">. </w:t>
      </w:r>
    </w:p>
    <w:bookmarkEnd w:id="2"/>
    <w:p w14:paraId="69E6E915" w14:textId="163700D8" w:rsidR="00086B36" w:rsidRPr="007F5992" w:rsidRDefault="00086B36" w:rsidP="000E60FC">
      <w:pPr>
        <w:ind w:firstLine="0"/>
        <w:rPr>
          <w:rFonts w:ascii="Times New Roman" w:hAnsi="Times New Roman" w:cs="Times New Roman"/>
          <w:b/>
          <w:bCs/>
          <w:sz w:val="24"/>
          <w:szCs w:val="24"/>
        </w:rPr>
      </w:pPr>
      <w:r w:rsidRPr="0073559B">
        <w:rPr>
          <w:rFonts w:ascii="Times New Roman" w:hAnsi="Times New Roman" w:cs="Times New Roman"/>
          <w:b/>
          <w:bCs/>
          <w:sz w:val="24"/>
          <w:szCs w:val="24"/>
        </w:rPr>
        <w:t>3.</w:t>
      </w:r>
      <w:r>
        <w:rPr>
          <w:rFonts w:ascii="Times New Roman" w:hAnsi="Times New Roman" w:cs="Times New Roman"/>
          <w:b/>
          <w:bCs/>
          <w:sz w:val="24"/>
          <w:szCs w:val="24"/>
        </w:rPr>
        <w:t xml:space="preserve">4 </w:t>
      </w:r>
      <w:r w:rsidRPr="0073559B">
        <w:rPr>
          <w:rFonts w:ascii="Times New Roman" w:hAnsi="Times New Roman" w:cs="Times New Roman"/>
          <w:b/>
          <w:bCs/>
          <w:sz w:val="24"/>
          <w:szCs w:val="24"/>
        </w:rPr>
        <w:t xml:space="preserve">Standardization </w:t>
      </w:r>
      <w:r>
        <w:rPr>
          <w:rFonts w:ascii="Times New Roman" w:hAnsi="Times New Roman" w:cs="Times New Roman"/>
          <w:b/>
          <w:bCs/>
          <w:sz w:val="24"/>
          <w:szCs w:val="24"/>
        </w:rPr>
        <w:t xml:space="preserve">of </w:t>
      </w:r>
      <w:r w:rsidRPr="0073559B">
        <w:rPr>
          <w:rFonts w:ascii="Times New Roman" w:hAnsi="Times New Roman" w:cs="Times New Roman"/>
          <w:b/>
          <w:bCs/>
          <w:sz w:val="24"/>
          <w:szCs w:val="24"/>
        </w:rPr>
        <w:t xml:space="preserve">Plant Growth Regulators </w:t>
      </w:r>
      <w:r>
        <w:rPr>
          <w:rFonts w:ascii="Times New Roman" w:hAnsi="Times New Roman" w:cs="Times New Roman"/>
          <w:b/>
          <w:bCs/>
          <w:sz w:val="24"/>
          <w:szCs w:val="24"/>
        </w:rPr>
        <w:t>f</w:t>
      </w:r>
      <w:r w:rsidRPr="0073559B">
        <w:rPr>
          <w:rFonts w:ascii="Times New Roman" w:hAnsi="Times New Roman" w:cs="Times New Roman"/>
          <w:b/>
          <w:bCs/>
          <w:sz w:val="24"/>
          <w:szCs w:val="24"/>
        </w:rPr>
        <w:t xml:space="preserve">or </w:t>
      </w:r>
      <w:r w:rsidRPr="0073559B">
        <w:rPr>
          <w:rFonts w:ascii="Times New Roman" w:hAnsi="Times New Roman" w:cs="Times New Roman"/>
          <w:b/>
          <w:bCs/>
          <w:i/>
          <w:iCs/>
          <w:sz w:val="24"/>
          <w:szCs w:val="24"/>
        </w:rPr>
        <w:t>In Vitro</w:t>
      </w:r>
      <w:r w:rsidRPr="0073559B">
        <w:rPr>
          <w:rFonts w:ascii="Times New Roman" w:hAnsi="Times New Roman" w:cs="Times New Roman"/>
          <w:b/>
          <w:bCs/>
          <w:sz w:val="24"/>
          <w:szCs w:val="24"/>
        </w:rPr>
        <w:t xml:space="preserve"> Shoot Initiation </w:t>
      </w:r>
    </w:p>
    <w:p w14:paraId="51E681CF" w14:textId="550ECD74" w:rsidR="005220D5" w:rsidRDefault="005220D5" w:rsidP="000E60FC">
      <w:pPr>
        <w:ind w:firstLine="0"/>
        <w:rPr>
          <w:rFonts w:ascii="Times New Roman" w:hAnsi="Times New Roman" w:cs="Times New Roman"/>
          <w:sz w:val="24"/>
          <w:szCs w:val="24"/>
        </w:rPr>
      </w:pPr>
      <w:r>
        <w:rPr>
          <w:rFonts w:ascii="Times New Roman" w:hAnsi="Times New Roman" w:cs="Times New Roman"/>
          <w:sz w:val="24"/>
          <w:szCs w:val="24"/>
        </w:rPr>
        <w:t>Auxins and c</w:t>
      </w:r>
      <w:r w:rsidR="00086B36" w:rsidRPr="00DC45AB">
        <w:rPr>
          <w:rFonts w:ascii="Times New Roman" w:hAnsi="Times New Roman" w:cs="Times New Roman"/>
          <w:sz w:val="24"/>
          <w:szCs w:val="24"/>
        </w:rPr>
        <w:t xml:space="preserve">ytokinins are commonly added to tissue culture media to promote the initiation of axillary or adventitious shoots. The function of cytokinin in tissue culture is well understood, and the synergistic action of </w:t>
      </w:r>
      <w:r w:rsidR="005142E1">
        <w:rPr>
          <w:rFonts w:ascii="Times New Roman" w:hAnsi="Times New Roman" w:cs="Times New Roman"/>
          <w:sz w:val="24"/>
          <w:szCs w:val="24"/>
        </w:rPr>
        <w:t>appropriate</w:t>
      </w:r>
      <w:r w:rsidR="00086B36" w:rsidRPr="00DC45AB">
        <w:rPr>
          <w:rFonts w:ascii="Times New Roman" w:hAnsi="Times New Roman" w:cs="Times New Roman"/>
          <w:sz w:val="24"/>
          <w:szCs w:val="24"/>
        </w:rPr>
        <w:t xml:space="preserve"> cytokinin and their combination can result in the greatest morphogenetic response (Tripathi </w:t>
      </w:r>
      <w:r w:rsidR="00086B36" w:rsidRPr="003D404A">
        <w:rPr>
          <w:rFonts w:ascii="Times New Roman" w:hAnsi="Times New Roman" w:cs="Times New Roman"/>
          <w:i/>
          <w:iCs/>
          <w:sz w:val="24"/>
          <w:szCs w:val="24"/>
        </w:rPr>
        <w:t>et al</w:t>
      </w:r>
      <w:r w:rsidR="00086B36" w:rsidRPr="00DC45AB">
        <w:rPr>
          <w:rFonts w:ascii="Times New Roman" w:hAnsi="Times New Roman" w:cs="Times New Roman"/>
          <w:sz w:val="24"/>
          <w:szCs w:val="24"/>
        </w:rPr>
        <w:t xml:space="preserve">., 2023a; Tripathi </w:t>
      </w:r>
      <w:r w:rsidR="00086B36" w:rsidRPr="003D404A">
        <w:rPr>
          <w:rFonts w:ascii="Times New Roman" w:hAnsi="Times New Roman" w:cs="Times New Roman"/>
          <w:i/>
          <w:iCs/>
          <w:sz w:val="24"/>
          <w:szCs w:val="24"/>
        </w:rPr>
        <w:t>et al</w:t>
      </w:r>
      <w:r w:rsidR="00086B36" w:rsidRPr="00DC45AB">
        <w:rPr>
          <w:rFonts w:ascii="Times New Roman" w:hAnsi="Times New Roman" w:cs="Times New Roman"/>
          <w:sz w:val="24"/>
          <w:szCs w:val="24"/>
        </w:rPr>
        <w:t xml:space="preserve">., 2023b). </w:t>
      </w:r>
      <w:r w:rsidR="006E1B0C" w:rsidRPr="006E1B0C">
        <w:rPr>
          <w:rFonts w:ascii="Times New Roman" w:hAnsi="Times New Roman" w:cs="Times New Roman"/>
          <w:sz w:val="24"/>
          <w:szCs w:val="24"/>
          <w:highlight w:val="yellow"/>
        </w:rPr>
        <w:t>The e</w:t>
      </w:r>
      <w:r w:rsidR="00086B36" w:rsidRPr="006E1B0C">
        <w:rPr>
          <w:rFonts w:ascii="Times New Roman" w:hAnsi="Times New Roman" w:cs="Times New Roman"/>
          <w:sz w:val="24"/>
          <w:szCs w:val="24"/>
          <w:highlight w:val="yellow"/>
        </w:rPr>
        <w:t>ffects</w:t>
      </w:r>
      <w:r w:rsidR="00086B36" w:rsidRPr="00DC45AB">
        <w:rPr>
          <w:rFonts w:ascii="Times New Roman" w:hAnsi="Times New Roman" w:cs="Times New Roman"/>
          <w:sz w:val="24"/>
          <w:szCs w:val="24"/>
        </w:rPr>
        <w:t xml:space="preserve"> </w:t>
      </w:r>
      <w:r w:rsidR="00FC2C49" w:rsidRPr="00DC45AB">
        <w:rPr>
          <w:rFonts w:ascii="Times New Roman" w:hAnsi="Times New Roman" w:cs="Times New Roman"/>
          <w:sz w:val="24"/>
          <w:szCs w:val="24"/>
        </w:rPr>
        <w:t xml:space="preserve">of </w:t>
      </w:r>
      <w:r w:rsidR="00756DC1" w:rsidRPr="00F50A91">
        <w:rPr>
          <w:rFonts w:ascii="Times New Roman" w:hAnsi="Times New Roman" w:cs="Times New Roman"/>
          <w:sz w:val="24"/>
          <w:szCs w:val="24"/>
          <w:highlight w:val="yellow"/>
        </w:rPr>
        <w:t xml:space="preserve">an auxin </w:t>
      </w:r>
      <w:r w:rsidR="00756DC1" w:rsidRPr="00F50A91">
        <w:rPr>
          <w:rFonts w:ascii="Times New Roman" w:hAnsi="Times New Roman" w:cs="Times New Roman"/>
          <w:color w:val="EE0000"/>
          <w:sz w:val="24"/>
          <w:szCs w:val="24"/>
          <w:highlight w:val="yellow"/>
        </w:rPr>
        <w:t>(</w:t>
      </w:r>
      <w:r w:rsidR="00756DC1" w:rsidRPr="00F50A91">
        <w:rPr>
          <w:rFonts w:ascii="Times New Roman" w:hAnsi="Times New Roman" w:cs="Times New Roman"/>
          <w:sz w:val="24"/>
          <w:szCs w:val="24"/>
          <w:highlight w:val="yellow"/>
        </w:rPr>
        <w:t>NAA</w:t>
      </w:r>
      <w:r w:rsidR="00756DC1" w:rsidRPr="00F50A91">
        <w:rPr>
          <w:rFonts w:ascii="Times New Roman" w:hAnsi="Times New Roman" w:cs="Times New Roman"/>
          <w:color w:val="EE0000"/>
          <w:sz w:val="24"/>
          <w:szCs w:val="24"/>
          <w:highlight w:val="yellow"/>
        </w:rPr>
        <w:t>)</w:t>
      </w:r>
      <w:r w:rsidR="00756DC1" w:rsidRPr="00F50A91">
        <w:rPr>
          <w:rFonts w:ascii="Times New Roman" w:hAnsi="Times New Roman" w:cs="Times New Roman"/>
          <w:sz w:val="24"/>
          <w:szCs w:val="24"/>
          <w:highlight w:val="yellow"/>
        </w:rPr>
        <w:t xml:space="preserve"> and a cytokinin </w:t>
      </w:r>
      <w:r w:rsidR="00756DC1" w:rsidRPr="00F50A91">
        <w:rPr>
          <w:rFonts w:ascii="Times New Roman" w:hAnsi="Times New Roman" w:cs="Times New Roman"/>
          <w:color w:val="EE0000"/>
          <w:sz w:val="24"/>
          <w:szCs w:val="24"/>
          <w:highlight w:val="yellow"/>
        </w:rPr>
        <w:t>(</w:t>
      </w:r>
      <w:r w:rsidR="00756DC1" w:rsidRPr="00F50A91">
        <w:rPr>
          <w:rFonts w:ascii="Times New Roman" w:hAnsi="Times New Roman" w:cs="Times New Roman"/>
          <w:sz w:val="24"/>
          <w:szCs w:val="24"/>
          <w:highlight w:val="yellow"/>
        </w:rPr>
        <w:t>BAP</w:t>
      </w:r>
      <w:r w:rsidR="00756DC1" w:rsidRPr="00F50A91">
        <w:rPr>
          <w:rFonts w:ascii="Times New Roman" w:hAnsi="Times New Roman" w:cs="Times New Roman"/>
          <w:color w:val="EE0000"/>
          <w:sz w:val="24"/>
          <w:szCs w:val="24"/>
          <w:highlight w:val="yellow"/>
        </w:rPr>
        <w:t>), either alone</w:t>
      </w:r>
      <w:r w:rsidR="00756DC1" w:rsidRPr="00F50A91">
        <w:rPr>
          <w:rFonts w:ascii="Times New Roman" w:hAnsi="Times New Roman" w:cs="Times New Roman"/>
          <w:sz w:val="24"/>
          <w:szCs w:val="24"/>
          <w:highlight w:val="yellow"/>
        </w:rPr>
        <w:t xml:space="preserve"> in combination</w:t>
      </w:r>
      <w:r w:rsidR="00756DC1" w:rsidRPr="00F50A91">
        <w:rPr>
          <w:rFonts w:ascii="Times New Roman" w:hAnsi="Times New Roman" w:cs="Times New Roman"/>
          <w:color w:val="EE0000"/>
          <w:sz w:val="24"/>
          <w:szCs w:val="24"/>
          <w:highlight w:val="yellow"/>
        </w:rPr>
        <w:t xml:space="preserve">, on shoot </w:t>
      </w:r>
      <w:r w:rsidR="003D404A" w:rsidRPr="00F50A91">
        <w:rPr>
          <w:rFonts w:ascii="Times New Roman" w:hAnsi="Times New Roman" w:cs="Times New Roman"/>
          <w:color w:val="EE0000"/>
          <w:sz w:val="24"/>
          <w:szCs w:val="24"/>
          <w:highlight w:val="yellow"/>
        </w:rPr>
        <w:t>initiation</w:t>
      </w:r>
      <w:r w:rsidR="00756DC1" w:rsidRPr="00F50A91">
        <w:rPr>
          <w:rFonts w:ascii="Times New Roman" w:hAnsi="Times New Roman" w:cs="Times New Roman"/>
          <w:sz w:val="24"/>
          <w:szCs w:val="24"/>
          <w:highlight w:val="yellow"/>
        </w:rPr>
        <w:t xml:space="preserve"> </w:t>
      </w:r>
      <w:r w:rsidR="00086B36" w:rsidRPr="00DC45AB">
        <w:rPr>
          <w:rFonts w:ascii="Times New Roman" w:hAnsi="Times New Roman" w:cs="Times New Roman"/>
          <w:sz w:val="24"/>
          <w:szCs w:val="24"/>
        </w:rPr>
        <w:t xml:space="preserve">and proliferation were </w:t>
      </w:r>
      <w:r w:rsidR="001311CA">
        <w:rPr>
          <w:rFonts w:ascii="Times New Roman" w:hAnsi="Times New Roman" w:cs="Times New Roman"/>
          <w:sz w:val="24"/>
          <w:szCs w:val="24"/>
        </w:rPr>
        <w:t>investigated</w:t>
      </w:r>
      <w:r w:rsidR="00086B36" w:rsidRPr="00DC45AB">
        <w:rPr>
          <w:rFonts w:ascii="Times New Roman" w:hAnsi="Times New Roman" w:cs="Times New Roman"/>
          <w:sz w:val="24"/>
          <w:szCs w:val="24"/>
        </w:rPr>
        <w:t xml:space="preserve"> in</w:t>
      </w:r>
      <w:r w:rsidR="00371CB1">
        <w:rPr>
          <w:rFonts w:ascii="Times New Roman" w:hAnsi="Times New Roman" w:cs="Times New Roman"/>
          <w:sz w:val="24"/>
          <w:szCs w:val="24"/>
        </w:rPr>
        <w:t xml:space="preserve"> </w:t>
      </w:r>
      <w:r w:rsidR="00371CB1" w:rsidRPr="00371CB1">
        <w:rPr>
          <w:rFonts w:ascii="Times New Roman" w:hAnsi="Times New Roman" w:cs="Times New Roman"/>
          <w:sz w:val="24"/>
          <w:szCs w:val="24"/>
          <w:highlight w:val="yellow"/>
        </w:rPr>
        <w:t>the</w:t>
      </w:r>
      <w:r w:rsidR="00086B36" w:rsidRPr="00DC45AB">
        <w:rPr>
          <w:rFonts w:ascii="Times New Roman" w:hAnsi="Times New Roman" w:cs="Times New Roman"/>
          <w:sz w:val="24"/>
          <w:szCs w:val="24"/>
        </w:rPr>
        <w:t xml:space="preserve"> present investigation. </w:t>
      </w:r>
    </w:p>
    <w:p w14:paraId="5A88C8A8" w14:textId="322804AD" w:rsidR="00086B36" w:rsidRPr="005E15FD" w:rsidRDefault="00086B36" w:rsidP="00FC2C49">
      <w:pPr>
        <w:rPr>
          <w:rFonts w:ascii="Times New Roman" w:hAnsi="Times New Roman" w:cs="Times New Roman"/>
          <w:sz w:val="24"/>
          <w:szCs w:val="24"/>
        </w:rPr>
      </w:pPr>
      <w:r w:rsidRPr="005E15FD">
        <w:rPr>
          <w:rFonts w:ascii="Times New Roman" w:hAnsi="Times New Roman" w:cs="Times New Roman"/>
          <w:sz w:val="24"/>
          <w:szCs w:val="24"/>
        </w:rPr>
        <w:t xml:space="preserve">Enrichment of MS medium with different levels of BAP and </w:t>
      </w:r>
      <w:r w:rsidR="002A47F9" w:rsidRPr="005E15FD">
        <w:rPr>
          <w:rFonts w:ascii="Times New Roman" w:hAnsi="Times New Roman" w:cs="Times New Roman"/>
          <w:sz w:val="24"/>
          <w:szCs w:val="24"/>
        </w:rPr>
        <w:t xml:space="preserve">NAA </w:t>
      </w:r>
      <w:r w:rsidRPr="005E15FD">
        <w:rPr>
          <w:rFonts w:ascii="Times New Roman" w:hAnsi="Times New Roman" w:cs="Times New Roman"/>
          <w:sz w:val="24"/>
          <w:szCs w:val="24"/>
        </w:rPr>
        <w:t>significantly increased the average number of shoots and shoot length over</w:t>
      </w:r>
      <w:r w:rsidR="00BF293A">
        <w:rPr>
          <w:rFonts w:ascii="Times New Roman" w:hAnsi="Times New Roman" w:cs="Times New Roman"/>
          <w:sz w:val="24"/>
          <w:szCs w:val="24"/>
        </w:rPr>
        <w:t xml:space="preserve"> </w:t>
      </w:r>
      <w:r w:rsidR="00BF293A" w:rsidRPr="00BF293A">
        <w:rPr>
          <w:rFonts w:ascii="Times New Roman" w:hAnsi="Times New Roman" w:cs="Times New Roman"/>
          <w:sz w:val="24"/>
          <w:szCs w:val="24"/>
          <w:highlight w:val="yellow"/>
        </w:rPr>
        <w:t>the</w:t>
      </w:r>
      <w:r w:rsidRPr="005E15FD">
        <w:rPr>
          <w:rFonts w:ascii="Times New Roman" w:hAnsi="Times New Roman" w:cs="Times New Roman"/>
          <w:sz w:val="24"/>
          <w:szCs w:val="24"/>
        </w:rPr>
        <w:t xml:space="preserve"> control. The nodal section explants started to grow within 12-15 days of inoculation. After 24-26 days of inoculation, multiple shooting and new leaves were observed with addition of different levels of BAP. </w:t>
      </w:r>
      <w:r w:rsidR="009D7EC0">
        <w:rPr>
          <w:rFonts w:ascii="Times New Roman" w:hAnsi="Times New Roman" w:cs="Times New Roman"/>
          <w:sz w:val="24"/>
          <w:szCs w:val="24"/>
        </w:rPr>
        <w:t>The b</w:t>
      </w:r>
      <w:r w:rsidRPr="005E15FD">
        <w:rPr>
          <w:rFonts w:ascii="Times New Roman" w:hAnsi="Times New Roman" w:cs="Times New Roman"/>
          <w:sz w:val="24"/>
          <w:szCs w:val="24"/>
        </w:rPr>
        <w:t xml:space="preserve">est multiple </w:t>
      </w:r>
      <w:r w:rsidR="00C001A5" w:rsidRPr="00DF46F6">
        <w:rPr>
          <w:rFonts w:ascii="Times New Roman" w:hAnsi="Times New Roman" w:cs="Times New Roman"/>
          <w:color w:val="EE0000"/>
          <w:sz w:val="24"/>
          <w:szCs w:val="24"/>
          <w:highlight w:val="yellow"/>
        </w:rPr>
        <w:t>shoot formation</w:t>
      </w:r>
      <w:r w:rsidR="00C001A5" w:rsidRPr="00DF46F6">
        <w:rPr>
          <w:rFonts w:ascii="Times New Roman" w:hAnsi="Times New Roman" w:cs="Times New Roman"/>
          <w:sz w:val="24"/>
          <w:szCs w:val="24"/>
          <w:highlight w:val="yellow"/>
        </w:rPr>
        <w:t xml:space="preserve"> </w:t>
      </w:r>
      <w:r w:rsidRPr="005E15FD">
        <w:rPr>
          <w:rFonts w:ascii="Times New Roman" w:hAnsi="Times New Roman" w:cs="Times New Roman"/>
          <w:sz w:val="24"/>
          <w:szCs w:val="24"/>
        </w:rPr>
        <w:t>(</w:t>
      </w:r>
      <w:r w:rsidR="00297C02" w:rsidRPr="005E15FD">
        <w:rPr>
          <w:rFonts w:ascii="Times New Roman" w:hAnsi="Times New Roman" w:cs="Times New Roman"/>
          <w:sz w:val="24"/>
          <w:szCs w:val="24"/>
        </w:rPr>
        <w:t>4.35±0.13</w:t>
      </w:r>
      <w:r w:rsidRPr="005E15FD">
        <w:rPr>
          <w:rFonts w:ascii="Times New Roman" w:hAnsi="Times New Roman" w:cs="Times New Roman"/>
          <w:sz w:val="24"/>
          <w:szCs w:val="24"/>
        </w:rPr>
        <w:t>) with higher shoot length (</w:t>
      </w:r>
      <w:r w:rsidR="003F0E80" w:rsidRPr="005E15FD">
        <w:rPr>
          <w:rFonts w:ascii="Times New Roman" w:hAnsi="Times New Roman" w:cs="Times New Roman"/>
          <w:sz w:val="24"/>
          <w:szCs w:val="24"/>
        </w:rPr>
        <w:t>6.25±0.30</w:t>
      </w:r>
      <w:r w:rsidR="00AE5131" w:rsidRPr="005E15FD">
        <w:rPr>
          <w:rFonts w:ascii="Times New Roman" w:hAnsi="Times New Roman" w:cs="Times New Roman"/>
          <w:sz w:val="24"/>
          <w:szCs w:val="24"/>
        </w:rPr>
        <w:t>cm</w:t>
      </w:r>
      <w:r w:rsidRPr="005E15FD">
        <w:rPr>
          <w:rFonts w:ascii="Times New Roman" w:hAnsi="Times New Roman" w:cs="Times New Roman"/>
          <w:sz w:val="24"/>
          <w:szCs w:val="24"/>
        </w:rPr>
        <w:t xml:space="preserve">) were </w:t>
      </w:r>
      <w:r w:rsidR="00D751BF">
        <w:rPr>
          <w:rFonts w:ascii="Times New Roman" w:hAnsi="Times New Roman" w:cs="Times New Roman"/>
          <w:sz w:val="24"/>
          <w:szCs w:val="24"/>
        </w:rPr>
        <w:t>attained</w:t>
      </w:r>
      <w:r w:rsidRPr="005E15FD">
        <w:rPr>
          <w:rFonts w:ascii="Times New Roman" w:hAnsi="Times New Roman" w:cs="Times New Roman"/>
          <w:sz w:val="24"/>
          <w:szCs w:val="24"/>
        </w:rPr>
        <w:t xml:space="preserve"> on media supplemented with </w:t>
      </w:r>
      <w:r w:rsidR="003F0E80" w:rsidRPr="005E15FD">
        <w:rPr>
          <w:rFonts w:ascii="Times New Roman" w:hAnsi="Times New Roman" w:cs="Times New Roman"/>
          <w:sz w:val="24"/>
          <w:szCs w:val="24"/>
        </w:rPr>
        <w:t>0.5</w:t>
      </w:r>
      <w:r w:rsidRPr="005E15FD">
        <w:rPr>
          <w:rFonts w:ascii="Times New Roman" w:hAnsi="Times New Roman" w:cs="Times New Roman"/>
          <w:sz w:val="24"/>
          <w:szCs w:val="24"/>
        </w:rPr>
        <w:t xml:space="preserve"> mgl</w:t>
      </w:r>
      <w:r w:rsidRPr="005E15FD">
        <w:rPr>
          <w:rFonts w:ascii="Times New Roman" w:hAnsi="Times New Roman" w:cs="Times New Roman"/>
          <w:sz w:val="24"/>
          <w:szCs w:val="24"/>
          <w:vertAlign w:val="superscript"/>
        </w:rPr>
        <w:t>-1</w:t>
      </w:r>
      <w:r w:rsidRPr="005E15FD">
        <w:rPr>
          <w:rFonts w:ascii="Times New Roman" w:hAnsi="Times New Roman" w:cs="Times New Roman"/>
          <w:sz w:val="24"/>
          <w:szCs w:val="24"/>
        </w:rPr>
        <w:t xml:space="preserve"> BAP </w:t>
      </w:r>
      <w:r w:rsidR="00904BE4" w:rsidRPr="005E15FD">
        <w:rPr>
          <w:rFonts w:ascii="Times New Roman" w:hAnsi="Times New Roman" w:cs="Times New Roman"/>
          <w:sz w:val="24"/>
          <w:szCs w:val="24"/>
        </w:rPr>
        <w:t xml:space="preserve">after 60 days of </w:t>
      </w:r>
      <w:r w:rsidR="00731957">
        <w:rPr>
          <w:rFonts w:ascii="Times New Roman" w:hAnsi="Times New Roman" w:cs="Times New Roman"/>
          <w:sz w:val="24"/>
          <w:szCs w:val="24"/>
        </w:rPr>
        <w:t xml:space="preserve">inoculation </w:t>
      </w:r>
      <w:r w:rsidR="00EF1030" w:rsidRPr="005E15FD">
        <w:rPr>
          <w:rFonts w:ascii="Times New Roman" w:hAnsi="Times New Roman" w:cs="Times New Roman"/>
          <w:sz w:val="24"/>
          <w:szCs w:val="24"/>
        </w:rPr>
        <w:t>(Table 3)</w:t>
      </w:r>
      <w:r w:rsidRPr="005E15FD">
        <w:rPr>
          <w:rFonts w:ascii="Times New Roman" w:hAnsi="Times New Roman" w:cs="Times New Roman"/>
          <w:sz w:val="24"/>
          <w:szCs w:val="24"/>
        </w:rPr>
        <w:t>.</w:t>
      </w:r>
      <w:r w:rsidR="002840B9" w:rsidRPr="005E15FD">
        <w:rPr>
          <w:rFonts w:ascii="Times New Roman" w:hAnsi="Times New Roman" w:cs="Times New Roman"/>
          <w:sz w:val="24"/>
          <w:szCs w:val="24"/>
        </w:rPr>
        <w:t xml:space="preserve"> Saini </w:t>
      </w:r>
      <w:r w:rsidR="002840B9" w:rsidRPr="005E15FD">
        <w:rPr>
          <w:rFonts w:ascii="Times New Roman" w:hAnsi="Times New Roman" w:cs="Times New Roman"/>
          <w:i/>
          <w:sz w:val="24"/>
          <w:szCs w:val="24"/>
        </w:rPr>
        <w:t>et al</w:t>
      </w:r>
      <w:r w:rsidR="002840B9" w:rsidRPr="005E15FD">
        <w:rPr>
          <w:rFonts w:ascii="Times New Roman" w:hAnsi="Times New Roman" w:cs="Times New Roman"/>
          <w:sz w:val="24"/>
          <w:szCs w:val="24"/>
        </w:rPr>
        <w:t>. (2012)</w:t>
      </w:r>
      <w:r w:rsidR="004543E4" w:rsidRPr="005E15FD">
        <w:rPr>
          <w:rFonts w:ascii="Times New Roman" w:hAnsi="Times New Roman" w:cs="Times New Roman"/>
          <w:sz w:val="24"/>
          <w:szCs w:val="24"/>
        </w:rPr>
        <w:t xml:space="preserve"> and</w:t>
      </w:r>
      <w:r w:rsidR="002840B9" w:rsidRPr="005E15FD">
        <w:rPr>
          <w:rFonts w:ascii="Times New Roman" w:hAnsi="Times New Roman" w:cs="Times New Roman"/>
          <w:sz w:val="24"/>
          <w:szCs w:val="24"/>
        </w:rPr>
        <w:t xml:space="preserve"> </w:t>
      </w:r>
      <w:r w:rsidR="005E15FD" w:rsidRPr="005E15FD">
        <w:rPr>
          <w:rFonts w:ascii="Times New Roman" w:hAnsi="Times New Roman" w:cs="Times New Roman"/>
          <w:sz w:val="24"/>
          <w:szCs w:val="24"/>
        </w:rPr>
        <w:t xml:space="preserve">by </w:t>
      </w:r>
      <w:r w:rsidR="00DB4534" w:rsidRPr="005E3731">
        <w:rPr>
          <w:rFonts w:ascii="Times New Roman" w:hAnsi="Times New Roman" w:cs="Times New Roman"/>
          <w:sz w:val="24"/>
          <w:szCs w:val="24"/>
        </w:rPr>
        <w:t xml:space="preserve">Pandey &amp; Bajpai (2024) </w:t>
      </w:r>
      <w:r w:rsidR="002840B9" w:rsidRPr="005E15FD">
        <w:rPr>
          <w:rFonts w:ascii="Times New Roman" w:hAnsi="Times New Roman" w:cs="Times New Roman"/>
          <w:sz w:val="24"/>
          <w:szCs w:val="24"/>
        </w:rPr>
        <w:t>have</w:t>
      </w:r>
      <w:r w:rsidR="005E15FD" w:rsidRPr="005E15FD">
        <w:rPr>
          <w:rFonts w:ascii="Times New Roman" w:hAnsi="Times New Roman" w:cs="Times New Roman"/>
          <w:sz w:val="24"/>
          <w:szCs w:val="24"/>
        </w:rPr>
        <w:t xml:space="preserve"> also been</w:t>
      </w:r>
      <w:r w:rsidR="002840B9" w:rsidRPr="005E15FD">
        <w:rPr>
          <w:rFonts w:ascii="Times New Roman" w:hAnsi="Times New Roman" w:cs="Times New Roman"/>
          <w:sz w:val="24"/>
          <w:szCs w:val="24"/>
        </w:rPr>
        <w:t xml:space="preserve"> previously demonstrated that cytokinins positively influence the axillary bud bursting, multiple shoot development and the initiation of the shoot meristem in moringa.</w:t>
      </w:r>
      <w:r w:rsidRPr="005E15FD">
        <w:rPr>
          <w:rFonts w:ascii="Times New Roman" w:hAnsi="Times New Roman" w:cs="Times New Roman"/>
          <w:sz w:val="24"/>
          <w:szCs w:val="24"/>
        </w:rPr>
        <w:t xml:space="preserve"> </w:t>
      </w:r>
      <w:r w:rsidR="00971195" w:rsidRPr="005E15FD">
        <w:rPr>
          <w:rFonts w:ascii="Times New Roman" w:hAnsi="Times New Roman" w:cs="Times New Roman"/>
          <w:sz w:val="24"/>
          <w:szCs w:val="24"/>
        </w:rPr>
        <w:t xml:space="preserve">Among different </w:t>
      </w:r>
      <w:r w:rsidR="00DC45AB" w:rsidRPr="005E15FD">
        <w:rPr>
          <w:rFonts w:ascii="Times New Roman" w:hAnsi="Times New Roman" w:cs="Times New Roman"/>
          <w:sz w:val="24"/>
          <w:szCs w:val="24"/>
        </w:rPr>
        <w:t>concentrations</w:t>
      </w:r>
      <w:r w:rsidR="00971195" w:rsidRPr="005E15FD">
        <w:rPr>
          <w:rFonts w:ascii="Times New Roman" w:hAnsi="Times New Roman" w:cs="Times New Roman"/>
          <w:sz w:val="24"/>
          <w:szCs w:val="24"/>
        </w:rPr>
        <w:t xml:space="preserve"> of </w:t>
      </w:r>
      <w:r w:rsidR="003F0E80" w:rsidRPr="005E15FD">
        <w:rPr>
          <w:rFonts w:ascii="Times New Roman" w:hAnsi="Times New Roman" w:cs="Times New Roman"/>
          <w:sz w:val="24"/>
          <w:szCs w:val="24"/>
        </w:rPr>
        <w:t>NAA</w:t>
      </w:r>
      <w:r w:rsidR="00EF1030" w:rsidRPr="005E15FD">
        <w:rPr>
          <w:rFonts w:ascii="Times New Roman" w:hAnsi="Times New Roman" w:cs="Times New Roman"/>
          <w:sz w:val="24"/>
          <w:szCs w:val="24"/>
        </w:rPr>
        <w:t>,</w:t>
      </w:r>
      <w:r w:rsidRPr="005E15FD">
        <w:rPr>
          <w:rFonts w:ascii="Times New Roman" w:hAnsi="Times New Roman" w:cs="Times New Roman"/>
          <w:sz w:val="24"/>
          <w:szCs w:val="24"/>
        </w:rPr>
        <w:t xml:space="preserve"> </w:t>
      </w:r>
      <w:r w:rsidR="00EF1030" w:rsidRPr="005E15FD">
        <w:rPr>
          <w:rFonts w:ascii="Times New Roman" w:hAnsi="Times New Roman" w:cs="Times New Roman"/>
          <w:sz w:val="24"/>
          <w:szCs w:val="24"/>
        </w:rPr>
        <w:t xml:space="preserve">when </w:t>
      </w:r>
      <w:r w:rsidRPr="005E15FD">
        <w:rPr>
          <w:rFonts w:ascii="Times New Roman" w:hAnsi="Times New Roman" w:cs="Times New Roman"/>
          <w:sz w:val="24"/>
          <w:szCs w:val="24"/>
        </w:rPr>
        <w:t xml:space="preserve">added solely in the </w:t>
      </w:r>
      <w:r w:rsidR="00424D4C">
        <w:rPr>
          <w:rFonts w:ascii="Times New Roman" w:hAnsi="Times New Roman" w:cs="Times New Roman"/>
          <w:sz w:val="24"/>
          <w:szCs w:val="24"/>
        </w:rPr>
        <w:t xml:space="preserve">culture </w:t>
      </w:r>
      <w:r w:rsidRPr="005E15FD">
        <w:rPr>
          <w:rFonts w:ascii="Times New Roman" w:hAnsi="Times New Roman" w:cs="Times New Roman"/>
          <w:sz w:val="24"/>
          <w:szCs w:val="24"/>
        </w:rPr>
        <w:t>medium</w:t>
      </w:r>
      <w:r w:rsidR="00DC45AB" w:rsidRPr="005E15FD">
        <w:rPr>
          <w:rFonts w:ascii="Times New Roman" w:hAnsi="Times New Roman" w:cs="Times New Roman"/>
          <w:sz w:val="24"/>
          <w:szCs w:val="24"/>
        </w:rPr>
        <w:t xml:space="preserve">, the best multiple </w:t>
      </w:r>
      <w:r w:rsidR="00DC45AB" w:rsidRPr="00841332">
        <w:rPr>
          <w:rFonts w:ascii="Times New Roman" w:hAnsi="Times New Roman" w:cs="Times New Roman"/>
          <w:sz w:val="24"/>
          <w:szCs w:val="24"/>
          <w:highlight w:val="yellow"/>
        </w:rPr>
        <w:t>shoot</w:t>
      </w:r>
      <w:r w:rsidR="00841332" w:rsidRPr="00841332">
        <w:rPr>
          <w:rFonts w:ascii="Times New Roman" w:hAnsi="Times New Roman" w:cs="Times New Roman"/>
          <w:sz w:val="24"/>
          <w:szCs w:val="24"/>
          <w:highlight w:val="yellow"/>
        </w:rPr>
        <w:t xml:space="preserve"> formation</w:t>
      </w:r>
      <w:r w:rsidR="00DC45AB" w:rsidRPr="005E15FD">
        <w:rPr>
          <w:rFonts w:ascii="Times New Roman" w:hAnsi="Times New Roman" w:cs="Times New Roman"/>
          <w:sz w:val="24"/>
          <w:szCs w:val="24"/>
        </w:rPr>
        <w:t xml:space="preserve"> (3.85±0.07) with higher shoot length (5.05±0.16cm) was evident </w:t>
      </w:r>
      <w:r w:rsidR="00904BE4" w:rsidRPr="005E15FD">
        <w:rPr>
          <w:rFonts w:ascii="Times New Roman" w:hAnsi="Times New Roman" w:cs="Times New Roman"/>
          <w:sz w:val="24"/>
          <w:szCs w:val="24"/>
        </w:rPr>
        <w:t>at the</w:t>
      </w:r>
      <w:r w:rsidRPr="005E15FD">
        <w:rPr>
          <w:rFonts w:ascii="Times New Roman" w:hAnsi="Times New Roman" w:cs="Times New Roman"/>
          <w:sz w:val="24"/>
          <w:szCs w:val="24"/>
        </w:rPr>
        <w:t xml:space="preserve"> concentration</w:t>
      </w:r>
      <w:r w:rsidR="00904BE4" w:rsidRPr="005E15FD">
        <w:rPr>
          <w:rFonts w:ascii="Times New Roman" w:hAnsi="Times New Roman" w:cs="Times New Roman"/>
          <w:sz w:val="24"/>
          <w:szCs w:val="24"/>
        </w:rPr>
        <w:t xml:space="preserve"> of 1.0</w:t>
      </w:r>
      <w:r w:rsidR="00971195" w:rsidRPr="005E15FD">
        <w:rPr>
          <w:rFonts w:ascii="Times New Roman" w:hAnsi="Times New Roman" w:cs="Times New Roman"/>
          <w:sz w:val="24"/>
          <w:szCs w:val="24"/>
        </w:rPr>
        <w:t xml:space="preserve"> </w:t>
      </w:r>
      <w:r w:rsidR="00904BE4" w:rsidRPr="005E15FD">
        <w:rPr>
          <w:rFonts w:ascii="Times New Roman" w:hAnsi="Times New Roman" w:cs="Times New Roman"/>
          <w:sz w:val="24"/>
          <w:szCs w:val="24"/>
        </w:rPr>
        <w:t>mg l</w:t>
      </w:r>
      <w:r w:rsidR="00904BE4" w:rsidRPr="005E15FD">
        <w:rPr>
          <w:rFonts w:ascii="Times New Roman" w:hAnsi="Times New Roman" w:cs="Times New Roman"/>
          <w:sz w:val="24"/>
          <w:szCs w:val="24"/>
          <w:vertAlign w:val="superscript"/>
        </w:rPr>
        <w:t>-1</w:t>
      </w:r>
      <w:r w:rsidR="00DC45AB" w:rsidRPr="005E15FD">
        <w:rPr>
          <w:rFonts w:ascii="Times New Roman" w:hAnsi="Times New Roman" w:cs="Times New Roman"/>
          <w:sz w:val="24"/>
          <w:szCs w:val="24"/>
        </w:rPr>
        <w:t xml:space="preserve"> (Table 3).</w:t>
      </w:r>
      <w:r w:rsidRPr="005E15FD">
        <w:rPr>
          <w:rFonts w:ascii="Times New Roman" w:hAnsi="Times New Roman" w:cs="Times New Roman"/>
          <w:sz w:val="24"/>
          <w:szCs w:val="24"/>
        </w:rPr>
        <w:t xml:space="preserve"> </w:t>
      </w:r>
    </w:p>
    <w:p w14:paraId="2E2D835D" w14:textId="2A3D2222" w:rsidR="00B02694" w:rsidRPr="0068388E" w:rsidRDefault="00A56C29" w:rsidP="00B02694">
      <w:pPr>
        <w:rPr>
          <w:rFonts w:ascii="Times New Roman" w:hAnsi="Times New Roman" w:cs="Times New Roman"/>
          <w:sz w:val="24"/>
          <w:szCs w:val="24"/>
        </w:rPr>
      </w:pPr>
      <w:r w:rsidRPr="00DF46F6">
        <w:rPr>
          <w:rFonts w:ascii="Times New Roman" w:hAnsi="Times New Roman" w:cs="Times New Roman"/>
          <w:sz w:val="24"/>
          <w:szCs w:val="24"/>
          <w:highlight w:val="yellow"/>
        </w:rPr>
        <w:t xml:space="preserve">To achieve </w:t>
      </w:r>
      <w:r w:rsidRPr="00DF46F6">
        <w:rPr>
          <w:rFonts w:ascii="Times New Roman" w:hAnsi="Times New Roman" w:cs="Times New Roman"/>
          <w:color w:val="EE0000"/>
          <w:sz w:val="24"/>
          <w:szCs w:val="24"/>
          <w:highlight w:val="yellow"/>
        </w:rPr>
        <w:t>a</w:t>
      </w:r>
      <w:r w:rsidRPr="00DF46F6">
        <w:rPr>
          <w:rFonts w:ascii="Times New Roman" w:hAnsi="Times New Roman" w:cs="Times New Roman"/>
          <w:sz w:val="24"/>
          <w:szCs w:val="24"/>
          <w:highlight w:val="yellow"/>
        </w:rPr>
        <w:t xml:space="preserve"> higher </w:t>
      </w:r>
      <w:r w:rsidRPr="00DF46F6">
        <w:rPr>
          <w:rFonts w:ascii="Times New Roman" w:hAnsi="Times New Roman" w:cs="Times New Roman"/>
          <w:i/>
          <w:iCs/>
          <w:sz w:val="24"/>
          <w:szCs w:val="24"/>
          <w:highlight w:val="yellow"/>
        </w:rPr>
        <w:t>in vitro</w:t>
      </w:r>
      <w:r w:rsidRPr="00DF46F6">
        <w:rPr>
          <w:rFonts w:ascii="Times New Roman" w:hAnsi="Times New Roman" w:cs="Times New Roman"/>
          <w:sz w:val="24"/>
          <w:szCs w:val="24"/>
          <w:highlight w:val="yellow"/>
        </w:rPr>
        <w:t xml:space="preserve"> response</w:t>
      </w:r>
      <w:r w:rsidRPr="00DF46F6">
        <w:rPr>
          <w:rFonts w:ascii="Times New Roman" w:hAnsi="Times New Roman" w:cs="Times New Roman"/>
          <w:color w:val="EE0000"/>
          <w:sz w:val="24"/>
          <w:szCs w:val="24"/>
          <w:highlight w:val="yellow"/>
        </w:rPr>
        <w:t>, the</w:t>
      </w:r>
      <w:r w:rsidRPr="00DF46F6">
        <w:rPr>
          <w:rFonts w:ascii="Times New Roman" w:hAnsi="Times New Roman" w:cs="Times New Roman"/>
          <w:sz w:val="24"/>
          <w:szCs w:val="24"/>
          <w:highlight w:val="yellow"/>
        </w:rPr>
        <w:t xml:space="preserve"> basal medium</w:t>
      </w:r>
      <w:r w:rsidRPr="00DF46F6">
        <w:rPr>
          <w:rFonts w:ascii="Times New Roman" w:hAnsi="Times New Roman" w:cs="Times New Roman"/>
          <w:color w:val="EE0000"/>
          <w:sz w:val="24"/>
          <w:szCs w:val="24"/>
          <w:highlight w:val="yellow"/>
        </w:rPr>
        <w:t xml:space="preserve"> was </w:t>
      </w:r>
      <w:r w:rsidRPr="00DF46F6">
        <w:rPr>
          <w:rFonts w:ascii="Times New Roman" w:hAnsi="Times New Roman" w:cs="Times New Roman"/>
          <w:sz w:val="24"/>
          <w:szCs w:val="24"/>
          <w:highlight w:val="yellow"/>
        </w:rPr>
        <w:t xml:space="preserve">also fortified with an auxin and a cytokinin in </w:t>
      </w:r>
      <w:r w:rsidRPr="00DF46F6">
        <w:rPr>
          <w:rFonts w:ascii="Times New Roman" w:hAnsi="Times New Roman" w:cs="Times New Roman"/>
          <w:color w:val="EE0000"/>
          <w:sz w:val="24"/>
          <w:szCs w:val="24"/>
          <w:highlight w:val="yellow"/>
        </w:rPr>
        <w:t>combination</w:t>
      </w:r>
      <w:r w:rsidR="00A52102">
        <w:rPr>
          <w:rFonts w:ascii="Times New Roman" w:hAnsi="Times New Roman" w:cs="Times New Roman"/>
          <w:sz w:val="24"/>
          <w:szCs w:val="24"/>
        </w:rPr>
        <w:t>.</w:t>
      </w:r>
      <w:r w:rsidR="00B02694" w:rsidRPr="0068388E">
        <w:rPr>
          <w:rFonts w:ascii="Times New Roman" w:hAnsi="Times New Roman" w:cs="Times New Roman"/>
          <w:sz w:val="24"/>
          <w:szCs w:val="24"/>
        </w:rPr>
        <w:t xml:space="preserve"> </w:t>
      </w:r>
      <w:r w:rsidR="00A52102" w:rsidRPr="0068388E">
        <w:rPr>
          <w:rFonts w:ascii="Times New Roman" w:hAnsi="Times New Roman" w:cs="Times New Roman"/>
          <w:sz w:val="24"/>
          <w:szCs w:val="24"/>
        </w:rPr>
        <w:t>M</w:t>
      </w:r>
      <w:r w:rsidR="00B02694" w:rsidRPr="0068388E">
        <w:rPr>
          <w:rFonts w:ascii="Times New Roman" w:hAnsi="Times New Roman" w:cs="Times New Roman"/>
          <w:sz w:val="24"/>
          <w:szCs w:val="24"/>
        </w:rPr>
        <w:t xml:space="preserve">edium supplemented with </w:t>
      </w:r>
      <w:r w:rsidR="008548B4" w:rsidRPr="0068388E">
        <w:rPr>
          <w:rFonts w:ascii="Times New Roman" w:hAnsi="Times New Roman" w:cs="Times New Roman"/>
          <w:sz w:val="24"/>
          <w:szCs w:val="24"/>
        </w:rPr>
        <w:t>1.0 mgl</w:t>
      </w:r>
      <w:r w:rsidR="008548B4" w:rsidRPr="0068388E">
        <w:rPr>
          <w:rFonts w:ascii="Times New Roman" w:hAnsi="Times New Roman" w:cs="Times New Roman"/>
          <w:sz w:val="24"/>
          <w:szCs w:val="24"/>
          <w:vertAlign w:val="superscript"/>
        </w:rPr>
        <w:t>-1</w:t>
      </w:r>
      <w:r w:rsidR="00B02694" w:rsidRPr="0068388E">
        <w:rPr>
          <w:rFonts w:ascii="Times New Roman" w:hAnsi="Times New Roman" w:cs="Times New Roman"/>
          <w:sz w:val="24"/>
          <w:szCs w:val="24"/>
        </w:rPr>
        <w:t xml:space="preserve">NAA in combination with </w:t>
      </w:r>
      <w:r w:rsidR="005A6ACB" w:rsidRPr="0068388E">
        <w:rPr>
          <w:rFonts w:ascii="Times New Roman" w:hAnsi="Times New Roman" w:cs="Times New Roman"/>
          <w:sz w:val="24"/>
          <w:szCs w:val="24"/>
        </w:rPr>
        <w:t>0.5 mgl</w:t>
      </w:r>
      <w:r w:rsidR="005A6ACB" w:rsidRPr="0068388E">
        <w:rPr>
          <w:rFonts w:ascii="Times New Roman" w:hAnsi="Times New Roman" w:cs="Times New Roman"/>
          <w:sz w:val="24"/>
          <w:szCs w:val="24"/>
          <w:vertAlign w:val="superscript"/>
        </w:rPr>
        <w:t>-1</w:t>
      </w:r>
      <w:r w:rsidR="005A6ACB" w:rsidRPr="0068388E">
        <w:rPr>
          <w:rFonts w:ascii="Times New Roman" w:hAnsi="Times New Roman" w:cs="Times New Roman"/>
          <w:sz w:val="24"/>
          <w:szCs w:val="24"/>
        </w:rPr>
        <w:t xml:space="preserve"> </w:t>
      </w:r>
      <w:r w:rsidR="00B02694" w:rsidRPr="0029042E">
        <w:rPr>
          <w:rFonts w:ascii="Times New Roman" w:hAnsi="Times New Roman" w:cs="Times New Roman"/>
          <w:sz w:val="24"/>
          <w:szCs w:val="24"/>
          <w:highlight w:val="yellow"/>
        </w:rPr>
        <w:t>BA</w:t>
      </w:r>
      <w:r w:rsidR="0029042E" w:rsidRPr="0029042E">
        <w:rPr>
          <w:rFonts w:ascii="Times New Roman" w:hAnsi="Times New Roman" w:cs="Times New Roman"/>
          <w:sz w:val="24"/>
          <w:szCs w:val="24"/>
          <w:highlight w:val="yellow"/>
        </w:rPr>
        <w:t>P</w:t>
      </w:r>
      <w:r w:rsidR="00B02694" w:rsidRPr="0068388E">
        <w:rPr>
          <w:rFonts w:ascii="Times New Roman" w:hAnsi="Times New Roman" w:cs="Times New Roman"/>
          <w:sz w:val="24"/>
          <w:szCs w:val="24"/>
        </w:rPr>
        <w:t xml:space="preserve"> has </w:t>
      </w:r>
      <w:r w:rsidR="00CC3D5B">
        <w:rPr>
          <w:rFonts w:ascii="Times New Roman" w:hAnsi="Times New Roman" w:cs="Times New Roman"/>
          <w:sz w:val="24"/>
          <w:szCs w:val="24"/>
        </w:rPr>
        <w:t>displayed</w:t>
      </w:r>
      <w:r w:rsidR="00CC3D5B" w:rsidRPr="0068388E">
        <w:rPr>
          <w:rFonts w:ascii="Times New Roman" w:hAnsi="Times New Roman" w:cs="Times New Roman"/>
          <w:sz w:val="24"/>
          <w:szCs w:val="24"/>
        </w:rPr>
        <w:t xml:space="preserve"> shoot</w:t>
      </w:r>
      <w:r w:rsidR="00B02694" w:rsidRPr="0068388E">
        <w:rPr>
          <w:rFonts w:ascii="Times New Roman" w:hAnsi="Times New Roman" w:cs="Times New Roman"/>
          <w:sz w:val="24"/>
          <w:szCs w:val="24"/>
        </w:rPr>
        <w:t xml:space="preserve"> bud differentiation</w:t>
      </w:r>
      <w:r w:rsidR="0068388E">
        <w:rPr>
          <w:rFonts w:ascii="Times New Roman" w:hAnsi="Times New Roman" w:cs="Times New Roman"/>
          <w:sz w:val="24"/>
          <w:szCs w:val="24"/>
        </w:rPr>
        <w:t xml:space="preserve"> </w:t>
      </w:r>
      <w:r w:rsidR="00FB649E">
        <w:rPr>
          <w:rFonts w:ascii="Times New Roman" w:hAnsi="Times New Roman" w:cs="Times New Roman"/>
          <w:sz w:val="24"/>
          <w:szCs w:val="24"/>
        </w:rPr>
        <w:t xml:space="preserve">rather than nutrient media amended with </w:t>
      </w:r>
      <w:r w:rsidR="0030104D">
        <w:rPr>
          <w:rFonts w:ascii="Times New Roman" w:hAnsi="Times New Roman" w:cs="Times New Roman"/>
          <w:sz w:val="24"/>
          <w:szCs w:val="24"/>
        </w:rPr>
        <w:t>NAA or BAP alone</w:t>
      </w:r>
      <w:r w:rsidR="00B02694" w:rsidRPr="0068388E">
        <w:rPr>
          <w:rFonts w:ascii="Times New Roman" w:hAnsi="Times New Roman" w:cs="Times New Roman"/>
          <w:sz w:val="24"/>
          <w:szCs w:val="24"/>
        </w:rPr>
        <w:t xml:space="preserve">. </w:t>
      </w:r>
      <w:r w:rsidR="005D7665" w:rsidRPr="0068388E">
        <w:rPr>
          <w:rFonts w:ascii="Times New Roman" w:hAnsi="Times New Roman" w:cs="Times New Roman"/>
          <w:sz w:val="24"/>
          <w:szCs w:val="24"/>
        </w:rPr>
        <w:t xml:space="preserve">The best multiple </w:t>
      </w:r>
      <w:r w:rsidR="005D7665" w:rsidRPr="00CC3D5B">
        <w:rPr>
          <w:rFonts w:ascii="Times New Roman" w:hAnsi="Times New Roman" w:cs="Times New Roman"/>
          <w:sz w:val="24"/>
          <w:szCs w:val="24"/>
          <w:highlight w:val="yellow"/>
        </w:rPr>
        <w:t>shoot</w:t>
      </w:r>
      <w:r w:rsidR="00CC3D5B" w:rsidRPr="00CC3D5B">
        <w:rPr>
          <w:rFonts w:ascii="Times New Roman" w:hAnsi="Times New Roman" w:cs="Times New Roman"/>
          <w:sz w:val="24"/>
          <w:szCs w:val="24"/>
          <w:highlight w:val="yellow"/>
        </w:rPr>
        <w:t xml:space="preserve"> formation</w:t>
      </w:r>
      <w:r w:rsidR="005D7665" w:rsidRPr="0068388E">
        <w:rPr>
          <w:rFonts w:ascii="Times New Roman" w:hAnsi="Times New Roman" w:cs="Times New Roman"/>
          <w:sz w:val="24"/>
          <w:szCs w:val="24"/>
        </w:rPr>
        <w:t xml:space="preserve"> (</w:t>
      </w:r>
      <w:r w:rsidR="00897479" w:rsidRPr="0068388E">
        <w:rPr>
          <w:rFonts w:ascii="Times New Roman" w:hAnsi="Times New Roman" w:cs="Times New Roman"/>
          <w:sz w:val="24"/>
          <w:szCs w:val="24"/>
        </w:rPr>
        <w:t>8.00±0.30</w:t>
      </w:r>
      <w:r w:rsidR="005D7665" w:rsidRPr="0068388E">
        <w:rPr>
          <w:rFonts w:ascii="Times New Roman" w:hAnsi="Times New Roman" w:cs="Times New Roman"/>
          <w:sz w:val="24"/>
          <w:szCs w:val="24"/>
        </w:rPr>
        <w:t>) with higher shoot length (</w:t>
      </w:r>
      <w:r w:rsidR="0068388E" w:rsidRPr="0068388E">
        <w:rPr>
          <w:rFonts w:ascii="Times New Roman" w:hAnsi="Times New Roman" w:cs="Times New Roman"/>
          <w:sz w:val="24"/>
          <w:szCs w:val="24"/>
        </w:rPr>
        <w:t>9.00±0.27</w:t>
      </w:r>
      <w:r w:rsidR="005D7665" w:rsidRPr="0068388E">
        <w:rPr>
          <w:rFonts w:ascii="Times New Roman" w:hAnsi="Times New Roman" w:cs="Times New Roman"/>
          <w:sz w:val="24"/>
          <w:szCs w:val="24"/>
        </w:rPr>
        <w:t xml:space="preserve">) were </w:t>
      </w:r>
      <w:r w:rsidR="0030104D">
        <w:rPr>
          <w:rFonts w:ascii="Times New Roman" w:hAnsi="Times New Roman" w:cs="Times New Roman"/>
          <w:sz w:val="24"/>
          <w:szCs w:val="24"/>
        </w:rPr>
        <w:t>evident</w:t>
      </w:r>
      <w:r w:rsidR="005D7665" w:rsidRPr="0068388E">
        <w:rPr>
          <w:rFonts w:ascii="Times New Roman" w:hAnsi="Times New Roman" w:cs="Times New Roman"/>
          <w:sz w:val="24"/>
          <w:szCs w:val="24"/>
        </w:rPr>
        <w:t xml:space="preserve"> on </w:t>
      </w:r>
      <w:r w:rsidR="0030104D">
        <w:rPr>
          <w:rFonts w:ascii="Times New Roman" w:hAnsi="Times New Roman" w:cs="Times New Roman"/>
          <w:sz w:val="24"/>
          <w:szCs w:val="24"/>
        </w:rPr>
        <w:t xml:space="preserve">nutrient </w:t>
      </w:r>
      <w:r w:rsidR="005D7665" w:rsidRPr="0068388E">
        <w:rPr>
          <w:rFonts w:ascii="Times New Roman" w:hAnsi="Times New Roman" w:cs="Times New Roman"/>
          <w:sz w:val="24"/>
          <w:szCs w:val="24"/>
        </w:rPr>
        <w:t xml:space="preserve">media </w:t>
      </w:r>
      <w:r w:rsidR="0030104D">
        <w:rPr>
          <w:rFonts w:ascii="Times New Roman" w:hAnsi="Times New Roman" w:cs="Times New Roman"/>
          <w:sz w:val="24"/>
          <w:szCs w:val="24"/>
        </w:rPr>
        <w:t>fortified</w:t>
      </w:r>
      <w:r w:rsidR="005D7665" w:rsidRPr="0068388E">
        <w:rPr>
          <w:rFonts w:ascii="Times New Roman" w:hAnsi="Times New Roman" w:cs="Times New Roman"/>
          <w:sz w:val="24"/>
          <w:szCs w:val="24"/>
        </w:rPr>
        <w:t xml:space="preserve"> with 0.5 mgl</w:t>
      </w:r>
      <w:r w:rsidR="005D7665" w:rsidRPr="0068388E">
        <w:rPr>
          <w:rFonts w:ascii="Times New Roman" w:hAnsi="Times New Roman" w:cs="Times New Roman"/>
          <w:sz w:val="24"/>
          <w:szCs w:val="24"/>
          <w:vertAlign w:val="superscript"/>
        </w:rPr>
        <w:t>-1</w:t>
      </w:r>
      <w:r w:rsidR="005D7665" w:rsidRPr="0068388E">
        <w:rPr>
          <w:rFonts w:ascii="Times New Roman" w:hAnsi="Times New Roman" w:cs="Times New Roman"/>
          <w:sz w:val="24"/>
          <w:szCs w:val="24"/>
        </w:rPr>
        <w:t xml:space="preserve"> BAP </w:t>
      </w:r>
      <w:r w:rsidR="00BD31BA">
        <w:rPr>
          <w:rFonts w:ascii="Times New Roman" w:hAnsi="Times New Roman" w:cs="Times New Roman"/>
          <w:sz w:val="24"/>
          <w:szCs w:val="24"/>
        </w:rPr>
        <w:t xml:space="preserve">in combination </w:t>
      </w:r>
      <w:r w:rsidR="0076534F">
        <w:rPr>
          <w:rFonts w:ascii="Times New Roman" w:hAnsi="Times New Roman" w:cs="Times New Roman"/>
          <w:sz w:val="24"/>
          <w:szCs w:val="24"/>
        </w:rPr>
        <w:t>with 1.0</w:t>
      </w:r>
      <w:r w:rsidR="00756D89">
        <w:rPr>
          <w:rFonts w:ascii="Times New Roman" w:hAnsi="Times New Roman" w:cs="Times New Roman"/>
          <w:sz w:val="24"/>
          <w:szCs w:val="24"/>
        </w:rPr>
        <w:t xml:space="preserve"> </w:t>
      </w:r>
      <w:r w:rsidR="0076534F">
        <w:rPr>
          <w:rFonts w:ascii="Times New Roman" w:hAnsi="Times New Roman" w:cs="Times New Roman"/>
          <w:sz w:val="24"/>
          <w:szCs w:val="24"/>
        </w:rPr>
        <w:t>mgl</w:t>
      </w:r>
      <w:r w:rsidR="0076534F" w:rsidRPr="0076534F">
        <w:rPr>
          <w:rFonts w:ascii="Times New Roman" w:hAnsi="Times New Roman" w:cs="Times New Roman"/>
          <w:sz w:val="24"/>
          <w:szCs w:val="24"/>
          <w:vertAlign w:val="superscript"/>
        </w:rPr>
        <w:t>-1</w:t>
      </w:r>
      <w:r w:rsidR="0076534F">
        <w:rPr>
          <w:rFonts w:ascii="Times New Roman" w:hAnsi="Times New Roman" w:cs="Times New Roman"/>
          <w:sz w:val="24"/>
          <w:szCs w:val="24"/>
        </w:rPr>
        <w:t xml:space="preserve">NAA </w:t>
      </w:r>
      <w:r w:rsidR="005D7665" w:rsidRPr="0068388E">
        <w:rPr>
          <w:rFonts w:ascii="Times New Roman" w:hAnsi="Times New Roman" w:cs="Times New Roman"/>
          <w:sz w:val="24"/>
          <w:szCs w:val="24"/>
        </w:rPr>
        <w:t xml:space="preserve">after 60 days of </w:t>
      </w:r>
      <w:r w:rsidR="0076534F">
        <w:rPr>
          <w:rFonts w:ascii="Times New Roman" w:hAnsi="Times New Roman" w:cs="Times New Roman"/>
          <w:sz w:val="24"/>
          <w:szCs w:val="24"/>
        </w:rPr>
        <w:t>inoculation</w:t>
      </w:r>
      <w:r w:rsidR="005D7665" w:rsidRPr="0068388E">
        <w:rPr>
          <w:rFonts w:ascii="Times New Roman" w:hAnsi="Times New Roman" w:cs="Times New Roman"/>
          <w:sz w:val="24"/>
          <w:szCs w:val="24"/>
        </w:rPr>
        <w:t xml:space="preserve"> (Table </w:t>
      </w:r>
      <w:r w:rsidR="0076534F">
        <w:rPr>
          <w:rFonts w:ascii="Times New Roman" w:hAnsi="Times New Roman" w:cs="Times New Roman"/>
          <w:sz w:val="24"/>
          <w:szCs w:val="24"/>
        </w:rPr>
        <w:t>4</w:t>
      </w:r>
      <w:r w:rsidR="0068388E" w:rsidRPr="0068388E">
        <w:rPr>
          <w:rFonts w:ascii="Times New Roman" w:hAnsi="Times New Roman" w:cs="Times New Roman"/>
          <w:sz w:val="24"/>
          <w:szCs w:val="24"/>
        </w:rPr>
        <w:t>) These</w:t>
      </w:r>
      <w:r w:rsidR="00B02694" w:rsidRPr="0068388E">
        <w:rPr>
          <w:rFonts w:ascii="Times New Roman" w:hAnsi="Times New Roman" w:cs="Times New Roman"/>
          <w:sz w:val="24"/>
          <w:szCs w:val="24"/>
        </w:rPr>
        <w:t xml:space="preserve"> results are in </w:t>
      </w:r>
      <w:r w:rsidR="008855C4">
        <w:rPr>
          <w:rFonts w:ascii="Times New Roman" w:hAnsi="Times New Roman" w:cs="Times New Roman"/>
          <w:sz w:val="24"/>
          <w:szCs w:val="24"/>
        </w:rPr>
        <w:t>accordance</w:t>
      </w:r>
      <w:r w:rsidR="00B02694" w:rsidRPr="0068388E">
        <w:rPr>
          <w:rFonts w:ascii="Times New Roman" w:hAnsi="Times New Roman" w:cs="Times New Roman"/>
          <w:sz w:val="24"/>
          <w:szCs w:val="24"/>
        </w:rPr>
        <w:t xml:space="preserve"> </w:t>
      </w:r>
      <w:r w:rsidR="00722754" w:rsidRPr="0068388E">
        <w:rPr>
          <w:rFonts w:ascii="Times New Roman" w:hAnsi="Times New Roman" w:cs="Times New Roman"/>
          <w:sz w:val="24"/>
          <w:szCs w:val="24"/>
        </w:rPr>
        <w:t xml:space="preserve">with </w:t>
      </w:r>
      <w:r w:rsidR="00722754">
        <w:rPr>
          <w:rFonts w:ascii="Times New Roman" w:hAnsi="Times New Roman" w:cs="Times New Roman"/>
          <w:sz w:val="24"/>
          <w:szCs w:val="24"/>
        </w:rPr>
        <w:t>earlier</w:t>
      </w:r>
      <w:r w:rsidR="0076534F">
        <w:rPr>
          <w:rFonts w:ascii="Times New Roman" w:hAnsi="Times New Roman" w:cs="Times New Roman"/>
          <w:sz w:val="24"/>
          <w:szCs w:val="24"/>
        </w:rPr>
        <w:t xml:space="preserve"> findings of </w:t>
      </w:r>
      <w:r w:rsidR="00C42614">
        <w:rPr>
          <w:rFonts w:ascii="Times New Roman" w:hAnsi="Times New Roman" w:cs="Times New Roman"/>
          <w:sz w:val="24"/>
          <w:szCs w:val="24"/>
        </w:rPr>
        <w:t xml:space="preserve">Baghel </w:t>
      </w:r>
      <w:r w:rsidR="00C42614" w:rsidRPr="006C763C">
        <w:rPr>
          <w:rFonts w:ascii="Times New Roman" w:hAnsi="Times New Roman" w:cs="Times New Roman"/>
          <w:i/>
          <w:iCs/>
          <w:sz w:val="24"/>
          <w:szCs w:val="24"/>
        </w:rPr>
        <w:t>et al</w:t>
      </w:r>
      <w:r w:rsidR="00C42614">
        <w:rPr>
          <w:rFonts w:ascii="Times New Roman" w:hAnsi="Times New Roman" w:cs="Times New Roman"/>
          <w:sz w:val="24"/>
          <w:szCs w:val="24"/>
        </w:rPr>
        <w:t>.</w:t>
      </w:r>
      <w:r w:rsidR="0062584A">
        <w:rPr>
          <w:rFonts w:ascii="Times New Roman" w:hAnsi="Times New Roman" w:cs="Times New Roman"/>
          <w:sz w:val="24"/>
          <w:szCs w:val="24"/>
        </w:rPr>
        <w:t xml:space="preserve"> (2008) in teak, </w:t>
      </w:r>
      <w:r w:rsidR="005C3D65" w:rsidRPr="0068388E">
        <w:rPr>
          <w:rFonts w:ascii="Times New Roman" w:hAnsi="Times New Roman" w:cs="Times New Roman"/>
          <w:sz w:val="24"/>
          <w:szCs w:val="24"/>
        </w:rPr>
        <w:t xml:space="preserve">Sharma </w:t>
      </w:r>
      <w:r w:rsidR="005C3D65" w:rsidRPr="006C763C">
        <w:rPr>
          <w:rFonts w:ascii="Times New Roman" w:hAnsi="Times New Roman" w:cs="Times New Roman"/>
          <w:i/>
          <w:iCs/>
          <w:sz w:val="24"/>
          <w:szCs w:val="24"/>
        </w:rPr>
        <w:t>et al</w:t>
      </w:r>
      <w:r w:rsidR="005C3D65" w:rsidRPr="0068388E">
        <w:rPr>
          <w:rFonts w:ascii="Times New Roman" w:hAnsi="Times New Roman" w:cs="Times New Roman"/>
          <w:sz w:val="24"/>
          <w:szCs w:val="24"/>
        </w:rPr>
        <w:t>.</w:t>
      </w:r>
      <w:r w:rsidR="00B02694" w:rsidRPr="0068388E">
        <w:rPr>
          <w:rFonts w:ascii="Times New Roman" w:hAnsi="Times New Roman" w:cs="Times New Roman"/>
          <w:sz w:val="24"/>
          <w:szCs w:val="24"/>
        </w:rPr>
        <w:t xml:space="preserve"> (20</w:t>
      </w:r>
      <w:r w:rsidR="00705C8D" w:rsidRPr="0068388E">
        <w:rPr>
          <w:rFonts w:ascii="Times New Roman" w:hAnsi="Times New Roman" w:cs="Times New Roman"/>
          <w:sz w:val="24"/>
          <w:szCs w:val="24"/>
        </w:rPr>
        <w:t>10</w:t>
      </w:r>
      <w:r w:rsidR="00B02694" w:rsidRPr="0068388E">
        <w:rPr>
          <w:rFonts w:ascii="Times New Roman" w:hAnsi="Times New Roman" w:cs="Times New Roman"/>
          <w:sz w:val="24"/>
          <w:szCs w:val="24"/>
        </w:rPr>
        <w:t xml:space="preserve">) in </w:t>
      </w:r>
      <w:r w:rsidR="00705C8D" w:rsidRPr="0068388E">
        <w:rPr>
          <w:rFonts w:ascii="Times New Roman" w:hAnsi="Times New Roman" w:cs="Times New Roman"/>
          <w:i/>
          <w:iCs/>
          <w:sz w:val="24"/>
          <w:szCs w:val="24"/>
        </w:rPr>
        <w:t>Glycyrrhiza glabra</w:t>
      </w:r>
      <w:r w:rsidR="00705C8D" w:rsidRPr="0068388E">
        <w:rPr>
          <w:rFonts w:ascii="Times New Roman" w:hAnsi="Times New Roman" w:cs="Times New Roman"/>
          <w:sz w:val="24"/>
          <w:szCs w:val="24"/>
        </w:rPr>
        <w:t xml:space="preserve"> L.</w:t>
      </w:r>
      <w:r w:rsidR="00B02694" w:rsidRPr="0068388E">
        <w:rPr>
          <w:rFonts w:ascii="Times New Roman" w:hAnsi="Times New Roman" w:cs="Times New Roman"/>
          <w:sz w:val="24"/>
          <w:szCs w:val="24"/>
        </w:rPr>
        <w:t xml:space="preserve">, </w:t>
      </w:r>
      <w:proofErr w:type="spellStart"/>
      <w:r w:rsidR="00722754" w:rsidRPr="0068388E">
        <w:rPr>
          <w:rFonts w:ascii="Times New Roman" w:hAnsi="Times New Roman" w:cs="Times New Roman"/>
          <w:sz w:val="24"/>
          <w:szCs w:val="24"/>
        </w:rPr>
        <w:t>Jhankare</w:t>
      </w:r>
      <w:proofErr w:type="spellEnd"/>
      <w:r w:rsidR="00722754" w:rsidRPr="0068388E">
        <w:rPr>
          <w:rFonts w:ascii="Times New Roman" w:hAnsi="Times New Roman" w:cs="Times New Roman"/>
          <w:sz w:val="24"/>
          <w:szCs w:val="24"/>
        </w:rPr>
        <w:t xml:space="preserve"> </w:t>
      </w:r>
      <w:r w:rsidR="00722754" w:rsidRPr="006C763C">
        <w:rPr>
          <w:rFonts w:ascii="Times New Roman" w:hAnsi="Times New Roman" w:cs="Times New Roman"/>
          <w:i/>
          <w:iCs/>
          <w:sz w:val="24"/>
          <w:szCs w:val="24"/>
        </w:rPr>
        <w:t>et al</w:t>
      </w:r>
      <w:r w:rsidR="00722754" w:rsidRPr="0068388E">
        <w:rPr>
          <w:rFonts w:ascii="Times New Roman" w:hAnsi="Times New Roman" w:cs="Times New Roman"/>
          <w:sz w:val="24"/>
          <w:szCs w:val="24"/>
        </w:rPr>
        <w:t>. (2011)</w:t>
      </w:r>
      <w:r w:rsidR="00722754">
        <w:rPr>
          <w:rFonts w:ascii="Times New Roman" w:hAnsi="Times New Roman" w:cs="Times New Roman"/>
          <w:sz w:val="24"/>
          <w:szCs w:val="24"/>
        </w:rPr>
        <w:t xml:space="preserve"> in </w:t>
      </w:r>
      <w:proofErr w:type="spellStart"/>
      <w:r w:rsidR="0093058E" w:rsidRPr="00722754">
        <w:rPr>
          <w:rFonts w:ascii="Times New Roman" w:hAnsi="Times New Roman" w:cs="Times New Roman"/>
          <w:i/>
          <w:iCs/>
          <w:sz w:val="24"/>
          <w:szCs w:val="24"/>
        </w:rPr>
        <w:t>Withania</w:t>
      </w:r>
      <w:proofErr w:type="spellEnd"/>
      <w:r w:rsidR="0093058E" w:rsidRPr="00722754">
        <w:rPr>
          <w:rFonts w:ascii="Times New Roman" w:hAnsi="Times New Roman" w:cs="Times New Roman"/>
          <w:i/>
          <w:iCs/>
          <w:sz w:val="24"/>
          <w:szCs w:val="24"/>
        </w:rPr>
        <w:t xml:space="preserve"> </w:t>
      </w:r>
      <w:proofErr w:type="spellStart"/>
      <w:r w:rsidR="00722754" w:rsidRPr="00722754">
        <w:rPr>
          <w:rFonts w:ascii="Times New Roman" w:hAnsi="Times New Roman" w:cs="Times New Roman"/>
          <w:i/>
          <w:iCs/>
          <w:sz w:val="24"/>
          <w:szCs w:val="24"/>
        </w:rPr>
        <w:t>somnifera</w:t>
      </w:r>
      <w:proofErr w:type="spellEnd"/>
      <w:r w:rsidR="006B5224">
        <w:rPr>
          <w:rFonts w:ascii="Times New Roman" w:hAnsi="Times New Roman" w:cs="Times New Roman"/>
          <w:i/>
          <w:iCs/>
          <w:sz w:val="24"/>
          <w:szCs w:val="24"/>
        </w:rPr>
        <w:t>,</w:t>
      </w:r>
      <w:r w:rsidR="00722754" w:rsidRPr="00722754">
        <w:rPr>
          <w:rFonts w:ascii="Times New Roman" w:hAnsi="Times New Roman" w:cs="Times New Roman"/>
          <w:sz w:val="24"/>
          <w:szCs w:val="24"/>
        </w:rPr>
        <w:t xml:space="preserve"> </w:t>
      </w:r>
      <w:proofErr w:type="spellStart"/>
      <w:r w:rsidR="0062584A" w:rsidRPr="0068388E">
        <w:rPr>
          <w:rFonts w:ascii="Times New Roman" w:hAnsi="Times New Roman" w:cs="Times New Roman"/>
          <w:sz w:val="24"/>
          <w:szCs w:val="24"/>
        </w:rPr>
        <w:t>Uikey</w:t>
      </w:r>
      <w:proofErr w:type="spellEnd"/>
      <w:r w:rsidR="0062584A" w:rsidRPr="0068388E">
        <w:rPr>
          <w:rFonts w:ascii="Times New Roman" w:hAnsi="Times New Roman" w:cs="Times New Roman"/>
          <w:sz w:val="24"/>
          <w:szCs w:val="24"/>
        </w:rPr>
        <w:t xml:space="preserve"> </w:t>
      </w:r>
      <w:r w:rsidR="0062584A" w:rsidRPr="006C763C">
        <w:rPr>
          <w:rFonts w:ascii="Times New Roman" w:hAnsi="Times New Roman" w:cs="Times New Roman"/>
          <w:i/>
          <w:iCs/>
          <w:sz w:val="24"/>
          <w:szCs w:val="24"/>
        </w:rPr>
        <w:t>et al</w:t>
      </w:r>
      <w:r w:rsidR="0062584A">
        <w:rPr>
          <w:rFonts w:ascii="Times New Roman" w:hAnsi="Times New Roman" w:cs="Times New Roman"/>
          <w:sz w:val="24"/>
          <w:szCs w:val="24"/>
        </w:rPr>
        <w:t>.</w:t>
      </w:r>
      <w:r w:rsidR="0062584A" w:rsidRPr="0068388E">
        <w:rPr>
          <w:rFonts w:ascii="Times New Roman" w:hAnsi="Times New Roman" w:cs="Times New Roman"/>
          <w:sz w:val="24"/>
          <w:szCs w:val="24"/>
        </w:rPr>
        <w:t xml:space="preserve"> (20</w:t>
      </w:r>
      <w:r w:rsidR="0062584A">
        <w:rPr>
          <w:rFonts w:ascii="Times New Roman" w:hAnsi="Times New Roman" w:cs="Times New Roman"/>
          <w:sz w:val="24"/>
          <w:szCs w:val="24"/>
        </w:rPr>
        <w:t>16</w:t>
      </w:r>
      <w:r w:rsidR="0062584A" w:rsidRPr="0068388E">
        <w:rPr>
          <w:rFonts w:ascii="Times New Roman" w:hAnsi="Times New Roman" w:cs="Times New Roman"/>
          <w:sz w:val="24"/>
          <w:szCs w:val="24"/>
        </w:rPr>
        <w:t>)</w:t>
      </w:r>
      <w:r w:rsidR="0062584A">
        <w:rPr>
          <w:rFonts w:ascii="Times New Roman" w:hAnsi="Times New Roman" w:cs="Times New Roman"/>
          <w:sz w:val="24"/>
          <w:szCs w:val="24"/>
        </w:rPr>
        <w:t xml:space="preserve"> in </w:t>
      </w:r>
      <w:proofErr w:type="spellStart"/>
      <w:r w:rsidR="00B02694" w:rsidRPr="0068388E">
        <w:rPr>
          <w:rFonts w:ascii="Times New Roman" w:hAnsi="Times New Roman" w:cs="Times New Roman"/>
          <w:i/>
          <w:iCs/>
          <w:sz w:val="24"/>
          <w:szCs w:val="24"/>
        </w:rPr>
        <w:lastRenderedPageBreak/>
        <w:t>Rauwolifia</w:t>
      </w:r>
      <w:proofErr w:type="spellEnd"/>
      <w:r w:rsidR="00B02694" w:rsidRPr="0068388E">
        <w:rPr>
          <w:rFonts w:ascii="Times New Roman" w:hAnsi="Times New Roman" w:cs="Times New Roman"/>
          <w:i/>
          <w:iCs/>
          <w:sz w:val="24"/>
          <w:szCs w:val="24"/>
        </w:rPr>
        <w:t xml:space="preserve"> </w:t>
      </w:r>
      <w:proofErr w:type="spellStart"/>
      <w:r w:rsidR="00A20FC5" w:rsidRPr="0068388E">
        <w:rPr>
          <w:rFonts w:ascii="Times New Roman" w:hAnsi="Times New Roman" w:cs="Times New Roman"/>
          <w:i/>
          <w:iCs/>
          <w:sz w:val="24"/>
          <w:szCs w:val="24"/>
        </w:rPr>
        <w:t>se</w:t>
      </w:r>
      <w:r w:rsidR="0093058E" w:rsidRPr="0068388E">
        <w:rPr>
          <w:rFonts w:ascii="Times New Roman" w:hAnsi="Times New Roman" w:cs="Times New Roman"/>
          <w:i/>
          <w:iCs/>
          <w:sz w:val="24"/>
          <w:szCs w:val="24"/>
        </w:rPr>
        <w:t>rpentina</w:t>
      </w:r>
      <w:proofErr w:type="spellEnd"/>
      <w:r w:rsidR="006B5224">
        <w:rPr>
          <w:rFonts w:ascii="Times New Roman" w:hAnsi="Times New Roman" w:cs="Times New Roman"/>
          <w:i/>
          <w:iCs/>
          <w:sz w:val="24"/>
          <w:szCs w:val="24"/>
        </w:rPr>
        <w:t>,</w:t>
      </w:r>
      <w:r w:rsidR="00D709B0" w:rsidRPr="00D709B0">
        <w:rPr>
          <w:rFonts w:ascii="Times New Roman" w:hAnsi="Times New Roman" w:cs="Times New Roman"/>
          <w:sz w:val="24"/>
          <w:szCs w:val="24"/>
        </w:rPr>
        <w:t xml:space="preserve"> </w:t>
      </w:r>
      <w:r w:rsidR="006C763C">
        <w:rPr>
          <w:rFonts w:ascii="Times New Roman" w:hAnsi="Times New Roman" w:cs="Times New Roman"/>
          <w:sz w:val="24"/>
          <w:szCs w:val="24"/>
        </w:rPr>
        <w:t xml:space="preserve">Gupta </w:t>
      </w:r>
      <w:r w:rsidR="006C763C" w:rsidRPr="006C763C">
        <w:rPr>
          <w:rFonts w:ascii="Times New Roman" w:hAnsi="Times New Roman" w:cs="Times New Roman"/>
          <w:i/>
          <w:iCs/>
          <w:sz w:val="24"/>
          <w:szCs w:val="24"/>
        </w:rPr>
        <w:t>et al</w:t>
      </w:r>
      <w:r w:rsidR="006C763C">
        <w:rPr>
          <w:rFonts w:ascii="Times New Roman" w:hAnsi="Times New Roman" w:cs="Times New Roman"/>
          <w:sz w:val="24"/>
          <w:szCs w:val="24"/>
        </w:rPr>
        <w:t xml:space="preserve">. (2020) in moringa </w:t>
      </w:r>
      <w:r w:rsidR="006C763C" w:rsidRPr="00722754">
        <w:rPr>
          <w:rFonts w:ascii="Times New Roman" w:hAnsi="Times New Roman" w:cs="Times New Roman"/>
          <w:sz w:val="24"/>
          <w:szCs w:val="24"/>
        </w:rPr>
        <w:t>and</w:t>
      </w:r>
      <w:r w:rsidR="006C763C">
        <w:rPr>
          <w:rFonts w:ascii="Times New Roman" w:hAnsi="Times New Roman" w:cs="Times New Roman"/>
          <w:sz w:val="24"/>
          <w:szCs w:val="24"/>
        </w:rPr>
        <w:t xml:space="preserve"> </w:t>
      </w:r>
      <w:r w:rsidR="00D709B0">
        <w:rPr>
          <w:rFonts w:ascii="Times New Roman" w:hAnsi="Times New Roman" w:cs="Times New Roman"/>
          <w:sz w:val="24"/>
          <w:szCs w:val="24"/>
        </w:rPr>
        <w:t xml:space="preserve">Tripathi </w:t>
      </w:r>
      <w:r w:rsidR="00D709B0" w:rsidRPr="006C763C">
        <w:rPr>
          <w:rFonts w:ascii="Times New Roman" w:hAnsi="Times New Roman" w:cs="Times New Roman"/>
          <w:i/>
          <w:iCs/>
          <w:sz w:val="24"/>
          <w:szCs w:val="24"/>
        </w:rPr>
        <w:t>et al</w:t>
      </w:r>
      <w:r w:rsidR="00D709B0">
        <w:rPr>
          <w:rFonts w:ascii="Times New Roman" w:hAnsi="Times New Roman" w:cs="Times New Roman"/>
          <w:sz w:val="24"/>
          <w:szCs w:val="24"/>
        </w:rPr>
        <w:t>. (2021</w:t>
      </w:r>
      <w:r w:rsidR="00684B01">
        <w:rPr>
          <w:rFonts w:ascii="Times New Roman" w:hAnsi="Times New Roman" w:cs="Times New Roman"/>
          <w:sz w:val="24"/>
          <w:szCs w:val="24"/>
        </w:rPr>
        <w:t>b</w:t>
      </w:r>
      <w:r w:rsidR="00D709B0">
        <w:rPr>
          <w:rFonts w:ascii="Times New Roman" w:hAnsi="Times New Roman" w:cs="Times New Roman"/>
          <w:sz w:val="24"/>
          <w:szCs w:val="24"/>
        </w:rPr>
        <w:t>) in sandalwood</w:t>
      </w:r>
      <w:r w:rsidR="00B02694" w:rsidRPr="0068388E">
        <w:rPr>
          <w:rFonts w:ascii="Times New Roman" w:hAnsi="Times New Roman" w:cs="Times New Roman"/>
          <w:sz w:val="24"/>
          <w:szCs w:val="24"/>
        </w:rPr>
        <w:t>.</w:t>
      </w:r>
    </w:p>
    <w:p w14:paraId="433983E1" w14:textId="563D1DC6" w:rsidR="00086B36" w:rsidRPr="00DD35ED" w:rsidRDefault="00086B36" w:rsidP="000E60FC">
      <w:pPr>
        <w:ind w:firstLine="0"/>
        <w:rPr>
          <w:rFonts w:ascii="Times New Roman" w:hAnsi="Times New Roman" w:cs="Times New Roman"/>
          <w:b/>
          <w:bCs/>
          <w:sz w:val="24"/>
          <w:szCs w:val="24"/>
        </w:rPr>
      </w:pPr>
      <w:r>
        <w:rPr>
          <w:rFonts w:ascii="Times New Roman" w:hAnsi="Times New Roman" w:cs="Times New Roman"/>
          <w:b/>
          <w:bCs/>
          <w:sz w:val="24"/>
          <w:szCs w:val="24"/>
        </w:rPr>
        <w:t xml:space="preserve">3.5 </w:t>
      </w:r>
      <w:r w:rsidRPr="00DD35ED">
        <w:rPr>
          <w:rFonts w:ascii="Times New Roman" w:hAnsi="Times New Roman" w:cs="Times New Roman"/>
          <w:b/>
          <w:bCs/>
          <w:sz w:val="24"/>
          <w:szCs w:val="24"/>
        </w:rPr>
        <w:t xml:space="preserve">Standardization of </w:t>
      </w:r>
      <w:r>
        <w:rPr>
          <w:rFonts w:ascii="Times New Roman" w:hAnsi="Times New Roman" w:cs="Times New Roman"/>
          <w:b/>
          <w:bCs/>
          <w:sz w:val="24"/>
          <w:szCs w:val="24"/>
        </w:rPr>
        <w:t>Plant Growth Regulators</w:t>
      </w:r>
      <w:r w:rsidRPr="00DD35ED">
        <w:rPr>
          <w:rFonts w:ascii="Times New Roman" w:hAnsi="Times New Roman" w:cs="Times New Roman"/>
          <w:b/>
          <w:bCs/>
          <w:sz w:val="24"/>
          <w:szCs w:val="24"/>
        </w:rPr>
        <w:t xml:space="preserve"> for </w:t>
      </w:r>
      <w:r w:rsidR="001A39A2">
        <w:rPr>
          <w:rFonts w:ascii="Times New Roman" w:hAnsi="Times New Roman" w:cs="Times New Roman"/>
          <w:b/>
          <w:bCs/>
          <w:sz w:val="24"/>
          <w:szCs w:val="24"/>
        </w:rPr>
        <w:t>R</w:t>
      </w:r>
      <w:r w:rsidRPr="00DD35ED">
        <w:rPr>
          <w:rFonts w:ascii="Times New Roman" w:hAnsi="Times New Roman" w:cs="Times New Roman"/>
          <w:b/>
          <w:bCs/>
          <w:sz w:val="24"/>
          <w:szCs w:val="24"/>
        </w:rPr>
        <w:t xml:space="preserve">oot </w:t>
      </w:r>
      <w:r>
        <w:rPr>
          <w:rFonts w:ascii="Times New Roman" w:hAnsi="Times New Roman" w:cs="Times New Roman"/>
          <w:b/>
          <w:bCs/>
          <w:sz w:val="24"/>
          <w:szCs w:val="24"/>
        </w:rPr>
        <w:t>I</w:t>
      </w:r>
      <w:r w:rsidRPr="00DD35ED">
        <w:rPr>
          <w:rFonts w:ascii="Times New Roman" w:hAnsi="Times New Roman" w:cs="Times New Roman"/>
          <w:b/>
          <w:bCs/>
          <w:sz w:val="24"/>
          <w:szCs w:val="24"/>
        </w:rPr>
        <w:t xml:space="preserve">nitiation </w:t>
      </w:r>
    </w:p>
    <w:p w14:paraId="108533E5" w14:textId="287E2EBA" w:rsidR="00086B36" w:rsidRDefault="00313DAB" w:rsidP="000E60FC">
      <w:pPr>
        <w:ind w:firstLine="0"/>
        <w:rPr>
          <w:rFonts w:ascii="Times New Roman" w:hAnsi="Times New Roman" w:cs="Times New Roman"/>
          <w:sz w:val="24"/>
          <w:szCs w:val="24"/>
        </w:rPr>
      </w:pPr>
      <w:r w:rsidRPr="00DD35ED">
        <w:rPr>
          <w:rFonts w:ascii="Times New Roman" w:hAnsi="Times New Roman" w:cs="Times New Roman"/>
          <w:sz w:val="24"/>
          <w:szCs w:val="24"/>
        </w:rPr>
        <w:t>T</w:t>
      </w:r>
      <w:r w:rsidR="00086B36" w:rsidRPr="00DD35ED">
        <w:rPr>
          <w:rFonts w:ascii="Times New Roman" w:hAnsi="Times New Roman" w:cs="Times New Roman"/>
          <w:sz w:val="24"/>
          <w:szCs w:val="24"/>
        </w:rPr>
        <w:t xml:space="preserve">he main endogenous </w:t>
      </w:r>
      <w:r w:rsidR="00086B36">
        <w:rPr>
          <w:rFonts w:ascii="Times New Roman" w:hAnsi="Times New Roman" w:cs="Times New Roman"/>
          <w:sz w:val="24"/>
          <w:szCs w:val="24"/>
        </w:rPr>
        <w:t xml:space="preserve">plant growth hormones </w:t>
      </w:r>
      <w:r w:rsidRPr="00DD35ED">
        <w:rPr>
          <w:rFonts w:ascii="Times New Roman" w:hAnsi="Times New Roman" w:cs="Times New Roman"/>
          <w:sz w:val="24"/>
          <w:szCs w:val="24"/>
        </w:rPr>
        <w:t>known</w:t>
      </w:r>
      <w:r w:rsidR="00086B36" w:rsidRPr="00DD35ED">
        <w:rPr>
          <w:rFonts w:ascii="Times New Roman" w:hAnsi="Times New Roman" w:cs="Times New Roman"/>
          <w:sz w:val="24"/>
          <w:szCs w:val="24"/>
        </w:rPr>
        <w:t xml:space="preserve"> for </w:t>
      </w:r>
      <w:r w:rsidR="004B1751" w:rsidRPr="004B1751">
        <w:rPr>
          <w:rFonts w:ascii="Times New Roman" w:hAnsi="Times New Roman" w:cs="Times New Roman"/>
          <w:sz w:val="24"/>
          <w:szCs w:val="24"/>
          <w:highlight w:val="yellow"/>
        </w:rPr>
        <w:t>promoting</w:t>
      </w:r>
      <w:r w:rsidR="00086B36" w:rsidRPr="00DD35ED">
        <w:rPr>
          <w:rFonts w:ascii="Times New Roman" w:hAnsi="Times New Roman" w:cs="Times New Roman"/>
          <w:sz w:val="24"/>
          <w:szCs w:val="24"/>
        </w:rPr>
        <w:t xml:space="preserve"> the adventitious rooting process is </w:t>
      </w:r>
      <w:r w:rsidR="00086B36">
        <w:rPr>
          <w:rFonts w:ascii="Times New Roman" w:hAnsi="Times New Roman" w:cs="Times New Roman"/>
          <w:sz w:val="24"/>
          <w:szCs w:val="24"/>
        </w:rPr>
        <w:t xml:space="preserve">an </w:t>
      </w:r>
      <w:r w:rsidR="00086B36" w:rsidRPr="00DD35ED">
        <w:rPr>
          <w:rFonts w:ascii="Times New Roman" w:hAnsi="Times New Roman" w:cs="Times New Roman"/>
          <w:sz w:val="24"/>
          <w:szCs w:val="24"/>
        </w:rPr>
        <w:t>auxin</w:t>
      </w:r>
      <w:r w:rsidR="00086B36">
        <w:rPr>
          <w:rFonts w:ascii="Times New Roman" w:hAnsi="Times New Roman" w:cs="Times New Roman"/>
          <w:sz w:val="24"/>
          <w:szCs w:val="24"/>
        </w:rPr>
        <w:t xml:space="preserve"> (Tripathi </w:t>
      </w:r>
      <w:r w:rsidR="00086B36" w:rsidRPr="006C763C">
        <w:rPr>
          <w:rFonts w:ascii="Times New Roman" w:hAnsi="Times New Roman" w:cs="Times New Roman"/>
          <w:i/>
          <w:iCs/>
          <w:sz w:val="24"/>
          <w:szCs w:val="24"/>
        </w:rPr>
        <w:t>et al</w:t>
      </w:r>
      <w:r w:rsidR="00086B36">
        <w:rPr>
          <w:rFonts w:ascii="Times New Roman" w:hAnsi="Times New Roman" w:cs="Times New Roman"/>
          <w:sz w:val="24"/>
          <w:szCs w:val="24"/>
        </w:rPr>
        <w:t xml:space="preserve">., 2023c; Tripathi </w:t>
      </w:r>
      <w:r w:rsidR="00086B36" w:rsidRPr="006C763C">
        <w:rPr>
          <w:rFonts w:ascii="Times New Roman" w:hAnsi="Times New Roman" w:cs="Times New Roman"/>
          <w:i/>
          <w:iCs/>
          <w:sz w:val="24"/>
          <w:szCs w:val="24"/>
        </w:rPr>
        <w:t>et al</w:t>
      </w:r>
      <w:r w:rsidR="00086B36">
        <w:rPr>
          <w:rFonts w:ascii="Times New Roman" w:hAnsi="Times New Roman" w:cs="Times New Roman"/>
          <w:sz w:val="24"/>
          <w:szCs w:val="24"/>
        </w:rPr>
        <w:t>., 2023d)</w:t>
      </w:r>
      <w:r w:rsidR="00086B36" w:rsidRPr="00DD35ED">
        <w:rPr>
          <w:rFonts w:ascii="Times New Roman" w:hAnsi="Times New Roman" w:cs="Times New Roman"/>
          <w:sz w:val="24"/>
          <w:szCs w:val="24"/>
        </w:rPr>
        <w:t xml:space="preserve">. Auxins </w:t>
      </w:r>
      <w:r w:rsidR="006F7AA3" w:rsidRPr="00DD35ED">
        <w:rPr>
          <w:rFonts w:ascii="Times New Roman" w:hAnsi="Times New Roman" w:cs="Times New Roman"/>
          <w:sz w:val="24"/>
          <w:szCs w:val="24"/>
        </w:rPr>
        <w:t>help</w:t>
      </w:r>
      <w:r w:rsidR="00086B36" w:rsidRPr="00DD35ED">
        <w:rPr>
          <w:rFonts w:ascii="Times New Roman" w:hAnsi="Times New Roman" w:cs="Times New Roman"/>
          <w:sz w:val="24"/>
          <w:szCs w:val="24"/>
        </w:rPr>
        <w:t xml:space="preserve"> in the mobilization of reserve food resources, </w:t>
      </w:r>
      <w:r w:rsidR="00981766" w:rsidRPr="00DF46F6">
        <w:rPr>
          <w:rFonts w:ascii="Times New Roman" w:hAnsi="Times New Roman" w:cs="Times New Roman"/>
          <w:sz w:val="24"/>
          <w:szCs w:val="24"/>
          <w:highlight w:val="yellow"/>
        </w:rPr>
        <w:t>the</w:t>
      </w:r>
      <w:r w:rsidR="00981766" w:rsidRPr="00DF46F6">
        <w:rPr>
          <w:rFonts w:ascii="Times New Roman" w:hAnsi="Times New Roman" w:cs="Times New Roman"/>
          <w:color w:val="EE0000"/>
          <w:sz w:val="24"/>
          <w:szCs w:val="24"/>
          <w:highlight w:val="yellow"/>
        </w:rPr>
        <w:t xml:space="preserve"> elongation</w:t>
      </w:r>
      <w:r w:rsidR="00981766" w:rsidRPr="00DF46F6">
        <w:rPr>
          <w:rFonts w:ascii="Times New Roman" w:hAnsi="Times New Roman" w:cs="Times New Roman"/>
          <w:sz w:val="24"/>
          <w:szCs w:val="24"/>
          <w:highlight w:val="yellow"/>
        </w:rPr>
        <w:t xml:space="preserve"> of meristematic cells and the differentiation of cambial initials into root </w:t>
      </w:r>
      <w:r w:rsidR="00981766" w:rsidRPr="00DF46F6">
        <w:rPr>
          <w:rFonts w:ascii="Times New Roman" w:hAnsi="Times New Roman" w:cs="Times New Roman"/>
          <w:color w:val="EE0000"/>
          <w:sz w:val="24"/>
          <w:szCs w:val="24"/>
          <w:highlight w:val="yellow"/>
        </w:rPr>
        <w:t>primordia</w:t>
      </w:r>
      <w:r w:rsidR="007404D6">
        <w:rPr>
          <w:rFonts w:ascii="Times New Roman" w:hAnsi="Times New Roman" w:cs="Times New Roman"/>
          <w:color w:val="EE0000"/>
          <w:sz w:val="24"/>
          <w:szCs w:val="24"/>
          <w:highlight w:val="yellow"/>
        </w:rPr>
        <w:t>,</w:t>
      </w:r>
      <w:r w:rsidR="00981766" w:rsidRPr="00DF46F6">
        <w:rPr>
          <w:rFonts w:ascii="Times New Roman" w:hAnsi="Times New Roman" w:cs="Times New Roman"/>
          <w:sz w:val="24"/>
          <w:szCs w:val="24"/>
          <w:highlight w:val="yellow"/>
        </w:rPr>
        <w:t xml:space="preserve"> </w:t>
      </w:r>
      <w:r w:rsidR="00086B36" w:rsidRPr="00DD35ED">
        <w:rPr>
          <w:rFonts w:ascii="Times New Roman" w:hAnsi="Times New Roman" w:cs="Times New Roman"/>
          <w:sz w:val="24"/>
          <w:szCs w:val="24"/>
        </w:rPr>
        <w:t>which may account for the rise in the proportion of rooting on auxin-rich medium</w:t>
      </w:r>
      <w:r w:rsidR="00086B36">
        <w:rPr>
          <w:rFonts w:ascii="Times New Roman" w:hAnsi="Times New Roman" w:cs="Times New Roman"/>
          <w:sz w:val="24"/>
          <w:szCs w:val="24"/>
        </w:rPr>
        <w:t xml:space="preserve"> (</w:t>
      </w:r>
      <w:r w:rsidR="00D709B0">
        <w:rPr>
          <w:rFonts w:ascii="Times New Roman" w:hAnsi="Times New Roman" w:cs="Times New Roman"/>
          <w:sz w:val="24"/>
          <w:szCs w:val="24"/>
        </w:rPr>
        <w:t>Tripathi</w:t>
      </w:r>
      <w:r w:rsidR="00086B36">
        <w:rPr>
          <w:rFonts w:ascii="Times New Roman" w:hAnsi="Times New Roman" w:cs="Times New Roman"/>
          <w:sz w:val="24"/>
          <w:szCs w:val="24"/>
        </w:rPr>
        <w:t xml:space="preserve"> </w:t>
      </w:r>
      <w:r w:rsidR="00086B36" w:rsidRPr="006C763C">
        <w:rPr>
          <w:rFonts w:ascii="Times New Roman" w:hAnsi="Times New Roman" w:cs="Times New Roman"/>
          <w:i/>
          <w:iCs/>
          <w:sz w:val="24"/>
          <w:szCs w:val="24"/>
        </w:rPr>
        <w:t>et al</w:t>
      </w:r>
      <w:r w:rsidR="00086B36">
        <w:rPr>
          <w:rFonts w:ascii="Times New Roman" w:hAnsi="Times New Roman" w:cs="Times New Roman"/>
          <w:sz w:val="24"/>
          <w:szCs w:val="24"/>
        </w:rPr>
        <w:t xml:space="preserve">., 2022c; Tripathi </w:t>
      </w:r>
      <w:r w:rsidR="00086B36" w:rsidRPr="006C763C">
        <w:rPr>
          <w:rFonts w:ascii="Times New Roman" w:hAnsi="Times New Roman" w:cs="Times New Roman"/>
          <w:i/>
          <w:iCs/>
          <w:sz w:val="24"/>
          <w:szCs w:val="24"/>
        </w:rPr>
        <w:t>et al</w:t>
      </w:r>
      <w:r w:rsidR="00086B36">
        <w:rPr>
          <w:rFonts w:ascii="Times New Roman" w:hAnsi="Times New Roman" w:cs="Times New Roman"/>
          <w:sz w:val="24"/>
          <w:szCs w:val="24"/>
        </w:rPr>
        <w:t>., 2023e)</w:t>
      </w:r>
      <w:r w:rsidR="00086B36" w:rsidRPr="00DD35ED">
        <w:rPr>
          <w:rFonts w:ascii="Times New Roman" w:hAnsi="Times New Roman" w:cs="Times New Roman"/>
          <w:sz w:val="24"/>
          <w:szCs w:val="24"/>
        </w:rPr>
        <w:t xml:space="preserve">. </w:t>
      </w:r>
      <w:r w:rsidR="00C47270" w:rsidRPr="00DD35ED">
        <w:rPr>
          <w:rFonts w:ascii="Times New Roman" w:hAnsi="Times New Roman" w:cs="Times New Roman"/>
          <w:sz w:val="24"/>
          <w:szCs w:val="24"/>
        </w:rPr>
        <w:t>In general, a high</w:t>
      </w:r>
      <w:r w:rsidR="00C47270">
        <w:rPr>
          <w:rFonts w:ascii="Times New Roman" w:hAnsi="Times New Roman" w:cs="Times New Roman"/>
          <w:sz w:val="24"/>
          <w:szCs w:val="24"/>
        </w:rPr>
        <w:t>er</w:t>
      </w:r>
      <w:r w:rsidR="00C47270" w:rsidRPr="00DD35ED">
        <w:rPr>
          <w:rFonts w:ascii="Times New Roman" w:hAnsi="Times New Roman" w:cs="Times New Roman"/>
          <w:sz w:val="24"/>
          <w:szCs w:val="24"/>
        </w:rPr>
        <w:t xml:space="preserve"> rooting </w:t>
      </w:r>
      <w:r w:rsidR="00C47270">
        <w:rPr>
          <w:rFonts w:ascii="Times New Roman" w:hAnsi="Times New Roman" w:cs="Times New Roman"/>
          <w:sz w:val="24"/>
          <w:szCs w:val="24"/>
        </w:rPr>
        <w:t>efficiency</w:t>
      </w:r>
      <w:r w:rsidR="00C47270" w:rsidRPr="00DD35ED">
        <w:rPr>
          <w:rFonts w:ascii="Times New Roman" w:hAnsi="Times New Roman" w:cs="Times New Roman"/>
          <w:sz w:val="24"/>
          <w:szCs w:val="24"/>
        </w:rPr>
        <w:t xml:space="preserve"> is frequently linked to low auxin concentration </w:t>
      </w:r>
      <w:r w:rsidR="00C47270" w:rsidRPr="00DF46F6">
        <w:rPr>
          <w:rFonts w:ascii="Times New Roman" w:hAnsi="Times New Roman" w:cs="Times New Roman"/>
          <w:color w:val="EE0000"/>
          <w:sz w:val="24"/>
          <w:szCs w:val="24"/>
          <w:highlight w:val="yellow"/>
        </w:rPr>
        <w:t>during</w:t>
      </w:r>
      <w:r w:rsidR="00C47270" w:rsidRPr="00DF46F6">
        <w:rPr>
          <w:rFonts w:ascii="Times New Roman" w:hAnsi="Times New Roman" w:cs="Times New Roman"/>
          <w:sz w:val="24"/>
          <w:szCs w:val="24"/>
          <w:highlight w:val="yellow"/>
        </w:rPr>
        <w:t xml:space="preserve"> the </w:t>
      </w:r>
      <w:r w:rsidR="00C47270" w:rsidRPr="00DF46F6">
        <w:rPr>
          <w:rFonts w:ascii="Times New Roman" w:hAnsi="Times New Roman" w:cs="Times New Roman"/>
          <w:color w:val="EE0000"/>
          <w:sz w:val="24"/>
          <w:szCs w:val="24"/>
          <w:highlight w:val="yellow"/>
        </w:rPr>
        <w:t>initial</w:t>
      </w:r>
      <w:r w:rsidR="00C47270" w:rsidRPr="00DF46F6">
        <w:rPr>
          <w:rFonts w:ascii="Times New Roman" w:hAnsi="Times New Roman" w:cs="Times New Roman"/>
          <w:sz w:val="24"/>
          <w:szCs w:val="24"/>
          <w:highlight w:val="yellow"/>
        </w:rPr>
        <w:t xml:space="preserve"> phase </w:t>
      </w:r>
      <w:r w:rsidR="00C47270" w:rsidRPr="00DF46F6">
        <w:rPr>
          <w:rFonts w:ascii="Times New Roman" w:hAnsi="Times New Roman" w:cs="Times New Roman"/>
          <w:color w:val="EE0000"/>
          <w:sz w:val="24"/>
          <w:szCs w:val="24"/>
          <w:highlight w:val="yellow"/>
        </w:rPr>
        <w:t>of rooting</w:t>
      </w:r>
      <w:r w:rsidR="00C47270">
        <w:rPr>
          <w:rFonts w:ascii="Times New Roman" w:hAnsi="Times New Roman" w:cs="Times New Roman"/>
          <w:sz w:val="24"/>
          <w:szCs w:val="24"/>
        </w:rPr>
        <w:t xml:space="preserve"> (Tripathi </w:t>
      </w:r>
      <w:r w:rsidR="00C47270" w:rsidRPr="006C763C">
        <w:rPr>
          <w:rFonts w:ascii="Times New Roman" w:hAnsi="Times New Roman" w:cs="Times New Roman"/>
          <w:i/>
          <w:iCs/>
          <w:sz w:val="24"/>
          <w:szCs w:val="24"/>
        </w:rPr>
        <w:t>et al</w:t>
      </w:r>
      <w:r w:rsidR="00C47270">
        <w:rPr>
          <w:rFonts w:ascii="Times New Roman" w:hAnsi="Times New Roman" w:cs="Times New Roman"/>
          <w:sz w:val="24"/>
          <w:szCs w:val="24"/>
        </w:rPr>
        <w:t>., 2022d)</w:t>
      </w:r>
      <w:r w:rsidR="00C47270" w:rsidRPr="00DD35ED">
        <w:rPr>
          <w:rFonts w:ascii="Times New Roman" w:hAnsi="Times New Roman" w:cs="Times New Roman"/>
          <w:sz w:val="24"/>
          <w:szCs w:val="24"/>
        </w:rPr>
        <w:t xml:space="preserve">. </w:t>
      </w:r>
      <w:r w:rsidR="00C47270">
        <w:rPr>
          <w:rFonts w:ascii="Times New Roman" w:hAnsi="Times New Roman" w:cs="Times New Roman"/>
          <w:sz w:val="24"/>
          <w:szCs w:val="24"/>
        </w:rPr>
        <w:t>It was</w:t>
      </w:r>
      <w:r w:rsidR="00C47270" w:rsidRPr="00DD35ED">
        <w:rPr>
          <w:rFonts w:ascii="Times New Roman" w:hAnsi="Times New Roman" w:cs="Times New Roman"/>
          <w:sz w:val="24"/>
          <w:szCs w:val="24"/>
        </w:rPr>
        <w:t xml:space="preserve"> discovered that </w:t>
      </w:r>
      <w:r w:rsidR="00C47270">
        <w:rPr>
          <w:rFonts w:ascii="Times New Roman" w:hAnsi="Times New Roman" w:cs="Times New Roman"/>
          <w:sz w:val="24"/>
          <w:szCs w:val="24"/>
        </w:rPr>
        <w:t>m</w:t>
      </w:r>
      <w:r w:rsidR="00C47270" w:rsidRPr="00000BEB">
        <w:rPr>
          <w:rFonts w:ascii="Times New Roman" w:hAnsi="Times New Roman" w:cs="Times New Roman"/>
          <w:sz w:val="24"/>
          <w:szCs w:val="24"/>
        </w:rPr>
        <w:t xml:space="preserve">oringa </w:t>
      </w:r>
      <w:r w:rsidR="00C47270" w:rsidRPr="00411A67">
        <w:rPr>
          <w:rFonts w:ascii="Times New Roman" w:hAnsi="Times New Roman" w:cs="Times New Roman"/>
          <w:sz w:val="24"/>
          <w:szCs w:val="24"/>
          <w:highlight w:val="yellow"/>
        </w:rPr>
        <w:t xml:space="preserve">shoots can </w:t>
      </w:r>
      <w:r w:rsidR="00C47270" w:rsidRPr="00411A67">
        <w:rPr>
          <w:rFonts w:ascii="Times New Roman" w:hAnsi="Times New Roman" w:cs="Times New Roman"/>
          <w:color w:val="EE0000"/>
          <w:sz w:val="24"/>
          <w:szCs w:val="24"/>
          <w:highlight w:val="yellow"/>
        </w:rPr>
        <w:t>induce</w:t>
      </w:r>
      <w:r w:rsidR="00C47270" w:rsidRPr="00411A67">
        <w:rPr>
          <w:rFonts w:ascii="Times New Roman" w:hAnsi="Times New Roman" w:cs="Times New Roman"/>
          <w:sz w:val="24"/>
          <w:szCs w:val="24"/>
          <w:highlight w:val="yellow"/>
        </w:rPr>
        <w:t xml:space="preserve"> the</w:t>
      </w:r>
      <w:r w:rsidR="00C47270" w:rsidRPr="00DD35ED">
        <w:rPr>
          <w:rFonts w:ascii="Times New Roman" w:hAnsi="Times New Roman" w:cs="Times New Roman"/>
          <w:sz w:val="24"/>
          <w:szCs w:val="24"/>
        </w:rPr>
        <w:t xml:space="preserve"> formation of roots by providing </w:t>
      </w:r>
      <w:r w:rsidR="00C47270">
        <w:rPr>
          <w:rFonts w:ascii="Times New Roman" w:hAnsi="Times New Roman" w:cs="Times New Roman"/>
          <w:sz w:val="24"/>
          <w:szCs w:val="24"/>
        </w:rPr>
        <w:t xml:space="preserve">an </w:t>
      </w:r>
      <w:r w:rsidR="00C47270" w:rsidRPr="00DD35ED">
        <w:rPr>
          <w:rFonts w:ascii="Times New Roman" w:hAnsi="Times New Roman" w:cs="Times New Roman"/>
          <w:sz w:val="24"/>
          <w:szCs w:val="24"/>
        </w:rPr>
        <w:t xml:space="preserve">extra </w:t>
      </w:r>
      <w:r w:rsidR="00C47270">
        <w:rPr>
          <w:rFonts w:ascii="Times New Roman" w:hAnsi="Times New Roman" w:cs="Times New Roman"/>
          <w:sz w:val="24"/>
          <w:szCs w:val="24"/>
        </w:rPr>
        <w:t xml:space="preserve">plant </w:t>
      </w:r>
      <w:r w:rsidR="00C47270" w:rsidRPr="00DD35ED">
        <w:rPr>
          <w:rFonts w:ascii="Times New Roman" w:hAnsi="Times New Roman" w:cs="Times New Roman"/>
          <w:sz w:val="24"/>
          <w:szCs w:val="24"/>
        </w:rPr>
        <w:t>growth regulator.</w:t>
      </w:r>
      <w:r w:rsidR="00C47270">
        <w:rPr>
          <w:rFonts w:ascii="Times New Roman" w:hAnsi="Times New Roman" w:cs="Times New Roman"/>
          <w:sz w:val="24"/>
          <w:szCs w:val="24"/>
        </w:rPr>
        <w:t xml:space="preserve"> </w:t>
      </w:r>
      <w:r w:rsidR="00673EC1" w:rsidRPr="00411A67">
        <w:rPr>
          <w:rFonts w:ascii="Times New Roman" w:hAnsi="Times New Roman" w:cs="Times New Roman"/>
          <w:sz w:val="24"/>
          <w:szCs w:val="24"/>
          <w:highlight w:val="yellow"/>
        </w:rPr>
        <w:t xml:space="preserve">Furthermore, </w:t>
      </w:r>
      <w:r w:rsidR="00673EC1" w:rsidRPr="00411A67">
        <w:rPr>
          <w:rFonts w:ascii="Times New Roman" w:hAnsi="Times New Roman" w:cs="Times New Roman"/>
          <w:color w:val="EE0000"/>
          <w:sz w:val="24"/>
          <w:szCs w:val="24"/>
          <w:highlight w:val="yellow"/>
        </w:rPr>
        <w:t>the presence of auxin induces more root initiation than actual root elongation</w:t>
      </w:r>
      <w:r w:rsidR="00673EC1" w:rsidRPr="00411A67">
        <w:rPr>
          <w:rFonts w:ascii="Times New Roman" w:hAnsi="Times New Roman" w:cs="Times New Roman"/>
          <w:sz w:val="24"/>
          <w:szCs w:val="24"/>
          <w:highlight w:val="yellow"/>
        </w:rPr>
        <w:t xml:space="preserve"> (Tripathi </w:t>
      </w:r>
      <w:r w:rsidR="00673EC1" w:rsidRPr="00C07248">
        <w:rPr>
          <w:rFonts w:ascii="Times New Roman" w:hAnsi="Times New Roman" w:cs="Times New Roman"/>
          <w:i/>
          <w:iCs/>
          <w:sz w:val="24"/>
          <w:szCs w:val="24"/>
          <w:highlight w:val="yellow"/>
        </w:rPr>
        <w:t>et al</w:t>
      </w:r>
      <w:r w:rsidR="00673EC1" w:rsidRPr="00411A67">
        <w:rPr>
          <w:rFonts w:ascii="Times New Roman" w:hAnsi="Times New Roman" w:cs="Times New Roman"/>
          <w:sz w:val="24"/>
          <w:szCs w:val="24"/>
          <w:highlight w:val="yellow"/>
        </w:rPr>
        <w:t xml:space="preserve">., 2021a; Tripathi </w:t>
      </w:r>
      <w:r w:rsidR="00673EC1" w:rsidRPr="00C07248">
        <w:rPr>
          <w:rFonts w:ascii="Times New Roman" w:hAnsi="Times New Roman" w:cs="Times New Roman"/>
          <w:i/>
          <w:iCs/>
          <w:sz w:val="24"/>
          <w:szCs w:val="24"/>
          <w:highlight w:val="yellow"/>
        </w:rPr>
        <w:t>et al</w:t>
      </w:r>
      <w:r w:rsidR="00673EC1" w:rsidRPr="00411A67">
        <w:rPr>
          <w:rFonts w:ascii="Times New Roman" w:hAnsi="Times New Roman" w:cs="Times New Roman"/>
          <w:sz w:val="24"/>
          <w:szCs w:val="24"/>
          <w:highlight w:val="yellow"/>
        </w:rPr>
        <w:t>., 2021b).</w:t>
      </w:r>
      <w:r w:rsidR="00673EC1" w:rsidRPr="00DD35ED">
        <w:rPr>
          <w:rFonts w:ascii="Times New Roman" w:hAnsi="Times New Roman" w:cs="Times New Roman"/>
          <w:sz w:val="24"/>
          <w:szCs w:val="24"/>
        </w:rPr>
        <w:t xml:space="preserve"> </w:t>
      </w:r>
      <w:r w:rsidR="00086B36" w:rsidRPr="00DD35ED">
        <w:rPr>
          <w:rFonts w:ascii="Times New Roman" w:hAnsi="Times New Roman" w:cs="Times New Roman"/>
          <w:sz w:val="24"/>
          <w:szCs w:val="24"/>
        </w:rPr>
        <w:t xml:space="preserve">As a </w:t>
      </w:r>
      <w:r w:rsidR="000D0464" w:rsidRPr="00DD35ED">
        <w:rPr>
          <w:rFonts w:ascii="Times New Roman" w:hAnsi="Times New Roman" w:cs="Times New Roman"/>
          <w:sz w:val="24"/>
          <w:szCs w:val="24"/>
        </w:rPr>
        <w:t>consequence</w:t>
      </w:r>
      <w:r w:rsidR="00086B36" w:rsidRPr="00DD35ED">
        <w:rPr>
          <w:rFonts w:ascii="Times New Roman" w:hAnsi="Times New Roman" w:cs="Times New Roman"/>
          <w:sz w:val="24"/>
          <w:szCs w:val="24"/>
        </w:rPr>
        <w:t xml:space="preserve">, the </w:t>
      </w:r>
      <w:r w:rsidR="000D0464" w:rsidRPr="00DD35ED">
        <w:rPr>
          <w:rFonts w:ascii="Times New Roman" w:hAnsi="Times New Roman" w:cs="Times New Roman"/>
          <w:sz w:val="24"/>
          <w:szCs w:val="24"/>
        </w:rPr>
        <w:t>application</w:t>
      </w:r>
      <w:r w:rsidR="00086B36" w:rsidRPr="00DD35ED">
        <w:rPr>
          <w:rFonts w:ascii="Times New Roman" w:hAnsi="Times New Roman" w:cs="Times New Roman"/>
          <w:sz w:val="24"/>
          <w:szCs w:val="24"/>
        </w:rPr>
        <w:t xml:space="preserve"> of auxins, </w:t>
      </w:r>
      <w:r w:rsidR="004675AA" w:rsidRPr="00DD35ED">
        <w:rPr>
          <w:rFonts w:ascii="Times New Roman" w:hAnsi="Times New Roman" w:cs="Times New Roman"/>
          <w:sz w:val="24"/>
          <w:szCs w:val="24"/>
        </w:rPr>
        <w:t>particularly</w:t>
      </w:r>
      <w:r w:rsidR="00086B36" w:rsidRPr="00DD35ED">
        <w:rPr>
          <w:rFonts w:ascii="Times New Roman" w:hAnsi="Times New Roman" w:cs="Times New Roman"/>
          <w:sz w:val="24"/>
          <w:szCs w:val="24"/>
        </w:rPr>
        <w:t xml:space="preserve"> IBA and NAA, is </w:t>
      </w:r>
      <w:r w:rsidR="004675AA" w:rsidRPr="00DD35ED">
        <w:rPr>
          <w:rFonts w:ascii="Times New Roman" w:hAnsi="Times New Roman" w:cs="Times New Roman"/>
          <w:sz w:val="24"/>
          <w:szCs w:val="24"/>
        </w:rPr>
        <w:t>critical</w:t>
      </w:r>
      <w:r w:rsidR="00086B36" w:rsidRPr="00DD35ED">
        <w:rPr>
          <w:rFonts w:ascii="Times New Roman" w:hAnsi="Times New Roman" w:cs="Times New Roman"/>
          <w:sz w:val="24"/>
          <w:szCs w:val="24"/>
        </w:rPr>
        <w:t xml:space="preserve"> for the induction of functional and quality root</w:t>
      </w:r>
      <w:r w:rsidR="004675AA">
        <w:rPr>
          <w:rFonts w:ascii="Times New Roman" w:hAnsi="Times New Roman" w:cs="Times New Roman"/>
          <w:sz w:val="24"/>
          <w:szCs w:val="24"/>
        </w:rPr>
        <w:t>let</w:t>
      </w:r>
      <w:r w:rsidR="00086B36" w:rsidRPr="00DD35ED">
        <w:rPr>
          <w:rFonts w:ascii="Times New Roman" w:hAnsi="Times New Roman" w:cs="Times New Roman"/>
          <w:sz w:val="24"/>
          <w:szCs w:val="24"/>
        </w:rPr>
        <w:t>s</w:t>
      </w:r>
      <w:r w:rsidR="00086B36">
        <w:rPr>
          <w:rFonts w:ascii="Times New Roman" w:hAnsi="Times New Roman" w:cs="Times New Roman"/>
          <w:sz w:val="24"/>
          <w:szCs w:val="24"/>
        </w:rPr>
        <w:t xml:space="preserve"> (Tripathi </w:t>
      </w:r>
      <w:r w:rsidR="00086B36" w:rsidRPr="00C07248">
        <w:rPr>
          <w:rFonts w:ascii="Times New Roman" w:hAnsi="Times New Roman" w:cs="Times New Roman"/>
          <w:i/>
          <w:iCs/>
          <w:sz w:val="24"/>
          <w:szCs w:val="24"/>
        </w:rPr>
        <w:t>et al</w:t>
      </w:r>
      <w:r w:rsidR="00086B36">
        <w:rPr>
          <w:rFonts w:ascii="Times New Roman" w:hAnsi="Times New Roman" w:cs="Times New Roman"/>
          <w:sz w:val="24"/>
          <w:szCs w:val="24"/>
        </w:rPr>
        <w:t xml:space="preserve">., 2024a; Tripathi </w:t>
      </w:r>
      <w:r w:rsidR="00086B36" w:rsidRPr="00C07248">
        <w:rPr>
          <w:rFonts w:ascii="Times New Roman" w:hAnsi="Times New Roman" w:cs="Times New Roman"/>
          <w:i/>
          <w:iCs/>
          <w:sz w:val="24"/>
          <w:szCs w:val="24"/>
        </w:rPr>
        <w:t>et al</w:t>
      </w:r>
      <w:r w:rsidR="00086B36">
        <w:rPr>
          <w:rFonts w:ascii="Times New Roman" w:hAnsi="Times New Roman" w:cs="Times New Roman"/>
          <w:sz w:val="24"/>
          <w:szCs w:val="24"/>
        </w:rPr>
        <w:t>., 2025a</w:t>
      </w:r>
      <w:r w:rsidR="009C5DDA">
        <w:rPr>
          <w:rFonts w:ascii="Times New Roman" w:hAnsi="Times New Roman" w:cs="Times New Roman"/>
          <w:sz w:val="24"/>
          <w:szCs w:val="24"/>
        </w:rPr>
        <w:t xml:space="preserve">; Tripathi </w:t>
      </w:r>
      <w:r w:rsidR="009C5DDA" w:rsidRPr="009C5DDA">
        <w:rPr>
          <w:rFonts w:ascii="Times New Roman" w:hAnsi="Times New Roman" w:cs="Times New Roman"/>
          <w:i/>
          <w:iCs/>
          <w:sz w:val="24"/>
          <w:szCs w:val="24"/>
        </w:rPr>
        <w:t>et al</w:t>
      </w:r>
      <w:r w:rsidR="009C5DDA">
        <w:rPr>
          <w:rFonts w:ascii="Times New Roman" w:hAnsi="Times New Roman" w:cs="Times New Roman"/>
          <w:sz w:val="24"/>
          <w:szCs w:val="24"/>
        </w:rPr>
        <w:t>., 2025b</w:t>
      </w:r>
      <w:r w:rsidR="00086B36">
        <w:rPr>
          <w:rFonts w:ascii="Times New Roman" w:hAnsi="Times New Roman" w:cs="Times New Roman"/>
          <w:sz w:val="24"/>
          <w:szCs w:val="24"/>
        </w:rPr>
        <w:t>)</w:t>
      </w:r>
      <w:r w:rsidR="00086B36" w:rsidRPr="00DD35ED">
        <w:rPr>
          <w:rFonts w:ascii="Times New Roman" w:hAnsi="Times New Roman" w:cs="Times New Roman"/>
          <w:sz w:val="24"/>
          <w:szCs w:val="24"/>
        </w:rPr>
        <w:t>.</w:t>
      </w:r>
    </w:p>
    <w:p w14:paraId="612493E8" w14:textId="7A0315EB" w:rsidR="00086B36" w:rsidRPr="00E208AE" w:rsidRDefault="00086B36" w:rsidP="00086B36">
      <w:pPr>
        <w:rPr>
          <w:rFonts w:ascii="Times New Roman" w:hAnsi="Times New Roman" w:cs="Times New Roman"/>
          <w:sz w:val="24"/>
          <w:szCs w:val="24"/>
        </w:rPr>
      </w:pPr>
      <w:r w:rsidRPr="00E208AE">
        <w:rPr>
          <w:rFonts w:ascii="Times New Roman" w:hAnsi="Times New Roman" w:cs="Times New Roman"/>
          <w:sz w:val="24"/>
          <w:szCs w:val="24"/>
        </w:rPr>
        <w:t>In th</w:t>
      </w:r>
      <w:r w:rsidR="000A2BA2">
        <w:rPr>
          <w:rFonts w:ascii="Times New Roman" w:hAnsi="Times New Roman" w:cs="Times New Roman"/>
          <w:sz w:val="24"/>
          <w:szCs w:val="24"/>
        </w:rPr>
        <w:t>is</w:t>
      </w:r>
      <w:r w:rsidRPr="00E208AE">
        <w:rPr>
          <w:rFonts w:ascii="Times New Roman" w:hAnsi="Times New Roman" w:cs="Times New Roman"/>
          <w:sz w:val="24"/>
          <w:szCs w:val="24"/>
        </w:rPr>
        <w:t xml:space="preserve"> </w:t>
      </w:r>
      <w:r w:rsidR="00162111" w:rsidRPr="00E208AE">
        <w:rPr>
          <w:rFonts w:ascii="Times New Roman" w:hAnsi="Times New Roman" w:cs="Times New Roman"/>
          <w:sz w:val="24"/>
          <w:szCs w:val="24"/>
        </w:rPr>
        <w:t>study</w:t>
      </w:r>
      <w:r w:rsidRPr="00E208AE">
        <w:rPr>
          <w:rFonts w:ascii="Times New Roman" w:hAnsi="Times New Roman" w:cs="Times New Roman"/>
          <w:sz w:val="24"/>
          <w:szCs w:val="24"/>
        </w:rPr>
        <w:t xml:space="preserve">, we observed significant improvement </w:t>
      </w:r>
      <w:r w:rsidR="00AA6572" w:rsidRPr="00411A67">
        <w:rPr>
          <w:rFonts w:ascii="Times New Roman" w:hAnsi="Times New Roman" w:cs="Times New Roman"/>
          <w:sz w:val="24"/>
          <w:szCs w:val="24"/>
          <w:highlight w:val="yellow"/>
        </w:rPr>
        <w:t xml:space="preserve">rooting </w:t>
      </w:r>
      <w:r w:rsidR="00AA6572" w:rsidRPr="00411A67">
        <w:rPr>
          <w:rFonts w:ascii="Times New Roman" w:hAnsi="Times New Roman" w:cs="Times New Roman"/>
          <w:color w:val="EE0000"/>
          <w:sz w:val="24"/>
          <w:szCs w:val="24"/>
          <w:highlight w:val="yellow"/>
        </w:rPr>
        <w:t>with the</w:t>
      </w:r>
      <w:r w:rsidR="00AA6572">
        <w:rPr>
          <w:rFonts w:ascii="Times New Roman" w:hAnsi="Times New Roman" w:cs="Times New Roman"/>
          <w:color w:val="EE0000"/>
          <w:sz w:val="24"/>
          <w:szCs w:val="24"/>
        </w:rPr>
        <w:t xml:space="preserve"> </w:t>
      </w:r>
      <w:r w:rsidRPr="00E208AE">
        <w:rPr>
          <w:rFonts w:ascii="Times New Roman" w:hAnsi="Times New Roman" w:cs="Times New Roman"/>
          <w:sz w:val="24"/>
          <w:szCs w:val="24"/>
        </w:rPr>
        <w:t xml:space="preserve">fortification of rooting media with various levels of auxins </w:t>
      </w:r>
      <w:r w:rsidRPr="00E208AE">
        <w:rPr>
          <w:rFonts w:ascii="Times New Roman" w:hAnsi="Times New Roman" w:cs="Times New Roman"/>
          <w:i/>
          <w:iCs/>
          <w:sz w:val="24"/>
          <w:szCs w:val="24"/>
        </w:rPr>
        <w:t xml:space="preserve">viz., </w:t>
      </w:r>
      <w:r w:rsidRPr="00E208AE">
        <w:rPr>
          <w:rFonts w:ascii="Times New Roman" w:hAnsi="Times New Roman" w:cs="Times New Roman"/>
          <w:sz w:val="24"/>
          <w:szCs w:val="24"/>
        </w:rPr>
        <w:t xml:space="preserve">IBA and NAA (Table </w:t>
      </w:r>
      <w:r w:rsidR="002F2BEF" w:rsidRPr="00E208AE">
        <w:rPr>
          <w:rFonts w:ascii="Times New Roman" w:hAnsi="Times New Roman" w:cs="Times New Roman"/>
          <w:sz w:val="24"/>
          <w:szCs w:val="24"/>
        </w:rPr>
        <w:t>5</w:t>
      </w:r>
      <w:r w:rsidRPr="00E208AE">
        <w:rPr>
          <w:rFonts w:ascii="Times New Roman" w:hAnsi="Times New Roman" w:cs="Times New Roman"/>
          <w:sz w:val="24"/>
          <w:szCs w:val="24"/>
        </w:rPr>
        <w:t xml:space="preserve">). </w:t>
      </w:r>
      <w:r w:rsidR="0076693D">
        <w:rPr>
          <w:rFonts w:ascii="Times New Roman" w:hAnsi="Times New Roman" w:cs="Times New Roman"/>
          <w:sz w:val="24"/>
          <w:szCs w:val="24"/>
        </w:rPr>
        <w:t>E</w:t>
      </w:r>
      <w:r w:rsidRPr="00E208AE">
        <w:rPr>
          <w:rFonts w:ascii="Times New Roman" w:hAnsi="Times New Roman" w:cs="Times New Roman"/>
          <w:sz w:val="24"/>
          <w:szCs w:val="24"/>
        </w:rPr>
        <w:t xml:space="preserve">arly induction of good quality roots along with the maximum numbers of roots per micro shoot </w:t>
      </w:r>
      <w:r w:rsidR="009E26ED" w:rsidRPr="00E208AE">
        <w:rPr>
          <w:rFonts w:ascii="Times New Roman" w:hAnsi="Times New Roman" w:cs="Times New Roman"/>
          <w:sz w:val="24"/>
          <w:szCs w:val="24"/>
        </w:rPr>
        <w:t xml:space="preserve">(11.00±0.28) with higher length </w:t>
      </w:r>
      <w:r w:rsidR="008D1A56" w:rsidRPr="00E208AE">
        <w:rPr>
          <w:rFonts w:ascii="Times New Roman" w:hAnsi="Times New Roman" w:cs="Times New Roman"/>
          <w:sz w:val="24"/>
          <w:szCs w:val="24"/>
        </w:rPr>
        <w:t>(</w:t>
      </w:r>
      <w:r w:rsidR="00ED73C8" w:rsidRPr="00E208AE">
        <w:rPr>
          <w:rFonts w:ascii="Times New Roman" w:hAnsi="Times New Roman" w:cs="Times New Roman"/>
          <w:sz w:val="24"/>
          <w:szCs w:val="24"/>
        </w:rPr>
        <w:t>7.20±0.15</w:t>
      </w:r>
      <w:r w:rsidR="00D22E79">
        <w:rPr>
          <w:rFonts w:ascii="Times New Roman" w:hAnsi="Times New Roman" w:cs="Times New Roman"/>
          <w:sz w:val="24"/>
          <w:szCs w:val="24"/>
        </w:rPr>
        <w:t>cm</w:t>
      </w:r>
      <w:r w:rsidR="008D1A56" w:rsidRPr="00E208AE">
        <w:rPr>
          <w:rFonts w:ascii="Times New Roman" w:hAnsi="Times New Roman" w:cs="Times New Roman"/>
          <w:sz w:val="24"/>
          <w:szCs w:val="24"/>
        </w:rPr>
        <w:t>)</w:t>
      </w:r>
      <w:r w:rsidR="009E26ED" w:rsidRPr="00E208AE">
        <w:rPr>
          <w:rFonts w:ascii="Times New Roman" w:hAnsi="Times New Roman" w:cs="Times New Roman"/>
          <w:sz w:val="24"/>
          <w:szCs w:val="24"/>
        </w:rPr>
        <w:t xml:space="preserve"> </w:t>
      </w:r>
      <w:r w:rsidR="00D22E79">
        <w:rPr>
          <w:rFonts w:ascii="Times New Roman" w:hAnsi="Times New Roman" w:cs="Times New Roman"/>
          <w:sz w:val="24"/>
          <w:szCs w:val="24"/>
        </w:rPr>
        <w:t xml:space="preserve">was evident </w:t>
      </w:r>
      <w:r w:rsidRPr="00E208AE">
        <w:rPr>
          <w:rFonts w:ascii="Times New Roman" w:hAnsi="Times New Roman" w:cs="Times New Roman"/>
          <w:sz w:val="24"/>
          <w:szCs w:val="24"/>
        </w:rPr>
        <w:t xml:space="preserve">on basal MS media </w:t>
      </w:r>
      <w:r w:rsidR="001C5C8B">
        <w:rPr>
          <w:rFonts w:ascii="Times New Roman" w:hAnsi="Times New Roman" w:cs="Times New Roman"/>
          <w:sz w:val="24"/>
          <w:szCs w:val="24"/>
        </w:rPr>
        <w:t>amended</w:t>
      </w:r>
      <w:r w:rsidRPr="00E208AE">
        <w:rPr>
          <w:rFonts w:ascii="Times New Roman" w:hAnsi="Times New Roman" w:cs="Times New Roman"/>
          <w:sz w:val="24"/>
          <w:szCs w:val="24"/>
        </w:rPr>
        <w:t xml:space="preserve"> with 1.0 mgl</w:t>
      </w:r>
      <w:r w:rsidRPr="00E208AE">
        <w:rPr>
          <w:rFonts w:ascii="Times New Roman" w:hAnsi="Times New Roman" w:cs="Times New Roman"/>
          <w:sz w:val="24"/>
          <w:szCs w:val="24"/>
          <w:vertAlign w:val="superscript"/>
        </w:rPr>
        <w:t>-1</w:t>
      </w:r>
      <w:r w:rsidRPr="00E208AE">
        <w:rPr>
          <w:rFonts w:ascii="Times New Roman" w:hAnsi="Times New Roman" w:cs="Times New Roman"/>
          <w:sz w:val="24"/>
          <w:szCs w:val="24"/>
        </w:rPr>
        <w:t xml:space="preserve"> IBA</w:t>
      </w:r>
      <w:r w:rsidR="00ED73C8" w:rsidRPr="00E208AE">
        <w:rPr>
          <w:rFonts w:ascii="Times New Roman" w:hAnsi="Times New Roman" w:cs="Times New Roman"/>
          <w:sz w:val="24"/>
          <w:szCs w:val="24"/>
        </w:rPr>
        <w:t xml:space="preserve"> after </w:t>
      </w:r>
      <w:r w:rsidR="008A695E" w:rsidRPr="00E208AE">
        <w:rPr>
          <w:rFonts w:ascii="Times New Roman" w:hAnsi="Times New Roman" w:cs="Times New Roman"/>
          <w:sz w:val="24"/>
          <w:szCs w:val="24"/>
        </w:rPr>
        <w:t xml:space="preserve">60 days </w:t>
      </w:r>
      <w:r w:rsidR="00BC6329" w:rsidRPr="00411A67">
        <w:rPr>
          <w:rFonts w:ascii="Times New Roman" w:hAnsi="Times New Roman" w:cs="Times New Roman"/>
          <w:color w:val="EE0000"/>
          <w:sz w:val="24"/>
          <w:szCs w:val="24"/>
          <w:highlight w:val="yellow"/>
        </w:rPr>
        <w:t>of transferring microshoots to rooting media</w:t>
      </w:r>
      <w:r w:rsidRPr="00E208AE">
        <w:rPr>
          <w:rFonts w:ascii="Times New Roman" w:hAnsi="Times New Roman" w:cs="Times New Roman"/>
          <w:sz w:val="24"/>
          <w:szCs w:val="24"/>
        </w:rPr>
        <w:t xml:space="preserve">. In comparison to NAA, IBA produced better results when the two auxins were </w:t>
      </w:r>
      <w:r w:rsidR="002A5670">
        <w:rPr>
          <w:rFonts w:ascii="Times New Roman" w:hAnsi="Times New Roman" w:cs="Times New Roman"/>
          <w:sz w:val="24"/>
          <w:szCs w:val="24"/>
        </w:rPr>
        <w:t>employed</w:t>
      </w:r>
      <w:r w:rsidRPr="00E208AE">
        <w:rPr>
          <w:rFonts w:ascii="Times New Roman" w:hAnsi="Times New Roman" w:cs="Times New Roman"/>
          <w:sz w:val="24"/>
          <w:szCs w:val="24"/>
        </w:rPr>
        <w:t xml:space="preserve"> to </w:t>
      </w:r>
      <w:r w:rsidR="002A5670">
        <w:rPr>
          <w:rFonts w:ascii="Times New Roman" w:hAnsi="Times New Roman" w:cs="Times New Roman"/>
          <w:sz w:val="24"/>
          <w:szCs w:val="24"/>
        </w:rPr>
        <w:t>induce</w:t>
      </w:r>
      <w:r w:rsidRPr="00E208AE">
        <w:rPr>
          <w:rFonts w:ascii="Times New Roman" w:hAnsi="Times New Roman" w:cs="Times New Roman"/>
          <w:sz w:val="24"/>
          <w:szCs w:val="24"/>
        </w:rPr>
        <w:t xml:space="preserve"> consistent, well-shaped roots. IBA was </w:t>
      </w:r>
      <w:r w:rsidR="004651E0">
        <w:rPr>
          <w:rFonts w:ascii="Times New Roman" w:hAnsi="Times New Roman" w:cs="Times New Roman"/>
          <w:sz w:val="24"/>
          <w:szCs w:val="24"/>
        </w:rPr>
        <w:t xml:space="preserve">found to be </w:t>
      </w:r>
      <w:r w:rsidRPr="00E208AE">
        <w:rPr>
          <w:rFonts w:ascii="Times New Roman" w:hAnsi="Times New Roman" w:cs="Times New Roman"/>
          <w:sz w:val="24"/>
          <w:szCs w:val="24"/>
        </w:rPr>
        <w:t xml:space="preserve">the most effective than any other synthetic auxins in most of the cases, </w:t>
      </w:r>
      <w:r w:rsidR="006D21AD" w:rsidRPr="00411A67">
        <w:rPr>
          <w:rFonts w:ascii="Times New Roman" w:hAnsi="Times New Roman" w:cs="Times New Roman"/>
          <w:color w:val="EE0000"/>
          <w:sz w:val="24"/>
          <w:szCs w:val="24"/>
          <w:highlight w:val="yellow"/>
        </w:rPr>
        <w:t>probably</w:t>
      </w:r>
      <w:r w:rsidR="006D21AD" w:rsidRPr="00E208AE">
        <w:rPr>
          <w:rFonts w:ascii="Times New Roman" w:hAnsi="Times New Roman" w:cs="Times New Roman"/>
          <w:sz w:val="24"/>
          <w:szCs w:val="24"/>
        </w:rPr>
        <w:t xml:space="preserve"> </w:t>
      </w:r>
      <w:r w:rsidRPr="00E208AE">
        <w:rPr>
          <w:rFonts w:ascii="Times New Roman" w:hAnsi="Times New Roman" w:cs="Times New Roman"/>
          <w:sz w:val="24"/>
          <w:szCs w:val="24"/>
        </w:rPr>
        <w:t>because it is not destroyed by IAA oxidase or other enzymes and therefore persists longer</w:t>
      </w:r>
      <w:r w:rsidR="00D16571">
        <w:rPr>
          <w:rFonts w:ascii="Times New Roman" w:hAnsi="Times New Roman" w:cs="Times New Roman"/>
          <w:sz w:val="24"/>
          <w:szCs w:val="24"/>
        </w:rPr>
        <w:t xml:space="preserve"> (Sharma </w:t>
      </w:r>
      <w:r w:rsidR="00D16571" w:rsidRPr="0085025F">
        <w:rPr>
          <w:rFonts w:ascii="Times New Roman" w:hAnsi="Times New Roman" w:cs="Times New Roman"/>
          <w:i/>
          <w:iCs/>
          <w:sz w:val="24"/>
          <w:szCs w:val="24"/>
        </w:rPr>
        <w:t>et al</w:t>
      </w:r>
      <w:r w:rsidR="00D16571">
        <w:rPr>
          <w:rFonts w:ascii="Times New Roman" w:hAnsi="Times New Roman" w:cs="Times New Roman"/>
          <w:sz w:val="24"/>
          <w:szCs w:val="24"/>
        </w:rPr>
        <w:t>., 2025)</w:t>
      </w:r>
      <w:r w:rsidRPr="00E208AE">
        <w:rPr>
          <w:rFonts w:ascii="Times New Roman" w:hAnsi="Times New Roman" w:cs="Times New Roman"/>
          <w:sz w:val="24"/>
          <w:szCs w:val="24"/>
        </w:rPr>
        <w:t xml:space="preserve">. The effectiveness of IBA in inducing quality roots has earlier been proved by </w:t>
      </w:r>
      <w:r w:rsidR="00F54C3F" w:rsidRPr="00E208AE">
        <w:rPr>
          <w:rFonts w:ascii="Times New Roman" w:hAnsi="Times New Roman" w:cs="Times New Roman"/>
          <w:sz w:val="24"/>
          <w:szCs w:val="24"/>
        </w:rPr>
        <w:t xml:space="preserve">Mathur </w:t>
      </w:r>
      <w:r w:rsidR="00F54C3F" w:rsidRPr="00E208AE">
        <w:rPr>
          <w:rFonts w:ascii="Times New Roman" w:hAnsi="Times New Roman" w:cs="Times New Roman"/>
          <w:i/>
          <w:iCs/>
          <w:sz w:val="24"/>
          <w:szCs w:val="24"/>
        </w:rPr>
        <w:t>et al</w:t>
      </w:r>
      <w:r w:rsidR="00F54C3F" w:rsidRPr="00E208AE">
        <w:rPr>
          <w:rFonts w:ascii="Times New Roman" w:hAnsi="Times New Roman" w:cs="Times New Roman"/>
          <w:sz w:val="24"/>
          <w:szCs w:val="24"/>
        </w:rPr>
        <w:t>. (2014)</w:t>
      </w:r>
      <w:r w:rsidRPr="00E208AE">
        <w:rPr>
          <w:rFonts w:ascii="Times New Roman" w:hAnsi="Times New Roman" w:cs="Times New Roman"/>
          <w:sz w:val="24"/>
          <w:szCs w:val="24"/>
        </w:rPr>
        <w:t xml:space="preserve">, </w:t>
      </w:r>
      <w:r w:rsidR="00C53A9B" w:rsidRPr="00E208AE">
        <w:rPr>
          <w:rFonts w:ascii="Times New Roman" w:hAnsi="Times New Roman" w:cs="Times New Roman"/>
          <w:sz w:val="24"/>
          <w:szCs w:val="24"/>
        </w:rPr>
        <w:t xml:space="preserve">Mittal </w:t>
      </w:r>
      <w:r w:rsidR="008A4EDA" w:rsidRPr="0085025F">
        <w:rPr>
          <w:rFonts w:ascii="Times New Roman" w:hAnsi="Times New Roman" w:cs="Times New Roman"/>
          <w:i/>
          <w:iCs/>
          <w:sz w:val="24"/>
          <w:szCs w:val="24"/>
        </w:rPr>
        <w:t>et al</w:t>
      </w:r>
      <w:r w:rsidR="008A4EDA">
        <w:rPr>
          <w:rFonts w:ascii="Times New Roman" w:hAnsi="Times New Roman" w:cs="Times New Roman"/>
          <w:sz w:val="24"/>
          <w:szCs w:val="24"/>
        </w:rPr>
        <w:t>.</w:t>
      </w:r>
      <w:r w:rsidR="00C53A9B" w:rsidRPr="00E208AE">
        <w:rPr>
          <w:rFonts w:ascii="Times New Roman" w:hAnsi="Times New Roman" w:cs="Times New Roman"/>
          <w:sz w:val="24"/>
          <w:szCs w:val="24"/>
        </w:rPr>
        <w:t xml:space="preserve"> (2017) </w:t>
      </w:r>
      <w:r w:rsidRPr="00E208AE">
        <w:rPr>
          <w:rFonts w:ascii="Times New Roman" w:hAnsi="Times New Roman" w:cs="Times New Roman"/>
          <w:sz w:val="24"/>
          <w:szCs w:val="24"/>
        </w:rPr>
        <w:t xml:space="preserve">and Tripathi </w:t>
      </w:r>
      <w:r w:rsidRPr="0085025F">
        <w:rPr>
          <w:rFonts w:ascii="Times New Roman" w:hAnsi="Times New Roman" w:cs="Times New Roman"/>
          <w:i/>
          <w:iCs/>
          <w:sz w:val="24"/>
          <w:szCs w:val="24"/>
        </w:rPr>
        <w:t>et al</w:t>
      </w:r>
      <w:r w:rsidRPr="00E208AE">
        <w:rPr>
          <w:rFonts w:ascii="Times New Roman" w:hAnsi="Times New Roman" w:cs="Times New Roman"/>
          <w:sz w:val="24"/>
          <w:szCs w:val="24"/>
        </w:rPr>
        <w:t xml:space="preserve">. (2023e). </w:t>
      </w:r>
      <w:r w:rsidR="00814BFF" w:rsidRPr="00E208AE">
        <w:rPr>
          <w:rFonts w:ascii="Times New Roman" w:hAnsi="Times New Roman" w:cs="Times New Roman"/>
          <w:sz w:val="24"/>
          <w:szCs w:val="24"/>
        </w:rPr>
        <w:t xml:space="preserve">Mathur </w:t>
      </w:r>
      <w:r w:rsidR="00814BFF" w:rsidRPr="00E208AE">
        <w:rPr>
          <w:rFonts w:ascii="Times New Roman" w:hAnsi="Times New Roman" w:cs="Times New Roman"/>
          <w:i/>
          <w:sz w:val="24"/>
          <w:szCs w:val="24"/>
        </w:rPr>
        <w:t>et al</w:t>
      </w:r>
      <w:r w:rsidR="00814BFF" w:rsidRPr="00E208AE">
        <w:rPr>
          <w:rFonts w:ascii="Times New Roman" w:hAnsi="Times New Roman" w:cs="Times New Roman"/>
          <w:sz w:val="24"/>
          <w:szCs w:val="24"/>
        </w:rPr>
        <w:t xml:space="preserve">. (2014) </w:t>
      </w:r>
      <w:r w:rsidR="008E56B8" w:rsidRPr="00E208AE">
        <w:rPr>
          <w:rFonts w:ascii="Times New Roman" w:hAnsi="Times New Roman" w:cs="Times New Roman"/>
          <w:sz w:val="24"/>
          <w:szCs w:val="24"/>
        </w:rPr>
        <w:t>recorded</w:t>
      </w:r>
      <w:r w:rsidR="00814BFF" w:rsidRPr="00E208AE">
        <w:rPr>
          <w:rFonts w:ascii="Times New Roman" w:hAnsi="Times New Roman" w:cs="Times New Roman"/>
          <w:sz w:val="24"/>
          <w:szCs w:val="24"/>
        </w:rPr>
        <w:t xml:space="preserve"> successful multiple rooting in moringa with application of 3.0 mgl</w:t>
      </w:r>
      <w:r w:rsidR="00814BFF" w:rsidRPr="00E208AE">
        <w:rPr>
          <w:rFonts w:ascii="Times New Roman" w:hAnsi="Times New Roman" w:cs="Times New Roman"/>
          <w:sz w:val="24"/>
          <w:szCs w:val="24"/>
          <w:vertAlign w:val="superscript"/>
        </w:rPr>
        <w:t>-1</w:t>
      </w:r>
      <w:r w:rsidR="00814BFF" w:rsidRPr="00E208AE">
        <w:rPr>
          <w:rFonts w:ascii="Times New Roman" w:hAnsi="Times New Roman" w:cs="Times New Roman"/>
          <w:sz w:val="24"/>
          <w:szCs w:val="24"/>
        </w:rPr>
        <w:t xml:space="preserve"> IBA </w:t>
      </w:r>
      <w:r w:rsidR="008E56B8" w:rsidRPr="00E208AE">
        <w:rPr>
          <w:rFonts w:ascii="Times New Roman" w:hAnsi="Times New Roman" w:cs="Times New Roman"/>
          <w:sz w:val="24"/>
          <w:szCs w:val="24"/>
        </w:rPr>
        <w:t>in association with</w:t>
      </w:r>
      <w:r w:rsidR="0045359C">
        <w:rPr>
          <w:rFonts w:ascii="Times New Roman" w:hAnsi="Times New Roman" w:cs="Times New Roman"/>
          <w:sz w:val="24"/>
          <w:szCs w:val="24"/>
        </w:rPr>
        <w:t xml:space="preserve"> </w:t>
      </w:r>
      <w:r w:rsidR="00814BFF" w:rsidRPr="00E208AE">
        <w:rPr>
          <w:rFonts w:ascii="Times New Roman" w:hAnsi="Times New Roman" w:cs="Times New Roman"/>
          <w:sz w:val="24"/>
          <w:szCs w:val="24"/>
        </w:rPr>
        <w:t>1.0 mgl</w:t>
      </w:r>
      <w:r w:rsidR="00814BFF" w:rsidRPr="00E208AE">
        <w:rPr>
          <w:rFonts w:ascii="Times New Roman" w:hAnsi="Times New Roman" w:cs="Times New Roman"/>
          <w:sz w:val="24"/>
          <w:szCs w:val="24"/>
          <w:vertAlign w:val="superscript"/>
        </w:rPr>
        <w:t>-1</w:t>
      </w:r>
      <w:r w:rsidR="00814BFF" w:rsidRPr="00E208AE">
        <w:rPr>
          <w:rFonts w:ascii="Times New Roman" w:hAnsi="Times New Roman" w:cs="Times New Roman"/>
          <w:sz w:val="24"/>
          <w:szCs w:val="24"/>
        </w:rPr>
        <w:t xml:space="preserve"> NAA</w:t>
      </w:r>
      <w:r w:rsidR="008E56B8" w:rsidRPr="00E208AE">
        <w:rPr>
          <w:rFonts w:ascii="Times New Roman" w:hAnsi="Times New Roman" w:cs="Times New Roman"/>
          <w:sz w:val="24"/>
          <w:szCs w:val="24"/>
        </w:rPr>
        <w:t>.</w:t>
      </w:r>
      <w:r w:rsidR="00814BFF" w:rsidRPr="00E208AE">
        <w:rPr>
          <w:rFonts w:ascii="Times New Roman" w:hAnsi="Times New Roman" w:cs="Times New Roman"/>
          <w:sz w:val="24"/>
          <w:szCs w:val="24"/>
        </w:rPr>
        <w:t xml:space="preserve"> </w:t>
      </w:r>
      <w:r w:rsidR="008E56B8" w:rsidRPr="00E208AE">
        <w:rPr>
          <w:rFonts w:ascii="Times New Roman" w:hAnsi="Times New Roman" w:cs="Times New Roman"/>
          <w:sz w:val="24"/>
          <w:szCs w:val="24"/>
        </w:rPr>
        <w:t xml:space="preserve">Furthermore, </w:t>
      </w:r>
      <w:r w:rsidR="001200E8" w:rsidRPr="00E208AE">
        <w:rPr>
          <w:rFonts w:ascii="Times New Roman" w:hAnsi="Times New Roman" w:cs="Times New Roman"/>
          <w:sz w:val="24"/>
          <w:szCs w:val="24"/>
        </w:rPr>
        <w:t xml:space="preserve">Mittal </w:t>
      </w:r>
      <w:r w:rsidR="008A4EDA" w:rsidRPr="0085025F">
        <w:rPr>
          <w:rFonts w:ascii="Times New Roman" w:hAnsi="Times New Roman" w:cs="Times New Roman"/>
          <w:i/>
          <w:iCs/>
          <w:sz w:val="24"/>
          <w:szCs w:val="24"/>
        </w:rPr>
        <w:t>et al</w:t>
      </w:r>
      <w:r w:rsidR="008A4EDA">
        <w:rPr>
          <w:rFonts w:ascii="Times New Roman" w:hAnsi="Times New Roman" w:cs="Times New Roman"/>
          <w:sz w:val="24"/>
          <w:szCs w:val="24"/>
        </w:rPr>
        <w:t>.</w:t>
      </w:r>
      <w:r w:rsidR="001200E8" w:rsidRPr="00E208AE">
        <w:rPr>
          <w:rFonts w:ascii="Times New Roman" w:hAnsi="Times New Roman" w:cs="Times New Roman"/>
          <w:sz w:val="24"/>
          <w:szCs w:val="24"/>
        </w:rPr>
        <w:t xml:space="preserve"> (2017) discovered that half-strength MS medium amended with 0.5 mgl</w:t>
      </w:r>
      <w:r w:rsidR="001200E8" w:rsidRPr="00E208AE">
        <w:rPr>
          <w:rFonts w:ascii="Times New Roman" w:hAnsi="Times New Roman" w:cs="Times New Roman"/>
          <w:sz w:val="24"/>
          <w:szCs w:val="24"/>
          <w:vertAlign w:val="superscript"/>
        </w:rPr>
        <w:t>-1</w:t>
      </w:r>
      <w:r w:rsidR="001200E8" w:rsidRPr="00E208AE">
        <w:rPr>
          <w:rFonts w:ascii="Times New Roman" w:hAnsi="Times New Roman" w:cs="Times New Roman"/>
          <w:sz w:val="24"/>
          <w:szCs w:val="24"/>
        </w:rPr>
        <w:t>IBA in combination with 0.5 mgl</w:t>
      </w:r>
      <w:r w:rsidR="001200E8" w:rsidRPr="00E208AE">
        <w:rPr>
          <w:rFonts w:ascii="Times New Roman" w:hAnsi="Times New Roman" w:cs="Times New Roman"/>
          <w:sz w:val="24"/>
          <w:szCs w:val="24"/>
          <w:vertAlign w:val="superscript"/>
        </w:rPr>
        <w:t>-1</w:t>
      </w:r>
      <w:r w:rsidR="001020AF">
        <w:rPr>
          <w:rFonts w:ascii="Times New Roman" w:hAnsi="Times New Roman" w:cs="Times New Roman"/>
          <w:sz w:val="24"/>
          <w:szCs w:val="24"/>
          <w:vertAlign w:val="superscript"/>
        </w:rPr>
        <w:t xml:space="preserve"> </w:t>
      </w:r>
      <w:r w:rsidR="001200E8" w:rsidRPr="00E208AE">
        <w:rPr>
          <w:rFonts w:ascii="Times New Roman" w:hAnsi="Times New Roman" w:cs="Times New Roman"/>
          <w:sz w:val="24"/>
          <w:szCs w:val="24"/>
        </w:rPr>
        <w:t xml:space="preserve">NAA produced </w:t>
      </w:r>
      <w:r w:rsidR="00E208AE" w:rsidRPr="00E208AE">
        <w:rPr>
          <w:rFonts w:ascii="Times New Roman" w:hAnsi="Times New Roman" w:cs="Times New Roman"/>
          <w:sz w:val="24"/>
          <w:szCs w:val="24"/>
        </w:rPr>
        <w:t xml:space="preserve">rootlets of higher length </w:t>
      </w:r>
      <w:r w:rsidR="007E7DA0" w:rsidRPr="00E208AE">
        <w:rPr>
          <w:rFonts w:ascii="Times New Roman" w:hAnsi="Times New Roman" w:cs="Times New Roman"/>
          <w:sz w:val="24"/>
          <w:szCs w:val="24"/>
        </w:rPr>
        <w:t>(8</w:t>
      </w:r>
      <w:r w:rsidR="00EF169C" w:rsidRPr="00E208AE">
        <w:rPr>
          <w:rFonts w:ascii="Times New Roman" w:hAnsi="Times New Roman" w:cs="Times New Roman"/>
          <w:sz w:val="24"/>
          <w:szCs w:val="24"/>
        </w:rPr>
        <w:t>.3±0.46 cm</w:t>
      </w:r>
      <w:r w:rsidR="00E208AE" w:rsidRPr="00E208AE">
        <w:rPr>
          <w:rFonts w:ascii="Times New Roman" w:hAnsi="Times New Roman" w:cs="Times New Roman"/>
          <w:sz w:val="24"/>
          <w:szCs w:val="24"/>
        </w:rPr>
        <w:t>)</w:t>
      </w:r>
      <w:r w:rsidR="00EF169C" w:rsidRPr="00E208AE">
        <w:rPr>
          <w:rFonts w:ascii="Times New Roman" w:hAnsi="Times New Roman" w:cs="Times New Roman"/>
          <w:sz w:val="24"/>
          <w:szCs w:val="24"/>
        </w:rPr>
        <w:t xml:space="preserve"> </w:t>
      </w:r>
      <w:r w:rsidR="00E208AE" w:rsidRPr="00E208AE">
        <w:rPr>
          <w:rFonts w:ascii="Times New Roman" w:hAnsi="Times New Roman" w:cs="Times New Roman"/>
          <w:sz w:val="24"/>
          <w:szCs w:val="24"/>
        </w:rPr>
        <w:t>with</w:t>
      </w:r>
      <w:r w:rsidR="00EF169C" w:rsidRPr="00E208AE">
        <w:rPr>
          <w:rFonts w:ascii="Times New Roman" w:hAnsi="Times New Roman" w:cs="Times New Roman"/>
          <w:sz w:val="24"/>
          <w:szCs w:val="24"/>
        </w:rPr>
        <w:t xml:space="preserve"> 89% </w:t>
      </w:r>
      <w:r w:rsidR="00E208AE" w:rsidRPr="00E208AE">
        <w:rPr>
          <w:rFonts w:ascii="Times New Roman" w:hAnsi="Times New Roman" w:cs="Times New Roman"/>
          <w:sz w:val="24"/>
          <w:szCs w:val="24"/>
        </w:rPr>
        <w:t>proliferation competence.</w:t>
      </w:r>
    </w:p>
    <w:p w14:paraId="534B2291" w14:textId="70179EB1" w:rsidR="00086B36" w:rsidRPr="00DD35ED" w:rsidRDefault="00086B36" w:rsidP="000E60FC">
      <w:pPr>
        <w:ind w:firstLine="0"/>
        <w:rPr>
          <w:rFonts w:ascii="Times New Roman" w:hAnsi="Times New Roman" w:cs="Times New Roman"/>
          <w:b/>
          <w:bCs/>
          <w:sz w:val="24"/>
          <w:szCs w:val="24"/>
        </w:rPr>
      </w:pPr>
      <w:r>
        <w:rPr>
          <w:rFonts w:ascii="Times New Roman" w:hAnsi="Times New Roman" w:cs="Times New Roman"/>
          <w:b/>
          <w:bCs/>
          <w:sz w:val="24"/>
          <w:szCs w:val="24"/>
        </w:rPr>
        <w:t>3.6</w:t>
      </w:r>
      <w:r w:rsidRPr="00DD35ED">
        <w:rPr>
          <w:rFonts w:ascii="Times New Roman" w:hAnsi="Times New Roman" w:cs="Times New Roman"/>
          <w:b/>
          <w:bCs/>
          <w:sz w:val="24"/>
          <w:szCs w:val="24"/>
        </w:rPr>
        <w:t xml:space="preserve"> Standardization of </w:t>
      </w:r>
      <w:r>
        <w:rPr>
          <w:rFonts w:ascii="Times New Roman" w:hAnsi="Times New Roman" w:cs="Times New Roman"/>
          <w:b/>
          <w:bCs/>
          <w:sz w:val="24"/>
          <w:szCs w:val="24"/>
        </w:rPr>
        <w:t>H</w:t>
      </w:r>
      <w:r w:rsidRPr="00DD35ED">
        <w:rPr>
          <w:rFonts w:ascii="Times New Roman" w:hAnsi="Times New Roman" w:cs="Times New Roman"/>
          <w:b/>
          <w:bCs/>
          <w:sz w:val="24"/>
          <w:szCs w:val="24"/>
        </w:rPr>
        <w:t>ardening</w:t>
      </w:r>
      <w:r>
        <w:rPr>
          <w:rFonts w:ascii="Times New Roman" w:hAnsi="Times New Roman" w:cs="Times New Roman"/>
          <w:b/>
          <w:bCs/>
          <w:sz w:val="24"/>
          <w:szCs w:val="24"/>
        </w:rPr>
        <w:t xml:space="preserve"> </w:t>
      </w:r>
      <w:r w:rsidR="001642F3">
        <w:rPr>
          <w:rFonts w:ascii="Times New Roman" w:hAnsi="Times New Roman" w:cs="Times New Roman"/>
          <w:b/>
          <w:bCs/>
          <w:sz w:val="24"/>
          <w:szCs w:val="24"/>
        </w:rPr>
        <w:t xml:space="preserve">Competence </w:t>
      </w:r>
      <w:r>
        <w:rPr>
          <w:rFonts w:ascii="Times New Roman" w:hAnsi="Times New Roman" w:cs="Times New Roman"/>
          <w:b/>
          <w:bCs/>
          <w:sz w:val="24"/>
          <w:szCs w:val="24"/>
        </w:rPr>
        <w:t>Employing</w:t>
      </w:r>
      <w:r w:rsidRPr="00DD35ED">
        <w:rPr>
          <w:rFonts w:ascii="Times New Roman" w:hAnsi="Times New Roman" w:cs="Times New Roman"/>
          <w:b/>
          <w:bCs/>
          <w:sz w:val="24"/>
          <w:szCs w:val="24"/>
        </w:rPr>
        <w:t xml:space="preserve"> </w:t>
      </w:r>
      <w:r>
        <w:rPr>
          <w:rFonts w:ascii="Times New Roman" w:hAnsi="Times New Roman" w:cs="Times New Roman"/>
          <w:b/>
          <w:bCs/>
          <w:sz w:val="24"/>
          <w:szCs w:val="24"/>
        </w:rPr>
        <w:t>D</w:t>
      </w:r>
      <w:r w:rsidRPr="00DD35ED">
        <w:rPr>
          <w:rFonts w:ascii="Times New Roman" w:hAnsi="Times New Roman" w:cs="Times New Roman"/>
          <w:b/>
          <w:bCs/>
          <w:sz w:val="24"/>
          <w:szCs w:val="24"/>
        </w:rPr>
        <w:t xml:space="preserve">ifferent </w:t>
      </w:r>
      <w:r>
        <w:rPr>
          <w:rFonts w:ascii="Times New Roman" w:hAnsi="Times New Roman" w:cs="Times New Roman"/>
          <w:b/>
          <w:bCs/>
          <w:sz w:val="24"/>
          <w:szCs w:val="24"/>
        </w:rPr>
        <w:t>P</w:t>
      </w:r>
      <w:r w:rsidRPr="00DD35ED">
        <w:rPr>
          <w:rFonts w:ascii="Times New Roman" w:hAnsi="Times New Roman" w:cs="Times New Roman"/>
          <w:b/>
          <w:bCs/>
          <w:sz w:val="24"/>
          <w:szCs w:val="24"/>
        </w:rPr>
        <w:t xml:space="preserve">otting </w:t>
      </w:r>
      <w:r>
        <w:rPr>
          <w:rFonts w:ascii="Times New Roman" w:hAnsi="Times New Roman" w:cs="Times New Roman"/>
          <w:b/>
          <w:bCs/>
          <w:sz w:val="24"/>
          <w:szCs w:val="24"/>
        </w:rPr>
        <w:t>M</w:t>
      </w:r>
      <w:r w:rsidRPr="00DD35ED">
        <w:rPr>
          <w:rFonts w:ascii="Times New Roman" w:hAnsi="Times New Roman" w:cs="Times New Roman"/>
          <w:b/>
          <w:bCs/>
          <w:sz w:val="24"/>
          <w:szCs w:val="24"/>
        </w:rPr>
        <w:t xml:space="preserve">ixtures </w:t>
      </w:r>
    </w:p>
    <w:p w14:paraId="0479F51D" w14:textId="1BBF5B59" w:rsidR="00086B36" w:rsidRPr="00DD35ED" w:rsidRDefault="00086B36" w:rsidP="000E60FC">
      <w:pPr>
        <w:ind w:firstLine="0"/>
        <w:rPr>
          <w:rFonts w:ascii="Times New Roman" w:hAnsi="Times New Roman" w:cs="Times New Roman"/>
          <w:sz w:val="24"/>
          <w:szCs w:val="24"/>
        </w:rPr>
      </w:pPr>
      <w:r w:rsidRPr="00DD35ED">
        <w:rPr>
          <w:rFonts w:ascii="Times New Roman" w:hAnsi="Times New Roman" w:cs="Times New Roman"/>
          <w:sz w:val="24"/>
          <w:szCs w:val="24"/>
        </w:rPr>
        <w:lastRenderedPageBreak/>
        <w:t xml:space="preserve">The survival of tissue </w:t>
      </w:r>
      <w:r w:rsidR="007E7DA0">
        <w:rPr>
          <w:rFonts w:ascii="Times New Roman" w:hAnsi="Times New Roman" w:cs="Times New Roman"/>
          <w:sz w:val="24"/>
          <w:szCs w:val="24"/>
        </w:rPr>
        <w:t>culture raised</w:t>
      </w:r>
      <w:r w:rsidRPr="00DD35ED">
        <w:rPr>
          <w:rFonts w:ascii="Times New Roman" w:hAnsi="Times New Roman" w:cs="Times New Roman"/>
          <w:sz w:val="24"/>
          <w:szCs w:val="24"/>
        </w:rPr>
        <w:t xml:space="preserve"> plant</w:t>
      </w:r>
      <w:r w:rsidR="001C129F">
        <w:rPr>
          <w:rFonts w:ascii="Times New Roman" w:hAnsi="Times New Roman" w:cs="Times New Roman"/>
          <w:sz w:val="24"/>
          <w:szCs w:val="24"/>
        </w:rPr>
        <w:t>let</w:t>
      </w:r>
      <w:r w:rsidRPr="00DD35ED">
        <w:rPr>
          <w:rFonts w:ascii="Times New Roman" w:hAnsi="Times New Roman" w:cs="Times New Roman"/>
          <w:sz w:val="24"/>
          <w:szCs w:val="24"/>
        </w:rPr>
        <w:t>s in the greenhouse or</w:t>
      </w:r>
      <w:r w:rsidR="00EF4616">
        <w:rPr>
          <w:rFonts w:ascii="Times New Roman" w:hAnsi="Times New Roman" w:cs="Times New Roman"/>
          <w:sz w:val="24"/>
          <w:szCs w:val="24"/>
        </w:rPr>
        <w:t xml:space="preserve"> under</w:t>
      </w:r>
      <w:r w:rsidRPr="00DD35ED">
        <w:rPr>
          <w:rFonts w:ascii="Times New Roman" w:hAnsi="Times New Roman" w:cs="Times New Roman"/>
          <w:sz w:val="24"/>
          <w:szCs w:val="24"/>
        </w:rPr>
        <w:t xml:space="preserve"> field</w:t>
      </w:r>
      <w:r w:rsidR="00EF4616">
        <w:rPr>
          <w:rFonts w:ascii="Times New Roman" w:hAnsi="Times New Roman" w:cs="Times New Roman"/>
          <w:sz w:val="24"/>
          <w:szCs w:val="24"/>
        </w:rPr>
        <w:t xml:space="preserve"> conditions</w:t>
      </w:r>
      <w:r w:rsidRPr="00DD35ED">
        <w:rPr>
          <w:rFonts w:ascii="Times New Roman" w:hAnsi="Times New Roman" w:cs="Times New Roman"/>
          <w:sz w:val="24"/>
          <w:szCs w:val="24"/>
        </w:rPr>
        <w:t xml:space="preserve">, </w:t>
      </w:r>
      <w:r w:rsidR="00AF311D" w:rsidRPr="00411A67">
        <w:rPr>
          <w:rFonts w:ascii="Times New Roman" w:hAnsi="Times New Roman" w:cs="Times New Roman"/>
          <w:color w:val="EE0000"/>
          <w:sz w:val="24"/>
          <w:szCs w:val="24"/>
          <w:highlight w:val="yellow"/>
        </w:rPr>
        <w:t xml:space="preserve">determines </w:t>
      </w:r>
      <w:r w:rsidR="00AF311D" w:rsidRPr="00411A67">
        <w:rPr>
          <w:rFonts w:ascii="Times New Roman" w:hAnsi="Times New Roman" w:cs="Times New Roman"/>
          <w:sz w:val="24"/>
          <w:szCs w:val="24"/>
          <w:highlight w:val="yellow"/>
        </w:rPr>
        <w:t xml:space="preserve">the eventual success of any profitable tissue culture </w:t>
      </w:r>
      <w:r w:rsidR="00C074BB" w:rsidRPr="00411A67">
        <w:rPr>
          <w:rFonts w:ascii="Times New Roman" w:hAnsi="Times New Roman" w:cs="Times New Roman"/>
          <w:sz w:val="24"/>
          <w:szCs w:val="24"/>
          <w:highlight w:val="yellow"/>
        </w:rPr>
        <w:t xml:space="preserve">operation </w:t>
      </w:r>
      <w:r w:rsidR="00C074BB">
        <w:rPr>
          <w:rFonts w:ascii="Times New Roman" w:hAnsi="Times New Roman" w:cs="Times New Roman"/>
          <w:sz w:val="24"/>
          <w:szCs w:val="24"/>
          <w:highlight w:val="yellow"/>
        </w:rPr>
        <w:t xml:space="preserve">(Bhatt </w:t>
      </w:r>
      <w:r w:rsidR="00C074BB" w:rsidRPr="00C074BB">
        <w:rPr>
          <w:rFonts w:ascii="Times New Roman" w:hAnsi="Times New Roman" w:cs="Times New Roman"/>
          <w:i/>
          <w:iCs/>
          <w:sz w:val="24"/>
          <w:szCs w:val="24"/>
          <w:highlight w:val="yellow"/>
        </w:rPr>
        <w:t>et al</w:t>
      </w:r>
      <w:r w:rsidR="00C074BB">
        <w:rPr>
          <w:rFonts w:ascii="Times New Roman" w:hAnsi="Times New Roman" w:cs="Times New Roman"/>
          <w:sz w:val="24"/>
          <w:szCs w:val="24"/>
          <w:highlight w:val="yellow"/>
        </w:rPr>
        <w:t xml:space="preserve">., 2022). </w:t>
      </w:r>
      <w:r w:rsidR="00AF311D" w:rsidRPr="00411A67">
        <w:rPr>
          <w:rFonts w:ascii="Times New Roman" w:hAnsi="Times New Roman" w:cs="Times New Roman"/>
          <w:sz w:val="24"/>
          <w:szCs w:val="24"/>
          <w:highlight w:val="yellow"/>
        </w:rPr>
        <w:t xml:space="preserve">In the present study, </w:t>
      </w:r>
      <w:r w:rsidR="00AF311D" w:rsidRPr="00411A67">
        <w:rPr>
          <w:rFonts w:ascii="Times New Roman" w:hAnsi="Times New Roman" w:cs="Times New Roman"/>
          <w:color w:val="EE0000"/>
          <w:sz w:val="24"/>
          <w:szCs w:val="24"/>
          <w:highlight w:val="yellow"/>
        </w:rPr>
        <w:t xml:space="preserve">the effectiveness of </w:t>
      </w:r>
      <w:r w:rsidR="00AF311D" w:rsidRPr="009906CC">
        <w:rPr>
          <w:rFonts w:ascii="Times New Roman" w:hAnsi="Times New Roman" w:cs="Times New Roman"/>
          <w:i/>
          <w:iCs/>
          <w:color w:val="EE0000"/>
          <w:sz w:val="24"/>
          <w:szCs w:val="24"/>
          <w:highlight w:val="yellow"/>
        </w:rPr>
        <w:t>in vitro</w:t>
      </w:r>
      <w:r w:rsidR="00AF311D" w:rsidRPr="00411A67">
        <w:rPr>
          <w:rFonts w:ascii="Times New Roman" w:hAnsi="Times New Roman" w:cs="Times New Roman"/>
          <w:color w:val="EE0000"/>
          <w:sz w:val="24"/>
          <w:szCs w:val="24"/>
          <w:highlight w:val="yellow"/>
        </w:rPr>
        <w:t xml:space="preserve"> hardening in enhancing plant survival and reducing mortality of </w:t>
      </w:r>
      <w:r w:rsidR="00AF311D" w:rsidRPr="009906CC">
        <w:rPr>
          <w:rFonts w:ascii="Times New Roman" w:hAnsi="Times New Roman" w:cs="Times New Roman"/>
          <w:i/>
          <w:iCs/>
          <w:color w:val="EE0000"/>
          <w:sz w:val="24"/>
          <w:szCs w:val="24"/>
          <w:highlight w:val="yellow"/>
        </w:rPr>
        <w:t>in vitro</w:t>
      </w:r>
      <w:r w:rsidR="009906CC">
        <w:rPr>
          <w:rFonts w:ascii="Times New Roman" w:hAnsi="Times New Roman" w:cs="Times New Roman"/>
          <w:color w:val="EE0000"/>
          <w:sz w:val="24"/>
          <w:szCs w:val="24"/>
          <w:highlight w:val="yellow"/>
        </w:rPr>
        <w:t xml:space="preserve"> </w:t>
      </w:r>
      <w:r w:rsidR="00AF311D" w:rsidRPr="00411A67">
        <w:rPr>
          <w:rFonts w:ascii="Times New Roman" w:hAnsi="Times New Roman" w:cs="Times New Roman"/>
          <w:color w:val="EE0000"/>
          <w:sz w:val="24"/>
          <w:szCs w:val="24"/>
          <w:highlight w:val="yellow"/>
        </w:rPr>
        <w:t>regenerated plantlets was standardized</w:t>
      </w:r>
      <w:r w:rsidR="009906CC">
        <w:rPr>
          <w:rFonts w:ascii="Times New Roman" w:hAnsi="Times New Roman" w:cs="Times New Roman"/>
          <w:color w:val="EE0000"/>
          <w:sz w:val="24"/>
          <w:szCs w:val="24"/>
        </w:rPr>
        <w:t>.</w:t>
      </w:r>
    </w:p>
    <w:p w14:paraId="55BD043E" w14:textId="274C9A77" w:rsidR="00086B36" w:rsidRPr="004A515C" w:rsidRDefault="00086B36" w:rsidP="00086B36">
      <w:pPr>
        <w:rPr>
          <w:rFonts w:ascii="Times New Roman" w:hAnsi="Times New Roman" w:cs="Times New Roman"/>
          <w:sz w:val="24"/>
          <w:szCs w:val="24"/>
        </w:rPr>
      </w:pPr>
      <w:r w:rsidRPr="004A515C">
        <w:rPr>
          <w:rFonts w:ascii="Times New Roman" w:hAnsi="Times New Roman" w:cs="Times New Roman"/>
          <w:sz w:val="24"/>
          <w:szCs w:val="24"/>
        </w:rPr>
        <w:t xml:space="preserve">The high </w:t>
      </w:r>
      <w:r w:rsidR="001642F3" w:rsidRPr="004A515C">
        <w:rPr>
          <w:rFonts w:ascii="Times New Roman" w:hAnsi="Times New Roman" w:cs="Times New Roman"/>
          <w:sz w:val="24"/>
          <w:szCs w:val="24"/>
        </w:rPr>
        <w:t>danger</w:t>
      </w:r>
      <w:r w:rsidRPr="004A515C">
        <w:rPr>
          <w:rFonts w:ascii="Times New Roman" w:hAnsi="Times New Roman" w:cs="Times New Roman"/>
          <w:sz w:val="24"/>
          <w:szCs w:val="24"/>
        </w:rPr>
        <w:t xml:space="preserve"> of plantlet death is </w:t>
      </w:r>
      <w:r w:rsidR="00236564" w:rsidRPr="004A515C">
        <w:rPr>
          <w:rFonts w:ascii="Times New Roman" w:hAnsi="Times New Roman" w:cs="Times New Roman"/>
          <w:sz w:val="24"/>
          <w:szCs w:val="24"/>
        </w:rPr>
        <w:t>evident</w:t>
      </w:r>
      <w:r w:rsidRPr="004A515C">
        <w:rPr>
          <w:rFonts w:ascii="Times New Roman" w:hAnsi="Times New Roman" w:cs="Times New Roman"/>
          <w:sz w:val="24"/>
          <w:szCs w:val="24"/>
        </w:rPr>
        <w:t xml:space="preserve"> when </w:t>
      </w:r>
      <w:r w:rsidRPr="004A515C">
        <w:rPr>
          <w:rFonts w:ascii="Times New Roman" w:hAnsi="Times New Roman" w:cs="Times New Roman"/>
          <w:i/>
          <w:iCs/>
          <w:sz w:val="24"/>
          <w:szCs w:val="24"/>
        </w:rPr>
        <w:t>in vitro</w:t>
      </w:r>
      <w:r w:rsidRPr="004A515C">
        <w:rPr>
          <w:rFonts w:ascii="Times New Roman" w:hAnsi="Times New Roman" w:cs="Times New Roman"/>
          <w:sz w:val="24"/>
          <w:szCs w:val="24"/>
        </w:rPr>
        <w:t xml:space="preserve"> </w:t>
      </w:r>
      <w:r w:rsidR="00236564" w:rsidRPr="004A515C">
        <w:rPr>
          <w:rFonts w:ascii="Times New Roman" w:hAnsi="Times New Roman" w:cs="Times New Roman"/>
          <w:sz w:val="24"/>
          <w:szCs w:val="24"/>
        </w:rPr>
        <w:t>regenerated</w:t>
      </w:r>
      <w:r w:rsidRPr="004A515C">
        <w:rPr>
          <w:rFonts w:ascii="Times New Roman" w:hAnsi="Times New Roman" w:cs="Times New Roman"/>
          <w:sz w:val="24"/>
          <w:szCs w:val="24"/>
        </w:rPr>
        <w:t xml:space="preserve"> regenerants </w:t>
      </w:r>
      <w:r w:rsidR="00D25EC5">
        <w:rPr>
          <w:rFonts w:ascii="Times New Roman" w:hAnsi="Times New Roman" w:cs="Times New Roman"/>
          <w:sz w:val="24"/>
          <w:szCs w:val="24"/>
        </w:rPr>
        <w:t xml:space="preserve">are </w:t>
      </w:r>
      <w:r w:rsidRPr="004A515C">
        <w:rPr>
          <w:rFonts w:ascii="Times New Roman" w:hAnsi="Times New Roman" w:cs="Times New Roman"/>
          <w:sz w:val="24"/>
          <w:szCs w:val="24"/>
        </w:rPr>
        <w:t xml:space="preserve">transplanted to an </w:t>
      </w:r>
      <w:r w:rsidRPr="004A515C">
        <w:rPr>
          <w:rFonts w:ascii="Times New Roman" w:hAnsi="Times New Roman" w:cs="Times New Roman"/>
          <w:i/>
          <w:iCs/>
          <w:sz w:val="24"/>
          <w:szCs w:val="24"/>
        </w:rPr>
        <w:t>in vivo</w:t>
      </w:r>
      <w:r w:rsidRPr="004A515C">
        <w:rPr>
          <w:rFonts w:ascii="Times New Roman" w:hAnsi="Times New Roman" w:cs="Times New Roman"/>
          <w:sz w:val="24"/>
          <w:szCs w:val="24"/>
        </w:rPr>
        <w:t xml:space="preserve"> environment. This is </w:t>
      </w:r>
      <w:r w:rsidR="008860BE" w:rsidRPr="004A515C">
        <w:rPr>
          <w:rFonts w:ascii="Times New Roman" w:hAnsi="Times New Roman" w:cs="Times New Roman"/>
          <w:sz w:val="24"/>
          <w:szCs w:val="24"/>
        </w:rPr>
        <w:t>mainly</w:t>
      </w:r>
      <w:r w:rsidRPr="004A515C">
        <w:rPr>
          <w:rFonts w:ascii="Times New Roman" w:hAnsi="Times New Roman" w:cs="Times New Roman"/>
          <w:sz w:val="24"/>
          <w:szCs w:val="24"/>
        </w:rPr>
        <w:t xml:space="preserve"> </w:t>
      </w:r>
      <w:r w:rsidR="008860BE" w:rsidRPr="004A515C">
        <w:rPr>
          <w:rFonts w:ascii="Times New Roman" w:hAnsi="Times New Roman" w:cs="Times New Roman"/>
          <w:sz w:val="24"/>
          <w:szCs w:val="24"/>
        </w:rPr>
        <w:t>instigated</w:t>
      </w:r>
      <w:r w:rsidRPr="004A515C">
        <w:rPr>
          <w:rFonts w:ascii="Times New Roman" w:hAnsi="Times New Roman" w:cs="Times New Roman"/>
          <w:sz w:val="24"/>
          <w:szCs w:val="24"/>
        </w:rPr>
        <w:t xml:space="preserve"> by weak root systems and the </w:t>
      </w:r>
      <w:r w:rsidR="006F69A6" w:rsidRPr="004A515C">
        <w:rPr>
          <w:rFonts w:ascii="Times New Roman" w:hAnsi="Times New Roman" w:cs="Times New Roman"/>
          <w:sz w:val="24"/>
          <w:szCs w:val="24"/>
        </w:rPr>
        <w:t>necessity</w:t>
      </w:r>
      <w:r w:rsidRPr="004A515C">
        <w:rPr>
          <w:rFonts w:ascii="Times New Roman" w:hAnsi="Times New Roman" w:cs="Times New Roman"/>
          <w:sz w:val="24"/>
          <w:szCs w:val="24"/>
        </w:rPr>
        <w:t xml:space="preserve"> for newly </w:t>
      </w:r>
      <w:r w:rsidR="006F69A6" w:rsidRPr="004A515C">
        <w:rPr>
          <w:rFonts w:ascii="Times New Roman" w:hAnsi="Times New Roman" w:cs="Times New Roman"/>
          <w:sz w:val="24"/>
          <w:szCs w:val="24"/>
        </w:rPr>
        <w:t>raised</w:t>
      </w:r>
      <w:r w:rsidRPr="004A515C">
        <w:rPr>
          <w:rFonts w:ascii="Times New Roman" w:hAnsi="Times New Roman" w:cs="Times New Roman"/>
          <w:sz w:val="24"/>
          <w:szCs w:val="24"/>
        </w:rPr>
        <w:t xml:space="preserve"> </w:t>
      </w:r>
      <w:r w:rsidR="006F69A6" w:rsidRPr="004A515C">
        <w:rPr>
          <w:rFonts w:ascii="Times New Roman" w:hAnsi="Times New Roman" w:cs="Times New Roman"/>
          <w:sz w:val="24"/>
          <w:szCs w:val="24"/>
        </w:rPr>
        <w:t>regenerants</w:t>
      </w:r>
      <w:r w:rsidRPr="004A515C">
        <w:rPr>
          <w:rFonts w:ascii="Times New Roman" w:hAnsi="Times New Roman" w:cs="Times New Roman"/>
          <w:sz w:val="24"/>
          <w:szCs w:val="24"/>
        </w:rPr>
        <w:t xml:space="preserve"> to </w:t>
      </w:r>
      <w:r w:rsidR="00527C4D" w:rsidRPr="004A515C">
        <w:rPr>
          <w:rFonts w:ascii="Times New Roman" w:hAnsi="Times New Roman" w:cs="Times New Roman"/>
          <w:sz w:val="24"/>
          <w:szCs w:val="24"/>
        </w:rPr>
        <w:t>acclimatize</w:t>
      </w:r>
      <w:r w:rsidRPr="004A515C">
        <w:rPr>
          <w:rFonts w:ascii="Times New Roman" w:hAnsi="Times New Roman" w:cs="Times New Roman"/>
          <w:sz w:val="24"/>
          <w:szCs w:val="24"/>
        </w:rPr>
        <w:t xml:space="preserve"> to a</w:t>
      </w:r>
      <w:r w:rsidR="00527C4D" w:rsidRPr="004A515C">
        <w:rPr>
          <w:rFonts w:ascii="Times New Roman" w:hAnsi="Times New Roman" w:cs="Times New Roman"/>
          <w:sz w:val="24"/>
          <w:szCs w:val="24"/>
        </w:rPr>
        <w:t>n</w:t>
      </w:r>
      <w:r w:rsidRPr="004A515C">
        <w:rPr>
          <w:rFonts w:ascii="Times New Roman" w:hAnsi="Times New Roman" w:cs="Times New Roman"/>
          <w:sz w:val="24"/>
          <w:szCs w:val="24"/>
        </w:rPr>
        <w:t xml:space="preserve"> </w:t>
      </w:r>
      <w:r w:rsidR="00527C4D" w:rsidRPr="004A515C">
        <w:rPr>
          <w:rFonts w:ascii="Times New Roman" w:hAnsi="Times New Roman" w:cs="Times New Roman"/>
          <w:sz w:val="24"/>
          <w:szCs w:val="24"/>
        </w:rPr>
        <w:t>array</w:t>
      </w:r>
      <w:r w:rsidRPr="004A515C">
        <w:rPr>
          <w:rFonts w:ascii="Times New Roman" w:hAnsi="Times New Roman" w:cs="Times New Roman"/>
          <w:sz w:val="24"/>
          <w:szCs w:val="24"/>
        </w:rPr>
        <w:t xml:space="preserve"> of </w:t>
      </w:r>
      <w:r w:rsidR="000F07C6" w:rsidRPr="00411A67">
        <w:rPr>
          <w:rFonts w:ascii="Times New Roman" w:hAnsi="Times New Roman" w:cs="Times New Roman"/>
          <w:sz w:val="24"/>
          <w:szCs w:val="24"/>
          <w:highlight w:val="yellow"/>
        </w:rPr>
        <w:t xml:space="preserve">abnormalities </w:t>
      </w:r>
      <w:r w:rsidR="000F07C6" w:rsidRPr="00411A67">
        <w:rPr>
          <w:rFonts w:ascii="Times New Roman" w:hAnsi="Times New Roman" w:cs="Times New Roman"/>
          <w:color w:val="EE0000"/>
          <w:sz w:val="24"/>
          <w:szCs w:val="24"/>
          <w:highlight w:val="yellow"/>
        </w:rPr>
        <w:t xml:space="preserve">that </w:t>
      </w:r>
      <w:r w:rsidR="000F07C6" w:rsidRPr="00411A67">
        <w:rPr>
          <w:rFonts w:ascii="Times New Roman" w:hAnsi="Times New Roman" w:cs="Times New Roman"/>
          <w:sz w:val="24"/>
          <w:szCs w:val="24"/>
          <w:highlight w:val="yellow"/>
        </w:rPr>
        <w:t>exist in</w:t>
      </w:r>
      <w:r w:rsidR="000F07C6" w:rsidRPr="004A515C">
        <w:rPr>
          <w:rFonts w:ascii="Times New Roman" w:hAnsi="Times New Roman" w:cs="Times New Roman"/>
          <w:sz w:val="24"/>
          <w:szCs w:val="24"/>
        </w:rPr>
        <w:t xml:space="preserve"> </w:t>
      </w:r>
      <w:r w:rsidR="000F07C6" w:rsidRPr="00411A67">
        <w:rPr>
          <w:rFonts w:ascii="Times New Roman" w:hAnsi="Times New Roman" w:cs="Times New Roman"/>
          <w:i/>
          <w:iCs/>
          <w:sz w:val="24"/>
          <w:szCs w:val="24"/>
          <w:highlight w:val="yellow"/>
        </w:rPr>
        <w:t>in vivo</w:t>
      </w:r>
      <w:r w:rsidR="000F07C6" w:rsidRPr="00411A67">
        <w:rPr>
          <w:rFonts w:ascii="Times New Roman" w:hAnsi="Times New Roman" w:cs="Times New Roman"/>
          <w:color w:val="EE0000"/>
          <w:sz w:val="24"/>
          <w:szCs w:val="24"/>
          <w:highlight w:val="yellow"/>
        </w:rPr>
        <w:t xml:space="preserve"> condition</w:t>
      </w:r>
      <w:r w:rsidRPr="004A515C">
        <w:rPr>
          <w:rFonts w:ascii="Times New Roman" w:hAnsi="Times New Roman" w:cs="Times New Roman"/>
          <w:sz w:val="24"/>
          <w:szCs w:val="24"/>
        </w:rPr>
        <w:t xml:space="preserve">, including high levels of radiation, low relative humidity, a lack of water, </w:t>
      </w:r>
      <w:r w:rsidRPr="004A515C">
        <w:rPr>
          <w:rFonts w:ascii="Times New Roman" w:hAnsi="Times New Roman" w:cs="Times New Roman"/>
          <w:i/>
          <w:iCs/>
          <w:sz w:val="24"/>
          <w:szCs w:val="24"/>
        </w:rPr>
        <w:t>etc</w:t>
      </w:r>
      <w:r w:rsidRPr="004A515C">
        <w:rPr>
          <w:rFonts w:ascii="Times New Roman" w:hAnsi="Times New Roman" w:cs="Times New Roman"/>
          <w:sz w:val="24"/>
          <w:szCs w:val="24"/>
        </w:rPr>
        <w:t xml:space="preserve">. Among </w:t>
      </w:r>
      <w:r w:rsidR="00406536" w:rsidRPr="004A515C">
        <w:rPr>
          <w:rFonts w:ascii="Times New Roman" w:hAnsi="Times New Roman" w:cs="Times New Roman"/>
          <w:sz w:val="24"/>
          <w:szCs w:val="24"/>
        </w:rPr>
        <w:t>different</w:t>
      </w:r>
      <w:r w:rsidRPr="004A515C">
        <w:rPr>
          <w:rFonts w:ascii="Times New Roman" w:hAnsi="Times New Roman" w:cs="Times New Roman"/>
          <w:sz w:val="24"/>
          <w:szCs w:val="24"/>
        </w:rPr>
        <w:t xml:space="preserve"> </w:t>
      </w:r>
      <w:r w:rsidR="00720C70" w:rsidRPr="004A515C">
        <w:rPr>
          <w:rFonts w:ascii="Times New Roman" w:hAnsi="Times New Roman" w:cs="Times New Roman"/>
          <w:sz w:val="24"/>
          <w:szCs w:val="24"/>
        </w:rPr>
        <w:t>potting mixture combinations</w:t>
      </w:r>
      <w:r w:rsidRPr="004A515C">
        <w:rPr>
          <w:rFonts w:ascii="Times New Roman" w:hAnsi="Times New Roman" w:cs="Times New Roman"/>
          <w:sz w:val="24"/>
          <w:szCs w:val="24"/>
        </w:rPr>
        <w:t xml:space="preserve">, maximum survival (85%) </w:t>
      </w:r>
      <w:r w:rsidR="00062FCD" w:rsidRPr="004A515C">
        <w:rPr>
          <w:rFonts w:ascii="Times New Roman" w:hAnsi="Times New Roman" w:cs="Times New Roman"/>
          <w:sz w:val="24"/>
          <w:szCs w:val="24"/>
        </w:rPr>
        <w:t>with maximum plant height (</w:t>
      </w:r>
      <w:r w:rsidR="00E01888" w:rsidRPr="004A515C">
        <w:rPr>
          <w:rFonts w:ascii="Times New Roman" w:hAnsi="Times New Roman" w:cs="Times New Roman"/>
          <w:sz w:val="24"/>
          <w:szCs w:val="24"/>
        </w:rPr>
        <w:t>12.95±0.17cm</w:t>
      </w:r>
      <w:r w:rsidR="00062FCD" w:rsidRPr="004A515C">
        <w:rPr>
          <w:rFonts w:ascii="Times New Roman" w:hAnsi="Times New Roman" w:cs="Times New Roman"/>
          <w:sz w:val="24"/>
          <w:szCs w:val="24"/>
        </w:rPr>
        <w:t xml:space="preserve">) </w:t>
      </w:r>
      <w:r w:rsidRPr="004A515C">
        <w:rPr>
          <w:rFonts w:ascii="Times New Roman" w:hAnsi="Times New Roman" w:cs="Times New Roman"/>
          <w:sz w:val="24"/>
          <w:szCs w:val="24"/>
        </w:rPr>
        <w:t xml:space="preserve">was </w:t>
      </w:r>
      <w:r w:rsidR="000265B4" w:rsidRPr="004A515C">
        <w:rPr>
          <w:rFonts w:ascii="Times New Roman" w:hAnsi="Times New Roman" w:cs="Times New Roman"/>
          <w:sz w:val="24"/>
          <w:szCs w:val="24"/>
        </w:rPr>
        <w:t>attained</w:t>
      </w:r>
      <w:r w:rsidRPr="004A515C">
        <w:rPr>
          <w:rFonts w:ascii="Times New Roman" w:hAnsi="Times New Roman" w:cs="Times New Roman"/>
          <w:sz w:val="24"/>
          <w:szCs w:val="24"/>
        </w:rPr>
        <w:t xml:space="preserve"> in combination of </w:t>
      </w:r>
      <w:r w:rsidR="009C4752">
        <w:rPr>
          <w:rFonts w:ascii="Times New Roman" w:hAnsi="Times New Roman" w:cs="Times New Roman"/>
          <w:sz w:val="24"/>
          <w:szCs w:val="24"/>
        </w:rPr>
        <w:t>c</w:t>
      </w:r>
      <w:r w:rsidR="00ED27B8" w:rsidRPr="004A515C">
        <w:rPr>
          <w:rFonts w:ascii="Times New Roman" w:hAnsi="Times New Roman" w:cs="Times New Roman"/>
          <w:sz w:val="24"/>
          <w:szCs w:val="24"/>
        </w:rPr>
        <w:t xml:space="preserve">ocopeat: </w:t>
      </w:r>
      <w:r w:rsidR="009C4752">
        <w:rPr>
          <w:rFonts w:ascii="Times New Roman" w:hAnsi="Times New Roman" w:cs="Times New Roman"/>
          <w:sz w:val="24"/>
          <w:szCs w:val="24"/>
        </w:rPr>
        <w:t>v</w:t>
      </w:r>
      <w:r w:rsidR="00ED27B8" w:rsidRPr="004A515C">
        <w:rPr>
          <w:rFonts w:ascii="Times New Roman" w:hAnsi="Times New Roman" w:cs="Times New Roman"/>
          <w:sz w:val="24"/>
          <w:szCs w:val="24"/>
        </w:rPr>
        <w:t xml:space="preserve">ermiculite </w:t>
      </w:r>
      <w:r w:rsidRPr="004A515C">
        <w:rPr>
          <w:rFonts w:ascii="Times New Roman" w:hAnsi="Times New Roman" w:cs="Times New Roman"/>
          <w:sz w:val="24"/>
          <w:szCs w:val="24"/>
        </w:rPr>
        <w:t xml:space="preserve">(1:1) </w:t>
      </w:r>
      <w:r w:rsidR="00B971F3" w:rsidRPr="004A515C">
        <w:rPr>
          <w:rFonts w:ascii="Times New Roman" w:hAnsi="Times New Roman" w:cs="Times New Roman"/>
          <w:sz w:val="24"/>
          <w:szCs w:val="24"/>
        </w:rPr>
        <w:t>followed by</w:t>
      </w:r>
      <w:r w:rsidR="00BD579B" w:rsidRPr="004A515C">
        <w:rPr>
          <w:rFonts w:ascii="Times New Roman" w:hAnsi="Times New Roman" w:cs="Times New Roman"/>
          <w:sz w:val="24"/>
          <w:szCs w:val="24"/>
        </w:rPr>
        <w:t xml:space="preserve"> </w:t>
      </w:r>
      <w:r w:rsidR="00C52CD9">
        <w:rPr>
          <w:rFonts w:ascii="Times New Roman" w:hAnsi="Times New Roman" w:cs="Times New Roman"/>
          <w:sz w:val="24"/>
          <w:szCs w:val="24"/>
        </w:rPr>
        <w:t>v</w:t>
      </w:r>
      <w:r w:rsidR="00BD579B" w:rsidRPr="004A515C">
        <w:rPr>
          <w:rFonts w:ascii="Times New Roman" w:hAnsi="Times New Roman" w:cs="Times New Roman"/>
          <w:sz w:val="24"/>
          <w:szCs w:val="24"/>
        </w:rPr>
        <w:t>ermiculite:</w:t>
      </w:r>
      <w:r w:rsidR="00BD579B" w:rsidRPr="004A515C">
        <w:rPr>
          <w:rFonts w:ascii="Times New Roman" w:hAnsi="Times New Roman" w:cs="Times New Roman"/>
          <w:spacing w:val="-6"/>
          <w:sz w:val="24"/>
          <w:szCs w:val="24"/>
        </w:rPr>
        <w:t xml:space="preserve"> </w:t>
      </w:r>
      <w:r w:rsidR="00C52CD9">
        <w:rPr>
          <w:rFonts w:ascii="Times New Roman" w:hAnsi="Times New Roman" w:cs="Times New Roman"/>
          <w:sz w:val="24"/>
          <w:szCs w:val="24"/>
        </w:rPr>
        <w:t>s</w:t>
      </w:r>
      <w:r w:rsidR="00BD579B" w:rsidRPr="004A515C">
        <w:rPr>
          <w:rFonts w:ascii="Times New Roman" w:hAnsi="Times New Roman" w:cs="Times New Roman"/>
          <w:sz w:val="24"/>
          <w:szCs w:val="24"/>
        </w:rPr>
        <w:t xml:space="preserve">oil: FYM (75%) with </w:t>
      </w:r>
      <w:r w:rsidR="00275470" w:rsidRPr="004A515C">
        <w:rPr>
          <w:rFonts w:ascii="Times New Roman" w:hAnsi="Times New Roman" w:cs="Times New Roman"/>
          <w:sz w:val="24"/>
          <w:szCs w:val="24"/>
        </w:rPr>
        <w:t xml:space="preserve">(9.95±0.09cm) plant </w:t>
      </w:r>
      <w:r w:rsidR="00275470" w:rsidRPr="00A514B1">
        <w:rPr>
          <w:rFonts w:ascii="Times New Roman" w:hAnsi="Times New Roman" w:cs="Times New Roman"/>
          <w:sz w:val="24"/>
          <w:szCs w:val="24"/>
        </w:rPr>
        <w:t>height</w:t>
      </w:r>
      <w:r w:rsidR="00497E7F" w:rsidRPr="00A514B1">
        <w:rPr>
          <w:rFonts w:ascii="Times New Roman" w:hAnsi="Times New Roman" w:cs="Times New Roman"/>
          <w:sz w:val="24"/>
          <w:szCs w:val="24"/>
        </w:rPr>
        <w:t xml:space="preserve"> (Table 6)</w:t>
      </w:r>
      <w:r w:rsidR="00275470" w:rsidRPr="00A514B1">
        <w:rPr>
          <w:rFonts w:ascii="Times New Roman" w:hAnsi="Times New Roman" w:cs="Times New Roman"/>
          <w:sz w:val="24"/>
          <w:szCs w:val="24"/>
        </w:rPr>
        <w:t>.</w:t>
      </w:r>
      <w:r w:rsidR="00B971F3" w:rsidRPr="00A514B1">
        <w:rPr>
          <w:rFonts w:ascii="Times New Roman" w:hAnsi="Times New Roman" w:cs="Times New Roman"/>
          <w:sz w:val="24"/>
          <w:szCs w:val="24"/>
        </w:rPr>
        <w:t xml:space="preserve"> </w:t>
      </w:r>
      <w:r w:rsidRPr="00A514B1">
        <w:rPr>
          <w:rFonts w:ascii="Times New Roman" w:hAnsi="Times New Roman" w:cs="Times New Roman"/>
          <w:sz w:val="24"/>
          <w:szCs w:val="24"/>
        </w:rPr>
        <w:t xml:space="preserve">Similar results have </w:t>
      </w:r>
      <w:r w:rsidR="00AF0F4B" w:rsidRPr="00A514B1">
        <w:rPr>
          <w:rFonts w:ascii="Times New Roman" w:hAnsi="Times New Roman" w:cs="Times New Roman"/>
          <w:sz w:val="24"/>
          <w:szCs w:val="24"/>
        </w:rPr>
        <w:t xml:space="preserve">also </w:t>
      </w:r>
      <w:r w:rsidRPr="00A514B1">
        <w:rPr>
          <w:rFonts w:ascii="Times New Roman" w:hAnsi="Times New Roman" w:cs="Times New Roman"/>
          <w:sz w:val="24"/>
          <w:szCs w:val="24"/>
        </w:rPr>
        <w:t xml:space="preserve">been </w:t>
      </w:r>
      <w:r w:rsidR="00AF0F4B" w:rsidRPr="00A514B1">
        <w:rPr>
          <w:rFonts w:ascii="Times New Roman" w:hAnsi="Times New Roman" w:cs="Times New Roman"/>
          <w:sz w:val="24"/>
          <w:szCs w:val="24"/>
        </w:rPr>
        <w:t xml:space="preserve">earlier </w:t>
      </w:r>
      <w:r w:rsidRPr="00A514B1">
        <w:rPr>
          <w:rFonts w:ascii="Times New Roman" w:hAnsi="Times New Roman" w:cs="Times New Roman"/>
          <w:sz w:val="24"/>
          <w:szCs w:val="24"/>
        </w:rPr>
        <w:t xml:space="preserve">reported by </w:t>
      </w:r>
      <w:r w:rsidR="00405340" w:rsidRPr="00A514B1">
        <w:rPr>
          <w:rFonts w:ascii="Times New Roman" w:hAnsi="Times New Roman" w:cs="Times New Roman"/>
          <w:sz w:val="24"/>
          <w:szCs w:val="24"/>
        </w:rPr>
        <w:t xml:space="preserve">Suresh </w:t>
      </w:r>
      <w:r w:rsidR="00405340" w:rsidRPr="007377B3">
        <w:rPr>
          <w:rFonts w:ascii="Times New Roman" w:hAnsi="Times New Roman" w:cs="Times New Roman"/>
          <w:i/>
          <w:sz w:val="24"/>
          <w:szCs w:val="24"/>
        </w:rPr>
        <w:t>et al</w:t>
      </w:r>
      <w:r w:rsidR="00405340" w:rsidRPr="00A514B1">
        <w:rPr>
          <w:rFonts w:ascii="Times New Roman" w:hAnsi="Times New Roman" w:cs="Times New Roman"/>
          <w:iCs/>
          <w:sz w:val="24"/>
          <w:szCs w:val="24"/>
        </w:rPr>
        <w:t>.</w:t>
      </w:r>
      <w:r w:rsidR="00405340" w:rsidRPr="00A514B1">
        <w:rPr>
          <w:rFonts w:ascii="Times New Roman" w:hAnsi="Times New Roman" w:cs="Times New Roman"/>
          <w:sz w:val="24"/>
          <w:szCs w:val="24"/>
        </w:rPr>
        <w:t xml:space="preserve"> (20</w:t>
      </w:r>
      <w:r w:rsidR="00922945" w:rsidRPr="00A514B1">
        <w:rPr>
          <w:rFonts w:ascii="Times New Roman" w:hAnsi="Times New Roman" w:cs="Times New Roman"/>
          <w:sz w:val="24"/>
          <w:szCs w:val="24"/>
        </w:rPr>
        <w:t>20</w:t>
      </w:r>
      <w:r w:rsidR="00405340" w:rsidRPr="00A514B1">
        <w:rPr>
          <w:rFonts w:ascii="Times New Roman" w:hAnsi="Times New Roman" w:cs="Times New Roman"/>
          <w:sz w:val="24"/>
          <w:szCs w:val="24"/>
        </w:rPr>
        <w:t>)</w:t>
      </w:r>
      <w:r w:rsidR="00A514B1" w:rsidRPr="00A514B1">
        <w:rPr>
          <w:rFonts w:ascii="Times New Roman" w:hAnsi="Times New Roman" w:cs="Times New Roman"/>
          <w:sz w:val="24"/>
          <w:szCs w:val="24"/>
        </w:rPr>
        <w:t>,</w:t>
      </w:r>
      <w:r w:rsidR="00405340" w:rsidRPr="00A514B1">
        <w:rPr>
          <w:rFonts w:ascii="Times New Roman" w:hAnsi="Times New Roman" w:cs="Times New Roman"/>
          <w:sz w:val="24"/>
          <w:szCs w:val="24"/>
        </w:rPr>
        <w:t xml:space="preserve"> Chaudhary </w:t>
      </w:r>
      <w:r w:rsidRPr="007377B3">
        <w:rPr>
          <w:rFonts w:ascii="Times New Roman" w:hAnsi="Times New Roman" w:cs="Times New Roman"/>
          <w:i/>
          <w:iCs/>
          <w:sz w:val="24"/>
          <w:szCs w:val="24"/>
        </w:rPr>
        <w:t>et al</w:t>
      </w:r>
      <w:r w:rsidRPr="00A514B1">
        <w:rPr>
          <w:rFonts w:ascii="Times New Roman" w:hAnsi="Times New Roman" w:cs="Times New Roman"/>
          <w:i/>
          <w:iCs/>
          <w:sz w:val="24"/>
          <w:szCs w:val="24"/>
        </w:rPr>
        <w:t>.</w:t>
      </w:r>
      <w:r w:rsidRPr="00A514B1">
        <w:rPr>
          <w:rFonts w:ascii="Times New Roman" w:hAnsi="Times New Roman" w:cs="Times New Roman"/>
          <w:sz w:val="24"/>
          <w:szCs w:val="24"/>
        </w:rPr>
        <w:t xml:space="preserve"> (202</w:t>
      </w:r>
      <w:r w:rsidR="004A515C" w:rsidRPr="00A514B1">
        <w:rPr>
          <w:rFonts w:ascii="Times New Roman" w:hAnsi="Times New Roman" w:cs="Times New Roman"/>
          <w:sz w:val="24"/>
          <w:szCs w:val="24"/>
        </w:rPr>
        <w:t>4</w:t>
      </w:r>
      <w:r w:rsidR="00A514B1" w:rsidRPr="00A514B1">
        <w:rPr>
          <w:rFonts w:ascii="Times New Roman" w:hAnsi="Times New Roman" w:cs="Times New Roman"/>
          <w:sz w:val="24"/>
          <w:szCs w:val="24"/>
        </w:rPr>
        <w:t>) and</w:t>
      </w:r>
      <w:r w:rsidR="00E81890" w:rsidRPr="00A514B1">
        <w:rPr>
          <w:rFonts w:ascii="Times New Roman" w:hAnsi="Times New Roman" w:cs="Times New Roman"/>
          <w:sz w:val="24"/>
          <w:szCs w:val="24"/>
        </w:rPr>
        <w:t xml:space="preserve"> Marfori (2024)</w:t>
      </w:r>
      <w:r w:rsidRPr="00A514B1">
        <w:rPr>
          <w:rFonts w:ascii="Times New Roman" w:hAnsi="Times New Roman" w:cs="Times New Roman"/>
          <w:sz w:val="24"/>
          <w:szCs w:val="24"/>
        </w:rPr>
        <w:t>.</w:t>
      </w:r>
    </w:p>
    <w:p w14:paraId="4F58ACE4" w14:textId="77777777" w:rsidR="00086B36" w:rsidRPr="00AE1D30" w:rsidRDefault="00086B36" w:rsidP="00A75CDE">
      <w:pPr>
        <w:autoSpaceDE w:val="0"/>
        <w:autoSpaceDN w:val="0"/>
        <w:adjustRightInd w:val="0"/>
        <w:ind w:firstLine="0"/>
        <w:rPr>
          <w:rFonts w:ascii="Times New Roman" w:hAnsi="Times New Roman" w:cs="Times New Roman"/>
          <w:b/>
          <w:sz w:val="24"/>
          <w:szCs w:val="24"/>
        </w:rPr>
      </w:pPr>
      <w:r w:rsidRPr="00AE1D30">
        <w:rPr>
          <w:rFonts w:ascii="Times New Roman" w:hAnsi="Times New Roman" w:cs="Times New Roman"/>
          <w:b/>
          <w:sz w:val="24"/>
          <w:szCs w:val="24"/>
        </w:rPr>
        <w:t xml:space="preserve">Conclusion </w:t>
      </w:r>
    </w:p>
    <w:p w14:paraId="17ED9606" w14:textId="3F4A8D84" w:rsidR="00086B36" w:rsidRPr="001769FB" w:rsidRDefault="007406A6" w:rsidP="00A75CDE">
      <w:pPr>
        <w:ind w:firstLine="0"/>
        <w:rPr>
          <w:rFonts w:ascii="Times New Roman" w:hAnsi="Times New Roman" w:cs="Times New Roman"/>
          <w:sz w:val="24"/>
          <w:szCs w:val="24"/>
        </w:rPr>
      </w:pPr>
      <w:r w:rsidRPr="001769FB">
        <w:rPr>
          <w:rFonts w:ascii="Times New Roman" w:hAnsi="Times New Roman" w:cs="Times New Roman"/>
          <w:sz w:val="24"/>
          <w:szCs w:val="24"/>
        </w:rPr>
        <w:t>T</w:t>
      </w:r>
      <w:r w:rsidR="00086B36" w:rsidRPr="001769FB">
        <w:rPr>
          <w:rFonts w:ascii="Times New Roman" w:hAnsi="Times New Roman" w:cs="Times New Roman"/>
          <w:sz w:val="24"/>
          <w:szCs w:val="24"/>
        </w:rPr>
        <w:t xml:space="preserve">he present results </w:t>
      </w:r>
      <w:r w:rsidR="009241CF" w:rsidRPr="001769FB">
        <w:rPr>
          <w:rFonts w:ascii="Times New Roman" w:hAnsi="Times New Roman" w:cs="Times New Roman"/>
          <w:sz w:val="24"/>
          <w:szCs w:val="24"/>
        </w:rPr>
        <w:t>corroborate</w:t>
      </w:r>
      <w:r w:rsidR="00086B36" w:rsidRPr="001769FB">
        <w:rPr>
          <w:rFonts w:ascii="Times New Roman" w:hAnsi="Times New Roman" w:cs="Times New Roman"/>
          <w:sz w:val="24"/>
          <w:szCs w:val="24"/>
        </w:rPr>
        <w:t xml:space="preserve"> the fact that nodal segments is an excellent explant source and are available throughout the year. The </w:t>
      </w:r>
      <w:r w:rsidR="002C3F9B" w:rsidRPr="001769FB">
        <w:rPr>
          <w:rFonts w:ascii="Times New Roman" w:hAnsi="Times New Roman" w:cs="Times New Roman"/>
          <w:sz w:val="24"/>
          <w:szCs w:val="24"/>
        </w:rPr>
        <w:t>present investigation</w:t>
      </w:r>
      <w:r w:rsidR="00086B36" w:rsidRPr="001769FB">
        <w:rPr>
          <w:rFonts w:ascii="Times New Roman" w:hAnsi="Times New Roman" w:cs="Times New Roman"/>
          <w:sz w:val="24"/>
          <w:szCs w:val="24"/>
        </w:rPr>
        <w:t xml:space="preserve"> </w:t>
      </w:r>
      <w:r w:rsidR="002C3F9B" w:rsidRPr="001769FB">
        <w:rPr>
          <w:rFonts w:ascii="Times New Roman" w:hAnsi="Times New Roman" w:cs="Times New Roman"/>
          <w:sz w:val="24"/>
          <w:szCs w:val="24"/>
        </w:rPr>
        <w:t>demonstrated</w:t>
      </w:r>
      <w:r w:rsidR="00086B36" w:rsidRPr="001769FB">
        <w:rPr>
          <w:rFonts w:ascii="Times New Roman" w:hAnsi="Times New Roman" w:cs="Times New Roman"/>
          <w:sz w:val="24"/>
          <w:szCs w:val="24"/>
        </w:rPr>
        <w:t xml:space="preserve"> that nodal segment explants of </w:t>
      </w:r>
      <w:r w:rsidR="001769FB" w:rsidRPr="001769FB">
        <w:rPr>
          <w:rFonts w:ascii="Times New Roman" w:hAnsi="Times New Roman" w:cs="Times New Roman"/>
          <w:i/>
          <w:iCs/>
          <w:sz w:val="24"/>
          <w:szCs w:val="24"/>
        </w:rPr>
        <w:t xml:space="preserve">Moringa oleifera </w:t>
      </w:r>
      <w:r w:rsidR="00F11E93">
        <w:rPr>
          <w:rFonts w:ascii="Times New Roman" w:hAnsi="Times New Roman" w:cs="Times New Roman"/>
          <w:sz w:val="24"/>
          <w:szCs w:val="24"/>
        </w:rPr>
        <w:t>possess</w:t>
      </w:r>
      <w:r w:rsidR="00086B36" w:rsidRPr="001769FB">
        <w:rPr>
          <w:rFonts w:ascii="Times New Roman" w:hAnsi="Times New Roman" w:cs="Times New Roman"/>
          <w:sz w:val="24"/>
          <w:szCs w:val="24"/>
        </w:rPr>
        <w:t xml:space="preserve"> a high potential for </w:t>
      </w:r>
      <w:r w:rsidR="00B73C55" w:rsidRPr="00B73C55">
        <w:rPr>
          <w:rFonts w:ascii="Times New Roman" w:hAnsi="Times New Roman" w:cs="Times New Roman"/>
          <w:sz w:val="24"/>
          <w:szCs w:val="24"/>
          <w:highlight w:val="yellow"/>
        </w:rPr>
        <w:t>rapid</w:t>
      </w:r>
      <w:r w:rsidR="00086B36" w:rsidRPr="001769FB">
        <w:rPr>
          <w:rFonts w:ascii="Times New Roman" w:hAnsi="Times New Roman" w:cs="Times New Roman"/>
          <w:sz w:val="24"/>
          <w:szCs w:val="24"/>
        </w:rPr>
        <w:t xml:space="preserve"> multiple shoot regeneration </w:t>
      </w:r>
      <w:r w:rsidR="00FF0F61">
        <w:rPr>
          <w:rFonts w:ascii="Times New Roman" w:hAnsi="Times New Roman" w:cs="Times New Roman"/>
          <w:sz w:val="24"/>
          <w:szCs w:val="24"/>
        </w:rPr>
        <w:t xml:space="preserve">which could be utilized for </w:t>
      </w:r>
      <w:r w:rsidR="00086B36" w:rsidRPr="001769FB">
        <w:rPr>
          <w:rFonts w:ascii="Times New Roman" w:hAnsi="Times New Roman" w:cs="Times New Roman"/>
          <w:sz w:val="24"/>
          <w:szCs w:val="24"/>
        </w:rPr>
        <w:t xml:space="preserve">subsequent massive </w:t>
      </w:r>
      <w:r w:rsidR="00086B36" w:rsidRPr="001769FB">
        <w:rPr>
          <w:rFonts w:ascii="Times New Roman" w:hAnsi="Times New Roman" w:cs="Times New Roman"/>
          <w:i/>
          <w:iCs/>
          <w:sz w:val="24"/>
          <w:szCs w:val="24"/>
        </w:rPr>
        <w:t xml:space="preserve">in vitro </w:t>
      </w:r>
      <w:r w:rsidR="00086B36" w:rsidRPr="001769FB">
        <w:rPr>
          <w:rFonts w:ascii="Times New Roman" w:hAnsi="Times New Roman" w:cs="Times New Roman"/>
          <w:sz w:val="24"/>
          <w:szCs w:val="24"/>
        </w:rPr>
        <w:t xml:space="preserve">propagation. </w:t>
      </w:r>
      <w:r w:rsidR="00FF0F61">
        <w:rPr>
          <w:rFonts w:ascii="Times New Roman" w:hAnsi="Times New Roman" w:cs="Times New Roman"/>
          <w:sz w:val="24"/>
          <w:szCs w:val="24"/>
        </w:rPr>
        <w:t>Employing</w:t>
      </w:r>
      <w:r w:rsidR="00086B36" w:rsidRPr="001769FB">
        <w:rPr>
          <w:rFonts w:ascii="Times New Roman" w:hAnsi="Times New Roman" w:cs="Times New Roman"/>
          <w:sz w:val="24"/>
          <w:szCs w:val="24"/>
        </w:rPr>
        <w:t xml:space="preserve"> our regeneration system in </w:t>
      </w:r>
      <w:r w:rsidR="003B1FDE">
        <w:rPr>
          <w:rFonts w:ascii="Times New Roman" w:hAnsi="Times New Roman" w:cs="Times New Roman"/>
          <w:sz w:val="24"/>
          <w:szCs w:val="24"/>
        </w:rPr>
        <w:t>m</w:t>
      </w:r>
      <w:r w:rsidR="00FF0F61" w:rsidRPr="00FF0F61">
        <w:rPr>
          <w:rFonts w:ascii="Times New Roman" w:hAnsi="Times New Roman" w:cs="Times New Roman"/>
          <w:sz w:val="24"/>
          <w:szCs w:val="24"/>
        </w:rPr>
        <w:t>oringa</w:t>
      </w:r>
      <w:r w:rsidR="00086B36" w:rsidRPr="001769FB">
        <w:rPr>
          <w:rFonts w:ascii="Times New Roman" w:hAnsi="Times New Roman" w:cs="Times New Roman"/>
          <w:i/>
          <w:iCs/>
          <w:sz w:val="24"/>
          <w:szCs w:val="24"/>
        </w:rPr>
        <w:t xml:space="preserve"> </w:t>
      </w:r>
      <w:r w:rsidR="00086B36" w:rsidRPr="001769FB">
        <w:rPr>
          <w:rFonts w:ascii="Times New Roman" w:hAnsi="Times New Roman" w:cs="Times New Roman"/>
          <w:sz w:val="24"/>
          <w:szCs w:val="24"/>
        </w:rPr>
        <w:t xml:space="preserve">could </w:t>
      </w:r>
      <w:r w:rsidR="00C9356F" w:rsidRPr="001769FB">
        <w:rPr>
          <w:rFonts w:ascii="Times New Roman" w:hAnsi="Times New Roman" w:cs="Times New Roman"/>
          <w:sz w:val="24"/>
          <w:szCs w:val="24"/>
        </w:rPr>
        <w:t>deliver</w:t>
      </w:r>
      <w:r w:rsidR="00086B36" w:rsidRPr="001769FB">
        <w:rPr>
          <w:rFonts w:ascii="Times New Roman" w:hAnsi="Times New Roman" w:cs="Times New Roman"/>
          <w:sz w:val="24"/>
          <w:szCs w:val="24"/>
        </w:rPr>
        <w:t xml:space="preserve"> an </w:t>
      </w:r>
      <w:r w:rsidR="001B4AD8" w:rsidRPr="006761AE">
        <w:rPr>
          <w:rFonts w:ascii="Times New Roman" w:hAnsi="Times New Roman" w:cs="Times New Roman"/>
          <w:color w:val="EE0000"/>
          <w:sz w:val="24"/>
          <w:szCs w:val="24"/>
          <w:highlight w:val="yellow"/>
        </w:rPr>
        <w:t>additional</w:t>
      </w:r>
      <w:r w:rsidR="00086B36" w:rsidRPr="001769FB">
        <w:rPr>
          <w:rFonts w:ascii="Times New Roman" w:hAnsi="Times New Roman" w:cs="Times New Roman"/>
          <w:sz w:val="24"/>
          <w:szCs w:val="24"/>
        </w:rPr>
        <w:t xml:space="preserve"> </w:t>
      </w:r>
      <w:r w:rsidR="00C9356F" w:rsidRPr="001769FB">
        <w:rPr>
          <w:rFonts w:ascii="Times New Roman" w:hAnsi="Times New Roman" w:cs="Times New Roman"/>
          <w:sz w:val="24"/>
          <w:szCs w:val="24"/>
        </w:rPr>
        <w:t>approach</w:t>
      </w:r>
      <w:r w:rsidR="00086B36" w:rsidRPr="001769FB">
        <w:rPr>
          <w:rFonts w:ascii="Times New Roman" w:hAnsi="Times New Roman" w:cs="Times New Roman"/>
          <w:sz w:val="24"/>
          <w:szCs w:val="24"/>
        </w:rPr>
        <w:t xml:space="preserve"> for the </w:t>
      </w:r>
      <w:r w:rsidR="00C9356F">
        <w:rPr>
          <w:rFonts w:ascii="Times New Roman" w:hAnsi="Times New Roman" w:cs="Times New Roman"/>
          <w:sz w:val="24"/>
          <w:szCs w:val="24"/>
        </w:rPr>
        <w:t>improvement</w:t>
      </w:r>
      <w:r w:rsidR="00086B36" w:rsidRPr="001769FB">
        <w:rPr>
          <w:rFonts w:ascii="Times New Roman" w:hAnsi="Times New Roman" w:cs="Times New Roman"/>
          <w:sz w:val="24"/>
          <w:szCs w:val="24"/>
        </w:rPr>
        <w:t xml:space="preserve"> of elite cultivar along with raising embryogenic cell suspension cultures which may be further </w:t>
      </w:r>
      <w:r w:rsidR="00935F0A" w:rsidRPr="001769FB">
        <w:rPr>
          <w:rFonts w:ascii="Times New Roman" w:hAnsi="Times New Roman" w:cs="Times New Roman"/>
          <w:sz w:val="24"/>
          <w:szCs w:val="24"/>
        </w:rPr>
        <w:t xml:space="preserve">used </w:t>
      </w:r>
      <w:r w:rsidR="00086B36" w:rsidRPr="001769FB">
        <w:rPr>
          <w:rFonts w:ascii="Times New Roman" w:hAnsi="Times New Roman" w:cs="Times New Roman"/>
          <w:sz w:val="24"/>
          <w:szCs w:val="24"/>
        </w:rPr>
        <w:t xml:space="preserve">for production of </w:t>
      </w:r>
      <w:r w:rsidR="00935F0A">
        <w:rPr>
          <w:rFonts w:ascii="Times New Roman" w:hAnsi="Times New Roman" w:cs="Times New Roman"/>
          <w:sz w:val="24"/>
          <w:szCs w:val="24"/>
        </w:rPr>
        <w:t xml:space="preserve">useful </w:t>
      </w:r>
      <w:r w:rsidR="00086B36" w:rsidRPr="001769FB">
        <w:rPr>
          <w:rFonts w:ascii="Times New Roman" w:hAnsi="Times New Roman" w:cs="Times New Roman"/>
          <w:sz w:val="24"/>
          <w:szCs w:val="24"/>
        </w:rPr>
        <w:t xml:space="preserve">secondary metabolites of pharmaceutical </w:t>
      </w:r>
      <w:r w:rsidR="00935F0A">
        <w:rPr>
          <w:rFonts w:ascii="Times New Roman" w:hAnsi="Times New Roman" w:cs="Times New Roman"/>
          <w:sz w:val="24"/>
          <w:szCs w:val="24"/>
        </w:rPr>
        <w:t>importance</w:t>
      </w:r>
      <w:r w:rsidR="00086B36" w:rsidRPr="001769FB">
        <w:rPr>
          <w:rFonts w:ascii="Times New Roman" w:hAnsi="Times New Roman" w:cs="Times New Roman"/>
          <w:sz w:val="24"/>
          <w:szCs w:val="24"/>
        </w:rPr>
        <w:t xml:space="preserve">. </w:t>
      </w:r>
    </w:p>
    <w:p w14:paraId="7A818B7F" w14:textId="77777777" w:rsidR="009F5C36" w:rsidRDefault="009F5C36" w:rsidP="00A75CDE">
      <w:pPr>
        <w:ind w:firstLine="0"/>
        <w:rPr>
          <w:rFonts w:ascii="Times New Roman" w:hAnsi="Times New Roman" w:cs="Times New Roman"/>
          <w:b/>
          <w:sz w:val="24"/>
          <w:szCs w:val="24"/>
        </w:rPr>
      </w:pPr>
    </w:p>
    <w:p w14:paraId="173CA0BB" w14:textId="05B1366C" w:rsidR="00086B36" w:rsidRPr="00086B36" w:rsidRDefault="00086B36" w:rsidP="00A75CDE">
      <w:pPr>
        <w:ind w:firstLine="0"/>
        <w:rPr>
          <w:rFonts w:ascii="Times New Roman" w:hAnsi="Times New Roman" w:cs="Times New Roman"/>
          <w:sz w:val="24"/>
          <w:szCs w:val="24"/>
        </w:rPr>
      </w:pPr>
      <w:r w:rsidRPr="00AE1D30">
        <w:rPr>
          <w:rFonts w:ascii="Times New Roman" w:hAnsi="Times New Roman" w:cs="Times New Roman"/>
          <w:b/>
          <w:sz w:val="24"/>
          <w:szCs w:val="24"/>
        </w:rPr>
        <w:t>Disclaimer (Artificial Intelligence)</w:t>
      </w:r>
    </w:p>
    <w:p w14:paraId="0BEEEB78" w14:textId="77777777" w:rsidR="00086B36" w:rsidRPr="00AE1D30" w:rsidRDefault="00086B36" w:rsidP="00A75CDE">
      <w:pPr>
        <w:ind w:firstLine="0"/>
        <w:rPr>
          <w:rFonts w:ascii="Times New Roman" w:hAnsi="Times New Roman" w:cs="Times New Roman"/>
          <w:sz w:val="24"/>
          <w:szCs w:val="24"/>
        </w:rPr>
      </w:pPr>
      <w:r w:rsidRPr="00AE1D30">
        <w:rPr>
          <w:rFonts w:ascii="Times New Roman" w:hAnsi="Times New Roman" w:cs="Times New Roman"/>
          <w:sz w:val="24"/>
          <w:szCs w:val="24"/>
        </w:rPr>
        <w:t>Author(s) hereby declares that no generative AI technologies such as Large Language Models (ChatGPT, COPILOT, etc.) and text-to-image generators have been used during the writing or editing of this manuscript.</w:t>
      </w:r>
    </w:p>
    <w:p w14:paraId="67CC23A6" w14:textId="77777777" w:rsidR="00086B36" w:rsidRPr="00AE1D30" w:rsidRDefault="00086B36" w:rsidP="00A75CDE">
      <w:pPr>
        <w:ind w:firstLine="0"/>
        <w:rPr>
          <w:rFonts w:ascii="Times New Roman" w:hAnsi="Times New Roman" w:cs="Times New Roman"/>
          <w:b/>
          <w:sz w:val="24"/>
          <w:szCs w:val="24"/>
        </w:rPr>
      </w:pPr>
      <w:r w:rsidRPr="00AE1D30">
        <w:rPr>
          <w:rFonts w:ascii="Times New Roman" w:hAnsi="Times New Roman" w:cs="Times New Roman"/>
          <w:b/>
          <w:sz w:val="24"/>
          <w:szCs w:val="24"/>
        </w:rPr>
        <w:t>Competing Interests</w:t>
      </w:r>
    </w:p>
    <w:p w14:paraId="1D8074F8" w14:textId="77777777" w:rsidR="00086B36" w:rsidRDefault="00086B36" w:rsidP="00A75CDE">
      <w:pPr>
        <w:ind w:firstLine="0"/>
        <w:rPr>
          <w:rFonts w:ascii="Times New Roman" w:hAnsi="Times New Roman" w:cs="Times New Roman"/>
          <w:sz w:val="24"/>
          <w:szCs w:val="24"/>
        </w:rPr>
      </w:pPr>
      <w:r w:rsidRPr="00AE1D30">
        <w:rPr>
          <w:rFonts w:ascii="Times New Roman" w:hAnsi="Times New Roman" w:cs="Times New Roman"/>
          <w:sz w:val="24"/>
          <w:szCs w:val="24"/>
        </w:rPr>
        <w:t>Authors have declared that no competing interests exist.</w:t>
      </w:r>
    </w:p>
    <w:p w14:paraId="18D5FEC4" w14:textId="77777777" w:rsidR="00DD762A" w:rsidRPr="00AE1D30" w:rsidRDefault="00DD762A" w:rsidP="00DD762A">
      <w:pPr>
        <w:ind w:firstLine="0"/>
        <w:rPr>
          <w:rFonts w:ascii="Times New Roman" w:hAnsi="Times New Roman" w:cs="Times New Roman"/>
          <w:b/>
          <w:sz w:val="24"/>
          <w:szCs w:val="24"/>
        </w:rPr>
      </w:pPr>
      <w:r w:rsidRPr="00AE1D30">
        <w:rPr>
          <w:rFonts w:ascii="Times New Roman" w:hAnsi="Times New Roman" w:cs="Times New Roman"/>
          <w:b/>
          <w:bCs/>
          <w:sz w:val="24"/>
          <w:szCs w:val="24"/>
        </w:rPr>
        <w:lastRenderedPageBreak/>
        <w:t>Abbreviations:</w:t>
      </w:r>
      <w:r>
        <w:rPr>
          <w:rFonts w:ascii="Times New Roman" w:hAnsi="Times New Roman" w:cs="Times New Roman"/>
          <w:sz w:val="24"/>
          <w:szCs w:val="24"/>
        </w:rPr>
        <w:t xml:space="preserve"> B</w:t>
      </w:r>
      <w:r w:rsidRPr="000C6C1B">
        <w:rPr>
          <w:rFonts w:ascii="Times New Roman" w:hAnsi="Times New Roman" w:cs="Times New Roman"/>
          <w:sz w:val="24"/>
          <w:szCs w:val="24"/>
          <w:vertAlign w:val="subscript"/>
        </w:rPr>
        <w:t>5</w:t>
      </w:r>
      <w:r>
        <w:rPr>
          <w:rFonts w:ascii="Times New Roman" w:hAnsi="Times New Roman" w:cs="Times New Roman"/>
          <w:sz w:val="24"/>
          <w:szCs w:val="24"/>
        </w:rPr>
        <w:t>-Gamborg’s medium,</w:t>
      </w:r>
      <w:r w:rsidRPr="00AE1D30">
        <w:rPr>
          <w:rFonts w:ascii="Times New Roman" w:hAnsi="Times New Roman" w:cs="Times New Roman"/>
          <w:sz w:val="24"/>
          <w:szCs w:val="24"/>
        </w:rPr>
        <w:t xml:space="preserve"> BA-6-benzylaminopurine; 2,4-D</w:t>
      </w:r>
      <w:r>
        <w:rPr>
          <w:rFonts w:ascii="Times New Roman" w:hAnsi="Times New Roman" w:cs="Times New Roman"/>
          <w:sz w:val="24"/>
          <w:szCs w:val="24"/>
        </w:rPr>
        <w:t xml:space="preserve">: </w:t>
      </w:r>
      <w:r w:rsidRPr="00AE1D30">
        <w:rPr>
          <w:rFonts w:ascii="Times New Roman" w:hAnsi="Times New Roman" w:cs="Times New Roman"/>
          <w:sz w:val="24"/>
          <w:szCs w:val="24"/>
        </w:rPr>
        <w:t>2,4-dichlorophenoxyacetic acid; IBA-Indole-3-butyric acid; GA</w:t>
      </w:r>
      <w:r w:rsidRPr="005458B8">
        <w:rPr>
          <w:rFonts w:ascii="Times New Roman" w:hAnsi="Times New Roman" w:cs="Times New Roman"/>
          <w:sz w:val="24"/>
          <w:szCs w:val="24"/>
          <w:vertAlign w:val="subscript"/>
        </w:rPr>
        <w:t>3</w:t>
      </w:r>
      <w:r w:rsidRPr="00AE1D30">
        <w:rPr>
          <w:rFonts w:ascii="Times New Roman" w:hAnsi="Times New Roman" w:cs="Times New Roman"/>
          <w:sz w:val="24"/>
          <w:szCs w:val="24"/>
        </w:rPr>
        <w:t>: Gibberellic acid</w:t>
      </w:r>
      <w:r>
        <w:rPr>
          <w:rFonts w:ascii="Times New Roman" w:hAnsi="Times New Roman" w:cs="Times New Roman"/>
          <w:sz w:val="24"/>
          <w:szCs w:val="24"/>
        </w:rPr>
        <w:t>;</w:t>
      </w:r>
      <w:r w:rsidRPr="00AE1D30">
        <w:rPr>
          <w:rFonts w:ascii="Times New Roman" w:hAnsi="Times New Roman" w:cs="Times New Roman"/>
          <w:b/>
          <w:sz w:val="24"/>
          <w:szCs w:val="24"/>
        </w:rPr>
        <w:t xml:space="preserve"> </w:t>
      </w:r>
      <w:r w:rsidRPr="00AE1D30">
        <w:rPr>
          <w:rFonts w:ascii="Times New Roman" w:hAnsi="Times New Roman" w:cs="Times New Roman"/>
          <w:sz w:val="24"/>
          <w:szCs w:val="24"/>
        </w:rPr>
        <w:t>MS-Murashige and Skoog medium;</w:t>
      </w:r>
      <w:r>
        <w:rPr>
          <w:rFonts w:ascii="Times New Roman" w:hAnsi="Times New Roman" w:cs="Times New Roman"/>
          <w:sz w:val="24"/>
          <w:szCs w:val="24"/>
        </w:rPr>
        <w:t xml:space="preserve"> </w:t>
      </w:r>
      <w:r w:rsidRPr="00AE1D30">
        <w:rPr>
          <w:rFonts w:ascii="Times New Roman" w:hAnsi="Times New Roman" w:cs="Times New Roman"/>
          <w:sz w:val="24"/>
          <w:szCs w:val="24"/>
        </w:rPr>
        <w:t>NAA-α-Naphthalene acetic acid; TDZ-</w:t>
      </w:r>
      <w:r w:rsidRPr="00195ADB">
        <w:t xml:space="preserve"> </w:t>
      </w:r>
      <w:r>
        <w:rPr>
          <w:rFonts w:ascii="Times New Roman" w:hAnsi="Times New Roman" w:cs="Times New Roman"/>
          <w:sz w:val="24"/>
          <w:szCs w:val="24"/>
        </w:rPr>
        <w:t>T</w:t>
      </w:r>
      <w:r w:rsidRPr="00195ADB">
        <w:rPr>
          <w:rFonts w:ascii="Times New Roman" w:hAnsi="Times New Roman" w:cs="Times New Roman"/>
          <w:sz w:val="24"/>
          <w:szCs w:val="24"/>
        </w:rPr>
        <w:t>hidiazuron</w:t>
      </w:r>
      <w:r>
        <w:rPr>
          <w:rFonts w:ascii="Times New Roman" w:hAnsi="Times New Roman" w:cs="Times New Roman"/>
          <w:sz w:val="24"/>
          <w:szCs w:val="24"/>
        </w:rPr>
        <w:t>.</w:t>
      </w:r>
    </w:p>
    <w:p w14:paraId="47047878" w14:textId="77777777" w:rsidR="00DD762A" w:rsidRPr="00AE1D30" w:rsidRDefault="00DD762A" w:rsidP="00A75CDE">
      <w:pPr>
        <w:ind w:firstLine="0"/>
        <w:rPr>
          <w:rFonts w:ascii="Times New Roman" w:hAnsi="Times New Roman" w:cs="Times New Roman"/>
          <w:sz w:val="24"/>
          <w:szCs w:val="24"/>
        </w:rPr>
      </w:pPr>
    </w:p>
    <w:p w14:paraId="5A6DBE40" w14:textId="77777777" w:rsidR="00F61631" w:rsidRPr="00FE6E7C" w:rsidRDefault="00F61631" w:rsidP="00F61631">
      <w:pPr>
        <w:spacing w:before="240"/>
        <w:ind w:left="720" w:hanging="720"/>
        <w:rPr>
          <w:rFonts w:ascii="Times New Roman" w:hAnsi="Times New Roman" w:cs="Times New Roman"/>
          <w:b/>
          <w:bCs/>
          <w:sz w:val="24"/>
          <w:szCs w:val="24"/>
        </w:rPr>
      </w:pPr>
      <w:r w:rsidRPr="00FE6E7C">
        <w:rPr>
          <w:rFonts w:ascii="Times New Roman" w:hAnsi="Times New Roman" w:cs="Times New Roman"/>
          <w:b/>
          <w:bCs/>
          <w:sz w:val="24"/>
          <w:szCs w:val="24"/>
        </w:rPr>
        <w:t>References</w:t>
      </w:r>
    </w:p>
    <w:p w14:paraId="3F2878BD" w14:textId="77777777" w:rsidR="00F61631" w:rsidRPr="000150D6" w:rsidRDefault="00F61631" w:rsidP="00F61631">
      <w:pPr>
        <w:pStyle w:val="ListParagraph"/>
        <w:numPr>
          <w:ilvl w:val="0"/>
          <w:numId w:val="48"/>
        </w:numPr>
        <w:autoSpaceDE w:val="0"/>
        <w:autoSpaceDN w:val="0"/>
        <w:adjustRightInd w:val="0"/>
        <w:spacing w:after="120" w:line="360" w:lineRule="auto"/>
        <w:ind w:left="0" w:hanging="357"/>
        <w:rPr>
          <w:rFonts w:ascii="Times New Roman" w:eastAsia="MyriadPro-Regular" w:hAnsi="Times New Roman" w:cs="Times New Roman"/>
          <w:sz w:val="24"/>
          <w:szCs w:val="24"/>
          <w:lang w:val="en-IN"/>
        </w:rPr>
      </w:pPr>
      <w:proofErr w:type="spellStart"/>
      <w:r w:rsidRPr="000150D6">
        <w:rPr>
          <w:rFonts w:ascii="Times New Roman" w:hAnsi="Times New Roman" w:cs="Times New Roman"/>
          <w:sz w:val="24"/>
          <w:szCs w:val="24"/>
          <w:lang w:val="en-IN"/>
        </w:rPr>
        <w:t>Adugna</w:t>
      </w:r>
      <w:proofErr w:type="spellEnd"/>
      <w:r w:rsidRPr="000150D6">
        <w:rPr>
          <w:rFonts w:ascii="Times New Roman" w:hAnsi="Times New Roman" w:cs="Times New Roman"/>
          <w:sz w:val="24"/>
          <w:szCs w:val="24"/>
          <w:lang w:val="en-IN"/>
        </w:rPr>
        <w:t xml:space="preserve">, A.Y., </w:t>
      </w:r>
      <w:proofErr w:type="spellStart"/>
      <w:r w:rsidRPr="000150D6">
        <w:rPr>
          <w:rFonts w:ascii="Times New Roman" w:hAnsi="Times New Roman" w:cs="Times New Roman"/>
          <w:sz w:val="24"/>
          <w:szCs w:val="24"/>
          <w:lang w:val="en-IN"/>
        </w:rPr>
        <w:t>Feyissa</w:t>
      </w:r>
      <w:proofErr w:type="spellEnd"/>
      <w:r w:rsidRPr="000150D6">
        <w:rPr>
          <w:rFonts w:ascii="Times New Roman" w:hAnsi="Times New Roman" w:cs="Times New Roman"/>
          <w:sz w:val="24"/>
          <w:szCs w:val="24"/>
          <w:lang w:val="en-IN"/>
        </w:rPr>
        <w:t xml:space="preserve"> T. &amp; </w:t>
      </w:r>
      <w:proofErr w:type="spellStart"/>
      <w:r w:rsidRPr="000150D6">
        <w:rPr>
          <w:rFonts w:ascii="Times New Roman" w:hAnsi="Times New Roman" w:cs="Times New Roman"/>
          <w:sz w:val="24"/>
          <w:szCs w:val="24"/>
          <w:lang w:val="en-IN"/>
        </w:rPr>
        <w:t>Tasew</w:t>
      </w:r>
      <w:proofErr w:type="spellEnd"/>
      <w:r w:rsidRPr="000150D6">
        <w:rPr>
          <w:rFonts w:ascii="Times New Roman" w:hAnsi="Times New Roman" w:cs="Times New Roman"/>
          <w:sz w:val="24"/>
          <w:szCs w:val="24"/>
          <w:lang w:val="en-IN"/>
        </w:rPr>
        <w:t xml:space="preserve">, F. S. </w:t>
      </w:r>
      <w:r w:rsidRPr="000150D6">
        <w:rPr>
          <w:rFonts w:ascii="Times New Roman" w:eastAsia="MyriadPro-Regular" w:hAnsi="Times New Roman" w:cs="Times New Roman"/>
          <w:sz w:val="24"/>
          <w:szCs w:val="24"/>
          <w:lang w:val="en-IN"/>
        </w:rPr>
        <w:t xml:space="preserve">(2020). </w:t>
      </w:r>
      <w:r w:rsidRPr="000150D6">
        <w:rPr>
          <w:rFonts w:ascii="Times New Roman" w:hAnsi="Times New Roman" w:cs="Times New Roman"/>
          <w:sz w:val="24"/>
          <w:szCs w:val="24"/>
          <w:lang w:val="en-IN"/>
        </w:rPr>
        <w:t xml:space="preserve">Optimization of growth regulators on </w:t>
      </w:r>
      <w:r w:rsidRPr="000150D6">
        <w:rPr>
          <w:rFonts w:ascii="Times New Roman" w:hAnsi="Times New Roman" w:cs="Times New Roman"/>
          <w:i/>
          <w:iCs/>
          <w:sz w:val="24"/>
          <w:szCs w:val="24"/>
          <w:lang w:val="en-IN"/>
        </w:rPr>
        <w:t>in vitro</w:t>
      </w:r>
      <w:r w:rsidRPr="000150D6">
        <w:rPr>
          <w:rFonts w:ascii="Times New Roman" w:hAnsi="Times New Roman" w:cs="Times New Roman"/>
          <w:sz w:val="24"/>
          <w:szCs w:val="24"/>
          <w:lang w:val="en-IN"/>
        </w:rPr>
        <w:t xml:space="preserve"> propagation of </w:t>
      </w:r>
      <w:r w:rsidRPr="000150D6">
        <w:rPr>
          <w:rFonts w:ascii="Times New Roman" w:hAnsi="Times New Roman" w:cs="Times New Roman"/>
          <w:i/>
          <w:iCs/>
          <w:sz w:val="24"/>
          <w:szCs w:val="24"/>
          <w:lang w:val="en-IN"/>
        </w:rPr>
        <w:t xml:space="preserve">Moringa </w:t>
      </w:r>
      <w:proofErr w:type="spellStart"/>
      <w:r w:rsidRPr="000150D6">
        <w:rPr>
          <w:rFonts w:ascii="Times New Roman" w:hAnsi="Times New Roman" w:cs="Times New Roman"/>
          <w:i/>
          <w:iCs/>
          <w:sz w:val="24"/>
          <w:szCs w:val="24"/>
          <w:lang w:val="en-IN"/>
        </w:rPr>
        <w:t>stenopetala</w:t>
      </w:r>
      <w:proofErr w:type="spellEnd"/>
      <w:r w:rsidRPr="000150D6">
        <w:rPr>
          <w:rFonts w:ascii="Times New Roman" w:hAnsi="Times New Roman" w:cs="Times New Roman"/>
          <w:sz w:val="24"/>
          <w:szCs w:val="24"/>
          <w:lang w:val="en-IN"/>
        </w:rPr>
        <w:t xml:space="preserve"> from shoot explants. </w:t>
      </w:r>
      <w:r w:rsidRPr="000150D6">
        <w:rPr>
          <w:rFonts w:ascii="Times New Roman" w:hAnsi="Times New Roman" w:cs="Times New Roman"/>
          <w:i/>
          <w:iCs/>
          <w:sz w:val="24"/>
          <w:szCs w:val="24"/>
          <w:lang w:val="en-IN"/>
        </w:rPr>
        <w:t>BMC Biotechnology</w:t>
      </w:r>
      <w:r w:rsidRPr="000150D6">
        <w:rPr>
          <w:rFonts w:ascii="Times New Roman" w:hAnsi="Times New Roman" w:cs="Times New Roman"/>
          <w:sz w:val="24"/>
          <w:szCs w:val="24"/>
          <w:lang w:val="en-IN"/>
        </w:rPr>
        <w:t xml:space="preserve"> </w:t>
      </w:r>
      <w:r w:rsidRPr="000150D6">
        <w:rPr>
          <w:rFonts w:ascii="Times New Roman" w:eastAsia="MyriadPro-Regular" w:hAnsi="Times New Roman" w:cs="Times New Roman"/>
          <w:i/>
          <w:iCs/>
          <w:sz w:val="24"/>
          <w:szCs w:val="24"/>
          <w:lang w:val="en-IN"/>
        </w:rPr>
        <w:t>20</w:t>
      </w:r>
      <w:r w:rsidRPr="000150D6">
        <w:rPr>
          <w:rFonts w:ascii="Times New Roman" w:eastAsia="MyriadPro-Regular" w:hAnsi="Times New Roman" w:cs="Times New Roman"/>
          <w:sz w:val="24"/>
          <w:szCs w:val="24"/>
          <w:lang w:val="en-IN"/>
        </w:rPr>
        <w:t xml:space="preserve">:60 </w:t>
      </w:r>
      <w:hyperlink r:id="rId8" w:history="1">
        <w:r w:rsidRPr="000150D6">
          <w:rPr>
            <w:rStyle w:val="Hyperlink"/>
            <w:rFonts w:ascii="Times New Roman" w:hAnsi="Times New Roman" w:cs="Times New Roman"/>
            <w:color w:val="auto"/>
            <w:sz w:val="24"/>
            <w:szCs w:val="24"/>
            <w:lang w:val="en-IN"/>
          </w:rPr>
          <w:t>https://doi.org/10.1186/s12896-020-00651-w</w:t>
        </w:r>
      </w:hyperlink>
    </w:p>
    <w:p w14:paraId="0EACBC2F" w14:textId="77777777" w:rsidR="00F61631" w:rsidRPr="00E17366" w:rsidRDefault="00F61631" w:rsidP="00F61631">
      <w:pPr>
        <w:pStyle w:val="ListParagraph"/>
        <w:numPr>
          <w:ilvl w:val="0"/>
          <w:numId w:val="48"/>
        </w:numPr>
        <w:autoSpaceDE w:val="0"/>
        <w:autoSpaceDN w:val="0"/>
        <w:adjustRightInd w:val="0"/>
        <w:spacing w:after="120" w:line="360" w:lineRule="auto"/>
        <w:ind w:left="0" w:hanging="357"/>
        <w:rPr>
          <w:rFonts w:ascii="Times New Roman" w:eastAsia="MyriadPro-Regular" w:hAnsi="Times New Roman" w:cs="Times New Roman"/>
          <w:sz w:val="24"/>
          <w:szCs w:val="24"/>
          <w:lang w:val="en-IN"/>
        </w:rPr>
      </w:pPr>
      <w:r w:rsidRPr="00E17366">
        <w:rPr>
          <w:rFonts w:ascii="Times New Roman" w:hAnsi="Times New Roman" w:cs="Times New Roman"/>
          <w:sz w:val="24"/>
          <w:szCs w:val="24"/>
          <w:lang w:val="en-IN"/>
        </w:rPr>
        <w:t xml:space="preserve">Abbas, D. (2014). Development of </w:t>
      </w:r>
      <w:r w:rsidRPr="00E17366">
        <w:rPr>
          <w:rFonts w:ascii="Times New Roman" w:hAnsi="Times New Roman" w:cs="Times New Roman"/>
          <w:i/>
          <w:iCs/>
          <w:sz w:val="24"/>
          <w:szCs w:val="24"/>
          <w:lang w:val="en-IN"/>
        </w:rPr>
        <w:t xml:space="preserve">in vitro </w:t>
      </w:r>
      <w:r w:rsidRPr="00E17366">
        <w:rPr>
          <w:rFonts w:ascii="Times New Roman" w:hAnsi="Times New Roman" w:cs="Times New Roman"/>
          <w:sz w:val="24"/>
          <w:szCs w:val="24"/>
          <w:lang w:val="en-IN"/>
        </w:rPr>
        <w:t xml:space="preserve">regeneration and </w:t>
      </w:r>
      <w:r w:rsidRPr="00E17366">
        <w:rPr>
          <w:rFonts w:ascii="Times New Roman" w:hAnsi="Times New Roman" w:cs="Times New Roman"/>
          <w:i/>
          <w:iCs/>
          <w:sz w:val="24"/>
          <w:szCs w:val="24"/>
          <w:lang w:val="en-IN"/>
        </w:rPr>
        <w:t>Agrobacterium</w:t>
      </w:r>
      <w:r w:rsidRPr="00E17366">
        <w:rPr>
          <w:rFonts w:ascii="Times New Roman" w:hAnsi="Times New Roman" w:cs="Times New Roman"/>
          <w:sz w:val="24"/>
          <w:szCs w:val="24"/>
          <w:lang w:val="en-IN"/>
        </w:rPr>
        <w:t xml:space="preserve"> mediated transformation systems for </w:t>
      </w:r>
      <w:r w:rsidRPr="00E17366">
        <w:rPr>
          <w:rFonts w:ascii="Times New Roman" w:hAnsi="Times New Roman" w:cs="Times New Roman"/>
          <w:i/>
          <w:iCs/>
          <w:sz w:val="24"/>
          <w:szCs w:val="24"/>
          <w:lang w:val="en-IN"/>
        </w:rPr>
        <w:t xml:space="preserve">Moringa oleifera </w:t>
      </w:r>
      <w:r w:rsidRPr="00E17366">
        <w:rPr>
          <w:rFonts w:ascii="Times New Roman" w:hAnsi="Times New Roman" w:cs="Times New Roman"/>
          <w:sz w:val="24"/>
          <w:szCs w:val="24"/>
          <w:lang w:val="en-IN"/>
        </w:rPr>
        <w:t xml:space="preserve">plant. </w:t>
      </w:r>
      <w:r w:rsidRPr="00E17366">
        <w:rPr>
          <w:rFonts w:ascii="Times New Roman" w:hAnsi="Times New Roman" w:cs="Times New Roman"/>
          <w:i/>
          <w:iCs/>
          <w:sz w:val="24"/>
          <w:szCs w:val="24"/>
          <w:lang w:val="en-IN"/>
        </w:rPr>
        <w:t>Egyptian Journal of Genetics and Cytology</w:t>
      </w:r>
      <w:r w:rsidRPr="00E17366">
        <w:rPr>
          <w:rFonts w:ascii="Times New Roman" w:hAnsi="Times New Roman" w:cs="Times New Roman"/>
          <w:sz w:val="24"/>
          <w:szCs w:val="24"/>
          <w:lang w:val="en-IN"/>
        </w:rPr>
        <w:t>,</w:t>
      </w:r>
      <w:r w:rsidRPr="00E17366">
        <w:rPr>
          <w:rFonts w:ascii="Times New Roman" w:hAnsi="Times New Roman" w:cs="Times New Roman"/>
          <w:i/>
          <w:iCs/>
          <w:sz w:val="24"/>
          <w:szCs w:val="24"/>
          <w:lang w:val="en-IN"/>
        </w:rPr>
        <w:t xml:space="preserve"> 43</w:t>
      </w:r>
      <w:r w:rsidRPr="00E17366">
        <w:rPr>
          <w:rFonts w:ascii="Times New Roman" w:hAnsi="Times New Roman" w:cs="Times New Roman"/>
          <w:sz w:val="24"/>
          <w:szCs w:val="24"/>
          <w:lang w:val="en-IN"/>
        </w:rPr>
        <w:t xml:space="preserve">(1): 99-111. </w:t>
      </w:r>
    </w:p>
    <w:p w14:paraId="13BC2288" w14:textId="77777777" w:rsidR="00F61631" w:rsidRPr="00B66A79" w:rsidRDefault="00F61631" w:rsidP="00F61631">
      <w:pPr>
        <w:pStyle w:val="ListParagraph"/>
        <w:numPr>
          <w:ilvl w:val="0"/>
          <w:numId w:val="48"/>
        </w:numPr>
        <w:autoSpaceDE w:val="0"/>
        <w:autoSpaceDN w:val="0"/>
        <w:adjustRightInd w:val="0"/>
        <w:spacing w:after="120" w:line="360" w:lineRule="auto"/>
        <w:ind w:left="0" w:hanging="357"/>
        <w:rPr>
          <w:rFonts w:ascii="Times New Roman" w:eastAsia="MyriadPro-Regular" w:hAnsi="Times New Roman" w:cs="Times New Roman"/>
          <w:sz w:val="24"/>
          <w:szCs w:val="24"/>
          <w:lang w:val="en-IN"/>
        </w:rPr>
      </w:pPr>
      <w:r w:rsidRPr="00B66A79">
        <w:rPr>
          <w:rFonts w:ascii="Times New Roman" w:hAnsi="Times New Roman" w:cs="Times New Roman"/>
          <w:sz w:val="24"/>
          <w:szCs w:val="24"/>
        </w:rPr>
        <w:t xml:space="preserve">Ahuja, A., Tripathi, M.K. &amp; Singh, S.P. (2016). Plant cell cultures-an efficient resource for the production of biologically important metabolites: recent developments-a review. </w:t>
      </w:r>
      <w:r w:rsidRPr="00B66A79">
        <w:rPr>
          <w:rFonts w:ascii="Times New Roman" w:hAnsi="Times New Roman" w:cs="Times New Roman"/>
          <w:i/>
          <w:iCs/>
          <w:sz w:val="24"/>
          <w:szCs w:val="24"/>
        </w:rPr>
        <w:t>Progressive Research</w:t>
      </w:r>
      <w:r w:rsidRPr="00B66A79">
        <w:rPr>
          <w:rFonts w:ascii="Times New Roman" w:hAnsi="Times New Roman" w:cs="Times New Roman"/>
          <w:sz w:val="24"/>
          <w:szCs w:val="24"/>
        </w:rPr>
        <w:t xml:space="preserve">, </w:t>
      </w:r>
      <w:r w:rsidRPr="00B66A79">
        <w:rPr>
          <w:rFonts w:ascii="Times New Roman" w:hAnsi="Times New Roman" w:cs="Times New Roman"/>
          <w:i/>
          <w:iCs/>
          <w:sz w:val="24"/>
          <w:szCs w:val="24"/>
        </w:rPr>
        <w:t>11</w:t>
      </w:r>
      <w:r w:rsidRPr="00B66A79">
        <w:rPr>
          <w:rFonts w:ascii="Times New Roman" w:hAnsi="Times New Roman" w:cs="Times New Roman"/>
          <w:sz w:val="24"/>
          <w:szCs w:val="24"/>
        </w:rPr>
        <w:t>(1):1-8.</w:t>
      </w:r>
    </w:p>
    <w:p w14:paraId="33856B83" w14:textId="77777777" w:rsidR="00F61631" w:rsidRPr="007C633E" w:rsidRDefault="00F61631" w:rsidP="00F61631">
      <w:pPr>
        <w:pStyle w:val="ListParagraph"/>
        <w:widowControl w:val="0"/>
        <w:numPr>
          <w:ilvl w:val="0"/>
          <w:numId w:val="48"/>
        </w:numPr>
        <w:autoSpaceDE w:val="0"/>
        <w:autoSpaceDN w:val="0"/>
        <w:spacing w:after="120" w:line="360" w:lineRule="auto"/>
        <w:ind w:left="0"/>
        <w:rPr>
          <w:rFonts w:ascii="Times New Roman" w:hAnsi="Times New Roman" w:cs="Times New Roman"/>
          <w:sz w:val="24"/>
          <w:szCs w:val="24"/>
        </w:rPr>
      </w:pPr>
      <w:r w:rsidRPr="007C633E">
        <w:rPr>
          <w:rFonts w:ascii="Times New Roman" w:hAnsi="Times New Roman" w:cs="Times New Roman"/>
          <w:sz w:val="24"/>
          <w:szCs w:val="24"/>
          <w:lang w:val="en-IN"/>
        </w:rPr>
        <w:t xml:space="preserve">Alkateeb, W., Bahar, E., Lahham, J., Schroeder, D.&amp; Hussien, E. (2013). Regeneration and assessment of genetic fidelity of endangered tree </w:t>
      </w:r>
      <w:r w:rsidRPr="007C633E">
        <w:rPr>
          <w:rFonts w:ascii="Times New Roman" w:hAnsi="Times New Roman" w:cs="Times New Roman"/>
          <w:i/>
          <w:iCs/>
          <w:sz w:val="24"/>
          <w:szCs w:val="24"/>
          <w:lang w:val="en-IN"/>
        </w:rPr>
        <w:t>Moringa peregrine</w:t>
      </w:r>
      <w:r w:rsidRPr="007C633E">
        <w:rPr>
          <w:rFonts w:ascii="Times New Roman" w:hAnsi="Times New Roman" w:cs="Times New Roman"/>
          <w:sz w:val="24"/>
          <w:szCs w:val="24"/>
          <w:lang w:val="en-IN"/>
        </w:rPr>
        <w:t xml:space="preserve"> (Forsk.) Fiori using inert simple sequences repeat (ISSR).</w:t>
      </w:r>
      <w:r w:rsidRPr="007C633E">
        <w:rPr>
          <w:rFonts w:ascii="Times New Roman" w:hAnsi="Times New Roman" w:cs="Times New Roman"/>
          <w:i/>
          <w:iCs/>
          <w:sz w:val="24"/>
          <w:szCs w:val="24"/>
          <w:lang w:val="en-IN"/>
        </w:rPr>
        <w:t xml:space="preserve"> Physio Mol </w:t>
      </w:r>
      <w:proofErr w:type="spellStart"/>
      <w:r w:rsidRPr="007C633E">
        <w:rPr>
          <w:rFonts w:ascii="Times New Roman" w:hAnsi="Times New Roman" w:cs="Times New Roman"/>
          <w:i/>
          <w:iCs/>
          <w:sz w:val="24"/>
          <w:szCs w:val="24"/>
          <w:lang w:val="en-IN"/>
        </w:rPr>
        <w:t>Biol</w:t>
      </w:r>
      <w:proofErr w:type="spellEnd"/>
      <w:r w:rsidRPr="007C633E">
        <w:rPr>
          <w:rFonts w:ascii="Times New Roman" w:hAnsi="Times New Roman" w:cs="Times New Roman"/>
          <w:i/>
          <w:iCs/>
          <w:sz w:val="24"/>
          <w:szCs w:val="24"/>
          <w:lang w:val="en-IN"/>
        </w:rPr>
        <w:t xml:space="preserve"> Plant</w:t>
      </w:r>
      <w:r w:rsidRPr="007C633E">
        <w:rPr>
          <w:rFonts w:ascii="Times New Roman" w:hAnsi="Times New Roman" w:cs="Times New Roman"/>
          <w:sz w:val="24"/>
          <w:szCs w:val="24"/>
          <w:lang w:val="en-IN"/>
        </w:rPr>
        <w:t>. 157–64.</w:t>
      </w:r>
    </w:p>
    <w:p w14:paraId="207A4B98" w14:textId="77777777" w:rsidR="00F61631" w:rsidRPr="009710AC" w:rsidRDefault="00F61631" w:rsidP="00F61631">
      <w:pPr>
        <w:pStyle w:val="ListParagraph"/>
        <w:numPr>
          <w:ilvl w:val="0"/>
          <w:numId w:val="48"/>
        </w:numPr>
        <w:spacing w:after="120" w:line="360" w:lineRule="auto"/>
        <w:ind w:left="0"/>
        <w:rPr>
          <w:rFonts w:ascii="Times New Roman" w:hAnsi="Times New Roman" w:cs="Times New Roman"/>
          <w:sz w:val="24"/>
          <w:szCs w:val="24"/>
        </w:rPr>
      </w:pPr>
      <w:r w:rsidRPr="009710AC">
        <w:rPr>
          <w:rFonts w:ascii="Times New Roman" w:hAnsi="Times New Roman" w:cs="Times New Roman"/>
          <w:sz w:val="24"/>
          <w:szCs w:val="24"/>
        </w:rPr>
        <w:t xml:space="preserve">Arif, Y., </w:t>
      </w:r>
      <w:proofErr w:type="spellStart"/>
      <w:r w:rsidRPr="009710AC">
        <w:rPr>
          <w:rFonts w:ascii="Times New Roman" w:hAnsi="Times New Roman" w:cs="Times New Roman"/>
          <w:sz w:val="24"/>
          <w:szCs w:val="24"/>
        </w:rPr>
        <w:t>Bajguz</w:t>
      </w:r>
      <w:proofErr w:type="spellEnd"/>
      <w:r w:rsidRPr="009710AC">
        <w:rPr>
          <w:rFonts w:ascii="Times New Roman" w:hAnsi="Times New Roman" w:cs="Times New Roman"/>
          <w:sz w:val="24"/>
          <w:szCs w:val="24"/>
        </w:rPr>
        <w:t>, A. &amp; Hayat, S. (2023). </w:t>
      </w:r>
      <w:r w:rsidRPr="009710AC">
        <w:rPr>
          <w:rFonts w:ascii="Times New Roman" w:hAnsi="Times New Roman" w:cs="Times New Roman"/>
          <w:i/>
          <w:sz w:val="24"/>
          <w:szCs w:val="24"/>
        </w:rPr>
        <w:t>Moringa oleifera</w:t>
      </w:r>
      <w:r w:rsidRPr="009710AC">
        <w:rPr>
          <w:rFonts w:ascii="Times New Roman" w:hAnsi="Times New Roman" w:cs="Times New Roman"/>
          <w:sz w:val="24"/>
          <w:szCs w:val="24"/>
        </w:rPr>
        <w:t xml:space="preserve"> extract as a natural plant </w:t>
      </w:r>
      <w:proofErr w:type="spellStart"/>
      <w:r w:rsidRPr="009710AC">
        <w:rPr>
          <w:rFonts w:ascii="Times New Roman" w:hAnsi="Times New Roman" w:cs="Times New Roman"/>
          <w:sz w:val="24"/>
          <w:szCs w:val="24"/>
        </w:rPr>
        <w:t>biostimulant</w:t>
      </w:r>
      <w:proofErr w:type="spellEnd"/>
      <w:r w:rsidRPr="009710AC">
        <w:rPr>
          <w:rFonts w:ascii="Times New Roman" w:hAnsi="Times New Roman" w:cs="Times New Roman"/>
          <w:sz w:val="24"/>
          <w:szCs w:val="24"/>
        </w:rPr>
        <w:t>. </w:t>
      </w:r>
      <w:r w:rsidRPr="009710AC">
        <w:rPr>
          <w:rFonts w:ascii="Times New Roman" w:hAnsi="Times New Roman" w:cs="Times New Roman"/>
          <w:i/>
          <w:iCs/>
          <w:sz w:val="24"/>
          <w:szCs w:val="24"/>
        </w:rPr>
        <w:t xml:space="preserve">J. Plant Growth </w:t>
      </w:r>
      <w:proofErr w:type="spellStart"/>
      <w:r w:rsidRPr="009710AC">
        <w:rPr>
          <w:rFonts w:ascii="Times New Roman" w:hAnsi="Times New Roman" w:cs="Times New Roman"/>
          <w:i/>
          <w:iCs/>
          <w:sz w:val="24"/>
          <w:szCs w:val="24"/>
        </w:rPr>
        <w:t>Regul</w:t>
      </w:r>
      <w:proofErr w:type="spellEnd"/>
      <w:r w:rsidRPr="009710AC">
        <w:rPr>
          <w:rFonts w:ascii="Times New Roman" w:hAnsi="Times New Roman" w:cs="Times New Roman"/>
          <w:sz w:val="24"/>
          <w:szCs w:val="24"/>
        </w:rPr>
        <w:t>., 42:1291–1306</w:t>
      </w:r>
    </w:p>
    <w:p w14:paraId="0EB2D93E" w14:textId="77777777" w:rsidR="00F61631" w:rsidRPr="000150D6" w:rsidRDefault="00F61631" w:rsidP="00F61631">
      <w:pPr>
        <w:pStyle w:val="ListParagraph"/>
        <w:numPr>
          <w:ilvl w:val="0"/>
          <w:numId w:val="48"/>
        </w:numPr>
        <w:spacing w:after="120" w:line="360" w:lineRule="auto"/>
        <w:ind w:left="0"/>
        <w:rPr>
          <w:rFonts w:ascii="Times New Roman" w:hAnsi="Times New Roman" w:cs="Times New Roman"/>
          <w:sz w:val="24"/>
          <w:szCs w:val="24"/>
        </w:rPr>
      </w:pPr>
      <w:r w:rsidRPr="000150D6">
        <w:rPr>
          <w:rFonts w:ascii="Times New Roman" w:hAnsi="Times New Roman" w:cs="Times New Roman"/>
          <w:sz w:val="24"/>
          <w:szCs w:val="24"/>
        </w:rPr>
        <w:t xml:space="preserve"> </w:t>
      </w:r>
      <w:r w:rsidRPr="000150D6">
        <w:rPr>
          <w:rFonts w:ascii="Times New Roman" w:hAnsi="Times New Roman" w:cs="Times New Roman"/>
          <w:sz w:val="24"/>
          <w:szCs w:val="24"/>
          <w:lang w:val="en-IN"/>
        </w:rPr>
        <w:t xml:space="preserve">Avila-Trevino, J.A., Munoz-Aleman, J.M., Perez-Molphe-Balch. E., </w:t>
      </w:r>
      <w:proofErr w:type="spellStart"/>
      <w:r w:rsidRPr="000150D6">
        <w:rPr>
          <w:rFonts w:ascii="Times New Roman" w:hAnsi="Times New Roman" w:cs="Times New Roman"/>
          <w:sz w:val="24"/>
          <w:szCs w:val="24"/>
          <w:lang w:val="en-IN"/>
        </w:rPr>
        <w:t>Rodrıguez</w:t>
      </w:r>
      <w:proofErr w:type="spellEnd"/>
      <w:r w:rsidRPr="000150D6">
        <w:rPr>
          <w:rFonts w:ascii="Times New Roman" w:hAnsi="Times New Roman" w:cs="Times New Roman"/>
          <w:sz w:val="24"/>
          <w:szCs w:val="24"/>
          <w:lang w:val="en-IN"/>
        </w:rPr>
        <w:t>-Sahagun A. &amp; Morales-</w:t>
      </w:r>
      <w:proofErr w:type="spellStart"/>
      <w:r w:rsidRPr="000150D6">
        <w:rPr>
          <w:rFonts w:ascii="Times New Roman" w:hAnsi="Times New Roman" w:cs="Times New Roman"/>
          <w:sz w:val="24"/>
          <w:szCs w:val="24"/>
          <w:lang w:val="en-IN"/>
        </w:rPr>
        <w:t>Domınguez</w:t>
      </w:r>
      <w:proofErr w:type="spellEnd"/>
      <w:r w:rsidRPr="000150D6">
        <w:rPr>
          <w:rFonts w:ascii="Times New Roman" w:hAnsi="Times New Roman" w:cs="Times New Roman"/>
          <w:sz w:val="24"/>
          <w:szCs w:val="24"/>
          <w:lang w:val="en-IN"/>
        </w:rPr>
        <w:t xml:space="preserve">. J.F. (2017). </w:t>
      </w:r>
      <w:r w:rsidRPr="000150D6">
        <w:rPr>
          <w:rFonts w:ascii="Times New Roman" w:hAnsi="Times New Roman" w:cs="Times New Roman"/>
          <w:i/>
          <w:iCs/>
          <w:sz w:val="24"/>
          <w:szCs w:val="24"/>
          <w:lang w:val="en-IN"/>
        </w:rPr>
        <w:t>In vitro</w:t>
      </w:r>
      <w:r w:rsidRPr="000150D6">
        <w:rPr>
          <w:rFonts w:ascii="Times New Roman" w:hAnsi="Times New Roman" w:cs="Times New Roman"/>
          <w:sz w:val="24"/>
          <w:szCs w:val="24"/>
          <w:lang w:val="en-IN"/>
        </w:rPr>
        <w:t xml:space="preserve"> propagation from bud and apex explants of </w:t>
      </w:r>
      <w:r w:rsidRPr="000150D6">
        <w:rPr>
          <w:rFonts w:ascii="Times New Roman" w:hAnsi="Times New Roman" w:cs="Times New Roman"/>
          <w:i/>
          <w:iCs/>
          <w:sz w:val="24"/>
          <w:szCs w:val="24"/>
          <w:lang w:val="en-IN"/>
        </w:rPr>
        <w:t>Moringa oleifera</w:t>
      </w:r>
      <w:r w:rsidRPr="000150D6">
        <w:rPr>
          <w:rFonts w:ascii="Times New Roman" w:hAnsi="Times New Roman" w:cs="Times New Roman"/>
          <w:sz w:val="24"/>
          <w:szCs w:val="24"/>
          <w:lang w:val="en-IN"/>
        </w:rPr>
        <w:t xml:space="preserve"> and evaluation of the genetic stability with RAMP marker. </w:t>
      </w:r>
      <w:r w:rsidRPr="000150D6">
        <w:rPr>
          <w:rFonts w:ascii="Times New Roman" w:hAnsi="Times New Roman" w:cs="Times New Roman"/>
          <w:i/>
          <w:iCs/>
          <w:sz w:val="24"/>
          <w:szCs w:val="24"/>
          <w:lang w:val="en-IN"/>
        </w:rPr>
        <w:t>South Afr. J. Bot., 108</w:t>
      </w:r>
      <w:r w:rsidRPr="000150D6">
        <w:rPr>
          <w:rFonts w:ascii="Times New Roman" w:hAnsi="Times New Roman" w:cs="Times New Roman"/>
          <w:sz w:val="24"/>
          <w:szCs w:val="24"/>
          <w:lang w:val="en-IN"/>
        </w:rPr>
        <w:t xml:space="preserve">:149–156. </w:t>
      </w:r>
      <w:hyperlink r:id="rId9" w:history="1">
        <w:r w:rsidRPr="000150D6">
          <w:rPr>
            <w:rStyle w:val="Hyperlink"/>
            <w:rFonts w:ascii="Times New Roman" w:hAnsi="Times New Roman" w:cs="Times New Roman"/>
            <w:color w:val="auto"/>
            <w:sz w:val="24"/>
            <w:szCs w:val="24"/>
            <w:lang w:val="en-IN"/>
          </w:rPr>
          <w:t>https://doi.org/10.1016/j.sajb.2016.10.003</w:t>
        </w:r>
      </w:hyperlink>
    </w:p>
    <w:p w14:paraId="7E44DCE3" w14:textId="77777777" w:rsidR="00F61631" w:rsidRPr="000D47D6" w:rsidRDefault="00F61631" w:rsidP="00F61631">
      <w:pPr>
        <w:pStyle w:val="ListParagraph"/>
        <w:numPr>
          <w:ilvl w:val="0"/>
          <w:numId w:val="48"/>
        </w:numPr>
        <w:shd w:val="clear" w:color="auto" w:fill="FFFFFF"/>
        <w:spacing w:after="120" w:line="360" w:lineRule="auto"/>
        <w:ind w:left="0"/>
        <w:rPr>
          <w:rFonts w:ascii="Times New Roman" w:hAnsi="Times New Roman" w:cs="Times New Roman"/>
          <w:sz w:val="24"/>
          <w:szCs w:val="24"/>
          <w:shd w:val="clear" w:color="auto" w:fill="FFFFFF"/>
        </w:rPr>
      </w:pPr>
      <w:r w:rsidRPr="000D47D6">
        <w:rPr>
          <w:rFonts w:ascii="Times New Roman" w:hAnsi="Times New Roman" w:cs="Times New Roman"/>
          <w:sz w:val="24"/>
          <w:szCs w:val="24"/>
          <w:shd w:val="clear" w:color="auto" w:fill="FFFFFF"/>
        </w:rPr>
        <w:t xml:space="preserve">Bajwa, M. N., Khanum, M., Zaman, G., Ullah, M.A., Farooq, U., Waqas, M., Ahmad, N., Hano, C. &amp; Abbasi, B.H. (2023). Effect of wide-spectrum monochromatic lights on growth, phytochemistry, nutraceuticals, and antioxidant potential of </w:t>
      </w:r>
      <w:r w:rsidRPr="000D47D6">
        <w:rPr>
          <w:rFonts w:ascii="Times New Roman" w:hAnsi="Times New Roman" w:cs="Times New Roman"/>
          <w:i/>
          <w:sz w:val="24"/>
          <w:szCs w:val="24"/>
          <w:shd w:val="clear" w:color="auto" w:fill="FFFFFF"/>
        </w:rPr>
        <w:t>in vitro</w:t>
      </w:r>
      <w:r w:rsidRPr="000D47D6">
        <w:rPr>
          <w:rFonts w:ascii="Times New Roman" w:hAnsi="Times New Roman" w:cs="Times New Roman"/>
          <w:sz w:val="24"/>
          <w:szCs w:val="24"/>
          <w:shd w:val="clear" w:color="auto" w:fill="FFFFFF"/>
        </w:rPr>
        <w:t xml:space="preserve"> callus cultures of </w:t>
      </w:r>
      <w:r w:rsidRPr="000D47D6">
        <w:rPr>
          <w:rFonts w:ascii="Times New Roman" w:hAnsi="Times New Roman" w:cs="Times New Roman"/>
          <w:i/>
          <w:iCs/>
          <w:sz w:val="24"/>
          <w:szCs w:val="24"/>
          <w:shd w:val="clear" w:color="auto" w:fill="FFFFFF"/>
        </w:rPr>
        <w:t>Moringa oleifera</w:t>
      </w:r>
      <w:r w:rsidRPr="000D47D6">
        <w:rPr>
          <w:rFonts w:ascii="Times New Roman" w:hAnsi="Times New Roman" w:cs="Times New Roman"/>
          <w:sz w:val="24"/>
          <w:szCs w:val="24"/>
          <w:shd w:val="clear" w:color="auto" w:fill="FFFFFF"/>
        </w:rPr>
        <w:t>. </w:t>
      </w:r>
      <w:r w:rsidRPr="000D47D6">
        <w:rPr>
          <w:rStyle w:val="Emphasis"/>
          <w:rFonts w:ascii="Times New Roman" w:hAnsi="Times New Roman" w:cs="Times New Roman"/>
          <w:sz w:val="24"/>
          <w:szCs w:val="24"/>
          <w:shd w:val="clear" w:color="auto" w:fill="FFFFFF"/>
        </w:rPr>
        <w:t>Molecules</w:t>
      </w:r>
      <w:r w:rsidRPr="000D47D6">
        <w:rPr>
          <w:rFonts w:ascii="Times New Roman" w:hAnsi="Times New Roman" w:cs="Times New Roman"/>
          <w:sz w:val="24"/>
          <w:szCs w:val="24"/>
          <w:shd w:val="clear" w:color="auto" w:fill="FFFFFF"/>
        </w:rPr>
        <w:t>, </w:t>
      </w:r>
      <w:r w:rsidRPr="000D47D6">
        <w:rPr>
          <w:rStyle w:val="Emphasis"/>
          <w:rFonts w:ascii="Times New Roman" w:hAnsi="Times New Roman" w:cs="Times New Roman"/>
          <w:sz w:val="24"/>
          <w:szCs w:val="24"/>
          <w:shd w:val="clear" w:color="auto" w:fill="FFFFFF"/>
        </w:rPr>
        <w:t>28</w:t>
      </w:r>
      <w:r w:rsidRPr="000D47D6">
        <w:rPr>
          <w:rFonts w:ascii="Times New Roman" w:hAnsi="Times New Roman" w:cs="Times New Roman"/>
          <w:sz w:val="24"/>
          <w:szCs w:val="24"/>
          <w:shd w:val="clear" w:color="auto" w:fill="FFFFFF"/>
        </w:rPr>
        <w:t>: 1497.</w:t>
      </w:r>
    </w:p>
    <w:p w14:paraId="32DAE79A" w14:textId="77777777" w:rsidR="00F61631" w:rsidRPr="00E801BB" w:rsidRDefault="00F61631" w:rsidP="00F61631">
      <w:pPr>
        <w:pStyle w:val="ListParagraph"/>
        <w:numPr>
          <w:ilvl w:val="0"/>
          <w:numId w:val="48"/>
        </w:numPr>
        <w:shd w:val="clear" w:color="auto" w:fill="FFFFFF"/>
        <w:spacing w:after="120" w:line="360" w:lineRule="auto"/>
        <w:ind w:left="0"/>
        <w:rPr>
          <w:rFonts w:ascii="Times New Roman" w:hAnsi="Times New Roman" w:cs="Times New Roman"/>
          <w:sz w:val="24"/>
          <w:szCs w:val="24"/>
          <w:shd w:val="clear" w:color="auto" w:fill="FFFFFF"/>
        </w:rPr>
      </w:pPr>
      <w:r w:rsidRPr="00E801BB">
        <w:rPr>
          <w:rFonts w:ascii="Times New Roman" w:hAnsi="Times New Roman" w:cs="Times New Roman"/>
          <w:sz w:val="24"/>
          <w:szCs w:val="24"/>
          <w:lang w:val="en-IN"/>
        </w:rPr>
        <w:t>Baghel RS, Tiwari S, Tripathi MK. (2008). Comparison of morphogenic and plant regeneration ability of some explants of teak (</w:t>
      </w:r>
      <w:r w:rsidRPr="00E801BB">
        <w:rPr>
          <w:rFonts w:ascii="Times New Roman" w:hAnsi="Times New Roman" w:cs="Times New Roman"/>
          <w:i/>
          <w:iCs/>
          <w:sz w:val="24"/>
          <w:szCs w:val="24"/>
          <w:lang w:val="en-IN"/>
        </w:rPr>
        <w:t xml:space="preserve">Tectona grandis </w:t>
      </w:r>
      <w:r w:rsidRPr="00E801BB">
        <w:rPr>
          <w:rFonts w:ascii="Times New Roman" w:hAnsi="Times New Roman" w:cs="Times New Roman"/>
          <w:sz w:val="24"/>
          <w:szCs w:val="24"/>
          <w:lang w:val="en-IN"/>
        </w:rPr>
        <w:t xml:space="preserve">L inn. F) </w:t>
      </w:r>
      <w:r w:rsidRPr="00E801BB">
        <w:rPr>
          <w:rFonts w:ascii="Times New Roman" w:hAnsi="Times New Roman" w:cs="Times New Roman"/>
          <w:i/>
          <w:iCs/>
          <w:sz w:val="24"/>
          <w:szCs w:val="24"/>
          <w:lang w:val="en-IN"/>
        </w:rPr>
        <w:t>J. Agric Technol</w:t>
      </w:r>
      <w:r w:rsidRPr="00E801BB">
        <w:rPr>
          <w:rFonts w:ascii="Times New Roman" w:hAnsi="Times New Roman" w:cs="Times New Roman"/>
          <w:sz w:val="24"/>
          <w:szCs w:val="24"/>
          <w:lang w:val="en-IN"/>
        </w:rPr>
        <w:t xml:space="preserve">. </w:t>
      </w:r>
      <w:r w:rsidRPr="00E801BB">
        <w:rPr>
          <w:rFonts w:ascii="Times New Roman" w:hAnsi="Times New Roman" w:cs="Times New Roman"/>
          <w:i/>
          <w:iCs/>
          <w:sz w:val="24"/>
          <w:szCs w:val="24"/>
          <w:lang w:val="en-IN"/>
        </w:rPr>
        <w:t>4</w:t>
      </w:r>
      <w:r w:rsidRPr="00E801BB">
        <w:rPr>
          <w:rFonts w:ascii="Times New Roman" w:hAnsi="Times New Roman" w:cs="Times New Roman"/>
          <w:sz w:val="24"/>
          <w:szCs w:val="24"/>
          <w:lang w:val="en-IN"/>
        </w:rPr>
        <w:t>:125-136.</w:t>
      </w:r>
    </w:p>
    <w:p w14:paraId="12F3D198" w14:textId="77777777" w:rsidR="00F61631" w:rsidRPr="00E801BB" w:rsidRDefault="00F61631" w:rsidP="00F61631">
      <w:pPr>
        <w:pStyle w:val="ListParagraph"/>
        <w:widowControl w:val="0"/>
        <w:numPr>
          <w:ilvl w:val="0"/>
          <w:numId w:val="48"/>
        </w:numPr>
        <w:autoSpaceDE w:val="0"/>
        <w:autoSpaceDN w:val="0"/>
        <w:spacing w:after="120" w:line="360" w:lineRule="auto"/>
        <w:ind w:left="0"/>
        <w:rPr>
          <w:rFonts w:ascii="Times New Roman" w:hAnsi="Times New Roman" w:cs="Times New Roman"/>
          <w:sz w:val="24"/>
          <w:szCs w:val="24"/>
        </w:rPr>
      </w:pPr>
      <w:r w:rsidRPr="00E801BB">
        <w:rPr>
          <w:rFonts w:ascii="Times New Roman" w:hAnsi="Times New Roman" w:cs="Times New Roman"/>
          <w:sz w:val="24"/>
          <w:szCs w:val="24"/>
        </w:rPr>
        <w:t xml:space="preserve">Bhatt, D., Tripathi, M.K., Vidhya Sankar, M., Tiwari, S., Sharma, M.&amp; Tripathi, N. (2022). Standardization of </w:t>
      </w:r>
      <w:r w:rsidRPr="00E801BB">
        <w:rPr>
          <w:rFonts w:ascii="Times New Roman" w:hAnsi="Times New Roman" w:cs="Times New Roman"/>
          <w:i/>
          <w:iCs/>
          <w:sz w:val="24"/>
          <w:szCs w:val="24"/>
        </w:rPr>
        <w:t>in vitro</w:t>
      </w:r>
      <w:r w:rsidRPr="00E801BB">
        <w:rPr>
          <w:rFonts w:ascii="Times New Roman" w:hAnsi="Times New Roman" w:cs="Times New Roman"/>
          <w:sz w:val="24"/>
          <w:szCs w:val="24"/>
        </w:rPr>
        <w:t xml:space="preserve"> regeneration protocol in </w:t>
      </w:r>
      <w:r w:rsidRPr="00E801BB">
        <w:rPr>
          <w:rFonts w:ascii="Times New Roman" w:hAnsi="Times New Roman" w:cs="Times New Roman"/>
          <w:i/>
          <w:iCs/>
          <w:sz w:val="24"/>
          <w:szCs w:val="24"/>
        </w:rPr>
        <w:t xml:space="preserve">Gerbera </w:t>
      </w:r>
      <w:proofErr w:type="spellStart"/>
      <w:r w:rsidRPr="00E801BB">
        <w:rPr>
          <w:rFonts w:ascii="Times New Roman" w:hAnsi="Times New Roman" w:cs="Times New Roman"/>
          <w:i/>
          <w:iCs/>
          <w:sz w:val="24"/>
          <w:szCs w:val="24"/>
        </w:rPr>
        <w:t>jamesonii</w:t>
      </w:r>
      <w:proofErr w:type="spellEnd"/>
      <w:r w:rsidRPr="00E801BB">
        <w:rPr>
          <w:rFonts w:ascii="Times New Roman" w:hAnsi="Times New Roman" w:cs="Times New Roman"/>
          <w:sz w:val="24"/>
          <w:szCs w:val="24"/>
        </w:rPr>
        <w:t xml:space="preserve"> Bolus Ex Hooker F. In </w:t>
      </w:r>
      <w:r w:rsidRPr="00E801BB">
        <w:rPr>
          <w:rFonts w:ascii="Times New Roman" w:hAnsi="Times New Roman" w:cs="Times New Roman"/>
          <w:sz w:val="24"/>
          <w:szCs w:val="24"/>
        </w:rPr>
        <w:lastRenderedPageBreak/>
        <w:t>book: Current Topics in Agricultural Sciences. 7:105-121. DOI: 10.9734/bpi/</w:t>
      </w:r>
      <w:proofErr w:type="spellStart"/>
      <w:r w:rsidRPr="00E801BB">
        <w:rPr>
          <w:rFonts w:ascii="Times New Roman" w:hAnsi="Times New Roman" w:cs="Times New Roman"/>
          <w:sz w:val="24"/>
          <w:szCs w:val="24"/>
        </w:rPr>
        <w:t>ctas</w:t>
      </w:r>
      <w:proofErr w:type="spellEnd"/>
      <w:r w:rsidRPr="00E801BB">
        <w:rPr>
          <w:rFonts w:ascii="Times New Roman" w:hAnsi="Times New Roman" w:cs="Times New Roman"/>
          <w:sz w:val="24"/>
          <w:szCs w:val="24"/>
        </w:rPr>
        <w:t>/v7/2303B</w:t>
      </w:r>
    </w:p>
    <w:p w14:paraId="2EBC751C" w14:textId="77777777" w:rsidR="00F61631" w:rsidRPr="00EB755F" w:rsidRDefault="00F61631" w:rsidP="00F61631">
      <w:pPr>
        <w:pStyle w:val="ListParagraph"/>
        <w:widowControl w:val="0"/>
        <w:numPr>
          <w:ilvl w:val="0"/>
          <w:numId w:val="48"/>
        </w:numPr>
        <w:autoSpaceDE w:val="0"/>
        <w:autoSpaceDN w:val="0"/>
        <w:spacing w:after="120" w:line="360" w:lineRule="auto"/>
        <w:ind w:left="0"/>
        <w:rPr>
          <w:rFonts w:ascii="Times New Roman" w:hAnsi="Times New Roman" w:cs="Times New Roman"/>
          <w:sz w:val="24"/>
          <w:szCs w:val="24"/>
        </w:rPr>
      </w:pPr>
      <w:r w:rsidRPr="00EB755F">
        <w:rPr>
          <w:rFonts w:ascii="Times New Roman" w:hAnsi="Times New Roman" w:cs="Times New Roman"/>
          <w:sz w:val="24"/>
          <w:szCs w:val="24"/>
          <w:lang w:val="en-IN"/>
        </w:rPr>
        <w:t xml:space="preserve">Chand, S., Pandey, A. &amp;Verma, O. (2019). </w:t>
      </w:r>
      <w:r w:rsidRPr="00EB755F">
        <w:rPr>
          <w:rFonts w:ascii="Times New Roman" w:hAnsi="Times New Roman" w:cs="Times New Roman"/>
          <w:i/>
          <w:iCs/>
          <w:sz w:val="24"/>
          <w:szCs w:val="24"/>
          <w:lang w:val="en-IN"/>
        </w:rPr>
        <w:t xml:space="preserve">In vitro </w:t>
      </w:r>
      <w:r w:rsidRPr="00EB755F">
        <w:rPr>
          <w:rFonts w:ascii="Times New Roman" w:hAnsi="Times New Roman" w:cs="Times New Roman"/>
          <w:sz w:val="24"/>
          <w:szCs w:val="24"/>
          <w:lang w:val="en-IN"/>
        </w:rPr>
        <w:t xml:space="preserve">regeneration of </w:t>
      </w:r>
      <w:proofErr w:type="spellStart"/>
      <w:r w:rsidRPr="00EB755F">
        <w:rPr>
          <w:rFonts w:ascii="Times New Roman" w:hAnsi="Times New Roman" w:cs="Times New Roman"/>
          <w:i/>
          <w:iCs/>
          <w:sz w:val="24"/>
          <w:szCs w:val="24"/>
          <w:lang w:val="en-IN"/>
        </w:rPr>
        <w:t>Moringaoleifera</w:t>
      </w:r>
      <w:proofErr w:type="spellEnd"/>
      <w:r w:rsidRPr="00EB755F">
        <w:rPr>
          <w:rFonts w:ascii="Times New Roman" w:hAnsi="Times New Roman" w:cs="Times New Roman"/>
          <w:i/>
          <w:iCs/>
          <w:sz w:val="24"/>
          <w:szCs w:val="24"/>
          <w:lang w:val="en-IN"/>
        </w:rPr>
        <w:t xml:space="preserve"> </w:t>
      </w:r>
      <w:r w:rsidRPr="00EB755F">
        <w:rPr>
          <w:rFonts w:ascii="Times New Roman" w:hAnsi="Times New Roman" w:cs="Times New Roman"/>
          <w:sz w:val="24"/>
          <w:szCs w:val="24"/>
          <w:lang w:val="en-IN"/>
        </w:rPr>
        <w:t xml:space="preserve">Lam.: A medicinal tree of family </w:t>
      </w:r>
      <w:proofErr w:type="spellStart"/>
      <w:r w:rsidRPr="00EB755F">
        <w:rPr>
          <w:rFonts w:ascii="Times New Roman" w:hAnsi="Times New Roman" w:cs="Times New Roman"/>
          <w:sz w:val="24"/>
          <w:szCs w:val="24"/>
          <w:lang w:val="en-IN"/>
        </w:rPr>
        <w:t>Moringaceae</w:t>
      </w:r>
      <w:proofErr w:type="spellEnd"/>
      <w:r w:rsidRPr="00EB755F">
        <w:rPr>
          <w:rFonts w:ascii="Times New Roman" w:hAnsi="Times New Roman" w:cs="Times New Roman"/>
          <w:sz w:val="24"/>
          <w:szCs w:val="24"/>
          <w:lang w:val="en-IN"/>
        </w:rPr>
        <w:t xml:space="preserve">. </w:t>
      </w:r>
      <w:r w:rsidRPr="00EB755F">
        <w:rPr>
          <w:rFonts w:ascii="Times New Roman" w:hAnsi="Times New Roman" w:cs="Times New Roman"/>
          <w:i/>
          <w:iCs/>
          <w:sz w:val="24"/>
          <w:szCs w:val="24"/>
          <w:lang w:val="en-IN"/>
        </w:rPr>
        <w:t>Indian J Genet Plant Breed.,79</w:t>
      </w:r>
      <w:r w:rsidRPr="00EB755F">
        <w:rPr>
          <w:rFonts w:ascii="Times New Roman" w:hAnsi="Times New Roman" w:cs="Times New Roman"/>
          <w:sz w:val="24"/>
          <w:szCs w:val="24"/>
          <w:lang w:val="en-IN"/>
        </w:rPr>
        <w:t>(3): 606-613.</w:t>
      </w:r>
    </w:p>
    <w:p w14:paraId="0EE57231" w14:textId="77777777" w:rsidR="00F61631" w:rsidRPr="003B29C8" w:rsidRDefault="00F61631" w:rsidP="00F61631">
      <w:pPr>
        <w:pStyle w:val="ListParagraph"/>
        <w:widowControl w:val="0"/>
        <w:numPr>
          <w:ilvl w:val="0"/>
          <w:numId w:val="48"/>
        </w:numPr>
        <w:autoSpaceDE w:val="0"/>
        <w:autoSpaceDN w:val="0"/>
        <w:spacing w:after="120" w:line="360" w:lineRule="auto"/>
        <w:ind w:left="0"/>
        <w:rPr>
          <w:rFonts w:ascii="Times New Roman" w:hAnsi="Times New Roman" w:cs="Times New Roman"/>
          <w:sz w:val="24"/>
          <w:szCs w:val="24"/>
        </w:rPr>
      </w:pPr>
      <w:r w:rsidRPr="003B29C8">
        <w:rPr>
          <w:rFonts w:ascii="Times New Roman" w:hAnsi="Times New Roman" w:cs="Times New Roman"/>
          <w:noProof/>
          <w:sz w:val="24"/>
          <w:szCs w:val="24"/>
        </w:rPr>
        <w:t>Choudhary, R., Gurjar P.K.S., Tripathi, M.K., Kantwa, R.S.,Sharma, A.A., Khandoliya,S. &amp; Ram, G. (2024).</w:t>
      </w:r>
      <w:r w:rsidRPr="003B29C8">
        <w:rPr>
          <w:rFonts w:ascii="Times New Roman" w:eastAsia="Times New Roman" w:hAnsi="Times New Roman" w:cs="Times New Roman"/>
          <w:sz w:val="24"/>
          <w:szCs w:val="24"/>
          <w:lang w:val="en" w:eastAsia="en-IN"/>
        </w:rPr>
        <w:t xml:space="preserve"> Effect of different potting mixtures on acclimatization of </w:t>
      </w:r>
      <w:r w:rsidRPr="003B29C8">
        <w:rPr>
          <w:rFonts w:ascii="Times New Roman" w:eastAsia="Times New Roman" w:hAnsi="Times New Roman" w:cs="Times New Roman"/>
          <w:i/>
          <w:iCs/>
          <w:sz w:val="24"/>
          <w:szCs w:val="24"/>
          <w:lang w:val="en" w:eastAsia="en-IN"/>
        </w:rPr>
        <w:t>in vitro</w:t>
      </w:r>
      <w:r w:rsidRPr="003B29C8">
        <w:rPr>
          <w:rFonts w:ascii="Times New Roman" w:eastAsia="Times New Roman" w:hAnsi="Times New Roman" w:cs="Times New Roman"/>
          <w:sz w:val="24"/>
          <w:szCs w:val="24"/>
          <w:lang w:val="en" w:eastAsia="en-IN"/>
        </w:rPr>
        <w:t xml:space="preserve"> developed plants on survival percentage under glass house condition. </w:t>
      </w:r>
      <w:r w:rsidRPr="003B29C8">
        <w:rPr>
          <w:rFonts w:ascii="Times New Roman" w:eastAsia="Times New Roman" w:hAnsi="Times New Roman" w:cs="Times New Roman"/>
          <w:i/>
          <w:iCs/>
          <w:sz w:val="24"/>
          <w:szCs w:val="24"/>
          <w:lang w:val="en" w:eastAsia="en-IN"/>
        </w:rPr>
        <w:t>International Journal of Environment &amp; Climate Change</w:t>
      </w:r>
      <w:r w:rsidRPr="003B29C8">
        <w:rPr>
          <w:rFonts w:ascii="Times New Roman" w:eastAsia="Times New Roman" w:hAnsi="Times New Roman" w:cs="Times New Roman"/>
          <w:sz w:val="24"/>
          <w:szCs w:val="24"/>
          <w:lang w:val="en" w:eastAsia="en-IN"/>
        </w:rPr>
        <w:t>.</w:t>
      </w:r>
      <w:r w:rsidRPr="003B29C8">
        <w:rPr>
          <w:rFonts w:ascii="Times New Roman" w:eastAsia="Times New Roman" w:hAnsi="Times New Roman" w:cs="Times New Roman"/>
          <w:i/>
          <w:iCs/>
          <w:sz w:val="24"/>
          <w:szCs w:val="24"/>
          <w:lang w:val="en" w:eastAsia="en-IN"/>
        </w:rPr>
        <w:t xml:space="preserve">14 </w:t>
      </w:r>
      <w:r w:rsidRPr="003B29C8">
        <w:rPr>
          <w:rFonts w:ascii="Times New Roman" w:eastAsia="Times New Roman" w:hAnsi="Times New Roman" w:cs="Times New Roman"/>
          <w:sz w:val="24"/>
          <w:szCs w:val="24"/>
          <w:lang w:val="en" w:eastAsia="en-IN"/>
        </w:rPr>
        <w:t>(3), 445-449.</w:t>
      </w:r>
    </w:p>
    <w:p w14:paraId="135A6C10" w14:textId="77777777" w:rsidR="00F61631" w:rsidRPr="002D60AF" w:rsidRDefault="00F61631" w:rsidP="00F61631">
      <w:pPr>
        <w:pStyle w:val="ListParagraph"/>
        <w:numPr>
          <w:ilvl w:val="0"/>
          <w:numId w:val="48"/>
        </w:numPr>
        <w:spacing w:after="120" w:line="360" w:lineRule="auto"/>
        <w:ind w:left="0"/>
        <w:rPr>
          <w:rFonts w:ascii="Times New Roman" w:hAnsi="Times New Roman" w:cs="Times New Roman"/>
          <w:sz w:val="24"/>
          <w:szCs w:val="24"/>
        </w:rPr>
      </w:pPr>
      <w:r w:rsidRPr="002D60AF">
        <w:rPr>
          <w:rFonts w:ascii="Times New Roman" w:hAnsi="Times New Roman" w:cs="Times New Roman"/>
          <w:sz w:val="24"/>
          <w:szCs w:val="24"/>
        </w:rPr>
        <w:t xml:space="preserve">Dar, W.D. (2017). Challenges in the industrialization of moringa in the Philippines. </w:t>
      </w:r>
      <w:r w:rsidRPr="002D60AF">
        <w:rPr>
          <w:rFonts w:ascii="Times New Roman" w:hAnsi="Times New Roman" w:cs="Times New Roman"/>
          <w:i/>
          <w:iCs/>
          <w:sz w:val="24"/>
          <w:szCs w:val="24"/>
        </w:rPr>
        <w:t xml:space="preserve">Acta </w:t>
      </w:r>
      <w:proofErr w:type="spellStart"/>
      <w:r w:rsidRPr="002D60AF">
        <w:rPr>
          <w:rFonts w:ascii="Times New Roman" w:hAnsi="Times New Roman" w:cs="Times New Roman"/>
          <w:i/>
          <w:iCs/>
          <w:sz w:val="24"/>
          <w:szCs w:val="24"/>
        </w:rPr>
        <w:t>Hortic</w:t>
      </w:r>
      <w:proofErr w:type="spellEnd"/>
      <w:r w:rsidRPr="002D60AF">
        <w:rPr>
          <w:rFonts w:ascii="Times New Roman" w:hAnsi="Times New Roman" w:cs="Times New Roman"/>
          <w:i/>
          <w:iCs/>
          <w:sz w:val="24"/>
          <w:szCs w:val="24"/>
        </w:rPr>
        <w:t>.,</w:t>
      </w:r>
      <w:r w:rsidRPr="002D60AF">
        <w:rPr>
          <w:rFonts w:ascii="Times New Roman" w:hAnsi="Times New Roman" w:cs="Times New Roman"/>
          <w:sz w:val="24"/>
          <w:szCs w:val="24"/>
        </w:rPr>
        <w:t xml:space="preserve"> </w:t>
      </w:r>
      <w:r w:rsidRPr="002D60AF">
        <w:rPr>
          <w:rFonts w:ascii="Times New Roman" w:hAnsi="Times New Roman" w:cs="Times New Roman"/>
          <w:i/>
          <w:iCs/>
          <w:sz w:val="24"/>
          <w:szCs w:val="24"/>
        </w:rPr>
        <w:t>1158</w:t>
      </w:r>
      <w:r w:rsidRPr="002D60AF">
        <w:rPr>
          <w:rFonts w:ascii="Times New Roman" w:hAnsi="Times New Roman" w:cs="Times New Roman"/>
          <w:sz w:val="24"/>
          <w:szCs w:val="24"/>
        </w:rPr>
        <w:t>:15-8.</w:t>
      </w:r>
    </w:p>
    <w:p w14:paraId="0EF06660" w14:textId="77777777" w:rsidR="00F61631" w:rsidRPr="00145A89" w:rsidRDefault="00F61631" w:rsidP="00F61631">
      <w:pPr>
        <w:pStyle w:val="ListParagraph"/>
        <w:numPr>
          <w:ilvl w:val="0"/>
          <w:numId w:val="48"/>
        </w:numPr>
        <w:spacing w:after="120" w:line="360" w:lineRule="auto"/>
        <w:ind w:left="0"/>
        <w:rPr>
          <w:rFonts w:ascii="Times New Roman" w:hAnsi="Times New Roman" w:cs="Times New Roman"/>
          <w:sz w:val="24"/>
          <w:szCs w:val="24"/>
        </w:rPr>
      </w:pPr>
      <w:r w:rsidRPr="00915A36">
        <w:rPr>
          <w:rFonts w:ascii="Times New Roman" w:hAnsi="Times New Roman" w:cs="Times New Roman"/>
          <w:sz w:val="24"/>
          <w:szCs w:val="24"/>
          <w:lang w:val="en-IN"/>
        </w:rPr>
        <w:t xml:space="preserve">Devendra, B.N., Prasad Tuluari, V.S.S.L. &amp; Srinivas T. N. (2012.). Callus induction and somatic embryogenesis of </w:t>
      </w:r>
      <w:r w:rsidRPr="00915A36">
        <w:rPr>
          <w:rFonts w:ascii="Times New Roman" w:hAnsi="Times New Roman" w:cs="Times New Roman"/>
          <w:i/>
          <w:iCs/>
          <w:sz w:val="24"/>
          <w:szCs w:val="24"/>
          <w:lang w:val="en-IN"/>
        </w:rPr>
        <w:t>Moringa oleifera</w:t>
      </w:r>
      <w:r w:rsidRPr="00915A36">
        <w:rPr>
          <w:rFonts w:ascii="Times New Roman" w:hAnsi="Times New Roman" w:cs="Times New Roman"/>
          <w:sz w:val="24"/>
          <w:szCs w:val="24"/>
        </w:rPr>
        <w:t xml:space="preserve"> </w:t>
      </w:r>
      <w:r w:rsidRPr="00915A36">
        <w:rPr>
          <w:rFonts w:ascii="Times New Roman" w:hAnsi="Times New Roman" w:cs="Times New Roman"/>
          <w:i/>
          <w:iCs/>
          <w:sz w:val="24"/>
          <w:szCs w:val="24"/>
          <w:lang w:val="en-IN"/>
        </w:rPr>
        <w:t xml:space="preserve">Lam </w:t>
      </w:r>
      <w:r w:rsidRPr="00915A36">
        <w:rPr>
          <w:rFonts w:ascii="Times New Roman" w:hAnsi="Times New Roman" w:cs="Times New Roman"/>
          <w:sz w:val="24"/>
          <w:szCs w:val="24"/>
          <w:lang w:val="en-IN"/>
        </w:rPr>
        <w:t xml:space="preserve">an anti-radiation plant. </w:t>
      </w:r>
      <w:r w:rsidRPr="00915A36">
        <w:rPr>
          <w:rFonts w:ascii="Times New Roman" w:hAnsi="Times New Roman" w:cs="Times New Roman"/>
          <w:i/>
          <w:iCs/>
          <w:sz w:val="24"/>
          <w:szCs w:val="24"/>
          <w:lang w:val="en-IN"/>
        </w:rPr>
        <w:t>Journal of Agricultural Technology,</w:t>
      </w:r>
      <w:r w:rsidRPr="00915A36">
        <w:rPr>
          <w:rFonts w:ascii="Times New Roman" w:hAnsi="Times New Roman" w:cs="Times New Roman"/>
          <w:sz w:val="24"/>
          <w:szCs w:val="24"/>
          <w:lang w:val="en-IN"/>
        </w:rPr>
        <w:t xml:space="preserve"> </w:t>
      </w:r>
      <w:r w:rsidRPr="00915A36">
        <w:rPr>
          <w:rFonts w:ascii="Times New Roman" w:hAnsi="Times New Roman" w:cs="Times New Roman"/>
          <w:i/>
          <w:iCs/>
          <w:sz w:val="24"/>
          <w:szCs w:val="24"/>
          <w:lang w:val="en-IN"/>
        </w:rPr>
        <w:t>8</w:t>
      </w:r>
      <w:r w:rsidRPr="00915A36">
        <w:rPr>
          <w:rFonts w:ascii="Times New Roman" w:hAnsi="Times New Roman" w:cs="Times New Roman"/>
          <w:sz w:val="24"/>
          <w:szCs w:val="24"/>
          <w:lang w:val="en-IN"/>
        </w:rPr>
        <w:t>(6): 1953-1963.</w:t>
      </w:r>
    </w:p>
    <w:p w14:paraId="37942C12" w14:textId="77777777" w:rsidR="00F61631" w:rsidRPr="00DF1BD1" w:rsidRDefault="00F61631" w:rsidP="00F61631">
      <w:pPr>
        <w:pStyle w:val="ListParagraph"/>
        <w:numPr>
          <w:ilvl w:val="0"/>
          <w:numId w:val="48"/>
        </w:numPr>
        <w:spacing w:after="120" w:line="360" w:lineRule="auto"/>
        <w:ind w:left="0"/>
        <w:rPr>
          <w:rFonts w:ascii="Times New Roman" w:hAnsi="Times New Roman" w:cs="Times New Roman"/>
          <w:sz w:val="24"/>
          <w:szCs w:val="24"/>
        </w:rPr>
      </w:pPr>
      <w:r w:rsidRPr="00DF1BD1">
        <w:rPr>
          <w:rFonts w:ascii="Times New Roman" w:hAnsi="Times New Roman" w:cs="Times New Roman"/>
          <w:sz w:val="24"/>
          <w:szCs w:val="24"/>
        </w:rPr>
        <w:t xml:space="preserve">Ewhayid, B. M.., Ibrahim, M. A. &amp;   </w:t>
      </w:r>
      <w:proofErr w:type="spellStart"/>
      <w:r w:rsidRPr="00DF1BD1">
        <w:rPr>
          <w:rFonts w:ascii="Times New Roman" w:hAnsi="Times New Roman" w:cs="Times New Roman"/>
          <w:sz w:val="24"/>
          <w:szCs w:val="24"/>
        </w:rPr>
        <w:t>Abdulzahra</w:t>
      </w:r>
      <w:proofErr w:type="spellEnd"/>
      <w:r w:rsidRPr="00DF1BD1">
        <w:rPr>
          <w:rFonts w:ascii="Times New Roman" w:hAnsi="Times New Roman" w:cs="Times New Roman"/>
          <w:sz w:val="24"/>
          <w:szCs w:val="24"/>
        </w:rPr>
        <w:t>, E. M. (2023). Chitosan as a growth stimulator of moringa (</w:t>
      </w:r>
      <w:r w:rsidRPr="00DF1BD1">
        <w:rPr>
          <w:rFonts w:ascii="Times New Roman" w:hAnsi="Times New Roman" w:cs="Times New Roman"/>
          <w:i/>
          <w:iCs/>
          <w:sz w:val="24"/>
          <w:szCs w:val="24"/>
        </w:rPr>
        <w:t xml:space="preserve">Moringa oleifera </w:t>
      </w:r>
      <w:r w:rsidRPr="00DF1BD1">
        <w:rPr>
          <w:rFonts w:ascii="Times New Roman" w:hAnsi="Times New Roman" w:cs="Times New Roman"/>
          <w:sz w:val="24"/>
          <w:szCs w:val="24"/>
        </w:rPr>
        <w:t xml:space="preserve">L.) under </w:t>
      </w:r>
      <w:r w:rsidRPr="00DF1BD1">
        <w:rPr>
          <w:rFonts w:ascii="Times New Roman" w:hAnsi="Times New Roman" w:cs="Times New Roman"/>
          <w:i/>
          <w:iCs/>
          <w:sz w:val="24"/>
          <w:szCs w:val="24"/>
        </w:rPr>
        <w:t>in vitro</w:t>
      </w:r>
      <w:r w:rsidRPr="00DF1BD1">
        <w:rPr>
          <w:rFonts w:ascii="Times New Roman" w:hAnsi="Times New Roman" w:cs="Times New Roman"/>
          <w:sz w:val="24"/>
          <w:szCs w:val="24"/>
        </w:rPr>
        <w:t xml:space="preserve"> conditions. DAS</w:t>
      </w:r>
      <w:r w:rsidRPr="00DF1BD1">
        <w:rPr>
          <w:rFonts w:ascii="Times New Roman" w:hAnsi="Times New Roman" w:cs="Times New Roman"/>
          <w:i/>
          <w:iCs/>
          <w:sz w:val="24"/>
          <w:szCs w:val="24"/>
        </w:rPr>
        <w:t xml:space="preserve"> 4</w:t>
      </w:r>
      <w:r w:rsidRPr="00DF1BD1">
        <w:rPr>
          <w:rFonts w:ascii="Times New Roman" w:hAnsi="Times New Roman" w:cs="Times New Roman"/>
          <w:sz w:val="24"/>
          <w:szCs w:val="24"/>
        </w:rPr>
        <w:t>, 28-34.</w:t>
      </w:r>
    </w:p>
    <w:p w14:paraId="4A6B750C" w14:textId="77777777" w:rsidR="00F61631" w:rsidRPr="00D20544" w:rsidRDefault="00F61631" w:rsidP="00F61631">
      <w:pPr>
        <w:pStyle w:val="ListParagraph"/>
        <w:numPr>
          <w:ilvl w:val="0"/>
          <w:numId w:val="48"/>
        </w:numPr>
        <w:spacing w:after="120" w:line="360" w:lineRule="auto"/>
        <w:ind w:left="0"/>
        <w:rPr>
          <w:rFonts w:ascii="Times New Roman" w:hAnsi="Times New Roman" w:cs="Times New Roman"/>
          <w:sz w:val="24"/>
          <w:szCs w:val="24"/>
        </w:rPr>
      </w:pPr>
      <w:r w:rsidRPr="00D20544">
        <w:rPr>
          <w:rFonts w:ascii="Times New Roman" w:hAnsi="Times New Roman" w:cs="Times New Roman"/>
          <w:sz w:val="24"/>
          <w:szCs w:val="24"/>
          <w:lang w:val="en-IN"/>
        </w:rPr>
        <w:t xml:space="preserve">Fatima, H., Perveen, A. &amp; </w:t>
      </w:r>
      <w:proofErr w:type="spellStart"/>
      <w:r w:rsidRPr="00D20544">
        <w:rPr>
          <w:rFonts w:ascii="Times New Roman" w:hAnsi="Times New Roman" w:cs="Times New Roman"/>
          <w:sz w:val="24"/>
          <w:szCs w:val="24"/>
          <w:lang w:val="en-IN"/>
        </w:rPr>
        <w:t>Quiser</w:t>
      </w:r>
      <w:proofErr w:type="spellEnd"/>
      <w:r w:rsidRPr="00D20544">
        <w:rPr>
          <w:rFonts w:ascii="Times New Roman" w:hAnsi="Times New Roman" w:cs="Times New Roman"/>
          <w:sz w:val="24"/>
          <w:szCs w:val="24"/>
          <w:lang w:val="en-IN"/>
        </w:rPr>
        <w:t xml:space="preserve">, M. (2016). Micropropagation to rescue endangered plant </w:t>
      </w:r>
      <w:r w:rsidRPr="00D20544">
        <w:rPr>
          <w:rFonts w:ascii="Times New Roman" w:hAnsi="Times New Roman" w:cs="Times New Roman"/>
          <w:i/>
          <w:iCs/>
          <w:sz w:val="24"/>
          <w:szCs w:val="24"/>
          <w:lang w:val="en-IN"/>
        </w:rPr>
        <w:t xml:space="preserve">Moringa </w:t>
      </w:r>
      <w:proofErr w:type="spellStart"/>
      <w:r w:rsidRPr="00D20544">
        <w:rPr>
          <w:rFonts w:ascii="Times New Roman" w:hAnsi="Times New Roman" w:cs="Times New Roman"/>
          <w:i/>
          <w:iCs/>
          <w:sz w:val="24"/>
          <w:szCs w:val="24"/>
          <w:lang w:val="en-IN"/>
        </w:rPr>
        <w:t>concanensis</w:t>
      </w:r>
      <w:proofErr w:type="spellEnd"/>
      <w:r w:rsidRPr="00D20544">
        <w:rPr>
          <w:rFonts w:ascii="Times New Roman" w:hAnsi="Times New Roman" w:cs="Times New Roman"/>
          <w:sz w:val="24"/>
          <w:szCs w:val="24"/>
          <w:lang w:val="en-IN"/>
        </w:rPr>
        <w:t xml:space="preserve"> </w:t>
      </w:r>
      <w:proofErr w:type="spellStart"/>
      <w:r w:rsidRPr="00D20544">
        <w:rPr>
          <w:rFonts w:ascii="Times New Roman" w:hAnsi="Times New Roman" w:cs="Times New Roman"/>
          <w:sz w:val="24"/>
          <w:szCs w:val="24"/>
          <w:lang w:val="en-IN"/>
        </w:rPr>
        <w:t>nimmo</w:t>
      </w:r>
      <w:proofErr w:type="spellEnd"/>
      <w:r w:rsidRPr="00D20544">
        <w:rPr>
          <w:rFonts w:ascii="Times New Roman" w:hAnsi="Times New Roman" w:cs="Times New Roman"/>
          <w:sz w:val="24"/>
          <w:szCs w:val="24"/>
          <w:lang w:val="en-IN"/>
        </w:rPr>
        <w:t xml:space="preserve"> (</w:t>
      </w:r>
      <w:proofErr w:type="spellStart"/>
      <w:r w:rsidRPr="00D20544">
        <w:rPr>
          <w:rFonts w:ascii="Times New Roman" w:hAnsi="Times New Roman" w:cs="Times New Roman"/>
          <w:sz w:val="24"/>
          <w:szCs w:val="24"/>
          <w:lang w:val="en-IN"/>
        </w:rPr>
        <w:t>moringaceae</w:t>
      </w:r>
      <w:proofErr w:type="spellEnd"/>
      <w:r w:rsidRPr="00D20544">
        <w:rPr>
          <w:rFonts w:ascii="Times New Roman" w:hAnsi="Times New Roman" w:cs="Times New Roman"/>
          <w:sz w:val="24"/>
          <w:szCs w:val="24"/>
          <w:lang w:val="en-IN"/>
        </w:rPr>
        <w:t xml:space="preserve">). </w:t>
      </w:r>
      <w:r w:rsidRPr="00D20544">
        <w:rPr>
          <w:rFonts w:ascii="Times New Roman" w:hAnsi="Times New Roman" w:cs="Times New Roman"/>
          <w:i/>
          <w:iCs/>
          <w:sz w:val="24"/>
          <w:szCs w:val="24"/>
          <w:lang w:val="en-IN"/>
        </w:rPr>
        <w:t>Park J Bot.</w:t>
      </w:r>
      <w:r w:rsidRPr="00D20544">
        <w:rPr>
          <w:rFonts w:ascii="Times New Roman" w:hAnsi="Times New Roman" w:cs="Times New Roman"/>
          <w:sz w:val="24"/>
          <w:szCs w:val="24"/>
          <w:lang w:val="en-IN"/>
        </w:rPr>
        <w:t xml:space="preserve"> </w:t>
      </w:r>
      <w:r w:rsidRPr="00D20544">
        <w:rPr>
          <w:rFonts w:ascii="Times New Roman" w:hAnsi="Times New Roman" w:cs="Times New Roman"/>
          <w:i/>
          <w:iCs/>
          <w:sz w:val="24"/>
          <w:szCs w:val="24"/>
          <w:lang w:val="en-IN"/>
        </w:rPr>
        <w:t>48</w:t>
      </w:r>
      <w:r w:rsidRPr="00D20544">
        <w:rPr>
          <w:rFonts w:ascii="Times New Roman" w:hAnsi="Times New Roman" w:cs="Times New Roman"/>
          <w:sz w:val="24"/>
          <w:szCs w:val="24"/>
          <w:lang w:val="en-IN"/>
        </w:rPr>
        <w:t>(1):291–4.</w:t>
      </w:r>
    </w:p>
    <w:p w14:paraId="17762447" w14:textId="77777777" w:rsidR="00F61631" w:rsidRPr="00DB209D" w:rsidRDefault="00F61631" w:rsidP="00F61631">
      <w:pPr>
        <w:pStyle w:val="ListParagraph"/>
        <w:numPr>
          <w:ilvl w:val="0"/>
          <w:numId w:val="48"/>
        </w:numPr>
        <w:spacing w:after="120" w:line="360" w:lineRule="auto"/>
        <w:ind w:left="0"/>
        <w:rPr>
          <w:rFonts w:ascii="Times New Roman" w:hAnsi="Times New Roman" w:cs="Times New Roman"/>
          <w:sz w:val="24"/>
          <w:szCs w:val="24"/>
        </w:rPr>
      </w:pPr>
      <w:r w:rsidRPr="00DB209D">
        <w:rPr>
          <w:rFonts w:ascii="Times New Roman" w:eastAsia="SimSun" w:hAnsi="Times New Roman" w:cs="Times New Roman"/>
          <w:sz w:val="24"/>
          <w:szCs w:val="24"/>
          <w:lang w:eastAsia="en-IN"/>
        </w:rPr>
        <w:t xml:space="preserve">Gamborg, O.L., Miler, R.A.&amp; Ojima, K. (1968). Nutrient requirement of suspension culture of soyabean root cells. </w:t>
      </w:r>
      <w:r w:rsidRPr="00DB209D">
        <w:rPr>
          <w:rFonts w:ascii="Times New Roman" w:eastAsia="SimSun" w:hAnsi="Times New Roman" w:cs="Times New Roman"/>
          <w:i/>
          <w:iCs/>
          <w:sz w:val="24"/>
          <w:szCs w:val="24"/>
          <w:lang w:eastAsia="en-IN"/>
        </w:rPr>
        <w:t>Exp. Cells Res. 50</w:t>
      </w:r>
      <w:r w:rsidRPr="00DB209D">
        <w:rPr>
          <w:rFonts w:ascii="Times New Roman" w:eastAsia="SimSun" w:hAnsi="Times New Roman" w:cs="Times New Roman"/>
          <w:sz w:val="24"/>
          <w:szCs w:val="24"/>
          <w:lang w:eastAsia="en-IN"/>
        </w:rPr>
        <w:t xml:space="preserve">:151-158. </w:t>
      </w:r>
    </w:p>
    <w:p w14:paraId="2A5A863F" w14:textId="77777777" w:rsidR="00F61631" w:rsidRPr="00917CA7" w:rsidRDefault="00F61631" w:rsidP="00F61631">
      <w:pPr>
        <w:pStyle w:val="ListParagraph"/>
        <w:numPr>
          <w:ilvl w:val="0"/>
          <w:numId w:val="48"/>
        </w:numPr>
        <w:spacing w:after="120" w:line="360" w:lineRule="auto"/>
        <w:ind w:left="0"/>
        <w:rPr>
          <w:rFonts w:ascii="Times New Roman" w:hAnsi="Times New Roman" w:cs="Times New Roman"/>
          <w:sz w:val="24"/>
          <w:szCs w:val="24"/>
        </w:rPr>
      </w:pPr>
      <w:r w:rsidRPr="00917CA7">
        <w:rPr>
          <w:rFonts w:ascii="Times New Roman" w:hAnsi="Times New Roman" w:cs="Times New Roman"/>
          <w:sz w:val="24"/>
          <w:szCs w:val="24"/>
        </w:rPr>
        <w:t xml:space="preserve">Gopalakrishnan, L., Doriya, K. &amp; Kumar D.S. (2016). </w:t>
      </w:r>
      <w:r w:rsidRPr="00917CA7">
        <w:rPr>
          <w:rFonts w:ascii="Times New Roman" w:hAnsi="Times New Roman" w:cs="Times New Roman"/>
          <w:i/>
          <w:iCs/>
          <w:sz w:val="24"/>
          <w:szCs w:val="24"/>
        </w:rPr>
        <w:t>Moringa oleifera</w:t>
      </w:r>
      <w:r w:rsidRPr="00917CA7">
        <w:rPr>
          <w:rFonts w:ascii="Times New Roman" w:hAnsi="Times New Roman" w:cs="Times New Roman"/>
          <w:sz w:val="24"/>
          <w:szCs w:val="24"/>
        </w:rPr>
        <w:t>: A review on nutritive importance and its medicinal application.</w:t>
      </w:r>
      <w:r w:rsidRPr="00917CA7">
        <w:rPr>
          <w:rFonts w:ascii="Times New Roman" w:eastAsia="Times New Roman" w:hAnsi="Times New Roman" w:cs="Times New Roman"/>
          <w:sz w:val="24"/>
          <w:szCs w:val="24"/>
          <w:lang w:val="en-IN" w:eastAsia="en-IN"/>
        </w:rPr>
        <w:t xml:space="preserve"> </w:t>
      </w:r>
      <w:hyperlink r:id="rId10" w:tooltip="Go to Food Science and Human Wellness on ScienceDirect" w:history="1">
        <w:r w:rsidRPr="00917CA7">
          <w:rPr>
            <w:rFonts w:ascii="Times New Roman" w:eastAsia="Times New Roman" w:hAnsi="Times New Roman" w:cs="Times New Roman"/>
            <w:i/>
            <w:iCs/>
            <w:sz w:val="24"/>
            <w:szCs w:val="24"/>
            <w:lang w:val="en-IN" w:eastAsia="en-IN"/>
          </w:rPr>
          <w:t>Food Science and Human Wellness</w:t>
        </w:r>
      </w:hyperlink>
      <w:r w:rsidRPr="00917CA7">
        <w:rPr>
          <w:rFonts w:ascii="Times New Roman" w:eastAsia="Times New Roman" w:hAnsi="Times New Roman" w:cs="Times New Roman"/>
          <w:sz w:val="24"/>
          <w:szCs w:val="24"/>
          <w:lang w:val="en-IN" w:eastAsia="en-IN"/>
        </w:rPr>
        <w:t>, 5(2), 49-56.</w:t>
      </w:r>
    </w:p>
    <w:p w14:paraId="6DDCD92E" w14:textId="77777777" w:rsidR="00F61631" w:rsidRPr="00946A19" w:rsidRDefault="00F61631" w:rsidP="00F61631">
      <w:pPr>
        <w:pStyle w:val="ListParagraph"/>
        <w:numPr>
          <w:ilvl w:val="0"/>
          <w:numId w:val="48"/>
        </w:numPr>
        <w:spacing w:after="120" w:line="360" w:lineRule="auto"/>
        <w:ind w:left="0"/>
        <w:rPr>
          <w:rFonts w:ascii="Times New Roman" w:hAnsi="Times New Roman" w:cs="Times New Roman"/>
          <w:sz w:val="24"/>
          <w:szCs w:val="24"/>
        </w:rPr>
      </w:pPr>
      <w:r w:rsidRPr="00946A19">
        <w:rPr>
          <w:rFonts w:ascii="Times New Roman" w:hAnsi="Times New Roman" w:cs="Times New Roman"/>
          <w:sz w:val="24"/>
          <w:szCs w:val="24"/>
          <w:lang w:val="en-IN"/>
        </w:rPr>
        <w:t xml:space="preserve">Gupta, S., </w:t>
      </w:r>
      <w:proofErr w:type="spellStart"/>
      <w:r w:rsidRPr="00946A19">
        <w:rPr>
          <w:rFonts w:ascii="Times New Roman" w:hAnsi="Times New Roman" w:cs="Times New Roman"/>
          <w:sz w:val="24"/>
          <w:szCs w:val="24"/>
          <w:lang w:val="en-IN"/>
        </w:rPr>
        <w:t>Kachhwaha</w:t>
      </w:r>
      <w:proofErr w:type="spellEnd"/>
      <w:r w:rsidRPr="00946A19">
        <w:rPr>
          <w:rFonts w:ascii="Times New Roman" w:hAnsi="Times New Roman" w:cs="Times New Roman"/>
          <w:sz w:val="24"/>
          <w:szCs w:val="24"/>
          <w:lang w:val="en-IN"/>
        </w:rPr>
        <w:t xml:space="preserve">, S., Kothari, S. L. &amp; Jain, R. (2020). Synergistic effect of </w:t>
      </w:r>
      <w:proofErr w:type="spellStart"/>
      <w:r w:rsidRPr="00946A19">
        <w:rPr>
          <w:rFonts w:ascii="Times New Roman" w:hAnsi="Times New Roman" w:cs="Times New Roman"/>
          <w:sz w:val="24"/>
          <w:szCs w:val="24"/>
          <w:lang w:val="en-IN"/>
        </w:rPr>
        <w:t>cytokinins</w:t>
      </w:r>
      <w:proofErr w:type="spellEnd"/>
      <w:r w:rsidRPr="00946A19">
        <w:rPr>
          <w:rFonts w:ascii="Times New Roman" w:hAnsi="Times New Roman" w:cs="Times New Roman"/>
          <w:sz w:val="24"/>
          <w:szCs w:val="24"/>
          <w:lang w:val="en-IN"/>
        </w:rPr>
        <w:t xml:space="preserve"> and auxins enables mass clonal multiplication of drumstick tree (</w:t>
      </w:r>
      <w:proofErr w:type="spellStart"/>
      <w:r w:rsidRPr="00946A19">
        <w:rPr>
          <w:rFonts w:ascii="Times New Roman" w:hAnsi="Times New Roman" w:cs="Times New Roman"/>
          <w:i/>
          <w:iCs/>
          <w:sz w:val="24"/>
          <w:szCs w:val="24"/>
          <w:lang w:val="en-IN"/>
        </w:rPr>
        <w:t>Moringaoleifera</w:t>
      </w:r>
      <w:proofErr w:type="spellEnd"/>
      <w:r w:rsidRPr="00946A19">
        <w:rPr>
          <w:rFonts w:ascii="Times New Roman" w:hAnsi="Times New Roman" w:cs="Times New Roman"/>
          <w:i/>
          <w:iCs/>
          <w:sz w:val="24"/>
          <w:szCs w:val="24"/>
          <w:lang w:val="en-IN"/>
        </w:rPr>
        <w:t xml:space="preserve"> </w:t>
      </w:r>
      <w:r w:rsidRPr="00946A19">
        <w:rPr>
          <w:rFonts w:ascii="Times New Roman" w:hAnsi="Times New Roman" w:cs="Times New Roman"/>
          <w:sz w:val="24"/>
          <w:szCs w:val="24"/>
          <w:lang w:val="en-IN"/>
        </w:rPr>
        <w:t xml:space="preserve">Lam.): a wonder. </w:t>
      </w:r>
      <w:r w:rsidRPr="00946A19">
        <w:rPr>
          <w:rFonts w:ascii="Times New Roman" w:hAnsi="Times New Roman" w:cs="Times New Roman"/>
          <w:i/>
          <w:iCs/>
          <w:sz w:val="24"/>
          <w:szCs w:val="24"/>
          <w:lang w:val="en-IN"/>
        </w:rPr>
        <w:t>In Vitro Cellular &amp; Developmental Biology-Plant</w:t>
      </w:r>
      <w:r w:rsidRPr="00946A19">
        <w:rPr>
          <w:rFonts w:ascii="Times New Roman" w:hAnsi="Times New Roman" w:cs="Times New Roman"/>
          <w:sz w:val="24"/>
          <w:szCs w:val="24"/>
          <w:lang w:val="en-IN"/>
        </w:rPr>
        <w:t xml:space="preserve">, 1-12. </w:t>
      </w:r>
    </w:p>
    <w:p w14:paraId="4C849FB0" w14:textId="77777777" w:rsidR="00F61631" w:rsidRPr="00172F5B" w:rsidRDefault="00F61631" w:rsidP="00F61631">
      <w:pPr>
        <w:pStyle w:val="ListParagraph"/>
        <w:numPr>
          <w:ilvl w:val="0"/>
          <w:numId w:val="48"/>
        </w:numPr>
        <w:spacing w:after="120" w:line="360" w:lineRule="auto"/>
        <w:ind w:left="0"/>
        <w:rPr>
          <w:rFonts w:ascii="Times New Roman" w:hAnsi="Times New Roman" w:cs="Times New Roman"/>
          <w:sz w:val="24"/>
          <w:szCs w:val="24"/>
        </w:rPr>
      </w:pPr>
      <w:r w:rsidRPr="00172F5B">
        <w:rPr>
          <w:rFonts w:ascii="Times New Roman" w:hAnsi="Times New Roman" w:cs="Times New Roman"/>
          <w:sz w:val="24"/>
          <w:szCs w:val="24"/>
        </w:rPr>
        <w:t xml:space="preserve">Harshitha, J.D., Santhanakrishnan, V.P., Meenakshisundaram, P., Hemaprabha, K., ManikandaBoopathi. N., Raveendran, M. &amp; Gnanam, R. (2020). Micropropagation in </w:t>
      </w:r>
      <w:r w:rsidRPr="00172F5B">
        <w:rPr>
          <w:rFonts w:ascii="Times New Roman" w:hAnsi="Times New Roman" w:cs="Times New Roman"/>
          <w:i/>
          <w:iCs/>
          <w:sz w:val="24"/>
          <w:szCs w:val="24"/>
        </w:rPr>
        <w:t>Moringa oleifera</w:t>
      </w:r>
      <w:r w:rsidRPr="00172F5B">
        <w:rPr>
          <w:rFonts w:ascii="Times New Roman" w:hAnsi="Times New Roman" w:cs="Times New Roman"/>
          <w:sz w:val="24"/>
          <w:szCs w:val="24"/>
        </w:rPr>
        <w:t xml:space="preserve"> Lam for high-throughput multiplication. </w:t>
      </w:r>
      <w:r w:rsidRPr="00172F5B">
        <w:rPr>
          <w:rFonts w:ascii="Times New Roman" w:hAnsi="Times New Roman" w:cs="Times New Roman"/>
          <w:i/>
          <w:iCs/>
          <w:sz w:val="24"/>
          <w:szCs w:val="24"/>
        </w:rPr>
        <w:t>Electronic Journal of Plant Breeding,11</w:t>
      </w:r>
      <w:r w:rsidRPr="00172F5B">
        <w:rPr>
          <w:rFonts w:ascii="Times New Roman" w:hAnsi="Times New Roman" w:cs="Times New Roman"/>
          <w:sz w:val="24"/>
          <w:szCs w:val="24"/>
        </w:rPr>
        <w:t xml:space="preserve">(4):1205-1210. </w:t>
      </w:r>
      <w:hyperlink r:id="rId11" w:history="1">
        <w:r w:rsidRPr="00172F5B">
          <w:rPr>
            <w:rStyle w:val="Hyperlink"/>
            <w:rFonts w:ascii="Times New Roman" w:hAnsi="Times New Roman" w:cs="Times New Roman"/>
            <w:color w:val="auto"/>
            <w:sz w:val="24"/>
            <w:szCs w:val="24"/>
            <w:lang w:val="en-IN"/>
          </w:rPr>
          <w:t>https://doi.org/10.37992/2020.1104.194</w:t>
        </w:r>
      </w:hyperlink>
    </w:p>
    <w:p w14:paraId="16EF0505" w14:textId="77777777" w:rsidR="00F61631" w:rsidRPr="00EB755F" w:rsidRDefault="00F61631" w:rsidP="00F61631">
      <w:pPr>
        <w:pStyle w:val="ListParagraph"/>
        <w:numPr>
          <w:ilvl w:val="0"/>
          <w:numId w:val="48"/>
        </w:numPr>
        <w:spacing w:after="120" w:line="360" w:lineRule="auto"/>
        <w:ind w:left="0"/>
        <w:rPr>
          <w:rFonts w:ascii="Times New Roman" w:hAnsi="Times New Roman" w:cs="Times New Roman"/>
          <w:sz w:val="24"/>
          <w:szCs w:val="24"/>
        </w:rPr>
      </w:pPr>
      <w:r w:rsidRPr="00EB755F">
        <w:rPr>
          <w:rFonts w:ascii="Times New Roman" w:hAnsi="Times New Roman" w:cs="Times New Roman"/>
          <w:sz w:val="24"/>
          <w:szCs w:val="24"/>
          <w:lang w:val="en-IN"/>
        </w:rPr>
        <w:t xml:space="preserve">Hassanein, A.M., Salem, J.M., </w:t>
      </w:r>
      <w:proofErr w:type="spellStart"/>
      <w:r w:rsidRPr="00EB755F">
        <w:rPr>
          <w:rFonts w:ascii="Times New Roman" w:hAnsi="Times New Roman" w:cs="Times New Roman"/>
          <w:sz w:val="24"/>
          <w:szCs w:val="24"/>
          <w:lang w:val="en-IN"/>
        </w:rPr>
        <w:t>Faheed</w:t>
      </w:r>
      <w:proofErr w:type="spellEnd"/>
      <w:r w:rsidRPr="00EB755F">
        <w:rPr>
          <w:rFonts w:ascii="Times New Roman" w:hAnsi="Times New Roman" w:cs="Times New Roman"/>
          <w:sz w:val="24"/>
          <w:szCs w:val="24"/>
          <w:lang w:val="en-IN"/>
        </w:rPr>
        <w:t>, F.A. &amp; El-</w:t>
      </w:r>
      <w:proofErr w:type="spellStart"/>
      <w:r w:rsidRPr="00EB755F">
        <w:rPr>
          <w:rFonts w:ascii="Times New Roman" w:hAnsi="Times New Roman" w:cs="Times New Roman"/>
          <w:sz w:val="24"/>
          <w:szCs w:val="24"/>
          <w:lang w:val="en-IN"/>
        </w:rPr>
        <w:t>Nagish</w:t>
      </w:r>
      <w:proofErr w:type="spellEnd"/>
      <w:r w:rsidRPr="00EB755F">
        <w:rPr>
          <w:rFonts w:ascii="Times New Roman" w:hAnsi="Times New Roman" w:cs="Times New Roman"/>
          <w:sz w:val="24"/>
          <w:szCs w:val="24"/>
          <w:lang w:val="en-IN"/>
        </w:rPr>
        <w:t xml:space="preserve">, A. (2018) Effect of anti-ethylene compounds on isoenzyme patterns and genome stability during long term culture of </w:t>
      </w:r>
      <w:r w:rsidRPr="00EB755F">
        <w:rPr>
          <w:rFonts w:ascii="Times New Roman" w:hAnsi="Times New Roman" w:cs="Times New Roman"/>
          <w:i/>
          <w:iCs/>
          <w:sz w:val="24"/>
          <w:szCs w:val="24"/>
          <w:lang w:val="en-IN"/>
        </w:rPr>
        <w:t>Moringa oleifera</w:t>
      </w:r>
      <w:r w:rsidRPr="00EB755F">
        <w:rPr>
          <w:rFonts w:ascii="Times New Roman" w:hAnsi="Times New Roman" w:cs="Times New Roman"/>
          <w:sz w:val="24"/>
          <w:szCs w:val="24"/>
          <w:lang w:val="en-IN"/>
        </w:rPr>
        <w:t xml:space="preserve">. </w:t>
      </w:r>
      <w:r w:rsidRPr="00EB755F">
        <w:rPr>
          <w:rFonts w:ascii="Times New Roman" w:hAnsi="Times New Roman" w:cs="Times New Roman"/>
          <w:i/>
          <w:iCs/>
          <w:sz w:val="24"/>
          <w:szCs w:val="24"/>
          <w:lang w:val="en-IN"/>
        </w:rPr>
        <w:t xml:space="preserve">Plant Cell Tissue Organ Cult., </w:t>
      </w:r>
      <w:r w:rsidRPr="00EB755F">
        <w:rPr>
          <w:rFonts w:ascii="Times New Roman" w:hAnsi="Times New Roman" w:cs="Times New Roman"/>
          <w:sz w:val="24"/>
          <w:szCs w:val="24"/>
          <w:lang w:val="en-IN"/>
        </w:rPr>
        <w:t xml:space="preserve">132:201–212. </w:t>
      </w:r>
      <w:hyperlink r:id="rId12" w:history="1">
        <w:r w:rsidRPr="00EB755F">
          <w:rPr>
            <w:rStyle w:val="Hyperlink"/>
            <w:rFonts w:ascii="Times New Roman" w:hAnsi="Times New Roman" w:cs="Times New Roman"/>
            <w:color w:val="auto"/>
            <w:sz w:val="24"/>
            <w:szCs w:val="24"/>
            <w:lang w:val="en-IN"/>
          </w:rPr>
          <w:t>https://doi.org/10.1007/s11240-017-13260</w:t>
        </w:r>
      </w:hyperlink>
    </w:p>
    <w:p w14:paraId="6AA061BD" w14:textId="77777777" w:rsidR="00F61631" w:rsidRPr="00B66A79" w:rsidRDefault="00F61631" w:rsidP="00F61631">
      <w:pPr>
        <w:pStyle w:val="ListParagraph"/>
        <w:numPr>
          <w:ilvl w:val="0"/>
          <w:numId w:val="48"/>
        </w:numPr>
        <w:spacing w:after="120" w:line="360" w:lineRule="auto"/>
        <w:ind w:left="0"/>
        <w:rPr>
          <w:rFonts w:ascii="Times New Roman" w:hAnsi="Times New Roman" w:cs="Times New Roman"/>
          <w:sz w:val="24"/>
          <w:szCs w:val="24"/>
        </w:rPr>
      </w:pPr>
      <w:proofErr w:type="spellStart"/>
      <w:r w:rsidRPr="00B66A79">
        <w:rPr>
          <w:rFonts w:ascii="Times New Roman" w:hAnsi="Times New Roman" w:cs="Times New Roman"/>
          <w:sz w:val="24"/>
          <w:szCs w:val="24"/>
        </w:rPr>
        <w:lastRenderedPageBreak/>
        <w:t>Jhankare</w:t>
      </w:r>
      <w:proofErr w:type="spellEnd"/>
      <w:r w:rsidRPr="00B66A79">
        <w:rPr>
          <w:rFonts w:ascii="Times New Roman" w:hAnsi="Times New Roman" w:cs="Times New Roman"/>
          <w:sz w:val="24"/>
          <w:szCs w:val="24"/>
        </w:rPr>
        <w:t xml:space="preserve">, A., Tiwari, G., Tripathi, M.K., Tiwari, S. &amp; Baghel, B.S. (2011). Plant regeneration from mature cotyledon, embryo and hypocotyl explants of </w:t>
      </w:r>
      <w:r w:rsidRPr="00B66A79">
        <w:rPr>
          <w:rFonts w:ascii="Times New Roman" w:hAnsi="Times New Roman" w:cs="Times New Roman"/>
          <w:i/>
          <w:iCs/>
          <w:sz w:val="24"/>
          <w:szCs w:val="24"/>
        </w:rPr>
        <w:t>Withania somnifera</w:t>
      </w:r>
      <w:r w:rsidRPr="00B66A79">
        <w:rPr>
          <w:rFonts w:ascii="Times New Roman" w:hAnsi="Times New Roman" w:cs="Times New Roman"/>
          <w:sz w:val="24"/>
          <w:szCs w:val="24"/>
        </w:rPr>
        <w:t xml:space="preserve"> (L.) </w:t>
      </w:r>
      <w:proofErr w:type="spellStart"/>
      <w:r w:rsidRPr="00B66A79">
        <w:rPr>
          <w:rFonts w:ascii="Times New Roman" w:hAnsi="Times New Roman" w:cs="Times New Roman"/>
          <w:sz w:val="24"/>
          <w:szCs w:val="24"/>
        </w:rPr>
        <w:t>Dunal</w:t>
      </w:r>
      <w:proofErr w:type="spellEnd"/>
      <w:r w:rsidRPr="00B66A79">
        <w:rPr>
          <w:rFonts w:ascii="Times New Roman" w:hAnsi="Times New Roman" w:cs="Times New Roman"/>
          <w:sz w:val="24"/>
          <w:szCs w:val="24"/>
        </w:rPr>
        <w:t xml:space="preserve">. </w:t>
      </w:r>
      <w:r w:rsidRPr="00B66A79">
        <w:rPr>
          <w:rFonts w:ascii="Times New Roman" w:hAnsi="Times New Roman" w:cs="Times New Roman"/>
          <w:i/>
          <w:iCs/>
          <w:sz w:val="24"/>
          <w:szCs w:val="24"/>
        </w:rPr>
        <w:t>J Agric Technol</w:t>
      </w:r>
      <w:r w:rsidRPr="00B66A79">
        <w:rPr>
          <w:rFonts w:ascii="Times New Roman" w:hAnsi="Times New Roman" w:cs="Times New Roman"/>
          <w:sz w:val="24"/>
          <w:szCs w:val="24"/>
        </w:rPr>
        <w:t xml:space="preserve">. </w:t>
      </w:r>
      <w:r w:rsidRPr="00B66A79">
        <w:rPr>
          <w:rFonts w:ascii="Times New Roman" w:hAnsi="Times New Roman" w:cs="Times New Roman"/>
          <w:i/>
          <w:iCs/>
          <w:sz w:val="24"/>
          <w:szCs w:val="24"/>
        </w:rPr>
        <w:t>7</w:t>
      </w:r>
      <w:r w:rsidRPr="00B66A79">
        <w:rPr>
          <w:rFonts w:ascii="Times New Roman" w:hAnsi="Times New Roman" w:cs="Times New Roman"/>
          <w:sz w:val="24"/>
          <w:szCs w:val="24"/>
        </w:rPr>
        <w:t>:1021-1033.</w:t>
      </w:r>
      <w:bookmarkStart w:id="3" w:name="_Hlk151659639"/>
    </w:p>
    <w:p w14:paraId="25D27018" w14:textId="77777777" w:rsidR="00F61631" w:rsidRPr="00D026DC" w:rsidRDefault="00F61631" w:rsidP="00F61631">
      <w:pPr>
        <w:pStyle w:val="ListParagraph"/>
        <w:numPr>
          <w:ilvl w:val="0"/>
          <w:numId w:val="48"/>
        </w:numPr>
        <w:spacing w:after="120" w:line="360" w:lineRule="auto"/>
        <w:ind w:left="0"/>
        <w:rPr>
          <w:rFonts w:ascii="Times New Roman" w:hAnsi="Times New Roman" w:cs="Times New Roman"/>
          <w:sz w:val="24"/>
          <w:szCs w:val="24"/>
        </w:rPr>
      </w:pPr>
      <w:r w:rsidRPr="00D026DC">
        <w:rPr>
          <w:rFonts w:ascii="Times New Roman" w:hAnsi="Times New Roman" w:cs="Times New Roman"/>
          <w:sz w:val="24"/>
          <w:szCs w:val="24"/>
          <w:lang w:val="en-IN"/>
        </w:rPr>
        <w:t xml:space="preserve">Junjib, Z., Yue-sheng, Y., </w:t>
      </w:r>
      <w:proofErr w:type="spellStart"/>
      <w:r w:rsidRPr="00D026DC">
        <w:rPr>
          <w:rFonts w:ascii="Times New Roman" w:hAnsi="Times New Roman" w:cs="Times New Roman"/>
          <w:sz w:val="24"/>
          <w:szCs w:val="24"/>
          <w:lang w:val="en-IN"/>
        </w:rPr>
        <w:t>Mengfei</w:t>
      </w:r>
      <w:proofErr w:type="spellEnd"/>
      <w:r w:rsidRPr="00D026DC">
        <w:rPr>
          <w:rFonts w:ascii="Times New Roman" w:hAnsi="Times New Roman" w:cs="Times New Roman"/>
          <w:sz w:val="24"/>
          <w:szCs w:val="24"/>
          <w:lang w:val="en-IN"/>
        </w:rPr>
        <w:t xml:space="preserve">, L., </w:t>
      </w:r>
      <w:proofErr w:type="spellStart"/>
      <w:r w:rsidRPr="00D026DC">
        <w:rPr>
          <w:rFonts w:ascii="Times New Roman" w:hAnsi="Times New Roman" w:cs="Times New Roman"/>
          <w:sz w:val="24"/>
          <w:szCs w:val="24"/>
          <w:lang w:val="en-IN"/>
        </w:rPr>
        <w:t>Shuqi</w:t>
      </w:r>
      <w:proofErr w:type="spellEnd"/>
      <w:r w:rsidRPr="00D026DC">
        <w:rPr>
          <w:rFonts w:ascii="Times New Roman" w:hAnsi="Times New Roman" w:cs="Times New Roman"/>
          <w:sz w:val="24"/>
          <w:szCs w:val="24"/>
          <w:lang w:val="en-IN"/>
        </w:rPr>
        <w:t>, L., Yi, T., Han-bin, C. &amp; Xiao-yang, C. (2017). An efficient micropropagation protocol for direct organogenesis from leaf explants of an economically valuable plant, drumstick (</w:t>
      </w:r>
      <w:r w:rsidRPr="00D026DC">
        <w:rPr>
          <w:rFonts w:ascii="Times New Roman" w:hAnsi="Times New Roman" w:cs="Times New Roman"/>
          <w:i/>
          <w:iCs/>
          <w:sz w:val="24"/>
          <w:szCs w:val="24"/>
          <w:lang w:val="en-IN"/>
        </w:rPr>
        <w:t>Moringa oleifera</w:t>
      </w:r>
      <w:r w:rsidRPr="00D026DC">
        <w:rPr>
          <w:rFonts w:ascii="Times New Roman" w:hAnsi="Times New Roman" w:cs="Times New Roman"/>
          <w:sz w:val="24"/>
          <w:szCs w:val="24"/>
          <w:lang w:val="en-IN"/>
        </w:rPr>
        <w:t xml:space="preserve"> Lam.). </w:t>
      </w:r>
      <w:r w:rsidRPr="00D026DC">
        <w:rPr>
          <w:rFonts w:ascii="Times New Roman" w:hAnsi="Times New Roman" w:cs="Times New Roman"/>
          <w:i/>
          <w:iCs/>
          <w:sz w:val="24"/>
          <w:szCs w:val="24"/>
          <w:lang w:val="en-IN"/>
        </w:rPr>
        <w:t>Ind. Crops. Prod</w:t>
      </w:r>
      <w:r w:rsidRPr="00D026DC">
        <w:rPr>
          <w:rFonts w:ascii="Times New Roman" w:hAnsi="Times New Roman" w:cs="Times New Roman"/>
          <w:sz w:val="24"/>
          <w:szCs w:val="24"/>
          <w:lang w:val="en-IN"/>
        </w:rPr>
        <w:t xml:space="preserve">., </w:t>
      </w:r>
      <w:r w:rsidRPr="00D026DC">
        <w:rPr>
          <w:rFonts w:ascii="Times New Roman" w:hAnsi="Times New Roman" w:cs="Times New Roman"/>
          <w:i/>
          <w:iCs/>
          <w:sz w:val="24"/>
          <w:szCs w:val="24"/>
          <w:lang w:val="en-IN"/>
        </w:rPr>
        <w:t>103</w:t>
      </w:r>
      <w:r w:rsidRPr="00D026DC">
        <w:rPr>
          <w:rFonts w:ascii="Times New Roman" w:hAnsi="Times New Roman" w:cs="Times New Roman"/>
          <w:sz w:val="24"/>
          <w:szCs w:val="24"/>
          <w:lang w:val="en-IN"/>
        </w:rPr>
        <w:t>:59–63. https://doi.org/10.1016/j.indcrop.2017.03.028</w:t>
      </w:r>
    </w:p>
    <w:p w14:paraId="152319CB" w14:textId="77777777" w:rsidR="00F61631" w:rsidRPr="00996608" w:rsidRDefault="00F61631" w:rsidP="00F61631">
      <w:pPr>
        <w:pStyle w:val="ListParagraph"/>
        <w:numPr>
          <w:ilvl w:val="0"/>
          <w:numId w:val="48"/>
        </w:numPr>
        <w:spacing w:after="120" w:line="360" w:lineRule="auto"/>
        <w:ind w:left="0"/>
        <w:rPr>
          <w:rFonts w:ascii="Times New Roman" w:hAnsi="Times New Roman" w:cs="Times New Roman"/>
          <w:sz w:val="24"/>
          <w:szCs w:val="24"/>
        </w:rPr>
      </w:pPr>
      <w:r w:rsidRPr="00996608">
        <w:rPr>
          <w:rFonts w:ascii="Times New Roman" w:hAnsi="Times New Roman" w:cs="Times New Roman"/>
          <w:sz w:val="24"/>
          <w:szCs w:val="24"/>
          <w:shd w:val="clear" w:color="auto" w:fill="FFFFFF"/>
        </w:rPr>
        <w:t xml:space="preserve">Khajeh, H., Fazeli-Nasab, B., Salehi </w:t>
      </w:r>
      <w:proofErr w:type="spellStart"/>
      <w:r w:rsidRPr="00996608">
        <w:rPr>
          <w:rFonts w:ascii="Times New Roman" w:hAnsi="Times New Roman" w:cs="Times New Roman"/>
          <w:sz w:val="24"/>
          <w:szCs w:val="24"/>
          <w:shd w:val="clear" w:color="auto" w:fill="FFFFFF"/>
        </w:rPr>
        <w:t>Sardoei</w:t>
      </w:r>
      <w:proofErr w:type="spellEnd"/>
      <w:r w:rsidRPr="00996608">
        <w:rPr>
          <w:rFonts w:ascii="Times New Roman" w:hAnsi="Times New Roman" w:cs="Times New Roman"/>
          <w:sz w:val="24"/>
          <w:szCs w:val="24"/>
          <w:shd w:val="clear" w:color="auto" w:fill="FFFFFF"/>
        </w:rPr>
        <w:t xml:space="preserve">, A., </w:t>
      </w:r>
      <w:proofErr w:type="spellStart"/>
      <w:r w:rsidRPr="00996608">
        <w:rPr>
          <w:rFonts w:ascii="Times New Roman" w:hAnsi="Times New Roman" w:cs="Times New Roman"/>
          <w:sz w:val="24"/>
          <w:szCs w:val="24"/>
          <w:shd w:val="clear" w:color="auto" w:fill="FFFFFF"/>
        </w:rPr>
        <w:t>Fotoohiyan</w:t>
      </w:r>
      <w:proofErr w:type="spellEnd"/>
      <w:r w:rsidRPr="00996608">
        <w:rPr>
          <w:rFonts w:ascii="Times New Roman" w:hAnsi="Times New Roman" w:cs="Times New Roman"/>
          <w:sz w:val="24"/>
          <w:szCs w:val="24"/>
          <w:shd w:val="clear" w:color="auto" w:fill="FFFFFF"/>
        </w:rPr>
        <w:t>, Z., Hatami, M., Mirzaei, A., Ghorbanpour, M. &amp; Maggi, F. (2025). Characterization of biological components of leaves and flowers in </w:t>
      </w:r>
      <w:r w:rsidRPr="00996608">
        <w:rPr>
          <w:rFonts w:ascii="Times New Roman" w:hAnsi="Times New Roman" w:cs="Times New Roman"/>
          <w:i/>
          <w:iCs/>
          <w:sz w:val="24"/>
          <w:szCs w:val="24"/>
          <w:shd w:val="clear" w:color="auto" w:fill="FFFFFF"/>
        </w:rPr>
        <w:t>Moringa peregrina</w:t>
      </w:r>
      <w:r w:rsidRPr="00996608">
        <w:rPr>
          <w:rFonts w:ascii="Times New Roman" w:hAnsi="Times New Roman" w:cs="Times New Roman"/>
          <w:sz w:val="24"/>
          <w:szCs w:val="24"/>
          <w:shd w:val="clear" w:color="auto" w:fill="FFFFFF"/>
        </w:rPr>
        <w:t> and their effect on proliferation of </w:t>
      </w:r>
      <w:proofErr w:type="spellStart"/>
      <w:r w:rsidRPr="00996608">
        <w:rPr>
          <w:rFonts w:ascii="Times New Roman" w:hAnsi="Times New Roman" w:cs="Times New Roman"/>
          <w:i/>
          <w:iCs/>
          <w:sz w:val="24"/>
          <w:szCs w:val="24"/>
          <w:shd w:val="clear" w:color="auto" w:fill="FFFFFF"/>
        </w:rPr>
        <w:t>staurogyne</w:t>
      </w:r>
      <w:proofErr w:type="spellEnd"/>
      <w:r w:rsidRPr="00996608">
        <w:rPr>
          <w:rFonts w:ascii="Times New Roman" w:hAnsi="Times New Roman" w:cs="Times New Roman"/>
          <w:i/>
          <w:iCs/>
          <w:sz w:val="24"/>
          <w:szCs w:val="24"/>
          <w:shd w:val="clear" w:color="auto" w:fill="FFFFFF"/>
        </w:rPr>
        <w:t xml:space="preserve"> </w:t>
      </w:r>
      <w:proofErr w:type="spellStart"/>
      <w:r w:rsidRPr="00996608">
        <w:rPr>
          <w:rFonts w:ascii="Times New Roman" w:hAnsi="Times New Roman" w:cs="Times New Roman"/>
          <w:i/>
          <w:iCs/>
          <w:sz w:val="24"/>
          <w:szCs w:val="24"/>
          <w:shd w:val="clear" w:color="auto" w:fill="FFFFFF"/>
        </w:rPr>
        <w:t>repens</w:t>
      </w:r>
      <w:proofErr w:type="spellEnd"/>
      <w:r w:rsidRPr="00996608">
        <w:rPr>
          <w:rFonts w:ascii="Times New Roman" w:hAnsi="Times New Roman" w:cs="Times New Roman"/>
          <w:sz w:val="24"/>
          <w:szCs w:val="24"/>
          <w:shd w:val="clear" w:color="auto" w:fill="FFFFFF"/>
        </w:rPr>
        <w:t> in tissue culture conditions. </w:t>
      </w:r>
      <w:r w:rsidRPr="00996608">
        <w:rPr>
          <w:rStyle w:val="Emphasis"/>
          <w:rFonts w:ascii="Times New Roman" w:hAnsi="Times New Roman" w:cs="Times New Roman"/>
          <w:sz w:val="24"/>
          <w:szCs w:val="24"/>
          <w:shd w:val="clear" w:color="auto" w:fill="FFFFFF"/>
        </w:rPr>
        <w:t>Plants</w:t>
      </w:r>
      <w:r w:rsidRPr="00996608">
        <w:rPr>
          <w:rFonts w:ascii="Times New Roman" w:hAnsi="Times New Roman" w:cs="Times New Roman"/>
          <w:sz w:val="24"/>
          <w:szCs w:val="24"/>
          <w:shd w:val="clear" w:color="auto" w:fill="FFFFFF"/>
        </w:rPr>
        <w:t xml:space="preserve">. </w:t>
      </w:r>
      <w:r w:rsidRPr="00996608">
        <w:rPr>
          <w:rFonts w:ascii="Times New Roman" w:hAnsi="Times New Roman" w:cs="Times New Roman"/>
          <w:i/>
          <w:iCs/>
          <w:sz w:val="24"/>
          <w:szCs w:val="24"/>
          <w:shd w:val="clear" w:color="auto" w:fill="FFFFFF"/>
        </w:rPr>
        <w:t>14</w:t>
      </w:r>
      <w:r w:rsidRPr="00996608">
        <w:rPr>
          <w:rFonts w:ascii="Times New Roman" w:hAnsi="Times New Roman" w:cs="Times New Roman"/>
          <w:sz w:val="24"/>
          <w:szCs w:val="24"/>
          <w:shd w:val="clear" w:color="auto" w:fill="FFFFFF"/>
        </w:rPr>
        <w:t>(15):2340. https://doi.org/10.3390/plants14152340</w:t>
      </w:r>
    </w:p>
    <w:p w14:paraId="7EA148C0" w14:textId="77777777" w:rsidR="00F61631" w:rsidRPr="003B29C8" w:rsidRDefault="00F61631" w:rsidP="00F61631">
      <w:pPr>
        <w:pStyle w:val="ListParagraph"/>
        <w:numPr>
          <w:ilvl w:val="0"/>
          <w:numId w:val="48"/>
        </w:numPr>
        <w:spacing w:after="120" w:line="360" w:lineRule="auto"/>
        <w:ind w:left="0"/>
        <w:rPr>
          <w:rFonts w:ascii="Times New Roman" w:hAnsi="Times New Roman" w:cs="Times New Roman"/>
          <w:sz w:val="24"/>
          <w:szCs w:val="24"/>
        </w:rPr>
      </w:pPr>
      <w:r w:rsidRPr="003B29C8">
        <w:rPr>
          <w:rFonts w:ascii="Times New Roman" w:eastAsia="SimSun" w:hAnsi="Times New Roman" w:cs="Times New Roman"/>
          <w:sz w:val="24"/>
          <w:szCs w:val="24"/>
          <w:lang w:eastAsia="en-IN"/>
        </w:rPr>
        <w:t xml:space="preserve">Kurmi, U.S., Sharma, D.K., Tripathi, M.K., Tiwari, R., Baghel, B.S. &amp;Tiwari, S. (2011). Plant regeneration of </w:t>
      </w:r>
      <w:r w:rsidRPr="003B29C8">
        <w:rPr>
          <w:rFonts w:ascii="Times New Roman" w:eastAsia="SimSun" w:hAnsi="Times New Roman" w:cs="Times New Roman"/>
          <w:i/>
          <w:iCs/>
          <w:sz w:val="24"/>
          <w:szCs w:val="24"/>
          <w:lang w:eastAsia="en-IN"/>
        </w:rPr>
        <w:t xml:space="preserve">Vitis vinifera </w:t>
      </w:r>
      <w:r w:rsidRPr="003B29C8">
        <w:rPr>
          <w:rFonts w:ascii="Times New Roman" w:eastAsia="SimSun" w:hAnsi="Times New Roman" w:cs="Times New Roman"/>
          <w:sz w:val="24"/>
          <w:szCs w:val="24"/>
          <w:lang w:eastAsia="en-IN"/>
        </w:rPr>
        <w:t xml:space="preserve">(L.) via direct and indirect organogenesis from cultured nodal segments. </w:t>
      </w:r>
      <w:r w:rsidRPr="003B29C8">
        <w:rPr>
          <w:rFonts w:ascii="Times New Roman" w:eastAsia="SimSun" w:hAnsi="Times New Roman" w:cs="Times New Roman"/>
          <w:i/>
          <w:iCs/>
          <w:sz w:val="24"/>
          <w:szCs w:val="24"/>
          <w:lang w:eastAsia="en-IN"/>
        </w:rPr>
        <w:t>J Agric Technol</w:t>
      </w:r>
      <w:r w:rsidRPr="003B29C8">
        <w:rPr>
          <w:rFonts w:ascii="Times New Roman" w:eastAsia="SimSun" w:hAnsi="Times New Roman" w:cs="Times New Roman"/>
          <w:sz w:val="24"/>
          <w:szCs w:val="24"/>
          <w:lang w:eastAsia="en-IN"/>
        </w:rPr>
        <w:t xml:space="preserve">. </w:t>
      </w:r>
      <w:r w:rsidRPr="003B29C8">
        <w:rPr>
          <w:rFonts w:ascii="Times New Roman" w:eastAsia="SimSun" w:hAnsi="Times New Roman" w:cs="Times New Roman"/>
          <w:i/>
          <w:iCs/>
          <w:sz w:val="24"/>
          <w:szCs w:val="24"/>
          <w:lang w:eastAsia="en-IN"/>
        </w:rPr>
        <w:t>7</w:t>
      </w:r>
      <w:r w:rsidRPr="003B29C8">
        <w:rPr>
          <w:rFonts w:ascii="Times New Roman" w:eastAsia="SimSun" w:hAnsi="Times New Roman" w:cs="Times New Roman"/>
          <w:sz w:val="24"/>
          <w:szCs w:val="24"/>
          <w:lang w:eastAsia="en-IN"/>
        </w:rPr>
        <w:t xml:space="preserve">:721-737. </w:t>
      </w:r>
    </w:p>
    <w:bookmarkEnd w:id="3"/>
    <w:p w14:paraId="0C70DCF2" w14:textId="77777777" w:rsidR="00F61631" w:rsidRPr="00335877" w:rsidRDefault="00F61631" w:rsidP="00F61631">
      <w:pPr>
        <w:pStyle w:val="ListParagraph"/>
        <w:widowControl w:val="0"/>
        <w:numPr>
          <w:ilvl w:val="0"/>
          <w:numId w:val="48"/>
        </w:numPr>
        <w:autoSpaceDE w:val="0"/>
        <w:autoSpaceDN w:val="0"/>
        <w:spacing w:after="120" w:line="360" w:lineRule="auto"/>
        <w:ind w:left="0"/>
        <w:rPr>
          <w:rFonts w:ascii="Times New Roman" w:hAnsi="Times New Roman" w:cs="Times New Roman"/>
          <w:sz w:val="24"/>
          <w:szCs w:val="24"/>
        </w:rPr>
      </w:pPr>
      <w:r w:rsidRPr="00335877">
        <w:rPr>
          <w:rFonts w:ascii="Times New Roman" w:hAnsi="Times New Roman" w:cs="Times New Roman"/>
          <w:sz w:val="24"/>
          <w:szCs w:val="24"/>
        </w:rPr>
        <w:t xml:space="preserve">Mathur, M., Yadav, S., </w:t>
      </w:r>
      <w:proofErr w:type="spellStart"/>
      <w:r w:rsidRPr="00335877">
        <w:rPr>
          <w:rFonts w:ascii="Times New Roman" w:hAnsi="Times New Roman" w:cs="Times New Roman"/>
          <w:sz w:val="24"/>
          <w:szCs w:val="24"/>
        </w:rPr>
        <w:t>Katariya</w:t>
      </w:r>
      <w:proofErr w:type="spellEnd"/>
      <w:r w:rsidRPr="00335877">
        <w:rPr>
          <w:rFonts w:ascii="Times New Roman" w:hAnsi="Times New Roman" w:cs="Times New Roman"/>
          <w:sz w:val="24"/>
          <w:szCs w:val="24"/>
        </w:rPr>
        <w:t xml:space="preserve">, P.K. &amp; Kamal, R. (2014). </w:t>
      </w:r>
      <w:r w:rsidRPr="00335877">
        <w:rPr>
          <w:rFonts w:ascii="Times New Roman" w:hAnsi="Times New Roman" w:cs="Times New Roman"/>
          <w:i/>
          <w:iCs/>
          <w:sz w:val="24"/>
          <w:szCs w:val="24"/>
        </w:rPr>
        <w:t>In vitro</w:t>
      </w:r>
      <w:r w:rsidRPr="00335877">
        <w:rPr>
          <w:rFonts w:ascii="Times New Roman" w:hAnsi="Times New Roman" w:cs="Times New Roman"/>
          <w:sz w:val="24"/>
          <w:szCs w:val="24"/>
        </w:rPr>
        <w:t xml:space="preserve"> propagation and biosynthesis of steroidal sapogenins from various morphogenetic stages of </w:t>
      </w:r>
      <w:r w:rsidRPr="00335877">
        <w:rPr>
          <w:rFonts w:ascii="Times New Roman" w:hAnsi="Times New Roman" w:cs="Times New Roman"/>
          <w:i/>
          <w:iCs/>
          <w:sz w:val="24"/>
          <w:szCs w:val="24"/>
        </w:rPr>
        <w:t>Moringa oleifera</w:t>
      </w:r>
      <w:r w:rsidRPr="00335877">
        <w:rPr>
          <w:rFonts w:ascii="Times New Roman" w:hAnsi="Times New Roman" w:cs="Times New Roman"/>
          <w:sz w:val="24"/>
          <w:szCs w:val="24"/>
        </w:rPr>
        <w:t xml:space="preserve"> Lam., and their antioxidant potential. </w:t>
      </w:r>
      <w:r w:rsidRPr="00335877">
        <w:rPr>
          <w:rFonts w:ascii="Times New Roman" w:hAnsi="Times New Roman" w:cs="Times New Roman"/>
          <w:i/>
          <w:iCs/>
          <w:sz w:val="24"/>
          <w:szCs w:val="24"/>
        </w:rPr>
        <w:t xml:space="preserve">Acta </w:t>
      </w:r>
      <w:proofErr w:type="spellStart"/>
      <w:r w:rsidRPr="00335877">
        <w:rPr>
          <w:rFonts w:ascii="Times New Roman" w:hAnsi="Times New Roman" w:cs="Times New Roman"/>
          <w:i/>
          <w:iCs/>
          <w:sz w:val="24"/>
          <w:szCs w:val="24"/>
        </w:rPr>
        <w:t>Physiol</w:t>
      </w:r>
      <w:proofErr w:type="spellEnd"/>
      <w:r w:rsidRPr="00335877">
        <w:rPr>
          <w:rFonts w:ascii="Times New Roman" w:hAnsi="Times New Roman" w:cs="Times New Roman"/>
          <w:i/>
          <w:iCs/>
          <w:sz w:val="24"/>
          <w:szCs w:val="24"/>
        </w:rPr>
        <w:t xml:space="preserve"> Plant,</w:t>
      </w:r>
      <w:r w:rsidRPr="00335877">
        <w:rPr>
          <w:rFonts w:ascii="Times New Roman" w:hAnsi="Times New Roman" w:cs="Times New Roman"/>
          <w:sz w:val="24"/>
          <w:szCs w:val="24"/>
        </w:rPr>
        <w:t xml:space="preserve"> DOI 10.1007/s11738-014-1549-1</w:t>
      </w:r>
    </w:p>
    <w:p w14:paraId="60D8F8AB" w14:textId="77777777" w:rsidR="00F61631" w:rsidRPr="00172F5B" w:rsidRDefault="00F61631" w:rsidP="00F61631">
      <w:pPr>
        <w:pStyle w:val="ListParagraph"/>
        <w:numPr>
          <w:ilvl w:val="0"/>
          <w:numId w:val="48"/>
        </w:numPr>
        <w:spacing w:after="120" w:line="360" w:lineRule="auto"/>
        <w:ind w:left="0"/>
        <w:rPr>
          <w:rFonts w:ascii="Times New Roman" w:hAnsi="Times New Roman" w:cs="Times New Roman"/>
          <w:noProof/>
          <w:sz w:val="24"/>
          <w:szCs w:val="24"/>
        </w:rPr>
      </w:pPr>
      <w:r w:rsidRPr="00172F5B">
        <w:rPr>
          <w:rFonts w:ascii="Times New Roman" w:hAnsi="Times New Roman" w:cs="Times New Roman"/>
          <w:sz w:val="24"/>
          <w:szCs w:val="24"/>
        </w:rPr>
        <w:t xml:space="preserve">Marfori, E.D.C. (2024). Improving micropropagation of </w:t>
      </w:r>
      <w:r w:rsidRPr="00172F5B">
        <w:rPr>
          <w:rFonts w:ascii="Times New Roman" w:hAnsi="Times New Roman" w:cs="Times New Roman"/>
          <w:i/>
          <w:iCs/>
          <w:sz w:val="24"/>
          <w:szCs w:val="24"/>
        </w:rPr>
        <w:t>Moringa oleifera</w:t>
      </w:r>
      <w:r w:rsidRPr="00172F5B">
        <w:rPr>
          <w:rFonts w:ascii="Times New Roman" w:hAnsi="Times New Roman" w:cs="Times New Roman"/>
          <w:sz w:val="24"/>
          <w:szCs w:val="24"/>
        </w:rPr>
        <w:t xml:space="preserve">: The use of semi-solid medium for rooting and sucrose-free liquid medium combined with temporary ventilation for hardening. </w:t>
      </w:r>
      <w:r w:rsidRPr="00172F5B">
        <w:rPr>
          <w:rFonts w:ascii="Times New Roman" w:hAnsi="Times New Roman" w:cs="Times New Roman"/>
          <w:i/>
          <w:iCs/>
          <w:sz w:val="24"/>
          <w:szCs w:val="24"/>
        </w:rPr>
        <w:t>J App Biol Biotech</w:t>
      </w:r>
      <w:r w:rsidRPr="00172F5B">
        <w:rPr>
          <w:rFonts w:ascii="Times New Roman" w:hAnsi="Times New Roman" w:cs="Times New Roman"/>
          <w:sz w:val="24"/>
          <w:szCs w:val="24"/>
        </w:rPr>
        <w:t xml:space="preserve">. </w:t>
      </w:r>
      <w:r w:rsidRPr="00172F5B">
        <w:rPr>
          <w:rFonts w:ascii="Times New Roman" w:hAnsi="Times New Roman" w:cs="Times New Roman"/>
          <w:i/>
          <w:iCs/>
          <w:sz w:val="24"/>
          <w:szCs w:val="24"/>
        </w:rPr>
        <w:t>12</w:t>
      </w:r>
      <w:r w:rsidRPr="00172F5B">
        <w:rPr>
          <w:rFonts w:ascii="Times New Roman" w:hAnsi="Times New Roman" w:cs="Times New Roman"/>
          <w:sz w:val="24"/>
          <w:szCs w:val="24"/>
        </w:rPr>
        <w:t>(3):34-39. DOI: 10.7324/JABB.2024.166818</w:t>
      </w:r>
    </w:p>
    <w:p w14:paraId="7EC8A045" w14:textId="77777777" w:rsidR="00F61631" w:rsidRPr="002444B5" w:rsidRDefault="00F61631" w:rsidP="00F61631">
      <w:pPr>
        <w:pStyle w:val="ListParagraph"/>
        <w:widowControl w:val="0"/>
        <w:numPr>
          <w:ilvl w:val="0"/>
          <w:numId w:val="48"/>
        </w:numPr>
        <w:autoSpaceDE w:val="0"/>
        <w:autoSpaceDN w:val="0"/>
        <w:spacing w:after="120" w:line="360" w:lineRule="auto"/>
        <w:ind w:left="0"/>
        <w:rPr>
          <w:rFonts w:ascii="Times New Roman" w:hAnsi="Times New Roman" w:cs="Times New Roman"/>
          <w:sz w:val="24"/>
          <w:szCs w:val="24"/>
        </w:rPr>
      </w:pPr>
      <w:r w:rsidRPr="002444B5">
        <w:rPr>
          <w:rFonts w:ascii="Times New Roman" w:hAnsi="Times New Roman" w:cs="Times New Roman"/>
          <w:sz w:val="24"/>
          <w:szCs w:val="24"/>
        </w:rPr>
        <w:t xml:space="preserve">Mishra, N., Tripathi, M.K., Tiwari, S., Tripathi, N., Sapre, S., Ahuja, A. &amp; Tiwari, S.  (2021). Cell suspension culture and </w:t>
      </w:r>
      <w:r w:rsidRPr="002444B5">
        <w:rPr>
          <w:rFonts w:ascii="Times New Roman" w:hAnsi="Times New Roman" w:cs="Times New Roman"/>
          <w:i/>
          <w:iCs/>
          <w:sz w:val="24"/>
          <w:szCs w:val="24"/>
        </w:rPr>
        <w:t>in vitro</w:t>
      </w:r>
      <w:r w:rsidRPr="002444B5">
        <w:rPr>
          <w:rFonts w:ascii="Times New Roman" w:hAnsi="Times New Roman" w:cs="Times New Roman"/>
          <w:sz w:val="24"/>
          <w:szCs w:val="24"/>
        </w:rPr>
        <w:t xml:space="preserve"> screening for drought tolerance in soybean using polyethylene glycol. </w:t>
      </w:r>
      <w:r w:rsidRPr="002444B5">
        <w:rPr>
          <w:rFonts w:ascii="Times New Roman" w:hAnsi="Times New Roman" w:cs="Times New Roman"/>
          <w:i/>
          <w:iCs/>
          <w:sz w:val="24"/>
          <w:szCs w:val="24"/>
        </w:rPr>
        <w:t>Plants</w:t>
      </w:r>
      <w:r w:rsidRPr="002444B5">
        <w:rPr>
          <w:rFonts w:ascii="Times New Roman" w:hAnsi="Times New Roman" w:cs="Times New Roman"/>
          <w:sz w:val="24"/>
          <w:szCs w:val="24"/>
        </w:rPr>
        <w:t xml:space="preserve">. </w:t>
      </w:r>
      <w:r w:rsidRPr="002444B5">
        <w:rPr>
          <w:rFonts w:ascii="Times New Roman" w:hAnsi="Times New Roman" w:cs="Times New Roman"/>
          <w:i/>
          <w:iCs/>
          <w:sz w:val="24"/>
          <w:szCs w:val="24"/>
        </w:rPr>
        <w:t>10</w:t>
      </w:r>
      <w:r w:rsidRPr="002444B5">
        <w:rPr>
          <w:rFonts w:ascii="Times New Roman" w:hAnsi="Times New Roman" w:cs="Times New Roman"/>
          <w:sz w:val="24"/>
          <w:szCs w:val="24"/>
        </w:rPr>
        <w:t xml:space="preserve">(3):517-536. </w:t>
      </w:r>
    </w:p>
    <w:p w14:paraId="71B96356" w14:textId="77777777" w:rsidR="00F61631" w:rsidRDefault="00F61631" w:rsidP="00F61631">
      <w:pPr>
        <w:pStyle w:val="ListParagraph"/>
        <w:numPr>
          <w:ilvl w:val="0"/>
          <w:numId w:val="48"/>
        </w:numPr>
        <w:spacing w:after="120" w:line="360" w:lineRule="auto"/>
        <w:ind w:left="0"/>
        <w:rPr>
          <w:rFonts w:ascii="Times New Roman" w:hAnsi="Times New Roman" w:cs="Times New Roman"/>
          <w:noProof/>
          <w:sz w:val="24"/>
          <w:szCs w:val="24"/>
        </w:rPr>
      </w:pPr>
      <w:r w:rsidRPr="005C708B">
        <w:rPr>
          <w:rFonts w:ascii="Times New Roman" w:hAnsi="Times New Roman" w:cs="Times New Roman"/>
          <w:sz w:val="24"/>
          <w:szCs w:val="24"/>
        </w:rPr>
        <w:t xml:space="preserve">Mittal, A.  Sharma, M., David, A., Vishwakarma, P., Saini, M., Goel, M.&amp; Saxena. K. K. (2017). An experimental study to evaluate the anti-inflammatory effect of </w:t>
      </w:r>
      <w:r w:rsidRPr="005C708B">
        <w:rPr>
          <w:rFonts w:ascii="Times New Roman" w:hAnsi="Times New Roman" w:cs="Times New Roman"/>
          <w:i/>
          <w:iCs/>
          <w:sz w:val="24"/>
          <w:szCs w:val="24"/>
        </w:rPr>
        <w:t>Moringa oleifera</w:t>
      </w:r>
      <w:r w:rsidRPr="005C708B">
        <w:rPr>
          <w:rFonts w:ascii="Times New Roman" w:hAnsi="Times New Roman" w:cs="Times New Roman"/>
          <w:sz w:val="24"/>
          <w:szCs w:val="24"/>
        </w:rPr>
        <w:t xml:space="preserve"> leaves in animal models. </w:t>
      </w:r>
      <w:r w:rsidRPr="005C708B">
        <w:rPr>
          <w:rFonts w:ascii="Times New Roman" w:hAnsi="Times New Roman" w:cs="Times New Roman"/>
          <w:i/>
          <w:iCs/>
          <w:sz w:val="24"/>
          <w:szCs w:val="24"/>
        </w:rPr>
        <w:t>International Journal of Basic &amp; Clinical Pharmacology</w:t>
      </w:r>
      <w:r w:rsidRPr="005C708B">
        <w:rPr>
          <w:rFonts w:ascii="Times New Roman" w:hAnsi="Times New Roman" w:cs="Times New Roman"/>
          <w:sz w:val="24"/>
          <w:szCs w:val="24"/>
        </w:rPr>
        <w:t xml:space="preserve">, DOI: </w:t>
      </w:r>
      <w:hyperlink r:id="rId13" w:history="1">
        <w:r w:rsidRPr="00AB171D">
          <w:rPr>
            <w:rStyle w:val="Hyperlink"/>
            <w:rFonts w:ascii="Times New Roman" w:hAnsi="Times New Roman" w:cs="Times New Roman"/>
            <w:sz w:val="24"/>
            <w:szCs w:val="24"/>
          </w:rPr>
          <w:t>http://dx.doi.org/10.18203/2319-2003.ijbcp20170347</w:t>
        </w:r>
      </w:hyperlink>
    </w:p>
    <w:p w14:paraId="7024C636" w14:textId="77777777" w:rsidR="00F61631" w:rsidRPr="00B65487" w:rsidRDefault="00F61631" w:rsidP="00F61631">
      <w:pPr>
        <w:pStyle w:val="ListParagraph"/>
        <w:numPr>
          <w:ilvl w:val="0"/>
          <w:numId w:val="48"/>
        </w:numPr>
        <w:spacing w:after="120" w:line="360" w:lineRule="auto"/>
        <w:ind w:left="0"/>
        <w:rPr>
          <w:rFonts w:ascii="Times New Roman" w:hAnsi="Times New Roman" w:cs="Times New Roman"/>
          <w:noProof/>
          <w:sz w:val="24"/>
          <w:szCs w:val="24"/>
          <w:highlight w:val="yellow"/>
        </w:rPr>
      </w:pPr>
      <w:bookmarkStart w:id="4" w:name="_Hlk209297137"/>
      <w:r w:rsidRPr="00B65487">
        <w:rPr>
          <w:rFonts w:ascii="Times New Roman" w:eastAsia="Times New Roman" w:hAnsi="Times New Roman" w:cs="Times New Roman"/>
          <w:color w:val="340F49"/>
          <w:kern w:val="36"/>
          <w:sz w:val="24"/>
          <w:szCs w:val="24"/>
          <w:highlight w:val="yellow"/>
          <w:lang w:val="en-IN" w:eastAsia="en-IN"/>
        </w:rPr>
        <w:t>Moringa Products Market (2024 - 2030).</w:t>
      </w:r>
      <w:bookmarkEnd w:id="4"/>
      <w:r w:rsidRPr="00B65487">
        <w:rPr>
          <w:rFonts w:ascii="Times New Roman" w:eastAsia="Times New Roman" w:hAnsi="Times New Roman" w:cs="Times New Roman"/>
          <w:color w:val="423547"/>
          <w:sz w:val="24"/>
          <w:szCs w:val="24"/>
          <w:highlight w:val="yellow"/>
          <w:lang w:val="en-IN" w:eastAsia="en-IN"/>
        </w:rPr>
        <w:t xml:space="preserve"> Report ID: GVR-2-68038-898-5</w:t>
      </w:r>
      <w:r w:rsidRPr="00B65487">
        <w:rPr>
          <w:rFonts w:ascii="Times New Roman" w:hAnsi="Times New Roman" w:cs="Times New Roman"/>
          <w:noProof/>
          <w:sz w:val="24"/>
          <w:szCs w:val="24"/>
          <w:highlight w:val="yellow"/>
        </w:rPr>
        <w:t xml:space="preserve"> Pp, 80</w:t>
      </w:r>
    </w:p>
    <w:p w14:paraId="4DD4FC14" w14:textId="77777777" w:rsidR="00F61631" w:rsidRPr="005C708B" w:rsidRDefault="00F61631" w:rsidP="00F61631">
      <w:pPr>
        <w:pStyle w:val="ListParagraph"/>
        <w:numPr>
          <w:ilvl w:val="0"/>
          <w:numId w:val="48"/>
        </w:numPr>
        <w:spacing w:after="120" w:line="360" w:lineRule="auto"/>
        <w:ind w:left="0"/>
        <w:rPr>
          <w:rFonts w:ascii="Times New Roman" w:hAnsi="Times New Roman" w:cs="Times New Roman"/>
          <w:noProof/>
          <w:sz w:val="24"/>
          <w:szCs w:val="24"/>
        </w:rPr>
      </w:pPr>
      <w:r w:rsidRPr="005C708B">
        <w:rPr>
          <w:rFonts w:ascii="Times New Roman" w:eastAsia="URWPalladioL-Roma" w:hAnsi="Times New Roman" w:cs="Times New Roman"/>
          <w:sz w:val="24"/>
          <w:szCs w:val="24"/>
          <w:lang w:val="en-IN"/>
        </w:rPr>
        <w:t>Moustafa, A. &amp; Mansour, S. (</w:t>
      </w:r>
      <w:r w:rsidRPr="005C708B">
        <w:rPr>
          <w:rFonts w:ascii="Times New Roman" w:eastAsia="URWPalladioL-Bold" w:hAnsi="Times New Roman" w:cs="Times New Roman"/>
          <w:sz w:val="24"/>
          <w:szCs w:val="24"/>
          <w:lang w:val="en-IN"/>
        </w:rPr>
        <w:t>2020</w:t>
      </w:r>
      <w:r w:rsidRPr="005C708B">
        <w:rPr>
          <w:rFonts w:ascii="Times New Roman" w:eastAsia="URWPalladioL-Roma" w:hAnsi="Times New Roman" w:cs="Times New Roman"/>
          <w:sz w:val="24"/>
          <w:szCs w:val="24"/>
          <w:lang w:val="en-IN"/>
        </w:rPr>
        <w:t xml:space="preserve">). </w:t>
      </w:r>
      <w:r w:rsidRPr="005C708B">
        <w:rPr>
          <w:rFonts w:ascii="Times New Roman" w:eastAsia="URWPalladioL-Ital" w:hAnsi="Times New Roman" w:cs="Times New Roman"/>
          <w:i/>
          <w:iCs/>
          <w:sz w:val="24"/>
          <w:szCs w:val="24"/>
          <w:lang w:val="en-IN"/>
        </w:rPr>
        <w:t>Moringa peregrina</w:t>
      </w:r>
      <w:r w:rsidRPr="005C708B">
        <w:rPr>
          <w:rFonts w:ascii="Times New Roman" w:eastAsia="URWPalladioL-Ital" w:hAnsi="Times New Roman" w:cs="Times New Roman"/>
          <w:sz w:val="24"/>
          <w:szCs w:val="24"/>
          <w:lang w:val="en-IN"/>
        </w:rPr>
        <w:t xml:space="preserve"> </w:t>
      </w:r>
      <w:r w:rsidRPr="005C708B">
        <w:rPr>
          <w:rFonts w:ascii="Times New Roman" w:eastAsia="URWPalladioL-Roma" w:hAnsi="Times New Roman" w:cs="Times New Roman"/>
          <w:sz w:val="24"/>
          <w:szCs w:val="24"/>
          <w:lang w:val="en-IN"/>
        </w:rPr>
        <w:t xml:space="preserve">a natural medicine for increasing immunity </w:t>
      </w:r>
      <w:proofErr w:type="spellStart"/>
      <w:r w:rsidRPr="005C708B">
        <w:rPr>
          <w:rFonts w:ascii="Times New Roman" w:eastAsia="URWPalladioL-Roma" w:hAnsi="Times New Roman" w:cs="Times New Roman"/>
          <w:sz w:val="24"/>
          <w:szCs w:val="24"/>
          <w:lang w:val="en-IN"/>
        </w:rPr>
        <w:t>defense</w:t>
      </w:r>
      <w:proofErr w:type="spellEnd"/>
      <w:r w:rsidRPr="005C708B">
        <w:rPr>
          <w:rFonts w:ascii="Times New Roman" w:eastAsia="URWPalladioL-Roma" w:hAnsi="Times New Roman" w:cs="Times New Roman"/>
          <w:sz w:val="24"/>
          <w:szCs w:val="24"/>
          <w:lang w:val="en-IN"/>
        </w:rPr>
        <w:t xml:space="preserve"> against the COVID-19. </w:t>
      </w:r>
      <w:proofErr w:type="spellStart"/>
      <w:r w:rsidRPr="005C708B">
        <w:rPr>
          <w:rFonts w:ascii="Times New Roman" w:eastAsia="URWPalladioL-Ital" w:hAnsi="Times New Roman" w:cs="Times New Roman"/>
          <w:i/>
          <w:iCs/>
          <w:sz w:val="24"/>
          <w:szCs w:val="24"/>
          <w:lang w:val="en-IN"/>
        </w:rPr>
        <w:t>Med.Aromat</w:t>
      </w:r>
      <w:proofErr w:type="spellEnd"/>
      <w:r w:rsidRPr="005C708B">
        <w:rPr>
          <w:rFonts w:ascii="Times New Roman" w:eastAsia="URWPalladioL-Ital" w:hAnsi="Times New Roman" w:cs="Times New Roman"/>
          <w:i/>
          <w:iCs/>
          <w:sz w:val="24"/>
          <w:szCs w:val="24"/>
          <w:lang w:val="en-IN"/>
        </w:rPr>
        <w:t>. Plants,</w:t>
      </w:r>
      <w:r w:rsidRPr="005C708B">
        <w:rPr>
          <w:rFonts w:ascii="Times New Roman" w:eastAsia="URWPalladioL-Ital" w:hAnsi="Times New Roman" w:cs="Times New Roman"/>
          <w:sz w:val="24"/>
          <w:szCs w:val="24"/>
          <w:lang w:val="en-IN"/>
        </w:rPr>
        <w:t xml:space="preserve"> </w:t>
      </w:r>
      <w:r w:rsidRPr="005C708B">
        <w:rPr>
          <w:rFonts w:ascii="Times New Roman" w:eastAsia="URWPalladioL-Ital" w:hAnsi="Times New Roman" w:cs="Times New Roman"/>
          <w:i/>
          <w:iCs/>
          <w:sz w:val="24"/>
          <w:szCs w:val="24"/>
          <w:lang w:val="en-IN"/>
        </w:rPr>
        <w:t>9</w:t>
      </w:r>
      <w:r w:rsidRPr="005C708B">
        <w:rPr>
          <w:rFonts w:ascii="Times New Roman" w:eastAsia="URWPalladioL-Roma" w:hAnsi="Times New Roman" w:cs="Times New Roman"/>
          <w:sz w:val="24"/>
          <w:szCs w:val="24"/>
          <w:lang w:val="en-IN"/>
        </w:rPr>
        <w:t>, 358.</w:t>
      </w:r>
    </w:p>
    <w:p w14:paraId="7ED76BD8" w14:textId="77777777" w:rsidR="00F61631" w:rsidRPr="00BB4C3A" w:rsidRDefault="00F61631" w:rsidP="00F61631">
      <w:pPr>
        <w:pStyle w:val="ListParagraph"/>
        <w:numPr>
          <w:ilvl w:val="0"/>
          <w:numId w:val="48"/>
        </w:numPr>
        <w:spacing w:after="120" w:line="360" w:lineRule="auto"/>
        <w:ind w:left="0"/>
        <w:rPr>
          <w:rFonts w:ascii="Times New Roman" w:hAnsi="Times New Roman" w:cs="Times New Roman"/>
          <w:noProof/>
          <w:sz w:val="24"/>
          <w:szCs w:val="24"/>
        </w:rPr>
      </w:pPr>
      <w:r w:rsidRPr="00BB4C3A">
        <w:rPr>
          <w:rFonts w:ascii="Times New Roman" w:hAnsi="Times New Roman" w:cs="Times New Roman"/>
          <w:sz w:val="24"/>
          <w:szCs w:val="24"/>
        </w:rPr>
        <w:t xml:space="preserve">Murashige, T.&amp; Skoog, F. (1962). A revised medium for rapid growth and bioassays with tobacco tissue cultures. </w:t>
      </w:r>
      <w:proofErr w:type="spellStart"/>
      <w:r w:rsidRPr="00BB4C3A">
        <w:rPr>
          <w:rFonts w:ascii="Times New Roman" w:hAnsi="Times New Roman" w:cs="Times New Roman"/>
          <w:i/>
          <w:iCs/>
          <w:sz w:val="24"/>
          <w:szCs w:val="24"/>
        </w:rPr>
        <w:t>Physiol</w:t>
      </w:r>
      <w:proofErr w:type="spellEnd"/>
      <w:r w:rsidRPr="00BB4C3A">
        <w:rPr>
          <w:rFonts w:ascii="Times New Roman" w:hAnsi="Times New Roman" w:cs="Times New Roman"/>
          <w:i/>
          <w:iCs/>
          <w:sz w:val="24"/>
          <w:szCs w:val="24"/>
        </w:rPr>
        <w:t xml:space="preserve"> Plant</w:t>
      </w:r>
      <w:r w:rsidRPr="00BB4C3A">
        <w:rPr>
          <w:rFonts w:ascii="Times New Roman" w:hAnsi="Times New Roman" w:cs="Times New Roman"/>
          <w:sz w:val="24"/>
          <w:szCs w:val="24"/>
        </w:rPr>
        <w:t xml:space="preserve">. </w:t>
      </w:r>
      <w:r w:rsidRPr="00BB4C3A">
        <w:rPr>
          <w:rFonts w:ascii="Times New Roman" w:hAnsi="Times New Roman" w:cs="Times New Roman"/>
          <w:i/>
          <w:iCs/>
          <w:sz w:val="24"/>
          <w:szCs w:val="24"/>
        </w:rPr>
        <w:t>15</w:t>
      </w:r>
      <w:r w:rsidRPr="00BB4C3A">
        <w:rPr>
          <w:rFonts w:ascii="Times New Roman" w:hAnsi="Times New Roman" w:cs="Times New Roman"/>
          <w:sz w:val="24"/>
          <w:szCs w:val="24"/>
        </w:rPr>
        <w:t>(3): 473–97.</w:t>
      </w:r>
    </w:p>
    <w:p w14:paraId="295142D8" w14:textId="77777777" w:rsidR="00F61631" w:rsidRPr="00C6322F" w:rsidRDefault="00F61631" w:rsidP="00F61631">
      <w:pPr>
        <w:pStyle w:val="ListParagraph"/>
        <w:numPr>
          <w:ilvl w:val="0"/>
          <w:numId w:val="48"/>
        </w:numPr>
        <w:spacing w:after="120" w:line="360" w:lineRule="auto"/>
        <w:ind w:left="0"/>
        <w:rPr>
          <w:rFonts w:ascii="Times New Roman" w:hAnsi="Times New Roman" w:cs="Times New Roman"/>
          <w:sz w:val="24"/>
          <w:szCs w:val="24"/>
        </w:rPr>
      </w:pPr>
      <w:r w:rsidRPr="00C6322F">
        <w:rPr>
          <w:rFonts w:ascii="Times New Roman" w:hAnsi="Times New Roman" w:cs="Times New Roman"/>
          <w:sz w:val="24"/>
          <w:szCs w:val="24"/>
          <w:lang w:val="en-IN"/>
        </w:rPr>
        <w:lastRenderedPageBreak/>
        <w:t xml:space="preserve">Oriabi, A. G. (2016). </w:t>
      </w:r>
      <w:r w:rsidRPr="00C6322F">
        <w:rPr>
          <w:rFonts w:ascii="Times New Roman" w:hAnsi="Times New Roman" w:cs="Times New Roman"/>
          <w:i/>
          <w:iCs/>
          <w:sz w:val="24"/>
          <w:szCs w:val="24"/>
          <w:lang w:val="en-IN"/>
        </w:rPr>
        <w:t xml:space="preserve">Moringa oleifera in vitro </w:t>
      </w:r>
      <w:r w:rsidRPr="00C6322F">
        <w:rPr>
          <w:rFonts w:ascii="Times New Roman" w:hAnsi="Times New Roman" w:cs="Times New Roman"/>
          <w:sz w:val="24"/>
          <w:szCs w:val="24"/>
          <w:lang w:val="en-IN"/>
        </w:rPr>
        <w:t xml:space="preserve">culture and its application as anti-diabetic in alloxan induced diabetic albino mice. </w:t>
      </w:r>
      <w:r w:rsidRPr="00C6322F">
        <w:rPr>
          <w:rFonts w:ascii="Times New Roman" w:hAnsi="Times New Roman" w:cs="Times New Roman"/>
          <w:i/>
          <w:iCs/>
          <w:sz w:val="24"/>
          <w:szCs w:val="24"/>
          <w:lang w:val="en-IN"/>
        </w:rPr>
        <w:t xml:space="preserve">Int. J. Curr. </w:t>
      </w:r>
      <w:proofErr w:type="spellStart"/>
      <w:r w:rsidRPr="00C6322F">
        <w:rPr>
          <w:rFonts w:ascii="Times New Roman" w:hAnsi="Times New Roman" w:cs="Times New Roman"/>
          <w:i/>
          <w:iCs/>
          <w:sz w:val="24"/>
          <w:szCs w:val="24"/>
          <w:lang w:val="en-IN"/>
        </w:rPr>
        <w:t>Microbiol</w:t>
      </w:r>
      <w:proofErr w:type="spellEnd"/>
      <w:r w:rsidRPr="00C6322F">
        <w:rPr>
          <w:rFonts w:ascii="Times New Roman" w:hAnsi="Times New Roman" w:cs="Times New Roman"/>
          <w:i/>
          <w:iCs/>
          <w:sz w:val="24"/>
          <w:szCs w:val="24"/>
          <w:lang w:val="en-IN"/>
        </w:rPr>
        <w:t>. App. Sci</w:t>
      </w:r>
      <w:r w:rsidRPr="00C6322F">
        <w:rPr>
          <w:rFonts w:ascii="Times New Roman" w:hAnsi="Times New Roman" w:cs="Times New Roman"/>
          <w:sz w:val="24"/>
          <w:szCs w:val="24"/>
          <w:lang w:val="en-IN"/>
        </w:rPr>
        <w:t xml:space="preserve">, </w:t>
      </w:r>
      <w:r w:rsidRPr="00C6322F">
        <w:rPr>
          <w:rFonts w:ascii="Times New Roman" w:hAnsi="Times New Roman" w:cs="Times New Roman"/>
          <w:i/>
          <w:iCs/>
          <w:sz w:val="24"/>
          <w:szCs w:val="24"/>
          <w:lang w:val="en-IN"/>
        </w:rPr>
        <w:t>5</w:t>
      </w:r>
      <w:r w:rsidRPr="00C6322F">
        <w:rPr>
          <w:rFonts w:ascii="Times New Roman" w:hAnsi="Times New Roman" w:cs="Times New Roman"/>
          <w:sz w:val="24"/>
          <w:szCs w:val="24"/>
          <w:lang w:val="en-IN"/>
        </w:rPr>
        <w:t xml:space="preserve">(2): 43-49. </w:t>
      </w:r>
    </w:p>
    <w:p w14:paraId="2D7E183C" w14:textId="77777777" w:rsidR="00F61631" w:rsidRPr="00B25FF8" w:rsidRDefault="00F61631" w:rsidP="00F61631">
      <w:pPr>
        <w:pStyle w:val="ListParagraph"/>
        <w:numPr>
          <w:ilvl w:val="0"/>
          <w:numId w:val="48"/>
        </w:numPr>
        <w:spacing w:after="120" w:line="360" w:lineRule="auto"/>
        <w:ind w:left="0"/>
        <w:rPr>
          <w:rFonts w:ascii="Times New Roman" w:hAnsi="Times New Roman" w:cs="Times New Roman"/>
          <w:sz w:val="24"/>
          <w:szCs w:val="24"/>
        </w:rPr>
      </w:pPr>
      <w:r w:rsidRPr="00B25FF8">
        <w:rPr>
          <w:rFonts w:ascii="Times New Roman" w:hAnsi="Times New Roman" w:cs="Times New Roman"/>
          <w:sz w:val="24"/>
          <w:szCs w:val="24"/>
        </w:rPr>
        <w:t xml:space="preserve">Palada, M.C. (2017). The moringa industry in the Philippines: Status, challenges and opportunities. </w:t>
      </w:r>
      <w:r w:rsidRPr="00B25FF8">
        <w:rPr>
          <w:rFonts w:ascii="Times New Roman" w:hAnsi="Times New Roman" w:cs="Times New Roman"/>
          <w:i/>
          <w:iCs/>
          <w:sz w:val="24"/>
          <w:szCs w:val="24"/>
        </w:rPr>
        <w:t xml:space="preserve">Acta </w:t>
      </w:r>
      <w:proofErr w:type="spellStart"/>
      <w:r w:rsidRPr="00B25FF8">
        <w:rPr>
          <w:rFonts w:ascii="Times New Roman" w:hAnsi="Times New Roman" w:cs="Times New Roman"/>
          <w:i/>
          <w:iCs/>
          <w:sz w:val="24"/>
          <w:szCs w:val="24"/>
        </w:rPr>
        <w:t>Hortic</w:t>
      </w:r>
      <w:proofErr w:type="spellEnd"/>
      <w:r w:rsidRPr="00B25FF8">
        <w:rPr>
          <w:rFonts w:ascii="Times New Roman" w:hAnsi="Times New Roman" w:cs="Times New Roman"/>
          <w:i/>
          <w:iCs/>
          <w:sz w:val="24"/>
          <w:szCs w:val="24"/>
        </w:rPr>
        <w:t>.,</w:t>
      </w:r>
      <w:r w:rsidRPr="00B25FF8">
        <w:rPr>
          <w:rFonts w:ascii="Times New Roman" w:hAnsi="Times New Roman" w:cs="Times New Roman"/>
          <w:sz w:val="24"/>
          <w:szCs w:val="24"/>
        </w:rPr>
        <w:t xml:space="preserve"> </w:t>
      </w:r>
      <w:r w:rsidRPr="00B25FF8">
        <w:rPr>
          <w:rFonts w:ascii="Times New Roman" w:hAnsi="Times New Roman" w:cs="Times New Roman"/>
          <w:i/>
          <w:iCs/>
          <w:sz w:val="24"/>
          <w:szCs w:val="24"/>
        </w:rPr>
        <w:t>1158</w:t>
      </w:r>
      <w:r w:rsidRPr="00B25FF8">
        <w:rPr>
          <w:rFonts w:ascii="Times New Roman" w:hAnsi="Times New Roman" w:cs="Times New Roman"/>
          <w:sz w:val="24"/>
          <w:szCs w:val="24"/>
        </w:rPr>
        <w:t>:447-54.</w:t>
      </w:r>
    </w:p>
    <w:p w14:paraId="59747F60" w14:textId="77777777" w:rsidR="00F61631" w:rsidRPr="003B29C8" w:rsidRDefault="00F61631" w:rsidP="00F61631">
      <w:pPr>
        <w:pStyle w:val="ListParagraph"/>
        <w:numPr>
          <w:ilvl w:val="0"/>
          <w:numId w:val="48"/>
        </w:numPr>
        <w:spacing w:after="120" w:line="360" w:lineRule="auto"/>
        <w:ind w:left="0"/>
        <w:rPr>
          <w:rFonts w:ascii="Times New Roman" w:eastAsia="Arial MT" w:hAnsi="Times New Roman" w:cs="Times New Roman"/>
          <w:sz w:val="24"/>
          <w:szCs w:val="24"/>
        </w:rPr>
      </w:pPr>
      <w:r w:rsidRPr="003B29C8">
        <w:rPr>
          <w:rFonts w:ascii="Times New Roman" w:hAnsi="Times New Roman" w:cs="Times New Roman"/>
          <w:sz w:val="24"/>
          <w:szCs w:val="24"/>
          <w:lang w:val="en-IN"/>
        </w:rPr>
        <w:t xml:space="preserve">Pandey, M. &amp; Bajpai, M. (2024). Unveiling antiarthritic potential of </w:t>
      </w:r>
      <w:r w:rsidRPr="003B29C8">
        <w:rPr>
          <w:rFonts w:ascii="Times New Roman" w:hAnsi="Times New Roman" w:cs="Times New Roman"/>
          <w:i/>
          <w:iCs/>
          <w:sz w:val="24"/>
          <w:szCs w:val="24"/>
          <w:lang w:val="en-IN"/>
        </w:rPr>
        <w:t xml:space="preserve">Moringa oleifera </w:t>
      </w:r>
      <w:r w:rsidRPr="003B29C8">
        <w:rPr>
          <w:rFonts w:ascii="Times New Roman" w:hAnsi="Times New Roman" w:cs="Times New Roman"/>
          <w:sz w:val="24"/>
          <w:szCs w:val="24"/>
          <w:lang w:val="en-IN"/>
        </w:rPr>
        <w:t xml:space="preserve">lam. extract: Evaluation and hydroxypropyl methylcellulose-based formulation. </w:t>
      </w:r>
      <w:r w:rsidRPr="003B29C8">
        <w:rPr>
          <w:rFonts w:ascii="Times New Roman" w:hAnsi="Times New Roman" w:cs="Times New Roman"/>
          <w:i/>
          <w:iCs/>
          <w:sz w:val="24"/>
          <w:szCs w:val="24"/>
          <w:lang w:val="en-IN"/>
        </w:rPr>
        <w:t xml:space="preserve">Traditional &amp; </w:t>
      </w:r>
      <w:proofErr w:type="spellStart"/>
      <w:r w:rsidRPr="003B29C8">
        <w:rPr>
          <w:rFonts w:ascii="Times New Roman" w:hAnsi="Times New Roman" w:cs="Times New Roman"/>
          <w:i/>
          <w:iCs/>
          <w:sz w:val="24"/>
          <w:szCs w:val="24"/>
          <w:lang w:val="en-IN"/>
        </w:rPr>
        <w:t>Intregative</w:t>
      </w:r>
      <w:proofErr w:type="spellEnd"/>
      <w:r w:rsidRPr="003B29C8">
        <w:rPr>
          <w:rFonts w:ascii="Times New Roman" w:hAnsi="Times New Roman" w:cs="Times New Roman"/>
          <w:i/>
          <w:iCs/>
          <w:sz w:val="24"/>
          <w:szCs w:val="24"/>
          <w:lang w:val="en-IN"/>
        </w:rPr>
        <w:t xml:space="preserve"> Medicine</w:t>
      </w:r>
      <w:r w:rsidRPr="003B29C8">
        <w:rPr>
          <w:rFonts w:ascii="Times New Roman" w:hAnsi="Times New Roman" w:cs="Times New Roman"/>
          <w:sz w:val="24"/>
          <w:szCs w:val="24"/>
          <w:lang w:val="en-IN"/>
        </w:rPr>
        <w:t xml:space="preserve">, </w:t>
      </w:r>
      <w:r w:rsidRPr="003B29C8">
        <w:rPr>
          <w:rFonts w:ascii="Times New Roman" w:hAnsi="Times New Roman" w:cs="Times New Roman"/>
          <w:i/>
          <w:iCs/>
          <w:sz w:val="24"/>
          <w:szCs w:val="24"/>
          <w:lang w:val="en-IN"/>
        </w:rPr>
        <w:t>9</w:t>
      </w:r>
      <w:r w:rsidRPr="003B29C8">
        <w:rPr>
          <w:rFonts w:ascii="Times New Roman" w:hAnsi="Times New Roman" w:cs="Times New Roman"/>
          <w:sz w:val="24"/>
          <w:szCs w:val="24"/>
          <w:lang w:val="en-IN"/>
        </w:rPr>
        <w:t>(3), 267-274.</w:t>
      </w:r>
    </w:p>
    <w:p w14:paraId="65476DF3" w14:textId="77777777" w:rsidR="00F61631" w:rsidRPr="00946A19" w:rsidRDefault="00F61631" w:rsidP="00F61631">
      <w:pPr>
        <w:pStyle w:val="ListParagraph"/>
        <w:numPr>
          <w:ilvl w:val="0"/>
          <w:numId w:val="48"/>
        </w:numPr>
        <w:spacing w:after="120" w:line="360" w:lineRule="auto"/>
        <w:ind w:left="0"/>
        <w:rPr>
          <w:rFonts w:ascii="Times New Roman" w:hAnsi="Times New Roman" w:cs="Times New Roman"/>
          <w:sz w:val="24"/>
          <w:szCs w:val="24"/>
        </w:rPr>
      </w:pPr>
      <w:r w:rsidRPr="00946A19">
        <w:rPr>
          <w:rFonts w:ascii="Times New Roman" w:hAnsi="Times New Roman" w:cs="Times New Roman"/>
          <w:sz w:val="24"/>
          <w:szCs w:val="24"/>
          <w:lang w:val="en-IN"/>
        </w:rPr>
        <w:t xml:space="preserve">Ravi, R. D., Siril, E. A. and Nair, B. R. (2019). The effect of silver nitrate on micropropagation of </w:t>
      </w:r>
      <w:r w:rsidRPr="00946A19">
        <w:rPr>
          <w:rFonts w:ascii="Times New Roman" w:hAnsi="Times New Roman" w:cs="Times New Roman"/>
          <w:i/>
          <w:iCs/>
          <w:sz w:val="24"/>
          <w:szCs w:val="24"/>
          <w:lang w:val="en-IN"/>
        </w:rPr>
        <w:t xml:space="preserve">Moringa oleifera </w:t>
      </w:r>
      <w:r w:rsidRPr="00946A19">
        <w:rPr>
          <w:rFonts w:ascii="Times New Roman" w:hAnsi="Times New Roman" w:cs="Times New Roman"/>
          <w:sz w:val="24"/>
          <w:szCs w:val="24"/>
          <w:lang w:val="en-IN"/>
        </w:rPr>
        <w:t xml:space="preserve">Lam. an important vegetable crop of tropics with substantial nutritional value. </w:t>
      </w:r>
      <w:proofErr w:type="spellStart"/>
      <w:r w:rsidRPr="00946A19">
        <w:rPr>
          <w:rFonts w:ascii="Times New Roman" w:hAnsi="Times New Roman" w:cs="Times New Roman"/>
          <w:i/>
          <w:iCs/>
          <w:sz w:val="24"/>
          <w:szCs w:val="24"/>
          <w:lang w:val="en-IN"/>
        </w:rPr>
        <w:t>Physiol</w:t>
      </w:r>
      <w:proofErr w:type="spellEnd"/>
      <w:r w:rsidRPr="00946A19">
        <w:rPr>
          <w:rFonts w:ascii="Times New Roman" w:hAnsi="Times New Roman" w:cs="Times New Roman"/>
          <w:i/>
          <w:iCs/>
          <w:sz w:val="24"/>
          <w:szCs w:val="24"/>
          <w:lang w:val="en-IN"/>
        </w:rPr>
        <w:t xml:space="preserve"> Mol </w:t>
      </w:r>
      <w:proofErr w:type="spellStart"/>
      <w:r w:rsidRPr="00946A19">
        <w:rPr>
          <w:rFonts w:ascii="Times New Roman" w:hAnsi="Times New Roman" w:cs="Times New Roman"/>
          <w:i/>
          <w:iCs/>
          <w:sz w:val="24"/>
          <w:szCs w:val="24"/>
          <w:lang w:val="en-IN"/>
        </w:rPr>
        <w:t>Biol</w:t>
      </w:r>
      <w:proofErr w:type="spellEnd"/>
      <w:r w:rsidRPr="00946A19">
        <w:rPr>
          <w:rFonts w:ascii="Times New Roman" w:hAnsi="Times New Roman" w:cs="Times New Roman"/>
          <w:i/>
          <w:iCs/>
          <w:sz w:val="24"/>
          <w:szCs w:val="24"/>
          <w:lang w:val="en-IN"/>
        </w:rPr>
        <w:t xml:space="preserve"> Plants</w:t>
      </w:r>
      <w:r w:rsidRPr="00946A19">
        <w:rPr>
          <w:rFonts w:ascii="Times New Roman" w:hAnsi="Times New Roman" w:cs="Times New Roman"/>
          <w:sz w:val="24"/>
          <w:szCs w:val="24"/>
          <w:lang w:val="en-IN"/>
        </w:rPr>
        <w:t xml:space="preserve">, </w:t>
      </w:r>
      <w:r w:rsidRPr="00946A19">
        <w:rPr>
          <w:rFonts w:ascii="Times New Roman" w:hAnsi="Times New Roman" w:cs="Times New Roman"/>
          <w:i/>
          <w:iCs/>
          <w:sz w:val="24"/>
          <w:szCs w:val="24"/>
          <w:lang w:val="en-IN"/>
        </w:rPr>
        <w:t>25</w:t>
      </w:r>
      <w:r w:rsidRPr="00946A19">
        <w:rPr>
          <w:rFonts w:ascii="Times New Roman" w:hAnsi="Times New Roman" w:cs="Times New Roman"/>
          <w:sz w:val="24"/>
          <w:szCs w:val="24"/>
          <w:lang w:val="en-IN"/>
        </w:rPr>
        <w:t>(5): 1311-1322.</w:t>
      </w:r>
    </w:p>
    <w:p w14:paraId="0051E896" w14:textId="77777777" w:rsidR="00F61631" w:rsidRPr="00D22C33" w:rsidRDefault="00F61631" w:rsidP="00F61631">
      <w:pPr>
        <w:pStyle w:val="ListParagraph"/>
        <w:numPr>
          <w:ilvl w:val="0"/>
          <w:numId w:val="48"/>
        </w:numPr>
        <w:spacing w:after="120" w:line="360" w:lineRule="auto"/>
        <w:ind w:left="0"/>
        <w:rPr>
          <w:rFonts w:ascii="Times New Roman" w:eastAsia="Arial MT" w:hAnsi="Times New Roman" w:cs="Times New Roman"/>
          <w:sz w:val="24"/>
          <w:szCs w:val="24"/>
        </w:rPr>
      </w:pPr>
      <w:r w:rsidRPr="00D22C33">
        <w:rPr>
          <w:rFonts w:ascii="Times New Roman" w:hAnsi="Times New Roman" w:cs="Times New Roman"/>
          <w:sz w:val="24"/>
          <w:szCs w:val="24"/>
          <w:lang w:val="en-IN"/>
        </w:rPr>
        <w:t xml:space="preserve">Ridzuan, N. I., Abdullah, N., Vun, Y. L. 7 Supramaniam, C. V. (2020). Micropropagation and defence enzymes assessment of </w:t>
      </w:r>
      <w:r w:rsidRPr="00D22C33">
        <w:rPr>
          <w:rFonts w:ascii="Times New Roman" w:hAnsi="Times New Roman" w:cs="Times New Roman"/>
          <w:i/>
          <w:iCs/>
          <w:sz w:val="24"/>
          <w:szCs w:val="24"/>
          <w:lang w:val="en-IN"/>
        </w:rPr>
        <w:t xml:space="preserve">Moringa oleifera </w:t>
      </w:r>
      <w:r w:rsidRPr="00D22C33">
        <w:rPr>
          <w:rFonts w:ascii="Times New Roman" w:hAnsi="Times New Roman" w:cs="Times New Roman"/>
          <w:sz w:val="24"/>
          <w:szCs w:val="24"/>
          <w:lang w:val="en-IN"/>
        </w:rPr>
        <w:t xml:space="preserve">L. plantlets using nodal segments as explant. </w:t>
      </w:r>
      <w:r w:rsidRPr="00D22C33">
        <w:rPr>
          <w:rFonts w:ascii="Times New Roman" w:hAnsi="Times New Roman" w:cs="Times New Roman"/>
          <w:i/>
          <w:iCs/>
          <w:sz w:val="24"/>
          <w:szCs w:val="24"/>
          <w:lang w:val="en-IN"/>
        </w:rPr>
        <w:t>S. Afr. J. Bot.</w:t>
      </w:r>
      <w:r w:rsidRPr="00D22C33">
        <w:rPr>
          <w:rFonts w:ascii="Times New Roman" w:hAnsi="Times New Roman" w:cs="Times New Roman"/>
          <w:sz w:val="24"/>
          <w:szCs w:val="24"/>
          <w:lang w:val="en-IN"/>
        </w:rPr>
        <w:t xml:space="preserve">, </w:t>
      </w:r>
      <w:r w:rsidRPr="00D22C33">
        <w:rPr>
          <w:rFonts w:ascii="Times New Roman" w:hAnsi="Times New Roman" w:cs="Times New Roman"/>
          <w:i/>
          <w:iCs/>
          <w:sz w:val="24"/>
          <w:szCs w:val="24"/>
          <w:lang w:val="en-IN"/>
        </w:rPr>
        <w:t>129</w:t>
      </w:r>
      <w:r w:rsidRPr="00D22C33">
        <w:rPr>
          <w:rFonts w:ascii="Times New Roman" w:hAnsi="Times New Roman" w:cs="Times New Roman"/>
          <w:sz w:val="24"/>
          <w:szCs w:val="24"/>
          <w:lang w:val="en-IN"/>
        </w:rPr>
        <w:t>: 56-61.</w:t>
      </w:r>
    </w:p>
    <w:p w14:paraId="615465C8" w14:textId="77777777" w:rsidR="00F61631" w:rsidRPr="009F6215" w:rsidRDefault="00F61631" w:rsidP="00F61631">
      <w:pPr>
        <w:pStyle w:val="ListParagraph"/>
        <w:numPr>
          <w:ilvl w:val="0"/>
          <w:numId w:val="48"/>
        </w:numPr>
        <w:spacing w:after="120" w:line="360" w:lineRule="auto"/>
        <w:ind w:left="0"/>
        <w:rPr>
          <w:rFonts w:ascii="Times New Roman" w:hAnsi="Times New Roman" w:cs="Times New Roman"/>
          <w:sz w:val="24"/>
          <w:szCs w:val="24"/>
        </w:rPr>
      </w:pPr>
      <w:proofErr w:type="spellStart"/>
      <w:r w:rsidRPr="009F6215">
        <w:rPr>
          <w:rFonts w:ascii="Times New Roman" w:hAnsi="Times New Roman" w:cs="Times New Roman"/>
          <w:sz w:val="24"/>
          <w:szCs w:val="24"/>
        </w:rPr>
        <w:t>Riyathong</w:t>
      </w:r>
      <w:proofErr w:type="spellEnd"/>
      <w:r w:rsidRPr="009F6215">
        <w:rPr>
          <w:rFonts w:ascii="Times New Roman" w:hAnsi="Times New Roman" w:cs="Times New Roman"/>
          <w:sz w:val="24"/>
          <w:szCs w:val="24"/>
        </w:rPr>
        <w:t xml:space="preserve">, T.S., </w:t>
      </w:r>
      <w:proofErr w:type="spellStart"/>
      <w:r w:rsidRPr="009F6215">
        <w:rPr>
          <w:rFonts w:ascii="Times New Roman" w:hAnsi="Times New Roman" w:cs="Times New Roman"/>
          <w:sz w:val="24"/>
          <w:szCs w:val="24"/>
        </w:rPr>
        <w:t>Dheeranupattana</w:t>
      </w:r>
      <w:proofErr w:type="spellEnd"/>
      <w:r w:rsidRPr="009F6215">
        <w:rPr>
          <w:rFonts w:ascii="Times New Roman" w:hAnsi="Times New Roman" w:cs="Times New Roman"/>
          <w:sz w:val="24"/>
          <w:szCs w:val="24"/>
        </w:rPr>
        <w:t xml:space="preserve">, S., Palee, J. &amp; Shank, L. (2010). Shoot multiplication and plant regeneration from </w:t>
      </w:r>
      <w:r w:rsidRPr="009F6215">
        <w:rPr>
          <w:rFonts w:ascii="Times New Roman" w:hAnsi="Times New Roman" w:cs="Times New Roman"/>
          <w:i/>
          <w:sz w:val="24"/>
          <w:szCs w:val="24"/>
        </w:rPr>
        <w:t>in vitro</w:t>
      </w:r>
      <w:r w:rsidRPr="009F6215">
        <w:rPr>
          <w:rFonts w:ascii="Times New Roman" w:hAnsi="Times New Roman" w:cs="Times New Roman"/>
          <w:sz w:val="24"/>
          <w:szCs w:val="24"/>
        </w:rPr>
        <w:t xml:space="preserve"> cultures of Drumstick tree (</w:t>
      </w:r>
      <w:r w:rsidRPr="009F6215">
        <w:rPr>
          <w:rFonts w:ascii="Times New Roman" w:hAnsi="Times New Roman" w:cs="Times New Roman"/>
          <w:i/>
          <w:iCs/>
          <w:sz w:val="24"/>
          <w:szCs w:val="24"/>
        </w:rPr>
        <w:t>Moringa oleifera</w:t>
      </w:r>
      <w:r w:rsidRPr="009F6215">
        <w:rPr>
          <w:rFonts w:ascii="Times New Roman" w:hAnsi="Times New Roman" w:cs="Times New Roman"/>
          <w:sz w:val="24"/>
          <w:szCs w:val="24"/>
        </w:rPr>
        <w:t xml:space="preserve"> Lam). Proceeding of the 8</w:t>
      </w:r>
      <w:r w:rsidRPr="009F6215">
        <w:rPr>
          <w:rFonts w:ascii="Times New Roman" w:hAnsi="Times New Roman" w:cs="Times New Roman"/>
          <w:sz w:val="24"/>
          <w:szCs w:val="24"/>
          <w:vertAlign w:val="superscript"/>
        </w:rPr>
        <w:t>th</w:t>
      </w:r>
      <w:r w:rsidRPr="009F6215">
        <w:rPr>
          <w:rFonts w:ascii="Times New Roman" w:hAnsi="Times New Roman" w:cs="Times New Roman"/>
          <w:sz w:val="24"/>
          <w:szCs w:val="24"/>
        </w:rPr>
        <w:t xml:space="preserve"> International Symposium on Biocontrol and Biotechnology, Pattaya, Thailand, pp154–159.</w:t>
      </w:r>
    </w:p>
    <w:p w14:paraId="7DD198B3" w14:textId="77777777" w:rsidR="00F61631" w:rsidRPr="00E17366" w:rsidRDefault="00F61631" w:rsidP="00F61631">
      <w:pPr>
        <w:pStyle w:val="ListParagraph"/>
        <w:numPr>
          <w:ilvl w:val="0"/>
          <w:numId w:val="48"/>
        </w:numPr>
        <w:spacing w:after="120" w:line="360" w:lineRule="auto"/>
        <w:ind w:left="0"/>
        <w:rPr>
          <w:rFonts w:ascii="Times New Roman" w:eastAsia="Arial MT" w:hAnsi="Times New Roman" w:cs="Times New Roman"/>
          <w:sz w:val="24"/>
          <w:szCs w:val="24"/>
        </w:rPr>
      </w:pPr>
      <w:r w:rsidRPr="00E17366">
        <w:rPr>
          <w:rFonts w:ascii="Times New Roman" w:hAnsi="Times New Roman" w:cs="Times New Roman"/>
          <w:sz w:val="24"/>
          <w:szCs w:val="24"/>
          <w:lang w:val="en-IN"/>
        </w:rPr>
        <w:t xml:space="preserve">Saini, R.K., Shetty, N.P., Giridhar, P. &amp; Ravishankar, G.A. (2012). Rapid </w:t>
      </w:r>
      <w:r w:rsidRPr="00E17366">
        <w:rPr>
          <w:rFonts w:ascii="Times New Roman" w:hAnsi="Times New Roman" w:cs="Times New Roman"/>
          <w:i/>
          <w:iCs/>
          <w:sz w:val="24"/>
          <w:szCs w:val="24"/>
          <w:lang w:val="en-IN"/>
        </w:rPr>
        <w:t>in vitro</w:t>
      </w:r>
      <w:r w:rsidRPr="00E17366">
        <w:rPr>
          <w:rFonts w:ascii="Times New Roman" w:hAnsi="Times New Roman" w:cs="Times New Roman"/>
          <w:sz w:val="24"/>
          <w:szCs w:val="24"/>
          <w:lang w:val="en-IN"/>
        </w:rPr>
        <w:t xml:space="preserve"> regeneration method for </w:t>
      </w:r>
      <w:r w:rsidRPr="00E17366">
        <w:rPr>
          <w:rFonts w:ascii="Times New Roman" w:hAnsi="Times New Roman" w:cs="Times New Roman"/>
          <w:i/>
          <w:iCs/>
          <w:sz w:val="24"/>
          <w:szCs w:val="24"/>
          <w:lang w:val="en-IN"/>
        </w:rPr>
        <w:t>Moringa oleifera</w:t>
      </w:r>
      <w:r w:rsidRPr="00E17366">
        <w:rPr>
          <w:rFonts w:ascii="Times New Roman" w:hAnsi="Times New Roman" w:cs="Times New Roman"/>
          <w:sz w:val="24"/>
          <w:szCs w:val="24"/>
          <w:lang w:val="en-IN"/>
        </w:rPr>
        <w:t xml:space="preserve"> and performance evaluation of field grown nutritionally enriched tissue cultured plants. </w:t>
      </w:r>
      <w:r w:rsidRPr="00E17366">
        <w:rPr>
          <w:rFonts w:ascii="Times New Roman" w:hAnsi="Times New Roman" w:cs="Times New Roman"/>
          <w:i/>
          <w:iCs/>
          <w:sz w:val="24"/>
          <w:szCs w:val="24"/>
          <w:lang w:val="en-IN"/>
        </w:rPr>
        <w:t>3 Biotech 2</w:t>
      </w:r>
      <w:r w:rsidRPr="00E17366">
        <w:rPr>
          <w:rFonts w:ascii="Times New Roman" w:hAnsi="Times New Roman" w:cs="Times New Roman"/>
          <w:sz w:val="24"/>
          <w:szCs w:val="24"/>
          <w:lang w:val="en-IN"/>
        </w:rPr>
        <w:t>:187–192. doi:10.1007/s13205-012-0045-9</w:t>
      </w:r>
    </w:p>
    <w:p w14:paraId="6CDBFA98" w14:textId="77777777" w:rsidR="00F61631" w:rsidRPr="00E17366" w:rsidRDefault="00F61631" w:rsidP="00F61631">
      <w:pPr>
        <w:pStyle w:val="ListParagraph"/>
        <w:numPr>
          <w:ilvl w:val="0"/>
          <w:numId w:val="48"/>
        </w:numPr>
        <w:spacing w:after="120" w:line="360" w:lineRule="auto"/>
        <w:ind w:left="0"/>
        <w:rPr>
          <w:rFonts w:ascii="Times New Roman" w:hAnsi="Times New Roman" w:cs="Times New Roman"/>
          <w:sz w:val="24"/>
          <w:szCs w:val="24"/>
        </w:rPr>
      </w:pPr>
      <w:r w:rsidRPr="00E17366">
        <w:rPr>
          <w:rFonts w:ascii="Times New Roman" w:hAnsi="Times New Roman" w:cs="Times New Roman"/>
          <w:sz w:val="24"/>
          <w:szCs w:val="24"/>
          <w:lang w:val="en-IN"/>
        </w:rPr>
        <w:t xml:space="preserve">Saini, R. K., Sivanesan, I. &amp; </w:t>
      </w:r>
      <w:proofErr w:type="spellStart"/>
      <w:r w:rsidRPr="00E17366">
        <w:rPr>
          <w:rFonts w:ascii="Times New Roman" w:hAnsi="Times New Roman" w:cs="Times New Roman"/>
          <w:sz w:val="24"/>
          <w:szCs w:val="24"/>
          <w:lang w:val="en-IN"/>
        </w:rPr>
        <w:t>Keuml</w:t>
      </w:r>
      <w:proofErr w:type="spellEnd"/>
      <w:r w:rsidRPr="00E17366">
        <w:rPr>
          <w:rFonts w:ascii="Times New Roman" w:hAnsi="Times New Roman" w:cs="Times New Roman"/>
          <w:sz w:val="24"/>
          <w:szCs w:val="24"/>
          <w:lang w:val="en-IN"/>
        </w:rPr>
        <w:t xml:space="preserve">, Y. S. (2016).  Phytochemicals of </w:t>
      </w:r>
      <w:r w:rsidRPr="00E17366">
        <w:rPr>
          <w:rFonts w:ascii="Times New Roman" w:hAnsi="Times New Roman" w:cs="Times New Roman"/>
          <w:i/>
          <w:iCs/>
          <w:sz w:val="24"/>
          <w:szCs w:val="24"/>
          <w:lang w:val="en-IN"/>
        </w:rPr>
        <w:t>Moringa oleifera</w:t>
      </w:r>
      <w:r w:rsidRPr="00E17366">
        <w:rPr>
          <w:rFonts w:ascii="Times New Roman" w:hAnsi="Times New Roman" w:cs="Times New Roman"/>
          <w:sz w:val="24"/>
          <w:szCs w:val="24"/>
          <w:lang w:val="en-IN"/>
        </w:rPr>
        <w:t xml:space="preserve">: a review of their nutritional, therapeutic and industrial significance. 3 Biotech, </w:t>
      </w:r>
      <w:r w:rsidRPr="00E17366">
        <w:rPr>
          <w:rFonts w:ascii="Times New Roman" w:hAnsi="Times New Roman" w:cs="Times New Roman"/>
          <w:i/>
          <w:iCs/>
          <w:sz w:val="24"/>
          <w:szCs w:val="24"/>
          <w:lang w:val="en-IN"/>
        </w:rPr>
        <w:t>6</w:t>
      </w:r>
      <w:r w:rsidRPr="00E17366">
        <w:rPr>
          <w:rFonts w:ascii="Times New Roman" w:hAnsi="Times New Roman" w:cs="Times New Roman"/>
          <w:sz w:val="24"/>
          <w:szCs w:val="24"/>
          <w:lang w:val="en-IN"/>
        </w:rPr>
        <w:t>:203 10.1007/s13205-016-0526-3</w:t>
      </w:r>
    </w:p>
    <w:p w14:paraId="4E2984E4" w14:textId="77777777" w:rsidR="00F61631" w:rsidRPr="00F57329" w:rsidRDefault="00F61631" w:rsidP="00F61631">
      <w:pPr>
        <w:pStyle w:val="ListParagraph"/>
        <w:numPr>
          <w:ilvl w:val="0"/>
          <w:numId w:val="48"/>
        </w:numPr>
        <w:spacing w:after="120" w:line="360" w:lineRule="auto"/>
        <w:ind w:left="0" w:hanging="357"/>
        <w:rPr>
          <w:rFonts w:ascii="Times New Roman" w:hAnsi="Times New Roman" w:cs="Times New Roman"/>
          <w:sz w:val="24"/>
          <w:szCs w:val="24"/>
        </w:rPr>
      </w:pPr>
      <w:r w:rsidRPr="00F57329">
        <w:rPr>
          <w:rFonts w:ascii="Times New Roman" w:hAnsi="Times New Roman" w:cs="Times New Roman"/>
          <w:sz w:val="24"/>
          <w:szCs w:val="24"/>
          <w:lang w:val="en-IN"/>
        </w:rPr>
        <w:t xml:space="preserve">Salem, J. M. (2016). </w:t>
      </w:r>
      <w:r w:rsidRPr="00F57329">
        <w:rPr>
          <w:rFonts w:ascii="Times New Roman" w:hAnsi="Times New Roman" w:cs="Times New Roman"/>
          <w:i/>
          <w:iCs/>
          <w:sz w:val="24"/>
          <w:szCs w:val="24"/>
          <w:lang w:val="en-IN"/>
        </w:rPr>
        <w:t xml:space="preserve">In vitro </w:t>
      </w:r>
      <w:r w:rsidRPr="00F57329">
        <w:rPr>
          <w:rFonts w:ascii="Times New Roman" w:hAnsi="Times New Roman" w:cs="Times New Roman"/>
          <w:sz w:val="24"/>
          <w:szCs w:val="24"/>
          <w:lang w:val="en-IN"/>
        </w:rPr>
        <w:t xml:space="preserve">propagation of </w:t>
      </w:r>
      <w:r w:rsidRPr="00F57329">
        <w:rPr>
          <w:rFonts w:ascii="Times New Roman" w:hAnsi="Times New Roman" w:cs="Times New Roman"/>
          <w:i/>
          <w:iCs/>
          <w:sz w:val="24"/>
          <w:szCs w:val="24"/>
          <w:lang w:val="en-IN"/>
        </w:rPr>
        <w:t xml:space="preserve">Moringa oleifera </w:t>
      </w:r>
      <w:r w:rsidRPr="00F57329">
        <w:rPr>
          <w:rFonts w:ascii="Times New Roman" w:hAnsi="Times New Roman" w:cs="Times New Roman"/>
          <w:sz w:val="24"/>
          <w:szCs w:val="24"/>
          <w:lang w:val="en-IN"/>
        </w:rPr>
        <w:t xml:space="preserve">L. under salinity and ventilation conditions. </w:t>
      </w:r>
      <w:r w:rsidRPr="00F57329">
        <w:rPr>
          <w:rFonts w:ascii="Times New Roman" w:hAnsi="Times New Roman" w:cs="Times New Roman"/>
          <w:i/>
          <w:iCs/>
          <w:sz w:val="24"/>
          <w:szCs w:val="24"/>
          <w:lang w:val="en-IN"/>
        </w:rPr>
        <w:t xml:space="preserve">Genet. Plant </w:t>
      </w:r>
      <w:proofErr w:type="spellStart"/>
      <w:r w:rsidRPr="00F57329">
        <w:rPr>
          <w:rFonts w:ascii="Times New Roman" w:hAnsi="Times New Roman" w:cs="Times New Roman"/>
          <w:i/>
          <w:iCs/>
          <w:sz w:val="24"/>
          <w:szCs w:val="24"/>
          <w:lang w:val="en-IN"/>
        </w:rPr>
        <w:t>physiol</w:t>
      </w:r>
      <w:proofErr w:type="spellEnd"/>
      <w:r w:rsidRPr="00F57329">
        <w:rPr>
          <w:rFonts w:ascii="Times New Roman" w:hAnsi="Times New Roman" w:cs="Times New Roman"/>
          <w:sz w:val="24"/>
          <w:szCs w:val="24"/>
          <w:lang w:val="en-IN"/>
        </w:rPr>
        <w:t xml:space="preserve">, </w:t>
      </w:r>
      <w:r w:rsidRPr="00F57329">
        <w:rPr>
          <w:rFonts w:ascii="Times New Roman" w:hAnsi="Times New Roman" w:cs="Times New Roman"/>
          <w:i/>
          <w:iCs/>
          <w:sz w:val="24"/>
          <w:szCs w:val="24"/>
          <w:lang w:val="en-IN"/>
        </w:rPr>
        <w:t>6</w:t>
      </w:r>
      <w:r w:rsidRPr="00F57329">
        <w:rPr>
          <w:rFonts w:ascii="Times New Roman" w:hAnsi="Times New Roman" w:cs="Times New Roman"/>
          <w:sz w:val="24"/>
          <w:szCs w:val="24"/>
          <w:lang w:val="en-IN"/>
        </w:rPr>
        <w:t>(1-2): 54-64.</w:t>
      </w:r>
    </w:p>
    <w:p w14:paraId="29DBF96B" w14:textId="77777777" w:rsidR="00F61631" w:rsidRPr="001E4316" w:rsidRDefault="00F61631" w:rsidP="00F61631">
      <w:pPr>
        <w:pStyle w:val="ListParagraph"/>
        <w:numPr>
          <w:ilvl w:val="0"/>
          <w:numId w:val="48"/>
        </w:numPr>
        <w:spacing w:after="120" w:line="360" w:lineRule="auto"/>
        <w:ind w:left="0"/>
        <w:rPr>
          <w:rFonts w:ascii="Times New Roman" w:hAnsi="Times New Roman" w:cs="Times New Roman"/>
          <w:sz w:val="24"/>
          <w:szCs w:val="24"/>
        </w:rPr>
      </w:pPr>
      <w:r w:rsidRPr="001E4316">
        <w:rPr>
          <w:rFonts w:ascii="Times New Roman" w:hAnsi="Times New Roman" w:cs="Times New Roman"/>
          <w:noProof/>
          <w:sz w:val="24"/>
          <w:szCs w:val="24"/>
        </w:rPr>
        <w:t xml:space="preserve">Saravanakumaran, R., Shekhar, C. &amp; </w:t>
      </w:r>
      <w:r w:rsidRPr="001E4316">
        <w:rPr>
          <w:rFonts w:ascii="Times New Roman" w:hAnsi="Times New Roman" w:cs="Times New Roman"/>
          <w:sz w:val="24"/>
          <w:szCs w:val="24"/>
        </w:rPr>
        <w:t>Murugesan, S.</w:t>
      </w:r>
      <w:r w:rsidRPr="001E4316">
        <w:rPr>
          <w:rFonts w:ascii="Times New Roman" w:hAnsi="Times New Roman" w:cs="Times New Roman"/>
          <w:noProof/>
          <w:sz w:val="24"/>
          <w:szCs w:val="24"/>
        </w:rPr>
        <w:t xml:space="preserve"> (2019). Value addition, nutritional parameters and quality certifications in exportable organic moringa produce. </w:t>
      </w:r>
      <w:r w:rsidRPr="001E4316">
        <w:rPr>
          <w:rFonts w:ascii="Times New Roman" w:hAnsi="Times New Roman" w:cs="Times New Roman"/>
          <w:i/>
          <w:iCs/>
          <w:noProof/>
          <w:sz w:val="24"/>
          <w:szCs w:val="24"/>
        </w:rPr>
        <w:t>International Journal of Current Microbiology and Applied Sciences</w:t>
      </w:r>
      <w:r w:rsidRPr="001E4316">
        <w:rPr>
          <w:rFonts w:ascii="Times New Roman" w:hAnsi="Times New Roman" w:cs="Times New Roman"/>
          <w:noProof/>
          <w:sz w:val="24"/>
          <w:szCs w:val="24"/>
        </w:rPr>
        <w:t xml:space="preserve"> </w:t>
      </w:r>
      <w:r w:rsidRPr="001E4316">
        <w:rPr>
          <w:rFonts w:ascii="Times New Roman" w:hAnsi="Times New Roman" w:cs="Times New Roman"/>
          <w:i/>
          <w:iCs/>
          <w:noProof/>
          <w:sz w:val="24"/>
          <w:szCs w:val="24"/>
        </w:rPr>
        <w:t>8(</w:t>
      </w:r>
      <w:r w:rsidRPr="001E4316">
        <w:rPr>
          <w:rFonts w:ascii="Times New Roman" w:hAnsi="Times New Roman" w:cs="Times New Roman"/>
          <w:noProof/>
          <w:sz w:val="24"/>
          <w:szCs w:val="24"/>
        </w:rPr>
        <w:t>1): 813-828.</w:t>
      </w:r>
    </w:p>
    <w:p w14:paraId="76FC487F" w14:textId="77777777" w:rsidR="00F61631" w:rsidRPr="006E16FB" w:rsidRDefault="00F61631" w:rsidP="00F61631">
      <w:pPr>
        <w:pStyle w:val="ListParagraph"/>
        <w:numPr>
          <w:ilvl w:val="0"/>
          <w:numId w:val="48"/>
        </w:numPr>
        <w:spacing w:after="120" w:line="360" w:lineRule="auto"/>
        <w:ind w:left="0"/>
        <w:rPr>
          <w:rFonts w:ascii="Times New Roman" w:hAnsi="Times New Roman" w:cs="Times New Roman"/>
          <w:sz w:val="24"/>
          <w:szCs w:val="24"/>
        </w:rPr>
      </w:pPr>
      <w:r w:rsidRPr="006E16FB">
        <w:rPr>
          <w:rFonts w:ascii="Times New Roman" w:hAnsi="Times New Roman" w:cs="Times New Roman"/>
          <w:sz w:val="24"/>
          <w:szCs w:val="24"/>
          <w:shd w:val="clear" w:color="auto" w:fill="FFFFFF"/>
        </w:rPr>
        <w:t xml:space="preserve">Sekhar, C., Venkatesan, N., Vidhyavathi, A. &amp; </w:t>
      </w:r>
      <w:proofErr w:type="spellStart"/>
      <w:r w:rsidRPr="006E16FB">
        <w:rPr>
          <w:rFonts w:ascii="Times New Roman" w:hAnsi="Times New Roman" w:cs="Times New Roman"/>
          <w:sz w:val="24"/>
          <w:szCs w:val="24"/>
          <w:shd w:val="clear" w:color="auto" w:fill="FFFFFF"/>
        </w:rPr>
        <w:t>Murugananthi</w:t>
      </w:r>
      <w:proofErr w:type="spellEnd"/>
      <w:r w:rsidRPr="006E16FB">
        <w:rPr>
          <w:rFonts w:ascii="Times New Roman" w:hAnsi="Times New Roman" w:cs="Times New Roman"/>
          <w:sz w:val="24"/>
          <w:szCs w:val="24"/>
          <w:shd w:val="clear" w:color="auto" w:fill="FFFFFF"/>
        </w:rPr>
        <w:t xml:space="preserve"> M. (2017). Post harvest processing of Moringa and socio-economic appraisal of Moringa orchards in Tamil Nadu, </w:t>
      </w:r>
      <w:r w:rsidRPr="006E16FB">
        <w:rPr>
          <w:rFonts w:ascii="Times New Roman" w:hAnsi="Times New Roman" w:cs="Times New Roman"/>
          <w:i/>
          <w:iCs/>
          <w:sz w:val="24"/>
          <w:szCs w:val="24"/>
          <w:shd w:val="clear" w:color="auto" w:fill="FFFFFF"/>
        </w:rPr>
        <w:t>International Journal of Horticulture</w:t>
      </w:r>
      <w:r w:rsidRPr="006E16FB">
        <w:rPr>
          <w:rFonts w:ascii="Times New Roman" w:hAnsi="Times New Roman" w:cs="Times New Roman"/>
          <w:sz w:val="24"/>
          <w:szCs w:val="24"/>
          <w:shd w:val="clear" w:color="auto" w:fill="FFFFFF"/>
        </w:rPr>
        <w:t xml:space="preserve">, </w:t>
      </w:r>
      <w:r w:rsidRPr="006E16FB">
        <w:rPr>
          <w:rFonts w:ascii="Times New Roman" w:hAnsi="Times New Roman" w:cs="Times New Roman"/>
          <w:i/>
          <w:iCs/>
          <w:sz w:val="24"/>
          <w:szCs w:val="24"/>
          <w:shd w:val="clear" w:color="auto" w:fill="FFFFFF"/>
        </w:rPr>
        <w:t>7</w:t>
      </w:r>
      <w:r w:rsidRPr="006E16FB">
        <w:rPr>
          <w:rFonts w:ascii="Times New Roman" w:hAnsi="Times New Roman" w:cs="Times New Roman"/>
          <w:sz w:val="24"/>
          <w:szCs w:val="24"/>
          <w:shd w:val="clear" w:color="auto" w:fill="FFFFFF"/>
        </w:rPr>
        <w:t>(30): 275-287.doi: </w:t>
      </w:r>
      <w:hyperlink r:id="rId14" w:history="1">
        <w:r w:rsidRPr="006E16FB">
          <w:rPr>
            <w:rFonts w:ascii="Times New Roman" w:hAnsi="Times New Roman" w:cs="Times New Roman"/>
            <w:sz w:val="24"/>
            <w:szCs w:val="24"/>
            <w:u w:val="single"/>
            <w:shd w:val="clear" w:color="auto" w:fill="FFFFFF"/>
          </w:rPr>
          <w:t>10.5376/ijh.2017.07.0030</w:t>
        </w:r>
      </w:hyperlink>
    </w:p>
    <w:p w14:paraId="47762D0B" w14:textId="77777777" w:rsidR="00F61631" w:rsidRPr="0091657F" w:rsidRDefault="00F61631" w:rsidP="00F61631">
      <w:pPr>
        <w:pStyle w:val="ListParagraph"/>
        <w:numPr>
          <w:ilvl w:val="0"/>
          <w:numId w:val="48"/>
        </w:numPr>
        <w:spacing w:after="120" w:line="360" w:lineRule="auto"/>
        <w:ind w:left="0" w:hanging="357"/>
        <w:rPr>
          <w:rFonts w:ascii="Times New Roman" w:hAnsi="Times New Roman" w:cs="Times New Roman"/>
          <w:sz w:val="24"/>
          <w:szCs w:val="24"/>
        </w:rPr>
      </w:pPr>
      <w:r w:rsidRPr="0091657F">
        <w:rPr>
          <w:rFonts w:ascii="Times New Roman" w:eastAsia="URWPalladioL-Roma" w:hAnsi="Times New Roman" w:cs="Times New Roman"/>
          <w:sz w:val="24"/>
          <w:szCs w:val="24"/>
          <w:lang w:val="en-IN"/>
        </w:rPr>
        <w:lastRenderedPageBreak/>
        <w:t xml:space="preserve">Senthilkumar, A., </w:t>
      </w:r>
      <w:proofErr w:type="spellStart"/>
      <w:r w:rsidRPr="0091657F">
        <w:rPr>
          <w:rFonts w:ascii="Times New Roman" w:eastAsia="URWPalladioL-Roma" w:hAnsi="Times New Roman" w:cs="Times New Roman"/>
          <w:sz w:val="24"/>
          <w:szCs w:val="24"/>
          <w:lang w:val="en-IN"/>
        </w:rPr>
        <w:t>Karuvantevida</w:t>
      </w:r>
      <w:proofErr w:type="spellEnd"/>
      <w:r w:rsidRPr="0091657F">
        <w:rPr>
          <w:rFonts w:ascii="Times New Roman" w:eastAsia="URWPalladioL-Roma" w:hAnsi="Times New Roman" w:cs="Times New Roman"/>
          <w:sz w:val="24"/>
          <w:szCs w:val="24"/>
          <w:lang w:val="en-IN"/>
        </w:rPr>
        <w:t xml:space="preserve">, N., </w:t>
      </w:r>
      <w:proofErr w:type="spellStart"/>
      <w:r w:rsidRPr="0091657F">
        <w:rPr>
          <w:rFonts w:ascii="Times New Roman" w:eastAsia="URWPalladioL-Roma" w:hAnsi="Times New Roman" w:cs="Times New Roman"/>
          <w:sz w:val="24"/>
          <w:szCs w:val="24"/>
          <w:lang w:val="en-IN"/>
        </w:rPr>
        <w:t>Rastrelli</w:t>
      </w:r>
      <w:proofErr w:type="spellEnd"/>
      <w:r w:rsidRPr="0091657F">
        <w:rPr>
          <w:rFonts w:ascii="Times New Roman" w:eastAsia="URWPalladioL-Roma" w:hAnsi="Times New Roman" w:cs="Times New Roman"/>
          <w:sz w:val="24"/>
          <w:szCs w:val="24"/>
          <w:lang w:val="en-IN"/>
        </w:rPr>
        <w:t xml:space="preserve">, L., Kurup, S.S. &amp; </w:t>
      </w:r>
      <w:proofErr w:type="spellStart"/>
      <w:r w:rsidRPr="0091657F">
        <w:rPr>
          <w:rFonts w:ascii="Times New Roman" w:eastAsia="URWPalladioL-Roma" w:hAnsi="Times New Roman" w:cs="Times New Roman"/>
          <w:sz w:val="24"/>
          <w:szCs w:val="24"/>
          <w:lang w:val="en-IN"/>
        </w:rPr>
        <w:t>Cheruth</w:t>
      </w:r>
      <w:proofErr w:type="spellEnd"/>
      <w:r w:rsidRPr="0091657F">
        <w:rPr>
          <w:rFonts w:ascii="Times New Roman" w:eastAsia="URWPalladioL-Roma" w:hAnsi="Times New Roman" w:cs="Times New Roman"/>
          <w:sz w:val="24"/>
          <w:szCs w:val="24"/>
          <w:lang w:val="en-IN"/>
        </w:rPr>
        <w:t>, A.J. (</w:t>
      </w:r>
      <w:r w:rsidRPr="0091657F">
        <w:rPr>
          <w:rFonts w:ascii="Times New Roman" w:eastAsia="URWPalladioL-Bold" w:hAnsi="Times New Roman" w:cs="Times New Roman"/>
          <w:sz w:val="24"/>
          <w:szCs w:val="24"/>
          <w:lang w:val="en-IN"/>
        </w:rPr>
        <w:t>2018).</w:t>
      </w:r>
      <w:r w:rsidRPr="0091657F">
        <w:rPr>
          <w:rFonts w:ascii="Times New Roman" w:eastAsia="URWPalladioL-Roma" w:hAnsi="Times New Roman" w:cs="Times New Roman"/>
          <w:sz w:val="24"/>
          <w:szCs w:val="24"/>
          <w:lang w:val="en-IN"/>
        </w:rPr>
        <w:t xml:space="preserve"> Traditional Uses, Pharmacological Efficacy, and Phytochemistry of </w:t>
      </w:r>
      <w:r w:rsidRPr="0091657F">
        <w:rPr>
          <w:rFonts w:ascii="Times New Roman" w:eastAsia="URWPalladioL-Ital" w:hAnsi="Times New Roman" w:cs="Times New Roman"/>
          <w:i/>
          <w:iCs/>
          <w:sz w:val="24"/>
          <w:szCs w:val="24"/>
          <w:lang w:val="en-IN"/>
        </w:rPr>
        <w:t>Moringa peregrina</w:t>
      </w:r>
      <w:r w:rsidRPr="0091657F">
        <w:rPr>
          <w:rFonts w:ascii="Times New Roman" w:eastAsia="URWPalladioL-Ital" w:hAnsi="Times New Roman" w:cs="Times New Roman"/>
          <w:sz w:val="24"/>
          <w:szCs w:val="24"/>
          <w:lang w:val="en-IN"/>
        </w:rPr>
        <w:t xml:space="preserve"> </w:t>
      </w:r>
      <w:r w:rsidRPr="0091657F">
        <w:rPr>
          <w:rFonts w:ascii="Times New Roman" w:eastAsia="URWPalladioL-Roma" w:hAnsi="Times New Roman" w:cs="Times New Roman"/>
          <w:sz w:val="24"/>
          <w:szCs w:val="24"/>
          <w:lang w:val="en-IN"/>
        </w:rPr>
        <w:t>(</w:t>
      </w:r>
      <w:proofErr w:type="spellStart"/>
      <w:r w:rsidRPr="0091657F">
        <w:rPr>
          <w:rFonts w:ascii="Times New Roman" w:eastAsia="URWPalladioL-Roma" w:hAnsi="Times New Roman" w:cs="Times New Roman"/>
          <w:sz w:val="24"/>
          <w:szCs w:val="24"/>
          <w:lang w:val="en-IN"/>
        </w:rPr>
        <w:t>Forssk</w:t>
      </w:r>
      <w:proofErr w:type="spellEnd"/>
      <w:r w:rsidRPr="0091657F">
        <w:rPr>
          <w:rFonts w:ascii="Times New Roman" w:eastAsia="URWPalladioL-Roma" w:hAnsi="Times New Roman" w:cs="Times New Roman"/>
          <w:sz w:val="24"/>
          <w:szCs w:val="24"/>
          <w:lang w:val="en-IN"/>
        </w:rPr>
        <w:t xml:space="preserve">.) Fiori. </w:t>
      </w:r>
      <w:r w:rsidRPr="0091657F">
        <w:rPr>
          <w:rFonts w:ascii="Times New Roman" w:eastAsia="URWPalladioL-Roma" w:hAnsi="Times New Roman" w:cs="Times New Roman"/>
          <w:i/>
          <w:iCs/>
          <w:sz w:val="24"/>
          <w:szCs w:val="24"/>
          <w:lang w:val="en-IN"/>
        </w:rPr>
        <w:t xml:space="preserve">A Review. </w:t>
      </w:r>
      <w:r w:rsidRPr="0091657F">
        <w:rPr>
          <w:rFonts w:ascii="Times New Roman" w:eastAsia="URWPalladioL-Ital" w:hAnsi="Times New Roman" w:cs="Times New Roman"/>
          <w:i/>
          <w:iCs/>
          <w:sz w:val="24"/>
          <w:szCs w:val="24"/>
          <w:lang w:val="en-IN"/>
        </w:rPr>
        <w:t xml:space="preserve">Front. </w:t>
      </w:r>
      <w:proofErr w:type="spellStart"/>
      <w:r w:rsidRPr="0091657F">
        <w:rPr>
          <w:rFonts w:ascii="Times New Roman" w:eastAsia="URWPalladioL-Ital" w:hAnsi="Times New Roman" w:cs="Times New Roman"/>
          <w:i/>
          <w:iCs/>
          <w:sz w:val="24"/>
          <w:szCs w:val="24"/>
          <w:lang w:val="en-IN"/>
        </w:rPr>
        <w:t>Pharmacol</w:t>
      </w:r>
      <w:proofErr w:type="spellEnd"/>
      <w:r w:rsidRPr="0091657F">
        <w:rPr>
          <w:rFonts w:ascii="Times New Roman" w:eastAsia="URWPalladioL-Ital" w:hAnsi="Times New Roman" w:cs="Times New Roman"/>
          <w:sz w:val="24"/>
          <w:szCs w:val="24"/>
          <w:lang w:val="en-IN"/>
        </w:rPr>
        <w:t xml:space="preserve">. </w:t>
      </w:r>
      <w:r w:rsidRPr="0091657F">
        <w:rPr>
          <w:rFonts w:ascii="Times New Roman" w:eastAsia="URWPalladioL-Ital" w:hAnsi="Times New Roman" w:cs="Times New Roman"/>
          <w:i/>
          <w:iCs/>
          <w:sz w:val="24"/>
          <w:szCs w:val="24"/>
          <w:lang w:val="en-IN"/>
        </w:rPr>
        <w:t>9</w:t>
      </w:r>
      <w:r w:rsidRPr="0091657F">
        <w:rPr>
          <w:rFonts w:ascii="Times New Roman" w:eastAsia="URWPalladioL-Roma" w:hAnsi="Times New Roman" w:cs="Times New Roman"/>
          <w:sz w:val="24"/>
          <w:szCs w:val="24"/>
          <w:lang w:val="en-IN"/>
        </w:rPr>
        <w:t>, 465.</w:t>
      </w:r>
    </w:p>
    <w:p w14:paraId="1BAAD10C" w14:textId="77777777" w:rsidR="00F61631" w:rsidRPr="002444B5" w:rsidRDefault="00F61631" w:rsidP="00F61631">
      <w:pPr>
        <w:pStyle w:val="ListParagraph"/>
        <w:numPr>
          <w:ilvl w:val="0"/>
          <w:numId w:val="48"/>
        </w:numPr>
        <w:spacing w:after="120" w:line="360" w:lineRule="auto"/>
        <w:ind w:left="0"/>
        <w:rPr>
          <w:rFonts w:ascii="Times New Roman" w:hAnsi="Times New Roman" w:cs="Times New Roman"/>
          <w:sz w:val="24"/>
          <w:szCs w:val="24"/>
        </w:rPr>
      </w:pPr>
      <w:r w:rsidRPr="002444B5">
        <w:rPr>
          <w:rFonts w:ascii="Times New Roman" w:hAnsi="Times New Roman" w:cs="Times New Roman"/>
          <w:sz w:val="24"/>
          <w:szCs w:val="24"/>
        </w:rPr>
        <w:t>Sharde, R., Tripathi, M.K., Bhatt, D., Tiwari, S., Sharma, M., Tomar, Y.S. &amp; Tripathi, N.</w:t>
      </w:r>
      <w:r w:rsidRPr="002444B5">
        <w:rPr>
          <w:rFonts w:ascii="Times New Roman" w:hAnsi="Times New Roman" w:cs="Times New Roman"/>
          <w:spacing w:val="3"/>
          <w:sz w:val="24"/>
          <w:szCs w:val="24"/>
          <w:shd w:val="clear" w:color="auto" w:fill="FFFFFF"/>
        </w:rPr>
        <w:t xml:space="preserve"> (</w:t>
      </w:r>
      <w:r w:rsidRPr="002444B5">
        <w:rPr>
          <w:rFonts w:ascii="Times New Roman" w:hAnsi="Times New Roman" w:cs="Times New Roman"/>
          <w:sz w:val="24"/>
          <w:szCs w:val="24"/>
        </w:rPr>
        <w:t xml:space="preserve">2023). </w:t>
      </w:r>
      <w:r w:rsidRPr="002444B5">
        <w:rPr>
          <w:rFonts w:ascii="Times New Roman" w:hAnsi="Times New Roman" w:cs="Times New Roman"/>
          <w:spacing w:val="3"/>
          <w:sz w:val="24"/>
          <w:szCs w:val="24"/>
          <w:shd w:val="clear" w:color="auto" w:fill="FFFFFF"/>
        </w:rPr>
        <w:t xml:space="preserve">Influence of plant growth regulators on </w:t>
      </w:r>
      <w:r w:rsidRPr="002444B5">
        <w:rPr>
          <w:rFonts w:ascii="Times New Roman" w:hAnsi="Times New Roman" w:cs="Times New Roman"/>
          <w:i/>
          <w:iCs/>
          <w:spacing w:val="3"/>
          <w:sz w:val="24"/>
          <w:szCs w:val="24"/>
          <w:shd w:val="clear" w:color="auto" w:fill="FFFFFF"/>
        </w:rPr>
        <w:t>in vitro</w:t>
      </w:r>
      <w:r w:rsidRPr="002444B5">
        <w:rPr>
          <w:rFonts w:ascii="Times New Roman" w:hAnsi="Times New Roman" w:cs="Times New Roman"/>
          <w:spacing w:val="3"/>
          <w:sz w:val="24"/>
          <w:szCs w:val="24"/>
          <w:shd w:val="clear" w:color="auto" w:fill="FFFFFF"/>
        </w:rPr>
        <w:t xml:space="preserve"> morphogenesis in sprout culture of potato (</w:t>
      </w:r>
      <w:r w:rsidRPr="002444B5">
        <w:rPr>
          <w:rFonts w:ascii="Times New Roman" w:hAnsi="Times New Roman" w:cs="Times New Roman"/>
          <w:i/>
          <w:iCs/>
          <w:spacing w:val="3"/>
          <w:sz w:val="24"/>
          <w:szCs w:val="24"/>
          <w:shd w:val="clear" w:color="auto" w:fill="FFFFFF"/>
        </w:rPr>
        <w:t>Solanum tuberosum</w:t>
      </w:r>
      <w:r w:rsidRPr="002444B5">
        <w:rPr>
          <w:rFonts w:ascii="Times New Roman" w:hAnsi="Times New Roman" w:cs="Times New Roman"/>
          <w:spacing w:val="3"/>
          <w:sz w:val="24"/>
          <w:szCs w:val="24"/>
          <w:shd w:val="clear" w:color="auto" w:fill="FFFFFF"/>
        </w:rPr>
        <w:t xml:space="preserve"> L.)</w:t>
      </w:r>
      <w:r w:rsidRPr="002444B5">
        <w:rPr>
          <w:rFonts w:ascii="Times New Roman" w:hAnsi="Times New Roman" w:cs="Times New Roman"/>
          <w:sz w:val="24"/>
          <w:szCs w:val="24"/>
        </w:rPr>
        <w:t xml:space="preserve"> </w:t>
      </w:r>
      <w:r w:rsidRPr="002444B5">
        <w:rPr>
          <w:rFonts w:ascii="Times New Roman" w:hAnsi="Times New Roman" w:cs="Times New Roman"/>
          <w:i/>
          <w:iCs/>
          <w:sz w:val="24"/>
          <w:szCs w:val="24"/>
        </w:rPr>
        <w:t xml:space="preserve">Potato Research, </w:t>
      </w:r>
      <w:proofErr w:type="spellStart"/>
      <w:r w:rsidRPr="002444B5">
        <w:rPr>
          <w:rFonts w:ascii="Times New Roman" w:hAnsi="Times New Roman" w:cs="Times New Roman"/>
          <w:sz w:val="24"/>
          <w:szCs w:val="24"/>
        </w:rPr>
        <w:t>doi</w:t>
      </w:r>
      <w:proofErr w:type="spellEnd"/>
      <w:r w:rsidRPr="002444B5">
        <w:rPr>
          <w:rFonts w:ascii="Times New Roman" w:hAnsi="Times New Roman" w:cs="Times New Roman"/>
          <w:sz w:val="24"/>
          <w:szCs w:val="24"/>
        </w:rPr>
        <w:t>: https//doi.org. /</w:t>
      </w:r>
      <w:r w:rsidRPr="002444B5">
        <w:rPr>
          <w:rFonts w:ascii="Times New Roman" w:hAnsi="Times New Roman" w:cs="Times New Roman"/>
          <w:sz w:val="24"/>
          <w:szCs w:val="24"/>
          <w:lang w:eastAsia="en-IN"/>
        </w:rPr>
        <w:t>10.1007/s11540-023-09640-w</w:t>
      </w:r>
    </w:p>
    <w:p w14:paraId="032268DE" w14:textId="77777777" w:rsidR="00F61631" w:rsidRPr="006371D2" w:rsidRDefault="00F61631" w:rsidP="00F61631">
      <w:pPr>
        <w:pStyle w:val="ListParagraph"/>
        <w:numPr>
          <w:ilvl w:val="0"/>
          <w:numId w:val="48"/>
        </w:numPr>
        <w:spacing w:after="120" w:line="360" w:lineRule="auto"/>
        <w:ind w:left="0"/>
        <w:rPr>
          <w:rFonts w:ascii="Times New Roman" w:hAnsi="Times New Roman" w:cs="Times New Roman"/>
          <w:sz w:val="24"/>
          <w:szCs w:val="24"/>
        </w:rPr>
      </w:pPr>
      <w:r w:rsidRPr="006371D2">
        <w:rPr>
          <w:rFonts w:ascii="Times New Roman" w:hAnsi="Times New Roman" w:cs="Times New Roman"/>
          <w:sz w:val="24"/>
          <w:szCs w:val="24"/>
        </w:rPr>
        <w:t>Sharma, A</w:t>
      </w:r>
      <w:r>
        <w:rPr>
          <w:rFonts w:ascii="Times New Roman" w:hAnsi="Times New Roman" w:cs="Times New Roman"/>
          <w:sz w:val="24"/>
          <w:szCs w:val="24"/>
        </w:rPr>
        <w:t>.,</w:t>
      </w:r>
      <w:r w:rsidRPr="006371D2">
        <w:rPr>
          <w:rFonts w:ascii="Times New Roman" w:hAnsi="Times New Roman" w:cs="Times New Roman"/>
          <w:sz w:val="24"/>
          <w:szCs w:val="24"/>
        </w:rPr>
        <w:t xml:space="preserve"> Tripathi, M.K. Pandey, A</w:t>
      </w:r>
      <w:r>
        <w:rPr>
          <w:rFonts w:ascii="Times New Roman" w:hAnsi="Times New Roman" w:cs="Times New Roman"/>
          <w:sz w:val="24"/>
          <w:szCs w:val="24"/>
        </w:rPr>
        <w:t xml:space="preserve">., </w:t>
      </w:r>
      <w:proofErr w:type="spellStart"/>
      <w:r w:rsidRPr="006371D2">
        <w:rPr>
          <w:rFonts w:ascii="Times New Roman" w:hAnsi="Times New Roman" w:cs="Times New Roman"/>
          <w:sz w:val="24"/>
          <w:szCs w:val="24"/>
        </w:rPr>
        <w:t>Payasi</w:t>
      </w:r>
      <w:proofErr w:type="spellEnd"/>
      <w:r w:rsidRPr="006371D2">
        <w:rPr>
          <w:rFonts w:ascii="Times New Roman" w:hAnsi="Times New Roman" w:cs="Times New Roman"/>
          <w:sz w:val="24"/>
          <w:szCs w:val="24"/>
        </w:rPr>
        <w:t>, D. K.</w:t>
      </w:r>
      <w:r>
        <w:rPr>
          <w:rFonts w:ascii="Times New Roman" w:hAnsi="Times New Roman" w:cs="Times New Roman"/>
          <w:sz w:val="24"/>
          <w:szCs w:val="24"/>
        </w:rPr>
        <w:t>,</w:t>
      </w:r>
      <w:r w:rsidRPr="006371D2">
        <w:rPr>
          <w:rFonts w:ascii="Times New Roman" w:hAnsi="Times New Roman" w:cs="Times New Roman"/>
          <w:sz w:val="24"/>
          <w:szCs w:val="24"/>
        </w:rPr>
        <w:t xml:space="preserve"> Sharma, M</w:t>
      </w:r>
      <w:r>
        <w:rPr>
          <w:rFonts w:ascii="Times New Roman" w:hAnsi="Times New Roman" w:cs="Times New Roman"/>
          <w:sz w:val="24"/>
          <w:szCs w:val="24"/>
        </w:rPr>
        <w:t xml:space="preserve">., </w:t>
      </w:r>
      <w:r w:rsidRPr="006371D2">
        <w:rPr>
          <w:rFonts w:ascii="Times New Roman" w:hAnsi="Times New Roman" w:cs="Times New Roman"/>
          <w:sz w:val="24"/>
          <w:szCs w:val="24"/>
        </w:rPr>
        <w:t>Mishra, R</w:t>
      </w:r>
      <w:r>
        <w:rPr>
          <w:rFonts w:ascii="Times New Roman" w:hAnsi="Times New Roman" w:cs="Times New Roman"/>
          <w:sz w:val="24"/>
          <w:szCs w:val="24"/>
        </w:rPr>
        <w:t>.,</w:t>
      </w:r>
      <w:r w:rsidRPr="006371D2">
        <w:rPr>
          <w:rFonts w:ascii="Times New Roman" w:hAnsi="Times New Roman" w:cs="Times New Roman"/>
          <w:sz w:val="24"/>
          <w:szCs w:val="24"/>
        </w:rPr>
        <w:t xml:space="preserve"> Patel, G</w:t>
      </w:r>
      <w:r>
        <w:rPr>
          <w:rFonts w:ascii="Times New Roman" w:hAnsi="Times New Roman" w:cs="Times New Roman"/>
          <w:sz w:val="24"/>
          <w:szCs w:val="24"/>
        </w:rPr>
        <w:t xml:space="preserve">., </w:t>
      </w:r>
      <w:r w:rsidRPr="006371D2">
        <w:rPr>
          <w:rFonts w:ascii="Times New Roman" w:hAnsi="Times New Roman" w:cs="Times New Roman"/>
          <w:sz w:val="24"/>
          <w:szCs w:val="24"/>
        </w:rPr>
        <w:t>Verma, A</w:t>
      </w:r>
      <w:r>
        <w:rPr>
          <w:rFonts w:ascii="Times New Roman" w:hAnsi="Times New Roman" w:cs="Times New Roman"/>
          <w:sz w:val="24"/>
          <w:szCs w:val="24"/>
        </w:rPr>
        <w:t>.,</w:t>
      </w:r>
      <w:r w:rsidRPr="006371D2">
        <w:rPr>
          <w:rFonts w:ascii="Times New Roman" w:hAnsi="Times New Roman" w:cs="Times New Roman"/>
          <w:sz w:val="24"/>
          <w:szCs w:val="24"/>
        </w:rPr>
        <w:t xml:space="preserve"> Sharma, S</w:t>
      </w:r>
      <w:r>
        <w:rPr>
          <w:rFonts w:ascii="Times New Roman" w:hAnsi="Times New Roman" w:cs="Times New Roman"/>
          <w:sz w:val="24"/>
          <w:szCs w:val="24"/>
        </w:rPr>
        <w:t>.</w:t>
      </w:r>
      <w:r w:rsidRPr="006371D2">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6371D2">
        <w:rPr>
          <w:rFonts w:ascii="Times New Roman" w:hAnsi="Times New Roman" w:cs="Times New Roman"/>
          <w:sz w:val="24"/>
          <w:szCs w:val="24"/>
        </w:rPr>
        <w:t>Tiwari</w:t>
      </w:r>
      <w:r>
        <w:rPr>
          <w:rFonts w:ascii="Times New Roman" w:hAnsi="Times New Roman" w:cs="Times New Roman"/>
          <w:sz w:val="24"/>
          <w:szCs w:val="24"/>
        </w:rPr>
        <w:t>,</w:t>
      </w:r>
      <w:r w:rsidRPr="006371D2">
        <w:rPr>
          <w:rFonts w:ascii="Times New Roman" w:hAnsi="Times New Roman" w:cs="Times New Roman"/>
          <w:sz w:val="24"/>
          <w:szCs w:val="24"/>
        </w:rPr>
        <w:t xml:space="preserve"> S</w:t>
      </w:r>
      <w:r>
        <w:rPr>
          <w:rFonts w:ascii="Times New Roman" w:hAnsi="Times New Roman" w:cs="Times New Roman"/>
          <w:sz w:val="24"/>
          <w:szCs w:val="24"/>
        </w:rPr>
        <w:t>.</w:t>
      </w:r>
      <w:r w:rsidRPr="006371D2">
        <w:rPr>
          <w:rFonts w:ascii="Times New Roman" w:hAnsi="Times New Roman" w:cs="Times New Roman"/>
          <w:sz w:val="24"/>
          <w:szCs w:val="24"/>
        </w:rPr>
        <w:t xml:space="preserve"> </w:t>
      </w:r>
      <w:r>
        <w:rPr>
          <w:rFonts w:ascii="Times New Roman" w:hAnsi="Times New Roman" w:cs="Times New Roman"/>
          <w:sz w:val="24"/>
          <w:szCs w:val="24"/>
        </w:rPr>
        <w:t>(</w:t>
      </w:r>
      <w:r w:rsidRPr="006371D2">
        <w:rPr>
          <w:rFonts w:ascii="Times New Roman" w:hAnsi="Times New Roman" w:cs="Times New Roman"/>
          <w:sz w:val="24"/>
          <w:szCs w:val="24"/>
        </w:rPr>
        <w:t>2025</w:t>
      </w:r>
      <w:r>
        <w:rPr>
          <w:rFonts w:ascii="Times New Roman" w:hAnsi="Times New Roman" w:cs="Times New Roman"/>
          <w:sz w:val="24"/>
          <w:szCs w:val="24"/>
        </w:rPr>
        <w:t>)</w:t>
      </w:r>
      <w:r w:rsidRPr="006371D2">
        <w:rPr>
          <w:rFonts w:ascii="Times New Roman" w:hAnsi="Times New Roman" w:cs="Times New Roman"/>
          <w:sz w:val="24"/>
          <w:szCs w:val="24"/>
        </w:rPr>
        <w:t xml:space="preserve">. Standardization of </w:t>
      </w:r>
      <w:r w:rsidRPr="006371D2">
        <w:rPr>
          <w:rFonts w:ascii="Times New Roman" w:hAnsi="Times New Roman" w:cs="Times New Roman"/>
          <w:i/>
          <w:iCs/>
          <w:sz w:val="24"/>
          <w:szCs w:val="24"/>
        </w:rPr>
        <w:t>in vitro</w:t>
      </w:r>
      <w:r w:rsidRPr="006371D2">
        <w:rPr>
          <w:rFonts w:ascii="Times New Roman" w:hAnsi="Times New Roman" w:cs="Times New Roman"/>
          <w:sz w:val="24"/>
          <w:szCs w:val="24"/>
        </w:rPr>
        <w:t xml:space="preserve"> propagation protocol for </w:t>
      </w:r>
      <w:r w:rsidRPr="006371D2">
        <w:rPr>
          <w:rFonts w:ascii="Times New Roman" w:hAnsi="Times New Roman" w:cs="Times New Roman"/>
          <w:i/>
          <w:iCs/>
          <w:sz w:val="24"/>
          <w:szCs w:val="24"/>
        </w:rPr>
        <w:t xml:space="preserve">Asparagus </w:t>
      </w:r>
      <w:proofErr w:type="spellStart"/>
      <w:r w:rsidRPr="006371D2">
        <w:rPr>
          <w:rFonts w:ascii="Times New Roman" w:hAnsi="Times New Roman" w:cs="Times New Roman"/>
          <w:i/>
          <w:iCs/>
          <w:sz w:val="24"/>
          <w:szCs w:val="24"/>
        </w:rPr>
        <w:t>racemosus</w:t>
      </w:r>
      <w:proofErr w:type="spellEnd"/>
      <w:r w:rsidRPr="006371D2">
        <w:rPr>
          <w:rFonts w:ascii="Times New Roman" w:hAnsi="Times New Roman" w:cs="Times New Roman"/>
          <w:sz w:val="24"/>
          <w:szCs w:val="24"/>
        </w:rPr>
        <w:t xml:space="preserve"> employing nodal segments. </w:t>
      </w:r>
      <w:r w:rsidRPr="006371D2">
        <w:rPr>
          <w:rFonts w:ascii="Times New Roman" w:hAnsi="Times New Roman" w:cs="Times New Roman"/>
          <w:i/>
          <w:iCs/>
          <w:sz w:val="24"/>
          <w:szCs w:val="24"/>
        </w:rPr>
        <w:t>Plant Cell Biotechnology &amp; Molecular Biology</w:t>
      </w:r>
      <w:r>
        <w:rPr>
          <w:rFonts w:ascii="Times New Roman" w:hAnsi="Times New Roman" w:cs="Times New Roman"/>
          <w:sz w:val="24"/>
          <w:szCs w:val="24"/>
        </w:rPr>
        <w:t>,</w:t>
      </w:r>
      <w:r w:rsidRPr="006371D2">
        <w:rPr>
          <w:rFonts w:ascii="Times New Roman" w:hAnsi="Times New Roman" w:cs="Times New Roman"/>
          <w:sz w:val="24"/>
          <w:szCs w:val="24"/>
        </w:rPr>
        <w:t xml:space="preserve"> </w:t>
      </w:r>
      <w:r w:rsidRPr="006371D2">
        <w:rPr>
          <w:rFonts w:ascii="Times New Roman" w:hAnsi="Times New Roman" w:cs="Times New Roman"/>
          <w:i/>
          <w:iCs/>
          <w:sz w:val="24"/>
          <w:szCs w:val="24"/>
        </w:rPr>
        <w:t xml:space="preserve">26 </w:t>
      </w:r>
      <w:r w:rsidRPr="006371D2">
        <w:rPr>
          <w:rFonts w:ascii="Times New Roman" w:hAnsi="Times New Roman" w:cs="Times New Roman"/>
          <w:sz w:val="24"/>
          <w:szCs w:val="24"/>
        </w:rPr>
        <w:t xml:space="preserve">(9-10):73–90. https://doi.org/10.56557/pcbmb/2025/v26i9-109693. </w:t>
      </w:r>
    </w:p>
    <w:p w14:paraId="5A1DC644" w14:textId="77777777" w:rsidR="00F61631" w:rsidRPr="003B29C8" w:rsidRDefault="00F61631" w:rsidP="00F61631">
      <w:pPr>
        <w:pStyle w:val="ListParagraph"/>
        <w:numPr>
          <w:ilvl w:val="0"/>
          <w:numId w:val="48"/>
        </w:numPr>
        <w:spacing w:after="120" w:line="360" w:lineRule="auto"/>
        <w:ind w:left="0"/>
        <w:rPr>
          <w:rFonts w:ascii="Times New Roman" w:hAnsi="Times New Roman" w:cs="Times New Roman"/>
          <w:sz w:val="24"/>
          <w:szCs w:val="24"/>
        </w:rPr>
      </w:pPr>
      <w:r w:rsidRPr="003B29C8">
        <w:rPr>
          <w:rFonts w:ascii="Times New Roman" w:hAnsi="Times New Roman" w:cs="Times New Roman"/>
          <w:sz w:val="24"/>
          <w:szCs w:val="24"/>
        </w:rPr>
        <w:t xml:space="preserve">Sharma, P., Tripathi, M.K., Tiwari, G., Tiwari, S. &amp; Baghel, B.S. (2010). Regeneration of </w:t>
      </w:r>
      <w:proofErr w:type="spellStart"/>
      <w:r w:rsidRPr="003B29C8">
        <w:rPr>
          <w:rFonts w:ascii="Times New Roman" w:hAnsi="Times New Roman" w:cs="Times New Roman"/>
          <w:sz w:val="24"/>
          <w:szCs w:val="24"/>
        </w:rPr>
        <w:t>liquorice</w:t>
      </w:r>
      <w:proofErr w:type="spellEnd"/>
      <w:r w:rsidRPr="003B29C8">
        <w:rPr>
          <w:rFonts w:ascii="Times New Roman" w:hAnsi="Times New Roman" w:cs="Times New Roman"/>
          <w:sz w:val="24"/>
          <w:szCs w:val="24"/>
        </w:rPr>
        <w:t xml:space="preserve"> (</w:t>
      </w:r>
      <w:r w:rsidRPr="003B29C8">
        <w:rPr>
          <w:rFonts w:ascii="Times New Roman" w:hAnsi="Times New Roman" w:cs="Times New Roman"/>
          <w:i/>
          <w:iCs/>
          <w:sz w:val="24"/>
          <w:szCs w:val="24"/>
        </w:rPr>
        <w:t xml:space="preserve">Glycyrrhiza glabra </w:t>
      </w:r>
      <w:r w:rsidRPr="003B29C8">
        <w:rPr>
          <w:rFonts w:ascii="Times New Roman" w:hAnsi="Times New Roman" w:cs="Times New Roman"/>
          <w:sz w:val="24"/>
          <w:szCs w:val="24"/>
        </w:rPr>
        <w:t xml:space="preserve">L.) from cultured nodal segments. </w:t>
      </w:r>
      <w:r w:rsidRPr="003B29C8">
        <w:rPr>
          <w:rFonts w:ascii="Times New Roman" w:hAnsi="Times New Roman" w:cs="Times New Roman"/>
          <w:i/>
          <w:iCs/>
          <w:sz w:val="24"/>
          <w:szCs w:val="24"/>
        </w:rPr>
        <w:t>Indian J Plant Physiol. 15</w:t>
      </w:r>
      <w:r w:rsidRPr="003B29C8">
        <w:rPr>
          <w:rFonts w:ascii="Times New Roman" w:hAnsi="Times New Roman" w:cs="Times New Roman"/>
          <w:sz w:val="24"/>
          <w:szCs w:val="24"/>
        </w:rPr>
        <w:t>:1-10.</w:t>
      </w:r>
      <w:bookmarkStart w:id="5" w:name="_ENREF_33"/>
      <w:bookmarkStart w:id="6" w:name="_ENREF_24"/>
    </w:p>
    <w:p w14:paraId="434C12B2" w14:textId="77777777" w:rsidR="00F61631" w:rsidRPr="0091657F" w:rsidRDefault="00F61631" w:rsidP="00F61631">
      <w:pPr>
        <w:pStyle w:val="ListParagraph"/>
        <w:numPr>
          <w:ilvl w:val="0"/>
          <w:numId w:val="48"/>
        </w:numPr>
        <w:spacing w:after="120" w:line="360" w:lineRule="auto"/>
        <w:ind w:left="0"/>
        <w:rPr>
          <w:rFonts w:ascii="Times New Roman" w:hAnsi="Times New Roman" w:cs="Times New Roman"/>
          <w:sz w:val="24"/>
          <w:szCs w:val="24"/>
        </w:rPr>
      </w:pPr>
      <w:r w:rsidRPr="0091657F">
        <w:rPr>
          <w:rFonts w:ascii="Times New Roman" w:hAnsi="Times New Roman" w:cs="Times New Roman"/>
          <w:sz w:val="24"/>
          <w:szCs w:val="24"/>
        </w:rPr>
        <w:t xml:space="preserve">Sivakumar T.  (2024). A review of </w:t>
      </w:r>
      <w:r w:rsidRPr="0091657F">
        <w:rPr>
          <w:rFonts w:ascii="Times New Roman" w:hAnsi="Times New Roman" w:cs="Times New Roman"/>
          <w:i/>
          <w:iCs/>
          <w:sz w:val="24"/>
          <w:szCs w:val="24"/>
        </w:rPr>
        <w:t xml:space="preserve">Moringa oleifera </w:t>
      </w:r>
      <w:r w:rsidRPr="0091657F">
        <w:rPr>
          <w:rFonts w:ascii="Times New Roman" w:hAnsi="Times New Roman" w:cs="Times New Roman"/>
          <w:sz w:val="24"/>
          <w:szCs w:val="24"/>
        </w:rPr>
        <w:t xml:space="preserve">(Miracle tree) and its potential phytochemistry, traditional, health benefits, pharmacological applications. </w:t>
      </w:r>
      <w:r w:rsidRPr="0091657F">
        <w:rPr>
          <w:rFonts w:ascii="Times New Roman" w:hAnsi="Times New Roman" w:cs="Times New Roman"/>
          <w:i/>
          <w:iCs/>
          <w:sz w:val="24"/>
          <w:szCs w:val="24"/>
        </w:rPr>
        <w:t>Letter in Applied NanoBiscieence</w:t>
      </w:r>
      <w:r w:rsidRPr="0091657F">
        <w:rPr>
          <w:rFonts w:ascii="Times New Roman" w:hAnsi="Times New Roman" w:cs="Times New Roman"/>
          <w:sz w:val="24"/>
          <w:szCs w:val="24"/>
        </w:rPr>
        <w:t>.</w:t>
      </w:r>
      <w:r w:rsidRPr="0091657F">
        <w:rPr>
          <w:rFonts w:ascii="Times New Roman" w:hAnsi="Times New Roman" w:cs="Times New Roman"/>
          <w:i/>
          <w:iCs/>
          <w:sz w:val="24"/>
          <w:szCs w:val="24"/>
        </w:rPr>
        <w:t>14</w:t>
      </w:r>
      <w:r w:rsidRPr="0091657F">
        <w:rPr>
          <w:rFonts w:ascii="Times New Roman" w:hAnsi="Times New Roman" w:cs="Times New Roman"/>
          <w:sz w:val="24"/>
          <w:szCs w:val="24"/>
        </w:rPr>
        <w:t xml:space="preserve">(1) 13. </w:t>
      </w:r>
      <w:hyperlink r:id="rId15" w:history="1">
        <w:r w:rsidRPr="0091657F">
          <w:rPr>
            <w:rStyle w:val="Hyperlink"/>
            <w:rFonts w:ascii="Times New Roman" w:hAnsi="Times New Roman" w:cs="Times New Roman"/>
            <w:color w:val="auto"/>
            <w:sz w:val="24"/>
            <w:szCs w:val="24"/>
          </w:rPr>
          <w:t>https://doi.org/10.33263/LIANBS141.013</w:t>
        </w:r>
      </w:hyperlink>
    </w:p>
    <w:p w14:paraId="58760809" w14:textId="77777777" w:rsidR="00F61631" w:rsidRPr="002444B5" w:rsidRDefault="00F61631" w:rsidP="00F61631">
      <w:pPr>
        <w:pStyle w:val="ListParagraph"/>
        <w:numPr>
          <w:ilvl w:val="0"/>
          <w:numId w:val="48"/>
        </w:numPr>
        <w:spacing w:after="120" w:line="360" w:lineRule="auto"/>
        <w:ind w:left="0"/>
        <w:rPr>
          <w:rFonts w:ascii="Times New Roman" w:hAnsi="Times New Roman" w:cs="Times New Roman"/>
          <w:sz w:val="24"/>
          <w:szCs w:val="24"/>
        </w:rPr>
      </w:pPr>
      <w:r w:rsidRPr="002444B5">
        <w:rPr>
          <w:rFonts w:ascii="Times New Roman" w:hAnsi="Times New Roman" w:cs="Times New Roman"/>
          <w:sz w:val="24"/>
          <w:szCs w:val="24"/>
        </w:rPr>
        <w:t xml:space="preserve">Shyam, C., Tripathi, M.K., Tiwari, S., Ahuja, A., Tripathi, N. &amp; Gupta, N. (2021). </w:t>
      </w:r>
      <w:r w:rsidRPr="002444B5">
        <w:rPr>
          <w:rFonts w:ascii="Times New Roman" w:hAnsi="Times New Roman" w:cs="Times New Roman"/>
          <w:i/>
          <w:iCs/>
          <w:sz w:val="24"/>
          <w:szCs w:val="24"/>
        </w:rPr>
        <w:t>In vitro</w:t>
      </w:r>
      <w:r w:rsidRPr="002444B5">
        <w:rPr>
          <w:rFonts w:ascii="Times New Roman" w:hAnsi="Times New Roman" w:cs="Times New Roman"/>
          <w:sz w:val="24"/>
          <w:szCs w:val="24"/>
        </w:rPr>
        <w:t xml:space="preserve"> regeneration from callus and cell suspension cultures in Indian mustard [</w:t>
      </w:r>
      <w:r w:rsidRPr="002444B5">
        <w:rPr>
          <w:rFonts w:ascii="Times New Roman" w:hAnsi="Times New Roman" w:cs="Times New Roman"/>
          <w:i/>
          <w:iCs/>
          <w:sz w:val="24"/>
          <w:szCs w:val="24"/>
        </w:rPr>
        <w:t>Brassica juncea</w:t>
      </w:r>
      <w:r w:rsidRPr="002444B5">
        <w:rPr>
          <w:rFonts w:ascii="Times New Roman" w:hAnsi="Times New Roman" w:cs="Times New Roman"/>
          <w:sz w:val="24"/>
          <w:szCs w:val="24"/>
        </w:rPr>
        <w:t xml:space="preserve"> (Linn.) </w:t>
      </w:r>
      <w:proofErr w:type="spellStart"/>
      <w:r w:rsidRPr="002444B5">
        <w:rPr>
          <w:rFonts w:ascii="Times New Roman" w:hAnsi="Times New Roman" w:cs="Times New Roman"/>
          <w:sz w:val="24"/>
          <w:szCs w:val="24"/>
        </w:rPr>
        <w:t>Czern</w:t>
      </w:r>
      <w:proofErr w:type="spellEnd"/>
      <w:r w:rsidRPr="002444B5">
        <w:rPr>
          <w:rFonts w:ascii="Times New Roman" w:hAnsi="Times New Roman" w:cs="Times New Roman"/>
          <w:sz w:val="24"/>
          <w:szCs w:val="24"/>
        </w:rPr>
        <w:t xml:space="preserve"> &amp; </w:t>
      </w:r>
      <w:proofErr w:type="spellStart"/>
      <w:r w:rsidRPr="002444B5">
        <w:rPr>
          <w:rFonts w:ascii="Times New Roman" w:hAnsi="Times New Roman" w:cs="Times New Roman"/>
          <w:sz w:val="24"/>
          <w:szCs w:val="24"/>
        </w:rPr>
        <w:t>Coss</w:t>
      </w:r>
      <w:proofErr w:type="spellEnd"/>
      <w:r w:rsidRPr="002444B5">
        <w:rPr>
          <w:rFonts w:ascii="Times New Roman" w:hAnsi="Times New Roman" w:cs="Times New Roman"/>
          <w:sz w:val="24"/>
          <w:szCs w:val="24"/>
        </w:rPr>
        <w:t xml:space="preserve">]. </w:t>
      </w:r>
      <w:r w:rsidRPr="002444B5">
        <w:rPr>
          <w:rFonts w:ascii="Times New Roman" w:hAnsi="Times New Roman" w:cs="Times New Roman"/>
          <w:i/>
          <w:iCs/>
          <w:sz w:val="24"/>
          <w:szCs w:val="24"/>
        </w:rPr>
        <w:t>International Journal of Agricultural Technology</w:t>
      </w:r>
      <w:r w:rsidRPr="002444B5">
        <w:rPr>
          <w:rFonts w:ascii="Times New Roman" w:hAnsi="Times New Roman" w:cs="Times New Roman"/>
          <w:sz w:val="24"/>
          <w:szCs w:val="24"/>
        </w:rPr>
        <w:t xml:space="preserve">. </w:t>
      </w:r>
      <w:r w:rsidRPr="002444B5">
        <w:rPr>
          <w:rFonts w:ascii="Times New Roman" w:hAnsi="Times New Roman" w:cs="Times New Roman"/>
          <w:i/>
          <w:iCs/>
          <w:sz w:val="24"/>
          <w:szCs w:val="24"/>
        </w:rPr>
        <w:t>17</w:t>
      </w:r>
      <w:r w:rsidRPr="002444B5">
        <w:rPr>
          <w:rFonts w:ascii="Times New Roman" w:hAnsi="Times New Roman" w:cs="Times New Roman"/>
          <w:sz w:val="24"/>
          <w:szCs w:val="24"/>
        </w:rPr>
        <w:t>(3):1095-1112.</w:t>
      </w:r>
    </w:p>
    <w:bookmarkEnd w:id="5"/>
    <w:bookmarkEnd w:id="6"/>
    <w:p w14:paraId="431F2526" w14:textId="77777777" w:rsidR="00F61631" w:rsidRPr="0057002E" w:rsidRDefault="00F61631" w:rsidP="00F61631">
      <w:pPr>
        <w:pStyle w:val="ListParagraph"/>
        <w:numPr>
          <w:ilvl w:val="0"/>
          <w:numId w:val="48"/>
        </w:numPr>
        <w:shd w:val="clear" w:color="auto" w:fill="FFFFFF"/>
        <w:spacing w:after="120" w:line="360" w:lineRule="auto"/>
        <w:ind w:left="0"/>
        <w:rPr>
          <w:rFonts w:ascii="Times New Roman" w:hAnsi="Times New Roman" w:cs="Times New Roman"/>
          <w:sz w:val="24"/>
          <w:szCs w:val="24"/>
        </w:rPr>
      </w:pPr>
      <w:r w:rsidRPr="0057002E">
        <w:rPr>
          <w:rFonts w:ascii="Times New Roman" w:hAnsi="Times New Roman" w:cs="Times New Roman"/>
          <w:sz w:val="24"/>
          <w:szCs w:val="24"/>
          <w:shd w:val="clear" w:color="auto" w:fill="FFFFFF"/>
        </w:rPr>
        <w:t>Singh, S., Dubey, S. &amp; Rana, N. (2023). Phytochemistry and pharmacological profile of drumstick tree “</w:t>
      </w:r>
      <w:r w:rsidRPr="0057002E">
        <w:rPr>
          <w:rFonts w:ascii="Times New Roman" w:hAnsi="Times New Roman" w:cs="Times New Roman"/>
          <w:i/>
          <w:iCs/>
          <w:sz w:val="24"/>
          <w:szCs w:val="24"/>
          <w:shd w:val="clear" w:color="auto" w:fill="FFFFFF"/>
        </w:rPr>
        <w:t>Moringa oleifera</w:t>
      </w:r>
      <w:r w:rsidRPr="0057002E">
        <w:rPr>
          <w:rFonts w:ascii="Times New Roman" w:hAnsi="Times New Roman" w:cs="Times New Roman"/>
          <w:sz w:val="24"/>
          <w:szCs w:val="24"/>
          <w:shd w:val="clear" w:color="auto" w:fill="FFFFFF"/>
        </w:rPr>
        <w:t xml:space="preserve"> Lam”: An overview. </w:t>
      </w:r>
      <w:r w:rsidRPr="0057002E">
        <w:rPr>
          <w:rFonts w:ascii="Times New Roman" w:hAnsi="Times New Roman" w:cs="Times New Roman"/>
          <w:i/>
          <w:sz w:val="24"/>
          <w:szCs w:val="24"/>
          <w:shd w:val="clear" w:color="auto" w:fill="FFFFFF"/>
        </w:rPr>
        <w:t xml:space="preserve"> Curr. </w:t>
      </w:r>
      <w:proofErr w:type="spellStart"/>
      <w:r w:rsidRPr="0057002E">
        <w:rPr>
          <w:rFonts w:ascii="Times New Roman" w:hAnsi="Times New Roman" w:cs="Times New Roman"/>
          <w:i/>
          <w:sz w:val="24"/>
          <w:szCs w:val="24"/>
          <w:shd w:val="clear" w:color="auto" w:fill="FFFFFF"/>
        </w:rPr>
        <w:t>Nutr</w:t>
      </w:r>
      <w:proofErr w:type="spellEnd"/>
      <w:r w:rsidRPr="0057002E">
        <w:rPr>
          <w:rFonts w:ascii="Times New Roman" w:hAnsi="Times New Roman" w:cs="Times New Roman"/>
          <w:i/>
          <w:sz w:val="24"/>
          <w:szCs w:val="24"/>
          <w:shd w:val="clear" w:color="auto" w:fill="FFFFFF"/>
        </w:rPr>
        <w:t>. Food Sci</w:t>
      </w:r>
      <w:r w:rsidRPr="0057002E">
        <w:rPr>
          <w:rFonts w:ascii="Times New Roman" w:hAnsi="Times New Roman" w:cs="Times New Roman"/>
          <w:sz w:val="24"/>
          <w:szCs w:val="24"/>
          <w:shd w:val="clear" w:color="auto" w:fill="FFFFFF"/>
        </w:rPr>
        <w:t xml:space="preserve">., </w:t>
      </w:r>
      <w:r w:rsidRPr="0057002E">
        <w:rPr>
          <w:rFonts w:ascii="Times New Roman" w:hAnsi="Times New Roman" w:cs="Times New Roman"/>
          <w:i/>
          <w:iCs/>
          <w:sz w:val="24"/>
          <w:szCs w:val="24"/>
          <w:shd w:val="clear" w:color="auto" w:fill="FFFFFF"/>
        </w:rPr>
        <w:t>19</w:t>
      </w:r>
      <w:r w:rsidRPr="0057002E">
        <w:rPr>
          <w:rFonts w:ascii="Times New Roman" w:hAnsi="Times New Roman" w:cs="Times New Roman"/>
          <w:sz w:val="24"/>
          <w:szCs w:val="24"/>
          <w:shd w:val="clear" w:color="auto" w:fill="FFFFFF"/>
        </w:rPr>
        <w:t>(5):529-548.</w:t>
      </w:r>
    </w:p>
    <w:p w14:paraId="1CE10184" w14:textId="77777777" w:rsidR="00F61631" w:rsidRPr="000844CE" w:rsidRDefault="00F61631" w:rsidP="00F61631">
      <w:pPr>
        <w:pStyle w:val="ListParagraph"/>
        <w:numPr>
          <w:ilvl w:val="0"/>
          <w:numId w:val="48"/>
        </w:numPr>
        <w:spacing w:after="120" w:line="360" w:lineRule="auto"/>
        <w:ind w:left="0"/>
        <w:rPr>
          <w:rFonts w:ascii="Times New Roman" w:hAnsi="Times New Roman" w:cs="Times New Roman"/>
          <w:sz w:val="24"/>
          <w:szCs w:val="24"/>
        </w:rPr>
      </w:pPr>
      <w:r w:rsidRPr="000844CE">
        <w:rPr>
          <w:rFonts w:ascii="Times New Roman" w:hAnsi="Times New Roman" w:cs="Times New Roman"/>
          <w:sz w:val="24"/>
          <w:szCs w:val="24"/>
          <w:lang w:val="en-IN"/>
        </w:rPr>
        <w:t xml:space="preserve">Shittu, O. H., </w:t>
      </w:r>
      <w:proofErr w:type="spellStart"/>
      <w:r w:rsidRPr="000844CE">
        <w:rPr>
          <w:rFonts w:ascii="Times New Roman" w:hAnsi="Times New Roman" w:cs="Times New Roman"/>
          <w:sz w:val="24"/>
          <w:szCs w:val="24"/>
          <w:lang w:val="en-IN"/>
        </w:rPr>
        <w:t>Akaluzia</w:t>
      </w:r>
      <w:proofErr w:type="spellEnd"/>
      <w:r w:rsidRPr="000844CE">
        <w:rPr>
          <w:rFonts w:ascii="Times New Roman" w:hAnsi="Times New Roman" w:cs="Times New Roman"/>
          <w:sz w:val="24"/>
          <w:szCs w:val="24"/>
          <w:lang w:val="en-IN"/>
        </w:rPr>
        <w:t xml:space="preserve">, H. C. &amp; </w:t>
      </w:r>
      <w:proofErr w:type="spellStart"/>
      <w:r w:rsidRPr="000844CE">
        <w:rPr>
          <w:rFonts w:ascii="Times New Roman" w:hAnsi="Times New Roman" w:cs="Times New Roman"/>
          <w:sz w:val="24"/>
          <w:szCs w:val="24"/>
          <w:lang w:val="en-IN"/>
        </w:rPr>
        <w:t>Chibuogwu</w:t>
      </w:r>
      <w:proofErr w:type="spellEnd"/>
      <w:r w:rsidRPr="000844CE">
        <w:rPr>
          <w:rFonts w:ascii="Times New Roman" w:hAnsi="Times New Roman" w:cs="Times New Roman"/>
          <w:sz w:val="24"/>
          <w:szCs w:val="24"/>
          <w:lang w:val="en-IN"/>
        </w:rPr>
        <w:t xml:space="preserve">, M. O. (2017). A comparison of callus production from </w:t>
      </w:r>
      <w:r w:rsidRPr="000844CE">
        <w:rPr>
          <w:rFonts w:ascii="Times New Roman" w:hAnsi="Times New Roman" w:cs="Times New Roman"/>
          <w:i/>
          <w:iCs/>
          <w:sz w:val="24"/>
          <w:szCs w:val="24"/>
          <w:lang w:val="en-IN"/>
        </w:rPr>
        <w:t xml:space="preserve">Moringa oleifera </w:t>
      </w:r>
      <w:r w:rsidRPr="000844CE">
        <w:rPr>
          <w:rFonts w:ascii="Times New Roman" w:hAnsi="Times New Roman" w:cs="Times New Roman"/>
          <w:sz w:val="24"/>
          <w:szCs w:val="24"/>
          <w:lang w:val="en-IN"/>
        </w:rPr>
        <w:t xml:space="preserve">Lam. leaf, cotyledon and stem explants using 2, 4-dichlorophenoxyacetic acid and kinetin for media supplementation. </w:t>
      </w:r>
      <w:r w:rsidRPr="000844CE">
        <w:rPr>
          <w:rFonts w:ascii="Times New Roman" w:hAnsi="Times New Roman" w:cs="Times New Roman"/>
          <w:i/>
          <w:iCs/>
          <w:sz w:val="24"/>
          <w:szCs w:val="24"/>
          <w:lang w:val="en-IN"/>
        </w:rPr>
        <w:t>SAU Sci-Tech. J</w:t>
      </w:r>
      <w:r w:rsidRPr="000844CE">
        <w:rPr>
          <w:rFonts w:ascii="Times New Roman" w:hAnsi="Times New Roman" w:cs="Times New Roman"/>
          <w:sz w:val="24"/>
          <w:szCs w:val="24"/>
          <w:lang w:val="en-IN"/>
        </w:rPr>
        <w:t xml:space="preserve">, </w:t>
      </w:r>
      <w:r w:rsidRPr="000844CE">
        <w:rPr>
          <w:rFonts w:ascii="Times New Roman" w:hAnsi="Times New Roman" w:cs="Times New Roman"/>
          <w:i/>
          <w:iCs/>
          <w:sz w:val="24"/>
          <w:szCs w:val="24"/>
          <w:lang w:val="en-IN"/>
        </w:rPr>
        <w:t>2</w:t>
      </w:r>
      <w:r w:rsidRPr="000844CE">
        <w:rPr>
          <w:rFonts w:ascii="Times New Roman" w:hAnsi="Times New Roman" w:cs="Times New Roman"/>
          <w:sz w:val="24"/>
          <w:szCs w:val="24"/>
          <w:lang w:val="en-IN"/>
        </w:rPr>
        <w:t>(1): 1-6.</w:t>
      </w:r>
    </w:p>
    <w:p w14:paraId="7F03EF34" w14:textId="77777777" w:rsidR="00F61631" w:rsidRPr="00BB4C3A" w:rsidRDefault="00F61631" w:rsidP="00F61631">
      <w:pPr>
        <w:pStyle w:val="ListParagraph"/>
        <w:numPr>
          <w:ilvl w:val="0"/>
          <w:numId w:val="48"/>
        </w:numPr>
        <w:spacing w:after="120" w:line="360" w:lineRule="auto"/>
        <w:ind w:left="0"/>
        <w:rPr>
          <w:rFonts w:ascii="Times New Roman" w:hAnsi="Times New Roman" w:cs="Times New Roman"/>
          <w:sz w:val="24"/>
          <w:szCs w:val="24"/>
        </w:rPr>
      </w:pPr>
      <w:r w:rsidRPr="00BB4C3A">
        <w:rPr>
          <w:rFonts w:ascii="Times New Roman" w:hAnsi="Times New Roman" w:cs="Times New Roman"/>
          <w:sz w:val="24"/>
          <w:szCs w:val="24"/>
        </w:rPr>
        <w:t>Snedecor, G.W.&amp; Cochran, W. G. (1997). Statistical Methods. 6</w:t>
      </w:r>
      <w:r w:rsidRPr="00BB4C3A">
        <w:rPr>
          <w:rFonts w:ascii="Times New Roman" w:hAnsi="Times New Roman" w:cs="Times New Roman"/>
          <w:sz w:val="24"/>
          <w:szCs w:val="24"/>
          <w:vertAlign w:val="superscript"/>
        </w:rPr>
        <w:t>th</w:t>
      </w:r>
      <w:r w:rsidRPr="00BB4C3A">
        <w:rPr>
          <w:rFonts w:ascii="Times New Roman" w:hAnsi="Times New Roman" w:cs="Times New Roman"/>
          <w:sz w:val="24"/>
          <w:szCs w:val="24"/>
        </w:rPr>
        <w:t xml:space="preserve"> ed. Delhi: Oxford and IBH Publishing Co. </w:t>
      </w:r>
    </w:p>
    <w:p w14:paraId="54FC9E51" w14:textId="77777777" w:rsidR="00F61631" w:rsidRPr="0009692D" w:rsidRDefault="00F61631" w:rsidP="00F61631">
      <w:pPr>
        <w:pStyle w:val="ListParagraph"/>
        <w:numPr>
          <w:ilvl w:val="0"/>
          <w:numId w:val="48"/>
        </w:numPr>
        <w:spacing w:after="120" w:line="360" w:lineRule="auto"/>
        <w:ind w:left="0"/>
        <w:rPr>
          <w:rFonts w:ascii="Times New Roman" w:hAnsi="Times New Roman" w:cs="Times New Roman"/>
          <w:sz w:val="24"/>
          <w:szCs w:val="24"/>
          <w:highlight w:val="yellow"/>
        </w:rPr>
      </w:pPr>
      <w:r w:rsidRPr="0009692D">
        <w:rPr>
          <w:rFonts w:ascii="Times New Roman" w:hAnsi="Times New Roman" w:cs="Times New Roman"/>
          <w:sz w:val="24"/>
          <w:szCs w:val="24"/>
          <w:highlight w:val="yellow"/>
          <w:lang w:val="en-GB"/>
        </w:rPr>
        <w:t xml:space="preserve">Stohs, S. J., &amp; Hartman, M. J. (2015). Review of the safety and efficacy of </w:t>
      </w:r>
      <w:r w:rsidRPr="0009692D">
        <w:rPr>
          <w:rFonts w:ascii="Times New Roman" w:hAnsi="Times New Roman" w:cs="Times New Roman"/>
          <w:i/>
          <w:iCs/>
          <w:sz w:val="24"/>
          <w:szCs w:val="24"/>
          <w:highlight w:val="yellow"/>
          <w:lang w:val="en-GB"/>
        </w:rPr>
        <w:t>Moringa oleifera</w:t>
      </w:r>
      <w:r w:rsidRPr="0009692D">
        <w:rPr>
          <w:rFonts w:ascii="Times New Roman" w:hAnsi="Times New Roman" w:cs="Times New Roman"/>
          <w:sz w:val="24"/>
          <w:szCs w:val="24"/>
          <w:highlight w:val="yellow"/>
          <w:lang w:val="en-GB"/>
        </w:rPr>
        <w:t xml:space="preserve">. </w:t>
      </w:r>
      <w:r w:rsidRPr="0009692D">
        <w:rPr>
          <w:rFonts w:ascii="Times New Roman" w:hAnsi="Times New Roman" w:cs="Times New Roman"/>
          <w:i/>
          <w:iCs/>
          <w:sz w:val="24"/>
          <w:szCs w:val="24"/>
          <w:highlight w:val="yellow"/>
          <w:lang w:val="en-GB"/>
        </w:rPr>
        <w:t>Phytotherapy Research</w:t>
      </w:r>
      <w:r w:rsidRPr="0009692D">
        <w:rPr>
          <w:rFonts w:ascii="Times New Roman" w:hAnsi="Times New Roman" w:cs="Times New Roman"/>
          <w:sz w:val="24"/>
          <w:szCs w:val="24"/>
          <w:highlight w:val="yellow"/>
          <w:lang w:val="en-GB"/>
        </w:rPr>
        <w:t>, 29(6), 796-804.</w:t>
      </w:r>
    </w:p>
    <w:p w14:paraId="7A527026" w14:textId="77777777" w:rsidR="00F61631" w:rsidRPr="008443CE" w:rsidRDefault="00F61631" w:rsidP="00F61631">
      <w:pPr>
        <w:pStyle w:val="ListParagraph"/>
        <w:numPr>
          <w:ilvl w:val="0"/>
          <w:numId w:val="48"/>
        </w:numPr>
        <w:spacing w:after="120" w:line="360" w:lineRule="auto"/>
        <w:ind w:left="0"/>
        <w:rPr>
          <w:rFonts w:ascii="Times New Roman" w:hAnsi="Times New Roman" w:cs="Times New Roman"/>
          <w:sz w:val="24"/>
          <w:szCs w:val="24"/>
          <w:lang w:bidi="hi-IN"/>
        </w:rPr>
      </w:pPr>
      <w:r w:rsidRPr="008443CE">
        <w:rPr>
          <w:rFonts w:ascii="Times New Roman" w:hAnsi="Times New Roman" w:cs="Times New Roman"/>
          <w:sz w:val="24"/>
          <w:szCs w:val="24"/>
        </w:rPr>
        <w:t xml:space="preserve">Suresh, S., </w:t>
      </w:r>
      <w:proofErr w:type="spellStart"/>
      <w:r w:rsidRPr="008443CE">
        <w:rPr>
          <w:rFonts w:ascii="Times New Roman" w:hAnsi="Times New Roman" w:cs="Times New Roman"/>
          <w:sz w:val="24"/>
          <w:szCs w:val="24"/>
        </w:rPr>
        <w:t>Chhipa</w:t>
      </w:r>
      <w:proofErr w:type="spellEnd"/>
      <w:r w:rsidRPr="008443CE">
        <w:rPr>
          <w:rFonts w:ascii="Times New Roman" w:hAnsi="Times New Roman" w:cs="Times New Roman"/>
          <w:sz w:val="24"/>
          <w:szCs w:val="24"/>
        </w:rPr>
        <w:t xml:space="preserve"> A. S., Gupta, M., Lalotra, S., Sisodia, S.S., Baksi, R. &amp; </w:t>
      </w:r>
      <w:proofErr w:type="spellStart"/>
      <w:r w:rsidRPr="008443CE">
        <w:rPr>
          <w:rFonts w:ascii="Times New Roman" w:hAnsi="Times New Roman" w:cs="Times New Roman"/>
          <w:sz w:val="24"/>
          <w:szCs w:val="24"/>
        </w:rPr>
        <w:t>Nivsarkar</w:t>
      </w:r>
      <w:proofErr w:type="spellEnd"/>
      <w:r w:rsidRPr="008443CE">
        <w:rPr>
          <w:rFonts w:ascii="Times New Roman" w:hAnsi="Times New Roman" w:cs="Times New Roman"/>
          <w:sz w:val="24"/>
          <w:szCs w:val="24"/>
        </w:rPr>
        <w:t xml:space="preserve">, M. (2020). Phytochemical analysis and pharmacological evaluation of methanolic leaf extract of </w:t>
      </w:r>
      <w:r w:rsidRPr="008443CE">
        <w:rPr>
          <w:rFonts w:ascii="Times New Roman" w:hAnsi="Times New Roman" w:cs="Times New Roman"/>
          <w:i/>
          <w:iCs/>
          <w:sz w:val="24"/>
          <w:szCs w:val="24"/>
        </w:rPr>
        <w:lastRenderedPageBreak/>
        <w:t>Moringa oleifera</w:t>
      </w:r>
      <w:r w:rsidRPr="008443CE">
        <w:rPr>
          <w:rFonts w:ascii="Times New Roman" w:hAnsi="Times New Roman" w:cs="Times New Roman"/>
          <w:sz w:val="24"/>
          <w:szCs w:val="24"/>
        </w:rPr>
        <w:t xml:space="preserve"> Lam. in ovalbumin induced allergic asthma. </w:t>
      </w:r>
      <w:r w:rsidRPr="008443CE">
        <w:rPr>
          <w:rFonts w:ascii="Times New Roman" w:hAnsi="Times New Roman" w:cs="Times New Roman"/>
          <w:i/>
          <w:iCs/>
          <w:sz w:val="24"/>
          <w:szCs w:val="24"/>
        </w:rPr>
        <w:t>South African Journal of Boanty</w:t>
      </w:r>
      <w:r w:rsidRPr="008443CE">
        <w:rPr>
          <w:rFonts w:ascii="Times New Roman" w:hAnsi="Times New Roman" w:cs="Times New Roman"/>
          <w:sz w:val="24"/>
          <w:szCs w:val="24"/>
        </w:rPr>
        <w:t>,</w:t>
      </w:r>
      <w:r w:rsidRPr="008443CE">
        <w:rPr>
          <w:rFonts w:ascii="Times New Roman" w:hAnsi="Times New Roman" w:cs="Times New Roman"/>
          <w:i/>
          <w:iCs/>
          <w:sz w:val="24"/>
          <w:szCs w:val="24"/>
        </w:rPr>
        <w:t>130</w:t>
      </w:r>
      <w:r w:rsidRPr="008443CE">
        <w:rPr>
          <w:rFonts w:ascii="Times New Roman" w:hAnsi="Times New Roman" w:cs="Times New Roman"/>
          <w:sz w:val="24"/>
          <w:szCs w:val="24"/>
        </w:rPr>
        <w:t>, 484-493.</w:t>
      </w:r>
    </w:p>
    <w:p w14:paraId="47A56321" w14:textId="77777777" w:rsidR="00F61631" w:rsidRPr="00DB1866" w:rsidRDefault="00F61631" w:rsidP="00F61631">
      <w:pPr>
        <w:pStyle w:val="ListParagraph"/>
        <w:widowControl w:val="0"/>
        <w:numPr>
          <w:ilvl w:val="0"/>
          <w:numId w:val="48"/>
        </w:numPr>
        <w:tabs>
          <w:tab w:val="left" w:pos="502"/>
          <w:tab w:val="left" w:pos="504"/>
        </w:tabs>
        <w:autoSpaceDE w:val="0"/>
        <w:autoSpaceDN w:val="0"/>
        <w:spacing w:after="120" w:line="360" w:lineRule="auto"/>
        <w:ind w:left="0"/>
        <w:rPr>
          <w:rFonts w:ascii="Times New Roman" w:hAnsi="Times New Roman" w:cs="Times New Roman"/>
          <w:sz w:val="24"/>
          <w:szCs w:val="24"/>
        </w:rPr>
      </w:pPr>
      <w:r w:rsidRPr="00DB1866">
        <w:rPr>
          <w:rFonts w:ascii="Times New Roman" w:hAnsi="Times New Roman" w:cs="Times New Roman"/>
          <w:sz w:val="24"/>
          <w:szCs w:val="24"/>
        </w:rPr>
        <w:t xml:space="preserve">Tiwari, S., Shanker, P.&amp; Tripathi, M. (2004). Effects of genotype and culture medium on </w:t>
      </w:r>
      <w:r w:rsidRPr="00DB1866">
        <w:rPr>
          <w:rFonts w:ascii="Times New Roman" w:hAnsi="Times New Roman" w:cs="Times New Roman"/>
          <w:i/>
          <w:sz w:val="24"/>
          <w:szCs w:val="24"/>
        </w:rPr>
        <w:t xml:space="preserve">in vitro </w:t>
      </w:r>
      <w:r w:rsidRPr="00DB1866">
        <w:rPr>
          <w:rFonts w:ascii="Times New Roman" w:hAnsi="Times New Roman" w:cs="Times New Roman"/>
          <w:sz w:val="24"/>
          <w:szCs w:val="24"/>
        </w:rPr>
        <w:t>androgenesis in soybean (</w:t>
      </w:r>
      <w:r w:rsidRPr="00DB1866">
        <w:rPr>
          <w:rFonts w:ascii="Times New Roman" w:hAnsi="Times New Roman" w:cs="Times New Roman"/>
          <w:i/>
          <w:sz w:val="24"/>
          <w:szCs w:val="24"/>
        </w:rPr>
        <w:t xml:space="preserve">Glycine max </w:t>
      </w:r>
      <w:proofErr w:type="spellStart"/>
      <w:r w:rsidRPr="00DB1866">
        <w:rPr>
          <w:rFonts w:ascii="Times New Roman" w:hAnsi="Times New Roman" w:cs="Times New Roman"/>
          <w:sz w:val="24"/>
          <w:szCs w:val="24"/>
        </w:rPr>
        <w:t>Merr</w:t>
      </w:r>
      <w:proofErr w:type="spellEnd"/>
      <w:r w:rsidRPr="00DB1866">
        <w:rPr>
          <w:rFonts w:ascii="Times New Roman" w:hAnsi="Times New Roman" w:cs="Times New Roman"/>
          <w:sz w:val="24"/>
          <w:szCs w:val="24"/>
        </w:rPr>
        <w:t>.).</w:t>
      </w:r>
      <w:r w:rsidRPr="00DB1866">
        <w:rPr>
          <w:rFonts w:ascii="Times New Roman" w:hAnsi="Times New Roman" w:cs="Times New Roman"/>
          <w:spacing w:val="40"/>
          <w:sz w:val="24"/>
          <w:szCs w:val="24"/>
        </w:rPr>
        <w:t xml:space="preserve"> </w:t>
      </w:r>
      <w:r w:rsidRPr="00DB1866">
        <w:rPr>
          <w:rFonts w:ascii="Times New Roman" w:hAnsi="Times New Roman" w:cs="Times New Roman"/>
          <w:i/>
          <w:iCs/>
          <w:sz w:val="24"/>
          <w:szCs w:val="24"/>
        </w:rPr>
        <w:t>Indian Journal of Biotechnology</w:t>
      </w:r>
      <w:r w:rsidRPr="00DB1866">
        <w:rPr>
          <w:rFonts w:ascii="Times New Roman" w:hAnsi="Times New Roman" w:cs="Times New Roman"/>
          <w:sz w:val="24"/>
          <w:szCs w:val="24"/>
        </w:rPr>
        <w:t xml:space="preserve">. </w:t>
      </w:r>
      <w:r w:rsidRPr="00DB1866">
        <w:rPr>
          <w:rFonts w:ascii="Times New Roman" w:hAnsi="Times New Roman" w:cs="Times New Roman"/>
          <w:i/>
          <w:iCs/>
          <w:sz w:val="24"/>
          <w:szCs w:val="24"/>
        </w:rPr>
        <w:t>3</w:t>
      </w:r>
      <w:r w:rsidRPr="00DB1866">
        <w:rPr>
          <w:rFonts w:ascii="Times New Roman" w:hAnsi="Times New Roman" w:cs="Times New Roman"/>
          <w:sz w:val="24"/>
          <w:szCs w:val="24"/>
        </w:rPr>
        <w:t>(3):441-444.</w:t>
      </w:r>
    </w:p>
    <w:p w14:paraId="2ED8D69C" w14:textId="77777777" w:rsidR="00F61631" w:rsidRPr="002444B5" w:rsidRDefault="00F61631" w:rsidP="00F61631">
      <w:pPr>
        <w:pStyle w:val="ListParagraph"/>
        <w:widowControl w:val="0"/>
        <w:numPr>
          <w:ilvl w:val="0"/>
          <w:numId w:val="48"/>
        </w:numPr>
        <w:tabs>
          <w:tab w:val="left" w:pos="502"/>
          <w:tab w:val="left" w:pos="504"/>
        </w:tabs>
        <w:autoSpaceDE w:val="0"/>
        <w:autoSpaceDN w:val="0"/>
        <w:spacing w:after="120" w:line="360" w:lineRule="auto"/>
        <w:ind w:left="0"/>
        <w:rPr>
          <w:rFonts w:ascii="Times New Roman" w:hAnsi="Times New Roman" w:cs="Times New Roman"/>
          <w:sz w:val="24"/>
          <w:szCs w:val="24"/>
        </w:rPr>
      </w:pPr>
      <w:r w:rsidRPr="002444B5">
        <w:rPr>
          <w:rFonts w:ascii="Times New Roman" w:hAnsi="Times New Roman" w:cs="Times New Roman"/>
          <w:sz w:val="24"/>
          <w:szCs w:val="24"/>
        </w:rPr>
        <w:t>Tiwari, S. &amp;Tripathi, M. K. (2005). Comparison of morphogenic ability of callus types induced from different explants of soybean (</w:t>
      </w:r>
      <w:r w:rsidRPr="002444B5">
        <w:rPr>
          <w:rFonts w:ascii="Times New Roman" w:hAnsi="Times New Roman" w:cs="Times New Roman"/>
          <w:i/>
          <w:sz w:val="24"/>
          <w:szCs w:val="24"/>
        </w:rPr>
        <w:t xml:space="preserve">Glycine max </w:t>
      </w:r>
      <w:r w:rsidRPr="002444B5">
        <w:rPr>
          <w:rFonts w:ascii="Times New Roman" w:hAnsi="Times New Roman" w:cs="Times New Roman"/>
          <w:sz w:val="24"/>
          <w:szCs w:val="24"/>
        </w:rPr>
        <w:t xml:space="preserve">L. Merrill). </w:t>
      </w:r>
      <w:r w:rsidRPr="002444B5">
        <w:rPr>
          <w:rFonts w:ascii="Times New Roman" w:hAnsi="Times New Roman" w:cs="Times New Roman"/>
          <w:i/>
          <w:iCs/>
          <w:sz w:val="24"/>
          <w:szCs w:val="24"/>
        </w:rPr>
        <w:t>Legume Research</w:t>
      </w:r>
      <w:r w:rsidRPr="002444B5">
        <w:rPr>
          <w:rFonts w:ascii="Times New Roman" w:hAnsi="Times New Roman" w:cs="Times New Roman"/>
          <w:sz w:val="24"/>
          <w:szCs w:val="24"/>
        </w:rPr>
        <w:t xml:space="preserve">. </w:t>
      </w:r>
      <w:r w:rsidRPr="002444B5">
        <w:rPr>
          <w:rFonts w:ascii="Times New Roman" w:hAnsi="Times New Roman" w:cs="Times New Roman"/>
          <w:i/>
          <w:iCs/>
          <w:sz w:val="24"/>
          <w:szCs w:val="24"/>
        </w:rPr>
        <w:t>28</w:t>
      </w:r>
      <w:r w:rsidRPr="002444B5">
        <w:rPr>
          <w:rFonts w:ascii="Times New Roman" w:hAnsi="Times New Roman" w:cs="Times New Roman"/>
          <w:sz w:val="24"/>
          <w:szCs w:val="24"/>
        </w:rPr>
        <w:t>:115-118.</w:t>
      </w:r>
    </w:p>
    <w:p w14:paraId="4FADEE8B" w14:textId="77777777" w:rsidR="00F61631" w:rsidRPr="002444B5" w:rsidRDefault="00F61631" w:rsidP="00F61631">
      <w:pPr>
        <w:pStyle w:val="ListParagraph"/>
        <w:numPr>
          <w:ilvl w:val="0"/>
          <w:numId w:val="48"/>
        </w:numPr>
        <w:spacing w:after="120" w:line="360" w:lineRule="auto"/>
        <w:ind w:left="0"/>
        <w:rPr>
          <w:rFonts w:ascii="Times New Roman" w:hAnsi="Times New Roman" w:cs="Times New Roman"/>
          <w:sz w:val="24"/>
          <w:szCs w:val="24"/>
        </w:rPr>
      </w:pPr>
      <w:r w:rsidRPr="002444B5">
        <w:rPr>
          <w:rFonts w:ascii="Times New Roman" w:hAnsi="Times New Roman" w:cs="Times New Roman"/>
          <w:sz w:val="24"/>
          <w:szCs w:val="24"/>
        </w:rPr>
        <w:t>Tiwari S, Tripathi MK, Khare UK, Rana R. (2007). Initiation of embryogenic suspension cultures and plant regeneration in onion (</w:t>
      </w:r>
      <w:r w:rsidRPr="002444B5">
        <w:rPr>
          <w:rFonts w:ascii="Times New Roman" w:hAnsi="Times New Roman" w:cs="Times New Roman"/>
          <w:i/>
          <w:iCs/>
          <w:sz w:val="24"/>
          <w:szCs w:val="24"/>
        </w:rPr>
        <w:t>Allium cepa</w:t>
      </w:r>
      <w:r w:rsidRPr="002444B5">
        <w:rPr>
          <w:rFonts w:ascii="Times New Roman" w:hAnsi="Times New Roman" w:cs="Times New Roman"/>
          <w:sz w:val="24"/>
          <w:szCs w:val="24"/>
        </w:rPr>
        <w:t xml:space="preserve"> L.). </w:t>
      </w:r>
      <w:r w:rsidRPr="002444B5">
        <w:rPr>
          <w:rFonts w:ascii="Times New Roman" w:hAnsi="Times New Roman" w:cs="Times New Roman"/>
          <w:i/>
          <w:iCs/>
          <w:sz w:val="24"/>
          <w:szCs w:val="24"/>
        </w:rPr>
        <w:t xml:space="preserve">Indian J. </w:t>
      </w:r>
      <w:proofErr w:type="spellStart"/>
      <w:r w:rsidRPr="002444B5">
        <w:rPr>
          <w:rFonts w:ascii="Times New Roman" w:hAnsi="Times New Roman" w:cs="Times New Roman"/>
          <w:i/>
          <w:iCs/>
          <w:sz w:val="24"/>
          <w:szCs w:val="24"/>
        </w:rPr>
        <w:t>Biotechnol</w:t>
      </w:r>
      <w:proofErr w:type="spellEnd"/>
      <w:r w:rsidRPr="002444B5">
        <w:rPr>
          <w:rFonts w:ascii="Times New Roman" w:hAnsi="Times New Roman" w:cs="Times New Roman"/>
          <w:sz w:val="24"/>
          <w:szCs w:val="24"/>
        </w:rPr>
        <w:t xml:space="preserve">. </w:t>
      </w:r>
      <w:r w:rsidRPr="002444B5">
        <w:rPr>
          <w:rFonts w:ascii="Times New Roman" w:hAnsi="Times New Roman" w:cs="Times New Roman"/>
          <w:i/>
          <w:iCs/>
          <w:sz w:val="24"/>
          <w:szCs w:val="24"/>
        </w:rPr>
        <w:t>6</w:t>
      </w:r>
      <w:r w:rsidRPr="002444B5">
        <w:rPr>
          <w:rFonts w:ascii="Times New Roman" w:hAnsi="Times New Roman" w:cs="Times New Roman"/>
          <w:sz w:val="24"/>
          <w:szCs w:val="24"/>
        </w:rPr>
        <w:t xml:space="preserve">:100-106. </w:t>
      </w:r>
    </w:p>
    <w:p w14:paraId="5EA53C76" w14:textId="77777777" w:rsidR="00F61631" w:rsidRPr="00992271" w:rsidRDefault="00F61631" w:rsidP="00F61631">
      <w:pPr>
        <w:pStyle w:val="ListParagraph"/>
        <w:widowControl w:val="0"/>
        <w:numPr>
          <w:ilvl w:val="0"/>
          <w:numId w:val="48"/>
        </w:numPr>
        <w:autoSpaceDE w:val="0"/>
        <w:autoSpaceDN w:val="0"/>
        <w:spacing w:after="120" w:line="360" w:lineRule="auto"/>
        <w:ind w:left="0"/>
        <w:rPr>
          <w:rFonts w:ascii="Times New Roman" w:hAnsi="Times New Roman" w:cs="Times New Roman"/>
          <w:color w:val="EE0000"/>
          <w:sz w:val="24"/>
          <w:szCs w:val="24"/>
        </w:rPr>
      </w:pPr>
      <w:r w:rsidRPr="001B39E4">
        <w:rPr>
          <w:rFonts w:ascii="Times New Roman" w:hAnsi="Times New Roman" w:cs="Times New Roman"/>
          <w:sz w:val="24"/>
          <w:szCs w:val="24"/>
        </w:rPr>
        <w:t xml:space="preserve">Tiwari, G., Tripathi, M.K., Tiwari, S., Tripathi, N., Uikey, D.S. &amp; Patel, R.P. (2021). </w:t>
      </w:r>
      <w:r w:rsidRPr="001B39E4">
        <w:rPr>
          <w:rFonts w:ascii="Times New Roman" w:hAnsi="Times New Roman" w:cs="Times New Roman"/>
          <w:i/>
          <w:iCs/>
          <w:sz w:val="24"/>
          <w:szCs w:val="24"/>
        </w:rPr>
        <w:t>In vitro</w:t>
      </w:r>
      <w:r w:rsidRPr="001B39E4">
        <w:rPr>
          <w:rFonts w:ascii="Times New Roman" w:hAnsi="Times New Roman" w:cs="Times New Roman"/>
          <w:sz w:val="24"/>
          <w:szCs w:val="24"/>
        </w:rPr>
        <w:t xml:space="preserve"> production of secondary metabolites reserpine and ajmalicine in </w:t>
      </w:r>
      <w:proofErr w:type="spellStart"/>
      <w:r w:rsidRPr="001B39E4">
        <w:rPr>
          <w:rFonts w:ascii="Times New Roman" w:hAnsi="Times New Roman" w:cs="Times New Roman"/>
          <w:i/>
          <w:iCs/>
          <w:sz w:val="24"/>
          <w:szCs w:val="24"/>
        </w:rPr>
        <w:t>Rauvolfia</w:t>
      </w:r>
      <w:proofErr w:type="spellEnd"/>
      <w:r w:rsidRPr="001B39E4">
        <w:rPr>
          <w:rFonts w:ascii="Times New Roman" w:hAnsi="Times New Roman" w:cs="Times New Roman"/>
          <w:i/>
          <w:iCs/>
          <w:sz w:val="24"/>
          <w:szCs w:val="24"/>
        </w:rPr>
        <w:t xml:space="preserve"> </w:t>
      </w:r>
      <w:proofErr w:type="spellStart"/>
      <w:r w:rsidRPr="001B39E4">
        <w:rPr>
          <w:rFonts w:ascii="Times New Roman" w:hAnsi="Times New Roman" w:cs="Times New Roman"/>
          <w:i/>
          <w:iCs/>
          <w:sz w:val="24"/>
          <w:szCs w:val="24"/>
        </w:rPr>
        <w:t>serpentina</w:t>
      </w:r>
      <w:proofErr w:type="spellEnd"/>
      <w:r w:rsidRPr="001B39E4">
        <w:rPr>
          <w:rFonts w:ascii="Times New Roman" w:hAnsi="Times New Roman" w:cs="Times New Roman"/>
          <w:sz w:val="24"/>
          <w:szCs w:val="24"/>
        </w:rPr>
        <w:t xml:space="preserve"> (L.) Benth. In book: Current Aspects in Pharmaceutical Research and Development. </w:t>
      </w:r>
      <w:r w:rsidRPr="001B39E4">
        <w:rPr>
          <w:rFonts w:ascii="Times New Roman" w:hAnsi="Times New Roman" w:cs="Times New Roman"/>
          <w:i/>
          <w:iCs/>
          <w:sz w:val="24"/>
          <w:szCs w:val="24"/>
        </w:rPr>
        <w:t>4</w:t>
      </w:r>
      <w:r w:rsidRPr="001B39E4">
        <w:rPr>
          <w:rFonts w:ascii="Times New Roman" w:hAnsi="Times New Roman" w:cs="Times New Roman"/>
          <w:sz w:val="24"/>
          <w:szCs w:val="24"/>
        </w:rPr>
        <w:t>:132-152.</w:t>
      </w:r>
      <w:r w:rsidRPr="00992271">
        <w:rPr>
          <w:rFonts w:ascii="Times New Roman" w:hAnsi="Times New Roman" w:cs="Times New Roman"/>
          <w:color w:val="EE0000"/>
          <w:sz w:val="24"/>
          <w:szCs w:val="24"/>
        </w:rPr>
        <w:t xml:space="preserve"> </w:t>
      </w:r>
      <w:r w:rsidRPr="004A7779">
        <w:rPr>
          <w:rFonts w:ascii="Times New Roman" w:hAnsi="Times New Roman" w:cs="Times New Roman"/>
          <w:sz w:val="24"/>
          <w:szCs w:val="24"/>
        </w:rPr>
        <w:t>DOI: 10.9734/bpi/</w:t>
      </w:r>
      <w:proofErr w:type="spellStart"/>
      <w:r w:rsidRPr="004A7779">
        <w:rPr>
          <w:rFonts w:ascii="Times New Roman" w:hAnsi="Times New Roman" w:cs="Times New Roman"/>
          <w:sz w:val="24"/>
          <w:szCs w:val="24"/>
        </w:rPr>
        <w:t>caprd</w:t>
      </w:r>
      <w:proofErr w:type="spellEnd"/>
      <w:r w:rsidRPr="004A7779">
        <w:rPr>
          <w:rFonts w:ascii="Times New Roman" w:hAnsi="Times New Roman" w:cs="Times New Roman"/>
          <w:sz w:val="24"/>
          <w:szCs w:val="24"/>
        </w:rPr>
        <w:t>/v4/2136C</w:t>
      </w:r>
      <w:r w:rsidRPr="00992271">
        <w:rPr>
          <w:rFonts w:ascii="Times New Roman" w:hAnsi="Times New Roman" w:cs="Times New Roman"/>
          <w:color w:val="EE0000"/>
          <w:sz w:val="24"/>
          <w:szCs w:val="24"/>
        </w:rPr>
        <w:t xml:space="preserve"> </w:t>
      </w:r>
    </w:p>
    <w:p w14:paraId="040D5F46" w14:textId="77777777" w:rsidR="00F61631" w:rsidRPr="00B44EFE" w:rsidRDefault="00F61631" w:rsidP="00F61631">
      <w:pPr>
        <w:pStyle w:val="ListParagraph"/>
        <w:widowControl w:val="0"/>
        <w:numPr>
          <w:ilvl w:val="0"/>
          <w:numId w:val="48"/>
        </w:numPr>
        <w:autoSpaceDE w:val="0"/>
        <w:autoSpaceDN w:val="0"/>
        <w:spacing w:after="120" w:line="360" w:lineRule="auto"/>
        <w:ind w:left="0"/>
        <w:rPr>
          <w:rFonts w:ascii="Times New Roman" w:hAnsi="Times New Roman" w:cs="Times New Roman"/>
          <w:sz w:val="24"/>
          <w:szCs w:val="24"/>
        </w:rPr>
      </w:pPr>
      <w:r w:rsidRPr="00B44EFE">
        <w:rPr>
          <w:rFonts w:ascii="Times New Roman" w:hAnsi="Times New Roman" w:cs="Times New Roman"/>
          <w:sz w:val="24"/>
          <w:szCs w:val="24"/>
        </w:rPr>
        <w:t xml:space="preserve">Tripathi, M.K., Mishra, N., Tiwari, S., Singh, S., Shyam, C. &amp; Ahuja, A. (2019). Plant tissue culture technology: Sustainable option for mining high value pharmaceutical compounds. Int J </w:t>
      </w:r>
      <w:proofErr w:type="spellStart"/>
      <w:r w:rsidRPr="00B44EFE">
        <w:rPr>
          <w:rFonts w:ascii="Times New Roman" w:hAnsi="Times New Roman" w:cs="Times New Roman"/>
          <w:sz w:val="24"/>
          <w:szCs w:val="24"/>
        </w:rPr>
        <w:t>Curr</w:t>
      </w:r>
      <w:proofErr w:type="spellEnd"/>
      <w:r w:rsidRPr="00B44EFE">
        <w:rPr>
          <w:rFonts w:ascii="Times New Roman" w:hAnsi="Times New Roman" w:cs="Times New Roman"/>
          <w:sz w:val="24"/>
          <w:szCs w:val="24"/>
        </w:rPr>
        <w:t xml:space="preserve"> Microbiol Appl Sci. 8(2):102-110.</w:t>
      </w:r>
    </w:p>
    <w:p w14:paraId="100CC332" w14:textId="77777777" w:rsidR="00F61631" w:rsidRPr="008F76F3" w:rsidRDefault="00F61631" w:rsidP="00F61631">
      <w:pPr>
        <w:pStyle w:val="ListParagraph"/>
        <w:widowControl w:val="0"/>
        <w:numPr>
          <w:ilvl w:val="0"/>
          <w:numId w:val="48"/>
        </w:numPr>
        <w:autoSpaceDE w:val="0"/>
        <w:autoSpaceDN w:val="0"/>
        <w:spacing w:after="120" w:line="360" w:lineRule="auto"/>
        <w:ind w:left="0"/>
        <w:rPr>
          <w:rFonts w:ascii="Times New Roman" w:hAnsi="Times New Roman" w:cs="Times New Roman"/>
          <w:sz w:val="24"/>
          <w:szCs w:val="24"/>
        </w:rPr>
      </w:pPr>
      <w:r w:rsidRPr="008F76F3">
        <w:rPr>
          <w:rFonts w:ascii="Times New Roman" w:hAnsi="Times New Roman" w:cs="Times New Roman"/>
          <w:sz w:val="24"/>
          <w:szCs w:val="24"/>
          <w:lang w:val="nl-NL"/>
        </w:rPr>
        <w:t xml:space="preserve">Tripathi, M.K., Tiwari, S., Tripathi, N., Tiwari, G., Mishra, N., Bhatt, D. </w:t>
      </w:r>
      <w:r w:rsidRPr="008F76F3">
        <w:rPr>
          <w:rFonts w:ascii="Times New Roman" w:hAnsi="Times New Roman" w:cs="Times New Roman"/>
          <w:i/>
          <w:iCs/>
          <w:sz w:val="24"/>
          <w:szCs w:val="24"/>
          <w:lang w:val="nl-NL"/>
        </w:rPr>
        <w:t>et al</w:t>
      </w:r>
      <w:r w:rsidRPr="008F76F3">
        <w:rPr>
          <w:rFonts w:ascii="Times New Roman" w:hAnsi="Times New Roman" w:cs="Times New Roman"/>
          <w:sz w:val="24"/>
          <w:szCs w:val="24"/>
          <w:lang w:val="nl-NL"/>
        </w:rPr>
        <w:t>. (</w:t>
      </w:r>
      <w:r w:rsidRPr="008F76F3">
        <w:rPr>
          <w:rFonts w:ascii="Times New Roman" w:hAnsi="Times New Roman" w:cs="Times New Roman"/>
          <w:sz w:val="24"/>
          <w:szCs w:val="24"/>
        </w:rPr>
        <w:t xml:space="preserve">2021a). Plant tissue culture techniques for conservation of biodiversity of some </w:t>
      </w:r>
      <w:proofErr w:type="gramStart"/>
      <w:r w:rsidRPr="008F76F3">
        <w:rPr>
          <w:rFonts w:ascii="Times New Roman" w:hAnsi="Times New Roman" w:cs="Times New Roman"/>
          <w:sz w:val="24"/>
          <w:szCs w:val="24"/>
        </w:rPr>
        <w:t>plants</w:t>
      </w:r>
      <w:proofErr w:type="gramEnd"/>
      <w:r w:rsidRPr="008F76F3">
        <w:rPr>
          <w:rFonts w:ascii="Times New Roman" w:hAnsi="Times New Roman" w:cs="Times New Roman"/>
          <w:sz w:val="24"/>
          <w:szCs w:val="24"/>
        </w:rPr>
        <w:t xml:space="preserve"> appropriate propagation in degraded and temperate areas. In: book: Current Topics in Agricultural Sciences. 4:30-60. DOI: 10.9734/bpi/</w:t>
      </w:r>
      <w:proofErr w:type="spellStart"/>
      <w:r w:rsidRPr="008F76F3">
        <w:rPr>
          <w:rFonts w:ascii="Times New Roman" w:hAnsi="Times New Roman" w:cs="Times New Roman"/>
          <w:sz w:val="24"/>
          <w:szCs w:val="24"/>
        </w:rPr>
        <w:t>ctas</w:t>
      </w:r>
      <w:proofErr w:type="spellEnd"/>
      <w:r w:rsidRPr="008F76F3">
        <w:rPr>
          <w:rFonts w:ascii="Times New Roman" w:hAnsi="Times New Roman" w:cs="Times New Roman"/>
          <w:sz w:val="24"/>
          <w:szCs w:val="24"/>
        </w:rPr>
        <w:t>/v4/2119C</w:t>
      </w:r>
    </w:p>
    <w:p w14:paraId="54A90292" w14:textId="77777777" w:rsidR="00F61631" w:rsidRPr="00464C2E" w:rsidRDefault="00F61631" w:rsidP="00F61631">
      <w:pPr>
        <w:pStyle w:val="ListParagraph"/>
        <w:widowControl w:val="0"/>
        <w:numPr>
          <w:ilvl w:val="0"/>
          <w:numId w:val="48"/>
        </w:numPr>
        <w:autoSpaceDE w:val="0"/>
        <w:autoSpaceDN w:val="0"/>
        <w:spacing w:after="120" w:line="360" w:lineRule="auto"/>
        <w:ind w:left="0"/>
        <w:rPr>
          <w:rFonts w:ascii="Times New Roman" w:hAnsi="Times New Roman" w:cs="Times New Roman"/>
          <w:sz w:val="24"/>
          <w:szCs w:val="24"/>
        </w:rPr>
      </w:pPr>
      <w:r w:rsidRPr="00464C2E">
        <w:rPr>
          <w:rFonts w:ascii="Times New Roman" w:hAnsi="Times New Roman" w:cs="Times New Roman"/>
          <w:sz w:val="24"/>
          <w:szCs w:val="24"/>
          <w:lang w:val="nl-NL"/>
        </w:rPr>
        <w:t xml:space="preserve">Tripathi, M.K., Tripathi, N., Tiwari, S., Tiwari, G., Mishra, N., Bele, D., </w:t>
      </w:r>
      <w:r w:rsidRPr="00464C2E">
        <w:rPr>
          <w:rFonts w:ascii="Times New Roman" w:hAnsi="Times New Roman" w:cs="Times New Roman"/>
          <w:sz w:val="24"/>
          <w:szCs w:val="24"/>
          <w:shd w:val="clear" w:color="auto" w:fill="FFFFFF"/>
        </w:rPr>
        <w:t>Patel, R.P., Sapre, S. &amp; Tiwari</w:t>
      </w:r>
      <w:r w:rsidRPr="00464C2E">
        <w:rPr>
          <w:rFonts w:ascii="Times New Roman" w:hAnsi="Times New Roman" w:cs="Times New Roman"/>
          <w:sz w:val="24"/>
          <w:szCs w:val="24"/>
          <w:lang w:val="nl-NL"/>
        </w:rPr>
        <w:t xml:space="preserve">, </w:t>
      </w:r>
      <w:r w:rsidRPr="00464C2E">
        <w:rPr>
          <w:rFonts w:ascii="Times New Roman" w:hAnsi="Times New Roman" w:cs="Times New Roman"/>
          <w:sz w:val="24"/>
          <w:szCs w:val="24"/>
          <w:shd w:val="clear" w:color="auto" w:fill="FFFFFF"/>
        </w:rPr>
        <w:t>S.</w:t>
      </w:r>
      <w:r w:rsidRPr="00464C2E">
        <w:rPr>
          <w:rFonts w:ascii="Times New Roman" w:hAnsi="Times New Roman" w:cs="Times New Roman"/>
          <w:sz w:val="24"/>
          <w:szCs w:val="24"/>
          <w:lang w:val="nl-NL"/>
        </w:rPr>
        <w:t xml:space="preserve"> (</w:t>
      </w:r>
      <w:r w:rsidRPr="00464C2E">
        <w:rPr>
          <w:rFonts w:ascii="Times New Roman" w:hAnsi="Times New Roman" w:cs="Times New Roman"/>
          <w:sz w:val="24"/>
          <w:szCs w:val="24"/>
        </w:rPr>
        <w:t>2021b). Optimization of different factors for initiation of somatic embryogenesis in suspension cultures in sandalwood (</w:t>
      </w:r>
      <w:r w:rsidRPr="00464C2E">
        <w:rPr>
          <w:rFonts w:ascii="Times New Roman" w:hAnsi="Times New Roman" w:cs="Times New Roman"/>
          <w:i/>
          <w:iCs/>
          <w:sz w:val="24"/>
          <w:szCs w:val="24"/>
        </w:rPr>
        <w:t xml:space="preserve">Santalum album </w:t>
      </w:r>
      <w:r w:rsidRPr="00464C2E">
        <w:rPr>
          <w:rFonts w:ascii="Times New Roman" w:hAnsi="Times New Roman" w:cs="Times New Roman"/>
          <w:sz w:val="24"/>
          <w:szCs w:val="24"/>
        </w:rPr>
        <w:t xml:space="preserve">L.). </w:t>
      </w:r>
      <w:proofErr w:type="spellStart"/>
      <w:r w:rsidRPr="00464C2E">
        <w:rPr>
          <w:rFonts w:ascii="Times New Roman" w:hAnsi="Times New Roman" w:cs="Times New Roman"/>
          <w:i/>
          <w:iCs/>
          <w:sz w:val="24"/>
          <w:szCs w:val="24"/>
        </w:rPr>
        <w:t>Horticulturae</w:t>
      </w:r>
      <w:proofErr w:type="spellEnd"/>
      <w:r w:rsidRPr="00464C2E">
        <w:rPr>
          <w:rFonts w:ascii="Times New Roman" w:hAnsi="Times New Roman" w:cs="Times New Roman"/>
          <w:sz w:val="24"/>
          <w:szCs w:val="24"/>
        </w:rPr>
        <w:t xml:space="preserve">. </w:t>
      </w:r>
      <w:r w:rsidRPr="00464C2E">
        <w:rPr>
          <w:rFonts w:ascii="Times New Roman" w:hAnsi="Times New Roman" w:cs="Times New Roman"/>
          <w:i/>
          <w:iCs/>
          <w:sz w:val="24"/>
          <w:szCs w:val="24"/>
        </w:rPr>
        <w:t>7</w:t>
      </w:r>
      <w:r w:rsidRPr="00464C2E">
        <w:rPr>
          <w:rFonts w:ascii="Times New Roman" w:hAnsi="Times New Roman" w:cs="Times New Roman"/>
          <w:sz w:val="24"/>
          <w:szCs w:val="24"/>
        </w:rPr>
        <w:t xml:space="preserve">(5):118. Available: </w:t>
      </w:r>
      <w:hyperlink r:id="rId16" w:history="1">
        <w:r w:rsidRPr="00464C2E">
          <w:rPr>
            <w:rFonts w:ascii="Times New Roman" w:hAnsi="Times New Roman" w:cs="Times New Roman"/>
            <w:sz w:val="24"/>
            <w:szCs w:val="24"/>
            <w:u w:val="single"/>
          </w:rPr>
          <w:t>https://doi.org/10.3390/horticulturae7050118</w:t>
        </w:r>
      </w:hyperlink>
      <w:r w:rsidRPr="00464C2E">
        <w:rPr>
          <w:rFonts w:ascii="Times New Roman" w:hAnsi="Times New Roman" w:cs="Times New Roman"/>
          <w:sz w:val="24"/>
          <w:szCs w:val="24"/>
        </w:rPr>
        <w:t xml:space="preserve"> </w:t>
      </w:r>
    </w:p>
    <w:p w14:paraId="72D477B9" w14:textId="77777777" w:rsidR="00F61631" w:rsidRPr="00712D17" w:rsidRDefault="00F61631" w:rsidP="00F61631">
      <w:pPr>
        <w:pStyle w:val="ListParagraph"/>
        <w:widowControl w:val="0"/>
        <w:numPr>
          <w:ilvl w:val="0"/>
          <w:numId w:val="48"/>
        </w:numPr>
        <w:autoSpaceDE w:val="0"/>
        <w:autoSpaceDN w:val="0"/>
        <w:spacing w:after="120" w:line="360" w:lineRule="auto"/>
        <w:ind w:left="0"/>
        <w:rPr>
          <w:rFonts w:ascii="Times New Roman" w:hAnsi="Times New Roman" w:cs="Times New Roman"/>
          <w:sz w:val="24"/>
          <w:szCs w:val="24"/>
        </w:rPr>
      </w:pPr>
      <w:r w:rsidRPr="00712D17">
        <w:rPr>
          <w:rFonts w:ascii="Times New Roman" w:hAnsi="Times New Roman" w:cs="Times New Roman"/>
          <w:sz w:val="24"/>
          <w:szCs w:val="24"/>
          <w:lang w:val="nl-NL"/>
        </w:rPr>
        <w:t>Tripathi, M.K., Tiwari, G., Tiwari, S., Tripathi, N., Payasi, D.K. &amp; Tiwari, S. (</w:t>
      </w:r>
      <w:r w:rsidRPr="00712D17">
        <w:rPr>
          <w:rFonts w:ascii="Times New Roman" w:hAnsi="Times New Roman" w:cs="Times New Roman"/>
          <w:sz w:val="24"/>
          <w:szCs w:val="24"/>
        </w:rPr>
        <w:t>2022a</w:t>
      </w:r>
      <w:r w:rsidRPr="00712D17">
        <w:rPr>
          <w:rFonts w:ascii="Times New Roman" w:hAnsi="Times New Roman" w:cs="Times New Roman"/>
          <w:sz w:val="24"/>
          <w:szCs w:val="24"/>
          <w:lang w:val="nl-NL"/>
        </w:rPr>
        <w:t xml:space="preserve">). </w:t>
      </w:r>
      <w:r w:rsidRPr="00712D17">
        <w:rPr>
          <w:rFonts w:ascii="Times New Roman" w:hAnsi="Times New Roman" w:cs="Times New Roman"/>
          <w:i/>
          <w:iCs/>
          <w:sz w:val="24"/>
          <w:szCs w:val="24"/>
        </w:rPr>
        <w:t>In vitro</w:t>
      </w:r>
      <w:r w:rsidRPr="00712D17">
        <w:rPr>
          <w:rFonts w:ascii="Times New Roman" w:hAnsi="Times New Roman" w:cs="Times New Roman"/>
          <w:sz w:val="24"/>
          <w:szCs w:val="24"/>
        </w:rPr>
        <w:t xml:space="preserve"> regeneration of sandalwood (</w:t>
      </w:r>
      <w:r w:rsidRPr="00712D17">
        <w:rPr>
          <w:rFonts w:ascii="Times New Roman" w:hAnsi="Times New Roman" w:cs="Times New Roman"/>
          <w:i/>
          <w:iCs/>
          <w:sz w:val="24"/>
          <w:szCs w:val="24"/>
        </w:rPr>
        <w:t>Santalum album</w:t>
      </w:r>
      <w:r w:rsidRPr="00712D17">
        <w:rPr>
          <w:rFonts w:ascii="Times New Roman" w:hAnsi="Times New Roman" w:cs="Times New Roman"/>
          <w:sz w:val="24"/>
          <w:szCs w:val="24"/>
        </w:rPr>
        <w:t xml:space="preserve"> Linn.) employing different explants. In book: Advances in Agricultural Biotechnology. </w:t>
      </w:r>
      <w:r w:rsidRPr="00712D17">
        <w:rPr>
          <w:rFonts w:ascii="Times New Roman" w:hAnsi="Times New Roman" w:cs="Times New Roman"/>
          <w:i/>
          <w:iCs/>
          <w:sz w:val="24"/>
          <w:szCs w:val="24"/>
        </w:rPr>
        <w:t>6</w:t>
      </w:r>
      <w:r w:rsidRPr="00712D17">
        <w:rPr>
          <w:rFonts w:ascii="Times New Roman" w:hAnsi="Times New Roman" w:cs="Times New Roman"/>
          <w:sz w:val="24"/>
          <w:szCs w:val="24"/>
        </w:rPr>
        <w:t xml:space="preserve">:83-116. DOI: 10.22271/ed.book.2048 </w:t>
      </w:r>
    </w:p>
    <w:p w14:paraId="5C01E87F" w14:textId="77777777" w:rsidR="00F61631" w:rsidRPr="001F0683" w:rsidRDefault="00F61631" w:rsidP="00F61631">
      <w:pPr>
        <w:pStyle w:val="ListParagraph"/>
        <w:widowControl w:val="0"/>
        <w:numPr>
          <w:ilvl w:val="0"/>
          <w:numId w:val="48"/>
        </w:numPr>
        <w:autoSpaceDE w:val="0"/>
        <w:autoSpaceDN w:val="0"/>
        <w:spacing w:after="120" w:line="360" w:lineRule="auto"/>
        <w:ind w:left="0"/>
        <w:rPr>
          <w:rFonts w:ascii="Times New Roman" w:hAnsi="Times New Roman" w:cs="Times New Roman"/>
          <w:sz w:val="24"/>
          <w:szCs w:val="24"/>
        </w:rPr>
      </w:pPr>
      <w:r w:rsidRPr="001F0683">
        <w:rPr>
          <w:rFonts w:ascii="Times New Roman" w:hAnsi="Times New Roman" w:cs="Times New Roman"/>
          <w:sz w:val="24"/>
          <w:szCs w:val="24"/>
        </w:rPr>
        <w:t xml:space="preserve">Tripathi, M.K., Tiwari, G., Tiwari, S., Tripathi, N., Mishra, N. &amp; Tomar, Y.S. (2022b). Plant regeneration in </w:t>
      </w:r>
      <w:proofErr w:type="spellStart"/>
      <w:r w:rsidRPr="001F0683">
        <w:rPr>
          <w:rFonts w:ascii="Times New Roman" w:hAnsi="Times New Roman" w:cs="Times New Roman"/>
          <w:i/>
          <w:iCs/>
          <w:sz w:val="24"/>
          <w:szCs w:val="24"/>
        </w:rPr>
        <w:t>Rauvolfia</w:t>
      </w:r>
      <w:proofErr w:type="spellEnd"/>
      <w:r w:rsidRPr="001F0683">
        <w:rPr>
          <w:rFonts w:ascii="Times New Roman" w:hAnsi="Times New Roman" w:cs="Times New Roman"/>
          <w:i/>
          <w:iCs/>
          <w:sz w:val="24"/>
          <w:szCs w:val="24"/>
        </w:rPr>
        <w:t xml:space="preserve"> </w:t>
      </w:r>
      <w:proofErr w:type="spellStart"/>
      <w:r w:rsidRPr="001F0683">
        <w:rPr>
          <w:rFonts w:ascii="Times New Roman" w:hAnsi="Times New Roman" w:cs="Times New Roman"/>
          <w:i/>
          <w:iCs/>
          <w:sz w:val="24"/>
          <w:szCs w:val="24"/>
        </w:rPr>
        <w:t>serpentina</w:t>
      </w:r>
      <w:proofErr w:type="spellEnd"/>
      <w:r w:rsidRPr="001F0683">
        <w:rPr>
          <w:rFonts w:ascii="Times New Roman" w:hAnsi="Times New Roman" w:cs="Times New Roman"/>
          <w:sz w:val="24"/>
          <w:szCs w:val="24"/>
        </w:rPr>
        <w:t xml:space="preserve"> (L.) </w:t>
      </w:r>
      <w:proofErr w:type="spellStart"/>
      <w:r w:rsidRPr="001F0683">
        <w:rPr>
          <w:rFonts w:ascii="Times New Roman" w:hAnsi="Times New Roman" w:cs="Times New Roman"/>
          <w:sz w:val="24"/>
          <w:szCs w:val="24"/>
        </w:rPr>
        <w:t>Benth</w:t>
      </w:r>
      <w:proofErr w:type="spellEnd"/>
      <w:r w:rsidRPr="001F0683">
        <w:rPr>
          <w:rFonts w:ascii="Times New Roman" w:hAnsi="Times New Roman" w:cs="Times New Roman"/>
          <w:sz w:val="24"/>
          <w:szCs w:val="24"/>
        </w:rPr>
        <w:t xml:space="preserve"> via </w:t>
      </w:r>
      <w:proofErr w:type="spellStart"/>
      <w:r w:rsidRPr="001F0683">
        <w:rPr>
          <w:rFonts w:ascii="Times New Roman" w:hAnsi="Times New Roman" w:cs="Times New Roman"/>
          <w:sz w:val="24"/>
          <w:szCs w:val="24"/>
        </w:rPr>
        <w:t>organogenic</w:t>
      </w:r>
      <w:proofErr w:type="spellEnd"/>
      <w:r w:rsidRPr="001F0683">
        <w:rPr>
          <w:rFonts w:ascii="Times New Roman" w:hAnsi="Times New Roman" w:cs="Times New Roman"/>
          <w:sz w:val="24"/>
          <w:szCs w:val="24"/>
        </w:rPr>
        <w:t xml:space="preserve"> mode. In book: Research Aspects in Biological Science. </w:t>
      </w:r>
      <w:r w:rsidRPr="001F0683">
        <w:rPr>
          <w:rFonts w:ascii="Times New Roman" w:hAnsi="Times New Roman" w:cs="Times New Roman"/>
          <w:i/>
          <w:iCs/>
          <w:sz w:val="24"/>
          <w:szCs w:val="24"/>
        </w:rPr>
        <w:t>7</w:t>
      </w:r>
      <w:r w:rsidRPr="001F0683">
        <w:rPr>
          <w:rFonts w:ascii="Times New Roman" w:hAnsi="Times New Roman" w:cs="Times New Roman"/>
          <w:sz w:val="24"/>
          <w:szCs w:val="24"/>
        </w:rPr>
        <w:t>:124-155. DOI: 10.9734/bpi/</w:t>
      </w:r>
      <w:proofErr w:type="spellStart"/>
      <w:r w:rsidRPr="001F0683">
        <w:rPr>
          <w:rFonts w:ascii="Times New Roman" w:hAnsi="Times New Roman" w:cs="Times New Roman"/>
          <w:sz w:val="24"/>
          <w:szCs w:val="24"/>
        </w:rPr>
        <w:t>rabs</w:t>
      </w:r>
      <w:proofErr w:type="spellEnd"/>
      <w:r w:rsidRPr="001F0683">
        <w:rPr>
          <w:rFonts w:ascii="Times New Roman" w:hAnsi="Times New Roman" w:cs="Times New Roman"/>
          <w:sz w:val="24"/>
          <w:szCs w:val="24"/>
        </w:rPr>
        <w:t xml:space="preserve">/v7/3678A </w:t>
      </w:r>
    </w:p>
    <w:p w14:paraId="50412661" w14:textId="77777777" w:rsidR="00F61631" w:rsidRPr="001F0683" w:rsidRDefault="00F61631" w:rsidP="00F61631">
      <w:pPr>
        <w:pStyle w:val="ListParagraph"/>
        <w:widowControl w:val="0"/>
        <w:numPr>
          <w:ilvl w:val="0"/>
          <w:numId w:val="48"/>
        </w:numPr>
        <w:autoSpaceDE w:val="0"/>
        <w:autoSpaceDN w:val="0"/>
        <w:spacing w:after="120" w:line="360" w:lineRule="auto"/>
        <w:ind w:left="0"/>
        <w:rPr>
          <w:rFonts w:ascii="Times New Roman" w:hAnsi="Times New Roman" w:cs="Times New Roman"/>
          <w:sz w:val="24"/>
          <w:szCs w:val="24"/>
        </w:rPr>
      </w:pPr>
      <w:r w:rsidRPr="001F0683">
        <w:rPr>
          <w:rFonts w:ascii="Times New Roman" w:hAnsi="Times New Roman" w:cs="Times New Roman"/>
          <w:sz w:val="24"/>
          <w:szCs w:val="24"/>
        </w:rPr>
        <w:t xml:space="preserve">Tripathi, M.K., Tiwari, G., Tiwari, S., Tripathi, N., Sharma, M., Bhargav, S. </w:t>
      </w:r>
      <w:r w:rsidRPr="001F0683">
        <w:rPr>
          <w:rFonts w:ascii="Times New Roman" w:hAnsi="Times New Roman" w:cs="Times New Roman"/>
          <w:i/>
          <w:iCs/>
          <w:sz w:val="24"/>
          <w:szCs w:val="24"/>
        </w:rPr>
        <w:t>et al</w:t>
      </w:r>
      <w:r w:rsidRPr="001F0683">
        <w:rPr>
          <w:rFonts w:ascii="Times New Roman" w:hAnsi="Times New Roman" w:cs="Times New Roman"/>
          <w:sz w:val="24"/>
          <w:szCs w:val="24"/>
        </w:rPr>
        <w:t xml:space="preserve">. (2022c). Influence of plant growth regulators on </w:t>
      </w:r>
      <w:r w:rsidRPr="001F0683">
        <w:rPr>
          <w:rFonts w:ascii="Times New Roman" w:hAnsi="Times New Roman" w:cs="Times New Roman"/>
          <w:i/>
          <w:iCs/>
          <w:sz w:val="24"/>
          <w:szCs w:val="24"/>
        </w:rPr>
        <w:t>in vitro</w:t>
      </w:r>
      <w:r w:rsidRPr="001F0683">
        <w:rPr>
          <w:rFonts w:ascii="Times New Roman" w:hAnsi="Times New Roman" w:cs="Times New Roman"/>
          <w:sz w:val="24"/>
          <w:szCs w:val="24"/>
        </w:rPr>
        <w:t xml:space="preserve"> morphogenesis in </w:t>
      </w:r>
      <w:r w:rsidRPr="001F0683">
        <w:rPr>
          <w:rFonts w:ascii="Times New Roman" w:hAnsi="Times New Roman" w:cs="Times New Roman"/>
          <w:i/>
          <w:iCs/>
          <w:sz w:val="24"/>
          <w:szCs w:val="24"/>
        </w:rPr>
        <w:t xml:space="preserve">Plumbago zeylanica </w:t>
      </w:r>
      <w:r w:rsidRPr="001F0683">
        <w:rPr>
          <w:rFonts w:ascii="Times New Roman" w:hAnsi="Times New Roman" w:cs="Times New Roman"/>
          <w:sz w:val="24"/>
          <w:szCs w:val="24"/>
        </w:rPr>
        <w:t xml:space="preserve">Linn. </w:t>
      </w:r>
      <w:r w:rsidRPr="001F0683">
        <w:rPr>
          <w:rFonts w:ascii="Times New Roman" w:hAnsi="Times New Roman" w:cs="Times New Roman"/>
          <w:sz w:val="24"/>
          <w:szCs w:val="24"/>
        </w:rPr>
        <w:lastRenderedPageBreak/>
        <w:t xml:space="preserve">In book: Research Aspects in Biological Science. </w:t>
      </w:r>
      <w:r w:rsidRPr="001F0683">
        <w:rPr>
          <w:rFonts w:ascii="Times New Roman" w:hAnsi="Times New Roman" w:cs="Times New Roman"/>
          <w:i/>
          <w:iCs/>
          <w:sz w:val="24"/>
          <w:szCs w:val="24"/>
        </w:rPr>
        <w:t>7</w:t>
      </w:r>
      <w:r w:rsidRPr="001F0683">
        <w:rPr>
          <w:rFonts w:ascii="Times New Roman" w:hAnsi="Times New Roman" w:cs="Times New Roman"/>
          <w:sz w:val="24"/>
          <w:szCs w:val="24"/>
        </w:rPr>
        <w:t>:96-123. DOI: 10.9734/bpi/</w:t>
      </w:r>
      <w:proofErr w:type="spellStart"/>
      <w:r w:rsidRPr="001F0683">
        <w:rPr>
          <w:rFonts w:ascii="Times New Roman" w:hAnsi="Times New Roman" w:cs="Times New Roman"/>
          <w:sz w:val="24"/>
          <w:szCs w:val="24"/>
        </w:rPr>
        <w:t>rabs</w:t>
      </w:r>
      <w:proofErr w:type="spellEnd"/>
      <w:r w:rsidRPr="001F0683">
        <w:rPr>
          <w:rFonts w:ascii="Times New Roman" w:hAnsi="Times New Roman" w:cs="Times New Roman"/>
          <w:sz w:val="24"/>
          <w:szCs w:val="24"/>
        </w:rPr>
        <w:t xml:space="preserve">/v7/3679A </w:t>
      </w:r>
    </w:p>
    <w:p w14:paraId="6E6A33B3" w14:textId="77777777" w:rsidR="00F61631" w:rsidRPr="002A4878" w:rsidRDefault="00F61631" w:rsidP="00F61631">
      <w:pPr>
        <w:pStyle w:val="ListParagraph"/>
        <w:numPr>
          <w:ilvl w:val="0"/>
          <w:numId w:val="48"/>
        </w:numPr>
        <w:spacing w:after="120" w:line="360" w:lineRule="auto"/>
        <w:ind w:left="0"/>
        <w:rPr>
          <w:rFonts w:ascii="Times New Roman" w:hAnsi="Times New Roman" w:cs="Times New Roman"/>
          <w:sz w:val="24"/>
          <w:szCs w:val="24"/>
        </w:rPr>
      </w:pPr>
      <w:r w:rsidRPr="002A4878">
        <w:rPr>
          <w:rFonts w:ascii="Times New Roman" w:hAnsi="Times New Roman" w:cs="Times New Roman"/>
          <w:sz w:val="24"/>
          <w:szCs w:val="24"/>
          <w:lang w:val="nl-NL"/>
        </w:rPr>
        <w:t>Tripathi, M.K., Bele, D., Tiwari, S., Mishra, N., Tripathi, N. &amp; Tiwari, G. (</w:t>
      </w:r>
      <w:r w:rsidRPr="002A4878">
        <w:rPr>
          <w:rFonts w:ascii="Times New Roman" w:hAnsi="Times New Roman" w:cs="Times New Roman"/>
          <w:sz w:val="24"/>
          <w:szCs w:val="24"/>
        </w:rPr>
        <w:t>2022d). Plantlet regeneration from cultured nodal segments in sandalwood (</w:t>
      </w:r>
      <w:r w:rsidRPr="002A4878">
        <w:rPr>
          <w:rFonts w:ascii="Times New Roman" w:hAnsi="Times New Roman" w:cs="Times New Roman"/>
          <w:i/>
          <w:iCs/>
          <w:sz w:val="24"/>
          <w:szCs w:val="24"/>
        </w:rPr>
        <w:t>Santalum album</w:t>
      </w:r>
      <w:r w:rsidRPr="002A4878">
        <w:rPr>
          <w:rFonts w:ascii="Times New Roman" w:hAnsi="Times New Roman" w:cs="Times New Roman"/>
          <w:sz w:val="24"/>
          <w:szCs w:val="24"/>
        </w:rPr>
        <w:t xml:space="preserve"> Linn.). In book: Research Developments in Science and Technology. 2:1-21, DOI: 10.9734/bpi/</w:t>
      </w:r>
      <w:proofErr w:type="spellStart"/>
      <w:r w:rsidRPr="002A4878">
        <w:rPr>
          <w:rFonts w:ascii="Times New Roman" w:hAnsi="Times New Roman" w:cs="Times New Roman"/>
          <w:sz w:val="24"/>
          <w:szCs w:val="24"/>
        </w:rPr>
        <w:t>rdst</w:t>
      </w:r>
      <w:proofErr w:type="spellEnd"/>
      <w:r w:rsidRPr="002A4878">
        <w:rPr>
          <w:rFonts w:ascii="Times New Roman" w:hAnsi="Times New Roman" w:cs="Times New Roman"/>
          <w:sz w:val="24"/>
          <w:szCs w:val="24"/>
        </w:rPr>
        <w:t xml:space="preserve">/v2/6011F </w:t>
      </w:r>
    </w:p>
    <w:p w14:paraId="7B4E3968" w14:textId="77777777" w:rsidR="00F61631" w:rsidRPr="00F15FBF" w:rsidRDefault="00F61631" w:rsidP="00F61631">
      <w:pPr>
        <w:pStyle w:val="ListParagraph"/>
        <w:widowControl w:val="0"/>
        <w:numPr>
          <w:ilvl w:val="0"/>
          <w:numId w:val="48"/>
        </w:numPr>
        <w:autoSpaceDE w:val="0"/>
        <w:autoSpaceDN w:val="0"/>
        <w:spacing w:after="120" w:line="360" w:lineRule="auto"/>
        <w:ind w:left="0"/>
        <w:rPr>
          <w:rFonts w:ascii="Times New Roman" w:hAnsi="Times New Roman" w:cs="Times New Roman"/>
          <w:sz w:val="24"/>
          <w:szCs w:val="24"/>
        </w:rPr>
      </w:pPr>
      <w:r w:rsidRPr="00F15FBF">
        <w:rPr>
          <w:rFonts w:ascii="Times New Roman" w:hAnsi="Times New Roman" w:cs="Times New Roman"/>
          <w:sz w:val="24"/>
          <w:szCs w:val="24"/>
        </w:rPr>
        <w:t>Tripathi, M.K., Tiwari, G., Tiwari, S., Tripathi, N., Sharma, M. &amp; Mishra, N. (2023a)</w:t>
      </w:r>
      <w:r w:rsidRPr="00F15FBF">
        <w:rPr>
          <w:rFonts w:ascii="Times New Roman" w:hAnsi="Times New Roman" w:cs="Times New Roman"/>
          <w:i/>
          <w:iCs/>
          <w:sz w:val="24"/>
          <w:szCs w:val="24"/>
        </w:rPr>
        <w:t>.</w:t>
      </w:r>
      <w:r w:rsidRPr="00F15FBF">
        <w:rPr>
          <w:rFonts w:ascii="Times New Roman" w:hAnsi="Times New Roman" w:cs="Times New Roman"/>
          <w:sz w:val="24"/>
          <w:szCs w:val="24"/>
        </w:rPr>
        <w:t xml:space="preserve"> Effect of diverse plant growth regulator concentrations and amalgamations in plantlet regeneration in </w:t>
      </w:r>
      <w:proofErr w:type="spellStart"/>
      <w:r w:rsidRPr="00F15FBF">
        <w:rPr>
          <w:rFonts w:ascii="Times New Roman" w:hAnsi="Times New Roman" w:cs="Times New Roman"/>
          <w:i/>
          <w:iCs/>
          <w:sz w:val="24"/>
          <w:szCs w:val="24"/>
        </w:rPr>
        <w:t>Rauvolfia</w:t>
      </w:r>
      <w:proofErr w:type="spellEnd"/>
      <w:r w:rsidRPr="00F15FBF">
        <w:rPr>
          <w:rFonts w:ascii="Times New Roman" w:hAnsi="Times New Roman" w:cs="Times New Roman"/>
          <w:i/>
          <w:iCs/>
          <w:sz w:val="24"/>
          <w:szCs w:val="24"/>
        </w:rPr>
        <w:t xml:space="preserve"> </w:t>
      </w:r>
      <w:proofErr w:type="spellStart"/>
      <w:r w:rsidRPr="00F15FBF">
        <w:rPr>
          <w:rFonts w:ascii="Times New Roman" w:hAnsi="Times New Roman" w:cs="Times New Roman"/>
          <w:i/>
          <w:iCs/>
          <w:sz w:val="24"/>
          <w:szCs w:val="24"/>
        </w:rPr>
        <w:t>serpentina</w:t>
      </w:r>
      <w:proofErr w:type="spellEnd"/>
      <w:r w:rsidRPr="00F15FBF">
        <w:rPr>
          <w:rFonts w:ascii="Times New Roman" w:hAnsi="Times New Roman" w:cs="Times New Roman"/>
          <w:sz w:val="24"/>
          <w:szCs w:val="24"/>
        </w:rPr>
        <w:t xml:space="preserve"> (L.) Benth from cell suspension culture. In book: Research Trends in Multidisciplinary Research. </w:t>
      </w:r>
      <w:r w:rsidRPr="00F15FBF">
        <w:rPr>
          <w:rFonts w:ascii="Times New Roman" w:hAnsi="Times New Roman" w:cs="Times New Roman"/>
          <w:i/>
          <w:iCs/>
          <w:sz w:val="24"/>
          <w:szCs w:val="24"/>
        </w:rPr>
        <w:t>42</w:t>
      </w:r>
      <w:r w:rsidRPr="00F15FBF">
        <w:rPr>
          <w:rFonts w:ascii="Times New Roman" w:hAnsi="Times New Roman" w:cs="Times New Roman"/>
          <w:sz w:val="24"/>
          <w:szCs w:val="24"/>
        </w:rPr>
        <w:t xml:space="preserve">:125-153. DOI: 10.22271/ed.book.2087 </w:t>
      </w:r>
    </w:p>
    <w:p w14:paraId="02FD53D4" w14:textId="77777777" w:rsidR="00F61631" w:rsidRPr="000C47EA" w:rsidRDefault="00F61631" w:rsidP="00F61631">
      <w:pPr>
        <w:pStyle w:val="ListParagraph"/>
        <w:widowControl w:val="0"/>
        <w:numPr>
          <w:ilvl w:val="0"/>
          <w:numId w:val="48"/>
        </w:numPr>
        <w:autoSpaceDE w:val="0"/>
        <w:autoSpaceDN w:val="0"/>
        <w:spacing w:after="120" w:line="360" w:lineRule="auto"/>
        <w:ind w:left="0"/>
        <w:rPr>
          <w:rFonts w:ascii="Times New Roman" w:hAnsi="Times New Roman" w:cs="Times New Roman"/>
          <w:sz w:val="24"/>
          <w:szCs w:val="24"/>
        </w:rPr>
      </w:pPr>
      <w:r w:rsidRPr="000C47EA">
        <w:rPr>
          <w:rFonts w:ascii="Times New Roman" w:hAnsi="Times New Roman" w:cs="Times New Roman"/>
          <w:sz w:val="24"/>
          <w:szCs w:val="24"/>
          <w:shd w:val="clear" w:color="auto" w:fill="FFFFFF"/>
        </w:rPr>
        <w:t xml:space="preserve">Tripathi, M.K., Tiwari, G., Patidar, S.L., Tiwari, S., Tripathi, N. &amp; Tiwari, S. (2023b). </w:t>
      </w:r>
      <w:hyperlink r:id="rId17" w:anchor="page=109" w:history="1">
        <w:r w:rsidRPr="000C47EA">
          <w:rPr>
            <w:rFonts w:ascii="Times New Roman" w:hAnsi="Times New Roman" w:cs="Times New Roman"/>
            <w:sz w:val="24"/>
            <w:szCs w:val="24"/>
            <w:shd w:val="clear" w:color="auto" w:fill="FFFFFF"/>
          </w:rPr>
          <w:t xml:space="preserve">Optimization of an effectual and reproducible plantlet regeneration protocol from embryogenic cell suspension culture in </w:t>
        </w:r>
        <w:r w:rsidRPr="000C47EA">
          <w:rPr>
            <w:rFonts w:ascii="Times New Roman" w:hAnsi="Times New Roman" w:cs="Times New Roman"/>
            <w:i/>
            <w:iCs/>
            <w:sz w:val="24"/>
            <w:szCs w:val="24"/>
            <w:shd w:val="clear" w:color="auto" w:fill="FFFFFF"/>
          </w:rPr>
          <w:t xml:space="preserve">Plumbago zeylanica </w:t>
        </w:r>
        <w:r w:rsidRPr="000C47EA">
          <w:rPr>
            <w:rFonts w:ascii="Times New Roman" w:hAnsi="Times New Roman" w:cs="Times New Roman"/>
            <w:sz w:val="24"/>
            <w:szCs w:val="24"/>
            <w:shd w:val="clear" w:color="auto" w:fill="FFFFFF"/>
          </w:rPr>
          <w:t>Linn.</w:t>
        </w:r>
      </w:hyperlink>
      <w:r w:rsidRPr="000C47EA">
        <w:rPr>
          <w:rFonts w:ascii="Times New Roman" w:hAnsi="Times New Roman" w:cs="Times New Roman"/>
          <w:sz w:val="24"/>
          <w:szCs w:val="24"/>
          <w:shd w:val="clear" w:color="auto" w:fill="FFFFFF"/>
        </w:rPr>
        <w:t xml:space="preserve"> In Book Advances in Agricultural Biotechnology Volume 8: 105-135.</w:t>
      </w:r>
    </w:p>
    <w:p w14:paraId="4B85A808" w14:textId="77777777" w:rsidR="00F61631" w:rsidRPr="000C47EA" w:rsidRDefault="00F61631" w:rsidP="00F61631">
      <w:pPr>
        <w:pStyle w:val="ListParagraph"/>
        <w:widowControl w:val="0"/>
        <w:numPr>
          <w:ilvl w:val="0"/>
          <w:numId w:val="48"/>
        </w:numPr>
        <w:autoSpaceDE w:val="0"/>
        <w:autoSpaceDN w:val="0"/>
        <w:spacing w:after="120" w:line="360" w:lineRule="auto"/>
        <w:ind w:left="0"/>
        <w:rPr>
          <w:rFonts w:ascii="Times New Roman" w:hAnsi="Times New Roman" w:cs="Times New Roman"/>
          <w:sz w:val="24"/>
          <w:szCs w:val="24"/>
        </w:rPr>
      </w:pPr>
      <w:r w:rsidRPr="000C47EA">
        <w:rPr>
          <w:rFonts w:ascii="Times New Roman" w:hAnsi="Times New Roman" w:cs="Times New Roman"/>
          <w:sz w:val="24"/>
          <w:szCs w:val="24"/>
          <w:lang w:val="nl-NL"/>
        </w:rPr>
        <w:t xml:space="preserve">Tripathi, M.K., Tripathi, N., Tiwari, S., Malviya, R.K., Tiwari, P.N., Tiwari, S. </w:t>
      </w:r>
      <w:r w:rsidRPr="000C47EA">
        <w:rPr>
          <w:rFonts w:ascii="Times New Roman" w:hAnsi="Times New Roman" w:cs="Times New Roman"/>
          <w:i/>
          <w:iCs/>
          <w:sz w:val="24"/>
          <w:szCs w:val="24"/>
          <w:lang w:val="nl-NL"/>
        </w:rPr>
        <w:t>et al</w:t>
      </w:r>
      <w:r w:rsidRPr="000C47EA">
        <w:rPr>
          <w:rFonts w:ascii="Times New Roman" w:hAnsi="Times New Roman" w:cs="Times New Roman"/>
          <w:sz w:val="24"/>
          <w:szCs w:val="24"/>
          <w:lang w:val="nl-NL"/>
        </w:rPr>
        <w:t>. (</w:t>
      </w:r>
      <w:r w:rsidRPr="000C47EA">
        <w:rPr>
          <w:rFonts w:ascii="Times New Roman" w:hAnsi="Times New Roman" w:cs="Times New Roman"/>
          <w:sz w:val="24"/>
          <w:szCs w:val="24"/>
        </w:rPr>
        <w:t xml:space="preserve">2023c). Plant regeneration from cultured </w:t>
      </w:r>
      <w:proofErr w:type="spellStart"/>
      <w:r w:rsidRPr="000C47EA">
        <w:rPr>
          <w:rFonts w:ascii="Times New Roman" w:hAnsi="Times New Roman" w:cs="Times New Roman"/>
          <w:sz w:val="24"/>
          <w:szCs w:val="24"/>
        </w:rPr>
        <w:t>cormel</w:t>
      </w:r>
      <w:proofErr w:type="spellEnd"/>
      <w:r w:rsidRPr="000C47EA">
        <w:rPr>
          <w:rFonts w:ascii="Times New Roman" w:hAnsi="Times New Roman" w:cs="Times New Roman"/>
          <w:sz w:val="24"/>
          <w:szCs w:val="24"/>
        </w:rPr>
        <w:t xml:space="preserve"> explants in gladiolus (Hort.) In book: Recent Advances in Molecular Biology and Plant Physiology, </w:t>
      </w:r>
      <w:r w:rsidRPr="000C47EA">
        <w:rPr>
          <w:rFonts w:ascii="Times New Roman" w:hAnsi="Times New Roman" w:cs="Times New Roman"/>
          <w:i/>
          <w:iCs/>
          <w:sz w:val="24"/>
          <w:szCs w:val="24"/>
        </w:rPr>
        <w:t>4</w:t>
      </w:r>
      <w:r w:rsidRPr="000C47EA">
        <w:rPr>
          <w:rFonts w:ascii="Times New Roman" w:hAnsi="Times New Roman" w:cs="Times New Roman"/>
          <w:sz w:val="24"/>
          <w:szCs w:val="24"/>
        </w:rPr>
        <w:t>:139-167. DOI: 10.22271/ed.book.2230.</w:t>
      </w:r>
    </w:p>
    <w:p w14:paraId="618C27B4" w14:textId="77777777" w:rsidR="00F61631" w:rsidRPr="002D4A7B" w:rsidRDefault="00F61631" w:rsidP="00F61631">
      <w:pPr>
        <w:pStyle w:val="ListParagraph"/>
        <w:widowControl w:val="0"/>
        <w:numPr>
          <w:ilvl w:val="0"/>
          <w:numId w:val="48"/>
        </w:numPr>
        <w:autoSpaceDE w:val="0"/>
        <w:autoSpaceDN w:val="0"/>
        <w:spacing w:after="120" w:line="360" w:lineRule="auto"/>
        <w:ind w:left="0"/>
        <w:rPr>
          <w:rFonts w:ascii="Times New Roman" w:hAnsi="Times New Roman" w:cs="Times New Roman"/>
          <w:sz w:val="24"/>
          <w:szCs w:val="24"/>
        </w:rPr>
      </w:pPr>
      <w:r w:rsidRPr="002D4A7B">
        <w:rPr>
          <w:rFonts w:ascii="Times New Roman" w:hAnsi="Times New Roman" w:cs="Times New Roman"/>
          <w:sz w:val="24"/>
          <w:szCs w:val="24"/>
        </w:rPr>
        <w:t xml:space="preserve">Tripathi, M.K., Tripathi, N., Tiwari, S., </w:t>
      </w:r>
      <w:proofErr w:type="spellStart"/>
      <w:r w:rsidRPr="002D4A7B">
        <w:rPr>
          <w:rFonts w:ascii="Times New Roman" w:hAnsi="Times New Roman" w:cs="Times New Roman"/>
          <w:sz w:val="24"/>
          <w:szCs w:val="24"/>
        </w:rPr>
        <w:t>Payasi</w:t>
      </w:r>
      <w:proofErr w:type="spellEnd"/>
      <w:r w:rsidRPr="002D4A7B">
        <w:rPr>
          <w:rFonts w:ascii="Times New Roman" w:hAnsi="Times New Roman" w:cs="Times New Roman"/>
          <w:sz w:val="24"/>
          <w:szCs w:val="24"/>
        </w:rPr>
        <w:t xml:space="preserve">, D.K., Bhatt, D., Tomar, Y.S. </w:t>
      </w:r>
      <w:r w:rsidRPr="002D4A7B">
        <w:rPr>
          <w:rFonts w:ascii="Times New Roman" w:hAnsi="Times New Roman" w:cs="Times New Roman"/>
          <w:i/>
          <w:iCs/>
          <w:sz w:val="24"/>
          <w:szCs w:val="24"/>
        </w:rPr>
        <w:t>et al</w:t>
      </w:r>
      <w:r w:rsidRPr="002D4A7B">
        <w:rPr>
          <w:rFonts w:ascii="Times New Roman" w:hAnsi="Times New Roman" w:cs="Times New Roman"/>
          <w:sz w:val="24"/>
          <w:szCs w:val="24"/>
        </w:rPr>
        <w:t xml:space="preserve">. (2023d). Effect of plant growth regulators on </w:t>
      </w:r>
      <w:r w:rsidRPr="002D4A7B">
        <w:rPr>
          <w:rFonts w:ascii="Times New Roman" w:hAnsi="Times New Roman" w:cs="Times New Roman"/>
          <w:i/>
          <w:iCs/>
          <w:sz w:val="24"/>
          <w:szCs w:val="24"/>
        </w:rPr>
        <w:t>in vitro</w:t>
      </w:r>
      <w:r w:rsidRPr="002D4A7B">
        <w:rPr>
          <w:rFonts w:ascii="Times New Roman" w:hAnsi="Times New Roman" w:cs="Times New Roman"/>
          <w:sz w:val="24"/>
          <w:szCs w:val="24"/>
        </w:rPr>
        <w:t xml:space="preserve"> morphogenesis and regeneration of </w:t>
      </w:r>
      <w:r w:rsidRPr="002D4A7B">
        <w:rPr>
          <w:rFonts w:ascii="Times New Roman" w:hAnsi="Times New Roman" w:cs="Times New Roman"/>
          <w:i/>
          <w:iCs/>
          <w:sz w:val="24"/>
          <w:szCs w:val="24"/>
        </w:rPr>
        <w:t>Amaryllis belladonna</w:t>
      </w:r>
      <w:r w:rsidRPr="002D4A7B">
        <w:rPr>
          <w:rFonts w:ascii="Times New Roman" w:hAnsi="Times New Roman" w:cs="Times New Roman"/>
          <w:sz w:val="24"/>
          <w:szCs w:val="24"/>
        </w:rPr>
        <w:t xml:space="preserve"> L. In book: Recent Advances in Molecular Biology and Plant Physiology. </w:t>
      </w:r>
      <w:r w:rsidRPr="002D4A7B">
        <w:rPr>
          <w:rFonts w:ascii="Times New Roman" w:hAnsi="Times New Roman" w:cs="Times New Roman"/>
          <w:i/>
          <w:iCs/>
          <w:sz w:val="24"/>
          <w:szCs w:val="24"/>
        </w:rPr>
        <w:t>4</w:t>
      </w:r>
      <w:r w:rsidRPr="002D4A7B">
        <w:rPr>
          <w:rFonts w:ascii="Times New Roman" w:hAnsi="Times New Roman" w:cs="Times New Roman"/>
          <w:sz w:val="24"/>
          <w:szCs w:val="24"/>
        </w:rPr>
        <w:t>:99-138. DOI: 10.22271/ed.book.2230.</w:t>
      </w:r>
    </w:p>
    <w:p w14:paraId="58DC0B57" w14:textId="77777777" w:rsidR="00F61631" w:rsidRPr="006A1677" w:rsidRDefault="00F61631" w:rsidP="00F61631">
      <w:pPr>
        <w:pStyle w:val="ListParagraph"/>
        <w:widowControl w:val="0"/>
        <w:numPr>
          <w:ilvl w:val="0"/>
          <w:numId w:val="48"/>
        </w:numPr>
        <w:autoSpaceDE w:val="0"/>
        <w:autoSpaceDN w:val="0"/>
        <w:spacing w:after="120" w:line="360" w:lineRule="auto"/>
        <w:ind w:left="0"/>
        <w:rPr>
          <w:rFonts w:ascii="Times New Roman" w:hAnsi="Times New Roman" w:cs="Times New Roman"/>
          <w:sz w:val="24"/>
          <w:szCs w:val="24"/>
        </w:rPr>
      </w:pPr>
      <w:r w:rsidRPr="006A1677">
        <w:rPr>
          <w:rFonts w:ascii="Times New Roman" w:hAnsi="Times New Roman" w:cs="Times New Roman"/>
          <w:sz w:val="24"/>
          <w:szCs w:val="24"/>
          <w:shd w:val="clear" w:color="auto" w:fill="FFFFFF"/>
        </w:rPr>
        <w:t xml:space="preserve">Tripathi, M.K., Tiwari, S., Tripathi, N., Malviya, R.K., Bhatt, D., Tiwari, P.N.&amp; Tiwari, S. (2023e) </w:t>
      </w:r>
      <w:r w:rsidRPr="006A1677">
        <w:rPr>
          <w:rFonts w:ascii="Times New Roman" w:hAnsi="Times New Roman" w:cs="Times New Roman"/>
          <w:i/>
          <w:iCs/>
          <w:sz w:val="24"/>
          <w:szCs w:val="24"/>
        </w:rPr>
        <w:t>In vitro</w:t>
      </w:r>
      <w:r w:rsidRPr="006A1677">
        <w:rPr>
          <w:rFonts w:ascii="Times New Roman" w:hAnsi="Times New Roman" w:cs="Times New Roman"/>
          <w:sz w:val="24"/>
          <w:szCs w:val="24"/>
        </w:rPr>
        <w:t xml:space="preserve"> morphogenesis in gladiolus (</w:t>
      </w:r>
      <w:r w:rsidRPr="006A1677">
        <w:rPr>
          <w:rFonts w:ascii="Times New Roman" w:hAnsi="Times New Roman" w:cs="Times New Roman"/>
          <w:i/>
          <w:iCs/>
          <w:sz w:val="24"/>
          <w:szCs w:val="24"/>
        </w:rPr>
        <w:t>Gladiolus hybridus</w:t>
      </w:r>
      <w:r w:rsidRPr="006A1677">
        <w:rPr>
          <w:rFonts w:ascii="Times New Roman" w:hAnsi="Times New Roman" w:cs="Times New Roman"/>
          <w:sz w:val="24"/>
          <w:szCs w:val="24"/>
        </w:rPr>
        <w:t xml:space="preserve"> Hort.) from corm slice.</w:t>
      </w:r>
      <w:r w:rsidRPr="006A1677">
        <w:rPr>
          <w:rFonts w:ascii="Times New Roman" w:hAnsi="Times New Roman" w:cs="Times New Roman"/>
          <w:sz w:val="24"/>
          <w:szCs w:val="24"/>
          <w:shd w:val="clear" w:color="auto" w:fill="FFFFFF"/>
        </w:rPr>
        <w:t xml:space="preserve"> Advances in Agricultural Biotechnology 8: 73-103.</w:t>
      </w:r>
    </w:p>
    <w:p w14:paraId="0CABF87A" w14:textId="77777777" w:rsidR="00F61631" w:rsidRPr="00F15FBF" w:rsidRDefault="00F61631" w:rsidP="00F61631">
      <w:pPr>
        <w:pStyle w:val="ListParagraph"/>
        <w:numPr>
          <w:ilvl w:val="0"/>
          <w:numId w:val="48"/>
        </w:numPr>
        <w:autoSpaceDE w:val="0"/>
        <w:autoSpaceDN w:val="0"/>
        <w:adjustRightInd w:val="0"/>
        <w:spacing w:after="120" w:line="360" w:lineRule="auto"/>
        <w:ind w:left="0"/>
        <w:rPr>
          <w:rFonts w:ascii="Times New Roman" w:hAnsi="Times New Roman" w:cs="Times New Roman"/>
          <w:sz w:val="24"/>
          <w:szCs w:val="24"/>
          <w:lang w:eastAsia="en-IN"/>
        </w:rPr>
      </w:pPr>
      <w:r w:rsidRPr="00F15FBF">
        <w:rPr>
          <w:rFonts w:ascii="Times New Roman" w:hAnsi="Times New Roman" w:cs="Times New Roman"/>
          <w:sz w:val="24"/>
          <w:szCs w:val="24"/>
          <w:lang w:eastAsia="en-IN"/>
        </w:rPr>
        <w:t>Tripathi, M.K., Tripathi, N., Tiwari, P.N. &amp; Tiwari, S. (</w:t>
      </w:r>
      <w:r w:rsidRPr="00F15FBF">
        <w:rPr>
          <w:rFonts w:ascii="Times New Roman" w:hAnsi="Times New Roman" w:cs="Times New Roman"/>
          <w:sz w:val="24"/>
          <w:szCs w:val="24"/>
          <w:shd w:val="clear" w:color="auto" w:fill="FFFFFF"/>
        </w:rPr>
        <w:t xml:space="preserve">2024a). </w:t>
      </w:r>
      <w:hyperlink r:id="rId18" w:anchor="page=109" w:history="1">
        <w:r w:rsidRPr="00F15FBF">
          <w:rPr>
            <w:rFonts w:ascii="Times New Roman" w:hAnsi="Times New Roman" w:cs="Times New Roman"/>
            <w:sz w:val="24"/>
            <w:szCs w:val="24"/>
            <w:lang w:eastAsia="en-IN"/>
          </w:rPr>
          <w:t>Plant regeneration via direct shoot organogenesis from cultured stem disc in tuberose (</w:t>
        </w:r>
        <w:r w:rsidRPr="00F15FBF">
          <w:rPr>
            <w:rFonts w:ascii="Times New Roman" w:hAnsi="Times New Roman" w:cs="Times New Roman"/>
            <w:i/>
            <w:iCs/>
            <w:sz w:val="24"/>
            <w:szCs w:val="24"/>
            <w:lang w:eastAsia="en-IN"/>
          </w:rPr>
          <w:t xml:space="preserve">Polianthes tuberosa </w:t>
        </w:r>
        <w:r w:rsidRPr="00F15FBF">
          <w:rPr>
            <w:rFonts w:ascii="Times New Roman" w:hAnsi="Times New Roman" w:cs="Times New Roman"/>
            <w:sz w:val="24"/>
            <w:szCs w:val="24"/>
            <w:lang w:eastAsia="en-IN"/>
          </w:rPr>
          <w:t>Linn.)</w:t>
        </w:r>
        <w:r w:rsidRPr="00F15FBF">
          <w:rPr>
            <w:rFonts w:ascii="Times New Roman" w:hAnsi="Times New Roman" w:cs="Times New Roman"/>
            <w:sz w:val="24"/>
            <w:szCs w:val="24"/>
            <w:shd w:val="clear" w:color="auto" w:fill="FFFFFF"/>
          </w:rPr>
          <w:t>.</w:t>
        </w:r>
      </w:hyperlink>
      <w:r w:rsidRPr="00F15FBF">
        <w:rPr>
          <w:rFonts w:ascii="Times New Roman" w:hAnsi="Times New Roman" w:cs="Times New Roman"/>
          <w:sz w:val="24"/>
          <w:szCs w:val="24"/>
          <w:shd w:val="clear" w:color="auto" w:fill="FFFFFF"/>
        </w:rPr>
        <w:t xml:space="preserve"> In book: Advances in Agricultural Biotechnology, 10: 81-111.</w:t>
      </w:r>
    </w:p>
    <w:p w14:paraId="3C681B11" w14:textId="77777777" w:rsidR="00F61631" w:rsidRPr="00CA5D32" w:rsidRDefault="00F61631" w:rsidP="00F61631">
      <w:pPr>
        <w:pStyle w:val="ListParagraph"/>
        <w:numPr>
          <w:ilvl w:val="0"/>
          <w:numId w:val="48"/>
        </w:numPr>
        <w:autoSpaceDE w:val="0"/>
        <w:autoSpaceDN w:val="0"/>
        <w:adjustRightInd w:val="0"/>
        <w:spacing w:after="120" w:line="360" w:lineRule="auto"/>
        <w:ind w:left="0"/>
        <w:rPr>
          <w:rFonts w:ascii="Times New Roman" w:hAnsi="Times New Roman" w:cs="Times New Roman"/>
          <w:sz w:val="24"/>
          <w:szCs w:val="24"/>
          <w:lang w:eastAsia="en-IN"/>
        </w:rPr>
      </w:pPr>
      <w:r w:rsidRPr="00CA5D32">
        <w:rPr>
          <w:rFonts w:ascii="Times New Roman" w:hAnsi="Times New Roman" w:cs="Times New Roman"/>
          <w:sz w:val="24"/>
          <w:szCs w:val="24"/>
          <w:shd w:val="clear" w:color="auto" w:fill="FFFFFF"/>
        </w:rPr>
        <w:t xml:space="preserve">Tripathi, M.K., Patidar, D.K., Tiwari, R., Tripathi, N. &amp; Tiwari, S. (2024b). Massive </w:t>
      </w:r>
      <w:r w:rsidRPr="00CA5D32">
        <w:rPr>
          <w:rFonts w:ascii="Times New Roman" w:hAnsi="Times New Roman" w:cs="Times New Roman"/>
          <w:i/>
          <w:iCs/>
          <w:sz w:val="24"/>
          <w:szCs w:val="24"/>
          <w:shd w:val="clear" w:color="auto" w:fill="FFFFFF"/>
        </w:rPr>
        <w:t>in vitro</w:t>
      </w:r>
      <w:r w:rsidRPr="00CA5D32">
        <w:rPr>
          <w:rFonts w:ascii="Times New Roman" w:hAnsi="Times New Roman" w:cs="Times New Roman"/>
          <w:sz w:val="24"/>
          <w:szCs w:val="24"/>
          <w:shd w:val="clear" w:color="auto" w:fill="FFFFFF"/>
        </w:rPr>
        <w:t xml:space="preserve"> propagation of </w:t>
      </w:r>
      <w:proofErr w:type="spellStart"/>
      <w:r w:rsidRPr="00CA5D32">
        <w:rPr>
          <w:rFonts w:ascii="Times New Roman" w:hAnsi="Times New Roman" w:cs="Times New Roman"/>
          <w:i/>
          <w:iCs/>
          <w:sz w:val="24"/>
          <w:szCs w:val="24"/>
          <w:shd w:val="clear" w:color="auto" w:fill="FFFFFF"/>
        </w:rPr>
        <w:t>Emblica</w:t>
      </w:r>
      <w:proofErr w:type="spellEnd"/>
      <w:r w:rsidRPr="00CA5D32">
        <w:rPr>
          <w:rFonts w:ascii="Times New Roman" w:hAnsi="Times New Roman" w:cs="Times New Roman"/>
          <w:i/>
          <w:iCs/>
          <w:sz w:val="24"/>
          <w:szCs w:val="24"/>
          <w:shd w:val="clear" w:color="auto" w:fill="FFFFFF"/>
        </w:rPr>
        <w:t xml:space="preserve"> officinalis</w:t>
      </w:r>
      <w:r w:rsidRPr="00CA5D32">
        <w:rPr>
          <w:rFonts w:ascii="Times New Roman" w:hAnsi="Times New Roman" w:cs="Times New Roman"/>
          <w:sz w:val="24"/>
          <w:szCs w:val="24"/>
          <w:shd w:val="clear" w:color="auto" w:fill="FFFFFF"/>
        </w:rPr>
        <w:t xml:space="preserve"> from cultured nodal segments.</w:t>
      </w:r>
      <w:r w:rsidRPr="00CA5D32">
        <w:rPr>
          <w:rFonts w:ascii="Times New Roman" w:hAnsi="Times New Roman" w:cs="Times New Roman"/>
          <w:sz w:val="24"/>
          <w:szCs w:val="24"/>
        </w:rPr>
        <w:t xml:space="preserve"> In book: Advances in Agricultural Biotechnology</w:t>
      </w:r>
      <w:r w:rsidRPr="00CA5D32">
        <w:rPr>
          <w:rFonts w:ascii="Times New Roman" w:hAnsi="Times New Roman" w:cs="Times New Roman"/>
          <w:sz w:val="24"/>
          <w:szCs w:val="24"/>
          <w:shd w:val="clear" w:color="auto" w:fill="FFFFFF"/>
        </w:rPr>
        <w:t>, Volume 10, pp 57-80.</w:t>
      </w:r>
      <w:r w:rsidRPr="00CA5D32">
        <w:rPr>
          <w:rFonts w:ascii="Times New Roman" w:hAnsi="Times New Roman" w:cs="Times New Roman"/>
          <w:sz w:val="24"/>
          <w:szCs w:val="24"/>
        </w:rPr>
        <w:t xml:space="preserve"> </w:t>
      </w:r>
    </w:p>
    <w:p w14:paraId="00E31E3E" w14:textId="77777777" w:rsidR="00F61631" w:rsidRPr="003B29C8" w:rsidRDefault="00F61631" w:rsidP="00F61631">
      <w:pPr>
        <w:pStyle w:val="ListParagraph"/>
        <w:widowControl w:val="0"/>
        <w:numPr>
          <w:ilvl w:val="0"/>
          <w:numId w:val="48"/>
        </w:numPr>
        <w:autoSpaceDE w:val="0"/>
        <w:autoSpaceDN w:val="0"/>
        <w:spacing w:after="120" w:line="360" w:lineRule="auto"/>
        <w:ind w:left="0"/>
        <w:rPr>
          <w:rFonts w:ascii="Times New Roman" w:hAnsi="Times New Roman" w:cs="Times New Roman"/>
          <w:sz w:val="24"/>
          <w:szCs w:val="24"/>
        </w:rPr>
      </w:pPr>
      <w:r w:rsidRPr="003B29C8">
        <w:rPr>
          <w:rFonts w:ascii="Times New Roman" w:hAnsi="Times New Roman" w:cs="Times New Roman"/>
          <w:sz w:val="24"/>
          <w:szCs w:val="24"/>
          <w:lang w:eastAsia="en-IN"/>
        </w:rPr>
        <w:t>Tripathi, M.K., Tiwari, R., Mishra, R., Sharma, S., Tripathi, N. and Tiwari, S. (</w:t>
      </w:r>
      <w:r w:rsidRPr="003B29C8">
        <w:rPr>
          <w:rFonts w:ascii="Times New Roman" w:hAnsi="Times New Roman" w:cs="Times New Roman"/>
          <w:sz w:val="24"/>
          <w:szCs w:val="24"/>
          <w:shd w:val="clear" w:color="auto" w:fill="FFFFFF"/>
        </w:rPr>
        <w:t xml:space="preserve">2025a). </w:t>
      </w:r>
      <w:hyperlink r:id="rId19" w:anchor="page=109" w:history="1">
        <w:r w:rsidRPr="003B29C8">
          <w:rPr>
            <w:rFonts w:ascii="Times New Roman" w:hAnsi="Times New Roman" w:cs="Times New Roman"/>
            <w:i/>
            <w:sz w:val="24"/>
            <w:szCs w:val="24"/>
          </w:rPr>
          <w:t xml:space="preserve"> </w:t>
        </w:r>
        <w:r w:rsidRPr="003B29C8">
          <w:rPr>
            <w:rFonts w:ascii="Times New Roman" w:hAnsi="Times New Roman" w:cs="Times New Roman"/>
            <w:sz w:val="24"/>
            <w:szCs w:val="24"/>
          </w:rPr>
          <w:t xml:space="preserve">Regeneration of </w:t>
        </w:r>
        <w:r w:rsidRPr="003B29C8">
          <w:rPr>
            <w:rFonts w:ascii="Times New Roman" w:hAnsi="Times New Roman" w:cs="Times New Roman"/>
            <w:i/>
            <w:sz w:val="24"/>
            <w:szCs w:val="24"/>
          </w:rPr>
          <w:t xml:space="preserve">Vitis vinifera </w:t>
        </w:r>
        <w:r w:rsidRPr="003B29C8">
          <w:rPr>
            <w:rFonts w:ascii="Times New Roman" w:hAnsi="Times New Roman" w:cs="Times New Roman"/>
            <w:sz w:val="24"/>
            <w:szCs w:val="24"/>
          </w:rPr>
          <w:t xml:space="preserve">(L) via organogenesis from nodal </w:t>
        </w:r>
        <w:r w:rsidRPr="003B29C8">
          <w:rPr>
            <w:rFonts w:ascii="Times New Roman" w:hAnsi="Times New Roman" w:cs="Times New Roman"/>
            <w:spacing w:val="-2"/>
            <w:sz w:val="24"/>
            <w:szCs w:val="24"/>
          </w:rPr>
          <w:t>segments.</w:t>
        </w:r>
        <w:r w:rsidRPr="003B29C8">
          <w:rPr>
            <w:rFonts w:ascii="Times New Roman" w:hAnsi="Times New Roman" w:cs="Times New Roman"/>
            <w:sz w:val="24"/>
            <w:szCs w:val="24"/>
          </w:rPr>
          <w:t xml:space="preserve"> </w:t>
        </w:r>
      </w:hyperlink>
      <w:r w:rsidRPr="003B29C8">
        <w:rPr>
          <w:rFonts w:ascii="Times New Roman" w:hAnsi="Times New Roman" w:cs="Times New Roman"/>
          <w:sz w:val="24"/>
          <w:szCs w:val="24"/>
        </w:rPr>
        <w:t>In Book: Advances</w:t>
      </w:r>
      <w:r w:rsidRPr="003B29C8">
        <w:rPr>
          <w:rFonts w:ascii="Times New Roman" w:hAnsi="Times New Roman" w:cs="Times New Roman"/>
          <w:sz w:val="24"/>
          <w:szCs w:val="24"/>
          <w:shd w:val="clear" w:color="auto" w:fill="FFFFFF"/>
        </w:rPr>
        <w:t xml:space="preserve"> in Agricultural Biotechnology, Volume 12, pp 115-152.</w:t>
      </w:r>
      <w:r w:rsidRPr="003B29C8">
        <w:rPr>
          <w:rFonts w:ascii="Times New Roman" w:hAnsi="Times New Roman" w:cs="Times New Roman"/>
          <w:sz w:val="24"/>
          <w:szCs w:val="24"/>
        </w:rPr>
        <w:t xml:space="preserve"> </w:t>
      </w:r>
    </w:p>
    <w:p w14:paraId="240BD371" w14:textId="77777777" w:rsidR="00F61631" w:rsidRPr="003B29C8" w:rsidRDefault="00F61631" w:rsidP="00F61631">
      <w:pPr>
        <w:pStyle w:val="ListParagraph"/>
        <w:numPr>
          <w:ilvl w:val="0"/>
          <w:numId w:val="48"/>
        </w:numPr>
        <w:autoSpaceDE w:val="0"/>
        <w:autoSpaceDN w:val="0"/>
        <w:adjustRightInd w:val="0"/>
        <w:spacing w:after="120" w:line="360" w:lineRule="auto"/>
        <w:ind w:left="0"/>
        <w:rPr>
          <w:rFonts w:ascii="Times New Roman" w:hAnsi="Times New Roman" w:cs="Times New Roman"/>
          <w:sz w:val="24"/>
          <w:szCs w:val="24"/>
          <w:lang w:eastAsia="en-IN"/>
        </w:rPr>
      </w:pPr>
      <w:r w:rsidRPr="003B29C8">
        <w:rPr>
          <w:rFonts w:ascii="Times New Roman" w:hAnsi="Times New Roman" w:cs="Times New Roman"/>
          <w:sz w:val="24"/>
          <w:szCs w:val="24"/>
          <w:lang w:eastAsia="en-IN"/>
        </w:rPr>
        <w:lastRenderedPageBreak/>
        <w:t xml:space="preserve">Tripathi, M.K., Tiwari, G., </w:t>
      </w:r>
      <w:proofErr w:type="spellStart"/>
      <w:r w:rsidRPr="003B29C8">
        <w:rPr>
          <w:rFonts w:ascii="Times New Roman" w:hAnsi="Times New Roman" w:cs="Times New Roman"/>
          <w:sz w:val="24"/>
          <w:szCs w:val="24"/>
          <w:lang w:eastAsia="en-IN"/>
        </w:rPr>
        <w:t>Jhankare</w:t>
      </w:r>
      <w:proofErr w:type="spellEnd"/>
      <w:r w:rsidRPr="003B29C8">
        <w:rPr>
          <w:rFonts w:ascii="Times New Roman" w:hAnsi="Times New Roman" w:cs="Times New Roman"/>
          <w:sz w:val="24"/>
          <w:szCs w:val="24"/>
          <w:lang w:eastAsia="en-IN"/>
        </w:rPr>
        <w:t>, A., Sharma, S., Tripathi, N. and Tiwari, S. (</w:t>
      </w:r>
      <w:r w:rsidRPr="003B29C8">
        <w:rPr>
          <w:rFonts w:ascii="Times New Roman" w:hAnsi="Times New Roman" w:cs="Times New Roman"/>
          <w:sz w:val="24"/>
          <w:szCs w:val="24"/>
          <w:shd w:val="clear" w:color="auto" w:fill="FFFFFF"/>
        </w:rPr>
        <w:t xml:space="preserve">2025b). </w:t>
      </w:r>
      <w:hyperlink r:id="rId20" w:anchor="page=109" w:history="1">
        <w:r w:rsidRPr="003B29C8">
          <w:rPr>
            <w:rFonts w:ascii="Times New Roman" w:hAnsi="Times New Roman" w:cs="Times New Roman"/>
            <w:i/>
            <w:sz w:val="24"/>
            <w:szCs w:val="24"/>
          </w:rPr>
          <w:t xml:space="preserve"> In</w:t>
        </w:r>
        <w:r w:rsidRPr="003B29C8">
          <w:rPr>
            <w:rFonts w:ascii="Times New Roman" w:hAnsi="Times New Roman" w:cs="Times New Roman"/>
            <w:i/>
            <w:spacing w:val="54"/>
            <w:sz w:val="24"/>
            <w:szCs w:val="24"/>
          </w:rPr>
          <w:t xml:space="preserve"> </w:t>
        </w:r>
        <w:r w:rsidRPr="003B29C8">
          <w:rPr>
            <w:rFonts w:ascii="Times New Roman" w:hAnsi="Times New Roman" w:cs="Times New Roman"/>
            <w:i/>
            <w:sz w:val="24"/>
            <w:szCs w:val="24"/>
          </w:rPr>
          <w:t>vitro</w:t>
        </w:r>
        <w:r w:rsidRPr="003B29C8">
          <w:rPr>
            <w:rFonts w:ascii="Times New Roman" w:hAnsi="Times New Roman" w:cs="Times New Roman"/>
            <w:i/>
            <w:spacing w:val="55"/>
            <w:sz w:val="24"/>
            <w:szCs w:val="24"/>
          </w:rPr>
          <w:t xml:space="preserve"> </w:t>
        </w:r>
        <w:r w:rsidRPr="003B29C8">
          <w:rPr>
            <w:rFonts w:ascii="Times New Roman" w:hAnsi="Times New Roman" w:cs="Times New Roman"/>
            <w:sz w:val="24"/>
            <w:szCs w:val="24"/>
          </w:rPr>
          <w:t>regeneration</w:t>
        </w:r>
        <w:r w:rsidRPr="003B29C8">
          <w:rPr>
            <w:rFonts w:ascii="Times New Roman" w:hAnsi="Times New Roman" w:cs="Times New Roman"/>
            <w:spacing w:val="54"/>
            <w:sz w:val="24"/>
            <w:szCs w:val="24"/>
          </w:rPr>
          <w:t xml:space="preserve"> </w:t>
        </w:r>
        <w:r w:rsidRPr="003B29C8">
          <w:rPr>
            <w:rFonts w:ascii="Times New Roman" w:hAnsi="Times New Roman" w:cs="Times New Roman"/>
            <w:sz w:val="24"/>
            <w:szCs w:val="24"/>
          </w:rPr>
          <w:t>from</w:t>
        </w:r>
        <w:r w:rsidRPr="003B29C8">
          <w:rPr>
            <w:rFonts w:ascii="Times New Roman" w:hAnsi="Times New Roman" w:cs="Times New Roman"/>
            <w:spacing w:val="54"/>
            <w:sz w:val="24"/>
            <w:szCs w:val="24"/>
          </w:rPr>
          <w:t xml:space="preserve"> </w:t>
        </w:r>
        <w:r w:rsidRPr="003B29C8">
          <w:rPr>
            <w:rFonts w:ascii="Times New Roman" w:hAnsi="Times New Roman" w:cs="Times New Roman"/>
            <w:sz w:val="24"/>
            <w:szCs w:val="24"/>
          </w:rPr>
          <w:t>different</w:t>
        </w:r>
        <w:r w:rsidRPr="003B29C8">
          <w:rPr>
            <w:rFonts w:ascii="Times New Roman" w:hAnsi="Times New Roman" w:cs="Times New Roman"/>
            <w:spacing w:val="53"/>
            <w:sz w:val="24"/>
            <w:szCs w:val="24"/>
          </w:rPr>
          <w:t xml:space="preserve"> </w:t>
        </w:r>
        <w:r w:rsidRPr="003B29C8">
          <w:rPr>
            <w:rFonts w:ascii="Times New Roman" w:hAnsi="Times New Roman" w:cs="Times New Roman"/>
            <w:sz w:val="24"/>
            <w:szCs w:val="24"/>
          </w:rPr>
          <w:t>explants</w:t>
        </w:r>
        <w:r w:rsidRPr="003B29C8">
          <w:rPr>
            <w:rFonts w:ascii="Times New Roman" w:hAnsi="Times New Roman" w:cs="Times New Roman"/>
            <w:spacing w:val="54"/>
            <w:sz w:val="24"/>
            <w:szCs w:val="24"/>
          </w:rPr>
          <w:t xml:space="preserve"> </w:t>
        </w:r>
        <w:r w:rsidRPr="003B29C8">
          <w:rPr>
            <w:rFonts w:ascii="Times New Roman" w:hAnsi="Times New Roman" w:cs="Times New Roman"/>
            <w:sz w:val="24"/>
            <w:szCs w:val="24"/>
          </w:rPr>
          <w:t>cultures</w:t>
        </w:r>
        <w:r w:rsidRPr="003B29C8">
          <w:rPr>
            <w:rFonts w:ascii="Times New Roman" w:hAnsi="Times New Roman" w:cs="Times New Roman"/>
            <w:spacing w:val="54"/>
            <w:sz w:val="24"/>
            <w:szCs w:val="24"/>
          </w:rPr>
          <w:t xml:space="preserve"> </w:t>
        </w:r>
        <w:r w:rsidRPr="003B29C8">
          <w:rPr>
            <w:rFonts w:ascii="Times New Roman" w:hAnsi="Times New Roman" w:cs="Times New Roman"/>
            <w:spacing w:val="-5"/>
            <w:sz w:val="24"/>
            <w:szCs w:val="24"/>
          </w:rPr>
          <w:t xml:space="preserve">in </w:t>
        </w:r>
        <w:r w:rsidRPr="003B29C8">
          <w:rPr>
            <w:rFonts w:ascii="Times New Roman" w:hAnsi="Times New Roman" w:cs="Times New Roman"/>
            <w:i/>
            <w:iCs/>
            <w:sz w:val="24"/>
            <w:szCs w:val="24"/>
          </w:rPr>
          <w:t>Withania</w:t>
        </w:r>
        <w:r w:rsidRPr="003B29C8">
          <w:rPr>
            <w:rFonts w:ascii="Times New Roman" w:hAnsi="Times New Roman" w:cs="Times New Roman"/>
            <w:i/>
            <w:iCs/>
            <w:spacing w:val="-2"/>
            <w:sz w:val="24"/>
            <w:szCs w:val="24"/>
          </w:rPr>
          <w:t xml:space="preserve"> </w:t>
        </w:r>
        <w:r w:rsidRPr="003B29C8">
          <w:rPr>
            <w:rFonts w:ascii="Times New Roman" w:hAnsi="Times New Roman" w:cs="Times New Roman"/>
            <w:i/>
            <w:iCs/>
            <w:sz w:val="24"/>
            <w:szCs w:val="24"/>
          </w:rPr>
          <w:t>somnifera</w:t>
        </w:r>
        <w:r w:rsidRPr="003B29C8">
          <w:rPr>
            <w:rFonts w:ascii="Times New Roman" w:hAnsi="Times New Roman" w:cs="Times New Roman"/>
            <w:spacing w:val="-2"/>
            <w:sz w:val="24"/>
            <w:szCs w:val="24"/>
          </w:rPr>
          <w:t xml:space="preserve"> </w:t>
        </w:r>
        <w:r w:rsidRPr="003B29C8">
          <w:rPr>
            <w:rFonts w:ascii="Times New Roman" w:hAnsi="Times New Roman" w:cs="Times New Roman"/>
            <w:sz w:val="24"/>
            <w:szCs w:val="24"/>
          </w:rPr>
          <w:t>(L.)</w:t>
        </w:r>
        <w:r w:rsidRPr="003B29C8">
          <w:rPr>
            <w:rFonts w:ascii="Times New Roman" w:hAnsi="Times New Roman" w:cs="Times New Roman"/>
            <w:spacing w:val="-2"/>
            <w:sz w:val="24"/>
            <w:szCs w:val="24"/>
          </w:rPr>
          <w:t xml:space="preserve"> </w:t>
        </w:r>
        <w:proofErr w:type="spellStart"/>
        <w:r w:rsidRPr="003B29C8">
          <w:rPr>
            <w:rFonts w:ascii="Times New Roman" w:hAnsi="Times New Roman" w:cs="Times New Roman"/>
            <w:spacing w:val="-2"/>
            <w:sz w:val="24"/>
            <w:szCs w:val="24"/>
          </w:rPr>
          <w:t>Dunal</w:t>
        </w:r>
        <w:proofErr w:type="spellEnd"/>
        <w:r w:rsidRPr="003B29C8">
          <w:rPr>
            <w:rFonts w:ascii="Times New Roman" w:hAnsi="Times New Roman" w:cs="Times New Roman"/>
            <w:spacing w:val="-2"/>
            <w:sz w:val="24"/>
            <w:szCs w:val="24"/>
          </w:rPr>
          <w:t>.</w:t>
        </w:r>
      </w:hyperlink>
      <w:r w:rsidRPr="003B29C8">
        <w:rPr>
          <w:rFonts w:ascii="Times New Roman" w:hAnsi="Times New Roman" w:cs="Times New Roman"/>
          <w:sz w:val="24"/>
          <w:szCs w:val="24"/>
          <w:shd w:val="clear" w:color="auto" w:fill="FFFFFF"/>
        </w:rPr>
        <w:t xml:space="preserve">  Advances in Biotechnology &amp; Bioscience, Volume 18, pp 43-75.</w:t>
      </w:r>
    </w:p>
    <w:p w14:paraId="74BB6240" w14:textId="77777777" w:rsidR="00F61631" w:rsidRPr="001B39E4" w:rsidRDefault="00F61631" w:rsidP="00F61631">
      <w:pPr>
        <w:pStyle w:val="ListParagraph"/>
        <w:numPr>
          <w:ilvl w:val="0"/>
          <w:numId w:val="48"/>
        </w:numPr>
        <w:spacing w:after="120" w:line="360" w:lineRule="auto"/>
        <w:ind w:left="0"/>
        <w:rPr>
          <w:rFonts w:ascii="Times New Roman" w:hAnsi="Times New Roman" w:cs="Times New Roman"/>
          <w:sz w:val="24"/>
          <w:szCs w:val="24"/>
        </w:rPr>
      </w:pPr>
      <w:r w:rsidRPr="001B39E4">
        <w:rPr>
          <w:rFonts w:ascii="Times New Roman" w:hAnsi="Times New Roman" w:cs="Times New Roman"/>
          <w:sz w:val="24"/>
          <w:szCs w:val="24"/>
        </w:rPr>
        <w:t xml:space="preserve">Uikey, D.S., Tripathi, M.K., Tiwari, G., Patel, R.P.&amp; Ahuja, A. (2016). Embryogenic cell suspension culture induction and plantlet regeneration of </w:t>
      </w:r>
      <w:r w:rsidRPr="001B39E4">
        <w:rPr>
          <w:rFonts w:ascii="Times New Roman" w:hAnsi="Times New Roman" w:cs="Times New Roman"/>
          <w:i/>
          <w:iCs/>
          <w:sz w:val="24"/>
          <w:szCs w:val="24"/>
        </w:rPr>
        <w:t>Rauwolfia serpentina</w:t>
      </w:r>
      <w:r w:rsidRPr="001B39E4">
        <w:rPr>
          <w:rFonts w:ascii="Times New Roman" w:hAnsi="Times New Roman" w:cs="Times New Roman"/>
          <w:sz w:val="24"/>
          <w:szCs w:val="24"/>
        </w:rPr>
        <w:t xml:space="preserve"> (L.) Benth.: influence of different plant growth regulator concentrations and combinations. </w:t>
      </w:r>
      <w:r w:rsidRPr="001B39E4">
        <w:rPr>
          <w:rFonts w:ascii="Times New Roman" w:hAnsi="Times New Roman" w:cs="Times New Roman"/>
          <w:i/>
          <w:iCs/>
          <w:sz w:val="24"/>
          <w:szCs w:val="24"/>
        </w:rPr>
        <w:t xml:space="preserve">Med Plants Int J </w:t>
      </w:r>
      <w:proofErr w:type="spellStart"/>
      <w:r w:rsidRPr="001B39E4">
        <w:rPr>
          <w:rFonts w:ascii="Times New Roman" w:hAnsi="Times New Roman" w:cs="Times New Roman"/>
          <w:i/>
          <w:iCs/>
          <w:sz w:val="24"/>
          <w:szCs w:val="24"/>
        </w:rPr>
        <w:t>Phytomed</w:t>
      </w:r>
      <w:proofErr w:type="spellEnd"/>
      <w:r w:rsidRPr="001B39E4">
        <w:rPr>
          <w:rFonts w:ascii="Times New Roman" w:hAnsi="Times New Roman" w:cs="Times New Roman"/>
          <w:i/>
          <w:iCs/>
          <w:sz w:val="24"/>
          <w:szCs w:val="24"/>
        </w:rPr>
        <w:t xml:space="preserve"> </w:t>
      </w:r>
      <w:proofErr w:type="spellStart"/>
      <w:r w:rsidRPr="001B39E4">
        <w:rPr>
          <w:rFonts w:ascii="Times New Roman" w:hAnsi="Times New Roman" w:cs="Times New Roman"/>
          <w:i/>
          <w:iCs/>
          <w:sz w:val="24"/>
          <w:szCs w:val="24"/>
        </w:rPr>
        <w:t>Relat</w:t>
      </w:r>
      <w:proofErr w:type="spellEnd"/>
      <w:r w:rsidRPr="001B39E4">
        <w:rPr>
          <w:rFonts w:ascii="Times New Roman" w:hAnsi="Times New Roman" w:cs="Times New Roman"/>
          <w:i/>
          <w:iCs/>
          <w:sz w:val="24"/>
          <w:szCs w:val="24"/>
        </w:rPr>
        <w:t xml:space="preserve"> Ind</w:t>
      </w:r>
      <w:r w:rsidRPr="001B39E4">
        <w:rPr>
          <w:rFonts w:ascii="Times New Roman" w:hAnsi="Times New Roman" w:cs="Times New Roman"/>
          <w:sz w:val="24"/>
          <w:szCs w:val="24"/>
        </w:rPr>
        <w:t xml:space="preserve">. </w:t>
      </w:r>
      <w:r w:rsidRPr="001B39E4">
        <w:rPr>
          <w:rFonts w:ascii="Times New Roman" w:hAnsi="Times New Roman" w:cs="Times New Roman"/>
          <w:i/>
          <w:iCs/>
          <w:sz w:val="24"/>
          <w:szCs w:val="24"/>
        </w:rPr>
        <w:t>8</w:t>
      </w:r>
      <w:r w:rsidRPr="001B39E4">
        <w:rPr>
          <w:rFonts w:ascii="Times New Roman" w:hAnsi="Times New Roman" w:cs="Times New Roman"/>
          <w:sz w:val="24"/>
          <w:szCs w:val="24"/>
        </w:rPr>
        <w:t>(2):153-162.</w:t>
      </w:r>
    </w:p>
    <w:p w14:paraId="53B5328A" w14:textId="77777777" w:rsidR="00F61631" w:rsidRPr="003B29C8" w:rsidRDefault="00F61631" w:rsidP="00F61631">
      <w:pPr>
        <w:pStyle w:val="ListParagraph"/>
        <w:numPr>
          <w:ilvl w:val="0"/>
          <w:numId w:val="48"/>
        </w:numPr>
        <w:spacing w:after="120" w:line="360" w:lineRule="auto"/>
        <w:ind w:left="0"/>
        <w:rPr>
          <w:rFonts w:ascii="Times New Roman" w:hAnsi="Times New Roman" w:cs="Times New Roman"/>
          <w:sz w:val="24"/>
          <w:szCs w:val="24"/>
        </w:rPr>
      </w:pPr>
      <w:r w:rsidRPr="003B29C8">
        <w:rPr>
          <w:rFonts w:ascii="Times New Roman" w:hAnsi="Times New Roman" w:cs="Times New Roman"/>
          <w:sz w:val="24"/>
          <w:szCs w:val="24"/>
          <w:lang w:val="nl-NL"/>
        </w:rPr>
        <w:t>Vibhute, M., Tripathi, M.K., Tiwari, R., Tiwari, S., Tripathi, N. &amp; Sharma, M.</w:t>
      </w:r>
      <w:r>
        <w:rPr>
          <w:rFonts w:ascii="Times New Roman" w:hAnsi="Times New Roman" w:cs="Times New Roman"/>
          <w:sz w:val="24"/>
          <w:szCs w:val="24"/>
          <w:lang w:val="nl-NL"/>
        </w:rPr>
        <w:t xml:space="preserve"> </w:t>
      </w:r>
      <w:r w:rsidRPr="003B29C8">
        <w:rPr>
          <w:rFonts w:ascii="Times New Roman" w:hAnsi="Times New Roman" w:cs="Times New Roman"/>
          <w:sz w:val="24"/>
          <w:szCs w:val="24"/>
          <w:lang w:val="nl-NL"/>
        </w:rPr>
        <w:t>(</w:t>
      </w:r>
      <w:r w:rsidRPr="003B29C8">
        <w:rPr>
          <w:rFonts w:ascii="Times New Roman" w:hAnsi="Times New Roman" w:cs="Times New Roman"/>
          <w:sz w:val="24"/>
          <w:szCs w:val="24"/>
        </w:rPr>
        <w:t>2022</w:t>
      </w:r>
      <w:r w:rsidRPr="003B29C8">
        <w:rPr>
          <w:rFonts w:ascii="Times New Roman" w:hAnsi="Times New Roman" w:cs="Times New Roman"/>
          <w:sz w:val="24"/>
          <w:szCs w:val="24"/>
          <w:lang w:val="nl-NL"/>
        </w:rPr>
        <w:t xml:space="preserve">). </w:t>
      </w:r>
      <w:r w:rsidRPr="003B29C8">
        <w:rPr>
          <w:rFonts w:ascii="Times New Roman" w:hAnsi="Times New Roman" w:cs="Times New Roman"/>
          <w:sz w:val="24"/>
          <w:szCs w:val="24"/>
        </w:rPr>
        <w:t xml:space="preserve">Massive </w:t>
      </w:r>
      <w:r w:rsidRPr="003B29C8">
        <w:rPr>
          <w:rFonts w:ascii="Times New Roman" w:hAnsi="Times New Roman" w:cs="Times New Roman"/>
          <w:i/>
          <w:iCs/>
          <w:sz w:val="24"/>
          <w:szCs w:val="24"/>
        </w:rPr>
        <w:t>in vitro</w:t>
      </w:r>
      <w:r w:rsidRPr="003B29C8">
        <w:rPr>
          <w:rFonts w:ascii="Times New Roman" w:hAnsi="Times New Roman" w:cs="Times New Roman"/>
          <w:sz w:val="24"/>
          <w:szCs w:val="24"/>
        </w:rPr>
        <w:t xml:space="preserve"> propagation from cultured nodal segment of three </w:t>
      </w:r>
      <w:r w:rsidRPr="003B29C8">
        <w:rPr>
          <w:rFonts w:ascii="Times New Roman" w:hAnsi="Times New Roman" w:cs="Times New Roman"/>
          <w:i/>
          <w:iCs/>
          <w:sz w:val="24"/>
          <w:szCs w:val="24"/>
        </w:rPr>
        <w:t>Citrus species</w:t>
      </w:r>
      <w:r w:rsidRPr="003B29C8">
        <w:rPr>
          <w:rFonts w:ascii="Times New Roman" w:hAnsi="Times New Roman" w:cs="Times New Roman"/>
          <w:sz w:val="24"/>
          <w:szCs w:val="24"/>
        </w:rPr>
        <w:t>. In book: Research Aspects in Biological Science. 6:102-127. DOI: 10.9734/bpi/</w:t>
      </w:r>
      <w:proofErr w:type="spellStart"/>
      <w:r w:rsidRPr="003B29C8">
        <w:rPr>
          <w:rFonts w:ascii="Times New Roman" w:hAnsi="Times New Roman" w:cs="Times New Roman"/>
          <w:sz w:val="24"/>
          <w:szCs w:val="24"/>
        </w:rPr>
        <w:t>rabs</w:t>
      </w:r>
      <w:proofErr w:type="spellEnd"/>
      <w:r w:rsidRPr="003B29C8">
        <w:rPr>
          <w:rFonts w:ascii="Times New Roman" w:hAnsi="Times New Roman" w:cs="Times New Roman"/>
          <w:sz w:val="24"/>
          <w:szCs w:val="24"/>
        </w:rPr>
        <w:t>/v6/3508B</w:t>
      </w:r>
    </w:p>
    <w:p w14:paraId="6960AEF9" w14:textId="77777777" w:rsidR="00F61631" w:rsidRPr="008443CE" w:rsidRDefault="00F61631" w:rsidP="00F61631">
      <w:pPr>
        <w:pStyle w:val="ListParagraph"/>
        <w:numPr>
          <w:ilvl w:val="0"/>
          <w:numId w:val="48"/>
        </w:numPr>
        <w:spacing w:after="120" w:line="360" w:lineRule="auto"/>
        <w:ind w:left="0"/>
        <w:rPr>
          <w:rFonts w:ascii="Times New Roman" w:eastAsia="Arial MT" w:hAnsi="Times New Roman" w:cs="Times New Roman"/>
          <w:sz w:val="24"/>
          <w:szCs w:val="24"/>
        </w:rPr>
      </w:pPr>
      <w:r w:rsidRPr="008443CE">
        <w:rPr>
          <w:rStyle w:val="text"/>
          <w:rFonts w:ascii="Times New Roman" w:hAnsi="Times New Roman" w:cs="Times New Roman"/>
          <w:sz w:val="24"/>
          <w:szCs w:val="24"/>
        </w:rPr>
        <w:t>Yadav</w:t>
      </w:r>
      <w:r w:rsidRPr="008443CE">
        <w:rPr>
          <w:rStyle w:val="given-name"/>
          <w:rFonts w:ascii="Times New Roman" w:hAnsi="Times New Roman" w:cs="Times New Roman"/>
          <w:sz w:val="24"/>
          <w:szCs w:val="24"/>
        </w:rPr>
        <w:t xml:space="preserve"> L.P,</w:t>
      </w:r>
      <w:r w:rsidRPr="008443CE">
        <w:rPr>
          <w:rFonts w:ascii="Times New Roman" w:hAnsi="Times New Roman" w:cs="Times New Roman"/>
          <w:sz w:val="24"/>
          <w:szCs w:val="24"/>
        </w:rPr>
        <w:t xml:space="preserve"> Gangadhara, </w:t>
      </w:r>
      <w:r w:rsidRPr="008443CE">
        <w:rPr>
          <w:rStyle w:val="given-name"/>
          <w:rFonts w:ascii="Times New Roman" w:hAnsi="Times New Roman" w:cs="Times New Roman"/>
          <w:sz w:val="24"/>
          <w:szCs w:val="24"/>
        </w:rPr>
        <w:t>K. &amp; Apparao</w:t>
      </w:r>
      <w:r w:rsidRPr="008443CE">
        <w:rPr>
          <w:rStyle w:val="text"/>
          <w:rFonts w:ascii="Times New Roman" w:hAnsi="Times New Roman" w:cs="Times New Roman"/>
          <w:sz w:val="24"/>
          <w:szCs w:val="24"/>
        </w:rPr>
        <w:t>,</w:t>
      </w:r>
      <w:r w:rsidRPr="008443CE">
        <w:rPr>
          <w:rStyle w:val="given-name"/>
          <w:rFonts w:ascii="Times New Roman" w:hAnsi="Times New Roman" w:cs="Times New Roman"/>
          <w:sz w:val="24"/>
          <w:szCs w:val="24"/>
        </w:rPr>
        <w:t xml:space="preserve"> V.V.</w:t>
      </w:r>
      <w:r w:rsidRPr="008443CE">
        <w:rPr>
          <w:rStyle w:val="react-xocs-alternative-link"/>
          <w:rFonts w:ascii="Times New Roman" w:hAnsi="Times New Roman" w:cs="Times New Roman"/>
          <w:sz w:val="24"/>
          <w:szCs w:val="24"/>
        </w:rPr>
        <w:t xml:space="preserve"> (2022). </w:t>
      </w:r>
      <w:r w:rsidRPr="008443CE">
        <w:rPr>
          <w:rFonts w:ascii="Times New Roman" w:hAnsi="Times New Roman" w:cs="Times New Roman"/>
          <w:sz w:val="24"/>
          <w:szCs w:val="24"/>
        </w:rPr>
        <w:t xml:space="preserve">Evaluation of </w:t>
      </w:r>
      <w:r w:rsidRPr="008443CE">
        <w:rPr>
          <w:rFonts w:ascii="Times New Roman" w:hAnsi="Times New Roman" w:cs="Times New Roman"/>
          <w:i/>
          <w:iCs/>
          <w:sz w:val="24"/>
          <w:szCs w:val="24"/>
        </w:rPr>
        <w:t>Moringa oleifera</w:t>
      </w:r>
      <w:r w:rsidRPr="008443CE">
        <w:rPr>
          <w:rFonts w:ascii="Times New Roman" w:hAnsi="Times New Roman" w:cs="Times New Roman"/>
          <w:sz w:val="24"/>
          <w:szCs w:val="24"/>
        </w:rPr>
        <w:t xml:space="preserve"> (drumstick) variety Thar Harsha under rainfed semi-arid conditions for growth, yield and quality along with antioxidant potentiality and nutrient content.</w:t>
      </w:r>
      <w:r w:rsidRPr="008443CE">
        <w:rPr>
          <w:rFonts w:ascii="Times New Roman" w:eastAsia="Times New Roman" w:hAnsi="Times New Roman" w:cs="Times New Roman"/>
          <w:sz w:val="24"/>
          <w:szCs w:val="24"/>
          <w:lang w:val="en-IN" w:eastAsia="en-IN"/>
        </w:rPr>
        <w:t xml:space="preserve"> </w:t>
      </w:r>
      <w:hyperlink r:id="rId21" w:tooltip="Go to South African Journal of Botany on ScienceDirect" w:history="1">
        <w:r w:rsidRPr="008443CE">
          <w:rPr>
            <w:rFonts w:ascii="Times New Roman" w:eastAsia="Times New Roman" w:hAnsi="Times New Roman" w:cs="Times New Roman"/>
            <w:i/>
            <w:iCs/>
            <w:sz w:val="24"/>
            <w:szCs w:val="24"/>
            <w:lang w:val="en-IN" w:eastAsia="en-IN"/>
          </w:rPr>
          <w:t>South African Journal of Botany</w:t>
        </w:r>
      </w:hyperlink>
      <w:r w:rsidRPr="008443CE">
        <w:rPr>
          <w:rFonts w:ascii="Times New Roman" w:eastAsia="Times New Roman" w:hAnsi="Times New Roman" w:cs="Times New Roman"/>
          <w:i/>
          <w:iCs/>
          <w:sz w:val="24"/>
          <w:szCs w:val="24"/>
          <w:lang w:val="en-IN" w:eastAsia="en-IN"/>
        </w:rPr>
        <w:t>, 148</w:t>
      </w:r>
      <w:r w:rsidRPr="008443CE">
        <w:rPr>
          <w:rFonts w:ascii="Times New Roman" w:eastAsia="Times New Roman" w:hAnsi="Times New Roman" w:cs="Times New Roman"/>
          <w:sz w:val="24"/>
          <w:szCs w:val="24"/>
          <w:lang w:val="en-IN" w:eastAsia="en-IN"/>
        </w:rPr>
        <w:t>, 112-122.</w:t>
      </w:r>
    </w:p>
    <w:p w14:paraId="7025A005" w14:textId="6ED63304" w:rsidR="00A51EE9" w:rsidRDefault="00A51EE9">
      <w:pPr>
        <w:rPr>
          <w:rFonts w:ascii="Arial" w:hAnsi="Arial" w:cs="Arial"/>
          <w:b/>
          <w:sz w:val="28"/>
          <w:szCs w:val="28"/>
        </w:rPr>
      </w:pPr>
      <w:r>
        <w:rPr>
          <w:rFonts w:ascii="Arial" w:hAnsi="Arial" w:cs="Arial"/>
          <w:b/>
          <w:sz w:val="28"/>
          <w:szCs w:val="28"/>
        </w:rPr>
        <w:br w:type="page"/>
      </w:r>
    </w:p>
    <w:p w14:paraId="2AA453ED" w14:textId="77777777" w:rsidR="000E60FC" w:rsidRDefault="000E60FC" w:rsidP="0081596B">
      <w:pPr>
        <w:spacing w:before="240"/>
        <w:jc w:val="center"/>
        <w:rPr>
          <w:rFonts w:ascii="Arial" w:hAnsi="Arial" w:cs="Arial"/>
          <w:b/>
          <w:sz w:val="28"/>
          <w:szCs w:val="28"/>
        </w:rPr>
        <w:sectPr w:rsidR="000E60FC" w:rsidSect="000E60FC">
          <w:headerReference w:type="even" r:id="rId22"/>
          <w:headerReference w:type="default" r:id="rId23"/>
          <w:headerReference w:type="first" r:id="rId24"/>
          <w:pgSz w:w="11910" w:h="16840"/>
          <w:pgMar w:top="1440" w:right="1440" w:bottom="1797" w:left="1440" w:header="0" w:footer="1009" w:gutter="0"/>
          <w:cols w:space="720"/>
        </w:sectPr>
      </w:pPr>
    </w:p>
    <w:p w14:paraId="2BC32FE8" w14:textId="77777777" w:rsidR="005069C7" w:rsidRPr="00717C44" w:rsidRDefault="005069C7" w:rsidP="005069C7">
      <w:pPr>
        <w:ind w:firstLine="0"/>
        <w:rPr>
          <w:rFonts w:ascii="Times New Roman" w:hAnsi="Times New Roman" w:cs="Times New Roman"/>
          <w:sz w:val="20"/>
          <w:szCs w:val="20"/>
        </w:rPr>
      </w:pPr>
      <w:r w:rsidRPr="00717C44">
        <w:rPr>
          <w:rFonts w:ascii="Times New Roman" w:eastAsia="Times New Roman" w:hAnsi="Times New Roman" w:cs="Times New Roman"/>
          <w:b/>
          <w:bCs/>
          <w:color w:val="000000"/>
          <w:sz w:val="20"/>
          <w:szCs w:val="20"/>
          <w:lang w:eastAsia="en-IN"/>
        </w:rPr>
        <w:lastRenderedPageBreak/>
        <w:t xml:space="preserve">Table 1 </w:t>
      </w:r>
      <w:r w:rsidRPr="00717C44">
        <w:rPr>
          <w:rFonts w:ascii="Times New Roman" w:hAnsi="Times New Roman" w:cs="Times New Roman"/>
          <w:b/>
          <w:sz w:val="20"/>
          <w:szCs w:val="20"/>
        </w:rPr>
        <w:t>Effects of different surface sterilizing, antifungal and antibacterial agents on aseptic culture establishment</w:t>
      </w:r>
    </w:p>
    <w:tbl>
      <w:tblPr>
        <w:tblW w:w="12861"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
        <w:gridCol w:w="2768"/>
        <w:gridCol w:w="1844"/>
        <w:gridCol w:w="1267"/>
        <w:gridCol w:w="1134"/>
        <w:gridCol w:w="1559"/>
        <w:gridCol w:w="1418"/>
        <w:gridCol w:w="992"/>
        <w:gridCol w:w="1417"/>
      </w:tblGrid>
      <w:tr w:rsidR="005069C7" w:rsidRPr="00362544" w14:paraId="348825A8" w14:textId="77777777" w:rsidTr="008728D2">
        <w:trPr>
          <w:trHeight w:val="416"/>
        </w:trPr>
        <w:tc>
          <w:tcPr>
            <w:tcW w:w="462" w:type="dxa"/>
          </w:tcPr>
          <w:p w14:paraId="7A1196F8" w14:textId="77777777" w:rsidR="005069C7" w:rsidRPr="00D07B69" w:rsidRDefault="005069C7" w:rsidP="008728D2">
            <w:pPr>
              <w:pStyle w:val="TableParagraph"/>
              <w:spacing w:before="0" w:after="0" w:line="240" w:lineRule="auto"/>
              <w:ind w:firstLine="0"/>
              <w:rPr>
                <w:rFonts w:ascii="Times New Roman" w:hAnsi="Times New Roman" w:cs="Times New Roman"/>
                <w:b/>
                <w:bCs/>
                <w:sz w:val="20"/>
                <w:szCs w:val="20"/>
              </w:rPr>
            </w:pPr>
            <w:r w:rsidRPr="00D07B69">
              <w:rPr>
                <w:rFonts w:ascii="Times New Roman" w:hAnsi="Times New Roman" w:cs="Times New Roman"/>
                <w:b/>
                <w:bCs/>
                <w:sz w:val="20"/>
                <w:szCs w:val="20"/>
              </w:rPr>
              <w:t>S. No.</w:t>
            </w:r>
          </w:p>
        </w:tc>
        <w:tc>
          <w:tcPr>
            <w:tcW w:w="2768" w:type="dxa"/>
          </w:tcPr>
          <w:p w14:paraId="0FD99112" w14:textId="77777777" w:rsidR="005069C7" w:rsidRPr="002376EB" w:rsidRDefault="005069C7" w:rsidP="008728D2">
            <w:pPr>
              <w:pStyle w:val="TableParagraph"/>
              <w:spacing w:before="0" w:after="0" w:line="240" w:lineRule="auto"/>
              <w:ind w:firstLine="0"/>
              <w:rPr>
                <w:rFonts w:ascii="Times New Roman" w:hAnsi="Times New Roman" w:cs="Times New Roman"/>
                <w:b/>
                <w:bCs/>
                <w:sz w:val="20"/>
                <w:szCs w:val="20"/>
              </w:rPr>
            </w:pPr>
            <w:r w:rsidRPr="002376EB">
              <w:rPr>
                <w:rFonts w:ascii="Times New Roman" w:hAnsi="Times New Roman" w:cs="Times New Roman"/>
                <w:b/>
                <w:bCs/>
                <w:sz w:val="20"/>
                <w:szCs w:val="20"/>
              </w:rPr>
              <w:t>Treatment</w:t>
            </w:r>
          </w:p>
        </w:tc>
        <w:tc>
          <w:tcPr>
            <w:tcW w:w="1844" w:type="dxa"/>
          </w:tcPr>
          <w:p w14:paraId="289F2573" w14:textId="77777777" w:rsidR="005069C7" w:rsidRPr="002376EB" w:rsidRDefault="005069C7" w:rsidP="008728D2">
            <w:pPr>
              <w:pStyle w:val="TableParagraph"/>
              <w:spacing w:before="0" w:after="0" w:line="240" w:lineRule="auto"/>
              <w:ind w:firstLine="0"/>
              <w:rPr>
                <w:rFonts w:ascii="Times New Roman" w:hAnsi="Times New Roman" w:cs="Times New Roman"/>
                <w:b/>
                <w:bCs/>
                <w:sz w:val="20"/>
                <w:szCs w:val="20"/>
              </w:rPr>
            </w:pPr>
            <w:r w:rsidRPr="002376EB">
              <w:rPr>
                <w:rFonts w:ascii="Times New Roman" w:hAnsi="Times New Roman" w:cs="Times New Roman"/>
                <w:b/>
                <w:bCs/>
                <w:spacing w:val="-1"/>
                <w:sz w:val="20"/>
                <w:szCs w:val="20"/>
              </w:rPr>
              <w:t>Concentra</w:t>
            </w:r>
            <w:r w:rsidRPr="002376EB">
              <w:rPr>
                <w:rFonts w:ascii="Times New Roman" w:hAnsi="Times New Roman" w:cs="Times New Roman"/>
                <w:b/>
                <w:bCs/>
                <w:spacing w:val="-61"/>
                <w:sz w:val="20"/>
                <w:szCs w:val="20"/>
              </w:rPr>
              <w:t xml:space="preserve"> </w:t>
            </w:r>
            <w:r w:rsidRPr="002376EB">
              <w:rPr>
                <w:rFonts w:ascii="Times New Roman" w:hAnsi="Times New Roman" w:cs="Times New Roman"/>
                <w:b/>
                <w:bCs/>
                <w:sz w:val="20"/>
                <w:szCs w:val="20"/>
              </w:rPr>
              <w:t>tion</w:t>
            </w:r>
          </w:p>
          <w:p w14:paraId="7C6C724F" w14:textId="77777777" w:rsidR="005069C7" w:rsidRPr="002376EB" w:rsidRDefault="005069C7" w:rsidP="008728D2">
            <w:pPr>
              <w:pStyle w:val="TableParagraph"/>
              <w:spacing w:before="0" w:after="0" w:line="240" w:lineRule="auto"/>
              <w:ind w:firstLine="0"/>
              <w:rPr>
                <w:rFonts w:ascii="Times New Roman" w:hAnsi="Times New Roman" w:cs="Times New Roman"/>
                <w:b/>
                <w:bCs/>
                <w:sz w:val="20"/>
                <w:szCs w:val="20"/>
              </w:rPr>
            </w:pPr>
            <w:r w:rsidRPr="002376EB">
              <w:rPr>
                <w:rFonts w:ascii="Times New Roman" w:hAnsi="Times New Roman" w:cs="Times New Roman"/>
                <w:b/>
                <w:bCs/>
                <w:sz w:val="20"/>
                <w:szCs w:val="20"/>
              </w:rPr>
              <w:t>g/l</w:t>
            </w:r>
            <w:r w:rsidRPr="002376EB">
              <w:rPr>
                <w:rFonts w:ascii="Times New Roman" w:hAnsi="Times New Roman" w:cs="Times New Roman"/>
                <w:b/>
                <w:bCs/>
                <w:spacing w:val="-2"/>
                <w:sz w:val="20"/>
                <w:szCs w:val="20"/>
              </w:rPr>
              <w:t xml:space="preserve"> </w:t>
            </w:r>
            <w:r w:rsidRPr="002376EB">
              <w:rPr>
                <w:rFonts w:ascii="Times New Roman" w:hAnsi="Times New Roman" w:cs="Times New Roman"/>
                <w:b/>
                <w:bCs/>
                <w:sz w:val="20"/>
                <w:szCs w:val="20"/>
              </w:rPr>
              <w:t>and</w:t>
            </w:r>
            <w:r w:rsidRPr="002376EB">
              <w:rPr>
                <w:rFonts w:ascii="Times New Roman" w:hAnsi="Times New Roman" w:cs="Times New Roman"/>
                <w:b/>
                <w:bCs/>
                <w:spacing w:val="3"/>
                <w:sz w:val="20"/>
                <w:szCs w:val="20"/>
              </w:rPr>
              <w:t xml:space="preserve"> </w:t>
            </w:r>
            <w:r w:rsidRPr="002376EB">
              <w:rPr>
                <w:rFonts w:ascii="Times New Roman" w:hAnsi="Times New Roman" w:cs="Times New Roman"/>
                <w:b/>
                <w:bCs/>
                <w:sz w:val="20"/>
                <w:szCs w:val="20"/>
              </w:rPr>
              <w:t>(%)</w:t>
            </w:r>
          </w:p>
        </w:tc>
        <w:tc>
          <w:tcPr>
            <w:tcW w:w="1267" w:type="dxa"/>
          </w:tcPr>
          <w:p w14:paraId="676A301E" w14:textId="77777777" w:rsidR="005069C7" w:rsidRPr="002376EB" w:rsidRDefault="005069C7" w:rsidP="008728D2">
            <w:pPr>
              <w:pStyle w:val="TableParagraph"/>
              <w:spacing w:before="0" w:after="0" w:line="240" w:lineRule="auto"/>
              <w:ind w:firstLine="0"/>
              <w:rPr>
                <w:rFonts w:ascii="Times New Roman" w:hAnsi="Times New Roman" w:cs="Times New Roman"/>
                <w:b/>
                <w:bCs/>
                <w:sz w:val="20"/>
                <w:szCs w:val="20"/>
              </w:rPr>
            </w:pPr>
            <w:r w:rsidRPr="002376EB">
              <w:rPr>
                <w:rFonts w:ascii="Times New Roman" w:hAnsi="Times New Roman" w:cs="Times New Roman"/>
                <w:b/>
                <w:bCs/>
                <w:sz w:val="20"/>
                <w:szCs w:val="20"/>
              </w:rPr>
              <w:t>Duration (in</w:t>
            </w:r>
          </w:p>
          <w:p w14:paraId="6FC4CCA2" w14:textId="77777777" w:rsidR="005069C7" w:rsidRPr="002376EB" w:rsidRDefault="005069C7" w:rsidP="008728D2">
            <w:pPr>
              <w:pStyle w:val="TableParagraph"/>
              <w:spacing w:before="0" w:after="0" w:line="240" w:lineRule="auto"/>
              <w:ind w:firstLine="0"/>
              <w:rPr>
                <w:rFonts w:ascii="Times New Roman" w:hAnsi="Times New Roman" w:cs="Times New Roman"/>
                <w:b/>
                <w:bCs/>
                <w:sz w:val="20"/>
                <w:szCs w:val="20"/>
              </w:rPr>
            </w:pPr>
            <w:r w:rsidRPr="002376EB">
              <w:rPr>
                <w:rFonts w:ascii="Times New Roman" w:hAnsi="Times New Roman" w:cs="Times New Roman"/>
                <w:b/>
                <w:bCs/>
                <w:sz w:val="20"/>
                <w:szCs w:val="20"/>
              </w:rPr>
              <w:t>min)</w:t>
            </w:r>
          </w:p>
        </w:tc>
        <w:tc>
          <w:tcPr>
            <w:tcW w:w="1134" w:type="dxa"/>
          </w:tcPr>
          <w:p w14:paraId="6BEB459B" w14:textId="77777777" w:rsidR="005069C7" w:rsidRPr="002376EB" w:rsidRDefault="005069C7" w:rsidP="008728D2">
            <w:pPr>
              <w:pStyle w:val="TableParagraph"/>
              <w:spacing w:before="0" w:after="0" w:line="240" w:lineRule="auto"/>
              <w:ind w:firstLine="0"/>
              <w:rPr>
                <w:rFonts w:ascii="Times New Roman" w:hAnsi="Times New Roman" w:cs="Times New Roman"/>
                <w:b/>
                <w:bCs/>
                <w:sz w:val="20"/>
                <w:szCs w:val="20"/>
              </w:rPr>
            </w:pPr>
            <w:r w:rsidRPr="002376EB">
              <w:rPr>
                <w:rFonts w:ascii="Times New Roman" w:hAnsi="Times New Roman" w:cs="Times New Roman"/>
                <w:b/>
                <w:bCs/>
                <w:sz w:val="20"/>
                <w:szCs w:val="20"/>
              </w:rPr>
              <w:t xml:space="preserve">Numbers of inoculated </w:t>
            </w:r>
          </w:p>
          <w:p w14:paraId="3BDA34BC" w14:textId="77777777" w:rsidR="005069C7" w:rsidRPr="002376EB" w:rsidRDefault="005069C7" w:rsidP="008728D2">
            <w:pPr>
              <w:pStyle w:val="TableParagraph"/>
              <w:spacing w:before="0" w:after="0" w:line="240" w:lineRule="auto"/>
              <w:ind w:firstLine="0"/>
              <w:rPr>
                <w:rFonts w:ascii="Times New Roman" w:hAnsi="Times New Roman" w:cs="Times New Roman"/>
                <w:b/>
                <w:bCs/>
                <w:sz w:val="20"/>
                <w:szCs w:val="20"/>
              </w:rPr>
            </w:pPr>
            <w:r w:rsidRPr="002376EB">
              <w:rPr>
                <w:rFonts w:ascii="Times New Roman" w:hAnsi="Times New Roman" w:cs="Times New Roman"/>
                <w:b/>
                <w:bCs/>
                <w:spacing w:val="1"/>
                <w:sz w:val="20"/>
                <w:szCs w:val="20"/>
              </w:rPr>
              <w:t>seeds</w:t>
            </w:r>
          </w:p>
        </w:tc>
        <w:tc>
          <w:tcPr>
            <w:tcW w:w="1559" w:type="dxa"/>
          </w:tcPr>
          <w:p w14:paraId="3D25D9A7" w14:textId="77777777" w:rsidR="005069C7" w:rsidRPr="002376EB" w:rsidRDefault="005069C7" w:rsidP="008728D2">
            <w:pPr>
              <w:pStyle w:val="TableParagraph"/>
              <w:spacing w:before="0" w:after="0" w:line="240" w:lineRule="auto"/>
              <w:ind w:firstLine="0"/>
              <w:rPr>
                <w:rFonts w:ascii="Times New Roman" w:hAnsi="Times New Roman" w:cs="Times New Roman"/>
                <w:b/>
                <w:bCs/>
                <w:sz w:val="20"/>
                <w:szCs w:val="20"/>
              </w:rPr>
            </w:pPr>
            <w:r w:rsidRPr="002376EB">
              <w:rPr>
                <w:rFonts w:ascii="Times New Roman" w:hAnsi="Times New Roman" w:cs="Times New Roman"/>
                <w:b/>
                <w:bCs/>
                <w:sz w:val="20"/>
                <w:szCs w:val="20"/>
              </w:rPr>
              <w:t xml:space="preserve">Numbers of </w:t>
            </w:r>
          </w:p>
          <w:p w14:paraId="701BAED6" w14:textId="77777777" w:rsidR="005069C7" w:rsidRPr="002376EB" w:rsidRDefault="005069C7" w:rsidP="008728D2">
            <w:pPr>
              <w:pStyle w:val="TableParagraph"/>
              <w:spacing w:before="0" w:after="0" w:line="240" w:lineRule="auto"/>
              <w:ind w:firstLine="0"/>
              <w:rPr>
                <w:rFonts w:ascii="Times New Roman" w:hAnsi="Times New Roman" w:cs="Times New Roman"/>
                <w:b/>
                <w:bCs/>
                <w:sz w:val="20"/>
                <w:szCs w:val="20"/>
              </w:rPr>
            </w:pPr>
            <w:r w:rsidRPr="002376EB">
              <w:rPr>
                <w:rFonts w:ascii="Times New Roman" w:hAnsi="Times New Roman" w:cs="Times New Roman"/>
                <w:b/>
                <w:bCs/>
                <w:sz w:val="20"/>
                <w:szCs w:val="20"/>
              </w:rPr>
              <w:t>survived seeds*</w:t>
            </w:r>
          </w:p>
        </w:tc>
        <w:tc>
          <w:tcPr>
            <w:tcW w:w="1418" w:type="dxa"/>
          </w:tcPr>
          <w:p w14:paraId="710F3968" w14:textId="77777777" w:rsidR="005069C7" w:rsidRPr="002376EB" w:rsidRDefault="005069C7" w:rsidP="008728D2">
            <w:pPr>
              <w:pStyle w:val="TableParagraph"/>
              <w:spacing w:before="0" w:after="0" w:line="240" w:lineRule="auto"/>
              <w:ind w:firstLine="0"/>
              <w:rPr>
                <w:rFonts w:ascii="Times New Roman" w:hAnsi="Times New Roman" w:cs="Times New Roman"/>
                <w:b/>
                <w:bCs/>
                <w:sz w:val="20"/>
                <w:szCs w:val="20"/>
              </w:rPr>
            </w:pPr>
            <w:r w:rsidRPr="002376EB">
              <w:rPr>
                <w:rFonts w:ascii="Times New Roman" w:hAnsi="Times New Roman" w:cs="Times New Roman"/>
                <w:b/>
                <w:bCs/>
                <w:spacing w:val="-1"/>
                <w:sz w:val="20"/>
                <w:szCs w:val="20"/>
              </w:rPr>
              <w:t>Contami</w:t>
            </w:r>
            <w:r w:rsidRPr="002376EB">
              <w:rPr>
                <w:rFonts w:ascii="Times New Roman" w:hAnsi="Times New Roman" w:cs="Times New Roman"/>
                <w:b/>
                <w:bCs/>
                <w:spacing w:val="-61"/>
                <w:sz w:val="20"/>
                <w:szCs w:val="20"/>
              </w:rPr>
              <w:t xml:space="preserve"> </w:t>
            </w:r>
            <w:r w:rsidRPr="002376EB">
              <w:rPr>
                <w:rFonts w:ascii="Times New Roman" w:hAnsi="Times New Roman" w:cs="Times New Roman"/>
                <w:b/>
                <w:bCs/>
                <w:sz w:val="20"/>
                <w:szCs w:val="20"/>
              </w:rPr>
              <w:t>nated</w:t>
            </w:r>
          </w:p>
          <w:p w14:paraId="701A39BF" w14:textId="77777777" w:rsidR="005069C7" w:rsidRPr="002376EB" w:rsidRDefault="005069C7" w:rsidP="008728D2">
            <w:pPr>
              <w:pStyle w:val="TableParagraph"/>
              <w:spacing w:before="0" w:after="0" w:line="240" w:lineRule="auto"/>
              <w:ind w:firstLine="0"/>
              <w:rPr>
                <w:rFonts w:ascii="Times New Roman" w:hAnsi="Times New Roman" w:cs="Times New Roman"/>
                <w:b/>
                <w:bCs/>
                <w:spacing w:val="-1"/>
                <w:sz w:val="20"/>
                <w:szCs w:val="20"/>
              </w:rPr>
            </w:pPr>
            <w:r w:rsidRPr="002376EB">
              <w:rPr>
                <w:rFonts w:ascii="Times New Roman" w:hAnsi="Times New Roman" w:cs="Times New Roman"/>
                <w:b/>
                <w:bCs/>
                <w:sz w:val="20"/>
                <w:szCs w:val="20"/>
              </w:rPr>
              <w:t xml:space="preserve"> seeds*</w:t>
            </w:r>
          </w:p>
        </w:tc>
        <w:tc>
          <w:tcPr>
            <w:tcW w:w="992" w:type="dxa"/>
          </w:tcPr>
          <w:p w14:paraId="3926550A" w14:textId="77777777" w:rsidR="005069C7" w:rsidRPr="002376EB" w:rsidRDefault="005069C7" w:rsidP="008728D2">
            <w:pPr>
              <w:pStyle w:val="TableParagraph"/>
              <w:spacing w:before="0" w:after="0" w:line="240" w:lineRule="auto"/>
              <w:ind w:firstLine="0"/>
              <w:rPr>
                <w:rFonts w:ascii="Times New Roman" w:hAnsi="Times New Roman" w:cs="Times New Roman"/>
                <w:b/>
                <w:bCs/>
                <w:sz w:val="20"/>
                <w:szCs w:val="20"/>
              </w:rPr>
            </w:pPr>
            <w:r w:rsidRPr="002376EB">
              <w:rPr>
                <w:rFonts w:ascii="Times New Roman" w:hAnsi="Times New Roman" w:cs="Times New Roman"/>
                <w:b/>
                <w:bCs/>
                <w:spacing w:val="-1"/>
                <w:sz w:val="20"/>
                <w:szCs w:val="20"/>
              </w:rPr>
              <w:t>Survival</w:t>
            </w:r>
            <w:r w:rsidRPr="002376EB">
              <w:rPr>
                <w:rFonts w:ascii="Times New Roman" w:hAnsi="Times New Roman" w:cs="Times New Roman"/>
                <w:b/>
                <w:bCs/>
                <w:sz w:val="20"/>
                <w:szCs w:val="20"/>
              </w:rPr>
              <w:t>*</w:t>
            </w:r>
          </w:p>
          <w:p w14:paraId="0E9935D4" w14:textId="77777777" w:rsidR="005069C7" w:rsidRPr="002376EB" w:rsidRDefault="005069C7" w:rsidP="008728D2">
            <w:pPr>
              <w:pStyle w:val="TableParagraph"/>
              <w:spacing w:before="0" w:after="0" w:line="240" w:lineRule="auto"/>
              <w:ind w:firstLine="0"/>
              <w:rPr>
                <w:rFonts w:ascii="Times New Roman" w:hAnsi="Times New Roman" w:cs="Times New Roman"/>
                <w:b/>
                <w:bCs/>
                <w:spacing w:val="-1"/>
                <w:sz w:val="20"/>
                <w:szCs w:val="20"/>
              </w:rPr>
            </w:pPr>
            <w:r w:rsidRPr="002376EB">
              <w:rPr>
                <w:rFonts w:ascii="Times New Roman" w:hAnsi="Times New Roman" w:cs="Times New Roman"/>
                <w:b/>
                <w:bCs/>
                <w:sz w:val="20"/>
                <w:szCs w:val="20"/>
              </w:rPr>
              <w:t xml:space="preserve"> (%)</w:t>
            </w:r>
          </w:p>
        </w:tc>
        <w:tc>
          <w:tcPr>
            <w:tcW w:w="1417" w:type="dxa"/>
          </w:tcPr>
          <w:p w14:paraId="26B2CDA6" w14:textId="77777777" w:rsidR="005069C7" w:rsidRPr="002376EB" w:rsidRDefault="005069C7" w:rsidP="008728D2">
            <w:pPr>
              <w:pStyle w:val="TableParagraph"/>
              <w:spacing w:before="0" w:after="0" w:line="240" w:lineRule="auto"/>
              <w:ind w:firstLine="0"/>
              <w:rPr>
                <w:rFonts w:ascii="Times New Roman" w:hAnsi="Times New Roman" w:cs="Times New Roman"/>
                <w:b/>
                <w:bCs/>
                <w:spacing w:val="-1"/>
                <w:sz w:val="20"/>
                <w:szCs w:val="20"/>
              </w:rPr>
            </w:pPr>
            <w:r w:rsidRPr="002376EB">
              <w:rPr>
                <w:rFonts w:ascii="Times New Roman" w:hAnsi="Times New Roman" w:cs="Times New Roman"/>
                <w:b/>
                <w:bCs/>
                <w:spacing w:val="-1"/>
                <w:sz w:val="20"/>
                <w:szCs w:val="20"/>
              </w:rPr>
              <w:t>Contamina</w:t>
            </w:r>
            <w:r w:rsidRPr="002376EB">
              <w:rPr>
                <w:rFonts w:ascii="Times New Roman" w:hAnsi="Times New Roman" w:cs="Times New Roman"/>
                <w:b/>
                <w:bCs/>
                <w:sz w:val="20"/>
                <w:szCs w:val="20"/>
              </w:rPr>
              <w:t>tion* (%)</w:t>
            </w:r>
          </w:p>
        </w:tc>
      </w:tr>
      <w:tr w:rsidR="005069C7" w:rsidRPr="00362544" w14:paraId="71E9CEE7" w14:textId="77777777" w:rsidTr="008728D2">
        <w:trPr>
          <w:trHeight w:val="264"/>
        </w:trPr>
        <w:tc>
          <w:tcPr>
            <w:tcW w:w="462" w:type="dxa"/>
          </w:tcPr>
          <w:p w14:paraId="66197B64"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w w:val="99"/>
                <w:sz w:val="20"/>
                <w:szCs w:val="20"/>
              </w:rPr>
              <w:t>1</w:t>
            </w:r>
          </w:p>
        </w:tc>
        <w:tc>
          <w:tcPr>
            <w:tcW w:w="2768" w:type="dxa"/>
          </w:tcPr>
          <w:p w14:paraId="7A9F919A"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Bavistin</w:t>
            </w:r>
            <w:r w:rsidRPr="002376EB">
              <w:rPr>
                <w:rFonts w:ascii="Times New Roman" w:hAnsi="Times New Roman" w:cs="Times New Roman"/>
                <w:spacing w:val="-7"/>
                <w:sz w:val="20"/>
                <w:szCs w:val="20"/>
              </w:rPr>
              <w:t xml:space="preserve"> </w:t>
            </w:r>
            <w:r w:rsidRPr="002376EB">
              <w:rPr>
                <w:rFonts w:ascii="Times New Roman" w:hAnsi="Times New Roman" w:cs="Times New Roman"/>
                <w:sz w:val="20"/>
                <w:szCs w:val="20"/>
              </w:rPr>
              <w:t>+</w:t>
            </w:r>
            <w:r w:rsidRPr="002376EB">
              <w:rPr>
                <w:rFonts w:ascii="Times New Roman" w:hAnsi="Times New Roman" w:cs="Times New Roman"/>
                <w:spacing w:val="-5"/>
                <w:sz w:val="20"/>
                <w:szCs w:val="20"/>
              </w:rPr>
              <w:t xml:space="preserve"> </w:t>
            </w:r>
            <w:r w:rsidRPr="002376EB">
              <w:rPr>
                <w:rFonts w:ascii="Times New Roman" w:hAnsi="Times New Roman" w:cs="Times New Roman"/>
                <w:sz w:val="20"/>
                <w:szCs w:val="20"/>
              </w:rPr>
              <w:t>Ethanol</w:t>
            </w:r>
          </w:p>
        </w:tc>
        <w:tc>
          <w:tcPr>
            <w:tcW w:w="1844" w:type="dxa"/>
          </w:tcPr>
          <w:p w14:paraId="56A1BED3"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1.5+70%</w:t>
            </w:r>
          </w:p>
        </w:tc>
        <w:tc>
          <w:tcPr>
            <w:tcW w:w="1267" w:type="dxa"/>
          </w:tcPr>
          <w:p w14:paraId="1622847D"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20+</w:t>
            </w:r>
            <w:r>
              <w:rPr>
                <w:rFonts w:ascii="Times New Roman" w:hAnsi="Times New Roman" w:cs="Times New Roman"/>
                <w:sz w:val="20"/>
                <w:szCs w:val="20"/>
              </w:rPr>
              <w:t>0.5</w:t>
            </w:r>
          </w:p>
        </w:tc>
        <w:tc>
          <w:tcPr>
            <w:tcW w:w="1134" w:type="dxa"/>
          </w:tcPr>
          <w:p w14:paraId="45416F19"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20</w:t>
            </w:r>
          </w:p>
        </w:tc>
        <w:tc>
          <w:tcPr>
            <w:tcW w:w="1559" w:type="dxa"/>
          </w:tcPr>
          <w:p w14:paraId="7A4FFB0E"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5 (12.92)</w:t>
            </w:r>
          </w:p>
        </w:tc>
        <w:tc>
          <w:tcPr>
            <w:tcW w:w="1418" w:type="dxa"/>
          </w:tcPr>
          <w:p w14:paraId="695F3448"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15 (22.78)</w:t>
            </w:r>
          </w:p>
        </w:tc>
        <w:tc>
          <w:tcPr>
            <w:tcW w:w="992" w:type="dxa"/>
          </w:tcPr>
          <w:p w14:paraId="04659317"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25</w:t>
            </w:r>
            <w:r w:rsidRPr="005117F7">
              <w:rPr>
                <w:rFonts w:ascii="Times New Roman" w:hAnsi="Times New Roman" w:cs="Times New Roman"/>
                <w:sz w:val="20"/>
                <w:szCs w:val="20"/>
                <w:vertAlign w:val="superscript"/>
              </w:rPr>
              <w:t>e</w:t>
            </w:r>
            <w:r>
              <w:rPr>
                <w:rFonts w:ascii="Times New Roman" w:hAnsi="Times New Roman" w:cs="Times New Roman"/>
                <w:sz w:val="20"/>
                <w:szCs w:val="20"/>
              </w:rPr>
              <w:t xml:space="preserve"> </w:t>
            </w:r>
            <w:r w:rsidRPr="002376EB">
              <w:rPr>
                <w:rFonts w:ascii="Times New Roman" w:eastAsia="Times New Roman" w:hAnsi="Times New Roman" w:cs="Times New Roman"/>
                <w:sz w:val="20"/>
                <w:szCs w:val="20"/>
                <w:lang w:eastAsia="en-IN"/>
              </w:rPr>
              <w:t>(30.00)</w:t>
            </w:r>
          </w:p>
        </w:tc>
        <w:tc>
          <w:tcPr>
            <w:tcW w:w="1417" w:type="dxa"/>
          </w:tcPr>
          <w:p w14:paraId="47C8802B"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75</w:t>
            </w:r>
            <w:r w:rsidRPr="00D07B69">
              <w:rPr>
                <w:rFonts w:ascii="Times New Roman" w:hAnsi="Times New Roman" w:cs="Times New Roman"/>
                <w:sz w:val="20"/>
                <w:szCs w:val="20"/>
                <w:vertAlign w:val="superscript"/>
              </w:rPr>
              <w:t>a</w:t>
            </w:r>
            <w:r w:rsidRPr="002376EB">
              <w:rPr>
                <w:rFonts w:ascii="Times New Roman" w:hAnsi="Times New Roman" w:cs="Times New Roman"/>
                <w:sz w:val="20"/>
                <w:szCs w:val="20"/>
              </w:rPr>
              <w:t xml:space="preserve"> (60.00)</w:t>
            </w:r>
          </w:p>
        </w:tc>
      </w:tr>
      <w:tr w:rsidR="005069C7" w:rsidRPr="00362544" w14:paraId="34F59E64" w14:textId="77777777" w:rsidTr="008728D2">
        <w:trPr>
          <w:trHeight w:val="189"/>
        </w:trPr>
        <w:tc>
          <w:tcPr>
            <w:tcW w:w="462" w:type="dxa"/>
          </w:tcPr>
          <w:p w14:paraId="31B37997"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w w:val="99"/>
                <w:sz w:val="20"/>
                <w:szCs w:val="20"/>
              </w:rPr>
              <w:t>2</w:t>
            </w:r>
          </w:p>
        </w:tc>
        <w:tc>
          <w:tcPr>
            <w:tcW w:w="2768" w:type="dxa"/>
          </w:tcPr>
          <w:p w14:paraId="4D4C717E"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Bavistin</w:t>
            </w:r>
            <w:r w:rsidRPr="002376EB">
              <w:rPr>
                <w:rFonts w:ascii="Times New Roman" w:hAnsi="Times New Roman" w:cs="Times New Roman"/>
                <w:spacing w:val="-7"/>
                <w:sz w:val="20"/>
                <w:szCs w:val="20"/>
              </w:rPr>
              <w:t xml:space="preserve"> </w:t>
            </w:r>
            <w:r w:rsidRPr="002376EB">
              <w:rPr>
                <w:rFonts w:ascii="Times New Roman" w:hAnsi="Times New Roman" w:cs="Times New Roman"/>
                <w:sz w:val="20"/>
                <w:szCs w:val="20"/>
              </w:rPr>
              <w:t>+</w:t>
            </w:r>
            <w:r w:rsidRPr="002376EB">
              <w:rPr>
                <w:rFonts w:ascii="Times New Roman" w:hAnsi="Times New Roman" w:cs="Times New Roman"/>
                <w:spacing w:val="-5"/>
                <w:sz w:val="20"/>
                <w:szCs w:val="20"/>
              </w:rPr>
              <w:t xml:space="preserve"> </w:t>
            </w:r>
            <w:r w:rsidRPr="002376EB">
              <w:rPr>
                <w:rFonts w:ascii="Times New Roman" w:hAnsi="Times New Roman" w:cs="Times New Roman"/>
                <w:sz w:val="20"/>
                <w:szCs w:val="20"/>
              </w:rPr>
              <w:t>Ethanol</w:t>
            </w:r>
          </w:p>
        </w:tc>
        <w:tc>
          <w:tcPr>
            <w:tcW w:w="1844" w:type="dxa"/>
          </w:tcPr>
          <w:p w14:paraId="08AACE3C"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2.0+70%</w:t>
            </w:r>
          </w:p>
        </w:tc>
        <w:tc>
          <w:tcPr>
            <w:tcW w:w="1267" w:type="dxa"/>
          </w:tcPr>
          <w:p w14:paraId="1BB69703"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25+</w:t>
            </w:r>
            <w:r>
              <w:rPr>
                <w:rFonts w:ascii="Times New Roman" w:hAnsi="Times New Roman" w:cs="Times New Roman"/>
                <w:sz w:val="20"/>
                <w:szCs w:val="20"/>
              </w:rPr>
              <w:t>0.5</w:t>
            </w:r>
          </w:p>
        </w:tc>
        <w:tc>
          <w:tcPr>
            <w:tcW w:w="1134" w:type="dxa"/>
          </w:tcPr>
          <w:p w14:paraId="46CBFEF1"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20</w:t>
            </w:r>
          </w:p>
        </w:tc>
        <w:tc>
          <w:tcPr>
            <w:tcW w:w="1559" w:type="dxa"/>
          </w:tcPr>
          <w:p w14:paraId="1B004DE0"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6 (14.17)</w:t>
            </w:r>
          </w:p>
        </w:tc>
        <w:tc>
          <w:tcPr>
            <w:tcW w:w="1418" w:type="dxa"/>
          </w:tcPr>
          <w:p w14:paraId="75B85A8C"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14 (21.97)</w:t>
            </w:r>
          </w:p>
        </w:tc>
        <w:tc>
          <w:tcPr>
            <w:tcW w:w="992" w:type="dxa"/>
          </w:tcPr>
          <w:p w14:paraId="3C769456"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30</w:t>
            </w:r>
            <w:r w:rsidRPr="005117F7">
              <w:rPr>
                <w:rFonts w:ascii="Times New Roman" w:hAnsi="Times New Roman" w:cs="Times New Roman"/>
                <w:sz w:val="20"/>
                <w:szCs w:val="20"/>
                <w:vertAlign w:val="superscript"/>
              </w:rPr>
              <w:t>d</w:t>
            </w:r>
            <w:r w:rsidRPr="002376EB">
              <w:rPr>
                <w:rFonts w:ascii="Times New Roman" w:hAnsi="Times New Roman" w:cs="Times New Roman"/>
                <w:sz w:val="20"/>
                <w:szCs w:val="20"/>
              </w:rPr>
              <w:t xml:space="preserve"> </w:t>
            </w:r>
            <w:r w:rsidRPr="002376EB">
              <w:rPr>
                <w:rFonts w:ascii="Times New Roman" w:eastAsia="Times New Roman" w:hAnsi="Times New Roman" w:cs="Times New Roman"/>
                <w:sz w:val="20"/>
                <w:szCs w:val="20"/>
                <w:lang w:eastAsia="en-IN"/>
              </w:rPr>
              <w:t>(33.21)</w:t>
            </w:r>
          </w:p>
        </w:tc>
        <w:tc>
          <w:tcPr>
            <w:tcW w:w="1417" w:type="dxa"/>
          </w:tcPr>
          <w:p w14:paraId="2C257B3D"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 xml:space="preserve">70 </w:t>
            </w:r>
            <w:r w:rsidRPr="00D07B69">
              <w:rPr>
                <w:rFonts w:ascii="Times New Roman" w:hAnsi="Times New Roman" w:cs="Times New Roman"/>
                <w:sz w:val="20"/>
                <w:szCs w:val="20"/>
                <w:vertAlign w:val="superscript"/>
              </w:rPr>
              <w:t>b</w:t>
            </w:r>
            <w:r w:rsidRPr="002376EB">
              <w:rPr>
                <w:rFonts w:ascii="Times New Roman" w:hAnsi="Times New Roman" w:cs="Times New Roman"/>
                <w:sz w:val="20"/>
                <w:szCs w:val="20"/>
              </w:rPr>
              <w:t xml:space="preserve"> (56.78)</w:t>
            </w:r>
          </w:p>
        </w:tc>
      </w:tr>
      <w:tr w:rsidR="005069C7" w:rsidRPr="00362544" w14:paraId="248173A4" w14:textId="77777777" w:rsidTr="008728D2">
        <w:trPr>
          <w:trHeight w:val="276"/>
        </w:trPr>
        <w:tc>
          <w:tcPr>
            <w:tcW w:w="462" w:type="dxa"/>
          </w:tcPr>
          <w:p w14:paraId="4DCA23E4"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w w:val="99"/>
                <w:sz w:val="20"/>
                <w:szCs w:val="20"/>
              </w:rPr>
              <w:t>3</w:t>
            </w:r>
          </w:p>
        </w:tc>
        <w:tc>
          <w:tcPr>
            <w:tcW w:w="2768" w:type="dxa"/>
          </w:tcPr>
          <w:p w14:paraId="5ECFB931"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(Bavistin</w:t>
            </w:r>
            <w:r w:rsidRPr="002376EB">
              <w:rPr>
                <w:rFonts w:ascii="Times New Roman" w:hAnsi="Times New Roman" w:cs="Times New Roman"/>
                <w:spacing w:val="-11"/>
                <w:sz w:val="20"/>
                <w:szCs w:val="20"/>
              </w:rPr>
              <w:t xml:space="preserve"> </w:t>
            </w:r>
            <w:r w:rsidRPr="002376EB">
              <w:rPr>
                <w:rFonts w:ascii="Times New Roman" w:hAnsi="Times New Roman" w:cs="Times New Roman"/>
                <w:sz w:val="20"/>
                <w:szCs w:val="20"/>
              </w:rPr>
              <w:t>+Streptomycin) +Ethanol</w:t>
            </w:r>
          </w:p>
        </w:tc>
        <w:tc>
          <w:tcPr>
            <w:tcW w:w="1844" w:type="dxa"/>
          </w:tcPr>
          <w:p w14:paraId="6200850F"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(3+0.1) +70%</w:t>
            </w:r>
          </w:p>
        </w:tc>
        <w:tc>
          <w:tcPr>
            <w:tcW w:w="1267" w:type="dxa"/>
          </w:tcPr>
          <w:p w14:paraId="48FD7EBE"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15+15+</w:t>
            </w:r>
            <w:r>
              <w:rPr>
                <w:rFonts w:ascii="Times New Roman" w:hAnsi="Times New Roman" w:cs="Times New Roman"/>
                <w:sz w:val="20"/>
                <w:szCs w:val="20"/>
              </w:rPr>
              <w:t>0.5</w:t>
            </w:r>
          </w:p>
        </w:tc>
        <w:tc>
          <w:tcPr>
            <w:tcW w:w="1134" w:type="dxa"/>
          </w:tcPr>
          <w:p w14:paraId="3FF42740"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20</w:t>
            </w:r>
          </w:p>
        </w:tc>
        <w:tc>
          <w:tcPr>
            <w:tcW w:w="1559" w:type="dxa"/>
          </w:tcPr>
          <w:p w14:paraId="14928F21"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8 (16.42)</w:t>
            </w:r>
          </w:p>
        </w:tc>
        <w:tc>
          <w:tcPr>
            <w:tcW w:w="1418" w:type="dxa"/>
          </w:tcPr>
          <w:p w14:paraId="5589A666"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12 (20.26)</w:t>
            </w:r>
          </w:p>
        </w:tc>
        <w:tc>
          <w:tcPr>
            <w:tcW w:w="992" w:type="dxa"/>
          </w:tcPr>
          <w:p w14:paraId="1CC186DA"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40</w:t>
            </w:r>
            <w:r w:rsidRPr="005117F7">
              <w:rPr>
                <w:rFonts w:ascii="Times New Roman" w:hAnsi="Times New Roman" w:cs="Times New Roman"/>
                <w:sz w:val="20"/>
                <w:szCs w:val="20"/>
                <w:vertAlign w:val="superscript"/>
              </w:rPr>
              <w:t>c</w:t>
            </w:r>
            <w:r>
              <w:rPr>
                <w:rFonts w:ascii="Times New Roman" w:hAnsi="Times New Roman" w:cs="Times New Roman"/>
                <w:sz w:val="20"/>
                <w:szCs w:val="20"/>
              </w:rPr>
              <w:t xml:space="preserve"> </w:t>
            </w:r>
            <w:r w:rsidRPr="002376EB">
              <w:rPr>
                <w:rFonts w:ascii="Times New Roman" w:hAnsi="Times New Roman" w:cs="Times New Roman"/>
                <w:sz w:val="20"/>
                <w:szCs w:val="20"/>
              </w:rPr>
              <w:t>(39.23)</w:t>
            </w:r>
          </w:p>
        </w:tc>
        <w:tc>
          <w:tcPr>
            <w:tcW w:w="1417" w:type="dxa"/>
          </w:tcPr>
          <w:p w14:paraId="475F0CF8"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60</w:t>
            </w:r>
            <w:r w:rsidRPr="00D07B69">
              <w:rPr>
                <w:rFonts w:ascii="Times New Roman" w:hAnsi="Times New Roman" w:cs="Times New Roman"/>
                <w:sz w:val="20"/>
                <w:szCs w:val="20"/>
                <w:vertAlign w:val="superscript"/>
              </w:rPr>
              <w:t>c</w:t>
            </w:r>
            <w:r w:rsidRPr="002376EB">
              <w:rPr>
                <w:rFonts w:ascii="Times New Roman" w:hAnsi="Times New Roman" w:cs="Times New Roman"/>
                <w:sz w:val="20"/>
                <w:szCs w:val="20"/>
              </w:rPr>
              <w:t xml:space="preserve"> (50.76)</w:t>
            </w:r>
          </w:p>
        </w:tc>
      </w:tr>
      <w:tr w:rsidR="005069C7" w:rsidRPr="00362544" w14:paraId="201BC856" w14:textId="77777777" w:rsidTr="008728D2">
        <w:trPr>
          <w:trHeight w:val="230"/>
        </w:trPr>
        <w:tc>
          <w:tcPr>
            <w:tcW w:w="462" w:type="dxa"/>
          </w:tcPr>
          <w:p w14:paraId="153E237C"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w w:val="99"/>
                <w:sz w:val="20"/>
                <w:szCs w:val="20"/>
              </w:rPr>
              <w:t>4</w:t>
            </w:r>
          </w:p>
        </w:tc>
        <w:tc>
          <w:tcPr>
            <w:tcW w:w="2768" w:type="dxa"/>
          </w:tcPr>
          <w:p w14:paraId="0BE41BC6"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(Bavistin</w:t>
            </w:r>
            <w:r w:rsidRPr="002376EB">
              <w:rPr>
                <w:rFonts w:ascii="Times New Roman" w:hAnsi="Times New Roman" w:cs="Times New Roman"/>
                <w:spacing w:val="-11"/>
                <w:sz w:val="20"/>
                <w:szCs w:val="20"/>
              </w:rPr>
              <w:t xml:space="preserve"> </w:t>
            </w:r>
            <w:r w:rsidRPr="002376EB">
              <w:rPr>
                <w:rFonts w:ascii="Times New Roman" w:hAnsi="Times New Roman" w:cs="Times New Roman"/>
                <w:sz w:val="20"/>
                <w:szCs w:val="20"/>
              </w:rPr>
              <w:t>+Streptomycin)</w:t>
            </w:r>
          </w:p>
          <w:p w14:paraId="490A3898"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+HgCl</w:t>
            </w:r>
            <w:r w:rsidRPr="002376EB">
              <w:rPr>
                <w:rFonts w:ascii="Times New Roman" w:hAnsi="Times New Roman" w:cs="Times New Roman"/>
                <w:sz w:val="20"/>
                <w:szCs w:val="20"/>
                <w:vertAlign w:val="subscript"/>
              </w:rPr>
              <w:t>2</w:t>
            </w:r>
            <w:r w:rsidRPr="002376EB">
              <w:rPr>
                <w:rFonts w:ascii="Times New Roman" w:hAnsi="Times New Roman" w:cs="Times New Roman"/>
                <w:sz w:val="20"/>
                <w:szCs w:val="20"/>
              </w:rPr>
              <w:t>+Ethanol</w:t>
            </w:r>
          </w:p>
        </w:tc>
        <w:tc>
          <w:tcPr>
            <w:tcW w:w="1844" w:type="dxa"/>
          </w:tcPr>
          <w:p w14:paraId="282A0BDE"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(3.0+0.2)</w:t>
            </w:r>
            <w:r w:rsidRPr="002376EB">
              <w:rPr>
                <w:rFonts w:ascii="Times New Roman" w:hAnsi="Times New Roman" w:cs="Times New Roman"/>
                <w:spacing w:val="-8"/>
                <w:sz w:val="20"/>
                <w:szCs w:val="20"/>
              </w:rPr>
              <w:t xml:space="preserve"> </w:t>
            </w:r>
            <w:r w:rsidRPr="002376EB">
              <w:rPr>
                <w:rFonts w:ascii="Times New Roman" w:hAnsi="Times New Roman" w:cs="Times New Roman"/>
                <w:sz w:val="20"/>
                <w:szCs w:val="20"/>
              </w:rPr>
              <w:t>+0.1+70%</w:t>
            </w:r>
          </w:p>
        </w:tc>
        <w:tc>
          <w:tcPr>
            <w:tcW w:w="1267" w:type="dxa"/>
          </w:tcPr>
          <w:p w14:paraId="701605A8"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15+15+1+</w:t>
            </w:r>
            <w:r>
              <w:rPr>
                <w:rFonts w:ascii="Times New Roman" w:hAnsi="Times New Roman" w:cs="Times New Roman"/>
                <w:sz w:val="20"/>
                <w:szCs w:val="20"/>
              </w:rPr>
              <w:t>0.5</w:t>
            </w:r>
          </w:p>
        </w:tc>
        <w:tc>
          <w:tcPr>
            <w:tcW w:w="1134" w:type="dxa"/>
          </w:tcPr>
          <w:p w14:paraId="17E3FF36"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20</w:t>
            </w:r>
          </w:p>
        </w:tc>
        <w:tc>
          <w:tcPr>
            <w:tcW w:w="1559" w:type="dxa"/>
          </w:tcPr>
          <w:p w14:paraId="20C273CA"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10 (18.43)</w:t>
            </w:r>
          </w:p>
        </w:tc>
        <w:tc>
          <w:tcPr>
            <w:tcW w:w="1418" w:type="dxa"/>
          </w:tcPr>
          <w:p w14:paraId="5EE0D68F"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10 (18.43)</w:t>
            </w:r>
          </w:p>
        </w:tc>
        <w:tc>
          <w:tcPr>
            <w:tcW w:w="992" w:type="dxa"/>
          </w:tcPr>
          <w:p w14:paraId="72942568"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50</w:t>
            </w:r>
            <w:r w:rsidRPr="00C9670D">
              <w:rPr>
                <w:rFonts w:ascii="Times New Roman" w:hAnsi="Times New Roman" w:cs="Times New Roman"/>
                <w:sz w:val="20"/>
                <w:szCs w:val="20"/>
                <w:vertAlign w:val="superscript"/>
              </w:rPr>
              <w:t>b</w:t>
            </w:r>
            <w:r w:rsidRPr="002376EB">
              <w:rPr>
                <w:rFonts w:ascii="Times New Roman" w:hAnsi="Times New Roman" w:cs="Times New Roman"/>
                <w:sz w:val="20"/>
                <w:szCs w:val="20"/>
              </w:rPr>
              <w:t xml:space="preserve"> </w:t>
            </w:r>
            <w:r w:rsidRPr="002376EB">
              <w:rPr>
                <w:rFonts w:ascii="Times New Roman" w:eastAsia="Times New Roman" w:hAnsi="Times New Roman" w:cs="Times New Roman"/>
                <w:sz w:val="20"/>
                <w:szCs w:val="20"/>
                <w:lang w:eastAsia="en-IN"/>
              </w:rPr>
              <w:t>(45.00)</w:t>
            </w:r>
          </w:p>
        </w:tc>
        <w:tc>
          <w:tcPr>
            <w:tcW w:w="1417" w:type="dxa"/>
          </w:tcPr>
          <w:p w14:paraId="386BF17B"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50</w:t>
            </w:r>
            <w:r w:rsidRPr="00D07B69">
              <w:rPr>
                <w:rFonts w:ascii="Times New Roman" w:hAnsi="Times New Roman" w:cs="Times New Roman"/>
                <w:sz w:val="20"/>
                <w:szCs w:val="20"/>
                <w:vertAlign w:val="superscript"/>
              </w:rPr>
              <w:t>d</w:t>
            </w:r>
            <w:r w:rsidRPr="002376EB">
              <w:rPr>
                <w:rFonts w:ascii="Times New Roman" w:hAnsi="Times New Roman" w:cs="Times New Roman"/>
                <w:sz w:val="20"/>
                <w:szCs w:val="20"/>
              </w:rPr>
              <w:t xml:space="preserve"> (45.00)</w:t>
            </w:r>
          </w:p>
        </w:tc>
      </w:tr>
      <w:tr w:rsidR="005069C7" w:rsidRPr="00362544" w14:paraId="1F408E75" w14:textId="77777777" w:rsidTr="008728D2">
        <w:trPr>
          <w:trHeight w:val="50"/>
        </w:trPr>
        <w:tc>
          <w:tcPr>
            <w:tcW w:w="462" w:type="dxa"/>
          </w:tcPr>
          <w:p w14:paraId="64E15E1C" w14:textId="77777777" w:rsidR="005069C7" w:rsidRPr="002376EB" w:rsidRDefault="005069C7" w:rsidP="008728D2">
            <w:pPr>
              <w:pStyle w:val="TableParagraph"/>
              <w:spacing w:before="0" w:after="0" w:line="240" w:lineRule="auto"/>
              <w:ind w:firstLine="0"/>
              <w:rPr>
                <w:rFonts w:ascii="Times New Roman" w:hAnsi="Times New Roman" w:cs="Times New Roman"/>
                <w:bCs/>
                <w:sz w:val="20"/>
                <w:szCs w:val="20"/>
              </w:rPr>
            </w:pPr>
            <w:r w:rsidRPr="002376EB">
              <w:rPr>
                <w:rFonts w:ascii="Times New Roman" w:hAnsi="Times New Roman" w:cs="Times New Roman"/>
                <w:bCs/>
                <w:w w:val="99"/>
                <w:sz w:val="20"/>
                <w:szCs w:val="20"/>
              </w:rPr>
              <w:t>5</w:t>
            </w:r>
          </w:p>
        </w:tc>
        <w:tc>
          <w:tcPr>
            <w:tcW w:w="2768" w:type="dxa"/>
          </w:tcPr>
          <w:p w14:paraId="34E45454" w14:textId="51ED04B1" w:rsidR="005069C7" w:rsidRPr="002376EB" w:rsidRDefault="005069C7" w:rsidP="008728D2">
            <w:pPr>
              <w:pStyle w:val="TableParagraph"/>
              <w:spacing w:before="0" w:after="0" w:line="240" w:lineRule="auto"/>
              <w:ind w:firstLine="0"/>
              <w:rPr>
                <w:rFonts w:ascii="Times New Roman" w:hAnsi="Times New Roman" w:cs="Times New Roman"/>
                <w:bCs/>
                <w:sz w:val="20"/>
                <w:szCs w:val="20"/>
              </w:rPr>
            </w:pPr>
            <w:r w:rsidRPr="002376EB">
              <w:rPr>
                <w:rFonts w:ascii="Times New Roman" w:hAnsi="Times New Roman" w:cs="Times New Roman"/>
                <w:bCs/>
                <w:sz w:val="20"/>
                <w:szCs w:val="20"/>
              </w:rPr>
              <w:t>(Bavistin+</w:t>
            </w:r>
            <w:r w:rsidRPr="002376EB">
              <w:rPr>
                <w:rFonts w:ascii="Times New Roman" w:hAnsi="Times New Roman" w:cs="Times New Roman"/>
                <w:bCs/>
                <w:spacing w:val="-5"/>
                <w:sz w:val="20"/>
                <w:szCs w:val="20"/>
              </w:rPr>
              <w:t xml:space="preserve"> </w:t>
            </w:r>
            <w:r w:rsidRPr="002376EB">
              <w:rPr>
                <w:rFonts w:ascii="Times New Roman" w:hAnsi="Times New Roman" w:cs="Times New Roman"/>
                <w:bCs/>
                <w:sz w:val="20"/>
                <w:szCs w:val="20"/>
              </w:rPr>
              <w:t>Streptomycin)</w:t>
            </w:r>
            <w:r w:rsidRPr="002376EB">
              <w:rPr>
                <w:rFonts w:ascii="Times New Roman" w:hAnsi="Times New Roman" w:cs="Times New Roman"/>
                <w:bCs/>
                <w:spacing w:val="-4"/>
                <w:sz w:val="20"/>
                <w:szCs w:val="20"/>
              </w:rPr>
              <w:t xml:space="preserve"> </w:t>
            </w:r>
            <w:r w:rsidRPr="002376EB">
              <w:rPr>
                <w:rFonts w:ascii="Times New Roman" w:hAnsi="Times New Roman" w:cs="Times New Roman"/>
                <w:bCs/>
                <w:sz w:val="20"/>
                <w:szCs w:val="20"/>
              </w:rPr>
              <w:t>+</w:t>
            </w:r>
            <w:r w:rsidRPr="002376EB">
              <w:rPr>
                <w:rFonts w:ascii="Times New Roman" w:hAnsi="Times New Roman" w:cs="Times New Roman"/>
                <w:bCs/>
                <w:spacing w:val="-4"/>
                <w:sz w:val="20"/>
                <w:szCs w:val="20"/>
              </w:rPr>
              <w:t xml:space="preserve"> </w:t>
            </w:r>
            <w:r w:rsidRPr="002376EB">
              <w:rPr>
                <w:rFonts w:ascii="Times New Roman" w:hAnsi="Times New Roman" w:cs="Times New Roman"/>
                <w:bCs/>
                <w:sz w:val="20"/>
                <w:szCs w:val="20"/>
              </w:rPr>
              <w:t>HgCl</w:t>
            </w:r>
            <w:r w:rsidRPr="002376EB">
              <w:rPr>
                <w:rFonts w:ascii="Times New Roman" w:hAnsi="Times New Roman" w:cs="Times New Roman"/>
                <w:bCs/>
                <w:sz w:val="20"/>
                <w:szCs w:val="20"/>
                <w:vertAlign w:val="subscript"/>
              </w:rPr>
              <w:t xml:space="preserve">2 </w:t>
            </w:r>
            <w:r w:rsidRPr="002376EB">
              <w:rPr>
                <w:rFonts w:ascii="Times New Roman" w:hAnsi="Times New Roman" w:cs="Times New Roman"/>
                <w:bCs/>
                <w:spacing w:val="-4"/>
                <w:sz w:val="20"/>
                <w:szCs w:val="20"/>
              </w:rPr>
              <w:t xml:space="preserve">+ </w:t>
            </w:r>
            <w:r w:rsidRPr="00E547DC">
              <w:rPr>
                <w:rFonts w:ascii="Times New Roman" w:hAnsi="Times New Roman" w:cs="Times New Roman"/>
                <w:bCs/>
                <w:sz w:val="20"/>
                <w:szCs w:val="20"/>
                <w:highlight w:val="yellow"/>
              </w:rPr>
              <w:t>NaOCl</w:t>
            </w:r>
            <w:r w:rsidRPr="002376EB">
              <w:rPr>
                <w:rFonts w:ascii="Times New Roman" w:hAnsi="Times New Roman" w:cs="Times New Roman"/>
                <w:bCs/>
                <w:sz w:val="20"/>
                <w:szCs w:val="20"/>
                <w:vertAlign w:val="subscript"/>
              </w:rPr>
              <w:t xml:space="preserve"> +</w:t>
            </w:r>
            <w:r w:rsidRPr="002376EB">
              <w:rPr>
                <w:rFonts w:ascii="Times New Roman" w:hAnsi="Times New Roman" w:cs="Times New Roman"/>
                <w:bCs/>
                <w:sz w:val="20"/>
                <w:szCs w:val="20"/>
              </w:rPr>
              <w:t>Ethanol</w:t>
            </w:r>
          </w:p>
        </w:tc>
        <w:tc>
          <w:tcPr>
            <w:tcW w:w="1844" w:type="dxa"/>
          </w:tcPr>
          <w:p w14:paraId="3683F388" w14:textId="77777777" w:rsidR="005069C7" w:rsidRPr="002376EB" w:rsidRDefault="005069C7" w:rsidP="008728D2">
            <w:pPr>
              <w:pStyle w:val="TableParagraph"/>
              <w:spacing w:before="0" w:after="0" w:line="240" w:lineRule="auto"/>
              <w:ind w:firstLine="0"/>
              <w:rPr>
                <w:rFonts w:ascii="Times New Roman" w:hAnsi="Times New Roman" w:cs="Times New Roman"/>
                <w:bCs/>
                <w:sz w:val="20"/>
                <w:szCs w:val="20"/>
              </w:rPr>
            </w:pPr>
            <w:r w:rsidRPr="002376EB">
              <w:rPr>
                <w:rFonts w:ascii="Times New Roman" w:hAnsi="Times New Roman" w:cs="Times New Roman"/>
                <w:bCs/>
                <w:sz w:val="20"/>
                <w:szCs w:val="20"/>
              </w:rPr>
              <w:t>(3.0+0.3)</w:t>
            </w:r>
            <w:r w:rsidRPr="002376EB">
              <w:rPr>
                <w:rFonts w:ascii="Times New Roman" w:hAnsi="Times New Roman" w:cs="Times New Roman"/>
                <w:bCs/>
                <w:spacing w:val="-8"/>
                <w:sz w:val="20"/>
                <w:szCs w:val="20"/>
              </w:rPr>
              <w:t xml:space="preserve"> </w:t>
            </w:r>
            <w:r w:rsidRPr="002376EB">
              <w:rPr>
                <w:rFonts w:ascii="Times New Roman" w:hAnsi="Times New Roman" w:cs="Times New Roman"/>
                <w:bCs/>
                <w:sz w:val="20"/>
                <w:szCs w:val="20"/>
              </w:rPr>
              <w:t>+0.1+ 20% + 70%</w:t>
            </w:r>
          </w:p>
        </w:tc>
        <w:tc>
          <w:tcPr>
            <w:tcW w:w="1267" w:type="dxa"/>
          </w:tcPr>
          <w:p w14:paraId="7F227A26" w14:textId="77777777" w:rsidR="005069C7" w:rsidRPr="002376EB" w:rsidRDefault="005069C7" w:rsidP="008728D2">
            <w:pPr>
              <w:pStyle w:val="TableParagraph"/>
              <w:spacing w:before="0" w:after="0" w:line="240" w:lineRule="auto"/>
              <w:ind w:firstLine="0"/>
              <w:rPr>
                <w:rFonts w:ascii="Times New Roman" w:hAnsi="Times New Roman" w:cs="Times New Roman"/>
                <w:bCs/>
                <w:sz w:val="20"/>
                <w:szCs w:val="20"/>
              </w:rPr>
            </w:pPr>
            <w:r w:rsidRPr="002376EB">
              <w:rPr>
                <w:rFonts w:ascii="Times New Roman" w:hAnsi="Times New Roman" w:cs="Times New Roman"/>
                <w:bCs/>
                <w:sz w:val="20"/>
                <w:szCs w:val="20"/>
              </w:rPr>
              <w:t>15+15+2+5+</w:t>
            </w:r>
            <w:r>
              <w:rPr>
                <w:rFonts w:ascii="Times New Roman" w:hAnsi="Times New Roman" w:cs="Times New Roman"/>
                <w:bCs/>
                <w:sz w:val="20"/>
                <w:szCs w:val="20"/>
              </w:rPr>
              <w:t>0.5</w:t>
            </w:r>
          </w:p>
        </w:tc>
        <w:tc>
          <w:tcPr>
            <w:tcW w:w="1134" w:type="dxa"/>
          </w:tcPr>
          <w:p w14:paraId="68B50A86" w14:textId="77777777" w:rsidR="005069C7" w:rsidRPr="002376EB" w:rsidRDefault="005069C7" w:rsidP="008728D2">
            <w:pPr>
              <w:pStyle w:val="TableParagraph"/>
              <w:spacing w:before="0" w:after="0" w:line="240" w:lineRule="auto"/>
              <w:ind w:firstLine="0"/>
              <w:rPr>
                <w:rFonts w:ascii="Times New Roman" w:hAnsi="Times New Roman" w:cs="Times New Roman"/>
                <w:bCs/>
                <w:sz w:val="20"/>
                <w:szCs w:val="20"/>
              </w:rPr>
            </w:pPr>
            <w:r w:rsidRPr="002376EB">
              <w:rPr>
                <w:rFonts w:ascii="Times New Roman" w:hAnsi="Times New Roman" w:cs="Times New Roman"/>
                <w:bCs/>
                <w:sz w:val="20"/>
                <w:szCs w:val="20"/>
              </w:rPr>
              <w:t>20</w:t>
            </w:r>
          </w:p>
        </w:tc>
        <w:tc>
          <w:tcPr>
            <w:tcW w:w="1559" w:type="dxa"/>
          </w:tcPr>
          <w:p w14:paraId="0461A74D" w14:textId="77777777" w:rsidR="005069C7" w:rsidRPr="002376EB" w:rsidRDefault="005069C7" w:rsidP="008728D2">
            <w:pPr>
              <w:pStyle w:val="TableParagraph"/>
              <w:spacing w:before="0" w:after="0" w:line="240" w:lineRule="auto"/>
              <w:ind w:firstLine="0"/>
              <w:rPr>
                <w:rFonts w:ascii="Times New Roman" w:hAnsi="Times New Roman" w:cs="Times New Roman"/>
                <w:bCs/>
                <w:sz w:val="20"/>
                <w:szCs w:val="20"/>
              </w:rPr>
            </w:pPr>
            <w:r w:rsidRPr="002376EB">
              <w:rPr>
                <w:rFonts w:ascii="Times New Roman" w:hAnsi="Times New Roman" w:cs="Times New Roman"/>
                <w:bCs/>
                <w:sz w:val="20"/>
                <w:szCs w:val="20"/>
              </w:rPr>
              <w:t>13 (21.13)</w:t>
            </w:r>
          </w:p>
        </w:tc>
        <w:tc>
          <w:tcPr>
            <w:tcW w:w="1418" w:type="dxa"/>
          </w:tcPr>
          <w:p w14:paraId="315BE8AD" w14:textId="77777777" w:rsidR="005069C7" w:rsidRPr="002376EB" w:rsidRDefault="005069C7" w:rsidP="008728D2">
            <w:pPr>
              <w:pStyle w:val="TableParagraph"/>
              <w:spacing w:before="0" w:after="0" w:line="240" w:lineRule="auto"/>
              <w:ind w:firstLine="0"/>
              <w:rPr>
                <w:rFonts w:ascii="Times New Roman" w:hAnsi="Times New Roman" w:cs="Times New Roman"/>
                <w:bCs/>
                <w:sz w:val="20"/>
                <w:szCs w:val="20"/>
              </w:rPr>
            </w:pPr>
            <w:r w:rsidRPr="002376EB">
              <w:rPr>
                <w:rFonts w:ascii="Times New Roman" w:hAnsi="Times New Roman" w:cs="Times New Roman"/>
                <w:bCs/>
                <w:sz w:val="20"/>
                <w:szCs w:val="20"/>
              </w:rPr>
              <w:t>7 (15.34)</w:t>
            </w:r>
          </w:p>
        </w:tc>
        <w:tc>
          <w:tcPr>
            <w:tcW w:w="992" w:type="dxa"/>
          </w:tcPr>
          <w:p w14:paraId="2DF9F510" w14:textId="77777777" w:rsidR="005069C7" w:rsidRPr="002376EB" w:rsidRDefault="005069C7" w:rsidP="008728D2">
            <w:pPr>
              <w:pStyle w:val="TableParagraph"/>
              <w:spacing w:before="0" w:after="0" w:line="240" w:lineRule="auto"/>
              <w:ind w:firstLine="0"/>
              <w:rPr>
                <w:rFonts w:ascii="Times New Roman" w:hAnsi="Times New Roman" w:cs="Times New Roman"/>
                <w:bCs/>
                <w:sz w:val="20"/>
                <w:szCs w:val="20"/>
              </w:rPr>
            </w:pPr>
            <w:r w:rsidRPr="002376EB">
              <w:rPr>
                <w:rFonts w:ascii="Times New Roman" w:hAnsi="Times New Roman" w:cs="Times New Roman"/>
                <w:bCs/>
                <w:sz w:val="20"/>
                <w:szCs w:val="20"/>
              </w:rPr>
              <w:t>65</w:t>
            </w:r>
            <w:r w:rsidRPr="00C9670D">
              <w:rPr>
                <w:rFonts w:ascii="Times New Roman" w:hAnsi="Times New Roman" w:cs="Times New Roman"/>
                <w:bCs/>
                <w:sz w:val="20"/>
                <w:szCs w:val="20"/>
                <w:vertAlign w:val="superscript"/>
              </w:rPr>
              <w:t>a</w:t>
            </w:r>
            <w:r w:rsidRPr="002376EB">
              <w:rPr>
                <w:rFonts w:ascii="Times New Roman" w:hAnsi="Times New Roman" w:cs="Times New Roman"/>
                <w:sz w:val="20"/>
                <w:szCs w:val="20"/>
              </w:rPr>
              <w:t xml:space="preserve"> (53.73)</w:t>
            </w:r>
          </w:p>
        </w:tc>
        <w:tc>
          <w:tcPr>
            <w:tcW w:w="1417" w:type="dxa"/>
          </w:tcPr>
          <w:p w14:paraId="693B33D6" w14:textId="77777777" w:rsidR="005069C7" w:rsidRPr="002376EB" w:rsidRDefault="005069C7" w:rsidP="008728D2">
            <w:pPr>
              <w:pStyle w:val="TableParagraph"/>
              <w:spacing w:before="0" w:after="0" w:line="240" w:lineRule="auto"/>
              <w:ind w:firstLine="0"/>
              <w:rPr>
                <w:rFonts w:ascii="Times New Roman" w:hAnsi="Times New Roman" w:cs="Times New Roman"/>
                <w:bCs/>
                <w:sz w:val="20"/>
                <w:szCs w:val="20"/>
              </w:rPr>
            </w:pPr>
            <w:r w:rsidRPr="002376EB">
              <w:rPr>
                <w:rFonts w:ascii="Times New Roman" w:hAnsi="Times New Roman" w:cs="Times New Roman"/>
                <w:bCs/>
                <w:sz w:val="20"/>
                <w:szCs w:val="20"/>
              </w:rPr>
              <w:t>35</w:t>
            </w:r>
            <w:r w:rsidRPr="00D07B69">
              <w:rPr>
                <w:rFonts w:ascii="Times New Roman" w:hAnsi="Times New Roman" w:cs="Times New Roman"/>
                <w:bCs/>
                <w:sz w:val="20"/>
                <w:szCs w:val="20"/>
                <w:vertAlign w:val="superscript"/>
              </w:rPr>
              <w:t>e</w:t>
            </w:r>
            <w:r w:rsidRPr="002376EB">
              <w:rPr>
                <w:rFonts w:ascii="Times New Roman" w:hAnsi="Times New Roman" w:cs="Times New Roman"/>
                <w:bCs/>
                <w:sz w:val="20"/>
                <w:szCs w:val="20"/>
              </w:rPr>
              <w:t xml:space="preserve"> (36.27)</w:t>
            </w:r>
          </w:p>
        </w:tc>
      </w:tr>
      <w:tr w:rsidR="005069C7" w:rsidRPr="00362544" w14:paraId="5CEB0F3C" w14:textId="77777777" w:rsidTr="008728D2">
        <w:trPr>
          <w:trHeight w:val="154"/>
        </w:trPr>
        <w:tc>
          <w:tcPr>
            <w:tcW w:w="462" w:type="dxa"/>
          </w:tcPr>
          <w:p w14:paraId="0AA5DFB2"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w w:val="99"/>
                <w:sz w:val="20"/>
                <w:szCs w:val="20"/>
              </w:rPr>
              <w:t>6</w:t>
            </w:r>
          </w:p>
        </w:tc>
        <w:tc>
          <w:tcPr>
            <w:tcW w:w="2768" w:type="dxa"/>
          </w:tcPr>
          <w:p w14:paraId="18836431" w14:textId="55D47082"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HgCl</w:t>
            </w:r>
            <w:r w:rsidRPr="002376EB">
              <w:rPr>
                <w:rFonts w:ascii="Times New Roman" w:hAnsi="Times New Roman" w:cs="Times New Roman"/>
                <w:sz w:val="20"/>
                <w:szCs w:val="20"/>
                <w:vertAlign w:val="subscript"/>
              </w:rPr>
              <w:t xml:space="preserve">2 </w:t>
            </w:r>
            <w:r w:rsidRPr="002376EB">
              <w:rPr>
                <w:rFonts w:ascii="Times New Roman" w:hAnsi="Times New Roman" w:cs="Times New Roman"/>
                <w:sz w:val="20"/>
                <w:szCs w:val="20"/>
              </w:rPr>
              <w:t xml:space="preserve">+ </w:t>
            </w:r>
            <w:r w:rsidRPr="00E547DC">
              <w:rPr>
                <w:rFonts w:ascii="Times New Roman" w:hAnsi="Times New Roman" w:cs="Times New Roman"/>
                <w:sz w:val="20"/>
                <w:szCs w:val="20"/>
                <w:highlight w:val="yellow"/>
              </w:rPr>
              <w:t>NaOCl</w:t>
            </w:r>
          </w:p>
        </w:tc>
        <w:tc>
          <w:tcPr>
            <w:tcW w:w="1844" w:type="dxa"/>
          </w:tcPr>
          <w:p w14:paraId="03A76BF2"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0.1+20%</w:t>
            </w:r>
          </w:p>
        </w:tc>
        <w:tc>
          <w:tcPr>
            <w:tcW w:w="1267" w:type="dxa"/>
          </w:tcPr>
          <w:p w14:paraId="48E4C29C"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2+5</w:t>
            </w:r>
          </w:p>
        </w:tc>
        <w:tc>
          <w:tcPr>
            <w:tcW w:w="1134" w:type="dxa"/>
          </w:tcPr>
          <w:p w14:paraId="0B0AAE25"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20</w:t>
            </w:r>
          </w:p>
        </w:tc>
        <w:tc>
          <w:tcPr>
            <w:tcW w:w="1559" w:type="dxa"/>
          </w:tcPr>
          <w:p w14:paraId="33C78241"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8 (16.42)</w:t>
            </w:r>
          </w:p>
        </w:tc>
        <w:tc>
          <w:tcPr>
            <w:tcW w:w="1418" w:type="dxa"/>
          </w:tcPr>
          <w:p w14:paraId="07DCD607"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12 (20.26)</w:t>
            </w:r>
          </w:p>
        </w:tc>
        <w:tc>
          <w:tcPr>
            <w:tcW w:w="992" w:type="dxa"/>
          </w:tcPr>
          <w:p w14:paraId="3E0B78ED"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40</w:t>
            </w:r>
            <w:r w:rsidRPr="005117F7">
              <w:rPr>
                <w:rFonts w:ascii="Times New Roman" w:hAnsi="Times New Roman" w:cs="Times New Roman"/>
                <w:sz w:val="20"/>
                <w:szCs w:val="20"/>
                <w:vertAlign w:val="superscript"/>
              </w:rPr>
              <w:t>c</w:t>
            </w:r>
            <w:r w:rsidRPr="002376EB">
              <w:rPr>
                <w:rFonts w:ascii="Times New Roman" w:hAnsi="Times New Roman" w:cs="Times New Roman"/>
                <w:sz w:val="20"/>
                <w:szCs w:val="20"/>
              </w:rPr>
              <w:t xml:space="preserve"> (39.2)</w:t>
            </w:r>
          </w:p>
        </w:tc>
        <w:tc>
          <w:tcPr>
            <w:tcW w:w="1417" w:type="dxa"/>
          </w:tcPr>
          <w:p w14:paraId="592AE048"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60</w:t>
            </w:r>
            <w:r w:rsidRPr="00D07B69">
              <w:rPr>
                <w:rFonts w:ascii="Times New Roman" w:hAnsi="Times New Roman" w:cs="Times New Roman"/>
                <w:sz w:val="20"/>
                <w:szCs w:val="20"/>
                <w:vertAlign w:val="superscript"/>
              </w:rPr>
              <w:t>c</w:t>
            </w:r>
            <w:r w:rsidRPr="002376EB">
              <w:rPr>
                <w:rFonts w:ascii="Times New Roman" w:hAnsi="Times New Roman" w:cs="Times New Roman"/>
                <w:sz w:val="20"/>
                <w:szCs w:val="20"/>
              </w:rPr>
              <w:t xml:space="preserve"> (50.76)</w:t>
            </w:r>
          </w:p>
        </w:tc>
      </w:tr>
      <w:tr w:rsidR="005069C7" w:rsidRPr="00362544" w14:paraId="17AC1331" w14:textId="77777777" w:rsidTr="008728D2">
        <w:trPr>
          <w:trHeight w:val="154"/>
        </w:trPr>
        <w:tc>
          <w:tcPr>
            <w:tcW w:w="7475" w:type="dxa"/>
            <w:gridSpan w:val="5"/>
          </w:tcPr>
          <w:p w14:paraId="40B44BE9"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b/>
                <w:sz w:val="20"/>
                <w:szCs w:val="20"/>
              </w:rPr>
              <w:t>Mean</w:t>
            </w:r>
          </w:p>
        </w:tc>
        <w:tc>
          <w:tcPr>
            <w:tcW w:w="1559" w:type="dxa"/>
          </w:tcPr>
          <w:p w14:paraId="5FD0FEB0"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b/>
                <w:sz w:val="20"/>
                <w:szCs w:val="20"/>
              </w:rPr>
              <w:t>8.33</w:t>
            </w:r>
          </w:p>
        </w:tc>
        <w:tc>
          <w:tcPr>
            <w:tcW w:w="1418" w:type="dxa"/>
          </w:tcPr>
          <w:p w14:paraId="6FC785FE"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b/>
                <w:sz w:val="20"/>
                <w:szCs w:val="20"/>
              </w:rPr>
              <w:t>11.37</w:t>
            </w:r>
          </w:p>
        </w:tc>
        <w:tc>
          <w:tcPr>
            <w:tcW w:w="992" w:type="dxa"/>
          </w:tcPr>
          <w:p w14:paraId="546C5C3B" w14:textId="77777777" w:rsidR="005069C7" w:rsidRPr="002376EB" w:rsidRDefault="005069C7" w:rsidP="008728D2">
            <w:pPr>
              <w:pStyle w:val="TableParagraph"/>
              <w:spacing w:before="0" w:after="0" w:line="240" w:lineRule="auto"/>
              <w:ind w:firstLine="0"/>
              <w:rPr>
                <w:rFonts w:ascii="Times New Roman" w:hAnsi="Times New Roman" w:cs="Times New Roman"/>
                <w:b/>
                <w:bCs/>
                <w:sz w:val="20"/>
                <w:szCs w:val="20"/>
              </w:rPr>
            </w:pPr>
            <w:r w:rsidRPr="002376EB">
              <w:rPr>
                <w:rFonts w:ascii="Times New Roman" w:hAnsi="Times New Roman" w:cs="Times New Roman"/>
                <w:b/>
                <w:bCs/>
                <w:sz w:val="20"/>
                <w:szCs w:val="20"/>
              </w:rPr>
              <w:t>41.66</w:t>
            </w:r>
          </w:p>
        </w:tc>
        <w:tc>
          <w:tcPr>
            <w:tcW w:w="1417" w:type="dxa"/>
          </w:tcPr>
          <w:p w14:paraId="5C1B201E" w14:textId="77777777" w:rsidR="005069C7" w:rsidRPr="002376EB" w:rsidRDefault="005069C7" w:rsidP="008728D2">
            <w:pPr>
              <w:pStyle w:val="TableParagraph"/>
              <w:spacing w:before="0" w:after="0" w:line="240" w:lineRule="auto"/>
              <w:ind w:firstLine="0"/>
              <w:rPr>
                <w:rFonts w:ascii="Times New Roman" w:hAnsi="Times New Roman" w:cs="Times New Roman"/>
                <w:b/>
                <w:bCs/>
                <w:sz w:val="20"/>
                <w:szCs w:val="20"/>
              </w:rPr>
            </w:pPr>
            <w:r w:rsidRPr="002376EB">
              <w:rPr>
                <w:rFonts w:ascii="Times New Roman" w:hAnsi="Times New Roman" w:cs="Times New Roman"/>
                <w:b/>
                <w:bCs/>
                <w:sz w:val="20"/>
                <w:szCs w:val="20"/>
              </w:rPr>
              <w:t>58.33</w:t>
            </w:r>
          </w:p>
        </w:tc>
      </w:tr>
      <w:tr w:rsidR="005069C7" w:rsidRPr="00362544" w14:paraId="76B76540" w14:textId="77777777" w:rsidTr="008728D2">
        <w:trPr>
          <w:trHeight w:val="154"/>
        </w:trPr>
        <w:tc>
          <w:tcPr>
            <w:tcW w:w="10452" w:type="dxa"/>
            <w:gridSpan w:val="7"/>
          </w:tcPr>
          <w:p w14:paraId="3F68EEAE" w14:textId="77777777" w:rsidR="005069C7" w:rsidRPr="002376EB" w:rsidRDefault="005069C7" w:rsidP="008728D2">
            <w:pPr>
              <w:pStyle w:val="TableParagraph"/>
              <w:spacing w:before="0" w:after="0" w:line="240" w:lineRule="auto"/>
              <w:ind w:firstLine="0"/>
              <w:rPr>
                <w:rFonts w:ascii="Times New Roman" w:hAnsi="Times New Roman" w:cs="Times New Roman"/>
                <w:b/>
                <w:sz w:val="20"/>
                <w:szCs w:val="20"/>
              </w:rPr>
            </w:pPr>
            <w:r>
              <w:rPr>
                <w:rFonts w:ascii="Times New Roman" w:hAnsi="Times New Roman" w:cs="Times New Roman"/>
                <w:b/>
                <w:sz w:val="20"/>
                <w:szCs w:val="20"/>
              </w:rPr>
              <w:t>CD</w:t>
            </w:r>
            <w:r w:rsidRPr="006C62F3">
              <w:rPr>
                <w:rFonts w:ascii="Times New Roman" w:hAnsi="Times New Roman" w:cs="Times New Roman"/>
                <w:b/>
                <w:sz w:val="20"/>
                <w:szCs w:val="20"/>
                <w:vertAlign w:val="subscript"/>
              </w:rPr>
              <w:t>0.05</w:t>
            </w:r>
          </w:p>
        </w:tc>
        <w:tc>
          <w:tcPr>
            <w:tcW w:w="992" w:type="dxa"/>
          </w:tcPr>
          <w:p w14:paraId="379965AC" w14:textId="77777777" w:rsidR="005069C7" w:rsidRPr="002376EB" w:rsidRDefault="005069C7" w:rsidP="008728D2">
            <w:pPr>
              <w:pStyle w:val="TableParagraph"/>
              <w:spacing w:before="0" w:after="0" w:line="240" w:lineRule="auto"/>
              <w:ind w:firstLine="0"/>
              <w:rPr>
                <w:rFonts w:ascii="Times New Roman" w:hAnsi="Times New Roman" w:cs="Times New Roman"/>
                <w:b/>
                <w:bCs/>
                <w:sz w:val="20"/>
                <w:szCs w:val="20"/>
              </w:rPr>
            </w:pPr>
            <w:r>
              <w:rPr>
                <w:rFonts w:ascii="Times New Roman" w:hAnsi="Times New Roman" w:cs="Times New Roman"/>
                <w:b/>
                <w:bCs/>
                <w:sz w:val="20"/>
                <w:szCs w:val="20"/>
              </w:rPr>
              <w:t>3.45</w:t>
            </w:r>
          </w:p>
        </w:tc>
        <w:tc>
          <w:tcPr>
            <w:tcW w:w="1417" w:type="dxa"/>
          </w:tcPr>
          <w:p w14:paraId="12DE56DF" w14:textId="77777777" w:rsidR="005069C7" w:rsidRPr="002376EB" w:rsidRDefault="005069C7" w:rsidP="008728D2">
            <w:pPr>
              <w:pStyle w:val="TableParagraph"/>
              <w:spacing w:before="0" w:after="0" w:line="240" w:lineRule="auto"/>
              <w:ind w:firstLine="0"/>
              <w:rPr>
                <w:rFonts w:ascii="Times New Roman" w:hAnsi="Times New Roman" w:cs="Times New Roman"/>
                <w:b/>
                <w:bCs/>
                <w:sz w:val="20"/>
                <w:szCs w:val="20"/>
              </w:rPr>
            </w:pPr>
            <w:r>
              <w:rPr>
                <w:rFonts w:ascii="Times New Roman" w:hAnsi="Times New Roman" w:cs="Times New Roman"/>
                <w:b/>
                <w:bCs/>
                <w:sz w:val="20"/>
                <w:szCs w:val="20"/>
              </w:rPr>
              <w:t>4.26</w:t>
            </w:r>
          </w:p>
        </w:tc>
      </w:tr>
    </w:tbl>
    <w:p w14:paraId="74B449F3" w14:textId="77777777" w:rsidR="005069C7" w:rsidRPr="00CE5400" w:rsidRDefault="005069C7" w:rsidP="005069C7">
      <w:pPr>
        <w:ind w:firstLine="0"/>
        <w:rPr>
          <w:rFonts w:ascii="Times New Roman" w:hAnsi="Times New Roman" w:cs="Times New Roman"/>
          <w:bCs/>
          <w:sz w:val="20"/>
          <w:szCs w:val="20"/>
        </w:rPr>
      </w:pPr>
      <w:r w:rsidRPr="00CE5400">
        <w:rPr>
          <w:rFonts w:ascii="Times New Roman" w:eastAsia="Microsoft Sans Serif" w:hAnsi="Times New Roman" w:cs="Times New Roman"/>
          <w:sz w:val="20"/>
          <w:szCs w:val="20"/>
        </w:rPr>
        <w:t>*</w:t>
      </w:r>
      <w:r w:rsidRPr="00CE5400">
        <w:rPr>
          <w:rFonts w:ascii="Times New Roman" w:hAnsi="Times New Roman" w:cs="Times New Roman"/>
          <w:bCs/>
          <w:sz w:val="20"/>
          <w:szCs w:val="20"/>
        </w:rPr>
        <w:t xml:space="preserve"> Figures in parenthesis are transformed values (Arc-sine transformation)</w:t>
      </w:r>
    </w:p>
    <w:p w14:paraId="4385D94D" w14:textId="77777777" w:rsidR="005069C7" w:rsidRPr="00CE5400" w:rsidRDefault="005069C7" w:rsidP="005069C7">
      <w:pPr>
        <w:ind w:firstLine="0"/>
        <w:rPr>
          <w:rFonts w:ascii="Times New Roman" w:hAnsi="Times New Roman" w:cs="Times New Roman"/>
          <w:bCs/>
          <w:sz w:val="20"/>
          <w:szCs w:val="20"/>
        </w:rPr>
      </w:pPr>
      <w:r w:rsidRPr="00CE5400">
        <w:rPr>
          <w:rFonts w:ascii="Times New Roman" w:hAnsi="Times New Roman" w:cs="Times New Roman"/>
          <w:sz w:val="20"/>
          <w:szCs w:val="20"/>
        </w:rPr>
        <w:t>Mean values within the column followed by the different letters significantly differed by Duncan’s multiple range test (P&gt;0.05)</w:t>
      </w:r>
    </w:p>
    <w:p w14:paraId="634FF6ED" w14:textId="77777777" w:rsidR="00A51EE9" w:rsidRDefault="00A51EE9" w:rsidP="00A51EE9">
      <w:pPr>
        <w:ind w:firstLine="0"/>
        <w:rPr>
          <w:rFonts w:ascii="Times New Roman" w:hAnsi="Times New Roman" w:cs="Times New Roman"/>
          <w:bCs/>
          <w:sz w:val="20"/>
          <w:szCs w:val="20"/>
        </w:rPr>
      </w:pPr>
    </w:p>
    <w:p w14:paraId="266F2E50" w14:textId="77777777" w:rsidR="00CA5B74" w:rsidRDefault="00CA5B74" w:rsidP="00A51EE9">
      <w:pPr>
        <w:ind w:firstLine="0"/>
        <w:rPr>
          <w:rFonts w:ascii="Times New Roman" w:hAnsi="Times New Roman" w:cs="Times New Roman"/>
          <w:bCs/>
          <w:sz w:val="20"/>
          <w:szCs w:val="20"/>
        </w:rPr>
      </w:pPr>
    </w:p>
    <w:p w14:paraId="33889624" w14:textId="77777777" w:rsidR="00CA5B74" w:rsidRDefault="00CA5B74" w:rsidP="00A51EE9">
      <w:pPr>
        <w:ind w:firstLine="0"/>
        <w:rPr>
          <w:rFonts w:ascii="Times New Roman" w:hAnsi="Times New Roman" w:cs="Times New Roman"/>
          <w:bCs/>
          <w:sz w:val="20"/>
          <w:szCs w:val="20"/>
        </w:rPr>
      </w:pPr>
    </w:p>
    <w:p w14:paraId="59266167" w14:textId="77777777" w:rsidR="00CA5B74" w:rsidRDefault="00CA5B74" w:rsidP="00A51EE9">
      <w:pPr>
        <w:ind w:firstLine="0"/>
        <w:rPr>
          <w:rFonts w:ascii="Times New Roman" w:hAnsi="Times New Roman" w:cs="Times New Roman"/>
          <w:bCs/>
          <w:sz w:val="20"/>
          <w:szCs w:val="20"/>
        </w:rPr>
      </w:pPr>
    </w:p>
    <w:p w14:paraId="59FE0EA4" w14:textId="77777777" w:rsidR="00CA5B74" w:rsidRDefault="00CA5B74" w:rsidP="00A51EE9">
      <w:pPr>
        <w:ind w:firstLine="0"/>
        <w:rPr>
          <w:rFonts w:ascii="Times New Roman" w:hAnsi="Times New Roman" w:cs="Times New Roman"/>
          <w:bCs/>
          <w:sz w:val="20"/>
          <w:szCs w:val="20"/>
        </w:rPr>
      </w:pPr>
    </w:p>
    <w:p w14:paraId="3161C9A8" w14:textId="77777777" w:rsidR="00CA5B74" w:rsidRDefault="00CA5B74" w:rsidP="00A51EE9">
      <w:pPr>
        <w:ind w:firstLine="0"/>
        <w:rPr>
          <w:rFonts w:ascii="Times New Roman" w:hAnsi="Times New Roman" w:cs="Times New Roman"/>
          <w:bCs/>
          <w:sz w:val="20"/>
          <w:szCs w:val="20"/>
        </w:rPr>
      </w:pPr>
    </w:p>
    <w:p w14:paraId="07CF9811" w14:textId="77777777" w:rsidR="00CA5B74" w:rsidRDefault="00CA5B74" w:rsidP="00A51EE9">
      <w:pPr>
        <w:ind w:firstLine="0"/>
        <w:rPr>
          <w:rFonts w:ascii="Times New Roman" w:hAnsi="Times New Roman" w:cs="Times New Roman"/>
          <w:bCs/>
          <w:sz w:val="20"/>
          <w:szCs w:val="20"/>
        </w:rPr>
      </w:pPr>
    </w:p>
    <w:p w14:paraId="7F1520C9" w14:textId="77777777" w:rsidR="00CA5B74" w:rsidRDefault="00CA5B74" w:rsidP="00A51EE9">
      <w:pPr>
        <w:ind w:firstLine="0"/>
        <w:rPr>
          <w:rFonts w:ascii="Times New Roman" w:hAnsi="Times New Roman" w:cs="Times New Roman"/>
          <w:bCs/>
          <w:sz w:val="20"/>
          <w:szCs w:val="20"/>
        </w:rPr>
      </w:pPr>
    </w:p>
    <w:p w14:paraId="217B74DA" w14:textId="77777777" w:rsidR="00CA5B74" w:rsidRPr="00A51EE9" w:rsidRDefault="00CA5B74" w:rsidP="00A51EE9">
      <w:pPr>
        <w:ind w:firstLine="0"/>
        <w:rPr>
          <w:rFonts w:ascii="Times New Roman" w:hAnsi="Times New Roman" w:cs="Times New Roman"/>
          <w:bCs/>
          <w:sz w:val="20"/>
          <w:szCs w:val="20"/>
        </w:rPr>
      </w:pPr>
    </w:p>
    <w:p w14:paraId="2C6C8B77" w14:textId="77777777" w:rsidR="00CA5B74" w:rsidRPr="00CA5B74" w:rsidRDefault="00CA5B74" w:rsidP="00CA5B74">
      <w:pPr>
        <w:ind w:firstLine="0"/>
        <w:rPr>
          <w:rFonts w:ascii="Times New Roman" w:hAnsi="Times New Roman" w:cs="Times New Roman"/>
          <w:b/>
          <w:bCs/>
          <w:sz w:val="20"/>
          <w:szCs w:val="20"/>
        </w:rPr>
      </w:pPr>
      <w:r w:rsidRPr="00CA5B74">
        <w:rPr>
          <w:rFonts w:ascii="Times New Roman" w:hAnsi="Times New Roman" w:cs="Times New Roman"/>
          <w:b/>
          <w:sz w:val="20"/>
          <w:szCs w:val="20"/>
        </w:rPr>
        <w:lastRenderedPageBreak/>
        <w:t>Table 2</w:t>
      </w:r>
      <w:r w:rsidRPr="00CA5B74">
        <w:rPr>
          <w:rFonts w:ascii="Times New Roman" w:hAnsi="Times New Roman" w:cs="Times New Roman"/>
          <w:b/>
          <w:spacing w:val="-1"/>
          <w:sz w:val="20"/>
          <w:szCs w:val="20"/>
        </w:rPr>
        <w:t xml:space="preserve"> </w:t>
      </w:r>
      <w:r w:rsidRPr="00CA5B74">
        <w:rPr>
          <w:rFonts w:ascii="Times New Roman" w:hAnsi="Times New Roman" w:cs="Times New Roman"/>
          <w:b/>
          <w:bCs/>
          <w:sz w:val="20"/>
          <w:szCs w:val="20"/>
        </w:rPr>
        <w:t xml:space="preserve">Effect of added TDZ and 2,4-D in varying concentrations on </w:t>
      </w:r>
      <w:r w:rsidRPr="00CA5B74">
        <w:rPr>
          <w:rFonts w:ascii="Times New Roman" w:hAnsi="Times New Roman" w:cs="Times New Roman"/>
          <w:b/>
          <w:bCs/>
          <w:iCs/>
          <w:sz w:val="20"/>
          <w:szCs w:val="20"/>
        </w:rPr>
        <w:t xml:space="preserve">callus formation </w:t>
      </w:r>
      <w:r w:rsidRPr="00CA5B74">
        <w:rPr>
          <w:rFonts w:ascii="Times New Roman" w:hAnsi="Times New Roman" w:cs="Times New Roman"/>
          <w:b/>
          <w:bCs/>
          <w:sz w:val="20"/>
          <w:szCs w:val="20"/>
        </w:rPr>
        <w:t>from cultured nodal segments</w:t>
      </w:r>
    </w:p>
    <w:tbl>
      <w:tblPr>
        <w:tblpPr w:leftFromText="180" w:rightFromText="180"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0"/>
        <w:gridCol w:w="955"/>
        <w:gridCol w:w="1091"/>
        <w:gridCol w:w="1670"/>
        <w:gridCol w:w="1756"/>
        <w:gridCol w:w="2040"/>
        <w:gridCol w:w="1800"/>
        <w:gridCol w:w="1908"/>
      </w:tblGrid>
      <w:tr w:rsidR="00CA5B74" w:rsidRPr="00CA5B74" w14:paraId="45A2DF2F" w14:textId="77777777" w:rsidTr="008728D2">
        <w:trPr>
          <w:trHeight w:val="274"/>
        </w:trPr>
        <w:tc>
          <w:tcPr>
            <w:tcW w:w="1270" w:type="dxa"/>
            <w:vMerge w:val="restart"/>
          </w:tcPr>
          <w:p w14:paraId="5B2F2022" w14:textId="77777777" w:rsidR="00CA5B74" w:rsidRPr="00CA5B74" w:rsidRDefault="00CA5B74" w:rsidP="00CA5B74">
            <w:pPr>
              <w:spacing w:before="0" w:after="0" w:line="240" w:lineRule="auto"/>
              <w:ind w:firstLine="0"/>
              <w:jc w:val="left"/>
              <w:rPr>
                <w:rFonts w:ascii="Times New Roman" w:hAnsi="Times New Roman" w:cs="Times New Roman"/>
                <w:b/>
                <w:bCs/>
                <w:sz w:val="20"/>
                <w:szCs w:val="20"/>
              </w:rPr>
            </w:pPr>
            <w:r w:rsidRPr="00CA5B74">
              <w:rPr>
                <w:rFonts w:ascii="Times New Roman" w:hAnsi="Times New Roman" w:cs="Times New Roman"/>
                <w:b/>
                <w:bCs/>
                <w:sz w:val="20"/>
                <w:szCs w:val="20"/>
              </w:rPr>
              <w:t>Culture media combination</w:t>
            </w:r>
          </w:p>
        </w:tc>
        <w:tc>
          <w:tcPr>
            <w:tcW w:w="2046" w:type="dxa"/>
            <w:gridSpan w:val="2"/>
          </w:tcPr>
          <w:p w14:paraId="39F09244" w14:textId="77777777" w:rsidR="00CA5B74" w:rsidRPr="00CA5B74" w:rsidRDefault="00CA5B74" w:rsidP="00CA5B74">
            <w:pPr>
              <w:spacing w:before="0" w:after="0" w:line="240" w:lineRule="auto"/>
              <w:ind w:firstLine="0"/>
              <w:jc w:val="left"/>
              <w:rPr>
                <w:rFonts w:ascii="Times New Roman" w:hAnsi="Times New Roman" w:cs="Times New Roman"/>
                <w:b/>
                <w:bCs/>
                <w:spacing w:val="-59"/>
                <w:sz w:val="20"/>
                <w:szCs w:val="20"/>
              </w:rPr>
            </w:pPr>
            <w:r w:rsidRPr="00CA5B74">
              <w:rPr>
                <w:rFonts w:ascii="Times New Roman" w:hAnsi="Times New Roman" w:cs="Times New Roman"/>
                <w:b/>
                <w:bCs/>
                <w:sz w:val="20"/>
                <w:szCs w:val="20"/>
              </w:rPr>
              <w:t>Plant growth regulators</w:t>
            </w:r>
            <w:r w:rsidRPr="00CA5B74">
              <w:rPr>
                <w:rFonts w:ascii="Times New Roman" w:hAnsi="Times New Roman" w:cs="Times New Roman"/>
                <w:b/>
                <w:bCs/>
                <w:spacing w:val="-59"/>
                <w:sz w:val="20"/>
                <w:szCs w:val="20"/>
              </w:rPr>
              <w:t xml:space="preserve"> </w:t>
            </w:r>
          </w:p>
          <w:p w14:paraId="5D281358" w14:textId="77777777" w:rsidR="00CA5B74" w:rsidRPr="00CA5B74" w:rsidRDefault="00CA5B74" w:rsidP="00CA5B74">
            <w:pPr>
              <w:spacing w:before="0" w:after="0" w:line="240" w:lineRule="auto"/>
              <w:ind w:firstLine="0"/>
              <w:jc w:val="left"/>
              <w:rPr>
                <w:rFonts w:ascii="Times New Roman" w:hAnsi="Times New Roman" w:cs="Times New Roman"/>
                <w:b/>
                <w:bCs/>
                <w:sz w:val="20"/>
                <w:szCs w:val="20"/>
              </w:rPr>
            </w:pPr>
            <w:r w:rsidRPr="00CA5B74">
              <w:rPr>
                <w:rFonts w:ascii="Times New Roman" w:hAnsi="Times New Roman" w:cs="Times New Roman"/>
                <w:b/>
                <w:bCs/>
                <w:sz w:val="20"/>
                <w:szCs w:val="20"/>
              </w:rPr>
              <w:t xml:space="preserve">      (mgl</w:t>
            </w:r>
            <w:r w:rsidRPr="00CA5B74">
              <w:rPr>
                <w:rFonts w:ascii="Times New Roman" w:hAnsi="Times New Roman" w:cs="Times New Roman"/>
                <w:b/>
                <w:bCs/>
                <w:sz w:val="20"/>
                <w:szCs w:val="20"/>
                <w:vertAlign w:val="superscript"/>
              </w:rPr>
              <w:t>-1</w:t>
            </w:r>
            <w:r w:rsidRPr="00CA5B74">
              <w:rPr>
                <w:rFonts w:ascii="Times New Roman" w:hAnsi="Times New Roman" w:cs="Times New Roman"/>
                <w:b/>
                <w:bCs/>
                <w:sz w:val="20"/>
                <w:szCs w:val="20"/>
              </w:rPr>
              <w:t>)</w:t>
            </w:r>
          </w:p>
        </w:tc>
        <w:tc>
          <w:tcPr>
            <w:tcW w:w="1670" w:type="dxa"/>
            <w:vMerge w:val="restart"/>
          </w:tcPr>
          <w:p w14:paraId="657AEC3C" w14:textId="77777777" w:rsidR="00CA5B74" w:rsidRPr="00CA5B74" w:rsidRDefault="00CA5B74" w:rsidP="00CA5B74">
            <w:pPr>
              <w:spacing w:before="0" w:after="0" w:line="240" w:lineRule="auto"/>
              <w:ind w:firstLine="0"/>
              <w:jc w:val="left"/>
              <w:rPr>
                <w:rFonts w:ascii="Times New Roman" w:hAnsi="Times New Roman" w:cs="Times New Roman"/>
                <w:b/>
                <w:bCs/>
                <w:sz w:val="20"/>
                <w:szCs w:val="20"/>
              </w:rPr>
            </w:pPr>
            <w:r w:rsidRPr="00CA5B74">
              <w:rPr>
                <w:rFonts w:ascii="Times New Roman" w:hAnsi="Times New Roman" w:cs="Times New Roman"/>
                <w:b/>
                <w:bCs/>
                <w:sz w:val="20"/>
                <w:szCs w:val="20"/>
              </w:rPr>
              <w:t>Days</w:t>
            </w:r>
            <w:r w:rsidRPr="00CA5B74">
              <w:rPr>
                <w:rFonts w:ascii="Times New Roman" w:hAnsi="Times New Roman" w:cs="Times New Roman"/>
                <w:b/>
                <w:bCs/>
                <w:spacing w:val="-3"/>
                <w:sz w:val="20"/>
                <w:szCs w:val="20"/>
              </w:rPr>
              <w:t xml:space="preserve"> </w:t>
            </w:r>
            <w:r w:rsidRPr="00CA5B74">
              <w:rPr>
                <w:rFonts w:ascii="Times New Roman" w:hAnsi="Times New Roman" w:cs="Times New Roman"/>
                <w:b/>
                <w:bCs/>
                <w:sz w:val="20"/>
                <w:szCs w:val="20"/>
              </w:rPr>
              <w:t>taken</w:t>
            </w:r>
            <w:r w:rsidRPr="00CA5B74">
              <w:rPr>
                <w:rFonts w:ascii="Times New Roman" w:hAnsi="Times New Roman" w:cs="Times New Roman"/>
                <w:b/>
                <w:bCs/>
                <w:spacing w:val="1"/>
                <w:sz w:val="20"/>
                <w:szCs w:val="20"/>
              </w:rPr>
              <w:t xml:space="preserve"> </w:t>
            </w:r>
            <w:r w:rsidRPr="00CA5B74">
              <w:rPr>
                <w:rFonts w:ascii="Times New Roman" w:hAnsi="Times New Roman" w:cs="Times New Roman"/>
                <w:b/>
                <w:bCs/>
                <w:sz w:val="20"/>
                <w:szCs w:val="20"/>
              </w:rPr>
              <w:t>for</w:t>
            </w:r>
          </w:p>
          <w:p w14:paraId="37C5AEC3" w14:textId="77777777" w:rsidR="00CA5B74" w:rsidRPr="00CA5B74" w:rsidRDefault="00CA5B74" w:rsidP="00CA5B74">
            <w:pPr>
              <w:spacing w:before="0" w:after="0" w:line="240" w:lineRule="auto"/>
              <w:ind w:firstLine="0"/>
              <w:jc w:val="left"/>
              <w:rPr>
                <w:rFonts w:ascii="Times New Roman" w:hAnsi="Times New Roman" w:cs="Times New Roman"/>
                <w:b/>
                <w:bCs/>
                <w:sz w:val="20"/>
                <w:szCs w:val="20"/>
              </w:rPr>
            </w:pPr>
            <w:r w:rsidRPr="00CA5B74">
              <w:rPr>
                <w:rFonts w:ascii="Times New Roman" w:hAnsi="Times New Roman" w:cs="Times New Roman"/>
                <w:b/>
                <w:bCs/>
                <w:sz w:val="20"/>
                <w:szCs w:val="20"/>
              </w:rPr>
              <w:t>callus</w:t>
            </w:r>
            <w:r w:rsidRPr="00CA5B74">
              <w:rPr>
                <w:rFonts w:ascii="Times New Roman" w:hAnsi="Times New Roman" w:cs="Times New Roman"/>
                <w:b/>
                <w:bCs/>
                <w:spacing w:val="1"/>
                <w:sz w:val="20"/>
                <w:szCs w:val="20"/>
              </w:rPr>
              <w:t xml:space="preserve"> </w:t>
            </w:r>
            <w:r w:rsidRPr="00CA5B74">
              <w:rPr>
                <w:rFonts w:ascii="Times New Roman" w:hAnsi="Times New Roman" w:cs="Times New Roman"/>
                <w:b/>
                <w:bCs/>
                <w:sz w:val="20"/>
                <w:szCs w:val="20"/>
              </w:rPr>
              <w:t>induction</w:t>
            </w:r>
          </w:p>
        </w:tc>
        <w:tc>
          <w:tcPr>
            <w:tcW w:w="5596" w:type="dxa"/>
            <w:gridSpan w:val="3"/>
          </w:tcPr>
          <w:p w14:paraId="35CE3712" w14:textId="77777777" w:rsidR="00CA5B74" w:rsidRPr="00CA5B74" w:rsidRDefault="00CA5B74" w:rsidP="00CA5B74">
            <w:pPr>
              <w:spacing w:before="0" w:after="0" w:line="240" w:lineRule="auto"/>
              <w:ind w:firstLine="0"/>
              <w:jc w:val="left"/>
              <w:rPr>
                <w:rFonts w:ascii="Times New Roman" w:hAnsi="Times New Roman" w:cs="Times New Roman"/>
                <w:b/>
                <w:bCs/>
                <w:sz w:val="20"/>
                <w:szCs w:val="20"/>
              </w:rPr>
            </w:pPr>
            <w:r w:rsidRPr="00CA5B74">
              <w:rPr>
                <w:rFonts w:ascii="Times New Roman" w:hAnsi="Times New Roman" w:cs="Times New Roman"/>
                <w:b/>
                <w:bCs/>
                <w:sz w:val="20"/>
                <w:szCs w:val="20"/>
              </w:rPr>
              <w:t>Fresh weight</w:t>
            </w:r>
            <w:r w:rsidRPr="00CA5B74">
              <w:rPr>
                <w:rFonts w:ascii="Times New Roman" w:hAnsi="Times New Roman" w:cs="Times New Roman"/>
                <w:b/>
                <w:bCs/>
                <w:spacing w:val="-4"/>
                <w:sz w:val="20"/>
                <w:szCs w:val="20"/>
              </w:rPr>
              <w:t xml:space="preserve"> </w:t>
            </w:r>
            <w:r w:rsidRPr="00CA5B74">
              <w:rPr>
                <w:rFonts w:ascii="Times New Roman" w:hAnsi="Times New Roman" w:cs="Times New Roman"/>
                <w:b/>
                <w:bCs/>
                <w:sz w:val="20"/>
                <w:szCs w:val="20"/>
              </w:rPr>
              <w:t>of</w:t>
            </w:r>
            <w:r w:rsidRPr="00CA5B74">
              <w:rPr>
                <w:rFonts w:ascii="Times New Roman" w:hAnsi="Times New Roman" w:cs="Times New Roman"/>
                <w:b/>
                <w:bCs/>
                <w:spacing w:val="-4"/>
                <w:sz w:val="20"/>
                <w:szCs w:val="20"/>
              </w:rPr>
              <w:t xml:space="preserve"> </w:t>
            </w:r>
            <w:r w:rsidRPr="00CA5B74">
              <w:rPr>
                <w:rFonts w:ascii="Times New Roman" w:hAnsi="Times New Roman" w:cs="Times New Roman"/>
                <w:b/>
                <w:bCs/>
                <w:sz w:val="20"/>
                <w:szCs w:val="20"/>
              </w:rPr>
              <w:t>callus</w:t>
            </w:r>
            <w:r w:rsidRPr="00CA5B74">
              <w:rPr>
                <w:rFonts w:ascii="Times New Roman" w:hAnsi="Times New Roman" w:cs="Times New Roman"/>
                <w:b/>
                <w:bCs/>
                <w:spacing w:val="-7"/>
                <w:sz w:val="20"/>
                <w:szCs w:val="20"/>
              </w:rPr>
              <w:t xml:space="preserve"> </w:t>
            </w:r>
            <w:r w:rsidRPr="00CA5B74">
              <w:rPr>
                <w:rFonts w:ascii="Times New Roman" w:hAnsi="Times New Roman" w:cs="Times New Roman"/>
                <w:b/>
                <w:bCs/>
                <w:sz w:val="20"/>
                <w:szCs w:val="20"/>
              </w:rPr>
              <w:t>(in</w:t>
            </w:r>
            <w:r w:rsidRPr="00CA5B74">
              <w:rPr>
                <w:rFonts w:ascii="Times New Roman" w:hAnsi="Times New Roman" w:cs="Times New Roman"/>
                <w:b/>
                <w:bCs/>
                <w:spacing w:val="4"/>
                <w:sz w:val="20"/>
                <w:szCs w:val="20"/>
              </w:rPr>
              <w:t xml:space="preserve"> </w:t>
            </w:r>
            <w:r w:rsidRPr="00CA5B74">
              <w:rPr>
                <w:rFonts w:ascii="Times New Roman" w:hAnsi="Times New Roman" w:cs="Times New Roman"/>
                <w:b/>
                <w:bCs/>
                <w:sz w:val="20"/>
                <w:szCs w:val="20"/>
              </w:rPr>
              <w:t>grams)</w:t>
            </w:r>
          </w:p>
        </w:tc>
        <w:tc>
          <w:tcPr>
            <w:tcW w:w="1908" w:type="dxa"/>
          </w:tcPr>
          <w:p w14:paraId="43238B46" w14:textId="77777777" w:rsidR="00CA5B74" w:rsidRPr="00CA5B74" w:rsidRDefault="00CA5B74" w:rsidP="00CA5B74">
            <w:pPr>
              <w:spacing w:before="0" w:after="0" w:line="240" w:lineRule="auto"/>
              <w:ind w:firstLine="0"/>
              <w:jc w:val="left"/>
              <w:rPr>
                <w:rFonts w:ascii="Times New Roman" w:hAnsi="Times New Roman" w:cs="Times New Roman"/>
                <w:b/>
                <w:bCs/>
                <w:sz w:val="20"/>
                <w:szCs w:val="20"/>
              </w:rPr>
            </w:pPr>
            <w:r w:rsidRPr="00CA5B74">
              <w:rPr>
                <w:rFonts w:ascii="Times New Roman" w:hAnsi="Times New Roman" w:cs="Times New Roman"/>
                <w:b/>
                <w:bCs/>
                <w:sz w:val="20"/>
                <w:szCs w:val="20"/>
              </w:rPr>
              <w:t>Colour</w:t>
            </w:r>
          </w:p>
        </w:tc>
      </w:tr>
      <w:tr w:rsidR="00CA5B74" w:rsidRPr="00CA5B74" w14:paraId="52094925" w14:textId="77777777" w:rsidTr="008728D2">
        <w:trPr>
          <w:trHeight w:val="142"/>
        </w:trPr>
        <w:tc>
          <w:tcPr>
            <w:tcW w:w="1270" w:type="dxa"/>
            <w:vMerge/>
          </w:tcPr>
          <w:p w14:paraId="1458F75A"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p>
        </w:tc>
        <w:tc>
          <w:tcPr>
            <w:tcW w:w="955" w:type="dxa"/>
          </w:tcPr>
          <w:p w14:paraId="3415F30A" w14:textId="77777777" w:rsidR="00CA5B74" w:rsidRPr="00CA5B74" w:rsidRDefault="00CA5B74" w:rsidP="00CA5B74">
            <w:pPr>
              <w:spacing w:before="0" w:after="0" w:line="240" w:lineRule="auto"/>
              <w:ind w:firstLine="0"/>
              <w:jc w:val="left"/>
              <w:rPr>
                <w:rFonts w:ascii="Times New Roman" w:hAnsi="Times New Roman" w:cs="Times New Roman"/>
                <w:b/>
                <w:bCs/>
                <w:sz w:val="20"/>
                <w:szCs w:val="20"/>
              </w:rPr>
            </w:pPr>
            <w:r w:rsidRPr="00CA5B74">
              <w:rPr>
                <w:rFonts w:ascii="Times New Roman" w:hAnsi="Times New Roman" w:cs="Times New Roman"/>
                <w:b/>
                <w:bCs/>
                <w:sz w:val="20"/>
                <w:szCs w:val="20"/>
              </w:rPr>
              <w:t>TDZ</w:t>
            </w:r>
          </w:p>
        </w:tc>
        <w:tc>
          <w:tcPr>
            <w:tcW w:w="1091" w:type="dxa"/>
          </w:tcPr>
          <w:p w14:paraId="49199B14" w14:textId="77777777" w:rsidR="00CA5B74" w:rsidRPr="00CA5B74" w:rsidRDefault="00CA5B74" w:rsidP="00CA5B74">
            <w:pPr>
              <w:spacing w:before="0" w:after="0" w:line="240" w:lineRule="auto"/>
              <w:ind w:firstLine="0"/>
              <w:jc w:val="left"/>
              <w:rPr>
                <w:rFonts w:ascii="Times New Roman" w:hAnsi="Times New Roman" w:cs="Times New Roman"/>
                <w:b/>
                <w:bCs/>
                <w:sz w:val="20"/>
                <w:szCs w:val="20"/>
              </w:rPr>
            </w:pPr>
            <w:r w:rsidRPr="00CA5B74">
              <w:rPr>
                <w:rFonts w:ascii="Times New Roman" w:hAnsi="Times New Roman" w:cs="Times New Roman"/>
                <w:b/>
                <w:bCs/>
                <w:sz w:val="20"/>
                <w:szCs w:val="20"/>
              </w:rPr>
              <w:t>2,4-D</w:t>
            </w:r>
          </w:p>
        </w:tc>
        <w:tc>
          <w:tcPr>
            <w:tcW w:w="1670" w:type="dxa"/>
            <w:vMerge/>
          </w:tcPr>
          <w:p w14:paraId="765F1CF0"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p>
        </w:tc>
        <w:tc>
          <w:tcPr>
            <w:tcW w:w="1756" w:type="dxa"/>
          </w:tcPr>
          <w:p w14:paraId="39E618C0"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20</w:t>
            </w:r>
            <w:r w:rsidRPr="00CA5B74">
              <w:rPr>
                <w:rFonts w:ascii="Times New Roman" w:hAnsi="Times New Roman" w:cs="Times New Roman"/>
                <w:spacing w:val="1"/>
                <w:sz w:val="20"/>
                <w:szCs w:val="20"/>
              </w:rPr>
              <w:t xml:space="preserve"> </w:t>
            </w:r>
            <w:r w:rsidRPr="00CA5B74">
              <w:rPr>
                <w:rFonts w:ascii="Times New Roman" w:hAnsi="Times New Roman" w:cs="Times New Roman"/>
                <w:sz w:val="20"/>
                <w:szCs w:val="20"/>
              </w:rPr>
              <w:t>days</w:t>
            </w:r>
          </w:p>
        </w:tc>
        <w:tc>
          <w:tcPr>
            <w:tcW w:w="2040" w:type="dxa"/>
          </w:tcPr>
          <w:p w14:paraId="4B505770"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40</w:t>
            </w:r>
            <w:r w:rsidRPr="00CA5B74">
              <w:rPr>
                <w:rFonts w:ascii="Times New Roman" w:hAnsi="Times New Roman" w:cs="Times New Roman"/>
                <w:spacing w:val="1"/>
                <w:sz w:val="20"/>
                <w:szCs w:val="20"/>
              </w:rPr>
              <w:t xml:space="preserve"> </w:t>
            </w:r>
            <w:r w:rsidRPr="00CA5B74">
              <w:rPr>
                <w:rFonts w:ascii="Times New Roman" w:hAnsi="Times New Roman" w:cs="Times New Roman"/>
                <w:sz w:val="20"/>
                <w:szCs w:val="20"/>
              </w:rPr>
              <w:t>days</w:t>
            </w:r>
          </w:p>
        </w:tc>
        <w:tc>
          <w:tcPr>
            <w:tcW w:w="1800" w:type="dxa"/>
          </w:tcPr>
          <w:p w14:paraId="64374DC9"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60</w:t>
            </w:r>
            <w:r w:rsidRPr="00CA5B74">
              <w:rPr>
                <w:rFonts w:ascii="Times New Roman" w:hAnsi="Times New Roman" w:cs="Times New Roman"/>
                <w:spacing w:val="1"/>
                <w:sz w:val="20"/>
                <w:szCs w:val="20"/>
              </w:rPr>
              <w:t xml:space="preserve"> </w:t>
            </w:r>
            <w:r w:rsidRPr="00CA5B74">
              <w:rPr>
                <w:rFonts w:ascii="Times New Roman" w:hAnsi="Times New Roman" w:cs="Times New Roman"/>
                <w:sz w:val="20"/>
                <w:szCs w:val="20"/>
              </w:rPr>
              <w:t>days</w:t>
            </w:r>
          </w:p>
        </w:tc>
        <w:tc>
          <w:tcPr>
            <w:tcW w:w="1908" w:type="dxa"/>
          </w:tcPr>
          <w:p w14:paraId="38AFF9A7"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p>
        </w:tc>
      </w:tr>
      <w:tr w:rsidR="00CA5B74" w:rsidRPr="00CA5B74" w14:paraId="6AE05A94" w14:textId="77777777" w:rsidTr="008728D2">
        <w:trPr>
          <w:trHeight w:val="152"/>
        </w:trPr>
        <w:tc>
          <w:tcPr>
            <w:tcW w:w="1270" w:type="dxa"/>
          </w:tcPr>
          <w:p w14:paraId="4947E33D"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MS0</w:t>
            </w:r>
          </w:p>
        </w:tc>
        <w:tc>
          <w:tcPr>
            <w:tcW w:w="955" w:type="dxa"/>
          </w:tcPr>
          <w:p w14:paraId="65E569FC"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w:t>
            </w:r>
          </w:p>
        </w:tc>
        <w:tc>
          <w:tcPr>
            <w:tcW w:w="1091" w:type="dxa"/>
          </w:tcPr>
          <w:p w14:paraId="2D1FC5AF"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w:t>
            </w:r>
          </w:p>
        </w:tc>
        <w:tc>
          <w:tcPr>
            <w:tcW w:w="1670" w:type="dxa"/>
          </w:tcPr>
          <w:p w14:paraId="36EF9BF2"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w:t>
            </w:r>
          </w:p>
        </w:tc>
        <w:tc>
          <w:tcPr>
            <w:tcW w:w="1756" w:type="dxa"/>
          </w:tcPr>
          <w:p w14:paraId="213E76CC"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0.00</w:t>
            </w:r>
            <w:r w:rsidRPr="00CA5B74">
              <w:rPr>
                <w:rFonts w:ascii="Times New Roman" w:hAnsi="Times New Roman" w:cs="Times New Roman"/>
                <w:sz w:val="20"/>
                <w:szCs w:val="20"/>
                <w:vertAlign w:val="superscript"/>
              </w:rPr>
              <w:t>g</w:t>
            </w:r>
            <w:r w:rsidRPr="00CA5B74">
              <w:rPr>
                <w:rFonts w:ascii="Times New Roman" w:hAnsi="Times New Roman" w:cs="Times New Roman"/>
                <w:sz w:val="20"/>
                <w:szCs w:val="20"/>
              </w:rPr>
              <w:t>±0.00</w:t>
            </w:r>
          </w:p>
        </w:tc>
        <w:tc>
          <w:tcPr>
            <w:tcW w:w="2040" w:type="dxa"/>
          </w:tcPr>
          <w:p w14:paraId="74602874"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0.00</w:t>
            </w:r>
            <w:r w:rsidRPr="00CA5B74">
              <w:rPr>
                <w:rFonts w:ascii="Times New Roman" w:hAnsi="Times New Roman" w:cs="Times New Roman"/>
                <w:sz w:val="20"/>
                <w:szCs w:val="20"/>
                <w:vertAlign w:val="superscript"/>
              </w:rPr>
              <w:t>h</w:t>
            </w:r>
            <w:r w:rsidRPr="00CA5B74">
              <w:rPr>
                <w:rFonts w:ascii="Times New Roman" w:hAnsi="Times New Roman" w:cs="Times New Roman"/>
                <w:sz w:val="20"/>
                <w:szCs w:val="20"/>
              </w:rPr>
              <w:t>±0.00</w:t>
            </w:r>
          </w:p>
        </w:tc>
        <w:tc>
          <w:tcPr>
            <w:tcW w:w="1800" w:type="dxa"/>
          </w:tcPr>
          <w:p w14:paraId="27FCDAC2"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0.00</w:t>
            </w:r>
            <w:r w:rsidRPr="00CA5B74">
              <w:rPr>
                <w:rFonts w:ascii="Times New Roman" w:hAnsi="Times New Roman" w:cs="Times New Roman"/>
                <w:sz w:val="20"/>
                <w:szCs w:val="20"/>
                <w:vertAlign w:val="superscript"/>
              </w:rPr>
              <w:t>e</w:t>
            </w:r>
            <w:r w:rsidRPr="00CA5B74">
              <w:rPr>
                <w:rFonts w:ascii="Times New Roman" w:hAnsi="Times New Roman" w:cs="Times New Roman"/>
                <w:sz w:val="20"/>
                <w:szCs w:val="20"/>
              </w:rPr>
              <w:t>±0.00</w:t>
            </w:r>
          </w:p>
        </w:tc>
        <w:tc>
          <w:tcPr>
            <w:tcW w:w="1908" w:type="dxa"/>
          </w:tcPr>
          <w:p w14:paraId="2A611E9E"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w w:val="99"/>
                <w:sz w:val="20"/>
                <w:szCs w:val="20"/>
              </w:rPr>
              <w:t>-</w:t>
            </w:r>
          </w:p>
        </w:tc>
      </w:tr>
      <w:tr w:rsidR="00CA5B74" w:rsidRPr="00CA5B74" w14:paraId="2062594F" w14:textId="77777777" w:rsidTr="008728D2">
        <w:trPr>
          <w:trHeight w:val="198"/>
        </w:trPr>
        <w:tc>
          <w:tcPr>
            <w:tcW w:w="1270" w:type="dxa"/>
          </w:tcPr>
          <w:p w14:paraId="3BFFCF09"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MS.1Td</w:t>
            </w:r>
          </w:p>
        </w:tc>
        <w:tc>
          <w:tcPr>
            <w:tcW w:w="955" w:type="dxa"/>
          </w:tcPr>
          <w:p w14:paraId="5FB65C11"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0.1</w:t>
            </w:r>
          </w:p>
        </w:tc>
        <w:tc>
          <w:tcPr>
            <w:tcW w:w="1091" w:type="dxa"/>
          </w:tcPr>
          <w:p w14:paraId="71F6E32C"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w:t>
            </w:r>
          </w:p>
        </w:tc>
        <w:tc>
          <w:tcPr>
            <w:tcW w:w="1670" w:type="dxa"/>
          </w:tcPr>
          <w:p w14:paraId="2775F783"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9</w:t>
            </w:r>
          </w:p>
        </w:tc>
        <w:tc>
          <w:tcPr>
            <w:tcW w:w="1756" w:type="dxa"/>
          </w:tcPr>
          <w:p w14:paraId="73A51F0C" w14:textId="77777777" w:rsidR="00CA5B74" w:rsidRPr="00CA5B74" w:rsidRDefault="00CA5B74" w:rsidP="00CA5B74">
            <w:pPr>
              <w:spacing w:before="0" w:after="0" w:line="240" w:lineRule="auto"/>
              <w:ind w:firstLine="0"/>
              <w:jc w:val="left"/>
              <w:rPr>
                <w:rFonts w:ascii="Times New Roman" w:hAnsi="Times New Roman" w:cs="Times New Roman"/>
                <w:sz w:val="20"/>
                <w:szCs w:val="20"/>
                <w:vertAlign w:val="subscript"/>
              </w:rPr>
            </w:pPr>
            <w:r w:rsidRPr="00CA5B74">
              <w:rPr>
                <w:rFonts w:ascii="Times New Roman" w:hAnsi="Times New Roman" w:cs="Times New Roman"/>
                <w:sz w:val="20"/>
                <w:szCs w:val="20"/>
              </w:rPr>
              <w:t>1.00</w:t>
            </w:r>
            <w:r w:rsidRPr="00CA5B74">
              <w:rPr>
                <w:rFonts w:ascii="Times New Roman" w:hAnsi="Times New Roman" w:cs="Times New Roman"/>
                <w:sz w:val="20"/>
                <w:szCs w:val="20"/>
                <w:vertAlign w:val="superscript"/>
              </w:rPr>
              <w:t>cdef</w:t>
            </w:r>
            <w:r w:rsidRPr="00CA5B74">
              <w:rPr>
                <w:rFonts w:ascii="Times New Roman" w:hAnsi="Times New Roman" w:cs="Times New Roman"/>
                <w:sz w:val="20"/>
                <w:szCs w:val="20"/>
              </w:rPr>
              <w:t>±0.03</w:t>
            </w:r>
          </w:p>
        </w:tc>
        <w:tc>
          <w:tcPr>
            <w:tcW w:w="2040" w:type="dxa"/>
          </w:tcPr>
          <w:p w14:paraId="20A513FC" w14:textId="77777777" w:rsidR="00CA5B74" w:rsidRPr="00CA5B74" w:rsidRDefault="00CA5B74" w:rsidP="00CA5B74">
            <w:pPr>
              <w:spacing w:before="0" w:after="0" w:line="240" w:lineRule="auto"/>
              <w:ind w:firstLine="0"/>
              <w:jc w:val="left"/>
              <w:rPr>
                <w:rFonts w:ascii="Times New Roman" w:hAnsi="Times New Roman" w:cs="Times New Roman"/>
                <w:sz w:val="20"/>
                <w:szCs w:val="20"/>
                <w:vertAlign w:val="superscript"/>
              </w:rPr>
            </w:pPr>
            <w:r w:rsidRPr="00CA5B74">
              <w:rPr>
                <w:rFonts w:ascii="Times New Roman" w:hAnsi="Times New Roman" w:cs="Times New Roman"/>
                <w:sz w:val="20"/>
                <w:szCs w:val="20"/>
              </w:rPr>
              <w:t>1.50</w:t>
            </w:r>
            <w:r w:rsidRPr="00CA5B74">
              <w:rPr>
                <w:rFonts w:ascii="Times New Roman" w:hAnsi="Times New Roman" w:cs="Times New Roman"/>
                <w:sz w:val="20"/>
                <w:szCs w:val="20"/>
                <w:vertAlign w:val="superscript"/>
              </w:rPr>
              <w:t>ef</w:t>
            </w:r>
            <w:r w:rsidRPr="00CA5B74">
              <w:rPr>
                <w:rFonts w:ascii="Times New Roman" w:hAnsi="Times New Roman" w:cs="Times New Roman"/>
                <w:sz w:val="20"/>
                <w:szCs w:val="20"/>
              </w:rPr>
              <w:t>±0.05</w:t>
            </w:r>
          </w:p>
        </w:tc>
        <w:tc>
          <w:tcPr>
            <w:tcW w:w="1800" w:type="dxa"/>
          </w:tcPr>
          <w:p w14:paraId="77FC7180"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2.50</w:t>
            </w:r>
            <w:r w:rsidRPr="00CA5B74">
              <w:rPr>
                <w:rFonts w:ascii="Times New Roman" w:hAnsi="Times New Roman" w:cs="Times New Roman"/>
                <w:sz w:val="20"/>
                <w:szCs w:val="20"/>
                <w:vertAlign w:val="superscript"/>
              </w:rPr>
              <w:t>bc</w:t>
            </w:r>
            <w:r w:rsidRPr="00CA5B74">
              <w:rPr>
                <w:rFonts w:ascii="Times New Roman" w:hAnsi="Times New Roman" w:cs="Times New Roman"/>
                <w:sz w:val="20"/>
                <w:szCs w:val="20"/>
              </w:rPr>
              <w:t>±0.10</w:t>
            </w:r>
          </w:p>
        </w:tc>
        <w:tc>
          <w:tcPr>
            <w:tcW w:w="1908" w:type="dxa"/>
          </w:tcPr>
          <w:p w14:paraId="2A9B3C3A"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Light</w:t>
            </w:r>
            <w:r w:rsidRPr="00CA5B74">
              <w:rPr>
                <w:rFonts w:ascii="Times New Roman" w:hAnsi="Times New Roman" w:cs="Times New Roman"/>
                <w:spacing w:val="1"/>
                <w:sz w:val="20"/>
                <w:szCs w:val="20"/>
              </w:rPr>
              <w:t xml:space="preserve"> </w:t>
            </w:r>
            <w:r w:rsidRPr="00CA5B74">
              <w:rPr>
                <w:rFonts w:ascii="Times New Roman" w:hAnsi="Times New Roman" w:cs="Times New Roman"/>
                <w:sz w:val="20"/>
                <w:szCs w:val="20"/>
              </w:rPr>
              <w:t>green</w:t>
            </w:r>
          </w:p>
        </w:tc>
      </w:tr>
      <w:tr w:rsidR="004B6265" w:rsidRPr="00CA5B74" w14:paraId="2BA4D978" w14:textId="77777777" w:rsidTr="008728D2">
        <w:trPr>
          <w:trHeight w:val="198"/>
        </w:trPr>
        <w:tc>
          <w:tcPr>
            <w:tcW w:w="1270" w:type="dxa"/>
          </w:tcPr>
          <w:p w14:paraId="762E07A7" w14:textId="10BF30E4" w:rsidR="004B6265" w:rsidRPr="00CA5B74" w:rsidRDefault="004B6265" w:rsidP="004B6265">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MS.2Td</w:t>
            </w:r>
          </w:p>
        </w:tc>
        <w:tc>
          <w:tcPr>
            <w:tcW w:w="955" w:type="dxa"/>
          </w:tcPr>
          <w:p w14:paraId="5EE875FF" w14:textId="11C34371" w:rsidR="004B6265" w:rsidRPr="00CA5B74" w:rsidRDefault="004B6265" w:rsidP="004B6265">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0.2</w:t>
            </w:r>
          </w:p>
        </w:tc>
        <w:tc>
          <w:tcPr>
            <w:tcW w:w="1091" w:type="dxa"/>
          </w:tcPr>
          <w:p w14:paraId="170399DF" w14:textId="0AFF0AC3" w:rsidR="004B6265" w:rsidRPr="00CA5B74" w:rsidRDefault="004B6265" w:rsidP="004B6265">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w:t>
            </w:r>
          </w:p>
        </w:tc>
        <w:tc>
          <w:tcPr>
            <w:tcW w:w="1670" w:type="dxa"/>
          </w:tcPr>
          <w:p w14:paraId="0032B883" w14:textId="754CA3F8" w:rsidR="004B6265" w:rsidRPr="00CA5B74" w:rsidRDefault="004B6265" w:rsidP="004B6265">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8</w:t>
            </w:r>
          </w:p>
        </w:tc>
        <w:tc>
          <w:tcPr>
            <w:tcW w:w="1756" w:type="dxa"/>
          </w:tcPr>
          <w:p w14:paraId="34DD2B6B" w14:textId="183B45BA" w:rsidR="004B6265" w:rsidRPr="00CA5B74" w:rsidRDefault="004B6265" w:rsidP="004B6265">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1.35</w:t>
            </w:r>
            <w:r w:rsidRPr="00CA5B74">
              <w:rPr>
                <w:rFonts w:ascii="Times New Roman" w:hAnsi="Times New Roman" w:cs="Times New Roman"/>
                <w:b/>
                <w:sz w:val="20"/>
                <w:szCs w:val="20"/>
                <w:vertAlign w:val="superscript"/>
              </w:rPr>
              <w:t>ab</w:t>
            </w:r>
            <w:r w:rsidRPr="00CA5B74">
              <w:rPr>
                <w:rFonts w:ascii="Times New Roman" w:hAnsi="Times New Roman" w:cs="Times New Roman"/>
                <w:b/>
                <w:sz w:val="20"/>
                <w:szCs w:val="20"/>
              </w:rPr>
              <w:t>±0.09</w:t>
            </w:r>
          </w:p>
        </w:tc>
        <w:tc>
          <w:tcPr>
            <w:tcW w:w="2040" w:type="dxa"/>
          </w:tcPr>
          <w:p w14:paraId="23D779B2" w14:textId="34EEA1F3" w:rsidR="004B6265" w:rsidRPr="00CA5B74" w:rsidRDefault="004B6265" w:rsidP="004B6265">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2.60</w:t>
            </w:r>
            <w:r w:rsidRPr="00CA5B74">
              <w:rPr>
                <w:rFonts w:ascii="Times New Roman" w:hAnsi="Times New Roman" w:cs="Times New Roman"/>
                <w:b/>
                <w:sz w:val="20"/>
                <w:szCs w:val="20"/>
                <w:vertAlign w:val="superscript"/>
              </w:rPr>
              <w:t>b</w:t>
            </w:r>
            <w:r w:rsidRPr="00CA5B74">
              <w:rPr>
                <w:rFonts w:ascii="Times New Roman" w:hAnsi="Times New Roman" w:cs="Times New Roman"/>
                <w:b/>
                <w:sz w:val="20"/>
                <w:szCs w:val="20"/>
              </w:rPr>
              <w:t>±0.09</w:t>
            </w:r>
          </w:p>
        </w:tc>
        <w:tc>
          <w:tcPr>
            <w:tcW w:w="1800" w:type="dxa"/>
          </w:tcPr>
          <w:p w14:paraId="1C647104" w14:textId="41C7B5A7" w:rsidR="004B6265" w:rsidRPr="00CA5B74" w:rsidRDefault="004B6265" w:rsidP="004B6265">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3.25</w:t>
            </w:r>
            <w:r w:rsidRPr="00CA5B74">
              <w:rPr>
                <w:rFonts w:ascii="Times New Roman" w:hAnsi="Times New Roman" w:cs="Times New Roman"/>
                <w:b/>
                <w:sz w:val="20"/>
                <w:szCs w:val="20"/>
                <w:vertAlign w:val="superscript"/>
              </w:rPr>
              <w:t>a</w:t>
            </w:r>
            <w:r w:rsidRPr="00CA5B74">
              <w:rPr>
                <w:rFonts w:ascii="Times New Roman" w:hAnsi="Times New Roman" w:cs="Times New Roman"/>
                <w:b/>
                <w:sz w:val="20"/>
                <w:szCs w:val="20"/>
              </w:rPr>
              <w:t>±0.18</w:t>
            </w:r>
          </w:p>
        </w:tc>
        <w:tc>
          <w:tcPr>
            <w:tcW w:w="1908" w:type="dxa"/>
          </w:tcPr>
          <w:p w14:paraId="545067A4" w14:textId="2590A15C" w:rsidR="004B6265" w:rsidRPr="00CA5B74" w:rsidRDefault="004B6265" w:rsidP="004B6265">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Brown</w:t>
            </w:r>
          </w:p>
        </w:tc>
      </w:tr>
      <w:tr w:rsidR="000E500C" w:rsidRPr="00CA5B74" w14:paraId="07573B70" w14:textId="77777777" w:rsidTr="008728D2">
        <w:trPr>
          <w:trHeight w:val="119"/>
        </w:trPr>
        <w:tc>
          <w:tcPr>
            <w:tcW w:w="1270" w:type="dxa"/>
          </w:tcPr>
          <w:p w14:paraId="4691526A" w14:textId="307159BC"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MS.3Td</w:t>
            </w:r>
          </w:p>
        </w:tc>
        <w:tc>
          <w:tcPr>
            <w:tcW w:w="955" w:type="dxa"/>
          </w:tcPr>
          <w:p w14:paraId="50137E2E" w14:textId="078C42B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0.3</w:t>
            </w:r>
          </w:p>
        </w:tc>
        <w:tc>
          <w:tcPr>
            <w:tcW w:w="1091" w:type="dxa"/>
          </w:tcPr>
          <w:p w14:paraId="16DC841A" w14:textId="2AE8098C"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w:t>
            </w:r>
          </w:p>
        </w:tc>
        <w:tc>
          <w:tcPr>
            <w:tcW w:w="1670" w:type="dxa"/>
          </w:tcPr>
          <w:p w14:paraId="24C4A7AC" w14:textId="22C31A00"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11</w:t>
            </w:r>
          </w:p>
        </w:tc>
        <w:tc>
          <w:tcPr>
            <w:tcW w:w="1756" w:type="dxa"/>
          </w:tcPr>
          <w:p w14:paraId="69D30916" w14:textId="77B2641A"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1.25</w:t>
            </w:r>
            <w:r w:rsidRPr="00CA5B74">
              <w:rPr>
                <w:rFonts w:ascii="Times New Roman" w:hAnsi="Times New Roman" w:cs="Times New Roman"/>
                <w:sz w:val="20"/>
                <w:szCs w:val="20"/>
                <w:vertAlign w:val="superscript"/>
              </w:rPr>
              <w:t>bc</w:t>
            </w:r>
            <w:r w:rsidRPr="00CA5B74">
              <w:rPr>
                <w:rFonts w:ascii="Times New Roman" w:hAnsi="Times New Roman" w:cs="Times New Roman"/>
                <w:sz w:val="20"/>
                <w:szCs w:val="20"/>
              </w:rPr>
              <w:t>±0.07</w:t>
            </w:r>
          </w:p>
        </w:tc>
        <w:tc>
          <w:tcPr>
            <w:tcW w:w="2040" w:type="dxa"/>
          </w:tcPr>
          <w:p w14:paraId="0DC03AE8" w14:textId="1D9D507B" w:rsidR="000E500C" w:rsidRPr="00CA5B74" w:rsidRDefault="000E500C" w:rsidP="000E500C">
            <w:pPr>
              <w:spacing w:before="0" w:after="0" w:line="240" w:lineRule="auto"/>
              <w:ind w:firstLine="0"/>
              <w:jc w:val="left"/>
              <w:rPr>
                <w:rFonts w:ascii="Times New Roman" w:hAnsi="Times New Roman" w:cs="Times New Roman"/>
                <w:sz w:val="20"/>
                <w:szCs w:val="20"/>
                <w:u w:val="double"/>
              </w:rPr>
            </w:pPr>
            <w:r w:rsidRPr="00CA5B74">
              <w:rPr>
                <w:rFonts w:ascii="Times New Roman" w:hAnsi="Times New Roman" w:cs="Times New Roman"/>
                <w:sz w:val="20"/>
                <w:szCs w:val="20"/>
              </w:rPr>
              <w:t>1.25</w:t>
            </w:r>
            <w:r w:rsidRPr="00CA5B74">
              <w:rPr>
                <w:rFonts w:ascii="Times New Roman" w:hAnsi="Times New Roman" w:cs="Times New Roman"/>
                <w:sz w:val="20"/>
                <w:szCs w:val="20"/>
                <w:vertAlign w:val="superscript"/>
              </w:rPr>
              <w:t>bc</w:t>
            </w:r>
            <w:r w:rsidRPr="00CA5B74">
              <w:rPr>
                <w:rFonts w:ascii="Times New Roman" w:hAnsi="Times New Roman" w:cs="Times New Roman"/>
                <w:sz w:val="20"/>
                <w:szCs w:val="20"/>
              </w:rPr>
              <w:t>±0.07</w:t>
            </w:r>
          </w:p>
        </w:tc>
        <w:tc>
          <w:tcPr>
            <w:tcW w:w="1800" w:type="dxa"/>
          </w:tcPr>
          <w:p w14:paraId="6152EA57" w14:textId="0866C07B" w:rsidR="000E500C" w:rsidRPr="00CA5B74" w:rsidRDefault="000E500C" w:rsidP="000E500C">
            <w:pPr>
              <w:spacing w:before="0" w:after="0" w:line="240" w:lineRule="auto"/>
              <w:ind w:firstLine="0"/>
              <w:jc w:val="left"/>
              <w:rPr>
                <w:rFonts w:ascii="Times New Roman" w:hAnsi="Times New Roman" w:cs="Times New Roman"/>
                <w:sz w:val="20"/>
                <w:szCs w:val="20"/>
              </w:rPr>
            </w:pPr>
            <w:r>
              <w:rPr>
                <w:rFonts w:ascii="Times New Roman" w:hAnsi="Times New Roman" w:cs="Times New Roman"/>
                <w:sz w:val="20"/>
                <w:szCs w:val="20"/>
              </w:rPr>
              <w:t>1</w:t>
            </w:r>
            <w:r w:rsidRPr="00CA5B74">
              <w:rPr>
                <w:rFonts w:ascii="Times New Roman" w:hAnsi="Times New Roman" w:cs="Times New Roman"/>
                <w:sz w:val="20"/>
                <w:szCs w:val="20"/>
              </w:rPr>
              <w:t>.25</w:t>
            </w:r>
            <w:r w:rsidRPr="00CA5B74">
              <w:rPr>
                <w:rFonts w:ascii="Times New Roman" w:hAnsi="Times New Roman" w:cs="Times New Roman"/>
                <w:sz w:val="20"/>
                <w:szCs w:val="20"/>
                <w:vertAlign w:val="superscript"/>
              </w:rPr>
              <w:t>bc</w:t>
            </w:r>
            <w:r w:rsidRPr="00CA5B74">
              <w:rPr>
                <w:rFonts w:ascii="Times New Roman" w:hAnsi="Times New Roman" w:cs="Times New Roman"/>
                <w:sz w:val="20"/>
                <w:szCs w:val="20"/>
              </w:rPr>
              <w:t>±0.07</w:t>
            </w:r>
          </w:p>
        </w:tc>
        <w:tc>
          <w:tcPr>
            <w:tcW w:w="1908" w:type="dxa"/>
          </w:tcPr>
          <w:p w14:paraId="44F50896" w14:textId="7F47C21A"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Light</w:t>
            </w:r>
            <w:r w:rsidRPr="00CA5B74">
              <w:rPr>
                <w:rFonts w:ascii="Times New Roman" w:hAnsi="Times New Roman" w:cs="Times New Roman"/>
                <w:spacing w:val="1"/>
                <w:sz w:val="20"/>
                <w:szCs w:val="20"/>
              </w:rPr>
              <w:t xml:space="preserve"> </w:t>
            </w:r>
            <w:r w:rsidRPr="00CA5B74">
              <w:rPr>
                <w:rFonts w:ascii="Times New Roman" w:hAnsi="Times New Roman" w:cs="Times New Roman"/>
                <w:sz w:val="20"/>
                <w:szCs w:val="20"/>
              </w:rPr>
              <w:t>brown</w:t>
            </w:r>
          </w:p>
        </w:tc>
      </w:tr>
      <w:tr w:rsidR="000E500C" w:rsidRPr="00CA5B74" w14:paraId="1884F2C2" w14:textId="77777777" w:rsidTr="008728D2">
        <w:trPr>
          <w:trHeight w:val="165"/>
        </w:trPr>
        <w:tc>
          <w:tcPr>
            <w:tcW w:w="1270" w:type="dxa"/>
          </w:tcPr>
          <w:p w14:paraId="388FDC1A"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MS.4Td</w:t>
            </w:r>
          </w:p>
        </w:tc>
        <w:tc>
          <w:tcPr>
            <w:tcW w:w="955" w:type="dxa"/>
          </w:tcPr>
          <w:p w14:paraId="01FBB5EE"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0.4</w:t>
            </w:r>
          </w:p>
        </w:tc>
        <w:tc>
          <w:tcPr>
            <w:tcW w:w="1091" w:type="dxa"/>
          </w:tcPr>
          <w:p w14:paraId="307F0ED4"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w:t>
            </w:r>
          </w:p>
        </w:tc>
        <w:tc>
          <w:tcPr>
            <w:tcW w:w="1670" w:type="dxa"/>
          </w:tcPr>
          <w:p w14:paraId="1568AAAB"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13</w:t>
            </w:r>
          </w:p>
        </w:tc>
        <w:tc>
          <w:tcPr>
            <w:tcW w:w="1756" w:type="dxa"/>
          </w:tcPr>
          <w:p w14:paraId="6B682FD2"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1.15</w:t>
            </w:r>
            <w:r w:rsidRPr="00CA5B74">
              <w:rPr>
                <w:rFonts w:ascii="Times New Roman" w:hAnsi="Times New Roman" w:cs="Times New Roman"/>
                <w:sz w:val="20"/>
                <w:szCs w:val="20"/>
                <w:vertAlign w:val="superscript"/>
              </w:rPr>
              <w:t>bcd</w:t>
            </w:r>
            <w:r w:rsidRPr="00CA5B74">
              <w:rPr>
                <w:rFonts w:ascii="Times New Roman" w:hAnsi="Times New Roman" w:cs="Times New Roman"/>
                <w:sz w:val="20"/>
                <w:szCs w:val="20"/>
              </w:rPr>
              <w:t>±0.07</w:t>
            </w:r>
          </w:p>
        </w:tc>
        <w:tc>
          <w:tcPr>
            <w:tcW w:w="2040" w:type="dxa"/>
          </w:tcPr>
          <w:p w14:paraId="16FF72FE"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1.75</w:t>
            </w:r>
            <w:r w:rsidRPr="00CA5B74">
              <w:rPr>
                <w:rFonts w:ascii="Times New Roman" w:hAnsi="Times New Roman" w:cs="Times New Roman"/>
                <w:sz w:val="20"/>
                <w:szCs w:val="20"/>
                <w:vertAlign w:val="superscript"/>
              </w:rPr>
              <w:t>de</w:t>
            </w:r>
            <w:r w:rsidRPr="00CA5B74">
              <w:rPr>
                <w:rFonts w:ascii="Times New Roman" w:hAnsi="Times New Roman" w:cs="Times New Roman"/>
                <w:sz w:val="20"/>
                <w:szCs w:val="20"/>
              </w:rPr>
              <w:t>±0.08</w:t>
            </w:r>
          </w:p>
        </w:tc>
        <w:tc>
          <w:tcPr>
            <w:tcW w:w="1800" w:type="dxa"/>
          </w:tcPr>
          <w:p w14:paraId="60EB3CBC"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2.35</w:t>
            </w:r>
            <w:r w:rsidRPr="00CA5B74">
              <w:rPr>
                <w:rFonts w:ascii="Times New Roman" w:hAnsi="Times New Roman" w:cs="Times New Roman"/>
                <w:sz w:val="20"/>
                <w:szCs w:val="20"/>
                <w:vertAlign w:val="superscript"/>
              </w:rPr>
              <w:t>bc</w:t>
            </w:r>
            <w:r w:rsidRPr="00CA5B74">
              <w:rPr>
                <w:rFonts w:ascii="Times New Roman" w:hAnsi="Times New Roman" w:cs="Times New Roman"/>
                <w:sz w:val="20"/>
                <w:szCs w:val="20"/>
              </w:rPr>
              <w:t>±0.11</w:t>
            </w:r>
          </w:p>
        </w:tc>
        <w:tc>
          <w:tcPr>
            <w:tcW w:w="1908" w:type="dxa"/>
          </w:tcPr>
          <w:p w14:paraId="3B85D68F"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Light yellow</w:t>
            </w:r>
          </w:p>
        </w:tc>
      </w:tr>
      <w:tr w:rsidR="000E500C" w:rsidRPr="00CA5B74" w14:paraId="1F9B430F" w14:textId="77777777" w:rsidTr="008728D2">
        <w:trPr>
          <w:trHeight w:val="211"/>
        </w:trPr>
        <w:tc>
          <w:tcPr>
            <w:tcW w:w="1270" w:type="dxa"/>
          </w:tcPr>
          <w:p w14:paraId="3F61C8E7"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MS.5Td</w:t>
            </w:r>
          </w:p>
        </w:tc>
        <w:tc>
          <w:tcPr>
            <w:tcW w:w="955" w:type="dxa"/>
          </w:tcPr>
          <w:p w14:paraId="25652A40"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0.5</w:t>
            </w:r>
          </w:p>
        </w:tc>
        <w:tc>
          <w:tcPr>
            <w:tcW w:w="1091" w:type="dxa"/>
          </w:tcPr>
          <w:p w14:paraId="3512950B"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w:t>
            </w:r>
          </w:p>
        </w:tc>
        <w:tc>
          <w:tcPr>
            <w:tcW w:w="1670" w:type="dxa"/>
          </w:tcPr>
          <w:p w14:paraId="24EC9EE4"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15</w:t>
            </w:r>
          </w:p>
        </w:tc>
        <w:tc>
          <w:tcPr>
            <w:tcW w:w="1756" w:type="dxa"/>
          </w:tcPr>
          <w:p w14:paraId="249846C7"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0.80</w:t>
            </w:r>
            <w:r w:rsidRPr="00CA5B74">
              <w:rPr>
                <w:rFonts w:ascii="Times New Roman" w:hAnsi="Times New Roman" w:cs="Times New Roman"/>
                <w:sz w:val="20"/>
                <w:szCs w:val="20"/>
                <w:vertAlign w:val="superscript"/>
              </w:rPr>
              <w:t>ef</w:t>
            </w:r>
            <w:r w:rsidRPr="00CA5B74">
              <w:rPr>
                <w:rFonts w:ascii="Times New Roman" w:hAnsi="Times New Roman" w:cs="Times New Roman"/>
                <w:sz w:val="20"/>
                <w:szCs w:val="20"/>
              </w:rPr>
              <w:t>±0.05</w:t>
            </w:r>
          </w:p>
        </w:tc>
        <w:tc>
          <w:tcPr>
            <w:tcW w:w="2040" w:type="dxa"/>
          </w:tcPr>
          <w:p w14:paraId="00E011BF"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1.25</w:t>
            </w:r>
            <w:r w:rsidRPr="00CA5B74">
              <w:rPr>
                <w:rFonts w:ascii="Times New Roman" w:hAnsi="Times New Roman" w:cs="Times New Roman"/>
                <w:sz w:val="20"/>
                <w:szCs w:val="20"/>
                <w:vertAlign w:val="superscript"/>
              </w:rPr>
              <w:t>fg</w:t>
            </w:r>
            <w:r w:rsidRPr="00CA5B74">
              <w:rPr>
                <w:rFonts w:ascii="Times New Roman" w:hAnsi="Times New Roman" w:cs="Times New Roman"/>
                <w:sz w:val="20"/>
                <w:szCs w:val="20"/>
              </w:rPr>
              <w:t>±0.05</w:t>
            </w:r>
          </w:p>
        </w:tc>
        <w:tc>
          <w:tcPr>
            <w:tcW w:w="1800" w:type="dxa"/>
          </w:tcPr>
          <w:p w14:paraId="2F156A82"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2.10</w:t>
            </w:r>
            <w:r w:rsidRPr="00CA5B74">
              <w:rPr>
                <w:rFonts w:ascii="Times New Roman" w:hAnsi="Times New Roman" w:cs="Times New Roman"/>
                <w:sz w:val="20"/>
                <w:szCs w:val="20"/>
                <w:vertAlign w:val="superscript"/>
              </w:rPr>
              <w:t>bcd</w:t>
            </w:r>
            <w:r w:rsidRPr="00CA5B74">
              <w:rPr>
                <w:rFonts w:ascii="Times New Roman" w:hAnsi="Times New Roman" w:cs="Times New Roman"/>
                <w:sz w:val="20"/>
                <w:szCs w:val="20"/>
              </w:rPr>
              <w:t>±0.10</w:t>
            </w:r>
          </w:p>
        </w:tc>
        <w:tc>
          <w:tcPr>
            <w:tcW w:w="1908" w:type="dxa"/>
          </w:tcPr>
          <w:p w14:paraId="63A3D7D0"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Yellowish brown</w:t>
            </w:r>
          </w:p>
        </w:tc>
      </w:tr>
      <w:tr w:rsidR="000E500C" w:rsidRPr="00CA5B74" w14:paraId="5F3FBE85" w14:textId="77777777" w:rsidTr="008728D2">
        <w:trPr>
          <w:trHeight w:val="257"/>
        </w:trPr>
        <w:tc>
          <w:tcPr>
            <w:tcW w:w="1270" w:type="dxa"/>
          </w:tcPr>
          <w:p w14:paraId="2268553E"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proofErr w:type="spellStart"/>
            <w:r w:rsidRPr="00CA5B74">
              <w:rPr>
                <w:rFonts w:ascii="Times New Roman" w:hAnsi="Times New Roman" w:cs="Times New Roman"/>
                <w:sz w:val="20"/>
                <w:szCs w:val="20"/>
              </w:rPr>
              <w:t>MSTd</w:t>
            </w:r>
            <w:proofErr w:type="spellEnd"/>
          </w:p>
        </w:tc>
        <w:tc>
          <w:tcPr>
            <w:tcW w:w="955" w:type="dxa"/>
          </w:tcPr>
          <w:p w14:paraId="179AE73E"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1.0</w:t>
            </w:r>
          </w:p>
        </w:tc>
        <w:tc>
          <w:tcPr>
            <w:tcW w:w="1091" w:type="dxa"/>
          </w:tcPr>
          <w:p w14:paraId="2CA60673"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w:t>
            </w:r>
          </w:p>
        </w:tc>
        <w:tc>
          <w:tcPr>
            <w:tcW w:w="1670" w:type="dxa"/>
          </w:tcPr>
          <w:p w14:paraId="785223D8"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16</w:t>
            </w:r>
          </w:p>
        </w:tc>
        <w:tc>
          <w:tcPr>
            <w:tcW w:w="1756" w:type="dxa"/>
          </w:tcPr>
          <w:p w14:paraId="02360CE9"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0.80</w:t>
            </w:r>
            <w:r w:rsidRPr="00CA5B74">
              <w:rPr>
                <w:rFonts w:ascii="Times New Roman" w:hAnsi="Times New Roman" w:cs="Times New Roman"/>
                <w:sz w:val="20"/>
                <w:szCs w:val="20"/>
                <w:vertAlign w:val="superscript"/>
              </w:rPr>
              <w:t>ef</w:t>
            </w:r>
            <w:r w:rsidRPr="00CA5B74">
              <w:rPr>
                <w:rFonts w:ascii="Times New Roman" w:hAnsi="Times New Roman" w:cs="Times New Roman"/>
                <w:sz w:val="20"/>
                <w:szCs w:val="20"/>
              </w:rPr>
              <w:t>±0.03</w:t>
            </w:r>
          </w:p>
        </w:tc>
        <w:tc>
          <w:tcPr>
            <w:tcW w:w="2040" w:type="dxa"/>
          </w:tcPr>
          <w:p w14:paraId="6E99E86F"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1.20</w:t>
            </w:r>
            <w:r w:rsidRPr="00CA5B74">
              <w:rPr>
                <w:rFonts w:ascii="Times New Roman" w:hAnsi="Times New Roman" w:cs="Times New Roman"/>
                <w:sz w:val="20"/>
                <w:szCs w:val="20"/>
                <w:vertAlign w:val="superscript"/>
              </w:rPr>
              <w:t>fg</w:t>
            </w:r>
            <w:r w:rsidRPr="00CA5B74">
              <w:rPr>
                <w:rFonts w:ascii="Times New Roman" w:hAnsi="Times New Roman" w:cs="Times New Roman"/>
                <w:sz w:val="20"/>
                <w:szCs w:val="20"/>
              </w:rPr>
              <w:t>±0.04</w:t>
            </w:r>
          </w:p>
        </w:tc>
        <w:tc>
          <w:tcPr>
            <w:tcW w:w="1800" w:type="dxa"/>
          </w:tcPr>
          <w:p w14:paraId="2176E776"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2.25</w:t>
            </w:r>
            <w:r w:rsidRPr="00CA5B74">
              <w:rPr>
                <w:rFonts w:ascii="Times New Roman" w:hAnsi="Times New Roman" w:cs="Times New Roman"/>
                <w:sz w:val="20"/>
                <w:szCs w:val="20"/>
                <w:vertAlign w:val="superscript"/>
              </w:rPr>
              <w:t>bc</w:t>
            </w:r>
            <w:r w:rsidRPr="00CA5B74">
              <w:rPr>
                <w:rFonts w:ascii="Times New Roman" w:hAnsi="Times New Roman" w:cs="Times New Roman"/>
                <w:sz w:val="20"/>
                <w:szCs w:val="20"/>
              </w:rPr>
              <w:t>±0.11</w:t>
            </w:r>
          </w:p>
        </w:tc>
        <w:tc>
          <w:tcPr>
            <w:tcW w:w="1908" w:type="dxa"/>
          </w:tcPr>
          <w:p w14:paraId="699A4B18"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Brown</w:t>
            </w:r>
          </w:p>
        </w:tc>
      </w:tr>
      <w:tr w:rsidR="000E500C" w:rsidRPr="00CA5B74" w14:paraId="28F960A7" w14:textId="77777777" w:rsidTr="008728D2">
        <w:trPr>
          <w:trHeight w:val="275"/>
        </w:trPr>
        <w:tc>
          <w:tcPr>
            <w:tcW w:w="1270" w:type="dxa"/>
            <w:tcBorders>
              <w:bottom w:val="single" w:sz="6" w:space="0" w:color="000000"/>
            </w:tcBorders>
          </w:tcPr>
          <w:p w14:paraId="2B7CD640"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MS.5D</w:t>
            </w:r>
          </w:p>
        </w:tc>
        <w:tc>
          <w:tcPr>
            <w:tcW w:w="955" w:type="dxa"/>
            <w:tcBorders>
              <w:bottom w:val="single" w:sz="6" w:space="0" w:color="000000"/>
            </w:tcBorders>
          </w:tcPr>
          <w:p w14:paraId="6F34183C"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w:t>
            </w:r>
          </w:p>
        </w:tc>
        <w:tc>
          <w:tcPr>
            <w:tcW w:w="1091" w:type="dxa"/>
            <w:tcBorders>
              <w:bottom w:val="single" w:sz="6" w:space="0" w:color="000000"/>
            </w:tcBorders>
          </w:tcPr>
          <w:p w14:paraId="3C929E79"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0.5</w:t>
            </w:r>
          </w:p>
        </w:tc>
        <w:tc>
          <w:tcPr>
            <w:tcW w:w="1670" w:type="dxa"/>
            <w:tcBorders>
              <w:bottom w:val="single" w:sz="6" w:space="0" w:color="000000"/>
            </w:tcBorders>
          </w:tcPr>
          <w:p w14:paraId="5FD6585A"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12</w:t>
            </w:r>
          </w:p>
        </w:tc>
        <w:tc>
          <w:tcPr>
            <w:tcW w:w="1756" w:type="dxa"/>
            <w:tcBorders>
              <w:bottom w:val="single" w:sz="6" w:space="0" w:color="000000"/>
            </w:tcBorders>
          </w:tcPr>
          <w:p w14:paraId="3D087114"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1.25</w:t>
            </w:r>
            <w:r w:rsidRPr="00CA5B74">
              <w:rPr>
                <w:rFonts w:ascii="Times New Roman" w:hAnsi="Times New Roman" w:cs="Times New Roman"/>
                <w:sz w:val="20"/>
                <w:szCs w:val="20"/>
                <w:vertAlign w:val="superscript"/>
              </w:rPr>
              <w:t>bc</w:t>
            </w:r>
            <w:r w:rsidRPr="00CA5B74">
              <w:rPr>
                <w:rFonts w:ascii="Times New Roman" w:hAnsi="Times New Roman" w:cs="Times New Roman"/>
                <w:sz w:val="20"/>
                <w:szCs w:val="20"/>
              </w:rPr>
              <w:t>±0.08</w:t>
            </w:r>
          </w:p>
        </w:tc>
        <w:tc>
          <w:tcPr>
            <w:tcW w:w="2040" w:type="dxa"/>
            <w:tcBorders>
              <w:bottom w:val="single" w:sz="6" w:space="0" w:color="000000"/>
            </w:tcBorders>
          </w:tcPr>
          <w:p w14:paraId="07E6D3D3"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2.20</w:t>
            </w:r>
            <w:r w:rsidRPr="00CA5B74">
              <w:rPr>
                <w:rFonts w:ascii="Times New Roman" w:hAnsi="Times New Roman" w:cs="Times New Roman"/>
                <w:sz w:val="20"/>
                <w:szCs w:val="20"/>
                <w:vertAlign w:val="superscript"/>
              </w:rPr>
              <w:t>c</w:t>
            </w:r>
            <w:r w:rsidRPr="00CA5B74">
              <w:rPr>
                <w:rFonts w:ascii="Times New Roman" w:hAnsi="Times New Roman" w:cs="Times New Roman"/>
                <w:sz w:val="20"/>
                <w:szCs w:val="20"/>
              </w:rPr>
              <w:t>±0.10</w:t>
            </w:r>
          </w:p>
        </w:tc>
        <w:tc>
          <w:tcPr>
            <w:tcW w:w="1800" w:type="dxa"/>
            <w:tcBorders>
              <w:bottom w:val="single" w:sz="6" w:space="0" w:color="000000"/>
            </w:tcBorders>
          </w:tcPr>
          <w:p w14:paraId="3D590B09"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3.50</w:t>
            </w:r>
            <w:r w:rsidRPr="00CA5B74">
              <w:rPr>
                <w:rFonts w:ascii="Times New Roman" w:hAnsi="Times New Roman" w:cs="Times New Roman"/>
                <w:sz w:val="20"/>
                <w:szCs w:val="20"/>
                <w:vertAlign w:val="superscript"/>
              </w:rPr>
              <w:t>a</w:t>
            </w:r>
            <w:r w:rsidRPr="00CA5B74">
              <w:rPr>
                <w:rFonts w:ascii="Times New Roman" w:hAnsi="Times New Roman" w:cs="Times New Roman"/>
                <w:sz w:val="20"/>
                <w:szCs w:val="20"/>
              </w:rPr>
              <w:t>±0.15</w:t>
            </w:r>
          </w:p>
        </w:tc>
        <w:tc>
          <w:tcPr>
            <w:tcW w:w="1908" w:type="dxa"/>
            <w:tcBorders>
              <w:bottom w:val="single" w:sz="6" w:space="0" w:color="000000"/>
            </w:tcBorders>
          </w:tcPr>
          <w:p w14:paraId="1C0939C1"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Brown</w:t>
            </w:r>
          </w:p>
        </w:tc>
      </w:tr>
      <w:tr w:rsidR="000E500C" w:rsidRPr="00CA5B74" w14:paraId="4CB11F39" w14:textId="77777777" w:rsidTr="008728D2">
        <w:trPr>
          <w:trHeight w:val="118"/>
        </w:trPr>
        <w:tc>
          <w:tcPr>
            <w:tcW w:w="1270" w:type="dxa"/>
            <w:tcBorders>
              <w:top w:val="single" w:sz="6" w:space="0" w:color="000000"/>
            </w:tcBorders>
          </w:tcPr>
          <w:p w14:paraId="01FDC1B6" w14:textId="77777777" w:rsidR="000E500C" w:rsidRPr="00CA5B74" w:rsidRDefault="000E500C" w:rsidP="000E500C">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sz w:val="20"/>
                <w:szCs w:val="20"/>
              </w:rPr>
              <w:t>MSD</w:t>
            </w:r>
          </w:p>
        </w:tc>
        <w:tc>
          <w:tcPr>
            <w:tcW w:w="955" w:type="dxa"/>
            <w:tcBorders>
              <w:top w:val="single" w:sz="6" w:space="0" w:color="000000"/>
            </w:tcBorders>
          </w:tcPr>
          <w:p w14:paraId="7EFD0AD3" w14:textId="77777777" w:rsidR="000E500C" w:rsidRPr="00CA5B74" w:rsidRDefault="000E500C" w:rsidP="000E500C">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w:t>
            </w:r>
          </w:p>
        </w:tc>
        <w:tc>
          <w:tcPr>
            <w:tcW w:w="1091" w:type="dxa"/>
            <w:tcBorders>
              <w:top w:val="single" w:sz="6" w:space="0" w:color="000000"/>
            </w:tcBorders>
          </w:tcPr>
          <w:p w14:paraId="4C954B32" w14:textId="77777777" w:rsidR="000E500C" w:rsidRPr="00CA5B74" w:rsidRDefault="000E500C" w:rsidP="000E500C">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1.0</w:t>
            </w:r>
          </w:p>
        </w:tc>
        <w:tc>
          <w:tcPr>
            <w:tcW w:w="1670" w:type="dxa"/>
            <w:tcBorders>
              <w:top w:val="single" w:sz="6" w:space="0" w:color="000000"/>
            </w:tcBorders>
          </w:tcPr>
          <w:p w14:paraId="1672A864" w14:textId="77777777" w:rsidR="000E500C" w:rsidRPr="00CA5B74" w:rsidRDefault="000E500C" w:rsidP="000E500C">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10</w:t>
            </w:r>
          </w:p>
        </w:tc>
        <w:tc>
          <w:tcPr>
            <w:tcW w:w="1756" w:type="dxa"/>
            <w:tcBorders>
              <w:top w:val="single" w:sz="6" w:space="0" w:color="000000"/>
            </w:tcBorders>
          </w:tcPr>
          <w:p w14:paraId="47B2B508" w14:textId="77777777" w:rsidR="000E500C" w:rsidRPr="00CA5B74" w:rsidRDefault="000E500C" w:rsidP="000E500C">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1.65</w:t>
            </w:r>
            <w:r w:rsidRPr="00CA5B74">
              <w:rPr>
                <w:rFonts w:ascii="Times New Roman" w:hAnsi="Times New Roman" w:cs="Times New Roman"/>
                <w:b/>
                <w:sz w:val="20"/>
                <w:szCs w:val="20"/>
                <w:vertAlign w:val="superscript"/>
              </w:rPr>
              <w:t>a</w:t>
            </w:r>
            <w:r w:rsidRPr="00CA5B74">
              <w:rPr>
                <w:rFonts w:ascii="Times New Roman" w:hAnsi="Times New Roman" w:cs="Times New Roman"/>
                <w:b/>
                <w:sz w:val="20"/>
                <w:szCs w:val="20"/>
              </w:rPr>
              <w:t>±0.10</w:t>
            </w:r>
          </w:p>
        </w:tc>
        <w:tc>
          <w:tcPr>
            <w:tcW w:w="2040" w:type="dxa"/>
            <w:tcBorders>
              <w:top w:val="single" w:sz="6" w:space="0" w:color="000000"/>
            </w:tcBorders>
          </w:tcPr>
          <w:p w14:paraId="2DD7D04B" w14:textId="77777777" w:rsidR="000E500C" w:rsidRPr="00CA5B74" w:rsidRDefault="000E500C" w:rsidP="000E500C">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3.10</w:t>
            </w:r>
            <w:r w:rsidRPr="00CA5B74">
              <w:rPr>
                <w:rFonts w:ascii="Times New Roman" w:hAnsi="Times New Roman" w:cs="Times New Roman"/>
                <w:b/>
                <w:sz w:val="20"/>
                <w:szCs w:val="20"/>
                <w:vertAlign w:val="superscript"/>
              </w:rPr>
              <w:t>a</w:t>
            </w:r>
            <w:r w:rsidRPr="00CA5B74">
              <w:rPr>
                <w:rFonts w:ascii="Times New Roman" w:hAnsi="Times New Roman" w:cs="Times New Roman"/>
                <w:b/>
                <w:sz w:val="20"/>
                <w:szCs w:val="20"/>
              </w:rPr>
              <w:t>±0.11</w:t>
            </w:r>
          </w:p>
        </w:tc>
        <w:tc>
          <w:tcPr>
            <w:tcW w:w="1800" w:type="dxa"/>
            <w:tcBorders>
              <w:top w:val="single" w:sz="6" w:space="0" w:color="000000"/>
            </w:tcBorders>
          </w:tcPr>
          <w:p w14:paraId="4B5EA5A9" w14:textId="77777777" w:rsidR="000E500C" w:rsidRPr="00CA5B74" w:rsidRDefault="000E500C" w:rsidP="000E500C">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3.70</w:t>
            </w:r>
            <w:r w:rsidRPr="00CA5B74">
              <w:rPr>
                <w:rFonts w:ascii="Times New Roman" w:hAnsi="Times New Roman" w:cs="Times New Roman"/>
                <w:b/>
                <w:sz w:val="20"/>
                <w:szCs w:val="20"/>
                <w:vertAlign w:val="superscript"/>
              </w:rPr>
              <w:t>a</w:t>
            </w:r>
            <w:r w:rsidRPr="00CA5B74">
              <w:rPr>
                <w:rFonts w:ascii="Times New Roman" w:hAnsi="Times New Roman" w:cs="Times New Roman"/>
                <w:b/>
                <w:sz w:val="20"/>
                <w:szCs w:val="20"/>
              </w:rPr>
              <w:t>±0.19</w:t>
            </w:r>
          </w:p>
        </w:tc>
        <w:tc>
          <w:tcPr>
            <w:tcW w:w="1908" w:type="dxa"/>
            <w:tcBorders>
              <w:top w:val="single" w:sz="6" w:space="0" w:color="000000"/>
            </w:tcBorders>
          </w:tcPr>
          <w:p w14:paraId="09062B20" w14:textId="77777777" w:rsidR="000E500C" w:rsidRPr="00CA5B74" w:rsidRDefault="000E500C" w:rsidP="000E500C">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Brown</w:t>
            </w:r>
          </w:p>
        </w:tc>
      </w:tr>
      <w:tr w:rsidR="000E500C" w:rsidRPr="00CA5B74" w14:paraId="1A3A213E" w14:textId="77777777" w:rsidTr="008728D2">
        <w:trPr>
          <w:trHeight w:val="48"/>
        </w:trPr>
        <w:tc>
          <w:tcPr>
            <w:tcW w:w="1270" w:type="dxa"/>
          </w:tcPr>
          <w:p w14:paraId="4207BB2D"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MS2D</w:t>
            </w:r>
          </w:p>
        </w:tc>
        <w:tc>
          <w:tcPr>
            <w:tcW w:w="955" w:type="dxa"/>
          </w:tcPr>
          <w:p w14:paraId="3DA495A6"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w:t>
            </w:r>
          </w:p>
        </w:tc>
        <w:tc>
          <w:tcPr>
            <w:tcW w:w="1091" w:type="dxa"/>
          </w:tcPr>
          <w:p w14:paraId="6E0DD526"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2.0</w:t>
            </w:r>
          </w:p>
        </w:tc>
        <w:tc>
          <w:tcPr>
            <w:tcW w:w="1670" w:type="dxa"/>
          </w:tcPr>
          <w:p w14:paraId="23B6F676"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15</w:t>
            </w:r>
          </w:p>
        </w:tc>
        <w:tc>
          <w:tcPr>
            <w:tcW w:w="1756" w:type="dxa"/>
          </w:tcPr>
          <w:p w14:paraId="3D19D6D2"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1.10</w:t>
            </w:r>
            <w:r w:rsidRPr="00CA5B74">
              <w:rPr>
                <w:rFonts w:ascii="Times New Roman" w:hAnsi="Times New Roman" w:cs="Times New Roman"/>
                <w:sz w:val="20"/>
                <w:szCs w:val="20"/>
                <w:vertAlign w:val="superscript"/>
              </w:rPr>
              <w:t>bcde</w:t>
            </w:r>
            <w:r w:rsidRPr="00CA5B74">
              <w:rPr>
                <w:rFonts w:ascii="Times New Roman" w:hAnsi="Times New Roman" w:cs="Times New Roman"/>
                <w:sz w:val="20"/>
                <w:szCs w:val="20"/>
              </w:rPr>
              <w:t>±0.04</w:t>
            </w:r>
          </w:p>
        </w:tc>
        <w:tc>
          <w:tcPr>
            <w:tcW w:w="2040" w:type="dxa"/>
          </w:tcPr>
          <w:p w14:paraId="23531AD8"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1.35</w:t>
            </w:r>
            <w:r w:rsidRPr="00CA5B74">
              <w:rPr>
                <w:rFonts w:ascii="Times New Roman" w:hAnsi="Times New Roman" w:cs="Times New Roman"/>
                <w:sz w:val="20"/>
                <w:szCs w:val="20"/>
                <w:vertAlign w:val="superscript"/>
              </w:rPr>
              <w:t>fg</w:t>
            </w:r>
            <w:r w:rsidRPr="00CA5B74">
              <w:rPr>
                <w:rFonts w:ascii="Times New Roman" w:hAnsi="Times New Roman" w:cs="Times New Roman"/>
                <w:sz w:val="20"/>
                <w:szCs w:val="20"/>
              </w:rPr>
              <w:t>±0.04</w:t>
            </w:r>
          </w:p>
        </w:tc>
        <w:tc>
          <w:tcPr>
            <w:tcW w:w="1800" w:type="dxa"/>
          </w:tcPr>
          <w:p w14:paraId="4639A12B"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2.05</w:t>
            </w:r>
            <w:r w:rsidRPr="00CA5B74">
              <w:rPr>
                <w:rFonts w:ascii="Times New Roman" w:hAnsi="Times New Roman" w:cs="Times New Roman"/>
                <w:sz w:val="20"/>
                <w:szCs w:val="20"/>
                <w:vertAlign w:val="superscript"/>
              </w:rPr>
              <w:t>bcd</w:t>
            </w:r>
            <w:r w:rsidRPr="00CA5B74">
              <w:rPr>
                <w:rFonts w:ascii="Times New Roman" w:hAnsi="Times New Roman" w:cs="Times New Roman"/>
                <w:sz w:val="20"/>
                <w:szCs w:val="20"/>
              </w:rPr>
              <w:t>±0.09</w:t>
            </w:r>
          </w:p>
        </w:tc>
        <w:tc>
          <w:tcPr>
            <w:tcW w:w="1908" w:type="dxa"/>
          </w:tcPr>
          <w:p w14:paraId="2BE8BA26"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Brown</w:t>
            </w:r>
          </w:p>
        </w:tc>
      </w:tr>
      <w:tr w:rsidR="000E500C" w:rsidRPr="00CA5B74" w14:paraId="646C86F3" w14:textId="77777777" w:rsidTr="008728D2">
        <w:trPr>
          <w:trHeight w:val="201"/>
        </w:trPr>
        <w:tc>
          <w:tcPr>
            <w:tcW w:w="1270" w:type="dxa"/>
          </w:tcPr>
          <w:p w14:paraId="431A0E68"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MS3D</w:t>
            </w:r>
          </w:p>
        </w:tc>
        <w:tc>
          <w:tcPr>
            <w:tcW w:w="955" w:type="dxa"/>
          </w:tcPr>
          <w:p w14:paraId="59A77F2D"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w:t>
            </w:r>
          </w:p>
        </w:tc>
        <w:tc>
          <w:tcPr>
            <w:tcW w:w="1091" w:type="dxa"/>
          </w:tcPr>
          <w:p w14:paraId="09C6C18F"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3.0</w:t>
            </w:r>
          </w:p>
        </w:tc>
        <w:tc>
          <w:tcPr>
            <w:tcW w:w="1670" w:type="dxa"/>
          </w:tcPr>
          <w:p w14:paraId="28FC471E"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17</w:t>
            </w:r>
          </w:p>
        </w:tc>
        <w:tc>
          <w:tcPr>
            <w:tcW w:w="1756" w:type="dxa"/>
          </w:tcPr>
          <w:p w14:paraId="71411E44"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1.00</w:t>
            </w:r>
            <w:r w:rsidRPr="00CA5B74">
              <w:rPr>
                <w:rFonts w:ascii="Times New Roman" w:hAnsi="Times New Roman" w:cs="Times New Roman"/>
                <w:sz w:val="20"/>
                <w:szCs w:val="20"/>
                <w:vertAlign w:val="superscript"/>
              </w:rPr>
              <w:t>cdef</w:t>
            </w:r>
            <w:r w:rsidRPr="00CA5B74">
              <w:rPr>
                <w:rFonts w:ascii="Times New Roman" w:hAnsi="Times New Roman" w:cs="Times New Roman"/>
                <w:sz w:val="20"/>
                <w:szCs w:val="20"/>
              </w:rPr>
              <w:t>±0.05</w:t>
            </w:r>
          </w:p>
        </w:tc>
        <w:tc>
          <w:tcPr>
            <w:tcW w:w="2040" w:type="dxa"/>
          </w:tcPr>
          <w:p w14:paraId="6A3304C5"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2.00</w:t>
            </w:r>
            <w:r w:rsidRPr="00CA5B74">
              <w:rPr>
                <w:rFonts w:ascii="Times New Roman" w:hAnsi="Times New Roman" w:cs="Times New Roman"/>
                <w:sz w:val="20"/>
                <w:szCs w:val="20"/>
                <w:vertAlign w:val="superscript"/>
              </w:rPr>
              <w:t>cd</w:t>
            </w:r>
            <w:r w:rsidRPr="00CA5B74">
              <w:rPr>
                <w:rFonts w:ascii="Times New Roman" w:hAnsi="Times New Roman" w:cs="Times New Roman"/>
                <w:sz w:val="20"/>
                <w:szCs w:val="20"/>
              </w:rPr>
              <w:t>±0.06</w:t>
            </w:r>
          </w:p>
        </w:tc>
        <w:tc>
          <w:tcPr>
            <w:tcW w:w="1800" w:type="dxa"/>
          </w:tcPr>
          <w:p w14:paraId="424AF353"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2.50</w:t>
            </w:r>
            <w:r w:rsidRPr="00CA5B74">
              <w:rPr>
                <w:rFonts w:ascii="Times New Roman" w:hAnsi="Times New Roman" w:cs="Times New Roman"/>
                <w:sz w:val="20"/>
                <w:szCs w:val="20"/>
                <w:vertAlign w:val="superscript"/>
              </w:rPr>
              <w:t>bc</w:t>
            </w:r>
            <w:r w:rsidRPr="00CA5B74">
              <w:rPr>
                <w:rFonts w:ascii="Times New Roman" w:hAnsi="Times New Roman" w:cs="Times New Roman"/>
                <w:sz w:val="20"/>
                <w:szCs w:val="20"/>
              </w:rPr>
              <w:t>±0.10</w:t>
            </w:r>
          </w:p>
        </w:tc>
        <w:tc>
          <w:tcPr>
            <w:tcW w:w="1908" w:type="dxa"/>
          </w:tcPr>
          <w:p w14:paraId="5065975C"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Light</w:t>
            </w:r>
            <w:r w:rsidRPr="00CA5B74">
              <w:rPr>
                <w:rFonts w:ascii="Times New Roman" w:hAnsi="Times New Roman" w:cs="Times New Roman"/>
                <w:spacing w:val="1"/>
                <w:sz w:val="20"/>
                <w:szCs w:val="20"/>
              </w:rPr>
              <w:t xml:space="preserve"> </w:t>
            </w:r>
            <w:r w:rsidRPr="00CA5B74">
              <w:rPr>
                <w:rFonts w:ascii="Times New Roman" w:hAnsi="Times New Roman" w:cs="Times New Roman"/>
                <w:sz w:val="20"/>
                <w:szCs w:val="20"/>
              </w:rPr>
              <w:t>brown</w:t>
            </w:r>
          </w:p>
        </w:tc>
      </w:tr>
      <w:tr w:rsidR="000E500C" w:rsidRPr="00CA5B74" w14:paraId="72620B04" w14:textId="77777777" w:rsidTr="008728D2">
        <w:trPr>
          <w:trHeight w:val="105"/>
        </w:trPr>
        <w:tc>
          <w:tcPr>
            <w:tcW w:w="1270" w:type="dxa"/>
          </w:tcPr>
          <w:p w14:paraId="32821303"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MS4D</w:t>
            </w:r>
          </w:p>
        </w:tc>
        <w:tc>
          <w:tcPr>
            <w:tcW w:w="955" w:type="dxa"/>
          </w:tcPr>
          <w:p w14:paraId="432021CC"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w:t>
            </w:r>
          </w:p>
        </w:tc>
        <w:tc>
          <w:tcPr>
            <w:tcW w:w="1091" w:type="dxa"/>
          </w:tcPr>
          <w:p w14:paraId="42BD626E"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4.0</w:t>
            </w:r>
          </w:p>
        </w:tc>
        <w:tc>
          <w:tcPr>
            <w:tcW w:w="1670" w:type="dxa"/>
          </w:tcPr>
          <w:p w14:paraId="7675EF33"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19</w:t>
            </w:r>
          </w:p>
        </w:tc>
        <w:tc>
          <w:tcPr>
            <w:tcW w:w="1756" w:type="dxa"/>
          </w:tcPr>
          <w:p w14:paraId="25665E2E"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0.90</w:t>
            </w:r>
            <w:r w:rsidRPr="00CA5B74">
              <w:rPr>
                <w:rFonts w:ascii="Times New Roman" w:hAnsi="Times New Roman" w:cs="Times New Roman"/>
                <w:sz w:val="20"/>
                <w:szCs w:val="20"/>
                <w:vertAlign w:val="superscript"/>
              </w:rPr>
              <w:t>def</w:t>
            </w:r>
            <w:r w:rsidRPr="00CA5B74">
              <w:rPr>
                <w:rFonts w:ascii="Times New Roman" w:hAnsi="Times New Roman" w:cs="Times New Roman"/>
                <w:sz w:val="20"/>
                <w:szCs w:val="20"/>
              </w:rPr>
              <w:t>±0.03</w:t>
            </w:r>
          </w:p>
        </w:tc>
        <w:tc>
          <w:tcPr>
            <w:tcW w:w="2040" w:type="dxa"/>
          </w:tcPr>
          <w:p w14:paraId="6337DEDB"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1.25</w:t>
            </w:r>
            <w:r w:rsidRPr="00CA5B74">
              <w:rPr>
                <w:rFonts w:ascii="Times New Roman" w:hAnsi="Times New Roman" w:cs="Times New Roman"/>
                <w:sz w:val="20"/>
                <w:szCs w:val="20"/>
                <w:vertAlign w:val="superscript"/>
              </w:rPr>
              <w:t>fg</w:t>
            </w:r>
            <w:r w:rsidRPr="00CA5B74">
              <w:rPr>
                <w:rFonts w:ascii="Times New Roman" w:hAnsi="Times New Roman" w:cs="Times New Roman"/>
                <w:sz w:val="20"/>
                <w:szCs w:val="20"/>
              </w:rPr>
              <w:t>±0.04</w:t>
            </w:r>
          </w:p>
        </w:tc>
        <w:tc>
          <w:tcPr>
            <w:tcW w:w="1800" w:type="dxa"/>
          </w:tcPr>
          <w:p w14:paraId="716D50B8"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2.00</w:t>
            </w:r>
            <w:r w:rsidRPr="00CA5B74">
              <w:rPr>
                <w:rFonts w:ascii="Times New Roman" w:hAnsi="Times New Roman" w:cs="Times New Roman"/>
                <w:sz w:val="20"/>
                <w:szCs w:val="20"/>
                <w:vertAlign w:val="superscript"/>
              </w:rPr>
              <w:t>cd</w:t>
            </w:r>
            <w:r w:rsidRPr="00CA5B74">
              <w:rPr>
                <w:rFonts w:ascii="Times New Roman" w:hAnsi="Times New Roman" w:cs="Times New Roman"/>
                <w:sz w:val="20"/>
                <w:szCs w:val="20"/>
              </w:rPr>
              <w:t>±0.08</w:t>
            </w:r>
          </w:p>
        </w:tc>
        <w:tc>
          <w:tcPr>
            <w:tcW w:w="1908" w:type="dxa"/>
          </w:tcPr>
          <w:p w14:paraId="09BEA8E5"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Brown</w:t>
            </w:r>
          </w:p>
        </w:tc>
      </w:tr>
      <w:tr w:rsidR="000E500C" w:rsidRPr="00CA5B74" w14:paraId="493979B6" w14:textId="77777777" w:rsidTr="008728D2">
        <w:trPr>
          <w:trHeight w:val="152"/>
        </w:trPr>
        <w:tc>
          <w:tcPr>
            <w:tcW w:w="1270" w:type="dxa"/>
          </w:tcPr>
          <w:p w14:paraId="364D90A4"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MS5D</w:t>
            </w:r>
          </w:p>
        </w:tc>
        <w:tc>
          <w:tcPr>
            <w:tcW w:w="955" w:type="dxa"/>
          </w:tcPr>
          <w:p w14:paraId="58B2A48A"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w:t>
            </w:r>
          </w:p>
        </w:tc>
        <w:tc>
          <w:tcPr>
            <w:tcW w:w="1091" w:type="dxa"/>
          </w:tcPr>
          <w:p w14:paraId="585F2E7A"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5.0</w:t>
            </w:r>
          </w:p>
        </w:tc>
        <w:tc>
          <w:tcPr>
            <w:tcW w:w="1670" w:type="dxa"/>
          </w:tcPr>
          <w:p w14:paraId="5686F12F"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25</w:t>
            </w:r>
          </w:p>
        </w:tc>
        <w:tc>
          <w:tcPr>
            <w:tcW w:w="1756" w:type="dxa"/>
          </w:tcPr>
          <w:p w14:paraId="11DF8360"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0.75</w:t>
            </w:r>
            <w:r w:rsidRPr="00CA5B74">
              <w:rPr>
                <w:rFonts w:ascii="Times New Roman" w:hAnsi="Times New Roman" w:cs="Times New Roman"/>
                <w:sz w:val="20"/>
                <w:szCs w:val="20"/>
                <w:vertAlign w:val="superscript"/>
              </w:rPr>
              <w:t>f</w:t>
            </w:r>
            <w:r w:rsidRPr="00CA5B74">
              <w:rPr>
                <w:rFonts w:ascii="Times New Roman" w:hAnsi="Times New Roman" w:cs="Times New Roman"/>
                <w:sz w:val="20"/>
                <w:szCs w:val="20"/>
              </w:rPr>
              <w:t>±0.02</w:t>
            </w:r>
          </w:p>
        </w:tc>
        <w:tc>
          <w:tcPr>
            <w:tcW w:w="2040" w:type="dxa"/>
          </w:tcPr>
          <w:p w14:paraId="46BFB18C"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1.10</w:t>
            </w:r>
            <w:r w:rsidRPr="00CA5B74">
              <w:rPr>
                <w:rFonts w:ascii="Times New Roman" w:hAnsi="Times New Roman" w:cs="Times New Roman"/>
                <w:sz w:val="20"/>
                <w:szCs w:val="20"/>
                <w:vertAlign w:val="superscript"/>
              </w:rPr>
              <w:t>g</w:t>
            </w:r>
            <w:r w:rsidRPr="00CA5B74">
              <w:rPr>
                <w:rFonts w:ascii="Times New Roman" w:hAnsi="Times New Roman" w:cs="Times New Roman"/>
                <w:sz w:val="20"/>
                <w:szCs w:val="20"/>
              </w:rPr>
              <w:t>±0.02</w:t>
            </w:r>
          </w:p>
        </w:tc>
        <w:tc>
          <w:tcPr>
            <w:tcW w:w="1800" w:type="dxa"/>
          </w:tcPr>
          <w:p w14:paraId="430B2020"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1.60</w:t>
            </w:r>
            <w:r w:rsidRPr="00CA5B74">
              <w:rPr>
                <w:rFonts w:ascii="Times New Roman" w:hAnsi="Times New Roman" w:cs="Times New Roman"/>
                <w:sz w:val="20"/>
                <w:szCs w:val="20"/>
                <w:vertAlign w:val="superscript"/>
              </w:rPr>
              <w:t>d</w:t>
            </w:r>
            <w:r w:rsidRPr="00CA5B74">
              <w:rPr>
                <w:rFonts w:ascii="Times New Roman" w:hAnsi="Times New Roman" w:cs="Times New Roman"/>
                <w:sz w:val="20"/>
                <w:szCs w:val="20"/>
              </w:rPr>
              <w:t>±0.05</w:t>
            </w:r>
          </w:p>
        </w:tc>
        <w:tc>
          <w:tcPr>
            <w:tcW w:w="1908" w:type="dxa"/>
          </w:tcPr>
          <w:p w14:paraId="1CDC446B"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Brown</w:t>
            </w:r>
          </w:p>
        </w:tc>
      </w:tr>
      <w:tr w:rsidR="000E500C" w:rsidRPr="00CA5B74" w14:paraId="6116243E" w14:textId="77777777" w:rsidTr="008728D2">
        <w:trPr>
          <w:trHeight w:val="125"/>
        </w:trPr>
        <w:tc>
          <w:tcPr>
            <w:tcW w:w="4986" w:type="dxa"/>
            <w:gridSpan w:val="4"/>
          </w:tcPr>
          <w:p w14:paraId="3CFF27D7" w14:textId="77777777" w:rsidR="000E500C" w:rsidRPr="00CA5B74" w:rsidRDefault="000E500C" w:rsidP="000E500C">
            <w:pPr>
              <w:spacing w:before="0" w:after="0" w:line="240" w:lineRule="auto"/>
              <w:ind w:firstLine="0"/>
              <w:jc w:val="left"/>
              <w:rPr>
                <w:rFonts w:ascii="Times New Roman" w:hAnsi="Times New Roman" w:cs="Times New Roman"/>
                <w:b/>
                <w:bCs/>
                <w:sz w:val="20"/>
                <w:szCs w:val="20"/>
              </w:rPr>
            </w:pPr>
            <w:r w:rsidRPr="00CA5B74">
              <w:rPr>
                <w:rFonts w:ascii="Times New Roman" w:hAnsi="Times New Roman" w:cs="Times New Roman"/>
                <w:b/>
                <w:bCs/>
                <w:sz w:val="20"/>
                <w:szCs w:val="20"/>
              </w:rPr>
              <w:t>CD</w:t>
            </w:r>
            <w:r w:rsidRPr="00CA5B74">
              <w:rPr>
                <w:rFonts w:ascii="Times New Roman" w:hAnsi="Times New Roman" w:cs="Times New Roman"/>
                <w:b/>
                <w:bCs/>
                <w:sz w:val="20"/>
                <w:szCs w:val="20"/>
                <w:vertAlign w:val="subscript"/>
              </w:rPr>
              <w:t>0.05</w:t>
            </w:r>
          </w:p>
        </w:tc>
        <w:tc>
          <w:tcPr>
            <w:tcW w:w="1756" w:type="dxa"/>
          </w:tcPr>
          <w:p w14:paraId="23A82C16" w14:textId="77777777" w:rsidR="000E500C" w:rsidRPr="00CA5B74" w:rsidRDefault="000E500C" w:rsidP="000E500C">
            <w:pPr>
              <w:spacing w:before="0" w:after="0" w:line="240" w:lineRule="auto"/>
              <w:ind w:firstLine="0"/>
              <w:jc w:val="left"/>
              <w:rPr>
                <w:rFonts w:ascii="Times New Roman" w:hAnsi="Times New Roman" w:cs="Times New Roman"/>
                <w:b/>
                <w:bCs/>
                <w:sz w:val="20"/>
                <w:szCs w:val="20"/>
              </w:rPr>
            </w:pPr>
            <w:r w:rsidRPr="00CA5B74">
              <w:rPr>
                <w:rFonts w:ascii="Times New Roman" w:hAnsi="Times New Roman" w:cs="Times New Roman"/>
                <w:b/>
                <w:bCs/>
                <w:sz w:val="20"/>
                <w:szCs w:val="20"/>
              </w:rPr>
              <w:t>0.311</w:t>
            </w:r>
          </w:p>
        </w:tc>
        <w:tc>
          <w:tcPr>
            <w:tcW w:w="2040" w:type="dxa"/>
          </w:tcPr>
          <w:p w14:paraId="05B01EB0" w14:textId="77777777" w:rsidR="000E500C" w:rsidRPr="00CA5B74" w:rsidRDefault="000E500C" w:rsidP="000E500C">
            <w:pPr>
              <w:spacing w:before="0" w:after="0" w:line="240" w:lineRule="auto"/>
              <w:ind w:firstLine="0"/>
              <w:jc w:val="left"/>
              <w:rPr>
                <w:rFonts w:ascii="Times New Roman" w:hAnsi="Times New Roman" w:cs="Times New Roman"/>
                <w:b/>
                <w:bCs/>
                <w:sz w:val="20"/>
                <w:szCs w:val="20"/>
              </w:rPr>
            </w:pPr>
            <w:r w:rsidRPr="00CA5B74">
              <w:rPr>
                <w:rFonts w:ascii="Times New Roman" w:hAnsi="Times New Roman" w:cs="Times New Roman"/>
                <w:b/>
                <w:bCs/>
                <w:sz w:val="20"/>
                <w:szCs w:val="20"/>
              </w:rPr>
              <w:t>0.342</w:t>
            </w:r>
          </w:p>
        </w:tc>
        <w:tc>
          <w:tcPr>
            <w:tcW w:w="1800" w:type="dxa"/>
          </w:tcPr>
          <w:p w14:paraId="5095FF7B" w14:textId="77777777" w:rsidR="000E500C" w:rsidRPr="00CA5B74" w:rsidRDefault="000E500C" w:rsidP="000E500C">
            <w:pPr>
              <w:spacing w:before="0" w:after="0" w:line="240" w:lineRule="auto"/>
              <w:ind w:firstLine="0"/>
              <w:jc w:val="left"/>
              <w:rPr>
                <w:rFonts w:ascii="Times New Roman" w:hAnsi="Times New Roman" w:cs="Times New Roman"/>
                <w:b/>
                <w:bCs/>
                <w:sz w:val="20"/>
                <w:szCs w:val="20"/>
              </w:rPr>
            </w:pPr>
            <w:r w:rsidRPr="00CA5B74">
              <w:rPr>
                <w:rFonts w:ascii="Times New Roman" w:hAnsi="Times New Roman" w:cs="Times New Roman"/>
                <w:b/>
                <w:bCs/>
                <w:sz w:val="20"/>
                <w:szCs w:val="20"/>
              </w:rPr>
              <w:t>0.575</w:t>
            </w:r>
          </w:p>
        </w:tc>
        <w:tc>
          <w:tcPr>
            <w:tcW w:w="1908" w:type="dxa"/>
          </w:tcPr>
          <w:p w14:paraId="2576FEB5" w14:textId="77777777" w:rsidR="000E500C" w:rsidRPr="00CA5B74" w:rsidRDefault="000E500C" w:rsidP="000E500C">
            <w:pPr>
              <w:spacing w:before="0" w:after="0" w:line="240" w:lineRule="auto"/>
              <w:ind w:firstLine="0"/>
              <w:jc w:val="left"/>
              <w:rPr>
                <w:rFonts w:ascii="Times New Roman" w:hAnsi="Times New Roman" w:cs="Times New Roman"/>
                <w:b/>
                <w:bCs/>
                <w:sz w:val="20"/>
                <w:szCs w:val="20"/>
              </w:rPr>
            </w:pPr>
          </w:p>
        </w:tc>
      </w:tr>
    </w:tbl>
    <w:p w14:paraId="29794B19" w14:textId="77777777" w:rsidR="00CA5B74" w:rsidRPr="00CA5B74" w:rsidRDefault="00CA5B74" w:rsidP="00CA5B74">
      <w:pPr>
        <w:ind w:firstLine="0"/>
        <w:rPr>
          <w:rFonts w:ascii="Times New Roman" w:hAnsi="Times New Roman" w:cs="Times New Roman"/>
          <w:sz w:val="20"/>
          <w:szCs w:val="20"/>
        </w:rPr>
      </w:pPr>
      <w:r w:rsidRPr="00CA5B74">
        <w:rPr>
          <w:rFonts w:ascii="Times New Roman" w:hAnsi="Times New Roman" w:cs="Times New Roman"/>
          <w:sz w:val="20"/>
          <w:szCs w:val="20"/>
        </w:rPr>
        <w:br w:type="textWrapping" w:clear="all"/>
        <w:t>Mean values within the column followed by the different letters significantly differed by Duncan’s multiple range test (P&gt;0.05)</w:t>
      </w:r>
    </w:p>
    <w:p w14:paraId="2D42B921" w14:textId="77777777" w:rsidR="00CA5B74" w:rsidRPr="00CA5B74" w:rsidRDefault="00CA5B74" w:rsidP="00CA5B74">
      <w:pPr>
        <w:ind w:firstLine="0"/>
        <w:rPr>
          <w:rFonts w:ascii="Times New Roman" w:hAnsi="Times New Roman" w:cs="Times New Roman"/>
          <w:sz w:val="20"/>
          <w:szCs w:val="20"/>
        </w:rPr>
      </w:pPr>
    </w:p>
    <w:p w14:paraId="73C4DF8E" w14:textId="77777777" w:rsidR="00CA5B74" w:rsidRPr="00CA5B74" w:rsidRDefault="00CA5B74" w:rsidP="00CA5B74">
      <w:pPr>
        <w:tabs>
          <w:tab w:val="left" w:pos="946"/>
        </w:tabs>
        <w:spacing w:before="0" w:after="0" w:line="240" w:lineRule="auto"/>
        <w:ind w:firstLine="0"/>
        <w:outlineLvl w:val="1"/>
        <w:rPr>
          <w:rFonts w:ascii="Times New Roman" w:eastAsia="Arial" w:hAnsi="Times New Roman" w:cs="Times New Roman"/>
          <w:b/>
          <w:bCs/>
          <w:sz w:val="20"/>
          <w:szCs w:val="20"/>
        </w:rPr>
      </w:pPr>
    </w:p>
    <w:p w14:paraId="62C1501B" w14:textId="77777777" w:rsidR="00CA5B74" w:rsidRPr="00CA5B74" w:rsidRDefault="00CA5B74" w:rsidP="00CA5B74">
      <w:pPr>
        <w:tabs>
          <w:tab w:val="left" w:pos="946"/>
        </w:tabs>
        <w:spacing w:before="0" w:after="0" w:line="240" w:lineRule="auto"/>
        <w:ind w:firstLine="0"/>
        <w:outlineLvl w:val="1"/>
        <w:rPr>
          <w:rFonts w:ascii="Times New Roman" w:eastAsia="Arial" w:hAnsi="Times New Roman" w:cs="Times New Roman"/>
          <w:b/>
          <w:bCs/>
          <w:sz w:val="20"/>
          <w:szCs w:val="20"/>
        </w:rPr>
        <w:sectPr w:rsidR="00CA5B74" w:rsidRPr="00CA5B74" w:rsidSect="00CA5B74">
          <w:pgSz w:w="16840" w:h="11910" w:orient="landscape"/>
          <w:pgMar w:top="1440" w:right="1440" w:bottom="1440" w:left="1800" w:header="0" w:footer="1011" w:gutter="0"/>
          <w:cols w:space="720"/>
        </w:sectPr>
      </w:pPr>
    </w:p>
    <w:p w14:paraId="2D2B1006" w14:textId="77777777" w:rsidR="00CA5B74" w:rsidRPr="00CA5B74" w:rsidRDefault="00CA5B74" w:rsidP="00CA5B74">
      <w:pPr>
        <w:tabs>
          <w:tab w:val="left" w:pos="1112"/>
        </w:tabs>
        <w:ind w:firstLine="0"/>
        <w:rPr>
          <w:rFonts w:ascii="Times New Roman" w:eastAsia="Times New Roman" w:hAnsi="Times New Roman" w:cs="Times New Roman"/>
          <w:b/>
          <w:bCs/>
          <w:color w:val="000000"/>
          <w:sz w:val="20"/>
          <w:szCs w:val="20"/>
          <w:lang w:eastAsia="en-IN"/>
        </w:rPr>
      </w:pPr>
      <w:r w:rsidRPr="00CA5B74">
        <w:rPr>
          <w:rFonts w:ascii="Times New Roman" w:hAnsi="Times New Roman" w:cs="Times New Roman"/>
          <w:b/>
          <w:sz w:val="20"/>
          <w:szCs w:val="20"/>
        </w:rPr>
        <w:lastRenderedPageBreak/>
        <w:t>Table</w:t>
      </w:r>
      <w:r w:rsidRPr="00CA5B74">
        <w:rPr>
          <w:rFonts w:ascii="Times New Roman" w:hAnsi="Times New Roman" w:cs="Times New Roman"/>
          <w:b/>
          <w:spacing w:val="-6"/>
          <w:sz w:val="20"/>
          <w:szCs w:val="20"/>
        </w:rPr>
        <w:t xml:space="preserve"> </w:t>
      </w:r>
      <w:r w:rsidRPr="00CA5B74">
        <w:rPr>
          <w:rFonts w:ascii="Times New Roman" w:hAnsi="Times New Roman" w:cs="Times New Roman"/>
          <w:b/>
          <w:sz w:val="20"/>
          <w:szCs w:val="20"/>
        </w:rPr>
        <w:t>3</w:t>
      </w:r>
      <w:r w:rsidRPr="00CA5B74">
        <w:rPr>
          <w:rFonts w:ascii="Times New Roman" w:hAnsi="Times New Roman" w:cs="Times New Roman"/>
          <w:b/>
          <w:spacing w:val="2"/>
          <w:sz w:val="20"/>
          <w:szCs w:val="20"/>
        </w:rPr>
        <w:t xml:space="preserve"> </w:t>
      </w:r>
      <w:r w:rsidRPr="00CA5B74">
        <w:rPr>
          <w:rFonts w:ascii="Times New Roman" w:hAnsi="Times New Roman" w:cs="Times New Roman"/>
          <w:b/>
          <w:bCs/>
          <w:sz w:val="20"/>
          <w:szCs w:val="20"/>
        </w:rPr>
        <w:t xml:space="preserve">Effect of added alone BAP and NAA in varying concentrations on </w:t>
      </w:r>
      <w:r w:rsidRPr="00CA5B74">
        <w:rPr>
          <w:rFonts w:ascii="Times New Roman" w:hAnsi="Times New Roman" w:cs="Times New Roman"/>
          <w:b/>
          <w:bCs/>
          <w:i/>
          <w:sz w:val="20"/>
          <w:szCs w:val="20"/>
        </w:rPr>
        <w:t xml:space="preserve">in vitro </w:t>
      </w:r>
      <w:r w:rsidRPr="00CA5B74">
        <w:rPr>
          <w:rFonts w:ascii="Times New Roman" w:hAnsi="Times New Roman" w:cs="Times New Roman"/>
          <w:b/>
          <w:bCs/>
          <w:sz w:val="20"/>
          <w:szCs w:val="20"/>
        </w:rPr>
        <w:t>response of cultured nodal segments</w:t>
      </w:r>
    </w:p>
    <w:tbl>
      <w:tblPr>
        <w:tblW w:w="13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0"/>
        <w:gridCol w:w="966"/>
        <w:gridCol w:w="859"/>
        <w:gridCol w:w="1824"/>
        <w:gridCol w:w="1716"/>
        <w:gridCol w:w="1825"/>
        <w:gridCol w:w="1716"/>
        <w:gridCol w:w="1716"/>
        <w:gridCol w:w="1718"/>
      </w:tblGrid>
      <w:tr w:rsidR="00CA5B74" w:rsidRPr="00CA5B74" w14:paraId="20621BFA" w14:textId="77777777" w:rsidTr="008728D2">
        <w:trPr>
          <w:trHeight w:val="65"/>
        </w:trPr>
        <w:tc>
          <w:tcPr>
            <w:tcW w:w="1310" w:type="dxa"/>
            <w:vMerge w:val="restart"/>
          </w:tcPr>
          <w:p w14:paraId="68128574" w14:textId="77777777" w:rsidR="00CA5B74" w:rsidRPr="00CA5B74" w:rsidRDefault="00CA5B74" w:rsidP="00CA5B74">
            <w:pPr>
              <w:spacing w:before="0" w:after="0" w:line="240" w:lineRule="auto"/>
              <w:ind w:firstLine="0"/>
              <w:rPr>
                <w:rFonts w:ascii="Times New Roman" w:hAnsi="Times New Roman" w:cs="Times New Roman"/>
                <w:b/>
                <w:bCs/>
                <w:sz w:val="20"/>
                <w:szCs w:val="20"/>
              </w:rPr>
            </w:pPr>
          </w:p>
          <w:p w14:paraId="299693BA" w14:textId="77777777" w:rsidR="00CA5B74" w:rsidRPr="00CA5B74" w:rsidRDefault="00CA5B74" w:rsidP="00CA5B74">
            <w:pPr>
              <w:spacing w:before="0" w:after="0" w:line="240" w:lineRule="auto"/>
              <w:ind w:firstLine="0"/>
              <w:rPr>
                <w:rFonts w:ascii="Times New Roman" w:hAnsi="Times New Roman" w:cs="Times New Roman"/>
                <w:b/>
                <w:bCs/>
                <w:sz w:val="20"/>
                <w:szCs w:val="20"/>
              </w:rPr>
            </w:pPr>
            <w:r w:rsidRPr="00CA5B74">
              <w:rPr>
                <w:rFonts w:ascii="Times New Roman" w:hAnsi="Times New Roman" w:cs="Times New Roman"/>
                <w:b/>
                <w:bCs/>
                <w:sz w:val="20"/>
                <w:szCs w:val="20"/>
              </w:rPr>
              <w:t xml:space="preserve">Culture media combination </w:t>
            </w:r>
          </w:p>
        </w:tc>
        <w:tc>
          <w:tcPr>
            <w:tcW w:w="1825" w:type="dxa"/>
            <w:gridSpan w:val="2"/>
          </w:tcPr>
          <w:p w14:paraId="10ADFF38" w14:textId="77777777" w:rsidR="00CA5B74" w:rsidRPr="00CA5B74" w:rsidRDefault="00CA5B74" w:rsidP="00CA5B74">
            <w:pPr>
              <w:spacing w:before="0" w:after="0" w:line="240" w:lineRule="auto"/>
              <w:ind w:firstLine="0"/>
              <w:rPr>
                <w:rFonts w:ascii="Times New Roman" w:hAnsi="Times New Roman" w:cs="Times New Roman"/>
                <w:b/>
                <w:bCs/>
                <w:sz w:val="20"/>
                <w:szCs w:val="20"/>
              </w:rPr>
            </w:pPr>
            <w:r w:rsidRPr="00CA5B74">
              <w:rPr>
                <w:rFonts w:ascii="Times New Roman" w:hAnsi="Times New Roman" w:cs="Times New Roman"/>
                <w:b/>
                <w:bCs/>
                <w:sz w:val="20"/>
                <w:szCs w:val="20"/>
              </w:rPr>
              <w:t>Plant growth regulators (mgl</w:t>
            </w:r>
            <w:r w:rsidRPr="00CA5B74">
              <w:rPr>
                <w:rFonts w:ascii="Times New Roman" w:hAnsi="Times New Roman" w:cs="Times New Roman"/>
                <w:b/>
                <w:bCs/>
                <w:sz w:val="20"/>
                <w:szCs w:val="20"/>
                <w:vertAlign w:val="superscript"/>
              </w:rPr>
              <w:t>-1</w:t>
            </w:r>
            <w:r w:rsidRPr="00CA5B74">
              <w:rPr>
                <w:rFonts w:ascii="Times New Roman" w:hAnsi="Times New Roman" w:cs="Times New Roman"/>
                <w:b/>
                <w:bCs/>
                <w:sz w:val="20"/>
                <w:szCs w:val="20"/>
              </w:rPr>
              <w:t>)</w:t>
            </w:r>
          </w:p>
        </w:tc>
        <w:tc>
          <w:tcPr>
            <w:tcW w:w="5365" w:type="dxa"/>
            <w:gridSpan w:val="3"/>
          </w:tcPr>
          <w:p w14:paraId="7E24C71B" w14:textId="77777777" w:rsidR="00CA5B74" w:rsidRPr="00CA5B74" w:rsidRDefault="00CA5B74" w:rsidP="00CA5B74">
            <w:pPr>
              <w:spacing w:before="0" w:after="0" w:line="240" w:lineRule="auto"/>
              <w:ind w:firstLine="0"/>
              <w:rPr>
                <w:rFonts w:ascii="Times New Roman" w:hAnsi="Times New Roman" w:cs="Times New Roman"/>
                <w:b/>
                <w:bCs/>
                <w:sz w:val="20"/>
                <w:szCs w:val="20"/>
              </w:rPr>
            </w:pPr>
            <w:r w:rsidRPr="00CA5B74">
              <w:rPr>
                <w:rFonts w:ascii="Times New Roman" w:hAnsi="Times New Roman" w:cs="Times New Roman"/>
                <w:b/>
                <w:bCs/>
                <w:sz w:val="20"/>
                <w:szCs w:val="20"/>
              </w:rPr>
              <w:t>Numbers</w:t>
            </w:r>
            <w:r w:rsidRPr="00CA5B74">
              <w:rPr>
                <w:rFonts w:ascii="Times New Roman" w:hAnsi="Times New Roman" w:cs="Times New Roman"/>
                <w:b/>
                <w:bCs/>
                <w:spacing w:val="1"/>
                <w:sz w:val="20"/>
                <w:szCs w:val="20"/>
              </w:rPr>
              <w:t xml:space="preserve"> </w:t>
            </w:r>
            <w:r w:rsidRPr="00CA5B74">
              <w:rPr>
                <w:rFonts w:ascii="Times New Roman" w:hAnsi="Times New Roman" w:cs="Times New Roman"/>
                <w:b/>
                <w:bCs/>
                <w:sz w:val="20"/>
                <w:szCs w:val="20"/>
              </w:rPr>
              <w:t>of</w:t>
            </w:r>
            <w:r w:rsidRPr="00CA5B74">
              <w:rPr>
                <w:rFonts w:ascii="Times New Roman" w:hAnsi="Times New Roman" w:cs="Times New Roman"/>
                <w:b/>
                <w:bCs/>
                <w:spacing w:val="-1"/>
                <w:sz w:val="20"/>
                <w:szCs w:val="20"/>
              </w:rPr>
              <w:t xml:space="preserve"> </w:t>
            </w:r>
            <w:r w:rsidRPr="00CA5B74">
              <w:rPr>
                <w:rFonts w:ascii="Times New Roman" w:hAnsi="Times New Roman" w:cs="Times New Roman"/>
                <w:b/>
                <w:bCs/>
                <w:sz w:val="20"/>
                <w:szCs w:val="20"/>
              </w:rPr>
              <w:t>shoots</w:t>
            </w:r>
            <w:r w:rsidRPr="00CA5B74">
              <w:rPr>
                <w:rFonts w:ascii="Times New Roman" w:hAnsi="Times New Roman" w:cs="Times New Roman"/>
                <w:b/>
                <w:bCs/>
                <w:spacing w:val="-6"/>
                <w:sz w:val="20"/>
                <w:szCs w:val="20"/>
              </w:rPr>
              <w:t xml:space="preserve"> </w:t>
            </w:r>
            <w:r w:rsidRPr="00CA5B74">
              <w:rPr>
                <w:rFonts w:ascii="Times New Roman" w:hAnsi="Times New Roman" w:cs="Times New Roman"/>
                <w:b/>
                <w:bCs/>
                <w:sz w:val="20"/>
                <w:szCs w:val="20"/>
              </w:rPr>
              <w:t>per</w:t>
            </w:r>
            <w:r w:rsidRPr="00CA5B74">
              <w:rPr>
                <w:rFonts w:ascii="Times New Roman" w:hAnsi="Times New Roman" w:cs="Times New Roman"/>
                <w:b/>
                <w:bCs/>
                <w:spacing w:val="-4"/>
                <w:sz w:val="20"/>
                <w:szCs w:val="20"/>
              </w:rPr>
              <w:t xml:space="preserve"> </w:t>
            </w:r>
            <w:r w:rsidRPr="00CA5B74">
              <w:rPr>
                <w:rFonts w:ascii="Times New Roman" w:hAnsi="Times New Roman" w:cs="Times New Roman"/>
                <w:b/>
                <w:bCs/>
                <w:sz w:val="20"/>
                <w:szCs w:val="20"/>
              </w:rPr>
              <w:t>explants</w:t>
            </w:r>
          </w:p>
        </w:tc>
        <w:tc>
          <w:tcPr>
            <w:tcW w:w="5150" w:type="dxa"/>
            <w:gridSpan w:val="3"/>
          </w:tcPr>
          <w:p w14:paraId="63F746C0" w14:textId="77777777" w:rsidR="00CA5B74" w:rsidRPr="00CA5B74" w:rsidRDefault="00CA5B74" w:rsidP="00CA5B74">
            <w:pPr>
              <w:spacing w:before="0" w:after="0" w:line="240" w:lineRule="auto"/>
              <w:ind w:firstLine="0"/>
              <w:rPr>
                <w:rFonts w:ascii="Times New Roman" w:hAnsi="Times New Roman" w:cs="Times New Roman"/>
                <w:b/>
                <w:bCs/>
                <w:sz w:val="20"/>
                <w:szCs w:val="20"/>
              </w:rPr>
            </w:pPr>
            <w:r w:rsidRPr="00CA5B74">
              <w:rPr>
                <w:rFonts w:ascii="Times New Roman" w:hAnsi="Times New Roman" w:cs="Times New Roman"/>
                <w:b/>
                <w:bCs/>
                <w:sz w:val="20"/>
                <w:szCs w:val="20"/>
              </w:rPr>
              <w:t>Shoot</w:t>
            </w:r>
            <w:r w:rsidRPr="00CA5B74">
              <w:rPr>
                <w:rFonts w:ascii="Times New Roman" w:hAnsi="Times New Roman" w:cs="Times New Roman"/>
                <w:b/>
                <w:bCs/>
                <w:spacing w:val="-1"/>
                <w:sz w:val="20"/>
                <w:szCs w:val="20"/>
              </w:rPr>
              <w:t xml:space="preserve"> </w:t>
            </w:r>
            <w:r w:rsidRPr="00CA5B74">
              <w:rPr>
                <w:rFonts w:ascii="Times New Roman" w:hAnsi="Times New Roman" w:cs="Times New Roman"/>
                <w:b/>
                <w:bCs/>
                <w:sz w:val="20"/>
                <w:szCs w:val="20"/>
              </w:rPr>
              <w:t>length</w:t>
            </w:r>
            <w:r w:rsidRPr="00CA5B74">
              <w:rPr>
                <w:rFonts w:ascii="Times New Roman" w:hAnsi="Times New Roman" w:cs="Times New Roman"/>
                <w:b/>
                <w:bCs/>
                <w:spacing w:val="-3"/>
                <w:sz w:val="20"/>
                <w:szCs w:val="20"/>
              </w:rPr>
              <w:t xml:space="preserve"> </w:t>
            </w:r>
            <w:r w:rsidRPr="00CA5B74">
              <w:rPr>
                <w:rFonts w:ascii="Times New Roman" w:hAnsi="Times New Roman" w:cs="Times New Roman"/>
                <w:b/>
                <w:bCs/>
                <w:sz w:val="20"/>
                <w:szCs w:val="20"/>
              </w:rPr>
              <w:t>(in cm)</w:t>
            </w:r>
          </w:p>
        </w:tc>
      </w:tr>
      <w:tr w:rsidR="00CA5B74" w:rsidRPr="00CA5B74" w14:paraId="1E5E0DA5" w14:textId="77777777" w:rsidTr="008728D2">
        <w:trPr>
          <w:trHeight w:val="399"/>
        </w:trPr>
        <w:tc>
          <w:tcPr>
            <w:tcW w:w="1310" w:type="dxa"/>
            <w:vMerge/>
            <w:tcBorders>
              <w:top w:val="nil"/>
            </w:tcBorders>
          </w:tcPr>
          <w:p w14:paraId="6ED812B2" w14:textId="77777777" w:rsidR="00CA5B74" w:rsidRPr="00CA5B74" w:rsidRDefault="00CA5B74" w:rsidP="00CA5B74">
            <w:pPr>
              <w:spacing w:before="0" w:after="0" w:line="240" w:lineRule="auto"/>
              <w:ind w:firstLine="0"/>
              <w:rPr>
                <w:rFonts w:ascii="Times New Roman" w:hAnsi="Times New Roman" w:cs="Times New Roman"/>
                <w:b/>
                <w:bCs/>
                <w:sz w:val="20"/>
                <w:szCs w:val="20"/>
              </w:rPr>
            </w:pPr>
          </w:p>
        </w:tc>
        <w:tc>
          <w:tcPr>
            <w:tcW w:w="966" w:type="dxa"/>
            <w:vAlign w:val="bottom"/>
          </w:tcPr>
          <w:p w14:paraId="72521E70" w14:textId="77777777" w:rsidR="00CA5B74" w:rsidRPr="00CA5B74" w:rsidRDefault="00CA5B74" w:rsidP="00CA5B74">
            <w:pPr>
              <w:spacing w:before="0" w:after="0" w:line="240" w:lineRule="auto"/>
              <w:ind w:firstLine="0"/>
              <w:rPr>
                <w:rFonts w:ascii="Times New Roman" w:hAnsi="Times New Roman" w:cs="Times New Roman"/>
                <w:b/>
                <w:bCs/>
                <w:sz w:val="20"/>
                <w:szCs w:val="20"/>
              </w:rPr>
            </w:pPr>
            <w:r w:rsidRPr="00CA5B74">
              <w:rPr>
                <w:rFonts w:ascii="Times New Roman" w:hAnsi="Times New Roman" w:cs="Times New Roman"/>
                <w:b/>
                <w:bCs/>
                <w:spacing w:val="-1"/>
                <w:sz w:val="20"/>
                <w:szCs w:val="20"/>
              </w:rPr>
              <w:t>BA</w:t>
            </w:r>
            <w:r w:rsidRPr="00CA5B74">
              <w:rPr>
                <w:rFonts w:ascii="Times New Roman" w:hAnsi="Times New Roman" w:cs="Times New Roman"/>
                <w:b/>
                <w:bCs/>
                <w:sz w:val="20"/>
                <w:szCs w:val="20"/>
              </w:rPr>
              <w:t>P</w:t>
            </w:r>
          </w:p>
        </w:tc>
        <w:tc>
          <w:tcPr>
            <w:tcW w:w="859" w:type="dxa"/>
            <w:vAlign w:val="bottom"/>
          </w:tcPr>
          <w:p w14:paraId="53669E8E" w14:textId="77777777" w:rsidR="00CA5B74" w:rsidRPr="00CA5B74" w:rsidRDefault="00CA5B74" w:rsidP="00CA5B74">
            <w:pPr>
              <w:spacing w:before="0" w:after="0" w:line="240" w:lineRule="auto"/>
              <w:ind w:firstLine="0"/>
              <w:rPr>
                <w:rFonts w:ascii="Times New Roman" w:hAnsi="Times New Roman" w:cs="Times New Roman"/>
                <w:b/>
                <w:bCs/>
                <w:sz w:val="20"/>
                <w:szCs w:val="20"/>
              </w:rPr>
            </w:pPr>
            <w:r w:rsidRPr="00CA5B74">
              <w:rPr>
                <w:rFonts w:ascii="Times New Roman" w:hAnsi="Times New Roman" w:cs="Times New Roman"/>
                <w:b/>
                <w:bCs/>
                <w:sz w:val="20"/>
                <w:szCs w:val="20"/>
              </w:rPr>
              <w:t>NAA</w:t>
            </w:r>
          </w:p>
        </w:tc>
        <w:tc>
          <w:tcPr>
            <w:tcW w:w="1824" w:type="dxa"/>
          </w:tcPr>
          <w:p w14:paraId="22DD8EC5" w14:textId="77777777" w:rsidR="00CA5B74" w:rsidRPr="00CA5B74" w:rsidRDefault="00CA5B74" w:rsidP="00CA5B74">
            <w:pPr>
              <w:spacing w:before="0" w:after="0" w:line="240" w:lineRule="auto"/>
              <w:ind w:firstLine="0"/>
              <w:rPr>
                <w:rFonts w:ascii="Times New Roman" w:hAnsi="Times New Roman" w:cs="Times New Roman"/>
                <w:sz w:val="20"/>
                <w:szCs w:val="20"/>
              </w:rPr>
            </w:pPr>
          </w:p>
          <w:p w14:paraId="28BAE599"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30 days</w:t>
            </w:r>
          </w:p>
        </w:tc>
        <w:tc>
          <w:tcPr>
            <w:tcW w:w="1716" w:type="dxa"/>
          </w:tcPr>
          <w:p w14:paraId="2506E3BE" w14:textId="77777777" w:rsidR="00CA5B74" w:rsidRPr="00CA5B74" w:rsidRDefault="00CA5B74" w:rsidP="00CA5B74">
            <w:pPr>
              <w:spacing w:before="0" w:after="0" w:line="240" w:lineRule="auto"/>
              <w:ind w:firstLine="0"/>
              <w:rPr>
                <w:rFonts w:ascii="Times New Roman" w:hAnsi="Times New Roman" w:cs="Times New Roman"/>
                <w:sz w:val="20"/>
                <w:szCs w:val="20"/>
              </w:rPr>
            </w:pPr>
          </w:p>
          <w:p w14:paraId="145BBC9A"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40 days</w:t>
            </w:r>
          </w:p>
        </w:tc>
        <w:tc>
          <w:tcPr>
            <w:tcW w:w="1825" w:type="dxa"/>
          </w:tcPr>
          <w:p w14:paraId="1E5F2BDA" w14:textId="77777777" w:rsidR="00CA5B74" w:rsidRPr="00CA5B74" w:rsidRDefault="00CA5B74" w:rsidP="00CA5B74">
            <w:pPr>
              <w:spacing w:before="0" w:after="0" w:line="240" w:lineRule="auto"/>
              <w:ind w:firstLine="0"/>
              <w:rPr>
                <w:rFonts w:ascii="Times New Roman" w:hAnsi="Times New Roman" w:cs="Times New Roman"/>
                <w:sz w:val="20"/>
                <w:szCs w:val="20"/>
              </w:rPr>
            </w:pPr>
          </w:p>
          <w:p w14:paraId="4421FDBF"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60 days</w:t>
            </w:r>
          </w:p>
        </w:tc>
        <w:tc>
          <w:tcPr>
            <w:tcW w:w="1716" w:type="dxa"/>
          </w:tcPr>
          <w:p w14:paraId="67106106" w14:textId="77777777" w:rsidR="00CA5B74" w:rsidRPr="00CA5B74" w:rsidRDefault="00CA5B74" w:rsidP="00CA5B74">
            <w:pPr>
              <w:spacing w:before="0" w:after="0" w:line="240" w:lineRule="auto"/>
              <w:ind w:firstLine="0"/>
              <w:rPr>
                <w:rFonts w:ascii="Times New Roman" w:hAnsi="Times New Roman" w:cs="Times New Roman"/>
                <w:sz w:val="20"/>
                <w:szCs w:val="20"/>
              </w:rPr>
            </w:pPr>
          </w:p>
          <w:p w14:paraId="7A671ECF"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30 days</w:t>
            </w:r>
          </w:p>
        </w:tc>
        <w:tc>
          <w:tcPr>
            <w:tcW w:w="1716" w:type="dxa"/>
          </w:tcPr>
          <w:p w14:paraId="6115E029" w14:textId="77777777" w:rsidR="00CA5B74" w:rsidRPr="00CA5B74" w:rsidRDefault="00CA5B74" w:rsidP="00CA5B74">
            <w:pPr>
              <w:spacing w:before="0" w:after="0" w:line="240" w:lineRule="auto"/>
              <w:ind w:firstLine="0"/>
              <w:rPr>
                <w:rFonts w:ascii="Times New Roman" w:hAnsi="Times New Roman" w:cs="Times New Roman"/>
                <w:sz w:val="20"/>
                <w:szCs w:val="20"/>
              </w:rPr>
            </w:pPr>
          </w:p>
          <w:p w14:paraId="1F457391"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40 days</w:t>
            </w:r>
          </w:p>
        </w:tc>
        <w:tc>
          <w:tcPr>
            <w:tcW w:w="1718" w:type="dxa"/>
          </w:tcPr>
          <w:p w14:paraId="466F4004" w14:textId="77777777" w:rsidR="00CA5B74" w:rsidRPr="00CA5B74" w:rsidRDefault="00CA5B74" w:rsidP="00CA5B74">
            <w:pPr>
              <w:spacing w:before="0" w:after="0" w:line="240" w:lineRule="auto"/>
              <w:ind w:firstLine="0"/>
              <w:rPr>
                <w:rFonts w:ascii="Times New Roman" w:hAnsi="Times New Roman" w:cs="Times New Roman"/>
                <w:sz w:val="20"/>
                <w:szCs w:val="20"/>
              </w:rPr>
            </w:pPr>
          </w:p>
          <w:p w14:paraId="34F7B817"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60 days</w:t>
            </w:r>
          </w:p>
        </w:tc>
      </w:tr>
      <w:tr w:rsidR="00CA5B74" w:rsidRPr="00CA5B74" w14:paraId="1709EF55" w14:textId="77777777" w:rsidTr="008728D2">
        <w:trPr>
          <w:trHeight w:val="255"/>
        </w:trPr>
        <w:tc>
          <w:tcPr>
            <w:tcW w:w="1310" w:type="dxa"/>
          </w:tcPr>
          <w:p w14:paraId="193E2AC4"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MS0</w:t>
            </w:r>
          </w:p>
        </w:tc>
        <w:tc>
          <w:tcPr>
            <w:tcW w:w="966" w:type="dxa"/>
          </w:tcPr>
          <w:p w14:paraId="00FB610C" w14:textId="77777777" w:rsidR="00CA5B74" w:rsidRPr="00CA5B74" w:rsidRDefault="00CA5B74" w:rsidP="00CA5B74">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w:t>
            </w:r>
          </w:p>
        </w:tc>
        <w:tc>
          <w:tcPr>
            <w:tcW w:w="859" w:type="dxa"/>
          </w:tcPr>
          <w:p w14:paraId="46C6B38B"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w:t>
            </w:r>
          </w:p>
        </w:tc>
        <w:tc>
          <w:tcPr>
            <w:tcW w:w="1824" w:type="dxa"/>
          </w:tcPr>
          <w:p w14:paraId="4FE2BF73"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0.00</w:t>
            </w:r>
            <w:r w:rsidRPr="00CA5B74">
              <w:rPr>
                <w:rFonts w:ascii="Times New Roman" w:hAnsi="Times New Roman" w:cs="Times New Roman"/>
                <w:sz w:val="20"/>
                <w:szCs w:val="20"/>
                <w:vertAlign w:val="superscript"/>
              </w:rPr>
              <w:t>g</w:t>
            </w:r>
            <w:r w:rsidRPr="00CA5B74">
              <w:rPr>
                <w:rFonts w:ascii="Times New Roman" w:hAnsi="Times New Roman" w:cs="Times New Roman"/>
                <w:sz w:val="20"/>
                <w:szCs w:val="20"/>
              </w:rPr>
              <w:t>±0.00</w:t>
            </w:r>
          </w:p>
        </w:tc>
        <w:tc>
          <w:tcPr>
            <w:tcW w:w="1716" w:type="dxa"/>
          </w:tcPr>
          <w:p w14:paraId="48D78FEB"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0.00</w:t>
            </w:r>
            <w:r w:rsidRPr="00CA5B74">
              <w:rPr>
                <w:rFonts w:ascii="Times New Roman" w:hAnsi="Times New Roman" w:cs="Times New Roman"/>
                <w:sz w:val="20"/>
                <w:szCs w:val="20"/>
                <w:vertAlign w:val="superscript"/>
              </w:rPr>
              <w:t>h</w:t>
            </w:r>
            <w:r w:rsidRPr="00CA5B74">
              <w:rPr>
                <w:rFonts w:ascii="Times New Roman" w:hAnsi="Times New Roman" w:cs="Times New Roman"/>
                <w:sz w:val="20"/>
                <w:szCs w:val="20"/>
              </w:rPr>
              <w:t>±0.00</w:t>
            </w:r>
          </w:p>
        </w:tc>
        <w:tc>
          <w:tcPr>
            <w:tcW w:w="1825" w:type="dxa"/>
          </w:tcPr>
          <w:p w14:paraId="10B90EDA"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0.00</w:t>
            </w:r>
            <w:r w:rsidRPr="00CA5B74">
              <w:rPr>
                <w:rFonts w:ascii="Times New Roman" w:hAnsi="Times New Roman" w:cs="Times New Roman"/>
                <w:sz w:val="20"/>
                <w:szCs w:val="20"/>
                <w:vertAlign w:val="superscript"/>
              </w:rPr>
              <w:t>g</w:t>
            </w:r>
            <w:r w:rsidRPr="00CA5B74">
              <w:rPr>
                <w:rFonts w:ascii="Times New Roman" w:hAnsi="Times New Roman" w:cs="Times New Roman"/>
                <w:sz w:val="20"/>
                <w:szCs w:val="20"/>
              </w:rPr>
              <w:t>±0.00</w:t>
            </w:r>
          </w:p>
        </w:tc>
        <w:tc>
          <w:tcPr>
            <w:tcW w:w="1716" w:type="dxa"/>
          </w:tcPr>
          <w:p w14:paraId="267B8AED"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0.00</w:t>
            </w:r>
            <w:r w:rsidRPr="00CA5B74">
              <w:rPr>
                <w:rFonts w:ascii="Times New Roman" w:hAnsi="Times New Roman" w:cs="Times New Roman"/>
                <w:sz w:val="20"/>
                <w:szCs w:val="20"/>
                <w:vertAlign w:val="superscript"/>
              </w:rPr>
              <w:t>j</w:t>
            </w:r>
            <w:r w:rsidRPr="00CA5B74">
              <w:rPr>
                <w:rFonts w:ascii="Times New Roman" w:hAnsi="Times New Roman" w:cs="Times New Roman"/>
                <w:sz w:val="20"/>
                <w:szCs w:val="20"/>
              </w:rPr>
              <w:t>±0.00</w:t>
            </w:r>
          </w:p>
        </w:tc>
        <w:tc>
          <w:tcPr>
            <w:tcW w:w="1716" w:type="dxa"/>
          </w:tcPr>
          <w:p w14:paraId="6C8D75BE"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0.00</w:t>
            </w:r>
            <w:r w:rsidRPr="00CA5B74">
              <w:rPr>
                <w:rFonts w:ascii="Times New Roman" w:hAnsi="Times New Roman" w:cs="Times New Roman"/>
                <w:sz w:val="20"/>
                <w:szCs w:val="20"/>
                <w:vertAlign w:val="superscript"/>
              </w:rPr>
              <w:t>e</w:t>
            </w:r>
            <w:r w:rsidRPr="00CA5B74">
              <w:rPr>
                <w:rFonts w:ascii="Times New Roman" w:hAnsi="Times New Roman" w:cs="Times New Roman"/>
                <w:sz w:val="20"/>
                <w:szCs w:val="20"/>
              </w:rPr>
              <w:t>±0.00</w:t>
            </w:r>
          </w:p>
        </w:tc>
        <w:tc>
          <w:tcPr>
            <w:tcW w:w="1718" w:type="dxa"/>
          </w:tcPr>
          <w:p w14:paraId="09EAFD74"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0.00</w:t>
            </w:r>
            <w:r w:rsidRPr="00CA5B74">
              <w:rPr>
                <w:rFonts w:ascii="Times New Roman" w:hAnsi="Times New Roman" w:cs="Times New Roman"/>
                <w:sz w:val="20"/>
                <w:szCs w:val="20"/>
                <w:vertAlign w:val="superscript"/>
              </w:rPr>
              <w:t>h</w:t>
            </w:r>
            <w:r w:rsidRPr="00CA5B74">
              <w:rPr>
                <w:rFonts w:ascii="Times New Roman" w:hAnsi="Times New Roman" w:cs="Times New Roman"/>
                <w:sz w:val="20"/>
                <w:szCs w:val="20"/>
              </w:rPr>
              <w:t>±0.00</w:t>
            </w:r>
          </w:p>
        </w:tc>
      </w:tr>
      <w:tr w:rsidR="00CA5B74" w:rsidRPr="00CA5B74" w14:paraId="78C283AA" w14:textId="77777777" w:rsidTr="008728D2">
        <w:trPr>
          <w:trHeight w:val="255"/>
        </w:trPr>
        <w:tc>
          <w:tcPr>
            <w:tcW w:w="1310" w:type="dxa"/>
          </w:tcPr>
          <w:p w14:paraId="732F5F73" w14:textId="77777777" w:rsidR="00CA5B74" w:rsidRPr="00CA5B74" w:rsidRDefault="00CA5B74" w:rsidP="00CA5B74">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MS.5B</w:t>
            </w:r>
          </w:p>
        </w:tc>
        <w:tc>
          <w:tcPr>
            <w:tcW w:w="966" w:type="dxa"/>
          </w:tcPr>
          <w:p w14:paraId="7B6DBB3B" w14:textId="77777777" w:rsidR="00CA5B74" w:rsidRPr="00CA5B74" w:rsidRDefault="00CA5B74" w:rsidP="00CA5B74">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0.5</w:t>
            </w:r>
          </w:p>
        </w:tc>
        <w:tc>
          <w:tcPr>
            <w:tcW w:w="859" w:type="dxa"/>
          </w:tcPr>
          <w:p w14:paraId="3BB4BB66" w14:textId="77777777" w:rsidR="00CA5B74" w:rsidRPr="00CA5B74" w:rsidRDefault="00CA5B74" w:rsidP="00CA5B74">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w:t>
            </w:r>
          </w:p>
        </w:tc>
        <w:tc>
          <w:tcPr>
            <w:tcW w:w="1824" w:type="dxa"/>
          </w:tcPr>
          <w:p w14:paraId="1F86005D" w14:textId="77777777" w:rsidR="00CA5B74" w:rsidRPr="00CA5B74" w:rsidRDefault="00CA5B74" w:rsidP="00CA5B74">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2.70</w:t>
            </w:r>
            <w:r w:rsidRPr="00CA5B74">
              <w:rPr>
                <w:rFonts w:ascii="Times New Roman" w:hAnsi="Times New Roman" w:cs="Times New Roman"/>
                <w:b/>
                <w:sz w:val="20"/>
                <w:szCs w:val="20"/>
                <w:vertAlign w:val="superscript"/>
              </w:rPr>
              <w:t>a</w:t>
            </w:r>
            <w:r w:rsidRPr="00CA5B74">
              <w:rPr>
                <w:rFonts w:ascii="Times New Roman" w:hAnsi="Times New Roman" w:cs="Times New Roman"/>
                <w:b/>
                <w:sz w:val="20"/>
                <w:szCs w:val="20"/>
              </w:rPr>
              <w:t>±0.10</w:t>
            </w:r>
          </w:p>
        </w:tc>
        <w:tc>
          <w:tcPr>
            <w:tcW w:w="1716" w:type="dxa"/>
          </w:tcPr>
          <w:p w14:paraId="72C8AE1F" w14:textId="77777777" w:rsidR="00CA5B74" w:rsidRPr="00CA5B74" w:rsidRDefault="00CA5B74" w:rsidP="00CA5B74">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3.80</w:t>
            </w:r>
            <w:r w:rsidRPr="00CA5B74">
              <w:rPr>
                <w:rFonts w:ascii="Times New Roman" w:hAnsi="Times New Roman" w:cs="Times New Roman"/>
                <w:b/>
                <w:sz w:val="20"/>
                <w:szCs w:val="20"/>
                <w:vertAlign w:val="superscript"/>
              </w:rPr>
              <w:t>a</w:t>
            </w:r>
            <w:r w:rsidRPr="00CA5B74">
              <w:rPr>
                <w:rFonts w:ascii="Times New Roman" w:hAnsi="Times New Roman" w:cs="Times New Roman"/>
                <w:b/>
                <w:sz w:val="20"/>
                <w:szCs w:val="20"/>
              </w:rPr>
              <w:t>±0.14</w:t>
            </w:r>
          </w:p>
        </w:tc>
        <w:tc>
          <w:tcPr>
            <w:tcW w:w="1825" w:type="dxa"/>
          </w:tcPr>
          <w:p w14:paraId="17CCE043" w14:textId="77777777" w:rsidR="00CA5B74" w:rsidRPr="00CA5B74" w:rsidRDefault="00CA5B74" w:rsidP="00CA5B74">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4.35</w:t>
            </w:r>
            <w:r w:rsidRPr="00CA5B74">
              <w:rPr>
                <w:rFonts w:ascii="Times New Roman" w:hAnsi="Times New Roman" w:cs="Times New Roman"/>
                <w:b/>
                <w:sz w:val="20"/>
                <w:szCs w:val="20"/>
                <w:vertAlign w:val="superscript"/>
              </w:rPr>
              <w:t>a</w:t>
            </w:r>
            <w:r w:rsidRPr="00CA5B74">
              <w:rPr>
                <w:rFonts w:ascii="Times New Roman" w:hAnsi="Times New Roman" w:cs="Times New Roman"/>
                <w:b/>
                <w:sz w:val="20"/>
                <w:szCs w:val="20"/>
              </w:rPr>
              <w:t>±0.13</w:t>
            </w:r>
          </w:p>
        </w:tc>
        <w:tc>
          <w:tcPr>
            <w:tcW w:w="1716" w:type="dxa"/>
          </w:tcPr>
          <w:p w14:paraId="29C42DB4" w14:textId="77777777" w:rsidR="00CA5B74" w:rsidRPr="00CA5B74" w:rsidRDefault="00CA5B74" w:rsidP="00CA5B74">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4.00</w:t>
            </w:r>
            <w:r w:rsidRPr="00CA5B74">
              <w:rPr>
                <w:rFonts w:ascii="Times New Roman" w:hAnsi="Times New Roman" w:cs="Times New Roman"/>
                <w:b/>
                <w:sz w:val="20"/>
                <w:szCs w:val="20"/>
                <w:vertAlign w:val="superscript"/>
              </w:rPr>
              <w:t>a</w:t>
            </w:r>
            <w:r w:rsidRPr="00CA5B74">
              <w:rPr>
                <w:rFonts w:ascii="Times New Roman" w:hAnsi="Times New Roman" w:cs="Times New Roman"/>
                <w:b/>
                <w:sz w:val="20"/>
                <w:szCs w:val="20"/>
              </w:rPr>
              <w:t>±0.15</w:t>
            </w:r>
          </w:p>
        </w:tc>
        <w:tc>
          <w:tcPr>
            <w:tcW w:w="1716" w:type="dxa"/>
          </w:tcPr>
          <w:p w14:paraId="661A112E" w14:textId="77777777" w:rsidR="00CA5B74" w:rsidRPr="00CA5B74" w:rsidRDefault="00CA5B74" w:rsidP="00CA5B74">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4.95</w:t>
            </w:r>
            <w:r w:rsidRPr="00CA5B74">
              <w:rPr>
                <w:rFonts w:ascii="Times New Roman" w:hAnsi="Times New Roman" w:cs="Times New Roman"/>
                <w:b/>
                <w:sz w:val="20"/>
                <w:szCs w:val="20"/>
                <w:vertAlign w:val="superscript"/>
              </w:rPr>
              <w:t>a</w:t>
            </w:r>
            <w:r w:rsidRPr="00CA5B74">
              <w:rPr>
                <w:rFonts w:ascii="Times New Roman" w:hAnsi="Times New Roman" w:cs="Times New Roman"/>
                <w:b/>
                <w:sz w:val="20"/>
                <w:szCs w:val="20"/>
              </w:rPr>
              <w:t>±0.21</w:t>
            </w:r>
          </w:p>
        </w:tc>
        <w:tc>
          <w:tcPr>
            <w:tcW w:w="1718" w:type="dxa"/>
          </w:tcPr>
          <w:p w14:paraId="1111F3CC" w14:textId="77777777" w:rsidR="00CA5B74" w:rsidRPr="00CA5B74" w:rsidRDefault="00CA5B74" w:rsidP="00CA5B74">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6.25</w:t>
            </w:r>
            <w:r w:rsidRPr="00CA5B74">
              <w:rPr>
                <w:rFonts w:ascii="Times New Roman" w:hAnsi="Times New Roman" w:cs="Times New Roman"/>
                <w:b/>
                <w:sz w:val="20"/>
                <w:szCs w:val="20"/>
                <w:vertAlign w:val="superscript"/>
              </w:rPr>
              <w:t>a</w:t>
            </w:r>
            <w:r w:rsidRPr="00CA5B74">
              <w:rPr>
                <w:rFonts w:ascii="Times New Roman" w:hAnsi="Times New Roman" w:cs="Times New Roman"/>
                <w:b/>
                <w:sz w:val="20"/>
                <w:szCs w:val="20"/>
              </w:rPr>
              <w:t>±0.30</w:t>
            </w:r>
          </w:p>
        </w:tc>
      </w:tr>
      <w:tr w:rsidR="00CA5B74" w:rsidRPr="00CA5B74" w14:paraId="7EFCBE97" w14:textId="77777777" w:rsidTr="008728D2">
        <w:trPr>
          <w:trHeight w:val="255"/>
        </w:trPr>
        <w:tc>
          <w:tcPr>
            <w:tcW w:w="1310" w:type="dxa"/>
          </w:tcPr>
          <w:p w14:paraId="5942178D"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MSB</w:t>
            </w:r>
          </w:p>
        </w:tc>
        <w:tc>
          <w:tcPr>
            <w:tcW w:w="966" w:type="dxa"/>
          </w:tcPr>
          <w:p w14:paraId="578E73BB"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1.0</w:t>
            </w:r>
          </w:p>
        </w:tc>
        <w:tc>
          <w:tcPr>
            <w:tcW w:w="859" w:type="dxa"/>
          </w:tcPr>
          <w:p w14:paraId="0EFAC246"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w:t>
            </w:r>
          </w:p>
        </w:tc>
        <w:tc>
          <w:tcPr>
            <w:tcW w:w="1824" w:type="dxa"/>
          </w:tcPr>
          <w:p w14:paraId="44FBBC24"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2.05</w:t>
            </w:r>
            <w:r w:rsidRPr="00CA5B74">
              <w:rPr>
                <w:rFonts w:ascii="Times New Roman" w:hAnsi="Times New Roman" w:cs="Times New Roman"/>
                <w:bCs/>
                <w:sz w:val="20"/>
                <w:szCs w:val="20"/>
                <w:vertAlign w:val="superscript"/>
              </w:rPr>
              <w:t>b</w:t>
            </w:r>
            <w:r w:rsidRPr="00CA5B74">
              <w:rPr>
                <w:rFonts w:ascii="Times New Roman" w:hAnsi="Times New Roman" w:cs="Times New Roman"/>
                <w:bCs/>
                <w:sz w:val="20"/>
                <w:szCs w:val="20"/>
              </w:rPr>
              <w:t>±0.08</w:t>
            </w:r>
          </w:p>
        </w:tc>
        <w:tc>
          <w:tcPr>
            <w:tcW w:w="1716" w:type="dxa"/>
          </w:tcPr>
          <w:p w14:paraId="086D7A36"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2.55</w:t>
            </w:r>
            <w:r w:rsidRPr="00CA5B74">
              <w:rPr>
                <w:rFonts w:ascii="Times New Roman" w:hAnsi="Times New Roman" w:cs="Times New Roman"/>
                <w:bCs/>
                <w:sz w:val="20"/>
                <w:szCs w:val="20"/>
                <w:vertAlign w:val="superscript"/>
              </w:rPr>
              <w:t>e</w:t>
            </w:r>
            <w:r w:rsidRPr="00CA5B74">
              <w:rPr>
                <w:rFonts w:ascii="Times New Roman" w:hAnsi="Times New Roman" w:cs="Times New Roman"/>
                <w:bCs/>
                <w:sz w:val="20"/>
                <w:szCs w:val="20"/>
              </w:rPr>
              <w:t>±0.07</w:t>
            </w:r>
          </w:p>
        </w:tc>
        <w:tc>
          <w:tcPr>
            <w:tcW w:w="1825" w:type="dxa"/>
          </w:tcPr>
          <w:p w14:paraId="6AF627E1"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3.65</w:t>
            </w:r>
            <w:r w:rsidRPr="00CA5B74">
              <w:rPr>
                <w:rFonts w:ascii="Times New Roman" w:hAnsi="Times New Roman" w:cs="Times New Roman"/>
                <w:bCs/>
                <w:sz w:val="20"/>
                <w:szCs w:val="20"/>
                <w:vertAlign w:val="superscript"/>
              </w:rPr>
              <w:t>b</w:t>
            </w:r>
            <w:r w:rsidRPr="00CA5B74">
              <w:rPr>
                <w:rFonts w:ascii="Times New Roman" w:hAnsi="Times New Roman" w:cs="Times New Roman"/>
                <w:bCs/>
                <w:sz w:val="20"/>
                <w:szCs w:val="20"/>
              </w:rPr>
              <w:t>±0.10</w:t>
            </w:r>
          </w:p>
        </w:tc>
        <w:tc>
          <w:tcPr>
            <w:tcW w:w="1716" w:type="dxa"/>
          </w:tcPr>
          <w:p w14:paraId="0064E0C6"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2.30</w:t>
            </w:r>
            <w:r w:rsidRPr="00CA5B74">
              <w:rPr>
                <w:rFonts w:ascii="Times New Roman" w:hAnsi="Times New Roman" w:cs="Times New Roman"/>
                <w:bCs/>
                <w:sz w:val="20"/>
                <w:szCs w:val="20"/>
                <w:vertAlign w:val="superscript"/>
              </w:rPr>
              <w:t>def</w:t>
            </w:r>
            <w:r w:rsidRPr="00CA5B74">
              <w:rPr>
                <w:rFonts w:ascii="Times New Roman" w:hAnsi="Times New Roman" w:cs="Times New Roman"/>
                <w:bCs/>
                <w:sz w:val="20"/>
                <w:szCs w:val="20"/>
              </w:rPr>
              <w:t>±0.09</w:t>
            </w:r>
          </w:p>
        </w:tc>
        <w:tc>
          <w:tcPr>
            <w:tcW w:w="1716" w:type="dxa"/>
          </w:tcPr>
          <w:p w14:paraId="390FAD20"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2.85</w:t>
            </w:r>
            <w:r w:rsidRPr="00CA5B74">
              <w:rPr>
                <w:rFonts w:ascii="Times New Roman" w:hAnsi="Times New Roman" w:cs="Times New Roman"/>
                <w:bCs/>
                <w:sz w:val="20"/>
                <w:szCs w:val="20"/>
                <w:vertAlign w:val="superscript"/>
              </w:rPr>
              <w:t>cd</w:t>
            </w:r>
            <w:r w:rsidRPr="00CA5B74">
              <w:rPr>
                <w:rFonts w:ascii="Times New Roman" w:hAnsi="Times New Roman" w:cs="Times New Roman"/>
                <w:bCs/>
                <w:sz w:val="20"/>
                <w:szCs w:val="20"/>
              </w:rPr>
              <w:t>±0.11</w:t>
            </w:r>
          </w:p>
        </w:tc>
        <w:tc>
          <w:tcPr>
            <w:tcW w:w="1718" w:type="dxa"/>
          </w:tcPr>
          <w:p w14:paraId="29716A03"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5.60</w:t>
            </w:r>
            <w:r w:rsidRPr="00CA5B74">
              <w:rPr>
                <w:rFonts w:ascii="Times New Roman" w:hAnsi="Times New Roman" w:cs="Times New Roman"/>
                <w:bCs/>
                <w:sz w:val="20"/>
                <w:szCs w:val="20"/>
                <w:vertAlign w:val="superscript"/>
              </w:rPr>
              <w:t>abc</w:t>
            </w:r>
            <w:r w:rsidRPr="00CA5B74">
              <w:rPr>
                <w:rFonts w:ascii="Times New Roman" w:hAnsi="Times New Roman" w:cs="Times New Roman"/>
                <w:bCs/>
                <w:sz w:val="20"/>
                <w:szCs w:val="20"/>
              </w:rPr>
              <w:t>±0.15</w:t>
            </w:r>
          </w:p>
        </w:tc>
      </w:tr>
      <w:tr w:rsidR="00CA5B74" w:rsidRPr="00CA5B74" w14:paraId="46C7458C" w14:textId="77777777" w:rsidTr="008728D2">
        <w:trPr>
          <w:trHeight w:val="255"/>
        </w:trPr>
        <w:tc>
          <w:tcPr>
            <w:tcW w:w="1310" w:type="dxa"/>
          </w:tcPr>
          <w:p w14:paraId="4128AE53"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MS2B</w:t>
            </w:r>
          </w:p>
        </w:tc>
        <w:tc>
          <w:tcPr>
            <w:tcW w:w="966" w:type="dxa"/>
          </w:tcPr>
          <w:p w14:paraId="50B48F93" w14:textId="77777777" w:rsidR="00CA5B74" w:rsidRPr="00CA5B74" w:rsidRDefault="00CA5B74" w:rsidP="00CA5B74">
            <w:pPr>
              <w:spacing w:before="0" w:after="0" w:line="240" w:lineRule="auto"/>
              <w:ind w:firstLine="0"/>
              <w:jc w:val="left"/>
              <w:rPr>
                <w:rFonts w:ascii="Times New Roman" w:hAnsi="Times New Roman" w:cs="Times New Roman"/>
                <w:bCs/>
                <w:w w:val="99"/>
                <w:sz w:val="20"/>
                <w:szCs w:val="20"/>
              </w:rPr>
            </w:pPr>
            <w:r w:rsidRPr="00CA5B74">
              <w:rPr>
                <w:rFonts w:ascii="Times New Roman" w:hAnsi="Times New Roman" w:cs="Times New Roman"/>
                <w:bCs/>
                <w:w w:val="99"/>
                <w:sz w:val="20"/>
                <w:szCs w:val="20"/>
              </w:rPr>
              <w:t>2.0</w:t>
            </w:r>
          </w:p>
        </w:tc>
        <w:tc>
          <w:tcPr>
            <w:tcW w:w="859" w:type="dxa"/>
          </w:tcPr>
          <w:p w14:paraId="39F4EA0C"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w:t>
            </w:r>
          </w:p>
        </w:tc>
        <w:tc>
          <w:tcPr>
            <w:tcW w:w="1824" w:type="dxa"/>
          </w:tcPr>
          <w:p w14:paraId="03C39A91"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1.55</w:t>
            </w:r>
            <w:r w:rsidRPr="00CA5B74">
              <w:rPr>
                <w:rFonts w:ascii="Times New Roman" w:hAnsi="Times New Roman" w:cs="Times New Roman"/>
                <w:bCs/>
                <w:sz w:val="20"/>
                <w:szCs w:val="20"/>
                <w:vertAlign w:val="superscript"/>
              </w:rPr>
              <w:t>c</w:t>
            </w:r>
            <w:r w:rsidRPr="00CA5B74">
              <w:rPr>
                <w:rFonts w:ascii="Times New Roman" w:hAnsi="Times New Roman" w:cs="Times New Roman"/>
                <w:bCs/>
                <w:sz w:val="20"/>
                <w:szCs w:val="20"/>
              </w:rPr>
              <w:t>±0.06</w:t>
            </w:r>
          </w:p>
        </w:tc>
        <w:tc>
          <w:tcPr>
            <w:tcW w:w="1716" w:type="dxa"/>
          </w:tcPr>
          <w:p w14:paraId="020D55BE"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2.95</w:t>
            </w:r>
            <w:r w:rsidRPr="00CA5B74">
              <w:rPr>
                <w:rFonts w:ascii="Times New Roman" w:hAnsi="Times New Roman" w:cs="Times New Roman"/>
                <w:bCs/>
                <w:sz w:val="20"/>
                <w:szCs w:val="20"/>
                <w:vertAlign w:val="superscript"/>
              </w:rPr>
              <w:t>cd</w:t>
            </w:r>
            <w:r w:rsidRPr="00CA5B74">
              <w:rPr>
                <w:rFonts w:ascii="Times New Roman" w:hAnsi="Times New Roman" w:cs="Times New Roman"/>
                <w:bCs/>
                <w:sz w:val="20"/>
                <w:szCs w:val="20"/>
              </w:rPr>
              <w:t>±0.09</w:t>
            </w:r>
          </w:p>
        </w:tc>
        <w:tc>
          <w:tcPr>
            <w:tcW w:w="1825" w:type="dxa"/>
          </w:tcPr>
          <w:p w14:paraId="549EFBD1"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3.60</w:t>
            </w:r>
            <w:r w:rsidRPr="00CA5B74">
              <w:rPr>
                <w:rFonts w:ascii="Times New Roman" w:hAnsi="Times New Roman" w:cs="Times New Roman"/>
                <w:bCs/>
                <w:sz w:val="20"/>
                <w:szCs w:val="20"/>
                <w:vertAlign w:val="superscript"/>
              </w:rPr>
              <w:t>bc</w:t>
            </w:r>
            <w:r w:rsidRPr="00CA5B74">
              <w:rPr>
                <w:rFonts w:ascii="Times New Roman" w:hAnsi="Times New Roman" w:cs="Times New Roman"/>
                <w:bCs/>
                <w:sz w:val="20"/>
                <w:szCs w:val="20"/>
              </w:rPr>
              <w:t>±0.10</w:t>
            </w:r>
          </w:p>
        </w:tc>
        <w:tc>
          <w:tcPr>
            <w:tcW w:w="1716" w:type="dxa"/>
          </w:tcPr>
          <w:p w14:paraId="722F57B1"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2.85</w:t>
            </w:r>
            <w:r w:rsidRPr="00CA5B74">
              <w:rPr>
                <w:rFonts w:ascii="Times New Roman" w:hAnsi="Times New Roman" w:cs="Times New Roman"/>
                <w:bCs/>
                <w:sz w:val="20"/>
                <w:szCs w:val="20"/>
                <w:vertAlign w:val="superscript"/>
              </w:rPr>
              <w:t>bc</w:t>
            </w:r>
            <w:r w:rsidRPr="00CA5B74">
              <w:rPr>
                <w:rFonts w:ascii="Times New Roman" w:hAnsi="Times New Roman" w:cs="Times New Roman"/>
                <w:bCs/>
                <w:sz w:val="20"/>
                <w:szCs w:val="20"/>
              </w:rPr>
              <w:t>±0.10</w:t>
            </w:r>
          </w:p>
        </w:tc>
        <w:tc>
          <w:tcPr>
            <w:tcW w:w="1716" w:type="dxa"/>
          </w:tcPr>
          <w:p w14:paraId="1D441F2F"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3.30</w:t>
            </w:r>
            <w:r w:rsidRPr="00CA5B74">
              <w:rPr>
                <w:rFonts w:ascii="Times New Roman" w:hAnsi="Times New Roman" w:cs="Times New Roman"/>
                <w:bCs/>
                <w:sz w:val="20"/>
                <w:szCs w:val="20"/>
                <w:vertAlign w:val="superscript"/>
              </w:rPr>
              <w:t>bc</w:t>
            </w:r>
            <w:r w:rsidRPr="00CA5B74">
              <w:rPr>
                <w:rFonts w:ascii="Times New Roman" w:hAnsi="Times New Roman" w:cs="Times New Roman"/>
                <w:bCs/>
                <w:sz w:val="20"/>
                <w:szCs w:val="20"/>
              </w:rPr>
              <w:t>±0.15</w:t>
            </w:r>
          </w:p>
        </w:tc>
        <w:tc>
          <w:tcPr>
            <w:tcW w:w="1718" w:type="dxa"/>
          </w:tcPr>
          <w:p w14:paraId="596D078B"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5.20</w:t>
            </w:r>
            <w:r w:rsidRPr="00CA5B74">
              <w:rPr>
                <w:rFonts w:ascii="Times New Roman" w:hAnsi="Times New Roman" w:cs="Times New Roman"/>
                <w:bCs/>
                <w:sz w:val="20"/>
                <w:szCs w:val="20"/>
                <w:vertAlign w:val="superscript"/>
              </w:rPr>
              <w:t>bcd</w:t>
            </w:r>
            <w:r w:rsidRPr="00CA5B74">
              <w:rPr>
                <w:rFonts w:ascii="Times New Roman" w:hAnsi="Times New Roman" w:cs="Times New Roman"/>
                <w:bCs/>
                <w:sz w:val="20"/>
                <w:szCs w:val="20"/>
              </w:rPr>
              <w:t>±0.29</w:t>
            </w:r>
          </w:p>
        </w:tc>
      </w:tr>
      <w:tr w:rsidR="00CA5B74" w:rsidRPr="00CA5B74" w14:paraId="7A881D1C" w14:textId="77777777" w:rsidTr="008728D2">
        <w:trPr>
          <w:trHeight w:val="255"/>
        </w:trPr>
        <w:tc>
          <w:tcPr>
            <w:tcW w:w="1310" w:type="dxa"/>
          </w:tcPr>
          <w:p w14:paraId="65C3F4D5"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MS3B</w:t>
            </w:r>
          </w:p>
        </w:tc>
        <w:tc>
          <w:tcPr>
            <w:tcW w:w="966" w:type="dxa"/>
          </w:tcPr>
          <w:p w14:paraId="29947B94" w14:textId="77777777" w:rsidR="00CA5B74" w:rsidRPr="00CA5B74" w:rsidRDefault="00CA5B74" w:rsidP="00CA5B74">
            <w:pPr>
              <w:spacing w:before="0" w:after="0" w:line="240" w:lineRule="auto"/>
              <w:ind w:firstLine="0"/>
              <w:jc w:val="left"/>
              <w:rPr>
                <w:rFonts w:ascii="Times New Roman" w:hAnsi="Times New Roman" w:cs="Times New Roman"/>
                <w:bCs/>
                <w:w w:val="99"/>
                <w:sz w:val="20"/>
                <w:szCs w:val="20"/>
              </w:rPr>
            </w:pPr>
            <w:r w:rsidRPr="00CA5B74">
              <w:rPr>
                <w:rFonts w:ascii="Times New Roman" w:hAnsi="Times New Roman" w:cs="Times New Roman"/>
                <w:bCs/>
                <w:w w:val="99"/>
                <w:sz w:val="20"/>
                <w:szCs w:val="20"/>
              </w:rPr>
              <w:t>3.0</w:t>
            </w:r>
          </w:p>
        </w:tc>
        <w:tc>
          <w:tcPr>
            <w:tcW w:w="859" w:type="dxa"/>
          </w:tcPr>
          <w:p w14:paraId="40559B55"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w:t>
            </w:r>
          </w:p>
        </w:tc>
        <w:tc>
          <w:tcPr>
            <w:tcW w:w="1824" w:type="dxa"/>
          </w:tcPr>
          <w:p w14:paraId="2F34D90E"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1.45</w:t>
            </w:r>
            <w:r w:rsidRPr="00CA5B74">
              <w:rPr>
                <w:rFonts w:ascii="Times New Roman" w:hAnsi="Times New Roman" w:cs="Times New Roman"/>
                <w:bCs/>
                <w:sz w:val="20"/>
                <w:szCs w:val="20"/>
                <w:vertAlign w:val="superscript"/>
              </w:rPr>
              <w:t>cd</w:t>
            </w:r>
            <w:r w:rsidRPr="00CA5B74">
              <w:rPr>
                <w:rFonts w:ascii="Times New Roman" w:hAnsi="Times New Roman" w:cs="Times New Roman"/>
                <w:bCs/>
                <w:sz w:val="20"/>
                <w:szCs w:val="20"/>
              </w:rPr>
              <w:t>±0.05</w:t>
            </w:r>
          </w:p>
        </w:tc>
        <w:tc>
          <w:tcPr>
            <w:tcW w:w="1716" w:type="dxa"/>
          </w:tcPr>
          <w:p w14:paraId="1977CB60"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3.28</w:t>
            </w:r>
            <w:r w:rsidRPr="00CA5B74">
              <w:rPr>
                <w:rFonts w:ascii="Times New Roman" w:hAnsi="Times New Roman" w:cs="Times New Roman"/>
                <w:bCs/>
                <w:sz w:val="20"/>
                <w:szCs w:val="20"/>
                <w:vertAlign w:val="superscript"/>
              </w:rPr>
              <w:t>de</w:t>
            </w:r>
            <w:r w:rsidRPr="00CA5B74">
              <w:rPr>
                <w:rFonts w:ascii="Times New Roman" w:hAnsi="Times New Roman" w:cs="Times New Roman"/>
                <w:bCs/>
                <w:sz w:val="20"/>
                <w:szCs w:val="20"/>
              </w:rPr>
              <w:t>±0.04</w:t>
            </w:r>
          </w:p>
        </w:tc>
        <w:tc>
          <w:tcPr>
            <w:tcW w:w="1825" w:type="dxa"/>
          </w:tcPr>
          <w:p w14:paraId="23C1DAD3"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3.35</w:t>
            </w:r>
            <w:r w:rsidRPr="00CA5B74">
              <w:rPr>
                <w:rFonts w:ascii="Times New Roman" w:hAnsi="Times New Roman" w:cs="Times New Roman"/>
                <w:bCs/>
                <w:sz w:val="20"/>
                <w:szCs w:val="20"/>
                <w:vertAlign w:val="superscript"/>
              </w:rPr>
              <w:t>bcd</w:t>
            </w:r>
            <w:r w:rsidRPr="00CA5B74">
              <w:rPr>
                <w:rFonts w:ascii="Times New Roman" w:hAnsi="Times New Roman" w:cs="Times New Roman"/>
                <w:bCs/>
                <w:sz w:val="20"/>
                <w:szCs w:val="20"/>
              </w:rPr>
              <w:t>±0.09</w:t>
            </w:r>
          </w:p>
        </w:tc>
        <w:tc>
          <w:tcPr>
            <w:tcW w:w="1716" w:type="dxa"/>
          </w:tcPr>
          <w:p w14:paraId="5EF485ED"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2.80</w:t>
            </w:r>
            <w:r w:rsidRPr="00CA5B74">
              <w:rPr>
                <w:rFonts w:ascii="Times New Roman" w:hAnsi="Times New Roman" w:cs="Times New Roman"/>
                <w:bCs/>
                <w:sz w:val="20"/>
                <w:szCs w:val="20"/>
                <w:vertAlign w:val="superscript"/>
              </w:rPr>
              <w:t>bcd</w:t>
            </w:r>
            <w:r w:rsidRPr="00CA5B74">
              <w:rPr>
                <w:rFonts w:ascii="Times New Roman" w:hAnsi="Times New Roman" w:cs="Times New Roman"/>
                <w:bCs/>
                <w:sz w:val="20"/>
                <w:szCs w:val="20"/>
              </w:rPr>
              <w:t>±0.10</w:t>
            </w:r>
          </w:p>
        </w:tc>
        <w:tc>
          <w:tcPr>
            <w:tcW w:w="1716" w:type="dxa"/>
          </w:tcPr>
          <w:p w14:paraId="65C2B48E"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3.15</w:t>
            </w:r>
            <w:r w:rsidRPr="00CA5B74">
              <w:rPr>
                <w:rFonts w:ascii="Times New Roman" w:hAnsi="Times New Roman" w:cs="Times New Roman"/>
                <w:bCs/>
                <w:sz w:val="20"/>
                <w:szCs w:val="20"/>
                <w:vertAlign w:val="superscript"/>
              </w:rPr>
              <w:t>bc</w:t>
            </w:r>
            <w:r w:rsidRPr="00CA5B74">
              <w:rPr>
                <w:rFonts w:ascii="Times New Roman" w:hAnsi="Times New Roman" w:cs="Times New Roman"/>
                <w:bCs/>
                <w:sz w:val="20"/>
                <w:szCs w:val="20"/>
              </w:rPr>
              <w:t>±0.14</w:t>
            </w:r>
          </w:p>
        </w:tc>
        <w:tc>
          <w:tcPr>
            <w:tcW w:w="1718" w:type="dxa"/>
          </w:tcPr>
          <w:p w14:paraId="79959528"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5.05</w:t>
            </w:r>
            <w:r w:rsidRPr="00CA5B74">
              <w:rPr>
                <w:rFonts w:ascii="Times New Roman" w:hAnsi="Times New Roman" w:cs="Times New Roman"/>
                <w:bCs/>
                <w:sz w:val="20"/>
                <w:szCs w:val="20"/>
                <w:vertAlign w:val="superscript"/>
              </w:rPr>
              <w:t>cd</w:t>
            </w:r>
            <w:r w:rsidRPr="00CA5B74">
              <w:rPr>
                <w:rFonts w:ascii="Times New Roman" w:hAnsi="Times New Roman" w:cs="Times New Roman"/>
                <w:bCs/>
                <w:sz w:val="20"/>
                <w:szCs w:val="20"/>
              </w:rPr>
              <w:t>±0.17</w:t>
            </w:r>
          </w:p>
        </w:tc>
      </w:tr>
      <w:tr w:rsidR="00CA5B74" w:rsidRPr="00CA5B74" w14:paraId="4C8F7D87" w14:textId="77777777" w:rsidTr="008728D2">
        <w:trPr>
          <w:trHeight w:val="255"/>
        </w:trPr>
        <w:tc>
          <w:tcPr>
            <w:tcW w:w="1310" w:type="dxa"/>
          </w:tcPr>
          <w:p w14:paraId="52D1A57F"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MS4B</w:t>
            </w:r>
          </w:p>
        </w:tc>
        <w:tc>
          <w:tcPr>
            <w:tcW w:w="966" w:type="dxa"/>
          </w:tcPr>
          <w:p w14:paraId="4FC6C962" w14:textId="77777777" w:rsidR="00CA5B74" w:rsidRPr="00CA5B74" w:rsidRDefault="00CA5B74" w:rsidP="00CA5B74">
            <w:pPr>
              <w:spacing w:before="0" w:after="0" w:line="240" w:lineRule="auto"/>
              <w:ind w:firstLine="0"/>
              <w:jc w:val="left"/>
              <w:rPr>
                <w:rFonts w:ascii="Times New Roman" w:hAnsi="Times New Roman" w:cs="Times New Roman"/>
                <w:bCs/>
                <w:w w:val="99"/>
                <w:sz w:val="20"/>
                <w:szCs w:val="20"/>
              </w:rPr>
            </w:pPr>
            <w:r w:rsidRPr="00CA5B74">
              <w:rPr>
                <w:rFonts w:ascii="Times New Roman" w:hAnsi="Times New Roman" w:cs="Times New Roman"/>
                <w:bCs/>
                <w:w w:val="99"/>
                <w:sz w:val="20"/>
                <w:szCs w:val="20"/>
              </w:rPr>
              <w:t>4.0</w:t>
            </w:r>
          </w:p>
        </w:tc>
        <w:tc>
          <w:tcPr>
            <w:tcW w:w="859" w:type="dxa"/>
          </w:tcPr>
          <w:p w14:paraId="1828A30C"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w:t>
            </w:r>
          </w:p>
        </w:tc>
        <w:tc>
          <w:tcPr>
            <w:tcW w:w="1824" w:type="dxa"/>
          </w:tcPr>
          <w:p w14:paraId="6A03D328"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1.25</w:t>
            </w:r>
            <w:r w:rsidRPr="00CA5B74">
              <w:rPr>
                <w:rFonts w:ascii="Times New Roman" w:hAnsi="Times New Roman" w:cs="Times New Roman"/>
                <w:bCs/>
                <w:sz w:val="20"/>
                <w:szCs w:val="20"/>
                <w:vertAlign w:val="superscript"/>
              </w:rPr>
              <w:t>de</w:t>
            </w:r>
            <w:r w:rsidRPr="00CA5B74">
              <w:rPr>
                <w:rFonts w:ascii="Times New Roman" w:hAnsi="Times New Roman" w:cs="Times New Roman"/>
                <w:bCs/>
                <w:sz w:val="20"/>
                <w:szCs w:val="20"/>
              </w:rPr>
              <w:t>±0.04</w:t>
            </w:r>
          </w:p>
        </w:tc>
        <w:tc>
          <w:tcPr>
            <w:tcW w:w="1716" w:type="dxa"/>
          </w:tcPr>
          <w:p w14:paraId="2FC89088"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1.75</w:t>
            </w:r>
            <w:r w:rsidRPr="00CA5B74">
              <w:rPr>
                <w:rFonts w:ascii="Times New Roman" w:hAnsi="Times New Roman" w:cs="Times New Roman"/>
                <w:bCs/>
                <w:sz w:val="20"/>
                <w:szCs w:val="20"/>
                <w:vertAlign w:val="superscript"/>
              </w:rPr>
              <w:t>fg</w:t>
            </w:r>
            <w:r w:rsidRPr="00CA5B74">
              <w:rPr>
                <w:rFonts w:ascii="Times New Roman" w:hAnsi="Times New Roman" w:cs="Times New Roman"/>
                <w:bCs/>
                <w:sz w:val="20"/>
                <w:szCs w:val="20"/>
              </w:rPr>
              <w:t>±0.07</w:t>
            </w:r>
          </w:p>
        </w:tc>
        <w:tc>
          <w:tcPr>
            <w:tcW w:w="1825" w:type="dxa"/>
          </w:tcPr>
          <w:p w14:paraId="3C5D7392"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3.25</w:t>
            </w:r>
            <w:r w:rsidRPr="00CA5B74">
              <w:rPr>
                <w:rFonts w:ascii="Times New Roman" w:hAnsi="Times New Roman" w:cs="Times New Roman"/>
                <w:bCs/>
                <w:sz w:val="20"/>
                <w:szCs w:val="20"/>
                <w:vertAlign w:val="superscript"/>
              </w:rPr>
              <w:t>de</w:t>
            </w:r>
            <w:r w:rsidRPr="00CA5B74">
              <w:rPr>
                <w:rFonts w:ascii="Times New Roman" w:hAnsi="Times New Roman" w:cs="Times New Roman"/>
                <w:bCs/>
                <w:sz w:val="20"/>
                <w:szCs w:val="20"/>
              </w:rPr>
              <w:t>±0.04</w:t>
            </w:r>
          </w:p>
        </w:tc>
        <w:tc>
          <w:tcPr>
            <w:tcW w:w="1716" w:type="dxa"/>
          </w:tcPr>
          <w:p w14:paraId="68276A6C"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1.95</w:t>
            </w:r>
            <w:r w:rsidRPr="00CA5B74">
              <w:rPr>
                <w:rFonts w:ascii="Times New Roman" w:hAnsi="Times New Roman" w:cs="Times New Roman"/>
                <w:bCs/>
                <w:sz w:val="20"/>
                <w:szCs w:val="20"/>
                <w:vertAlign w:val="superscript"/>
              </w:rPr>
              <w:t>fgh</w:t>
            </w:r>
            <w:r w:rsidRPr="00CA5B74">
              <w:rPr>
                <w:rFonts w:ascii="Times New Roman" w:hAnsi="Times New Roman" w:cs="Times New Roman"/>
                <w:bCs/>
                <w:sz w:val="20"/>
                <w:szCs w:val="20"/>
              </w:rPr>
              <w:t>±0.09</w:t>
            </w:r>
          </w:p>
        </w:tc>
        <w:tc>
          <w:tcPr>
            <w:tcW w:w="1716" w:type="dxa"/>
          </w:tcPr>
          <w:p w14:paraId="4B2AAEE4"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2.85</w:t>
            </w:r>
            <w:r w:rsidRPr="00CA5B74">
              <w:rPr>
                <w:rFonts w:ascii="Times New Roman" w:hAnsi="Times New Roman" w:cs="Times New Roman"/>
                <w:bCs/>
                <w:sz w:val="20"/>
                <w:szCs w:val="20"/>
                <w:vertAlign w:val="superscript"/>
              </w:rPr>
              <w:t>cd</w:t>
            </w:r>
            <w:r w:rsidRPr="00CA5B74">
              <w:rPr>
                <w:rFonts w:ascii="Times New Roman" w:hAnsi="Times New Roman" w:cs="Times New Roman"/>
                <w:bCs/>
                <w:sz w:val="20"/>
                <w:szCs w:val="20"/>
              </w:rPr>
              <w:t>±0.11</w:t>
            </w:r>
          </w:p>
        </w:tc>
        <w:tc>
          <w:tcPr>
            <w:tcW w:w="1718" w:type="dxa"/>
          </w:tcPr>
          <w:p w14:paraId="3F842BC2"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4.35</w:t>
            </w:r>
            <w:r w:rsidRPr="00CA5B74">
              <w:rPr>
                <w:rFonts w:ascii="Times New Roman" w:hAnsi="Times New Roman" w:cs="Times New Roman"/>
                <w:bCs/>
                <w:sz w:val="20"/>
                <w:szCs w:val="20"/>
                <w:vertAlign w:val="superscript"/>
              </w:rPr>
              <w:t>def</w:t>
            </w:r>
            <w:r w:rsidRPr="00CA5B74">
              <w:rPr>
                <w:rFonts w:ascii="Times New Roman" w:hAnsi="Times New Roman" w:cs="Times New Roman"/>
                <w:bCs/>
                <w:sz w:val="20"/>
                <w:szCs w:val="20"/>
              </w:rPr>
              <w:t>±0.15</w:t>
            </w:r>
          </w:p>
        </w:tc>
      </w:tr>
      <w:tr w:rsidR="00CA5B74" w:rsidRPr="00CA5B74" w14:paraId="76F15913" w14:textId="77777777" w:rsidTr="008728D2">
        <w:trPr>
          <w:trHeight w:val="255"/>
        </w:trPr>
        <w:tc>
          <w:tcPr>
            <w:tcW w:w="1310" w:type="dxa"/>
          </w:tcPr>
          <w:p w14:paraId="37CF8BE5"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MS5B</w:t>
            </w:r>
          </w:p>
        </w:tc>
        <w:tc>
          <w:tcPr>
            <w:tcW w:w="966" w:type="dxa"/>
          </w:tcPr>
          <w:p w14:paraId="3036A097" w14:textId="77777777" w:rsidR="00CA5B74" w:rsidRPr="00CA5B74" w:rsidRDefault="00CA5B74" w:rsidP="00CA5B74">
            <w:pPr>
              <w:spacing w:before="0" w:after="0" w:line="240" w:lineRule="auto"/>
              <w:ind w:firstLine="0"/>
              <w:jc w:val="left"/>
              <w:rPr>
                <w:rFonts w:ascii="Times New Roman" w:hAnsi="Times New Roman" w:cs="Times New Roman"/>
                <w:bCs/>
                <w:w w:val="99"/>
                <w:sz w:val="20"/>
                <w:szCs w:val="20"/>
              </w:rPr>
            </w:pPr>
            <w:r w:rsidRPr="00CA5B74">
              <w:rPr>
                <w:rFonts w:ascii="Times New Roman" w:hAnsi="Times New Roman" w:cs="Times New Roman"/>
                <w:bCs/>
                <w:w w:val="99"/>
                <w:sz w:val="20"/>
                <w:szCs w:val="20"/>
              </w:rPr>
              <w:t>5.0</w:t>
            </w:r>
          </w:p>
        </w:tc>
        <w:tc>
          <w:tcPr>
            <w:tcW w:w="859" w:type="dxa"/>
          </w:tcPr>
          <w:p w14:paraId="3ABB96E0"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w:t>
            </w:r>
          </w:p>
        </w:tc>
        <w:tc>
          <w:tcPr>
            <w:tcW w:w="1824" w:type="dxa"/>
          </w:tcPr>
          <w:p w14:paraId="4997D6EE"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1.25</w:t>
            </w:r>
            <w:r w:rsidRPr="00CA5B74">
              <w:rPr>
                <w:rFonts w:ascii="Times New Roman" w:hAnsi="Times New Roman" w:cs="Times New Roman"/>
                <w:bCs/>
                <w:sz w:val="20"/>
                <w:szCs w:val="20"/>
                <w:vertAlign w:val="superscript"/>
              </w:rPr>
              <w:t>de</w:t>
            </w:r>
            <w:r w:rsidRPr="00CA5B74">
              <w:rPr>
                <w:rFonts w:ascii="Times New Roman" w:hAnsi="Times New Roman" w:cs="Times New Roman"/>
                <w:bCs/>
                <w:sz w:val="20"/>
                <w:szCs w:val="20"/>
              </w:rPr>
              <w:t>±0.04</w:t>
            </w:r>
          </w:p>
        </w:tc>
        <w:tc>
          <w:tcPr>
            <w:tcW w:w="1716" w:type="dxa"/>
          </w:tcPr>
          <w:p w14:paraId="611D5435"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3.15</w:t>
            </w:r>
            <w:r w:rsidRPr="00CA5B74">
              <w:rPr>
                <w:rFonts w:ascii="Times New Roman" w:hAnsi="Times New Roman" w:cs="Times New Roman"/>
                <w:bCs/>
                <w:sz w:val="20"/>
                <w:szCs w:val="20"/>
                <w:vertAlign w:val="superscript"/>
              </w:rPr>
              <w:t>bc</w:t>
            </w:r>
            <w:r w:rsidRPr="00CA5B74">
              <w:rPr>
                <w:rFonts w:ascii="Times New Roman" w:hAnsi="Times New Roman" w:cs="Times New Roman"/>
                <w:bCs/>
                <w:sz w:val="20"/>
                <w:szCs w:val="20"/>
              </w:rPr>
              <w:t>±0.11</w:t>
            </w:r>
          </w:p>
        </w:tc>
        <w:tc>
          <w:tcPr>
            <w:tcW w:w="1825" w:type="dxa"/>
          </w:tcPr>
          <w:p w14:paraId="3D3456BC"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2.95</w:t>
            </w:r>
            <w:r w:rsidRPr="00CA5B74">
              <w:rPr>
                <w:rFonts w:ascii="Times New Roman" w:hAnsi="Times New Roman" w:cs="Times New Roman"/>
                <w:bCs/>
                <w:sz w:val="20"/>
                <w:szCs w:val="20"/>
                <w:vertAlign w:val="superscript"/>
              </w:rPr>
              <w:t>e</w:t>
            </w:r>
            <w:r w:rsidRPr="00CA5B74">
              <w:rPr>
                <w:rFonts w:ascii="Times New Roman" w:hAnsi="Times New Roman" w:cs="Times New Roman"/>
                <w:bCs/>
                <w:sz w:val="20"/>
                <w:szCs w:val="20"/>
              </w:rPr>
              <w:t>±0.09</w:t>
            </w:r>
          </w:p>
        </w:tc>
        <w:tc>
          <w:tcPr>
            <w:tcW w:w="1716" w:type="dxa"/>
          </w:tcPr>
          <w:p w14:paraId="1BF05034"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2.05</w:t>
            </w:r>
            <w:r w:rsidRPr="00CA5B74">
              <w:rPr>
                <w:rFonts w:ascii="Times New Roman" w:hAnsi="Times New Roman" w:cs="Times New Roman"/>
                <w:bCs/>
                <w:sz w:val="20"/>
                <w:szCs w:val="20"/>
                <w:vertAlign w:val="superscript"/>
              </w:rPr>
              <w:t>efg</w:t>
            </w:r>
            <w:r w:rsidRPr="00CA5B74">
              <w:rPr>
                <w:rFonts w:ascii="Times New Roman" w:hAnsi="Times New Roman" w:cs="Times New Roman"/>
                <w:bCs/>
                <w:sz w:val="20"/>
                <w:szCs w:val="20"/>
              </w:rPr>
              <w:t>±0.09</w:t>
            </w:r>
          </w:p>
        </w:tc>
        <w:tc>
          <w:tcPr>
            <w:tcW w:w="1716" w:type="dxa"/>
          </w:tcPr>
          <w:p w14:paraId="6D418F90"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3.00</w:t>
            </w:r>
            <w:r w:rsidRPr="00CA5B74">
              <w:rPr>
                <w:rFonts w:ascii="Times New Roman" w:hAnsi="Times New Roman" w:cs="Times New Roman"/>
                <w:bCs/>
                <w:sz w:val="20"/>
                <w:szCs w:val="20"/>
                <w:vertAlign w:val="superscript"/>
              </w:rPr>
              <w:t>bcd</w:t>
            </w:r>
            <w:r w:rsidRPr="00CA5B74">
              <w:rPr>
                <w:rFonts w:ascii="Times New Roman" w:hAnsi="Times New Roman" w:cs="Times New Roman"/>
                <w:bCs/>
                <w:sz w:val="20"/>
                <w:szCs w:val="20"/>
              </w:rPr>
              <w:t>±0.13</w:t>
            </w:r>
          </w:p>
        </w:tc>
        <w:tc>
          <w:tcPr>
            <w:tcW w:w="1718" w:type="dxa"/>
          </w:tcPr>
          <w:p w14:paraId="072D7BC1"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3.95</w:t>
            </w:r>
            <w:r w:rsidRPr="00CA5B74">
              <w:rPr>
                <w:rFonts w:ascii="Times New Roman" w:hAnsi="Times New Roman" w:cs="Times New Roman"/>
                <w:bCs/>
                <w:sz w:val="20"/>
                <w:szCs w:val="20"/>
                <w:vertAlign w:val="superscript"/>
              </w:rPr>
              <w:t>efg</w:t>
            </w:r>
            <w:r w:rsidRPr="00CA5B74">
              <w:rPr>
                <w:rFonts w:ascii="Times New Roman" w:hAnsi="Times New Roman" w:cs="Times New Roman"/>
                <w:bCs/>
                <w:sz w:val="20"/>
                <w:szCs w:val="20"/>
              </w:rPr>
              <w:t>±0.16</w:t>
            </w:r>
          </w:p>
        </w:tc>
      </w:tr>
      <w:tr w:rsidR="00CA5B74" w:rsidRPr="00CA5B74" w14:paraId="6EAC5439" w14:textId="77777777" w:rsidTr="008728D2">
        <w:trPr>
          <w:trHeight w:val="255"/>
        </w:trPr>
        <w:tc>
          <w:tcPr>
            <w:tcW w:w="1310" w:type="dxa"/>
          </w:tcPr>
          <w:p w14:paraId="23F3366C"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MS.5N</w:t>
            </w:r>
          </w:p>
        </w:tc>
        <w:tc>
          <w:tcPr>
            <w:tcW w:w="966" w:type="dxa"/>
          </w:tcPr>
          <w:p w14:paraId="447BA546" w14:textId="77777777" w:rsidR="00CA5B74" w:rsidRPr="00CA5B74" w:rsidRDefault="00CA5B74" w:rsidP="00CA5B74">
            <w:pPr>
              <w:spacing w:before="0" w:after="0" w:line="240" w:lineRule="auto"/>
              <w:ind w:firstLine="0"/>
              <w:jc w:val="left"/>
              <w:rPr>
                <w:rFonts w:ascii="Times New Roman" w:hAnsi="Times New Roman" w:cs="Times New Roman"/>
                <w:bCs/>
                <w:w w:val="99"/>
                <w:sz w:val="20"/>
                <w:szCs w:val="20"/>
              </w:rPr>
            </w:pPr>
            <w:r w:rsidRPr="00CA5B74">
              <w:rPr>
                <w:rFonts w:ascii="Times New Roman" w:hAnsi="Times New Roman" w:cs="Times New Roman"/>
                <w:bCs/>
                <w:sz w:val="20"/>
                <w:szCs w:val="20"/>
              </w:rPr>
              <w:t>-</w:t>
            </w:r>
          </w:p>
        </w:tc>
        <w:tc>
          <w:tcPr>
            <w:tcW w:w="859" w:type="dxa"/>
          </w:tcPr>
          <w:p w14:paraId="568058AD"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0.5</w:t>
            </w:r>
          </w:p>
        </w:tc>
        <w:tc>
          <w:tcPr>
            <w:tcW w:w="1824" w:type="dxa"/>
          </w:tcPr>
          <w:p w14:paraId="14D6D46B"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2.05</w:t>
            </w:r>
            <w:r w:rsidRPr="00CA5B74">
              <w:rPr>
                <w:rFonts w:ascii="Times New Roman" w:hAnsi="Times New Roman" w:cs="Times New Roman"/>
                <w:bCs/>
                <w:sz w:val="20"/>
                <w:szCs w:val="20"/>
                <w:vertAlign w:val="superscript"/>
              </w:rPr>
              <w:t>b</w:t>
            </w:r>
            <w:r w:rsidRPr="00CA5B74">
              <w:rPr>
                <w:rFonts w:ascii="Times New Roman" w:hAnsi="Times New Roman" w:cs="Times New Roman"/>
                <w:bCs/>
                <w:sz w:val="20"/>
                <w:szCs w:val="20"/>
              </w:rPr>
              <w:t>± 0.08</w:t>
            </w:r>
          </w:p>
        </w:tc>
        <w:tc>
          <w:tcPr>
            <w:tcW w:w="1716" w:type="dxa"/>
          </w:tcPr>
          <w:p w14:paraId="109FD21C"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2.95</w:t>
            </w:r>
            <w:r w:rsidRPr="00CA5B74">
              <w:rPr>
                <w:rFonts w:ascii="Times New Roman" w:hAnsi="Times New Roman" w:cs="Times New Roman"/>
                <w:bCs/>
                <w:sz w:val="20"/>
                <w:szCs w:val="20"/>
                <w:vertAlign w:val="superscript"/>
              </w:rPr>
              <w:t>cd</w:t>
            </w:r>
            <w:r w:rsidRPr="00CA5B74">
              <w:rPr>
                <w:rFonts w:ascii="Times New Roman" w:hAnsi="Times New Roman" w:cs="Times New Roman"/>
                <w:bCs/>
                <w:sz w:val="20"/>
                <w:szCs w:val="20"/>
              </w:rPr>
              <w:t>±0.09</w:t>
            </w:r>
          </w:p>
        </w:tc>
        <w:tc>
          <w:tcPr>
            <w:tcW w:w="1825" w:type="dxa"/>
          </w:tcPr>
          <w:p w14:paraId="5E4C295A"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2.75</w:t>
            </w:r>
            <w:r w:rsidRPr="00CA5B74">
              <w:rPr>
                <w:rFonts w:ascii="Times New Roman" w:hAnsi="Times New Roman" w:cs="Times New Roman"/>
                <w:bCs/>
                <w:sz w:val="20"/>
                <w:szCs w:val="20"/>
                <w:vertAlign w:val="superscript"/>
              </w:rPr>
              <w:t>cd</w:t>
            </w:r>
            <w:r w:rsidRPr="00CA5B74">
              <w:rPr>
                <w:rFonts w:ascii="Times New Roman" w:hAnsi="Times New Roman" w:cs="Times New Roman"/>
                <w:bCs/>
                <w:sz w:val="20"/>
                <w:szCs w:val="20"/>
              </w:rPr>
              <w:t>±0.09</w:t>
            </w:r>
          </w:p>
        </w:tc>
        <w:tc>
          <w:tcPr>
            <w:tcW w:w="1716" w:type="dxa"/>
          </w:tcPr>
          <w:p w14:paraId="2ADB4FD7"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2.95</w:t>
            </w:r>
            <w:r w:rsidRPr="00CA5B74">
              <w:rPr>
                <w:rFonts w:ascii="Times New Roman" w:hAnsi="Times New Roman" w:cs="Times New Roman"/>
                <w:bCs/>
                <w:sz w:val="20"/>
                <w:szCs w:val="20"/>
                <w:vertAlign w:val="superscript"/>
              </w:rPr>
              <w:t>cd</w:t>
            </w:r>
            <w:r w:rsidRPr="00CA5B74">
              <w:rPr>
                <w:rFonts w:ascii="Times New Roman" w:hAnsi="Times New Roman" w:cs="Times New Roman"/>
                <w:bCs/>
                <w:sz w:val="20"/>
                <w:szCs w:val="20"/>
              </w:rPr>
              <w:t>±0.09</w:t>
            </w:r>
          </w:p>
        </w:tc>
        <w:tc>
          <w:tcPr>
            <w:tcW w:w="1716" w:type="dxa"/>
          </w:tcPr>
          <w:p w14:paraId="3A92C565"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2.95</w:t>
            </w:r>
            <w:r w:rsidRPr="00CA5B74">
              <w:rPr>
                <w:rFonts w:ascii="Times New Roman" w:hAnsi="Times New Roman" w:cs="Times New Roman"/>
                <w:bCs/>
                <w:sz w:val="20"/>
                <w:szCs w:val="20"/>
                <w:vertAlign w:val="superscript"/>
              </w:rPr>
              <w:t>cd</w:t>
            </w:r>
            <w:r w:rsidRPr="00CA5B74">
              <w:rPr>
                <w:rFonts w:ascii="Times New Roman" w:hAnsi="Times New Roman" w:cs="Times New Roman"/>
                <w:bCs/>
                <w:sz w:val="20"/>
                <w:szCs w:val="20"/>
              </w:rPr>
              <w:t>±0.09</w:t>
            </w:r>
          </w:p>
        </w:tc>
        <w:tc>
          <w:tcPr>
            <w:tcW w:w="1718" w:type="dxa"/>
          </w:tcPr>
          <w:p w14:paraId="2BAB88D0"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2.95</w:t>
            </w:r>
            <w:r w:rsidRPr="00CA5B74">
              <w:rPr>
                <w:rFonts w:ascii="Times New Roman" w:hAnsi="Times New Roman" w:cs="Times New Roman"/>
                <w:bCs/>
                <w:sz w:val="20"/>
                <w:szCs w:val="20"/>
                <w:vertAlign w:val="superscript"/>
              </w:rPr>
              <w:t>cd</w:t>
            </w:r>
            <w:r w:rsidRPr="00CA5B74">
              <w:rPr>
                <w:rFonts w:ascii="Times New Roman" w:hAnsi="Times New Roman" w:cs="Times New Roman"/>
                <w:bCs/>
                <w:sz w:val="20"/>
                <w:szCs w:val="20"/>
              </w:rPr>
              <w:t>±0.09</w:t>
            </w:r>
          </w:p>
        </w:tc>
      </w:tr>
      <w:tr w:rsidR="00CA5B74" w:rsidRPr="00CA5B74" w14:paraId="3A27B921" w14:textId="77777777" w:rsidTr="008728D2">
        <w:trPr>
          <w:trHeight w:val="255"/>
        </w:trPr>
        <w:tc>
          <w:tcPr>
            <w:tcW w:w="1310" w:type="dxa"/>
          </w:tcPr>
          <w:p w14:paraId="6428058B"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MSN</w:t>
            </w:r>
          </w:p>
        </w:tc>
        <w:tc>
          <w:tcPr>
            <w:tcW w:w="966" w:type="dxa"/>
          </w:tcPr>
          <w:p w14:paraId="6E6982A1"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w:t>
            </w:r>
          </w:p>
        </w:tc>
        <w:tc>
          <w:tcPr>
            <w:tcW w:w="859" w:type="dxa"/>
          </w:tcPr>
          <w:p w14:paraId="60C55239" w14:textId="77777777" w:rsidR="00CA5B74" w:rsidRPr="00CA5B74" w:rsidRDefault="00CA5B74" w:rsidP="00CA5B74">
            <w:pPr>
              <w:spacing w:before="0" w:after="0" w:line="240" w:lineRule="auto"/>
              <w:ind w:firstLine="0"/>
              <w:jc w:val="left"/>
              <w:rPr>
                <w:rFonts w:ascii="Times New Roman" w:hAnsi="Times New Roman" w:cs="Times New Roman"/>
                <w:bCs/>
                <w:w w:val="99"/>
                <w:sz w:val="20"/>
                <w:szCs w:val="20"/>
              </w:rPr>
            </w:pPr>
            <w:r w:rsidRPr="00CA5B74">
              <w:rPr>
                <w:rFonts w:ascii="Times New Roman" w:hAnsi="Times New Roman" w:cs="Times New Roman"/>
                <w:bCs/>
                <w:w w:val="99"/>
                <w:sz w:val="20"/>
                <w:szCs w:val="20"/>
              </w:rPr>
              <w:t>1.0</w:t>
            </w:r>
          </w:p>
        </w:tc>
        <w:tc>
          <w:tcPr>
            <w:tcW w:w="1824" w:type="dxa"/>
          </w:tcPr>
          <w:p w14:paraId="0CF038BD"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
                <w:sz w:val="20"/>
                <w:szCs w:val="20"/>
              </w:rPr>
              <w:t>1.85</w:t>
            </w:r>
            <w:r w:rsidRPr="00CA5B74">
              <w:rPr>
                <w:rFonts w:ascii="Times New Roman" w:hAnsi="Times New Roman" w:cs="Times New Roman"/>
                <w:b/>
                <w:sz w:val="20"/>
                <w:szCs w:val="20"/>
                <w:vertAlign w:val="superscript"/>
              </w:rPr>
              <w:t>b</w:t>
            </w:r>
            <w:r w:rsidRPr="00CA5B74">
              <w:rPr>
                <w:rFonts w:ascii="Times New Roman" w:hAnsi="Times New Roman" w:cs="Times New Roman"/>
                <w:b/>
                <w:sz w:val="20"/>
                <w:szCs w:val="20"/>
              </w:rPr>
              <w:t>±0.07</w:t>
            </w:r>
          </w:p>
        </w:tc>
        <w:tc>
          <w:tcPr>
            <w:tcW w:w="1716" w:type="dxa"/>
          </w:tcPr>
          <w:p w14:paraId="76BD70F1"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
                <w:sz w:val="20"/>
                <w:szCs w:val="20"/>
              </w:rPr>
              <w:t>3.45</w:t>
            </w:r>
            <w:r w:rsidRPr="00CA5B74">
              <w:rPr>
                <w:rFonts w:ascii="Times New Roman" w:hAnsi="Times New Roman" w:cs="Times New Roman"/>
                <w:b/>
                <w:sz w:val="20"/>
                <w:szCs w:val="20"/>
                <w:vertAlign w:val="superscript"/>
              </w:rPr>
              <w:t>b</w:t>
            </w:r>
            <w:r w:rsidRPr="00CA5B74">
              <w:rPr>
                <w:rFonts w:ascii="Times New Roman" w:hAnsi="Times New Roman" w:cs="Times New Roman"/>
                <w:b/>
                <w:sz w:val="20"/>
                <w:szCs w:val="20"/>
              </w:rPr>
              <w:t>±0.07</w:t>
            </w:r>
          </w:p>
        </w:tc>
        <w:tc>
          <w:tcPr>
            <w:tcW w:w="1825" w:type="dxa"/>
          </w:tcPr>
          <w:p w14:paraId="5CA2B5ED"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
                <w:sz w:val="20"/>
                <w:szCs w:val="20"/>
              </w:rPr>
              <w:t>3.85</w:t>
            </w:r>
            <w:r w:rsidRPr="00CA5B74">
              <w:rPr>
                <w:rFonts w:ascii="Times New Roman" w:hAnsi="Times New Roman" w:cs="Times New Roman"/>
                <w:b/>
                <w:sz w:val="20"/>
                <w:szCs w:val="20"/>
                <w:vertAlign w:val="superscript"/>
              </w:rPr>
              <w:t>b</w:t>
            </w:r>
            <w:r w:rsidRPr="00CA5B74">
              <w:rPr>
                <w:rFonts w:ascii="Times New Roman" w:hAnsi="Times New Roman" w:cs="Times New Roman"/>
                <w:b/>
                <w:sz w:val="20"/>
                <w:szCs w:val="20"/>
              </w:rPr>
              <w:t>±0.07</w:t>
            </w:r>
          </w:p>
        </w:tc>
        <w:tc>
          <w:tcPr>
            <w:tcW w:w="1716" w:type="dxa"/>
          </w:tcPr>
          <w:p w14:paraId="692A1FFC"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
                <w:sz w:val="20"/>
                <w:szCs w:val="20"/>
              </w:rPr>
              <w:t>1.15</w:t>
            </w:r>
            <w:r w:rsidRPr="00CA5B74">
              <w:rPr>
                <w:rFonts w:ascii="Times New Roman" w:hAnsi="Times New Roman" w:cs="Times New Roman"/>
                <w:b/>
                <w:sz w:val="20"/>
                <w:szCs w:val="20"/>
                <w:vertAlign w:val="superscript"/>
              </w:rPr>
              <w:t>i</w:t>
            </w:r>
            <w:r w:rsidRPr="00CA5B74">
              <w:rPr>
                <w:rFonts w:ascii="Times New Roman" w:hAnsi="Times New Roman" w:cs="Times New Roman"/>
                <w:b/>
                <w:sz w:val="20"/>
                <w:szCs w:val="20"/>
              </w:rPr>
              <w:t>±0.05</w:t>
            </w:r>
          </w:p>
        </w:tc>
        <w:tc>
          <w:tcPr>
            <w:tcW w:w="1716" w:type="dxa"/>
          </w:tcPr>
          <w:p w14:paraId="1019ED0D"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
                <w:sz w:val="20"/>
                <w:szCs w:val="20"/>
              </w:rPr>
              <w:t>2.35</w:t>
            </w:r>
            <w:r w:rsidRPr="00CA5B74">
              <w:rPr>
                <w:rFonts w:ascii="Times New Roman" w:hAnsi="Times New Roman" w:cs="Times New Roman"/>
                <w:b/>
                <w:sz w:val="20"/>
                <w:szCs w:val="20"/>
                <w:vertAlign w:val="superscript"/>
              </w:rPr>
              <w:t>d</w:t>
            </w:r>
            <w:r w:rsidRPr="00CA5B74">
              <w:rPr>
                <w:rFonts w:ascii="Times New Roman" w:hAnsi="Times New Roman" w:cs="Times New Roman"/>
                <w:b/>
                <w:sz w:val="20"/>
                <w:szCs w:val="20"/>
              </w:rPr>
              <w:t>±0.10</w:t>
            </w:r>
          </w:p>
        </w:tc>
        <w:tc>
          <w:tcPr>
            <w:tcW w:w="1718" w:type="dxa"/>
          </w:tcPr>
          <w:p w14:paraId="4DA7D1C8"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
                <w:sz w:val="20"/>
                <w:szCs w:val="20"/>
              </w:rPr>
              <w:t>5.05</w:t>
            </w:r>
            <w:r w:rsidRPr="00CA5B74">
              <w:rPr>
                <w:rFonts w:ascii="Times New Roman" w:hAnsi="Times New Roman" w:cs="Times New Roman"/>
                <w:b/>
                <w:sz w:val="20"/>
                <w:szCs w:val="20"/>
                <w:vertAlign w:val="superscript"/>
              </w:rPr>
              <w:t>ab</w:t>
            </w:r>
            <w:r w:rsidRPr="00CA5B74">
              <w:rPr>
                <w:rFonts w:ascii="Times New Roman" w:hAnsi="Times New Roman" w:cs="Times New Roman"/>
                <w:b/>
                <w:sz w:val="20"/>
                <w:szCs w:val="20"/>
              </w:rPr>
              <w:t>±0.16</w:t>
            </w:r>
          </w:p>
        </w:tc>
      </w:tr>
      <w:tr w:rsidR="00CA5B74" w:rsidRPr="00CA5B74" w14:paraId="70B2ACC5" w14:textId="77777777" w:rsidTr="008728D2">
        <w:trPr>
          <w:trHeight w:val="255"/>
        </w:trPr>
        <w:tc>
          <w:tcPr>
            <w:tcW w:w="1310" w:type="dxa"/>
          </w:tcPr>
          <w:p w14:paraId="20F5E7CE" w14:textId="77777777" w:rsidR="00CA5B74" w:rsidRPr="00CA5B74" w:rsidRDefault="00CA5B74" w:rsidP="00CA5B74">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MS2N</w:t>
            </w:r>
          </w:p>
        </w:tc>
        <w:tc>
          <w:tcPr>
            <w:tcW w:w="966" w:type="dxa"/>
          </w:tcPr>
          <w:p w14:paraId="14CA81E3" w14:textId="77777777" w:rsidR="00CA5B74" w:rsidRPr="00CA5B74" w:rsidRDefault="00CA5B74" w:rsidP="00CA5B74">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w:t>
            </w:r>
          </w:p>
        </w:tc>
        <w:tc>
          <w:tcPr>
            <w:tcW w:w="859" w:type="dxa"/>
          </w:tcPr>
          <w:p w14:paraId="37E58FD9" w14:textId="77777777" w:rsidR="00CA5B74" w:rsidRPr="00CA5B74" w:rsidRDefault="00CA5B74" w:rsidP="00CA5B74">
            <w:pPr>
              <w:spacing w:before="0" w:after="0" w:line="240" w:lineRule="auto"/>
              <w:ind w:firstLine="0"/>
              <w:jc w:val="left"/>
              <w:rPr>
                <w:rFonts w:ascii="Times New Roman" w:hAnsi="Times New Roman" w:cs="Times New Roman"/>
                <w:b/>
                <w:w w:val="99"/>
                <w:sz w:val="20"/>
                <w:szCs w:val="20"/>
              </w:rPr>
            </w:pPr>
            <w:r w:rsidRPr="00CA5B74">
              <w:rPr>
                <w:rFonts w:ascii="Times New Roman" w:hAnsi="Times New Roman" w:cs="Times New Roman"/>
                <w:b/>
                <w:w w:val="99"/>
                <w:sz w:val="20"/>
                <w:szCs w:val="20"/>
              </w:rPr>
              <w:t>2.0</w:t>
            </w:r>
          </w:p>
        </w:tc>
        <w:tc>
          <w:tcPr>
            <w:tcW w:w="1824" w:type="dxa"/>
          </w:tcPr>
          <w:p w14:paraId="7CCC3C03" w14:textId="77777777" w:rsidR="00CA5B74" w:rsidRPr="00CA5B74" w:rsidRDefault="00CA5B74" w:rsidP="00CA5B74">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Cs/>
                <w:sz w:val="20"/>
                <w:szCs w:val="20"/>
              </w:rPr>
              <w:t>2.45</w:t>
            </w:r>
            <w:r w:rsidRPr="00CA5B74">
              <w:rPr>
                <w:rFonts w:ascii="Times New Roman" w:hAnsi="Times New Roman" w:cs="Times New Roman"/>
                <w:bCs/>
                <w:sz w:val="20"/>
                <w:szCs w:val="20"/>
                <w:vertAlign w:val="superscript"/>
              </w:rPr>
              <w:t>a</w:t>
            </w:r>
            <w:r w:rsidRPr="00CA5B74">
              <w:rPr>
                <w:rFonts w:ascii="Times New Roman" w:hAnsi="Times New Roman" w:cs="Times New Roman"/>
                <w:bCs/>
                <w:sz w:val="20"/>
                <w:szCs w:val="20"/>
              </w:rPr>
              <w:t>±0.10</w:t>
            </w:r>
          </w:p>
        </w:tc>
        <w:tc>
          <w:tcPr>
            <w:tcW w:w="1716" w:type="dxa"/>
          </w:tcPr>
          <w:p w14:paraId="42274A88" w14:textId="77777777" w:rsidR="00CA5B74" w:rsidRPr="00CA5B74" w:rsidRDefault="00CA5B74" w:rsidP="00CA5B74">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Cs/>
                <w:sz w:val="20"/>
                <w:szCs w:val="20"/>
              </w:rPr>
              <w:t>3.35</w:t>
            </w:r>
            <w:r w:rsidRPr="00CA5B74">
              <w:rPr>
                <w:rFonts w:ascii="Times New Roman" w:hAnsi="Times New Roman" w:cs="Times New Roman"/>
                <w:bCs/>
                <w:sz w:val="20"/>
                <w:szCs w:val="20"/>
                <w:vertAlign w:val="superscript"/>
              </w:rPr>
              <w:t>b</w:t>
            </w:r>
            <w:r w:rsidRPr="00CA5B74">
              <w:rPr>
                <w:rFonts w:ascii="Times New Roman" w:hAnsi="Times New Roman" w:cs="Times New Roman"/>
                <w:bCs/>
                <w:sz w:val="20"/>
                <w:szCs w:val="20"/>
              </w:rPr>
              <w:t>±0.13</w:t>
            </w:r>
          </w:p>
        </w:tc>
        <w:tc>
          <w:tcPr>
            <w:tcW w:w="1825" w:type="dxa"/>
          </w:tcPr>
          <w:p w14:paraId="78631E97" w14:textId="77777777" w:rsidR="00CA5B74" w:rsidRPr="00CA5B74" w:rsidRDefault="00CA5B74" w:rsidP="00CA5B74">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Cs/>
                <w:sz w:val="20"/>
                <w:szCs w:val="20"/>
              </w:rPr>
              <w:t>3.65</w:t>
            </w:r>
            <w:r w:rsidRPr="00CA5B74">
              <w:rPr>
                <w:rFonts w:ascii="Times New Roman" w:hAnsi="Times New Roman" w:cs="Times New Roman"/>
                <w:bCs/>
                <w:sz w:val="20"/>
                <w:szCs w:val="20"/>
                <w:vertAlign w:val="superscript"/>
              </w:rPr>
              <w:t>a</w:t>
            </w:r>
            <w:r w:rsidRPr="00CA5B74">
              <w:rPr>
                <w:rFonts w:ascii="Times New Roman" w:hAnsi="Times New Roman" w:cs="Times New Roman"/>
                <w:bCs/>
                <w:sz w:val="20"/>
                <w:szCs w:val="20"/>
              </w:rPr>
              <w:t>±0.15</w:t>
            </w:r>
          </w:p>
        </w:tc>
        <w:tc>
          <w:tcPr>
            <w:tcW w:w="1716" w:type="dxa"/>
          </w:tcPr>
          <w:p w14:paraId="0D99893C" w14:textId="77777777" w:rsidR="00CA5B74" w:rsidRPr="00CA5B74" w:rsidRDefault="00CA5B74" w:rsidP="00CA5B74">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Cs/>
                <w:sz w:val="20"/>
                <w:szCs w:val="20"/>
              </w:rPr>
              <w:t>3.10</w:t>
            </w:r>
            <w:r w:rsidRPr="00CA5B74">
              <w:rPr>
                <w:rFonts w:ascii="Times New Roman" w:hAnsi="Times New Roman" w:cs="Times New Roman"/>
                <w:bCs/>
                <w:sz w:val="20"/>
                <w:szCs w:val="20"/>
                <w:vertAlign w:val="superscript"/>
              </w:rPr>
              <w:t>b</w:t>
            </w:r>
            <w:r w:rsidRPr="00CA5B74">
              <w:rPr>
                <w:rFonts w:ascii="Times New Roman" w:hAnsi="Times New Roman" w:cs="Times New Roman"/>
                <w:bCs/>
                <w:sz w:val="20"/>
                <w:szCs w:val="20"/>
              </w:rPr>
              <w:t>±0.17</w:t>
            </w:r>
          </w:p>
        </w:tc>
        <w:tc>
          <w:tcPr>
            <w:tcW w:w="1716" w:type="dxa"/>
          </w:tcPr>
          <w:p w14:paraId="5632785F" w14:textId="77777777" w:rsidR="00CA5B74" w:rsidRPr="00CA5B74" w:rsidRDefault="00CA5B74" w:rsidP="00CA5B74">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Cs/>
                <w:sz w:val="20"/>
                <w:szCs w:val="20"/>
              </w:rPr>
              <w:t>3.65</w:t>
            </w:r>
            <w:r w:rsidRPr="00CA5B74">
              <w:rPr>
                <w:rFonts w:ascii="Times New Roman" w:hAnsi="Times New Roman" w:cs="Times New Roman"/>
                <w:bCs/>
                <w:sz w:val="20"/>
                <w:szCs w:val="20"/>
                <w:vertAlign w:val="superscript"/>
              </w:rPr>
              <w:t>b</w:t>
            </w:r>
            <w:r w:rsidRPr="00CA5B74">
              <w:rPr>
                <w:rFonts w:ascii="Times New Roman" w:hAnsi="Times New Roman" w:cs="Times New Roman"/>
                <w:bCs/>
                <w:sz w:val="20"/>
                <w:szCs w:val="20"/>
              </w:rPr>
              <w:t>±0.16</w:t>
            </w:r>
          </w:p>
        </w:tc>
        <w:tc>
          <w:tcPr>
            <w:tcW w:w="1718" w:type="dxa"/>
          </w:tcPr>
          <w:p w14:paraId="6940A97A" w14:textId="77777777" w:rsidR="00CA5B74" w:rsidRPr="00CA5B74" w:rsidRDefault="00CA5B74" w:rsidP="00CA5B74">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Cs/>
                <w:sz w:val="20"/>
                <w:szCs w:val="20"/>
              </w:rPr>
              <w:t>4.65</w:t>
            </w:r>
            <w:r w:rsidRPr="00CA5B74">
              <w:rPr>
                <w:rFonts w:ascii="Times New Roman" w:hAnsi="Times New Roman" w:cs="Times New Roman"/>
                <w:bCs/>
                <w:sz w:val="20"/>
                <w:szCs w:val="20"/>
                <w:vertAlign w:val="superscript"/>
              </w:rPr>
              <w:t>cde</w:t>
            </w:r>
            <w:r w:rsidRPr="00CA5B74">
              <w:rPr>
                <w:rFonts w:ascii="Times New Roman" w:hAnsi="Times New Roman" w:cs="Times New Roman"/>
                <w:bCs/>
                <w:sz w:val="20"/>
                <w:szCs w:val="20"/>
              </w:rPr>
              <w:t>±0.12</w:t>
            </w:r>
          </w:p>
        </w:tc>
      </w:tr>
      <w:tr w:rsidR="00CA5B74" w:rsidRPr="00CA5B74" w14:paraId="3B19D4E8" w14:textId="77777777" w:rsidTr="008728D2">
        <w:trPr>
          <w:trHeight w:val="255"/>
        </w:trPr>
        <w:tc>
          <w:tcPr>
            <w:tcW w:w="1310" w:type="dxa"/>
          </w:tcPr>
          <w:p w14:paraId="119B00A6"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MS3N</w:t>
            </w:r>
          </w:p>
        </w:tc>
        <w:tc>
          <w:tcPr>
            <w:tcW w:w="966" w:type="dxa"/>
          </w:tcPr>
          <w:p w14:paraId="0274962F"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w:t>
            </w:r>
          </w:p>
        </w:tc>
        <w:tc>
          <w:tcPr>
            <w:tcW w:w="859" w:type="dxa"/>
          </w:tcPr>
          <w:p w14:paraId="4DB22D30"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w w:val="99"/>
                <w:sz w:val="20"/>
                <w:szCs w:val="20"/>
              </w:rPr>
              <w:t>3.0</w:t>
            </w:r>
          </w:p>
        </w:tc>
        <w:tc>
          <w:tcPr>
            <w:tcW w:w="1824" w:type="dxa"/>
          </w:tcPr>
          <w:p w14:paraId="477C7969"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1.50</w:t>
            </w:r>
            <w:r w:rsidRPr="00CA5B74">
              <w:rPr>
                <w:rFonts w:ascii="Times New Roman" w:hAnsi="Times New Roman" w:cs="Times New Roman"/>
                <w:bCs/>
                <w:sz w:val="20"/>
                <w:szCs w:val="20"/>
                <w:vertAlign w:val="superscript"/>
              </w:rPr>
              <w:t>cd</w:t>
            </w:r>
            <w:r w:rsidRPr="00CA5B74">
              <w:rPr>
                <w:rFonts w:ascii="Times New Roman" w:hAnsi="Times New Roman" w:cs="Times New Roman"/>
                <w:bCs/>
                <w:sz w:val="20"/>
                <w:szCs w:val="20"/>
              </w:rPr>
              <w:t>±0.06</w:t>
            </w:r>
          </w:p>
        </w:tc>
        <w:tc>
          <w:tcPr>
            <w:tcW w:w="1716" w:type="dxa"/>
          </w:tcPr>
          <w:p w14:paraId="0D4A7C00"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2.65</w:t>
            </w:r>
            <w:r w:rsidRPr="00CA5B74">
              <w:rPr>
                <w:rFonts w:ascii="Times New Roman" w:hAnsi="Times New Roman" w:cs="Times New Roman"/>
                <w:bCs/>
                <w:sz w:val="20"/>
                <w:szCs w:val="20"/>
                <w:vertAlign w:val="superscript"/>
              </w:rPr>
              <w:t>de</w:t>
            </w:r>
            <w:r w:rsidRPr="00CA5B74">
              <w:rPr>
                <w:rFonts w:ascii="Times New Roman" w:hAnsi="Times New Roman" w:cs="Times New Roman"/>
                <w:bCs/>
                <w:sz w:val="20"/>
                <w:szCs w:val="20"/>
              </w:rPr>
              <w:t>±±0.08</w:t>
            </w:r>
          </w:p>
        </w:tc>
        <w:tc>
          <w:tcPr>
            <w:tcW w:w="1825" w:type="dxa"/>
          </w:tcPr>
          <w:p w14:paraId="7D83D115"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3.50</w:t>
            </w:r>
            <w:r w:rsidRPr="00CA5B74">
              <w:rPr>
                <w:rFonts w:ascii="Times New Roman" w:hAnsi="Times New Roman" w:cs="Times New Roman"/>
                <w:bCs/>
                <w:sz w:val="20"/>
                <w:szCs w:val="20"/>
                <w:vertAlign w:val="superscript"/>
              </w:rPr>
              <w:t>bc</w:t>
            </w:r>
            <w:r w:rsidRPr="00CA5B74">
              <w:rPr>
                <w:rFonts w:ascii="Times New Roman" w:hAnsi="Times New Roman" w:cs="Times New Roman"/>
                <w:bCs/>
                <w:sz w:val="20"/>
                <w:szCs w:val="20"/>
              </w:rPr>
              <w:t>±0.10</w:t>
            </w:r>
          </w:p>
        </w:tc>
        <w:tc>
          <w:tcPr>
            <w:tcW w:w="1716" w:type="dxa"/>
          </w:tcPr>
          <w:p w14:paraId="44F8FE9A"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2.45</w:t>
            </w:r>
            <w:r w:rsidRPr="00CA5B74">
              <w:rPr>
                <w:rFonts w:ascii="Times New Roman" w:hAnsi="Times New Roman" w:cs="Times New Roman"/>
                <w:bCs/>
                <w:sz w:val="20"/>
                <w:szCs w:val="20"/>
                <w:vertAlign w:val="superscript"/>
              </w:rPr>
              <w:t>cdef</w:t>
            </w:r>
            <w:r w:rsidRPr="00CA5B74">
              <w:rPr>
                <w:rFonts w:ascii="Times New Roman" w:hAnsi="Times New Roman" w:cs="Times New Roman"/>
                <w:bCs/>
                <w:sz w:val="20"/>
                <w:szCs w:val="20"/>
              </w:rPr>
              <w:t>±0.12</w:t>
            </w:r>
          </w:p>
        </w:tc>
        <w:tc>
          <w:tcPr>
            <w:tcW w:w="1716" w:type="dxa"/>
          </w:tcPr>
          <w:p w14:paraId="1F4C2A0C"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2.95</w:t>
            </w:r>
            <w:r w:rsidRPr="00CA5B74">
              <w:rPr>
                <w:rFonts w:ascii="Times New Roman" w:hAnsi="Times New Roman" w:cs="Times New Roman"/>
                <w:bCs/>
                <w:sz w:val="20"/>
                <w:szCs w:val="20"/>
                <w:vertAlign w:val="superscript"/>
              </w:rPr>
              <w:t>cd</w:t>
            </w:r>
            <w:r w:rsidRPr="00CA5B74">
              <w:rPr>
                <w:rFonts w:ascii="Times New Roman" w:hAnsi="Times New Roman" w:cs="Times New Roman"/>
                <w:bCs/>
                <w:sz w:val="20"/>
                <w:szCs w:val="20"/>
              </w:rPr>
              <w:t>±0.17</w:t>
            </w:r>
          </w:p>
        </w:tc>
        <w:tc>
          <w:tcPr>
            <w:tcW w:w="1718" w:type="dxa"/>
          </w:tcPr>
          <w:p w14:paraId="47F5C881"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4.00</w:t>
            </w:r>
            <w:r w:rsidRPr="00CA5B74">
              <w:rPr>
                <w:rFonts w:ascii="Times New Roman" w:hAnsi="Times New Roman" w:cs="Times New Roman"/>
                <w:bCs/>
                <w:sz w:val="20"/>
                <w:szCs w:val="20"/>
                <w:vertAlign w:val="superscript"/>
              </w:rPr>
              <w:t>efg</w:t>
            </w:r>
            <w:r w:rsidRPr="00CA5B74">
              <w:rPr>
                <w:rFonts w:ascii="Times New Roman" w:hAnsi="Times New Roman" w:cs="Times New Roman"/>
                <w:bCs/>
                <w:sz w:val="20"/>
                <w:szCs w:val="20"/>
              </w:rPr>
              <w:t>±0.19</w:t>
            </w:r>
          </w:p>
        </w:tc>
      </w:tr>
      <w:tr w:rsidR="00CA5B74" w:rsidRPr="00CA5B74" w14:paraId="1B18DE85" w14:textId="77777777" w:rsidTr="008728D2">
        <w:trPr>
          <w:trHeight w:val="255"/>
        </w:trPr>
        <w:tc>
          <w:tcPr>
            <w:tcW w:w="1310" w:type="dxa"/>
          </w:tcPr>
          <w:p w14:paraId="69098C2A"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MS4N</w:t>
            </w:r>
          </w:p>
        </w:tc>
        <w:tc>
          <w:tcPr>
            <w:tcW w:w="966" w:type="dxa"/>
          </w:tcPr>
          <w:p w14:paraId="2E5316D4"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w:t>
            </w:r>
          </w:p>
        </w:tc>
        <w:tc>
          <w:tcPr>
            <w:tcW w:w="859" w:type="dxa"/>
          </w:tcPr>
          <w:p w14:paraId="449F8840"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w w:val="99"/>
                <w:sz w:val="20"/>
                <w:szCs w:val="20"/>
              </w:rPr>
              <w:t>4.0</w:t>
            </w:r>
          </w:p>
        </w:tc>
        <w:tc>
          <w:tcPr>
            <w:tcW w:w="1824" w:type="dxa"/>
          </w:tcPr>
          <w:p w14:paraId="373AD2CC"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1.15</w:t>
            </w:r>
            <w:r w:rsidRPr="00CA5B74">
              <w:rPr>
                <w:rFonts w:ascii="Times New Roman" w:hAnsi="Times New Roman" w:cs="Times New Roman"/>
                <w:bCs/>
                <w:sz w:val="20"/>
                <w:szCs w:val="20"/>
                <w:vertAlign w:val="superscript"/>
              </w:rPr>
              <w:t>ef</w:t>
            </w:r>
            <w:r w:rsidRPr="00CA5B74">
              <w:rPr>
                <w:rFonts w:ascii="Times New Roman" w:hAnsi="Times New Roman" w:cs="Times New Roman"/>
                <w:bCs/>
                <w:sz w:val="20"/>
                <w:szCs w:val="20"/>
              </w:rPr>
              <w:t>±0.03</w:t>
            </w:r>
          </w:p>
        </w:tc>
        <w:tc>
          <w:tcPr>
            <w:tcW w:w="1716" w:type="dxa"/>
          </w:tcPr>
          <w:p w14:paraId="66B5A3E3"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1.70</w:t>
            </w:r>
            <w:r w:rsidRPr="00CA5B74">
              <w:rPr>
                <w:rFonts w:ascii="Times New Roman" w:hAnsi="Times New Roman" w:cs="Times New Roman"/>
                <w:bCs/>
                <w:sz w:val="20"/>
                <w:szCs w:val="20"/>
                <w:vertAlign w:val="superscript"/>
              </w:rPr>
              <w:t>fg</w:t>
            </w:r>
            <w:r w:rsidRPr="00CA5B74">
              <w:rPr>
                <w:rFonts w:ascii="Times New Roman" w:hAnsi="Times New Roman" w:cs="Times New Roman"/>
                <w:bCs/>
                <w:sz w:val="20"/>
                <w:szCs w:val="20"/>
              </w:rPr>
              <w:t>±0.07</w:t>
            </w:r>
          </w:p>
        </w:tc>
        <w:tc>
          <w:tcPr>
            <w:tcW w:w="1825" w:type="dxa"/>
          </w:tcPr>
          <w:p w14:paraId="615D3C1D"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3.00</w:t>
            </w:r>
            <w:r w:rsidRPr="00CA5B74">
              <w:rPr>
                <w:rFonts w:ascii="Times New Roman" w:hAnsi="Times New Roman" w:cs="Times New Roman"/>
                <w:bCs/>
                <w:sz w:val="20"/>
                <w:szCs w:val="20"/>
                <w:vertAlign w:val="superscript"/>
              </w:rPr>
              <w:t>de</w:t>
            </w:r>
            <w:r w:rsidRPr="00CA5B74">
              <w:rPr>
                <w:rFonts w:ascii="Times New Roman" w:hAnsi="Times New Roman" w:cs="Times New Roman"/>
                <w:bCs/>
                <w:sz w:val="20"/>
                <w:szCs w:val="20"/>
              </w:rPr>
              <w:t>±0.9</w:t>
            </w:r>
          </w:p>
        </w:tc>
        <w:tc>
          <w:tcPr>
            <w:tcW w:w="1716" w:type="dxa"/>
          </w:tcPr>
          <w:p w14:paraId="50D82004"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1.60</w:t>
            </w:r>
            <w:r w:rsidRPr="00CA5B74">
              <w:rPr>
                <w:rFonts w:ascii="Times New Roman" w:hAnsi="Times New Roman" w:cs="Times New Roman"/>
                <w:bCs/>
                <w:sz w:val="20"/>
                <w:szCs w:val="20"/>
                <w:vertAlign w:val="superscript"/>
              </w:rPr>
              <w:t>ghi</w:t>
            </w:r>
            <w:r w:rsidRPr="00CA5B74">
              <w:rPr>
                <w:rFonts w:ascii="Times New Roman" w:hAnsi="Times New Roman" w:cs="Times New Roman"/>
                <w:bCs/>
                <w:sz w:val="20"/>
                <w:szCs w:val="20"/>
              </w:rPr>
              <w:t>±0.7</w:t>
            </w:r>
          </w:p>
        </w:tc>
        <w:tc>
          <w:tcPr>
            <w:tcW w:w="1716" w:type="dxa"/>
          </w:tcPr>
          <w:p w14:paraId="0E51207C"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2.40</w:t>
            </w:r>
            <w:r w:rsidRPr="00CA5B74">
              <w:rPr>
                <w:rFonts w:ascii="Times New Roman" w:hAnsi="Times New Roman" w:cs="Times New Roman"/>
                <w:bCs/>
                <w:sz w:val="20"/>
                <w:szCs w:val="20"/>
                <w:vertAlign w:val="superscript"/>
              </w:rPr>
              <w:t>d</w:t>
            </w:r>
            <w:r w:rsidRPr="00CA5B74">
              <w:rPr>
                <w:rFonts w:ascii="Times New Roman" w:hAnsi="Times New Roman" w:cs="Times New Roman"/>
                <w:bCs/>
                <w:sz w:val="20"/>
                <w:szCs w:val="20"/>
              </w:rPr>
              <w:t>±0.10</w:t>
            </w:r>
          </w:p>
        </w:tc>
        <w:tc>
          <w:tcPr>
            <w:tcW w:w="1718" w:type="dxa"/>
          </w:tcPr>
          <w:p w14:paraId="5957DF28"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3.45fg±0.14</w:t>
            </w:r>
          </w:p>
        </w:tc>
      </w:tr>
      <w:tr w:rsidR="00CA5B74" w:rsidRPr="00CA5B74" w14:paraId="29E7EBEF" w14:textId="77777777" w:rsidTr="008728D2">
        <w:trPr>
          <w:trHeight w:val="255"/>
        </w:trPr>
        <w:tc>
          <w:tcPr>
            <w:tcW w:w="1310" w:type="dxa"/>
          </w:tcPr>
          <w:p w14:paraId="241D57C1"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MS5N</w:t>
            </w:r>
          </w:p>
        </w:tc>
        <w:tc>
          <w:tcPr>
            <w:tcW w:w="966" w:type="dxa"/>
          </w:tcPr>
          <w:p w14:paraId="14BC4CE0"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p>
        </w:tc>
        <w:tc>
          <w:tcPr>
            <w:tcW w:w="859" w:type="dxa"/>
          </w:tcPr>
          <w:p w14:paraId="16DDE4FA"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w w:val="99"/>
                <w:sz w:val="20"/>
                <w:szCs w:val="20"/>
              </w:rPr>
              <w:t>5.0</w:t>
            </w:r>
          </w:p>
        </w:tc>
        <w:tc>
          <w:tcPr>
            <w:tcW w:w="1824" w:type="dxa"/>
          </w:tcPr>
          <w:p w14:paraId="59A5F5C1"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0.95</w:t>
            </w:r>
            <w:r w:rsidRPr="00CA5B74">
              <w:rPr>
                <w:rFonts w:ascii="Times New Roman" w:hAnsi="Times New Roman" w:cs="Times New Roman"/>
                <w:bCs/>
                <w:sz w:val="20"/>
                <w:szCs w:val="20"/>
                <w:vertAlign w:val="superscript"/>
              </w:rPr>
              <w:t>f</w:t>
            </w:r>
            <w:r w:rsidRPr="00CA5B74">
              <w:rPr>
                <w:rFonts w:ascii="Times New Roman" w:hAnsi="Times New Roman" w:cs="Times New Roman"/>
                <w:bCs/>
                <w:sz w:val="20"/>
                <w:szCs w:val="20"/>
              </w:rPr>
              <w:t>±0.01</w:t>
            </w:r>
          </w:p>
        </w:tc>
        <w:tc>
          <w:tcPr>
            <w:tcW w:w="1716" w:type="dxa"/>
          </w:tcPr>
          <w:p w14:paraId="4ED1CA06"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1.55</w:t>
            </w:r>
            <w:r w:rsidRPr="00CA5B74">
              <w:rPr>
                <w:rFonts w:ascii="Times New Roman" w:hAnsi="Times New Roman" w:cs="Times New Roman"/>
                <w:bCs/>
                <w:sz w:val="20"/>
                <w:szCs w:val="20"/>
                <w:vertAlign w:val="superscript"/>
              </w:rPr>
              <w:t>g</w:t>
            </w:r>
            <w:r w:rsidRPr="00CA5B74">
              <w:rPr>
                <w:rFonts w:ascii="Times New Roman" w:hAnsi="Times New Roman" w:cs="Times New Roman"/>
                <w:bCs/>
                <w:sz w:val="20"/>
                <w:szCs w:val="20"/>
              </w:rPr>
              <w:t>±0.05</w:t>
            </w:r>
          </w:p>
        </w:tc>
        <w:tc>
          <w:tcPr>
            <w:tcW w:w="1825" w:type="dxa"/>
          </w:tcPr>
          <w:p w14:paraId="61402B02"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2.55</w:t>
            </w:r>
            <w:r w:rsidRPr="00CA5B74">
              <w:rPr>
                <w:rFonts w:ascii="Times New Roman" w:hAnsi="Times New Roman" w:cs="Times New Roman"/>
                <w:bCs/>
                <w:sz w:val="20"/>
                <w:szCs w:val="20"/>
                <w:vertAlign w:val="superscript"/>
              </w:rPr>
              <w:t>f</w:t>
            </w:r>
            <w:r w:rsidRPr="00CA5B74">
              <w:rPr>
                <w:rFonts w:ascii="Times New Roman" w:hAnsi="Times New Roman" w:cs="Times New Roman"/>
                <w:bCs/>
                <w:sz w:val="20"/>
                <w:szCs w:val="20"/>
              </w:rPr>
              <w:t>±0.8</w:t>
            </w:r>
          </w:p>
        </w:tc>
        <w:tc>
          <w:tcPr>
            <w:tcW w:w="1716" w:type="dxa"/>
          </w:tcPr>
          <w:p w14:paraId="75BEDBF7"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1.45</w:t>
            </w:r>
            <w:r w:rsidRPr="00CA5B74">
              <w:rPr>
                <w:rFonts w:ascii="Times New Roman" w:hAnsi="Times New Roman" w:cs="Times New Roman"/>
                <w:bCs/>
                <w:sz w:val="20"/>
                <w:szCs w:val="20"/>
                <w:vertAlign w:val="superscript"/>
              </w:rPr>
              <w:t>hi</w:t>
            </w:r>
            <w:r w:rsidRPr="00CA5B74">
              <w:rPr>
                <w:rFonts w:ascii="Times New Roman" w:hAnsi="Times New Roman" w:cs="Times New Roman"/>
                <w:bCs/>
                <w:sz w:val="20"/>
                <w:szCs w:val="20"/>
              </w:rPr>
              <w:t>±0.7</w:t>
            </w:r>
          </w:p>
        </w:tc>
        <w:tc>
          <w:tcPr>
            <w:tcW w:w="1716" w:type="dxa"/>
          </w:tcPr>
          <w:p w14:paraId="360996AE"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2.45</w:t>
            </w:r>
            <w:r w:rsidRPr="00CA5B74">
              <w:rPr>
                <w:rFonts w:ascii="Times New Roman" w:hAnsi="Times New Roman" w:cs="Times New Roman"/>
                <w:bCs/>
                <w:sz w:val="20"/>
                <w:szCs w:val="20"/>
                <w:vertAlign w:val="superscript"/>
              </w:rPr>
              <w:t>d</w:t>
            </w:r>
            <w:r w:rsidRPr="00CA5B74">
              <w:rPr>
                <w:rFonts w:ascii="Times New Roman" w:hAnsi="Times New Roman" w:cs="Times New Roman"/>
                <w:bCs/>
                <w:sz w:val="20"/>
                <w:szCs w:val="20"/>
              </w:rPr>
              <w:t>±0.11</w:t>
            </w:r>
          </w:p>
        </w:tc>
        <w:tc>
          <w:tcPr>
            <w:tcW w:w="1718" w:type="dxa"/>
          </w:tcPr>
          <w:p w14:paraId="28E6661B"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3.15</w:t>
            </w:r>
            <w:r w:rsidRPr="00CA5B74">
              <w:rPr>
                <w:rFonts w:ascii="Times New Roman" w:hAnsi="Times New Roman" w:cs="Times New Roman"/>
                <w:bCs/>
                <w:sz w:val="20"/>
                <w:szCs w:val="20"/>
                <w:vertAlign w:val="superscript"/>
              </w:rPr>
              <w:t>g</w:t>
            </w:r>
            <w:r w:rsidRPr="00CA5B74">
              <w:rPr>
                <w:rFonts w:ascii="Times New Roman" w:hAnsi="Times New Roman" w:cs="Times New Roman"/>
                <w:bCs/>
                <w:sz w:val="20"/>
                <w:szCs w:val="20"/>
              </w:rPr>
              <w:t>±0.15</w:t>
            </w:r>
          </w:p>
        </w:tc>
      </w:tr>
      <w:tr w:rsidR="00CA5B74" w:rsidRPr="00CA5B74" w14:paraId="7FD49AA5" w14:textId="77777777" w:rsidTr="008728D2">
        <w:trPr>
          <w:trHeight w:val="255"/>
        </w:trPr>
        <w:tc>
          <w:tcPr>
            <w:tcW w:w="3135" w:type="dxa"/>
            <w:gridSpan w:val="3"/>
          </w:tcPr>
          <w:p w14:paraId="4152E64C" w14:textId="77777777" w:rsidR="00CA5B74" w:rsidRPr="00CA5B74" w:rsidRDefault="00CA5B74" w:rsidP="00CA5B74">
            <w:pPr>
              <w:spacing w:before="0" w:after="0" w:line="240" w:lineRule="auto"/>
              <w:ind w:firstLine="0"/>
              <w:jc w:val="left"/>
              <w:rPr>
                <w:rFonts w:ascii="Times New Roman" w:hAnsi="Times New Roman" w:cs="Times New Roman"/>
                <w:b/>
                <w:bCs/>
                <w:sz w:val="20"/>
                <w:szCs w:val="20"/>
              </w:rPr>
            </w:pPr>
            <w:r w:rsidRPr="00CA5B74">
              <w:rPr>
                <w:rFonts w:ascii="Times New Roman" w:hAnsi="Times New Roman" w:cs="Times New Roman"/>
                <w:b/>
                <w:bCs/>
                <w:sz w:val="20"/>
                <w:szCs w:val="20"/>
              </w:rPr>
              <w:t>CD</w:t>
            </w:r>
            <w:r w:rsidRPr="00CA5B74">
              <w:rPr>
                <w:rFonts w:ascii="Times New Roman" w:hAnsi="Times New Roman" w:cs="Times New Roman"/>
                <w:b/>
                <w:bCs/>
                <w:sz w:val="20"/>
                <w:szCs w:val="20"/>
                <w:vertAlign w:val="subscript"/>
              </w:rPr>
              <w:t>0.05</w:t>
            </w:r>
          </w:p>
        </w:tc>
        <w:tc>
          <w:tcPr>
            <w:tcW w:w="1824" w:type="dxa"/>
          </w:tcPr>
          <w:p w14:paraId="2459CD79" w14:textId="77777777" w:rsidR="00CA5B74" w:rsidRPr="00CA5B74" w:rsidRDefault="00CA5B74" w:rsidP="00CA5B74">
            <w:pPr>
              <w:spacing w:before="0" w:after="0" w:line="240" w:lineRule="auto"/>
              <w:ind w:firstLine="0"/>
              <w:jc w:val="left"/>
              <w:rPr>
                <w:rFonts w:ascii="Times New Roman" w:hAnsi="Times New Roman" w:cs="Times New Roman"/>
                <w:b/>
                <w:bCs/>
                <w:sz w:val="20"/>
                <w:szCs w:val="20"/>
              </w:rPr>
            </w:pPr>
            <w:r w:rsidRPr="00CA5B74">
              <w:rPr>
                <w:rFonts w:ascii="Times New Roman" w:hAnsi="Times New Roman" w:cs="Times New Roman"/>
                <w:b/>
                <w:bCs/>
                <w:sz w:val="20"/>
                <w:szCs w:val="20"/>
              </w:rPr>
              <w:t>0.261</w:t>
            </w:r>
          </w:p>
        </w:tc>
        <w:tc>
          <w:tcPr>
            <w:tcW w:w="1716" w:type="dxa"/>
          </w:tcPr>
          <w:p w14:paraId="242C68F6" w14:textId="77777777" w:rsidR="00CA5B74" w:rsidRPr="00CA5B74" w:rsidRDefault="00CA5B74" w:rsidP="00CA5B74">
            <w:pPr>
              <w:spacing w:before="0" w:after="0" w:line="240" w:lineRule="auto"/>
              <w:ind w:firstLine="0"/>
              <w:jc w:val="left"/>
              <w:rPr>
                <w:rFonts w:ascii="Times New Roman" w:hAnsi="Times New Roman" w:cs="Times New Roman"/>
                <w:b/>
                <w:bCs/>
                <w:sz w:val="20"/>
                <w:szCs w:val="20"/>
              </w:rPr>
            </w:pPr>
            <w:r w:rsidRPr="00CA5B74">
              <w:rPr>
                <w:rFonts w:ascii="Times New Roman" w:hAnsi="Times New Roman" w:cs="Times New Roman"/>
                <w:b/>
                <w:bCs/>
                <w:sz w:val="20"/>
                <w:szCs w:val="20"/>
              </w:rPr>
              <w:t>0.300</w:t>
            </w:r>
          </w:p>
        </w:tc>
        <w:tc>
          <w:tcPr>
            <w:tcW w:w="1825" w:type="dxa"/>
          </w:tcPr>
          <w:p w14:paraId="56C35C37" w14:textId="77777777" w:rsidR="00CA5B74" w:rsidRPr="00CA5B74" w:rsidRDefault="00CA5B74" w:rsidP="00CA5B74">
            <w:pPr>
              <w:spacing w:before="0" w:after="0" w:line="240" w:lineRule="auto"/>
              <w:ind w:firstLine="0"/>
              <w:jc w:val="left"/>
              <w:rPr>
                <w:rFonts w:ascii="Times New Roman" w:hAnsi="Times New Roman" w:cs="Times New Roman"/>
                <w:b/>
                <w:bCs/>
                <w:sz w:val="20"/>
                <w:szCs w:val="20"/>
              </w:rPr>
            </w:pPr>
            <w:r w:rsidRPr="00CA5B74">
              <w:rPr>
                <w:rFonts w:ascii="Times New Roman" w:hAnsi="Times New Roman" w:cs="Times New Roman"/>
                <w:b/>
                <w:bCs/>
                <w:sz w:val="20"/>
                <w:szCs w:val="20"/>
              </w:rPr>
              <w:t>0.352</w:t>
            </w:r>
          </w:p>
        </w:tc>
        <w:tc>
          <w:tcPr>
            <w:tcW w:w="1716" w:type="dxa"/>
          </w:tcPr>
          <w:p w14:paraId="1FB58253" w14:textId="77777777" w:rsidR="00CA5B74" w:rsidRPr="00CA5B74" w:rsidRDefault="00CA5B74" w:rsidP="00CA5B74">
            <w:pPr>
              <w:spacing w:before="0" w:after="0" w:line="240" w:lineRule="auto"/>
              <w:ind w:firstLine="0"/>
              <w:jc w:val="left"/>
              <w:rPr>
                <w:rFonts w:ascii="Times New Roman" w:hAnsi="Times New Roman" w:cs="Times New Roman"/>
                <w:b/>
                <w:bCs/>
                <w:sz w:val="20"/>
                <w:szCs w:val="20"/>
              </w:rPr>
            </w:pPr>
            <w:r w:rsidRPr="00CA5B74">
              <w:rPr>
                <w:rFonts w:ascii="Times New Roman" w:hAnsi="Times New Roman" w:cs="Times New Roman"/>
                <w:b/>
                <w:bCs/>
                <w:sz w:val="20"/>
                <w:szCs w:val="20"/>
              </w:rPr>
              <w:t>0.546</w:t>
            </w:r>
          </w:p>
        </w:tc>
        <w:tc>
          <w:tcPr>
            <w:tcW w:w="1716" w:type="dxa"/>
          </w:tcPr>
          <w:p w14:paraId="1155638D" w14:textId="77777777" w:rsidR="00CA5B74" w:rsidRPr="00CA5B74" w:rsidRDefault="00CA5B74" w:rsidP="00CA5B74">
            <w:pPr>
              <w:spacing w:before="0" w:after="0" w:line="240" w:lineRule="auto"/>
              <w:ind w:firstLine="0"/>
              <w:jc w:val="left"/>
              <w:rPr>
                <w:rFonts w:ascii="Times New Roman" w:hAnsi="Times New Roman" w:cs="Times New Roman"/>
                <w:b/>
                <w:bCs/>
                <w:sz w:val="20"/>
                <w:szCs w:val="20"/>
              </w:rPr>
            </w:pPr>
            <w:r w:rsidRPr="00CA5B74">
              <w:rPr>
                <w:rFonts w:ascii="Times New Roman" w:hAnsi="Times New Roman" w:cs="Times New Roman"/>
                <w:b/>
                <w:bCs/>
                <w:sz w:val="20"/>
                <w:szCs w:val="20"/>
              </w:rPr>
              <w:t>0.678</w:t>
            </w:r>
          </w:p>
        </w:tc>
        <w:tc>
          <w:tcPr>
            <w:tcW w:w="1718" w:type="dxa"/>
          </w:tcPr>
          <w:p w14:paraId="13D8D0F2" w14:textId="77777777" w:rsidR="00CA5B74" w:rsidRPr="00CA5B74" w:rsidRDefault="00CA5B74" w:rsidP="00CA5B74">
            <w:pPr>
              <w:spacing w:before="0" w:after="0" w:line="240" w:lineRule="auto"/>
              <w:ind w:firstLine="0"/>
              <w:jc w:val="left"/>
              <w:rPr>
                <w:rFonts w:ascii="Times New Roman" w:hAnsi="Times New Roman" w:cs="Times New Roman"/>
                <w:b/>
                <w:bCs/>
                <w:sz w:val="20"/>
                <w:szCs w:val="20"/>
              </w:rPr>
            </w:pPr>
            <w:r w:rsidRPr="00CA5B74">
              <w:rPr>
                <w:rFonts w:ascii="Times New Roman" w:hAnsi="Times New Roman" w:cs="Times New Roman"/>
                <w:b/>
                <w:bCs/>
                <w:sz w:val="20"/>
                <w:szCs w:val="20"/>
              </w:rPr>
              <w:t>0.959</w:t>
            </w:r>
          </w:p>
        </w:tc>
      </w:tr>
    </w:tbl>
    <w:p w14:paraId="1A3D97C4" w14:textId="77777777" w:rsidR="00CA5B74" w:rsidRPr="00CA5B74" w:rsidRDefault="00CA5B74" w:rsidP="00CA5B74">
      <w:pPr>
        <w:ind w:firstLine="0"/>
        <w:rPr>
          <w:rFonts w:ascii="Times New Roman" w:hAnsi="Times New Roman" w:cs="Times New Roman"/>
          <w:sz w:val="20"/>
          <w:szCs w:val="20"/>
        </w:rPr>
      </w:pPr>
      <w:r w:rsidRPr="00CA5B74">
        <w:rPr>
          <w:rFonts w:ascii="Times New Roman" w:hAnsi="Times New Roman" w:cs="Times New Roman"/>
          <w:sz w:val="20"/>
          <w:szCs w:val="20"/>
        </w:rPr>
        <w:t>Mean</w:t>
      </w:r>
      <w:r w:rsidRPr="00CA5B74">
        <w:rPr>
          <w:rFonts w:ascii="Times New Roman" w:hAnsi="Times New Roman" w:cs="Times New Roman"/>
          <w:spacing w:val="-2"/>
          <w:sz w:val="20"/>
          <w:szCs w:val="20"/>
        </w:rPr>
        <w:t xml:space="preserve"> </w:t>
      </w:r>
      <w:r w:rsidRPr="00CA5B74">
        <w:rPr>
          <w:rFonts w:ascii="Times New Roman" w:hAnsi="Times New Roman" w:cs="Times New Roman"/>
          <w:sz w:val="20"/>
          <w:szCs w:val="20"/>
        </w:rPr>
        <w:t>values</w:t>
      </w:r>
      <w:r w:rsidRPr="00CA5B74">
        <w:rPr>
          <w:rFonts w:ascii="Times New Roman" w:hAnsi="Times New Roman" w:cs="Times New Roman"/>
          <w:spacing w:val="-5"/>
          <w:sz w:val="20"/>
          <w:szCs w:val="20"/>
        </w:rPr>
        <w:t xml:space="preserve"> </w:t>
      </w:r>
      <w:r w:rsidRPr="00CA5B74">
        <w:rPr>
          <w:rFonts w:ascii="Times New Roman" w:hAnsi="Times New Roman" w:cs="Times New Roman"/>
          <w:sz w:val="20"/>
          <w:szCs w:val="20"/>
        </w:rPr>
        <w:t>within</w:t>
      </w:r>
      <w:r w:rsidRPr="00CA5B74">
        <w:rPr>
          <w:rFonts w:ascii="Times New Roman" w:hAnsi="Times New Roman" w:cs="Times New Roman"/>
          <w:spacing w:val="-6"/>
          <w:sz w:val="20"/>
          <w:szCs w:val="20"/>
        </w:rPr>
        <w:t xml:space="preserve"> </w:t>
      </w:r>
      <w:r w:rsidRPr="00CA5B74">
        <w:rPr>
          <w:rFonts w:ascii="Times New Roman" w:hAnsi="Times New Roman" w:cs="Times New Roman"/>
          <w:sz w:val="20"/>
          <w:szCs w:val="20"/>
        </w:rPr>
        <w:t>column</w:t>
      </w:r>
      <w:r w:rsidRPr="00CA5B74">
        <w:rPr>
          <w:rFonts w:ascii="Times New Roman" w:hAnsi="Times New Roman" w:cs="Times New Roman"/>
          <w:spacing w:val="-6"/>
          <w:sz w:val="20"/>
          <w:szCs w:val="20"/>
        </w:rPr>
        <w:t xml:space="preserve"> </w:t>
      </w:r>
      <w:r w:rsidRPr="00CA5B74">
        <w:rPr>
          <w:rFonts w:ascii="Times New Roman" w:hAnsi="Times New Roman" w:cs="Times New Roman"/>
          <w:sz w:val="20"/>
          <w:szCs w:val="20"/>
        </w:rPr>
        <w:t>followed</w:t>
      </w:r>
      <w:r w:rsidRPr="00CA5B74">
        <w:rPr>
          <w:rFonts w:ascii="Times New Roman" w:hAnsi="Times New Roman" w:cs="Times New Roman"/>
          <w:spacing w:val="-1"/>
          <w:sz w:val="20"/>
          <w:szCs w:val="20"/>
        </w:rPr>
        <w:t xml:space="preserve"> </w:t>
      </w:r>
      <w:r w:rsidRPr="00CA5B74">
        <w:rPr>
          <w:rFonts w:ascii="Times New Roman" w:hAnsi="Times New Roman" w:cs="Times New Roman"/>
          <w:sz w:val="20"/>
          <w:szCs w:val="20"/>
        </w:rPr>
        <w:t>by</w:t>
      </w:r>
      <w:r w:rsidRPr="00CA5B74">
        <w:rPr>
          <w:rFonts w:ascii="Times New Roman" w:hAnsi="Times New Roman" w:cs="Times New Roman"/>
          <w:spacing w:val="-5"/>
          <w:sz w:val="20"/>
          <w:szCs w:val="20"/>
        </w:rPr>
        <w:t xml:space="preserve"> </w:t>
      </w:r>
      <w:r w:rsidRPr="00CA5B74">
        <w:rPr>
          <w:rFonts w:ascii="Times New Roman" w:hAnsi="Times New Roman" w:cs="Times New Roman"/>
          <w:sz w:val="20"/>
          <w:szCs w:val="20"/>
        </w:rPr>
        <w:t>the</w:t>
      </w:r>
      <w:r w:rsidRPr="00CA5B74">
        <w:rPr>
          <w:rFonts w:ascii="Times New Roman" w:hAnsi="Times New Roman" w:cs="Times New Roman"/>
          <w:spacing w:val="-6"/>
          <w:sz w:val="20"/>
          <w:szCs w:val="20"/>
        </w:rPr>
        <w:t xml:space="preserve"> different letters </w:t>
      </w:r>
      <w:r w:rsidRPr="00CA5B74">
        <w:rPr>
          <w:rFonts w:ascii="Times New Roman" w:hAnsi="Times New Roman" w:cs="Times New Roman"/>
          <w:sz w:val="20"/>
          <w:szCs w:val="20"/>
        </w:rPr>
        <w:t>significantly</w:t>
      </w:r>
      <w:r w:rsidRPr="00CA5B74">
        <w:rPr>
          <w:rFonts w:ascii="Times New Roman" w:hAnsi="Times New Roman" w:cs="Times New Roman"/>
          <w:spacing w:val="-5"/>
          <w:sz w:val="20"/>
          <w:szCs w:val="20"/>
        </w:rPr>
        <w:t xml:space="preserve"> </w:t>
      </w:r>
      <w:r w:rsidRPr="00CA5B74">
        <w:rPr>
          <w:rFonts w:ascii="Times New Roman" w:hAnsi="Times New Roman" w:cs="Times New Roman"/>
          <w:sz w:val="20"/>
          <w:szCs w:val="20"/>
        </w:rPr>
        <w:t>differed by</w:t>
      </w:r>
      <w:r w:rsidRPr="00CA5B74">
        <w:rPr>
          <w:rFonts w:ascii="Times New Roman" w:hAnsi="Times New Roman" w:cs="Times New Roman"/>
          <w:spacing w:val="-5"/>
          <w:sz w:val="20"/>
          <w:szCs w:val="20"/>
        </w:rPr>
        <w:t xml:space="preserve"> </w:t>
      </w:r>
      <w:r w:rsidRPr="00CA5B74">
        <w:rPr>
          <w:rFonts w:ascii="Times New Roman" w:hAnsi="Times New Roman" w:cs="Times New Roman"/>
          <w:sz w:val="20"/>
          <w:szCs w:val="20"/>
        </w:rPr>
        <w:t>Duncan’s</w:t>
      </w:r>
      <w:r w:rsidRPr="00CA5B74">
        <w:rPr>
          <w:rFonts w:ascii="Times New Roman" w:hAnsi="Times New Roman" w:cs="Times New Roman"/>
          <w:spacing w:val="4"/>
          <w:sz w:val="20"/>
          <w:szCs w:val="20"/>
        </w:rPr>
        <w:t xml:space="preserve"> </w:t>
      </w:r>
      <w:r w:rsidRPr="00CA5B74">
        <w:rPr>
          <w:rFonts w:ascii="Times New Roman" w:hAnsi="Times New Roman" w:cs="Times New Roman"/>
          <w:sz w:val="20"/>
          <w:szCs w:val="20"/>
        </w:rPr>
        <w:t>multiple</w:t>
      </w:r>
      <w:r w:rsidRPr="00CA5B74">
        <w:rPr>
          <w:rFonts w:ascii="Times New Roman" w:hAnsi="Times New Roman" w:cs="Times New Roman"/>
          <w:spacing w:val="-5"/>
          <w:sz w:val="20"/>
          <w:szCs w:val="20"/>
        </w:rPr>
        <w:t xml:space="preserve"> </w:t>
      </w:r>
      <w:r w:rsidRPr="00CA5B74">
        <w:rPr>
          <w:rFonts w:ascii="Times New Roman" w:hAnsi="Times New Roman" w:cs="Times New Roman"/>
          <w:sz w:val="20"/>
          <w:szCs w:val="20"/>
        </w:rPr>
        <w:t>range</w:t>
      </w:r>
      <w:r w:rsidRPr="00CA5B74">
        <w:rPr>
          <w:rFonts w:ascii="Times New Roman" w:hAnsi="Times New Roman" w:cs="Times New Roman"/>
          <w:spacing w:val="-1"/>
          <w:sz w:val="20"/>
          <w:szCs w:val="20"/>
        </w:rPr>
        <w:t xml:space="preserve"> </w:t>
      </w:r>
      <w:r w:rsidRPr="00CA5B74">
        <w:rPr>
          <w:rFonts w:ascii="Times New Roman" w:hAnsi="Times New Roman" w:cs="Times New Roman"/>
          <w:sz w:val="20"/>
          <w:szCs w:val="20"/>
        </w:rPr>
        <w:t>test</w:t>
      </w:r>
      <w:r w:rsidRPr="00CA5B74">
        <w:rPr>
          <w:rFonts w:ascii="Times New Roman" w:hAnsi="Times New Roman" w:cs="Times New Roman"/>
          <w:spacing w:val="-6"/>
          <w:sz w:val="20"/>
          <w:szCs w:val="20"/>
        </w:rPr>
        <w:t xml:space="preserve"> </w:t>
      </w:r>
      <w:r w:rsidRPr="00CA5B74">
        <w:rPr>
          <w:rFonts w:ascii="Times New Roman" w:hAnsi="Times New Roman" w:cs="Times New Roman"/>
          <w:sz w:val="20"/>
          <w:szCs w:val="20"/>
        </w:rPr>
        <w:t>(P&gt;0.05)</w:t>
      </w:r>
    </w:p>
    <w:p w14:paraId="47F3FC5D" w14:textId="77777777" w:rsidR="00CA5B74" w:rsidRPr="00CA5B74" w:rsidRDefault="00CA5B74" w:rsidP="00CA5B74">
      <w:pPr>
        <w:spacing w:before="0" w:after="0" w:line="240" w:lineRule="auto"/>
        <w:ind w:firstLine="0"/>
        <w:rPr>
          <w:rFonts w:ascii="Times New Roman" w:hAnsi="Times New Roman" w:cs="Times New Roman"/>
          <w:sz w:val="20"/>
          <w:szCs w:val="20"/>
        </w:rPr>
        <w:sectPr w:rsidR="00CA5B74" w:rsidRPr="00CA5B74" w:rsidSect="00CA5B74">
          <w:headerReference w:type="even" r:id="rId25"/>
          <w:headerReference w:type="default" r:id="rId26"/>
          <w:footerReference w:type="default" r:id="rId27"/>
          <w:headerReference w:type="first" r:id="rId28"/>
          <w:pgSz w:w="16840" w:h="11910" w:orient="landscape"/>
          <w:pgMar w:top="1797" w:right="1440" w:bottom="1440" w:left="1440" w:header="0" w:footer="1009" w:gutter="0"/>
          <w:cols w:space="720"/>
        </w:sectPr>
      </w:pPr>
    </w:p>
    <w:p w14:paraId="76256488" w14:textId="77777777" w:rsidR="00CA5B74" w:rsidRPr="00CA5B74" w:rsidRDefault="00CA5B74" w:rsidP="00CA5B74">
      <w:pPr>
        <w:ind w:firstLine="0"/>
        <w:rPr>
          <w:rFonts w:ascii="Times New Roman" w:eastAsia="Times New Roman" w:hAnsi="Times New Roman" w:cs="Times New Roman"/>
          <w:b/>
          <w:bCs/>
          <w:color w:val="000000"/>
          <w:sz w:val="20"/>
          <w:szCs w:val="20"/>
        </w:rPr>
      </w:pPr>
      <w:r w:rsidRPr="00CA5B74">
        <w:rPr>
          <w:rFonts w:ascii="Times New Roman" w:eastAsia="Times New Roman" w:hAnsi="Times New Roman" w:cs="Times New Roman"/>
          <w:b/>
          <w:bCs/>
          <w:color w:val="000000"/>
          <w:sz w:val="20"/>
          <w:szCs w:val="20"/>
        </w:rPr>
        <w:lastRenderedPageBreak/>
        <w:t xml:space="preserve">Table 4 </w:t>
      </w:r>
      <w:r w:rsidRPr="00CA5B74">
        <w:rPr>
          <w:rFonts w:ascii="Times New Roman" w:hAnsi="Times New Roman" w:cs="Times New Roman"/>
          <w:b/>
          <w:bCs/>
          <w:sz w:val="20"/>
          <w:szCs w:val="20"/>
        </w:rPr>
        <w:t xml:space="preserve">Combined effect of added BAP and NAA in varying concentrations and combinations on </w:t>
      </w:r>
      <w:r w:rsidRPr="00CA5B74">
        <w:rPr>
          <w:rFonts w:ascii="Times New Roman" w:hAnsi="Times New Roman" w:cs="Times New Roman"/>
          <w:b/>
          <w:bCs/>
          <w:i/>
          <w:sz w:val="20"/>
          <w:szCs w:val="20"/>
        </w:rPr>
        <w:t xml:space="preserve">in vitro </w:t>
      </w:r>
      <w:r w:rsidRPr="00CA5B74">
        <w:rPr>
          <w:rFonts w:ascii="Times New Roman" w:hAnsi="Times New Roman" w:cs="Times New Roman"/>
          <w:b/>
          <w:bCs/>
          <w:sz w:val="20"/>
          <w:szCs w:val="20"/>
        </w:rPr>
        <w:t>response of cultured nodal segments</w:t>
      </w:r>
    </w:p>
    <w:tbl>
      <w:tblPr>
        <w:tblpPr w:leftFromText="180" w:rightFromText="180" w:vertAnchor="text" w:horzAnchor="margin" w:tblpY="38"/>
        <w:tblW w:w="13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1"/>
        <w:gridCol w:w="1685"/>
        <w:gridCol w:w="1625"/>
        <w:gridCol w:w="1355"/>
        <w:gridCol w:w="1363"/>
        <w:gridCol w:w="1454"/>
        <w:gridCol w:w="1454"/>
        <w:gridCol w:w="1454"/>
        <w:gridCol w:w="1454"/>
      </w:tblGrid>
      <w:tr w:rsidR="00CA5B74" w:rsidRPr="00CA5B74" w14:paraId="46580CCA" w14:textId="77777777" w:rsidTr="008728D2">
        <w:trPr>
          <w:trHeight w:val="65"/>
        </w:trPr>
        <w:tc>
          <w:tcPr>
            <w:tcW w:w="1591" w:type="dxa"/>
            <w:vMerge w:val="restart"/>
          </w:tcPr>
          <w:p w14:paraId="138EB310" w14:textId="77777777" w:rsidR="00CA5B74" w:rsidRPr="00CA5B74" w:rsidRDefault="00CA5B74" w:rsidP="00CA5B74">
            <w:pPr>
              <w:spacing w:before="0" w:after="0" w:line="240" w:lineRule="auto"/>
              <w:ind w:firstLine="0"/>
              <w:rPr>
                <w:rFonts w:ascii="Times New Roman" w:hAnsi="Times New Roman" w:cs="Times New Roman"/>
                <w:b/>
                <w:bCs/>
                <w:sz w:val="20"/>
                <w:szCs w:val="20"/>
              </w:rPr>
            </w:pPr>
            <w:r w:rsidRPr="00CA5B74">
              <w:rPr>
                <w:rFonts w:ascii="Times New Roman" w:hAnsi="Times New Roman" w:cs="Times New Roman"/>
                <w:b/>
                <w:bCs/>
                <w:sz w:val="20"/>
                <w:szCs w:val="20"/>
              </w:rPr>
              <w:t>Culture media combination</w:t>
            </w:r>
          </w:p>
        </w:tc>
        <w:tc>
          <w:tcPr>
            <w:tcW w:w="3310" w:type="dxa"/>
            <w:gridSpan w:val="2"/>
          </w:tcPr>
          <w:p w14:paraId="647837D0" w14:textId="77777777" w:rsidR="00CA5B74" w:rsidRPr="00CA5B74" w:rsidRDefault="00CA5B74" w:rsidP="00CA5B74">
            <w:pPr>
              <w:spacing w:before="0" w:after="0" w:line="240" w:lineRule="auto"/>
              <w:ind w:firstLine="0"/>
              <w:rPr>
                <w:rFonts w:ascii="Times New Roman" w:hAnsi="Times New Roman" w:cs="Times New Roman"/>
                <w:b/>
                <w:bCs/>
                <w:sz w:val="20"/>
                <w:szCs w:val="20"/>
              </w:rPr>
            </w:pPr>
            <w:r w:rsidRPr="00CA5B74">
              <w:rPr>
                <w:rFonts w:ascii="Times New Roman" w:hAnsi="Times New Roman" w:cs="Times New Roman"/>
                <w:b/>
                <w:bCs/>
                <w:sz w:val="20"/>
                <w:szCs w:val="20"/>
              </w:rPr>
              <w:t>Plant growth regulators (mgl</w:t>
            </w:r>
            <w:r w:rsidRPr="00CA5B74">
              <w:rPr>
                <w:rFonts w:ascii="Times New Roman" w:hAnsi="Times New Roman" w:cs="Times New Roman"/>
                <w:b/>
                <w:bCs/>
                <w:sz w:val="20"/>
                <w:szCs w:val="20"/>
                <w:vertAlign w:val="superscript"/>
              </w:rPr>
              <w:t>-1</w:t>
            </w:r>
            <w:r w:rsidRPr="00CA5B74">
              <w:rPr>
                <w:rFonts w:ascii="Times New Roman" w:hAnsi="Times New Roman" w:cs="Times New Roman"/>
                <w:b/>
                <w:bCs/>
                <w:sz w:val="20"/>
                <w:szCs w:val="20"/>
              </w:rPr>
              <w:t>)</w:t>
            </w:r>
          </w:p>
        </w:tc>
        <w:tc>
          <w:tcPr>
            <w:tcW w:w="4172" w:type="dxa"/>
            <w:gridSpan w:val="3"/>
          </w:tcPr>
          <w:p w14:paraId="73021FF2" w14:textId="77777777" w:rsidR="00CA5B74" w:rsidRPr="00CA5B74" w:rsidRDefault="00CA5B74" w:rsidP="00CA5B74">
            <w:pPr>
              <w:spacing w:before="0" w:after="0" w:line="240" w:lineRule="auto"/>
              <w:ind w:firstLine="0"/>
              <w:rPr>
                <w:rFonts w:ascii="Times New Roman" w:hAnsi="Times New Roman" w:cs="Times New Roman"/>
                <w:b/>
                <w:bCs/>
                <w:sz w:val="20"/>
                <w:szCs w:val="20"/>
              </w:rPr>
            </w:pPr>
            <w:r w:rsidRPr="00CA5B74">
              <w:rPr>
                <w:rFonts w:ascii="Times New Roman" w:hAnsi="Times New Roman" w:cs="Times New Roman"/>
                <w:b/>
                <w:bCs/>
                <w:sz w:val="20"/>
                <w:szCs w:val="20"/>
              </w:rPr>
              <w:t>Numbers of</w:t>
            </w:r>
            <w:r w:rsidRPr="00CA5B74">
              <w:rPr>
                <w:rFonts w:ascii="Times New Roman" w:hAnsi="Times New Roman" w:cs="Times New Roman"/>
                <w:b/>
                <w:bCs/>
                <w:spacing w:val="-1"/>
                <w:sz w:val="20"/>
                <w:szCs w:val="20"/>
              </w:rPr>
              <w:t xml:space="preserve"> </w:t>
            </w:r>
            <w:r w:rsidRPr="00CA5B74">
              <w:rPr>
                <w:rFonts w:ascii="Times New Roman" w:hAnsi="Times New Roman" w:cs="Times New Roman"/>
                <w:b/>
                <w:bCs/>
                <w:sz w:val="20"/>
                <w:szCs w:val="20"/>
              </w:rPr>
              <w:t>shoots</w:t>
            </w:r>
            <w:r w:rsidRPr="00CA5B74">
              <w:rPr>
                <w:rFonts w:ascii="Times New Roman" w:hAnsi="Times New Roman" w:cs="Times New Roman"/>
                <w:b/>
                <w:bCs/>
                <w:spacing w:val="-6"/>
                <w:sz w:val="20"/>
                <w:szCs w:val="20"/>
              </w:rPr>
              <w:t xml:space="preserve"> </w:t>
            </w:r>
            <w:r w:rsidRPr="00CA5B74">
              <w:rPr>
                <w:rFonts w:ascii="Times New Roman" w:hAnsi="Times New Roman" w:cs="Times New Roman"/>
                <w:b/>
                <w:bCs/>
                <w:sz w:val="20"/>
                <w:szCs w:val="20"/>
              </w:rPr>
              <w:t>per</w:t>
            </w:r>
            <w:r w:rsidRPr="00CA5B74">
              <w:rPr>
                <w:rFonts w:ascii="Times New Roman" w:hAnsi="Times New Roman" w:cs="Times New Roman"/>
                <w:b/>
                <w:bCs/>
                <w:spacing w:val="-4"/>
                <w:sz w:val="20"/>
                <w:szCs w:val="20"/>
              </w:rPr>
              <w:t xml:space="preserve"> </w:t>
            </w:r>
            <w:r w:rsidRPr="00CA5B74">
              <w:rPr>
                <w:rFonts w:ascii="Times New Roman" w:hAnsi="Times New Roman" w:cs="Times New Roman"/>
                <w:b/>
                <w:bCs/>
                <w:sz w:val="20"/>
                <w:szCs w:val="20"/>
              </w:rPr>
              <w:t>explant</w:t>
            </w:r>
          </w:p>
        </w:tc>
        <w:tc>
          <w:tcPr>
            <w:tcW w:w="4362" w:type="dxa"/>
            <w:gridSpan w:val="3"/>
          </w:tcPr>
          <w:p w14:paraId="33906AA5" w14:textId="77777777" w:rsidR="00CA5B74" w:rsidRPr="00CA5B74" w:rsidRDefault="00CA5B74" w:rsidP="00CA5B74">
            <w:pPr>
              <w:spacing w:before="0" w:after="0" w:line="240" w:lineRule="auto"/>
              <w:ind w:firstLine="0"/>
              <w:rPr>
                <w:rFonts w:ascii="Times New Roman" w:hAnsi="Times New Roman" w:cs="Times New Roman"/>
                <w:b/>
                <w:bCs/>
                <w:sz w:val="20"/>
                <w:szCs w:val="20"/>
              </w:rPr>
            </w:pPr>
            <w:r w:rsidRPr="00CA5B74">
              <w:rPr>
                <w:rFonts w:ascii="Times New Roman" w:hAnsi="Times New Roman" w:cs="Times New Roman"/>
                <w:b/>
                <w:bCs/>
                <w:sz w:val="20"/>
                <w:szCs w:val="20"/>
              </w:rPr>
              <w:t>Shoot</w:t>
            </w:r>
            <w:r w:rsidRPr="00CA5B74">
              <w:rPr>
                <w:rFonts w:ascii="Times New Roman" w:hAnsi="Times New Roman" w:cs="Times New Roman"/>
                <w:b/>
                <w:bCs/>
                <w:spacing w:val="-1"/>
                <w:sz w:val="20"/>
                <w:szCs w:val="20"/>
              </w:rPr>
              <w:t xml:space="preserve"> </w:t>
            </w:r>
            <w:r w:rsidRPr="00CA5B74">
              <w:rPr>
                <w:rFonts w:ascii="Times New Roman" w:hAnsi="Times New Roman" w:cs="Times New Roman"/>
                <w:b/>
                <w:bCs/>
                <w:sz w:val="20"/>
                <w:szCs w:val="20"/>
              </w:rPr>
              <w:t>length</w:t>
            </w:r>
            <w:r w:rsidRPr="00CA5B74">
              <w:rPr>
                <w:rFonts w:ascii="Times New Roman" w:hAnsi="Times New Roman" w:cs="Times New Roman"/>
                <w:b/>
                <w:bCs/>
                <w:spacing w:val="-2"/>
                <w:sz w:val="20"/>
                <w:szCs w:val="20"/>
              </w:rPr>
              <w:t xml:space="preserve"> </w:t>
            </w:r>
            <w:r w:rsidRPr="00CA5B74">
              <w:rPr>
                <w:rFonts w:ascii="Times New Roman" w:hAnsi="Times New Roman" w:cs="Times New Roman"/>
                <w:b/>
                <w:bCs/>
                <w:sz w:val="20"/>
                <w:szCs w:val="20"/>
              </w:rPr>
              <w:t>(in cm)</w:t>
            </w:r>
          </w:p>
        </w:tc>
      </w:tr>
      <w:tr w:rsidR="00CA5B74" w:rsidRPr="00CA5B74" w14:paraId="5A1F5921" w14:textId="77777777" w:rsidTr="008728D2">
        <w:trPr>
          <w:trHeight w:val="281"/>
        </w:trPr>
        <w:tc>
          <w:tcPr>
            <w:tcW w:w="1591" w:type="dxa"/>
            <w:vMerge/>
            <w:tcBorders>
              <w:top w:val="nil"/>
            </w:tcBorders>
          </w:tcPr>
          <w:p w14:paraId="3AEF7AD9" w14:textId="77777777" w:rsidR="00CA5B74" w:rsidRPr="00CA5B74" w:rsidRDefault="00CA5B74" w:rsidP="00CA5B74">
            <w:pPr>
              <w:spacing w:before="0" w:after="0" w:line="240" w:lineRule="auto"/>
              <w:ind w:firstLine="0"/>
              <w:rPr>
                <w:rFonts w:ascii="Times New Roman" w:hAnsi="Times New Roman" w:cs="Times New Roman"/>
                <w:sz w:val="20"/>
                <w:szCs w:val="20"/>
              </w:rPr>
            </w:pPr>
          </w:p>
        </w:tc>
        <w:tc>
          <w:tcPr>
            <w:tcW w:w="1685" w:type="dxa"/>
          </w:tcPr>
          <w:p w14:paraId="1048AC07"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NAA</w:t>
            </w:r>
          </w:p>
        </w:tc>
        <w:tc>
          <w:tcPr>
            <w:tcW w:w="1625" w:type="dxa"/>
          </w:tcPr>
          <w:p w14:paraId="4EFC502D"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BAP</w:t>
            </w:r>
          </w:p>
        </w:tc>
        <w:tc>
          <w:tcPr>
            <w:tcW w:w="1355" w:type="dxa"/>
          </w:tcPr>
          <w:p w14:paraId="409C9AB3"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30</w:t>
            </w:r>
          </w:p>
        </w:tc>
        <w:tc>
          <w:tcPr>
            <w:tcW w:w="1363" w:type="dxa"/>
          </w:tcPr>
          <w:p w14:paraId="52E7A263"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40</w:t>
            </w:r>
          </w:p>
        </w:tc>
        <w:tc>
          <w:tcPr>
            <w:tcW w:w="1454" w:type="dxa"/>
          </w:tcPr>
          <w:p w14:paraId="1B4D963F"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60</w:t>
            </w:r>
          </w:p>
        </w:tc>
        <w:tc>
          <w:tcPr>
            <w:tcW w:w="1454" w:type="dxa"/>
          </w:tcPr>
          <w:p w14:paraId="0A89A00B"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30</w:t>
            </w:r>
          </w:p>
        </w:tc>
        <w:tc>
          <w:tcPr>
            <w:tcW w:w="1454" w:type="dxa"/>
          </w:tcPr>
          <w:p w14:paraId="5CCD7F77"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40</w:t>
            </w:r>
          </w:p>
        </w:tc>
        <w:tc>
          <w:tcPr>
            <w:tcW w:w="1454" w:type="dxa"/>
          </w:tcPr>
          <w:p w14:paraId="529FDE48"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60</w:t>
            </w:r>
          </w:p>
        </w:tc>
      </w:tr>
      <w:tr w:rsidR="00CA5B74" w:rsidRPr="00CA5B74" w14:paraId="78B75954" w14:textId="77777777" w:rsidTr="008728D2">
        <w:trPr>
          <w:trHeight w:val="65"/>
        </w:trPr>
        <w:tc>
          <w:tcPr>
            <w:tcW w:w="1591" w:type="dxa"/>
          </w:tcPr>
          <w:p w14:paraId="7FAB332E"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MS0</w:t>
            </w:r>
          </w:p>
        </w:tc>
        <w:tc>
          <w:tcPr>
            <w:tcW w:w="1685" w:type="dxa"/>
          </w:tcPr>
          <w:p w14:paraId="65D77700"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0.0</w:t>
            </w:r>
          </w:p>
        </w:tc>
        <w:tc>
          <w:tcPr>
            <w:tcW w:w="1625" w:type="dxa"/>
          </w:tcPr>
          <w:p w14:paraId="15FD2E9E"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0.0</w:t>
            </w:r>
          </w:p>
        </w:tc>
        <w:tc>
          <w:tcPr>
            <w:tcW w:w="1355" w:type="dxa"/>
          </w:tcPr>
          <w:p w14:paraId="2CF2214A"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0.00</w:t>
            </w:r>
            <w:r w:rsidRPr="00CA5B74">
              <w:rPr>
                <w:rFonts w:ascii="Times New Roman" w:hAnsi="Times New Roman" w:cs="Times New Roman"/>
                <w:sz w:val="20"/>
                <w:szCs w:val="20"/>
                <w:vertAlign w:val="superscript"/>
              </w:rPr>
              <w:t>e</w:t>
            </w:r>
            <w:r w:rsidRPr="00CA5B74">
              <w:rPr>
                <w:rFonts w:ascii="Times New Roman" w:hAnsi="Times New Roman" w:cs="Times New Roman"/>
                <w:sz w:val="20"/>
                <w:szCs w:val="20"/>
              </w:rPr>
              <w:t>±0.00</w:t>
            </w:r>
          </w:p>
        </w:tc>
        <w:tc>
          <w:tcPr>
            <w:tcW w:w="1363" w:type="dxa"/>
          </w:tcPr>
          <w:p w14:paraId="5FF3EF12"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0.00</w:t>
            </w:r>
            <w:r w:rsidRPr="00CA5B74">
              <w:rPr>
                <w:rFonts w:ascii="Times New Roman" w:hAnsi="Times New Roman" w:cs="Times New Roman"/>
                <w:sz w:val="20"/>
                <w:szCs w:val="20"/>
                <w:vertAlign w:val="superscript"/>
              </w:rPr>
              <w:t>g</w:t>
            </w:r>
            <w:r w:rsidRPr="00CA5B74">
              <w:rPr>
                <w:rFonts w:ascii="Times New Roman" w:hAnsi="Times New Roman" w:cs="Times New Roman"/>
                <w:sz w:val="20"/>
                <w:szCs w:val="20"/>
              </w:rPr>
              <w:t>±0.00</w:t>
            </w:r>
          </w:p>
        </w:tc>
        <w:tc>
          <w:tcPr>
            <w:tcW w:w="1454" w:type="dxa"/>
          </w:tcPr>
          <w:p w14:paraId="2C27618D"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0.00</w:t>
            </w:r>
            <w:r w:rsidRPr="00CA5B74">
              <w:rPr>
                <w:rFonts w:ascii="Times New Roman" w:hAnsi="Times New Roman" w:cs="Times New Roman"/>
                <w:sz w:val="20"/>
                <w:szCs w:val="20"/>
                <w:vertAlign w:val="superscript"/>
              </w:rPr>
              <w:t>h</w:t>
            </w:r>
            <w:r w:rsidRPr="00CA5B74">
              <w:rPr>
                <w:rFonts w:ascii="Times New Roman" w:hAnsi="Times New Roman" w:cs="Times New Roman"/>
                <w:sz w:val="20"/>
                <w:szCs w:val="20"/>
              </w:rPr>
              <w:t>±0.00</w:t>
            </w:r>
          </w:p>
        </w:tc>
        <w:tc>
          <w:tcPr>
            <w:tcW w:w="1454" w:type="dxa"/>
          </w:tcPr>
          <w:p w14:paraId="7DD63A28"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0.00</w:t>
            </w:r>
            <w:r w:rsidRPr="00CA5B74">
              <w:rPr>
                <w:rFonts w:ascii="Times New Roman" w:hAnsi="Times New Roman" w:cs="Times New Roman"/>
                <w:sz w:val="20"/>
                <w:szCs w:val="20"/>
                <w:vertAlign w:val="superscript"/>
              </w:rPr>
              <w:t>f</w:t>
            </w:r>
            <w:r w:rsidRPr="00CA5B74">
              <w:rPr>
                <w:rFonts w:ascii="Times New Roman" w:hAnsi="Times New Roman" w:cs="Times New Roman"/>
                <w:sz w:val="20"/>
                <w:szCs w:val="20"/>
              </w:rPr>
              <w:t>±0.00</w:t>
            </w:r>
          </w:p>
        </w:tc>
        <w:tc>
          <w:tcPr>
            <w:tcW w:w="1454" w:type="dxa"/>
          </w:tcPr>
          <w:p w14:paraId="1E820BDE"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0.00</w:t>
            </w:r>
            <w:r w:rsidRPr="00CA5B74">
              <w:rPr>
                <w:rFonts w:ascii="Times New Roman" w:hAnsi="Times New Roman" w:cs="Times New Roman"/>
                <w:sz w:val="20"/>
                <w:szCs w:val="20"/>
                <w:vertAlign w:val="superscript"/>
              </w:rPr>
              <w:t>f</w:t>
            </w:r>
            <w:r w:rsidRPr="00CA5B74">
              <w:rPr>
                <w:rFonts w:ascii="Times New Roman" w:hAnsi="Times New Roman" w:cs="Times New Roman"/>
                <w:sz w:val="20"/>
                <w:szCs w:val="20"/>
              </w:rPr>
              <w:t>±0.00</w:t>
            </w:r>
          </w:p>
        </w:tc>
        <w:tc>
          <w:tcPr>
            <w:tcW w:w="1454" w:type="dxa"/>
          </w:tcPr>
          <w:p w14:paraId="7E0DF685"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0.00</w:t>
            </w:r>
            <w:r w:rsidRPr="00CA5B74">
              <w:rPr>
                <w:rFonts w:ascii="Times New Roman" w:hAnsi="Times New Roman" w:cs="Times New Roman"/>
                <w:sz w:val="20"/>
                <w:szCs w:val="20"/>
                <w:vertAlign w:val="superscript"/>
              </w:rPr>
              <w:t>g</w:t>
            </w:r>
            <w:r w:rsidRPr="00CA5B74">
              <w:rPr>
                <w:rFonts w:ascii="Times New Roman" w:hAnsi="Times New Roman" w:cs="Times New Roman"/>
                <w:sz w:val="20"/>
                <w:szCs w:val="20"/>
              </w:rPr>
              <w:t>±0.00</w:t>
            </w:r>
          </w:p>
        </w:tc>
      </w:tr>
      <w:tr w:rsidR="00CA5B74" w:rsidRPr="00CA5B74" w14:paraId="605F9947" w14:textId="77777777" w:rsidTr="008728D2">
        <w:trPr>
          <w:trHeight w:val="307"/>
        </w:trPr>
        <w:tc>
          <w:tcPr>
            <w:tcW w:w="1591" w:type="dxa"/>
          </w:tcPr>
          <w:p w14:paraId="2CEAE606"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MS.5N.5B</w:t>
            </w:r>
          </w:p>
        </w:tc>
        <w:tc>
          <w:tcPr>
            <w:tcW w:w="1685" w:type="dxa"/>
          </w:tcPr>
          <w:p w14:paraId="4A874D6B"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0.5</w:t>
            </w:r>
          </w:p>
        </w:tc>
        <w:tc>
          <w:tcPr>
            <w:tcW w:w="1625" w:type="dxa"/>
          </w:tcPr>
          <w:p w14:paraId="43B1E886"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0.5</w:t>
            </w:r>
          </w:p>
        </w:tc>
        <w:tc>
          <w:tcPr>
            <w:tcW w:w="1355" w:type="dxa"/>
            <w:vAlign w:val="center"/>
          </w:tcPr>
          <w:p w14:paraId="1B3230AD"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1.00</w:t>
            </w:r>
            <w:r w:rsidRPr="00CA5B74">
              <w:rPr>
                <w:rFonts w:ascii="Times New Roman" w:hAnsi="Times New Roman" w:cs="Times New Roman"/>
                <w:sz w:val="20"/>
                <w:szCs w:val="20"/>
                <w:vertAlign w:val="superscript"/>
              </w:rPr>
              <w:t>d</w:t>
            </w:r>
            <w:r w:rsidRPr="00CA5B74">
              <w:rPr>
                <w:rFonts w:ascii="Times New Roman" w:hAnsi="Times New Roman" w:cs="Times New Roman"/>
                <w:sz w:val="20"/>
                <w:szCs w:val="20"/>
              </w:rPr>
              <w:t>±0.14</w:t>
            </w:r>
          </w:p>
        </w:tc>
        <w:tc>
          <w:tcPr>
            <w:tcW w:w="1363" w:type="dxa"/>
            <w:vAlign w:val="center"/>
          </w:tcPr>
          <w:p w14:paraId="6F822813"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2.00</w:t>
            </w:r>
            <w:r w:rsidRPr="00CA5B74">
              <w:rPr>
                <w:rFonts w:ascii="Times New Roman" w:hAnsi="Times New Roman" w:cs="Times New Roman"/>
                <w:sz w:val="20"/>
                <w:szCs w:val="20"/>
                <w:vertAlign w:val="superscript"/>
              </w:rPr>
              <w:t>f</w:t>
            </w:r>
            <w:r w:rsidRPr="00CA5B74">
              <w:rPr>
                <w:rFonts w:ascii="Times New Roman" w:hAnsi="Times New Roman" w:cs="Times New Roman"/>
                <w:sz w:val="20"/>
                <w:szCs w:val="20"/>
              </w:rPr>
              <w:t>±0.16</w:t>
            </w:r>
          </w:p>
        </w:tc>
        <w:tc>
          <w:tcPr>
            <w:tcW w:w="1454" w:type="dxa"/>
            <w:vAlign w:val="center"/>
          </w:tcPr>
          <w:p w14:paraId="6F4848D3"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2.00</w:t>
            </w:r>
            <w:r w:rsidRPr="00CA5B74">
              <w:rPr>
                <w:rFonts w:ascii="Times New Roman" w:hAnsi="Times New Roman" w:cs="Times New Roman"/>
                <w:sz w:val="20"/>
                <w:szCs w:val="20"/>
                <w:vertAlign w:val="superscript"/>
              </w:rPr>
              <w:t>g</w:t>
            </w:r>
            <w:r w:rsidRPr="00CA5B74">
              <w:rPr>
                <w:rFonts w:ascii="Times New Roman" w:hAnsi="Times New Roman" w:cs="Times New Roman"/>
                <w:sz w:val="20"/>
                <w:szCs w:val="20"/>
              </w:rPr>
              <w:t>±0.16</w:t>
            </w:r>
          </w:p>
        </w:tc>
        <w:tc>
          <w:tcPr>
            <w:tcW w:w="1454" w:type="dxa"/>
            <w:vAlign w:val="center"/>
          </w:tcPr>
          <w:p w14:paraId="431EC475"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3.25</w:t>
            </w:r>
            <w:r w:rsidRPr="00CA5B74">
              <w:rPr>
                <w:rFonts w:ascii="Times New Roman" w:hAnsi="Times New Roman" w:cs="Times New Roman"/>
                <w:sz w:val="20"/>
                <w:szCs w:val="20"/>
                <w:vertAlign w:val="superscript"/>
              </w:rPr>
              <w:t>cd</w:t>
            </w:r>
            <w:r w:rsidRPr="00CA5B74">
              <w:rPr>
                <w:rFonts w:ascii="Times New Roman" w:hAnsi="Times New Roman" w:cs="Times New Roman"/>
                <w:sz w:val="20"/>
                <w:szCs w:val="20"/>
              </w:rPr>
              <w:t>±0.07</w:t>
            </w:r>
          </w:p>
        </w:tc>
        <w:tc>
          <w:tcPr>
            <w:tcW w:w="1454" w:type="dxa"/>
            <w:vAlign w:val="center"/>
          </w:tcPr>
          <w:p w14:paraId="0E639572"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4.60</w:t>
            </w:r>
            <w:r w:rsidRPr="00CA5B74">
              <w:rPr>
                <w:rFonts w:ascii="Times New Roman" w:hAnsi="Times New Roman" w:cs="Times New Roman"/>
                <w:sz w:val="20"/>
                <w:szCs w:val="20"/>
                <w:vertAlign w:val="superscript"/>
              </w:rPr>
              <w:t>cd</w:t>
            </w:r>
            <w:r w:rsidRPr="00CA5B74">
              <w:rPr>
                <w:rFonts w:ascii="Times New Roman" w:hAnsi="Times New Roman" w:cs="Times New Roman"/>
                <w:sz w:val="20"/>
                <w:szCs w:val="20"/>
              </w:rPr>
              <w:t>±0.15</w:t>
            </w:r>
          </w:p>
        </w:tc>
        <w:tc>
          <w:tcPr>
            <w:tcW w:w="1454" w:type="dxa"/>
            <w:vAlign w:val="center"/>
          </w:tcPr>
          <w:p w14:paraId="1D690132"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6.20</w:t>
            </w:r>
            <w:r w:rsidRPr="00CA5B74">
              <w:rPr>
                <w:rFonts w:ascii="Times New Roman" w:hAnsi="Times New Roman" w:cs="Times New Roman"/>
                <w:sz w:val="20"/>
                <w:szCs w:val="20"/>
                <w:vertAlign w:val="superscript"/>
              </w:rPr>
              <w:t>d</w:t>
            </w:r>
            <w:r w:rsidRPr="00CA5B74">
              <w:rPr>
                <w:rFonts w:ascii="Times New Roman" w:hAnsi="Times New Roman" w:cs="Times New Roman"/>
                <w:sz w:val="20"/>
                <w:szCs w:val="20"/>
              </w:rPr>
              <w:t>±0.19</w:t>
            </w:r>
          </w:p>
        </w:tc>
      </w:tr>
      <w:tr w:rsidR="00CA5B74" w:rsidRPr="00CA5B74" w14:paraId="518DEDAF" w14:textId="77777777" w:rsidTr="008728D2">
        <w:trPr>
          <w:trHeight w:val="307"/>
        </w:trPr>
        <w:tc>
          <w:tcPr>
            <w:tcW w:w="1591" w:type="dxa"/>
          </w:tcPr>
          <w:p w14:paraId="4E8828E3" w14:textId="77777777" w:rsidR="00CA5B74" w:rsidRPr="00CA5B74" w:rsidRDefault="00CA5B74" w:rsidP="00CA5B74">
            <w:pPr>
              <w:spacing w:before="0" w:after="0" w:line="240" w:lineRule="auto"/>
              <w:ind w:firstLine="0"/>
              <w:rPr>
                <w:rFonts w:ascii="Times New Roman" w:hAnsi="Times New Roman" w:cs="Times New Roman"/>
                <w:b/>
                <w:bCs/>
                <w:sz w:val="20"/>
                <w:szCs w:val="20"/>
              </w:rPr>
            </w:pPr>
            <w:r w:rsidRPr="00CA5B74">
              <w:rPr>
                <w:rFonts w:ascii="Times New Roman" w:hAnsi="Times New Roman" w:cs="Times New Roman"/>
                <w:b/>
                <w:bCs/>
                <w:sz w:val="20"/>
                <w:szCs w:val="20"/>
              </w:rPr>
              <w:t>MSN.5B</w:t>
            </w:r>
          </w:p>
        </w:tc>
        <w:tc>
          <w:tcPr>
            <w:tcW w:w="1685" w:type="dxa"/>
          </w:tcPr>
          <w:p w14:paraId="58955C1D" w14:textId="77777777" w:rsidR="00CA5B74" w:rsidRPr="00CA5B74" w:rsidRDefault="00CA5B74" w:rsidP="00CA5B74">
            <w:pPr>
              <w:spacing w:before="0" w:after="0" w:line="240" w:lineRule="auto"/>
              <w:ind w:firstLine="0"/>
              <w:rPr>
                <w:rFonts w:ascii="Times New Roman" w:hAnsi="Times New Roman" w:cs="Times New Roman"/>
                <w:b/>
                <w:sz w:val="20"/>
                <w:szCs w:val="20"/>
              </w:rPr>
            </w:pPr>
            <w:r w:rsidRPr="00CA5B74">
              <w:rPr>
                <w:rFonts w:ascii="Times New Roman" w:hAnsi="Times New Roman" w:cs="Times New Roman"/>
                <w:b/>
                <w:sz w:val="20"/>
                <w:szCs w:val="20"/>
              </w:rPr>
              <w:t>1.0</w:t>
            </w:r>
          </w:p>
        </w:tc>
        <w:tc>
          <w:tcPr>
            <w:tcW w:w="1625" w:type="dxa"/>
          </w:tcPr>
          <w:p w14:paraId="74FBA198" w14:textId="77777777" w:rsidR="00CA5B74" w:rsidRPr="00CA5B74" w:rsidRDefault="00CA5B74" w:rsidP="00CA5B74">
            <w:pPr>
              <w:spacing w:before="0" w:after="0" w:line="240" w:lineRule="auto"/>
              <w:ind w:firstLine="0"/>
              <w:rPr>
                <w:rFonts w:ascii="Times New Roman" w:hAnsi="Times New Roman" w:cs="Times New Roman"/>
                <w:b/>
                <w:sz w:val="20"/>
                <w:szCs w:val="20"/>
              </w:rPr>
            </w:pPr>
            <w:r w:rsidRPr="00CA5B74">
              <w:rPr>
                <w:rFonts w:ascii="Times New Roman" w:hAnsi="Times New Roman" w:cs="Times New Roman"/>
                <w:b/>
                <w:sz w:val="20"/>
                <w:szCs w:val="20"/>
              </w:rPr>
              <w:t>0.5</w:t>
            </w:r>
          </w:p>
        </w:tc>
        <w:tc>
          <w:tcPr>
            <w:tcW w:w="1355" w:type="dxa"/>
            <w:vAlign w:val="center"/>
          </w:tcPr>
          <w:p w14:paraId="747334FC" w14:textId="77777777" w:rsidR="00CA5B74" w:rsidRPr="00CA5B74" w:rsidRDefault="00CA5B74" w:rsidP="00CA5B74">
            <w:pPr>
              <w:spacing w:before="0" w:after="0" w:line="240" w:lineRule="auto"/>
              <w:ind w:firstLine="0"/>
              <w:rPr>
                <w:rFonts w:ascii="Times New Roman" w:hAnsi="Times New Roman" w:cs="Times New Roman"/>
                <w:b/>
                <w:sz w:val="20"/>
                <w:szCs w:val="20"/>
              </w:rPr>
            </w:pPr>
            <w:r w:rsidRPr="00CA5B74">
              <w:rPr>
                <w:rFonts w:ascii="Times New Roman" w:hAnsi="Times New Roman" w:cs="Times New Roman"/>
                <w:b/>
                <w:sz w:val="20"/>
                <w:szCs w:val="20"/>
              </w:rPr>
              <w:t>3.00</w:t>
            </w:r>
            <w:r w:rsidRPr="00CA5B74">
              <w:rPr>
                <w:rFonts w:ascii="Times New Roman" w:hAnsi="Times New Roman" w:cs="Times New Roman"/>
                <w:b/>
                <w:sz w:val="20"/>
                <w:szCs w:val="20"/>
                <w:vertAlign w:val="superscript"/>
              </w:rPr>
              <w:t>a</w:t>
            </w:r>
            <w:r w:rsidRPr="00CA5B74">
              <w:rPr>
                <w:rFonts w:ascii="Times New Roman" w:hAnsi="Times New Roman" w:cs="Times New Roman"/>
                <w:b/>
                <w:sz w:val="20"/>
                <w:szCs w:val="20"/>
              </w:rPr>
              <w:t>±0.24</w:t>
            </w:r>
          </w:p>
        </w:tc>
        <w:tc>
          <w:tcPr>
            <w:tcW w:w="1363" w:type="dxa"/>
            <w:vAlign w:val="center"/>
          </w:tcPr>
          <w:p w14:paraId="02C48FA0" w14:textId="77777777" w:rsidR="00CA5B74" w:rsidRPr="00CA5B74" w:rsidRDefault="00CA5B74" w:rsidP="00CA5B74">
            <w:pPr>
              <w:spacing w:before="0" w:after="0" w:line="240" w:lineRule="auto"/>
              <w:ind w:firstLine="0"/>
              <w:rPr>
                <w:rFonts w:ascii="Times New Roman" w:hAnsi="Times New Roman" w:cs="Times New Roman"/>
                <w:b/>
                <w:sz w:val="20"/>
                <w:szCs w:val="20"/>
              </w:rPr>
            </w:pPr>
            <w:r w:rsidRPr="00CA5B74">
              <w:rPr>
                <w:rFonts w:ascii="Times New Roman" w:hAnsi="Times New Roman" w:cs="Times New Roman"/>
                <w:b/>
                <w:sz w:val="20"/>
                <w:szCs w:val="20"/>
              </w:rPr>
              <w:t>6.00</w:t>
            </w:r>
            <w:r w:rsidRPr="00CA5B74">
              <w:rPr>
                <w:rFonts w:ascii="Times New Roman" w:hAnsi="Times New Roman" w:cs="Times New Roman"/>
                <w:b/>
                <w:sz w:val="20"/>
                <w:szCs w:val="20"/>
                <w:vertAlign w:val="superscript"/>
              </w:rPr>
              <w:t>a</w:t>
            </w:r>
            <w:r w:rsidRPr="00CA5B74">
              <w:rPr>
                <w:rFonts w:ascii="Times New Roman" w:hAnsi="Times New Roman" w:cs="Times New Roman"/>
                <w:b/>
                <w:sz w:val="20"/>
                <w:szCs w:val="20"/>
              </w:rPr>
              <w:t>±0.28</w:t>
            </w:r>
          </w:p>
        </w:tc>
        <w:tc>
          <w:tcPr>
            <w:tcW w:w="1454" w:type="dxa"/>
            <w:vAlign w:val="center"/>
          </w:tcPr>
          <w:p w14:paraId="49C6AC24" w14:textId="77777777" w:rsidR="00CA5B74" w:rsidRPr="00CA5B74" w:rsidRDefault="00CA5B74" w:rsidP="00CA5B74">
            <w:pPr>
              <w:spacing w:before="0" w:after="0" w:line="240" w:lineRule="auto"/>
              <w:ind w:firstLine="0"/>
              <w:rPr>
                <w:rFonts w:ascii="Times New Roman" w:hAnsi="Times New Roman" w:cs="Times New Roman"/>
                <w:b/>
                <w:sz w:val="20"/>
                <w:szCs w:val="20"/>
              </w:rPr>
            </w:pPr>
            <w:r w:rsidRPr="00CA5B74">
              <w:rPr>
                <w:rFonts w:ascii="Times New Roman" w:hAnsi="Times New Roman" w:cs="Times New Roman"/>
                <w:b/>
                <w:sz w:val="20"/>
                <w:szCs w:val="20"/>
              </w:rPr>
              <w:t>8.00</w:t>
            </w:r>
            <w:r w:rsidRPr="00CA5B74">
              <w:rPr>
                <w:rFonts w:ascii="Times New Roman" w:hAnsi="Times New Roman" w:cs="Times New Roman"/>
                <w:b/>
                <w:sz w:val="20"/>
                <w:szCs w:val="20"/>
                <w:vertAlign w:val="superscript"/>
              </w:rPr>
              <w:t>a</w:t>
            </w:r>
            <w:r w:rsidRPr="00CA5B74">
              <w:rPr>
                <w:rFonts w:ascii="Times New Roman" w:hAnsi="Times New Roman" w:cs="Times New Roman"/>
                <w:b/>
                <w:sz w:val="20"/>
                <w:szCs w:val="20"/>
              </w:rPr>
              <w:t>±0.30</w:t>
            </w:r>
          </w:p>
        </w:tc>
        <w:tc>
          <w:tcPr>
            <w:tcW w:w="1454" w:type="dxa"/>
            <w:vAlign w:val="center"/>
          </w:tcPr>
          <w:p w14:paraId="65C6B1B4" w14:textId="77777777" w:rsidR="00CA5B74" w:rsidRPr="00CA5B74" w:rsidRDefault="00CA5B74" w:rsidP="00CA5B74">
            <w:pPr>
              <w:spacing w:before="0" w:after="0" w:line="240" w:lineRule="auto"/>
              <w:ind w:firstLine="0"/>
              <w:rPr>
                <w:rFonts w:ascii="Times New Roman" w:hAnsi="Times New Roman" w:cs="Times New Roman"/>
                <w:b/>
                <w:sz w:val="20"/>
                <w:szCs w:val="20"/>
              </w:rPr>
            </w:pPr>
            <w:r w:rsidRPr="00CA5B74">
              <w:rPr>
                <w:rFonts w:ascii="Times New Roman" w:hAnsi="Times New Roman" w:cs="Times New Roman"/>
                <w:b/>
                <w:sz w:val="20"/>
                <w:szCs w:val="20"/>
              </w:rPr>
              <w:t>3.85</w:t>
            </w:r>
            <w:r w:rsidRPr="00CA5B74">
              <w:rPr>
                <w:rFonts w:ascii="Times New Roman" w:hAnsi="Times New Roman" w:cs="Times New Roman"/>
                <w:b/>
                <w:sz w:val="20"/>
                <w:szCs w:val="20"/>
                <w:vertAlign w:val="superscript"/>
              </w:rPr>
              <w:t>a</w:t>
            </w:r>
            <w:r w:rsidRPr="00CA5B74">
              <w:rPr>
                <w:rFonts w:ascii="Times New Roman" w:hAnsi="Times New Roman" w:cs="Times New Roman"/>
                <w:b/>
                <w:sz w:val="20"/>
                <w:szCs w:val="20"/>
              </w:rPr>
              <w:t>±0.11</w:t>
            </w:r>
          </w:p>
        </w:tc>
        <w:tc>
          <w:tcPr>
            <w:tcW w:w="1454" w:type="dxa"/>
            <w:vAlign w:val="center"/>
          </w:tcPr>
          <w:p w14:paraId="129C21F5" w14:textId="77777777" w:rsidR="00CA5B74" w:rsidRPr="00CA5B74" w:rsidRDefault="00CA5B74" w:rsidP="00CA5B74">
            <w:pPr>
              <w:spacing w:before="0" w:after="0" w:line="240" w:lineRule="auto"/>
              <w:ind w:firstLine="0"/>
              <w:rPr>
                <w:rFonts w:ascii="Times New Roman" w:hAnsi="Times New Roman" w:cs="Times New Roman"/>
                <w:b/>
                <w:sz w:val="20"/>
                <w:szCs w:val="20"/>
              </w:rPr>
            </w:pPr>
            <w:r w:rsidRPr="00CA5B74">
              <w:rPr>
                <w:rFonts w:ascii="Times New Roman" w:hAnsi="Times New Roman" w:cs="Times New Roman"/>
                <w:b/>
                <w:sz w:val="20"/>
                <w:szCs w:val="20"/>
              </w:rPr>
              <w:t>6.00</w:t>
            </w:r>
            <w:r w:rsidRPr="00CA5B74">
              <w:rPr>
                <w:rFonts w:ascii="Times New Roman" w:hAnsi="Times New Roman" w:cs="Times New Roman"/>
                <w:b/>
                <w:sz w:val="20"/>
                <w:szCs w:val="20"/>
                <w:vertAlign w:val="superscript"/>
              </w:rPr>
              <w:t>a</w:t>
            </w:r>
            <w:r w:rsidRPr="00CA5B74">
              <w:rPr>
                <w:rFonts w:ascii="Times New Roman" w:hAnsi="Times New Roman" w:cs="Times New Roman"/>
                <w:b/>
                <w:sz w:val="20"/>
                <w:szCs w:val="20"/>
              </w:rPr>
              <w:t>±0.23</w:t>
            </w:r>
          </w:p>
        </w:tc>
        <w:tc>
          <w:tcPr>
            <w:tcW w:w="1454" w:type="dxa"/>
            <w:vAlign w:val="center"/>
          </w:tcPr>
          <w:p w14:paraId="0ACF6622" w14:textId="77777777" w:rsidR="00CA5B74" w:rsidRPr="00CA5B74" w:rsidRDefault="00CA5B74" w:rsidP="00CA5B74">
            <w:pPr>
              <w:spacing w:before="0" w:after="0" w:line="240" w:lineRule="auto"/>
              <w:ind w:firstLine="0"/>
              <w:rPr>
                <w:rFonts w:ascii="Times New Roman" w:hAnsi="Times New Roman" w:cs="Times New Roman"/>
                <w:b/>
                <w:sz w:val="20"/>
                <w:szCs w:val="20"/>
              </w:rPr>
            </w:pPr>
            <w:r w:rsidRPr="00CA5B74">
              <w:rPr>
                <w:rFonts w:ascii="Times New Roman" w:hAnsi="Times New Roman" w:cs="Times New Roman"/>
                <w:b/>
                <w:sz w:val="20"/>
                <w:szCs w:val="20"/>
              </w:rPr>
              <w:t>9.00</w:t>
            </w:r>
            <w:r w:rsidRPr="00CA5B74">
              <w:rPr>
                <w:rFonts w:ascii="Times New Roman" w:hAnsi="Times New Roman" w:cs="Times New Roman"/>
                <w:b/>
                <w:sz w:val="20"/>
                <w:szCs w:val="20"/>
                <w:vertAlign w:val="superscript"/>
              </w:rPr>
              <w:t>a</w:t>
            </w:r>
            <w:r w:rsidRPr="00CA5B74">
              <w:rPr>
                <w:rFonts w:ascii="Times New Roman" w:hAnsi="Times New Roman" w:cs="Times New Roman"/>
                <w:b/>
                <w:sz w:val="20"/>
                <w:szCs w:val="20"/>
              </w:rPr>
              <w:t>±0.27</w:t>
            </w:r>
          </w:p>
        </w:tc>
      </w:tr>
      <w:tr w:rsidR="00CA5B74" w:rsidRPr="00CA5B74" w14:paraId="6B9D016A" w14:textId="77777777" w:rsidTr="008728D2">
        <w:trPr>
          <w:trHeight w:val="301"/>
        </w:trPr>
        <w:tc>
          <w:tcPr>
            <w:tcW w:w="1591" w:type="dxa"/>
          </w:tcPr>
          <w:p w14:paraId="4CE4296A"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MS2N.5B</w:t>
            </w:r>
          </w:p>
        </w:tc>
        <w:tc>
          <w:tcPr>
            <w:tcW w:w="1685" w:type="dxa"/>
          </w:tcPr>
          <w:p w14:paraId="6815B55A"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2.0</w:t>
            </w:r>
          </w:p>
        </w:tc>
        <w:tc>
          <w:tcPr>
            <w:tcW w:w="1625" w:type="dxa"/>
          </w:tcPr>
          <w:p w14:paraId="23DB227A"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0.5</w:t>
            </w:r>
          </w:p>
        </w:tc>
        <w:tc>
          <w:tcPr>
            <w:tcW w:w="1355" w:type="dxa"/>
            <w:vAlign w:val="center"/>
          </w:tcPr>
          <w:p w14:paraId="28C66190"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2.50</w:t>
            </w:r>
            <w:r w:rsidRPr="00CA5B74">
              <w:rPr>
                <w:rFonts w:ascii="Times New Roman" w:hAnsi="Times New Roman" w:cs="Times New Roman"/>
                <w:sz w:val="20"/>
                <w:szCs w:val="20"/>
                <w:vertAlign w:val="superscript"/>
              </w:rPr>
              <w:t>ab</w:t>
            </w:r>
            <w:r w:rsidRPr="00CA5B74">
              <w:rPr>
                <w:rFonts w:ascii="Times New Roman" w:hAnsi="Times New Roman" w:cs="Times New Roman"/>
                <w:sz w:val="20"/>
                <w:szCs w:val="20"/>
              </w:rPr>
              <w:t>±0.22</w:t>
            </w:r>
          </w:p>
        </w:tc>
        <w:tc>
          <w:tcPr>
            <w:tcW w:w="1363" w:type="dxa"/>
            <w:vAlign w:val="center"/>
          </w:tcPr>
          <w:p w14:paraId="5D99907A"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2.50</w:t>
            </w:r>
            <w:r w:rsidRPr="00CA5B74">
              <w:rPr>
                <w:rFonts w:ascii="Times New Roman" w:hAnsi="Times New Roman" w:cs="Times New Roman"/>
                <w:sz w:val="20"/>
                <w:szCs w:val="20"/>
                <w:vertAlign w:val="superscript"/>
              </w:rPr>
              <w:t>ef</w:t>
            </w:r>
            <w:r w:rsidRPr="00CA5B74">
              <w:rPr>
                <w:rFonts w:ascii="Times New Roman" w:hAnsi="Times New Roman" w:cs="Times New Roman"/>
                <w:sz w:val="20"/>
                <w:szCs w:val="20"/>
              </w:rPr>
              <w:t>±0.25</w:t>
            </w:r>
          </w:p>
        </w:tc>
        <w:tc>
          <w:tcPr>
            <w:tcW w:w="1454" w:type="dxa"/>
            <w:vAlign w:val="center"/>
          </w:tcPr>
          <w:p w14:paraId="674876E1"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5.50</w:t>
            </w:r>
            <w:r w:rsidRPr="00CA5B74">
              <w:rPr>
                <w:rFonts w:ascii="Times New Roman" w:hAnsi="Times New Roman" w:cs="Times New Roman"/>
                <w:sz w:val="20"/>
                <w:szCs w:val="20"/>
                <w:vertAlign w:val="superscript"/>
              </w:rPr>
              <w:t>c</w:t>
            </w:r>
            <w:r w:rsidRPr="00CA5B74">
              <w:rPr>
                <w:rFonts w:ascii="Times New Roman" w:hAnsi="Times New Roman" w:cs="Times New Roman"/>
                <w:sz w:val="20"/>
                <w:szCs w:val="20"/>
              </w:rPr>
              <w:t>±0.27</w:t>
            </w:r>
          </w:p>
        </w:tc>
        <w:tc>
          <w:tcPr>
            <w:tcW w:w="1454" w:type="dxa"/>
            <w:vAlign w:val="center"/>
          </w:tcPr>
          <w:p w14:paraId="6205786B"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3.30</w:t>
            </w:r>
            <w:r w:rsidRPr="00CA5B74">
              <w:rPr>
                <w:rFonts w:ascii="Times New Roman" w:hAnsi="Times New Roman" w:cs="Times New Roman"/>
                <w:sz w:val="20"/>
                <w:szCs w:val="20"/>
                <w:vertAlign w:val="superscript"/>
              </w:rPr>
              <w:t>cd</w:t>
            </w:r>
            <w:r w:rsidRPr="00CA5B74">
              <w:rPr>
                <w:rFonts w:ascii="Times New Roman" w:hAnsi="Times New Roman" w:cs="Times New Roman"/>
                <w:sz w:val="20"/>
                <w:szCs w:val="20"/>
              </w:rPr>
              <w:t>±0.07</w:t>
            </w:r>
          </w:p>
        </w:tc>
        <w:tc>
          <w:tcPr>
            <w:tcW w:w="1454" w:type="dxa"/>
            <w:vAlign w:val="center"/>
          </w:tcPr>
          <w:p w14:paraId="06E9832E"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5.80</w:t>
            </w:r>
            <w:r w:rsidRPr="00CA5B74">
              <w:rPr>
                <w:rFonts w:ascii="Times New Roman" w:hAnsi="Times New Roman" w:cs="Times New Roman"/>
                <w:sz w:val="20"/>
                <w:szCs w:val="20"/>
                <w:vertAlign w:val="superscript"/>
              </w:rPr>
              <w:t>ab</w:t>
            </w:r>
            <w:r w:rsidRPr="00CA5B74">
              <w:rPr>
                <w:rFonts w:ascii="Times New Roman" w:hAnsi="Times New Roman" w:cs="Times New Roman"/>
                <w:sz w:val="20"/>
                <w:szCs w:val="20"/>
              </w:rPr>
              <w:t>±0.21</w:t>
            </w:r>
          </w:p>
        </w:tc>
        <w:tc>
          <w:tcPr>
            <w:tcW w:w="1454" w:type="dxa"/>
            <w:vAlign w:val="center"/>
          </w:tcPr>
          <w:p w14:paraId="475A3B2D"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8.05</w:t>
            </w:r>
            <w:r w:rsidRPr="00CA5B74">
              <w:rPr>
                <w:rFonts w:ascii="Times New Roman" w:hAnsi="Times New Roman" w:cs="Times New Roman"/>
                <w:sz w:val="20"/>
                <w:szCs w:val="20"/>
                <w:vertAlign w:val="superscript"/>
              </w:rPr>
              <w:t>b</w:t>
            </w:r>
            <w:r w:rsidRPr="00CA5B74">
              <w:rPr>
                <w:rFonts w:ascii="Times New Roman" w:hAnsi="Times New Roman" w:cs="Times New Roman"/>
                <w:sz w:val="20"/>
                <w:szCs w:val="20"/>
              </w:rPr>
              <w:t>±0.23</w:t>
            </w:r>
          </w:p>
        </w:tc>
      </w:tr>
      <w:tr w:rsidR="00CA5B74" w:rsidRPr="00CA5B74" w14:paraId="7FAFC57A" w14:textId="77777777" w:rsidTr="008728D2">
        <w:trPr>
          <w:trHeight w:val="301"/>
        </w:trPr>
        <w:tc>
          <w:tcPr>
            <w:tcW w:w="1591" w:type="dxa"/>
          </w:tcPr>
          <w:p w14:paraId="014C3812"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MS3N.5B</w:t>
            </w:r>
          </w:p>
        </w:tc>
        <w:tc>
          <w:tcPr>
            <w:tcW w:w="1685" w:type="dxa"/>
          </w:tcPr>
          <w:p w14:paraId="640FC80E"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3.0</w:t>
            </w:r>
          </w:p>
        </w:tc>
        <w:tc>
          <w:tcPr>
            <w:tcW w:w="1625" w:type="dxa"/>
          </w:tcPr>
          <w:p w14:paraId="4C7A9FCC"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0.5</w:t>
            </w:r>
          </w:p>
        </w:tc>
        <w:tc>
          <w:tcPr>
            <w:tcW w:w="1355" w:type="dxa"/>
            <w:vAlign w:val="center"/>
          </w:tcPr>
          <w:p w14:paraId="17512AD5"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2.00</w:t>
            </w:r>
            <w:r w:rsidRPr="00CA5B74">
              <w:rPr>
                <w:rFonts w:ascii="Times New Roman" w:hAnsi="Times New Roman" w:cs="Times New Roman"/>
                <w:sz w:val="20"/>
                <w:szCs w:val="20"/>
                <w:vertAlign w:val="superscript"/>
              </w:rPr>
              <w:t>bc</w:t>
            </w:r>
            <w:r w:rsidRPr="00CA5B74">
              <w:rPr>
                <w:rFonts w:ascii="Times New Roman" w:hAnsi="Times New Roman" w:cs="Times New Roman"/>
                <w:sz w:val="20"/>
                <w:szCs w:val="20"/>
              </w:rPr>
              <w:t>±0.20</w:t>
            </w:r>
          </w:p>
        </w:tc>
        <w:tc>
          <w:tcPr>
            <w:tcW w:w="1363" w:type="dxa"/>
            <w:vAlign w:val="center"/>
          </w:tcPr>
          <w:p w14:paraId="1FE4D910"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2.00</w:t>
            </w:r>
            <w:r w:rsidRPr="00CA5B74">
              <w:rPr>
                <w:rFonts w:ascii="Times New Roman" w:hAnsi="Times New Roman" w:cs="Times New Roman"/>
                <w:sz w:val="20"/>
                <w:szCs w:val="20"/>
                <w:vertAlign w:val="superscript"/>
              </w:rPr>
              <w:t>bc</w:t>
            </w:r>
            <w:r w:rsidRPr="00CA5B74">
              <w:rPr>
                <w:rFonts w:ascii="Times New Roman" w:hAnsi="Times New Roman" w:cs="Times New Roman"/>
                <w:sz w:val="20"/>
                <w:szCs w:val="20"/>
              </w:rPr>
              <w:t>±0.20</w:t>
            </w:r>
          </w:p>
        </w:tc>
        <w:tc>
          <w:tcPr>
            <w:tcW w:w="1454" w:type="dxa"/>
            <w:vAlign w:val="center"/>
          </w:tcPr>
          <w:p w14:paraId="296810AF"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2.00</w:t>
            </w:r>
            <w:r w:rsidRPr="00CA5B74">
              <w:rPr>
                <w:rFonts w:ascii="Times New Roman" w:hAnsi="Times New Roman" w:cs="Times New Roman"/>
                <w:sz w:val="20"/>
                <w:szCs w:val="20"/>
                <w:vertAlign w:val="superscript"/>
              </w:rPr>
              <w:t>bc</w:t>
            </w:r>
            <w:r w:rsidRPr="00CA5B74">
              <w:rPr>
                <w:rFonts w:ascii="Times New Roman" w:hAnsi="Times New Roman" w:cs="Times New Roman"/>
                <w:sz w:val="20"/>
                <w:szCs w:val="20"/>
              </w:rPr>
              <w:t>±0.20</w:t>
            </w:r>
          </w:p>
        </w:tc>
        <w:tc>
          <w:tcPr>
            <w:tcW w:w="1454" w:type="dxa"/>
            <w:vAlign w:val="center"/>
          </w:tcPr>
          <w:p w14:paraId="1854C332"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2.90</w:t>
            </w:r>
            <w:r w:rsidRPr="00CA5B74">
              <w:rPr>
                <w:rFonts w:ascii="Times New Roman" w:hAnsi="Times New Roman" w:cs="Times New Roman"/>
                <w:sz w:val="20"/>
                <w:szCs w:val="20"/>
                <w:vertAlign w:val="superscript"/>
              </w:rPr>
              <w:t>ef</w:t>
            </w:r>
            <w:r w:rsidRPr="00CA5B74">
              <w:rPr>
                <w:rFonts w:ascii="Times New Roman" w:hAnsi="Times New Roman" w:cs="Times New Roman"/>
                <w:sz w:val="20"/>
                <w:szCs w:val="20"/>
              </w:rPr>
              <w:t>±0.06</w:t>
            </w:r>
          </w:p>
        </w:tc>
        <w:tc>
          <w:tcPr>
            <w:tcW w:w="1454" w:type="dxa"/>
            <w:vAlign w:val="center"/>
          </w:tcPr>
          <w:p w14:paraId="06D122CB"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4.00</w:t>
            </w:r>
            <w:r w:rsidRPr="00CA5B74">
              <w:rPr>
                <w:rFonts w:ascii="Times New Roman" w:hAnsi="Times New Roman" w:cs="Times New Roman"/>
                <w:sz w:val="20"/>
                <w:szCs w:val="20"/>
                <w:vertAlign w:val="superscript"/>
              </w:rPr>
              <w:t>de</w:t>
            </w:r>
            <w:r w:rsidRPr="00CA5B74">
              <w:rPr>
                <w:rFonts w:ascii="Times New Roman" w:hAnsi="Times New Roman" w:cs="Times New Roman"/>
                <w:sz w:val="20"/>
                <w:szCs w:val="20"/>
              </w:rPr>
              <w:t>±0.13</w:t>
            </w:r>
          </w:p>
        </w:tc>
        <w:tc>
          <w:tcPr>
            <w:tcW w:w="1454" w:type="dxa"/>
            <w:vAlign w:val="center"/>
          </w:tcPr>
          <w:p w14:paraId="2030801E"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6.55</w:t>
            </w:r>
            <w:r w:rsidRPr="00CA5B74">
              <w:rPr>
                <w:rFonts w:ascii="Times New Roman" w:hAnsi="Times New Roman" w:cs="Times New Roman"/>
                <w:sz w:val="20"/>
                <w:szCs w:val="20"/>
                <w:vertAlign w:val="superscript"/>
              </w:rPr>
              <w:t>d</w:t>
            </w:r>
            <w:r w:rsidRPr="00CA5B74">
              <w:rPr>
                <w:rFonts w:ascii="Times New Roman" w:hAnsi="Times New Roman" w:cs="Times New Roman"/>
                <w:sz w:val="20"/>
                <w:szCs w:val="20"/>
              </w:rPr>
              <w:t>±0.15</w:t>
            </w:r>
          </w:p>
        </w:tc>
      </w:tr>
      <w:tr w:rsidR="00CA5B74" w:rsidRPr="00CA5B74" w14:paraId="2F872294" w14:textId="77777777" w:rsidTr="008728D2">
        <w:trPr>
          <w:trHeight w:val="301"/>
        </w:trPr>
        <w:tc>
          <w:tcPr>
            <w:tcW w:w="1591" w:type="dxa"/>
          </w:tcPr>
          <w:p w14:paraId="1537DD92"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MS4N.5B</w:t>
            </w:r>
          </w:p>
        </w:tc>
        <w:tc>
          <w:tcPr>
            <w:tcW w:w="1685" w:type="dxa"/>
          </w:tcPr>
          <w:p w14:paraId="1B3BF472"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4.0</w:t>
            </w:r>
          </w:p>
        </w:tc>
        <w:tc>
          <w:tcPr>
            <w:tcW w:w="1625" w:type="dxa"/>
          </w:tcPr>
          <w:p w14:paraId="661D7B0D"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0.5</w:t>
            </w:r>
          </w:p>
        </w:tc>
        <w:tc>
          <w:tcPr>
            <w:tcW w:w="1355" w:type="dxa"/>
            <w:vAlign w:val="center"/>
          </w:tcPr>
          <w:p w14:paraId="1406800F"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1.50</w:t>
            </w:r>
            <w:r w:rsidRPr="00CA5B74">
              <w:rPr>
                <w:rFonts w:ascii="Times New Roman" w:hAnsi="Times New Roman" w:cs="Times New Roman"/>
                <w:sz w:val="20"/>
                <w:szCs w:val="20"/>
                <w:vertAlign w:val="superscript"/>
              </w:rPr>
              <w:t>cd</w:t>
            </w:r>
            <w:r w:rsidRPr="00CA5B74">
              <w:rPr>
                <w:rFonts w:ascii="Times New Roman" w:hAnsi="Times New Roman" w:cs="Times New Roman"/>
                <w:sz w:val="20"/>
                <w:szCs w:val="20"/>
              </w:rPr>
              <w:t>±0.18</w:t>
            </w:r>
          </w:p>
        </w:tc>
        <w:tc>
          <w:tcPr>
            <w:tcW w:w="1363" w:type="dxa"/>
            <w:vAlign w:val="center"/>
          </w:tcPr>
          <w:p w14:paraId="586B8D39"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2.50</w:t>
            </w:r>
            <w:r w:rsidRPr="00CA5B74">
              <w:rPr>
                <w:rFonts w:ascii="Times New Roman" w:hAnsi="Times New Roman" w:cs="Times New Roman"/>
                <w:sz w:val="20"/>
                <w:szCs w:val="20"/>
                <w:vertAlign w:val="superscript"/>
              </w:rPr>
              <w:t>ef</w:t>
            </w:r>
            <w:r w:rsidRPr="00CA5B74">
              <w:rPr>
                <w:rFonts w:ascii="Times New Roman" w:hAnsi="Times New Roman" w:cs="Times New Roman"/>
                <w:sz w:val="20"/>
                <w:szCs w:val="20"/>
              </w:rPr>
              <w:t>±0.25</w:t>
            </w:r>
          </w:p>
        </w:tc>
        <w:tc>
          <w:tcPr>
            <w:tcW w:w="1454" w:type="dxa"/>
            <w:vAlign w:val="center"/>
          </w:tcPr>
          <w:p w14:paraId="3115B261"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4.50</w:t>
            </w:r>
            <w:r w:rsidRPr="00CA5B74">
              <w:rPr>
                <w:rFonts w:ascii="Times New Roman" w:hAnsi="Times New Roman" w:cs="Times New Roman"/>
                <w:sz w:val="20"/>
                <w:szCs w:val="20"/>
                <w:vertAlign w:val="superscript"/>
              </w:rPr>
              <w:t>de</w:t>
            </w:r>
            <w:r w:rsidRPr="00CA5B74">
              <w:rPr>
                <w:rFonts w:ascii="Times New Roman" w:hAnsi="Times New Roman" w:cs="Times New Roman"/>
                <w:sz w:val="20"/>
                <w:szCs w:val="20"/>
              </w:rPr>
              <w:t>±0.26</w:t>
            </w:r>
          </w:p>
        </w:tc>
        <w:tc>
          <w:tcPr>
            <w:tcW w:w="1454" w:type="dxa"/>
            <w:vAlign w:val="center"/>
          </w:tcPr>
          <w:p w14:paraId="2868F195"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3.35</w:t>
            </w:r>
            <w:r w:rsidRPr="00CA5B74">
              <w:rPr>
                <w:rFonts w:ascii="Times New Roman" w:hAnsi="Times New Roman" w:cs="Times New Roman"/>
                <w:sz w:val="20"/>
                <w:szCs w:val="20"/>
                <w:vertAlign w:val="superscript"/>
              </w:rPr>
              <w:t>g</w:t>
            </w:r>
            <w:r w:rsidRPr="00CA5B74">
              <w:rPr>
                <w:rFonts w:ascii="Times New Roman" w:hAnsi="Times New Roman" w:cs="Times New Roman"/>
                <w:sz w:val="20"/>
                <w:szCs w:val="20"/>
              </w:rPr>
              <w:t>±0.08</w:t>
            </w:r>
          </w:p>
        </w:tc>
        <w:tc>
          <w:tcPr>
            <w:tcW w:w="1454" w:type="dxa"/>
            <w:vAlign w:val="center"/>
          </w:tcPr>
          <w:p w14:paraId="5D089966"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3.60</w:t>
            </w:r>
            <w:r w:rsidRPr="00CA5B74">
              <w:rPr>
                <w:rFonts w:ascii="Times New Roman" w:hAnsi="Times New Roman" w:cs="Times New Roman"/>
                <w:sz w:val="20"/>
                <w:szCs w:val="20"/>
                <w:vertAlign w:val="superscript"/>
              </w:rPr>
              <w:t>e</w:t>
            </w:r>
            <w:r w:rsidRPr="00CA5B74">
              <w:rPr>
                <w:rFonts w:ascii="Times New Roman" w:hAnsi="Times New Roman" w:cs="Times New Roman"/>
                <w:sz w:val="20"/>
                <w:szCs w:val="20"/>
              </w:rPr>
              <w:t>±0.12</w:t>
            </w:r>
          </w:p>
        </w:tc>
        <w:tc>
          <w:tcPr>
            <w:tcW w:w="1454" w:type="dxa"/>
            <w:vAlign w:val="center"/>
          </w:tcPr>
          <w:p w14:paraId="2DF1C7B4"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4.95</w:t>
            </w:r>
            <w:r w:rsidRPr="00CA5B74">
              <w:rPr>
                <w:rFonts w:ascii="Times New Roman" w:hAnsi="Times New Roman" w:cs="Times New Roman"/>
                <w:sz w:val="20"/>
                <w:szCs w:val="20"/>
                <w:vertAlign w:val="superscript"/>
              </w:rPr>
              <w:t>e</w:t>
            </w:r>
            <w:r w:rsidRPr="00CA5B74">
              <w:rPr>
                <w:rFonts w:ascii="Times New Roman" w:hAnsi="Times New Roman" w:cs="Times New Roman"/>
                <w:sz w:val="20"/>
                <w:szCs w:val="20"/>
              </w:rPr>
              <w:t>±0.14</w:t>
            </w:r>
          </w:p>
        </w:tc>
      </w:tr>
      <w:tr w:rsidR="00CA5B74" w:rsidRPr="00CA5B74" w14:paraId="697A8950" w14:textId="77777777" w:rsidTr="008728D2">
        <w:trPr>
          <w:trHeight w:val="307"/>
        </w:trPr>
        <w:tc>
          <w:tcPr>
            <w:tcW w:w="1591" w:type="dxa"/>
          </w:tcPr>
          <w:p w14:paraId="6E46479A"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MS5N.5B</w:t>
            </w:r>
          </w:p>
        </w:tc>
        <w:tc>
          <w:tcPr>
            <w:tcW w:w="1685" w:type="dxa"/>
          </w:tcPr>
          <w:p w14:paraId="1935D5DC"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5.0</w:t>
            </w:r>
          </w:p>
        </w:tc>
        <w:tc>
          <w:tcPr>
            <w:tcW w:w="1625" w:type="dxa"/>
          </w:tcPr>
          <w:p w14:paraId="415A1697"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0.5</w:t>
            </w:r>
          </w:p>
        </w:tc>
        <w:tc>
          <w:tcPr>
            <w:tcW w:w="1355" w:type="dxa"/>
            <w:vAlign w:val="center"/>
          </w:tcPr>
          <w:p w14:paraId="38216524"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1.50</w:t>
            </w:r>
            <w:r w:rsidRPr="00CA5B74">
              <w:rPr>
                <w:rFonts w:ascii="Times New Roman" w:hAnsi="Times New Roman" w:cs="Times New Roman"/>
                <w:sz w:val="20"/>
                <w:szCs w:val="20"/>
                <w:vertAlign w:val="superscript"/>
              </w:rPr>
              <w:t>cd</w:t>
            </w:r>
            <w:r w:rsidRPr="00CA5B74">
              <w:rPr>
                <w:rFonts w:ascii="Times New Roman" w:hAnsi="Times New Roman" w:cs="Times New Roman"/>
                <w:sz w:val="20"/>
                <w:szCs w:val="20"/>
              </w:rPr>
              <w:t>±0.15</w:t>
            </w:r>
          </w:p>
        </w:tc>
        <w:tc>
          <w:tcPr>
            <w:tcW w:w="1363" w:type="dxa"/>
            <w:vAlign w:val="center"/>
          </w:tcPr>
          <w:p w14:paraId="7431D816"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3.00</w:t>
            </w:r>
            <w:r w:rsidRPr="00CA5B74">
              <w:rPr>
                <w:rFonts w:ascii="Times New Roman" w:hAnsi="Times New Roman" w:cs="Times New Roman"/>
                <w:sz w:val="20"/>
                <w:szCs w:val="20"/>
                <w:vertAlign w:val="superscript"/>
              </w:rPr>
              <w:t>de</w:t>
            </w:r>
            <w:r w:rsidRPr="00CA5B74">
              <w:rPr>
                <w:rFonts w:ascii="Times New Roman" w:hAnsi="Times New Roman" w:cs="Times New Roman"/>
                <w:sz w:val="20"/>
                <w:szCs w:val="20"/>
              </w:rPr>
              <w:t>±0.16</w:t>
            </w:r>
          </w:p>
        </w:tc>
        <w:tc>
          <w:tcPr>
            <w:tcW w:w="1454" w:type="dxa"/>
            <w:vAlign w:val="center"/>
          </w:tcPr>
          <w:p w14:paraId="373BC52B"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4.00</w:t>
            </w:r>
            <w:r w:rsidRPr="00CA5B74">
              <w:rPr>
                <w:rFonts w:ascii="Times New Roman" w:hAnsi="Times New Roman" w:cs="Times New Roman"/>
                <w:sz w:val="20"/>
                <w:szCs w:val="20"/>
                <w:vertAlign w:val="superscript"/>
              </w:rPr>
              <w:t>e</w:t>
            </w:r>
            <w:r w:rsidRPr="00CA5B74">
              <w:rPr>
                <w:rFonts w:ascii="Times New Roman" w:hAnsi="Times New Roman" w:cs="Times New Roman"/>
                <w:sz w:val="20"/>
                <w:szCs w:val="20"/>
              </w:rPr>
              <w:t>±0.19</w:t>
            </w:r>
          </w:p>
        </w:tc>
        <w:tc>
          <w:tcPr>
            <w:tcW w:w="1454" w:type="dxa"/>
            <w:vAlign w:val="center"/>
          </w:tcPr>
          <w:p w14:paraId="0B07E229"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3.15</w:t>
            </w:r>
            <w:r w:rsidRPr="00CA5B74">
              <w:rPr>
                <w:rFonts w:ascii="Times New Roman" w:hAnsi="Times New Roman" w:cs="Times New Roman"/>
                <w:sz w:val="20"/>
                <w:szCs w:val="20"/>
                <w:vertAlign w:val="superscript"/>
              </w:rPr>
              <w:t>cde</w:t>
            </w:r>
            <w:r w:rsidRPr="00CA5B74">
              <w:rPr>
                <w:rFonts w:ascii="Times New Roman" w:hAnsi="Times New Roman" w:cs="Times New Roman"/>
                <w:sz w:val="20"/>
                <w:szCs w:val="20"/>
              </w:rPr>
              <w:t>±0.07</w:t>
            </w:r>
          </w:p>
        </w:tc>
        <w:tc>
          <w:tcPr>
            <w:tcW w:w="1454" w:type="dxa"/>
            <w:vAlign w:val="center"/>
          </w:tcPr>
          <w:p w14:paraId="487BE2B6"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3.45</w:t>
            </w:r>
            <w:r w:rsidRPr="00CA5B74">
              <w:rPr>
                <w:rFonts w:ascii="Times New Roman" w:hAnsi="Times New Roman" w:cs="Times New Roman"/>
                <w:sz w:val="20"/>
                <w:szCs w:val="20"/>
                <w:vertAlign w:val="superscript"/>
              </w:rPr>
              <w:t>e</w:t>
            </w:r>
            <w:r w:rsidRPr="00CA5B74">
              <w:rPr>
                <w:rFonts w:ascii="Times New Roman" w:hAnsi="Times New Roman" w:cs="Times New Roman"/>
                <w:sz w:val="20"/>
                <w:szCs w:val="20"/>
              </w:rPr>
              <w:t>±0.11</w:t>
            </w:r>
          </w:p>
        </w:tc>
        <w:tc>
          <w:tcPr>
            <w:tcW w:w="1454" w:type="dxa"/>
            <w:vAlign w:val="center"/>
          </w:tcPr>
          <w:p w14:paraId="53B53336"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4.05</w:t>
            </w:r>
            <w:r w:rsidRPr="00CA5B74">
              <w:rPr>
                <w:rFonts w:ascii="Times New Roman" w:hAnsi="Times New Roman" w:cs="Times New Roman"/>
                <w:sz w:val="20"/>
                <w:szCs w:val="20"/>
                <w:vertAlign w:val="superscript"/>
              </w:rPr>
              <w:t>f</w:t>
            </w:r>
            <w:r w:rsidRPr="00CA5B74">
              <w:rPr>
                <w:rFonts w:ascii="Times New Roman" w:hAnsi="Times New Roman" w:cs="Times New Roman"/>
                <w:sz w:val="20"/>
                <w:szCs w:val="20"/>
              </w:rPr>
              <w:t>±0.13</w:t>
            </w:r>
          </w:p>
        </w:tc>
      </w:tr>
      <w:tr w:rsidR="00CA5B74" w:rsidRPr="00CA5B74" w14:paraId="6B156618" w14:textId="77777777" w:rsidTr="008728D2">
        <w:trPr>
          <w:trHeight w:val="307"/>
        </w:trPr>
        <w:tc>
          <w:tcPr>
            <w:tcW w:w="1591" w:type="dxa"/>
          </w:tcPr>
          <w:p w14:paraId="1CF2B514"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MS.5NB</w:t>
            </w:r>
          </w:p>
        </w:tc>
        <w:tc>
          <w:tcPr>
            <w:tcW w:w="1685" w:type="dxa"/>
          </w:tcPr>
          <w:p w14:paraId="26199323"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0.5</w:t>
            </w:r>
          </w:p>
        </w:tc>
        <w:tc>
          <w:tcPr>
            <w:tcW w:w="1625" w:type="dxa"/>
          </w:tcPr>
          <w:p w14:paraId="3E2E7B82"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1.0</w:t>
            </w:r>
          </w:p>
        </w:tc>
        <w:tc>
          <w:tcPr>
            <w:tcW w:w="1355" w:type="dxa"/>
            <w:vAlign w:val="center"/>
          </w:tcPr>
          <w:p w14:paraId="1845033E"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1.00</w:t>
            </w:r>
            <w:r w:rsidRPr="00CA5B74">
              <w:rPr>
                <w:rFonts w:ascii="Times New Roman" w:hAnsi="Times New Roman" w:cs="Times New Roman"/>
                <w:sz w:val="20"/>
                <w:szCs w:val="20"/>
                <w:vertAlign w:val="superscript"/>
              </w:rPr>
              <w:t>cd</w:t>
            </w:r>
            <w:r w:rsidRPr="00CA5B74">
              <w:rPr>
                <w:rFonts w:ascii="Times New Roman" w:hAnsi="Times New Roman" w:cs="Times New Roman"/>
                <w:sz w:val="20"/>
                <w:szCs w:val="20"/>
              </w:rPr>
              <w:t>±0.14</w:t>
            </w:r>
          </w:p>
        </w:tc>
        <w:tc>
          <w:tcPr>
            <w:tcW w:w="1363" w:type="dxa"/>
            <w:vAlign w:val="center"/>
          </w:tcPr>
          <w:p w14:paraId="2A9A3346"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2.0</w:t>
            </w:r>
            <w:r w:rsidRPr="00CA5B74">
              <w:rPr>
                <w:rFonts w:ascii="Times New Roman" w:hAnsi="Times New Roman" w:cs="Times New Roman"/>
                <w:sz w:val="20"/>
                <w:szCs w:val="20"/>
                <w:vertAlign w:val="superscript"/>
              </w:rPr>
              <w:t>f</w:t>
            </w:r>
            <w:r w:rsidRPr="00CA5B74">
              <w:rPr>
                <w:rFonts w:ascii="Times New Roman" w:hAnsi="Times New Roman" w:cs="Times New Roman"/>
                <w:sz w:val="20"/>
                <w:szCs w:val="20"/>
              </w:rPr>
              <w:t>±0.17</w:t>
            </w:r>
          </w:p>
        </w:tc>
        <w:tc>
          <w:tcPr>
            <w:tcW w:w="1454" w:type="dxa"/>
            <w:vAlign w:val="center"/>
          </w:tcPr>
          <w:p w14:paraId="78ADBE6C"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4.00</w:t>
            </w:r>
            <w:r w:rsidRPr="00CA5B74">
              <w:rPr>
                <w:rFonts w:ascii="Times New Roman" w:hAnsi="Times New Roman" w:cs="Times New Roman"/>
                <w:sz w:val="20"/>
                <w:szCs w:val="20"/>
                <w:vertAlign w:val="superscript"/>
              </w:rPr>
              <w:t>e</w:t>
            </w:r>
            <w:r w:rsidRPr="00CA5B74">
              <w:rPr>
                <w:rFonts w:ascii="Times New Roman" w:hAnsi="Times New Roman" w:cs="Times New Roman"/>
                <w:sz w:val="20"/>
                <w:szCs w:val="20"/>
              </w:rPr>
              <w:t>±0.18</w:t>
            </w:r>
          </w:p>
        </w:tc>
        <w:tc>
          <w:tcPr>
            <w:tcW w:w="1454" w:type="dxa"/>
            <w:vAlign w:val="center"/>
          </w:tcPr>
          <w:p w14:paraId="3C6F25B4"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3.10</w:t>
            </w:r>
            <w:r w:rsidRPr="00CA5B74">
              <w:rPr>
                <w:rFonts w:ascii="Times New Roman" w:hAnsi="Times New Roman" w:cs="Times New Roman"/>
                <w:sz w:val="20"/>
                <w:szCs w:val="20"/>
                <w:vertAlign w:val="superscript"/>
              </w:rPr>
              <w:t>def</w:t>
            </w:r>
            <w:r w:rsidRPr="00CA5B74">
              <w:rPr>
                <w:rFonts w:ascii="Times New Roman" w:hAnsi="Times New Roman" w:cs="Times New Roman"/>
                <w:sz w:val="20"/>
                <w:szCs w:val="20"/>
              </w:rPr>
              <w:t>±0.07</w:t>
            </w:r>
          </w:p>
        </w:tc>
        <w:tc>
          <w:tcPr>
            <w:tcW w:w="1454" w:type="dxa"/>
            <w:vAlign w:val="center"/>
          </w:tcPr>
          <w:p w14:paraId="0F063699"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3.55</w:t>
            </w:r>
            <w:r w:rsidRPr="00CA5B74">
              <w:rPr>
                <w:rFonts w:ascii="Times New Roman" w:hAnsi="Times New Roman" w:cs="Times New Roman"/>
                <w:sz w:val="20"/>
                <w:szCs w:val="20"/>
                <w:vertAlign w:val="superscript"/>
              </w:rPr>
              <w:t>cd</w:t>
            </w:r>
            <w:r w:rsidRPr="00CA5B74">
              <w:rPr>
                <w:rFonts w:ascii="Times New Roman" w:hAnsi="Times New Roman" w:cs="Times New Roman"/>
                <w:sz w:val="20"/>
                <w:szCs w:val="20"/>
              </w:rPr>
              <w:t>±0.11</w:t>
            </w:r>
          </w:p>
        </w:tc>
        <w:tc>
          <w:tcPr>
            <w:tcW w:w="1454" w:type="dxa"/>
            <w:vAlign w:val="center"/>
          </w:tcPr>
          <w:p w14:paraId="7C6934A4"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7.55</w:t>
            </w:r>
            <w:r w:rsidRPr="00CA5B74">
              <w:rPr>
                <w:rFonts w:ascii="Times New Roman" w:hAnsi="Times New Roman" w:cs="Times New Roman"/>
                <w:sz w:val="20"/>
                <w:szCs w:val="20"/>
                <w:vertAlign w:val="superscript"/>
              </w:rPr>
              <w:t>bc</w:t>
            </w:r>
            <w:r w:rsidRPr="00CA5B74">
              <w:rPr>
                <w:rFonts w:ascii="Times New Roman" w:hAnsi="Times New Roman" w:cs="Times New Roman"/>
                <w:sz w:val="20"/>
                <w:szCs w:val="20"/>
              </w:rPr>
              <w:t>±0.18</w:t>
            </w:r>
          </w:p>
        </w:tc>
      </w:tr>
      <w:tr w:rsidR="00CA5B74" w:rsidRPr="00CA5B74" w14:paraId="58C6E8B1" w14:textId="77777777" w:rsidTr="008728D2">
        <w:trPr>
          <w:trHeight w:val="301"/>
        </w:trPr>
        <w:tc>
          <w:tcPr>
            <w:tcW w:w="1591" w:type="dxa"/>
          </w:tcPr>
          <w:p w14:paraId="2EFAA3ED"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MSNB</w:t>
            </w:r>
          </w:p>
        </w:tc>
        <w:tc>
          <w:tcPr>
            <w:tcW w:w="1685" w:type="dxa"/>
          </w:tcPr>
          <w:p w14:paraId="606F82A7"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1.0</w:t>
            </w:r>
          </w:p>
        </w:tc>
        <w:tc>
          <w:tcPr>
            <w:tcW w:w="1625" w:type="dxa"/>
          </w:tcPr>
          <w:p w14:paraId="30F42C6B"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1.0</w:t>
            </w:r>
          </w:p>
        </w:tc>
        <w:tc>
          <w:tcPr>
            <w:tcW w:w="1355" w:type="dxa"/>
            <w:vAlign w:val="center"/>
          </w:tcPr>
          <w:p w14:paraId="2258BFFE"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2.00</w:t>
            </w:r>
            <w:r w:rsidRPr="00CA5B74">
              <w:rPr>
                <w:rFonts w:ascii="Times New Roman" w:hAnsi="Times New Roman" w:cs="Times New Roman"/>
                <w:sz w:val="20"/>
                <w:szCs w:val="20"/>
                <w:vertAlign w:val="superscript"/>
              </w:rPr>
              <w:t>bc</w:t>
            </w:r>
            <w:r w:rsidRPr="00CA5B74">
              <w:rPr>
                <w:rFonts w:ascii="Times New Roman" w:hAnsi="Times New Roman" w:cs="Times New Roman"/>
                <w:sz w:val="20"/>
                <w:szCs w:val="20"/>
              </w:rPr>
              <w:t>±0.20</w:t>
            </w:r>
          </w:p>
        </w:tc>
        <w:tc>
          <w:tcPr>
            <w:tcW w:w="1363" w:type="dxa"/>
            <w:vAlign w:val="center"/>
          </w:tcPr>
          <w:p w14:paraId="41CA32D0"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4.00</w:t>
            </w:r>
            <w:r w:rsidRPr="00CA5B74">
              <w:rPr>
                <w:rFonts w:ascii="Times New Roman" w:hAnsi="Times New Roman" w:cs="Times New Roman"/>
                <w:sz w:val="20"/>
                <w:szCs w:val="20"/>
                <w:vertAlign w:val="superscript"/>
              </w:rPr>
              <w:t>c</w:t>
            </w:r>
            <w:r w:rsidRPr="00CA5B74">
              <w:rPr>
                <w:rFonts w:ascii="Times New Roman" w:hAnsi="Times New Roman" w:cs="Times New Roman"/>
                <w:sz w:val="20"/>
                <w:szCs w:val="20"/>
              </w:rPr>
              <w:t>±0.23</w:t>
            </w:r>
          </w:p>
        </w:tc>
        <w:tc>
          <w:tcPr>
            <w:tcW w:w="1454" w:type="dxa"/>
            <w:vAlign w:val="center"/>
          </w:tcPr>
          <w:p w14:paraId="050C309B"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4.50</w:t>
            </w:r>
            <w:r w:rsidRPr="00CA5B74">
              <w:rPr>
                <w:rFonts w:ascii="Times New Roman" w:hAnsi="Times New Roman" w:cs="Times New Roman"/>
                <w:sz w:val="20"/>
                <w:szCs w:val="20"/>
                <w:vertAlign w:val="superscript"/>
              </w:rPr>
              <w:t>de</w:t>
            </w:r>
            <w:r w:rsidRPr="00CA5B74">
              <w:rPr>
                <w:rFonts w:ascii="Times New Roman" w:hAnsi="Times New Roman" w:cs="Times New Roman"/>
                <w:sz w:val="20"/>
                <w:szCs w:val="20"/>
              </w:rPr>
              <w:t xml:space="preserve"> ±0.25</w:t>
            </w:r>
          </w:p>
        </w:tc>
        <w:tc>
          <w:tcPr>
            <w:tcW w:w="1454" w:type="dxa"/>
            <w:vAlign w:val="center"/>
          </w:tcPr>
          <w:p w14:paraId="3FB15205"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3.35</w:t>
            </w:r>
            <w:r w:rsidRPr="00CA5B74">
              <w:rPr>
                <w:rFonts w:ascii="Times New Roman" w:hAnsi="Times New Roman" w:cs="Times New Roman"/>
                <w:sz w:val="20"/>
                <w:szCs w:val="20"/>
                <w:vertAlign w:val="superscript"/>
              </w:rPr>
              <w:t>cd</w:t>
            </w:r>
            <w:r w:rsidRPr="00CA5B74">
              <w:rPr>
                <w:rFonts w:ascii="Times New Roman" w:hAnsi="Times New Roman" w:cs="Times New Roman"/>
                <w:sz w:val="20"/>
                <w:szCs w:val="20"/>
              </w:rPr>
              <w:t>±0.07</w:t>
            </w:r>
          </w:p>
        </w:tc>
        <w:tc>
          <w:tcPr>
            <w:tcW w:w="1454" w:type="dxa"/>
            <w:vAlign w:val="center"/>
          </w:tcPr>
          <w:p w14:paraId="10A46E00"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5.10</w:t>
            </w:r>
            <w:r w:rsidRPr="00CA5B74">
              <w:rPr>
                <w:rFonts w:ascii="Times New Roman" w:hAnsi="Times New Roman" w:cs="Times New Roman"/>
                <w:sz w:val="20"/>
                <w:szCs w:val="20"/>
                <w:vertAlign w:val="superscript"/>
              </w:rPr>
              <w:t>bc</w:t>
            </w:r>
            <w:r w:rsidRPr="00CA5B74">
              <w:rPr>
                <w:rFonts w:ascii="Times New Roman" w:hAnsi="Times New Roman" w:cs="Times New Roman"/>
                <w:sz w:val="20"/>
                <w:szCs w:val="20"/>
              </w:rPr>
              <w:t>±0.14</w:t>
            </w:r>
          </w:p>
        </w:tc>
        <w:tc>
          <w:tcPr>
            <w:tcW w:w="1454" w:type="dxa"/>
            <w:vAlign w:val="center"/>
          </w:tcPr>
          <w:p w14:paraId="0F1CA3DC"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7.75</w:t>
            </w:r>
            <w:r w:rsidRPr="00CA5B74">
              <w:rPr>
                <w:rFonts w:ascii="Times New Roman" w:hAnsi="Times New Roman" w:cs="Times New Roman"/>
                <w:sz w:val="20"/>
                <w:szCs w:val="20"/>
                <w:vertAlign w:val="superscript"/>
              </w:rPr>
              <w:t>bc</w:t>
            </w:r>
            <w:r w:rsidRPr="00CA5B74">
              <w:rPr>
                <w:rFonts w:ascii="Times New Roman" w:hAnsi="Times New Roman" w:cs="Times New Roman"/>
                <w:sz w:val="20"/>
                <w:szCs w:val="20"/>
              </w:rPr>
              <w:t>±0.21</w:t>
            </w:r>
          </w:p>
        </w:tc>
      </w:tr>
      <w:tr w:rsidR="00CA5B74" w:rsidRPr="00CA5B74" w14:paraId="42862D30" w14:textId="77777777" w:rsidTr="008728D2">
        <w:trPr>
          <w:trHeight w:val="307"/>
        </w:trPr>
        <w:tc>
          <w:tcPr>
            <w:tcW w:w="1591" w:type="dxa"/>
          </w:tcPr>
          <w:p w14:paraId="61D9A9DD"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MS2NB</w:t>
            </w:r>
          </w:p>
        </w:tc>
        <w:tc>
          <w:tcPr>
            <w:tcW w:w="1685" w:type="dxa"/>
          </w:tcPr>
          <w:p w14:paraId="76565BC6"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2.0</w:t>
            </w:r>
          </w:p>
        </w:tc>
        <w:tc>
          <w:tcPr>
            <w:tcW w:w="1625" w:type="dxa"/>
          </w:tcPr>
          <w:p w14:paraId="6A0BA89F"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1.0</w:t>
            </w:r>
          </w:p>
        </w:tc>
        <w:tc>
          <w:tcPr>
            <w:tcW w:w="1355" w:type="dxa"/>
            <w:vAlign w:val="center"/>
          </w:tcPr>
          <w:p w14:paraId="5C50D8F7"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2.00</w:t>
            </w:r>
            <w:r w:rsidRPr="00CA5B74">
              <w:rPr>
                <w:rFonts w:ascii="Times New Roman" w:hAnsi="Times New Roman" w:cs="Times New Roman"/>
                <w:sz w:val="20"/>
                <w:szCs w:val="20"/>
                <w:vertAlign w:val="superscript"/>
              </w:rPr>
              <w:t>bc</w:t>
            </w:r>
            <w:r w:rsidRPr="00CA5B74">
              <w:rPr>
                <w:rFonts w:ascii="Times New Roman" w:hAnsi="Times New Roman" w:cs="Times New Roman"/>
                <w:sz w:val="20"/>
                <w:szCs w:val="20"/>
              </w:rPr>
              <w:t>±0.20</w:t>
            </w:r>
          </w:p>
        </w:tc>
        <w:tc>
          <w:tcPr>
            <w:tcW w:w="1363" w:type="dxa"/>
            <w:vAlign w:val="center"/>
          </w:tcPr>
          <w:p w14:paraId="24A06994"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5.00</w:t>
            </w:r>
            <w:r w:rsidRPr="00CA5B74">
              <w:rPr>
                <w:rFonts w:ascii="Times New Roman" w:hAnsi="Times New Roman" w:cs="Times New Roman"/>
                <w:sz w:val="20"/>
                <w:szCs w:val="20"/>
                <w:vertAlign w:val="superscript"/>
              </w:rPr>
              <w:t>b</w:t>
            </w:r>
            <w:r w:rsidRPr="00CA5B74">
              <w:rPr>
                <w:rFonts w:ascii="Times New Roman" w:hAnsi="Times New Roman" w:cs="Times New Roman"/>
                <w:sz w:val="20"/>
                <w:szCs w:val="20"/>
              </w:rPr>
              <w:t>±0.30</w:t>
            </w:r>
          </w:p>
        </w:tc>
        <w:tc>
          <w:tcPr>
            <w:tcW w:w="1454" w:type="dxa"/>
            <w:vAlign w:val="center"/>
          </w:tcPr>
          <w:p w14:paraId="38FF112F"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7.00</w:t>
            </w:r>
            <w:r w:rsidRPr="00CA5B74">
              <w:rPr>
                <w:rFonts w:ascii="Times New Roman" w:hAnsi="Times New Roman" w:cs="Times New Roman"/>
                <w:sz w:val="20"/>
                <w:szCs w:val="20"/>
                <w:vertAlign w:val="superscript"/>
              </w:rPr>
              <w:t>b</w:t>
            </w:r>
            <w:r w:rsidRPr="00CA5B74">
              <w:rPr>
                <w:rFonts w:ascii="Times New Roman" w:hAnsi="Times New Roman" w:cs="Times New Roman"/>
                <w:sz w:val="20"/>
                <w:szCs w:val="20"/>
              </w:rPr>
              <w:t>±0.30</w:t>
            </w:r>
          </w:p>
        </w:tc>
        <w:tc>
          <w:tcPr>
            <w:tcW w:w="1454" w:type="dxa"/>
            <w:vAlign w:val="center"/>
          </w:tcPr>
          <w:p w14:paraId="2C42F751"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3.75</w:t>
            </w:r>
            <w:r w:rsidRPr="00CA5B74">
              <w:rPr>
                <w:rFonts w:ascii="Times New Roman" w:hAnsi="Times New Roman" w:cs="Times New Roman"/>
                <w:sz w:val="20"/>
                <w:szCs w:val="20"/>
                <w:vertAlign w:val="superscript"/>
              </w:rPr>
              <w:t>ab</w:t>
            </w:r>
            <w:r w:rsidRPr="00CA5B74">
              <w:rPr>
                <w:rFonts w:ascii="Times New Roman" w:hAnsi="Times New Roman" w:cs="Times New Roman"/>
                <w:sz w:val="20"/>
                <w:szCs w:val="20"/>
              </w:rPr>
              <w:t>±0.10</w:t>
            </w:r>
          </w:p>
        </w:tc>
        <w:tc>
          <w:tcPr>
            <w:tcW w:w="1454" w:type="dxa"/>
            <w:vAlign w:val="center"/>
          </w:tcPr>
          <w:p w14:paraId="20169D98"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5.75</w:t>
            </w:r>
            <w:r w:rsidRPr="00CA5B74">
              <w:rPr>
                <w:rFonts w:ascii="Times New Roman" w:hAnsi="Times New Roman" w:cs="Times New Roman"/>
                <w:sz w:val="20"/>
                <w:szCs w:val="20"/>
                <w:vertAlign w:val="superscript"/>
              </w:rPr>
              <w:t>ab</w:t>
            </w:r>
            <w:r w:rsidRPr="00CA5B74">
              <w:rPr>
                <w:rFonts w:ascii="Times New Roman" w:hAnsi="Times New Roman" w:cs="Times New Roman"/>
                <w:sz w:val="20"/>
                <w:szCs w:val="20"/>
              </w:rPr>
              <w:t>±0.22</w:t>
            </w:r>
          </w:p>
        </w:tc>
        <w:tc>
          <w:tcPr>
            <w:tcW w:w="1454" w:type="dxa"/>
            <w:vAlign w:val="center"/>
          </w:tcPr>
          <w:p w14:paraId="1EA8886B"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8.05</w:t>
            </w:r>
            <w:r w:rsidRPr="00CA5B74">
              <w:rPr>
                <w:rFonts w:ascii="Times New Roman" w:hAnsi="Times New Roman" w:cs="Times New Roman"/>
                <w:sz w:val="20"/>
                <w:szCs w:val="20"/>
                <w:vertAlign w:val="superscript"/>
              </w:rPr>
              <w:t>b</w:t>
            </w:r>
            <w:r w:rsidRPr="00CA5B74">
              <w:rPr>
                <w:rFonts w:ascii="Times New Roman" w:hAnsi="Times New Roman" w:cs="Times New Roman"/>
                <w:sz w:val="20"/>
                <w:szCs w:val="20"/>
              </w:rPr>
              <w:t>±0.26</w:t>
            </w:r>
          </w:p>
        </w:tc>
      </w:tr>
      <w:tr w:rsidR="00CA5B74" w:rsidRPr="00CA5B74" w14:paraId="3FABB511" w14:textId="77777777" w:rsidTr="008728D2">
        <w:trPr>
          <w:trHeight w:val="301"/>
        </w:trPr>
        <w:tc>
          <w:tcPr>
            <w:tcW w:w="1591" w:type="dxa"/>
          </w:tcPr>
          <w:p w14:paraId="30806CBF"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MS3NB</w:t>
            </w:r>
          </w:p>
        </w:tc>
        <w:tc>
          <w:tcPr>
            <w:tcW w:w="1685" w:type="dxa"/>
          </w:tcPr>
          <w:p w14:paraId="49D89ADA"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3.0</w:t>
            </w:r>
          </w:p>
        </w:tc>
        <w:tc>
          <w:tcPr>
            <w:tcW w:w="1625" w:type="dxa"/>
          </w:tcPr>
          <w:p w14:paraId="15B97145"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1.0</w:t>
            </w:r>
          </w:p>
        </w:tc>
        <w:tc>
          <w:tcPr>
            <w:tcW w:w="1355" w:type="dxa"/>
            <w:vAlign w:val="center"/>
          </w:tcPr>
          <w:p w14:paraId="063B0FE7"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2.50</w:t>
            </w:r>
            <w:r w:rsidRPr="00CA5B74">
              <w:rPr>
                <w:rFonts w:ascii="Times New Roman" w:hAnsi="Times New Roman" w:cs="Times New Roman"/>
                <w:sz w:val="20"/>
                <w:szCs w:val="20"/>
                <w:vertAlign w:val="superscript"/>
              </w:rPr>
              <w:t>ab</w:t>
            </w:r>
            <w:r w:rsidRPr="00CA5B74">
              <w:rPr>
                <w:rFonts w:ascii="Times New Roman" w:hAnsi="Times New Roman" w:cs="Times New Roman"/>
                <w:sz w:val="20"/>
                <w:szCs w:val="20"/>
              </w:rPr>
              <w:t>±0.25</w:t>
            </w:r>
          </w:p>
        </w:tc>
        <w:tc>
          <w:tcPr>
            <w:tcW w:w="1363" w:type="dxa"/>
            <w:vAlign w:val="center"/>
          </w:tcPr>
          <w:p w14:paraId="22DDCE5C"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3.50</w:t>
            </w:r>
            <w:r w:rsidRPr="00CA5B74">
              <w:rPr>
                <w:rFonts w:ascii="Times New Roman" w:hAnsi="Times New Roman" w:cs="Times New Roman"/>
                <w:sz w:val="20"/>
                <w:szCs w:val="20"/>
                <w:vertAlign w:val="superscript"/>
              </w:rPr>
              <w:t>cd</w:t>
            </w:r>
            <w:r w:rsidRPr="00CA5B74">
              <w:rPr>
                <w:rFonts w:ascii="Times New Roman" w:hAnsi="Times New Roman" w:cs="Times New Roman"/>
                <w:sz w:val="20"/>
                <w:szCs w:val="20"/>
              </w:rPr>
              <w:t>±0.26</w:t>
            </w:r>
          </w:p>
        </w:tc>
        <w:tc>
          <w:tcPr>
            <w:tcW w:w="1454" w:type="dxa"/>
            <w:vAlign w:val="center"/>
          </w:tcPr>
          <w:p w14:paraId="3242772A"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5.50</w:t>
            </w:r>
            <w:r w:rsidRPr="00CA5B74">
              <w:rPr>
                <w:rFonts w:ascii="Times New Roman" w:hAnsi="Times New Roman" w:cs="Times New Roman"/>
                <w:sz w:val="20"/>
                <w:szCs w:val="20"/>
                <w:vertAlign w:val="superscript"/>
              </w:rPr>
              <w:t>c</w:t>
            </w:r>
            <w:r w:rsidRPr="00CA5B74">
              <w:rPr>
                <w:rFonts w:ascii="Times New Roman" w:hAnsi="Times New Roman" w:cs="Times New Roman"/>
                <w:sz w:val="20"/>
                <w:szCs w:val="20"/>
              </w:rPr>
              <w:t>±0.27</w:t>
            </w:r>
          </w:p>
        </w:tc>
        <w:tc>
          <w:tcPr>
            <w:tcW w:w="1454" w:type="dxa"/>
            <w:vAlign w:val="center"/>
          </w:tcPr>
          <w:p w14:paraId="3AE254A2"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3.45</w:t>
            </w:r>
            <w:r w:rsidRPr="00CA5B74">
              <w:rPr>
                <w:rFonts w:ascii="Times New Roman" w:hAnsi="Times New Roman" w:cs="Times New Roman"/>
                <w:sz w:val="20"/>
                <w:szCs w:val="20"/>
                <w:vertAlign w:val="superscript"/>
              </w:rPr>
              <w:t>bc</w:t>
            </w:r>
            <w:r w:rsidRPr="00CA5B74">
              <w:rPr>
                <w:rFonts w:ascii="Times New Roman" w:hAnsi="Times New Roman" w:cs="Times New Roman"/>
                <w:sz w:val="20"/>
                <w:szCs w:val="20"/>
              </w:rPr>
              <w:t>±0.08</w:t>
            </w:r>
          </w:p>
        </w:tc>
        <w:tc>
          <w:tcPr>
            <w:tcW w:w="1454" w:type="dxa"/>
            <w:vAlign w:val="center"/>
          </w:tcPr>
          <w:p w14:paraId="17D5A48B"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5.60</w:t>
            </w:r>
            <w:r w:rsidRPr="00CA5B74">
              <w:rPr>
                <w:rFonts w:ascii="Times New Roman" w:hAnsi="Times New Roman" w:cs="Times New Roman"/>
                <w:sz w:val="20"/>
                <w:szCs w:val="20"/>
                <w:vertAlign w:val="superscript"/>
              </w:rPr>
              <w:t>ab</w:t>
            </w:r>
            <w:r w:rsidRPr="00CA5B74">
              <w:rPr>
                <w:rFonts w:ascii="Times New Roman" w:hAnsi="Times New Roman" w:cs="Times New Roman"/>
                <w:sz w:val="20"/>
                <w:szCs w:val="20"/>
              </w:rPr>
              <w:t>±0.18</w:t>
            </w:r>
          </w:p>
        </w:tc>
        <w:tc>
          <w:tcPr>
            <w:tcW w:w="1454" w:type="dxa"/>
            <w:vAlign w:val="center"/>
          </w:tcPr>
          <w:p w14:paraId="7A162C3A"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7.05</w:t>
            </w:r>
            <w:r w:rsidRPr="00CA5B74">
              <w:rPr>
                <w:rFonts w:ascii="Times New Roman" w:hAnsi="Times New Roman" w:cs="Times New Roman"/>
                <w:sz w:val="20"/>
                <w:szCs w:val="20"/>
                <w:vertAlign w:val="superscript"/>
              </w:rPr>
              <w:t>cd</w:t>
            </w:r>
            <w:r w:rsidRPr="00CA5B74">
              <w:rPr>
                <w:rFonts w:ascii="Times New Roman" w:hAnsi="Times New Roman" w:cs="Times New Roman"/>
                <w:sz w:val="20"/>
                <w:szCs w:val="20"/>
              </w:rPr>
              <w:t>±0.22</w:t>
            </w:r>
          </w:p>
        </w:tc>
      </w:tr>
      <w:tr w:rsidR="00CA5B74" w:rsidRPr="00CA5B74" w14:paraId="5A152D8D" w14:textId="77777777" w:rsidTr="008728D2">
        <w:trPr>
          <w:trHeight w:val="301"/>
        </w:trPr>
        <w:tc>
          <w:tcPr>
            <w:tcW w:w="1591" w:type="dxa"/>
          </w:tcPr>
          <w:p w14:paraId="394E1ABA"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MS4NB</w:t>
            </w:r>
          </w:p>
        </w:tc>
        <w:tc>
          <w:tcPr>
            <w:tcW w:w="1685" w:type="dxa"/>
          </w:tcPr>
          <w:p w14:paraId="04642B57"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4.0</w:t>
            </w:r>
          </w:p>
        </w:tc>
        <w:tc>
          <w:tcPr>
            <w:tcW w:w="1625" w:type="dxa"/>
          </w:tcPr>
          <w:p w14:paraId="11DF4CF3"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1.0</w:t>
            </w:r>
          </w:p>
        </w:tc>
        <w:tc>
          <w:tcPr>
            <w:tcW w:w="1355" w:type="dxa"/>
            <w:vAlign w:val="center"/>
          </w:tcPr>
          <w:p w14:paraId="3E97BD6D"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1.50</w:t>
            </w:r>
            <w:r w:rsidRPr="00CA5B74">
              <w:rPr>
                <w:rFonts w:ascii="Times New Roman" w:hAnsi="Times New Roman" w:cs="Times New Roman"/>
                <w:sz w:val="20"/>
                <w:szCs w:val="20"/>
                <w:vertAlign w:val="superscript"/>
              </w:rPr>
              <w:t>cd</w:t>
            </w:r>
            <w:r w:rsidRPr="00CA5B74">
              <w:rPr>
                <w:rFonts w:ascii="Times New Roman" w:hAnsi="Times New Roman" w:cs="Times New Roman"/>
                <w:sz w:val="20"/>
                <w:szCs w:val="20"/>
              </w:rPr>
              <w:t>±0.15</w:t>
            </w:r>
          </w:p>
        </w:tc>
        <w:tc>
          <w:tcPr>
            <w:tcW w:w="1363" w:type="dxa"/>
            <w:vAlign w:val="center"/>
          </w:tcPr>
          <w:p w14:paraId="5E4ACC72"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1.50</w:t>
            </w:r>
            <w:r w:rsidRPr="00CA5B74">
              <w:rPr>
                <w:rFonts w:ascii="Times New Roman" w:hAnsi="Times New Roman" w:cs="Times New Roman"/>
                <w:sz w:val="20"/>
                <w:szCs w:val="20"/>
                <w:vertAlign w:val="superscript"/>
              </w:rPr>
              <w:t>cd</w:t>
            </w:r>
            <w:r w:rsidRPr="00CA5B74">
              <w:rPr>
                <w:rFonts w:ascii="Times New Roman" w:hAnsi="Times New Roman" w:cs="Times New Roman"/>
                <w:sz w:val="20"/>
                <w:szCs w:val="20"/>
              </w:rPr>
              <w:t>±0.15</w:t>
            </w:r>
          </w:p>
        </w:tc>
        <w:tc>
          <w:tcPr>
            <w:tcW w:w="1454" w:type="dxa"/>
            <w:vAlign w:val="center"/>
          </w:tcPr>
          <w:p w14:paraId="7692270C"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1.50</w:t>
            </w:r>
            <w:r w:rsidRPr="00CA5B74">
              <w:rPr>
                <w:rFonts w:ascii="Times New Roman" w:hAnsi="Times New Roman" w:cs="Times New Roman"/>
                <w:sz w:val="20"/>
                <w:szCs w:val="20"/>
                <w:vertAlign w:val="superscript"/>
              </w:rPr>
              <w:t>cd</w:t>
            </w:r>
            <w:r w:rsidRPr="00CA5B74">
              <w:rPr>
                <w:rFonts w:ascii="Times New Roman" w:hAnsi="Times New Roman" w:cs="Times New Roman"/>
                <w:sz w:val="20"/>
                <w:szCs w:val="20"/>
              </w:rPr>
              <w:t>±0.15</w:t>
            </w:r>
          </w:p>
        </w:tc>
        <w:tc>
          <w:tcPr>
            <w:tcW w:w="1454" w:type="dxa"/>
            <w:vAlign w:val="center"/>
          </w:tcPr>
          <w:p w14:paraId="5FF0FE4E"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2.20</w:t>
            </w:r>
            <w:r w:rsidRPr="00CA5B74">
              <w:rPr>
                <w:rFonts w:ascii="Times New Roman" w:hAnsi="Times New Roman" w:cs="Times New Roman"/>
                <w:sz w:val="20"/>
                <w:szCs w:val="20"/>
                <w:vertAlign w:val="superscript"/>
              </w:rPr>
              <w:t>g</w:t>
            </w:r>
            <w:r w:rsidRPr="00CA5B74">
              <w:rPr>
                <w:rFonts w:ascii="Times New Roman" w:hAnsi="Times New Roman" w:cs="Times New Roman"/>
                <w:sz w:val="20"/>
                <w:szCs w:val="20"/>
              </w:rPr>
              <w:t>±0.04</w:t>
            </w:r>
          </w:p>
        </w:tc>
        <w:tc>
          <w:tcPr>
            <w:tcW w:w="1454" w:type="dxa"/>
            <w:vAlign w:val="center"/>
          </w:tcPr>
          <w:p w14:paraId="3B58D56C"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3.40</w:t>
            </w:r>
            <w:r w:rsidRPr="00CA5B74">
              <w:rPr>
                <w:rFonts w:ascii="Times New Roman" w:hAnsi="Times New Roman" w:cs="Times New Roman"/>
                <w:sz w:val="20"/>
                <w:szCs w:val="20"/>
                <w:vertAlign w:val="superscript"/>
              </w:rPr>
              <w:t>e</w:t>
            </w:r>
            <w:r w:rsidRPr="00CA5B74">
              <w:rPr>
                <w:rFonts w:ascii="Times New Roman" w:hAnsi="Times New Roman" w:cs="Times New Roman"/>
                <w:sz w:val="20"/>
                <w:szCs w:val="20"/>
              </w:rPr>
              <w:t>±0.07</w:t>
            </w:r>
          </w:p>
        </w:tc>
        <w:tc>
          <w:tcPr>
            <w:tcW w:w="1454" w:type="dxa"/>
            <w:vAlign w:val="center"/>
          </w:tcPr>
          <w:p w14:paraId="5A0056F7"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4.85</w:t>
            </w:r>
            <w:r w:rsidRPr="00CA5B74">
              <w:rPr>
                <w:rFonts w:ascii="Times New Roman" w:hAnsi="Times New Roman" w:cs="Times New Roman"/>
                <w:sz w:val="20"/>
                <w:szCs w:val="20"/>
                <w:vertAlign w:val="superscript"/>
              </w:rPr>
              <w:t>ef</w:t>
            </w:r>
            <w:r w:rsidRPr="00CA5B74">
              <w:rPr>
                <w:rFonts w:ascii="Times New Roman" w:hAnsi="Times New Roman" w:cs="Times New Roman"/>
                <w:sz w:val="20"/>
                <w:szCs w:val="20"/>
              </w:rPr>
              <w:t>±0.17</w:t>
            </w:r>
          </w:p>
        </w:tc>
      </w:tr>
      <w:tr w:rsidR="00CA5B74" w:rsidRPr="00CA5B74" w14:paraId="1B6F0E46" w14:textId="77777777" w:rsidTr="008728D2">
        <w:trPr>
          <w:trHeight w:val="307"/>
        </w:trPr>
        <w:tc>
          <w:tcPr>
            <w:tcW w:w="1591" w:type="dxa"/>
          </w:tcPr>
          <w:p w14:paraId="798162AB"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MS5NB</w:t>
            </w:r>
          </w:p>
        </w:tc>
        <w:tc>
          <w:tcPr>
            <w:tcW w:w="1685" w:type="dxa"/>
          </w:tcPr>
          <w:p w14:paraId="73B34243"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5.0</w:t>
            </w:r>
          </w:p>
        </w:tc>
        <w:tc>
          <w:tcPr>
            <w:tcW w:w="1625" w:type="dxa"/>
          </w:tcPr>
          <w:p w14:paraId="3F020631"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1.0</w:t>
            </w:r>
          </w:p>
        </w:tc>
        <w:tc>
          <w:tcPr>
            <w:tcW w:w="1355" w:type="dxa"/>
            <w:vAlign w:val="center"/>
          </w:tcPr>
          <w:p w14:paraId="4BB45766"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1.00</w:t>
            </w:r>
            <w:r w:rsidRPr="00CA5B74">
              <w:rPr>
                <w:rFonts w:ascii="Times New Roman" w:hAnsi="Times New Roman" w:cs="Times New Roman"/>
                <w:sz w:val="20"/>
                <w:szCs w:val="20"/>
                <w:vertAlign w:val="superscript"/>
              </w:rPr>
              <w:t>d</w:t>
            </w:r>
            <w:r w:rsidRPr="00CA5B74">
              <w:rPr>
                <w:rFonts w:ascii="Times New Roman" w:hAnsi="Times New Roman" w:cs="Times New Roman"/>
                <w:sz w:val="20"/>
                <w:szCs w:val="20"/>
              </w:rPr>
              <w:t>±0.14</w:t>
            </w:r>
          </w:p>
        </w:tc>
        <w:tc>
          <w:tcPr>
            <w:tcW w:w="1363" w:type="dxa"/>
            <w:vAlign w:val="center"/>
          </w:tcPr>
          <w:p w14:paraId="6089B679"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2.00</w:t>
            </w:r>
            <w:r w:rsidRPr="00CA5B74">
              <w:rPr>
                <w:rFonts w:ascii="Times New Roman" w:hAnsi="Times New Roman" w:cs="Times New Roman"/>
                <w:sz w:val="20"/>
                <w:szCs w:val="20"/>
                <w:vertAlign w:val="superscript"/>
              </w:rPr>
              <w:t>f</w:t>
            </w:r>
            <w:r w:rsidRPr="00CA5B74">
              <w:rPr>
                <w:rFonts w:ascii="Times New Roman" w:hAnsi="Times New Roman" w:cs="Times New Roman"/>
                <w:sz w:val="20"/>
                <w:szCs w:val="20"/>
              </w:rPr>
              <w:t>±0.20</w:t>
            </w:r>
          </w:p>
        </w:tc>
        <w:tc>
          <w:tcPr>
            <w:tcW w:w="1454" w:type="dxa"/>
            <w:vAlign w:val="center"/>
          </w:tcPr>
          <w:p w14:paraId="1E2A38AB"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2.00</w:t>
            </w:r>
            <w:r w:rsidRPr="00CA5B74">
              <w:rPr>
                <w:rFonts w:ascii="Times New Roman" w:hAnsi="Times New Roman" w:cs="Times New Roman"/>
                <w:sz w:val="20"/>
                <w:szCs w:val="20"/>
                <w:vertAlign w:val="superscript"/>
              </w:rPr>
              <w:t>g</w:t>
            </w:r>
            <w:r w:rsidRPr="00CA5B74">
              <w:rPr>
                <w:rFonts w:ascii="Times New Roman" w:hAnsi="Times New Roman" w:cs="Times New Roman"/>
                <w:sz w:val="20"/>
                <w:szCs w:val="20"/>
              </w:rPr>
              <w:t>±0.230</w:t>
            </w:r>
          </w:p>
        </w:tc>
        <w:tc>
          <w:tcPr>
            <w:tcW w:w="1454" w:type="dxa"/>
            <w:vAlign w:val="center"/>
          </w:tcPr>
          <w:p w14:paraId="54CCC37F"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2.80</w:t>
            </w:r>
            <w:r w:rsidRPr="00CA5B74">
              <w:rPr>
                <w:rFonts w:ascii="Times New Roman" w:hAnsi="Times New Roman" w:cs="Times New Roman"/>
                <w:sz w:val="20"/>
                <w:szCs w:val="20"/>
                <w:vertAlign w:val="superscript"/>
              </w:rPr>
              <w:t>f</w:t>
            </w:r>
            <w:r w:rsidRPr="00CA5B74">
              <w:rPr>
                <w:rFonts w:ascii="Times New Roman" w:hAnsi="Times New Roman" w:cs="Times New Roman"/>
                <w:sz w:val="20"/>
                <w:szCs w:val="20"/>
              </w:rPr>
              <w:t>±0.06</w:t>
            </w:r>
          </w:p>
        </w:tc>
        <w:tc>
          <w:tcPr>
            <w:tcW w:w="1454" w:type="dxa"/>
            <w:vAlign w:val="center"/>
          </w:tcPr>
          <w:p w14:paraId="4E74D500"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3.85</w:t>
            </w:r>
            <w:r w:rsidRPr="00CA5B74">
              <w:rPr>
                <w:rFonts w:ascii="Times New Roman" w:hAnsi="Times New Roman" w:cs="Times New Roman"/>
                <w:sz w:val="20"/>
                <w:szCs w:val="20"/>
                <w:vertAlign w:val="superscript"/>
              </w:rPr>
              <w:t>de</w:t>
            </w:r>
            <w:r w:rsidRPr="00CA5B74">
              <w:rPr>
                <w:rFonts w:ascii="Times New Roman" w:hAnsi="Times New Roman" w:cs="Times New Roman"/>
                <w:sz w:val="20"/>
                <w:szCs w:val="20"/>
              </w:rPr>
              <w:t>±0.08</w:t>
            </w:r>
          </w:p>
        </w:tc>
        <w:tc>
          <w:tcPr>
            <w:tcW w:w="1454" w:type="dxa"/>
            <w:vAlign w:val="center"/>
          </w:tcPr>
          <w:p w14:paraId="731C301F"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4.95</w:t>
            </w:r>
            <w:r w:rsidRPr="00CA5B74">
              <w:rPr>
                <w:rFonts w:ascii="Times New Roman" w:hAnsi="Times New Roman" w:cs="Times New Roman"/>
                <w:sz w:val="20"/>
                <w:szCs w:val="20"/>
                <w:vertAlign w:val="superscript"/>
              </w:rPr>
              <w:t>e</w:t>
            </w:r>
            <w:r w:rsidRPr="00CA5B74">
              <w:rPr>
                <w:rFonts w:ascii="Times New Roman" w:hAnsi="Times New Roman" w:cs="Times New Roman"/>
                <w:sz w:val="20"/>
                <w:szCs w:val="20"/>
              </w:rPr>
              <w:t>±0.18</w:t>
            </w:r>
          </w:p>
        </w:tc>
      </w:tr>
      <w:tr w:rsidR="00CA5B74" w:rsidRPr="00CA5B74" w14:paraId="4ED58525" w14:textId="77777777" w:rsidTr="008728D2">
        <w:trPr>
          <w:trHeight w:val="307"/>
        </w:trPr>
        <w:tc>
          <w:tcPr>
            <w:tcW w:w="1591" w:type="dxa"/>
          </w:tcPr>
          <w:p w14:paraId="0E835465" w14:textId="77777777" w:rsidR="00CA5B74" w:rsidRPr="00CA5B74" w:rsidRDefault="00CA5B74" w:rsidP="00CA5B74">
            <w:pPr>
              <w:spacing w:before="0" w:after="0" w:line="240" w:lineRule="auto"/>
              <w:ind w:firstLine="0"/>
              <w:rPr>
                <w:rFonts w:ascii="Times New Roman" w:hAnsi="Times New Roman" w:cs="Times New Roman"/>
                <w:b/>
                <w:bCs/>
                <w:sz w:val="20"/>
                <w:szCs w:val="20"/>
              </w:rPr>
            </w:pPr>
            <w:r w:rsidRPr="00CA5B74">
              <w:rPr>
                <w:rFonts w:ascii="Times New Roman" w:hAnsi="Times New Roman" w:cs="Times New Roman"/>
                <w:b/>
                <w:bCs/>
                <w:sz w:val="20"/>
                <w:szCs w:val="20"/>
              </w:rPr>
              <w:t>CD</w:t>
            </w:r>
            <w:r w:rsidRPr="00CA5B74">
              <w:rPr>
                <w:rFonts w:ascii="Times New Roman" w:hAnsi="Times New Roman" w:cs="Times New Roman"/>
                <w:b/>
                <w:bCs/>
                <w:sz w:val="20"/>
                <w:szCs w:val="20"/>
                <w:vertAlign w:val="subscript"/>
              </w:rPr>
              <w:t>0.05</w:t>
            </w:r>
          </w:p>
        </w:tc>
        <w:tc>
          <w:tcPr>
            <w:tcW w:w="1685" w:type="dxa"/>
          </w:tcPr>
          <w:p w14:paraId="5F496CAC" w14:textId="77777777" w:rsidR="00CA5B74" w:rsidRPr="00CA5B74" w:rsidRDefault="00CA5B74" w:rsidP="00CA5B74">
            <w:pPr>
              <w:spacing w:before="0" w:after="0" w:line="240" w:lineRule="auto"/>
              <w:ind w:firstLine="0"/>
              <w:rPr>
                <w:rFonts w:ascii="Times New Roman" w:hAnsi="Times New Roman" w:cs="Times New Roman"/>
                <w:b/>
                <w:bCs/>
                <w:sz w:val="20"/>
                <w:szCs w:val="20"/>
              </w:rPr>
            </w:pPr>
          </w:p>
        </w:tc>
        <w:tc>
          <w:tcPr>
            <w:tcW w:w="1625" w:type="dxa"/>
          </w:tcPr>
          <w:p w14:paraId="1EDAF55A" w14:textId="77777777" w:rsidR="00CA5B74" w:rsidRPr="00CA5B74" w:rsidRDefault="00CA5B74" w:rsidP="00CA5B74">
            <w:pPr>
              <w:spacing w:before="0" w:after="0" w:line="240" w:lineRule="auto"/>
              <w:ind w:firstLine="0"/>
              <w:rPr>
                <w:rFonts w:ascii="Times New Roman" w:hAnsi="Times New Roman" w:cs="Times New Roman"/>
                <w:b/>
                <w:bCs/>
                <w:sz w:val="20"/>
                <w:szCs w:val="20"/>
              </w:rPr>
            </w:pPr>
          </w:p>
        </w:tc>
        <w:tc>
          <w:tcPr>
            <w:tcW w:w="1355" w:type="dxa"/>
          </w:tcPr>
          <w:p w14:paraId="510342A1" w14:textId="77777777" w:rsidR="00CA5B74" w:rsidRPr="00CA5B74" w:rsidRDefault="00CA5B74" w:rsidP="00CA5B74">
            <w:pPr>
              <w:spacing w:before="0" w:after="0" w:line="240" w:lineRule="auto"/>
              <w:ind w:firstLine="0"/>
              <w:rPr>
                <w:rFonts w:ascii="Times New Roman" w:hAnsi="Times New Roman" w:cs="Times New Roman"/>
                <w:b/>
                <w:bCs/>
                <w:sz w:val="20"/>
                <w:szCs w:val="20"/>
              </w:rPr>
            </w:pPr>
            <w:r w:rsidRPr="00CA5B74">
              <w:rPr>
                <w:rFonts w:ascii="Times New Roman" w:hAnsi="Times New Roman" w:cs="Times New Roman"/>
                <w:b/>
                <w:bCs/>
                <w:sz w:val="20"/>
                <w:szCs w:val="20"/>
              </w:rPr>
              <w:t>0.947</w:t>
            </w:r>
          </w:p>
        </w:tc>
        <w:tc>
          <w:tcPr>
            <w:tcW w:w="1363" w:type="dxa"/>
          </w:tcPr>
          <w:p w14:paraId="051FF887" w14:textId="77777777" w:rsidR="00CA5B74" w:rsidRPr="00CA5B74" w:rsidRDefault="00CA5B74" w:rsidP="00CA5B74">
            <w:pPr>
              <w:spacing w:before="0" w:after="0" w:line="240" w:lineRule="auto"/>
              <w:ind w:firstLine="0"/>
              <w:rPr>
                <w:rFonts w:ascii="Times New Roman" w:hAnsi="Times New Roman" w:cs="Times New Roman"/>
                <w:b/>
                <w:bCs/>
                <w:sz w:val="20"/>
                <w:szCs w:val="20"/>
              </w:rPr>
            </w:pPr>
            <w:r w:rsidRPr="00CA5B74">
              <w:rPr>
                <w:rFonts w:ascii="Times New Roman" w:hAnsi="Times New Roman" w:cs="Times New Roman"/>
                <w:b/>
                <w:bCs/>
                <w:sz w:val="20"/>
                <w:szCs w:val="20"/>
              </w:rPr>
              <w:t>0.847</w:t>
            </w:r>
          </w:p>
        </w:tc>
        <w:tc>
          <w:tcPr>
            <w:tcW w:w="1454" w:type="dxa"/>
          </w:tcPr>
          <w:p w14:paraId="368E04F2" w14:textId="77777777" w:rsidR="00CA5B74" w:rsidRPr="00CA5B74" w:rsidRDefault="00CA5B74" w:rsidP="00CA5B74">
            <w:pPr>
              <w:spacing w:before="0" w:after="0" w:line="240" w:lineRule="auto"/>
              <w:ind w:firstLine="0"/>
              <w:rPr>
                <w:rFonts w:ascii="Times New Roman" w:hAnsi="Times New Roman" w:cs="Times New Roman"/>
                <w:b/>
                <w:bCs/>
                <w:sz w:val="20"/>
                <w:szCs w:val="20"/>
              </w:rPr>
            </w:pPr>
            <w:r w:rsidRPr="00CA5B74">
              <w:rPr>
                <w:rFonts w:ascii="Times New Roman" w:hAnsi="Times New Roman" w:cs="Times New Roman"/>
                <w:b/>
                <w:bCs/>
                <w:sz w:val="20"/>
                <w:szCs w:val="20"/>
              </w:rPr>
              <w:t>0.847</w:t>
            </w:r>
          </w:p>
        </w:tc>
        <w:tc>
          <w:tcPr>
            <w:tcW w:w="1454" w:type="dxa"/>
          </w:tcPr>
          <w:p w14:paraId="016090B5" w14:textId="77777777" w:rsidR="00CA5B74" w:rsidRPr="00CA5B74" w:rsidRDefault="00CA5B74" w:rsidP="00CA5B74">
            <w:pPr>
              <w:spacing w:before="0" w:after="0" w:line="240" w:lineRule="auto"/>
              <w:ind w:firstLine="0"/>
              <w:rPr>
                <w:rFonts w:ascii="Times New Roman" w:hAnsi="Times New Roman" w:cs="Times New Roman"/>
                <w:b/>
                <w:bCs/>
                <w:sz w:val="20"/>
                <w:szCs w:val="20"/>
              </w:rPr>
            </w:pPr>
            <w:r w:rsidRPr="00CA5B74">
              <w:rPr>
                <w:rFonts w:ascii="Times New Roman" w:hAnsi="Times New Roman" w:cs="Times New Roman"/>
                <w:b/>
                <w:bCs/>
                <w:sz w:val="20"/>
                <w:szCs w:val="20"/>
              </w:rPr>
              <w:t>0.336</w:t>
            </w:r>
          </w:p>
        </w:tc>
        <w:tc>
          <w:tcPr>
            <w:tcW w:w="1454" w:type="dxa"/>
          </w:tcPr>
          <w:p w14:paraId="709C2C98" w14:textId="77777777" w:rsidR="00CA5B74" w:rsidRPr="00CA5B74" w:rsidRDefault="00CA5B74" w:rsidP="00CA5B74">
            <w:pPr>
              <w:spacing w:before="0" w:after="0" w:line="240" w:lineRule="auto"/>
              <w:ind w:firstLine="0"/>
              <w:rPr>
                <w:rFonts w:ascii="Times New Roman" w:hAnsi="Times New Roman" w:cs="Times New Roman"/>
                <w:b/>
                <w:bCs/>
                <w:sz w:val="20"/>
                <w:szCs w:val="20"/>
              </w:rPr>
            </w:pPr>
            <w:r w:rsidRPr="00CA5B74">
              <w:rPr>
                <w:rFonts w:ascii="Times New Roman" w:hAnsi="Times New Roman" w:cs="Times New Roman"/>
                <w:b/>
                <w:bCs/>
                <w:sz w:val="20"/>
                <w:szCs w:val="20"/>
              </w:rPr>
              <w:t>0.753</w:t>
            </w:r>
          </w:p>
        </w:tc>
        <w:tc>
          <w:tcPr>
            <w:tcW w:w="1454" w:type="dxa"/>
          </w:tcPr>
          <w:p w14:paraId="3267AFF1" w14:textId="77777777" w:rsidR="00CA5B74" w:rsidRPr="00CA5B74" w:rsidRDefault="00CA5B74" w:rsidP="00CA5B74">
            <w:pPr>
              <w:spacing w:before="0" w:after="0" w:line="240" w:lineRule="auto"/>
              <w:ind w:firstLine="0"/>
              <w:rPr>
                <w:rFonts w:ascii="Times New Roman" w:hAnsi="Times New Roman" w:cs="Times New Roman"/>
                <w:b/>
                <w:bCs/>
                <w:sz w:val="20"/>
                <w:szCs w:val="20"/>
              </w:rPr>
            </w:pPr>
            <w:r w:rsidRPr="00CA5B74">
              <w:rPr>
                <w:rFonts w:ascii="Times New Roman" w:hAnsi="Times New Roman" w:cs="Times New Roman"/>
                <w:b/>
                <w:bCs/>
                <w:sz w:val="20"/>
                <w:szCs w:val="20"/>
              </w:rPr>
              <w:t>0.866</w:t>
            </w:r>
          </w:p>
        </w:tc>
      </w:tr>
    </w:tbl>
    <w:p w14:paraId="7061B90D" w14:textId="77777777" w:rsidR="00CA5B74" w:rsidRPr="00CA5B74" w:rsidRDefault="00CA5B74" w:rsidP="00CA5B74">
      <w:pPr>
        <w:ind w:firstLine="0"/>
        <w:rPr>
          <w:rFonts w:ascii="Times New Roman" w:hAnsi="Times New Roman" w:cs="Times New Roman"/>
          <w:sz w:val="20"/>
          <w:szCs w:val="20"/>
        </w:rPr>
      </w:pPr>
      <w:r w:rsidRPr="00CA5B74">
        <w:rPr>
          <w:rFonts w:ascii="Times New Roman" w:hAnsi="Times New Roman" w:cs="Times New Roman"/>
          <w:sz w:val="20"/>
          <w:szCs w:val="20"/>
        </w:rPr>
        <w:t>Mean</w:t>
      </w:r>
      <w:r w:rsidRPr="00CA5B74">
        <w:rPr>
          <w:rFonts w:ascii="Times New Roman" w:hAnsi="Times New Roman" w:cs="Times New Roman"/>
          <w:spacing w:val="-3"/>
          <w:sz w:val="20"/>
          <w:szCs w:val="20"/>
        </w:rPr>
        <w:t xml:space="preserve"> </w:t>
      </w:r>
      <w:r w:rsidRPr="00CA5B74">
        <w:rPr>
          <w:rFonts w:ascii="Times New Roman" w:hAnsi="Times New Roman" w:cs="Times New Roman"/>
          <w:sz w:val="20"/>
          <w:szCs w:val="20"/>
        </w:rPr>
        <w:t>values</w:t>
      </w:r>
      <w:r w:rsidRPr="00CA5B74">
        <w:rPr>
          <w:rFonts w:ascii="Times New Roman" w:hAnsi="Times New Roman" w:cs="Times New Roman"/>
          <w:spacing w:val="-4"/>
          <w:sz w:val="20"/>
          <w:szCs w:val="20"/>
        </w:rPr>
        <w:t xml:space="preserve"> </w:t>
      </w:r>
      <w:r w:rsidRPr="00CA5B74">
        <w:rPr>
          <w:rFonts w:ascii="Times New Roman" w:hAnsi="Times New Roman" w:cs="Times New Roman"/>
          <w:sz w:val="20"/>
          <w:szCs w:val="20"/>
        </w:rPr>
        <w:t>within</w:t>
      </w:r>
      <w:r w:rsidRPr="00CA5B74">
        <w:rPr>
          <w:rFonts w:ascii="Times New Roman" w:hAnsi="Times New Roman" w:cs="Times New Roman"/>
          <w:spacing w:val="-2"/>
          <w:sz w:val="20"/>
          <w:szCs w:val="20"/>
        </w:rPr>
        <w:t xml:space="preserve"> </w:t>
      </w:r>
      <w:r w:rsidRPr="00CA5B74">
        <w:rPr>
          <w:rFonts w:ascii="Times New Roman" w:hAnsi="Times New Roman" w:cs="Times New Roman"/>
          <w:sz w:val="20"/>
          <w:szCs w:val="20"/>
        </w:rPr>
        <w:t>column</w:t>
      </w:r>
      <w:r w:rsidRPr="00CA5B74">
        <w:rPr>
          <w:rFonts w:ascii="Times New Roman" w:hAnsi="Times New Roman" w:cs="Times New Roman"/>
          <w:spacing w:val="-3"/>
          <w:sz w:val="20"/>
          <w:szCs w:val="20"/>
        </w:rPr>
        <w:t xml:space="preserve"> </w:t>
      </w:r>
      <w:r w:rsidRPr="00CA5B74">
        <w:rPr>
          <w:rFonts w:ascii="Times New Roman" w:hAnsi="Times New Roman" w:cs="Times New Roman"/>
          <w:sz w:val="20"/>
          <w:szCs w:val="20"/>
        </w:rPr>
        <w:t>followed</w:t>
      </w:r>
      <w:r w:rsidRPr="00CA5B74">
        <w:rPr>
          <w:rFonts w:ascii="Times New Roman" w:hAnsi="Times New Roman" w:cs="Times New Roman"/>
          <w:spacing w:val="-2"/>
          <w:sz w:val="20"/>
          <w:szCs w:val="20"/>
        </w:rPr>
        <w:t xml:space="preserve"> </w:t>
      </w:r>
      <w:r w:rsidRPr="00CA5B74">
        <w:rPr>
          <w:rFonts w:ascii="Times New Roman" w:hAnsi="Times New Roman" w:cs="Times New Roman"/>
          <w:sz w:val="20"/>
          <w:szCs w:val="20"/>
        </w:rPr>
        <w:t>by</w:t>
      </w:r>
      <w:r w:rsidRPr="00CA5B74">
        <w:rPr>
          <w:rFonts w:ascii="Times New Roman" w:hAnsi="Times New Roman" w:cs="Times New Roman"/>
          <w:spacing w:val="-4"/>
          <w:sz w:val="20"/>
          <w:szCs w:val="20"/>
        </w:rPr>
        <w:t xml:space="preserve"> </w:t>
      </w:r>
      <w:r w:rsidRPr="00CA5B74">
        <w:rPr>
          <w:rFonts w:ascii="Times New Roman" w:hAnsi="Times New Roman" w:cs="Times New Roman"/>
          <w:sz w:val="20"/>
          <w:szCs w:val="20"/>
        </w:rPr>
        <w:t>the different letters</w:t>
      </w:r>
      <w:r w:rsidRPr="00CA5B74">
        <w:rPr>
          <w:rFonts w:ascii="Times New Roman" w:hAnsi="Times New Roman" w:cs="Times New Roman"/>
          <w:spacing w:val="-2"/>
          <w:sz w:val="20"/>
          <w:szCs w:val="20"/>
        </w:rPr>
        <w:t xml:space="preserve"> </w:t>
      </w:r>
      <w:r w:rsidRPr="00CA5B74">
        <w:rPr>
          <w:rFonts w:ascii="Times New Roman" w:hAnsi="Times New Roman" w:cs="Times New Roman"/>
          <w:sz w:val="20"/>
          <w:szCs w:val="20"/>
        </w:rPr>
        <w:t>significantly</w:t>
      </w:r>
      <w:r w:rsidRPr="00CA5B74">
        <w:rPr>
          <w:rFonts w:ascii="Times New Roman" w:hAnsi="Times New Roman" w:cs="Times New Roman"/>
          <w:spacing w:val="-4"/>
          <w:sz w:val="20"/>
          <w:szCs w:val="20"/>
        </w:rPr>
        <w:t xml:space="preserve"> </w:t>
      </w:r>
      <w:r w:rsidRPr="00CA5B74">
        <w:rPr>
          <w:rFonts w:ascii="Times New Roman" w:hAnsi="Times New Roman" w:cs="Times New Roman"/>
          <w:sz w:val="20"/>
          <w:szCs w:val="20"/>
        </w:rPr>
        <w:t>deferred</w:t>
      </w:r>
      <w:r w:rsidRPr="00CA5B74">
        <w:rPr>
          <w:rFonts w:ascii="Times New Roman" w:hAnsi="Times New Roman" w:cs="Times New Roman"/>
          <w:spacing w:val="-5"/>
          <w:sz w:val="20"/>
          <w:szCs w:val="20"/>
        </w:rPr>
        <w:t xml:space="preserve"> </w:t>
      </w:r>
      <w:r w:rsidRPr="00CA5B74">
        <w:rPr>
          <w:rFonts w:ascii="Times New Roman" w:hAnsi="Times New Roman" w:cs="Times New Roman"/>
          <w:sz w:val="20"/>
          <w:szCs w:val="20"/>
        </w:rPr>
        <w:t>by</w:t>
      </w:r>
      <w:r w:rsidRPr="00CA5B74">
        <w:rPr>
          <w:rFonts w:ascii="Times New Roman" w:hAnsi="Times New Roman" w:cs="Times New Roman"/>
          <w:spacing w:val="-4"/>
          <w:sz w:val="20"/>
          <w:szCs w:val="20"/>
        </w:rPr>
        <w:t xml:space="preserve"> </w:t>
      </w:r>
      <w:r w:rsidRPr="00CA5B74">
        <w:rPr>
          <w:rFonts w:ascii="Times New Roman" w:hAnsi="Times New Roman" w:cs="Times New Roman"/>
          <w:sz w:val="20"/>
          <w:szCs w:val="20"/>
        </w:rPr>
        <w:t>Duncan’s</w:t>
      </w:r>
      <w:r w:rsidRPr="00CA5B74">
        <w:rPr>
          <w:rFonts w:ascii="Times New Roman" w:hAnsi="Times New Roman" w:cs="Times New Roman"/>
          <w:spacing w:val="-3"/>
          <w:sz w:val="20"/>
          <w:szCs w:val="20"/>
        </w:rPr>
        <w:t xml:space="preserve"> </w:t>
      </w:r>
      <w:r w:rsidRPr="00CA5B74">
        <w:rPr>
          <w:rFonts w:ascii="Times New Roman" w:hAnsi="Times New Roman" w:cs="Times New Roman"/>
          <w:sz w:val="20"/>
          <w:szCs w:val="20"/>
        </w:rPr>
        <w:t>multiple</w:t>
      </w:r>
      <w:r w:rsidRPr="00CA5B74">
        <w:rPr>
          <w:rFonts w:ascii="Times New Roman" w:hAnsi="Times New Roman" w:cs="Times New Roman"/>
          <w:spacing w:val="-3"/>
          <w:sz w:val="20"/>
          <w:szCs w:val="20"/>
        </w:rPr>
        <w:t xml:space="preserve"> </w:t>
      </w:r>
      <w:r w:rsidRPr="00CA5B74">
        <w:rPr>
          <w:rFonts w:ascii="Times New Roman" w:hAnsi="Times New Roman" w:cs="Times New Roman"/>
          <w:sz w:val="20"/>
          <w:szCs w:val="20"/>
        </w:rPr>
        <w:t>range</w:t>
      </w:r>
      <w:r w:rsidRPr="00CA5B74">
        <w:rPr>
          <w:rFonts w:ascii="Times New Roman" w:hAnsi="Times New Roman" w:cs="Times New Roman"/>
          <w:spacing w:val="-2"/>
          <w:sz w:val="20"/>
          <w:szCs w:val="20"/>
        </w:rPr>
        <w:t xml:space="preserve"> </w:t>
      </w:r>
      <w:r w:rsidRPr="00CA5B74">
        <w:rPr>
          <w:rFonts w:ascii="Times New Roman" w:hAnsi="Times New Roman" w:cs="Times New Roman"/>
          <w:sz w:val="20"/>
          <w:szCs w:val="20"/>
        </w:rPr>
        <w:t>test</w:t>
      </w:r>
      <w:r w:rsidRPr="00CA5B74">
        <w:rPr>
          <w:rFonts w:ascii="Times New Roman" w:hAnsi="Times New Roman" w:cs="Times New Roman"/>
          <w:spacing w:val="-6"/>
          <w:sz w:val="20"/>
          <w:szCs w:val="20"/>
        </w:rPr>
        <w:t xml:space="preserve"> </w:t>
      </w:r>
      <w:r w:rsidRPr="00CA5B74">
        <w:rPr>
          <w:rFonts w:ascii="Times New Roman" w:hAnsi="Times New Roman" w:cs="Times New Roman"/>
          <w:sz w:val="20"/>
          <w:szCs w:val="20"/>
        </w:rPr>
        <w:t>(P&gt;0.05)</w:t>
      </w:r>
    </w:p>
    <w:p w14:paraId="7005150A" w14:textId="77777777" w:rsidR="00CA5B74" w:rsidRPr="00CA5B74" w:rsidRDefault="00CA5B74" w:rsidP="00CA5B74">
      <w:pPr>
        <w:ind w:firstLine="0"/>
        <w:rPr>
          <w:rFonts w:ascii="Times New Roman" w:eastAsia="Times New Roman" w:hAnsi="Times New Roman" w:cs="Times New Roman"/>
          <w:b/>
          <w:bCs/>
          <w:color w:val="000000"/>
          <w:sz w:val="20"/>
          <w:szCs w:val="20"/>
        </w:rPr>
      </w:pPr>
    </w:p>
    <w:p w14:paraId="0E052170" w14:textId="77777777" w:rsidR="00CA5B74" w:rsidRPr="00CA5B74" w:rsidRDefault="00CA5B74" w:rsidP="00CA5B74">
      <w:pPr>
        <w:ind w:firstLine="0"/>
        <w:rPr>
          <w:rFonts w:ascii="Times New Roman" w:eastAsia="Times New Roman" w:hAnsi="Times New Roman" w:cs="Times New Roman"/>
          <w:b/>
          <w:bCs/>
          <w:color w:val="000000"/>
          <w:sz w:val="20"/>
          <w:szCs w:val="20"/>
        </w:rPr>
      </w:pPr>
    </w:p>
    <w:p w14:paraId="75E08274" w14:textId="77777777" w:rsidR="00CA5B74" w:rsidRPr="00CA5B74" w:rsidRDefault="00CA5B74" w:rsidP="00CA5B74">
      <w:pPr>
        <w:ind w:firstLine="0"/>
        <w:rPr>
          <w:rFonts w:ascii="Times New Roman" w:eastAsia="Times New Roman" w:hAnsi="Times New Roman" w:cs="Times New Roman"/>
          <w:b/>
          <w:bCs/>
          <w:color w:val="000000"/>
          <w:sz w:val="20"/>
          <w:szCs w:val="20"/>
        </w:rPr>
      </w:pPr>
    </w:p>
    <w:p w14:paraId="40F981E5" w14:textId="77777777" w:rsidR="00CA5B74" w:rsidRPr="00CA5B74" w:rsidRDefault="00CA5B74" w:rsidP="00CA5B74">
      <w:pPr>
        <w:ind w:firstLine="0"/>
        <w:rPr>
          <w:rFonts w:ascii="Times New Roman" w:eastAsia="Times New Roman" w:hAnsi="Times New Roman" w:cs="Times New Roman"/>
          <w:b/>
          <w:bCs/>
          <w:color w:val="000000"/>
          <w:sz w:val="20"/>
          <w:szCs w:val="20"/>
        </w:rPr>
      </w:pPr>
    </w:p>
    <w:p w14:paraId="3EF8FB71" w14:textId="77777777" w:rsidR="00CA5B74" w:rsidRPr="00CA5B74" w:rsidRDefault="00CA5B74" w:rsidP="00CA5B74">
      <w:pPr>
        <w:ind w:firstLine="0"/>
        <w:rPr>
          <w:rFonts w:ascii="Times New Roman" w:eastAsia="Times New Roman" w:hAnsi="Times New Roman" w:cs="Times New Roman"/>
          <w:b/>
          <w:bCs/>
          <w:color w:val="000000"/>
          <w:sz w:val="20"/>
          <w:szCs w:val="20"/>
        </w:rPr>
      </w:pPr>
    </w:p>
    <w:p w14:paraId="70D3024D" w14:textId="77777777" w:rsidR="00CA5B74" w:rsidRPr="00CA5B74" w:rsidRDefault="00CA5B74" w:rsidP="00CA5B74">
      <w:pPr>
        <w:ind w:firstLine="0"/>
        <w:rPr>
          <w:rFonts w:ascii="Times New Roman" w:eastAsia="Times New Roman" w:hAnsi="Times New Roman" w:cs="Times New Roman"/>
          <w:b/>
          <w:bCs/>
          <w:color w:val="000000"/>
          <w:sz w:val="20"/>
          <w:szCs w:val="20"/>
        </w:rPr>
      </w:pPr>
    </w:p>
    <w:p w14:paraId="6A0C4585" w14:textId="77777777" w:rsidR="00CA5B74" w:rsidRPr="00CA5B74" w:rsidRDefault="00CA5B74" w:rsidP="00CA5B74">
      <w:pPr>
        <w:ind w:firstLine="0"/>
        <w:rPr>
          <w:rFonts w:ascii="Times New Roman" w:eastAsia="Times New Roman" w:hAnsi="Times New Roman" w:cs="Times New Roman"/>
          <w:b/>
          <w:bCs/>
          <w:color w:val="000000"/>
          <w:sz w:val="20"/>
          <w:szCs w:val="20"/>
        </w:rPr>
      </w:pPr>
      <w:r w:rsidRPr="00CA5B74">
        <w:rPr>
          <w:rFonts w:ascii="Times New Roman" w:eastAsia="Times New Roman" w:hAnsi="Times New Roman" w:cs="Times New Roman"/>
          <w:b/>
          <w:bCs/>
          <w:color w:val="000000"/>
          <w:sz w:val="20"/>
          <w:szCs w:val="20"/>
        </w:rPr>
        <w:lastRenderedPageBreak/>
        <w:t xml:space="preserve">Table 5 </w:t>
      </w:r>
      <w:r w:rsidRPr="00CA5B74">
        <w:rPr>
          <w:rFonts w:ascii="Times New Roman" w:hAnsi="Times New Roman" w:cs="Times New Roman"/>
          <w:b/>
          <w:bCs/>
          <w:sz w:val="20"/>
          <w:szCs w:val="20"/>
        </w:rPr>
        <w:t xml:space="preserve">Effects of auxins </w:t>
      </w:r>
      <w:r w:rsidRPr="00CA5B74">
        <w:rPr>
          <w:rFonts w:ascii="Times New Roman" w:eastAsia="Times New Roman" w:hAnsi="Times New Roman" w:cs="Times New Roman"/>
          <w:b/>
          <w:bCs/>
          <w:color w:val="000000"/>
          <w:sz w:val="20"/>
          <w:szCs w:val="20"/>
          <w:lang w:eastAsia="en-IN"/>
        </w:rPr>
        <w:t xml:space="preserve">IBA and NAA </w:t>
      </w:r>
      <w:r w:rsidRPr="00CA5B74">
        <w:rPr>
          <w:rFonts w:ascii="Times New Roman" w:hAnsi="Times New Roman" w:cs="Times New Roman"/>
          <w:b/>
          <w:bCs/>
          <w:sz w:val="20"/>
          <w:szCs w:val="20"/>
        </w:rPr>
        <w:t>supplemented in full strength MS medium for inducing</w:t>
      </w:r>
      <w:r w:rsidRPr="00CA5B74">
        <w:rPr>
          <w:rFonts w:ascii="Times New Roman" w:hAnsi="Times New Roman" w:cs="Times New Roman"/>
          <w:b/>
          <w:bCs/>
          <w:i/>
          <w:iCs/>
          <w:sz w:val="20"/>
          <w:szCs w:val="20"/>
        </w:rPr>
        <w:t xml:space="preserve"> in vitro</w:t>
      </w:r>
      <w:r w:rsidRPr="00CA5B74">
        <w:rPr>
          <w:rFonts w:ascii="Times New Roman" w:hAnsi="Times New Roman" w:cs="Times New Roman"/>
          <w:b/>
          <w:bCs/>
          <w:sz w:val="20"/>
          <w:szCs w:val="20"/>
        </w:rPr>
        <w:t xml:space="preserve"> rooting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7"/>
        <w:gridCol w:w="651"/>
        <w:gridCol w:w="938"/>
        <w:gridCol w:w="1597"/>
        <w:gridCol w:w="1671"/>
        <w:gridCol w:w="1681"/>
        <w:gridCol w:w="1768"/>
        <w:gridCol w:w="1671"/>
        <w:gridCol w:w="1676"/>
      </w:tblGrid>
      <w:tr w:rsidR="00CA5B74" w:rsidRPr="00CA5B74" w14:paraId="35ACC625" w14:textId="77777777" w:rsidTr="008728D2">
        <w:trPr>
          <w:trHeight w:val="318"/>
        </w:trPr>
        <w:tc>
          <w:tcPr>
            <w:tcW w:w="1677" w:type="dxa"/>
            <w:vMerge w:val="restart"/>
          </w:tcPr>
          <w:p w14:paraId="73D401C4" w14:textId="77777777" w:rsidR="00CA5B74" w:rsidRPr="00CA5B74" w:rsidRDefault="00CA5B74" w:rsidP="00CA5B74">
            <w:pPr>
              <w:spacing w:before="0" w:after="0" w:line="240" w:lineRule="auto"/>
              <w:ind w:firstLine="0"/>
              <w:rPr>
                <w:rFonts w:ascii="Times New Roman" w:hAnsi="Times New Roman" w:cs="Times New Roman"/>
                <w:b/>
                <w:bCs/>
                <w:sz w:val="20"/>
                <w:szCs w:val="20"/>
              </w:rPr>
            </w:pPr>
          </w:p>
          <w:p w14:paraId="27549F1C" w14:textId="77777777" w:rsidR="00CA5B74" w:rsidRPr="00CA5B74" w:rsidRDefault="00CA5B74" w:rsidP="00CA5B74">
            <w:pPr>
              <w:spacing w:before="0" w:after="0" w:line="240" w:lineRule="auto"/>
              <w:ind w:firstLine="0"/>
              <w:rPr>
                <w:rFonts w:ascii="Times New Roman" w:hAnsi="Times New Roman" w:cs="Times New Roman"/>
                <w:b/>
                <w:bCs/>
                <w:sz w:val="20"/>
                <w:szCs w:val="20"/>
              </w:rPr>
            </w:pPr>
            <w:r w:rsidRPr="00CA5B74">
              <w:rPr>
                <w:rFonts w:ascii="Times New Roman" w:hAnsi="Times New Roman" w:cs="Times New Roman"/>
                <w:b/>
                <w:bCs/>
                <w:sz w:val="20"/>
                <w:szCs w:val="20"/>
              </w:rPr>
              <w:t xml:space="preserve">Culture media combination </w:t>
            </w:r>
          </w:p>
        </w:tc>
        <w:tc>
          <w:tcPr>
            <w:tcW w:w="1589" w:type="dxa"/>
            <w:gridSpan w:val="2"/>
          </w:tcPr>
          <w:p w14:paraId="7468C604" w14:textId="77777777" w:rsidR="00CA5B74" w:rsidRPr="00CA5B74" w:rsidRDefault="00CA5B74" w:rsidP="00CA5B74">
            <w:pPr>
              <w:spacing w:before="0" w:after="0" w:line="240" w:lineRule="auto"/>
              <w:ind w:firstLine="0"/>
              <w:rPr>
                <w:rFonts w:ascii="Times New Roman" w:hAnsi="Times New Roman" w:cs="Times New Roman"/>
                <w:b/>
                <w:bCs/>
                <w:sz w:val="20"/>
                <w:szCs w:val="20"/>
              </w:rPr>
            </w:pPr>
            <w:r w:rsidRPr="00CA5B74">
              <w:rPr>
                <w:rFonts w:ascii="Times New Roman" w:hAnsi="Times New Roman" w:cs="Times New Roman"/>
                <w:b/>
                <w:bCs/>
                <w:sz w:val="20"/>
                <w:szCs w:val="20"/>
              </w:rPr>
              <w:t>Plant growth regulators (mgl</w:t>
            </w:r>
            <w:r w:rsidRPr="00CA5B74">
              <w:rPr>
                <w:rFonts w:ascii="Times New Roman" w:hAnsi="Times New Roman" w:cs="Times New Roman"/>
                <w:b/>
                <w:bCs/>
                <w:sz w:val="20"/>
                <w:szCs w:val="20"/>
                <w:vertAlign w:val="superscript"/>
              </w:rPr>
              <w:t>-1</w:t>
            </w:r>
            <w:r w:rsidRPr="00CA5B74">
              <w:rPr>
                <w:rFonts w:ascii="Times New Roman" w:hAnsi="Times New Roman" w:cs="Times New Roman"/>
                <w:b/>
                <w:bCs/>
                <w:sz w:val="20"/>
                <w:szCs w:val="20"/>
              </w:rPr>
              <w:t>)</w:t>
            </w:r>
          </w:p>
        </w:tc>
        <w:tc>
          <w:tcPr>
            <w:tcW w:w="4949" w:type="dxa"/>
            <w:gridSpan w:val="3"/>
          </w:tcPr>
          <w:p w14:paraId="72818747" w14:textId="77777777" w:rsidR="00CA5B74" w:rsidRPr="00CA5B74" w:rsidRDefault="00CA5B74" w:rsidP="00CA5B74">
            <w:pPr>
              <w:spacing w:before="0" w:after="0" w:line="240" w:lineRule="auto"/>
              <w:ind w:firstLine="0"/>
              <w:rPr>
                <w:rFonts w:ascii="Times New Roman" w:hAnsi="Times New Roman" w:cs="Times New Roman"/>
                <w:b/>
                <w:bCs/>
                <w:sz w:val="20"/>
                <w:szCs w:val="20"/>
              </w:rPr>
            </w:pPr>
            <w:r w:rsidRPr="00CA5B74">
              <w:rPr>
                <w:rFonts w:ascii="Times New Roman" w:hAnsi="Times New Roman" w:cs="Times New Roman"/>
                <w:b/>
                <w:bCs/>
                <w:sz w:val="20"/>
                <w:szCs w:val="20"/>
              </w:rPr>
              <w:t>Numbers</w:t>
            </w:r>
            <w:r w:rsidRPr="00CA5B74">
              <w:rPr>
                <w:rFonts w:ascii="Times New Roman" w:hAnsi="Times New Roman" w:cs="Times New Roman"/>
                <w:b/>
                <w:bCs/>
                <w:spacing w:val="-1"/>
                <w:sz w:val="20"/>
                <w:szCs w:val="20"/>
              </w:rPr>
              <w:t xml:space="preserve"> </w:t>
            </w:r>
            <w:r w:rsidRPr="00CA5B74">
              <w:rPr>
                <w:rFonts w:ascii="Times New Roman" w:hAnsi="Times New Roman" w:cs="Times New Roman"/>
                <w:b/>
                <w:bCs/>
                <w:sz w:val="20"/>
                <w:szCs w:val="20"/>
              </w:rPr>
              <w:t>of</w:t>
            </w:r>
            <w:r w:rsidRPr="00CA5B74">
              <w:rPr>
                <w:rFonts w:ascii="Times New Roman" w:hAnsi="Times New Roman" w:cs="Times New Roman"/>
                <w:b/>
                <w:bCs/>
                <w:spacing w:val="-4"/>
                <w:sz w:val="20"/>
                <w:szCs w:val="20"/>
              </w:rPr>
              <w:t xml:space="preserve"> </w:t>
            </w:r>
            <w:r w:rsidRPr="00CA5B74">
              <w:rPr>
                <w:rFonts w:ascii="Times New Roman" w:hAnsi="Times New Roman" w:cs="Times New Roman"/>
                <w:b/>
                <w:bCs/>
                <w:sz w:val="20"/>
                <w:szCs w:val="20"/>
              </w:rPr>
              <w:t>roots</w:t>
            </w:r>
            <w:r w:rsidRPr="00CA5B74">
              <w:rPr>
                <w:rFonts w:ascii="Times New Roman" w:hAnsi="Times New Roman" w:cs="Times New Roman"/>
                <w:b/>
                <w:bCs/>
                <w:spacing w:val="-1"/>
                <w:sz w:val="20"/>
                <w:szCs w:val="20"/>
              </w:rPr>
              <w:t xml:space="preserve"> </w:t>
            </w:r>
            <w:r w:rsidRPr="00CA5B74">
              <w:rPr>
                <w:rFonts w:ascii="Times New Roman" w:hAnsi="Times New Roman" w:cs="Times New Roman"/>
                <w:b/>
                <w:bCs/>
                <w:sz w:val="20"/>
                <w:szCs w:val="20"/>
              </w:rPr>
              <w:t>initiated</w:t>
            </w:r>
          </w:p>
        </w:tc>
        <w:tc>
          <w:tcPr>
            <w:tcW w:w="5115" w:type="dxa"/>
            <w:gridSpan w:val="3"/>
          </w:tcPr>
          <w:p w14:paraId="6E2FAA7F" w14:textId="77777777" w:rsidR="00CA5B74" w:rsidRPr="00CA5B74" w:rsidRDefault="00CA5B74" w:rsidP="00CA5B74">
            <w:pPr>
              <w:spacing w:before="0" w:after="0" w:line="240" w:lineRule="auto"/>
              <w:ind w:firstLine="0"/>
              <w:rPr>
                <w:rFonts w:ascii="Times New Roman" w:hAnsi="Times New Roman" w:cs="Times New Roman"/>
                <w:b/>
                <w:bCs/>
                <w:sz w:val="20"/>
                <w:szCs w:val="20"/>
              </w:rPr>
            </w:pPr>
            <w:r w:rsidRPr="00CA5B74">
              <w:rPr>
                <w:rFonts w:ascii="Times New Roman" w:hAnsi="Times New Roman" w:cs="Times New Roman"/>
                <w:b/>
                <w:bCs/>
                <w:sz w:val="20"/>
                <w:szCs w:val="20"/>
              </w:rPr>
              <w:t>Root</w:t>
            </w:r>
            <w:r w:rsidRPr="00CA5B74">
              <w:rPr>
                <w:rFonts w:ascii="Times New Roman" w:hAnsi="Times New Roman" w:cs="Times New Roman"/>
                <w:b/>
                <w:bCs/>
                <w:spacing w:val="-3"/>
                <w:sz w:val="20"/>
                <w:szCs w:val="20"/>
              </w:rPr>
              <w:t xml:space="preserve"> l</w:t>
            </w:r>
            <w:r w:rsidRPr="00CA5B74">
              <w:rPr>
                <w:rFonts w:ascii="Times New Roman" w:hAnsi="Times New Roman" w:cs="Times New Roman"/>
                <w:b/>
                <w:bCs/>
                <w:sz w:val="20"/>
                <w:szCs w:val="20"/>
              </w:rPr>
              <w:t>ength</w:t>
            </w:r>
            <w:r w:rsidRPr="00CA5B74">
              <w:rPr>
                <w:rFonts w:ascii="Times New Roman" w:hAnsi="Times New Roman" w:cs="Times New Roman"/>
                <w:b/>
                <w:bCs/>
                <w:spacing w:val="-1"/>
                <w:sz w:val="20"/>
                <w:szCs w:val="20"/>
              </w:rPr>
              <w:t xml:space="preserve"> </w:t>
            </w:r>
            <w:r w:rsidRPr="00CA5B74">
              <w:rPr>
                <w:rFonts w:ascii="Times New Roman" w:hAnsi="Times New Roman" w:cs="Times New Roman"/>
                <w:b/>
                <w:bCs/>
                <w:sz w:val="20"/>
                <w:szCs w:val="20"/>
              </w:rPr>
              <w:t>(cm)</w:t>
            </w:r>
          </w:p>
        </w:tc>
      </w:tr>
      <w:tr w:rsidR="00CA5B74" w:rsidRPr="00CA5B74" w14:paraId="49DB31A7" w14:textId="77777777" w:rsidTr="008728D2">
        <w:trPr>
          <w:trHeight w:val="313"/>
        </w:trPr>
        <w:tc>
          <w:tcPr>
            <w:tcW w:w="1677" w:type="dxa"/>
            <w:vMerge/>
            <w:tcBorders>
              <w:top w:val="nil"/>
            </w:tcBorders>
          </w:tcPr>
          <w:p w14:paraId="403A4498" w14:textId="77777777" w:rsidR="00CA5B74" w:rsidRPr="00CA5B74" w:rsidRDefault="00CA5B74" w:rsidP="00CA5B74">
            <w:pPr>
              <w:spacing w:before="0" w:after="0" w:line="240" w:lineRule="auto"/>
              <w:ind w:firstLine="0"/>
              <w:rPr>
                <w:rFonts w:ascii="Times New Roman" w:hAnsi="Times New Roman" w:cs="Times New Roman"/>
                <w:sz w:val="20"/>
                <w:szCs w:val="20"/>
              </w:rPr>
            </w:pPr>
          </w:p>
        </w:tc>
        <w:tc>
          <w:tcPr>
            <w:tcW w:w="651" w:type="dxa"/>
          </w:tcPr>
          <w:p w14:paraId="16665C2E"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IBA</w:t>
            </w:r>
          </w:p>
        </w:tc>
        <w:tc>
          <w:tcPr>
            <w:tcW w:w="938" w:type="dxa"/>
          </w:tcPr>
          <w:p w14:paraId="6FEB05D5"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NAA</w:t>
            </w:r>
          </w:p>
        </w:tc>
        <w:tc>
          <w:tcPr>
            <w:tcW w:w="1597" w:type="dxa"/>
          </w:tcPr>
          <w:p w14:paraId="264BB444"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20 days</w:t>
            </w:r>
          </w:p>
        </w:tc>
        <w:tc>
          <w:tcPr>
            <w:tcW w:w="1671" w:type="dxa"/>
          </w:tcPr>
          <w:p w14:paraId="414F6028"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40 days</w:t>
            </w:r>
          </w:p>
        </w:tc>
        <w:tc>
          <w:tcPr>
            <w:tcW w:w="1681" w:type="dxa"/>
          </w:tcPr>
          <w:p w14:paraId="1D28B500"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60 days</w:t>
            </w:r>
          </w:p>
        </w:tc>
        <w:tc>
          <w:tcPr>
            <w:tcW w:w="1768" w:type="dxa"/>
          </w:tcPr>
          <w:p w14:paraId="3DB48C01"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20 days</w:t>
            </w:r>
          </w:p>
        </w:tc>
        <w:tc>
          <w:tcPr>
            <w:tcW w:w="1671" w:type="dxa"/>
          </w:tcPr>
          <w:p w14:paraId="526BD562"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40 days</w:t>
            </w:r>
          </w:p>
        </w:tc>
        <w:tc>
          <w:tcPr>
            <w:tcW w:w="1676" w:type="dxa"/>
          </w:tcPr>
          <w:p w14:paraId="0DE5F456"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60 days</w:t>
            </w:r>
          </w:p>
        </w:tc>
      </w:tr>
      <w:tr w:rsidR="00CA5B74" w:rsidRPr="00CA5B74" w14:paraId="269F4567" w14:textId="77777777" w:rsidTr="008728D2">
        <w:trPr>
          <w:trHeight w:val="143"/>
        </w:trPr>
        <w:tc>
          <w:tcPr>
            <w:tcW w:w="1677" w:type="dxa"/>
          </w:tcPr>
          <w:p w14:paraId="790CA629"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MS0</w:t>
            </w:r>
          </w:p>
        </w:tc>
        <w:tc>
          <w:tcPr>
            <w:tcW w:w="651" w:type="dxa"/>
          </w:tcPr>
          <w:p w14:paraId="754F7292"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w w:val="99"/>
                <w:sz w:val="20"/>
                <w:szCs w:val="20"/>
              </w:rPr>
              <w:t>0</w:t>
            </w:r>
          </w:p>
        </w:tc>
        <w:tc>
          <w:tcPr>
            <w:tcW w:w="938" w:type="dxa"/>
          </w:tcPr>
          <w:p w14:paraId="03EB38AA"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w w:val="99"/>
                <w:sz w:val="20"/>
                <w:szCs w:val="20"/>
              </w:rPr>
              <w:t>0</w:t>
            </w:r>
          </w:p>
        </w:tc>
        <w:tc>
          <w:tcPr>
            <w:tcW w:w="1597" w:type="dxa"/>
          </w:tcPr>
          <w:p w14:paraId="71E97B57"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0.00</w:t>
            </w:r>
            <w:r w:rsidRPr="00CA5B74">
              <w:rPr>
                <w:rFonts w:ascii="Times New Roman" w:hAnsi="Times New Roman" w:cs="Times New Roman"/>
                <w:sz w:val="20"/>
                <w:szCs w:val="20"/>
                <w:vertAlign w:val="superscript"/>
              </w:rPr>
              <w:t>g</w:t>
            </w:r>
            <w:r w:rsidRPr="00CA5B74">
              <w:rPr>
                <w:rFonts w:ascii="Times New Roman" w:hAnsi="Times New Roman" w:cs="Times New Roman"/>
                <w:sz w:val="20"/>
                <w:szCs w:val="20"/>
              </w:rPr>
              <w:t>±0.00</w:t>
            </w:r>
          </w:p>
        </w:tc>
        <w:tc>
          <w:tcPr>
            <w:tcW w:w="1671" w:type="dxa"/>
          </w:tcPr>
          <w:p w14:paraId="252DB18B"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0.00</w:t>
            </w:r>
            <w:r w:rsidRPr="00CA5B74">
              <w:rPr>
                <w:rFonts w:ascii="Times New Roman" w:hAnsi="Times New Roman" w:cs="Times New Roman"/>
                <w:sz w:val="20"/>
                <w:szCs w:val="20"/>
                <w:vertAlign w:val="superscript"/>
              </w:rPr>
              <w:t>i</w:t>
            </w:r>
            <w:r w:rsidRPr="00CA5B74">
              <w:rPr>
                <w:rFonts w:ascii="Times New Roman" w:hAnsi="Times New Roman" w:cs="Times New Roman"/>
                <w:sz w:val="20"/>
                <w:szCs w:val="20"/>
              </w:rPr>
              <w:t>±0.00</w:t>
            </w:r>
          </w:p>
        </w:tc>
        <w:tc>
          <w:tcPr>
            <w:tcW w:w="1681" w:type="dxa"/>
          </w:tcPr>
          <w:p w14:paraId="6500DB90"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0.00</w:t>
            </w:r>
            <w:r w:rsidRPr="00CA5B74">
              <w:rPr>
                <w:rFonts w:ascii="Times New Roman" w:hAnsi="Times New Roman" w:cs="Times New Roman"/>
                <w:sz w:val="20"/>
                <w:szCs w:val="20"/>
                <w:vertAlign w:val="superscript"/>
              </w:rPr>
              <w:t>g</w:t>
            </w:r>
            <w:r w:rsidRPr="00CA5B74">
              <w:rPr>
                <w:rFonts w:ascii="Times New Roman" w:hAnsi="Times New Roman" w:cs="Times New Roman"/>
                <w:sz w:val="20"/>
                <w:szCs w:val="20"/>
              </w:rPr>
              <w:t>±0.00</w:t>
            </w:r>
          </w:p>
        </w:tc>
        <w:tc>
          <w:tcPr>
            <w:tcW w:w="1768" w:type="dxa"/>
          </w:tcPr>
          <w:p w14:paraId="6CF41ABF"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0.00</w:t>
            </w:r>
            <w:r w:rsidRPr="00CA5B74">
              <w:rPr>
                <w:rFonts w:ascii="Times New Roman" w:hAnsi="Times New Roman" w:cs="Times New Roman"/>
                <w:sz w:val="20"/>
                <w:szCs w:val="20"/>
                <w:vertAlign w:val="superscript"/>
              </w:rPr>
              <w:t>g</w:t>
            </w:r>
            <w:r w:rsidRPr="00CA5B74">
              <w:rPr>
                <w:rFonts w:ascii="Times New Roman" w:hAnsi="Times New Roman" w:cs="Times New Roman"/>
                <w:sz w:val="20"/>
                <w:szCs w:val="20"/>
              </w:rPr>
              <w:t>±0.00</w:t>
            </w:r>
          </w:p>
        </w:tc>
        <w:tc>
          <w:tcPr>
            <w:tcW w:w="1671" w:type="dxa"/>
          </w:tcPr>
          <w:p w14:paraId="6BB2FFC1"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0.00</w:t>
            </w:r>
            <w:r w:rsidRPr="00CA5B74">
              <w:rPr>
                <w:rFonts w:ascii="Times New Roman" w:hAnsi="Times New Roman" w:cs="Times New Roman"/>
                <w:sz w:val="20"/>
                <w:szCs w:val="20"/>
                <w:vertAlign w:val="superscript"/>
              </w:rPr>
              <w:t>i</w:t>
            </w:r>
            <w:r w:rsidRPr="00CA5B74">
              <w:rPr>
                <w:rFonts w:ascii="Times New Roman" w:hAnsi="Times New Roman" w:cs="Times New Roman"/>
                <w:sz w:val="20"/>
                <w:szCs w:val="20"/>
              </w:rPr>
              <w:t>±0.00</w:t>
            </w:r>
          </w:p>
        </w:tc>
        <w:tc>
          <w:tcPr>
            <w:tcW w:w="1676" w:type="dxa"/>
          </w:tcPr>
          <w:p w14:paraId="4D0A7E62"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0.00</w:t>
            </w:r>
            <w:r w:rsidRPr="00CA5B74">
              <w:rPr>
                <w:rFonts w:ascii="Times New Roman" w:hAnsi="Times New Roman" w:cs="Times New Roman"/>
                <w:sz w:val="20"/>
                <w:szCs w:val="20"/>
                <w:vertAlign w:val="superscript"/>
              </w:rPr>
              <w:t>i</w:t>
            </w:r>
            <w:r w:rsidRPr="00CA5B74">
              <w:rPr>
                <w:rFonts w:ascii="Times New Roman" w:hAnsi="Times New Roman" w:cs="Times New Roman"/>
                <w:sz w:val="20"/>
                <w:szCs w:val="20"/>
              </w:rPr>
              <w:t>±0.00</w:t>
            </w:r>
          </w:p>
        </w:tc>
      </w:tr>
      <w:tr w:rsidR="00CA5B74" w:rsidRPr="00CA5B74" w14:paraId="599A8C5C" w14:textId="77777777" w:rsidTr="008728D2">
        <w:trPr>
          <w:trHeight w:val="313"/>
        </w:trPr>
        <w:tc>
          <w:tcPr>
            <w:tcW w:w="1677" w:type="dxa"/>
          </w:tcPr>
          <w:p w14:paraId="4736450D"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MS.5IB</w:t>
            </w:r>
          </w:p>
        </w:tc>
        <w:tc>
          <w:tcPr>
            <w:tcW w:w="651" w:type="dxa"/>
          </w:tcPr>
          <w:p w14:paraId="0803EC40"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0.5</w:t>
            </w:r>
          </w:p>
        </w:tc>
        <w:tc>
          <w:tcPr>
            <w:tcW w:w="938" w:type="dxa"/>
          </w:tcPr>
          <w:p w14:paraId="198B15A4"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w:t>
            </w:r>
          </w:p>
        </w:tc>
        <w:tc>
          <w:tcPr>
            <w:tcW w:w="1597" w:type="dxa"/>
            <w:vAlign w:val="center"/>
          </w:tcPr>
          <w:p w14:paraId="07C9E583"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4.00</w:t>
            </w:r>
            <w:r w:rsidRPr="00CA5B74">
              <w:rPr>
                <w:rFonts w:ascii="Times New Roman" w:hAnsi="Times New Roman" w:cs="Times New Roman"/>
                <w:sz w:val="20"/>
                <w:szCs w:val="20"/>
                <w:vertAlign w:val="superscript"/>
              </w:rPr>
              <w:t>bc</w:t>
            </w:r>
            <w:r w:rsidRPr="00CA5B74">
              <w:rPr>
                <w:rFonts w:ascii="Times New Roman" w:hAnsi="Times New Roman" w:cs="Times New Roman"/>
                <w:sz w:val="20"/>
                <w:szCs w:val="20"/>
              </w:rPr>
              <w:t>±0.16</w:t>
            </w:r>
          </w:p>
        </w:tc>
        <w:tc>
          <w:tcPr>
            <w:tcW w:w="1671" w:type="dxa"/>
            <w:vAlign w:val="center"/>
          </w:tcPr>
          <w:p w14:paraId="67767727"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5.50</w:t>
            </w:r>
            <w:r w:rsidRPr="00CA5B74">
              <w:rPr>
                <w:rFonts w:ascii="Times New Roman" w:hAnsi="Times New Roman" w:cs="Times New Roman"/>
                <w:sz w:val="20"/>
                <w:szCs w:val="20"/>
                <w:vertAlign w:val="superscript"/>
              </w:rPr>
              <w:t>c</w:t>
            </w:r>
            <w:r w:rsidRPr="00CA5B74">
              <w:rPr>
                <w:rFonts w:ascii="Times New Roman" w:hAnsi="Times New Roman" w:cs="Times New Roman"/>
                <w:sz w:val="20"/>
                <w:szCs w:val="20"/>
              </w:rPr>
              <w:t>±0.17</w:t>
            </w:r>
          </w:p>
        </w:tc>
        <w:tc>
          <w:tcPr>
            <w:tcW w:w="1681" w:type="dxa"/>
            <w:vAlign w:val="center"/>
          </w:tcPr>
          <w:p w14:paraId="46C60595"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7.00</w:t>
            </w:r>
            <w:r w:rsidRPr="00CA5B74">
              <w:rPr>
                <w:rFonts w:ascii="Times New Roman" w:hAnsi="Times New Roman" w:cs="Times New Roman"/>
                <w:sz w:val="20"/>
                <w:szCs w:val="20"/>
                <w:vertAlign w:val="superscript"/>
              </w:rPr>
              <w:t>c</w:t>
            </w:r>
            <w:r w:rsidRPr="00CA5B74">
              <w:rPr>
                <w:rFonts w:ascii="Times New Roman" w:hAnsi="Times New Roman" w:cs="Times New Roman"/>
                <w:sz w:val="20"/>
                <w:szCs w:val="20"/>
              </w:rPr>
              <w:t>±0.16</w:t>
            </w:r>
          </w:p>
        </w:tc>
        <w:tc>
          <w:tcPr>
            <w:tcW w:w="1768" w:type="dxa"/>
            <w:vAlign w:val="center"/>
          </w:tcPr>
          <w:p w14:paraId="35D10CFB"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2.25</w:t>
            </w:r>
            <w:r w:rsidRPr="00CA5B74">
              <w:rPr>
                <w:rFonts w:ascii="Times New Roman" w:hAnsi="Times New Roman" w:cs="Times New Roman"/>
                <w:sz w:val="20"/>
                <w:szCs w:val="20"/>
                <w:vertAlign w:val="superscript"/>
              </w:rPr>
              <w:t>bc</w:t>
            </w:r>
            <w:r w:rsidRPr="00CA5B74">
              <w:rPr>
                <w:rFonts w:ascii="Times New Roman" w:hAnsi="Times New Roman" w:cs="Times New Roman"/>
                <w:sz w:val="20"/>
                <w:szCs w:val="20"/>
              </w:rPr>
              <w:t>±0.07</w:t>
            </w:r>
          </w:p>
        </w:tc>
        <w:tc>
          <w:tcPr>
            <w:tcW w:w="1671" w:type="dxa"/>
            <w:vAlign w:val="center"/>
          </w:tcPr>
          <w:p w14:paraId="2FEBC995"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3.35</w:t>
            </w:r>
            <w:r w:rsidRPr="00CA5B74">
              <w:rPr>
                <w:rFonts w:ascii="Times New Roman" w:hAnsi="Times New Roman" w:cs="Times New Roman"/>
                <w:sz w:val="20"/>
                <w:szCs w:val="20"/>
                <w:vertAlign w:val="superscript"/>
              </w:rPr>
              <w:t>b</w:t>
            </w:r>
            <w:r w:rsidRPr="00CA5B74">
              <w:rPr>
                <w:rFonts w:ascii="Times New Roman" w:hAnsi="Times New Roman" w:cs="Times New Roman"/>
                <w:sz w:val="20"/>
                <w:szCs w:val="20"/>
              </w:rPr>
              <w:t>±0.08</w:t>
            </w:r>
          </w:p>
        </w:tc>
        <w:tc>
          <w:tcPr>
            <w:tcW w:w="1676" w:type="dxa"/>
            <w:vAlign w:val="center"/>
          </w:tcPr>
          <w:p w14:paraId="03A12F27"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6.10</w:t>
            </w:r>
            <w:r w:rsidRPr="00CA5B74">
              <w:rPr>
                <w:rFonts w:ascii="Times New Roman" w:hAnsi="Times New Roman" w:cs="Times New Roman"/>
                <w:sz w:val="20"/>
                <w:szCs w:val="20"/>
                <w:vertAlign w:val="superscript"/>
              </w:rPr>
              <w:t>bc</w:t>
            </w:r>
            <w:r w:rsidRPr="00CA5B74">
              <w:rPr>
                <w:rFonts w:ascii="Times New Roman" w:hAnsi="Times New Roman" w:cs="Times New Roman"/>
                <w:sz w:val="20"/>
                <w:szCs w:val="20"/>
              </w:rPr>
              <w:t>±0.09</w:t>
            </w:r>
          </w:p>
        </w:tc>
      </w:tr>
      <w:tr w:rsidR="00CA5B74" w:rsidRPr="00CA5B74" w14:paraId="29AC2604" w14:textId="77777777" w:rsidTr="008728D2">
        <w:trPr>
          <w:trHeight w:val="318"/>
        </w:trPr>
        <w:tc>
          <w:tcPr>
            <w:tcW w:w="1677" w:type="dxa"/>
          </w:tcPr>
          <w:p w14:paraId="1907912C" w14:textId="77777777" w:rsidR="00CA5B74" w:rsidRPr="00CA5B74" w:rsidRDefault="00CA5B74" w:rsidP="00CA5B74">
            <w:pPr>
              <w:spacing w:before="0" w:after="0" w:line="240" w:lineRule="auto"/>
              <w:ind w:firstLine="0"/>
              <w:rPr>
                <w:rFonts w:ascii="Times New Roman" w:hAnsi="Times New Roman" w:cs="Times New Roman"/>
                <w:b/>
                <w:sz w:val="20"/>
                <w:szCs w:val="20"/>
              </w:rPr>
            </w:pPr>
            <w:r w:rsidRPr="00CA5B74">
              <w:rPr>
                <w:rFonts w:ascii="Times New Roman" w:hAnsi="Times New Roman" w:cs="Times New Roman"/>
                <w:sz w:val="20"/>
                <w:szCs w:val="20"/>
              </w:rPr>
              <w:t>MSIB</w:t>
            </w:r>
          </w:p>
        </w:tc>
        <w:tc>
          <w:tcPr>
            <w:tcW w:w="651" w:type="dxa"/>
          </w:tcPr>
          <w:p w14:paraId="5259001A" w14:textId="77777777" w:rsidR="00CA5B74" w:rsidRPr="00CA5B74" w:rsidRDefault="00CA5B74" w:rsidP="00CA5B74">
            <w:pPr>
              <w:spacing w:before="0" w:after="0" w:line="240" w:lineRule="auto"/>
              <w:ind w:firstLine="0"/>
              <w:rPr>
                <w:rFonts w:ascii="Times New Roman" w:hAnsi="Times New Roman" w:cs="Times New Roman"/>
                <w:b/>
                <w:sz w:val="20"/>
                <w:szCs w:val="20"/>
              </w:rPr>
            </w:pPr>
            <w:r w:rsidRPr="00CA5B74">
              <w:rPr>
                <w:rFonts w:ascii="Times New Roman" w:hAnsi="Times New Roman" w:cs="Times New Roman"/>
                <w:b/>
                <w:sz w:val="20"/>
                <w:szCs w:val="20"/>
              </w:rPr>
              <w:t>1.0</w:t>
            </w:r>
          </w:p>
        </w:tc>
        <w:tc>
          <w:tcPr>
            <w:tcW w:w="938" w:type="dxa"/>
          </w:tcPr>
          <w:p w14:paraId="3B65CB59" w14:textId="77777777" w:rsidR="00CA5B74" w:rsidRPr="00CA5B74" w:rsidRDefault="00CA5B74" w:rsidP="00CA5B74">
            <w:pPr>
              <w:spacing w:before="0" w:after="0" w:line="240" w:lineRule="auto"/>
              <w:ind w:firstLine="0"/>
              <w:rPr>
                <w:rFonts w:ascii="Times New Roman" w:hAnsi="Times New Roman" w:cs="Times New Roman"/>
                <w:b/>
                <w:sz w:val="20"/>
                <w:szCs w:val="20"/>
              </w:rPr>
            </w:pPr>
            <w:r w:rsidRPr="00CA5B74">
              <w:rPr>
                <w:rFonts w:ascii="Times New Roman" w:hAnsi="Times New Roman" w:cs="Times New Roman"/>
                <w:b/>
                <w:sz w:val="20"/>
                <w:szCs w:val="20"/>
              </w:rPr>
              <w:t>-</w:t>
            </w:r>
          </w:p>
        </w:tc>
        <w:tc>
          <w:tcPr>
            <w:tcW w:w="1597" w:type="dxa"/>
            <w:vAlign w:val="center"/>
          </w:tcPr>
          <w:p w14:paraId="4B36F05F" w14:textId="77777777" w:rsidR="00CA5B74" w:rsidRPr="00CA5B74" w:rsidRDefault="00CA5B74" w:rsidP="00CA5B74">
            <w:pPr>
              <w:spacing w:before="0" w:after="0" w:line="240" w:lineRule="auto"/>
              <w:ind w:firstLine="0"/>
              <w:rPr>
                <w:rFonts w:ascii="Times New Roman" w:hAnsi="Times New Roman" w:cs="Times New Roman"/>
                <w:b/>
                <w:sz w:val="20"/>
                <w:szCs w:val="20"/>
              </w:rPr>
            </w:pPr>
            <w:r w:rsidRPr="00CA5B74">
              <w:rPr>
                <w:rFonts w:ascii="Times New Roman" w:hAnsi="Times New Roman" w:cs="Times New Roman"/>
                <w:b/>
                <w:sz w:val="20"/>
                <w:szCs w:val="20"/>
              </w:rPr>
              <w:t>6.50</w:t>
            </w:r>
            <w:r w:rsidRPr="00CA5B74">
              <w:rPr>
                <w:rFonts w:ascii="Times New Roman" w:hAnsi="Times New Roman" w:cs="Times New Roman"/>
                <w:b/>
                <w:sz w:val="20"/>
                <w:szCs w:val="20"/>
                <w:vertAlign w:val="superscript"/>
              </w:rPr>
              <w:t>a</w:t>
            </w:r>
            <w:r w:rsidRPr="00CA5B74">
              <w:rPr>
                <w:rFonts w:ascii="Times New Roman" w:hAnsi="Times New Roman" w:cs="Times New Roman"/>
                <w:b/>
                <w:sz w:val="20"/>
                <w:szCs w:val="20"/>
              </w:rPr>
              <w:t>±0.26</w:t>
            </w:r>
          </w:p>
        </w:tc>
        <w:tc>
          <w:tcPr>
            <w:tcW w:w="1671" w:type="dxa"/>
            <w:vAlign w:val="center"/>
          </w:tcPr>
          <w:p w14:paraId="15B03A97" w14:textId="77777777" w:rsidR="00CA5B74" w:rsidRPr="00CA5B74" w:rsidRDefault="00CA5B74" w:rsidP="00CA5B74">
            <w:pPr>
              <w:spacing w:before="0" w:after="0" w:line="240" w:lineRule="auto"/>
              <w:ind w:firstLine="0"/>
              <w:rPr>
                <w:rFonts w:ascii="Times New Roman" w:hAnsi="Times New Roman" w:cs="Times New Roman"/>
                <w:b/>
                <w:sz w:val="20"/>
                <w:szCs w:val="20"/>
              </w:rPr>
            </w:pPr>
            <w:r w:rsidRPr="00CA5B74">
              <w:rPr>
                <w:rFonts w:ascii="Times New Roman" w:hAnsi="Times New Roman" w:cs="Times New Roman"/>
                <w:b/>
                <w:sz w:val="20"/>
                <w:szCs w:val="20"/>
              </w:rPr>
              <w:t>9.00</w:t>
            </w:r>
            <w:r w:rsidRPr="00CA5B74">
              <w:rPr>
                <w:rFonts w:ascii="Times New Roman" w:hAnsi="Times New Roman" w:cs="Times New Roman"/>
                <w:b/>
                <w:sz w:val="20"/>
                <w:szCs w:val="20"/>
                <w:vertAlign w:val="superscript"/>
              </w:rPr>
              <w:t>a</w:t>
            </w:r>
            <w:r w:rsidRPr="00CA5B74">
              <w:rPr>
                <w:rFonts w:ascii="Times New Roman" w:hAnsi="Times New Roman" w:cs="Times New Roman"/>
                <w:b/>
                <w:sz w:val="20"/>
                <w:szCs w:val="20"/>
              </w:rPr>
              <w:t>±0.27</w:t>
            </w:r>
          </w:p>
        </w:tc>
        <w:tc>
          <w:tcPr>
            <w:tcW w:w="1681" w:type="dxa"/>
            <w:vAlign w:val="center"/>
          </w:tcPr>
          <w:p w14:paraId="24C470AC" w14:textId="77777777" w:rsidR="00CA5B74" w:rsidRPr="00CA5B74" w:rsidRDefault="00CA5B74" w:rsidP="00CA5B74">
            <w:pPr>
              <w:spacing w:before="0" w:after="0" w:line="240" w:lineRule="auto"/>
              <w:ind w:firstLine="0"/>
              <w:rPr>
                <w:rFonts w:ascii="Times New Roman" w:hAnsi="Times New Roman" w:cs="Times New Roman"/>
                <w:b/>
                <w:sz w:val="20"/>
                <w:szCs w:val="20"/>
              </w:rPr>
            </w:pPr>
            <w:r w:rsidRPr="00CA5B74">
              <w:rPr>
                <w:rFonts w:ascii="Times New Roman" w:hAnsi="Times New Roman" w:cs="Times New Roman"/>
                <w:b/>
                <w:sz w:val="20"/>
                <w:szCs w:val="20"/>
              </w:rPr>
              <w:t>11.00</w:t>
            </w:r>
            <w:r w:rsidRPr="00CA5B74">
              <w:rPr>
                <w:rFonts w:ascii="Times New Roman" w:hAnsi="Times New Roman" w:cs="Times New Roman"/>
                <w:b/>
                <w:sz w:val="20"/>
                <w:szCs w:val="20"/>
                <w:vertAlign w:val="superscript"/>
              </w:rPr>
              <w:t>a</w:t>
            </w:r>
            <w:r w:rsidRPr="00CA5B74">
              <w:rPr>
                <w:rFonts w:ascii="Times New Roman" w:hAnsi="Times New Roman" w:cs="Times New Roman"/>
                <w:b/>
                <w:sz w:val="20"/>
                <w:szCs w:val="20"/>
              </w:rPr>
              <w:t>±0.28</w:t>
            </w:r>
          </w:p>
        </w:tc>
        <w:tc>
          <w:tcPr>
            <w:tcW w:w="1768" w:type="dxa"/>
            <w:vAlign w:val="center"/>
          </w:tcPr>
          <w:p w14:paraId="1F234AB5" w14:textId="77777777" w:rsidR="00CA5B74" w:rsidRPr="00CA5B74" w:rsidRDefault="00CA5B74" w:rsidP="00CA5B74">
            <w:pPr>
              <w:spacing w:before="0" w:after="0" w:line="240" w:lineRule="auto"/>
              <w:ind w:firstLine="0"/>
              <w:rPr>
                <w:rFonts w:ascii="Times New Roman" w:hAnsi="Times New Roman" w:cs="Times New Roman"/>
                <w:b/>
                <w:sz w:val="20"/>
                <w:szCs w:val="20"/>
              </w:rPr>
            </w:pPr>
            <w:r w:rsidRPr="00CA5B74">
              <w:rPr>
                <w:rFonts w:ascii="Times New Roman" w:hAnsi="Times New Roman" w:cs="Times New Roman"/>
                <w:b/>
                <w:sz w:val="20"/>
                <w:szCs w:val="20"/>
              </w:rPr>
              <w:t>2.55</w:t>
            </w:r>
            <w:r w:rsidRPr="00CA5B74">
              <w:rPr>
                <w:rFonts w:ascii="Times New Roman" w:hAnsi="Times New Roman" w:cs="Times New Roman"/>
                <w:b/>
                <w:sz w:val="20"/>
                <w:szCs w:val="20"/>
                <w:vertAlign w:val="superscript"/>
              </w:rPr>
              <w:t>a</w:t>
            </w:r>
            <w:r w:rsidRPr="00CA5B74">
              <w:rPr>
                <w:rFonts w:ascii="Times New Roman" w:hAnsi="Times New Roman" w:cs="Times New Roman"/>
                <w:b/>
                <w:sz w:val="20"/>
                <w:szCs w:val="20"/>
              </w:rPr>
              <w:t>±0.10</w:t>
            </w:r>
          </w:p>
        </w:tc>
        <w:tc>
          <w:tcPr>
            <w:tcW w:w="1671" w:type="dxa"/>
            <w:vAlign w:val="center"/>
          </w:tcPr>
          <w:p w14:paraId="27F5BB87" w14:textId="77777777" w:rsidR="00CA5B74" w:rsidRPr="00CA5B74" w:rsidRDefault="00CA5B74" w:rsidP="00CA5B74">
            <w:pPr>
              <w:spacing w:before="0" w:after="0" w:line="240" w:lineRule="auto"/>
              <w:ind w:firstLine="0"/>
              <w:rPr>
                <w:rFonts w:ascii="Times New Roman" w:hAnsi="Times New Roman" w:cs="Times New Roman"/>
                <w:b/>
                <w:sz w:val="20"/>
                <w:szCs w:val="20"/>
              </w:rPr>
            </w:pPr>
            <w:r w:rsidRPr="00CA5B74">
              <w:rPr>
                <w:rFonts w:ascii="Times New Roman" w:hAnsi="Times New Roman" w:cs="Times New Roman"/>
                <w:b/>
                <w:sz w:val="20"/>
                <w:szCs w:val="20"/>
              </w:rPr>
              <w:t>4.80</w:t>
            </w:r>
            <w:r w:rsidRPr="00CA5B74">
              <w:rPr>
                <w:rFonts w:ascii="Times New Roman" w:hAnsi="Times New Roman" w:cs="Times New Roman"/>
                <w:b/>
                <w:sz w:val="20"/>
                <w:szCs w:val="20"/>
                <w:vertAlign w:val="superscript"/>
              </w:rPr>
              <w:t>a</w:t>
            </w:r>
            <w:r w:rsidRPr="00CA5B74">
              <w:rPr>
                <w:rFonts w:ascii="Times New Roman" w:hAnsi="Times New Roman" w:cs="Times New Roman"/>
                <w:b/>
                <w:sz w:val="20"/>
                <w:szCs w:val="20"/>
              </w:rPr>
              <w:t>±0.12</w:t>
            </w:r>
          </w:p>
        </w:tc>
        <w:tc>
          <w:tcPr>
            <w:tcW w:w="1676" w:type="dxa"/>
            <w:vAlign w:val="center"/>
          </w:tcPr>
          <w:p w14:paraId="1927DF3F" w14:textId="77777777" w:rsidR="00CA5B74" w:rsidRPr="00CA5B74" w:rsidRDefault="00CA5B74" w:rsidP="00CA5B74">
            <w:pPr>
              <w:spacing w:before="0" w:after="0" w:line="240" w:lineRule="auto"/>
              <w:ind w:firstLine="0"/>
              <w:rPr>
                <w:rFonts w:ascii="Times New Roman" w:hAnsi="Times New Roman" w:cs="Times New Roman"/>
                <w:b/>
                <w:sz w:val="20"/>
                <w:szCs w:val="20"/>
              </w:rPr>
            </w:pPr>
            <w:r w:rsidRPr="00CA5B74">
              <w:rPr>
                <w:rFonts w:ascii="Times New Roman" w:hAnsi="Times New Roman" w:cs="Times New Roman"/>
                <w:b/>
                <w:sz w:val="20"/>
                <w:szCs w:val="20"/>
              </w:rPr>
              <w:t>7.20</w:t>
            </w:r>
            <w:r w:rsidRPr="00CA5B74">
              <w:rPr>
                <w:rFonts w:ascii="Times New Roman" w:hAnsi="Times New Roman" w:cs="Times New Roman"/>
                <w:b/>
                <w:sz w:val="20"/>
                <w:szCs w:val="20"/>
                <w:vertAlign w:val="superscript"/>
              </w:rPr>
              <w:t>a</w:t>
            </w:r>
            <w:r w:rsidRPr="00CA5B74">
              <w:rPr>
                <w:rFonts w:ascii="Times New Roman" w:hAnsi="Times New Roman" w:cs="Times New Roman"/>
                <w:b/>
                <w:sz w:val="20"/>
                <w:szCs w:val="20"/>
              </w:rPr>
              <w:t>±0.15</w:t>
            </w:r>
          </w:p>
        </w:tc>
      </w:tr>
      <w:tr w:rsidR="00CA5B74" w:rsidRPr="00CA5B74" w14:paraId="763874DE" w14:textId="77777777" w:rsidTr="008728D2">
        <w:trPr>
          <w:trHeight w:val="318"/>
        </w:trPr>
        <w:tc>
          <w:tcPr>
            <w:tcW w:w="1677" w:type="dxa"/>
          </w:tcPr>
          <w:p w14:paraId="4C3B2EC9"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MS2IB</w:t>
            </w:r>
          </w:p>
        </w:tc>
        <w:tc>
          <w:tcPr>
            <w:tcW w:w="651" w:type="dxa"/>
          </w:tcPr>
          <w:p w14:paraId="157EABDD"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2.0</w:t>
            </w:r>
          </w:p>
        </w:tc>
        <w:tc>
          <w:tcPr>
            <w:tcW w:w="938" w:type="dxa"/>
          </w:tcPr>
          <w:p w14:paraId="379404C5"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w:t>
            </w:r>
          </w:p>
        </w:tc>
        <w:tc>
          <w:tcPr>
            <w:tcW w:w="1597" w:type="dxa"/>
            <w:vAlign w:val="center"/>
          </w:tcPr>
          <w:p w14:paraId="4487B7FB"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3.50</w:t>
            </w:r>
            <w:r w:rsidRPr="00CA5B74">
              <w:rPr>
                <w:rFonts w:ascii="Times New Roman" w:hAnsi="Times New Roman" w:cs="Times New Roman"/>
                <w:sz w:val="20"/>
                <w:szCs w:val="20"/>
                <w:vertAlign w:val="superscript"/>
              </w:rPr>
              <w:t>cd</w:t>
            </w:r>
            <w:r w:rsidRPr="00CA5B74">
              <w:rPr>
                <w:rFonts w:ascii="Times New Roman" w:hAnsi="Times New Roman" w:cs="Times New Roman"/>
                <w:sz w:val="20"/>
                <w:szCs w:val="20"/>
              </w:rPr>
              <w:t>±0.14</w:t>
            </w:r>
          </w:p>
        </w:tc>
        <w:tc>
          <w:tcPr>
            <w:tcW w:w="1671" w:type="dxa"/>
            <w:vAlign w:val="center"/>
          </w:tcPr>
          <w:p w14:paraId="25A9FDCA"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5.00</w:t>
            </w:r>
            <w:r w:rsidRPr="00CA5B74">
              <w:rPr>
                <w:rFonts w:ascii="Times New Roman" w:hAnsi="Times New Roman" w:cs="Times New Roman"/>
                <w:sz w:val="20"/>
                <w:szCs w:val="20"/>
                <w:vertAlign w:val="superscript"/>
              </w:rPr>
              <w:t>c</w:t>
            </w:r>
            <w:r w:rsidRPr="00CA5B74">
              <w:rPr>
                <w:rFonts w:ascii="Times New Roman" w:hAnsi="Times New Roman" w:cs="Times New Roman"/>
                <w:sz w:val="20"/>
                <w:szCs w:val="20"/>
              </w:rPr>
              <w:t>±0.14</w:t>
            </w:r>
          </w:p>
        </w:tc>
        <w:tc>
          <w:tcPr>
            <w:tcW w:w="1681" w:type="dxa"/>
            <w:vAlign w:val="center"/>
          </w:tcPr>
          <w:p w14:paraId="0579ED8D"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6.00</w:t>
            </w:r>
            <w:r w:rsidRPr="00CA5B74">
              <w:rPr>
                <w:rFonts w:ascii="Times New Roman" w:hAnsi="Times New Roman" w:cs="Times New Roman"/>
                <w:sz w:val="20"/>
                <w:szCs w:val="20"/>
                <w:vertAlign w:val="superscript"/>
              </w:rPr>
              <w:t>bc</w:t>
            </w:r>
            <w:r w:rsidRPr="00CA5B74">
              <w:rPr>
                <w:rFonts w:ascii="Times New Roman" w:hAnsi="Times New Roman" w:cs="Times New Roman"/>
                <w:sz w:val="20"/>
                <w:szCs w:val="20"/>
              </w:rPr>
              <w:t>±0.15</w:t>
            </w:r>
          </w:p>
        </w:tc>
        <w:tc>
          <w:tcPr>
            <w:tcW w:w="1768" w:type="dxa"/>
            <w:vAlign w:val="center"/>
          </w:tcPr>
          <w:p w14:paraId="319AF26C"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1.90</w:t>
            </w:r>
            <w:r w:rsidRPr="00CA5B74">
              <w:rPr>
                <w:rFonts w:ascii="Times New Roman" w:hAnsi="Times New Roman" w:cs="Times New Roman"/>
                <w:sz w:val="20"/>
                <w:szCs w:val="20"/>
                <w:vertAlign w:val="superscript"/>
              </w:rPr>
              <w:t>d</w:t>
            </w:r>
            <w:r w:rsidRPr="00CA5B74">
              <w:rPr>
                <w:rFonts w:ascii="Times New Roman" w:hAnsi="Times New Roman" w:cs="Times New Roman"/>
                <w:sz w:val="20"/>
                <w:szCs w:val="20"/>
              </w:rPr>
              <w:t>±0.03</w:t>
            </w:r>
          </w:p>
        </w:tc>
        <w:tc>
          <w:tcPr>
            <w:tcW w:w="1671" w:type="dxa"/>
            <w:vAlign w:val="center"/>
          </w:tcPr>
          <w:p w14:paraId="2052D58E"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2.65</w:t>
            </w:r>
            <w:r w:rsidRPr="00CA5B74">
              <w:rPr>
                <w:rFonts w:ascii="Times New Roman" w:hAnsi="Times New Roman" w:cs="Times New Roman"/>
                <w:sz w:val="20"/>
                <w:szCs w:val="20"/>
                <w:vertAlign w:val="superscript"/>
              </w:rPr>
              <w:t>de</w:t>
            </w:r>
            <w:r w:rsidRPr="00CA5B74">
              <w:rPr>
                <w:rFonts w:ascii="Times New Roman" w:hAnsi="Times New Roman" w:cs="Times New Roman"/>
                <w:sz w:val="20"/>
                <w:szCs w:val="20"/>
              </w:rPr>
              <w:t>±0.04</w:t>
            </w:r>
          </w:p>
        </w:tc>
        <w:tc>
          <w:tcPr>
            <w:tcW w:w="1676" w:type="dxa"/>
            <w:vAlign w:val="center"/>
          </w:tcPr>
          <w:p w14:paraId="24D76488"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5.50</w:t>
            </w:r>
            <w:r w:rsidRPr="00CA5B74">
              <w:rPr>
                <w:rFonts w:ascii="Times New Roman" w:hAnsi="Times New Roman" w:cs="Times New Roman"/>
                <w:sz w:val="20"/>
                <w:szCs w:val="20"/>
                <w:vertAlign w:val="superscript"/>
              </w:rPr>
              <w:t>cd</w:t>
            </w:r>
            <w:r w:rsidRPr="00CA5B74">
              <w:rPr>
                <w:rFonts w:ascii="Times New Roman" w:hAnsi="Times New Roman" w:cs="Times New Roman"/>
                <w:sz w:val="20"/>
                <w:szCs w:val="20"/>
              </w:rPr>
              <w:t>±0.06</w:t>
            </w:r>
          </w:p>
        </w:tc>
      </w:tr>
      <w:tr w:rsidR="00CA5B74" w:rsidRPr="00CA5B74" w14:paraId="3565EF09" w14:textId="77777777" w:rsidTr="008728D2">
        <w:trPr>
          <w:trHeight w:val="313"/>
        </w:trPr>
        <w:tc>
          <w:tcPr>
            <w:tcW w:w="1677" w:type="dxa"/>
          </w:tcPr>
          <w:p w14:paraId="6EE86314"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MS3IB</w:t>
            </w:r>
          </w:p>
        </w:tc>
        <w:tc>
          <w:tcPr>
            <w:tcW w:w="651" w:type="dxa"/>
          </w:tcPr>
          <w:p w14:paraId="642DEEF9"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3.0</w:t>
            </w:r>
          </w:p>
        </w:tc>
        <w:tc>
          <w:tcPr>
            <w:tcW w:w="938" w:type="dxa"/>
          </w:tcPr>
          <w:p w14:paraId="5135B846"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w:t>
            </w:r>
          </w:p>
        </w:tc>
        <w:tc>
          <w:tcPr>
            <w:tcW w:w="1597" w:type="dxa"/>
            <w:vAlign w:val="center"/>
          </w:tcPr>
          <w:p w14:paraId="14EB2BE6"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3.00</w:t>
            </w:r>
            <w:r w:rsidRPr="00CA5B74">
              <w:rPr>
                <w:rFonts w:ascii="Times New Roman" w:hAnsi="Times New Roman" w:cs="Times New Roman"/>
                <w:sz w:val="20"/>
                <w:szCs w:val="20"/>
                <w:vertAlign w:val="superscript"/>
              </w:rPr>
              <w:t>d</w:t>
            </w:r>
            <w:r w:rsidRPr="00CA5B74">
              <w:rPr>
                <w:rFonts w:ascii="Times New Roman" w:hAnsi="Times New Roman" w:cs="Times New Roman"/>
                <w:sz w:val="20"/>
                <w:szCs w:val="20"/>
              </w:rPr>
              <w:t>±0.12</w:t>
            </w:r>
          </w:p>
        </w:tc>
        <w:tc>
          <w:tcPr>
            <w:tcW w:w="1671" w:type="dxa"/>
            <w:vAlign w:val="center"/>
          </w:tcPr>
          <w:p w14:paraId="1CFFE18F"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4.00</w:t>
            </w:r>
            <w:r w:rsidRPr="00CA5B74">
              <w:rPr>
                <w:rFonts w:ascii="Times New Roman" w:hAnsi="Times New Roman" w:cs="Times New Roman"/>
                <w:sz w:val="20"/>
                <w:szCs w:val="20"/>
                <w:vertAlign w:val="superscript"/>
              </w:rPr>
              <w:t>ef</w:t>
            </w:r>
            <w:r w:rsidRPr="00CA5B74">
              <w:rPr>
                <w:rFonts w:ascii="Times New Roman" w:hAnsi="Times New Roman" w:cs="Times New Roman"/>
                <w:sz w:val="20"/>
                <w:szCs w:val="20"/>
              </w:rPr>
              <w:t>±0.13</w:t>
            </w:r>
          </w:p>
        </w:tc>
        <w:tc>
          <w:tcPr>
            <w:tcW w:w="1681" w:type="dxa"/>
            <w:vAlign w:val="center"/>
          </w:tcPr>
          <w:p w14:paraId="1F7CFDF9"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6.00</w:t>
            </w:r>
            <w:r w:rsidRPr="00CA5B74">
              <w:rPr>
                <w:rFonts w:ascii="Times New Roman" w:hAnsi="Times New Roman" w:cs="Times New Roman"/>
                <w:sz w:val="20"/>
                <w:szCs w:val="20"/>
                <w:vertAlign w:val="superscript"/>
              </w:rPr>
              <w:t>d</w:t>
            </w:r>
            <w:r w:rsidRPr="00CA5B74">
              <w:rPr>
                <w:rFonts w:ascii="Times New Roman" w:hAnsi="Times New Roman" w:cs="Times New Roman"/>
                <w:sz w:val="20"/>
                <w:szCs w:val="20"/>
              </w:rPr>
              <w:t>±0.13</w:t>
            </w:r>
          </w:p>
        </w:tc>
        <w:tc>
          <w:tcPr>
            <w:tcW w:w="1768" w:type="dxa"/>
            <w:vAlign w:val="center"/>
          </w:tcPr>
          <w:p w14:paraId="1927F6D3"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2.10</w:t>
            </w:r>
            <w:r w:rsidRPr="00CA5B74">
              <w:rPr>
                <w:rFonts w:ascii="Times New Roman" w:hAnsi="Times New Roman" w:cs="Times New Roman"/>
                <w:sz w:val="20"/>
                <w:szCs w:val="20"/>
                <w:vertAlign w:val="superscript"/>
              </w:rPr>
              <w:t>bcd</w:t>
            </w:r>
            <w:r w:rsidRPr="00CA5B74">
              <w:rPr>
                <w:rFonts w:ascii="Times New Roman" w:hAnsi="Times New Roman" w:cs="Times New Roman"/>
                <w:sz w:val="20"/>
                <w:szCs w:val="20"/>
              </w:rPr>
              <w:t>±0.08</w:t>
            </w:r>
          </w:p>
        </w:tc>
        <w:tc>
          <w:tcPr>
            <w:tcW w:w="1671" w:type="dxa"/>
            <w:vAlign w:val="center"/>
          </w:tcPr>
          <w:p w14:paraId="2D34CD6D"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2.85</w:t>
            </w:r>
            <w:r w:rsidRPr="00CA5B74">
              <w:rPr>
                <w:rFonts w:ascii="Times New Roman" w:hAnsi="Times New Roman" w:cs="Times New Roman"/>
                <w:sz w:val="20"/>
                <w:szCs w:val="20"/>
                <w:vertAlign w:val="superscript"/>
              </w:rPr>
              <w:t>cd</w:t>
            </w:r>
            <w:r w:rsidRPr="00CA5B74">
              <w:rPr>
                <w:rFonts w:ascii="Times New Roman" w:hAnsi="Times New Roman" w:cs="Times New Roman"/>
                <w:sz w:val="20"/>
                <w:szCs w:val="20"/>
              </w:rPr>
              <w:t>±0.09</w:t>
            </w:r>
          </w:p>
        </w:tc>
        <w:tc>
          <w:tcPr>
            <w:tcW w:w="1676" w:type="dxa"/>
            <w:vAlign w:val="center"/>
          </w:tcPr>
          <w:p w14:paraId="5DB9A118"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4.85</w:t>
            </w:r>
            <w:r w:rsidRPr="00CA5B74">
              <w:rPr>
                <w:rFonts w:ascii="Times New Roman" w:hAnsi="Times New Roman" w:cs="Times New Roman"/>
                <w:sz w:val="20"/>
                <w:szCs w:val="20"/>
                <w:vertAlign w:val="superscript"/>
              </w:rPr>
              <w:t>de</w:t>
            </w:r>
            <w:r w:rsidRPr="00CA5B74">
              <w:rPr>
                <w:rFonts w:ascii="Times New Roman" w:hAnsi="Times New Roman" w:cs="Times New Roman"/>
                <w:sz w:val="20"/>
                <w:szCs w:val="20"/>
              </w:rPr>
              <w:t>±0.10</w:t>
            </w:r>
          </w:p>
        </w:tc>
      </w:tr>
      <w:tr w:rsidR="00CA5B74" w:rsidRPr="00CA5B74" w14:paraId="6957DA85" w14:textId="77777777" w:rsidTr="008728D2">
        <w:trPr>
          <w:trHeight w:val="318"/>
        </w:trPr>
        <w:tc>
          <w:tcPr>
            <w:tcW w:w="1677" w:type="dxa"/>
          </w:tcPr>
          <w:p w14:paraId="228FF387"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MS4IB</w:t>
            </w:r>
          </w:p>
        </w:tc>
        <w:tc>
          <w:tcPr>
            <w:tcW w:w="651" w:type="dxa"/>
          </w:tcPr>
          <w:p w14:paraId="077E51EC"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4.0</w:t>
            </w:r>
          </w:p>
        </w:tc>
        <w:tc>
          <w:tcPr>
            <w:tcW w:w="938" w:type="dxa"/>
          </w:tcPr>
          <w:p w14:paraId="14196FFA"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w:t>
            </w:r>
          </w:p>
        </w:tc>
        <w:tc>
          <w:tcPr>
            <w:tcW w:w="1597" w:type="dxa"/>
            <w:vAlign w:val="center"/>
          </w:tcPr>
          <w:p w14:paraId="2EE987DD"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2.00</w:t>
            </w:r>
            <w:r w:rsidRPr="00CA5B74">
              <w:rPr>
                <w:rFonts w:ascii="Times New Roman" w:hAnsi="Times New Roman" w:cs="Times New Roman"/>
                <w:sz w:val="20"/>
                <w:szCs w:val="20"/>
                <w:vertAlign w:val="superscript"/>
              </w:rPr>
              <w:t>e</w:t>
            </w:r>
            <w:r w:rsidRPr="00CA5B74">
              <w:rPr>
                <w:rFonts w:ascii="Times New Roman" w:hAnsi="Times New Roman" w:cs="Times New Roman"/>
                <w:sz w:val="20"/>
                <w:szCs w:val="20"/>
              </w:rPr>
              <w:t>±0.10</w:t>
            </w:r>
          </w:p>
        </w:tc>
        <w:tc>
          <w:tcPr>
            <w:tcW w:w="1671" w:type="dxa"/>
            <w:vAlign w:val="center"/>
          </w:tcPr>
          <w:p w14:paraId="500DEC0C"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3.50</w:t>
            </w:r>
            <w:r w:rsidRPr="00CA5B74">
              <w:rPr>
                <w:rFonts w:ascii="Times New Roman" w:hAnsi="Times New Roman" w:cs="Times New Roman"/>
                <w:sz w:val="20"/>
                <w:szCs w:val="20"/>
                <w:vertAlign w:val="superscript"/>
              </w:rPr>
              <w:t>g</w:t>
            </w:r>
            <w:r w:rsidRPr="00CA5B74">
              <w:rPr>
                <w:rFonts w:ascii="Times New Roman" w:hAnsi="Times New Roman" w:cs="Times New Roman"/>
                <w:sz w:val="20"/>
                <w:szCs w:val="20"/>
              </w:rPr>
              <w:t>±0.11</w:t>
            </w:r>
          </w:p>
        </w:tc>
        <w:tc>
          <w:tcPr>
            <w:tcW w:w="1681" w:type="dxa"/>
            <w:vAlign w:val="center"/>
          </w:tcPr>
          <w:p w14:paraId="41255C21"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5.50</w:t>
            </w:r>
            <w:r w:rsidRPr="00CA5B74">
              <w:rPr>
                <w:rFonts w:ascii="Times New Roman" w:hAnsi="Times New Roman" w:cs="Times New Roman"/>
                <w:sz w:val="20"/>
                <w:szCs w:val="20"/>
                <w:vertAlign w:val="superscript"/>
              </w:rPr>
              <w:t>d</w:t>
            </w:r>
            <w:r w:rsidRPr="00CA5B74">
              <w:rPr>
                <w:rFonts w:ascii="Times New Roman" w:hAnsi="Times New Roman" w:cs="Times New Roman"/>
                <w:sz w:val="20"/>
                <w:szCs w:val="20"/>
              </w:rPr>
              <w:t>±0.14</w:t>
            </w:r>
          </w:p>
        </w:tc>
        <w:tc>
          <w:tcPr>
            <w:tcW w:w="1768" w:type="dxa"/>
            <w:vAlign w:val="center"/>
          </w:tcPr>
          <w:p w14:paraId="514C3AAD"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1.40</w:t>
            </w:r>
            <w:r w:rsidRPr="00CA5B74">
              <w:rPr>
                <w:rFonts w:ascii="Times New Roman" w:hAnsi="Times New Roman" w:cs="Times New Roman"/>
                <w:sz w:val="20"/>
                <w:szCs w:val="20"/>
                <w:vertAlign w:val="superscript"/>
              </w:rPr>
              <w:t>e</w:t>
            </w:r>
            <w:r w:rsidRPr="00CA5B74">
              <w:rPr>
                <w:rFonts w:ascii="Times New Roman" w:hAnsi="Times New Roman" w:cs="Times New Roman"/>
                <w:sz w:val="20"/>
                <w:szCs w:val="20"/>
              </w:rPr>
              <w:t>±0.04</w:t>
            </w:r>
          </w:p>
        </w:tc>
        <w:tc>
          <w:tcPr>
            <w:tcW w:w="1671" w:type="dxa"/>
            <w:vAlign w:val="center"/>
          </w:tcPr>
          <w:p w14:paraId="7473CCC5"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2.15</w:t>
            </w:r>
            <w:r w:rsidRPr="00CA5B74">
              <w:rPr>
                <w:rFonts w:ascii="Times New Roman" w:hAnsi="Times New Roman" w:cs="Times New Roman"/>
                <w:sz w:val="20"/>
                <w:szCs w:val="20"/>
                <w:vertAlign w:val="superscript"/>
              </w:rPr>
              <w:t>f</w:t>
            </w:r>
            <w:r w:rsidRPr="00CA5B74">
              <w:rPr>
                <w:rFonts w:ascii="Times New Roman" w:hAnsi="Times New Roman" w:cs="Times New Roman"/>
                <w:sz w:val="20"/>
                <w:szCs w:val="20"/>
              </w:rPr>
              <w:t>±0.5</w:t>
            </w:r>
          </w:p>
        </w:tc>
        <w:tc>
          <w:tcPr>
            <w:tcW w:w="1676" w:type="dxa"/>
            <w:vAlign w:val="center"/>
          </w:tcPr>
          <w:p w14:paraId="19839E2D"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4.60</w:t>
            </w:r>
            <w:r w:rsidRPr="00CA5B74">
              <w:rPr>
                <w:rFonts w:ascii="Times New Roman" w:hAnsi="Times New Roman" w:cs="Times New Roman"/>
                <w:sz w:val="20"/>
                <w:szCs w:val="20"/>
                <w:vertAlign w:val="superscript"/>
              </w:rPr>
              <w:t>ef</w:t>
            </w:r>
            <w:r w:rsidRPr="00CA5B74">
              <w:rPr>
                <w:rFonts w:ascii="Times New Roman" w:hAnsi="Times New Roman" w:cs="Times New Roman"/>
                <w:sz w:val="20"/>
                <w:szCs w:val="20"/>
              </w:rPr>
              <w:t>±0.05</w:t>
            </w:r>
          </w:p>
        </w:tc>
      </w:tr>
      <w:tr w:rsidR="00CA5B74" w:rsidRPr="00CA5B74" w14:paraId="71089D99" w14:textId="77777777" w:rsidTr="008728D2">
        <w:trPr>
          <w:trHeight w:val="313"/>
        </w:trPr>
        <w:tc>
          <w:tcPr>
            <w:tcW w:w="1677" w:type="dxa"/>
          </w:tcPr>
          <w:p w14:paraId="6A6706AB"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MS5IB</w:t>
            </w:r>
          </w:p>
        </w:tc>
        <w:tc>
          <w:tcPr>
            <w:tcW w:w="651" w:type="dxa"/>
          </w:tcPr>
          <w:p w14:paraId="0D77AC9C"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5.0</w:t>
            </w:r>
          </w:p>
        </w:tc>
        <w:tc>
          <w:tcPr>
            <w:tcW w:w="938" w:type="dxa"/>
          </w:tcPr>
          <w:p w14:paraId="43259205"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w:t>
            </w:r>
          </w:p>
        </w:tc>
        <w:tc>
          <w:tcPr>
            <w:tcW w:w="1597" w:type="dxa"/>
            <w:vAlign w:val="center"/>
          </w:tcPr>
          <w:p w14:paraId="135FB03F"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1.00</w:t>
            </w:r>
            <w:r w:rsidRPr="00CA5B74">
              <w:rPr>
                <w:rFonts w:ascii="Times New Roman" w:hAnsi="Times New Roman" w:cs="Times New Roman"/>
                <w:sz w:val="20"/>
                <w:szCs w:val="20"/>
                <w:vertAlign w:val="superscript"/>
              </w:rPr>
              <w:t>f</w:t>
            </w:r>
            <w:r w:rsidRPr="00CA5B74">
              <w:rPr>
                <w:rFonts w:ascii="Times New Roman" w:hAnsi="Times New Roman" w:cs="Times New Roman"/>
                <w:sz w:val="20"/>
                <w:szCs w:val="20"/>
              </w:rPr>
              <w:t>±0.09</w:t>
            </w:r>
          </w:p>
        </w:tc>
        <w:tc>
          <w:tcPr>
            <w:tcW w:w="1671" w:type="dxa"/>
            <w:vAlign w:val="center"/>
          </w:tcPr>
          <w:p w14:paraId="58F91FFA"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2.00</w:t>
            </w:r>
            <w:r w:rsidRPr="00CA5B74">
              <w:rPr>
                <w:rFonts w:ascii="Times New Roman" w:hAnsi="Times New Roman" w:cs="Times New Roman"/>
                <w:sz w:val="20"/>
                <w:szCs w:val="20"/>
                <w:vertAlign w:val="superscript"/>
              </w:rPr>
              <w:t>h</w:t>
            </w:r>
            <w:r w:rsidRPr="00CA5B74">
              <w:rPr>
                <w:rFonts w:ascii="Times New Roman" w:hAnsi="Times New Roman" w:cs="Times New Roman"/>
                <w:sz w:val="20"/>
                <w:szCs w:val="20"/>
              </w:rPr>
              <w:t>±0.10</w:t>
            </w:r>
          </w:p>
        </w:tc>
        <w:tc>
          <w:tcPr>
            <w:tcW w:w="1681" w:type="dxa"/>
            <w:vAlign w:val="center"/>
          </w:tcPr>
          <w:p w14:paraId="684C9169"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3.00</w:t>
            </w:r>
            <w:r w:rsidRPr="00CA5B74">
              <w:rPr>
                <w:rFonts w:ascii="Times New Roman" w:hAnsi="Times New Roman" w:cs="Times New Roman"/>
                <w:sz w:val="20"/>
                <w:szCs w:val="20"/>
                <w:vertAlign w:val="superscript"/>
              </w:rPr>
              <w:t>f</w:t>
            </w:r>
            <w:r w:rsidRPr="00CA5B74">
              <w:rPr>
                <w:rFonts w:ascii="Times New Roman" w:hAnsi="Times New Roman" w:cs="Times New Roman"/>
                <w:sz w:val="20"/>
                <w:szCs w:val="20"/>
              </w:rPr>
              <w:t>±0.11</w:t>
            </w:r>
          </w:p>
        </w:tc>
        <w:tc>
          <w:tcPr>
            <w:tcW w:w="1768" w:type="dxa"/>
            <w:vAlign w:val="center"/>
          </w:tcPr>
          <w:p w14:paraId="5C734FF2"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2.00</w:t>
            </w:r>
            <w:r w:rsidRPr="00CA5B74">
              <w:rPr>
                <w:rFonts w:ascii="Times New Roman" w:hAnsi="Times New Roman" w:cs="Times New Roman"/>
                <w:sz w:val="20"/>
                <w:szCs w:val="20"/>
                <w:vertAlign w:val="superscript"/>
              </w:rPr>
              <w:t>d</w:t>
            </w:r>
            <w:r w:rsidRPr="00CA5B74">
              <w:rPr>
                <w:rFonts w:ascii="Times New Roman" w:hAnsi="Times New Roman" w:cs="Times New Roman"/>
                <w:sz w:val="20"/>
                <w:szCs w:val="20"/>
              </w:rPr>
              <w:t>±0.2</w:t>
            </w:r>
          </w:p>
        </w:tc>
        <w:tc>
          <w:tcPr>
            <w:tcW w:w="1671" w:type="dxa"/>
            <w:vAlign w:val="center"/>
          </w:tcPr>
          <w:p w14:paraId="4ECED8D8"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2.90</w:t>
            </w:r>
            <w:r w:rsidRPr="00CA5B74">
              <w:rPr>
                <w:rFonts w:ascii="Times New Roman" w:hAnsi="Times New Roman" w:cs="Times New Roman"/>
                <w:sz w:val="20"/>
                <w:szCs w:val="20"/>
                <w:vertAlign w:val="superscript"/>
              </w:rPr>
              <w:t>cd</w:t>
            </w:r>
            <w:r w:rsidRPr="00CA5B74">
              <w:rPr>
                <w:rFonts w:ascii="Times New Roman" w:hAnsi="Times New Roman" w:cs="Times New Roman"/>
                <w:sz w:val="20"/>
                <w:szCs w:val="20"/>
              </w:rPr>
              <w:t>±0.3</w:t>
            </w:r>
          </w:p>
        </w:tc>
        <w:tc>
          <w:tcPr>
            <w:tcW w:w="1676" w:type="dxa"/>
            <w:vAlign w:val="center"/>
          </w:tcPr>
          <w:p w14:paraId="7061BFD1"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4.25</w:t>
            </w:r>
            <w:r w:rsidRPr="00CA5B74">
              <w:rPr>
                <w:rFonts w:ascii="Times New Roman" w:hAnsi="Times New Roman" w:cs="Times New Roman"/>
                <w:sz w:val="20"/>
                <w:szCs w:val="20"/>
                <w:vertAlign w:val="superscript"/>
              </w:rPr>
              <w:t>efg</w:t>
            </w:r>
            <w:r w:rsidRPr="00CA5B74">
              <w:rPr>
                <w:rFonts w:ascii="Times New Roman" w:hAnsi="Times New Roman" w:cs="Times New Roman"/>
                <w:sz w:val="20"/>
                <w:szCs w:val="20"/>
              </w:rPr>
              <w:t>±0.04</w:t>
            </w:r>
          </w:p>
        </w:tc>
      </w:tr>
      <w:tr w:rsidR="00CA5B74" w:rsidRPr="00CA5B74" w14:paraId="12091BA5" w14:textId="77777777" w:rsidTr="008728D2">
        <w:trPr>
          <w:trHeight w:val="318"/>
        </w:trPr>
        <w:tc>
          <w:tcPr>
            <w:tcW w:w="1677" w:type="dxa"/>
          </w:tcPr>
          <w:p w14:paraId="7292ED57"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MS.5N</w:t>
            </w:r>
          </w:p>
        </w:tc>
        <w:tc>
          <w:tcPr>
            <w:tcW w:w="651" w:type="dxa"/>
          </w:tcPr>
          <w:p w14:paraId="09A81F11"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w:t>
            </w:r>
          </w:p>
        </w:tc>
        <w:tc>
          <w:tcPr>
            <w:tcW w:w="938" w:type="dxa"/>
          </w:tcPr>
          <w:p w14:paraId="11BC776A"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0.5</w:t>
            </w:r>
          </w:p>
        </w:tc>
        <w:tc>
          <w:tcPr>
            <w:tcW w:w="1597" w:type="dxa"/>
            <w:vAlign w:val="center"/>
          </w:tcPr>
          <w:p w14:paraId="063DE5BE"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2.00</w:t>
            </w:r>
            <w:r w:rsidRPr="00CA5B74">
              <w:rPr>
                <w:rFonts w:ascii="Times New Roman" w:hAnsi="Times New Roman" w:cs="Times New Roman"/>
                <w:sz w:val="20"/>
                <w:szCs w:val="20"/>
                <w:vertAlign w:val="superscript"/>
              </w:rPr>
              <w:t>e</w:t>
            </w:r>
            <w:r w:rsidRPr="00CA5B74">
              <w:rPr>
                <w:rFonts w:ascii="Times New Roman" w:hAnsi="Times New Roman" w:cs="Times New Roman"/>
                <w:sz w:val="20"/>
                <w:szCs w:val="20"/>
              </w:rPr>
              <w:t>±0.10</w:t>
            </w:r>
          </w:p>
        </w:tc>
        <w:tc>
          <w:tcPr>
            <w:tcW w:w="1671" w:type="dxa"/>
            <w:vAlign w:val="center"/>
          </w:tcPr>
          <w:p w14:paraId="0FA36166"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3.00</w:t>
            </w:r>
            <w:r w:rsidRPr="00CA5B74">
              <w:rPr>
                <w:rFonts w:ascii="Times New Roman" w:hAnsi="Times New Roman" w:cs="Times New Roman"/>
                <w:sz w:val="20"/>
                <w:szCs w:val="20"/>
                <w:vertAlign w:val="superscript"/>
              </w:rPr>
              <w:t>g</w:t>
            </w:r>
            <w:r w:rsidRPr="00CA5B74">
              <w:rPr>
                <w:rFonts w:ascii="Times New Roman" w:hAnsi="Times New Roman" w:cs="Times New Roman"/>
                <w:sz w:val="20"/>
                <w:szCs w:val="20"/>
              </w:rPr>
              <w:t>±0.11</w:t>
            </w:r>
          </w:p>
        </w:tc>
        <w:tc>
          <w:tcPr>
            <w:tcW w:w="1681" w:type="dxa"/>
            <w:vAlign w:val="center"/>
          </w:tcPr>
          <w:p w14:paraId="09DC4273"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5.50</w:t>
            </w:r>
            <w:r w:rsidRPr="00CA5B74">
              <w:rPr>
                <w:rFonts w:ascii="Times New Roman" w:hAnsi="Times New Roman" w:cs="Times New Roman"/>
                <w:sz w:val="20"/>
                <w:szCs w:val="20"/>
                <w:vertAlign w:val="superscript"/>
              </w:rPr>
              <w:t>d</w:t>
            </w:r>
            <w:r w:rsidRPr="00CA5B74">
              <w:rPr>
                <w:rFonts w:ascii="Times New Roman" w:hAnsi="Times New Roman" w:cs="Times New Roman"/>
                <w:sz w:val="20"/>
                <w:szCs w:val="20"/>
              </w:rPr>
              <w:t>±0.12</w:t>
            </w:r>
          </w:p>
        </w:tc>
        <w:tc>
          <w:tcPr>
            <w:tcW w:w="1768" w:type="dxa"/>
            <w:vAlign w:val="center"/>
          </w:tcPr>
          <w:p w14:paraId="61EDF8B0"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2.55</w:t>
            </w:r>
            <w:r w:rsidRPr="00CA5B74">
              <w:rPr>
                <w:rFonts w:ascii="Times New Roman" w:hAnsi="Times New Roman" w:cs="Times New Roman"/>
                <w:sz w:val="20"/>
                <w:szCs w:val="20"/>
                <w:vertAlign w:val="superscript"/>
              </w:rPr>
              <w:t>a</w:t>
            </w:r>
            <w:r w:rsidRPr="00CA5B74">
              <w:rPr>
                <w:rFonts w:ascii="Times New Roman" w:hAnsi="Times New Roman" w:cs="Times New Roman"/>
                <w:sz w:val="20"/>
                <w:szCs w:val="20"/>
              </w:rPr>
              <w:t>±0.05</w:t>
            </w:r>
          </w:p>
        </w:tc>
        <w:tc>
          <w:tcPr>
            <w:tcW w:w="1671" w:type="dxa"/>
            <w:vAlign w:val="center"/>
          </w:tcPr>
          <w:p w14:paraId="016A59A6"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3.05</w:t>
            </w:r>
            <w:r w:rsidRPr="00CA5B74">
              <w:rPr>
                <w:rFonts w:ascii="Times New Roman" w:hAnsi="Times New Roman" w:cs="Times New Roman"/>
                <w:sz w:val="20"/>
                <w:szCs w:val="20"/>
                <w:vertAlign w:val="superscript"/>
              </w:rPr>
              <w:t>c</w:t>
            </w:r>
            <w:r w:rsidRPr="00CA5B74">
              <w:rPr>
                <w:rFonts w:ascii="Times New Roman" w:hAnsi="Times New Roman" w:cs="Times New Roman"/>
                <w:sz w:val="20"/>
                <w:szCs w:val="20"/>
              </w:rPr>
              <w:t>±0.7</w:t>
            </w:r>
          </w:p>
        </w:tc>
        <w:tc>
          <w:tcPr>
            <w:tcW w:w="1676" w:type="dxa"/>
            <w:vAlign w:val="center"/>
          </w:tcPr>
          <w:p w14:paraId="67FDE362"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4.20</w:t>
            </w:r>
            <w:r w:rsidRPr="00CA5B74">
              <w:rPr>
                <w:rFonts w:ascii="Times New Roman" w:hAnsi="Times New Roman" w:cs="Times New Roman"/>
                <w:sz w:val="20"/>
                <w:szCs w:val="20"/>
                <w:vertAlign w:val="superscript"/>
              </w:rPr>
              <w:t>efg</w:t>
            </w:r>
            <w:r w:rsidRPr="00CA5B74">
              <w:rPr>
                <w:rFonts w:ascii="Times New Roman" w:hAnsi="Times New Roman" w:cs="Times New Roman"/>
                <w:sz w:val="20"/>
                <w:szCs w:val="20"/>
              </w:rPr>
              <w:t>±0.07</w:t>
            </w:r>
          </w:p>
        </w:tc>
      </w:tr>
      <w:tr w:rsidR="00CA5B74" w:rsidRPr="00CA5B74" w14:paraId="3F9CA292" w14:textId="77777777" w:rsidTr="008728D2">
        <w:trPr>
          <w:trHeight w:val="318"/>
        </w:trPr>
        <w:tc>
          <w:tcPr>
            <w:tcW w:w="1677" w:type="dxa"/>
          </w:tcPr>
          <w:p w14:paraId="02763D3F"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MSN</w:t>
            </w:r>
          </w:p>
        </w:tc>
        <w:tc>
          <w:tcPr>
            <w:tcW w:w="651" w:type="dxa"/>
          </w:tcPr>
          <w:p w14:paraId="0D184520"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w:t>
            </w:r>
          </w:p>
        </w:tc>
        <w:tc>
          <w:tcPr>
            <w:tcW w:w="938" w:type="dxa"/>
          </w:tcPr>
          <w:p w14:paraId="772088AF"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1.0</w:t>
            </w:r>
          </w:p>
        </w:tc>
        <w:tc>
          <w:tcPr>
            <w:tcW w:w="1597" w:type="dxa"/>
            <w:vAlign w:val="center"/>
          </w:tcPr>
          <w:p w14:paraId="36288AEA"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3.00</w:t>
            </w:r>
            <w:r w:rsidRPr="00CA5B74">
              <w:rPr>
                <w:rFonts w:ascii="Times New Roman" w:hAnsi="Times New Roman" w:cs="Times New Roman"/>
                <w:sz w:val="20"/>
                <w:szCs w:val="20"/>
                <w:vertAlign w:val="superscript"/>
              </w:rPr>
              <w:t>d</w:t>
            </w:r>
            <w:r w:rsidRPr="00CA5B74">
              <w:rPr>
                <w:rFonts w:ascii="Times New Roman" w:hAnsi="Times New Roman" w:cs="Times New Roman"/>
                <w:sz w:val="20"/>
                <w:szCs w:val="20"/>
              </w:rPr>
              <w:t>±0.12</w:t>
            </w:r>
          </w:p>
        </w:tc>
        <w:tc>
          <w:tcPr>
            <w:tcW w:w="1671" w:type="dxa"/>
            <w:vAlign w:val="center"/>
          </w:tcPr>
          <w:p w14:paraId="4C660C8C"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4.5</w:t>
            </w:r>
            <w:r w:rsidRPr="00CA5B74">
              <w:rPr>
                <w:rFonts w:ascii="Times New Roman" w:hAnsi="Times New Roman" w:cs="Times New Roman"/>
                <w:sz w:val="20"/>
                <w:szCs w:val="20"/>
                <w:vertAlign w:val="superscript"/>
              </w:rPr>
              <w:t>0de</w:t>
            </w:r>
            <w:r w:rsidRPr="00CA5B74">
              <w:rPr>
                <w:rFonts w:ascii="Times New Roman" w:hAnsi="Times New Roman" w:cs="Times New Roman"/>
                <w:sz w:val="20"/>
                <w:szCs w:val="20"/>
              </w:rPr>
              <w:t>±0.15</w:t>
            </w:r>
          </w:p>
        </w:tc>
        <w:tc>
          <w:tcPr>
            <w:tcW w:w="1681" w:type="dxa"/>
            <w:vAlign w:val="center"/>
          </w:tcPr>
          <w:p w14:paraId="01FC3306"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7.00</w:t>
            </w:r>
            <w:r w:rsidRPr="00CA5B74">
              <w:rPr>
                <w:rFonts w:ascii="Times New Roman" w:hAnsi="Times New Roman" w:cs="Times New Roman"/>
                <w:sz w:val="20"/>
                <w:szCs w:val="20"/>
                <w:vertAlign w:val="superscript"/>
              </w:rPr>
              <w:t>c</w:t>
            </w:r>
            <w:r w:rsidRPr="00CA5B74">
              <w:rPr>
                <w:rFonts w:ascii="Times New Roman" w:hAnsi="Times New Roman" w:cs="Times New Roman"/>
                <w:sz w:val="20"/>
                <w:szCs w:val="20"/>
              </w:rPr>
              <w:t>±0.16</w:t>
            </w:r>
          </w:p>
        </w:tc>
        <w:tc>
          <w:tcPr>
            <w:tcW w:w="1768" w:type="dxa"/>
            <w:vAlign w:val="center"/>
          </w:tcPr>
          <w:p w14:paraId="433E30B1"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2.05</w:t>
            </w:r>
            <w:r w:rsidRPr="00CA5B74">
              <w:rPr>
                <w:rFonts w:ascii="Times New Roman" w:hAnsi="Times New Roman" w:cs="Times New Roman"/>
                <w:sz w:val="20"/>
                <w:szCs w:val="20"/>
                <w:vertAlign w:val="superscript"/>
              </w:rPr>
              <w:t>cd</w:t>
            </w:r>
            <w:r w:rsidRPr="00CA5B74">
              <w:rPr>
                <w:rFonts w:ascii="Times New Roman" w:hAnsi="Times New Roman" w:cs="Times New Roman"/>
                <w:sz w:val="20"/>
                <w:szCs w:val="20"/>
              </w:rPr>
              <w:t>±0.06</w:t>
            </w:r>
          </w:p>
        </w:tc>
        <w:tc>
          <w:tcPr>
            <w:tcW w:w="1671" w:type="dxa"/>
            <w:vAlign w:val="center"/>
          </w:tcPr>
          <w:p w14:paraId="43DEC308"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2.75</w:t>
            </w:r>
            <w:r w:rsidRPr="00CA5B74">
              <w:rPr>
                <w:rFonts w:ascii="Times New Roman" w:hAnsi="Times New Roman" w:cs="Times New Roman"/>
                <w:sz w:val="20"/>
                <w:szCs w:val="20"/>
                <w:vertAlign w:val="superscript"/>
              </w:rPr>
              <w:t>d</w:t>
            </w:r>
            <w:r w:rsidRPr="00CA5B74">
              <w:rPr>
                <w:rFonts w:ascii="Times New Roman" w:hAnsi="Times New Roman" w:cs="Times New Roman"/>
                <w:sz w:val="20"/>
                <w:szCs w:val="20"/>
              </w:rPr>
              <w:t>±0.6</w:t>
            </w:r>
          </w:p>
        </w:tc>
        <w:tc>
          <w:tcPr>
            <w:tcW w:w="1676" w:type="dxa"/>
            <w:vAlign w:val="center"/>
          </w:tcPr>
          <w:p w14:paraId="53ECD462"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3.95</w:t>
            </w:r>
            <w:r w:rsidRPr="00CA5B74">
              <w:rPr>
                <w:rFonts w:ascii="Times New Roman" w:hAnsi="Times New Roman" w:cs="Times New Roman"/>
                <w:sz w:val="20"/>
                <w:szCs w:val="20"/>
                <w:vertAlign w:val="superscript"/>
              </w:rPr>
              <w:t>fg</w:t>
            </w:r>
            <w:r w:rsidRPr="00CA5B74">
              <w:rPr>
                <w:rFonts w:ascii="Times New Roman" w:hAnsi="Times New Roman" w:cs="Times New Roman"/>
                <w:sz w:val="20"/>
                <w:szCs w:val="20"/>
              </w:rPr>
              <w:t>±0.6</w:t>
            </w:r>
          </w:p>
        </w:tc>
      </w:tr>
      <w:tr w:rsidR="00CA5B74" w:rsidRPr="00CA5B74" w14:paraId="49D349D7" w14:textId="77777777" w:rsidTr="008728D2">
        <w:trPr>
          <w:trHeight w:val="313"/>
        </w:trPr>
        <w:tc>
          <w:tcPr>
            <w:tcW w:w="1677" w:type="dxa"/>
          </w:tcPr>
          <w:p w14:paraId="77159540" w14:textId="77777777" w:rsidR="00CA5B74" w:rsidRPr="00CA5B74" w:rsidRDefault="00CA5B74" w:rsidP="00CA5B74">
            <w:pPr>
              <w:spacing w:before="0" w:after="0" w:line="240" w:lineRule="auto"/>
              <w:ind w:firstLine="0"/>
              <w:rPr>
                <w:rFonts w:ascii="Times New Roman" w:hAnsi="Times New Roman" w:cs="Times New Roman"/>
                <w:b/>
                <w:sz w:val="20"/>
                <w:szCs w:val="20"/>
              </w:rPr>
            </w:pPr>
            <w:r w:rsidRPr="00CA5B74">
              <w:rPr>
                <w:rFonts w:ascii="Times New Roman" w:hAnsi="Times New Roman" w:cs="Times New Roman"/>
                <w:sz w:val="20"/>
                <w:szCs w:val="20"/>
              </w:rPr>
              <w:t>MS2N</w:t>
            </w:r>
          </w:p>
        </w:tc>
        <w:tc>
          <w:tcPr>
            <w:tcW w:w="651" w:type="dxa"/>
          </w:tcPr>
          <w:p w14:paraId="120BACC4" w14:textId="77777777" w:rsidR="00CA5B74" w:rsidRPr="00CA5B74" w:rsidRDefault="00CA5B74" w:rsidP="00CA5B74">
            <w:pPr>
              <w:spacing w:before="0" w:after="0" w:line="240" w:lineRule="auto"/>
              <w:ind w:firstLine="0"/>
              <w:rPr>
                <w:rFonts w:ascii="Times New Roman" w:hAnsi="Times New Roman" w:cs="Times New Roman"/>
                <w:b/>
                <w:sz w:val="20"/>
                <w:szCs w:val="20"/>
              </w:rPr>
            </w:pPr>
            <w:r w:rsidRPr="00CA5B74">
              <w:rPr>
                <w:rFonts w:ascii="Times New Roman" w:hAnsi="Times New Roman" w:cs="Times New Roman"/>
                <w:b/>
                <w:sz w:val="20"/>
                <w:szCs w:val="20"/>
              </w:rPr>
              <w:t>-</w:t>
            </w:r>
          </w:p>
        </w:tc>
        <w:tc>
          <w:tcPr>
            <w:tcW w:w="938" w:type="dxa"/>
          </w:tcPr>
          <w:p w14:paraId="64EFA00F" w14:textId="77777777" w:rsidR="00CA5B74" w:rsidRPr="00CA5B74" w:rsidRDefault="00CA5B74" w:rsidP="00CA5B74">
            <w:pPr>
              <w:spacing w:before="0" w:after="0" w:line="240" w:lineRule="auto"/>
              <w:ind w:firstLine="0"/>
              <w:rPr>
                <w:rFonts w:ascii="Times New Roman" w:hAnsi="Times New Roman" w:cs="Times New Roman"/>
                <w:b/>
                <w:sz w:val="20"/>
                <w:szCs w:val="20"/>
              </w:rPr>
            </w:pPr>
            <w:r w:rsidRPr="00CA5B74">
              <w:rPr>
                <w:rFonts w:ascii="Times New Roman" w:hAnsi="Times New Roman" w:cs="Times New Roman"/>
                <w:b/>
                <w:sz w:val="20"/>
                <w:szCs w:val="20"/>
              </w:rPr>
              <w:t>2.0</w:t>
            </w:r>
          </w:p>
        </w:tc>
        <w:tc>
          <w:tcPr>
            <w:tcW w:w="1597" w:type="dxa"/>
            <w:vAlign w:val="center"/>
          </w:tcPr>
          <w:p w14:paraId="57DC5CE1" w14:textId="77777777" w:rsidR="00CA5B74" w:rsidRPr="00CA5B74" w:rsidRDefault="00CA5B74" w:rsidP="00CA5B74">
            <w:pPr>
              <w:spacing w:before="0" w:after="0" w:line="240" w:lineRule="auto"/>
              <w:ind w:firstLine="0"/>
              <w:rPr>
                <w:rFonts w:ascii="Times New Roman" w:hAnsi="Times New Roman" w:cs="Times New Roman"/>
                <w:b/>
                <w:sz w:val="20"/>
                <w:szCs w:val="20"/>
              </w:rPr>
            </w:pPr>
            <w:r w:rsidRPr="00CA5B74">
              <w:rPr>
                <w:rFonts w:ascii="Times New Roman" w:hAnsi="Times New Roman" w:cs="Times New Roman"/>
                <w:b/>
                <w:sz w:val="20"/>
                <w:szCs w:val="20"/>
              </w:rPr>
              <w:t>4.50</w:t>
            </w:r>
            <w:r w:rsidRPr="00CA5B74">
              <w:rPr>
                <w:rFonts w:ascii="Times New Roman" w:hAnsi="Times New Roman" w:cs="Times New Roman"/>
                <w:b/>
                <w:sz w:val="20"/>
                <w:szCs w:val="20"/>
                <w:vertAlign w:val="superscript"/>
              </w:rPr>
              <w:t>b</w:t>
            </w:r>
            <w:r w:rsidRPr="00CA5B74">
              <w:rPr>
                <w:rFonts w:ascii="Times New Roman" w:hAnsi="Times New Roman" w:cs="Times New Roman"/>
                <w:b/>
                <w:sz w:val="20"/>
                <w:szCs w:val="20"/>
              </w:rPr>
              <w:t>±0.25</w:t>
            </w:r>
          </w:p>
        </w:tc>
        <w:tc>
          <w:tcPr>
            <w:tcW w:w="1671" w:type="dxa"/>
            <w:vAlign w:val="center"/>
          </w:tcPr>
          <w:p w14:paraId="3BE40020" w14:textId="77777777" w:rsidR="00CA5B74" w:rsidRPr="00CA5B74" w:rsidRDefault="00CA5B74" w:rsidP="00CA5B74">
            <w:pPr>
              <w:spacing w:before="0" w:after="0" w:line="240" w:lineRule="auto"/>
              <w:ind w:firstLine="0"/>
              <w:rPr>
                <w:rFonts w:ascii="Times New Roman" w:hAnsi="Times New Roman" w:cs="Times New Roman"/>
                <w:b/>
                <w:sz w:val="20"/>
                <w:szCs w:val="20"/>
              </w:rPr>
            </w:pPr>
            <w:r w:rsidRPr="00CA5B74">
              <w:rPr>
                <w:rFonts w:ascii="Times New Roman" w:hAnsi="Times New Roman" w:cs="Times New Roman"/>
                <w:b/>
                <w:sz w:val="20"/>
                <w:szCs w:val="20"/>
              </w:rPr>
              <w:t>7.00</w:t>
            </w:r>
            <w:r w:rsidRPr="00CA5B74">
              <w:rPr>
                <w:rFonts w:ascii="Times New Roman" w:hAnsi="Times New Roman" w:cs="Times New Roman"/>
                <w:b/>
                <w:sz w:val="20"/>
                <w:szCs w:val="20"/>
                <w:vertAlign w:val="superscript"/>
              </w:rPr>
              <w:t>b</w:t>
            </w:r>
            <w:r w:rsidRPr="00CA5B74">
              <w:rPr>
                <w:rFonts w:ascii="Times New Roman" w:hAnsi="Times New Roman" w:cs="Times New Roman"/>
                <w:b/>
                <w:sz w:val="20"/>
                <w:szCs w:val="20"/>
              </w:rPr>
              <w:t>±0.26</w:t>
            </w:r>
          </w:p>
        </w:tc>
        <w:tc>
          <w:tcPr>
            <w:tcW w:w="1681" w:type="dxa"/>
            <w:vAlign w:val="center"/>
          </w:tcPr>
          <w:p w14:paraId="34E5A40B" w14:textId="77777777" w:rsidR="00CA5B74" w:rsidRPr="00CA5B74" w:rsidRDefault="00CA5B74" w:rsidP="00CA5B74">
            <w:pPr>
              <w:spacing w:before="0" w:after="0" w:line="240" w:lineRule="auto"/>
              <w:ind w:firstLine="0"/>
              <w:rPr>
                <w:rFonts w:ascii="Times New Roman" w:hAnsi="Times New Roman" w:cs="Times New Roman"/>
                <w:b/>
                <w:sz w:val="20"/>
                <w:szCs w:val="20"/>
              </w:rPr>
            </w:pPr>
            <w:r w:rsidRPr="00CA5B74">
              <w:rPr>
                <w:rFonts w:ascii="Times New Roman" w:hAnsi="Times New Roman" w:cs="Times New Roman"/>
                <w:b/>
                <w:sz w:val="20"/>
                <w:szCs w:val="20"/>
              </w:rPr>
              <w:t>9.00</w:t>
            </w:r>
            <w:r w:rsidRPr="00CA5B74">
              <w:rPr>
                <w:rFonts w:ascii="Times New Roman" w:hAnsi="Times New Roman" w:cs="Times New Roman"/>
                <w:b/>
                <w:sz w:val="20"/>
                <w:szCs w:val="20"/>
                <w:vertAlign w:val="superscript"/>
              </w:rPr>
              <w:t>b</w:t>
            </w:r>
            <w:r w:rsidRPr="00CA5B74">
              <w:rPr>
                <w:rFonts w:ascii="Times New Roman" w:hAnsi="Times New Roman" w:cs="Times New Roman"/>
                <w:b/>
                <w:sz w:val="20"/>
                <w:szCs w:val="20"/>
              </w:rPr>
              <w:t>±0.26</w:t>
            </w:r>
          </w:p>
        </w:tc>
        <w:tc>
          <w:tcPr>
            <w:tcW w:w="1768" w:type="dxa"/>
            <w:vAlign w:val="center"/>
          </w:tcPr>
          <w:p w14:paraId="68D2FA5B" w14:textId="77777777" w:rsidR="00CA5B74" w:rsidRPr="00CA5B74" w:rsidRDefault="00CA5B74" w:rsidP="00CA5B74">
            <w:pPr>
              <w:spacing w:before="0" w:after="0" w:line="240" w:lineRule="auto"/>
              <w:ind w:firstLine="0"/>
              <w:rPr>
                <w:rFonts w:ascii="Times New Roman" w:hAnsi="Times New Roman" w:cs="Times New Roman"/>
                <w:b/>
                <w:sz w:val="20"/>
                <w:szCs w:val="20"/>
              </w:rPr>
            </w:pPr>
            <w:r w:rsidRPr="00CA5B74">
              <w:rPr>
                <w:rFonts w:ascii="Times New Roman" w:hAnsi="Times New Roman" w:cs="Times New Roman"/>
                <w:b/>
                <w:sz w:val="20"/>
                <w:szCs w:val="20"/>
              </w:rPr>
              <w:t>2.30</w:t>
            </w:r>
            <w:r w:rsidRPr="00CA5B74">
              <w:rPr>
                <w:rFonts w:ascii="Times New Roman" w:hAnsi="Times New Roman" w:cs="Times New Roman"/>
                <w:b/>
                <w:sz w:val="20"/>
                <w:szCs w:val="20"/>
                <w:vertAlign w:val="superscript"/>
              </w:rPr>
              <w:t>b</w:t>
            </w:r>
            <w:r w:rsidRPr="00CA5B74">
              <w:rPr>
                <w:rFonts w:ascii="Times New Roman" w:hAnsi="Times New Roman" w:cs="Times New Roman"/>
                <w:b/>
                <w:sz w:val="20"/>
                <w:szCs w:val="20"/>
              </w:rPr>
              <w:t>±0.09</w:t>
            </w:r>
          </w:p>
        </w:tc>
        <w:tc>
          <w:tcPr>
            <w:tcW w:w="1671" w:type="dxa"/>
            <w:vAlign w:val="center"/>
          </w:tcPr>
          <w:p w14:paraId="00DB7664" w14:textId="77777777" w:rsidR="00CA5B74" w:rsidRPr="00CA5B74" w:rsidRDefault="00CA5B74" w:rsidP="00CA5B74">
            <w:pPr>
              <w:spacing w:before="0" w:after="0" w:line="240" w:lineRule="auto"/>
              <w:ind w:firstLine="0"/>
              <w:rPr>
                <w:rFonts w:ascii="Times New Roman" w:hAnsi="Times New Roman" w:cs="Times New Roman"/>
                <w:b/>
                <w:sz w:val="20"/>
                <w:szCs w:val="20"/>
              </w:rPr>
            </w:pPr>
            <w:r w:rsidRPr="00CA5B74">
              <w:rPr>
                <w:rFonts w:ascii="Times New Roman" w:hAnsi="Times New Roman" w:cs="Times New Roman"/>
                <w:b/>
                <w:sz w:val="20"/>
                <w:szCs w:val="20"/>
              </w:rPr>
              <w:t>3.55</w:t>
            </w:r>
            <w:r w:rsidRPr="00CA5B74">
              <w:rPr>
                <w:rFonts w:ascii="Times New Roman" w:hAnsi="Times New Roman" w:cs="Times New Roman"/>
                <w:b/>
                <w:sz w:val="20"/>
                <w:szCs w:val="20"/>
                <w:vertAlign w:val="superscript"/>
              </w:rPr>
              <w:t>b</w:t>
            </w:r>
            <w:r w:rsidRPr="00CA5B74">
              <w:rPr>
                <w:rFonts w:ascii="Times New Roman" w:hAnsi="Times New Roman" w:cs="Times New Roman"/>
                <w:b/>
                <w:sz w:val="20"/>
                <w:szCs w:val="20"/>
              </w:rPr>
              <w:t>±0.09</w:t>
            </w:r>
          </w:p>
        </w:tc>
        <w:tc>
          <w:tcPr>
            <w:tcW w:w="1676" w:type="dxa"/>
            <w:vAlign w:val="center"/>
          </w:tcPr>
          <w:p w14:paraId="7E597B11" w14:textId="77777777" w:rsidR="00CA5B74" w:rsidRPr="00CA5B74" w:rsidRDefault="00CA5B74" w:rsidP="00CA5B74">
            <w:pPr>
              <w:spacing w:before="0" w:after="0" w:line="240" w:lineRule="auto"/>
              <w:ind w:firstLine="0"/>
              <w:rPr>
                <w:rFonts w:ascii="Times New Roman" w:hAnsi="Times New Roman" w:cs="Times New Roman"/>
                <w:b/>
                <w:sz w:val="20"/>
                <w:szCs w:val="20"/>
              </w:rPr>
            </w:pPr>
            <w:r w:rsidRPr="00CA5B74">
              <w:rPr>
                <w:rFonts w:ascii="Times New Roman" w:hAnsi="Times New Roman" w:cs="Times New Roman"/>
                <w:b/>
                <w:sz w:val="20"/>
                <w:szCs w:val="20"/>
              </w:rPr>
              <w:t>6.45</w:t>
            </w:r>
            <w:r w:rsidRPr="00CA5B74">
              <w:rPr>
                <w:rFonts w:ascii="Times New Roman" w:hAnsi="Times New Roman" w:cs="Times New Roman"/>
                <w:b/>
                <w:sz w:val="20"/>
                <w:szCs w:val="20"/>
                <w:vertAlign w:val="superscript"/>
              </w:rPr>
              <w:t>ab</w:t>
            </w:r>
            <w:r w:rsidRPr="00CA5B74">
              <w:rPr>
                <w:rFonts w:ascii="Times New Roman" w:hAnsi="Times New Roman" w:cs="Times New Roman"/>
                <w:b/>
                <w:sz w:val="20"/>
                <w:szCs w:val="20"/>
              </w:rPr>
              <w:t>±0.11</w:t>
            </w:r>
          </w:p>
        </w:tc>
      </w:tr>
      <w:tr w:rsidR="00CA5B74" w:rsidRPr="00CA5B74" w14:paraId="4C741DDB" w14:textId="77777777" w:rsidTr="008728D2">
        <w:trPr>
          <w:trHeight w:val="318"/>
        </w:trPr>
        <w:tc>
          <w:tcPr>
            <w:tcW w:w="1677" w:type="dxa"/>
          </w:tcPr>
          <w:p w14:paraId="49C49C7D"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MS3N</w:t>
            </w:r>
          </w:p>
        </w:tc>
        <w:tc>
          <w:tcPr>
            <w:tcW w:w="651" w:type="dxa"/>
          </w:tcPr>
          <w:p w14:paraId="16B44A05"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w:t>
            </w:r>
          </w:p>
        </w:tc>
        <w:tc>
          <w:tcPr>
            <w:tcW w:w="938" w:type="dxa"/>
          </w:tcPr>
          <w:p w14:paraId="1D8856CB"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3.0</w:t>
            </w:r>
          </w:p>
        </w:tc>
        <w:tc>
          <w:tcPr>
            <w:tcW w:w="1597" w:type="dxa"/>
            <w:vAlign w:val="center"/>
          </w:tcPr>
          <w:p w14:paraId="12766D56"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3.00</w:t>
            </w:r>
            <w:r w:rsidRPr="00CA5B74">
              <w:rPr>
                <w:rFonts w:ascii="Times New Roman" w:hAnsi="Times New Roman" w:cs="Times New Roman"/>
                <w:sz w:val="20"/>
                <w:szCs w:val="20"/>
                <w:vertAlign w:val="superscript"/>
              </w:rPr>
              <w:t>d</w:t>
            </w:r>
            <w:r w:rsidRPr="00CA5B74">
              <w:rPr>
                <w:rFonts w:ascii="Times New Roman" w:hAnsi="Times New Roman" w:cs="Times New Roman"/>
                <w:sz w:val="20"/>
                <w:szCs w:val="20"/>
              </w:rPr>
              <w:t>±0.14</w:t>
            </w:r>
          </w:p>
        </w:tc>
        <w:tc>
          <w:tcPr>
            <w:tcW w:w="1671" w:type="dxa"/>
            <w:vAlign w:val="center"/>
          </w:tcPr>
          <w:p w14:paraId="644D2992"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3.50</w:t>
            </w:r>
            <w:r w:rsidRPr="00CA5B74">
              <w:rPr>
                <w:rFonts w:ascii="Times New Roman" w:hAnsi="Times New Roman" w:cs="Times New Roman"/>
                <w:sz w:val="20"/>
                <w:szCs w:val="20"/>
                <w:vertAlign w:val="superscript"/>
              </w:rPr>
              <w:t>fg</w:t>
            </w:r>
            <w:r w:rsidRPr="00CA5B74">
              <w:rPr>
                <w:rFonts w:ascii="Times New Roman" w:hAnsi="Times New Roman" w:cs="Times New Roman"/>
                <w:sz w:val="20"/>
                <w:szCs w:val="20"/>
              </w:rPr>
              <w:t>±0.13</w:t>
            </w:r>
          </w:p>
        </w:tc>
        <w:tc>
          <w:tcPr>
            <w:tcW w:w="1681" w:type="dxa"/>
            <w:vAlign w:val="center"/>
          </w:tcPr>
          <w:p w14:paraId="7F40C21E"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6.00</w:t>
            </w:r>
            <w:r w:rsidRPr="00CA5B74">
              <w:rPr>
                <w:rFonts w:ascii="Times New Roman" w:hAnsi="Times New Roman" w:cs="Times New Roman"/>
                <w:sz w:val="20"/>
                <w:szCs w:val="20"/>
                <w:vertAlign w:val="superscript"/>
              </w:rPr>
              <w:t>d</w:t>
            </w:r>
            <w:r w:rsidRPr="00CA5B74">
              <w:rPr>
                <w:rFonts w:ascii="Times New Roman" w:hAnsi="Times New Roman" w:cs="Times New Roman"/>
                <w:sz w:val="20"/>
                <w:szCs w:val="20"/>
              </w:rPr>
              <w:t>±0.15</w:t>
            </w:r>
          </w:p>
        </w:tc>
        <w:tc>
          <w:tcPr>
            <w:tcW w:w="1768" w:type="dxa"/>
            <w:vAlign w:val="center"/>
          </w:tcPr>
          <w:p w14:paraId="7263F14E"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1.55</w:t>
            </w:r>
            <w:r w:rsidRPr="00CA5B74">
              <w:rPr>
                <w:rFonts w:ascii="Times New Roman" w:hAnsi="Times New Roman" w:cs="Times New Roman"/>
                <w:sz w:val="20"/>
                <w:szCs w:val="20"/>
                <w:vertAlign w:val="superscript"/>
              </w:rPr>
              <w:t>e</w:t>
            </w:r>
            <w:r w:rsidRPr="00CA5B74">
              <w:rPr>
                <w:rFonts w:ascii="Times New Roman" w:hAnsi="Times New Roman" w:cs="Times New Roman"/>
                <w:sz w:val="20"/>
                <w:szCs w:val="20"/>
              </w:rPr>
              <w:t>±0.07</w:t>
            </w:r>
          </w:p>
        </w:tc>
        <w:tc>
          <w:tcPr>
            <w:tcW w:w="1671" w:type="dxa"/>
            <w:vAlign w:val="center"/>
          </w:tcPr>
          <w:p w14:paraId="7F2D39A3"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2.45</w:t>
            </w:r>
            <w:r w:rsidRPr="00CA5B74">
              <w:rPr>
                <w:rFonts w:ascii="Times New Roman" w:hAnsi="Times New Roman" w:cs="Times New Roman"/>
                <w:sz w:val="20"/>
                <w:szCs w:val="20"/>
                <w:vertAlign w:val="superscript"/>
              </w:rPr>
              <w:t>e</w:t>
            </w:r>
            <w:r w:rsidRPr="00CA5B74">
              <w:rPr>
                <w:rFonts w:ascii="Times New Roman" w:hAnsi="Times New Roman" w:cs="Times New Roman"/>
                <w:sz w:val="20"/>
                <w:szCs w:val="20"/>
              </w:rPr>
              <w:t>±0.06</w:t>
            </w:r>
          </w:p>
        </w:tc>
        <w:tc>
          <w:tcPr>
            <w:tcW w:w="1676" w:type="dxa"/>
            <w:vAlign w:val="center"/>
          </w:tcPr>
          <w:p w14:paraId="05092F9C"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3.75</w:t>
            </w:r>
            <w:r w:rsidRPr="00CA5B74">
              <w:rPr>
                <w:rFonts w:ascii="Times New Roman" w:hAnsi="Times New Roman" w:cs="Times New Roman"/>
                <w:sz w:val="20"/>
                <w:szCs w:val="20"/>
                <w:vertAlign w:val="superscript"/>
              </w:rPr>
              <w:t>g</w:t>
            </w:r>
            <w:r w:rsidRPr="00CA5B74">
              <w:rPr>
                <w:rFonts w:ascii="Times New Roman" w:hAnsi="Times New Roman" w:cs="Times New Roman"/>
                <w:sz w:val="20"/>
                <w:szCs w:val="20"/>
              </w:rPr>
              <w:t>±0.08</w:t>
            </w:r>
          </w:p>
        </w:tc>
      </w:tr>
      <w:tr w:rsidR="00CA5B74" w:rsidRPr="00CA5B74" w14:paraId="65214ECF" w14:textId="77777777" w:rsidTr="008728D2">
        <w:trPr>
          <w:trHeight w:val="313"/>
        </w:trPr>
        <w:tc>
          <w:tcPr>
            <w:tcW w:w="1677" w:type="dxa"/>
          </w:tcPr>
          <w:p w14:paraId="1DAA3E84"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MS4N</w:t>
            </w:r>
          </w:p>
        </w:tc>
        <w:tc>
          <w:tcPr>
            <w:tcW w:w="651" w:type="dxa"/>
          </w:tcPr>
          <w:p w14:paraId="272D0D45"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w:t>
            </w:r>
          </w:p>
        </w:tc>
        <w:tc>
          <w:tcPr>
            <w:tcW w:w="938" w:type="dxa"/>
          </w:tcPr>
          <w:p w14:paraId="0662D634"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4.0</w:t>
            </w:r>
          </w:p>
        </w:tc>
        <w:tc>
          <w:tcPr>
            <w:tcW w:w="1597" w:type="dxa"/>
            <w:vAlign w:val="center"/>
          </w:tcPr>
          <w:p w14:paraId="18C03CF8"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1.50</w:t>
            </w:r>
            <w:r w:rsidRPr="00CA5B74">
              <w:rPr>
                <w:rFonts w:ascii="Times New Roman" w:hAnsi="Times New Roman" w:cs="Times New Roman"/>
                <w:sz w:val="20"/>
                <w:szCs w:val="20"/>
                <w:vertAlign w:val="superscript"/>
              </w:rPr>
              <w:t>ef</w:t>
            </w:r>
            <w:r w:rsidRPr="00CA5B74">
              <w:rPr>
                <w:rFonts w:ascii="Times New Roman" w:hAnsi="Times New Roman" w:cs="Times New Roman"/>
                <w:sz w:val="20"/>
                <w:szCs w:val="20"/>
              </w:rPr>
              <w:t>±0.13</w:t>
            </w:r>
          </w:p>
        </w:tc>
        <w:tc>
          <w:tcPr>
            <w:tcW w:w="1671" w:type="dxa"/>
            <w:vAlign w:val="center"/>
          </w:tcPr>
          <w:p w14:paraId="21EFB2CA"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2.00</w:t>
            </w:r>
            <w:r w:rsidRPr="00CA5B74">
              <w:rPr>
                <w:rFonts w:ascii="Times New Roman" w:hAnsi="Times New Roman" w:cs="Times New Roman"/>
                <w:sz w:val="20"/>
                <w:szCs w:val="20"/>
                <w:vertAlign w:val="superscript"/>
              </w:rPr>
              <w:t>h</w:t>
            </w:r>
            <w:r w:rsidRPr="00CA5B74">
              <w:rPr>
                <w:rFonts w:ascii="Times New Roman" w:hAnsi="Times New Roman" w:cs="Times New Roman"/>
                <w:sz w:val="20"/>
                <w:szCs w:val="20"/>
              </w:rPr>
              <w:t>±0.16</w:t>
            </w:r>
          </w:p>
        </w:tc>
        <w:tc>
          <w:tcPr>
            <w:tcW w:w="1681" w:type="dxa"/>
            <w:vAlign w:val="center"/>
          </w:tcPr>
          <w:p w14:paraId="03AAA7CF"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4.00</w:t>
            </w:r>
            <w:r w:rsidRPr="00CA5B74">
              <w:rPr>
                <w:rFonts w:ascii="Times New Roman" w:hAnsi="Times New Roman" w:cs="Times New Roman"/>
                <w:sz w:val="20"/>
                <w:szCs w:val="20"/>
                <w:vertAlign w:val="superscript"/>
              </w:rPr>
              <w:t>e</w:t>
            </w:r>
            <w:r w:rsidRPr="00CA5B74">
              <w:rPr>
                <w:rFonts w:ascii="Times New Roman" w:hAnsi="Times New Roman" w:cs="Times New Roman"/>
                <w:sz w:val="20"/>
                <w:szCs w:val="20"/>
              </w:rPr>
              <w:t>±0.16</w:t>
            </w:r>
          </w:p>
        </w:tc>
        <w:tc>
          <w:tcPr>
            <w:tcW w:w="1768" w:type="dxa"/>
            <w:vAlign w:val="center"/>
          </w:tcPr>
          <w:p w14:paraId="44F45B0F"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1.10</w:t>
            </w:r>
            <w:r w:rsidRPr="00CA5B74">
              <w:rPr>
                <w:rFonts w:ascii="Times New Roman" w:hAnsi="Times New Roman" w:cs="Times New Roman"/>
                <w:sz w:val="20"/>
                <w:szCs w:val="20"/>
                <w:vertAlign w:val="superscript"/>
              </w:rPr>
              <w:t>f</w:t>
            </w:r>
            <w:r w:rsidRPr="00CA5B74">
              <w:rPr>
                <w:rFonts w:ascii="Times New Roman" w:hAnsi="Times New Roman" w:cs="Times New Roman"/>
                <w:sz w:val="20"/>
                <w:szCs w:val="20"/>
              </w:rPr>
              <w:t>±0.5</w:t>
            </w:r>
          </w:p>
        </w:tc>
        <w:tc>
          <w:tcPr>
            <w:tcW w:w="1671" w:type="dxa"/>
            <w:vAlign w:val="center"/>
          </w:tcPr>
          <w:p w14:paraId="6D562464"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1.85</w:t>
            </w:r>
            <w:r w:rsidRPr="00CA5B74">
              <w:rPr>
                <w:rFonts w:ascii="Times New Roman" w:hAnsi="Times New Roman" w:cs="Times New Roman"/>
                <w:sz w:val="20"/>
                <w:szCs w:val="20"/>
                <w:vertAlign w:val="superscript"/>
              </w:rPr>
              <w:t>g</w:t>
            </w:r>
            <w:r w:rsidRPr="00CA5B74">
              <w:rPr>
                <w:rFonts w:ascii="Times New Roman" w:hAnsi="Times New Roman" w:cs="Times New Roman"/>
                <w:sz w:val="20"/>
                <w:szCs w:val="20"/>
              </w:rPr>
              <w:t>±0.05</w:t>
            </w:r>
          </w:p>
        </w:tc>
        <w:tc>
          <w:tcPr>
            <w:tcW w:w="1676" w:type="dxa"/>
            <w:vAlign w:val="center"/>
          </w:tcPr>
          <w:p w14:paraId="1CBEF748"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2.80</w:t>
            </w:r>
            <w:r w:rsidRPr="00CA5B74">
              <w:rPr>
                <w:rFonts w:ascii="Times New Roman" w:hAnsi="Times New Roman" w:cs="Times New Roman"/>
                <w:sz w:val="20"/>
                <w:szCs w:val="20"/>
                <w:vertAlign w:val="superscript"/>
              </w:rPr>
              <w:t>h</w:t>
            </w:r>
            <w:r w:rsidRPr="00CA5B74">
              <w:rPr>
                <w:rFonts w:ascii="Times New Roman" w:hAnsi="Times New Roman" w:cs="Times New Roman"/>
                <w:sz w:val="20"/>
                <w:szCs w:val="20"/>
              </w:rPr>
              <w:t>±0.9</w:t>
            </w:r>
          </w:p>
        </w:tc>
      </w:tr>
      <w:tr w:rsidR="00CA5B74" w:rsidRPr="00CA5B74" w14:paraId="219714F9" w14:textId="77777777" w:rsidTr="008728D2">
        <w:trPr>
          <w:trHeight w:val="318"/>
        </w:trPr>
        <w:tc>
          <w:tcPr>
            <w:tcW w:w="1677" w:type="dxa"/>
          </w:tcPr>
          <w:p w14:paraId="49D94A3E"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MS5N</w:t>
            </w:r>
          </w:p>
        </w:tc>
        <w:tc>
          <w:tcPr>
            <w:tcW w:w="651" w:type="dxa"/>
          </w:tcPr>
          <w:p w14:paraId="30020DB5"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w:t>
            </w:r>
          </w:p>
        </w:tc>
        <w:tc>
          <w:tcPr>
            <w:tcW w:w="938" w:type="dxa"/>
          </w:tcPr>
          <w:p w14:paraId="59D4A2C8"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5.0</w:t>
            </w:r>
          </w:p>
        </w:tc>
        <w:tc>
          <w:tcPr>
            <w:tcW w:w="1597" w:type="dxa"/>
            <w:vAlign w:val="center"/>
          </w:tcPr>
          <w:p w14:paraId="4D75BE2E"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1.0</w:t>
            </w:r>
            <w:r w:rsidRPr="00CA5B74">
              <w:rPr>
                <w:rFonts w:ascii="Times New Roman" w:hAnsi="Times New Roman" w:cs="Times New Roman"/>
                <w:sz w:val="20"/>
                <w:szCs w:val="20"/>
                <w:vertAlign w:val="superscript"/>
              </w:rPr>
              <w:t>f</w:t>
            </w:r>
            <w:r w:rsidRPr="00CA5B74">
              <w:rPr>
                <w:rFonts w:ascii="Times New Roman" w:hAnsi="Times New Roman" w:cs="Times New Roman"/>
                <w:sz w:val="20"/>
                <w:szCs w:val="20"/>
              </w:rPr>
              <w:t>±0.09</w:t>
            </w:r>
          </w:p>
        </w:tc>
        <w:tc>
          <w:tcPr>
            <w:tcW w:w="1671" w:type="dxa"/>
            <w:vAlign w:val="center"/>
          </w:tcPr>
          <w:p w14:paraId="390DB74A"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2.00</w:t>
            </w:r>
            <w:r w:rsidRPr="00CA5B74">
              <w:rPr>
                <w:rFonts w:ascii="Times New Roman" w:hAnsi="Times New Roman" w:cs="Times New Roman"/>
                <w:sz w:val="20"/>
                <w:szCs w:val="20"/>
                <w:vertAlign w:val="superscript"/>
              </w:rPr>
              <w:t>h</w:t>
            </w:r>
            <w:r w:rsidRPr="00CA5B74">
              <w:rPr>
                <w:rFonts w:ascii="Times New Roman" w:hAnsi="Times New Roman" w:cs="Times New Roman"/>
                <w:sz w:val="20"/>
                <w:szCs w:val="20"/>
              </w:rPr>
              <w:t>±0.12</w:t>
            </w:r>
          </w:p>
        </w:tc>
        <w:tc>
          <w:tcPr>
            <w:tcW w:w="1681" w:type="dxa"/>
            <w:vAlign w:val="center"/>
          </w:tcPr>
          <w:p w14:paraId="5E3D5DC9"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4.00</w:t>
            </w:r>
            <w:r w:rsidRPr="00CA5B74">
              <w:rPr>
                <w:rFonts w:ascii="Times New Roman" w:hAnsi="Times New Roman" w:cs="Times New Roman"/>
                <w:sz w:val="20"/>
                <w:szCs w:val="20"/>
                <w:vertAlign w:val="superscript"/>
              </w:rPr>
              <w:t>e</w:t>
            </w:r>
            <w:r w:rsidRPr="00CA5B74">
              <w:rPr>
                <w:rFonts w:ascii="Times New Roman" w:hAnsi="Times New Roman" w:cs="Times New Roman"/>
                <w:sz w:val="20"/>
                <w:szCs w:val="20"/>
              </w:rPr>
              <w:t>±0.13</w:t>
            </w:r>
          </w:p>
        </w:tc>
        <w:tc>
          <w:tcPr>
            <w:tcW w:w="1768" w:type="dxa"/>
            <w:vAlign w:val="center"/>
          </w:tcPr>
          <w:p w14:paraId="7343C1EE"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0.95</w:t>
            </w:r>
            <w:r w:rsidRPr="00CA5B74">
              <w:rPr>
                <w:rFonts w:ascii="Times New Roman" w:hAnsi="Times New Roman" w:cs="Times New Roman"/>
                <w:sz w:val="20"/>
                <w:szCs w:val="20"/>
                <w:vertAlign w:val="superscript"/>
              </w:rPr>
              <w:t>f</w:t>
            </w:r>
            <w:r w:rsidRPr="00CA5B74">
              <w:rPr>
                <w:rFonts w:ascii="Times New Roman" w:hAnsi="Times New Roman" w:cs="Times New Roman"/>
                <w:sz w:val="20"/>
                <w:szCs w:val="20"/>
              </w:rPr>
              <w:t>±0.1</w:t>
            </w:r>
          </w:p>
        </w:tc>
        <w:tc>
          <w:tcPr>
            <w:tcW w:w="1671" w:type="dxa"/>
            <w:vAlign w:val="center"/>
          </w:tcPr>
          <w:p w14:paraId="0973C678"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1.55</w:t>
            </w:r>
            <w:r w:rsidRPr="00CA5B74">
              <w:rPr>
                <w:rFonts w:ascii="Times New Roman" w:hAnsi="Times New Roman" w:cs="Times New Roman"/>
                <w:sz w:val="20"/>
                <w:szCs w:val="20"/>
                <w:vertAlign w:val="superscript"/>
              </w:rPr>
              <w:t>h</w:t>
            </w:r>
            <w:r w:rsidRPr="00CA5B74">
              <w:rPr>
                <w:rFonts w:ascii="Times New Roman" w:hAnsi="Times New Roman" w:cs="Times New Roman"/>
                <w:sz w:val="20"/>
                <w:szCs w:val="20"/>
              </w:rPr>
              <w:t>±0.01</w:t>
            </w:r>
          </w:p>
        </w:tc>
        <w:tc>
          <w:tcPr>
            <w:tcW w:w="1676" w:type="dxa"/>
            <w:vAlign w:val="center"/>
          </w:tcPr>
          <w:p w14:paraId="39919893"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2.50</w:t>
            </w:r>
            <w:r w:rsidRPr="00CA5B74">
              <w:rPr>
                <w:rFonts w:ascii="Times New Roman" w:hAnsi="Times New Roman" w:cs="Times New Roman"/>
                <w:sz w:val="20"/>
                <w:szCs w:val="20"/>
                <w:vertAlign w:val="superscript"/>
              </w:rPr>
              <w:t>h</w:t>
            </w:r>
            <w:r w:rsidRPr="00CA5B74">
              <w:rPr>
                <w:rFonts w:ascii="Times New Roman" w:hAnsi="Times New Roman" w:cs="Times New Roman"/>
                <w:sz w:val="20"/>
                <w:szCs w:val="20"/>
              </w:rPr>
              <w:t>±0.02</w:t>
            </w:r>
          </w:p>
        </w:tc>
      </w:tr>
      <w:tr w:rsidR="00CA5B74" w:rsidRPr="00CA5B74" w14:paraId="558333D4" w14:textId="77777777" w:rsidTr="008728D2">
        <w:trPr>
          <w:trHeight w:val="205"/>
        </w:trPr>
        <w:tc>
          <w:tcPr>
            <w:tcW w:w="3266" w:type="dxa"/>
            <w:gridSpan w:val="3"/>
            <w:vAlign w:val="center"/>
          </w:tcPr>
          <w:p w14:paraId="3C0C5891" w14:textId="77777777" w:rsidR="00CA5B74" w:rsidRPr="00CA5B74" w:rsidRDefault="00CA5B74" w:rsidP="00CA5B74">
            <w:pPr>
              <w:spacing w:before="0" w:after="0" w:line="240" w:lineRule="auto"/>
              <w:ind w:firstLine="0"/>
              <w:rPr>
                <w:rFonts w:ascii="Times New Roman" w:hAnsi="Times New Roman" w:cs="Times New Roman"/>
                <w:b/>
                <w:bCs/>
                <w:sz w:val="20"/>
                <w:szCs w:val="20"/>
              </w:rPr>
            </w:pPr>
            <w:r w:rsidRPr="00CA5B74">
              <w:rPr>
                <w:rFonts w:ascii="Times New Roman" w:hAnsi="Times New Roman" w:cs="Times New Roman"/>
                <w:b/>
                <w:bCs/>
                <w:sz w:val="20"/>
                <w:szCs w:val="20"/>
              </w:rPr>
              <w:t>CD</w:t>
            </w:r>
            <w:r w:rsidRPr="00CA5B74">
              <w:rPr>
                <w:rFonts w:ascii="Times New Roman" w:hAnsi="Times New Roman" w:cs="Times New Roman"/>
                <w:b/>
                <w:bCs/>
                <w:sz w:val="20"/>
                <w:szCs w:val="20"/>
                <w:vertAlign w:val="subscript"/>
              </w:rPr>
              <w:t>0.05</w:t>
            </w:r>
          </w:p>
        </w:tc>
        <w:tc>
          <w:tcPr>
            <w:tcW w:w="1597" w:type="dxa"/>
          </w:tcPr>
          <w:p w14:paraId="40AE90C9" w14:textId="77777777" w:rsidR="00CA5B74" w:rsidRPr="00CA5B74" w:rsidRDefault="00CA5B74" w:rsidP="00CA5B74">
            <w:pPr>
              <w:spacing w:before="0" w:after="0" w:line="240" w:lineRule="auto"/>
              <w:ind w:firstLine="0"/>
              <w:rPr>
                <w:rFonts w:ascii="Times New Roman" w:hAnsi="Times New Roman" w:cs="Times New Roman"/>
                <w:b/>
                <w:bCs/>
                <w:sz w:val="20"/>
                <w:szCs w:val="20"/>
              </w:rPr>
            </w:pPr>
            <w:r w:rsidRPr="00CA5B74">
              <w:rPr>
                <w:rFonts w:ascii="Times New Roman" w:hAnsi="Times New Roman" w:cs="Times New Roman"/>
                <w:b/>
                <w:bCs/>
                <w:sz w:val="20"/>
                <w:szCs w:val="20"/>
              </w:rPr>
              <w:t>0.847</w:t>
            </w:r>
          </w:p>
        </w:tc>
        <w:tc>
          <w:tcPr>
            <w:tcW w:w="1671" w:type="dxa"/>
          </w:tcPr>
          <w:p w14:paraId="03F54E42" w14:textId="77777777" w:rsidR="00CA5B74" w:rsidRPr="00CA5B74" w:rsidRDefault="00CA5B74" w:rsidP="00CA5B74">
            <w:pPr>
              <w:spacing w:before="0" w:after="0" w:line="240" w:lineRule="auto"/>
              <w:ind w:firstLine="0"/>
              <w:rPr>
                <w:rFonts w:ascii="Times New Roman" w:hAnsi="Times New Roman" w:cs="Times New Roman"/>
                <w:b/>
                <w:bCs/>
                <w:sz w:val="20"/>
                <w:szCs w:val="20"/>
              </w:rPr>
            </w:pPr>
            <w:r w:rsidRPr="00CA5B74">
              <w:rPr>
                <w:rFonts w:ascii="Times New Roman" w:hAnsi="Times New Roman" w:cs="Times New Roman"/>
                <w:b/>
                <w:bCs/>
                <w:sz w:val="20"/>
                <w:szCs w:val="20"/>
              </w:rPr>
              <w:t>0.734</w:t>
            </w:r>
          </w:p>
        </w:tc>
        <w:tc>
          <w:tcPr>
            <w:tcW w:w="1681" w:type="dxa"/>
          </w:tcPr>
          <w:p w14:paraId="74C7E848" w14:textId="77777777" w:rsidR="00CA5B74" w:rsidRPr="00CA5B74" w:rsidRDefault="00CA5B74" w:rsidP="00CA5B74">
            <w:pPr>
              <w:spacing w:before="0" w:after="0" w:line="240" w:lineRule="auto"/>
              <w:ind w:firstLine="0"/>
              <w:rPr>
                <w:rFonts w:ascii="Times New Roman" w:hAnsi="Times New Roman" w:cs="Times New Roman"/>
                <w:b/>
                <w:bCs/>
                <w:sz w:val="20"/>
                <w:szCs w:val="20"/>
              </w:rPr>
            </w:pPr>
            <w:r w:rsidRPr="00CA5B74">
              <w:rPr>
                <w:rFonts w:ascii="Times New Roman" w:hAnsi="Times New Roman" w:cs="Times New Roman"/>
                <w:b/>
                <w:bCs/>
                <w:sz w:val="20"/>
                <w:szCs w:val="20"/>
              </w:rPr>
              <w:t>0.599</w:t>
            </w:r>
          </w:p>
        </w:tc>
        <w:tc>
          <w:tcPr>
            <w:tcW w:w="1768" w:type="dxa"/>
          </w:tcPr>
          <w:p w14:paraId="3426F5BD" w14:textId="77777777" w:rsidR="00CA5B74" w:rsidRPr="00CA5B74" w:rsidRDefault="00CA5B74" w:rsidP="00CA5B74">
            <w:pPr>
              <w:spacing w:before="0" w:after="0" w:line="240" w:lineRule="auto"/>
              <w:ind w:firstLine="0"/>
              <w:rPr>
                <w:rFonts w:ascii="Times New Roman" w:hAnsi="Times New Roman" w:cs="Times New Roman"/>
                <w:b/>
                <w:bCs/>
                <w:sz w:val="20"/>
                <w:szCs w:val="20"/>
              </w:rPr>
            </w:pPr>
            <w:r w:rsidRPr="00CA5B74">
              <w:rPr>
                <w:rFonts w:ascii="Times New Roman" w:hAnsi="Times New Roman" w:cs="Times New Roman"/>
                <w:b/>
                <w:bCs/>
                <w:sz w:val="20"/>
                <w:szCs w:val="20"/>
              </w:rPr>
              <w:t>0.216</w:t>
            </w:r>
          </w:p>
        </w:tc>
        <w:tc>
          <w:tcPr>
            <w:tcW w:w="1671" w:type="dxa"/>
          </w:tcPr>
          <w:p w14:paraId="55AE1692" w14:textId="77777777" w:rsidR="00CA5B74" w:rsidRPr="00CA5B74" w:rsidRDefault="00CA5B74" w:rsidP="00CA5B74">
            <w:pPr>
              <w:spacing w:before="0" w:after="0" w:line="240" w:lineRule="auto"/>
              <w:ind w:firstLine="0"/>
              <w:rPr>
                <w:rFonts w:ascii="Times New Roman" w:hAnsi="Times New Roman" w:cs="Times New Roman"/>
                <w:b/>
                <w:bCs/>
                <w:sz w:val="20"/>
                <w:szCs w:val="20"/>
              </w:rPr>
            </w:pPr>
            <w:r w:rsidRPr="00CA5B74">
              <w:rPr>
                <w:rFonts w:ascii="Times New Roman" w:hAnsi="Times New Roman" w:cs="Times New Roman"/>
                <w:b/>
                <w:bCs/>
                <w:sz w:val="20"/>
                <w:szCs w:val="20"/>
              </w:rPr>
              <w:t>0.275</w:t>
            </w:r>
          </w:p>
        </w:tc>
        <w:tc>
          <w:tcPr>
            <w:tcW w:w="1676" w:type="dxa"/>
          </w:tcPr>
          <w:p w14:paraId="12A4C0C0" w14:textId="77777777" w:rsidR="00CA5B74" w:rsidRPr="00CA5B74" w:rsidRDefault="00CA5B74" w:rsidP="00CA5B74">
            <w:pPr>
              <w:spacing w:before="0" w:after="0" w:line="240" w:lineRule="auto"/>
              <w:ind w:firstLine="0"/>
              <w:rPr>
                <w:rFonts w:ascii="Times New Roman" w:hAnsi="Times New Roman" w:cs="Times New Roman"/>
                <w:b/>
                <w:bCs/>
                <w:sz w:val="20"/>
                <w:szCs w:val="20"/>
              </w:rPr>
            </w:pPr>
            <w:r w:rsidRPr="00CA5B74">
              <w:rPr>
                <w:rFonts w:ascii="Times New Roman" w:hAnsi="Times New Roman" w:cs="Times New Roman"/>
                <w:b/>
                <w:bCs/>
                <w:sz w:val="20"/>
                <w:szCs w:val="20"/>
              </w:rPr>
              <w:t>0.768</w:t>
            </w:r>
          </w:p>
        </w:tc>
      </w:tr>
    </w:tbl>
    <w:p w14:paraId="2568410E" w14:textId="77777777" w:rsidR="00CA5B74" w:rsidRPr="00CA5B74" w:rsidRDefault="00CA5B74" w:rsidP="00CA5B74">
      <w:pPr>
        <w:ind w:firstLine="0"/>
        <w:rPr>
          <w:rFonts w:ascii="Times New Roman" w:hAnsi="Times New Roman" w:cs="Times New Roman"/>
          <w:sz w:val="20"/>
          <w:szCs w:val="20"/>
        </w:rPr>
      </w:pPr>
      <w:r w:rsidRPr="00CA5B74">
        <w:rPr>
          <w:rFonts w:ascii="Times New Roman" w:hAnsi="Times New Roman" w:cs="Times New Roman"/>
          <w:sz w:val="20"/>
          <w:szCs w:val="20"/>
        </w:rPr>
        <w:t>Mean</w:t>
      </w:r>
      <w:r w:rsidRPr="00CA5B74">
        <w:rPr>
          <w:rFonts w:ascii="Times New Roman" w:hAnsi="Times New Roman" w:cs="Times New Roman"/>
          <w:spacing w:val="-3"/>
          <w:sz w:val="20"/>
          <w:szCs w:val="20"/>
        </w:rPr>
        <w:t xml:space="preserve"> </w:t>
      </w:r>
      <w:r w:rsidRPr="00CA5B74">
        <w:rPr>
          <w:rFonts w:ascii="Times New Roman" w:hAnsi="Times New Roman" w:cs="Times New Roman"/>
          <w:sz w:val="20"/>
          <w:szCs w:val="20"/>
        </w:rPr>
        <w:t>values</w:t>
      </w:r>
      <w:r w:rsidRPr="00CA5B74">
        <w:rPr>
          <w:rFonts w:ascii="Times New Roman" w:hAnsi="Times New Roman" w:cs="Times New Roman"/>
          <w:spacing w:val="-4"/>
          <w:sz w:val="20"/>
          <w:szCs w:val="20"/>
        </w:rPr>
        <w:t xml:space="preserve"> </w:t>
      </w:r>
      <w:r w:rsidRPr="00CA5B74">
        <w:rPr>
          <w:rFonts w:ascii="Times New Roman" w:hAnsi="Times New Roman" w:cs="Times New Roman"/>
          <w:sz w:val="20"/>
          <w:szCs w:val="20"/>
        </w:rPr>
        <w:t>within</w:t>
      </w:r>
      <w:r w:rsidRPr="00CA5B74">
        <w:rPr>
          <w:rFonts w:ascii="Times New Roman" w:hAnsi="Times New Roman" w:cs="Times New Roman"/>
          <w:spacing w:val="-2"/>
          <w:sz w:val="20"/>
          <w:szCs w:val="20"/>
        </w:rPr>
        <w:t xml:space="preserve"> </w:t>
      </w:r>
      <w:r w:rsidRPr="00CA5B74">
        <w:rPr>
          <w:rFonts w:ascii="Times New Roman" w:hAnsi="Times New Roman" w:cs="Times New Roman"/>
          <w:sz w:val="20"/>
          <w:szCs w:val="20"/>
        </w:rPr>
        <w:t>column</w:t>
      </w:r>
      <w:r w:rsidRPr="00CA5B74">
        <w:rPr>
          <w:rFonts w:ascii="Times New Roman" w:hAnsi="Times New Roman" w:cs="Times New Roman"/>
          <w:spacing w:val="-3"/>
          <w:sz w:val="20"/>
          <w:szCs w:val="20"/>
        </w:rPr>
        <w:t xml:space="preserve"> </w:t>
      </w:r>
      <w:r w:rsidRPr="00CA5B74">
        <w:rPr>
          <w:rFonts w:ascii="Times New Roman" w:hAnsi="Times New Roman" w:cs="Times New Roman"/>
          <w:sz w:val="20"/>
          <w:szCs w:val="20"/>
        </w:rPr>
        <w:t>followed</w:t>
      </w:r>
      <w:r w:rsidRPr="00CA5B74">
        <w:rPr>
          <w:rFonts w:ascii="Times New Roman" w:hAnsi="Times New Roman" w:cs="Times New Roman"/>
          <w:spacing w:val="-2"/>
          <w:sz w:val="20"/>
          <w:szCs w:val="20"/>
        </w:rPr>
        <w:t xml:space="preserve"> </w:t>
      </w:r>
      <w:r w:rsidRPr="00CA5B74">
        <w:rPr>
          <w:rFonts w:ascii="Times New Roman" w:hAnsi="Times New Roman" w:cs="Times New Roman"/>
          <w:sz w:val="20"/>
          <w:szCs w:val="20"/>
        </w:rPr>
        <w:t>by</w:t>
      </w:r>
      <w:r w:rsidRPr="00CA5B74">
        <w:rPr>
          <w:rFonts w:ascii="Times New Roman" w:hAnsi="Times New Roman" w:cs="Times New Roman"/>
          <w:spacing w:val="-4"/>
          <w:sz w:val="20"/>
          <w:szCs w:val="20"/>
        </w:rPr>
        <w:t xml:space="preserve"> </w:t>
      </w:r>
      <w:r w:rsidRPr="00CA5B74">
        <w:rPr>
          <w:rFonts w:ascii="Times New Roman" w:hAnsi="Times New Roman" w:cs="Times New Roman"/>
          <w:sz w:val="20"/>
          <w:szCs w:val="20"/>
        </w:rPr>
        <w:t>the different letters</w:t>
      </w:r>
      <w:r w:rsidRPr="00CA5B74">
        <w:rPr>
          <w:rFonts w:ascii="Times New Roman" w:hAnsi="Times New Roman" w:cs="Times New Roman"/>
          <w:spacing w:val="-2"/>
          <w:sz w:val="20"/>
          <w:szCs w:val="20"/>
        </w:rPr>
        <w:t xml:space="preserve"> </w:t>
      </w:r>
      <w:r w:rsidRPr="00CA5B74">
        <w:rPr>
          <w:rFonts w:ascii="Times New Roman" w:hAnsi="Times New Roman" w:cs="Times New Roman"/>
          <w:sz w:val="20"/>
          <w:szCs w:val="20"/>
        </w:rPr>
        <w:t>significantly</w:t>
      </w:r>
      <w:r w:rsidRPr="00CA5B74">
        <w:rPr>
          <w:rFonts w:ascii="Times New Roman" w:hAnsi="Times New Roman" w:cs="Times New Roman"/>
          <w:spacing w:val="-4"/>
          <w:sz w:val="20"/>
          <w:szCs w:val="20"/>
        </w:rPr>
        <w:t xml:space="preserve"> </w:t>
      </w:r>
      <w:r w:rsidRPr="00CA5B74">
        <w:rPr>
          <w:rFonts w:ascii="Times New Roman" w:hAnsi="Times New Roman" w:cs="Times New Roman"/>
          <w:sz w:val="20"/>
          <w:szCs w:val="20"/>
        </w:rPr>
        <w:t>differed</w:t>
      </w:r>
      <w:r w:rsidRPr="00CA5B74">
        <w:rPr>
          <w:rFonts w:ascii="Times New Roman" w:hAnsi="Times New Roman" w:cs="Times New Roman"/>
          <w:spacing w:val="-5"/>
          <w:sz w:val="20"/>
          <w:szCs w:val="20"/>
        </w:rPr>
        <w:t xml:space="preserve"> </w:t>
      </w:r>
      <w:r w:rsidRPr="00CA5B74">
        <w:rPr>
          <w:rFonts w:ascii="Times New Roman" w:hAnsi="Times New Roman" w:cs="Times New Roman"/>
          <w:sz w:val="20"/>
          <w:szCs w:val="20"/>
        </w:rPr>
        <w:t>by</w:t>
      </w:r>
      <w:r w:rsidRPr="00CA5B74">
        <w:rPr>
          <w:rFonts w:ascii="Times New Roman" w:hAnsi="Times New Roman" w:cs="Times New Roman"/>
          <w:spacing w:val="-4"/>
          <w:sz w:val="20"/>
          <w:szCs w:val="20"/>
        </w:rPr>
        <w:t xml:space="preserve"> </w:t>
      </w:r>
      <w:r w:rsidRPr="00CA5B74">
        <w:rPr>
          <w:rFonts w:ascii="Times New Roman" w:hAnsi="Times New Roman" w:cs="Times New Roman"/>
          <w:sz w:val="20"/>
          <w:szCs w:val="20"/>
        </w:rPr>
        <w:t>Duncan’s</w:t>
      </w:r>
      <w:r w:rsidRPr="00CA5B74">
        <w:rPr>
          <w:rFonts w:ascii="Times New Roman" w:hAnsi="Times New Roman" w:cs="Times New Roman"/>
          <w:spacing w:val="-3"/>
          <w:sz w:val="20"/>
          <w:szCs w:val="20"/>
        </w:rPr>
        <w:t xml:space="preserve"> </w:t>
      </w:r>
      <w:r w:rsidRPr="00CA5B74">
        <w:rPr>
          <w:rFonts w:ascii="Times New Roman" w:hAnsi="Times New Roman" w:cs="Times New Roman"/>
          <w:sz w:val="20"/>
          <w:szCs w:val="20"/>
        </w:rPr>
        <w:t>multiple</w:t>
      </w:r>
      <w:r w:rsidRPr="00CA5B74">
        <w:rPr>
          <w:rFonts w:ascii="Times New Roman" w:hAnsi="Times New Roman" w:cs="Times New Roman"/>
          <w:spacing w:val="-3"/>
          <w:sz w:val="20"/>
          <w:szCs w:val="20"/>
        </w:rPr>
        <w:t xml:space="preserve"> </w:t>
      </w:r>
      <w:r w:rsidRPr="00CA5B74">
        <w:rPr>
          <w:rFonts w:ascii="Times New Roman" w:hAnsi="Times New Roman" w:cs="Times New Roman"/>
          <w:sz w:val="20"/>
          <w:szCs w:val="20"/>
        </w:rPr>
        <w:t>range</w:t>
      </w:r>
      <w:r w:rsidRPr="00CA5B74">
        <w:rPr>
          <w:rFonts w:ascii="Times New Roman" w:hAnsi="Times New Roman" w:cs="Times New Roman"/>
          <w:spacing w:val="-2"/>
          <w:sz w:val="20"/>
          <w:szCs w:val="20"/>
        </w:rPr>
        <w:t xml:space="preserve"> </w:t>
      </w:r>
      <w:r w:rsidRPr="00CA5B74">
        <w:rPr>
          <w:rFonts w:ascii="Times New Roman" w:hAnsi="Times New Roman" w:cs="Times New Roman"/>
          <w:sz w:val="20"/>
          <w:szCs w:val="20"/>
        </w:rPr>
        <w:t>test</w:t>
      </w:r>
      <w:r w:rsidRPr="00CA5B74">
        <w:rPr>
          <w:rFonts w:ascii="Times New Roman" w:hAnsi="Times New Roman" w:cs="Times New Roman"/>
          <w:spacing w:val="-6"/>
          <w:sz w:val="20"/>
          <w:szCs w:val="20"/>
        </w:rPr>
        <w:t xml:space="preserve"> </w:t>
      </w:r>
      <w:r w:rsidRPr="00CA5B74">
        <w:rPr>
          <w:rFonts w:ascii="Times New Roman" w:hAnsi="Times New Roman" w:cs="Times New Roman"/>
          <w:sz w:val="20"/>
          <w:szCs w:val="20"/>
        </w:rPr>
        <w:t>(P&gt;0.05)</w:t>
      </w:r>
    </w:p>
    <w:p w14:paraId="2B948549" w14:textId="77777777" w:rsidR="00CA5B74" w:rsidRPr="00CA5B74" w:rsidRDefault="00CA5B74" w:rsidP="00CA5B74">
      <w:pPr>
        <w:spacing w:before="0" w:after="0" w:line="240" w:lineRule="auto"/>
        <w:ind w:firstLine="0"/>
        <w:outlineLvl w:val="1"/>
        <w:rPr>
          <w:rFonts w:ascii="Times New Roman" w:eastAsia="Arial" w:hAnsi="Times New Roman" w:cs="Times New Roman"/>
          <w:b/>
          <w:bCs/>
          <w:sz w:val="20"/>
          <w:szCs w:val="20"/>
        </w:rPr>
        <w:sectPr w:rsidR="00CA5B74" w:rsidRPr="00CA5B74" w:rsidSect="00CA5B74">
          <w:headerReference w:type="even" r:id="rId29"/>
          <w:headerReference w:type="default" r:id="rId30"/>
          <w:footerReference w:type="default" r:id="rId31"/>
          <w:headerReference w:type="first" r:id="rId32"/>
          <w:pgSz w:w="16840" w:h="11910" w:orient="landscape"/>
          <w:pgMar w:top="1440" w:right="1440" w:bottom="1440" w:left="1800" w:header="0" w:footer="1011" w:gutter="0"/>
          <w:cols w:space="720"/>
          <w:docGrid w:linePitch="299"/>
        </w:sectPr>
      </w:pPr>
    </w:p>
    <w:tbl>
      <w:tblPr>
        <w:tblpPr w:leftFromText="180" w:rightFromText="180" w:horzAnchor="margin" w:tblpY="55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5"/>
        <w:gridCol w:w="1350"/>
        <w:gridCol w:w="1620"/>
        <w:gridCol w:w="1530"/>
        <w:gridCol w:w="1644"/>
        <w:gridCol w:w="1344"/>
        <w:gridCol w:w="1389"/>
        <w:gridCol w:w="1439"/>
      </w:tblGrid>
      <w:tr w:rsidR="00CA5B74" w:rsidRPr="00CA5B74" w14:paraId="14FBEB02" w14:textId="77777777" w:rsidTr="008728D2">
        <w:trPr>
          <w:trHeight w:val="340"/>
        </w:trPr>
        <w:tc>
          <w:tcPr>
            <w:tcW w:w="2665" w:type="dxa"/>
            <w:vMerge w:val="restart"/>
          </w:tcPr>
          <w:p w14:paraId="7BCA1B21" w14:textId="77777777" w:rsidR="00CA5B74" w:rsidRPr="00CA5B74" w:rsidRDefault="00CA5B74" w:rsidP="00CA5B74">
            <w:pPr>
              <w:spacing w:before="0" w:after="0" w:line="240" w:lineRule="auto"/>
              <w:ind w:firstLine="0"/>
              <w:rPr>
                <w:rFonts w:ascii="Times New Roman" w:hAnsi="Times New Roman" w:cs="Times New Roman"/>
                <w:b/>
                <w:bCs/>
                <w:sz w:val="20"/>
                <w:szCs w:val="20"/>
              </w:rPr>
            </w:pPr>
          </w:p>
          <w:p w14:paraId="137FCA7C" w14:textId="77777777" w:rsidR="00CA5B74" w:rsidRPr="00CA5B74" w:rsidRDefault="00CA5B74" w:rsidP="00CA5B74">
            <w:pPr>
              <w:spacing w:before="0" w:after="0" w:line="240" w:lineRule="auto"/>
              <w:ind w:firstLine="0"/>
              <w:rPr>
                <w:rFonts w:ascii="Times New Roman" w:hAnsi="Times New Roman" w:cs="Times New Roman"/>
                <w:b/>
                <w:bCs/>
                <w:sz w:val="20"/>
                <w:szCs w:val="20"/>
              </w:rPr>
            </w:pPr>
            <w:r w:rsidRPr="00CA5B74">
              <w:rPr>
                <w:rFonts w:ascii="Times New Roman" w:hAnsi="Times New Roman" w:cs="Times New Roman"/>
                <w:b/>
                <w:bCs/>
                <w:sz w:val="20"/>
                <w:szCs w:val="20"/>
              </w:rPr>
              <w:t>Potting mixture</w:t>
            </w:r>
          </w:p>
        </w:tc>
        <w:tc>
          <w:tcPr>
            <w:tcW w:w="1350" w:type="dxa"/>
            <w:vMerge w:val="restart"/>
          </w:tcPr>
          <w:p w14:paraId="2887B683" w14:textId="77777777" w:rsidR="00CA5B74" w:rsidRPr="00CA5B74" w:rsidRDefault="00CA5B74" w:rsidP="00CA5B74">
            <w:pPr>
              <w:spacing w:before="0" w:after="0" w:line="240" w:lineRule="auto"/>
              <w:ind w:firstLine="0"/>
              <w:rPr>
                <w:rFonts w:ascii="Times New Roman" w:hAnsi="Times New Roman" w:cs="Times New Roman"/>
                <w:b/>
                <w:bCs/>
                <w:spacing w:val="-59"/>
                <w:sz w:val="20"/>
                <w:szCs w:val="20"/>
              </w:rPr>
            </w:pPr>
            <w:r w:rsidRPr="00CA5B74">
              <w:rPr>
                <w:rFonts w:ascii="Times New Roman" w:hAnsi="Times New Roman" w:cs="Times New Roman"/>
                <w:b/>
                <w:bCs/>
                <w:sz w:val="20"/>
                <w:szCs w:val="20"/>
              </w:rPr>
              <w:t>Mixture</w:t>
            </w:r>
            <w:r w:rsidRPr="00CA5B74">
              <w:rPr>
                <w:rFonts w:ascii="Times New Roman" w:hAnsi="Times New Roman" w:cs="Times New Roman"/>
                <w:b/>
                <w:bCs/>
                <w:spacing w:val="-59"/>
                <w:sz w:val="20"/>
                <w:szCs w:val="20"/>
              </w:rPr>
              <w:t xml:space="preserve"> </w:t>
            </w:r>
          </w:p>
          <w:p w14:paraId="797193A8" w14:textId="77777777" w:rsidR="00CA5B74" w:rsidRPr="00CA5B74" w:rsidRDefault="00CA5B74" w:rsidP="00CA5B74">
            <w:pPr>
              <w:spacing w:before="0" w:after="0" w:line="240" w:lineRule="auto"/>
              <w:ind w:firstLine="0"/>
              <w:rPr>
                <w:rFonts w:ascii="Times New Roman" w:hAnsi="Times New Roman" w:cs="Times New Roman"/>
                <w:b/>
                <w:bCs/>
                <w:sz w:val="20"/>
                <w:szCs w:val="20"/>
              </w:rPr>
            </w:pPr>
            <w:r w:rsidRPr="00CA5B74">
              <w:rPr>
                <w:rFonts w:ascii="Times New Roman" w:hAnsi="Times New Roman" w:cs="Times New Roman"/>
                <w:b/>
                <w:bCs/>
                <w:sz w:val="20"/>
                <w:szCs w:val="20"/>
              </w:rPr>
              <w:t>ratio</w:t>
            </w:r>
          </w:p>
        </w:tc>
        <w:tc>
          <w:tcPr>
            <w:tcW w:w="4794" w:type="dxa"/>
            <w:gridSpan w:val="3"/>
          </w:tcPr>
          <w:p w14:paraId="153A8C98" w14:textId="77777777" w:rsidR="00CA5B74" w:rsidRPr="00CA5B74" w:rsidRDefault="00CA5B74" w:rsidP="00CA5B74">
            <w:pPr>
              <w:spacing w:before="0" w:after="0" w:line="240" w:lineRule="auto"/>
              <w:ind w:firstLine="0"/>
              <w:rPr>
                <w:rFonts w:ascii="Times New Roman" w:hAnsi="Times New Roman" w:cs="Times New Roman"/>
                <w:b/>
                <w:bCs/>
                <w:sz w:val="20"/>
                <w:szCs w:val="20"/>
              </w:rPr>
            </w:pPr>
            <w:r w:rsidRPr="00CA5B74">
              <w:rPr>
                <w:rFonts w:ascii="Times New Roman" w:hAnsi="Times New Roman" w:cs="Times New Roman"/>
                <w:b/>
                <w:bCs/>
                <w:sz w:val="20"/>
                <w:szCs w:val="20"/>
              </w:rPr>
              <w:t>Survival</w:t>
            </w:r>
            <w:r w:rsidRPr="00CA5B74">
              <w:rPr>
                <w:rFonts w:ascii="Times New Roman" w:hAnsi="Times New Roman" w:cs="Times New Roman"/>
                <w:b/>
                <w:bCs/>
                <w:spacing w:val="-3"/>
                <w:sz w:val="20"/>
                <w:szCs w:val="20"/>
              </w:rPr>
              <w:t xml:space="preserve"> </w:t>
            </w:r>
            <w:r w:rsidRPr="00CA5B74">
              <w:rPr>
                <w:rFonts w:ascii="Times New Roman" w:hAnsi="Times New Roman" w:cs="Times New Roman"/>
                <w:b/>
                <w:bCs/>
                <w:sz w:val="20"/>
                <w:szCs w:val="20"/>
              </w:rPr>
              <w:t>percentage</w:t>
            </w:r>
            <w:r w:rsidRPr="00CA5B74">
              <w:rPr>
                <w:rFonts w:ascii="Times New Roman" w:hAnsi="Times New Roman" w:cs="Times New Roman"/>
                <w:b/>
                <w:bCs/>
                <w:spacing w:val="2"/>
                <w:sz w:val="20"/>
                <w:szCs w:val="20"/>
              </w:rPr>
              <w:t xml:space="preserve"> </w:t>
            </w:r>
            <w:r w:rsidRPr="00CA5B74">
              <w:rPr>
                <w:rFonts w:ascii="Times New Roman" w:hAnsi="Times New Roman" w:cs="Times New Roman"/>
                <w:b/>
                <w:bCs/>
                <w:sz w:val="20"/>
                <w:szCs w:val="20"/>
              </w:rPr>
              <w:t>*</w:t>
            </w:r>
          </w:p>
        </w:tc>
        <w:tc>
          <w:tcPr>
            <w:tcW w:w="4172" w:type="dxa"/>
            <w:gridSpan w:val="3"/>
          </w:tcPr>
          <w:p w14:paraId="023060BD"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Plant</w:t>
            </w:r>
            <w:r w:rsidRPr="00CA5B74">
              <w:rPr>
                <w:rFonts w:ascii="Times New Roman" w:hAnsi="Times New Roman" w:cs="Times New Roman"/>
                <w:spacing w:val="-4"/>
                <w:sz w:val="20"/>
                <w:szCs w:val="20"/>
              </w:rPr>
              <w:t xml:space="preserve"> </w:t>
            </w:r>
            <w:r w:rsidRPr="00CA5B74">
              <w:rPr>
                <w:rFonts w:ascii="Times New Roman" w:hAnsi="Times New Roman" w:cs="Times New Roman"/>
                <w:sz w:val="20"/>
                <w:szCs w:val="20"/>
              </w:rPr>
              <w:t>height</w:t>
            </w:r>
            <w:r w:rsidRPr="00CA5B74">
              <w:rPr>
                <w:rFonts w:ascii="Times New Roman" w:hAnsi="Times New Roman" w:cs="Times New Roman"/>
                <w:spacing w:val="-4"/>
                <w:sz w:val="20"/>
                <w:szCs w:val="20"/>
              </w:rPr>
              <w:t xml:space="preserve"> </w:t>
            </w:r>
            <w:r w:rsidRPr="00CA5B74">
              <w:rPr>
                <w:rFonts w:ascii="Times New Roman" w:hAnsi="Times New Roman" w:cs="Times New Roman"/>
                <w:sz w:val="20"/>
                <w:szCs w:val="20"/>
              </w:rPr>
              <w:t>(in</w:t>
            </w:r>
            <w:r w:rsidRPr="00CA5B74">
              <w:rPr>
                <w:rFonts w:ascii="Times New Roman" w:hAnsi="Times New Roman" w:cs="Times New Roman"/>
                <w:spacing w:val="-1"/>
                <w:sz w:val="20"/>
                <w:szCs w:val="20"/>
              </w:rPr>
              <w:t xml:space="preserve"> </w:t>
            </w:r>
            <w:r w:rsidRPr="00CA5B74">
              <w:rPr>
                <w:rFonts w:ascii="Times New Roman" w:hAnsi="Times New Roman" w:cs="Times New Roman"/>
                <w:sz w:val="20"/>
                <w:szCs w:val="20"/>
              </w:rPr>
              <w:t>cm)</w:t>
            </w:r>
          </w:p>
        </w:tc>
      </w:tr>
      <w:tr w:rsidR="00CA5B74" w:rsidRPr="00CA5B74" w14:paraId="53652FF3" w14:textId="77777777" w:rsidTr="008728D2">
        <w:trPr>
          <w:trHeight w:val="345"/>
        </w:trPr>
        <w:tc>
          <w:tcPr>
            <w:tcW w:w="2665" w:type="dxa"/>
            <w:vMerge/>
            <w:tcBorders>
              <w:top w:val="nil"/>
            </w:tcBorders>
          </w:tcPr>
          <w:p w14:paraId="1F7375FC" w14:textId="77777777" w:rsidR="00CA5B74" w:rsidRPr="00CA5B74" w:rsidRDefault="00CA5B74" w:rsidP="00CA5B74">
            <w:pPr>
              <w:spacing w:before="0" w:after="0" w:line="240" w:lineRule="auto"/>
              <w:ind w:firstLine="0"/>
              <w:rPr>
                <w:rFonts w:ascii="Times New Roman" w:hAnsi="Times New Roman" w:cs="Times New Roman"/>
                <w:sz w:val="20"/>
                <w:szCs w:val="20"/>
              </w:rPr>
            </w:pPr>
          </w:p>
        </w:tc>
        <w:tc>
          <w:tcPr>
            <w:tcW w:w="1350" w:type="dxa"/>
            <w:vMerge/>
            <w:tcBorders>
              <w:top w:val="nil"/>
            </w:tcBorders>
          </w:tcPr>
          <w:p w14:paraId="2B820F41" w14:textId="77777777" w:rsidR="00CA5B74" w:rsidRPr="00CA5B74" w:rsidRDefault="00CA5B74" w:rsidP="00CA5B74">
            <w:pPr>
              <w:spacing w:before="0" w:after="0" w:line="240" w:lineRule="auto"/>
              <w:ind w:firstLine="0"/>
              <w:rPr>
                <w:rFonts w:ascii="Times New Roman" w:hAnsi="Times New Roman" w:cs="Times New Roman"/>
                <w:sz w:val="20"/>
                <w:szCs w:val="20"/>
              </w:rPr>
            </w:pPr>
          </w:p>
        </w:tc>
        <w:tc>
          <w:tcPr>
            <w:tcW w:w="1620" w:type="dxa"/>
            <w:vAlign w:val="center"/>
          </w:tcPr>
          <w:p w14:paraId="378FE7C3"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20 days</w:t>
            </w:r>
          </w:p>
        </w:tc>
        <w:tc>
          <w:tcPr>
            <w:tcW w:w="1530" w:type="dxa"/>
            <w:vAlign w:val="center"/>
          </w:tcPr>
          <w:p w14:paraId="26BAF1B1"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30 days</w:t>
            </w:r>
          </w:p>
        </w:tc>
        <w:tc>
          <w:tcPr>
            <w:tcW w:w="1644" w:type="dxa"/>
            <w:vAlign w:val="center"/>
          </w:tcPr>
          <w:p w14:paraId="6CD6E293"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40 days</w:t>
            </w:r>
          </w:p>
        </w:tc>
        <w:tc>
          <w:tcPr>
            <w:tcW w:w="1344" w:type="dxa"/>
            <w:vAlign w:val="center"/>
          </w:tcPr>
          <w:p w14:paraId="0ABF01FD"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20 days</w:t>
            </w:r>
          </w:p>
        </w:tc>
        <w:tc>
          <w:tcPr>
            <w:tcW w:w="1389" w:type="dxa"/>
            <w:vAlign w:val="center"/>
          </w:tcPr>
          <w:p w14:paraId="5CBBFFA1"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30 days</w:t>
            </w:r>
          </w:p>
        </w:tc>
        <w:tc>
          <w:tcPr>
            <w:tcW w:w="1439" w:type="dxa"/>
            <w:vAlign w:val="center"/>
          </w:tcPr>
          <w:p w14:paraId="334AB096"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40 days</w:t>
            </w:r>
          </w:p>
        </w:tc>
      </w:tr>
      <w:tr w:rsidR="00CA5B74" w:rsidRPr="00CA5B74" w14:paraId="61A27CF4" w14:textId="77777777" w:rsidTr="008728D2">
        <w:trPr>
          <w:trHeight w:val="460"/>
        </w:trPr>
        <w:tc>
          <w:tcPr>
            <w:tcW w:w="2665" w:type="dxa"/>
          </w:tcPr>
          <w:p w14:paraId="6BED65BA"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Soil:</w:t>
            </w:r>
            <w:r w:rsidRPr="00CA5B74">
              <w:rPr>
                <w:rFonts w:ascii="Times New Roman" w:hAnsi="Times New Roman" w:cs="Times New Roman"/>
                <w:spacing w:val="-5"/>
                <w:sz w:val="20"/>
                <w:szCs w:val="20"/>
              </w:rPr>
              <w:t xml:space="preserve"> </w:t>
            </w:r>
            <w:r w:rsidRPr="00CA5B74">
              <w:rPr>
                <w:rFonts w:ascii="Times New Roman" w:hAnsi="Times New Roman" w:cs="Times New Roman"/>
                <w:sz w:val="20"/>
                <w:szCs w:val="20"/>
              </w:rPr>
              <w:t>Sand</w:t>
            </w:r>
          </w:p>
        </w:tc>
        <w:tc>
          <w:tcPr>
            <w:tcW w:w="1350" w:type="dxa"/>
          </w:tcPr>
          <w:p w14:paraId="0D64725B"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01:01</w:t>
            </w:r>
          </w:p>
        </w:tc>
        <w:tc>
          <w:tcPr>
            <w:tcW w:w="1620" w:type="dxa"/>
          </w:tcPr>
          <w:p w14:paraId="6183C22E"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36 (36.86)</w:t>
            </w:r>
          </w:p>
        </w:tc>
        <w:tc>
          <w:tcPr>
            <w:tcW w:w="1530" w:type="dxa"/>
          </w:tcPr>
          <w:p w14:paraId="16BD5699"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35 (36.27)</w:t>
            </w:r>
          </w:p>
        </w:tc>
        <w:tc>
          <w:tcPr>
            <w:tcW w:w="1644" w:type="dxa"/>
          </w:tcPr>
          <w:p w14:paraId="78AFF708"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34 (35.66)</w:t>
            </w:r>
          </w:p>
        </w:tc>
        <w:tc>
          <w:tcPr>
            <w:tcW w:w="1344" w:type="dxa"/>
          </w:tcPr>
          <w:p w14:paraId="11A4EABD"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3.15</w:t>
            </w:r>
            <w:r w:rsidRPr="00CA5B74">
              <w:rPr>
                <w:rFonts w:ascii="Times New Roman" w:hAnsi="Times New Roman" w:cs="Times New Roman"/>
                <w:sz w:val="20"/>
                <w:szCs w:val="20"/>
                <w:vertAlign w:val="superscript"/>
              </w:rPr>
              <w:t>g</w:t>
            </w:r>
            <w:r w:rsidRPr="00CA5B74">
              <w:rPr>
                <w:rFonts w:ascii="Times New Roman" w:hAnsi="Times New Roman" w:cs="Times New Roman"/>
                <w:sz w:val="20"/>
                <w:szCs w:val="20"/>
              </w:rPr>
              <w:t>±0.01</w:t>
            </w:r>
          </w:p>
        </w:tc>
        <w:tc>
          <w:tcPr>
            <w:tcW w:w="1389" w:type="dxa"/>
          </w:tcPr>
          <w:p w14:paraId="7ECE1FCF"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3.75</w:t>
            </w:r>
            <w:r w:rsidRPr="00CA5B74">
              <w:rPr>
                <w:rFonts w:ascii="Times New Roman" w:hAnsi="Times New Roman" w:cs="Times New Roman"/>
                <w:sz w:val="20"/>
                <w:szCs w:val="20"/>
                <w:vertAlign w:val="superscript"/>
              </w:rPr>
              <w:t>e</w:t>
            </w:r>
            <w:r w:rsidRPr="00CA5B74">
              <w:rPr>
                <w:rFonts w:ascii="Times New Roman" w:hAnsi="Times New Roman" w:cs="Times New Roman"/>
                <w:sz w:val="20"/>
                <w:szCs w:val="20"/>
              </w:rPr>
              <w:t>±0.03</w:t>
            </w:r>
          </w:p>
        </w:tc>
        <w:tc>
          <w:tcPr>
            <w:tcW w:w="1439" w:type="dxa"/>
          </w:tcPr>
          <w:p w14:paraId="44A74F85"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5.05</w:t>
            </w:r>
            <w:r w:rsidRPr="00CA5B74">
              <w:rPr>
                <w:rFonts w:ascii="Times New Roman" w:hAnsi="Times New Roman" w:cs="Times New Roman"/>
                <w:sz w:val="20"/>
                <w:szCs w:val="20"/>
                <w:vertAlign w:val="superscript"/>
              </w:rPr>
              <w:t>e</w:t>
            </w:r>
            <w:r w:rsidRPr="00CA5B74">
              <w:rPr>
                <w:rFonts w:ascii="Times New Roman" w:hAnsi="Times New Roman" w:cs="Times New Roman"/>
                <w:sz w:val="20"/>
                <w:szCs w:val="20"/>
              </w:rPr>
              <w:t>±0.05</w:t>
            </w:r>
          </w:p>
        </w:tc>
      </w:tr>
      <w:tr w:rsidR="00CA5B74" w:rsidRPr="00CA5B74" w14:paraId="40E7629E" w14:textId="77777777" w:rsidTr="008728D2">
        <w:trPr>
          <w:trHeight w:val="460"/>
        </w:trPr>
        <w:tc>
          <w:tcPr>
            <w:tcW w:w="2665" w:type="dxa"/>
          </w:tcPr>
          <w:p w14:paraId="31A07C1A"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Soil:</w:t>
            </w:r>
            <w:r w:rsidRPr="00CA5B74">
              <w:rPr>
                <w:rFonts w:ascii="Times New Roman" w:hAnsi="Times New Roman" w:cs="Times New Roman"/>
                <w:spacing w:val="-5"/>
                <w:sz w:val="20"/>
                <w:szCs w:val="20"/>
              </w:rPr>
              <w:t xml:space="preserve"> </w:t>
            </w:r>
            <w:r w:rsidRPr="00CA5B74">
              <w:rPr>
                <w:rFonts w:ascii="Times New Roman" w:hAnsi="Times New Roman" w:cs="Times New Roman"/>
                <w:sz w:val="20"/>
                <w:szCs w:val="20"/>
              </w:rPr>
              <w:t>Sand</w:t>
            </w:r>
          </w:p>
        </w:tc>
        <w:tc>
          <w:tcPr>
            <w:tcW w:w="1350" w:type="dxa"/>
          </w:tcPr>
          <w:p w14:paraId="74C5B4A7"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03:01</w:t>
            </w:r>
          </w:p>
        </w:tc>
        <w:tc>
          <w:tcPr>
            <w:tcW w:w="1620" w:type="dxa"/>
          </w:tcPr>
          <w:p w14:paraId="5FB0683F"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44 (41.55)</w:t>
            </w:r>
          </w:p>
        </w:tc>
        <w:tc>
          <w:tcPr>
            <w:tcW w:w="1530" w:type="dxa"/>
          </w:tcPr>
          <w:p w14:paraId="0D9C2337"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40 (39.23</w:t>
            </w:r>
          </w:p>
        </w:tc>
        <w:tc>
          <w:tcPr>
            <w:tcW w:w="1644" w:type="dxa"/>
          </w:tcPr>
          <w:p w14:paraId="39FF9ECB"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40 (39.23)</w:t>
            </w:r>
          </w:p>
        </w:tc>
        <w:tc>
          <w:tcPr>
            <w:tcW w:w="1344" w:type="dxa"/>
          </w:tcPr>
          <w:p w14:paraId="1E7B92DC"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4.05</w:t>
            </w:r>
            <w:r w:rsidRPr="00CA5B74">
              <w:rPr>
                <w:rFonts w:ascii="Times New Roman" w:hAnsi="Times New Roman" w:cs="Times New Roman"/>
                <w:sz w:val="20"/>
                <w:szCs w:val="20"/>
                <w:vertAlign w:val="superscript"/>
              </w:rPr>
              <w:t>e</w:t>
            </w:r>
            <w:r w:rsidRPr="00CA5B74">
              <w:rPr>
                <w:rFonts w:ascii="Times New Roman" w:hAnsi="Times New Roman" w:cs="Times New Roman"/>
                <w:sz w:val="20"/>
                <w:szCs w:val="20"/>
              </w:rPr>
              <w:t>±0.05</w:t>
            </w:r>
          </w:p>
        </w:tc>
        <w:tc>
          <w:tcPr>
            <w:tcW w:w="1389" w:type="dxa"/>
          </w:tcPr>
          <w:p w14:paraId="05BDD5D8"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6.05</w:t>
            </w:r>
            <w:r w:rsidRPr="00CA5B74">
              <w:rPr>
                <w:rFonts w:ascii="Times New Roman" w:hAnsi="Times New Roman" w:cs="Times New Roman"/>
                <w:sz w:val="20"/>
                <w:szCs w:val="20"/>
                <w:vertAlign w:val="superscript"/>
              </w:rPr>
              <w:t>c</w:t>
            </w:r>
            <w:r w:rsidRPr="00CA5B74">
              <w:rPr>
                <w:rFonts w:ascii="Times New Roman" w:hAnsi="Times New Roman" w:cs="Times New Roman"/>
                <w:sz w:val="20"/>
                <w:szCs w:val="20"/>
              </w:rPr>
              <w:t>±0.07</w:t>
            </w:r>
          </w:p>
        </w:tc>
        <w:tc>
          <w:tcPr>
            <w:tcW w:w="1439" w:type="dxa"/>
          </w:tcPr>
          <w:p w14:paraId="5EC183BA"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7.95</w:t>
            </w:r>
            <w:r w:rsidRPr="00CA5B74">
              <w:rPr>
                <w:rFonts w:ascii="Times New Roman" w:hAnsi="Times New Roman" w:cs="Times New Roman"/>
                <w:sz w:val="20"/>
                <w:szCs w:val="20"/>
                <w:vertAlign w:val="superscript"/>
              </w:rPr>
              <w:t>c</w:t>
            </w:r>
            <w:r w:rsidRPr="00CA5B74">
              <w:rPr>
                <w:rFonts w:ascii="Times New Roman" w:hAnsi="Times New Roman" w:cs="Times New Roman"/>
                <w:sz w:val="20"/>
                <w:szCs w:val="20"/>
              </w:rPr>
              <w:t>±0.09</w:t>
            </w:r>
          </w:p>
        </w:tc>
      </w:tr>
      <w:tr w:rsidR="00CA5B74" w:rsidRPr="00CA5B74" w14:paraId="64B50778" w14:textId="77777777" w:rsidTr="008728D2">
        <w:trPr>
          <w:trHeight w:val="460"/>
        </w:trPr>
        <w:tc>
          <w:tcPr>
            <w:tcW w:w="2665" w:type="dxa"/>
          </w:tcPr>
          <w:p w14:paraId="07BF1E65"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FYM:</w:t>
            </w:r>
            <w:r w:rsidRPr="00CA5B74">
              <w:rPr>
                <w:rFonts w:ascii="Times New Roman" w:hAnsi="Times New Roman" w:cs="Times New Roman"/>
                <w:spacing w:val="-4"/>
                <w:sz w:val="20"/>
                <w:szCs w:val="20"/>
              </w:rPr>
              <w:t xml:space="preserve"> </w:t>
            </w:r>
            <w:r w:rsidRPr="00CA5B74">
              <w:rPr>
                <w:rFonts w:ascii="Times New Roman" w:hAnsi="Times New Roman" w:cs="Times New Roman"/>
                <w:sz w:val="20"/>
                <w:szCs w:val="20"/>
              </w:rPr>
              <w:t>Soil</w:t>
            </w:r>
          </w:p>
        </w:tc>
        <w:tc>
          <w:tcPr>
            <w:tcW w:w="1350" w:type="dxa"/>
          </w:tcPr>
          <w:p w14:paraId="49FDB7BF"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01:01</w:t>
            </w:r>
          </w:p>
        </w:tc>
        <w:tc>
          <w:tcPr>
            <w:tcW w:w="1620" w:type="dxa"/>
          </w:tcPr>
          <w:p w14:paraId="257EF6ED"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75 (60.00)</w:t>
            </w:r>
          </w:p>
        </w:tc>
        <w:tc>
          <w:tcPr>
            <w:tcW w:w="1530" w:type="dxa"/>
          </w:tcPr>
          <w:p w14:paraId="12D3A217"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60 (50.76)</w:t>
            </w:r>
          </w:p>
        </w:tc>
        <w:tc>
          <w:tcPr>
            <w:tcW w:w="1644" w:type="dxa"/>
          </w:tcPr>
          <w:p w14:paraId="5BFE047A"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60 (50.76)</w:t>
            </w:r>
          </w:p>
        </w:tc>
        <w:tc>
          <w:tcPr>
            <w:tcW w:w="1344" w:type="dxa"/>
          </w:tcPr>
          <w:p w14:paraId="3AFE9808"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5.75</w:t>
            </w:r>
            <w:r w:rsidRPr="00CA5B74">
              <w:rPr>
                <w:rFonts w:ascii="Times New Roman" w:hAnsi="Times New Roman" w:cs="Times New Roman"/>
                <w:sz w:val="20"/>
                <w:szCs w:val="20"/>
                <w:vertAlign w:val="superscript"/>
              </w:rPr>
              <w:t>c</w:t>
            </w:r>
            <w:r w:rsidRPr="00CA5B74">
              <w:rPr>
                <w:rFonts w:ascii="Times New Roman" w:hAnsi="Times New Roman" w:cs="Times New Roman"/>
                <w:sz w:val="20"/>
                <w:szCs w:val="20"/>
              </w:rPr>
              <w:t xml:space="preserve"> ±0.6</w:t>
            </w:r>
          </w:p>
        </w:tc>
        <w:tc>
          <w:tcPr>
            <w:tcW w:w="1389" w:type="dxa"/>
          </w:tcPr>
          <w:p w14:paraId="541B5155"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7.75</w:t>
            </w:r>
            <w:r w:rsidRPr="00CA5B74">
              <w:rPr>
                <w:rFonts w:ascii="Times New Roman" w:hAnsi="Times New Roman" w:cs="Times New Roman"/>
                <w:sz w:val="20"/>
                <w:szCs w:val="20"/>
                <w:vertAlign w:val="superscript"/>
              </w:rPr>
              <w:t>b</w:t>
            </w:r>
            <w:r w:rsidRPr="00CA5B74">
              <w:rPr>
                <w:rFonts w:ascii="Times New Roman" w:hAnsi="Times New Roman" w:cs="Times New Roman"/>
                <w:sz w:val="20"/>
                <w:szCs w:val="20"/>
              </w:rPr>
              <w:t>±0.08</w:t>
            </w:r>
          </w:p>
        </w:tc>
        <w:tc>
          <w:tcPr>
            <w:tcW w:w="1439" w:type="dxa"/>
          </w:tcPr>
          <w:p w14:paraId="370C0F55"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9.30</w:t>
            </w:r>
            <w:r w:rsidRPr="00CA5B74">
              <w:rPr>
                <w:rFonts w:ascii="Times New Roman" w:hAnsi="Times New Roman" w:cs="Times New Roman"/>
                <w:sz w:val="20"/>
                <w:szCs w:val="20"/>
                <w:vertAlign w:val="superscript"/>
              </w:rPr>
              <w:t>b</w:t>
            </w:r>
            <w:r w:rsidRPr="00CA5B74">
              <w:rPr>
                <w:rFonts w:ascii="Times New Roman" w:hAnsi="Times New Roman" w:cs="Times New Roman"/>
                <w:sz w:val="20"/>
                <w:szCs w:val="20"/>
              </w:rPr>
              <w:t>±0.08</w:t>
            </w:r>
          </w:p>
        </w:tc>
      </w:tr>
      <w:tr w:rsidR="00CA5B74" w:rsidRPr="00CA5B74" w14:paraId="68DCBA70" w14:textId="77777777" w:rsidTr="008728D2">
        <w:trPr>
          <w:trHeight w:val="460"/>
        </w:trPr>
        <w:tc>
          <w:tcPr>
            <w:tcW w:w="2665" w:type="dxa"/>
          </w:tcPr>
          <w:p w14:paraId="0FEC6D66"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Vermiculite:</w:t>
            </w:r>
            <w:r w:rsidRPr="00CA5B74">
              <w:rPr>
                <w:rFonts w:ascii="Times New Roman" w:hAnsi="Times New Roman" w:cs="Times New Roman"/>
                <w:spacing w:val="-5"/>
                <w:sz w:val="20"/>
                <w:szCs w:val="20"/>
              </w:rPr>
              <w:t xml:space="preserve"> </w:t>
            </w:r>
            <w:r w:rsidRPr="00CA5B74">
              <w:rPr>
                <w:rFonts w:ascii="Times New Roman" w:hAnsi="Times New Roman" w:cs="Times New Roman"/>
                <w:sz w:val="20"/>
                <w:szCs w:val="20"/>
              </w:rPr>
              <w:t>Soil</w:t>
            </w:r>
          </w:p>
        </w:tc>
        <w:tc>
          <w:tcPr>
            <w:tcW w:w="1350" w:type="dxa"/>
          </w:tcPr>
          <w:p w14:paraId="7C2D9D9F"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01:01</w:t>
            </w:r>
          </w:p>
        </w:tc>
        <w:tc>
          <w:tcPr>
            <w:tcW w:w="1620" w:type="dxa"/>
          </w:tcPr>
          <w:p w14:paraId="7D04C61C"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80 (63.43)</w:t>
            </w:r>
          </w:p>
        </w:tc>
        <w:tc>
          <w:tcPr>
            <w:tcW w:w="1530" w:type="dxa"/>
          </w:tcPr>
          <w:p w14:paraId="3B3108FF"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75 (60.00)</w:t>
            </w:r>
          </w:p>
        </w:tc>
        <w:tc>
          <w:tcPr>
            <w:tcW w:w="1644" w:type="dxa"/>
          </w:tcPr>
          <w:p w14:paraId="6332FCF8"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65 (53.72)</w:t>
            </w:r>
          </w:p>
        </w:tc>
        <w:tc>
          <w:tcPr>
            <w:tcW w:w="1344" w:type="dxa"/>
          </w:tcPr>
          <w:p w14:paraId="361FAA3C"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3.50</w:t>
            </w:r>
            <w:r w:rsidRPr="00CA5B74">
              <w:rPr>
                <w:rFonts w:ascii="Times New Roman" w:hAnsi="Times New Roman" w:cs="Times New Roman"/>
                <w:sz w:val="20"/>
                <w:szCs w:val="20"/>
                <w:vertAlign w:val="superscript"/>
              </w:rPr>
              <w:t>f</w:t>
            </w:r>
            <w:r w:rsidRPr="00CA5B74">
              <w:rPr>
                <w:rFonts w:ascii="Times New Roman" w:hAnsi="Times New Roman" w:cs="Times New Roman"/>
                <w:sz w:val="20"/>
                <w:szCs w:val="20"/>
              </w:rPr>
              <w:t>±0.03</w:t>
            </w:r>
          </w:p>
        </w:tc>
        <w:tc>
          <w:tcPr>
            <w:tcW w:w="1389" w:type="dxa"/>
          </w:tcPr>
          <w:p w14:paraId="77D28819"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4.20</w:t>
            </w:r>
            <w:r w:rsidRPr="00CA5B74">
              <w:rPr>
                <w:rFonts w:ascii="Times New Roman" w:hAnsi="Times New Roman" w:cs="Times New Roman"/>
                <w:sz w:val="20"/>
                <w:szCs w:val="20"/>
                <w:vertAlign w:val="superscript"/>
              </w:rPr>
              <w:t>d</w:t>
            </w:r>
            <w:r w:rsidRPr="00CA5B74">
              <w:rPr>
                <w:rFonts w:ascii="Times New Roman" w:hAnsi="Times New Roman" w:cs="Times New Roman"/>
                <w:sz w:val="20"/>
                <w:szCs w:val="20"/>
              </w:rPr>
              <w:t>±0.04</w:t>
            </w:r>
          </w:p>
        </w:tc>
        <w:tc>
          <w:tcPr>
            <w:tcW w:w="1439" w:type="dxa"/>
          </w:tcPr>
          <w:p w14:paraId="62BC3226"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6.05</w:t>
            </w:r>
            <w:r w:rsidRPr="00CA5B74">
              <w:rPr>
                <w:rFonts w:ascii="Times New Roman" w:hAnsi="Times New Roman" w:cs="Times New Roman"/>
                <w:sz w:val="20"/>
                <w:szCs w:val="20"/>
                <w:vertAlign w:val="superscript"/>
              </w:rPr>
              <w:t>d</w:t>
            </w:r>
            <w:r w:rsidRPr="00CA5B74">
              <w:rPr>
                <w:rFonts w:ascii="Times New Roman" w:hAnsi="Times New Roman" w:cs="Times New Roman"/>
                <w:sz w:val="20"/>
                <w:szCs w:val="20"/>
              </w:rPr>
              <w:t>±0.06</w:t>
            </w:r>
          </w:p>
        </w:tc>
      </w:tr>
      <w:tr w:rsidR="00CA5B74" w:rsidRPr="00CA5B74" w14:paraId="6F021FBA" w14:textId="77777777" w:rsidTr="008728D2">
        <w:trPr>
          <w:trHeight w:val="460"/>
        </w:trPr>
        <w:tc>
          <w:tcPr>
            <w:tcW w:w="2665" w:type="dxa"/>
          </w:tcPr>
          <w:p w14:paraId="76E94455" w14:textId="77777777" w:rsidR="00CA5B74" w:rsidRPr="00CA5B74" w:rsidRDefault="00CA5B74" w:rsidP="00CA5B74">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Cocopeat: Vermiculite</w:t>
            </w:r>
          </w:p>
        </w:tc>
        <w:tc>
          <w:tcPr>
            <w:tcW w:w="1350" w:type="dxa"/>
          </w:tcPr>
          <w:p w14:paraId="6DEF756D" w14:textId="77777777" w:rsidR="00CA5B74" w:rsidRPr="00CA5B74" w:rsidRDefault="00CA5B74" w:rsidP="00CA5B74">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01:01</w:t>
            </w:r>
          </w:p>
        </w:tc>
        <w:tc>
          <w:tcPr>
            <w:tcW w:w="1620" w:type="dxa"/>
          </w:tcPr>
          <w:p w14:paraId="1678BCE1" w14:textId="77777777" w:rsidR="00CA5B74" w:rsidRPr="00CA5B74" w:rsidRDefault="00CA5B74" w:rsidP="00CA5B74">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85 (67.21)</w:t>
            </w:r>
          </w:p>
        </w:tc>
        <w:tc>
          <w:tcPr>
            <w:tcW w:w="1530" w:type="dxa"/>
          </w:tcPr>
          <w:p w14:paraId="30F2B4F8" w14:textId="77777777" w:rsidR="00CA5B74" w:rsidRPr="00CA5B74" w:rsidRDefault="00CA5B74" w:rsidP="00CA5B74">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85 (67.21)</w:t>
            </w:r>
          </w:p>
        </w:tc>
        <w:tc>
          <w:tcPr>
            <w:tcW w:w="1644" w:type="dxa"/>
          </w:tcPr>
          <w:p w14:paraId="6A154E88" w14:textId="77777777" w:rsidR="00CA5B74" w:rsidRPr="00CA5B74" w:rsidRDefault="00CA5B74" w:rsidP="00CA5B74">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85 (67.21)</w:t>
            </w:r>
          </w:p>
        </w:tc>
        <w:tc>
          <w:tcPr>
            <w:tcW w:w="1344" w:type="dxa"/>
          </w:tcPr>
          <w:p w14:paraId="4E729956" w14:textId="77777777" w:rsidR="00CA5B74" w:rsidRPr="00CA5B74" w:rsidRDefault="00CA5B74" w:rsidP="00CA5B74">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7.25</w:t>
            </w:r>
            <w:r w:rsidRPr="00CA5B74">
              <w:rPr>
                <w:rFonts w:ascii="Times New Roman" w:hAnsi="Times New Roman" w:cs="Times New Roman"/>
                <w:b/>
                <w:sz w:val="20"/>
                <w:szCs w:val="20"/>
                <w:vertAlign w:val="superscript"/>
              </w:rPr>
              <w:t>a</w:t>
            </w:r>
            <w:r w:rsidRPr="00CA5B74">
              <w:rPr>
                <w:rFonts w:ascii="Times New Roman" w:hAnsi="Times New Roman" w:cs="Times New Roman"/>
                <w:sz w:val="20"/>
                <w:szCs w:val="20"/>
              </w:rPr>
              <w:t>±0.14</w:t>
            </w:r>
          </w:p>
        </w:tc>
        <w:tc>
          <w:tcPr>
            <w:tcW w:w="1389" w:type="dxa"/>
          </w:tcPr>
          <w:p w14:paraId="1D716198" w14:textId="77777777" w:rsidR="00CA5B74" w:rsidRPr="00CA5B74" w:rsidRDefault="00CA5B74" w:rsidP="00CA5B74">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9.05</w:t>
            </w:r>
            <w:r w:rsidRPr="00CA5B74">
              <w:rPr>
                <w:rFonts w:ascii="Times New Roman" w:hAnsi="Times New Roman" w:cs="Times New Roman"/>
                <w:b/>
                <w:sz w:val="20"/>
                <w:szCs w:val="20"/>
                <w:vertAlign w:val="superscript"/>
              </w:rPr>
              <w:t>a</w:t>
            </w:r>
            <w:r w:rsidRPr="00CA5B74">
              <w:rPr>
                <w:rFonts w:ascii="Times New Roman" w:hAnsi="Times New Roman" w:cs="Times New Roman"/>
                <w:sz w:val="20"/>
                <w:szCs w:val="20"/>
              </w:rPr>
              <w:t>±0.15</w:t>
            </w:r>
          </w:p>
        </w:tc>
        <w:tc>
          <w:tcPr>
            <w:tcW w:w="1439" w:type="dxa"/>
          </w:tcPr>
          <w:p w14:paraId="21B9C688" w14:textId="77777777" w:rsidR="00CA5B74" w:rsidRPr="00CA5B74" w:rsidRDefault="00CA5B74" w:rsidP="00CA5B74">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12.95</w:t>
            </w:r>
            <w:r w:rsidRPr="00CA5B74">
              <w:rPr>
                <w:rFonts w:ascii="Times New Roman" w:hAnsi="Times New Roman" w:cs="Times New Roman"/>
                <w:b/>
                <w:sz w:val="20"/>
                <w:szCs w:val="20"/>
                <w:vertAlign w:val="superscript"/>
              </w:rPr>
              <w:t>a</w:t>
            </w:r>
            <w:r w:rsidRPr="00CA5B74">
              <w:rPr>
                <w:rFonts w:ascii="Times New Roman" w:hAnsi="Times New Roman" w:cs="Times New Roman"/>
                <w:sz w:val="20"/>
                <w:szCs w:val="20"/>
              </w:rPr>
              <w:t>±0.17</w:t>
            </w:r>
          </w:p>
        </w:tc>
      </w:tr>
      <w:tr w:rsidR="00CA5B74" w:rsidRPr="00CA5B74" w14:paraId="638C5C35" w14:textId="77777777" w:rsidTr="008728D2">
        <w:trPr>
          <w:trHeight w:val="460"/>
        </w:trPr>
        <w:tc>
          <w:tcPr>
            <w:tcW w:w="2665" w:type="dxa"/>
          </w:tcPr>
          <w:p w14:paraId="3F8817FC"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Sand: Vermicompost</w:t>
            </w:r>
          </w:p>
        </w:tc>
        <w:tc>
          <w:tcPr>
            <w:tcW w:w="1350" w:type="dxa"/>
          </w:tcPr>
          <w:p w14:paraId="630CEA4C"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01:01</w:t>
            </w:r>
          </w:p>
        </w:tc>
        <w:tc>
          <w:tcPr>
            <w:tcW w:w="1620" w:type="dxa"/>
          </w:tcPr>
          <w:p w14:paraId="018557F4"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80 (63.43)</w:t>
            </w:r>
          </w:p>
        </w:tc>
        <w:tc>
          <w:tcPr>
            <w:tcW w:w="1530" w:type="dxa"/>
          </w:tcPr>
          <w:p w14:paraId="738BE628"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75 (60.00)</w:t>
            </w:r>
          </w:p>
        </w:tc>
        <w:tc>
          <w:tcPr>
            <w:tcW w:w="1644" w:type="dxa"/>
          </w:tcPr>
          <w:p w14:paraId="5909876A"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70 (56.78)</w:t>
            </w:r>
          </w:p>
        </w:tc>
        <w:tc>
          <w:tcPr>
            <w:tcW w:w="1344" w:type="dxa"/>
          </w:tcPr>
          <w:p w14:paraId="5D9CCEB0"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6.00</w:t>
            </w:r>
            <w:r w:rsidRPr="00CA5B74">
              <w:rPr>
                <w:rFonts w:ascii="Times New Roman" w:hAnsi="Times New Roman" w:cs="Times New Roman"/>
                <w:sz w:val="20"/>
                <w:szCs w:val="20"/>
                <w:vertAlign w:val="superscript"/>
              </w:rPr>
              <w:t>b</w:t>
            </w:r>
            <w:r w:rsidRPr="00CA5B74">
              <w:rPr>
                <w:rFonts w:ascii="Times New Roman" w:hAnsi="Times New Roman" w:cs="Times New Roman"/>
                <w:sz w:val="20"/>
                <w:szCs w:val="20"/>
              </w:rPr>
              <w:t>±0.8</w:t>
            </w:r>
          </w:p>
        </w:tc>
        <w:tc>
          <w:tcPr>
            <w:tcW w:w="1389" w:type="dxa"/>
          </w:tcPr>
          <w:p w14:paraId="63B22654"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8.15</w:t>
            </w:r>
            <w:r w:rsidRPr="00CA5B74">
              <w:rPr>
                <w:rFonts w:ascii="Times New Roman" w:hAnsi="Times New Roman" w:cs="Times New Roman"/>
                <w:sz w:val="20"/>
                <w:szCs w:val="20"/>
                <w:vertAlign w:val="superscript"/>
              </w:rPr>
              <w:t>b</w:t>
            </w:r>
            <w:r w:rsidRPr="00CA5B74">
              <w:rPr>
                <w:rFonts w:ascii="Times New Roman" w:hAnsi="Times New Roman" w:cs="Times New Roman"/>
                <w:sz w:val="20"/>
                <w:szCs w:val="20"/>
              </w:rPr>
              <w:t>±0.09</w:t>
            </w:r>
          </w:p>
        </w:tc>
        <w:tc>
          <w:tcPr>
            <w:tcW w:w="1439" w:type="dxa"/>
          </w:tcPr>
          <w:p w14:paraId="4475500A"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9.95</w:t>
            </w:r>
            <w:r w:rsidRPr="00CA5B74">
              <w:rPr>
                <w:rFonts w:ascii="Times New Roman" w:hAnsi="Times New Roman" w:cs="Times New Roman"/>
                <w:sz w:val="20"/>
                <w:szCs w:val="20"/>
                <w:vertAlign w:val="superscript"/>
              </w:rPr>
              <w:t>b</w:t>
            </w:r>
            <w:r w:rsidRPr="00CA5B74">
              <w:rPr>
                <w:rFonts w:ascii="Times New Roman" w:hAnsi="Times New Roman" w:cs="Times New Roman"/>
                <w:sz w:val="20"/>
                <w:szCs w:val="20"/>
              </w:rPr>
              <w:t>±0.10</w:t>
            </w:r>
          </w:p>
        </w:tc>
      </w:tr>
      <w:tr w:rsidR="00CA5B74" w:rsidRPr="00CA5B74" w14:paraId="27F4F969" w14:textId="77777777" w:rsidTr="008728D2">
        <w:trPr>
          <w:trHeight w:val="460"/>
        </w:trPr>
        <w:tc>
          <w:tcPr>
            <w:tcW w:w="2665" w:type="dxa"/>
          </w:tcPr>
          <w:p w14:paraId="1ABA4F86"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Vermiculite:</w:t>
            </w:r>
            <w:r w:rsidRPr="00CA5B74">
              <w:rPr>
                <w:rFonts w:ascii="Times New Roman" w:hAnsi="Times New Roman" w:cs="Times New Roman"/>
                <w:spacing w:val="-6"/>
                <w:sz w:val="20"/>
                <w:szCs w:val="20"/>
              </w:rPr>
              <w:t xml:space="preserve"> </w:t>
            </w:r>
            <w:r w:rsidRPr="00CA5B74">
              <w:rPr>
                <w:rFonts w:ascii="Times New Roman" w:hAnsi="Times New Roman" w:cs="Times New Roman"/>
                <w:sz w:val="20"/>
                <w:szCs w:val="20"/>
              </w:rPr>
              <w:t>Soil: FYM</w:t>
            </w:r>
          </w:p>
        </w:tc>
        <w:tc>
          <w:tcPr>
            <w:tcW w:w="1350" w:type="dxa"/>
          </w:tcPr>
          <w:p w14:paraId="78897B3A"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01:01:01</w:t>
            </w:r>
          </w:p>
        </w:tc>
        <w:tc>
          <w:tcPr>
            <w:tcW w:w="1620" w:type="dxa"/>
          </w:tcPr>
          <w:p w14:paraId="4D495F13"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75 (60.00)</w:t>
            </w:r>
          </w:p>
        </w:tc>
        <w:tc>
          <w:tcPr>
            <w:tcW w:w="1530" w:type="dxa"/>
          </w:tcPr>
          <w:p w14:paraId="12D13140"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80 (63.43)</w:t>
            </w:r>
          </w:p>
        </w:tc>
        <w:tc>
          <w:tcPr>
            <w:tcW w:w="1644" w:type="dxa"/>
          </w:tcPr>
          <w:p w14:paraId="7E5B1374"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75 (60.00)</w:t>
            </w:r>
          </w:p>
        </w:tc>
        <w:tc>
          <w:tcPr>
            <w:tcW w:w="1344" w:type="dxa"/>
          </w:tcPr>
          <w:p w14:paraId="0706339E"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4.40</w:t>
            </w:r>
            <w:r w:rsidRPr="00CA5B74">
              <w:rPr>
                <w:rFonts w:ascii="Times New Roman" w:hAnsi="Times New Roman" w:cs="Times New Roman"/>
                <w:sz w:val="20"/>
                <w:szCs w:val="20"/>
                <w:vertAlign w:val="superscript"/>
              </w:rPr>
              <w:t>d</w:t>
            </w:r>
            <w:r w:rsidRPr="00CA5B74">
              <w:rPr>
                <w:rFonts w:ascii="Times New Roman" w:hAnsi="Times New Roman" w:cs="Times New Roman"/>
                <w:sz w:val="20"/>
                <w:szCs w:val="20"/>
              </w:rPr>
              <w:t>±0.06</w:t>
            </w:r>
          </w:p>
        </w:tc>
        <w:tc>
          <w:tcPr>
            <w:tcW w:w="1389" w:type="dxa"/>
          </w:tcPr>
          <w:p w14:paraId="13F6EC39"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5.90</w:t>
            </w:r>
            <w:r w:rsidRPr="00CA5B74">
              <w:rPr>
                <w:rFonts w:ascii="Times New Roman" w:hAnsi="Times New Roman" w:cs="Times New Roman"/>
                <w:sz w:val="20"/>
                <w:szCs w:val="20"/>
                <w:vertAlign w:val="superscript"/>
              </w:rPr>
              <w:t>c</w:t>
            </w:r>
            <w:r w:rsidRPr="00CA5B74">
              <w:rPr>
                <w:rFonts w:ascii="Times New Roman" w:hAnsi="Times New Roman" w:cs="Times New Roman"/>
                <w:sz w:val="20"/>
                <w:szCs w:val="20"/>
              </w:rPr>
              <w:t>±0.07</w:t>
            </w:r>
          </w:p>
        </w:tc>
        <w:tc>
          <w:tcPr>
            <w:tcW w:w="1439" w:type="dxa"/>
          </w:tcPr>
          <w:p w14:paraId="02D1068D"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9.95</w:t>
            </w:r>
            <w:r w:rsidRPr="00CA5B74">
              <w:rPr>
                <w:rFonts w:ascii="Times New Roman" w:hAnsi="Times New Roman" w:cs="Times New Roman"/>
                <w:sz w:val="20"/>
                <w:szCs w:val="20"/>
                <w:vertAlign w:val="superscript"/>
              </w:rPr>
              <w:t>b</w:t>
            </w:r>
            <w:r w:rsidRPr="00CA5B74">
              <w:rPr>
                <w:rFonts w:ascii="Times New Roman" w:hAnsi="Times New Roman" w:cs="Times New Roman"/>
                <w:sz w:val="20"/>
                <w:szCs w:val="20"/>
              </w:rPr>
              <w:t>±0.09</w:t>
            </w:r>
          </w:p>
        </w:tc>
      </w:tr>
      <w:tr w:rsidR="00CA5B74" w:rsidRPr="00CA5B74" w14:paraId="74D0AE91" w14:textId="77777777" w:rsidTr="008728D2">
        <w:trPr>
          <w:trHeight w:val="460"/>
        </w:trPr>
        <w:tc>
          <w:tcPr>
            <w:tcW w:w="8809" w:type="dxa"/>
            <w:gridSpan w:val="5"/>
          </w:tcPr>
          <w:p w14:paraId="7C10EEBC" w14:textId="77777777" w:rsidR="00CA5B74" w:rsidRPr="00CA5B74" w:rsidRDefault="00CA5B74" w:rsidP="00CA5B74">
            <w:pPr>
              <w:spacing w:before="0" w:after="0" w:line="240" w:lineRule="auto"/>
              <w:ind w:firstLine="0"/>
              <w:jc w:val="left"/>
              <w:rPr>
                <w:rFonts w:ascii="Times New Roman" w:hAnsi="Times New Roman" w:cs="Times New Roman"/>
                <w:b/>
                <w:bCs/>
                <w:sz w:val="20"/>
                <w:szCs w:val="20"/>
              </w:rPr>
            </w:pPr>
            <w:r w:rsidRPr="00CA5B74">
              <w:rPr>
                <w:rFonts w:ascii="Times New Roman" w:hAnsi="Times New Roman" w:cs="Times New Roman"/>
                <w:b/>
                <w:bCs/>
                <w:sz w:val="20"/>
                <w:szCs w:val="20"/>
              </w:rPr>
              <w:t>CD</w:t>
            </w:r>
            <w:r w:rsidRPr="00CA5B74">
              <w:rPr>
                <w:rFonts w:ascii="Times New Roman" w:hAnsi="Times New Roman" w:cs="Times New Roman"/>
                <w:b/>
                <w:bCs/>
                <w:sz w:val="20"/>
                <w:szCs w:val="20"/>
                <w:vertAlign w:val="subscript"/>
              </w:rPr>
              <w:t>0.05</w:t>
            </w:r>
          </w:p>
        </w:tc>
        <w:tc>
          <w:tcPr>
            <w:tcW w:w="1344" w:type="dxa"/>
          </w:tcPr>
          <w:p w14:paraId="30A39EFB" w14:textId="77777777" w:rsidR="00CA5B74" w:rsidRPr="00CA5B74" w:rsidRDefault="00CA5B74" w:rsidP="00CA5B74">
            <w:pPr>
              <w:spacing w:before="0" w:after="0" w:line="240" w:lineRule="auto"/>
              <w:ind w:firstLine="0"/>
              <w:jc w:val="left"/>
              <w:rPr>
                <w:rFonts w:ascii="Times New Roman" w:hAnsi="Times New Roman" w:cs="Times New Roman"/>
                <w:b/>
                <w:bCs/>
                <w:sz w:val="20"/>
                <w:szCs w:val="20"/>
              </w:rPr>
            </w:pPr>
            <w:r w:rsidRPr="00CA5B74">
              <w:rPr>
                <w:rFonts w:ascii="Times New Roman" w:hAnsi="Times New Roman" w:cs="Times New Roman"/>
                <w:b/>
                <w:bCs/>
                <w:sz w:val="20"/>
                <w:szCs w:val="20"/>
              </w:rPr>
              <w:t>0.126</w:t>
            </w:r>
          </w:p>
        </w:tc>
        <w:tc>
          <w:tcPr>
            <w:tcW w:w="1389" w:type="dxa"/>
          </w:tcPr>
          <w:p w14:paraId="1016C041" w14:textId="77777777" w:rsidR="00CA5B74" w:rsidRPr="00CA5B74" w:rsidRDefault="00CA5B74" w:rsidP="00CA5B74">
            <w:pPr>
              <w:spacing w:before="0" w:after="0" w:line="240" w:lineRule="auto"/>
              <w:ind w:firstLine="0"/>
              <w:jc w:val="left"/>
              <w:rPr>
                <w:rFonts w:ascii="Times New Roman" w:hAnsi="Times New Roman" w:cs="Times New Roman"/>
                <w:b/>
                <w:bCs/>
                <w:sz w:val="20"/>
                <w:szCs w:val="20"/>
              </w:rPr>
            </w:pPr>
            <w:r w:rsidRPr="00CA5B74">
              <w:rPr>
                <w:rFonts w:ascii="Times New Roman" w:hAnsi="Times New Roman" w:cs="Times New Roman"/>
                <w:b/>
                <w:bCs/>
                <w:sz w:val="20"/>
                <w:szCs w:val="20"/>
              </w:rPr>
              <w:t>0.424</w:t>
            </w:r>
          </w:p>
        </w:tc>
        <w:tc>
          <w:tcPr>
            <w:tcW w:w="1439" w:type="dxa"/>
          </w:tcPr>
          <w:p w14:paraId="53DA3283" w14:textId="77777777" w:rsidR="00CA5B74" w:rsidRPr="00CA5B74" w:rsidRDefault="00CA5B74" w:rsidP="00CA5B74">
            <w:pPr>
              <w:spacing w:before="0" w:after="0" w:line="240" w:lineRule="auto"/>
              <w:ind w:firstLine="0"/>
              <w:jc w:val="left"/>
              <w:rPr>
                <w:rFonts w:ascii="Times New Roman" w:hAnsi="Times New Roman" w:cs="Times New Roman"/>
                <w:b/>
                <w:bCs/>
                <w:sz w:val="20"/>
                <w:szCs w:val="20"/>
              </w:rPr>
            </w:pPr>
            <w:r w:rsidRPr="00CA5B74">
              <w:rPr>
                <w:rFonts w:ascii="Times New Roman" w:hAnsi="Times New Roman" w:cs="Times New Roman"/>
                <w:b/>
                <w:bCs/>
                <w:sz w:val="20"/>
                <w:szCs w:val="20"/>
              </w:rPr>
              <w:t>0.698</w:t>
            </w:r>
          </w:p>
        </w:tc>
      </w:tr>
    </w:tbl>
    <w:p w14:paraId="04C5EEDC" w14:textId="77777777" w:rsidR="00CA5B74" w:rsidRPr="00CA5B74" w:rsidRDefault="00CA5B74" w:rsidP="00CA5B74">
      <w:pPr>
        <w:ind w:firstLine="0"/>
        <w:rPr>
          <w:rFonts w:ascii="Times New Roman" w:hAnsi="Times New Roman" w:cs="Times New Roman"/>
          <w:spacing w:val="-1"/>
          <w:sz w:val="20"/>
          <w:szCs w:val="20"/>
        </w:rPr>
      </w:pPr>
      <w:r w:rsidRPr="00CA5B74">
        <w:rPr>
          <w:rFonts w:ascii="Times New Roman" w:hAnsi="Times New Roman" w:cs="Times New Roman"/>
          <w:b/>
          <w:sz w:val="20"/>
          <w:szCs w:val="20"/>
        </w:rPr>
        <w:t>Table</w:t>
      </w:r>
      <w:r w:rsidRPr="00CA5B74">
        <w:rPr>
          <w:rFonts w:ascii="Times New Roman" w:hAnsi="Times New Roman" w:cs="Times New Roman"/>
          <w:b/>
          <w:spacing w:val="-2"/>
          <w:sz w:val="20"/>
          <w:szCs w:val="20"/>
        </w:rPr>
        <w:t xml:space="preserve"> </w:t>
      </w:r>
      <w:r w:rsidRPr="00CA5B74">
        <w:rPr>
          <w:rFonts w:ascii="Times New Roman" w:hAnsi="Times New Roman" w:cs="Times New Roman"/>
          <w:b/>
          <w:sz w:val="20"/>
          <w:szCs w:val="20"/>
        </w:rPr>
        <w:t>6</w:t>
      </w:r>
      <w:r w:rsidRPr="00CA5B74">
        <w:rPr>
          <w:rFonts w:ascii="Times New Roman" w:hAnsi="Times New Roman" w:cs="Times New Roman"/>
          <w:b/>
          <w:spacing w:val="-17"/>
          <w:sz w:val="20"/>
          <w:szCs w:val="20"/>
        </w:rPr>
        <w:t xml:space="preserve"> </w:t>
      </w:r>
      <w:r w:rsidRPr="00CA5B74">
        <w:rPr>
          <w:rFonts w:ascii="Times New Roman" w:hAnsi="Times New Roman" w:cs="Times New Roman"/>
          <w:b/>
          <w:sz w:val="20"/>
          <w:szCs w:val="20"/>
        </w:rPr>
        <w:t>Effect</w:t>
      </w:r>
      <w:r w:rsidRPr="00CA5B74">
        <w:rPr>
          <w:rFonts w:ascii="Times New Roman" w:hAnsi="Times New Roman" w:cs="Times New Roman"/>
          <w:b/>
          <w:spacing w:val="-2"/>
          <w:sz w:val="20"/>
          <w:szCs w:val="20"/>
        </w:rPr>
        <w:t xml:space="preserve"> </w:t>
      </w:r>
      <w:r w:rsidRPr="00CA5B74">
        <w:rPr>
          <w:rFonts w:ascii="Times New Roman" w:hAnsi="Times New Roman" w:cs="Times New Roman"/>
          <w:b/>
          <w:sz w:val="20"/>
          <w:szCs w:val="20"/>
        </w:rPr>
        <w:t>of</w:t>
      </w:r>
      <w:r w:rsidRPr="00CA5B74">
        <w:rPr>
          <w:rFonts w:ascii="Times New Roman" w:hAnsi="Times New Roman" w:cs="Times New Roman"/>
          <w:b/>
          <w:spacing w:val="-3"/>
          <w:sz w:val="20"/>
          <w:szCs w:val="20"/>
        </w:rPr>
        <w:t xml:space="preserve"> </w:t>
      </w:r>
      <w:r w:rsidRPr="00CA5B74">
        <w:rPr>
          <w:rFonts w:ascii="Times New Roman" w:hAnsi="Times New Roman" w:cs="Times New Roman"/>
          <w:b/>
          <w:sz w:val="20"/>
          <w:szCs w:val="20"/>
        </w:rPr>
        <w:t>different</w:t>
      </w:r>
      <w:r w:rsidRPr="00CA5B74">
        <w:rPr>
          <w:rFonts w:ascii="Times New Roman" w:hAnsi="Times New Roman" w:cs="Times New Roman"/>
          <w:b/>
          <w:spacing w:val="-3"/>
          <w:sz w:val="20"/>
          <w:szCs w:val="20"/>
        </w:rPr>
        <w:t xml:space="preserve"> </w:t>
      </w:r>
      <w:r w:rsidRPr="00CA5B74">
        <w:rPr>
          <w:rFonts w:ascii="Times New Roman" w:hAnsi="Times New Roman" w:cs="Times New Roman"/>
          <w:b/>
          <w:sz w:val="20"/>
          <w:szCs w:val="20"/>
        </w:rPr>
        <w:t>potting</w:t>
      </w:r>
      <w:r w:rsidRPr="00CA5B74">
        <w:rPr>
          <w:rFonts w:ascii="Times New Roman" w:hAnsi="Times New Roman" w:cs="Times New Roman"/>
          <w:b/>
          <w:spacing w:val="-4"/>
          <w:sz w:val="20"/>
          <w:szCs w:val="20"/>
        </w:rPr>
        <w:t xml:space="preserve"> </w:t>
      </w:r>
      <w:r w:rsidRPr="00CA5B74">
        <w:rPr>
          <w:rFonts w:ascii="Times New Roman" w:hAnsi="Times New Roman" w:cs="Times New Roman"/>
          <w:b/>
          <w:sz w:val="20"/>
          <w:szCs w:val="20"/>
        </w:rPr>
        <w:t>mixtures</w:t>
      </w:r>
      <w:r w:rsidRPr="00CA5B74">
        <w:rPr>
          <w:rFonts w:ascii="Times New Roman" w:hAnsi="Times New Roman" w:cs="Times New Roman"/>
          <w:b/>
          <w:spacing w:val="-2"/>
          <w:sz w:val="20"/>
          <w:szCs w:val="20"/>
        </w:rPr>
        <w:t xml:space="preserve"> </w:t>
      </w:r>
      <w:r w:rsidRPr="00CA5B74">
        <w:rPr>
          <w:rFonts w:ascii="Times New Roman" w:hAnsi="Times New Roman" w:cs="Times New Roman"/>
          <w:b/>
          <w:sz w:val="20"/>
          <w:szCs w:val="20"/>
        </w:rPr>
        <w:t>on</w:t>
      </w:r>
      <w:r w:rsidRPr="00CA5B74">
        <w:rPr>
          <w:rFonts w:ascii="Times New Roman" w:hAnsi="Times New Roman" w:cs="Times New Roman"/>
          <w:b/>
          <w:spacing w:val="-5"/>
          <w:sz w:val="20"/>
          <w:szCs w:val="20"/>
        </w:rPr>
        <w:t xml:space="preserve"> </w:t>
      </w:r>
      <w:r w:rsidRPr="00CA5B74">
        <w:rPr>
          <w:rFonts w:ascii="Times New Roman" w:hAnsi="Times New Roman" w:cs="Times New Roman"/>
          <w:b/>
          <w:sz w:val="20"/>
          <w:szCs w:val="20"/>
        </w:rPr>
        <w:t>acclimatization</w:t>
      </w:r>
      <w:r w:rsidRPr="00CA5B74">
        <w:rPr>
          <w:rFonts w:ascii="Times New Roman" w:hAnsi="Times New Roman" w:cs="Times New Roman"/>
          <w:b/>
          <w:spacing w:val="1"/>
          <w:sz w:val="20"/>
          <w:szCs w:val="20"/>
        </w:rPr>
        <w:t xml:space="preserve"> </w:t>
      </w:r>
      <w:r w:rsidRPr="00CA5B74">
        <w:rPr>
          <w:rFonts w:ascii="Times New Roman" w:hAnsi="Times New Roman" w:cs="Times New Roman"/>
          <w:b/>
          <w:sz w:val="20"/>
          <w:szCs w:val="20"/>
        </w:rPr>
        <w:t>of</w:t>
      </w:r>
      <w:r w:rsidRPr="00CA5B74">
        <w:rPr>
          <w:rFonts w:ascii="Times New Roman" w:hAnsi="Times New Roman" w:cs="Times New Roman"/>
          <w:b/>
          <w:spacing w:val="2"/>
          <w:sz w:val="20"/>
          <w:szCs w:val="20"/>
        </w:rPr>
        <w:t xml:space="preserve"> </w:t>
      </w:r>
      <w:r w:rsidRPr="00CA5B74">
        <w:rPr>
          <w:rFonts w:ascii="Times New Roman" w:hAnsi="Times New Roman" w:cs="Times New Roman"/>
          <w:b/>
          <w:i/>
          <w:sz w:val="20"/>
          <w:szCs w:val="20"/>
        </w:rPr>
        <w:t>in</w:t>
      </w:r>
      <w:r w:rsidRPr="00CA5B74">
        <w:rPr>
          <w:rFonts w:ascii="Times New Roman" w:hAnsi="Times New Roman" w:cs="Times New Roman"/>
          <w:b/>
          <w:i/>
          <w:spacing w:val="-5"/>
          <w:sz w:val="20"/>
          <w:szCs w:val="20"/>
        </w:rPr>
        <w:t xml:space="preserve"> </w:t>
      </w:r>
      <w:r w:rsidRPr="00CA5B74">
        <w:rPr>
          <w:rFonts w:ascii="Times New Roman" w:hAnsi="Times New Roman" w:cs="Times New Roman"/>
          <w:b/>
          <w:i/>
          <w:sz w:val="20"/>
          <w:szCs w:val="20"/>
        </w:rPr>
        <w:t>vitro</w:t>
      </w:r>
      <w:r w:rsidRPr="00CA5B74">
        <w:rPr>
          <w:rFonts w:ascii="Times New Roman" w:hAnsi="Times New Roman" w:cs="Times New Roman"/>
          <w:b/>
          <w:i/>
          <w:spacing w:val="1"/>
          <w:sz w:val="20"/>
          <w:szCs w:val="20"/>
        </w:rPr>
        <w:t xml:space="preserve"> </w:t>
      </w:r>
      <w:r w:rsidRPr="00CA5B74">
        <w:rPr>
          <w:rFonts w:ascii="Times New Roman" w:hAnsi="Times New Roman" w:cs="Times New Roman"/>
          <w:b/>
          <w:sz w:val="20"/>
          <w:szCs w:val="20"/>
        </w:rPr>
        <w:t>developed</w:t>
      </w:r>
      <w:r w:rsidRPr="00CA5B74">
        <w:rPr>
          <w:rFonts w:ascii="Times New Roman" w:hAnsi="Times New Roman" w:cs="Times New Roman"/>
          <w:b/>
          <w:spacing w:val="-4"/>
          <w:sz w:val="20"/>
          <w:szCs w:val="20"/>
        </w:rPr>
        <w:t xml:space="preserve"> </w:t>
      </w:r>
      <w:r w:rsidRPr="00CA5B74">
        <w:rPr>
          <w:rFonts w:ascii="Times New Roman" w:hAnsi="Times New Roman" w:cs="Times New Roman"/>
          <w:b/>
          <w:sz w:val="20"/>
          <w:szCs w:val="20"/>
        </w:rPr>
        <w:t>regenerants</w:t>
      </w:r>
    </w:p>
    <w:p w14:paraId="38691CE7" w14:textId="77777777" w:rsidR="00CA5B74" w:rsidRPr="00CA5B74" w:rsidRDefault="00CA5B74" w:rsidP="00CA5B74">
      <w:pPr>
        <w:ind w:firstLine="0"/>
        <w:rPr>
          <w:rFonts w:ascii="Times New Roman" w:hAnsi="Times New Roman" w:cs="Times New Roman"/>
          <w:spacing w:val="-1"/>
          <w:sz w:val="20"/>
          <w:szCs w:val="20"/>
        </w:rPr>
      </w:pPr>
    </w:p>
    <w:p w14:paraId="33869F7D" w14:textId="77777777" w:rsidR="00CA5B74" w:rsidRPr="00CA5B74" w:rsidRDefault="00CA5B74" w:rsidP="00CA5B74">
      <w:pPr>
        <w:ind w:firstLine="0"/>
        <w:rPr>
          <w:rFonts w:ascii="Times New Roman" w:hAnsi="Times New Roman" w:cs="Times New Roman"/>
          <w:spacing w:val="-1"/>
          <w:sz w:val="20"/>
          <w:szCs w:val="20"/>
        </w:rPr>
      </w:pPr>
    </w:p>
    <w:p w14:paraId="4EA14285" w14:textId="77777777" w:rsidR="00CA5B74" w:rsidRPr="00CA5B74" w:rsidRDefault="00CA5B74" w:rsidP="00CA5B74">
      <w:pPr>
        <w:ind w:firstLine="0"/>
        <w:rPr>
          <w:rFonts w:ascii="Times New Roman" w:hAnsi="Times New Roman" w:cs="Times New Roman"/>
          <w:spacing w:val="-1"/>
          <w:sz w:val="20"/>
          <w:szCs w:val="20"/>
        </w:rPr>
      </w:pPr>
    </w:p>
    <w:p w14:paraId="1B81C66E" w14:textId="77777777" w:rsidR="00CA5B74" w:rsidRPr="00CA5B74" w:rsidRDefault="00CA5B74" w:rsidP="00CA5B74">
      <w:pPr>
        <w:ind w:firstLine="0"/>
        <w:rPr>
          <w:rFonts w:ascii="Times New Roman" w:hAnsi="Times New Roman" w:cs="Times New Roman"/>
          <w:spacing w:val="-1"/>
          <w:sz w:val="20"/>
          <w:szCs w:val="20"/>
        </w:rPr>
      </w:pPr>
    </w:p>
    <w:p w14:paraId="5CA622D5" w14:textId="77777777" w:rsidR="00CA5B74" w:rsidRPr="00CA5B74" w:rsidRDefault="00CA5B74" w:rsidP="00CA5B74">
      <w:pPr>
        <w:ind w:firstLine="0"/>
        <w:rPr>
          <w:rFonts w:ascii="Times New Roman" w:hAnsi="Times New Roman" w:cs="Times New Roman"/>
          <w:spacing w:val="-1"/>
          <w:sz w:val="20"/>
          <w:szCs w:val="20"/>
        </w:rPr>
      </w:pPr>
    </w:p>
    <w:p w14:paraId="6C931A0C" w14:textId="77777777" w:rsidR="00CA5B74" w:rsidRPr="00CA5B74" w:rsidRDefault="00CA5B74" w:rsidP="00CA5B74">
      <w:pPr>
        <w:ind w:firstLine="0"/>
        <w:rPr>
          <w:rFonts w:ascii="Times New Roman" w:hAnsi="Times New Roman" w:cs="Times New Roman"/>
          <w:spacing w:val="-1"/>
          <w:sz w:val="20"/>
          <w:szCs w:val="20"/>
        </w:rPr>
      </w:pPr>
    </w:p>
    <w:p w14:paraId="625B21F0" w14:textId="77777777" w:rsidR="00CA5B74" w:rsidRPr="00CA5B74" w:rsidRDefault="00CA5B74" w:rsidP="00CA5B74">
      <w:pPr>
        <w:ind w:firstLine="0"/>
        <w:rPr>
          <w:rFonts w:ascii="Times New Roman" w:hAnsi="Times New Roman" w:cs="Times New Roman"/>
          <w:spacing w:val="-1"/>
          <w:sz w:val="20"/>
          <w:szCs w:val="20"/>
        </w:rPr>
      </w:pPr>
    </w:p>
    <w:p w14:paraId="5D31DD76" w14:textId="77777777" w:rsidR="00CA5B74" w:rsidRPr="00CA5B74" w:rsidRDefault="00CA5B74" w:rsidP="00CA5B74">
      <w:pPr>
        <w:ind w:firstLine="0"/>
        <w:rPr>
          <w:rFonts w:ascii="Times New Roman" w:hAnsi="Times New Roman" w:cs="Times New Roman"/>
          <w:spacing w:val="-1"/>
          <w:sz w:val="20"/>
          <w:szCs w:val="20"/>
        </w:rPr>
      </w:pPr>
    </w:p>
    <w:p w14:paraId="5D09D992" w14:textId="77777777" w:rsidR="00CA5B74" w:rsidRPr="00CA5B74" w:rsidRDefault="00CA5B74" w:rsidP="00CA5B74">
      <w:pPr>
        <w:ind w:firstLine="0"/>
        <w:rPr>
          <w:rFonts w:ascii="Times New Roman" w:hAnsi="Times New Roman" w:cs="Times New Roman"/>
          <w:spacing w:val="-1"/>
          <w:sz w:val="20"/>
          <w:szCs w:val="20"/>
        </w:rPr>
      </w:pPr>
    </w:p>
    <w:p w14:paraId="5DECB0D8" w14:textId="77777777" w:rsidR="00CA5B74" w:rsidRPr="00CA5B74" w:rsidRDefault="00CA5B74" w:rsidP="00CA5B74">
      <w:pPr>
        <w:ind w:firstLine="0"/>
        <w:rPr>
          <w:rFonts w:ascii="Times New Roman" w:hAnsi="Times New Roman" w:cs="Times New Roman"/>
          <w:spacing w:val="-1"/>
          <w:sz w:val="20"/>
          <w:szCs w:val="20"/>
        </w:rPr>
      </w:pPr>
    </w:p>
    <w:p w14:paraId="5C494381" w14:textId="77777777" w:rsidR="00CA5B74" w:rsidRPr="00CA5B74" w:rsidRDefault="00CA5B74" w:rsidP="00CA5B74">
      <w:pPr>
        <w:ind w:firstLine="0"/>
        <w:rPr>
          <w:rFonts w:ascii="Times New Roman" w:hAnsi="Times New Roman" w:cs="Times New Roman"/>
          <w:spacing w:val="-1"/>
          <w:sz w:val="20"/>
          <w:szCs w:val="20"/>
        </w:rPr>
      </w:pPr>
      <w:r w:rsidRPr="00CA5B74">
        <w:rPr>
          <w:rFonts w:ascii="Times New Roman" w:hAnsi="Times New Roman" w:cs="Times New Roman"/>
          <w:spacing w:val="-1"/>
          <w:sz w:val="20"/>
          <w:szCs w:val="20"/>
        </w:rPr>
        <w:t xml:space="preserve">*Values in brackets are arc sign transformation. </w:t>
      </w:r>
    </w:p>
    <w:p w14:paraId="01AFA16E" w14:textId="77777777" w:rsidR="00CA5B74" w:rsidRPr="00CA5B74" w:rsidRDefault="00CA5B74" w:rsidP="00CA5B74">
      <w:pPr>
        <w:ind w:firstLine="0"/>
        <w:rPr>
          <w:sz w:val="24"/>
          <w:szCs w:val="24"/>
        </w:rPr>
      </w:pPr>
      <w:r w:rsidRPr="00CA5B74">
        <w:rPr>
          <w:rFonts w:ascii="Times New Roman" w:hAnsi="Times New Roman" w:cs="Times New Roman"/>
          <w:sz w:val="20"/>
          <w:szCs w:val="20"/>
        </w:rPr>
        <w:t>Mean values within column followed by the significantly different by Duncan’s</w:t>
      </w:r>
      <w:r w:rsidRPr="00CA5B74">
        <w:rPr>
          <w:rFonts w:ascii="Times New Roman" w:hAnsi="Times New Roman" w:cs="Times New Roman"/>
          <w:spacing w:val="-64"/>
          <w:sz w:val="20"/>
          <w:szCs w:val="20"/>
        </w:rPr>
        <w:t xml:space="preserve"> </w:t>
      </w:r>
      <w:r w:rsidRPr="00CA5B74">
        <w:rPr>
          <w:rFonts w:ascii="Times New Roman" w:hAnsi="Times New Roman" w:cs="Times New Roman"/>
          <w:sz w:val="20"/>
          <w:szCs w:val="20"/>
        </w:rPr>
        <w:t>multiple</w:t>
      </w:r>
      <w:r w:rsidRPr="00CA5B74">
        <w:rPr>
          <w:rFonts w:ascii="Times New Roman" w:hAnsi="Times New Roman" w:cs="Times New Roman"/>
          <w:spacing w:val="-1"/>
          <w:sz w:val="20"/>
          <w:szCs w:val="20"/>
        </w:rPr>
        <w:t xml:space="preserve"> </w:t>
      </w:r>
      <w:r w:rsidRPr="00CA5B74">
        <w:rPr>
          <w:rFonts w:ascii="Times New Roman" w:hAnsi="Times New Roman" w:cs="Times New Roman"/>
          <w:sz w:val="20"/>
          <w:szCs w:val="20"/>
        </w:rPr>
        <w:t>range</w:t>
      </w:r>
      <w:r w:rsidRPr="00CA5B74">
        <w:rPr>
          <w:rFonts w:ascii="Times New Roman" w:hAnsi="Times New Roman" w:cs="Times New Roman"/>
          <w:spacing w:val="-1"/>
          <w:sz w:val="20"/>
          <w:szCs w:val="20"/>
        </w:rPr>
        <w:t xml:space="preserve"> </w:t>
      </w:r>
      <w:r w:rsidRPr="00CA5B74">
        <w:rPr>
          <w:rFonts w:ascii="Times New Roman" w:hAnsi="Times New Roman" w:cs="Times New Roman"/>
          <w:sz w:val="20"/>
          <w:szCs w:val="20"/>
        </w:rPr>
        <w:t>test</w:t>
      </w:r>
      <w:r w:rsidRPr="00CA5B74">
        <w:rPr>
          <w:rFonts w:ascii="Times New Roman" w:hAnsi="Times New Roman" w:cs="Times New Roman"/>
          <w:spacing w:val="-4"/>
          <w:sz w:val="20"/>
          <w:szCs w:val="20"/>
        </w:rPr>
        <w:t xml:space="preserve"> </w:t>
      </w:r>
      <w:r w:rsidRPr="00CA5B74">
        <w:rPr>
          <w:rFonts w:ascii="Times New Roman" w:hAnsi="Times New Roman" w:cs="Times New Roman"/>
          <w:sz w:val="20"/>
          <w:szCs w:val="20"/>
        </w:rPr>
        <w:t>(P&gt;0.05)</w:t>
      </w:r>
    </w:p>
    <w:p w14:paraId="55574933" w14:textId="77777777" w:rsidR="00A51EE9" w:rsidRPr="00A51EE9" w:rsidRDefault="00A51EE9" w:rsidP="00A51EE9">
      <w:pPr>
        <w:rPr>
          <w:rFonts w:ascii="Times New Roman" w:hAnsi="Times New Roman" w:cs="Times New Roman"/>
          <w:sz w:val="20"/>
          <w:szCs w:val="20"/>
        </w:rPr>
      </w:pPr>
    </w:p>
    <w:p w14:paraId="10A01C3F" w14:textId="77777777" w:rsidR="00A51EE9" w:rsidRPr="00A51EE9" w:rsidRDefault="00A51EE9" w:rsidP="00A51EE9">
      <w:pPr>
        <w:rPr>
          <w:rFonts w:ascii="Times New Roman" w:hAnsi="Times New Roman" w:cs="Times New Roman"/>
          <w:sz w:val="20"/>
          <w:szCs w:val="20"/>
        </w:rPr>
      </w:pPr>
    </w:p>
    <w:p w14:paraId="696853E2" w14:textId="77777777" w:rsidR="00A51EE9" w:rsidRPr="00A51EE9" w:rsidRDefault="00A51EE9" w:rsidP="00A51EE9">
      <w:pPr>
        <w:rPr>
          <w:rFonts w:ascii="Times New Roman" w:hAnsi="Times New Roman" w:cs="Times New Roman"/>
          <w:sz w:val="20"/>
          <w:szCs w:val="20"/>
        </w:rPr>
      </w:pPr>
    </w:p>
    <w:p w14:paraId="6266EB60" w14:textId="77777777" w:rsidR="00A51EE9" w:rsidRPr="00A51EE9" w:rsidRDefault="00A51EE9" w:rsidP="00A51EE9">
      <w:pPr>
        <w:rPr>
          <w:rFonts w:ascii="Times New Roman" w:hAnsi="Times New Roman" w:cs="Times New Roman"/>
          <w:sz w:val="20"/>
          <w:szCs w:val="20"/>
        </w:rPr>
      </w:pPr>
    </w:p>
    <w:p w14:paraId="2160BFC2" w14:textId="77777777" w:rsidR="00A51EE9" w:rsidRPr="00A51EE9" w:rsidRDefault="00A51EE9" w:rsidP="00A51EE9">
      <w:pPr>
        <w:rPr>
          <w:rFonts w:ascii="Times New Roman" w:hAnsi="Times New Roman" w:cs="Times New Roman"/>
          <w:sz w:val="20"/>
          <w:szCs w:val="20"/>
        </w:rPr>
      </w:pPr>
    </w:p>
    <w:p w14:paraId="0BAC376D" w14:textId="77777777" w:rsidR="00A51EE9" w:rsidRPr="00A51EE9" w:rsidRDefault="00A51EE9" w:rsidP="00A51EE9">
      <w:pPr>
        <w:spacing w:before="0" w:after="0" w:line="240" w:lineRule="auto"/>
        <w:ind w:firstLine="0"/>
        <w:rPr>
          <w:rFonts w:ascii="Times New Roman" w:hAnsi="Times New Roman" w:cs="Times New Roman"/>
          <w:sz w:val="20"/>
          <w:szCs w:val="20"/>
        </w:rPr>
        <w:sectPr w:rsidR="00A51EE9" w:rsidRPr="00A51EE9" w:rsidSect="00A51EE9">
          <w:headerReference w:type="even" r:id="rId33"/>
          <w:headerReference w:type="default" r:id="rId34"/>
          <w:footerReference w:type="default" r:id="rId35"/>
          <w:headerReference w:type="first" r:id="rId36"/>
          <w:pgSz w:w="16840" w:h="11910" w:orient="landscape"/>
          <w:pgMar w:top="1440" w:right="1440" w:bottom="1440" w:left="1800" w:header="0" w:footer="1011" w:gutter="0"/>
          <w:cols w:space="720"/>
        </w:sectPr>
      </w:pPr>
    </w:p>
    <w:p w14:paraId="68D6F769" w14:textId="77777777" w:rsidR="00A51EE9" w:rsidRPr="00A51EE9" w:rsidRDefault="00A51EE9" w:rsidP="00A51EE9">
      <w:pPr>
        <w:spacing w:before="0" w:after="0" w:line="240" w:lineRule="auto"/>
        <w:ind w:firstLine="0"/>
        <w:rPr>
          <w:rFonts w:ascii="Times New Roman" w:hAnsi="Times New Roman" w:cs="Times New Roman"/>
          <w:sz w:val="20"/>
          <w:szCs w:val="20"/>
        </w:rPr>
      </w:pPr>
      <w:r w:rsidRPr="00A51EE9">
        <w:rPr>
          <w:rFonts w:ascii="Times New Roman" w:hAnsi="Times New Roman" w:cs="Times New Roman"/>
          <w:noProof/>
          <w:sz w:val="20"/>
          <w:szCs w:val="20"/>
        </w:rPr>
        <w:lastRenderedPageBreak/>
        <w:drawing>
          <wp:inline distT="0" distB="0" distL="0" distR="0" wp14:anchorId="4E2B6D1A" wp14:editId="73056312">
            <wp:extent cx="8631879" cy="4827181"/>
            <wp:effectExtent l="19050" t="0" r="16821" b="0"/>
            <wp:docPr id="200661742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19DE546F" w14:textId="249154DA" w:rsidR="00A51EE9" w:rsidRPr="00A51EE9" w:rsidRDefault="00A51EE9" w:rsidP="00A51EE9">
      <w:pPr>
        <w:spacing w:before="0" w:after="0" w:line="240" w:lineRule="auto"/>
        <w:ind w:firstLine="0"/>
        <w:outlineLvl w:val="1"/>
        <w:rPr>
          <w:rFonts w:ascii="Times New Roman" w:eastAsia="Arial" w:hAnsi="Times New Roman" w:cs="Times New Roman"/>
          <w:b/>
          <w:bCs/>
          <w:sz w:val="20"/>
          <w:szCs w:val="20"/>
        </w:rPr>
      </w:pPr>
      <w:r w:rsidRPr="00A51EE9">
        <w:rPr>
          <w:rFonts w:ascii="Times New Roman" w:eastAsia="Arial" w:hAnsi="Times New Roman" w:cs="Times New Roman"/>
          <w:b/>
          <w:bCs/>
          <w:spacing w:val="-1"/>
          <w:sz w:val="20"/>
          <w:szCs w:val="20"/>
        </w:rPr>
        <w:t>Fig.</w:t>
      </w:r>
      <w:r w:rsidRPr="00A51EE9">
        <w:rPr>
          <w:rFonts w:ascii="Times New Roman" w:eastAsia="Arial" w:hAnsi="Times New Roman" w:cs="Times New Roman"/>
          <w:b/>
          <w:bCs/>
          <w:spacing w:val="-10"/>
          <w:sz w:val="20"/>
          <w:szCs w:val="20"/>
        </w:rPr>
        <w:t xml:space="preserve"> </w:t>
      </w:r>
      <w:r w:rsidRPr="00A51EE9">
        <w:rPr>
          <w:rFonts w:ascii="Times New Roman" w:eastAsia="Arial" w:hAnsi="Times New Roman" w:cs="Times New Roman"/>
          <w:b/>
          <w:bCs/>
          <w:spacing w:val="-1"/>
          <w:sz w:val="20"/>
          <w:szCs w:val="20"/>
        </w:rPr>
        <w:t>1</w:t>
      </w:r>
      <w:r w:rsidRPr="00A51EE9">
        <w:rPr>
          <w:rFonts w:ascii="Times New Roman" w:eastAsia="Arial" w:hAnsi="Times New Roman" w:cs="Times New Roman"/>
          <w:b/>
          <w:bCs/>
          <w:spacing w:val="-12"/>
          <w:sz w:val="20"/>
          <w:szCs w:val="20"/>
        </w:rPr>
        <w:t xml:space="preserve"> </w:t>
      </w:r>
      <w:r w:rsidRPr="00A51EE9">
        <w:rPr>
          <w:rFonts w:ascii="Times New Roman" w:eastAsia="Arial" w:hAnsi="Times New Roman" w:cs="Times New Roman"/>
          <w:b/>
          <w:bCs/>
          <w:spacing w:val="-1"/>
          <w:sz w:val="20"/>
          <w:szCs w:val="20"/>
        </w:rPr>
        <w:t>Bar</w:t>
      </w:r>
      <w:r w:rsidRPr="00A51EE9">
        <w:rPr>
          <w:rFonts w:ascii="Times New Roman" w:eastAsia="Arial" w:hAnsi="Times New Roman" w:cs="Times New Roman"/>
          <w:b/>
          <w:bCs/>
          <w:spacing w:val="-10"/>
          <w:sz w:val="20"/>
          <w:szCs w:val="20"/>
        </w:rPr>
        <w:t xml:space="preserve"> </w:t>
      </w:r>
      <w:r w:rsidRPr="00A51EE9">
        <w:rPr>
          <w:rFonts w:ascii="Times New Roman" w:eastAsia="Arial" w:hAnsi="Times New Roman" w:cs="Times New Roman"/>
          <w:b/>
          <w:bCs/>
          <w:spacing w:val="-1"/>
          <w:sz w:val="20"/>
          <w:szCs w:val="20"/>
        </w:rPr>
        <w:t>chart</w:t>
      </w:r>
      <w:r w:rsidRPr="00A51EE9">
        <w:rPr>
          <w:rFonts w:ascii="Times New Roman" w:eastAsia="Arial" w:hAnsi="Times New Roman" w:cs="Times New Roman"/>
          <w:b/>
          <w:bCs/>
          <w:spacing w:val="-17"/>
          <w:sz w:val="20"/>
          <w:szCs w:val="20"/>
        </w:rPr>
        <w:t xml:space="preserve"> </w:t>
      </w:r>
      <w:r w:rsidRPr="00A51EE9">
        <w:rPr>
          <w:rFonts w:ascii="Times New Roman" w:eastAsia="Arial" w:hAnsi="Times New Roman" w:cs="Times New Roman"/>
          <w:b/>
          <w:bCs/>
          <w:sz w:val="20"/>
          <w:szCs w:val="20"/>
        </w:rPr>
        <w:t>showing</w:t>
      </w:r>
      <w:r w:rsidRPr="00A51EE9">
        <w:rPr>
          <w:rFonts w:ascii="Times New Roman" w:eastAsia="Arial" w:hAnsi="Times New Roman" w:cs="Times New Roman"/>
          <w:b/>
          <w:bCs/>
          <w:spacing w:val="-12"/>
          <w:sz w:val="20"/>
          <w:szCs w:val="20"/>
        </w:rPr>
        <w:t xml:space="preserve"> </w:t>
      </w:r>
      <w:r w:rsidR="00881C8C" w:rsidRPr="00717C44">
        <w:rPr>
          <w:rFonts w:ascii="Times New Roman" w:hAnsi="Times New Roman" w:cs="Times New Roman"/>
          <w:b/>
          <w:sz w:val="20"/>
          <w:szCs w:val="20"/>
        </w:rPr>
        <w:t>different surface sterilizing, antifungal and antibacterial agents on aseptic culture establishment</w:t>
      </w:r>
    </w:p>
    <w:p w14:paraId="0159DF46" w14:textId="473FF7F9" w:rsidR="00296E8E" w:rsidRDefault="00296E8E">
      <w:pPr>
        <w:rPr>
          <w:rFonts w:ascii="Times New Roman" w:eastAsiaTheme="majorEastAsia" w:hAnsi="Times New Roman" w:cs="Times New Roman"/>
          <w:color w:val="4F81BD" w:themeColor="accent1"/>
          <w:sz w:val="20"/>
          <w:szCs w:val="20"/>
        </w:rPr>
      </w:pPr>
      <w:r>
        <w:rPr>
          <w:rFonts w:ascii="Times New Roman" w:eastAsiaTheme="majorEastAsia" w:hAnsi="Times New Roman" w:cs="Times New Roman"/>
          <w:color w:val="4F81BD" w:themeColor="accent1"/>
          <w:sz w:val="20"/>
          <w:szCs w:val="20"/>
        </w:rPr>
        <w:br w:type="page"/>
      </w:r>
    </w:p>
    <w:p w14:paraId="7C18E598" w14:textId="77777777" w:rsidR="00A51EE9" w:rsidRPr="00A51EE9" w:rsidRDefault="00A51EE9" w:rsidP="00A51EE9">
      <w:pPr>
        <w:spacing w:before="0" w:after="0" w:line="240" w:lineRule="auto"/>
        <w:ind w:firstLine="0"/>
        <w:rPr>
          <w:rFonts w:ascii="Times New Roman" w:eastAsiaTheme="majorEastAsia" w:hAnsi="Times New Roman" w:cs="Times New Roman"/>
          <w:color w:val="4F81BD" w:themeColor="accent1"/>
          <w:sz w:val="20"/>
          <w:szCs w:val="20"/>
        </w:rPr>
        <w:sectPr w:rsidR="00A51EE9" w:rsidRPr="00A51EE9" w:rsidSect="00A51EE9">
          <w:pgSz w:w="16840" w:h="11910" w:orient="landscape"/>
          <w:pgMar w:top="1440" w:right="1440" w:bottom="1440" w:left="1797" w:header="0" w:footer="1009" w:gutter="0"/>
          <w:cols w:space="720"/>
        </w:sectPr>
      </w:pPr>
    </w:p>
    <w:p w14:paraId="1C50D73C" w14:textId="2348C710" w:rsidR="00E741CD" w:rsidRDefault="003A5812" w:rsidP="00E741CD">
      <w:pPr>
        <w:rPr>
          <w:noProof/>
        </w:rPr>
      </w:pPr>
      <w:r>
        <w:rPr>
          <w:noProof/>
        </w:rPr>
        <w:lastRenderedPageBreak/>
        <w:drawing>
          <wp:anchor distT="0" distB="0" distL="114300" distR="114300" simplePos="0" relativeHeight="251658251" behindDoc="0" locked="0" layoutInCell="1" allowOverlap="1" wp14:anchorId="32870FF9" wp14:editId="47020B43">
            <wp:simplePos x="0" y="0"/>
            <wp:positionH relativeFrom="margin">
              <wp:posOffset>3324225</wp:posOffset>
            </wp:positionH>
            <wp:positionV relativeFrom="paragraph">
              <wp:posOffset>5177</wp:posOffset>
            </wp:positionV>
            <wp:extent cx="727075" cy="1985597"/>
            <wp:effectExtent l="19050" t="19050" r="15875" b="15240"/>
            <wp:wrapNone/>
            <wp:docPr id="2722221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222148" name="Picture 272222148"/>
                    <pic:cNvPicPr/>
                  </pic:nvPicPr>
                  <pic:blipFill>
                    <a:blip r:embed="rId38" cstate="print">
                      <a:extLst>
                        <a:ext uri="{28A0092B-C50C-407E-A947-70E740481C1C}">
                          <a14:useLocalDpi xmlns:a14="http://schemas.microsoft.com/office/drawing/2010/main" val="0"/>
                        </a:ext>
                      </a:extLst>
                    </a:blip>
                    <a:stretch>
                      <a:fillRect/>
                    </a:stretch>
                  </pic:blipFill>
                  <pic:spPr>
                    <a:xfrm>
                      <a:off x="0" y="0"/>
                      <a:ext cx="727075" cy="1985597"/>
                    </a:xfrm>
                    <a:prstGeom prst="rect">
                      <a:avLst/>
                    </a:prstGeom>
                    <a:ln w="19050">
                      <a:solidFill>
                        <a:schemeClr val="tx1"/>
                      </a:solidFill>
                    </a:ln>
                  </pic:spPr>
                </pic:pic>
              </a:graphicData>
            </a:graphic>
            <wp14:sizeRelH relativeFrom="page">
              <wp14:pctWidth>0</wp14:pctWidth>
            </wp14:sizeRelH>
            <wp14:sizeRelV relativeFrom="page">
              <wp14:pctHeight>0</wp14:pctHeight>
            </wp14:sizeRelV>
          </wp:anchor>
        </w:drawing>
      </w:r>
      <w:r w:rsidR="00E741CD">
        <w:rPr>
          <w:noProof/>
        </w:rPr>
        <w:drawing>
          <wp:anchor distT="0" distB="0" distL="114300" distR="114300" simplePos="0" relativeHeight="251658245" behindDoc="0" locked="0" layoutInCell="1" allowOverlap="1" wp14:anchorId="7F9A5244" wp14:editId="0326CA68">
            <wp:simplePos x="0" y="0"/>
            <wp:positionH relativeFrom="margin">
              <wp:posOffset>4330798</wp:posOffset>
            </wp:positionH>
            <wp:positionV relativeFrom="paragraph">
              <wp:posOffset>4982</wp:posOffset>
            </wp:positionV>
            <wp:extent cx="1503498" cy="1969086"/>
            <wp:effectExtent l="19050" t="19050" r="20955" b="12700"/>
            <wp:wrapNone/>
            <wp:docPr id="11471232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123209" name="Picture 1147123209"/>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505311" cy="1971460"/>
                    </a:xfrm>
                    <a:prstGeom prst="rect">
                      <a:avLst/>
                    </a:prstGeom>
                    <a:ln w="19050">
                      <a:solidFill>
                        <a:schemeClr val="tx1"/>
                      </a:solidFill>
                    </a:ln>
                  </pic:spPr>
                </pic:pic>
              </a:graphicData>
            </a:graphic>
            <wp14:sizeRelH relativeFrom="page">
              <wp14:pctWidth>0</wp14:pctWidth>
            </wp14:sizeRelH>
            <wp14:sizeRelV relativeFrom="page">
              <wp14:pctHeight>0</wp14:pctHeight>
            </wp14:sizeRelV>
          </wp:anchor>
        </w:drawing>
      </w:r>
      <w:r w:rsidR="00E741CD">
        <w:rPr>
          <w:noProof/>
        </w:rPr>
        <w:drawing>
          <wp:anchor distT="0" distB="0" distL="114300" distR="114300" simplePos="0" relativeHeight="251658243" behindDoc="0" locked="0" layoutInCell="1" allowOverlap="1" wp14:anchorId="02C211BE" wp14:editId="6A2F48F1">
            <wp:simplePos x="0" y="0"/>
            <wp:positionH relativeFrom="column">
              <wp:posOffset>-140579</wp:posOffset>
            </wp:positionH>
            <wp:positionV relativeFrom="paragraph">
              <wp:posOffset>-1710</wp:posOffset>
            </wp:positionV>
            <wp:extent cx="1370965" cy="1969135"/>
            <wp:effectExtent l="19050" t="19050" r="19685" b="12065"/>
            <wp:wrapNone/>
            <wp:docPr id="9584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4441" name="Picture 9584441"/>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370965" cy="1969135"/>
                    </a:xfrm>
                    <a:prstGeom prst="rect">
                      <a:avLst/>
                    </a:prstGeom>
                    <a:ln w="19050">
                      <a:solidFill>
                        <a:schemeClr val="tx1"/>
                      </a:solidFill>
                    </a:ln>
                  </pic:spPr>
                </pic:pic>
              </a:graphicData>
            </a:graphic>
            <wp14:sizeRelH relativeFrom="page">
              <wp14:pctWidth>0</wp14:pctWidth>
            </wp14:sizeRelH>
            <wp14:sizeRelV relativeFrom="page">
              <wp14:pctHeight>0</wp14:pctHeight>
            </wp14:sizeRelV>
          </wp:anchor>
        </w:drawing>
      </w:r>
      <w:r w:rsidR="00E741CD">
        <w:rPr>
          <w:noProof/>
        </w:rPr>
        <w:drawing>
          <wp:anchor distT="0" distB="0" distL="114300" distR="114300" simplePos="0" relativeHeight="251658244" behindDoc="0" locked="0" layoutInCell="1" allowOverlap="1" wp14:anchorId="330E28C1" wp14:editId="413E32D4">
            <wp:simplePos x="0" y="0"/>
            <wp:positionH relativeFrom="column">
              <wp:posOffset>1412875</wp:posOffset>
            </wp:positionH>
            <wp:positionV relativeFrom="paragraph">
              <wp:posOffset>1417</wp:posOffset>
            </wp:positionV>
            <wp:extent cx="1692275" cy="1976510"/>
            <wp:effectExtent l="19050" t="19050" r="22225" b="24130"/>
            <wp:wrapNone/>
            <wp:docPr id="9164849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484942" name="Picture 916484942"/>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692275" cy="1976510"/>
                    </a:xfrm>
                    <a:prstGeom prst="rect">
                      <a:avLst/>
                    </a:prstGeom>
                    <a:ln w="19050">
                      <a:solidFill>
                        <a:schemeClr val="tx1"/>
                      </a:solidFill>
                    </a:ln>
                  </pic:spPr>
                </pic:pic>
              </a:graphicData>
            </a:graphic>
            <wp14:sizeRelH relativeFrom="page">
              <wp14:pctWidth>0</wp14:pctWidth>
            </wp14:sizeRelH>
            <wp14:sizeRelV relativeFrom="page">
              <wp14:pctHeight>0</wp14:pctHeight>
            </wp14:sizeRelV>
          </wp:anchor>
        </w:drawing>
      </w:r>
    </w:p>
    <w:p w14:paraId="645DDAA8" w14:textId="1A129892" w:rsidR="00E741CD" w:rsidRDefault="00E741CD" w:rsidP="00E741CD">
      <w:r>
        <w:rPr>
          <w:noProof/>
        </w:rPr>
        <w:drawing>
          <wp:anchor distT="0" distB="0" distL="114300" distR="114300" simplePos="0" relativeHeight="251658241" behindDoc="0" locked="0" layoutInCell="1" allowOverlap="1" wp14:anchorId="4F7DF7F7" wp14:editId="2E9E9353">
            <wp:simplePos x="0" y="0"/>
            <wp:positionH relativeFrom="margin">
              <wp:posOffset>1605280</wp:posOffset>
            </wp:positionH>
            <wp:positionV relativeFrom="paragraph">
              <wp:posOffset>5957521</wp:posOffset>
            </wp:positionV>
            <wp:extent cx="1419860" cy="2524125"/>
            <wp:effectExtent l="19050" t="19050" r="27940" b="28575"/>
            <wp:wrapNone/>
            <wp:docPr id="134828100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281009" name="Picture 1348281009"/>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419860" cy="2524125"/>
                    </a:xfrm>
                    <a:prstGeom prst="rect">
                      <a:avLst/>
                    </a:prstGeom>
                    <a:ln w="19050">
                      <a:solidFill>
                        <a:schemeClr val="tx1"/>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69" behindDoc="0" locked="0" layoutInCell="1" allowOverlap="1" wp14:anchorId="1486B3C4" wp14:editId="0EAB2D2A">
            <wp:simplePos x="0" y="0"/>
            <wp:positionH relativeFrom="margin">
              <wp:posOffset>-140677</wp:posOffset>
            </wp:positionH>
            <wp:positionV relativeFrom="paragraph">
              <wp:posOffset>5948240</wp:posOffset>
            </wp:positionV>
            <wp:extent cx="1518920" cy="2554728"/>
            <wp:effectExtent l="19050" t="19050" r="24130" b="17145"/>
            <wp:wrapNone/>
            <wp:docPr id="101201631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016318" name="Picture 1012016318"/>
                    <pic:cNvPicPr/>
                  </pic:nvPicPr>
                  <pic:blipFill>
                    <a:blip r:embed="rId43" cstate="print">
                      <a:extLst>
                        <a:ext uri="{28A0092B-C50C-407E-A947-70E740481C1C}">
                          <a14:useLocalDpi xmlns:a14="http://schemas.microsoft.com/office/drawing/2010/main" val="0"/>
                        </a:ext>
                      </a:extLst>
                    </a:blip>
                    <a:stretch>
                      <a:fillRect/>
                    </a:stretch>
                  </pic:blipFill>
                  <pic:spPr>
                    <a:xfrm>
                      <a:off x="0" y="0"/>
                      <a:ext cx="1529101" cy="2571852"/>
                    </a:xfrm>
                    <a:prstGeom prst="rect">
                      <a:avLst/>
                    </a:prstGeom>
                    <a:ln w="19050">
                      <a:solidFill>
                        <a:schemeClr val="tx1"/>
                      </a:solidFill>
                    </a:ln>
                  </pic:spPr>
                </pic:pic>
              </a:graphicData>
            </a:graphic>
            <wp14:sizeRelH relativeFrom="page">
              <wp14:pctWidth>0</wp14:pctWidth>
            </wp14:sizeRelH>
            <wp14:sizeRelV relativeFrom="page">
              <wp14:pctHeight>0</wp14:pctHeight>
            </wp14:sizeRelV>
          </wp:anchor>
        </w:drawing>
      </w:r>
      <w:r w:rsidR="00AA00A6">
        <w:rPr>
          <w:noProof/>
        </w:rPr>
        <w:pict w14:anchorId="7FB9E571">
          <v:shapetype id="_x0000_t202" coordsize="21600,21600" o:spt="202" path="m,l,21600r21600,l21600,xe">
            <v:stroke joinstyle="miter"/>
            <v:path gradientshapeok="t" o:connecttype="rect"/>
          </v:shapetype>
          <v:shape id="_x0000_s1054" type="#_x0000_t202" style="position:absolute;left:0;text-align:left;margin-left:51.5pt;margin-top:647.25pt;width:2in;height:23.9pt;z-index:25165826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" filled="f" stroked="f">
            <v:textbox>
              <w:txbxContent>
                <w:p w14:paraId="07F61EC6" w14:textId="77777777" w:rsidR="00E741CD" w:rsidRPr="00E741CD" w:rsidRDefault="00E741CD" w:rsidP="00E741CD">
                  <w:pPr>
                    <w:jc w:val="center"/>
                    <w:rPr>
                      <w:noProof/>
                      <w:color w:val="000000" w:themeColor="text1"/>
                      <w:sz w:val="28"/>
                      <w:szCs w:val="28"/>
                    </w:rPr>
                  </w:pPr>
                  <w:r w:rsidRPr="00E741CD">
                    <w:rPr>
                      <w:noProof/>
                      <w:color w:val="000000" w:themeColor="text1"/>
                      <w:sz w:val="28"/>
                      <w:szCs w:val="28"/>
                    </w:rPr>
                    <w:t>M</w:t>
                  </w:r>
                </w:p>
              </w:txbxContent>
            </v:textbox>
            <w10:wrap anchorx="margin"/>
          </v:shape>
        </w:pict>
      </w:r>
      <w:r>
        <w:rPr>
          <w:noProof/>
        </w:rPr>
        <w:drawing>
          <wp:anchor distT="0" distB="0" distL="114300" distR="114300" simplePos="0" relativeHeight="251658240" behindDoc="0" locked="0" layoutInCell="1" allowOverlap="1" wp14:anchorId="0D18A275" wp14:editId="051D13F6">
            <wp:simplePos x="0" y="0"/>
            <wp:positionH relativeFrom="margin">
              <wp:posOffset>3250565</wp:posOffset>
            </wp:positionH>
            <wp:positionV relativeFrom="paragraph">
              <wp:posOffset>5946726</wp:posOffset>
            </wp:positionV>
            <wp:extent cx="2651112" cy="2531989"/>
            <wp:effectExtent l="19050" t="19050" r="16510" b="20955"/>
            <wp:wrapNone/>
            <wp:docPr id="86459610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596108" name="Picture 864596108"/>
                    <pic:cNvPicPr/>
                  </pic:nvPicPr>
                  <pic:blipFill>
                    <a:blip r:embed="rId44">
                      <a:extLst>
                        <a:ext uri="{28A0092B-C50C-407E-A947-70E740481C1C}">
                          <a14:useLocalDpi xmlns:a14="http://schemas.microsoft.com/office/drawing/2010/main" val="0"/>
                        </a:ext>
                      </a:extLst>
                    </a:blip>
                    <a:stretch>
                      <a:fillRect/>
                    </a:stretch>
                  </pic:blipFill>
                  <pic:spPr>
                    <a:xfrm>
                      <a:off x="0" y="0"/>
                      <a:ext cx="2651112" cy="2531989"/>
                    </a:xfrm>
                    <a:prstGeom prst="rect">
                      <a:avLst/>
                    </a:prstGeom>
                    <a:ln w="19050">
                      <a:solidFill>
                        <a:schemeClr val="tx1"/>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7" behindDoc="0" locked="0" layoutInCell="1" allowOverlap="1" wp14:anchorId="47937359" wp14:editId="7EBCF2E6">
            <wp:simplePos x="0" y="0"/>
            <wp:positionH relativeFrom="column">
              <wp:posOffset>1355481</wp:posOffset>
            </wp:positionH>
            <wp:positionV relativeFrom="paragraph">
              <wp:posOffset>1889711</wp:posOffset>
            </wp:positionV>
            <wp:extent cx="942340" cy="2218055"/>
            <wp:effectExtent l="19050" t="19050" r="10160" b="10795"/>
            <wp:wrapNone/>
            <wp:docPr id="13865956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59568" name="Picture 138659568"/>
                    <pic:cNvPicPr/>
                  </pic:nvPicPr>
                  <pic:blipFill rotWithShape="1">
                    <a:blip r:embed="rId45" cstate="print">
                      <a:extLst>
                        <a:ext uri="{28A0092B-C50C-407E-A947-70E740481C1C}">
                          <a14:useLocalDpi xmlns:a14="http://schemas.microsoft.com/office/drawing/2010/main" val="0"/>
                        </a:ext>
                      </a:extLst>
                    </a:blip>
                    <a:srcRect l="13373" r="14957"/>
                    <a:stretch>
                      <a:fillRect/>
                    </a:stretch>
                  </pic:blipFill>
                  <pic:spPr bwMode="auto">
                    <a:xfrm>
                      <a:off x="0" y="0"/>
                      <a:ext cx="942487" cy="2218401"/>
                    </a:xfrm>
                    <a:prstGeom prst="rect">
                      <a:avLst/>
                    </a:prstGeom>
                    <a:ln w="19050">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8" behindDoc="0" locked="0" layoutInCell="1" allowOverlap="1" wp14:anchorId="31BF4C07" wp14:editId="12D486BB">
            <wp:simplePos x="0" y="0"/>
            <wp:positionH relativeFrom="column">
              <wp:posOffset>4161985</wp:posOffset>
            </wp:positionH>
            <wp:positionV relativeFrom="paragraph">
              <wp:posOffset>1889711</wp:posOffset>
            </wp:positionV>
            <wp:extent cx="1695975" cy="2228215"/>
            <wp:effectExtent l="19050" t="19050" r="19050" b="19685"/>
            <wp:wrapNone/>
            <wp:docPr id="156771360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713605" name="Picture 1567713605"/>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700535" cy="2234207"/>
                    </a:xfrm>
                    <a:prstGeom prst="rect">
                      <a:avLst/>
                    </a:prstGeom>
                    <a:ln w="19050">
                      <a:solidFill>
                        <a:schemeClr val="tx1"/>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2" behindDoc="0" locked="0" layoutInCell="1" allowOverlap="1" wp14:anchorId="7E4173C5" wp14:editId="68319E16">
            <wp:simplePos x="0" y="0"/>
            <wp:positionH relativeFrom="margin">
              <wp:posOffset>2452761</wp:posOffset>
            </wp:positionH>
            <wp:positionV relativeFrom="paragraph">
              <wp:posOffset>1889711</wp:posOffset>
            </wp:positionV>
            <wp:extent cx="1546860" cy="2228313"/>
            <wp:effectExtent l="19050" t="19050" r="15240" b="19685"/>
            <wp:wrapNone/>
            <wp:docPr id="17603782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378219" name="Picture 1760378219"/>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546860" cy="2228313"/>
                    </a:xfrm>
                    <a:prstGeom prst="rect">
                      <a:avLst/>
                    </a:prstGeom>
                    <a:ln w="19050">
                      <a:solidFill>
                        <a:schemeClr val="tx1"/>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9" behindDoc="0" locked="0" layoutInCell="1" allowOverlap="1" wp14:anchorId="0840835A" wp14:editId="4772AF55">
            <wp:simplePos x="0" y="0"/>
            <wp:positionH relativeFrom="margin">
              <wp:posOffset>-142728</wp:posOffset>
            </wp:positionH>
            <wp:positionV relativeFrom="paragraph">
              <wp:posOffset>4386727</wp:posOffset>
            </wp:positionV>
            <wp:extent cx="1331361" cy="1370965"/>
            <wp:effectExtent l="19050" t="19050" r="21590" b="19685"/>
            <wp:wrapNone/>
            <wp:docPr id="189198231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982319" name="Picture 1891982319"/>
                    <pic:cNvPicPr/>
                  </pic:nvPicPr>
                  <pic:blipFill>
                    <a:blip r:embed="rId48" cstate="print">
                      <a:extLst>
                        <a:ext uri="{28A0092B-C50C-407E-A947-70E740481C1C}">
                          <a14:useLocalDpi xmlns:a14="http://schemas.microsoft.com/office/drawing/2010/main" val="0"/>
                        </a:ext>
                      </a:extLst>
                    </a:blip>
                    <a:stretch>
                      <a:fillRect/>
                    </a:stretch>
                  </pic:blipFill>
                  <pic:spPr>
                    <a:xfrm>
                      <a:off x="0" y="0"/>
                      <a:ext cx="1332230" cy="1371860"/>
                    </a:xfrm>
                    <a:prstGeom prst="rect">
                      <a:avLst/>
                    </a:prstGeom>
                    <a:ln w="19050">
                      <a:solidFill>
                        <a:schemeClr val="tx1"/>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0" behindDoc="0" locked="0" layoutInCell="1" allowOverlap="1" wp14:anchorId="31E63432" wp14:editId="676D3CFA">
            <wp:simplePos x="0" y="0"/>
            <wp:positionH relativeFrom="margin">
              <wp:posOffset>1327345</wp:posOffset>
            </wp:positionH>
            <wp:positionV relativeFrom="paragraph">
              <wp:posOffset>4386726</wp:posOffset>
            </wp:positionV>
            <wp:extent cx="1511342" cy="1371551"/>
            <wp:effectExtent l="19050" t="19050" r="12700" b="19685"/>
            <wp:wrapNone/>
            <wp:docPr id="90850413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504134" name="Picture 908504134"/>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512985" cy="1373042"/>
                    </a:xfrm>
                    <a:prstGeom prst="rect">
                      <a:avLst/>
                    </a:prstGeom>
                    <a:ln w="19050">
                      <a:solidFill>
                        <a:schemeClr val="tx1"/>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3" behindDoc="0" locked="0" layoutInCell="1" allowOverlap="1" wp14:anchorId="64C9225A" wp14:editId="1337C73E">
            <wp:simplePos x="0" y="0"/>
            <wp:positionH relativeFrom="margin">
              <wp:posOffset>4311748</wp:posOffset>
            </wp:positionH>
            <wp:positionV relativeFrom="paragraph">
              <wp:posOffset>4381744</wp:posOffset>
            </wp:positionV>
            <wp:extent cx="1560734" cy="1378585"/>
            <wp:effectExtent l="19050" t="19050" r="20955" b="12065"/>
            <wp:wrapNone/>
            <wp:docPr id="15377398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73981" name="Picture 153773981"/>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567216" cy="1384311"/>
                    </a:xfrm>
                    <a:prstGeom prst="rect">
                      <a:avLst/>
                    </a:prstGeom>
                    <a:ln w="19050">
                      <a:solidFill>
                        <a:schemeClr val="tx1"/>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5DE34241" wp14:editId="7271A24F">
            <wp:simplePos x="0" y="0"/>
            <wp:positionH relativeFrom="page">
              <wp:posOffset>3981157</wp:posOffset>
            </wp:positionH>
            <wp:positionV relativeFrom="paragraph">
              <wp:posOffset>4381744</wp:posOffset>
            </wp:positionV>
            <wp:extent cx="1061720" cy="1378634"/>
            <wp:effectExtent l="19050" t="19050" r="24130" b="12065"/>
            <wp:wrapNone/>
            <wp:docPr id="35228764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287648" name="Picture 352287648"/>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064309" cy="1381996"/>
                    </a:xfrm>
                    <a:prstGeom prst="rect">
                      <a:avLst/>
                    </a:prstGeom>
                    <a:ln w="19050">
                      <a:solidFill>
                        <a:schemeClr val="tx1"/>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6" behindDoc="0" locked="0" layoutInCell="1" allowOverlap="1" wp14:anchorId="0C6CA3B8" wp14:editId="3ED1766D">
            <wp:simplePos x="0" y="0"/>
            <wp:positionH relativeFrom="margin">
              <wp:posOffset>-140677</wp:posOffset>
            </wp:positionH>
            <wp:positionV relativeFrom="paragraph">
              <wp:posOffset>1891763</wp:posOffset>
            </wp:positionV>
            <wp:extent cx="1329397" cy="2218311"/>
            <wp:effectExtent l="19050" t="19050" r="23495" b="10795"/>
            <wp:wrapNone/>
            <wp:docPr id="6022586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258626" name="Picture 602258626"/>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331864" cy="2222427"/>
                    </a:xfrm>
                    <a:prstGeom prst="rect">
                      <a:avLst/>
                    </a:prstGeom>
                    <a:ln w="19050">
                      <a:solidFill>
                        <a:schemeClr val="tx1"/>
                      </a:solidFill>
                    </a:ln>
                  </pic:spPr>
                </pic:pic>
              </a:graphicData>
            </a:graphic>
            <wp14:sizeRelH relativeFrom="page">
              <wp14:pctWidth>0</wp14:pctWidth>
            </wp14:sizeRelH>
            <wp14:sizeRelV relativeFrom="page">
              <wp14:pctHeight>0</wp14:pctHeight>
            </wp14:sizeRelV>
          </wp:anchor>
        </w:drawing>
      </w:r>
    </w:p>
    <w:p w14:paraId="47B4CCBB" w14:textId="77777777" w:rsidR="00E741CD" w:rsidRDefault="00E741CD" w:rsidP="0081596B">
      <w:pPr>
        <w:spacing w:before="240"/>
        <w:jc w:val="center"/>
        <w:rPr>
          <w:rFonts w:ascii="Arial" w:hAnsi="Arial" w:cs="Arial"/>
          <w:b/>
          <w:sz w:val="28"/>
          <w:szCs w:val="28"/>
        </w:rPr>
      </w:pPr>
    </w:p>
    <w:p w14:paraId="036906BB" w14:textId="5766C394" w:rsidR="00E741CD" w:rsidRDefault="00AA00A6" w:rsidP="0081596B">
      <w:pPr>
        <w:spacing w:before="240"/>
        <w:jc w:val="center"/>
        <w:rPr>
          <w:rFonts w:ascii="Arial" w:hAnsi="Arial" w:cs="Arial"/>
          <w:b/>
          <w:sz w:val="28"/>
          <w:szCs w:val="28"/>
        </w:rPr>
      </w:pPr>
      <w:r>
        <w:rPr>
          <w:noProof/>
        </w:rPr>
        <w:pict w14:anchorId="1DF23947">
          <v:shape id="_x0000_s1044" type="#_x0000_t202" style="position:absolute;left:0;text-align:left;margin-left:367.6pt;margin-top:34.2pt;width:60.55pt;height:40.2pt;z-index:251658257;visibility:visible;mso-wrap-style:none;mso-wrap-distance-left:9pt;mso-wrap-distance-top:0;mso-wrap-distance-right:9pt;mso-wrap-distance-bottom:0;mso-position-horizontal:absolute;mso-position-horizontal-relative:margin;mso-position-vertical:absolute;mso-position-vertical-relative:text;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" filled="f" stroked="f">
            <v:textbox style="mso-next-textbox:#_x0000_s1044">
              <w:txbxContent>
                <w:p w14:paraId="3513C1B3" w14:textId="77777777" w:rsidR="00E741CD" w:rsidRPr="00E741CD" w:rsidRDefault="00E741CD" w:rsidP="00E741CD">
                  <w:pPr>
                    <w:jc w:val="center"/>
                    <w:rPr>
                      <w:noProof/>
                      <w:color w:val="000000" w:themeColor="text1"/>
                      <w:sz w:val="28"/>
                      <w:szCs w:val="28"/>
                    </w:rPr>
                  </w:pPr>
                  <w:r w:rsidRPr="00E741CD">
                    <w:rPr>
                      <w:noProof/>
                      <w:color w:val="000000" w:themeColor="text1"/>
                      <w:sz w:val="28"/>
                      <w:szCs w:val="28"/>
                    </w:rPr>
                    <w:t>D</w:t>
                  </w:r>
                </w:p>
              </w:txbxContent>
            </v:textbox>
            <w10:wrap anchorx="margin"/>
          </v:shape>
        </w:pict>
      </w:r>
      <w:r>
        <w:rPr>
          <w:noProof/>
        </w:rPr>
        <w:pict w14:anchorId="1C851831">
          <v:shape id="_x0000_s1043" type="#_x0000_t202" style="position:absolute;left:0;text-align:left;margin-left:242.15pt;margin-top:26.75pt;width:78.8pt;height:39.95pt;z-index:251658256;visibility:visible;mso-wrap-distance-left:9pt;mso-wrap-distance-top:0;mso-wrap-distance-right:9pt;mso-wrap-distance-bottom:0;mso-position-horizontal-relative:margin;mso-position-vertical-relative:text;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" filled="f" stroked="f">
            <v:textbox style="mso-next-textbox:#_x0000_s1043">
              <w:txbxContent>
                <w:p w14:paraId="1D081C5B" w14:textId="77777777" w:rsidR="00E741CD" w:rsidRPr="00E741CD" w:rsidRDefault="00E741CD" w:rsidP="00E741CD">
                  <w:pPr>
                    <w:jc w:val="center"/>
                    <w:rPr>
                      <w:noProof/>
                      <w:color w:val="000000" w:themeColor="text1"/>
                      <w:sz w:val="28"/>
                      <w:szCs w:val="28"/>
                    </w:rPr>
                  </w:pPr>
                  <w:r w:rsidRPr="00E741CD">
                    <w:rPr>
                      <w:noProof/>
                      <w:color w:val="000000" w:themeColor="text1"/>
                      <w:sz w:val="28"/>
                      <w:szCs w:val="28"/>
                    </w:rPr>
                    <w:t>C</w:t>
                  </w:r>
                </w:p>
              </w:txbxContent>
            </v:textbox>
            <w10:wrap anchorx="margin"/>
          </v:shape>
        </w:pict>
      </w:r>
      <w:r>
        <w:rPr>
          <w:noProof/>
        </w:rPr>
        <w:pict w14:anchorId="2DC8EFC2">
          <v:shape id="_x0000_s1042" type="#_x0000_t202" style="position:absolute;left:0;text-align:left;margin-left:162.2pt;margin-top:35.75pt;width:59.75pt;height:28.3pt;z-index:251658255;visibility:visible;mso-wrap-style:none;mso-wrap-distance-left:9pt;mso-wrap-distance-top:0;mso-wrap-distance-right:9pt;mso-wrap-distance-bottom:0;mso-position-horizontal-relative:margin;mso-position-vertical-relative:text;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" filled="f" stroked="f">
            <v:textbox style="mso-next-textbox:#_x0000_s1042">
              <w:txbxContent>
                <w:p w14:paraId="0D601B51" w14:textId="77777777" w:rsidR="00E741CD" w:rsidRPr="00E741CD" w:rsidRDefault="00E741CD" w:rsidP="00E741CD">
                  <w:pPr>
                    <w:jc w:val="center"/>
                    <w:rPr>
                      <w:noProof/>
                      <w:color w:val="000000" w:themeColor="text1"/>
                      <w:sz w:val="28"/>
                      <w:szCs w:val="28"/>
                    </w:rPr>
                  </w:pPr>
                  <w:r w:rsidRPr="00E741CD">
                    <w:rPr>
                      <w:noProof/>
                      <w:color w:val="000000" w:themeColor="text1"/>
                      <w:sz w:val="28"/>
                      <w:szCs w:val="28"/>
                    </w:rPr>
                    <w:t>B</w:t>
                  </w:r>
                </w:p>
              </w:txbxContent>
            </v:textbox>
            <w10:wrap anchorx="margin"/>
          </v:shape>
        </w:pict>
      </w:r>
    </w:p>
    <w:p w14:paraId="33758D82" w14:textId="2D169BE1" w:rsidR="00E741CD" w:rsidRDefault="00AA00A6" w:rsidP="0081596B">
      <w:pPr>
        <w:spacing w:before="240"/>
        <w:jc w:val="center"/>
        <w:rPr>
          <w:rFonts w:ascii="Arial" w:hAnsi="Arial" w:cs="Arial"/>
          <w:b/>
          <w:sz w:val="28"/>
          <w:szCs w:val="28"/>
        </w:rPr>
      </w:pPr>
      <w:r>
        <w:rPr>
          <w:noProof/>
        </w:rPr>
        <w:pict w14:anchorId="0B54D5EF">
          <v:shape id="Text Box 1" o:spid="_x0000_s1041" type="#_x0000_t202" style="position:absolute;left:0;text-align:left;margin-left:26.6pt;margin-top:4pt;width:57.1pt;height:23.9pt;z-index:251658254;visibility:visible;mso-wrap-style:none;mso-height-percent:0;mso-wrap-distance-left:9pt;mso-wrap-distance-top:0;mso-wrap-distance-right:9pt;mso-wrap-distance-bottom:0;mso-position-horizontal-relative:margin;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" filled="f" stroked="f">
            <v:textbox style="mso-next-textbox:#Text Box 1">
              <w:txbxContent>
                <w:p w14:paraId="3E79C847" w14:textId="77777777" w:rsidR="00E741CD" w:rsidRPr="003A5812" w:rsidRDefault="00E741CD" w:rsidP="00E741CD">
                  <w:pPr>
                    <w:jc w:val="center"/>
                    <w:rPr>
                      <w:noProof/>
                      <w:color w:val="000000" w:themeColor="text1"/>
                      <w:sz w:val="24"/>
                      <w:szCs w:val="24"/>
                    </w:rPr>
                  </w:pPr>
                  <w:r w:rsidRPr="003A5812">
                    <w:rPr>
                      <w:noProof/>
                      <w:color w:val="000000" w:themeColor="text1"/>
                      <w:sz w:val="24"/>
                      <w:szCs w:val="24"/>
                    </w:rPr>
                    <w:t>A</w:t>
                  </w:r>
                </w:p>
              </w:txbxContent>
            </v:textbox>
            <w10:wrap anchorx="margin"/>
          </v:shape>
        </w:pict>
      </w:r>
    </w:p>
    <w:p w14:paraId="26D967F4" w14:textId="5449D80D" w:rsidR="00E741CD" w:rsidRDefault="00E741CD" w:rsidP="0081596B">
      <w:pPr>
        <w:spacing w:before="240"/>
        <w:jc w:val="center"/>
        <w:rPr>
          <w:rFonts w:ascii="Arial" w:hAnsi="Arial" w:cs="Arial"/>
          <w:b/>
          <w:sz w:val="28"/>
          <w:szCs w:val="28"/>
        </w:rPr>
      </w:pPr>
    </w:p>
    <w:p w14:paraId="27671C97" w14:textId="77777777" w:rsidR="00E741CD" w:rsidRDefault="00E741CD" w:rsidP="0081596B">
      <w:pPr>
        <w:spacing w:before="240"/>
        <w:jc w:val="center"/>
        <w:rPr>
          <w:rFonts w:ascii="Arial" w:hAnsi="Arial" w:cs="Arial"/>
          <w:b/>
          <w:sz w:val="28"/>
          <w:szCs w:val="28"/>
        </w:rPr>
      </w:pPr>
    </w:p>
    <w:p w14:paraId="2A1C0223" w14:textId="77777777" w:rsidR="00E741CD" w:rsidRDefault="00E741CD" w:rsidP="0081596B">
      <w:pPr>
        <w:spacing w:before="240"/>
        <w:jc w:val="center"/>
        <w:rPr>
          <w:rFonts w:ascii="Arial" w:hAnsi="Arial" w:cs="Arial"/>
          <w:b/>
          <w:sz w:val="28"/>
          <w:szCs w:val="28"/>
        </w:rPr>
      </w:pPr>
    </w:p>
    <w:p w14:paraId="59DF38BA" w14:textId="77777777" w:rsidR="00E741CD" w:rsidRDefault="00E741CD" w:rsidP="0081596B">
      <w:pPr>
        <w:spacing w:before="240"/>
        <w:jc w:val="center"/>
        <w:rPr>
          <w:rFonts w:ascii="Arial" w:hAnsi="Arial" w:cs="Arial"/>
          <w:b/>
          <w:sz w:val="28"/>
          <w:szCs w:val="28"/>
        </w:rPr>
      </w:pPr>
    </w:p>
    <w:p w14:paraId="27F046B7" w14:textId="3E92F1C8" w:rsidR="00E741CD" w:rsidRDefault="00AA00A6" w:rsidP="0081596B">
      <w:pPr>
        <w:spacing w:before="240"/>
        <w:jc w:val="center"/>
        <w:rPr>
          <w:rFonts w:ascii="Arial" w:hAnsi="Arial" w:cs="Arial"/>
          <w:b/>
          <w:sz w:val="28"/>
          <w:szCs w:val="28"/>
        </w:rPr>
      </w:pPr>
      <w:r>
        <w:rPr>
          <w:noProof/>
        </w:rPr>
        <w:pict w14:anchorId="5D6EAC8E">
          <v:shape id="_x0000_s1046" type="#_x0000_t202" style="position:absolute;left:0;text-align:left;margin-left:245.45pt;margin-top:14.1pt;width:61.3pt;height:34.9pt;z-index:251658259;visibility:visible;mso-wrap-style:none;mso-wrap-distance-left:9pt;mso-wrap-distance-top:0;mso-wrap-distance-right:9pt;mso-wrap-distance-bottom:0;mso-position-horizontal-relative:margin;mso-position-vertical-relative:text;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" filled="f" stroked="f">
            <v:textbox style="mso-next-textbox:#_x0000_s1046">
              <w:txbxContent>
                <w:p w14:paraId="517E1B1B" w14:textId="77777777" w:rsidR="00E741CD" w:rsidRPr="00E741CD" w:rsidRDefault="00E741CD" w:rsidP="00E741CD">
                  <w:pPr>
                    <w:jc w:val="center"/>
                    <w:rPr>
                      <w:noProof/>
                      <w:color w:val="000000" w:themeColor="text1"/>
                      <w:sz w:val="28"/>
                      <w:szCs w:val="28"/>
                    </w:rPr>
                  </w:pPr>
                  <w:r w:rsidRPr="00E741CD">
                    <w:rPr>
                      <w:noProof/>
                      <w:color w:val="000000" w:themeColor="text1"/>
                      <w:sz w:val="28"/>
                      <w:szCs w:val="28"/>
                    </w:rPr>
                    <w:t>G</w:t>
                  </w:r>
                </w:p>
              </w:txbxContent>
            </v:textbox>
            <w10:wrap anchorx="margin"/>
          </v:shape>
        </w:pict>
      </w:r>
      <w:r>
        <w:rPr>
          <w:noProof/>
        </w:rPr>
        <w:pict w14:anchorId="2C46D46B">
          <v:shape id="_x0000_s1045" type="#_x0000_t202" style="position:absolute;left:0;text-align:left;margin-left:381.45pt;margin-top:11pt;width:60.55pt;height:30pt;z-index:251658258;visibility:visible;mso-wrap-style:none;mso-wrap-distance-left:9pt;mso-wrap-distance-top:0;mso-wrap-distance-right:9pt;mso-wrap-distance-bottom:0;mso-position-horizontal-relative:margin;mso-position-vertical-relative:text;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" filled="f" stroked="f">
            <v:textbox>
              <w:txbxContent>
                <w:p w14:paraId="2D2AB6A0" w14:textId="77777777" w:rsidR="00E741CD" w:rsidRPr="00E741CD" w:rsidRDefault="00E741CD" w:rsidP="00E741CD">
                  <w:pPr>
                    <w:jc w:val="center"/>
                    <w:rPr>
                      <w:noProof/>
                      <w:color w:val="000000" w:themeColor="text1"/>
                      <w:sz w:val="28"/>
                      <w:szCs w:val="28"/>
                    </w:rPr>
                  </w:pPr>
                  <w:r w:rsidRPr="00E741CD">
                    <w:rPr>
                      <w:noProof/>
                      <w:color w:val="000000" w:themeColor="text1"/>
                      <w:sz w:val="28"/>
                      <w:szCs w:val="28"/>
                    </w:rPr>
                    <w:t>H</w:t>
                  </w:r>
                </w:p>
              </w:txbxContent>
            </v:textbox>
            <w10:wrap anchorx="margin"/>
          </v:shape>
        </w:pict>
      </w:r>
      <w:r>
        <w:rPr>
          <w:noProof/>
        </w:rPr>
        <w:pict w14:anchorId="5543DAD0">
          <v:shape id="_x0000_s1047" type="#_x0000_t202" style="position:absolute;left:0;text-align:left;margin-left:128.8pt;margin-top:16.25pt;width:59pt;height:32.75pt;z-index:251658260;visibility:visible;mso-wrap-style:none;mso-wrap-distance-left:9pt;mso-wrap-distance-top:0;mso-wrap-distance-right:9pt;mso-wrap-distance-bottom:0;mso-position-horizontal:absolute;mso-position-horizontal-relative:margin;mso-position-vertical:absolute;mso-position-vertical-relative:text;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" filled="f" stroked="f">
            <v:textbox>
              <w:txbxContent>
                <w:p w14:paraId="5B95812A" w14:textId="77777777" w:rsidR="00E741CD" w:rsidRPr="00E741CD" w:rsidRDefault="00E741CD" w:rsidP="00E741CD">
                  <w:pPr>
                    <w:jc w:val="center"/>
                    <w:rPr>
                      <w:noProof/>
                      <w:color w:val="000000" w:themeColor="text1"/>
                      <w:sz w:val="28"/>
                      <w:szCs w:val="28"/>
                    </w:rPr>
                  </w:pPr>
                  <w:r w:rsidRPr="00E741CD">
                    <w:rPr>
                      <w:noProof/>
                      <w:color w:val="000000" w:themeColor="text1"/>
                      <w:sz w:val="28"/>
                      <w:szCs w:val="28"/>
                    </w:rPr>
                    <w:t>F</w:t>
                  </w:r>
                </w:p>
              </w:txbxContent>
            </v:textbox>
            <w10:wrap anchorx="margin"/>
          </v:shape>
        </w:pict>
      </w:r>
      <w:r>
        <w:rPr>
          <w:noProof/>
        </w:rPr>
        <w:pict w14:anchorId="3710A50A">
          <v:shape id="_x0000_s1048" type="#_x0000_t202" style="position:absolute;left:0;text-align:left;margin-left:19.7pt;margin-top:11pt;width:59.75pt;height:30pt;z-index:251658261;visibility:visible;mso-wrap-style:none;mso-wrap-distance-left:9pt;mso-wrap-distance-top:0;mso-wrap-distance-right:9pt;mso-wrap-distance-bottom:0;mso-position-horizontal-relative:margin;mso-position-vertical-relative:text;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" filled="f" stroked="f">
            <v:textbox>
              <w:txbxContent>
                <w:p w14:paraId="3A403273" w14:textId="77777777" w:rsidR="00E741CD" w:rsidRPr="00E741CD" w:rsidRDefault="00E741CD" w:rsidP="00E741CD">
                  <w:pPr>
                    <w:jc w:val="center"/>
                    <w:rPr>
                      <w:noProof/>
                      <w:color w:val="000000" w:themeColor="text1"/>
                      <w:sz w:val="28"/>
                      <w:szCs w:val="28"/>
                    </w:rPr>
                  </w:pPr>
                  <w:r w:rsidRPr="00E741CD">
                    <w:rPr>
                      <w:noProof/>
                      <w:color w:val="000000" w:themeColor="text1"/>
                      <w:sz w:val="28"/>
                      <w:szCs w:val="28"/>
                    </w:rPr>
                    <w:t>E</w:t>
                  </w:r>
                </w:p>
              </w:txbxContent>
            </v:textbox>
            <w10:wrap anchorx="margin"/>
          </v:shape>
        </w:pict>
      </w:r>
    </w:p>
    <w:p w14:paraId="6BB5C7FE" w14:textId="77777777" w:rsidR="00E741CD" w:rsidRDefault="00E741CD" w:rsidP="0081596B">
      <w:pPr>
        <w:spacing w:before="240"/>
        <w:jc w:val="center"/>
        <w:rPr>
          <w:rFonts w:ascii="Arial" w:hAnsi="Arial" w:cs="Arial"/>
          <w:b/>
          <w:sz w:val="28"/>
          <w:szCs w:val="28"/>
        </w:rPr>
      </w:pPr>
    </w:p>
    <w:p w14:paraId="502323E5" w14:textId="77777777" w:rsidR="00E741CD" w:rsidRDefault="00E741CD" w:rsidP="0081596B">
      <w:pPr>
        <w:spacing w:before="240"/>
        <w:jc w:val="center"/>
        <w:rPr>
          <w:rFonts w:ascii="Arial" w:hAnsi="Arial" w:cs="Arial"/>
          <w:b/>
          <w:sz w:val="28"/>
          <w:szCs w:val="28"/>
        </w:rPr>
      </w:pPr>
    </w:p>
    <w:p w14:paraId="744546FB" w14:textId="36B8B871" w:rsidR="00E741CD" w:rsidRDefault="00AA00A6" w:rsidP="0081596B">
      <w:pPr>
        <w:spacing w:before="240"/>
        <w:jc w:val="center"/>
        <w:rPr>
          <w:rFonts w:ascii="Arial" w:hAnsi="Arial" w:cs="Arial"/>
          <w:b/>
          <w:sz w:val="28"/>
          <w:szCs w:val="28"/>
        </w:rPr>
      </w:pPr>
      <w:r>
        <w:rPr>
          <w:noProof/>
        </w:rPr>
        <w:pict w14:anchorId="43B88CAE">
          <v:shape id="_x0000_s1051" type="#_x0000_t202" style="position:absolute;left:0;text-align:left;margin-left:246.45pt;margin-top:33.65pt;width:59.75pt;height:38.2pt;z-index:251658264;visibility:visible;mso-wrap-style:none;mso-wrap-distance-left:9pt;mso-wrap-distance-top:0;mso-wrap-distance-right:9pt;mso-wrap-distance-bottom:0;mso-position-horizontal:absolute;mso-position-horizontal-relative:margin;mso-position-vertical:absolute;mso-position-vertical-relative:text;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" filled="f" stroked="f">
            <v:textbox>
              <w:txbxContent>
                <w:p w14:paraId="0285DEE5" w14:textId="77777777" w:rsidR="00E741CD" w:rsidRPr="00E741CD" w:rsidRDefault="00E741CD" w:rsidP="00E741CD">
                  <w:pPr>
                    <w:jc w:val="center"/>
                    <w:rPr>
                      <w:noProof/>
                      <w:color w:val="000000" w:themeColor="text1"/>
                      <w:sz w:val="28"/>
                      <w:szCs w:val="28"/>
                    </w:rPr>
                  </w:pPr>
                  <w:r w:rsidRPr="00E741CD">
                    <w:rPr>
                      <w:noProof/>
                      <w:color w:val="000000" w:themeColor="text1"/>
                      <w:sz w:val="28"/>
                      <w:szCs w:val="28"/>
                    </w:rPr>
                    <w:t>K</w:t>
                  </w:r>
                </w:p>
              </w:txbxContent>
            </v:textbox>
            <w10:wrap anchorx="margin"/>
          </v:shape>
        </w:pict>
      </w:r>
      <w:r>
        <w:rPr>
          <w:noProof/>
        </w:rPr>
        <w:pict w14:anchorId="157F49A3">
          <v:shape id="_x0000_s1050" type="#_x0000_t202" style="position:absolute;left:0;text-align:left;margin-left:153.6pt;margin-top:33.65pt;width:57.45pt;height:37.75pt;z-index:251658263;visibility:visible;mso-wrap-style:none;mso-wrap-distance-left:9pt;mso-wrap-distance-top:0;mso-wrap-distance-right:9pt;mso-wrap-distance-bottom:0;mso-position-horizontal:absolute;mso-position-horizontal-relative:margin;mso-position-vertical:absolute;mso-position-vertical-relative:text;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" filled="f" stroked="f">
            <v:textbox>
              <w:txbxContent>
                <w:p w14:paraId="64D79632" w14:textId="77777777" w:rsidR="00E741CD" w:rsidRPr="00E741CD" w:rsidRDefault="00E741CD" w:rsidP="00E741CD">
                  <w:pPr>
                    <w:jc w:val="center"/>
                    <w:rPr>
                      <w:noProof/>
                      <w:color w:val="000000" w:themeColor="text1"/>
                      <w:sz w:val="28"/>
                      <w:szCs w:val="28"/>
                    </w:rPr>
                  </w:pPr>
                  <w:r w:rsidRPr="00E741CD">
                    <w:rPr>
                      <w:noProof/>
                      <w:color w:val="000000" w:themeColor="text1"/>
                      <w:sz w:val="28"/>
                      <w:szCs w:val="28"/>
                    </w:rPr>
                    <w:t>J</w:t>
                  </w:r>
                </w:p>
              </w:txbxContent>
            </v:textbox>
            <w10:wrap anchorx="margin"/>
          </v:shape>
        </w:pict>
      </w:r>
    </w:p>
    <w:p w14:paraId="28B66886" w14:textId="08A8BB23" w:rsidR="00E741CD" w:rsidRDefault="00AA00A6" w:rsidP="0081596B">
      <w:pPr>
        <w:spacing w:before="240"/>
        <w:jc w:val="center"/>
        <w:rPr>
          <w:rFonts w:ascii="Arial" w:hAnsi="Arial" w:cs="Arial"/>
          <w:b/>
          <w:sz w:val="28"/>
          <w:szCs w:val="28"/>
        </w:rPr>
      </w:pPr>
      <w:r>
        <w:rPr>
          <w:noProof/>
        </w:rPr>
        <w:pict w14:anchorId="10E05A70">
          <v:shape id="_x0000_s1052" type="#_x0000_t202" style="position:absolute;left:0;text-align:left;margin-left:394.3pt;margin-top:4.05pt;width:58.2pt;height:31.1pt;z-index:251658265;visibility:visible;mso-wrap-style:none;mso-wrap-distance-left:9pt;mso-wrap-distance-top:0;mso-wrap-distance-right:9pt;mso-wrap-distance-bottom:0;mso-position-horizontal:absolute;mso-position-horizontal-relative:margin;mso-position-vertical:absolute;mso-position-vertical-relative:text;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" filled="f" stroked="f">
            <v:textbox>
              <w:txbxContent>
                <w:p w14:paraId="5C459029" w14:textId="77777777" w:rsidR="00E741CD" w:rsidRPr="00E741CD" w:rsidRDefault="00E741CD" w:rsidP="00E741CD">
                  <w:pPr>
                    <w:jc w:val="center"/>
                    <w:rPr>
                      <w:noProof/>
                      <w:color w:val="000000" w:themeColor="text1"/>
                      <w:sz w:val="28"/>
                      <w:szCs w:val="28"/>
                    </w:rPr>
                  </w:pPr>
                  <w:r w:rsidRPr="00E741CD">
                    <w:rPr>
                      <w:noProof/>
                      <w:color w:val="000000" w:themeColor="text1"/>
                      <w:sz w:val="28"/>
                      <w:szCs w:val="28"/>
                    </w:rPr>
                    <w:t>L</w:t>
                  </w:r>
                </w:p>
              </w:txbxContent>
            </v:textbox>
            <w10:wrap anchorx="margin"/>
          </v:shape>
        </w:pict>
      </w:r>
      <w:r>
        <w:rPr>
          <w:noProof/>
        </w:rPr>
        <w:pict w14:anchorId="7E9277CE">
          <v:shape id="_x0000_s1049" type="#_x0000_t202" style="position:absolute;left:0;text-align:left;margin-left:17.95pt;margin-top:2.85pt;width:96.95pt;height:31.65pt;z-index:251658262;visibility:visible;mso-wrap-distance-left:9pt;mso-wrap-distance-top:0;mso-wrap-distance-right:9pt;mso-wrap-distance-bottom:0;mso-position-horizontal-relative:margin;mso-position-vertical-relative:text;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" filled="f" stroked="f">
            <v:textbox>
              <w:txbxContent>
                <w:p w14:paraId="38724B4D" w14:textId="77777777" w:rsidR="00E741CD" w:rsidRPr="00E741CD" w:rsidRDefault="00E741CD" w:rsidP="00E741CD">
                  <w:pPr>
                    <w:jc w:val="center"/>
                    <w:rPr>
                      <w:noProof/>
                      <w:color w:val="000000" w:themeColor="text1"/>
                      <w:sz w:val="28"/>
                      <w:szCs w:val="28"/>
                    </w:rPr>
                  </w:pPr>
                  <w:r w:rsidRPr="00E741CD">
                    <w:rPr>
                      <w:noProof/>
                      <w:color w:val="000000" w:themeColor="text1"/>
                      <w:sz w:val="28"/>
                      <w:szCs w:val="28"/>
                    </w:rPr>
                    <w:t>I</w:t>
                  </w:r>
                </w:p>
              </w:txbxContent>
            </v:textbox>
            <w10:wrap anchorx="margin"/>
          </v:shape>
        </w:pict>
      </w:r>
    </w:p>
    <w:p w14:paraId="118AD397" w14:textId="77777777" w:rsidR="00E741CD" w:rsidRDefault="00E741CD" w:rsidP="0081596B">
      <w:pPr>
        <w:spacing w:before="240"/>
        <w:jc w:val="center"/>
        <w:rPr>
          <w:rFonts w:ascii="Arial" w:hAnsi="Arial" w:cs="Arial"/>
          <w:b/>
          <w:sz w:val="28"/>
          <w:szCs w:val="28"/>
        </w:rPr>
      </w:pPr>
    </w:p>
    <w:p w14:paraId="65C64234" w14:textId="77777777" w:rsidR="00E741CD" w:rsidRDefault="00E741CD" w:rsidP="0081596B">
      <w:pPr>
        <w:spacing w:before="240"/>
        <w:jc w:val="center"/>
        <w:rPr>
          <w:rFonts w:ascii="Arial" w:hAnsi="Arial" w:cs="Arial"/>
          <w:b/>
          <w:sz w:val="28"/>
          <w:szCs w:val="28"/>
        </w:rPr>
      </w:pPr>
    </w:p>
    <w:p w14:paraId="0C4F44F7" w14:textId="77777777" w:rsidR="00E741CD" w:rsidRDefault="00E741CD" w:rsidP="0081596B">
      <w:pPr>
        <w:spacing w:before="240"/>
        <w:jc w:val="center"/>
        <w:rPr>
          <w:rFonts w:ascii="Arial" w:hAnsi="Arial" w:cs="Arial"/>
          <w:b/>
          <w:sz w:val="28"/>
          <w:szCs w:val="28"/>
        </w:rPr>
      </w:pPr>
    </w:p>
    <w:p w14:paraId="4862BD0F" w14:textId="77777777" w:rsidR="00E741CD" w:rsidRDefault="00E741CD" w:rsidP="0081596B">
      <w:pPr>
        <w:spacing w:before="240"/>
        <w:jc w:val="center"/>
        <w:rPr>
          <w:rFonts w:ascii="Arial" w:hAnsi="Arial" w:cs="Arial"/>
          <w:b/>
          <w:sz w:val="28"/>
          <w:szCs w:val="28"/>
        </w:rPr>
      </w:pPr>
    </w:p>
    <w:p w14:paraId="7D825CF6" w14:textId="326DC226" w:rsidR="001D6622" w:rsidRDefault="00AA00A6" w:rsidP="00C763C9">
      <w:pPr>
        <w:spacing w:before="240"/>
        <w:jc w:val="center"/>
        <w:rPr>
          <w:rFonts w:ascii="Arial" w:hAnsi="Arial" w:cs="Arial"/>
          <w:b/>
          <w:sz w:val="28"/>
          <w:szCs w:val="28"/>
        </w:rPr>
      </w:pPr>
      <w:r>
        <w:rPr>
          <w:noProof/>
        </w:rPr>
        <w:pict w14:anchorId="3BB3DE43">
          <v:shape id="_x0000_s1055" type="#_x0000_t202" style="position:absolute;left:0;text-align:left;margin-left:312.7pt;margin-top:24.6pt;width:61.3pt;height:39.05pt;z-index:251658266;visibility:visible;mso-wrap-style:none;mso-wrap-distance-left:9pt;mso-wrap-distance-top:0;mso-wrap-distance-right:9pt;mso-wrap-distance-bottom:0;mso-position-horizontal-relative:margin;mso-position-vertical-relative:text;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" filled="f" stroked="f">
            <v:textbox>
              <w:txbxContent>
                <w:p w14:paraId="372CB089" w14:textId="77777777" w:rsidR="00E741CD" w:rsidRPr="00E741CD" w:rsidRDefault="00E741CD" w:rsidP="00E741CD">
                  <w:pPr>
                    <w:jc w:val="center"/>
                    <w:rPr>
                      <w:noProof/>
                      <w:sz w:val="28"/>
                      <w:szCs w:val="28"/>
                    </w:rPr>
                  </w:pPr>
                  <w:r w:rsidRPr="00E741CD">
                    <w:rPr>
                      <w:noProof/>
                      <w:sz w:val="28"/>
                      <w:szCs w:val="28"/>
                    </w:rPr>
                    <w:t>O</w:t>
                  </w:r>
                </w:p>
              </w:txbxContent>
            </v:textbox>
            <w10:wrap anchorx="margin"/>
          </v:shape>
        </w:pict>
      </w:r>
      <w:r>
        <w:rPr>
          <w:noProof/>
        </w:rPr>
        <w:pict w14:anchorId="6C3D73D1">
          <v:shape id="_x0000_s1053" type="#_x0000_t202" style="position:absolute;left:0;text-align:left;margin-left:170.05pt;margin-top:38.35pt;width:60.55pt;height:26.7pt;z-index:251658267;visibility:visible;mso-wrap-style:none;mso-wrap-distance-left:9pt;mso-wrap-distance-top:0;mso-wrap-distance-right:9pt;mso-wrap-distance-bottom:0;mso-position-horizontal:absolute;mso-position-horizontal-relative:margin;mso-position-vertical:absolute;mso-position-vertical-relative:text;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" filled="f" stroked="f">
            <v:textbox>
              <w:txbxContent>
                <w:p w14:paraId="1A859261" w14:textId="77777777" w:rsidR="00E741CD" w:rsidRPr="00E741CD" w:rsidRDefault="00E741CD" w:rsidP="00E741CD">
                  <w:pPr>
                    <w:jc w:val="center"/>
                    <w:rPr>
                      <w:noProof/>
                      <w:color w:val="000000" w:themeColor="text1"/>
                      <w:sz w:val="28"/>
                      <w:szCs w:val="28"/>
                    </w:rPr>
                  </w:pPr>
                  <w:r w:rsidRPr="00E741CD">
                    <w:rPr>
                      <w:noProof/>
                      <w:color w:val="000000" w:themeColor="text1"/>
                      <w:sz w:val="28"/>
                      <w:szCs w:val="28"/>
                    </w:rPr>
                    <w:t>N</w:t>
                  </w:r>
                </w:p>
              </w:txbxContent>
            </v:textbox>
            <w10:wrap anchorx="margin"/>
          </v:shape>
        </w:pict>
      </w:r>
      <w:r>
        <w:rPr>
          <w:noProof/>
        </w:rPr>
        <w:pict w14:anchorId="49F164D2">
          <v:shape id="_x0000_s1056" type="#_x0000_t202" style="position:absolute;left:0;text-align:left;margin-left:31.55pt;margin-top:33.1pt;width:62.1pt;height:30.55pt;z-index:251658270;visibility:visible;mso-wrap-style:none;mso-wrap-distance-left:9pt;mso-wrap-distance-top:0;mso-wrap-distance-right:9pt;mso-wrap-distance-bottom:0;mso-position-horizontal-relative:margin;mso-position-vertical-relative:text;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" filled="f" stroked="f">
            <v:textbox>
              <w:txbxContent>
                <w:p w14:paraId="5F7A063C" w14:textId="77777777" w:rsidR="00E741CD" w:rsidRPr="00E741CD" w:rsidRDefault="00E741CD" w:rsidP="00E741CD">
                  <w:pPr>
                    <w:jc w:val="center"/>
                    <w:rPr>
                      <w:noProof/>
                      <w:color w:val="000000" w:themeColor="text1"/>
                      <w:sz w:val="28"/>
                      <w:szCs w:val="28"/>
                    </w:rPr>
                  </w:pPr>
                  <w:r w:rsidRPr="00E741CD">
                    <w:rPr>
                      <w:noProof/>
                      <w:color w:val="000000" w:themeColor="text1"/>
                      <w:sz w:val="28"/>
                      <w:szCs w:val="28"/>
                    </w:rPr>
                    <w:t>M</w:t>
                  </w:r>
                </w:p>
              </w:txbxContent>
            </v:textbox>
            <w10:wrap anchorx="margin"/>
          </v:shape>
        </w:pict>
      </w:r>
      <w:r w:rsidR="001D6622">
        <w:rPr>
          <w:rFonts w:ascii="Arial" w:hAnsi="Arial" w:cs="Arial"/>
          <w:b/>
          <w:sz w:val="28"/>
          <w:szCs w:val="28"/>
        </w:rPr>
        <w:tab/>
      </w:r>
    </w:p>
    <w:p w14:paraId="3506C8A4" w14:textId="271B5BD2" w:rsidR="001D6622" w:rsidRPr="006F2847" w:rsidRDefault="001D6622" w:rsidP="001D6622">
      <w:pPr>
        <w:autoSpaceDE w:val="0"/>
        <w:autoSpaceDN w:val="0"/>
        <w:adjustRightInd w:val="0"/>
        <w:spacing w:line="240" w:lineRule="auto"/>
        <w:ind w:firstLine="0"/>
        <w:rPr>
          <w:rFonts w:ascii="Times New Roman" w:eastAsia="TimesNewRomanPSMT" w:hAnsi="Times New Roman" w:cs="Times New Roman"/>
          <w:sz w:val="24"/>
          <w:szCs w:val="24"/>
          <w:lang w:eastAsia="en-IN"/>
        </w:rPr>
      </w:pPr>
      <w:r w:rsidRPr="006F2847">
        <w:rPr>
          <w:rFonts w:ascii="Times New Roman" w:eastAsia="SimSun" w:hAnsi="Times New Roman" w:cs="Times New Roman"/>
          <w:b/>
          <w:bCs/>
          <w:sz w:val="24"/>
          <w:szCs w:val="24"/>
          <w:lang w:eastAsia="en-IN"/>
        </w:rPr>
        <w:lastRenderedPageBreak/>
        <w:t xml:space="preserve">Fig. </w:t>
      </w:r>
      <w:r>
        <w:rPr>
          <w:rFonts w:ascii="Times New Roman" w:eastAsia="SimSun" w:hAnsi="Times New Roman" w:cs="Times New Roman"/>
          <w:b/>
          <w:bCs/>
          <w:sz w:val="24"/>
          <w:szCs w:val="24"/>
          <w:lang w:eastAsia="en-IN"/>
        </w:rPr>
        <w:t>2</w:t>
      </w:r>
      <w:r w:rsidRPr="006F2847">
        <w:rPr>
          <w:rFonts w:ascii="Times New Roman" w:eastAsia="SimSun" w:hAnsi="Times New Roman" w:cs="Times New Roman"/>
          <w:b/>
          <w:bCs/>
          <w:sz w:val="24"/>
          <w:szCs w:val="24"/>
          <w:lang w:eastAsia="en-IN"/>
        </w:rPr>
        <w:t xml:space="preserve">. </w:t>
      </w:r>
      <w:r w:rsidRPr="00881C8C">
        <w:rPr>
          <w:rFonts w:ascii="Times New Roman" w:hAnsi="Times New Roman" w:cs="Times New Roman"/>
          <w:sz w:val="24"/>
          <w:szCs w:val="24"/>
        </w:rPr>
        <w:t>Plantlet regeneration in</w:t>
      </w:r>
      <w:r w:rsidRPr="00881C8C">
        <w:rPr>
          <w:rFonts w:ascii="Times New Roman" w:hAnsi="Times New Roman" w:cs="Times New Roman"/>
          <w:i/>
          <w:iCs/>
          <w:sz w:val="24"/>
          <w:szCs w:val="24"/>
        </w:rPr>
        <w:t xml:space="preserve"> </w:t>
      </w:r>
      <w:r w:rsidR="00881C8C" w:rsidRPr="00881C8C">
        <w:rPr>
          <w:rFonts w:ascii="Times New Roman" w:hAnsi="Times New Roman" w:cs="Times New Roman"/>
          <w:i/>
          <w:iCs/>
          <w:sz w:val="24"/>
          <w:szCs w:val="24"/>
        </w:rPr>
        <w:t xml:space="preserve">Moringa oleifera </w:t>
      </w:r>
      <w:r w:rsidR="00881C8C" w:rsidRPr="00881C8C">
        <w:rPr>
          <w:rFonts w:ascii="Times New Roman" w:hAnsi="Times New Roman" w:cs="Times New Roman"/>
          <w:sz w:val="24"/>
          <w:szCs w:val="24"/>
        </w:rPr>
        <w:t xml:space="preserve">Lam </w:t>
      </w:r>
      <w:r w:rsidRPr="00881C8C">
        <w:rPr>
          <w:rFonts w:ascii="Times New Roman" w:hAnsi="Times New Roman" w:cs="Times New Roman"/>
          <w:sz w:val="24"/>
          <w:szCs w:val="24"/>
        </w:rPr>
        <w:t xml:space="preserve">from cultured nodal </w:t>
      </w:r>
      <w:r w:rsidR="00953829" w:rsidRPr="00881C8C">
        <w:rPr>
          <w:rFonts w:ascii="Times New Roman" w:hAnsi="Times New Roman" w:cs="Times New Roman"/>
          <w:sz w:val="24"/>
          <w:szCs w:val="24"/>
        </w:rPr>
        <w:t>segments</w:t>
      </w:r>
      <w:r w:rsidR="00953829" w:rsidRPr="00881C8C">
        <w:rPr>
          <w:rFonts w:ascii="Times New Roman" w:eastAsia="TimesNewRomanPSMT" w:hAnsi="Times New Roman" w:cs="Times New Roman"/>
          <w:sz w:val="24"/>
          <w:szCs w:val="24"/>
          <w:lang w:eastAsia="en-IN"/>
        </w:rPr>
        <w:t>:</w:t>
      </w:r>
      <w:r w:rsidR="00953829">
        <w:rPr>
          <w:rFonts w:ascii="Times New Roman" w:eastAsia="TimesNewRomanPSMT" w:hAnsi="Times New Roman" w:cs="Times New Roman"/>
          <w:sz w:val="24"/>
          <w:szCs w:val="24"/>
          <w:lang w:eastAsia="en-IN"/>
        </w:rPr>
        <w:t xml:space="preserve"> </w:t>
      </w:r>
      <w:r w:rsidR="00953829" w:rsidRPr="00953829">
        <w:rPr>
          <w:rFonts w:ascii="Times New Roman" w:eastAsia="TimesNewRomanPSMT" w:hAnsi="Times New Roman" w:cs="Times New Roman"/>
          <w:b/>
          <w:bCs/>
          <w:sz w:val="24"/>
          <w:szCs w:val="24"/>
          <w:lang w:eastAsia="en-IN"/>
        </w:rPr>
        <w:t>A</w:t>
      </w:r>
      <w:r w:rsidR="00953829">
        <w:rPr>
          <w:rFonts w:ascii="Times New Roman" w:eastAsia="TimesNewRomanPSMT" w:hAnsi="Times New Roman" w:cs="Times New Roman"/>
          <w:sz w:val="24"/>
          <w:szCs w:val="24"/>
          <w:lang w:eastAsia="en-IN"/>
        </w:rPr>
        <w:t xml:space="preserve">. </w:t>
      </w:r>
      <w:r w:rsidR="00EA6D36">
        <w:rPr>
          <w:rFonts w:ascii="Times New Roman" w:eastAsia="TimesNewRomanPSMT" w:hAnsi="Times New Roman" w:cs="Times New Roman"/>
          <w:sz w:val="24"/>
          <w:szCs w:val="24"/>
          <w:lang w:eastAsia="en-IN"/>
        </w:rPr>
        <w:t xml:space="preserve">Seed after 4-7 days of inoculation; </w:t>
      </w:r>
      <w:r w:rsidR="00EA6D36" w:rsidRPr="00EA6D36">
        <w:rPr>
          <w:rFonts w:ascii="Times New Roman" w:eastAsia="TimesNewRomanPSMT" w:hAnsi="Times New Roman" w:cs="Times New Roman"/>
          <w:b/>
          <w:bCs/>
          <w:sz w:val="24"/>
          <w:szCs w:val="24"/>
          <w:lang w:eastAsia="en-IN"/>
        </w:rPr>
        <w:t>B</w:t>
      </w:r>
      <w:r w:rsidR="00EA6D36">
        <w:rPr>
          <w:rFonts w:ascii="Times New Roman" w:eastAsia="TimesNewRomanPSMT" w:hAnsi="Times New Roman" w:cs="Times New Roman"/>
          <w:sz w:val="24"/>
          <w:szCs w:val="24"/>
          <w:lang w:eastAsia="en-IN"/>
        </w:rPr>
        <w:t>.</w:t>
      </w:r>
      <w:r w:rsidR="00953829">
        <w:rPr>
          <w:rFonts w:ascii="Times New Roman" w:eastAsia="TimesNewRomanPSMT" w:hAnsi="Times New Roman" w:cs="Times New Roman"/>
          <w:sz w:val="24"/>
          <w:szCs w:val="24"/>
          <w:lang w:eastAsia="en-IN"/>
        </w:rPr>
        <w:t xml:space="preserve"> </w:t>
      </w:r>
      <w:r w:rsidRPr="006F2847">
        <w:rPr>
          <w:rFonts w:ascii="Times New Roman" w:eastAsia="TimesNewRomanPSMT" w:hAnsi="Times New Roman" w:cs="Times New Roman"/>
          <w:sz w:val="24"/>
          <w:szCs w:val="24"/>
          <w:lang w:eastAsia="en-IN"/>
        </w:rPr>
        <w:t xml:space="preserve"> </w:t>
      </w:r>
      <w:r w:rsidR="00736A38">
        <w:rPr>
          <w:rFonts w:ascii="Times New Roman" w:eastAsia="TimesNewRomanPSMT" w:hAnsi="Times New Roman" w:cs="Times New Roman"/>
          <w:sz w:val="24"/>
          <w:szCs w:val="24"/>
          <w:lang w:eastAsia="en-IN"/>
        </w:rPr>
        <w:t xml:space="preserve">Germinated seed after 10 days of inoculation; </w:t>
      </w:r>
      <w:r w:rsidR="00736A38" w:rsidRPr="00736A38">
        <w:rPr>
          <w:rFonts w:ascii="Times New Roman" w:eastAsia="TimesNewRomanPSMT" w:hAnsi="Times New Roman" w:cs="Times New Roman"/>
          <w:b/>
          <w:bCs/>
          <w:sz w:val="24"/>
          <w:szCs w:val="24"/>
          <w:lang w:eastAsia="en-IN"/>
        </w:rPr>
        <w:t>C</w:t>
      </w:r>
      <w:r w:rsidR="003100A3">
        <w:rPr>
          <w:rFonts w:ascii="Times New Roman" w:eastAsia="TimesNewRomanPSMT" w:hAnsi="Times New Roman" w:cs="Times New Roman"/>
          <w:b/>
          <w:bCs/>
          <w:sz w:val="24"/>
          <w:szCs w:val="24"/>
          <w:lang w:eastAsia="en-IN"/>
        </w:rPr>
        <w:t>-</w:t>
      </w:r>
      <w:r w:rsidR="005E3260">
        <w:rPr>
          <w:rFonts w:ascii="Times New Roman" w:eastAsia="TimesNewRomanPSMT" w:hAnsi="Times New Roman" w:cs="Times New Roman"/>
          <w:b/>
          <w:bCs/>
          <w:sz w:val="24"/>
          <w:szCs w:val="24"/>
          <w:lang w:eastAsia="en-IN"/>
        </w:rPr>
        <w:t>E</w:t>
      </w:r>
      <w:r w:rsidR="005E3260">
        <w:rPr>
          <w:rFonts w:ascii="Times New Roman" w:eastAsia="TimesNewRomanPSMT" w:hAnsi="Times New Roman" w:cs="Times New Roman"/>
          <w:sz w:val="24"/>
          <w:szCs w:val="24"/>
          <w:lang w:eastAsia="en-IN"/>
        </w:rPr>
        <w:t xml:space="preserve">. </w:t>
      </w:r>
      <w:r w:rsidR="00675803">
        <w:rPr>
          <w:rFonts w:ascii="Times New Roman" w:eastAsia="TimesNewRomanPSMT" w:hAnsi="Times New Roman" w:cs="Times New Roman"/>
          <w:sz w:val="24"/>
          <w:szCs w:val="24"/>
          <w:lang w:eastAsia="en-IN"/>
        </w:rPr>
        <w:t>Developed p</w:t>
      </w:r>
      <w:r w:rsidR="005E3260">
        <w:rPr>
          <w:rFonts w:ascii="Times New Roman" w:eastAsia="TimesNewRomanPSMT" w:hAnsi="Times New Roman" w:cs="Times New Roman"/>
          <w:sz w:val="24"/>
          <w:szCs w:val="24"/>
          <w:lang w:eastAsia="en-IN"/>
        </w:rPr>
        <w:t>lants after</w:t>
      </w:r>
      <w:r w:rsidR="00675803">
        <w:rPr>
          <w:rFonts w:ascii="Times New Roman" w:eastAsia="TimesNewRomanPSMT" w:hAnsi="Times New Roman" w:cs="Times New Roman"/>
          <w:sz w:val="24"/>
          <w:szCs w:val="24"/>
          <w:lang w:eastAsia="en-IN"/>
        </w:rPr>
        <w:t>25-</w:t>
      </w:r>
      <w:r w:rsidR="005E3260">
        <w:rPr>
          <w:rFonts w:ascii="Times New Roman" w:eastAsia="TimesNewRomanPSMT" w:hAnsi="Times New Roman" w:cs="Times New Roman"/>
          <w:sz w:val="24"/>
          <w:szCs w:val="24"/>
          <w:lang w:eastAsia="en-IN"/>
        </w:rPr>
        <w:t>30</w:t>
      </w:r>
      <w:r w:rsidR="00675803">
        <w:rPr>
          <w:rFonts w:ascii="Times New Roman" w:eastAsia="TimesNewRomanPSMT" w:hAnsi="Times New Roman" w:cs="Times New Roman"/>
          <w:sz w:val="24"/>
          <w:szCs w:val="24"/>
          <w:lang w:eastAsia="en-IN"/>
        </w:rPr>
        <w:t xml:space="preserve"> </w:t>
      </w:r>
      <w:r w:rsidR="005E3260">
        <w:rPr>
          <w:rFonts w:ascii="Times New Roman" w:eastAsia="TimesNewRomanPSMT" w:hAnsi="Times New Roman" w:cs="Times New Roman"/>
          <w:sz w:val="24"/>
          <w:szCs w:val="24"/>
          <w:lang w:eastAsia="en-IN"/>
        </w:rPr>
        <w:t>days of inoculation</w:t>
      </w:r>
      <w:r w:rsidR="009565AF">
        <w:rPr>
          <w:rFonts w:ascii="Times New Roman" w:eastAsia="TimesNewRomanPSMT" w:hAnsi="Times New Roman" w:cs="Times New Roman"/>
          <w:sz w:val="24"/>
          <w:szCs w:val="24"/>
          <w:lang w:eastAsia="en-IN"/>
        </w:rPr>
        <w:t>;</w:t>
      </w:r>
      <w:r w:rsidR="004305A3">
        <w:rPr>
          <w:rFonts w:ascii="Times New Roman" w:eastAsia="TimesNewRomanPSMT" w:hAnsi="Times New Roman" w:cs="Times New Roman"/>
          <w:sz w:val="24"/>
          <w:szCs w:val="24"/>
          <w:lang w:eastAsia="en-IN"/>
        </w:rPr>
        <w:t xml:space="preserve"> </w:t>
      </w:r>
      <w:r w:rsidR="004305A3" w:rsidRPr="004305A3">
        <w:rPr>
          <w:rFonts w:ascii="Times New Roman" w:eastAsia="TimesNewRomanPSMT" w:hAnsi="Times New Roman" w:cs="Times New Roman"/>
          <w:b/>
          <w:bCs/>
          <w:sz w:val="24"/>
          <w:szCs w:val="24"/>
          <w:lang w:eastAsia="en-IN"/>
        </w:rPr>
        <w:t>F</w:t>
      </w:r>
      <w:r w:rsidR="004305A3">
        <w:rPr>
          <w:rFonts w:ascii="Times New Roman" w:eastAsia="TimesNewRomanPSMT" w:hAnsi="Times New Roman" w:cs="Times New Roman"/>
          <w:sz w:val="24"/>
          <w:szCs w:val="24"/>
          <w:lang w:eastAsia="en-IN"/>
        </w:rPr>
        <w:t>.</w:t>
      </w:r>
      <w:r w:rsidRPr="006F2847">
        <w:rPr>
          <w:rFonts w:ascii="Times New Roman" w:eastAsia="TimesNewRomanPSMT" w:hAnsi="Times New Roman" w:cs="Times New Roman"/>
          <w:sz w:val="24"/>
          <w:szCs w:val="24"/>
          <w:lang w:eastAsia="en-IN"/>
        </w:rPr>
        <w:t xml:space="preserve"> Cultured nodal segments after </w:t>
      </w:r>
      <w:r w:rsidR="004305A3">
        <w:rPr>
          <w:rFonts w:ascii="Times New Roman" w:eastAsia="TimesNewRomanPSMT" w:hAnsi="Times New Roman" w:cs="Times New Roman"/>
          <w:sz w:val="24"/>
          <w:szCs w:val="24"/>
          <w:lang w:eastAsia="en-IN"/>
        </w:rPr>
        <w:t>7-10</w:t>
      </w:r>
      <w:r w:rsidRPr="006F2847">
        <w:rPr>
          <w:rFonts w:ascii="Times New Roman" w:eastAsia="TimesNewRomanPSMT" w:hAnsi="Times New Roman" w:cs="Times New Roman"/>
          <w:sz w:val="24"/>
          <w:szCs w:val="24"/>
          <w:lang w:eastAsia="en-IN"/>
        </w:rPr>
        <w:t xml:space="preserve"> days in culture; </w:t>
      </w:r>
      <w:r w:rsidR="009E4D95" w:rsidRPr="009E4D95">
        <w:rPr>
          <w:rFonts w:ascii="Times New Roman" w:eastAsia="TimesNewRomanPSMT" w:hAnsi="Times New Roman" w:cs="Times New Roman"/>
          <w:b/>
          <w:bCs/>
          <w:sz w:val="24"/>
          <w:szCs w:val="24"/>
          <w:lang w:eastAsia="en-IN"/>
        </w:rPr>
        <w:t>G</w:t>
      </w:r>
      <w:r w:rsidR="009E4D95">
        <w:rPr>
          <w:rFonts w:ascii="Times New Roman" w:eastAsia="TimesNewRomanPSMT" w:hAnsi="Times New Roman" w:cs="Times New Roman"/>
          <w:sz w:val="24"/>
          <w:szCs w:val="24"/>
          <w:lang w:eastAsia="en-IN"/>
        </w:rPr>
        <w:t xml:space="preserve">. </w:t>
      </w:r>
      <w:r w:rsidR="009E4D95" w:rsidRPr="006F2847">
        <w:rPr>
          <w:rFonts w:ascii="Times New Roman" w:eastAsia="TimesNewRomanPSMT" w:hAnsi="Times New Roman" w:cs="Times New Roman"/>
          <w:sz w:val="24"/>
          <w:szCs w:val="24"/>
          <w:lang w:eastAsia="en-IN"/>
        </w:rPr>
        <w:t xml:space="preserve">Formation of multiple shootlets </w:t>
      </w:r>
      <w:r w:rsidR="009E4D95" w:rsidRPr="006F2847">
        <w:rPr>
          <w:rFonts w:ascii="Times New Roman" w:eastAsia="TimesNewRomanPSMT" w:hAnsi="Times New Roman" w:cs="Times New Roman"/>
          <w:i/>
          <w:iCs/>
          <w:sz w:val="24"/>
          <w:szCs w:val="24"/>
          <w:lang w:eastAsia="en-IN"/>
        </w:rPr>
        <w:t>via</w:t>
      </w:r>
      <w:r w:rsidR="009E4D95" w:rsidRPr="006F2847">
        <w:rPr>
          <w:rFonts w:ascii="Times New Roman" w:eastAsia="TimesNewRomanPSMT" w:hAnsi="Times New Roman" w:cs="Times New Roman"/>
          <w:sz w:val="24"/>
          <w:szCs w:val="24"/>
          <w:lang w:eastAsia="en-IN"/>
        </w:rPr>
        <w:t xml:space="preserve"> direct organogenesis; </w:t>
      </w:r>
      <w:r w:rsidR="00997B9A">
        <w:rPr>
          <w:rFonts w:ascii="Times New Roman" w:eastAsia="TimesNewRomanPSMT" w:hAnsi="Times New Roman" w:cs="Times New Roman"/>
          <w:b/>
          <w:bCs/>
          <w:sz w:val="24"/>
          <w:szCs w:val="24"/>
          <w:lang w:eastAsia="en-IN"/>
        </w:rPr>
        <w:t>H</w:t>
      </w:r>
      <w:r w:rsidRPr="006F2847">
        <w:rPr>
          <w:rFonts w:ascii="Times New Roman" w:eastAsia="TimesNewRomanPSMT" w:hAnsi="Times New Roman" w:cs="Times New Roman"/>
          <w:sz w:val="24"/>
          <w:szCs w:val="24"/>
          <w:lang w:eastAsia="en-IN"/>
        </w:rPr>
        <w:t xml:space="preserve">. Proliferation of callus after 10-15 days in culture; </w:t>
      </w:r>
      <w:r w:rsidR="00D17FE2">
        <w:rPr>
          <w:rFonts w:ascii="Times New Roman" w:eastAsia="TimesNewRomanPSMT" w:hAnsi="Times New Roman" w:cs="Times New Roman"/>
          <w:b/>
          <w:bCs/>
          <w:sz w:val="24"/>
          <w:szCs w:val="24"/>
          <w:lang w:eastAsia="en-IN"/>
        </w:rPr>
        <w:t>I</w:t>
      </w:r>
      <w:r w:rsidRPr="006F2847">
        <w:rPr>
          <w:rFonts w:ascii="Times New Roman" w:eastAsia="TimesNewRomanPSMT" w:hAnsi="Times New Roman" w:cs="Times New Roman"/>
          <w:sz w:val="24"/>
          <w:szCs w:val="24"/>
          <w:lang w:eastAsia="en-IN"/>
        </w:rPr>
        <w:t xml:space="preserve">. </w:t>
      </w:r>
      <w:r>
        <w:rPr>
          <w:rFonts w:ascii="Times New Roman" w:eastAsia="TimesNewRomanPSMT" w:hAnsi="Times New Roman" w:cs="Times New Roman"/>
          <w:sz w:val="24"/>
          <w:szCs w:val="24"/>
          <w:lang w:eastAsia="en-IN"/>
        </w:rPr>
        <w:t>Formation</w:t>
      </w:r>
      <w:r w:rsidRPr="006F2847">
        <w:rPr>
          <w:rFonts w:ascii="Times New Roman" w:eastAsia="TimesNewRomanPSMT" w:hAnsi="Times New Roman" w:cs="Times New Roman"/>
          <w:sz w:val="24"/>
          <w:szCs w:val="24"/>
          <w:lang w:eastAsia="en-IN"/>
        </w:rPr>
        <w:t xml:space="preserve"> of callus after </w:t>
      </w:r>
      <w:r w:rsidR="00D17FE2">
        <w:rPr>
          <w:rFonts w:ascii="Times New Roman" w:eastAsia="TimesNewRomanPSMT" w:hAnsi="Times New Roman" w:cs="Times New Roman"/>
          <w:sz w:val="24"/>
          <w:szCs w:val="24"/>
          <w:lang w:eastAsia="en-IN"/>
        </w:rPr>
        <w:t>20</w:t>
      </w:r>
      <w:r w:rsidRPr="006F2847">
        <w:rPr>
          <w:rFonts w:ascii="Times New Roman" w:eastAsia="TimesNewRomanPSMT" w:hAnsi="Times New Roman" w:cs="Times New Roman"/>
          <w:sz w:val="24"/>
          <w:szCs w:val="24"/>
          <w:lang w:eastAsia="en-IN"/>
        </w:rPr>
        <w:t xml:space="preserve">-25 days in culture; </w:t>
      </w:r>
      <w:r w:rsidR="00420392">
        <w:rPr>
          <w:rFonts w:ascii="Times New Roman" w:eastAsia="TimesNewRomanPSMT" w:hAnsi="Times New Roman" w:cs="Times New Roman"/>
          <w:b/>
          <w:bCs/>
          <w:sz w:val="24"/>
          <w:szCs w:val="24"/>
          <w:lang w:eastAsia="en-IN"/>
        </w:rPr>
        <w:t>J</w:t>
      </w:r>
      <w:r w:rsidRPr="00334DBC">
        <w:rPr>
          <w:rFonts w:ascii="Times New Roman" w:eastAsia="TimesNewRomanPSMT" w:hAnsi="Times New Roman" w:cs="Times New Roman"/>
          <w:b/>
          <w:bCs/>
          <w:sz w:val="24"/>
          <w:szCs w:val="24"/>
          <w:lang w:eastAsia="en-IN"/>
        </w:rPr>
        <w:t>-</w:t>
      </w:r>
      <w:r w:rsidR="00232F10">
        <w:rPr>
          <w:rFonts w:ascii="Times New Roman" w:eastAsia="TimesNewRomanPSMT" w:hAnsi="Times New Roman" w:cs="Times New Roman"/>
          <w:b/>
          <w:bCs/>
          <w:sz w:val="24"/>
          <w:szCs w:val="24"/>
          <w:lang w:eastAsia="en-IN"/>
        </w:rPr>
        <w:t>M</w:t>
      </w:r>
      <w:r w:rsidRPr="006F2847">
        <w:rPr>
          <w:rFonts w:ascii="Times New Roman" w:eastAsia="TimesNewRomanPSMT" w:hAnsi="Times New Roman" w:cs="Times New Roman"/>
          <w:sz w:val="24"/>
          <w:szCs w:val="24"/>
          <w:lang w:eastAsia="en-IN"/>
        </w:rPr>
        <w:t xml:space="preserve">. Initiation of single shoot </w:t>
      </w:r>
      <w:r w:rsidRPr="006F2847">
        <w:rPr>
          <w:rFonts w:ascii="Times New Roman" w:eastAsia="TimesNewRomanPSMT" w:hAnsi="Times New Roman" w:cs="Times New Roman"/>
          <w:i/>
          <w:iCs/>
          <w:sz w:val="24"/>
          <w:szCs w:val="24"/>
          <w:lang w:eastAsia="en-IN"/>
        </w:rPr>
        <w:t>via</w:t>
      </w:r>
      <w:r w:rsidRPr="006F2847">
        <w:rPr>
          <w:rFonts w:ascii="Times New Roman" w:eastAsia="TimesNewRomanPSMT" w:hAnsi="Times New Roman" w:cs="Times New Roman"/>
          <w:sz w:val="24"/>
          <w:szCs w:val="24"/>
          <w:lang w:eastAsia="en-IN"/>
        </w:rPr>
        <w:t xml:space="preserve"> indirect organogenesis; </w:t>
      </w:r>
      <w:r w:rsidR="00EC5EA1">
        <w:rPr>
          <w:rFonts w:ascii="Times New Roman" w:eastAsia="TimesNewRomanPSMT" w:hAnsi="Times New Roman" w:cs="Times New Roman"/>
          <w:b/>
          <w:bCs/>
          <w:sz w:val="24"/>
          <w:szCs w:val="24"/>
          <w:lang w:eastAsia="en-IN"/>
        </w:rPr>
        <w:t>N</w:t>
      </w:r>
      <w:r w:rsidRPr="006F2847">
        <w:rPr>
          <w:rFonts w:ascii="Times New Roman" w:eastAsia="TimesNewRomanPSMT" w:hAnsi="Times New Roman" w:cs="Times New Roman"/>
          <w:sz w:val="24"/>
          <w:szCs w:val="24"/>
          <w:lang w:eastAsia="en-IN"/>
        </w:rPr>
        <w:t xml:space="preserve">. </w:t>
      </w:r>
      <w:r w:rsidR="00E82E36">
        <w:rPr>
          <w:rFonts w:ascii="Times New Roman" w:eastAsia="TimesNewRomanPSMT" w:hAnsi="Times New Roman" w:cs="Times New Roman"/>
          <w:sz w:val="24"/>
          <w:szCs w:val="24"/>
          <w:lang w:eastAsia="en-IN"/>
        </w:rPr>
        <w:t>Regenerants</w:t>
      </w:r>
      <w:r w:rsidRPr="006F2847">
        <w:rPr>
          <w:rFonts w:ascii="Times New Roman" w:eastAsia="TimesNewRomanPSMT" w:hAnsi="Times New Roman" w:cs="Times New Roman"/>
          <w:sz w:val="24"/>
          <w:szCs w:val="24"/>
          <w:lang w:eastAsia="en-IN"/>
        </w:rPr>
        <w:t xml:space="preserve"> </w:t>
      </w:r>
      <w:r w:rsidR="00646DA5">
        <w:rPr>
          <w:rFonts w:ascii="Times New Roman" w:eastAsia="TimesNewRomanPSMT" w:hAnsi="Times New Roman" w:cs="Times New Roman"/>
          <w:sz w:val="24"/>
          <w:szCs w:val="24"/>
          <w:lang w:eastAsia="en-IN"/>
        </w:rPr>
        <w:t xml:space="preserve">with </w:t>
      </w:r>
      <w:r w:rsidRPr="006F2847">
        <w:rPr>
          <w:rFonts w:ascii="Times New Roman" w:eastAsia="TimesNewRomanPSMT" w:hAnsi="Times New Roman" w:cs="Times New Roman"/>
          <w:sz w:val="24"/>
          <w:szCs w:val="24"/>
          <w:lang w:eastAsia="en-IN"/>
        </w:rPr>
        <w:t xml:space="preserve">well-developed roots </w:t>
      </w:r>
      <w:r w:rsidRPr="006F2847">
        <w:rPr>
          <w:rFonts w:ascii="Times New Roman" w:eastAsia="TimesNewRomanPSMT" w:hAnsi="Times New Roman" w:cs="Times New Roman"/>
          <w:i/>
          <w:iCs/>
          <w:sz w:val="24"/>
          <w:szCs w:val="24"/>
          <w:lang w:eastAsia="en-IN"/>
        </w:rPr>
        <w:t>in vitro;</w:t>
      </w:r>
      <w:r w:rsidRPr="006F2847">
        <w:rPr>
          <w:rFonts w:ascii="Times New Roman" w:eastAsia="TimesNewRomanPSMT" w:hAnsi="Times New Roman" w:cs="Times New Roman"/>
          <w:sz w:val="24"/>
          <w:szCs w:val="24"/>
          <w:lang w:eastAsia="en-IN"/>
        </w:rPr>
        <w:t xml:space="preserve"> </w:t>
      </w:r>
      <w:r w:rsidRPr="00334DBC">
        <w:rPr>
          <w:rFonts w:ascii="Times New Roman" w:eastAsia="TimesNewRomanPSMT" w:hAnsi="Times New Roman" w:cs="Times New Roman"/>
          <w:b/>
          <w:bCs/>
          <w:sz w:val="24"/>
          <w:szCs w:val="24"/>
          <w:lang w:eastAsia="en-IN"/>
        </w:rPr>
        <w:t>O</w:t>
      </w:r>
      <w:r w:rsidRPr="006F2847">
        <w:rPr>
          <w:rFonts w:ascii="Times New Roman" w:eastAsia="TimesNewRomanPSMT" w:hAnsi="Times New Roman" w:cs="Times New Roman"/>
          <w:sz w:val="24"/>
          <w:szCs w:val="24"/>
          <w:lang w:eastAsia="en-IN"/>
        </w:rPr>
        <w:t xml:space="preserve">. </w:t>
      </w:r>
      <w:r w:rsidRPr="006F2847">
        <w:rPr>
          <w:rFonts w:ascii="Times New Roman" w:hAnsi="Times New Roman" w:cs="Times New Roman"/>
          <w:sz w:val="24"/>
          <w:szCs w:val="24"/>
        </w:rPr>
        <w:t xml:space="preserve">Regenerants transferred in </w:t>
      </w:r>
      <w:r>
        <w:rPr>
          <w:rFonts w:ascii="Times New Roman" w:hAnsi="Times New Roman" w:cs="Times New Roman"/>
          <w:sz w:val="24"/>
          <w:szCs w:val="24"/>
        </w:rPr>
        <w:t>greenhouse</w:t>
      </w:r>
      <w:r w:rsidRPr="006F2847">
        <w:rPr>
          <w:rFonts w:ascii="Times New Roman" w:hAnsi="Times New Roman" w:cs="Times New Roman"/>
          <w:sz w:val="24"/>
          <w:szCs w:val="24"/>
        </w:rPr>
        <w:t xml:space="preserve"> after </w:t>
      </w:r>
      <w:r w:rsidR="00AD3699">
        <w:rPr>
          <w:rFonts w:ascii="Times New Roman" w:hAnsi="Times New Roman" w:cs="Times New Roman"/>
          <w:sz w:val="24"/>
          <w:szCs w:val="24"/>
        </w:rPr>
        <w:t>45</w:t>
      </w:r>
      <w:r w:rsidRPr="006F2847">
        <w:rPr>
          <w:rFonts w:ascii="Times New Roman" w:hAnsi="Times New Roman" w:cs="Times New Roman"/>
          <w:sz w:val="24"/>
          <w:szCs w:val="24"/>
        </w:rPr>
        <w:t>-</w:t>
      </w:r>
      <w:r w:rsidR="00AD3699">
        <w:rPr>
          <w:rFonts w:ascii="Times New Roman" w:hAnsi="Times New Roman" w:cs="Times New Roman"/>
          <w:sz w:val="24"/>
          <w:szCs w:val="24"/>
        </w:rPr>
        <w:t>50</w:t>
      </w:r>
      <w:r w:rsidRPr="006F2847">
        <w:rPr>
          <w:rFonts w:ascii="Times New Roman" w:hAnsi="Times New Roman" w:cs="Times New Roman"/>
          <w:sz w:val="24"/>
          <w:szCs w:val="24"/>
        </w:rPr>
        <w:t xml:space="preserve"> days</w:t>
      </w:r>
      <w:r>
        <w:rPr>
          <w:rFonts w:ascii="Times New Roman" w:hAnsi="Times New Roman" w:cs="Times New Roman"/>
          <w:sz w:val="24"/>
          <w:szCs w:val="24"/>
        </w:rPr>
        <w:t xml:space="preserve"> for hardening</w:t>
      </w:r>
      <w:r w:rsidR="00511B70">
        <w:rPr>
          <w:rFonts w:ascii="Times New Roman" w:hAnsi="Times New Roman" w:cs="Times New Roman"/>
          <w:sz w:val="24"/>
          <w:szCs w:val="24"/>
        </w:rPr>
        <w:t>.</w:t>
      </w:r>
    </w:p>
    <w:p w14:paraId="77BD6FAB" w14:textId="77777777" w:rsidR="001D6622" w:rsidRDefault="001D6622" w:rsidP="001D6622">
      <w:pPr>
        <w:spacing w:before="240"/>
        <w:ind w:firstLine="0"/>
        <w:rPr>
          <w:rFonts w:ascii="Arial" w:hAnsi="Arial" w:cs="Arial"/>
          <w:b/>
          <w:sz w:val="28"/>
          <w:szCs w:val="28"/>
        </w:rPr>
      </w:pPr>
    </w:p>
    <w:p w14:paraId="5FDBF393" w14:textId="77777777" w:rsidR="001D6622" w:rsidRDefault="001D6622" w:rsidP="0081596B">
      <w:pPr>
        <w:spacing w:before="240"/>
        <w:jc w:val="center"/>
        <w:rPr>
          <w:rFonts w:ascii="Arial" w:hAnsi="Arial" w:cs="Arial"/>
          <w:b/>
          <w:sz w:val="28"/>
          <w:szCs w:val="28"/>
        </w:rPr>
      </w:pPr>
    </w:p>
    <w:p w14:paraId="1ACFDB34" w14:textId="77777777" w:rsidR="001D6622" w:rsidRDefault="001D6622" w:rsidP="0081596B">
      <w:pPr>
        <w:spacing w:before="240"/>
        <w:jc w:val="center"/>
        <w:rPr>
          <w:rFonts w:ascii="Arial" w:hAnsi="Arial" w:cs="Arial"/>
          <w:b/>
          <w:sz w:val="28"/>
          <w:szCs w:val="28"/>
        </w:rPr>
      </w:pPr>
    </w:p>
    <w:p w14:paraId="62C3C516" w14:textId="77777777" w:rsidR="001D6622" w:rsidRDefault="001D6622" w:rsidP="0081596B">
      <w:pPr>
        <w:spacing w:before="240"/>
        <w:jc w:val="center"/>
        <w:rPr>
          <w:rFonts w:ascii="Arial" w:hAnsi="Arial" w:cs="Arial"/>
          <w:b/>
          <w:sz w:val="28"/>
          <w:szCs w:val="28"/>
        </w:rPr>
      </w:pPr>
    </w:p>
    <w:p w14:paraId="67BF97BE" w14:textId="77777777" w:rsidR="001D6622" w:rsidRDefault="001D6622" w:rsidP="0081596B">
      <w:pPr>
        <w:spacing w:before="240"/>
        <w:jc w:val="center"/>
        <w:rPr>
          <w:rFonts w:ascii="Arial" w:hAnsi="Arial" w:cs="Arial"/>
          <w:b/>
          <w:sz w:val="28"/>
          <w:szCs w:val="28"/>
        </w:rPr>
      </w:pPr>
    </w:p>
    <w:p w14:paraId="3013BD1E" w14:textId="77777777" w:rsidR="001D6622" w:rsidRDefault="001D6622" w:rsidP="0081596B">
      <w:pPr>
        <w:spacing w:before="240"/>
        <w:jc w:val="center"/>
        <w:rPr>
          <w:rFonts w:ascii="Arial" w:hAnsi="Arial" w:cs="Arial"/>
          <w:b/>
          <w:sz w:val="28"/>
          <w:szCs w:val="28"/>
        </w:rPr>
      </w:pPr>
    </w:p>
    <w:p w14:paraId="5618FDA7" w14:textId="77777777" w:rsidR="001D6622" w:rsidRDefault="001D6622" w:rsidP="0081596B">
      <w:pPr>
        <w:spacing w:before="240"/>
        <w:jc w:val="center"/>
        <w:rPr>
          <w:rFonts w:ascii="Arial" w:hAnsi="Arial" w:cs="Arial"/>
          <w:b/>
          <w:sz w:val="28"/>
          <w:szCs w:val="28"/>
        </w:rPr>
      </w:pPr>
    </w:p>
    <w:p w14:paraId="697E5E45" w14:textId="77777777" w:rsidR="001D6622" w:rsidRDefault="001D6622" w:rsidP="0081596B">
      <w:pPr>
        <w:spacing w:before="240"/>
        <w:jc w:val="center"/>
        <w:rPr>
          <w:rFonts w:ascii="Arial" w:hAnsi="Arial" w:cs="Arial"/>
          <w:b/>
          <w:sz w:val="28"/>
          <w:szCs w:val="28"/>
        </w:rPr>
      </w:pPr>
    </w:p>
    <w:p w14:paraId="28DD8B7A" w14:textId="77777777" w:rsidR="001D6622" w:rsidRDefault="001D6622" w:rsidP="0081596B">
      <w:pPr>
        <w:spacing w:before="240"/>
        <w:jc w:val="center"/>
        <w:rPr>
          <w:rFonts w:ascii="Arial" w:hAnsi="Arial" w:cs="Arial"/>
          <w:b/>
          <w:sz w:val="28"/>
          <w:szCs w:val="28"/>
        </w:rPr>
      </w:pPr>
    </w:p>
    <w:p w14:paraId="6B593D98" w14:textId="77777777" w:rsidR="001D6622" w:rsidRDefault="001D6622" w:rsidP="0081596B">
      <w:pPr>
        <w:spacing w:before="240"/>
        <w:jc w:val="center"/>
        <w:rPr>
          <w:rFonts w:ascii="Arial" w:hAnsi="Arial" w:cs="Arial"/>
          <w:b/>
          <w:sz w:val="28"/>
          <w:szCs w:val="28"/>
        </w:rPr>
      </w:pPr>
    </w:p>
    <w:p w14:paraId="742D9780" w14:textId="77777777" w:rsidR="001D6622" w:rsidRDefault="001D6622" w:rsidP="0081596B">
      <w:pPr>
        <w:spacing w:before="240"/>
        <w:jc w:val="center"/>
        <w:rPr>
          <w:rFonts w:ascii="Arial" w:hAnsi="Arial" w:cs="Arial"/>
          <w:b/>
          <w:sz w:val="28"/>
          <w:szCs w:val="28"/>
        </w:rPr>
      </w:pPr>
    </w:p>
    <w:p w14:paraId="42E25385" w14:textId="77777777" w:rsidR="001D6622" w:rsidRDefault="001D6622" w:rsidP="0081596B">
      <w:pPr>
        <w:spacing w:before="240"/>
        <w:jc w:val="center"/>
        <w:rPr>
          <w:rFonts w:ascii="Arial" w:hAnsi="Arial" w:cs="Arial"/>
          <w:b/>
          <w:sz w:val="28"/>
          <w:szCs w:val="28"/>
        </w:rPr>
      </w:pPr>
    </w:p>
    <w:p w14:paraId="59CB588A" w14:textId="77777777" w:rsidR="001D6622" w:rsidRDefault="001D6622" w:rsidP="0081596B">
      <w:pPr>
        <w:spacing w:before="240"/>
        <w:jc w:val="center"/>
        <w:rPr>
          <w:rFonts w:ascii="Arial" w:hAnsi="Arial" w:cs="Arial"/>
          <w:b/>
          <w:sz w:val="28"/>
          <w:szCs w:val="28"/>
        </w:rPr>
      </w:pPr>
    </w:p>
    <w:p w14:paraId="3D2655CC" w14:textId="77777777" w:rsidR="001D6622" w:rsidRDefault="001D6622" w:rsidP="0081596B">
      <w:pPr>
        <w:spacing w:before="240"/>
        <w:jc w:val="center"/>
        <w:rPr>
          <w:rFonts w:ascii="Arial" w:hAnsi="Arial" w:cs="Arial"/>
          <w:b/>
          <w:sz w:val="28"/>
          <w:szCs w:val="28"/>
        </w:rPr>
      </w:pPr>
    </w:p>
    <w:p w14:paraId="24CFEDAE" w14:textId="77777777" w:rsidR="001D6622" w:rsidRDefault="001D6622" w:rsidP="0081596B">
      <w:pPr>
        <w:spacing w:before="240"/>
        <w:jc w:val="center"/>
        <w:rPr>
          <w:rFonts w:ascii="Arial" w:hAnsi="Arial" w:cs="Arial"/>
          <w:b/>
          <w:sz w:val="28"/>
          <w:szCs w:val="28"/>
        </w:rPr>
      </w:pPr>
    </w:p>
    <w:sectPr w:rsidR="001D6622" w:rsidSect="00402241">
      <w:headerReference w:type="even" r:id="rId53"/>
      <w:headerReference w:type="default" r:id="rId54"/>
      <w:footerReference w:type="default" r:id="rId55"/>
      <w:headerReference w:type="first" r:id="rId56"/>
      <w:pgSz w:w="11910" w:h="16840"/>
      <w:pgMar w:top="1440" w:right="1440" w:bottom="1440" w:left="1800" w:header="0" w:footer="9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776D6" w14:textId="77777777" w:rsidR="00AA00A6" w:rsidRDefault="00AA00A6" w:rsidP="00CB2A64">
      <w:r>
        <w:separator/>
      </w:r>
    </w:p>
  </w:endnote>
  <w:endnote w:type="continuationSeparator" w:id="0">
    <w:p w14:paraId="3FF2FE85" w14:textId="77777777" w:rsidR="00AA00A6" w:rsidRDefault="00AA00A6" w:rsidP="00CB2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TimesNewRomanPSMT">
    <w:altName w:val="Microsoft JhengHei"/>
    <w:panose1 w:val="00000000000000000000"/>
    <w:charset w:val="00"/>
    <w:family w:val="roman"/>
    <w:notTrueType/>
    <w:pitch w:val="default"/>
    <w:sig w:usb0="00000003" w:usb1="00000000" w:usb2="00000000" w:usb3="00000000" w:csb0="00000001" w:csb1="00000000"/>
  </w:font>
  <w:font w:name="URWPalladioL-Roma">
    <w:altName w:val="Yu Gothic"/>
    <w:panose1 w:val="00000000000000000000"/>
    <w:charset w:val="80"/>
    <w:family w:val="auto"/>
    <w:notTrueType/>
    <w:pitch w:val="default"/>
    <w:sig w:usb0="00000001" w:usb1="08070000" w:usb2="00000010" w:usb3="00000000" w:csb0="00020000" w:csb1="00000000"/>
  </w:font>
  <w:font w:name="ITCFranklinGothicStd-Book">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yriadPro-Regular">
    <w:altName w:val="Yu Gothic"/>
    <w:panose1 w:val="00000000000000000000"/>
    <w:charset w:val="80"/>
    <w:family w:val="swiss"/>
    <w:notTrueType/>
    <w:pitch w:val="default"/>
    <w:sig w:usb0="00000001" w:usb1="08070000" w:usb2="00000010" w:usb3="00000000" w:csb0="00020000" w:csb1="00000000"/>
  </w:font>
  <w:font w:name="URWPalladioL-Bold">
    <w:altName w:val="Yu Gothic"/>
    <w:panose1 w:val="00000000000000000000"/>
    <w:charset w:val="80"/>
    <w:family w:val="auto"/>
    <w:notTrueType/>
    <w:pitch w:val="default"/>
    <w:sig w:usb0="00000001" w:usb1="08070000" w:usb2="00000010" w:usb3="00000000" w:csb0="00020000" w:csb1="00000000"/>
  </w:font>
  <w:font w:name="URWPalladioL-Ital">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5133473"/>
      <w:docPartObj>
        <w:docPartGallery w:val="Page Numbers (Bottom of Page)"/>
        <w:docPartUnique/>
      </w:docPartObj>
    </w:sdtPr>
    <w:sdtEndPr/>
    <w:sdtContent>
      <w:p w14:paraId="49D0AC36" w14:textId="77777777" w:rsidR="00CA5B74" w:rsidRDefault="00CA5B74" w:rsidP="003508F0">
        <w:pPr>
          <w:pStyle w:val="Footer"/>
          <w:jc w:val="center"/>
        </w:pPr>
        <w:r>
          <w:t>47</w:t>
        </w:r>
      </w:p>
    </w:sdtContent>
  </w:sdt>
  <w:p w14:paraId="656B76BF" w14:textId="77777777" w:rsidR="00CA5B74" w:rsidRDefault="00CA5B74">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5133487"/>
      <w:docPartObj>
        <w:docPartGallery w:val="Page Numbers (Bottom of Page)"/>
        <w:docPartUnique/>
      </w:docPartObj>
    </w:sdtPr>
    <w:sdtEndPr/>
    <w:sdtContent>
      <w:p w14:paraId="27D5A17A" w14:textId="77777777" w:rsidR="00CA5B74" w:rsidRDefault="00CA5B74">
        <w:pPr>
          <w:pStyle w:val="Footer"/>
          <w:jc w:val="center"/>
        </w:pPr>
        <w:r>
          <w:t>50</w:t>
        </w:r>
      </w:p>
    </w:sdtContent>
  </w:sdt>
  <w:p w14:paraId="49A09C76" w14:textId="77777777" w:rsidR="00CA5B74" w:rsidRDefault="00CA5B74">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6A792" w14:textId="77777777" w:rsidR="00A51EE9" w:rsidRDefault="00A51EE9">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FC790" w14:textId="77777777" w:rsidR="00822B50" w:rsidRDefault="00822B50">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B9832" w14:textId="77777777" w:rsidR="00AA00A6" w:rsidRDefault="00AA00A6" w:rsidP="00CB2A64">
      <w:r>
        <w:separator/>
      </w:r>
    </w:p>
  </w:footnote>
  <w:footnote w:type="continuationSeparator" w:id="0">
    <w:p w14:paraId="52D597D2" w14:textId="77777777" w:rsidR="00AA00A6" w:rsidRDefault="00AA00A6" w:rsidP="00CB2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C9C6C" w14:textId="0AF8A342" w:rsidR="009F5C36" w:rsidRDefault="00AA00A6">
    <w:pPr>
      <w:pStyle w:val="Header"/>
    </w:pPr>
    <w:r>
      <w:rPr>
        <w:noProof/>
      </w:rPr>
      <w:pict w14:anchorId="30C4DA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56094" o:spid="_x0000_s2050" type="#_x0000_t136" style="position:absolute;left:0;text-align:left;margin-left:0;margin-top:0;width:572.9pt;height:63.65pt;rotation:315;z-index:-251655168;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F407C" w14:textId="6871011D" w:rsidR="009F5C36" w:rsidRDefault="00AA00A6">
    <w:pPr>
      <w:pStyle w:val="Header"/>
    </w:pPr>
    <w:r>
      <w:rPr>
        <w:noProof/>
      </w:rPr>
      <w:pict w14:anchorId="2ABE7A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56103" o:spid="_x0000_s2059" type="#_x0000_t136" style="position:absolute;left:0;text-align:left;margin-left:0;margin-top:0;width:572.9pt;height:63.65pt;rotation:315;z-index:-251636736;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9D5B4" w14:textId="7AF66786" w:rsidR="009F5C36" w:rsidRDefault="00AA00A6">
    <w:pPr>
      <w:pStyle w:val="Header"/>
    </w:pPr>
    <w:r>
      <w:rPr>
        <w:noProof/>
      </w:rPr>
      <w:pict w14:anchorId="21E220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56104" o:spid="_x0000_s2060" type="#_x0000_t136" style="position:absolute;left:0;text-align:left;margin-left:0;margin-top:0;width:572.9pt;height:63.65pt;rotation:315;z-index:-251634688;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5CDA6" w14:textId="620C1895" w:rsidR="009F5C36" w:rsidRDefault="00AA00A6">
    <w:pPr>
      <w:pStyle w:val="Header"/>
    </w:pPr>
    <w:r>
      <w:rPr>
        <w:noProof/>
      </w:rPr>
      <w:pict w14:anchorId="0FDB10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56102" o:spid="_x0000_s2058" type="#_x0000_t136" style="position:absolute;left:0;text-align:left;margin-left:0;margin-top:0;width:572.9pt;height:63.65pt;rotation:315;z-index:-251638784;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11F44" w14:textId="474F9452" w:rsidR="009F5C36" w:rsidRDefault="00AA00A6">
    <w:pPr>
      <w:pStyle w:val="Header"/>
    </w:pPr>
    <w:r>
      <w:rPr>
        <w:noProof/>
      </w:rPr>
      <w:pict w14:anchorId="38704D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56106" o:spid="_x0000_s2062" type="#_x0000_t136" style="position:absolute;left:0;text-align:left;margin-left:0;margin-top:0;width:572.9pt;height:63.65pt;rotation:315;z-index:-251630592;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9B9DF" w14:textId="00BBB4C1" w:rsidR="009F5C36" w:rsidRDefault="00AA00A6">
    <w:pPr>
      <w:pStyle w:val="Header"/>
    </w:pPr>
    <w:r>
      <w:rPr>
        <w:noProof/>
      </w:rPr>
      <w:pict w14:anchorId="5E0F01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56107" o:spid="_x0000_s2063" type="#_x0000_t136" style="position:absolute;left:0;text-align:left;margin-left:0;margin-top:0;width:572.9pt;height:63.65pt;rotation:315;z-index:-251628544;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39655" w14:textId="6CC38534" w:rsidR="009F5C36" w:rsidRDefault="00AA00A6">
    <w:pPr>
      <w:pStyle w:val="Header"/>
    </w:pPr>
    <w:r>
      <w:rPr>
        <w:noProof/>
      </w:rPr>
      <w:pict w14:anchorId="1F17BD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56105" o:spid="_x0000_s2061" type="#_x0000_t136" style="position:absolute;left:0;text-align:left;margin-left:0;margin-top:0;width:572.9pt;height:63.65pt;rotation:315;z-index:-251632640;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62106" w14:textId="6F101A06" w:rsidR="009F5C36" w:rsidRDefault="00AA00A6">
    <w:pPr>
      <w:pStyle w:val="Header"/>
    </w:pPr>
    <w:r>
      <w:rPr>
        <w:noProof/>
      </w:rPr>
      <w:pict w14:anchorId="464F66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56095" o:spid="_x0000_s2051" type="#_x0000_t136" style="position:absolute;left:0;text-align:left;margin-left:0;margin-top:0;width:572.9pt;height:63.65pt;rotation:315;z-index:-251653120;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863A5" w14:textId="0A52FF2E" w:rsidR="009F5C36" w:rsidRDefault="00AA00A6">
    <w:pPr>
      <w:pStyle w:val="Header"/>
    </w:pPr>
    <w:r>
      <w:rPr>
        <w:noProof/>
      </w:rPr>
      <w:pict w14:anchorId="010726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56093" o:spid="_x0000_s2049" type="#_x0000_t136" style="position:absolute;left:0;text-align:left;margin-left:0;margin-top:0;width:572.9pt;height:63.65pt;rotation:315;z-index:-251657216;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9777F" w14:textId="5C524538" w:rsidR="009F5C36" w:rsidRDefault="00AA00A6">
    <w:pPr>
      <w:pStyle w:val="Header"/>
    </w:pPr>
    <w:r>
      <w:rPr>
        <w:noProof/>
      </w:rPr>
      <w:pict w14:anchorId="25C39C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56097" o:spid="_x0000_s2053" type="#_x0000_t136" style="position:absolute;left:0;text-align:left;margin-left:0;margin-top:0;width:572.9pt;height:63.65pt;rotation:315;z-index:-251649024;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AD221" w14:textId="4B89CF7E" w:rsidR="009F5C36" w:rsidRDefault="00AA00A6">
    <w:pPr>
      <w:pStyle w:val="Header"/>
    </w:pPr>
    <w:r>
      <w:rPr>
        <w:noProof/>
      </w:rPr>
      <w:pict w14:anchorId="2172C8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56098" o:spid="_x0000_s2054" type="#_x0000_t136" style="position:absolute;left:0;text-align:left;margin-left:0;margin-top:0;width:572.9pt;height:63.65pt;rotation:315;z-index:-251646976;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D5403" w14:textId="68A47CD9" w:rsidR="009F5C36" w:rsidRDefault="00AA00A6">
    <w:pPr>
      <w:pStyle w:val="Header"/>
    </w:pPr>
    <w:r>
      <w:rPr>
        <w:noProof/>
      </w:rPr>
      <w:pict w14:anchorId="5D5D8A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56096" o:spid="_x0000_s2052" type="#_x0000_t136" style="position:absolute;left:0;text-align:left;margin-left:0;margin-top:0;width:572.9pt;height:63.65pt;rotation:315;z-index:-251651072;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6724D" w14:textId="6EC7C3C3" w:rsidR="009F5C36" w:rsidRDefault="00AA00A6">
    <w:pPr>
      <w:pStyle w:val="Header"/>
    </w:pPr>
    <w:r>
      <w:rPr>
        <w:noProof/>
      </w:rPr>
      <w:pict w14:anchorId="158A1E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56100" o:spid="_x0000_s2056" type="#_x0000_t136" style="position:absolute;left:0;text-align:left;margin-left:0;margin-top:0;width:572.9pt;height:63.65pt;rotation:315;z-index:-251642880;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07989" w14:textId="7399441A" w:rsidR="009F5C36" w:rsidRDefault="00AA00A6">
    <w:pPr>
      <w:pStyle w:val="Header"/>
    </w:pPr>
    <w:r>
      <w:rPr>
        <w:noProof/>
      </w:rPr>
      <w:pict w14:anchorId="4EC195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56101" o:spid="_x0000_s2057" type="#_x0000_t136" style="position:absolute;left:0;text-align:left;margin-left:0;margin-top:0;width:572.9pt;height:63.65pt;rotation:315;z-index:-251640832;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2CFCD" w14:textId="1CDC4E20" w:rsidR="009F5C36" w:rsidRDefault="00AA00A6">
    <w:pPr>
      <w:pStyle w:val="Header"/>
    </w:pPr>
    <w:r>
      <w:rPr>
        <w:noProof/>
      </w:rPr>
      <w:pict w14:anchorId="056F60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56099" o:spid="_x0000_s2055" type="#_x0000_t136" style="position:absolute;left:0;text-align:left;margin-left:0;margin-top:0;width:572.9pt;height:63.65pt;rotation:315;z-index:-251644928;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39DA"/>
    <w:multiLevelType w:val="hybridMultilevel"/>
    <w:tmpl w:val="BD7E4018"/>
    <w:lvl w:ilvl="0" w:tplc="2258F510">
      <w:start w:val="5"/>
      <w:numFmt w:val="decimal"/>
      <w:lvlText w:val="%1"/>
      <w:lvlJc w:val="left"/>
      <w:pPr>
        <w:ind w:left="481" w:hanging="440"/>
      </w:pPr>
      <w:rPr>
        <w:rFonts w:hint="default"/>
        <w:lang w:val="en-US" w:eastAsia="en-US" w:bidi="ar-SA"/>
      </w:rPr>
    </w:lvl>
    <w:lvl w:ilvl="1" w:tplc="2F52A774">
      <w:numFmt w:val="none"/>
      <w:lvlText w:val=""/>
      <w:lvlJc w:val="left"/>
      <w:pPr>
        <w:tabs>
          <w:tab w:val="num" w:pos="360"/>
        </w:tabs>
      </w:pPr>
    </w:lvl>
    <w:lvl w:ilvl="2" w:tplc="B62E9572">
      <w:numFmt w:val="bullet"/>
      <w:lvlText w:val="•"/>
      <w:lvlJc w:val="left"/>
      <w:pPr>
        <w:ind w:left="2237" w:hanging="440"/>
      </w:pPr>
      <w:rPr>
        <w:rFonts w:hint="default"/>
        <w:lang w:val="en-US" w:eastAsia="en-US" w:bidi="ar-SA"/>
      </w:rPr>
    </w:lvl>
    <w:lvl w:ilvl="3" w:tplc="D1146D18">
      <w:numFmt w:val="bullet"/>
      <w:lvlText w:val="•"/>
      <w:lvlJc w:val="left"/>
      <w:pPr>
        <w:ind w:left="3115" w:hanging="440"/>
      </w:pPr>
      <w:rPr>
        <w:rFonts w:hint="default"/>
        <w:lang w:val="en-US" w:eastAsia="en-US" w:bidi="ar-SA"/>
      </w:rPr>
    </w:lvl>
    <w:lvl w:ilvl="4" w:tplc="CB2AC54A">
      <w:numFmt w:val="bullet"/>
      <w:lvlText w:val="•"/>
      <w:lvlJc w:val="left"/>
      <w:pPr>
        <w:ind w:left="3994" w:hanging="440"/>
      </w:pPr>
      <w:rPr>
        <w:rFonts w:hint="default"/>
        <w:lang w:val="en-US" w:eastAsia="en-US" w:bidi="ar-SA"/>
      </w:rPr>
    </w:lvl>
    <w:lvl w:ilvl="5" w:tplc="2A042BCE">
      <w:numFmt w:val="bullet"/>
      <w:lvlText w:val="•"/>
      <w:lvlJc w:val="left"/>
      <w:pPr>
        <w:ind w:left="4872" w:hanging="440"/>
      </w:pPr>
      <w:rPr>
        <w:rFonts w:hint="default"/>
        <w:lang w:val="en-US" w:eastAsia="en-US" w:bidi="ar-SA"/>
      </w:rPr>
    </w:lvl>
    <w:lvl w:ilvl="6" w:tplc="DB20FB20">
      <w:numFmt w:val="bullet"/>
      <w:lvlText w:val="•"/>
      <w:lvlJc w:val="left"/>
      <w:pPr>
        <w:ind w:left="5751" w:hanging="440"/>
      </w:pPr>
      <w:rPr>
        <w:rFonts w:hint="default"/>
        <w:lang w:val="en-US" w:eastAsia="en-US" w:bidi="ar-SA"/>
      </w:rPr>
    </w:lvl>
    <w:lvl w:ilvl="7" w:tplc="90C2DB84">
      <w:numFmt w:val="bullet"/>
      <w:lvlText w:val="•"/>
      <w:lvlJc w:val="left"/>
      <w:pPr>
        <w:ind w:left="6629" w:hanging="440"/>
      </w:pPr>
      <w:rPr>
        <w:rFonts w:hint="default"/>
        <w:lang w:val="en-US" w:eastAsia="en-US" w:bidi="ar-SA"/>
      </w:rPr>
    </w:lvl>
    <w:lvl w:ilvl="8" w:tplc="FA344C2C">
      <w:numFmt w:val="bullet"/>
      <w:lvlText w:val="•"/>
      <w:lvlJc w:val="left"/>
      <w:pPr>
        <w:ind w:left="7508" w:hanging="440"/>
      </w:pPr>
      <w:rPr>
        <w:rFonts w:hint="default"/>
        <w:lang w:val="en-US" w:eastAsia="en-US" w:bidi="ar-SA"/>
      </w:rPr>
    </w:lvl>
  </w:abstractNum>
  <w:abstractNum w:abstractNumId="1" w15:restartNumberingAfterBreak="0">
    <w:nsid w:val="00DC1AEB"/>
    <w:multiLevelType w:val="multilevel"/>
    <w:tmpl w:val="AF8ADC54"/>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DF797D"/>
    <w:multiLevelType w:val="hybridMultilevel"/>
    <w:tmpl w:val="2A545418"/>
    <w:lvl w:ilvl="0" w:tplc="A498F0F8">
      <w:start w:val="1"/>
      <w:numFmt w:val="decimal"/>
      <w:lvlText w:val="%1."/>
      <w:lvlJc w:val="left"/>
      <w:pPr>
        <w:ind w:left="36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2B34ABE"/>
    <w:multiLevelType w:val="hybridMultilevel"/>
    <w:tmpl w:val="87564DE8"/>
    <w:lvl w:ilvl="0" w:tplc="1DAE1E5A">
      <w:start w:val="3"/>
      <w:numFmt w:val="decimal"/>
      <w:lvlText w:val="%1"/>
      <w:lvlJc w:val="left"/>
      <w:pPr>
        <w:ind w:left="1215" w:hanging="735"/>
      </w:pPr>
      <w:rPr>
        <w:rFonts w:hint="default"/>
        <w:lang w:val="en-US" w:eastAsia="en-US" w:bidi="ar-SA"/>
      </w:rPr>
    </w:lvl>
    <w:lvl w:ilvl="1" w:tplc="EE3AA654">
      <w:numFmt w:val="none"/>
      <w:lvlText w:val=""/>
      <w:lvlJc w:val="left"/>
      <w:pPr>
        <w:tabs>
          <w:tab w:val="num" w:pos="360"/>
        </w:tabs>
      </w:pPr>
    </w:lvl>
    <w:lvl w:ilvl="2" w:tplc="50F43A28">
      <w:numFmt w:val="none"/>
      <w:lvlText w:val=""/>
      <w:lvlJc w:val="left"/>
      <w:pPr>
        <w:tabs>
          <w:tab w:val="num" w:pos="360"/>
        </w:tabs>
      </w:pPr>
    </w:lvl>
    <w:lvl w:ilvl="3" w:tplc="9968B424">
      <w:numFmt w:val="bullet"/>
      <w:lvlText w:val="•"/>
      <w:lvlJc w:val="left"/>
      <w:pPr>
        <w:ind w:left="3627" w:hanging="735"/>
      </w:pPr>
      <w:rPr>
        <w:rFonts w:hint="default"/>
        <w:lang w:val="en-US" w:eastAsia="en-US" w:bidi="ar-SA"/>
      </w:rPr>
    </w:lvl>
    <w:lvl w:ilvl="4" w:tplc="7794063A">
      <w:numFmt w:val="bullet"/>
      <w:lvlText w:val="•"/>
      <w:lvlJc w:val="left"/>
      <w:pPr>
        <w:ind w:left="4430" w:hanging="735"/>
      </w:pPr>
      <w:rPr>
        <w:rFonts w:hint="default"/>
        <w:lang w:val="en-US" w:eastAsia="en-US" w:bidi="ar-SA"/>
      </w:rPr>
    </w:lvl>
    <w:lvl w:ilvl="5" w:tplc="39864CA6">
      <w:numFmt w:val="bullet"/>
      <w:lvlText w:val="•"/>
      <w:lvlJc w:val="left"/>
      <w:pPr>
        <w:ind w:left="5232" w:hanging="735"/>
      </w:pPr>
      <w:rPr>
        <w:rFonts w:hint="default"/>
        <w:lang w:val="en-US" w:eastAsia="en-US" w:bidi="ar-SA"/>
      </w:rPr>
    </w:lvl>
    <w:lvl w:ilvl="6" w:tplc="05109ECE">
      <w:numFmt w:val="bullet"/>
      <w:lvlText w:val="•"/>
      <w:lvlJc w:val="left"/>
      <w:pPr>
        <w:ind w:left="6035" w:hanging="735"/>
      </w:pPr>
      <w:rPr>
        <w:rFonts w:hint="default"/>
        <w:lang w:val="en-US" w:eastAsia="en-US" w:bidi="ar-SA"/>
      </w:rPr>
    </w:lvl>
    <w:lvl w:ilvl="7" w:tplc="CE2C069E">
      <w:numFmt w:val="bullet"/>
      <w:lvlText w:val="•"/>
      <w:lvlJc w:val="left"/>
      <w:pPr>
        <w:ind w:left="6837" w:hanging="735"/>
      </w:pPr>
      <w:rPr>
        <w:rFonts w:hint="default"/>
        <w:lang w:val="en-US" w:eastAsia="en-US" w:bidi="ar-SA"/>
      </w:rPr>
    </w:lvl>
    <w:lvl w:ilvl="8" w:tplc="19B8F4F4">
      <w:numFmt w:val="bullet"/>
      <w:lvlText w:val="•"/>
      <w:lvlJc w:val="left"/>
      <w:pPr>
        <w:ind w:left="7640" w:hanging="735"/>
      </w:pPr>
      <w:rPr>
        <w:rFonts w:hint="default"/>
        <w:lang w:val="en-US" w:eastAsia="en-US" w:bidi="ar-SA"/>
      </w:rPr>
    </w:lvl>
  </w:abstractNum>
  <w:abstractNum w:abstractNumId="4" w15:restartNumberingAfterBreak="0">
    <w:nsid w:val="03E172F3"/>
    <w:multiLevelType w:val="hybridMultilevel"/>
    <w:tmpl w:val="6C382456"/>
    <w:lvl w:ilvl="0" w:tplc="4009000F">
      <w:start w:val="1"/>
      <w:numFmt w:val="decimal"/>
      <w:lvlText w:val="%1."/>
      <w:lvlJc w:val="left"/>
      <w:pPr>
        <w:ind w:left="644"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0FAC5D5E"/>
    <w:multiLevelType w:val="hybridMultilevel"/>
    <w:tmpl w:val="59D001EE"/>
    <w:lvl w:ilvl="0" w:tplc="3F703E5E">
      <w:start w:val="20"/>
      <w:numFmt w:val="upperLetter"/>
      <w:lvlText w:val="%1."/>
      <w:lvlJc w:val="left"/>
      <w:pPr>
        <w:ind w:left="481" w:hanging="395"/>
      </w:pPr>
      <w:rPr>
        <w:rFonts w:ascii="Arial" w:eastAsia="Arial" w:hAnsi="Arial" w:cs="Arial" w:hint="default"/>
        <w:i/>
        <w:iCs/>
        <w:spacing w:val="-22"/>
        <w:w w:val="100"/>
        <w:sz w:val="24"/>
        <w:szCs w:val="24"/>
        <w:lang w:val="en-US" w:eastAsia="en-US" w:bidi="ar-SA"/>
      </w:rPr>
    </w:lvl>
    <w:lvl w:ilvl="1" w:tplc="E898CA76">
      <w:start w:val="1"/>
      <w:numFmt w:val="decimal"/>
      <w:lvlText w:val="%2."/>
      <w:lvlJc w:val="left"/>
      <w:pPr>
        <w:ind w:left="1201" w:hanging="360"/>
      </w:pPr>
      <w:rPr>
        <w:rFonts w:ascii="Arial MT" w:eastAsia="Arial MT" w:hAnsi="Arial MT" w:cs="Arial MT" w:hint="default"/>
        <w:spacing w:val="0"/>
        <w:w w:val="100"/>
        <w:sz w:val="24"/>
        <w:szCs w:val="24"/>
        <w:lang w:val="en-US" w:eastAsia="en-US" w:bidi="ar-SA"/>
      </w:rPr>
    </w:lvl>
    <w:lvl w:ilvl="2" w:tplc="AD46F316">
      <w:numFmt w:val="bullet"/>
      <w:lvlText w:val="•"/>
      <w:lvlJc w:val="left"/>
      <w:pPr>
        <w:ind w:left="2096" w:hanging="360"/>
      </w:pPr>
      <w:rPr>
        <w:rFonts w:hint="default"/>
        <w:lang w:val="en-US" w:eastAsia="en-US" w:bidi="ar-SA"/>
      </w:rPr>
    </w:lvl>
    <w:lvl w:ilvl="3" w:tplc="21180E62">
      <w:numFmt w:val="bullet"/>
      <w:lvlText w:val="•"/>
      <w:lvlJc w:val="left"/>
      <w:pPr>
        <w:ind w:left="2992" w:hanging="360"/>
      </w:pPr>
      <w:rPr>
        <w:rFonts w:hint="default"/>
        <w:lang w:val="en-US" w:eastAsia="en-US" w:bidi="ar-SA"/>
      </w:rPr>
    </w:lvl>
    <w:lvl w:ilvl="4" w:tplc="48C4DBEC">
      <w:numFmt w:val="bullet"/>
      <w:lvlText w:val="•"/>
      <w:lvlJc w:val="left"/>
      <w:pPr>
        <w:ind w:left="3888" w:hanging="360"/>
      </w:pPr>
      <w:rPr>
        <w:rFonts w:hint="default"/>
        <w:lang w:val="en-US" w:eastAsia="en-US" w:bidi="ar-SA"/>
      </w:rPr>
    </w:lvl>
    <w:lvl w:ilvl="5" w:tplc="88F6BFBA">
      <w:numFmt w:val="bullet"/>
      <w:lvlText w:val="•"/>
      <w:lvlJc w:val="left"/>
      <w:pPr>
        <w:ind w:left="4784" w:hanging="360"/>
      </w:pPr>
      <w:rPr>
        <w:rFonts w:hint="default"/>
        <w:lang w:val="en-US" w:eastAsia="en-US" w:bidi="ar-SA"/>
      </w:rPr>
    </w:lvl>
    <w:lvl w:ilvl="6" w:tplc="D7EAAAEC">
      <w:numFmt w:val="bullet"/>
      <w:lvlText w:val="•"/>
      <w:lvlJc w:val="left"/>
      <w:pPr>
        <w:ind w:left="5680" w:hanging="360"/>
      </w:pPr>
      <w:rPr>
        <w:rFonts w:hint="default"/>
        <w:lang w:val="en-US" w:eastAsia="en-US" w:bidi="ar-SA"/>
      </w:rPr>
    </w:lvl>
    <w:lvl w:ilvl="7" w:tplc="C836437E">
      <w:numFmt w:val="bullet"/>
      <w:lvlText w:val="•"/>
      <w:lvlJc w:val="left"/>
      <w:pPr>
        <w:ind w:left="6576" w:hanging="360"/>
      </w:pPr>
      <w:rPr>
        <w:rFonts w:hint="default"/>
        <w:lang w:val="en-US" w:eastAsia="en-US" w:bidi="ar-SA"/>
      </w:rPr>
    </w:lvl>
    <w:lvl w:ilvl="8" w:tplc="BECC13C2">
      <w:numFmt w:val="bullet"/>
      <w:lvlText w:val="•"/>
      <w:lvlJc w:val="left"/>
      <w:pPr>
        <w:ind w:left="7472" w:hanging="360"/>
      </w:pPr>
      <w:rPr>
        <w:rFonts w:hint="default"/>
        <w:lang w:val="en-US" w:eastAsia="en-US" w:bidi="ar-SA"/>
      </w:rPr>
    </w:lvl>
  </w:abstractNum>
  <w:abstractNum w:abstractNumId="6" w15:restartNumberingAfterBreak="0">
    <w:nsid w:val="0FE207F3"/>
    <w:multiLevelType w:val="hybridMultilevel"/>
    <w:tmpl w:val="6C686F8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10525759"/>
    <w:multiLevelType w:val="hybridMultilevel"/>
    <w:tmpl w:val="5E5677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26F68B1"/>
    <w:multiLevelType w:val="multilevel"/>
    <w:tmpl w:val="3E0CD0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A9192E"/>
    <w:multiLevelType w:val="hybridMultilevel"/>
    <w:tmpl w:val="8356ECB8"/>
    <w:lvl w:ilvl="0" w:tplc="08527E30">
      <w:start w:val="1"/>
      <w:numFmt w:val="decimal"/>
      <w:lvlText w:val="%1)"/>
      <w:lvlJc w:val="left"/>
      <w:pPr>
        <w:ind w:left="825" w:hanging="280"/>
      </w:pPr>
      <w:rPr>
        <w:rFonts w:ascii="Arial MT" w:eastAsia="Arial MT" w:hAnsi="Arial MT" w:cs="Arial MT" w:hint="default"/>
        <w:spacing w:val="0"/>
        <w:w w:val="100"/>
        <w:sz w:val="24"/>
        <w:szCs w:val="24"/>
        <w:lang w:val="en-US" w:eastAsia="en-US" w:bidi="ar-SA"/>
      </w:rPr>
    </w:lvl>
    <w:lvl w:ilvl="1" w:tplc="7C1EEF5E">
      <w:numFmt w:val="bullet"/>
      <w:lvlText w:val="•"/>
      <w:lvlJc w:val="left"/>
      <w:pPr>
        <w:ind w:left="1662" w:hanging="280"/>
      </w:pPr>
      <w:rPr>
        <w:rFonts w:hint="default"/>
        <w:lang w:val="en-US" w:eastAsia="en-US" w:bidi="ar-SA"/>
      </w:rPr>
    </w:lvl>
    <w:lvl w:ilvl="2" w:tplc="AFC47B20">
      <w:numFmt w:val="bullet"/>
      <w:lvlText w:val="•"/>
      <w:lvlJc w:val="left"/>
      <w:pPr>
        <w:ind w:left="2505" w:hanging="280"/>
      </w:pPr>
      <w:rPr>
        <w:rFonts w:hint="default"/>
        <w:lang w:val="en-US" w:eastAsia="en-US" w:bidi="ar-SA"/>
      </w:rPr>
    </w:lvl>
    <w:lvl w:ilvl="3" w:tplc="1D328208">
      <w:numFmt w:val="bullet"/>
      <w:lvlText w:val="•"/>
      <w:lvlJc w:val="left"/>
      <w:pPr>
        <w:ind w:left="3347" w:hanging="280"/>
      </w:pPr>
      <w:rPr>
        <w:rFonts w:hint="default"/>
        <w:lang w:val="en-US" w:eastAsia="en-US" w:bidi="ar-SA"/>
      </w:rPr>
    </w:lvl>
    <w:lvl w:ilvl="4" w:tplc="ED90548E">
      <w:numFmt w:val="bullet"/>
      <w:lvlText w:val="•"/>
      <w:lvlJc w:val="left"/>
      <w:pPr>
        <w:ind w:left="4190" w:hanging="280"/>
      </w:pPr>
      <w:rPr>
        <w:rFonts w:hint="default"/>
        <w:lang w:val="en-US" w:eastAsia="en-US" w:bidi="ar-SA"/>
      </w:rPr>
    </w:lvl>
    <w:lvl w:ilvl="5" w:tplc="6310E41C">
      <w:numFmt w:val="bullet"/>
      <w:lvlText w:val="•"/>
      <w:lvlJc w:val="left"/>
      <w:pPr>
        <w:ind w:left="5032" w:hanging="280"/>
      </w:pPr>
      <w:rPr>
        <w:rFonts w:hint="default"/>
        <w:lang w:val="en-US" w:eastAsia="en-US" w:bidi="ar-SA"/>
      </w:rPr>
    </w:lvl>
    <w:lvl w:ilvl="6" w:tplc="8780D180">
      <w:numFmt w:val="bullet"/>
      <w:lvlText w:val="•"/>
      <w:lvlJc w:val="left"/>
      <w:pPr>
        <w:ind w:left="5875" w:hanging="280"/>
      </w:pPr>
      <w:rPr>
        <w:rFonts w:hint="default"/>
        <w:lang w:val="en-US" w:eastAsia="en-US" w:bidi="ar-SA"/>
      </w:rPr>
    </w:lvl>
    <w:lvl w:ilvl="7" w:tplc="C8A643B2">
      <w:numFmt w:val="bullet"/>
      <w:lvlText w:val="•"/>
      <w:lvlJc w:val="left"/>
      <w:pPr>
        <w:ind w:left="6717" w:hanging="280"/>
      </w:pPr>
      <w:rPr>
        <w:rFonts w:hint="default"/>
        <w:lang w:val="en-US" w:eastAsia="en-US" w:bidi="ar-SA"/>
      </w:rPr>
    </w:lvl>
    <w:lvl w:ilvl="8" w:tplc="750CD5C8">
      <w:numFmt w:val="bullet"/>
      <w:lvlText w:val="•"/>
      <w:lvlJc w:val="left"/>
      <w:pPr>
        <w:ind w:left="7560" w:hanging="280"/>
      </w:pPr>
      <w:rPr>
        <w:rFonts w:hint="default"/>
        <w:lang w:val="en-US" w:eastAsia="en-US" w:bidi="ar-SA"/>
      </w:rPr>
    </w:lvl>
  </w:abstractNum>
  <w:abstractNum w:abstractNumId="10" w15:restartNumberingAfterBreak="0">
    <w:nsid w:val="231F26E3"/>
    <w:multiLevelType w:val="hybridMultilevel"/>
    <w:tmpl w:val="E556D1A2"/>
    <w:lvl w:ilvl="0" w:tplc="DE54BA4A">
      <w:start w:val="4"/>
      <w:numFmt w:val="decimal"/>
      <w:lvlText w:val="%1"/>
      <w:lvlJc w:val="left"/>
      <w:pPr>
        <w:ind w:left="1080" w:hanging="600"/>
      </w:pPr>
      <w:rPr>
        <w:rFonts w:hint="default"/>
        <w:lang w:val="en-US" w:eastAsia="en-US" w:bidi="ar-SA"/>
      </w:rPr>
    </w:lvl>
    <w:lvl w:ilvl="1" w:tplc="31667A72">
      <w:numFmt w:val="none"/>
      <w:lvlText w:val=""/>
      <w:lvlJc w:val="left"/>
      <w:pPr>
        <w:tabs>
          <w:tab w:val="num" w:pos="360"/>
        </w:tabs>
      </w:pPr>
    </w:lvl>
    <w:lvl w:ilvl="2" w:tplc="EDD259D8">
      <w:numFmt w:val="none"/>
      <w:lvlText w:val=""/>
      <w:lvlJc w:val="left"/>
      <w:pPr>
        <w:tabs>
          <w:tab w:val="num" w:pos="360"/>
        </w:tabs>
      </w:pPr>
    </w:lvl>
    <w:lvl w:ilvl="3" w:tplc="14B833FE">
      <w:numFmt w:val="bullet"/>
      <w:lvlText w:val="•"/>
      <w:lvlJc w:val="left"/>
      <w:pPr>
        <w:ind w:left="3427" w:hanging="600"/>
      </w:pPr>
      <w:rPr>
        <w:rFonts w:hint="default"/>
        <w:lang w:val="en-US" w:eastAsia="en-US" w:bidi="ar-SA"/>
      </w:rPr>
    </w:lvl>
    <w:lvl w:ilvl="4" w:tplc="F88228AE">
      <w:numFmt w:val="bullet"/>
      <w:lvlText w:val="•"/>
      <w:lvlJc w:val="left"/>
      <w:pPr>
        <w:ind w:left="4210" w:hanging="600"/>
      </w:pPr>
      <w:rPr>
        <w:rFonts w:hint="default"/>
        <w:lang w:val="en-US" w:eastAsia="en-US" w:bidi="ar-SA"/>
      </w:rPr>
    </w:lvl>
    <w:lvl w:ilvl="5" w:tplc="F77C148E">
      <w:numFmt w:val="bullet"/>
      <w:lvlText w:val="•"/>
      <w:lvlJc w:val="left"/>
      <w:pPr>
        <w:ind w:left="4992" w:hanging="600"/>
      </w:pPr>
      <w:rPr>
        <w:rFonts w:hint="default"/>
        <w:lang w:val="en-US" w:eastAsia="en-US" w:bidi="ar-SA"/>
      </w:rPr>
    </w:lvl>
    <w:lvl w:ilvl="6" w:tplc="D0BC6230">
      <w:numFmt w:val="bullet"/>
      <w:lvlText w:val="•"/>
      <w:lvlJc w:val="left"/>
      <w:pPr>
        <w:ind w:left="5775" w:hanging="600"/>
      </w:pPr>
      <w:rPr>
        <w:rFonts w:hint="default"/>
        <w:lang w:val="en-US" w:eastAsia="en-US" w:bidi="ar-SA"/>
      </w:rPr>
    </w:lvl>
    <w:lvl w:ilvl="7" w:tplc="67A6DB74">
      <w:numFmt w:val="bullet"/>
      <w:lvlText w:val="•"/>
      <w:lvlJc w:val="left"/>
      <w:pPr>
        <w:ind w:left="6557" w:hanging="600"/>
      </w:pPr>
      <w:rPr>
        <w:rFonts w:hint="default"/>
        <w:lang w:val="en-US" w:eastAsia="en-US" w:bidi="ar-SA"/>
      </w:rPr>
    </w:lvl>
    <w:lvl w:ilvl="8" w:tplc="79F892F0">
      <w:numFmt w:val="bullet"/>
      <w:lvlText w:val="•"/>
      <w:lvlJc w:val="left"/>
      <w:pPr>
        <w:ind w:left="7340" w:hanging="600"/>
      </w:pPr>
      <w:rPr>
        <w:rFonts w:hint="default"/>
        <w:lang w:val="en-US" w:eastAsia="en-US" w:bidi="ar-SA"/>
      </w:rPr>
    </w:lvl>
  </w:abstractNum>
  <w:abstractNum w:abstractNumId="11" w15:restartNumberingAfterBreak="0">
    <w:nsid w:val="26012497"/>
    <w:multiLevelType w:val="hybridMultilevel"/>
    <w:tmpl w:val="69E8409E"/>
    <w:lvl w:ilvl="0" w:tplc="37F2C32C">
      <w:start w:val="3"/>
      <w:numFmt w:val="decimal"/>
      <w:lvlText w:val="%1"/>
      <w:lvlJc w:val="left"/>
      <w:pPr>
        <w:ind w:left="880" w:hanging="400"/>
      </w:pPr>
      <w:rPr>
        <w:rFonts w:hint="default"/>
        <w:lang w:val="en-US" w:eastAsia="en-US" w:bidi="ar-SA"/>
      </w:rPr>
    </w:lvl>
    <w:lvl w:ilvl="1" w:tplc="E272CF06">
      <w:numFmt w:val="none"/>
      <w:lvlText w:val=""/>
      <w:lvlJc w:val="left"/>
      <w:pPr>
        <w:tabs>
          <w:tab w:val="num" w:pos="360"/>
        </w:tabs>
      </w:pPr>
    </w:lvl>
    <w:lvl w:ilvl="2" w:tplc="941A3F4E">
      <w:numFmt w:val="none"/>
      <w:lvlText w:val=""/>
      <w:lvlJc w:val="left"/>
      <w:pPr>
        <w:tabs>
          <w:tab w:val="num" w:pos="360"/>
        </w:tabs>
      </w:pPr>
    </w:lvl>
    <w:lvl w:ilvl="3" w:tplc="E9586A9E">
      <w:numFmt w:val="bullet"/>
      <w:lvlText w:val="•"/>
      <w:lvlJc w:val="left"/>
      <w:pPr>
        <w:ind w:left="2738" w:hanging="795"/>
      </w:pPr>
      <w:rPr>
        <w:rFonts w:hint="default"/>
        <w:lang w:val="en-US" w:eastAsia="en-US" w:bidi="ar-SA"/>
      </w:rPr>
    </w:lvl>
    <w:lvl w:ilvl="4" w:tplc="8BBE9DC6">
      <w:numFmt w:val="bullet"/>
      <w:lvlText w:val="•"/>
      <w:lvlJc w:val="left"/>
      <w:pPr>
        <w:ind w:left="3668" w:hanging="795"/>
      </w:pPr>
      <w:rPr>
        <w:rFonts w:hint="default"/>
        <w:lang w:val="en-US" w:eastAsia="en-US" w:bidi="ar-SA"/>
      </w:rPr>
    </w:lvl>
    <w:lvl w:ilvl="5" w:tplc="2C8ECB5E">
      <w:numFmt w:val="bullet"/>
      <w:lvlText w:val="•"/>
      <w:lvlJc w:val="left"/>
      <w:pPr>
        <w:ind w:left="4597" w:hanging="795"/>
      </w:pPr>
      <w:rPr>
        <w:rFonts w:hint="default"/>
        <w:lang w:val="en-US" w:eastAsia="en-US" w:bidi="ar-SA"/>
      </w:rPr>
    </w:lvl>
    <w:lvl w:ilvl="6" w:tplc="5FD62EE0">
      <w:numFmt w:val="bullet"/>
      <w:lvlText w:val="•"/>
      <w:lvlJc w:val="left"/>
      <w:pPr>
        <w:ind w:left="5527" w:hanging="795"/>
      </w:pPr>
      <w:rPr>
        <w:rFonts w:hint="default"/>
        <w:lang w:val="en-US" w:eastAsia="en-US" w:bidi="ar-SA"/>
      </w:rPr>
    </w:lvl>
    <w:lvl w:ilvl="7" w:tplc="CB0E4F4A">
      <w:numFmt w:val="bullet"/>
      <w:lvlText w:val="•"/>
      <w:lvlJc w:val="left"/>
      <w:pPr>
        <w:ind w:left="6456" w:hanging="795"/>
      </w:pPr>
      <w:rPr>
        <w:rFonts w:hint="default"/>
        <w:lang w:val="en-US" w:eastAsia="en-US" w:bidi="ar-SA"/>
      </w:rPr>
    </w:lvl>
    <w:lvl w:ilvl="8" w:tplc="3AA8BDEE">
      <w:numFmt w:val="bullet"/>
      <w:lvlText w:val="•"/>
      <w:lvlJc w:val="left"/>
      <w:pPr>
        <w:ind w:left="7386" w:hanging="795"/>
      </w:pPr>
      <w:rPr>
        <w:rFonts w:hint="default"/>
        <w:lang w:val="en-US" w:eastAsia="en-US" w:bidi="ar-SA"/>
      </w:rPr>
    </w:lvl>
  </w:abstractNum>
  <w:abstractNum w:abstractNumId="12" w15:restartNumberingAfterBreak="0">
    <w:nsid w:val="263E4BF6"/>
    <w:multiLevelType w:val="hybridMultilevel"/>
    <w:tmpl w:val="CF3A7E56"/>
    <w:lvl w:ilvl="0" w:tplc="24B82EBE">
      <w:start w:val="1"/>
      <w:numFmt w:val="upperLetter"/>
      <w:lvlText w:val="%1."/>
      <w:lvlJc w:val="left"/>
      <w:pPr>
        <w:ind w:left="785" w:hanging="305"/>
      </w:pPr>
      <w:rPr>
        <w:rFonts w:ascii="Arial" w:eastAsia="Arial" w:hAnsi="Arial" w:cs="Arial" w:hint="default"/>
        <w:b/>
        <w:bCs/>
        <w:spacing w:val="0"/>
        <w:w w:val="100"/>
        <w:sz w:val="24"/>
        <w:szCs w:val="24"/>
        <w:lang w:val="en-US" w:eastAsia="en-US" w:bidi="ar-SA"/>
      </w:rPr>
    </w:lvl>
    <w:lvl w:ilvl="1" w:tplc="9008171C">
      <w:numFmt w:val="bullet"/>
      <w:lvlText w:val="•"/>
      <w:lvlJc w:val="left"/>
      <w:pPr>
        <w:ind w:left="1592" w:hanging="305"/>
      </w:pPr>
      <w:rPr>
        <w:rFonts w:hint="default"/>
        <w:lang w:val="en-US" w:eastAsia="en-US" w:bidi="ar-SA"/>
      </w:rPr>
    </w:lvl>
    <w:lvl w:ilvl="2" w:tplc="F954A40E">
      <w:numFmt w:val="bullet"/>
      <w:lvlText w:val="•"/>
      <w:lvlJc w:val="left"/>
      <w:pPr>
        <w:ind w:left="2405" w:hanging="305"/>
      </w:pPr>
      <w:rPr>
        <w:rFonts w:hint="default"/>
        <w:lang w:val="en-US" w:eastAsia="en-US" w:bidi="ar-SA"/>
      </w:rPr>
    </w:lvl>
    <w:lvl w:ilvl="3" w:tplc="4BA8ECB2">
      <w:numFmt w:val="bullet"/>
      <w:lvlText w:val="•"/>
      <w:lvlJc w:val="left"/>
      <w:pPr>
        <w:ind w:left="3217" w:hanging="305"/>
      </w:pPr>
      <w:rPr>
        <w:rFonts w:hint="default"/>
        <w:lang w:val="en-US" w:eastAsia="en-US" w:bidi="ar-SA"/>
      </w:rPr>
    </w:lvl>
    <w:lvl w:ilvl="4" w:tplc="1F5A04D4">
      <w:numFmt w:val="bullet"/>
      <w:lvlText w:val="•"/>
      <w:lvlJc w:val="left"/>
      <w:pPr>
        <w:ind w:left="4030" w:hanging="305"/>
      </w:pPr>
      <w:rPr>
        <w:rFonts w:hint="default"/>
        <w:lang w:val="en-US" w:eastAsia="en-US" w:bidi="ar-SA"/>
      </w:rPr>
    </w:lvl>
    <w:lvl w:ilvl="5" w:tplc="9E88359A">
      <w:numFmt w:val="bullet"/>
      <w:lvlText w:val="•"/>
      <w:lvlJc w:val="left"/>
      <w:pPr>
        <w:ind w:left="4842" w:hanging="305"/>
      </w:pPr>
      <w:rPr>
        <w:rFonts w:hint="default"/>
        <w:lang w:val="en-US" w:eastAsia="en-US" w:bidi="ar-SA"/>
      </w:rPr>
    </w:lvl>
    <w:lvl w:ilvl="6" w:tplc="D0E202F8">
      <w:numFmt w:val="bullet"/>
      <w:lvlText w:val="•"/>
      <w:lvlJc w:val="left"/>
      <w:pPr>
        <w:ind w:left="5655" w:hanging="305"/>
      </w:pPr>
      <w:rPr>
        <w:rFonts w:hint="default"/>
        <w:lang w:val="en-US" w:eastAsia="en-US" w:bidi="ar-SA"/>
      </w:rPr>
    </w:lvl>
    <w:lvl w:ilvl="7" w:tplc="5840ED22">
      <w:numFmt w:val="bullet"/>
      <w:lvlText w:val="•"/>
      <w:lvlJc w:val="left"/>
      <w:pPr>
        <w:ind w:left="6467" w:hanging="305"/>
      </w:pPr>
      <w:rPr>
        <w:rFonts w:hint="default"/>
        <w:lang w:val="en-US" w:eastAsia="en-US" w:bidi="ar-SA"/>
      </w:rPr>
    </w:lvl>
    <w:lvl w:ilvl="8" w:tplc="F838FFC4">
      <w:numFmt w:val="bullet"/>
      <w:lvlText w:val="•"/>
      <w:lvlJc w:val="left"/>
      <w:pPr>
        <w:ind w:left="7280" w:hanging="305"/>
      </w:pPr>
      <w:rPr>
        <w:rFonts w:hint="default"/>
        <w:lang w:val="en-US" w:eastAsia="en-US" w:bidi="ar-SA"/>
      </w:rPr>
    </w:lvl>
  </w:abstractNum>
  <w:abstractNum w:abstractNumId="13" w15:restartNumberingAfterBreak="0">
    <w:nsid w:val="28E2235B"/>
    <w:multiLevelType w:val="multilevel"/>
    <w:tmpl w:val="3850BA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6D24CB"/>
    <w:multiLevelType w:val="hybridMultilevel"/>
    <w:tmpl w:val="E97AAA1E"/>
    <w:lvl w:ilvl="0" w:tplc="B37897FE">
      <w:start w:val="6"/>
      <w:numFmt w:val="decimal"/>
      <w:lvlText w:val="%1"/>
      <w:lvlJc w:val="left"/>
      <w:pPr>
        <w:ind w:left="880" w:hanging="400"/>
      </w:pPr>
      <w:rPr>
        <w:rFonts w:hint="default"/>
        <w:lang w:val="en-US" w:eastAsia="en-US" w:bidi="ar-SA"/>
      </w:rPr>
    </w:lvl>
    <w:lvl w:ilvl="1" w:tplc="8270A162">
      <w:numFmt w:val="none"/>
      <w:lvlText w:val=""/>
      <w:lvlJc w:val="left"/>
      <w:pPr>
        <w:tabs>
          <w:tab w:val="num" w:pos="360"/>
        </w:tabs>
      </w:pPr>
    </w:lvl>
    <w:lvl w:ilvl="2" w:tplc="C224726E">
      <w:start w:val="1"/>
      <w:numFmt w:val="decimal"/>
      <w:lvlText w:val="%3."/>
      <w:lvlJc w:val="left"/>
      <w:pPr>
        <w:ind w:left="1201" w:hanging="360"/>
      </w:pPr>
      <w:rPr>
        <w:rFonts w:ascii="Arial MT" w:eastAsia="Arial MT" w:hAnsi="Arial MT" w:cs="Arial MT" w:hint="default"/>
        <w:spacing w:val="0"/>
        <w:w w:val="100"/>
        <w:sz w:val="24"/>
        <w:szCs w:val="24"/>
        <w:lang w:val="en-US" w:eastAsia="en-US" w:bidi="ar-SA"/>
      </w:rPr>
    </w:lvl>
    <w:lvl w:ilvl="3" w:tplc="7C705E62">
      <w:numFmt w:val="bullet"/>
      <w:lvlText w:val="•"/>
      <w:lvlJc w:val="left"/>
      <w:pPr>
        <w:ind w:left="2992" w:hanging="360"/>
      </w:pPr>
      <w:rPr>
        <w:rFonts w:hint="default"/>
        <w:lang w:val="en-US" w:eastAsia="en-US" w:bidi="ar-SA"/>
      </w:rPr>
    </w:lvl>
    <w:lvl w:ilvl="4" w:tplc="6068CD0E">
      <w:numFmt w:val="bullet"/>
      <w:lvlText w:val="•"/>
      <w:lvlJc w:val="left"/>
      <w:pPr>
        <w:ind w:left="3888" w:hanging="360"/>
      </w:pPr>
      <w:rPr>
        <w:rFonts w:hint="default"/>
        <w:lang w:val="en-US" w:eastAsia="en-US" w:bidi="ar-SA"/>
      </w:rPr>
    </w:lvl>
    <w:lvl w:ilvl="5" w:tplc="44E0BD34">
      <w:numFmt w:val="bullet"/>
      <w:lvlText w:val="•"/>
      <w:lvlJc w:val="left"/>
      <w:pPr>
        <w:ind w:left="4784" w:hanging="360"/>
      </w:pPr>
      <w:rPr>
        <w:rFonts w:hint="default"/>
        <w:lang w:val="en-US" w:eastAsia="en-US" w:bidi="ar-SA"/>
      </w:rPr>
    </w:lvl>
    <w:lvl w:ilvl="6" w:tplc="F6A0FEA2">
      <w:numFmt w:val="bullet"/>
      <w:lvlText w:val="•"/>
      <w:lvlJc w:val="left"/>
      <w:pPr>
        <w:ind w:left="5680" w:hanging="360"/>
      </w:pPr>
      <w:rPr>
        <w:rFonts w:hint="default"/>
        <w:lang w:val="en-US" w:eastAsia="en-US" w:bidi="ar-SA"/>
      </w:rPr>
    </w:lvl>
    <w:lvl w:ilvl="7" w:tplc="2662F74A">
      <w:numFmt w:val="bullet"/>
      <w:lvlText w:val="•"/>
      <w:lvlJc w:val="left"/>
      <w:pPr>
        <w:ind w:left="6576" w:hanging="360"/>
      </w:pPr>
      <w:rPr>
        <w:rFonts w:hint="default"/>
        <w:lang w:val="en-US" w:eastAsia="en-US" w:bidi="ar-SA"/>
      </w:rPr>
    </w:lvl>
    <w:lvl w:ilvl="8" w:tplc="6F92C5F8">
      <w:numFmt w:val="bullet"/>
      <w:lvlText w:val="•"/>
      <w:lvlJc w:val="left"/>
      <w:pPr>
        <w:ind w:left="7472" w:hanging="360"/>
      </w:pPr>
      <w:rPr>
        <w:rFonts w:hint="default"/>
        <w:lang w:val="en-US" w:eastAsia="en-US" w:bidi="ar-SA"/>
      </w:rPr>
    </w:lvl>
  </w:abstractNum>
  <w:abstractNum w:abstractNumId="15" w15:restartNumberingAfterBreak="0">
    <w:nsid w:val="323317A4"/>
    <w:multiLevelType w:val="hybridMultilevel"/>
    <w:tmpl w:val="73AADCCC"/>
    <w:lvl w:ilvl="0" w:tplc="400EB02E">
      <w:start w:val="3"/>
      <w:numFmt w:val="decimal"/>
      <w:lvlText w:val="%1"/>
      <w:lvlJc w:val="left"/>
      <w:pPr>
        <w:ind w:left="1015" w:hanging="535"/>
      </w:pPr>
      <w:rPr>
        <w:rFonts w:hint="default"/>
        <w:lang w:val="en-US" w:eastAsia="en-US" w:bidi="ar-SA"/>
      </w:rPr>
    </w:lvl>
    <w:lvl w:ilvl="1" w:tplc="521EAF5E">
      <w:numFmt w:val="none"/>
      <w:lvlText w:val=""/>
      <w:lvlJc w:val="left"/>
      <w:pPr>
        <w:tabs>
          <w:tab w:val="num" w:pos="360"/>
        </w:tabs>
      </w:pPr>
    </w:lvl>
    <w:lvl w:ilvl="2" w:tplc="51989C76">
      <w:numFmt w:val="none"/>
      <w:lvlText w:val=""/>
      <w:lvlJc w:val="left"/>
      <w:pPr>
        <w:tabs>
          <w:tab w:val="num" w:pos="360"/>
        </w:tabs>
      </w:pPr>
    </w:lvl>
    <w:lvl w:ilvl="3" w:tplc="C616BB44">
      <w:numFmt w:val="bullet"/>
      <w:lvlText w:val="•"/>
      <w:lvlJc w:val="left"/>
      <w:pPr>
        <w:ind w:left="3003" w:hanging="735"/>
      </w:pPr>
      <w:rPr>
        <w:rFonts w:hint="default"/>
        <w:lang w:val="en-US" w:eastAsia="en-US" w:bidi="ar-SA"/>
      </w:rPr>
    </w:lvl>
    <w:lvl w:ilvl="4" w:tplc="C93A4B40">
      <w:numFmt w:val="bullet"/>
      <w:lvlText w:val="•"/>
      <w:lvlJc w:val="left"/>
      <w:pPr>
        <w:ind w:left="3895" w:hanging="735"/>
      </w:pPr>
      <w:rPr>
        <w:rFonts w:hint="default"/>
        <w:lang w:val="en-US" w:eastAsia="en-US" w:bidi="ar-SA"/>
      </w:rPr>
    </w:lvl>
    <w:lvl w:ilvl="5" w:tplc="589E2AD6">
      <w:numFmt w:val="bullet"/>
      <w:lvlText w:val="•"/>
      <w:lvlJc w:val="left"/>
      <w:pPr>
        <w:ind w:left="4786" w:hanging="735"/>
      </w:pPr>
      <w:rPr>
        <w:rFonts w:hint="default"/>
        <w:lang w:val="en-US" w:eastAsia="en-US" w:bidi="ar-SA"/>
      </w:rPr>
    </w:lvl>
    <w:lvl w:ilvl="6" w:tplc="C6343D70">
      <w:numFmt w:val="bullet"/>
      <w:lvlText w:val="•"/>
      <w:lvlJc w:val="left"/>
      <w:pPr>
        <w:ind w:left="5678" w:hanging="735"/>
      </w:pPr>
      <w:rPr>
        <w:rFonts w:hint="default"/>
        <w:lang w:val="en-US" w:eastAsia="en-US" w:bidi="ar-SA"/>
      </w:rPr>
    </w:lvl>
    <w:lvl w:ilvl="7" w:tplc="5C36F088">
      <w:numFmt w:val="bullet"/>
      <w:lvlText w:val="•"/>
      <w:lvlJc w:val="left"/>
      <w:pPr>
        <w:ind w:left="6570" w:hanging="735"/>
      </w:pPr>
      <w:rPr>
        <w:rFonts w:hint="default"/>
        <w:lang w:val="en-US" w:eastAsia="en-US" w:bidi="ar-SA"/>
      </w:rPr>
    </w:lvl>
    <w:lvl w:ilvl="8" w:tplc="406CF69E">
      <w:numFmt w:val="bullet"/>
      <w:lvlText w:val="•"/>
      <w:lvlJc w:val="left"/>
      <w:pPr>
        <w:ind w:left="7461" w:hanging="735"/>
      </w:pPr>
      <w:rPr>
        <w:rFonts w:hint="default"/>
        <w:lang w:val="en-US" w:eastAsia="en-US" w:bidi="ar-SA"/>
      </w:rPr>
    </w:lvl>
  </w:abstractNum>
  <w:abstractNum w:abstractNumId="16" w15:restartNumberingAfterBreak="0">
    <w:nsid w:val="34B07C9E"/>
    <w:multiLevelType w:val="hybridMultilevel"/>
    <w:tmpl w:val="6914C5D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5BF26DB"/>
    <w:multiLevelType w:val="hybridMultilevel"/>
    <w:tmpl w:val="D58ABA66"/>
    <w:lvl w:ilvl="0" w:tplc="6E8EAE02">
      <w:start w:val="1"/>
      <w:numFmt w:val="decimal"/>
      <w:lvlText w:val="%1."/>
      <w:lvlJc w:val="left"/>
      <w:pPr>
        <w:ind w:left="735" w:hanging="255"/>
        <w:jc w:val="right"/>
      </w:pPr>
      <w:rPr>
        <w:rFonts w:ascii="Arial MT" w:eastAsia="Arial MT" w:hAnsi="Arial MT" w:cs="Arial MT" w:hint="default"/>
        <w:spacing w:val="0"/>
        <w:w w:val="100"/>
        <w:sz w:val="24"/>
        <w:szCs w:val="24"/>
        <w:lang w:val="en-US" w:eastAsia="en-US" w:bidi="ar-SA"/>
      </w:rPr>
    </w:lvl>
    <w:lvl w:ilvl="1" w:tplc="2DF6967E">
      <w:numFmt w:val="none"/>
      <w:lvlText w:val=""/>
      <w:lvlJc w:val="left"/>
      <w:pPr>
        <w:tabs>
          <w:tab w:val="num" w:pos="360"/>
        </w:tabs>
      </w:pPr>
    </w:lvl>
    <w:lvl w:ilvl="2" w:tplc="E7EE3FA4">
      <w:numFmt w:val="bullet"/>
      <w:lvlText w:val="•"/>
      <w:lvlJc w:val="left"/>
      <w:pPr>
        <w:ind w:left="1809" w:hanging="400"/>
      </w:pPr>
      <w:rPr>
        <w:rFonts w:hint="default"/>
        <w:lang w:val="en-US" w:eastAsia="en-US" w:bidi="ar-SA"/>
      </w:rPr>
    </w:lvl>
    <w:lvl w:ilvl="3" w:tplc="EFA09486">
      <w:numFmt w:val="bullet"/>
      <w:lvlText w:val="•"/>
      <w:lvlJc w:val="left"/>
      <w:pPr>
        <w:ind w:left="2738" w:hanging="400"/>
      </w:pPr>
      <w:rPr>
        <w:rFonts w:hint="default"/>
        <w:lang w:val="en-US" w:eastAsia="en-US" w:bidi="ar-SA"/>
      </w:rPr>
    </w:lvl>
    <w:lvl w:ilvl="4" w:tplc="4B6CBC60">
      <w:numFmt w:val="bullet"/>
      <w:lvlText w:val="•"/>
      <w:lvlJc w:val="left"/>
      <w:pPr>
        <w:ind w:left="3668" w:hanging="400"/>
      </w:pPr>
      <w:rPr>
        <w:rFonts w:hint="default"/>
        <w:lang w:val="en-US" w:eastAsia="en-US" w:bidi="ar-SA"/>
      </w:rPr>
    </w:lvl>
    <w:lvl w:ilvl="5" w:tplc="29BED1BE">
      <w:numFmt w:val="bullet"/>
      <w:lvlText w:val="•"/>
      <w:lvlJc w:val="left"/>
      <w:pPr>
        <w:ind w:left="4597" w:hanging="400"/>
      </w:pPr>
      <w:rPr>
        <w:rFonts w:hint="default"/>
        <w:lang w:val="en-US" w:eastAsia="en-US" w:bidi="ar-SA"/>
      </w:rPr>
    </w:lvl>
    <w:lvl w:ilvl="6" w:tplc="23980236">
      <w:numFmt w:val="bullet"/>
      <w:lvlText w:val="•"/>
      <w:lvlJc w:val="left"/>
      <w:pPr>
        <w:ind w:left="5527" w:hanging="400"/>
      </w:pPr>
      <w:rPr>
        <w:rFonts w:hint="default"/>
        <w:lang w:val="en-US" w:eastAsia="en-US" w:bidi="ar-SA"/>
      </w:rPr>
    </w:lvl>
    <w:lvl w:ilvl="7" w:tplc="35E4CA44">
      <w:numFmt w:val="bullet"/>
      <w:lvlText w:val="•"/>
      <w:lvlJc w:val="left"/>
      <w:pPr>
        <w:ind w:left="6456" w:hanging="400"/>
      </w:pPr>
      <w:rPr>
        <w:rFonts w:hint="default"/>
        <w:lang w:val="en-US" w:eastAsia="en-US" w:bidi="ar-SA"/>
      </w:rPr>
    </w:lvl>
    <w:lvl w:ilvl="8" w:tplc="2E4EE436">
      <w:numFmt w:val="bullet"/>
      <w:lvlText w:val="•"/>
      <w:lvlJc w:val="left"/>
      <w:pPr>
        <w:ind w:left="7386" w:hanging="400"/>
      </w:pPr>
      <w:rPr>
        <w:rFonts w:hint="default"/>
        <w:lang w:val="en-US" w:eastAsia="en-US" w:bidi="ar-SA"/>
      </w:rPr>
    </w:lvl>
  </w:abstractNum>
  <w:abstractNum w:abstractNumId="18" w15:restartNumberingAfterBreak="0">
    <w:nsid w:val="3AFF7BED"/>
    <w:multiLevelType w:val="hybridMultilevel"/>
    <w:tmpl w:val="14DA5C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C415586"/>
    <w:multiLevelType w:val="hybridMultilevel"/>
    <w:tmpl w:val="04800F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390733"/>
    <w:multiLevelType w:val="multilevel"/>
    <w:tmpl w:val="D384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3B16C7"/>
    <w:multiLevelType w:val="multilevel"/>
    <w:tmpl w:val="E72E843E"/>
    <w:lvl w:ilvl="0">
      <w:start w:val="2"/>
      <w:numFmt w:val="decimal"/>
      <w:lvlText w:val="%1"/>
      <w:lvlJc w:val="left"/>
      <w:pPr>
        <w:ind w:left="360" w:hanging="360"/>
      </w:pPr>
      <w:rPr>
        <w:rFonts w:hint="default"/>
      </w:rPr>
    </w:lvl>
    <w:lvl w:ilvl="1">
      <w:start w:val="7"/>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763335"/>
    <w:multiLevelType w:val="hybridMultilevel"/>
    <w:tmpl w:val="334A0B94"/>
    <w:lvl w:ilvl="0" w:tplc="983E18C2">
      <w:start w:val="1"/>
      <w:numFmt w:val="lowerLetter"/>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23" w15:restartNumberingAfterBreak="0">
    <w:nsid w:val="4428631C"/>
    <w:multiLevelType w:val="hybridMultilevel"/>
    <w:tmpl w:val="7C38F1DA"/>
    <w:lvl w:ilvl="0" w:tplc="CD3273F0">
      <w:start w:val="3"/>
      <w:numFmt w:val="decimal"/>
      <w:lvlText w:val="%1"/>
      <w:lvlJc w:val="left"/>
      <w:pPr>
        <w:ind w:left="1015" w:hanging="535"/>
      </w:pPr>
      <w:rPr>
        <w:rFonts w:hint="default"/>
        <w:lang w:val="en-US" w:eastAsia="en-US" w:bidi="ar-SA"/>
      </w:rPr>
    </w:lvl>
    <w:lvl w:ilvl="1" w:tplc="2C841FFA">
      <w:numFmt w:val="none"/>
      <w:lvlText w:val=""/>
      <w:lvlJc w:val="left"/>
      <w:pPr>
        <w:tabs>
          <w:tab w:val="num" w:pos="360"/>
        </w:tabs>
      </w:pPr>
    </w:lvl>
    <w:lvl w:ilvl="2" w:tplc="34B2E06C">
      <w:numFmt w:val="none"/>
      <w:lvlText w:val=""/>
      <w:lvlJc w:val="left"/>
      <w:pPr>
        <w:tabs>
          <w:tab w:val="num" w:pos="360"/>
        </w:tabs>
      </w:pPr>
    </w:lvl>
    <w:lvl w:ilvl="3" w:tplc="100C0D0A">
      <w:start w:val="1"/>
      <w:numFmt w:val="decimal"/>
      <w:lvlText w:val="%4."/>
      <w:lvlJc w:val="left"/>
      <w:pPr>
        <w:ind w:left="360" w:hanging="360"/>
        <w:jc w:val="right"/>
      </w:pPr>
      <w:rPr>
        <w:rFonts w:ascii="Arial" w:eastAsia="Arial" w:hAnsi="Arial" w:cs="Arial" w:hint="default"/>
        <w:b/>
        <w:bCs/>
        <w:spacing w:val="0"/>
        <w:w w:val="100"/>
        <w:sz w:val="24"/>
        <w:szCs w:val="24"/>
        <w:lang w:val="en-US" w:eastAsia="en-US" w:bidi="ar-SA"/>
      </w:rPr>
    </w:lvl>
    <w:lvl w:ilvl="4" w:tplc="802EF770">
      <w:numFmt w:val="bullet"/>
      <w:lvlText w:val="•"/>
      <w:lvlJc w:val="left"/>
      <w:pPr>
        <w:ind w:left="3226" w:hanging="360"/>
      </w:pPr>
      <w:rPr>
        <w:rFonts w:hint="default"/>
        <w:lang w:val="en-US" w:eastAsia="en-US" w:bidi="ar-SA"/>
      </w:rPr>
    </w:lvl>
    <w:lvl w:ilvl="5" w:tplc="2D5EE766">
      <w:numFmt w:val="bullet"/>
      <w:lvlText w:val="•"/>
      <w:lvlJc w:val="left"/>
      <w:pPr>
        <w:ind w:left="4229" w:hanging="360"/>
      </w:pPr>
      <w:rPr>
        <w:rFonts w:hint="default"/>
        <w:lang w:val="en-US" w:eastAsia="en-US" w:bidi="ar-SA"/>
      </w:rPr>
    </w:lvl>
    <w:lvl w:ilvl="6" w:tplc="E6D07A3A">
      <w:numFmt w:val="bullet"/>
      <w:lvlText w:val="•"/>
      <w:lvlJc w:val="left"/>
      <w:pPr>
        <w:ind w:left="5232" w:hanging="360"/>
      </w:pPr>
      <w:rPr>
        <w:rFonts w:hint="default"/>
        <w:lang w:val="en-US" w:eastAsia="en-US" w:bidi="ar-SA"/>
      </w:rPr>
    </w:lvl>
    <w:lvl w:ilvl="7" w:tplc="90A21170">
      <w:numFmt w:val="bullet"/>
      <w:lvlText w:val="•"/>
      <w:lvlJc w:val="left"/>
      <w:pPr>
        <w:ind w:left="6235" w:hanging="360"/>
      </w:pPr>
      <w:rPr>
        <w:rFonts w:hint="default"/>
        <w:lang w:val="en-US" w:eastAsia="en-US" w:bidi="ar-SA"/>
      </w:rPr>
    </w:lvl>
    <w:lvl w:ilvl="8" w:tplc="5656B3D6">
      <w:numFmt w:val="bullet"/>
      <w:lvlText w:val="•"/>
      <w:lvlJc w:val="left"/>
      <w:pPr>
        <w:ind w:left="7238" w:hanging="360"/>
      </w:pPr>
      <w:rPr>
        <w:rFonts w:hint="default"/>
        <w:lang w:val="en-US" w:eastAsia="en-US" w:bidi="ar-SA"/>
      </w:rPr>
    </w:lvl>
  </w:abstractNum>
  <w:abstractNum w:abstractNumId="24" w15:restartNumberingAfterBreak="0">
    <w:nsid w:val="45D408CC"/>
    <w:multiLevelType w:val="hybridMultilevel"/>
    <w:tmpl w:val="C2CEF43E"/>
    <w:lvl w:ilvl="0" w:tplc="B5424E60">
      <w:start w:val="3"/>
      <w:numFmt w:val="decimal"/>
      <w:lvlText w:val="%1"/>
      <w:lvlJc w:val="left"/>
      <w:pPr>
        <w:ind w:left="880" w:hanging="400"/>
      </w:pPr>
      <w:rPr>
        <w:rFonts w:hint="default"/>
        <w:lang w:val="en-US" w:eastAsia="en-US" w:bidi="ar-SA"/>
      </w:rPr>
    </w:lvl>
    <w:lvl w:ilvl="1" w:tplc="356A82FC">
      <w:numFmt w:val="none"/>
      <w:lvlText w:val=""/>
      <w:lvlJc w:val="left"/>
      <w:pPr>
        <w:tabs>
          <w:tab w:val="num" w:pos="360"/>
        </w:tabs>
      </w:pPr>
    </w:lvl>
    <w:lvl w:ilvl="2" w:tplc="A570241A">
      <w:numFmt w:val="none"/>
      <w:lvlText w:val=""/>
      <w:lvlJc w:val="left"/>
      <w:pPr>
        <w:tabs>
          <w:tab w:val="num" w:pos="360"/>
        </w:tabs>
      </w:pPr>
    </w:lvl>
    <w:lvl w:ilvl="3" w:tplc="513E2E14">
      <w:numFmt w:val="bullet"/>
      <w:lvlText w:val=""/>
      <w:lvlJc w:val="left"/>
      <w:pPr>
        <w:ind w:left="175" w:hanging="175"/>
      </w:pPr>
      <w:rPr>
        <w:rFonts w:ascii="Symbol" w:eastAsia="Symbol" w:hAnsi="Symbol" w:cs="Symbol" w:hint="default"/>
        <w:w w:val="100"/>
        <w:sz w:val="24"/>
        <w:szCs w:val="24"/>
        <w:lang w:val="en-US" w:eastAsia="en-US" w:bidi="ar-SA"/>
      </w:rPr>
    </w:lvl>
    <w:lvl w:ilvl="4" w:tplc="2A487ABC">
      <w:numFmt w:val="bullet"/>
      <w:lvlText w:val="•"/>
      <w:lvlJc w:val="left"/>
      <w:pPr>
        <w:ind w:left="3391" w:hanging="175"/>
      </w:pPr>
      <w:rPr>
        <w:rFonts w:hint="default"/>
        <w:lang w:val="en-US" w:eastAsia="en-US" w:bidi="ar-SA"/>
      </w:rPr>
    </w:lvl>
    <w:lvl w:ilvl="5" w:tplc="DCD445B8">
      <w:numFmt w:val="bullet"/>
      <w:lvlText w:val="•"/>
      <w:lvlJc w:val="left"/>
      <w:pPr>
        <w:ind w:left="4366" w:hanging="175"/>
      </w:pPr>
      <w:rPr>
        <w:rFonts w:hint="default"/>
        <w:lang w:val="en-US" w:eastAsia="en-US" w:bidi="ar-SA"/>
      </w:rPr>
    </w:lvl>
    <w:lvl w:ilvl="6" w:tplc="19ECD69A">
      <w:numFmt w:val="bullet"/>
      <w:lvlText w:val="•"/>
      <w:lvlJc w:val="left"/>
      <w:pPr>
        <w:ind w:left="5342" w:hanging="175"/>
      </w:pPr>
      <w:rPr>
        <w:rFonts w:hint="default"/>
        <w:lang w:val="en-US" w:eastAsia="en-US" w:bidi="ar-SA"/>
      </w:rPr>
    </w:lvl>
    <w:lvl w:ilvl="7" w:tplc="7408D434">
      <w:numFmt w:val="bullet"/>
      <w:lvlText w:val="•"/>
      <w:lvlJc w:val="left"/>
      <w:pPr>
        <w:ind w:left="6318" w:hanging="175"/>
      </w:pPr>
      <w:rPr>
        <w:rFonts w:hint="default"/>
        <w:lang w:val="en-US" w:eastAsia="en-US" w:bidi="ar-SA"/>
      </w:rPr>
    </w:lvl>
    <w:lvl w:ilvl="8" w:tplc="55DEAC28">
      <w:numFmt w:val="bullet"/>
      <w:lvlText w:val="•"/>
      <w:lvlJc w:val="left"/>
      <w:pPr>
        <w:ind w:left="7293" w:hanging="175"/>
      </w:pPr>
      <w:rPr>
        <w:rFonts w:hint="default"/>
        <w:lang w:val="en-US" w:eastAsia="en-US" w:bidi="ar-SA"/>
      </w:rPr>
    </w:lvl>
  </w:abstractNum>
  <w:abstractNum w:abstractNumId="25" w15:restartNumberingAfterBreak="0">
    <w:nsid w:val="4D3D5F4C"/>
    <w:multiLevelType w:val="hybridMultilevel"/>
    <w:tmpl w:val="A2A87986"/>
    <w:lvl w:ilvl="0" w:tplc="0409000F">
      <w:start w:val="1"/>
      <w:numFmt w:val="decimal"/>
      <w:lvlText w:val="%1."/>
      <w:lvlJc w:val="left"/>
      <w:pPr>
        <w:ind w:left="540" w:hanging="360"/>
      </w:pPr>
    </w:lvl>
    <w:lvl w:ilvl="1" w:tplc="04090019" w:tentative="1">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26" w15:restartNumberingAfterBreak="0">
    <w:nsid w:val="503F4ADF"/>
    <w:multiLevelType w:val="hybridMultilevel"/>
    <w:tmpl w:val="09544A90"/>
    <w:lvl w:ilvl="0" w:tplc="D0665DAC">
      <w:start w:val="1"/>
      <w:numFmt w:val="lowerLetter"/>
      <w:lvlText w:val="(%1)"/>
      <w:lvlJc w:val="left"/>
      <w:pPr>
        <w:ind w:left="469" w:hanging="360"/>
      </w:pPr>
      <w:rPr>
        <w:rFonts w:ascii="Arial MT" w:eastAsia="Arial MT" w:hAnsi="Arial MT" w:cs="Arial MT" w:hint="default"/>
        <w:w w:val="99"/>
        <w:sz w:val="24"/>
        <w:szCs w:val="24"/>
        <w:lang w:val="en-US" w:eastAsia="en-US" w:bidi="ar-SA"/>
      </w:rPr>
    </w:lvl>
    <w:lvl w:ilvl="1" w:tplc="EECA4C3C">
      <w:numFmt w:val="bullet"/>
      <w:lvlText w:val="•"/>
      <w:lvlJc w:val="left"/>
      <w:pPr>
        <w:ind w:left="1082" w:hanging="360"/>
      </w:pPr>
      <w:rPr>
        <w:rFonts w:hint="default"/>
        <w:lang w:val="en-US" w:eastAsia="en-US" w:bidi="ar-SA"/>
      </w:rPr>
    </w:lvl>
    <w:lvl w:ilvl="2" w:tplc="203A9242">
      <w:numFmt w:val="bullet"/>
      <w:lvlText w:val="•"/>
      <w:lvlJc w:val="left"/>
      <w:pPr>
        <w:ind w:left="1704" w:hanging="360"/>
      </w:pPr>
      <w:rPr>
        <w:rFonts w:hint="default"/>
        <w:lang w:val="en-US" w:eastAsia="en-US" w:bidi="ar-SA"/>
      </w:rPr>
    </w:lvl>
    <w:lvl w:ilvl="3" w:tplc="5836890C">
      <w:numFmt w:val="bullet"/>
      <w:lvlText w:val="•"/>
      <w:lvlJc w:val="left"/>
      <w:pPr>
        <w:ind w:left="2326" w:hanging="360"/>
      </w:pPr>
      <w:rPr>
        <w:rFonts w:hint="default"/>
        <w:lang w:val="en-US" w:eastAsia="en-US" w:bidi="ar-SA"/>
      </w:rPr>
    </w:lvl>
    <w:lvl w:ilvl="4" w:tplc="29C4D26E">
      <w:numFmt w:val="bullet"/>
      <w:lvlText w:val="•"/>
      <w:lvlJc w:val="left"/>
      <w:pPr>
        <w:ind w:left="2949" w:hanging="360"/>
      </w:pPr>
      <w:rPr>
        <w:rFonts w:hint="default"/>
        <w:lang w:val="en-US" w:eastAsia="en-US" w:bidi="ar-SA"/>
      </w:rPr>
    </w:lvl>
    <w:lvl w:ilvl="5" w:tplc="43824DA2">
      <w:numFmt w:val="bullet"/>
      <w:lvlText w:val="•"/>
      <w:lvlJc w:val="left"/>
      <w:pPr>
        <w:ind w:left="3571" w:hanging="360"/>
      </w:pPr>
      <w:rPr>
        <w:rFonts w:hint="default"/>
        <w:lang w:val="en-US" w:eastAsia="en-US" w:bidi="ar-SA"/>
      </w:rPr>
    </w:lvl>
    <w:lvl w:ilvl="6" w:tplc="C88AF1EA">
      <w:numFmt w:val="bullet"/>
      <w:lvlText w:val="•"/>
      <w:lvlJc w:val="left"/>
      <w:pPr>
        <w:ind w:left="4193" w:hanging="360"/>
      </w:pPr>
      <w:rPr>
        <w:rFonts w:hint="default"/>
        <w:lang w:val="en-US" w:eastAsia="en-US" w:bidi="ar-SA"/>
      </w:rPr>
    </w:lvl>
    <w:lvl w:ilvl="7" w:tplc="606A58B2">
      <w:numFmt w:val="bullet"/>
      <w:lvlText w:val="•"/>
      <w:lvlJc w:val="left"/>
      <w:pPr>
        <w:ind w:left="4816" w:hanging="360"/>
      </w:pPr>
      <w:rPr>
        <w:rFonts w:hint="default"/>
        <w:lang w:val="en-US" w:eastAsia="en-US" w:bidi="ar-SA"/>
      </w:rPr>
    </w:lvl>
    <w:lvl w:ilvl="8" w:tplc="2B7239A6">
      <w:numFmt w:val="bullet"/>
      <w:lvlText w:val="•"/>
      <w:lvlJc w:val="left"/>
      <w:pPr>
        <w:ind w:left="5438" w:hanging="360"/>
      </w:pPr>
      <w:rPr>
        <w:rFonts w:hint="default"/>
        <w:lang w:val="en-US" w:eastAsia="en-US" w:bidi="ar-SA"/>
      </w:rPr>
    </w:lvl>
  </w:abstractNum>
  <w:abstractNum w:abstractNumId="27" w15:restartNumberingAfterBreak="0">
    <w:nsid w:val="50B32416"/>
    <w:multiLevelType w:val="multilevel"/>
    <w:tmpl w:val="257211E6"/>
    <w:lvl w:ilvl="0">
      <w:start w:val="2"/>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513F376D"/>
    <w:multiLevelType w:val="hybridMultilevel"/>
    <w:tmpl w:val="0AD034CA"/>
    <w:lvl w:ilvl="0" w:tplc="A9CCAA72">
      <w:start w:val="3"/>
      <w:numFmt w:val="decimal"/>
      <w:lvlText w:val="%1"/>
      <w:lvlJc w:val="left"/>
      <w:pPr>
        <w:ind w:left="881" w:hanging="400"/>
      </w:pPr>
      <w:rPr>
        <w:rFonts w:hint="default"/>
        <w:lang w:val="en-US" w:eastAsia="en-US" w:bidi="ar-SA"/>
      </w:rPr>
    </w:lvl>
    <w:lvl w:ilvl="1" w:tplc="80D4B98C">
      <w:numFmt w:val="none"/>
      <w:lvlText w:val=""/>
      <w:lvlJc w:val="left"/>
      <w:pPr>
        <w:tabs>
          <w:tab w:val="num" w:pos="360"/>
        </w:tabs>
      </w:pPr>
    </w:lvl>
    <w:lvl w:ilvl="2" w:tplc="E3F60532">
      <w:numFmt w:val="none"/>
      <w:lvlText w:val=""/>
      <w:lvlJc w:val="left"/>
      <w:pPr>
        <w:tabs>
          <w:tab w:val="num" w:pos="360"/>
        </w:tabs>
      </w:pPr>
    </w:lvl>
    <w:lvl w:ilvl="3" w:tplc="C85AC988">
      <w:numFmt w:val="bullet"/>
      <w:lvlText w:val="•"/>
      <w:lvlJc w:val="left"/>
      <w:pPr>
        <w:ind w:left="3003" w:hanging="665"/>
      </w:pPr>
      <w:rPr>
        <w:rFonts w:hint="default"/>
        <w:lang w:val="en-US" w:eastAsia="en-US" w:bidi="ar-SA"/>
      </w:rPr>
    </w:lvl>
    <w:lvl w:ilvl="4" w:tplc="0F94222A">
      <w:numFmt w:val="bullet"/>
      <w:lvlText w:val="•"/>
      <w:lvlJc w:val="left"/>
      <w:pPr>
        <w:ind w:left="3895" w:hanging="665"/>
      </w:pPr>
      <w:rPr>
        <w:rFonts w:hint="default"/>
        <w:lang w:val="en-US" w:eastAsia="en-US" w:bidi="ar-SA"/>
      </w:rPr>
    </w:lvl>
    <w:lvl w:ilvl="5" w:tplc="0A14F782">
      <w:numFmt w:val="bullet"/>
      <w:lvlText w:val="•"/>
      <w:lvlJc w:val="left"/>
      <w:pPr>
        <w:ind w:left="4786" w:hanging="665"/>
      </w:pPr>
      <w:rPr>
        <w:rFonts w:hint="default"/>
        <w:lang w:val="en-US" w:eastAsia="en-US" w:bidi="ar-SA"/>
      </w:rPr>
    </w:lvl>
    <w:lvl w:ilvl="6" w:tplc="BDDC132C">
      <w:numFmt w:val="bullet"/>
      <w:lvlText w:val="•"/>
      <w:lvlJc w:val="left"/>
      <w:pPr>
        <w:ind w:left="5678" w:hanging="665"/>
      </w:pPr>
      <w:rPr>
        <w:rFonts w:hint="default"/>
        <w:lang w:val="en-US" w:eastAsia="en-US" w:bidi="ar-SA"/>
      </w:rPr>
    </w:lvl>
    <w:lvl w:ilvl="7" w:tplc="C068F8D4">
      <w:numFmt w:val="bullet"/>
      <w:lvlText w:val="•"/>
      <w:lvlJc w:val="left"/>
      <w:pPr>
        <w:ind w:left="6570" w:hanging="665"/>
      </w:pPr>
      <w:rPr>
        <w:rFonts w:hint="default"/>
        <w:lang w:val="en-US" w:eastAsia="en-US" w:bidi="ar-SA"/>
      </w:rPr>
    </w:lvl>
    <w:lvl w:ilvl="8" w:tplc="785E10C8">
      <w:numFmt w:val="bullet"/>
      <w:lvlText w:val="•"/>
      <w:lvlJc w:val="left"/>
      <w:pPr>
        <w:ind w:left="7461" w:hanging="665"/>
      </w:pPr>
      <w:rPr>
        <w:rFonts w:hint="default"/>
        <w:lang w:val="en-US" w:eastAsia="en-US" w:bidi="ar-SA"/>
      </w:rPr>
    </w:lvl>
  </w:abstractNum>
  <w:abstractNum w:abstractNumId="29" w15:restartNumberingAfterBreak="0">
    <w:nsid w:val="5228191F"/>
    <w:multiLevelType w:val="hybridMultilevel"/>
    <w:tmpl w:val="2BC6A1C6"/>
    <w:lvl w:ilvl="0" w:tplc="C400D8F4">
      <w:start w:val="5"/>
      <w:numFmt w:val="decimal"/>
      <w:lvlText w:val="%1"/>
      <w:lvlJc w:val="left"/>
      <w:pPr>
        <w:ind w:left="881" w:hanging="400"/>
      </w:pPr>
      <w:rPr>
        <w:rFonts w:hint="default"/>
        <w:lang w:val="en-US" w:eastAsia="en-US" w:bidi="ar-SA"/>
      </w:rPr>
    </w:lvl>
    <w:lvl w:ilvl="1" w:tplc="C382D366">
      <w:numFmt w:val="none"/>
      <w:lvlText w:val=""/>
      <w:lvlJc w:val="left"/>
      <w:pPr>
        <w:tabs>
          <w:tab w:val="num" w:pos="360"/>
        </w:tabs>
      </w:pPr>
    </w:lvl>
    <w:lvl w:ilvl="2" w:tplc="98185086">
      <w:numFmt w:val="bullet"/>
      <w:lvlText w:val="•"/>
      <w:lvlJc w:val="left"/>
      <w:pPr>
        <w:ind w:left="2557" w:hanging="400"/>
      </w:pPr>
      <w:rPr>
        <w:rFonts w:hint="default"/>
        <w:lang w:val="en-US" w:eastAsia="en-US" w:bidi="ar-SA"/>
      </w:rPr>
    </w:lvl>
    <w:lvl w:ilvl="3" w:tplc="8DBAA8F6">
      <w:numFmt w:val="bullet"/>
      <w:lvlText w:val="•"/>
      <w:lvlJc w:val="left"/>
      <w:pPr>
        <w:ind w:left="3395" w:hanging="400"/>
      </w:pPr>
      <w:rPr>
        <w:rFonts w:hint="default"/>
        <w:lang w:val="en-US" w:eastAsia="en-US" w:bidi="ar-SA"/>
      </w:rPr>
    </w:lvl>
    <w:lvl w:ilvl="4" w:tplc="5456C422">
      <w:numFmt w:val="bullet"/>
      <w:lvlText w:val="•"/>
      <w:lvlJc w:val="left"/>
      <w:pPr>
        <w:ind w:left="4234" w:hanging="400"/>
      </w:pPr>
      <w:rPr>
        <w:rFonts w:hint="default"/>
        <w:lang w:val="en-US" w:eastAsia="en-US" w:bidi="ar-SA"/>
      </w:rPr>
    </w:lvl>
    <w:lvl w:ilvl="5" w:tplc="E9A852E4">
      <w:numFmt w:val="bullet"/>
      <w:lvlText w:val="•"/>
      <w:lvlJc w:val="left"/>
      <w:pPr>
        <w:ind w:left="5072" w:hanging="400"/>
      </w:pPr>
      <w:rPr>
        <w:rFonts w:hint="default"/>
        <w:lang w:val="en-US" w:eastAsia="en-US" w:bidi="ar-SA"/>
      </w:rPr>
    </w:lvl>
    <w:lvl w:ilvl="6" w:tplc="4A3A0B24">
      <w:numFmt w:val="bullet"/>
      <w:lvlText w:val="•"/>
      <w:lvlJc w:val="left"/>
      <w:pPr>
        <w:ind w:left="5911" w:hanging="400"/>
      </w:pPr>
      <w:rPr>
        <w:rFonts w:hint="default"/>
        <w:lang w:val="en-US" w:eastAsia="en-US" w:bidi="ar-SA"/>
      </w:rPr>
    </w:lvl>
    <w:lvl w:ilvl="7" w:tplc="B08C6852">
      <w:numFmt w:val="bullet"/>
      <w:lvlText w:val="•"/>
      <w:lvlJc w:val="left"/>
      <w:pPr>
        <w:ind w:left="6749" w:hanging="400"/>
      </w:pPr>
      <w:rPr>
        <w:rFonts w:hint="default"/>
        <w:lang w:val="en-US" w:eastAsia="en-US" w:bidi="ar-SA"/>
      </w:rPr>
    </w:lvl>
    <w:lvl w:ilvl="8" w:tplc="801E8050">
      <w:numFmt w:val="bullet"/>
      <w:lvlText w:val="•"/>
      <w:lvlJc w:val="left"/>
      <w:pPr>
        <w:ind w:left="7588" w:hanging="400"/>
      </w:pPr>
      <w:rPr>
        <w:rFonts w:hint="default"/>
        <w:lang w:val="en-US" w:eastAsia="en-US" w:bidi="ar-SA"/>
      </w:rPr>
    </w:lvl>
  </w:abstractNum>
  <w:abstractNum w:abstractNumId="30" w15:restartNumberingAfterBreak="0">
    <w:nsid w:val="5453406E"/>
    <w:multiLevelType w:val="hybridMultilevel"/>
    <w:tmpl w:val="FA88B918"/>
    <w:lvl w:ilvl="0" w:tplc="7EF84CCE">
      <w:start w:val="5"/>
      <w:numFmt w:val="decimal"/>
      <w:lvlText w:val="%1"/>
      <w:lvlJc w:val="left"/>
      <w:pPr>
        <w:ind w:left="481" w:hanging="525"/>
      </w:pPr>
      <w:rPr>
        <w:rFonts w:hint="default"/>
        <w:lang w:val="en-US" w:eastAsia="en-US" w:bidi="ar-SA"/>
      </w:rPr>
    </w:lvl>
    <w:lvl w:ilvl="1" w:tplc="CE1801E2">
      <w:numFmt w:val="none"/>
      <w:lvlText w:val=""/>
      <w:lvlJc w:val="left"/>
      <w:pPr>
        <w:tabs>
          <w:tab w:val="num" w:pos="360"/>
        </w:tabs>
      </w:pPr>
    </w:lvl>
    <w:lvl w:ilvl="2" w:tplc="8C6C8030">
      <w:numFmt w:val="bullet"/>
      <w:lvlText w:val="•"/>
      <w:lvlJc w:val="left"/>
      <w:pPr>
        <w:ind w:left="2237" w:hanging="525"/>
      </w:pPr>
      <w:rPr>
        <w:rFonts w:hint="default"/>
        <w:lang w:val="en-US" w:eastAsia="en-US" w:bidi="ar-SA"/>
      </w:rPr>
    </w:lvl>
    <w:lvl w:ilvl="3" w:tplc="27506EB6">
      <w:numFmt w:val="bullet"/>
      <w:lvlText w:val="•"/>
      <w:lvlJc w:val="left"/>
      <w:pPr>
        <w:ind w:left="3115" w:hanging="525"/>
      </w:pPr>
      <w:rPr>
        <w:rFonts w:hint="default"/>
        <w:lang w:val="en-US" w:eastAsia="en-US" w:bidi="ar-SA"/>
      </w:rPr>
    </w:lvl>
    <w:lvl w:ilvl="4" w:tplc="9DA07118">
      <w:numFmt w:val="bullet"/>
      <w:lvlText w:val="•"/>
      <w:lvlJc w:val="left"/>
      <w:pPr>
        <w:ind w:left="3994" w:hanging="525"/>
      </w:pPr>
      <w:rPr>
        <w:rFonts w:hint="default"/>
        <w:lang w:val="en-US" w:eastAsia="en-US" w:bidi="ar-SA"/>
      </w:rPr>
    </w:lvl>
    <w:lvl w:ilvl="5" w:tplc="304AEC8E">
      <w:numFmt w:val="bullet"/>
      <w:lvlText w:val="•"/>
      <w:lvlJc w:val="left"/>
      <w:pPr>
        <w:ind w:left="4872" w:hanging="525"/>
      </w:pPr>
      <w:rPr>
        <w:rFonts w:hint="default"/>
        <w:lang w:val="en-US" w:eastAsia="en-US" w:bidi="ar-SA"/>
      </w:rPr>
    </w:lvl>
    <w:lvl w:ilvl="6" w:tplc="963AC0E4">
      <w:numFmt w:val="bullet"/>
      <w:lvlText w:val="•"/>
      <w:lvlJc w:val="left"/>
      <w:pPr>
        <w:ind w:left="5751" w:hanging="525"/>
      </w:pPr>
      <w:rPr>
        <w:rFonts w:hint="default"/>
        <w:lang w:val="en-US" w:eastAsia="en-US" w:bidi="ar-SA"/>
      </w:rPr>
    </w:lvl>
    <w:lvl w:ilvl="7" w:tplc="6E6A4324">
      <w:numFmt w:val="bullet"/>
      <w:lvlText w:val="•"/>
      <w:lvlJc w:val="left"/>
      <w:pPr>
        <w:ind w:left="6629" w:hanging="525"/>
      </w:pPr>
      <w:rPr>
        <w:rFonts w:hint="default"/>
        <w:lang w:val="en-US" w:eastAsia="en-US" w:bidi="ar-SA"/>
      </w:rPr>
    </w:lvl>
    <w:lvl w:ilvl="8" w:tplc="22DCBBD2">
      <w:numFmt w:val="bullet"/>
      <w:lvlText w:val="•"/>
      <w:lvlJc w:val="left"/>
      <w:pPr>
        <w:ind w:left="7508" w:hanging="525"/>
      </w:pPr>
      <w:rPr>
        <w:rFonts w:hint="default"/>
        <w:lang w:val="en-US" w:eastAsia="en-US" w:bidi="ar-SA"/>
      </w:rPr>
    </w:lvl>
  </w:abstractNum>
  <w:abstractNum w:abstractNumId="31" w15:restartNumberingAfterBreak="0">
    <w:nsid w:val="5580606A"/>
    <w:multiLevelType w:val="hybridMultilevel"/>
    <w:tmpl w:val="F5488A52"/>
    <w:lvl w:ilvl="0" w:tplc="FE7EF104">
      <w:start w:val="3"/>
      <w:numFmt w:val="decimal"/>
      <w:lvlText w:val="%1"/>
      <w:lvlJc w:val="left"/>
      <w:pPr>
        <w:ind w:left="1145" w:hanging="600"/>
      </w:pPr>
      <w:rPr>
        <w:rFonts w:hint="default"/>
        <w:lang w:val="en-US" w:eastAsia="en-US" w:bidi="ar-SA"/>
      </w:rPr>
    </w:lvl>
    <w:lvl w:ilvl="1" w:tplc="E8F6C970">
      <w:numFmt w:val="none"/>
      <w:lvlText w:val=""/>
      <w:lvlJc w:val="left"/>
      <w:pPr>
        <w:tabs>
          <w:tab w:val="num" w:pos="360"/>
        </w:tabs>
      </w:pPr>
    </w:lvl>
    <w:lvl w:ilvl="2" w:tplc="5474510E">
      <w:numFmt w:val="none"/>
      <w:lvlText w:val=""/>
      <w:lvlJc w:val="left"/>
      <w:pPr>
        <w:tabs>
          <w:tab w:val="num" w:pos="360"/>
        </w:tabs>
      </w:pPr>
    </w:lvl>
    <w:lvl w:ilvl="3" w:tplc="0AAEFE02">
      <w:numFmt w:val="none"/>
      <w:lvlText w:val=""/>
      <w:lvlJc w:val="left"/>
      <w:pPr>
        <w:tabs>
          <w:tab w:val="num" w:pos="360"/>
        </w:tabs>
      </w:pPr>
    </w:lvl>
    <w:lvl w:ilvl="4" w:tplc="31B8D4F6">
      <w:numFmt w:val="bullet"/>
      <w:lvlText w:val="•"/>
      <w:lvlJc w:val="left"/>
      <w:pPr>
        <w:ind w:left="3935" w:hanging="800"/>
      </w:pPr>
      <w:rPr>
        <w:rFonts w:hint="default"/>
        <w:lang w:val="en-US" w:eastAsia="en-US" w:bidi="ar-SA"/>
      </w:rPr>
    </w:lvl>
    <w:lvl w:ilvl="5" w:tplc="62D60B36">
      <w:numFmt w:val="bullet"/>
      <w:lvlText w:val="•"/>
      <w:lvlJc w:val="left"/>
      <w:pPr>
        <w:ind w:left="4820" w:hanging="800"/>
      </w:pPr>
      <w:rPr>
        <w:rFonts w:hint="default"/>
        <w:lang w:val="en-US" w:eastAsia="en-US" w:bidi="ar-SA"/>
      </w:rPr>
    </w:lvl>
    <w:lvl w:ilvl="6" w:tplc="56BA7974">
      <w:numFmt w:val="bullet"/>
      <w:lvlText w:val="•"/>
      <w:lvlJc w:val="left"/>
      <w:pPr>
        <w:ind w:left="5705" w:hanging="800"/>
      </w:pPr>
      <w:rPr>
        <w:rFonts w:hint="default"/>
        <w:lang w:val="en-US" w:eastAsia="en-US" w:bidi="ar-SA"/>
      </w:rPr>
    </w:lvl>
    <w:lvl w:ilvl="7" w:tplc="BE2C4EBC">
      <w:numFmt w:val="bullet"/>
      <w:lvlText w:val="•"/>
      <w:lvlJc w:val="left"/>
      <w:pPr>
        <w:ind w:left="6590" w:hanging="800"/>
      </w:pPr>
      <w:rPr>
        <w:rFonts w:hint="default"/>
        <w:lang w:val="en-US" w:eastAsia="en-US" w:bidi="ar-SA"/>
      </w:rPr>
    </w:lvl>
    <w:lvl w:ilvl="8" w:tplc="E4226D84">
      <w:numFmt w:val="bullet"/>
      <w:lvlText w:val="•"/>
      <w:lvlJc w:val="left"/>
      <w:pPr>
        <w:ind w:left="7475" w:hanging="800"/>
      </w:pPr>
      <w:rPr>
        <w:rFonts w:hint="default"/>
        <w:lang w:val="en-US" w:eastAsia="en-US" w:bidi="ar-SA"/>
      </w:rPr>
    </w:lvl>
  </w:abstractNum>
  <w:abstractNum w:abstractNumId="32" w15:restartNumberingAfterBreak="0">
    <w:nsid w:val="559F6AEA"/>
    <w:multiLevelType w:val="multilevel"/>
    <w:tmpl w:val="24760A28"/>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5E8F5401"/>
    <w:multiLevelType w:val="multilevel"/>
    <w:tmpl w:val="5E8F5401"/>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3AB5072"/>
    <w:multiLevelType w:val="hybridMultilevel"/>
    <w:tmpl w:val="D76CE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257DBD"/>
    <w:multiLevelType w:val="hybridMultilevel"/>
    <w:tmpl w:val="793A235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5605DEE"/>
    <w:multiLevelType w:val="hybridMultilevel"/>
    <w:tmpl w:val="9DF67BF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7" w15:restartNumberingAfterBreak="0">
    <w:nsid w:val="68252CA0"/>
    <w:multiLevelType w:val="hybridMultilevel"/>
    <w:tmpl w:val="4C4ED14E"/>
    <w:lvl w:ilvl="0" w:tplc="2FF06570">
      <w:start w:val="1"/>
      <w:numFmt w:val="decimal"/>
      <w:lvlText w:val="%1."/>
      <w:lvlJc w:val="left"/>
      <w:pPr>
        <w:ind w:left="745" w:hanging="265"/>
      </w:pPr>
      <w:rPr>
        <w:rFonts w:ascii="Arial" w:eastAsia="Arial" w:hAnsi="Arial" w:cs="Arial" w:hint="default"/>
        <w:b/>
        <w:bCs/>
        <w:spacing w:val="0"/>
        <w:w w:val="100"/>
        <w:sz w:val="24"/>
        <w:szCs w:val="24"/>
        <w:lang w:val="en-US" w:eastAsia="en-US" w:bidi="ar-SA"/>
      </w:rPr>
    </w:lvl>
    <w:lvl w:ilvl="1" w:tplc="FBEE7C48">
      <w:numFmt w:val="bullet"/>
      <w:lvlText w:val="•"/>
      <w:lvlJc w:val="left"/>
      <w:pPr>
        <w:ind w:left="1592" w:hanging="265"/>
      </w:pPr>
      <w:rPr>
        <w:rFonts w:hint="default"/>
        <w:lang w:val="en-US" w:eastAsia="en-US" w:bidi="ar-SA"/>
      </w:rPr>
    </w:lvl>
    <w:lvl w:ilvl="2" w:tplc="751C1D50">
      <w:numFmt w:val="bullet"/>
      <w:lvlText w:val="•"/>
      <w:lvlJc w:val="left"/>
      <w:pPr>
        <w:ind w:left="2445" w:hanging="265"/>
      </w:pPr>
      <w:rPr>
        <w:rFonts w:hint="default"/>
        <w:lang w:val="en-US" w:eastAsia="en-US" w:bidi="ar-SA"/>
      </w:rPr>
    </w:lvl>
    <w:lvl w:ilvl="3" w:tplc="D7B4AB6A">
      <w:numFmt w:val="bullet"/>
      <w:lvlText w:val="•"/>
      <w:lvlJc w:val="left"/>
      <w:pPr>
        <w:ind w:left="3297" w:hanging="265"/>
      </w:pPr>
      <w:rPr>
        <w:rFonts w:hint="default"/>
        <w:lang w:val="en-US" w:eastAsia="en-US" w:bidi="ar-SA"/>
      </w:rPr>
    </w:lvl>
    <w:lvl w:ilvl="4" w:tplc="AE708A76">
      <w:numFmt w:val="bullet"/>
      <w:lvlText w:val="•"/>
      <w:lvlJc w:val="left"/>
      <w:pPr>
        <w:ind w:left="4150" w:hanging="265"/>
      </w:pPr>
      <w:rPr>
        <w:rFonts w:hint="default"/>
        <w:lang w:val="en-US" w:eastAsia="en-US" w:bidi="ar-SA"/>
      </w:rPr>
    </w:lvl>
    <w:lvl w:ilvl="5" w:tplc="6A7452A4">
      <w:numFmt w:val="bullet"/>
      <w:lvlText w:val="•"/>
      <w:lvlJc w:val="left"/>
      <w:pPr>
        <w:ind w:left="5002" w:hanging="265"/>
      </w:pPr>
      <w:rPr>
        <w:rFonts w:hint="default"/>
        <w:lang w:val="en-US" w:eastAsia="en-US" w:bidi="ar-SA"/>
      </w:rPr>
    </w:lvl>
    <w:lvl w:ilvl="6" w:tplc="F514C342">
      <w:numFmt w:val="bullet"/>
      <w:lvlText w:val="•"/>
      <w:lvlJc w:val="left"/>
      <w:pPr>
        <w:ind w:left="5855" w:hanging="265"/>
      </w:pPr>
      <w:rPr>
        <w:rFonts w:hint="default"/>
        <w:lang w:val="en-US" w:eastAsia="en-US" w:bidi="ar-SA"/>
      </w:rPr>
    </w:lvl>
    <w:lvl w:ilvl="7" w:tplc="3AB6B33A">
      <w:numFmt w:val="bullet"/>
      <w:lvlText w:val="•"/>
      <w:lvlJc w:val="left"/>
      <w:pPr>
        <w:ind w:left="6707" w:hanging="265"/>
      </w:pPr>
      <w:rPr>
        <w:rFonts w:hint="default"/>
        <w:lang w:val="en-US" w:eastAsia="en-US" w:bidi="ar-SA"/>
      </w:rPr>
    </w:lvl>
    <w:lvl w:ilvl="8" w:tplc="4FF02CE8">
      <w:numFmt w:val="bullet"/>
      <w:lvlText w:val="•"/>
      <w:lvlJc w:val="left"/>
      <w:pPr>
        <w:ind w:left="7560" w:hanging="265"/>
      </w:pPr>
      <w:rPr>
        <w:rFonts w:hint="default"/>
        <w:lang w:val="en-US" w:eastAsia="en-US" w:bidi="ar-SA"/>
      </w:rPr>
    </w:lvl>
  </w:abstractNum>
  <w:abstractNum w:abstractNumId="38" w15:restartNumberingAfterBreak="0">
    <w:nsid w:val="689A3074"/>
    <w:multiLevelType w:val="hybridMultilevel"/>
    <w:tmpl w:val="0666D040"/>
    <w:lvl w:ilvl="0" w:tplc="DF0C8D92">
      <w:start w:val="1"/>
      <w:numFmt w:val="upperLetter"/>
      <w:lvlText w:val="%1."/>
      <w:lvlJc w:val="left"/>
      <w:pPr>
        <w:ind w:left="785" w:hanging="305"/>
      </w:pPr>
      <w:rPr>
        <w:rFonts w:ascii="Arial" w:eastAsia="Arial" w:hAnsi="Arial" w:cs="Arial" w:hint="default"/>
        <w:b/>
        <w:bCs/>
        <w:spacing w:val="0"/>
        <w:w w:val="100"/>
        <w:sz w:val="24"/>
        <w:szCs w:val="24"/>
        <w:lang w:val="en-US" w:eastAsia="en-US" w:bidi="ar-SA"/>
      </w:rPr>
    </w:lvl>
    <w:lvl w:ilvl="1" w:tplc="B1626D0A">
      <w:numFmt w:val="bullet"/>
      <w:lvlText w:val="•"/>
      <w:lvlJc w:val="left"/>
      <w:pPr>
        <w:ind w:left="1592" w:hanging="305"/>
      </w:pPr>
      <w:rPr>
        <w:rFonts w:hint="default"/>
        <w:lang w:val="en-US" w:eastAsia="en-US" w:bidi="ar-SA"/>
      </w:rPr>
    </w:lvl>
    <w:lvl w:ilvl="2" w:tplc="B5482E7E">
      <w:numFmt w:val="bullet"/>
      <w:lvlText w:val="•"/>
      <w:lvlJc w:val="left"/>
      <w:pPr>
        <w:ind w:left="2405" w:hanging="305"/>
      </w:pPr>
      <w:rPr>
        <w:rFonts w:hint="default"/>
        <w:lang w:val="en-US" w:eastAsia="en-US" w:bidi="ar-SA"/>
      </w:rPr>
    </w:lvl>
    <w:lvl w:ilvl="3" w:tplc="19E6088E">
      <w:numFmt w:val="bullet"/>
      <w:lvlText w:val="•"/>
      <w:lvlJc w:val="left"/>
      <w:pPr>
        <w:ind w:left="3217" w:hanging="305"/>
      </w:pPr>
      <w:rPr>
        <w:rFonts w:hint="default"/>
        <w:lang w:val="en-US" w:eastAsia="en-US" w:bidi="ar-SA"/>
      </w:rPr>
    </w:lvl>
    <w:lvl w:ilvl="4" w:tplc="82D6D660">
      <w:numFmt w:val="bullet"/>
      <w:lvlText w:val="•"/>
      <w:lvlJc w:val="left"/>
      <w:pPr>
        <w:ind w:left="4030" w:hanging="305"/>
      </w:pPr>
      <w:rPr>
        <w:rFonts w:hint="default"/>
        <w:lang w:val="en-US" w:eastAsia="en-US" w:bidi="ar-SA"/>
      </w:rPr>
    </w:lvl>
    <w:lvl w:ilvl="5" w:tplc="DEF638C6">
      <w:numFmt w:val="bullet"/>
      <w:lvlText w:val="•"/>
      <w:lvlJc w:val="left"/>
      <w:pPr>
        <w:ind w:left="4842" w:hanging="305"/>
      </w:pPr>
      <w:rPr>
        <w:rFonts w:hint="default"/>
        <w:lang w:val="en-US" w:eastAsia="en-US" w:bidi="ar-SA"/>
      </w:rPr>
    </w:lvl>
    <w:lvl w:ilvl="6" w:tplc="662284E8">
      <w:numFmt w:val="bullet"/>
      <w:lvlText w:val="•"/>
      <w:lvlJc w:val="left"/>
      <w:pPr>
        <w:ind w:left="5655" w:hanging="305"/>
      </w:pPr>
      <w:rPr>
        <w:rFonts w:hint="default"/>
        <w:lang w:val="en-US" w:eastAsia="en-US" w:bidi="ar-SA"/>
      </w:rPr>
    </w:lvl>
    <w:lvl w:ilvl="7" w:tplc="37F89E9A">
      <w:numFmt w:val="bullet"/>
      <w:lvlText w:val="•"/>
      <w:lvlJc w:val="left"/>
      <w:pPr>
        <w:ind w:left="6467" w:hanging="305"/>
      </w:pPr>
      <w:rPr>
        <w:rFonts w:hint="default"/>
        <w:lang w:val="en-US" w:eastAsia="en-US" w:bidi="ar-SA"/>
      </w:rPr>
    </w:lvl>
    <w:lvl w:ilvl="8" w:tplc="0BD8BCA0">
      <w:numFmt w:val="bullet"/>
      <w:lvlText w:val="•"/>
      <w:lvlJc w:val="left"/>
      <w:pPr>
        <w:ind w:left="7280" w:hanging="305"/>
      </w:pPr>
      <w:rPr>
        <w:rFonts w:hint="default"/>
        <w:lang w:val="en-US" w:eastAsia="en-US" w:bidi="ar-SA"/>
      </w:rPr>
    </w:lvl>
  </w:abstractNum>
  <w:abstractNum w:abstractNumId="39" w15:restartNumberingAfterBreak="0">
    <w:nsid w:val="69C50576"/>
    <w:multiLevelType w:val="hybridMultilevel"/>
    <w:tmpl w:val="327E6D1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6DD711F2"/>
    <w:multiLevelType w:val="hybridMultilevel"/>
    <w:tmpl w:val="F160A9CA"/>
    <w:lvl w:ilvl="0" w:tplc="4D18055C">
      <w:start w:val="4"/>
      <w:numFmt w:val="decimal"/>
      <w:lvlText w:val="%1"/>
      <w:lvlJc w:val="left"/>
      <w:pPr>
        <w:ind w:left="1081" w:hanging="600"/>
      </w:pPr>
      <w:rPr>
        <w:rFonts w:hint="default"/>
        <w:lang w:val="en-US" w:eastAsia="en-US" w:bidi="ar-SA"/>
      </w:rPr>
    </w:lvl>
    <w:lvl w:ilvl="1" w:tplc="18C222EE">
      <w:numFmt w:val="none"/>
      <w:lvlText w:val=""/>
      <w:lvlJc w:val="left"/>
      <w:pPr>
        <w:tabs>
          <w:tab w:val="num" w:pos="360"/>
        </w:tabs>
      </w:pPr>
    </w:lvl>
    <w:lvl w:ilvl="2" w:tplc="63CA94EA">
      <w:numFmt w:val="none"/>
      <w:lvlText w:val=""/>
      <w:lvlJc w:val="left"/>
      <w:pPr>
        <w:tabs>
          <w:tab w:val="num" w:pos="360"/>
        </w:tabs>
      </w:pPr>
    </w:lvl>
    <w:lvl w:ilvl="3" w:tplc="59DE21A0">
      <w:numFmt w:val="bullet"/>
      <w:lvlText w:val="•"/>
      <w:lvlJc w:val="left"/>
      <w:pPr>
        <w:ind w:left="3427" w:hanging="600"/>
      </w:pPr>
      <w:rPr>
        <w:rFonts w:hint="default"/>
        <w:lang w:val="en-US" w:eastAsia="en-US" w:bidi="ar-SA"/>
      </w:rPr>
    </w:lvl>
    <w:lvl w:ilvl="4" w:tplc="59544CF2">
      <w:numFmt w:val="bullet"/>
      <w:lvlText w:val="•"/>
      <w:lvlJc w:val="left"/>
      <w:pPr>
        <w:ind w:left="4210" w:hanging="600"/>
      </w:pPr>
      <w:rPr>
        <w:rFonts w:hint="default"/>
        <w:lang w:val="en-US" w:eastAsia="en-US" w:bidi="ar-SA"/>
      </w:rPr>
    </w:lvl>
    <w:lvl w:ilvl="5" w:tplc="5AA4BAE4">
      <w:numFmt w:val="bullet"/>
      <w:lvlText w:val="•"/>
      <w:lvlJc w:val="left"/>
      <w:pPr>
        <w:ind w:left="4992" w:hanging="600"/>
      </w:pPr>
      <w:rPr>
        <w:rFonts w:hint="default"/>
        <w:lang w:val="en-US" w:eastAsia="en-US" w:bidi="ar-SA"/>
      </w:rPr>
    </w:lvl>
    <w:lvl w:ilvl="6" w:tplc="5680002E">
      <w:numFmt w:val="bullet"/>
      <w:lvlText w:val="•"/>
      <w:lvlJc w:val="left"/>
      <w:pPr>
        <w:ind w:left="5775" w:hanging="600"/>
      </w:pPr>
      <w:rPr>
        <w:rFonts w:hint="default"/>
        <w:lang w:val="en-US" w:eastAsia="en-US" w:bidi="ar-SA"/>
      </w:rPr>
    </w:lvl>
    <w:lvl w:ilvl="7" w:tplc="505094AA">
      <w:numFmt w:val="bullet"/>
      <w:lvlText w:val="•"/>
      <w:lvlJc w:val="left"/>
      <w:pPr>
        <w:ind w:left="6557" w:hanging="600"/>
      </w:pPr>
      <w:rPr>
        <w:rFonts w:hint="default"/>
        <w:lang w:val="en-US" w:eastAsia="en-US" w:bidi="ar-SA"/>
      </w:rPr>
    </w:lvl>
    <w:lvl w:ilvl="8" w:tplc="B9F0A5EA">
      <w:numFmt w:val="bullet"/>
      <w:lvlText w:val="•"/>
      <w:lvlJc w:val="left"/>
      <w:pPr>
        <w:ind w:left="7340" w:hanging="600"/>
      </w:pPr>
      <w:rPr>
        <w:rFonts w:hint="default"/>
        <w:lang w:val="en-US" w:eastAsia="en-US" w:bidi="ar-SA"/>
      </w:rPr>
    </w:lvl>
  </w:abstractNum>
  <w:abstractNum w:abstractNumId="41" w15:restartNumberingAfterBreak="0">
    <w:nsid w:val="72E761EF"/>
    <w:multiLevelType w:val="hybridMultilevel"/>
    <w:tmpl w:val="84B809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74634C04"/>
    <w:multiLevelType w:val="hybridMultilevel"/>
    <w:tmpl w:val="E46EF5D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3" w15:restartNumberingAfterBreak="0">
    <w:nsid w:val="7492430B"/>
    <w:multiLevelType w:val="hybridMultilevel"/>
    <w:tmpl w:val="6B04DEAA"/>
    <w:lvl w:ilvl="0" w:tplc="C4B62846">
      <w:start w:val="3"/>
      <w:numFmt w:val="decimal"/>
      <w:lvlText w:val="%1"/>
      <w:lvlJc w:val="left"/>
      <w:pPr>
        <w:ind w:left="880" w:hanging="400"/>
      </w:pPr>
      <w:rPr>
        <w:rFonts w:hint="default"/>
        <w:lang w:val="en-US" w:eastAsia="en-US" w:bidi="ar-SA"/>
      </w:rPr>
    </w:lvl>
    <w:lvl w:ilvl="1" w:tplc="896209F2">
      <w:numFmt w:val="none"/>
      <w:lvlText w:val=""/>
      <w:lvlJc w:val="left"/>
      <w:pPr>
        <w:tabs>
          <w:tab w:val="num" w:pos="360"/>
        </w:tabs>
      </w:pPr>
    </w:lvl>
    <w:lvl w:ilvl="2" w:tplc="D62E2436">
      <w:numFmt w:val="none"/>
      <w:lvlText w:val=""/>
      <w:lvlJc w:val="left"/>
      <w:pPr>
        <w:tabs>
          <w:tab w:val="num" w:pos="360"/>
        </w:tabs>
      </w:pPr>
    </w:lvl>
    <w:lvl w:ilvl="3" w:tplc="856E7484">
      <w:numFmt w:val="bullet"/>
      <w:lvlText w:val="•"/>
      <w:lvlJc w:val="left"/>
      <w:pPr>
        <w:ind w:left="2941" w:hanging="600"/>
      </w:pPr>
      <w:rPr>
        <w:rFonts w:hint="default"/>
        <w:lang w:val="en-US" w:eastAsia="en-US" w:bidi="ar-SA"/>
      </w:rPr>
    </w:lvl>
    <w:lvl w:ilvl="4" w:tplc="84B6B28A">
      <w:numFmt w:val="bullet"/>
      <w:lvlText w:val="•"/>
      <w:lvlJc w:val="left"/>
      <w:pPr>
        <w:ind w:left="3841" w:hanging="600"/>
      </w:pPr>
      <w:rPr>
        <w:rFonts w:hint="default"/>
        <w:lang w:val="en-US" w:eastAsia="en-US" w:bidi="ar-SA"/>
      </w:rPr>
    </w:lvl>
    <w:lvl w:ilvl="5" w:tplc="C7EC4F4A">
      <w:numFmt w:val="bullet"/>
      <w:lvlText w:val="•"/>
      <w:lvlJc w:val="left"/>
      <w:pPr>
        <w:ind w:left="4742" w:hanging="600"/>
      </w:pPr>
      <w:rPr>
        <w:rFonts w:hint="default"/>
        <w:lang w:val="en-US" w:eastAsia="en-US" w:bidi="ar-SA"/>
      </w:rPr>
    </w:lvl>
    <w:lvl w:ilvl="6" w:tplc="2CC4B7F4">
      <w:numFmt w:val="bullet"/>
      <w:lvlText w:val="•"/>
      <w:lvlJc w:val="left"/>
      <w:pPr>
        <w:ind w:left="5642" w:hanging="600"/>
      </w:pPr>
      <w:rPr>
        <w:rFonts w:hint="default"/>
        <w:lang w:val="en-US" w:eastAsia="en-US" w:bidi="ar-SA"/>
      </w:rPr>
    </w:lvl>
    <w:lvl w:ilvl="7" w:tplc="A866F4D4">
      <w:numFmt w:val="bullet"/>
      <w:lvlText w:val="•"/>
      <w:lvlJc w:val="left"/>
      <w:pPr>
        <w:ind w:left="6543" w:hanging="600"/>
      </w:pPr>
      <w:rPr>
        <w:rFonts w:hint="default"/>
        <w:lang w:val="en-US" w:eastAsia="en-US" w:bidi="ar-SA"/>
      </w:rPr>
    </w:lvl>
    <w:lvl w:ilvl="8" w:tplc="042C50D6">
      <w:numFmt w:val="bullet"/>
      <w:lvlText w:val="•"/>
      <w:lvlJc w:val="left"/>
      <w:pPr>
        <w:ind w:left="7443" w:hanging="600"/>
      </w:pPr>
      <w:rPr>
        <w:rFonts w:hint="default"/>
        <w:lang w:val="en-US" w:eastAsia="en-US" w:bidi="ar-SA"/>
      </w:rPr>
    </w:lvl>
  </w:abstractNum>
  <w:abstractNum w:abstractNumId="44" w15:restartNumberingAfterBreak="0">
    <w:nsid w:val="75522B4B"/>
    <w:multiLevelType w:val="hybridMultilevel"/>
    <w:tmpl w:val="400C9F3C"/>
    <w:lvl w:ilvl="0" w:tplc="342ABEBE">
      <w:numFmt w:val="bullet"/>
      <w:lvlText w:val=""/>
      <w:lvlJc w:val="left"/>
      <w:pPr>
        <w:ind w:left="1201" w:hanging="360"/>
      </w:pPr>
      <w:rPr>
        <w:rFonts w:ascii="Wingdings" w:eastAsia="Wingdings" w:hAnsi="Wingdings" w:cs="Wingdings" w:hint="default"/>
        <w:w w:val="100"/>
        <w:sz w:val="24"/>
        <w:szCs w:val="24"/>
        <w:lang w:val="en-US" w:eastAsia="en-US" w:bidi="ar-SA"/>
      </w:rPr>
    </w:lvl>
    <w:lvl w:ilvl="1" w:tplc="2FA072C4">
      <w:numFmt w:val="bullet"/>
      <w:lvlText w:val="•"/>
      <w:lvlJc w:val="left"/>
      <w:pPr>
        <w:ind w:left="2006" w:hanging="360"/>
      </w:pPr>
      <w:rPr>
        <w:rFonts w:hint="default"/>
        <w:lang w:val="en-US" w:eastAsia="en-US" w:bidi="ar-SA"/>
      </w:rPr>
    </w:lvl>
    <w:lvl w:ilvl="2" w:tplc="472CE12A">
      <w:numFmt w:val="bullet"/>
      <w:lvlText w:val="•"/>
      <w:lvlJc w:val="left"/>
      <w:pPr>
        <w:ind w:left="2813" w:hanging="360"/>
      </w:pPr>
      <w:rPr>
        <w:rFonts w:hint="default"/>
        <w:lang w:val="en-US" w:eastAsia="en-US" w:bidi="ar-SA"/>
      </w:rPr>
    </w:lvl>
    <w:lvl w:ilvl="3" w:tplc="A2E47022">
      <w:numFmt w:val="bullet"/>
      <w:lvlText w:val="•"/>
      <w:lvlJc w:val="left"/>
      <w:pPr>
        <w:ind w:left="3619" w:hanging="360"/>
      </w:pPr>
      <w:rPr>
        <w:rFonts w:hint="default"/>
        <w:lang w:val="en-US" w:eastAsia="en-US" w:bidi="ar-SA"/>
      </w:rPr>
    </w:lvl>
    <w:lvl w:ilvl="4" w:tplc="3C7AA5AA">
      <w:numFmt w:val="bullet"/>
      <w:lvlText w:val="•"/>
      <w:lvlJc w:val="left"/>
      <w:pPr>
        <w:ind w:left="4426" w:hanging="360"/>
      </w:pPr>
      <w:rPr>
        <w:rFonts w:hint="default"/>
        <w:lang w:val="en-US" w:eastAsia="en-US" w:bidi="ar-SA"/>
      </w:rPr>
    </w:lvl>
    <w:lvl w:ilvl="5" w:tplc="1494E9DE">
      <w:numFmt w:val="bullet"/>
      <w:lvlText w:val="•"/>
      <w:lvlJc w:val="left"/>
      <w:pPr>
        <w:ind w:left="5232" w:hanging="360"/>
      </w:pPr>
      <w:rPr>
        <w:rFonts w:hint="default"/>
        <w:lang w:val="en-US" w:eastAsia="en-US" w:bidi="ar-SA"/>
      </w:rPr>
    </w:lvl>
    <w:lvl w:ilvl="6" w:tplc="711A7AF6">
      <w:numFmt w:val="bullet"/>
      <w:lvlText w:val="•"/>
      <w:lvlJc w:val="left"/>
      <w:pPr>
        <w:ind w:left="6039" w:hanging="360"/>
      </w:pPr>
      <w:rPr>
        <w:rFonts w:hint="default"/>
        <w:lang w:val="en-US" w:eastAsia="en-US" w:bidi="ar-SA"/>
      </w:rPr>
    </w:lvl>
    <w:lvl w:ilvl="7" w:tplc="B97C5C12">
      <w:numFmt w:val="bullet"/>
      <w:lvlText w:val="•"/>
      <w:lvlJc w:val="left"/>
      <w:pPr>
        <w:ind w:left="6845" w:hanging="360"/>
      </w:pPr>
      <w:rPr>
        <w:rFonts w:hint="default"/>
        <w:lang w:val="en-US" w:eastAsia="en-US" w:bidi="ar-SA"/>
      </w:rPr>
    </w:lvl>
    <w:lvl w:ilvl="8" w:tplc="93441252">
      <w:numFmt w:val="bullet"/>
      <w:lvlText w:val="•"/>
      <w:lvlJc w:val="left"/>
      <w:pPr>
        <w:ind w:left="7652" w:hanging="360"/>
      </w:pPr>
      <w:rPr>
        <w:rFonts w:hint="default"/>
        <w:lang w:val="en-US" w:eastAsia="en-US" w:bidi="ar-SA"/>
      </w:rPr>
    </w:lvl>
  </w:abstractNum>
  <w:abstractNum w:abstractNumId="45" w15:restartNumberingAfterBreak="0">
    <w:nsid w:val="79E77733"/>
    <w:multiLevelType w:val="hybridMultilevel"/>
    <w:tmpl w:val="4FB2D65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6" w15:restartNumberingAfterBreak="0">
    <w:nsid w:val="7A9631FE"/>
    <w:multiLevelType w:val="hybridMultilevel"/>
    <w:tmpl w:val="A700398E"/>
    <w:lvl w:ilvl="0" w:tplc="5D227C42">
      <w:start w:val="4"/>
      <w:numFmt w:val="decimal"/>
      <w:lvlText w:val="%1"/>
      <w:lvlJc w:val="left"/>
      <w:pPr>
        <w:ind w:left="946" w:hanging="400"/>
      </w:pPr>
      <w:rPr>
        <w:rFonts w:hint="default"/>
        <w:lang w:val="en-US" w:eastAsia="en-US" w:bidi="ar-SA"/>
      </w:rPr>
    </w:lvl>
    <w:lvl w:ilvl="1" w:tplc="4D68DE9E">
      <w:numFmt w:val="none"/>
      <w:lvlText w:val=""/>
      <w:lvlJc w:val="left"/>
      <w:pPr>
        <w:tabs>
          <w:tab w:val="num" w:pos="360"/>
        </w:tabs>
      </w:pPr>
    </w:lvl>
    <w:lvl w:ilvl="2" w:tplc="060C4438">
      <w:numFmt w:val="none"/>
      <w:lvlText w:val=""/>
      <w:lvlJc w:val="left"/>
      <w:pPr>
        <w:tabs>
          <w:tab w:val="num" w:pos="360"/>
        </w:tabs>
      </w:pPr>
    </w:lvl>
    <w:lvl w:ilvl="3" w:tplc="6966C7C6">
      <w:numFmt w:val="none"/>
      <w:lvlText w:val=""/>
      <w:lvlJc w:val="left"/>
      <w:pPr>
        <w:tabs>
          <w:tab w:val="num" w:pos="360"/>
        </w:tabs>
      </w:pPr>
    </w:lvl>
    <w:lvl w:ilvl="4" w:tplc="9406487C">
      <w:numFmt w:val="bullet"/>
      <w:lvlText w:val="•"/>
      <w:lvlJc w:val="left"/>
      <w:pPr>
        <w:ind w:left="3186" w:hanging="801"/>
      </w:pPr>
      <w:rPr>
        <w:rFonts w:hint="default"/>
        <w:lang w:val="en-US" w:eastAsia="en-US" w:bidi="ar-SA"/>
      </w:rPr>
    </w:lvl>
    <w:lvl w:ilvl="5" w:tplc="1766E194">
      <w:numFmt w:val="bullet"/>
      <w:lvlText w:val="•"/>
      <w:lvlJc w:val="left"/>
      <w:pPr>
        <w:ind w:left="4139" w:hanging="801"/>
      </w:pPr>
      <w:rPr>
        <w:rFonts w:hint="default"/>
        <w:lang w:val="en-US" w:eastAsia="en-US" w:bidi="ar-SA"/>
      </w:rPr>
    </w:lvl>
    <w:lvl w:ilvl="6" w:tplc="99E221A4">
      <w:numFmt w:val="bullet"/>
      <w:lvlText w:val="•"/>
      <w:lvlJc w:val="left"/>
      <w:pPr>
        <w:ind w:left="5092" w:hanging="801"/>
      </w:pPr>
      <w:rPr>
        <w:rFonts w:hint="default"/>
        <w:lang w:val="en-US" w:eastAsia="en-US" w:bidi="ar-SA"/>
      </w:rPr>
    </w:lvl>
    <w:lvl w:ilvl="7" w:tplc="FF2A8FA2">
      <w:numFmt w:val="bullet"/>
      <w:lvlText w:val="•"/>
      <w:lvlJc w:val="left"/>
      <w:pPr>
        <w:ind w:left="6045" w:hanging="801"/>
      </w:pPr>
      <w:rPr>
        <w:rFonts w:hint="default"/>
        <w:lang w:val="en-US" w:eastAsia="en-US" w:bidi="ar-SA"/>
      </w:rPr>
    </w:lvl>
    <w:lvl w:ilvl="8" w:tplc="B358C98A">
      <w:numFmt w:val="bullet"/>
      <w:lvlText w:val="•"/>
      <w:lvlJc w:val="left"/>
      <w:pPr>
        <w:ind w:left="6998" w:hanging="801"/>
      </w:pPr>
      <w:rPr>
        <w:rFonts w:hint="default"/>
        <w:lang w:val="en-US" w:eastAsia="en-US" w:bidi="ar-SA"/>
      </w:rPr>
    </w:lvl>
  </w:abstractNum>
  <w:abstractNum w:abstractNumId="47" w15:restartNumberingAfterBreak="0">
    <w:nsid w:val="7B943DED"/>
    <w:multiLevelType w:val="hybridMultilevel"/>
    <w:tmpl w:val="F378F2E4"/>
    <w:lvl w:ilvl="0" w:tplc="C4163A0E">
      <w:numFmt w:val="bullet"/>
      <w:lvlText w:val=""/>
      <w:lvlJc w:val="left"/>
      <w:pPr>
        <w:ind w:left="315" w:hanging="315"/>
      </w:pPr>
      <w:rPr>
        <w:rFonts w:ascii="Symbol" w:eastAsia="Symbol" w:hAnsi="Symbol" w:cs="Symbol" w:hint="default"/>
        <w:w w:val="100"/>
        <w:sz w:val="24"/>
        <w:szCs w:val="24"/>
        <w:lang w:val="en-US" w:eastAsia="en-US" w:bidi="ar-SA"/>
      </w:rPr>
    </w:lvl>
    <w:lvl w:ilvl="1" w:tplc="A6F0B55A">
      <w:numFmt w:val="bullet"/>
      <w:lvlText w:val="•"/>
      <w:lvlJc w:val="left"/>
      <w:pPr>
        <w:ind w:left="1190" w:hanging="315"/>
      </w:pPr>
      <w:rPr>
        <w:rFonts w:hint="default"/>
        <w:lang w:val="en-US" w:eastAsia="en-US" w:bidi="ar-SA"/>
      </w:rPr>
    </w:lvl>
    <w:lvl w:ilvl="2" w:tplc="ACFCC0C2">
      <w:numFmt w:val="bullet"/>
      <w:lvlText w:val="•"/>
      <w:lvlJc w:val="left"/>
      <w:pPr>
        <w:ind w:left="2067" w:hanging="315"/>
      </w:pPr>
      <w:rPr>
        <w:rFonts w:hint="default"/>
        <w:lang w:val="en-US" w:eastAsia="en-US" w:bidi="ar-SA"/>
      </w:rPr>
    </w:lvl>
    <w:lvl w:ilvl="3" w:tplc="7C9AB888">
      <w:numFmt w:val="bullet"/>
      <w:lvlText w:val="•"/>
      <w:lvlJc w:val="left"/>
      <w:pPr>
        <w:ind w:left="2943" w:hanging="315"/>
      </w:pPr>
      <w:rPr>
        <w:rFonts w:hint="default"/>
        <w:lang w:val="en-US" w:eastAsia="en-US" w:bidi="ar-SA"/>
      </w:rPr>
    </w:lvl>
    <w:lvl w:ilvl="4" w:tplc="D09ED5CA">
      <w:numFmt w:val="bullet"/>
      <w:lvlText w:val="•"/>
      <w:lvlJc w:val="left"/>
      <w:pPr>
        <w:ind w:left="3820" w:hanging="315"/>
      </w:pPr>
      <w:rPr>
        <w:rFonts w:hint="default"/>
        <w:lang w:val="en-US" w:eastAsia="en-US" w:bidi="ar-SA"/>
      </w:rPr>
    </w:lvl>
    <w:lvl w:ilvl="5" w:tplc="5B72819E">
      <w:numFmt w:val="bullet"/>
      <w:lvlText w:val="•"/>
      <w:lvlJc w:val="left"/>
      <w:pPr>
        <w:ind w:left="4696" w:hanging="315"/>
      </w:pPr>
      <w:rPr>
        <w:rFonts w:hint="default"/>
        <w:lang w:val="en-US" w:eastAsia="en-US" w:bidi="ar-SA"/>
      </w:rPr>
    </w:lvl>
    <w:lvl w:ilvl="6" w:tplc="F6E0AE42">
      <w:numFmt w:val="bullet"/>
      <w:lvlText w:val="•"/>
      <w:lvlJc w:val="left"/>
      <w:pPr>
        <w:ind w:left="5573" w:hanging="315"/>
      </w:pPr>
      <w:rPr>
        <w:rFonts w:hint="default"/>
        <w:lang w:val="en-US" w:eastAsia="en-US" w:bidi="ar-SA"/>
      </w:rPr>
    </w:lvl>
    <w:lvl w:ilvl="7" w:tplc="AEB28C80">
      <w:numFmt w:val="bullet"/>
      <w:lvlText w:val="•"/>
      <w:lvlJc w:val="left"/>
      <w:pPr>
        <w:ind w:left="6449" w:hanging="315"/>
      </w:pPr>
      <w:rPr>
        <w:rFonts w:hint="default"/>
        <w:lang w:val="en-US" w:eastAsia="en-US" w:bidi="ar-SA"/>
      </w:rPr>
    </w:lvl>
    <w:lvl w:ilvl="8" w:tplc="789A4858">
      <w:numFmt w:val="bullet"/>
      <w:lvlText w:val="•"/>
      <w:lvlJc w:val="left"/>
      <w:pPr>
        <w:ind w:left="7326" w:hanging="315"/>
      </w:pPr>
      <w:rPr>
        <w:rFonts w:hint="default"/>
        <w:lang w:val="en-US" w:eastAsia="en-US" w:bidi="ar-SA"/>
      </w:rPr>
    </w:lvl>
  </w:abstractNum>
  <w:abstractNum w:abstractNumId="48" w15:restartNumberingAfterBreak="0">
    <w:nsid w:val="7EC07049"/>
    <w:multiLevelType w:val="hybridMultilevel"/>
    <w:tmpl w:val="EDFA26B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27"/>
  </w:num>
  <w:num w:numId="2">
    <w:abstractNumId w:val="28"/>
  </w:num>
  <w:num w:numId="3">
    <w:abstractNumId w:val="24"/>
  </w:num>
  <w:num w:numId="4">
    <w:abstractNumId w:val="37"/>
  </w:num>
  <w:num w:numId="5">
    <w:abstractNumId w:val="5"/>
  </w:num>
  <w:num w:numId="6">
    <w:abstractNumId w:val="14"/>
  </w:num>
  <w:num w:numId="7">
    <w:abstractNumId w:val="0"/>
  </w:num>
  <w:num w:numId="8">
    <w:abstractNumId w:val="29"/>
  </w:num>
  <w:num w:numId="9">
    <w:abstractNumId w:val="30"/>
  </w:num>
  <w:num w:numId="10">
    <w:abstractNumId w:val="44"/>
  </w:num>
  <w:num w:numId="11">
    <w:abstractNumId w:val="12"/>
  </w:num>
  <w:num w:numId="12">
    <w:abstractNumId w:val="38"/>
  </w:num>
  <w:num w:numId="13">
    <w:abstractNumId w:val="40"/>
  </w:num>
  <w:num w:numId="14">
    <w:abstractNumId w:val="10"/>
  </w:num>
  <w:num w:numId="15">
    <w:abstractNumId w:val="46"/>
  </w:num>
  <w:num w:numId="16">
    <w:abstractNumId w:val="23"/>
  </w:num>
  <w:num w:numId="17">
    <w:abstractNumId w:val="9"/>
  </w:num>
  <w:num w:numId="18">
    <w:abstractNumId w:val="3"/>
  </w:num>
  <w:num w:numId="19">
    <w:abstractNumId w:val="15"/>
  </w:num>
  <w:num w:numId="20">
    <w:abstractNumId w:val="11"/>
  </w:num>
  <w:num w:numId="21">
    <w:abstractNumId w:val="43"/>
  </w:num>
  <w:num w:numId="22">
    <w:abstractNumId w:val="47"/>
  </w:num>
  <w:num w:numId="23">
    <w:abstractNumId w:val="31"/>
  </w:num>
  <w:num w:numId="24">
    <w:abstractNumId w:val="17"/>
  </w:num>
  <w:num w:numId="25">
    <w:abstractNumId w:val="26"/>
  </w:num>
  <w:num w:numId="26">
    <w:abstractNumId w:val="48"/>
  </w:num>
  <w:num w:numId="27">
    <w:abstractNumId w:val="19"/>
  </w:num>
  <w:num w:numId="28">
    <w:abstractNumId w:val="22"/>
  </w:num>
  <w:num w:numId="29">
    <w:abstractNumId w:val="34"/>
  </w:num>
  <w:num w:numId="30">
    <w:abstractNumId w:val="25"/>
  </w:num>
  <w:num w:numId="31">
    <w:abstractNumId w:val="1"/>
  </w:num>
  <w:num w:numId="32">
    <w:abstractNumId w:val="7"/>
  </w:num>
  <w:num w:numId="33">
    <w:abstractNumId w:val="41"/>
  </w:num>
  <w:num w:numId="34">
    <w:abstractNumId w:val="32"/>
  </w:num>
  <w:num w:numId="35">
    <w:abstractNumId w:val="13"/>
  </w:num>
  <w:num w:numId="36">
    <w:abstractNumId w:val="21"/>
  </w:num>
  <w:num w:numId="37">
    <w:abstractNumId w:val="8"/>
  </w:num>
  <w:num w:numId="38">
    <w:abstractNumId w:val="42"/>
  </w:num>
  <w:num w:numId="39">
    <w:abstractNumId w:val="45"/>
  </w:num>
  <w:num w:numId="40">
    <w:abstractNumId w:val="39"/>
  </w:num>
  <w:num w:numId="41">
    <w:abstractNumId w:val="33"/>
  </w:num>
  <w:num w:numId="42">
    <w:abstractNumId w:val="4"/>
  </w:num>
  <w:num w:numId="43">
    <w:abstractNumId w:val="16"/>
  </w:num>
  <w:num w:numId="44">
    <w:abstractNumId w:val="35"/>
  </w:num>
  <w:num w:numId="45">
    <w:abstractNumId w:val="18"/>
  </w:num>
  <w:num w:numId="46">
    <w:abstractNumId w:val="36"/>
  </w:num>
  <w:num w:numId="47">
    <w:abstractNumId w:val="6"/>
  </w:num>
  <w:num w:numId="48">
    <w:abstractNumId w:val="2"/>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proofState w:spelling="clean" w:grammar="clean"/>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613D"/>
    <w:rsid w:val="00000BEB"/>
    <w:rsid w:val="00000C0C"/>
    <w:rsid w:val="00004372"/>
    <w:rsid w:val="00004EE8"/>
    <w:rsid w:val="0000639C"/>
    <w:rsid w:val="00011F1F"/>
    <w:rsid w:val="00015D0E"/>
    <w:rsid w:val="00020D79"/>
    <w:rsid w:val="000265B4"/>
    <w:rsid w:val="00030E85"/>
    <w:rsid w:val="000315D8"/>
    <w:rsid w:val="00033B8A"/>
    <w:rsid w:val="000428DB"/>
    <w:rsid w:val="0004694A"/>
    <w:rsid w:val="00055DC3"/>
    <w:rsid w:val="00056F9E"/>
    <w:rsid w:val="0005769C"/>
    <w:rsid w:val="00057F17"/>
    <w:rsid w:val="00060061"/>
    <w:rsid w:val="00062FCD"/>
    <w:rsid w:val="00064257"/>
    <w:rsid w:val="00065E27"/>
    <w:rsid w:val="00066681"/>
    <w:rsid w:val="00070EC9"/>
    <w:rsid w:val="00070FAF"/>
    <w:rsid w:val="000727ED"/>
    <w:rsid w:val="00076D91"/>
    <w:rsid w:val="000861B6"/>
    <w:rsid w:val="00086B36"/>
    <w:rsid w:val="000877B4"/>
    <w:rsid w:val="00090838"/>
    <w:rsid w:val="000928A9"/>
    <w:rsid w:val="00092D84"/>
    <w:rsid w:val="00093B23"/>
    <w:rsid w:val="0009692D"/>
    <w:rsid w:val="00096AE0"/>
    <w:rsid w:val="00096C2B"/>
    <w:rsid w:val="000A287D"/>
    <w:rsid w:val="000A2BA2"/>
    <w:rsid w:val="000A323B"/>
    <w:rsid w:val="000A6D2C"/>
    <w:rsid w:val="000B155E"/>
    <w:rsid w:val="000B751D"/>
    <w:rsid w:val="000B75A0"/>
    <w:rsid w:val="000B7C86"/>
    <w:rsid w:val="000C1CDF"/>
    <w:rsid w:val="000C3844"/>
    <w:rsid w:val="000C5D7E"/>
    <w:rsid w:val="000C5EB4"/>
    <w:rsid w:val="000C6C1B"/>
    <w:rsid w:val="000C76B4"/>
    <w:rsid w:val="000D0464"/>
    <w:rsid w:val="000D3593"/>
    <w:rsid w:val="000D7F30"/>
    <w:rsid w:val="000D7F83"/>
    <w:rsid w:val="000E2C64"/>
    <w:rsid w:val="000E42DA"/>
    <w:rsid w:val="000E500C"/>
    <w:rsid w:val="000E60FC"/>
    <w:rsid w:val="000E7C71"/>
    <w:rsid w:val="000F02AE"/>
    <w:rsid w:val="000F06D4"/>
    <w:rsid w:val="000F07C6"/>
    <w:rsid w:val="000F091A"/>
    <w:rsid w:val="000F1341"/>
    <w:rsid w:val="000F1BF6"/>
    <w:rsid w:val="000F1F6C"/>
    <w:rsid w:val="000F3B72"/>
    <w:rsid w:val="000F796B"/>
    <w:rsid w:val="001020AF"/>
    <w:rsid w:val="00104FAC"/>
    <w:rsid w:val="0010606A"/>
    <w:rsid w:val="001068E9"/>
    <w:rsid w:val="00107E67"/>
    <w:rsid w:val="00107F68"/>
    <w:rsid w:val="00110847"/>
    <w:rsid w:val="00113276"/>
    <w:rsid w:val="00115EEB"/>
    <w:rsid w:val="001200E8"/>
    <w:rsid w:val="0012132B"/>
    <w:rsid w:val="00126DC5"/>
    <w:rsid w:val="001310F5"/>
    <w:rsid w:val="001311CA"/>
    <w:rsid w:val="00131878"/>
    <w:rsid w:val="00133E39"/>
    <w:rsid w:val="001341A5"/>
    <w:rsid w:val="00135204"/>
    <w:rsid w:val="00143713"/>
    <w:rsid w:val="0014624B"/>
    <w:rsid w:val="001547C0"/>
    <w:rsid w:val="00155773"/>
    <w:rsid w:val="001618C4"/>
    <w:rsid w:val="001620F6"/>
    <w:rsid w:val="00162111"/>
    <w:rsid w:val="001642F3"/>
    <w:rsid w:val="00165C9F"/>
    <w:rsid w:val="001679B3"/>
    <w:rsid w:val="00167DB7"/>
    <w:rsid w:val="00171920"/>
    <w:rsid w:val="00172FD1"/>
    <w:rsid w:val="001769FB"/>
    <w:rsid w:val="001812CF"/>
    <w:rsid w:val="00184BFC"/>
    <w:rsid w:val="00186FF5"/>
    <w:rsid w:val="00192B68"/>
    <w:rsid w:val="00192BA7"/>
    <w:rsid w:val="00192D1D"/>
    <w:rsid w:val="0019380F"/>
    <w:rsid w:val="0019416A"/>
    <w:rsid w:val="001955D8"/>
    <w:rsid w:val="001958F1"/>
    <w:rsid w:val="00196168"/>
    <w:rsid w:val="0019783B"/>
    <w:rsid w:val="001A39A2"/>
    <w:rsid w:val="001A6104"/>
    <w:rsid w:val="001A6A14"/>
    <w:rsid w:val="001B3CEB"/>
    <w:rsid w:val="001B4AD8"/>
    <w:rsid w:val="001B5F92"/>
    <w:rsid w:val="001B607E"/>
    <w:rsid w:val="001B631D"/>
    <w:rsid w:val="001C129F"/>
    <w:rsid w:val="001C5C8B"/>
    <w:rsid w:val="001D6622"/>
    <w:rsid w:val="001D69F8"/>
    <w:rsid w:val="001E36F3"/>
    <w:rsid w:val="001E4512"/>
    <w:rsid w:val="001E4AD7"/>
    <w:rsid w:val="001E6E8B"/>
    <w:rsid w:val="001F239A"/>
    <w:rsid w:val="001F35CD"/>
    <w:rsid w:val="001F4DD6"/>
    <w:rsid w:val="0020012A"/>
    <w:rsid w:val="00201225"/>
    <w:rsid w:val="00202966"/>
    <w:rsid w:val="002055E5"/>
    <w:rsid w:val="0020579B"/>
    <w:rsid w:val="00205E38"/>
    <w:rsid w:val="00205E71"/>
    <w:rsid w:val="00207257"/>
    <w:rsid w:val="00210457"/>
    <w:rsid w:val="002112CA"/>
    <w:rsid w:val="00213A35"/>
    <w:rsid w:val="00214258"/>
    <w:rsid w:val="002146C7"/>
    <w:rsid w:val="00223BE7"/>
    <w:rsid w:val="00223F45"/>
    <w:rsid w:val="00226EBA"/>
    <w:rsid w:val="00227BA2"/>
    <w:rsid w:val="00231603"/>
    <w:rsid w:val="00232F10"/>
    <w:rsid w:val="00232F71"/>
    <w:rsid w:val="002349E4"/>
    <w:rsid w:val="002350C7"/>
    <w:rsid w:val="002351EC"/>
    <w:rsid w:val="00236564"/>
    <w:rsid w:val="00242051"/>
    <w:rsid w:val="0024396B"/>
    <w:rsid w:val="00243A5E"/>
    <w:rsid w:val="00253214"/>
    <w:rsid w:val="00253E67"/>
    <w:rsid w:val="002606E0"/>
    <w:rsid w:val="00260BDF"/>
    <w:rsid w:val="00263315"/>
    <w:rsid w:val="002633D1"/>
    <w:rsid w:val="0026792F"/>
    <w:rsid w:val="00270148"/>
    <w:rsid w:val="002715D8"/>
    <w:rsid w:val="00271640"/>
    <w:rsid w:val="00275470"/>
    <w:rsid w:val="00275FEB"/>
    <w:rsid w:val="00276683"/>
    <w:rsid w:val="002840B9"/>
    <w:rsid w:val="002873A4"/>
    <w:rsid w:val="0029042E"/>
    <w:rsid w:val="00294F97"/>
    <w:rsid w:val="00296E8E"/>
    <w:rsid w:val="00297C02"/>
    <w:rsid w:val="002A44D3"/>
    <w:rsid w:val="002A47F9"/>
    <w:rsid w:val="002A5670"/>
    <w:rsid w:val="002B12FB"/>
    <w:rsid w:val="002B17AE"/>
    <w:rsid w:val="002B7DD5"/>
    <w:rsid w:val="002C0877"/>
    <w:rsid w:val="002C15E2"/>
    <w:rsid w:val="002C1A48"/>
    <w:rsid w:val="002C3BB6"/>
    <w:rsid w:val="002C3F9B"/>
    <w:rsid w:val="002C4850"/>
    <w:rsid w:val="002D2174"/>
    <w:rsid w:val="002D2856"/>
    <w:rsid w:val="002D77BD"/>
    <w:rsid w:val="002E0E28"/>
    <w:rsid w:val="002E4DA6"/>
    <w:rsid w:val="002E731C"/>
    <w:rsid w:val="002F21A7"/>
    <w:rsid w:val="002F2BEF"/>
    <w:rsid w:val="002F6856"/>
    <w:rsid w:val="0030104D"/>
    <w:rsid w:val="003041D7"/>
    <w:rsid w:val="003053BE"/>
    <w:rsid w:val="003100A3"/>
    <w:rsid w:val="003108AD"/>
    <w:rsid w:val="00311EAE"/>
    <w:rsid w:val="00313DAB"/>
    <w:rsid w:val="00313FBC"/>
    <w:rsid w:val="00317368"/>
    <w:rsid w:val="0032233E"/>
    <w:rsid w:val="00323F9D"/>
    <w:rsid w:val="00324F6C"/>
    <w:rsid w:val="00330338"/>
    <w:rsid w:val="003319E6"/>
    <w:rsid w:val="00331C6F"/>
    <w:rsid w:val="00333236"/>
    <w:rsid w:val="00335DB7"/>
    <w:rsid w:val="00337BFA"/>
    <w:rsid w:val="00345FE0"/>
    <w:rsid w:val="00347307"/>
    <w:rsid w:val="003508F0"/>
    <w:rsid w:val="00351924"/>
    <w:rsid w:val="00351B46"/>
    <w:rsid w:val="0035381C"/>
    <w:rsid w:val="003549CF"/>
    <w:rsid w:val="00364852"/>
    <w:rsid w:val="003661CC"/>
    <w:rsid w:val="00366543"/>
    <w:rsid w:val="00370B63"/>
    <w:rsid w:val="00371A24"/>
    <w:rsid w:val="00371CB1"/>
    <w:rsid w:val="00372C81"/>
    <w:rsid w:val="00373750"/>
    <w:rsid w:val="00374179"/>
    <w:rsid w:val="003764CB"/>
    <w:rsid w:val="003765E3"/>
    <w:rsid w:val="003770E9"/>
    <w:rsid w:val="00381B64"/>
    <w:rsid w:val="00385A92"/>
    <w:rsid w:val="0038664A"/>
    <w:rsid w:val="00392D21"/>
    <w:rsid w:val="003A21D8"/>
    <w:rsid w:val="003A5812"/>
    <w:rsid w:val="003B09E3"/>
    <w:rsid w:val="003B0BD6"/>
    <w:rsid w:val="003B1A78"/>
    <w:rsid w:val="003B1FDE"/>
    <w:rsid w:val="003B27C8"/>
    <w:rsid w:val="003B433B"/>
    <w:rsid w:val="003B481F"/>
    <w:rsid w:val="003B59C7"/>
    <w:rsid w:val="003C01D3"/>
    <w:rsid w:val="003C2145"/>
    <w:rsid w:val="003C4BB9"/>
    <w:rsid w:val="003C5556"/>
    <w:rsid w:val="003D3B2B"/>
    <w:rsid w:val="003D404A"/>
    <w:rsid w:val="003D6FD9"/>
    <w:rsid w:val="003D732F"/>
    <w:rsid w:val="003E4FD6"/>
    <w:rsid w:val="003E5766"/>
    <w:rsid w:val="003F01CE"/>
    <w:rsid w:val="003F0E80"/>
    <w:rsid w:val="003F26D7"/>
    <w:rsid w:val="003F57E0"/>
    <w:rsid w:val="00402241"/>
    <w:rsid w:val="00403979"/>
    <w:rsid w:val="00405340"/>
    <w:rsid w:val="00405462"/>
    <w:rsid w:val="00406536"/>
    <w:rsid w:val="00406E3C"/>
    <w:rsid w:val="004073D4"/>
    <w:rsid w:val="004108E6"/>
    <w:rsid w:val="00413195"/>
    <w:rsid w:val="00413381"/>
    <w:rsid w:val="004143C1"/>
    <w:rsid w:val="00420392"/>
    <w:rsid w:val="00420CFA"/>
    <w:rsid w:val="00423CBE"/>
    <w:rsid w:val="00424D4C"/>
    <w:rsid w:val="004305A3"/>
    <w:rsid w:val="00433441"/>
    <w:rsid w:val="004341D6"/>
    <w:rsid w:val="004363E7"/>
    <w:rsid w:val="004379AC"/>
    <w:rsid w:val="004438EA"/>
    <w:rsid w:val="0044392D"/>
    <w:rsid w:val="00445B29"/>
    <w:rsid w:val="00446C55"/>
    <w:rsid w:val="00447D74"/>
    <w:rsid w:val="0045359C"/>
    <w:rsid w:val="004543E4"/>
    <w:rsid w:val="004547FF"/>
    <w:rsid w:val="00455110"/>
    <w:rsid w:val="004651E0"/>
    <w:rsid w:val="004675AA"/>
    <w:rsid w:val="004746CB"/>
    <w:rsid w:val="00476873"/>
    <w:rsid w:val="00484889"/>
    <w:rsid w:val="00484E5C"/>
    <w:rsid w:val="00485A6B"/>
    <w:rsid w:val="00495D8F"/>
    <w:rsid w:val="00497E7F"/>
    <w:rsid w:val="004A0BB1"/>
    <w:rsid w:val="004A515C"/>
    <w:rsid w:val="004A716B"/>
    <w:rsid w:val="004B1751"/>
    <w:rsid w:val="004B2829"/>
    <w:rsid w:val="004B34DE"/>
    <w:rsid w:val="004B6265"/>
    <w:rsid w:val="004C134B"/>
    <w:rsid w:val="004C3D7E"/>
    <w:rsid w:val="004C71C3"/>
    <w:rsid w:val="004D145A"/>
    <w:rsid w:val="004D1ECC"/>
    <w:rsid w:val="004D24DB"/>
    <w:rsid w:val="004D2C3C"/>
    <w:rsid w:val="004D3D9E"/>
    <w:rsid w:val="004D5CEE"/>
    <w:rsid w:val="004E5BC7"/>
    <w:rsid w:val="004E739B"/>
    <w:rsid w:val="004F7518"/>
    <w:rsid w:val="004F7BC9"/>
    <w:rsid w:val="005069C7"/>
    <w:rsid w:val="00510653"/>
    <w:rsid w:val="0051125A"/>
    <w:rsid w:val="00511B70"/>
    <w:rsid w:val="005142E1"/>
    <w:rsid w:val="00521745"/>
    <w:rsid w:val="005220D5"/>
    <w:rsid w:val="0052245D"/>
    <w:rsid w:val="00522C78"/>
    <w:rsid w:val="00527963"/>
    <w:rsid w:val="00527C4D"/>
    <w:rsid w:val="00533CF1"/>
    <w:rsid w:val="0053467A"/>
    <w:rsid w:val="005347ED"/>
    <w:rsid w:val="00536A99"/>
    <w:rsid w:val="005370C1"/>
    <w:rsid w:val="00542A45"/>
    <w:rsid w:val="00547835"/>
    <w:rsid w:val="00550474"/>
    <w:rsid w:val="0055201A"/>
    <w:rsid w:val="00552858"/>
    <w:rsid w:val="00554725"/>
    <w:rsid w:val="0055530E"/>
    <w:rsid w:val="00556E07"/>
    <w:rsid w:val="005600F7"/>
    <w:rsid w:val="00560D48"/>
    <w:rsid w:val="005647A1"/>
    <w:rsid w:val="00565D09"/>
    <w:rsid w:val="0056674A"/>
    <w:rsid w:val="00570382"/>
    <w:rsid w:val="00571575"/>
    <w:rsid w:val="00572592"/>
    <w:rsid w:val="0057365F"/>
    <w:rsid w:val="005760DD"/>
    <w:rsid w:val="00576696"/>
    <w:rsid w:val="005773F9"/>
    <w:rsid w:val="00585D49"/>
    <w:rsid w:val="00590AEC"/>
    <w:rsid w:val="005914C8"/>
    <w:rsid w:val="00594BA8"/>
    <w:rsid w:val="005971E6"/>
    <w:rsid w:val="005A1FFF"/>
    <w:rsid w:val="005A6ACB"/>
    <w:rsid w:val="005C2796"/>
    <w:rsid w:val="005C2CB8"/>
    <w:rsid w:val="005C2EAD"/>
    <w:rsid w:val="005C3D65"/>
    <w:rsid w:val="005C7DFC"/>
    <w:rsid w:val="005D30E8"/>
    <w:rsid w:val="005D35E1"/>
    <w:rsid w:val="005D57AF"/>
    <w:rsid w:val="005D6EC4"/>
    <w:rsid w:val="005D7665"/>
    <w:rsid w:val="005E15FD"/>
    <w:rsid w:val="005E1ED8"/>
    <w:rsid w:val="005E2543"/>
    <w:rsid w:val="005E30B6"/>
    <w:rsid w:val="005E3260"/>
    <w:rsid w:val="005E3731"/>
    <w:rsid w:val="005E6893"/>
    <w:rsid w:val="005E68D2"/>
    <w:rsid w:val="005E73BC"/>
    <w:rsid w:val="005F0C14"/>
    <w:rsid w:val="005F12C8"/>
    <w:rsid w:val="005F4C1A"/>
    <w:rsid w:val="005F63BF"/>
    <w:rsid w:val="00601128"/>
    <w:rsid w:val="00603575"/>
    <w:rsid w:val="00606CED"/>
    <w:rsid w:val="00606F25"/>
    <w:rsid w:val="0061204F"/>
    <w:rsid w:val="00614A35"/>
    <w:rsid w:val="00617E86"/>
    <w:rsid w:val="0062290E"/>
    <w:rsid w:val="00622FC6"/>
    <w:rsid w:val="0062584A"/>
    <w:rsid w:val="00634E1F"/>
    <w:rsid w:val="00635E23"/>
    <w:rsid w:val="00636235"/>
    <w:rsid w:val="006371D2"/>
    <w:rsid w:val="00641B13"/>
    <w:rsid w:val="00644B95"/>
    <w:rsid w:val="00645EEE"/>
    <w:rsid w:val="00646DA5"/>
    <w:rsid w:val="006505B3"/>
    <w:rsid w:val="00650BA5"/>
    <w:rsid w:val="00651328"/>
    <w:rsid w:val="00655112"/>
    <w:rsid w:val="00663422"/>
    <w:rsid w:val="00663B36"/>
    <w:rsid w:val="00664284"/>
    <w:rsid w:val="006655B9"/>
    <w:rsid w:val="006678C3"/>
    <w:rsid w:val="00670FF3"/>
    <w:rsid w:val="0067123C"/>
    <w:rsid w:val="00672399"/>
    <w:rsid w:val="006739DB"/>
    <w:rsid w:val="00673BEC"/>
    <w:rsid w:val="00673E11"/>
    <w:rsid w:val="00673EC1"/>
    <w:rsid w:val="0067512A"/>
    <w:rsid w:val="00675803"/>
    <w:rsid w:val="00676723"/>
    <w:rsid w:val="00681BB0"/>
    <w:rsid w:val="0068252C"/>
    <w:rsid w:val="0068388E"/>
    <w:rsid w:val="00684B01"/>
    <w:rsid w:val="00690EA9"/>
    <w:rsid w:val="00693145"/>
    <w:rsid w:val="006A4B2D"/>
    <w:rsid w:val="006B2462"/>
    <w:rsid w:val="006B2DF4"/>
    <w:rsid w:val="006B31BD"/>
    <w:rsid w:val="006B5224"/>
    <w:rsid w:val="006B53B4"/>
    <w:rsid w:val="006B59E3"/>
    <w:rsid w:val="006B76AE"/>
    <w:rsid w:val="006C20C4"/>
    <w:rsid w:val="006C2275"/>
    <w:rsid w:val="006C231A"/>
    <w:rsid w:val="006C27A9"/>
    <w:rsid w:val="006C2CE7"/>
    <w:rsid w:val="006C3B7C"/>
    <w:rsid w:val="006C419C"/>
    <w:rsid w:val="006C5E1D"/>
    <w:rsid w:val="006C763C"/>
    <w:rsid w:val="006D13C3"/>
    <w:rsid w:val="006D1FA2"/>
    <w:rsid w:val="006D21AD"/>
    <w:rsid w:val="006D398A"/>
    <w:rsid w:val="006D3F16"/>
    <w:rsid w:val="006D572B"/>
    <w:rsid w:val="006E0E52"/>
    <w:rsid w:val="006E1B0C"/>
    <w:rsid w:val="006E275F"/>
    <w:rsid w:val="006E2C43"/>
    <w:rsid w:val="006E2FE3"/>
    <w:rsid w:val="006E7A9D"/>
    <w:rsid w:val="006E7E42"/>
    <w:rsid w:val="006F05F9"/>
    <w:rsid w:val="006F44B5"/>
    <w:rsid w:val="006F5DA8"/>
    <w:rsid w:val="006F5DDC"/>
    <w:rsid w:val="006F6371"/>
    <w:rsid w:val="006F69A6"/>
    <w:rsid w:val="006F6F6B"/>
    <w:rsid w:val="006F7AA3"/>
    <w:rsid w:val="007002DE"/>
    <w:rsid w:val="00700EE9"/>
    <w:rsid w:val="00704FB6"/>
    <w:rsid w:val="00705C8D"/>
    <w:rsid w:val="00706B3D"/>
    <w:rsid w:val="00713BA0"/>
    <w:rsid w:val="00713EED"/>
    <w:rsid w:val="00714A01"/>
    <w:rsid w:val="00720C70"/>
    <w:rsid w:val="00722754"/>
    <w:rsid w:val="00722766"/>
    <w:rsid w:val="00722ED8"/>
    <w:rsid w:val="00724EAA"/>
    <w:rsid w:val="00730449"/>
    <w:rsid w:val="00731957"/>
    <w:rsid w:val="00734349"/>
    <w:rsid w:val="00736A38"/>
    <w:rsid w:val="007377B3"/>
    <w:rsid w:val="007404D6"/>
    <w:rsid w:val="007406A6"/>
    <w:rsid w:val="00740AAD"/>
    <w:rsid w:val="00740EBC"/>
    <w:rsid w:val="00745B55"/>
    <w:rsid w:val="00746301"/>
    <w:rsid w:val="007548C2"/>
    <w:rsid w:val="00755944"/>
    <w:rsid w:val="00755D57"/>
    <w:rsid w:val="00756D89"/>
    <w:rsid w:val="00756DC1"/>
    <w:rsid w:val="00762E8F"/>
    <w:rsid w:val="007648DF"/>
    <w:rsid w:val="0076534F"/>
    <w:rsid w:val="0076590D"/>
    <w:rsid w:val="0076693D"/>
    <w:rsid w:val="00771F33"/>
    <w:rsid w:val="00772AE4"/>
    <w:rsid w:val="007737DC"/>
    <w:rsid w:val="00777E47"/>
    <w:rsid w:val="007805CD"/>
    <w:rsid w:val="007918F6"/>
    <w:rsid w:val="00794C53"/>
    <w:rsid w:val="00795AE9"/>
    <w:rsid w:val="00795EDE"/>
    <w:rsid w:val="00796C46"/>
    <w:rsid w:val="007A2260"/>
    <w:rsid w:val="007A7160"/>
    <w:rsid w:val="007C7837"/>
    <w:rsid w:val="007D4260"/>
    <w:rsid w:val="007D58D2"/>
    <w:rsid w:val="007D5D3B"/>
    <w:rsid w:val="007E7DA0"/>
    <w:rsid w:val="007F05AF"/>
    <w:rsid w:val="007F4F36"/>
    <w:rsid w:val="007F5630"/>
    <w:rsid w:val="007F70AD"/>
    <w:rsid w:val="00800EAB"/>
    <w:rsid w:val="008062F0"/>
    <w:rsid w:val="008065B8"/>
    <w:rsid w:val="00814BFF"/>
    <w:rsid w:val="0081570F"/>
    <w:rsid w:val="0081596B"/>
    <w:rsid w:val="0082135E"/>
    <w:rsid w:val="00822767"/>
    <w:rsid w:val="00822B50"/>
    <w:rsid w:val="00823F69"/>
    <w:rsid w:val="00830CEC"/>
    <w:rsid w:val="00833623"/>
    <w:rsid w:val="008354B1"/>
    <w:rsid w:val="00837E4C"/>
    <w:rsid w:val="00841332"/>
    <w:rsid w:val="0084167D"/>
    <w:rsid w:val="00842DA8"/>
    <w:rsid w:val="00844835"/>
    <w:rsid w:val="00846069"/>
    <w:rsid w:val="008477D9"/>
    <w:rsid w:val="0085025F"/>
    <w:rsid w:val="00850310"/>
    <w:rsid w:val="00852480"/>
    <w:rsid w:val="008527D2"/>
    <w:rsid w:val="00854209"/>
    <w:rsid w:val="008548B4"/>
    <w:rsid w:val="008650CD"/>
    <w:rsid w:val="00865B91"/>
    <w:rsid w:val="008661CF"/>
    <w:rsid w:val="008668DF"/>
    <w:rsid w:val="00870F39"/>
    <w:rsid w:val="00872BC0"/>
    <w:rsid w:val="008748FD"/>
    <w:rsid w:val="00875EC4"/>
    <w:rsid w:val="008769EB"/>
    <w:rsid w:val="00880CA1"/>
    <w:rsid w:val="00880EC3"/>
    <w:rsid w:val="0088136D"/>
    <w:rsid w:val="00881C8C"/>
    <w:rsid w:val="008836F7"/>
    <w:rsid w:val="008850F6"/>
    <w:rsid w:val="008855C4"/>
    <w:rsid w:val="008860BE"/>
    <w:rsid w:val="008862CB"/>
    <w:rsid w:val="0088737C"/>
    <w:rsid w:val="0089458A"/>
    <w:rsid w:val="008946B9"/>
    <w:rsid w:val="00894D3C"/>
    <w:rsid w:val="00896233"/>
    <w:rsid w:val="00897479"/>
    <w:rsid w:val="008A0463"/>
    <w:rsid w:val="008A1AFB"/>
    <w:rsid w:val="008A3E21"/>
    <w:rsid w:val="008A4AE9"/>
    <w:rsid w:val="008A4EDA"/>
    <w:rsid w:val="008A67DC"/>
    <w:rsid w:val="008A695E"/>
    <w:rsid w:val="008A7DF0"/>
    <w:rsid w:val="008B1465"/>
    <w:rsid w:val="008B22AA"/>
    <w:rsid w:val="008B4530"/>
    <w:rsid w:val="008B5273"/>
    <w:rsid w:val="008B5706"/>
    <w:rsid w:val="008B5A26"/>
    <w:rsid w:val="008C199B"/>
    <w:rsid w:val="008C3513"/>
    <w:rsid w:val="008C639D"/>
    <w:rsid w:val="008D1A56"/>
    <w:rsid w:val="008D7C45"/>
    <w:rsid w:val="008E0860"/>
    <w:rsid w:val="008E2D2A"/>
    <w:rsid w:val="008E3501"/>
    <w:rsid w:val="008E3681"/>
    <w:rsid w:val="008E56B8"/>
    <w:rsid w:val="008F0CF9"/>
    <w:rsid w:val="008F3644"/>
    <w:rsid w:val="008F6EAF"/>
    <w:rsid w:val="008F7175"/>
    <w:rsid w:val="0090137D"/>
    <w:rsid w:val="00902E90"/>
    <w:rsid w:val="00904BE4"/>
    <w:rsid w:val="0091132C"/>
    <w:rsid w:val="0091152D"/>
    <w:rsid w:val="00914F38"/>
    <w:rsid w:val="009207DA"/>
    <w:rsid w:val="009208DC"/>
    <w:rsid w:val="00922945"/>
    <w:rsid w:val="009241CF"/>
    <w:rsid w:val="00926EFE"/>
    <w:rsid w:val="0093058E"/>
    <w:rsid w:val="00935F0A"/>
    <w:rsid w:val="00936749"/>
    <w:rsid w:val="00936E1D"/>
    <w:rsid w:val="009411E6"/>
    <w:rsid w:val="00942279"/>
    <w:rsid w:val="00942552"/>
    <w:rsid w:val="009425FA"/>
    <w:rsid w:val="009428DA"/>
    <w:rsid w:val="00943BFC"/>
    <w:rsid w:val="00944315"/>
    <w:rsid w:val="00944ABB"/>
    <w:rsid w:val="00946C09"/>
    <w:rsid w:val="009475AA"/>
    <w:rsid w:val="0095181A"/>
    <w:rsid w:val="00953829"/>
    <w:rsid w:val="009565AF"/>
    <w:rsid w:val="009570E3"/>
    <w:rsid w:val="00963379"/>
    <w:rsid w:val="00970F9B"/>
    <w:rsid w:val="00971195"/>
    <w:rsid w:val="00974592"/>
    <w:rsid w:val="00975380"/>
    <w:rsid w:val="00977B66"/>
    <w:rsid w:val="00981766"/>
    <w:rsid w:val="009837CB"/>
    <w:rsid w:val="00983D15"/>
    <w:rsid w:val="0098410B"/>
    <w:rsid w:val="00984A03"/>
    <w:rsid w:val="00985F09"/>
    <w:rsid w:val="009864FF"/>
    <w:rsid w:val="00987E05"/>
    <w:rsid w:val="009906CC"/>
    <w:rsid w:val="00993011"/>
    <w:rsid w:val="00997553"/>
    <w:rsid w:val="0099761C"/>
    <w:rsid w:val="00997B9A"/>
    <w:rsid w:val="009A0497"/>
    <w:rsid w:val="009A0A19"/>
    <w:rsid w:val="009A0DB8"/>
    <w:rsid w:val="009A1B7C"/>
    <w:rsid w:val="009A1E2D"/>
    <w:rsid w:val="009A2F56"/>
    <w:rsid w:val="009A38A9"/>
    <w:rsid w:val="009A7EBD"/>
    <w:rsid w:val="009B0529"/>
    <w:rsid w:val="009B32E1"/>
    <w:rsid w:val="009B3FA6"/>
    <w:rsid w:val="009B6892"/>
    <w:rsid w:val="009C10D2"/>
    <w:rsid w:val="009C2154"/>
    <w:rsid w:val="009C4752"/>
    <w:rsid w:val="009C5DDA"/>
    <w:rsid w:val="009D0101"/>
    <w:rsid w:val="009D4A78"/>
    <w:rsid w:val="009D7892"/>
    <w:rsid w:val="009D7EC0"/>
    <w:rsid w:val="009E145F"/>
    <w:rsid w:val="009E26ED"/>
    <w:rsid w:val="009E420B"/>
    <w:rsid w:val="009E4D95"/>
    <w:rsid w:val="009E55B9"/>
    <w:rsid w:val="009E6C2B"/>
    <w:rsid w:val="009E7223"/>
    <w:rsid w:val="009F1079"/>
    <w:rsid w:val="009F2803"/>
    <w:rsid w:val="009F3B6F"/>
    <w:rsid w:val="009F5C36"/>
    <w:rsid w:val="00A0027F"/>
    <w:rsid w:val="00A00507"/>
    <w:rsid w:val="00A01622"/>
    <w:rsid w:val="00A0269B"/>
    <w:rsid w:val="00A03069"/>
    <w:rsid w:val="00A03A60"/>
    <w:rsid w:val="00A03B2A"/>
    <w:rsid w:val="00A05FEF"/>
    <w:rsid w:val="00A20FC5"/>
    <w:rsid w:val="00A21C9C"/>
    <w:rsid w:val="00A2239C"/>
    <w:rsid w:val="00A24495"/>
    <w:rsid w:val="00A24F2A"/>
    <w:rsid w:val="00A25A94"/>
    <w:rsid w:val="00A26733"/>
    <w:rsid w:val="00A3196B"/>
    <w:rsid w:val="00A32257"/>
    <w:rsid w:val="00A35074"/>
    <w:rsid w:val="00A3639D"/>
    <w:rsid w:val="00A36A7B"/>
    <w:rsid w:val="00A404CD"/>
    <w:rsid w:val="00A411CF"/>
    <w:rsid w:val="00A41A4B"/>
    <w:rsid w:val="00A4485B"/>
    <w:rsid w:val="00A47EA5"/>
    <w:rsid w:val="00A514B1"/>
    <w:rsid w:val="00A51EE9"/>
    <w:rsid w:val="00A520C1"/>
    <w:rsid w:val="00A52102"/>
    <w:rsid w:val="00A56C29"/>
    <w:rsid w:val="00A573F5"/>
    <w:rsid w:val="00A57A9C"/>
    <w:rsid w:val="00A61CF6"/>
    <w:rsid w:val="00A623BB"/>
    <w:rsid w:val="00A65AEF"/>
    <w:rsid w:val="00A7442C"/>
    <w:rsid w:val="00A7599B"/>
    <w:rsid w:val="00A75AFB"/>
    <w:rsid w:val="00A75CDE"/>
    <w:rsid w:val="00A76BF5"/>
    <w:rsid w:val="00A76DE4"/>
    <w:rsid w:val="00A84919"/>
    <w:rsid w:val="00A852C6"/>
    <w:rsid w:val="00A87F7C"/>
    <w:rsid w:val="00A94CA7"/>
    <w:rsid w:val="00A97A0E"/>
    <w:rsid w:val="00AA00A6"/>
    <w:rsid w:val="00AA01E0"/>
    <w:rsid w:val="00AA0BE9"/>
    <w:rsid w:val="00AA23B2"/>
    <w:rsid w:val="00AA3C63"/>
    <w:rsid w:val="00AA4242"/>
    <w:rsid w:val="00AA5413"/>
    <w:rsid w:val="00AA63CB"/>
    <w:rsid w:val="00AA6572"/>
    <w:rsid w:val="00AA72C0"/>
    <w:rsid w:val="00AB3BBE"/>
    <w:rsid w:val="00AB5E9F"/>
    <w:rsid w:val="00AB6844"/>
    <w:rsid w:val="00AC17DB"/>
    <w:rsid w:val="00AC1D2F"/>
    <w:rsid w:val="00AC24F4"/>
    <w:rsid w:val="00AC5B30"/>
    <w:rsid w:val="00AC5DFB"/>
    <w:rsid w:val="00AC5E4D"/>
    <w:rsid w:val="00AD175C"/>
    <w:rsid w:val="00AD2287"/>
    <w:rsid w:val="00AD3699"/>
    <w:rsid w:val="00AD49CB"/>
    <w:rsid w:val="00AE01D5"/>
    <w:rsid w:val="00AE27B3"/>
    <w:rsid w:val="00AE5131"/>
    <w:rsid w:val="00AF0F4B"/>
    <w:rsid w:val="00AF14B4"/>
    <w:rsid w:val="00AF311D"/>
    <w:rsid w:val="00AF56E4"/>
    <w:rsid w:val="00AF609C"/>
    <w:rsid w:val="00AF7257"/>
    <w:rsid w:val="00B02694"/>
    <w:rsid w:val="00B0414F"/>
    <w:rsid w:val="00B054F0"/>
    <w:rsid w:val="00B10001"/>
    <w:rsid w:val="00B205AA"/>
    <w:rsid w:val="00B219C1"/>
    <w:rsid w:val="00B22170"/>
    <w:rsid w:val="00B23AD0"/>
    <w:rsid w:val="00B24757"/>
    <w:rsid w:val="00B2687F"/>
    <w:rsid w:val="00B31FA4"/>
    <w:rsid w:val="00B32487"/>
    <w:rsid w:val="00B32C4D"/>
    <w:rsid w:val="00B379F2"/>
    <w:rsid w:val="00B41B99"/>
    <w:rsid w:val="00B4256C"/>
    <w:rsid w:val="00B42AF2"/>
    <w:rsid w:val="00B45B95"/>
    <w:rsid w:val="00B50531"/>
    <w:rsid w:val="00B52E7C"/>
    <w:rsid w:val="00B54A6A"/>
    <w:rsid w:val="00B54F65"/>
    <w:rsid w:val="00B6020D"/>
    <w:rsid w:val="00B627B6"/>
    <w:rsid w:val="00B62957"/>
    <w:rsid w:val="00B62CF6"/>
    <w:rsid w:val="00B63355"/>
    <w:rsid w:val="00B65487"/>
    <w:rsid w:val="00B669FF"/>
    <w:rsid w:val="00B67FCC"/>
    <w:rsid w:val="00B70D27"/>
    <w:rsid w:val="00B73C55"/>
    <w:rsid w:val="00B75EF7"/>
    <w:rsid w:val="00B856AD"/>
    <w:rsid w:val="00B86A81"/>
    <w:rsid w:val="00B875D5"/>
    <w:rsid w:val="00B91BFC"/>
    <w:rsid w:val="00B930BB"/>
    <w:rsid w:val="00B9462E"/>
    <w:rsid w:val="00B94FEE"/>
    <w:rsid w:val="00B967BE"/>
    <w:rsid w:val="00B96A8E"/>
    <w:rsid w:val="00B971F3"/>
    <w:rsid w:val="00BA102A"/>
    <w:rsid w:val="00BA1DFE"/>
    <w:rsid w:val="00BA228C"/>
    <w:rsid w:val="00BA40AB"/>
    <w:rsid w:val="00BA4C36"/>
    <w:rsid w:val="00BA6471"/>
    <w:rsid w:val="00BA76EE"/>
    <w:rsid w:val="00BB2C56"/>
    <w:rsid w:val="00BB53C9"/>
    <w:rsid w:val="00BB5EDA"/>
    <w:rsid w:val="00BC3AA0"/>
    <w:rsid w:val="00BC6329"/>
    <w:rsid w:val="00BD22CA"/>
    <w:rsid w:val="00BD31BA"/>
    <w:rsid w:val="00BD3EB7"/>
    <w:rsid w:val="00BD40EA"/>
    <w:rsid w:val="00BD579B"/>
    <w:rsid w:val="00BD6BC7"/>
    <w:rsid w:val="00BE0058"/>
    <w:rsid w:val="00BE04DB"/>
    <w:rsid w:val="00BE0A3D"/>
    <w:rsid w:val="00BE3586"/>
    <w:rsid w:val="00BF293A"/>
    <w:rsid w:val="00BF34ED"/>
    <w:rsid w:val="00BF378D"/>
    <w:rsid w:val="00C001A5"/>
    <w:rsid w:val="00C01C9D"/>
    <w:rsid w:val="00C0409F"/>
    <w:rsid w:val="00C07248"/>
    <w:rsid w:val="00C074BB"/>
    <w:rsid w:val="00C07BB1"/>
    <w:rsid w:val="00C12562"/>
    <w:rsid w:val="00C129F0"/>
    <w:rsid w:val="00C12A27"/>
    <w:rsid w:val="00C13F26"/>
    <w:rsid w:val="00C175CD"/>
    <w:rsid w:val="00C23747"/>
    <w:rsid w:val="00C23DD6"/>
    <w:rsid w:val="00C24AAC"/>
    <w:rsid w:val="00C2695D"/>
    <w:rsid w:val="00C30722"/>
    <w:rsid w:val="00C323EC"/>
    <w:rsid w:val="00C328DB"/>
    <w:rsid w:val="00C3409F"/>
    <w:rsid w:val="00C34D34"/>
    <w:rsid w:val="00C35053"/>
    <w:rsid w:val="00C377C3"/>
    <w:rsid w:val="00C40B43"/>
    <w:rsid w:val="00C42614"/>
    <w:rsid w:val="00C44917"/>
    <w:rsid w:val="00C460E7"/>
    <w:rsid w:val="00C47270"/>
    <w:rsid w:val="00C47DFB"/>
    <w:rsid w:val="00C50494"/>
    <w:rsid w:val="00C52CD9"/>
    <w:rsid w:val="00C537D6"/>
    <w:rsid w:val="00C53A9B"/>
    <w:rsid w:val="00C54601"/>
    <w:rsid w:val="00C56CF6"/>
    <w:rsid w:val="00C65141"/>
    <w:rsid w:val="00C724E0"/>
    <w:rsid w:val="00C763C9"/>
    <w:rsid w:val="00C80A25"/>
    <w:rsid w:val="00C866C0"/>
    <w:rsid w:val="00C917C2"/>
    <w:rsid w:val="00C92C2C"/>
    <w:rsid w:val="00C9356F"/>
    <w:rsid w:val="00C942F8"/>
    <w:rsid w:val="00C943E0"/>
    <w:rsid w:val="00CA4E3A"/>
    <w:rsid w:val="00CA531D"/>
    <w:rsid w:val="00CA5B74"/>
    <w:rsid w:val="00CA7A84"/>
    <w:rsid w:val="00CB2A64"/>
    <w:rsid w:val="00CB506A"/>
    <w:rsid w:val="00CC3D5B"/>
    <w:rsid w:val="00CC5312"/>
    <w:rsid w:val="00CC5F2F"/>
    <w:rsid w:val="00CD06F7"/>
    <w:rsid w:val="00CD29D6"/>
    <w:rsid w:val="00CD3BA7"/>
    <w:rsid w:val="00CD4E9A"/>
    <w:rsid w:val="00CD6BB0"/>
    <w:rsid w:val="00CE46A5"/>
    <w:rsid w:val="00CE7B86"/>
    <w:rsid w:val="00CF1C4C"/>
    <w:rsid w:val="00CF28F8"/>
    <w:rsid w:val="00CF44AF"/>
    <w:rsid w:val="00D00367"/>
    <w:rsid w:val="00D01DCC"/>
    <w:rsid w:val="00D02334"/>
    <w:rsid w:val="00D11CA5"/>
    <w:rsid w:val="00D14C66"/>
    <w:rsid w:val="00D16571"/>
    <w:rsid w:val="00D1792E"/>
    <w:rsid w:val="00D17FE2"/>
    <w:rsid w:val="00D2215C"/>
    <w:rsid w:val="00D229C5"/>
    <w:rsid w:val="00D22E79"/>
    <w:rsid w:val="00D23B39"/>
    <w:rsid w:val="00D24329"/>
    <w:rsid w:val="00D2506D"/>
    <w:rsid w:val="00D25EC5"/>
    <w:rsid w:val="00D26CEA"/>
    <w:rsid w:val="00D27EA4"/>
    <w:rsid w:val="00D345E4"/>
    <w:rsid w:val="00D35F50"/>
    <w:rsid w:val="00D365C9"/>
    <w:rsid w:val="00D42EE4"/>
    <w:rsid w:val="00D46149"/>
    <w:rsid w:val="00D709B0"/>
    <w:rsid w:val="00D714B1"/>
    <w:rsid w:val="00D74CF2"/>
    <w:rsid w:val="00D751BF"/>
    <w:rsid w:val="00D76AEF"/>
    <w:rsid w:val="00D90497"/>
    <w:rsid w:val="00D909EC"/>
    <w:rsid w:val="00D92878"/>
    <w:rsid w:val="00D9296E"/>
    <w:rsid w:val="00D97795"/>
    <w:rsid w:val="00DA2092"/>
    <w:rsid w:val="00DA3249"/>
    <w:rsid w:val="00DA4085"/>
    <w:rsid w:val="00DA613D"/>
    <w:rsid w:val="00DB1D14"/>
    <w:rsid w:val="00DB3595"/>
    <w:rsid w:val="00DB4534"/>
    <w:rsid w:val="00DB5BA7"/>
    <w:rsid w:val="00DC1200"/>
    <w:rsid w:val="00DC45AB"/>
    <w:rsid w:val="00DD052B"/>
    <w:rsid w:val="00DD15D6"/>
    <w:rsid w:val="00DD5235"/>
    <w:rsid w:val="00DD6767"/>
    <w:rsid w:val="00DD762A"/>
    <w:rsid w:val="00DD776B"/>
    <w:rsid w:val="00DE3339"/>
    <w:rsid w:val="00DE3B15"/>
    <w:rsid w:val="00DE559E"/>
    <w:rsid w:val="00DF12F2"/>
    <w:rsid w:val="00DF2878"/>
    <w:rsid w:val="00DF4790"/>
    <w:rsid w:val="00DF57F7"/>
    <w:rsid w:val="00DF6043"/>
    <w:rsid w:val="00DF7683"/>
    <w:rsid w:val="00DF76E4"/>
    <w:rsid w:val="00E00EE9"/>
    <w:rsid w:val="00E01888"/>
    <w:rsid w:val="00E020C6"/>
    <w:rsid w:val="00E022AE"/>
    <w:rsid w:val="00E1302F"/>
    <w:rsid w:val="00E171F2"/>
    <w:rsid w:val="00E208AE"/>
    <w:rsid w:val="00E215A7"/>
    <w:rsid w:val="00E21989"/>
    <w:rsid w:val="00E2306C"/>
    <w:rsid w:val="00E243DB"/>
    <w:rsid w:val="00E26108"/>
    <w:rsid w:val="00E2652B"/>
    <w:rsid w:val="00E317F3"/>
    <w:rsid w:val="00E351A7"/>
    <w:rsid w:val="00E401B0"/>
    <w:rsid w:val="00E45DE9"/>
    <w:rsid w:val="00E522E5"/>
    <w:rsid w:val="00E547DC"/>
    <w:rsid w:val="00E55142"/>
    <w:rsid w:val="00E56BEB"/>
    <w:rsid w:val="00E57A07"/>
    <w:rsid w:val="00E60F95"/>
    <w:rsid w:val="00E61ADC"/>
    <w:rsid w:val="00E6458C"/>
    <w:rsid w:val="00E662E5"/>
    <w:rsid w:val="00E72D6B"/>
    <w:rsid w:val="00E741CD"/>
    <w:rsid w:val="00E75657"/>
    <w:rsid w:val="00E81021"/>
    <w:rsid w:val="00E81890"/>
    <w:rsid w:val="00E81F80"/>
    <w:rsid w:val="00E82828"/>
    <w:rsid w:val="00E82E36"/>
    <w:rsid w:val="00E845A7"/>
    <w:rsid w:val="00E8472F"/>
    <w:rsid w:val="00E84D7D"/>
    <w:rsid w:val="00E857A8"/>
    <w:rsid w:val="00E9324E"/>
    <w:rsid w:val="00E95790"/>
    <w:rsid w:val="00E96689"/>
    <w:rsid w:val="00EA03D0"/>
    <w:rsid w:val="00EA1A22"/>
    <w:rsid w:val="00EA2447"/>
    <w:rsid w:val="00EA2C75"/>
    <w:rsid w:val="00EA58E1"/>
    <w:rsid w:val="00EA6D36"/>
    <w:rsid w:val="00EA7DD6"/>
    <w:rsid w:val="00EC2BD8"/>
    <w:rsid w:val="00EC31B4"/>
    <w:rsid w:val="00EC5EA1"/>
    <w:rsid w:val="00EC74FA"/>
    <w:rsid w:val="00ED17AC"/>
    <w:rsid w:val="00ED27B8"/>
    <w:rsid w:val="00ED294B"/>
    <w:rsid w:val="00ED73C8"/>
    <w:rsid w:val="00EE0DDB"/>
    <w:rsid w:val="00EE0FA9"/>
    <w:rsid w:val="00EE329A"/>
    <w:rsid w:val="00EE4C5B"/>
    <w:rsid w:val="00EE5429"/>
    <w:rsid w:val="00EE647D"/>
    <w:rsid w:val="00EF1030"/>
    <w:rsid w:val="00EF169C"/>
    <w:rsid w:val="00EF2E2A"/>
    <w:rsid w:val="00EF441A"/>
    <w:rsid w:val="00EF4481"/>
    <w:rsid w:val="00EF4616"/>
    <w:rsid w:val="00EF6C29"/>
    <w:rsid w:val="00F0166A"/>
    <w:rsid w:val="00F01782"/>
    <w:rsid w:val="00F05B45"/>
    <w:rsid w:val="00F10AEF"/>
    <w:rsid w:val="00F11E93"/>
    <w:rsid w:val="00F12E35"/>
    <w:rsid w:val="00F140BC"/>
    <w:rsid w:val="00F15F72"/>
    <w:rsid w:val="00F30E78"/>
    <w:rsid w:val="00F34B5A"/>
    <w:rsid w:val="00F35EEA"/>
    <w:rsid w:val="00F416AB"/>
    <w:rsid w:val="00F54C3F"/>
    <w:rsid w:val="00F558F0"/>
    <w:rsid w:val="00F57092"/>
    <w:rsid w:val="00F572F5"/>
    <w:rsid w:val="00F61631"/>
    <w:rsid w:val="00F617BD"/>
    <w:rsid w:val="00F64446"/>
    <w:rsid w:val="00F66C93"/>
    <w:rsid w:val="00F67ED1"/>
    <w:rsid w:val="00F75DDD"/>
    <w:rsid w:val="00F83490"/>
    <w:rsid w:val="00F83DB4"/>
    <w:rsid w:val="00F84312"/>
    <w:rsid w:val="00F85277"/>
    <w:rsid w:val="00F8636A"/>
    <w:rsid w:val="00F94F94"/>
    <w:rsid w:val="00FA0966"/>
    <w:rsid w:val="00FA32E7"/>
    <w:rsid w:val="00FA650C"/>
    <w:rsid w:val="00FA65D4"/>
    <w:rsid w:val="00FA7028"/>
    <w:rsid w:val="00FA7633"/>
    <w:rsid w:val="00FB0444"/>
    <w:rsid w:val="00FB0C70"/>
    <w:rsid w:val="00FB649E"/>
    <w:rsid w:val="00FC2A7A"/>
    <w:rsid w:val="00FC2C49"/>
    <w:rsid w:val="00FC6949"/>
    <w:rsid w:val="00FC7421"/>
    <w:rsid w:val="00FC7A09"/>
    <w:rsid w:val="00FD12A3"/>
    <w:rsid w:val="00FD1A26"/>
    <w:rsid w:val="00FD3E92"/>
    <w:rsid w:val="00FD4389"/>
    <w:rsid w:val="00FD4AFB"/>
    <w:rsid w:val="00FD64B9"/>
    <w:rsid w:val="00FE12FC"/>
    <w:rsid w:val="00FE7633"/>
    <w:rsid w:val="00FF0F61"/>
    <w:rsid w:val="00FF215F"/>
    <w:rsid w:val="00FF3AA7"/>
    <w:rsid w:val="00FF647C"/>
    <w:rsid w:val="00FF7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6E838B81"/>
  <w15:docId w15:val="{522E44BD-40CE-4213-A47F-03855AD14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20" w:after="120" w:line="360" w:lineRule="auto"/>
        <w:ind w:firstLine="720"/>
        <w:jc w:val="both"/>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DA613D"/>
    <w:rPr>
      <w:rFonts w:ascii="Arial MT" w:eastAsia="Arial MT" w:hAnsi="Arial MT" w:cs="Arial MT"/>
    </w:rPr>
  </w:style>
  <w:style w:type="paragraph" w:styleId="Heading1">
    <w:name w:val="heading 1"/>
    <w:basedOn w:val="Normal"/>
    <w:link w:val="Heading1Char"/>
    <w:uiPriority w:val="1"/>
    <w:qFormat/>
    <w:rsid w:val="00983D15"/>
    <w:pPr>
      <w:spacing w:before="63"/>
      <w:ind w:left="755" w:right="472"/>
      <w:jc w:val="center"/>
      <w:outlineLvl w:val="0"/>
    </w:pPr>
    <w:rPr>
      <w:rFonts w:ascii="Arial" w:eastAsia="Arial" w:hAnsi="Arial" w:cs="Arial"/>
      <w:b/>
      <w:bCs/>
      <w:sz w:val="28"/>
      <w:szCs w:val="28"/>
    </w:rPr>
  </w:style>
  <w:style w:type="paragraph" w:styleId="Heading2">
    <w:name w:val="heading 2"/>
    <w:basedOn w:val="Normal"/>
    <w:link w:val="Heading2Char"/>
    <w:uiPriority w:val="1"/>
    <w:qFormat/>
    <w:rsid w:val="00983D15"/>
    <w:pPr>
      <w:ind w:left="480"/>
      <w:outlineLvl w:val="1"/>
    </w:pPr>
    <w:rPr>
      <w:rFonts w:ascii="Arial" w:eastAsia="Arial" w:hAnsi="Arial" w:cs="Arial"/>
      <w:b/>
      <w:bCs/>
      <w:sz w:val="24"/>
      <w:szCs w:val="24"/>
    </w:rPr>
  </w:style>
  <w:style w:type="paragraph" w:styleId="Heading3">
    <w:name w:val="heading 3"/>
    <w:basedOn w:val="Normal"/>
    <w:next w:val="Normal"/>
    <w:link w:val="Heading3Char"/>
    <w:uiPriority w:val="9"/>
    <w:semiHidden/>
    <w:unhideWhenUsed/>
    <w:qFormat/>
    <w:rsid w:val="00983D1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italic">
    <w:name w:val="html-italic"/>
    <w:basedOn w:val="DefaultParagraphFont"/>
    <w:rsid w:val="00DA613D"/>
  </w:style>
  <w:style w:type="paragraph" w:customStyle="1" w:styleId="Default">
    <w:name w:val="Default"/>
    <w:rsid w:val="00DA613D"/>
    <w:pPr>
      <w:autoSpaceDE w:val="0"/>
      <w:autoSpaceDN w:val="0"/>
      <w:adjustRightInd w:val="0"/>
      <w:spacing w:after="0" w:line="240" w:lineRule="auto"/>
    </w:pPr>
    <w:rPr>
      <w:rFonts w:ascii="Arial" w:eastAsia="Calibri" w:hAnsi="Arial" w:cs="Arial"/>
      <w:color w:val="000000"/>
      <w:sz w:val="24"/>
      <w:szCs w:val="24"/>
      <w:lang w:val="en-IN"/>
    </w:rPr>
  </w:style>
  <w:style w:type="character" w:customStyle="1" w:styleId="Heading1Char">
    <w:name w:val="Heading 1 Char"/>
    <w:basedOn w:val="DefaultParagraphFont"/>
    <w:link w:val="Heading1"/>
    <w:uiPriority w:val="1"/>
    <w:rsid w:val="00983D15"/>
    <w:rPr>
      <w:rFonts w:ascii="Arial" w:eastAsia="Arial" w:hAnsi="Arial" w:cs="Arial"/>
      <w:b/>
      <w:bCs/>
      <w:sz w:val="28"/>
      <w:szCs w:val="28"/>
    </w:rPr>
  </w:style>
  <w:style w:type="character" w:customStyle="1" w:styleId="Heading2Char">
    <w:name w:val="Heading 2 Char"/>
    <w:basedOn w:val="DefaultParagraphFont"/>
    <w:link w:val="Heading2"/>
    <w:uiPriority w:val="1"/>
    <w:rsid w:val="00983D15"/>
    <w:rPr>
      <w:rFonts w:ascii="Arial" w:eastAsia="Arial" w:hAnsi="Arial" w:cs="Arial"/>
      <w:b/>
      <w:bCs/>
      <w:sz w:val="24"/>
      <w:szCs w:val="24"/>
    </w:rPr>
  </w:style>
  <w:style w:type="paragraph" w:styleId="BodyText">
    <w:name w:val="Body Text"/>
    <w:basedOn w:val="Normal"/>
    <w:link w:val="BodyTextChar"/>
    <w:uiPriority w:val="1"/>
    <w:qFormat/>
    <w:rsid w:val="00983D15"/>
    <w:rPr>
      <w:sz w:val="24"/>
      <w:szCs w:val="24"/>
    </w:rPr>
  </w:style>
  <w:style w:type="character" w:customStyle="1" w:styleId="BodyTextChar">
    <w:name w:val="Body Text Char"/>
    <w:basedOn w:val="DefaultParagraphFont"/>
    <w:link w:val="BodyText"/>
    <w:uiPriority w:val="1"/>
    <w:rsid w:val="00983D15"/>
    <w:rPr>
      <w:rFonts w:ascii="Arial MT" w:eastAsia="Arial MT" w:hAnsi="Arial MT" w:cs="Arial MT"/>
      <w:sz w:val="24"/>
      <w:szCs w:val="24"/>
    </w:rPr>
  </w:style>
  <w:style w:type="paragraph" w:styleId="ListParagraph">
    <w:name w:val="List Paragraph"/>
    <w:basedOn w:val="Normal"/>
    <w:link w:val="ListParagraphChar"/>
    <w:uiPriority w:val="1"/>
    <w:qFormat/>
    <w:rsid w:val="00983D15"/>
    <w:pPr>
      <w:spacing w:after="200" w:line="276" w:lineRule="auto"/>
      <w:ind w:left="720"/>
      <w:contextualSpacing/>
    </w:pPr>
    <w:rPr>
      <w:rFonts w:asciiTheme="minorHAnsi" w:eastAsiaTheme="minorHAnsi" w:hAnsiTheme="minorHAnsi" w:cstheme="minorBidi"/>
    </w:rPr>
  </w:style>
  <w:style w:type="character" w:customStyle="1" w:styleId="Heading3Char">
    <w:name w:val="Heading 3 Char"/>
    <w:basedOn w:val="DefaultParagraphFont"/>
    <w:link w:val="Heading3"/>
    <w:uiPriority w:val="9"/>
    <w:semiHidden/>
    <w:rsid w:val="00983D15"/>
    <w:rPr>
      <w:rFonts w:asciiTheme="majorHAnsi" w:eastAsiaTheme="majorEastAsia" w:hAnsiTheme="majorHAnsi" w:cstheme="majorBidi"/>
      <w:b/>
      <w:bCs/>
      <w:color w:val="4F81BD" w:themeColor="accent1"/>
    </w:rPr>
  </w:style>
  <w:style w:type="paragraph" w:customStyle="1" w:styleId="TableParagraph">
    <w:name w:val="Table Paragraph"/>
    <w:basedOn w:val="Normal"/>
    <w:uiPriority w:val="1"/>
    <w:qFormat/>
    <w:rsid w:val="00983D15"/>
  </w:style>
  <w:style w:type="paragraph" w:styleId="BalloonText">
    <w:name w:val="Balloon Text"/>
    <w:basedOn w:val="Normal"/>
    <w:link w:val="BalloonTextChar"/>
    <w:uiPriority w:val="99"/>
    <w:semiHidden/>
    <w:unhideWhenUsed/>
    <w:rsid w:val="00983D15"/>
    <w:rPr>
      <w:rFonts w:ascii="Tahoma" w:hAnsi="Tahoma" w:cs="Tahoma"/>
      <w:sz w:val="16"/>
      <w:szCs w:val="16"/>
    </w:rPr>
  </w:style>
  <w:style w:type="character" w:customStyle="1" w:styleId="BalloonTextChar">
    <w:name w:val="Balloon Text Char"/>
    <w:basedOn w:val="DefaultParagraphFont"/>
    <w:link w:val="BalloonText"/>
    <w:uiPriority w:val="99"/>
    <w:semiHidden/>
    <w:rsid w:val="00983D15"/>
    <w:rPr>
      <w:rFonts w:ascii="Tahoma" w:eastAsia="Arial MT" w:hAnsi="Tahoma" w:cs="Tahoma"/>
      <w:sz w:val="16"/>
      <w:szCs w:val="16"/>
    </w:rPr>
  </w:style>
  <w:style w:type="paragraph" w:styleId="Header">
    <w:name w:val="header"/>
    <w:basedOn w:val="Normal"/>
    <w:link w:val="HeaderChar"/>
    <w:uiPriority w:val="99"/>
    <w:unhideWhenUsed/>
    <w:rsid w:val="00983D15"/>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983D15"/>
  </w:style>
  <w:style w:type="paragraph" w:styleId="Footer">
    <w:name w:val="footer"/>
    <w:basedOn w:val="Normal"/>
    <w:link w:val="FooterChar"/>
    <w:uiPriority w:val="99"/>
    <w:unhideWhenUsed/>
    <w:rsid w:val="00983D15"/>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983D15"/>
  </w:style>
  <w:style w:type="character" w:styleId="Emphasis">
    <w:name w:val="Emphasis"/>
    <w:uiPriority w:val="20"/>
    <w:qFormat/>
    <w:rsid w:val="00983D15"/>
    <w:rPr>
      <w:i/>
      <w:iCs/>
    </w:rPr>
  </w:style>
  <w:style w:type="character" w:styleId="Hyperlink">
    <w:name w:val="Hyperlink"/>
    <w:basedOn w:val="DefaultParagraphFont"/>
    <w:uiPriority w:val="99"/>
    <w:unhideWhenUsed/>
    <w:rsid w:val="00983D15"/>
    <w:rPr>
      <w:color w:val="0000FF" w:themeColor="hyperlink"/>
      <w:u w:val="single"/>
    </w:rPr>
  </w:style>
  <w:style w:type="paragraph" w:styleId="NoSpacing">
    <w:name w:val="No Spacing"/>
    <w:link w:val="NoSpacingChar"/>
    <w:uiPriority w:val="1"/>
    <w:qFormat/>
    <w:rsid w:val="002C0877"/>
    <w:pPr>
      <w:spacing w:after="0" w:line="240" w:lineRule="auto"/>
    </w:pPr>
    <w:rPr>
      <w:rFonts w:eastAsiaTheme="minorEastAsia"/>
    </w:rPr>
  </w:style>
  <w:style w:type="character" w:customStyle="1" w:styleId="NoSpacingChar">
    <w:name w:val="No Spacing Char"/>
    <w:basedOn w:val="DefaultParagraphFont"/>
    <w:link w:val="NoSpacing"/>
    <w:uiPriority w:val="1"/>
    <w:rsid w:val="002C0877"/>
    <w:rPr>
      <w:rFonts w:eastAsiaTheme="minorEastAsia"/>
    </w:rPr>
  </w:style>
  <w:style w:type="character" w:styleId="FollowedHyperlink">
    <w:name w:val="FollowedHyperlink"/>
    <w:basedOn w:val="DefaultParagraphFont"/>
    <w:uiPriority w:val="99"/>
    <w:semiHidden/>
    <w:unhideWhenUsed/>
    <w:rsid w:val="00086B36"/>
    <w:rPr>
      <w:color w:val="800080" w:themeColor="followedHyperlink"/>
      <w:u w:val="single"/>
    </w:rPr>
  </w:style>
  <w:style w:type="character" w:styleId="Strong">
    <w:name w:val="Strong"/>
    <w:basedOn w:val="DefaultParagraphFont"/>
    <w:uiPriority w:val="22"/>
    <w:qFormat/>
    <w:rsid w:val="00086B36"/>
    <w:rPr>
      <w:b/>
      <w:bCs/>
    </w:rPr>
  </w:style>
  <w:style w:type="paragraph" w:customStyle="1" w:styleId="Normal2">
    <w:name w:val="Normal_2"/>
    <w:qFormat/>
    <w:rsid w:val="00086B36"/>
    <w:pPr>
      <w:widowControl w:val="0"/>
      <w:autoSpaceDE w:val="0"/>
      <w:autoSpaceDN w:val="0"/>
      <w:spacing w:before="0" w:after="0" w:line="240" w:lineRule="auto"/>
      <w:ind w:firstLine="0"/>
      <w:jc w:val="left"/>
    </w:pPr>
    <w:rPr>
      <w:rFonts w:ascii="Microsoft Sans Serif" w:eastAsia="Microsoft Sans Serif" w:hAnsi="Microsoft Sans Serif" w:cs="Microsoft Sans Serif"/>
    </w:rPr>
  </w:style>
  <w:style w:type="paragraph" w:customStyle="1" w:styleId="BodyText2">
    <w:name w:val="Body Text_2"/>
    <w:basedOn w:val="Normal2"/>
    <w:link w:val="BodyTextChar2"/>
    <w:uiPriority w:val="1"/>
    <w:qFormat/>
    <w:rsid w:val="00086B36"/>
    <w:rPr>
      <w:sz w:val="24"/>
      <w:szCs w:val="24"/>
    </w:rPr>
  </w:style>
  <w:style w:type="character" w:customStyle="1" w:styleId="BodyTextChar2">
    <w:name w:val="Body Text Char_2"/>
    <w:link w:val="BodyText2"/>
    <w:uiPriority w:val="1"/>
    <w:rsid w:val="00086B36"/>
    <w:rPr>
      <w:rFonts w:ascii="Microsoft Sans Serif" w:eastAsia="Microsoft Sans Serif" w:hAnsi="Microsoft Sans Serif" w:cs="Microsoft Sans Serif"/>
      <w:sz w:val="24"/>
      <w:szCs w:val="24"/>
    </w:rPr>
  </w:style>
  <w:style w:type="paragraph" w:customStyle="1" w:styleId="Heading41">
    <w:name w:val="Heading 4_1"/>
    <w:basedOn w:val="Normal2"/>
    <w:link w:val="Heading4Char1"/>
    <w:uiPriority w:val="9"/>
    <w:unhideWhenUsed/>
    <w:qFormat/>
    <w:rsid w:val="00086B36"/>
    <w:pPr>
      <w:ind w:left="1080"/>
      <w:outlineLvl w:val="3"/>
    </w:pPr>
    <w:rPr>
      <w:rFonts w:ascii="Arial" w:eastAsia="Arial" w:hAnsi="Arial" w:cs="Arial"/>
      <w:b/>
      <w:bCs/>
      <w:sz w:val="24"/>
      <w:szCs w:val="24"/>
    </w:rPr>
  </w:style>
  <w:style w:type="character" w:customStyle="1" w:styleId="Heading4Char1">
    <w:name w:val="Heading 4 Char_1"/>
    <w:link w:val="Heading41"/>
    <w:uiPriority w:val="9"/>
    <w:rsid w:val="00086B36"/>
    <w:rPr>
      <w:rFonts w:ascii="Arial" w:eastAsia="Arial" w:hAnsi="Arial" w:cs="Arial"/>
      <w:b/>
      <w:bCs/>
      <w:sz w:val="24"/>
      <w:szCs w:val="24"/>
    </w:rPr>
  </w:style>
  <w:style w:type="paragraph" w:customStyle="1" w:styleId="TableParagraph0">
    <w:name w:val="Table Paragraph_0"/>
    <w:basedOn w:val="Normal2"/>
    <w:uiPriority w:val="1"/>
    <w:qFormat/>
    <w:rsid w:val="00086B36"/>
  </w:style>
  <w:style w:type="paragraph" w:customStyle="1" w:styleId="Normal00">
    <w:name w:val="Normal_0_0"/>
    <w:qFormat/>
    <w:rsid w:val="00086B36"/>
    <w:pPr>
      <w:widowControl w:val="0"/>
      <w:autoSpaceDE w:val="0"/>
      <w:autoSpaceDN w:val="0"/>
      <w:spacing w:before="0" w:after="0" w:line="240" w:lineRule="auto"/>
      <w:ind w:firstLine="0"/>
      <w:jc w:val="left"/>
    </w:pPr>
    <w:rPr>
      <w:rFonts w:ascii="Microsoft Sans Serif" w:eastAsia="Microsoft Sans Serif" w:hAnsi="Microsoft Sans Serif" w:cs="Microsoft Sans Serif"/>
    </w:rPr>
  </w:style>
  <w:style w:type="paragraph" w:customStyle="1" w:styleId="Heading400">
    <w:name w:val="Heading 4_0_0"/>
    <w:basedOn w:val="Normal00"/>
    <w:link w:val="Heading4Char00"/>
    <w:uiPriority w:val="9"/>
    <w:unhideWhenUsed/>
    <w:qFormat/>
    <w:rsid w:val="00086B36"/>
    <w:pPr>
      <w:ind w:left="1080"/>
      <w:outlineLvl w:val="3"/>
    </w:pPr>
    <w:rPr>
      <w:rFonts w:ascii="Arial" w:eastAsia="Arial" w:hAnsi="Arial" w:cs="Arial"/>
      <w:b/>
      <w:bCs/>
      <w:sz w:val="24"/>
      <w:szCs w:val="24"/>
    </w:rPr>
  </w:style>
  <w:style w:type="character" w:customStyle="1" w:styleId="Heading4Char00">
    <w:name w:val="Heading 4 Char_0_0"/>
    <w:link w:val="Heading400"/>
    <w:uiPriority w:val="9"/>
    <w:qFormat/>
    <w:rsid w:val="00086B36"/>
    <w:rPr>
      <w:rFonts w:ascii="Arial" w:eastAsia="Arial" w:hAnsi="Arial" w:cs="Arial"/>
      <w:b/>
      <w:bCs/>
      <w:sz w:val="24"/>
      <w:szCs w:val="24"/>
    </w:rPr>
  </w:style>
  <w:style w:type="paragraph" w:customStyle="1" w:styleId="BodyText00">
    <w:name w:val="Body Text_0_0"/>
    <w:basedOn w:val="Normal00"/>
    <w:link w:val="BodyTextChar00"/>
    <w:uiPriority w:val="1"/>
    <w:qFormat/>
    <w:rsid w:val="00086B36"/>
    <w:rPr>
      <w:sz w:val="24"/>
      <w:szCs w:val="24"/>
    </w:rPr>
  </w:style>
  <w:style w:type="character" w:customStyle="1" w:styleId="BodyTextChar00">
    <w:name w:val="Body Text Char_0_0"/>
    <w:link w:val="BodyText00"/>
    <w:uiPriority w:val="1"/>
    <w:rsid w:val="00086B36"/>
    <w:rPr>
      <w:rFonts w:ascii="Microsoft Sans Serif" w:eastAsia="Microsoft Sans Serif" w:hAnsi="Microsoft Sans Serif" w:cs="Microsoft Sans Serif"/>
      <w:sz w:val="24"/>
      <w:szCs w:val="24"/>
    </w:rPr>
  </w:style>
  <w:style w:type="character" w:customStyle="1" w:styleId="ListParagraphChar">
    <w:name w:val="List Paragraph Char"/>
    <w:link w:val="ListParagraph"/>
    <w:uiPriority w:val="1"/>
    <w:rsid w:val="00086B36"/>
  </w:style>
  <w:style w:type="character" w:customStyle="1" w:styleId="UnresolvedMention1">
    <w:name w:val="Unresolved Mention1"/>
    <w:basedOn w:val="DefaultParagraphFont"/>
    <w:uiPriority w:val="99"/>
    <w:semiHidden/>
    <w:unhideWhenUsed/>
    <w:rsid w:val="00086B36"/>
    <w:rPr>
      <w:color w:val="605E5C"/>
      <w:shd w:val="clear" w:color="auto" w:fill="E1DFDD"/>
    </w:rPr>
  </w:style>
  <w:style w:type="table" w:styleId="TableGrid">
    <w:name w:val="Table Grid"/>
    <w:basedOn w:val="TableNormal"/>
    <w:uiPriority w:val="39"/>
    <w:rsid w:val="00086B36"/>
    <w:pPr>
      <w:spacing w:before="0" w:after="0" w:line="240" w:lineRule="auto"/>
      <w:ind w:firstLine="0"/>
      <w:jc w:val="left"/>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uiPriority w:val="1"/>
    <w:qFormat/>
    <w:rsid w:val="00086B36"/>
    <w:pPr>
      <w:widowControl w:val="0"/>
      <w:autoSpaceDE w:val="0"/>
      <w:autoSpaceDN w:val="0"/>
      <w:spacing w:before="159" w:after="0" w:line="240" w:lineRule="auto"/>
      <w:ind w:left="517" w:hanging="268"/>
      <w:jc w:val="left"/>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086B36"/>
    <w:rPr>
      <w:color w:val="605E5C"/>
      <w:shd w:val="clear" w:color="auto" w:fill="E1DFDD"/>
    </w:rPr>
  </w:style>
  <w:style w:type="paragraph" w:customStyle="1" w:styleId="Pa21">
    <w:name w:val="Pa21"/>
    <w:basedOn w:val="Default"/>
    <w:next w:val="Default"/>
    <w:uiPriority w:val="99"/>
    <w:rsid w:val="00572592"/>
    <w:pPr>
      <w:spacing w:before="0" w:line="171" w:lineRule="atLeast"/>
      <w:ind w:firstLine="0"/>
      <w:jc w:val="left"/>
    </w:pPr>
    <w:rPr>
      <w:rFonts w:ascii="Times New Roman" w:eastAsiaTheme="minorHAnsi" w:hAnsi="Times New Roman" w:cs="Times New Roman"/>
      <w:color w:val="auto"/>
    </w:rPr>
  </w:style>
  <w:style w:type="character" w:customStyle="1" w:styleId="react-xocs-alternative-link">
    <w:name w:val="react-xocs-alternative-link"/>
    <w:basedOn w:val="DefaultParagraphFont"/>
    <w:rsid w:val="00A32257"/>
  </w:style>
  <w:style w:type="character" w:customStyle="1" w:styleId="given-name">
    <w:name w:val="given-name"/>
    <w:basedOn w:val="DefaultParagraphFont"/>
    <w:rsid w:val="00A32257"/>
  </w:style>
  <w:style w:type="character" w:customStyle="1" w:styleId="text">
    <w:name w:val="text"/>
    <w:basedOn w:val="DefaultParagraphFont"/>
    <w:rsid w:val="00A32257"/>
  </w:style>
  <w:style w:type="character" w:customStyle="1" w:styleId="citation-doi">
    <w:name w:val="citation-doi"/>
    <w:basedOn w:val="DefaultParagraphFont"/>
    <w:rsid w:val="00A32257"/>
  </w:style>
  <w:style w:type="character" w:customStyle="1" w:styleId="secondary-date">
    <w:name w:val="secondary-date"/>
    <w:basedOn w:val="DefaultParagraphFont"/>
    <w:rsid w:val="00A32257"/>
  </w:style>
  <w:style w:type="character" w:styleId="CommentReference">
    <w:name w:val="annotation reference"/>
    <w:basedOn w:val="DefaultParagraphFont"/>
    <w:uiPriority w:val="99"/>
    <w:semiHidden/>
    <w:unhideWhenUsed/>
    <w:rsid w:val="0026792F"/>
    <w:rPr>
      <w:sz w:val="16"/>
      <w:szCs w:val="16"/>
    </w:rPr>
  </w:style>
  <w:style w:type="paragraph" w:styleId="CommentText">
    <w:name w:val="annotation text"/>
    <w:basedOn w:val="Normal"/>
    <w:link w:val="CommentTextChar"/>
    <w:uiPriority w:val="99"/>
    <w:unhideWhenUsed/>
    <w:rsid w:val="0026792F"/>
    <w:pPr>
      <w:spacing w:line="240" w:lineRule="auto"/>
    </w:pPr>
    <w:rPr>
      <w:sz w:val="20"/>
      <w:szCs w:val="20"/>
    </w:rPr>
  </w:style>
  <w:style w:type="character" w:customStyle="1" w:styleId="CommentTextChar">
    <w:name w:val="Comment Text Char"/>
    <w:basedOn w:val="DefaultParagraphFont"/>
    <w:link w:val="CommentText"/>
    <w:uiPriority w:val="99"/>
    <w:rsid w:val="0026792F"/>
    <w:rPr>
      <w:rFonts w:ascii="Arial MT" w:eastAsia="Arial MT" w:hAnsi="Arial MT" w:cs="Arial M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x.doi.org/10.18203/2319-2003.ijbcp20170347" TargetMode="External"/><Relationship Id="rId18" Type="http://schemas.openxmlformats.org/officeDocument/2006/relationships/hyperlink" Target="https://www.researchgate.net/profile/Manoj-Tripathi-10/publication/373718479_Advances_in_Agricultural_Biotechnology_Volume_-_8/links/64f98b704c72a2514e5b76d5/Advances-in-Agricultural-Biotechnology-Volume-8.pdf" TargetMode="External"/><Relationship Id="rId26" Type="http://schemas.openxmlformats.org/officeDocument/2006/relationships/header" Target="header5.xml"/><Relationship Id="rId39" Type="http://schemas.openxmlformats.org/officeDocument/2006/relationships/image" Target="media/image2.jpeg"/><Relationship Id="rId21" Type="http://schemas.openxmlformats.org/officeDocument/2006/relationships/hyperlink" Target="https://www.sciencedirect.com/journal/south-african-journal-of-botany" TargetMode="External"/><Relationship Id="rId34" Type="http://schemas.openxmlformats.org/officeDocument/2006/relationships/header" Target="header11.xml"/><Relationship Id="rId42" Type="http://schemas.openxmlformats.org/officeDocument/2006/relationships/image" Target="media/image5.jpeg"/><Relationship Id="rId47" Type="http://schemas.openxmlformats.org/officeDocument/2006/relationships/image" Target="media/image10.jpeg"/><Relationship Id="rId50" Type="http://schemas.openxmlformats.org/officeDocument/2006/relationships/image" Target="media/image13.jpeg"/><Relationship Id="rId55"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90/horticulturae7050118" TargetMode="External"/><Relationship Id="rId29" Type="http://schemas.openxmlformats.org/officeDocument/2006/relationships/header" Target="header7.xml"/><Relationship Id="rId11" Type="http://schemas.openxmlformats.org/officeDocument/2006/relationships/hyperlink" Target="https://doi.org/10.37992/2020.1104.194" TargetMode="External"/><Relationship Id="rId24" Type="http://schemas.openxmlformats.org/officeDocument/2006/relationships/header" Target="header3.xml"/><Relationship Id="rId32" Type="http://schemas.openxmlformats.org/officeDocument/2006/relationships/header" Target="header9.xml"/><Relationship Id="rId37" Type="http://schemas.openxmlformats.org/officeDocument/2006/relationships/chart" Target="charts/chart1.xml"/><Relationship Id="rId40" Type="http://schemas.openxmlformats.org/officeDocument/2006/relationships/image" Target="media/image3.jpeg"/><Relationship Id="rId45" Type="http://schemas.openxmlformats.org/officeDocument/2006/relationships/image" Target="media/image8.jpeg"/><Relationship Id="rId53" Type="http://schemas.openxmlformats.org/officeDocument/2006/relationships/header" Target="header13.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www.researchgate.net/profile/Manoj-Tripathi-10/publication/373718479_Advances_in_Agricultural_Biotechnology_Volume_-_8/links/64f98b704c72a2514e5b76d5/Advances-in-Agricultural-Biotechnology-Volume-8.pdf" TargetMode="External"/><Relationship Id="rId4" Type="http://schemas.openxmlformats.org/officeDocument/2006/relationships/settings" Target="settings.xml"/><Relationship Id="rId9" Type="http://schemas.openxmlformats.org/officeDocument/2006/relationships/hyperlink" Target="https://doi.org/10.1016/j.sajb.2016.10.003" TargetMode="External"/><Relationship Id="rId14" Type="http://schemas.openxmlformats.org/officeDocument/2006/relationships/hyperlink" Target="http://dx.doi.org/10.5376/ijh.2017.07.0030" TargetMode="External"/><Relationship Id="rId22" Type="http://schemas.openxmlformats.org/officeDocument/2006/relationships/header" Target="header1.xml"/><Relationship Id="rId27" Type="http://schemas.openxmlformats.org/officeDocument/2006/relationships/footer" Target="footer1.xml"/><Relationship Id="rId30" Type="http://schemas.openxmlformats.org/officeDocument/2006/relationships/header" Target="header8.xml"/><Relationship Id="rId35" Type="http://schemas.openxmlformats.org/officeDocument/2006/relationships/footer" Target="footer3.xml"/><Relationship Id="rId43" Type="http://schemas.openxmlformats.org/officeDocument/2006/relationships/image" Target="media/image6.jpeg"/><Relationship Id="rId48" Type="http://schemas.openxmlformats.org/officeDocument/2006/relationships/image" Target="media/image11.jpeg"/><Relationship Id="rId56" Type="http://schemas.openxmlformats.org/officeDocument/2006/relationships/header" Target="header15.xml"/><Relationship Id="rId8" Type="http://schemas.openxmlformats.org/officeDocument/2006/relationships/hyperlink" Target="https://doi.org/10.1186/s12896-020-00651-w" TargetMode="External"/><Relationship Id="rId51" Type="http://schemas.openxmlformats.org/officeDocument/2006/relationships/image" Target="media/image14.jpeg"/><Relationship Id="rId3" Type="http://schemas.openxmlformats.org/officeDocument/2006/relationships/styles" Target="styles.xml"/><Relationship Id="rId12" Type="http://schemas.openxmlformats.org/officeDocument/2006/relationships/hyperlink" Target="https://doi.org/10.1007/s11240-017-13260" TargetMode="External"/><Relationship Id="rId17" Type="http://schemas.openxmlformats.org/officeDocument/2006/relationships/hyperlink" Target="https://www.researchgate.net/profile/Manoj-Tripathi-10/publication/373718479_Advances_in_Agricultural_Biotechnology_Volume_-_8/links/64f98b704c72a2514e5b76d5/Advances-in-Agricultural-Biotechnology-Volume-8.pdf" TargetMode="External"/><Relationship Id="rId25" Type="http://schemas.openxmlformats.org/officeDocument/2006/relationships/header" Target="header4.xml"/><Relationship Id="rId33" Type="http://schemas.openxmlformats.org/officeDocument/2006/relationships/header" Target="header10.xml"/><Relationship Id="rId38" Type="http://schemas.openxmlformats.org/officeDocument/2006/relationships/image" Target="media/image1.jpeg"/><Relationship Id="rId46" Type="http://schemas.openxmlformats.org/officeDocument/2006/relationships/image" Target="media/image9.jpeg"/><Relationship Id="rId20" Type="http://schemas.openxmlformats.org/officeDocument/2006/relationships/hyperlink" Target="https://www.researchgate.net/profile/Manoj-Tripathi-10/publication/373718479_Advances_in_Agricultural_Biotechnology_Volume_-_8/links/64f98b704c72a2514e5b76d5/Advances-in-Agricultural-Biotechnology-Volume-8.pdf" TargetMode="External"/><Relationship Id="rId41" Type="http://schemas.openxmlformats.org/officeDocument/2006/relationships/image" Target="media/image4.jpeg"/><Relationship Id="rId54"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3263/LIANBS141.013" TargetMode="External"/><Relationship Id="rId23" Type="http://schemas.openxmlformats.org/officeDocument/2006/relationships/header" Target="header2.xml"/><Relationship Id="rId28" Type="http://schemas.openxmlformats.org/officeDocument/2006/relationships/header" Target="header6.xml"/><Relationship Id="rId36" Type="http://schemas.openxmlformats.org/officeDocument/2006/relationships/header" Target="header12.xml"/><Relationship Id="rId49" Type="http://schemas.openxmlformats.org/officeDocument/2006/relationships/image" Target="media/image12.jpeg"/><Relationship Id="rId57" Type="http://schemas.openxmlformats.org/officeDocument/2006/relationships/fontTable" Target="fontTable.xml"/><Relationship Id="rId10" Type="http://schemas.openxmlformats.org/officeDocument/2006/relationships/hyperlink" Target="https://www.sciencedirect.com/journal/food-science-and-human-wellness" TargetMode="External"/><Relationship Id="rId31" Type="http://schemas.openxmlformats.org/officeDocument/2006/relationships/footer" Target="footer2.xml"/><Relationship Id="rId44" Type="http://schemas.openxmlformats.org/officeDocument/2006/relationships/image" Target="media/image7.jpg"/><Relationship Id="rId52" Type="http://schemas.openxmlformats.org/officeDocument/2006/relationships/image" Target="media/image15.jpe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No. of  seed contaminated</c:v>
                </c:pt>
              </c:strCache>
            </c:strRef>
          </c:tx>
          <c:invertIfNegative val="0"/>
          <c:cat>
            <c:numRef>
              <c:f>Sheet1!$A$2:$A$7</c:f>
              <c:numCache>
                <c:formatCode>General</c:formatCode>
                <c:ptCount val="6"/>
              </c:numCache>
            </c:numRef>
          </c:cat>
          <c:val>
            <c:numRef>
              <c:f>Sheet1!$B$2:$B$7</c:f>
              <c:numCache>
                <c:formatCode>General</c:formatCode>
                <c:ptCount val="6"/>
                <c:pt idx="0">
                  <c:v>15</c:v>
                </c:pt>
                <c:pt idx="1">
                  <c:v>14</c:v>
                </c:pt>
                <c:pt idx="2">
                  <c:v>12</c:v>
                </c:pt>
                <c:pt idx="3">
                  <c:v>12</c:v>
                </c:pt>
                <c:pt idx="4">
                  <c:v>7</c:v>
                </c:pt>
                <c:pt idx="5">
                  <c:v>12</c:v>
                </c:pt>
              </c:numCache>
            </c:numRef>
          </c:val>
          <c:extLst>
            <c:ext xmlns:c16="http://schemas.microsoft.com/office/drawing/2014/chart" uri="{C3380CC4-5D6E-409C-BE32-E72D297353CC}">
              <c16:uniqueId val="{00000000-F46B-4229-8C26-CBDF7AAC8039}"/>
            </c:ext>
          </c:extLst>
        </c:ser>
        <c:ser>
          <c:idx val="1"/>
          <c:order val="1"/>
          <c:tx>
            <c:strRef>
              <c:f>Sheet1!$C$1</c:f>
              <c:strCache>
                <c:ptCount val="1"/>
                <c:pt idx="0">
                  <c:v>No of seed survived</c:v>
                </c:pt>
              </c:strCache>
            </c:strRef>
          </c:tx>
          <c:invertIfNegative val="0"/>
          <c:cat>
            <c:numRef>
              <c:f>Sheet1!$A$2:$A$7</c:f>
              <c:numCache>
                <c:formatCode>General</c:formatCode>
                <c:ptCount val="6"/>
              </c:numCache>
            </c:numRef>
          </c:cat>
          <c:val>
            <c:numRef>
              <c:f>Sheet1!$C$2:$C$7</c:f>
              <c:numCache>
                <c:formatCode>General</c:formatCode>
                <c:ptCount val="6"/>
                <c:pt idx="0">
                  <c:v>5</c:v>
                </c:pt>
                <c:pt idx="1">
                  <c:v>6</c:v>
                </c:pt>
                <c:pt idx="2">
                  <c:v>8</c:v>
                </c:pt>
                <c:pt idx="3">
                  <c:v>10</c:v>
                </c:pt>
                <c:pt idx="4">
                  <c:v>13</c:v>
                </c:pt>
                <c:pt idx="5">
                  <c:v>8</c:v>
                </c:pt>
              </c:numCache>
            </c:numRef>
          </c:val>
          <c:extLst>
            <c:ext xmlns:c16="http://schemas.microsoft.com/office/drawing/2014/chart" uri="{C3380CC4-5D6E-409C-BE32-E72D297353CC}">
              <c16:uniqueId val="{00000001-F46B-4229-8C26-CBDF7AAC8039}"/>
            </c:ext>
          </c:extLst>
        </c:ser>
        <c:ser>
          <c:idx val="2"/>
          <c:order val="2"/>
          <c:tx>
            <c:strRef>
              <c:f>Sheet1!$D$1</c:f>
              <c:strCache>
                <c:ptCount val="1"/>
                <c:pt idx="0">
                  <c:v>No of seed</c:v>
                </c:pt>
              </c:strCache>
            </c:strRef>
          </c:tx>
          <c:invertIfNegative val="0"/>
          <c:cat>
            <c:numRef>
              <c:f>Sheet1!$A$2:$A$7</c:f>
              <c:numCache>
                <c:formatCode>General</c:formatCode>
                <c:ptCount val="6"/>
              </c:numCache>
            </c:numRef>
          </c:cat>
          <c:val>
            <c:numRef>
              <c:f>Sheet1!$D$2:$D$7</c:f>
              <c:numCache>
                <c:formatCode>General</c:formatCode>
                <c:ptCount val="6"/>
                <c:pt idx="0">
                  <c:v>20</c:v>
                </c:pt>
                <c:pt idx="1">
                  <c:v>20</c:v>
                </c:pt>
                <c:pt idx="2">
                  <c:v>20</c:v>
                </c:pt>
                <c:pt idx="3">
                  <c:v>20</c:v>
                </c:pt>
                <c:pt idx="4">
                  <c:v>20</c:v>
                </c:pt>
                <c:pt idx="5">
                  <c:v>20</c:v>
                </c:pt>
              </c:numCache>
            </c:numRef>
          </c:val>
          <c:extLst>
            <c:ext xmlns:c16="http://schemas.microsoft.com/office/drawing/2014/chart" uri="{C3380CC4-5D6E-409C-BE32-E72D297353CC}">
              <c16:uniqueId val="{00000002-F46B-4229-8C26-CBDF7AAC8039}"/>
            </c:ext>
          </c:extLst>
        </c:ser>
        <c:dLbls>
          <c:showLegendKey val="0"/>
          <c:showVal val="0"/>
          <c:showCatName val="0"/>
          <c:showSerName val="0"/>
          <c:showPercent val="0"/>
          <c:showBubbleSize val="0"/>
        </c:dLbls>
        <c:gapWidth val="150"/>
        <c:axId val="175404160"/>
        <c:axId val="175405696"/>
      </c:barChart>
      <c:catAx>
        <c:axId val="175404160"/>
        <c:scaling>
          <c:orientation val="minMax"/>
        </c:scaling>
        <c:delete val="0"/>
        <c:axPos val="b"/>
        <c:numFmt formatCode="General" sourceLinked="1"/>
        <c:majorTickMark val="none"/>
        <c:minorTickMark val="none"/>
        <c:tickLblPos val="nextTo"/>
        <c:crossAx val="175405696"/>
        <c:crosses val="autoZero"/>
        <c:auto val="1"/>
        <c:lblAlgn val="ctr"/>
        <c:lblOffset val="100"/>
        <c:noMultiLvlLbl val="0"/>
      </c:catAx>
      <c:valAx>
        <c:axId val="175405696"/>
        <c:scaling>
          <c:orientation val="minMax"/>
        </c:scaling>
        <c:delete val="0"/>
        <c:axPos val="l"/>
        <c:majorGridlines/>
        <c:numFmt formatCode="General" sourceLinked="1"/>
        <c:majorTickMark val="none"/>
        <c:minorTickMark val="none"/>
        <c:tickLblPos val="nextTo"/>
        <c:crossAx val="175404160"/>
        <c:crosses val="autoZero"/>
        <c:crossBetween val="between"/>
      </c:valAx>
    </c:plotArea>
    <c:legend>
      <c:legendPos val="r"/>
      <c:overlay val="0"/>
    </c:legend>
    <c:plotVisOnly val="1"/>
    <c:dispBlanksAs val="gap"/>
    <c:showDLblsOverMax val="0"/>
  </c:chart>
  <c:txPr>
    <a:bodyPr/>
    <a:lstStyle/>
    <a:p>
      <a:pPr>
        <a:defRPr sz="1200">
          <a:latin typeface="Arial" pitchFamily="34" charset="0"/>
          <a:cs typeface="Arial" pitchFamily="3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82D91-7121-4776-9089-2E1F49080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2608</TotalTime>
  <Pages>29</Pages>
  <Words>8749</Words>
  <Characters>49874</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Editor-11</cp:lastModifiedBy>
  <cp:revision>885</cp:revision>
  <dcterms:created xsi:type="dcterms:W3CDTF">2024-02-05T06:16:00Z</dcterms:created>
  <dcterms:modified xsi:type="dcterms:W3CDTF">2025-09-22T11:07:00Z</dcterms:modified>
</cp:coreProperties>
</file>