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1BE1" w14:textId="13D52671" w:rsidR="00C831B8" w:rsidRPr="002E2728" w:rsidRDefault="00407CB4" w:rsidP="002E2728">
      <w:pPr>
        <w:tabs>
          <w:tab w:val="left" w:pos="1274"/>
        </w:tabs>
        <w:spacing w:before="120" w:after="120" w:line="360" w:lineRule="auto"/>
        <w:jc w:val="center"/>
        <w:rPr>
          <w:b/>
          <w:sz w:val="24"/>
          <w:szCs w:val="24"/>
        </w:rPr>
      </w:pPr>
      <w:r w:rsidRPr="002E2728">
        <w:rPr>
          <w:b/>
          <w:sz w:val="24"/>
          <w:szCs w:val="24"/>
        </w:rPr>
        <w:t>Determining factors</w:t>
      </w:r>
      <w:r w:rsidR="00C831B8" w:rsidRPr="002E2728">
        <w:rPr>
          <w:b/>
          <w:sz w:val="24"/>
          <w:szCs w:val="24"/>
        </w:rPr>
        <w:t xml:space="preserve"> for the ethnomedical practices</w:t>
      </w:r>
      <w:r w:rsidR="002A28C0" w:rsidRPr="002E2728">
        <w:rPr>
          <w:b/>
          <w:sz w:val="24"/>
          <w:szCs w:val="24"/>
        </w:rPr>
        <w:t xml:space="preserve"> followed</w:t>
      </w:r>
      <w:r w:rsidR="00C831B8" w:rsidRPr="002E2728">
        <w:rPr>
          <w:b/>
          <w:sz w:val="24"/>
          <w:szCs w:val="24"/>
        </w:rPr>
        <w:t xml:space="preserve"> by tribal people</w:t>
      </w:r>
      <w:r w:rsidR="00670C2F" w:rsidRPr="002E2728">
        <w:rPr>
          <w:b/>
          <w:sz w:val="24"/>
          <w:szCs w:val="24"/>
        </w:rPr>
        <w:t>:</w:t>
      </w:r>
      <w:r w:rsidR="00AE0405" w:rsidRPr="002E2728">
        <w:rPr>
          <w:b/>
          <w:sz w:val="24"/>
          <w:szCs w:val="24"/>
        </w:rPr>
        <w:t xml:space="preserve"> </w:t>
      </w:r>
      <w:r w:rsidR="00670C2F" w:rsidRPr="002E2728">
        <w:rPr>
          <w:b/>
          <w:sz w:val="24"/>
          <w:szCs w:val="24"/>
        </w:rPr>
        <w:t>An exploratory study</w:t>
      </w:r>
    </w:p>
    <w:p w14:paraId="4A2EFDD6" w14:textId="77777777" w:rsidR="001B5C61" w:rsidRPr="002E2728" w:rsidRDefault="001B5C61" w:rsidP="002E2728">
      <w:pPr>
        <w:pStyle w:val="Default"/>
        <w:spacing w:before="120" w:after="120" w:line="360" w:lineRule="auto"/>
        <w:jc w:val="center"/>
        <w:rPr>
          <w:b/>
        </w:rPr>
      </w:pPr>
      <w:r w:rsidRPr="002E2728">
        <w:rPr>
          <w:b/>
        </w:rPr>
        <w:t>Abstract</w:t>
      </w:r>
    </w:p>
    <w:p w14:paraId="07CCEA2A" w14:textId="07D0D04C" w:rsidR="00DF2858" w:rsidRPr="002E2728" w:rsidRDefault="00D26407" w:rsidP="002E2728">
      <w:pPr>
        <w:pStyle w:val="Default"/>
        <w:spacing w:before="120" w:after="120" w:line="360" w:lineRule="auto"/>
        <w:ind w:firstLine="720"/>
        <w:jc w:val="both"/>
        <w:rPr>
          <w:bCs/>
        </w:rPr>
      </w:pPr>
      <w:r w:rsidRPr="002E2728">
        <w:t>In view of the effectiveness of age old persistent ethnomedical practices, the present study is considered to bring out the information</w:t>
      </w:r>
      <w:r w:rsidR="00691555" w:rsidRPr="002E2728">
        <w:t xml:space="preserve"> on determining factors for the ethnomedical practices </w:t>
      </w:r>
      <w:r w:rsidR="007F124C" w:rsidRPr="002E2728">
        <w:t xml:space="preserve">followed </w:t>
      </w:r>
      <w:r w:rsidR="00691555" w:rsidRPr="002E2728">
        <w:t>by tribal people</w:t>
      </w:r>
      <w:r w:rsidR="00676C05" w:rsidRPr="002E2728">
        <w:t xml:space="preserve"> of Vizianagaram district of Andhra Pradesh</w:t>
      </w:r>
      <w:r w:rsidR="00270A75" w:rsidRPr="002E2728">
        <w:rPr>
          <w:b/>
        </w:rPr>
        <w:t>.</w:t>
      </w:r>
      <w:r w:rsidR="002C148C" w:rsidRPr="002E2728">
        <w:t xml:space="preserve"> Exploratory research design was adopted for the study. Vizianagaram district of Andhra Pradesh was purposively selected. Three villages from each </w:t>
      </w:r>
      <w:r w:rsidR="00951F1D" w:rsidRPr="002E2728">
        <w:t>mandal</w:t>
      </w:r>
      <w:r w:rsidR="002C148C" w:rsidRPr="002E2728">
        <w:t xml:space="preserve"> were selected randomly that make a sample of six villages for the study.</w:t>
      </w:r>
      <w:r w:rsidR="00951F1D" w:rsidRPr="002E2728">
        <w:t xml:space="preserve"> </w:t>
      </w:r>
      <w:r w:rsidR="00676C05" w:rsidRPr="002E2728">
        <w:t xml:space="preserve">A sample of </w:t>
      </w:r>
      <w:r w:rsidR="002C148C" w:rsidRPr="002E2728">
        <w:t>120 tribal respondents with minimum age of 40 years were selected purposively.</w:t>
      </w:r>
      <w:r w:rsidR="00EB767A" w:rsidRPr="002E2728">
        <w:t xml:space="preserve"> A total of 120 ethnomedical practices of the tribals were collected in health management three specified disciplines namely human, animal and plant. Among these 120 ethnomedical practices 60 practices</w:t>
      </w:r>
      <w:r w:rsidR="000B526C" w:rsidRPr="002E2728">
        <w:t xml:space="preserve"> were on human health, 40 practices were on animal health and 20 practices were on plant health</w:t>
      </w:r>
      <w:r w:rsidR="00676C05" w:rsidRPr="002E2728">
        <w:t xml:space="preserve">. </w:t>
      </w:r>
      <w:r w:rsidR="00DF2858" w:rsidRPr="002E2728">
        <w:t>Data pertaining to source of information for ethno medical practices revealed that family</w:t>
      </w:r>
      <w:r w:rsidR="00DF2858" w:rsidRPr="002E2728">
        <w:rPr>
          <w:spacing w:val="-2"/>
        </w:rPr>
        <w:t xml:space="preserve"> </w:t>
      </w:r>
      <w:r w:rsidR="00DF2858" w:rsidRPr="002E2728">
        <w:t xml:space="preserve">was ranked I for getting information, while in the context of contributing factors for continuing ethnomedical practices </w:t>
      </w:r>
      <w:r w:rsidR="008924DC" w:rsidRPr="002E2728">
        <w:t>it was found that</w:t>
      </w:r>
      <w:r w:rsidR="00DF2858" w:rsidRPr="002E2728">
        <w:t xml:space="preserve"> majority of the tribal respondents had high (70.00 %) mass media exposure,</w:t>
      </w:r>
      <w:r w:rsidR="00DF2858" w:rsidRPr="002E2728">
        <w:rPr>
          <w:spacing w:val="40"/>
        </w:rPr>
        <w:t xml:space="preserve"> </w:t>
      </w:r>
      <w:r w:rsidR="00DF2858" w:rsidRPr="002E2728">
        <w:t>medium religious belief and medium (56.00 %) level of fatalism. Most (42.50%) of the tribal respondents had medium level of extension contact.</w:t>
      </w:r>
      <w:r w:rsidR="00142ECE" w:rsidRPr="002E2728">
        <w:t xml:space="preserve"> </w:t>
      </w:r>
      <w:r w:rsidR="00142ECE" w:rsidRPr="002E2728">
        <w:rPr>
          <w:bCs/>
          <w:lang w:val="en-GB"/>
        </w:rPr>
        <w:t xml:space="preserve">The determining factors will certainly benefit the scientific community to understand the root causes for the strong belief and continuation of ethnomedicine since ages. </w:t>
      </w:r>
    </w:p>
    <w:p w14:paraId="5B40048E" w14:textId="77777777" w:rsidR="00900E05" w:rsidRPr="002E2728" w:rsidRDefault="00900E05" w:rsidP="002E2728">
      <w:pPr>
        <w:pStyle w:val="Default"/>
        <w:spacing w:before="120" w:after="120" w:line="360" w:lineRule="auto"/>
        <w:ind w:firstLine="720"/>
        <w:jc w:val="both"/>
      </w:pPr>
      <w:r w:rsidRPr="002E2728">
        <w:t>Keywords:</w:t>
      </w:r>
      <w:r w:rsidR="00BC5AD0" w:rsidRPr="002E2728">
        <w:t xml:space="preserve"> </w:t>
      </w:r>
      <w:r w:rsidRPr="002E2728">
        <w:t>Ethnomedical practices,</w:t>
      </w:r>
      <w:r w:rsidR="005F5E02" w:rsidRPr="002E2728">
        <w:t xml:space="preserve"> </w:t>
      </w:r>
      <w:r w:rsidRPr="002E2728">
        <w:t>Tribal people, Health management,</w:t>
      </w:r>
      <w:r w:rsidR="005F5E02" w:rsidRPr="002E2728">
        <w:t xml:space="preserve"> </w:t>
      </w:r>
      <w:r w:rsidRPr="002E2728">
        <w:t xml:space="preserve">Agriculture </w:t>
      </w:r>
    </w:p>
    <w:p w14:paraId="41FB9760" w14:textId="77777777" w:rsidR="00BD567C" w:rsidRPr="002E2728" w:rsidRDefault="00BD567C" w:rsidP="002E2728">
      <w:pPr>
        <w:pStyle w:val="Default"/>
        <w:spacing w:before="120" w:after="120" w:line="360" w:lineRule="auto"/>
        <w:jc w:val="both"/>
        <w:rPr>
          <w:b/>
        </w:rPr>
      </w:pPr>
      <w:r w:rsidRPr="002E2728">
        <w:rPr>
          <w:b/>
        </w:rPr>
        <w:t>Introduction</w:t>
      </w:r>
    </w:p>
    <w:p w14:paraId="6BEB04E8" w14:textId="77777777" w:rsidR="00813A28" w:rsidRPr="002E2728" w:rsidRDefault="003201BD" w:rsidP="002E2728">
      <w:pPr>
        <w:spacing w:line="360" w:lineRule="auto"/>
        <w:ind w:firstLine="720"/>
        <w:jc w:val="both"/>
        <w:rPr>
          <w:sz w:val="24"/>
          <w:szCs w:val="24"/>
          <w:shd w:val="clear" w:color="auto" w:fill="FCFCFC"/>
        </w:rPr>
      </w:pPr>
      <w:r w:rsidRPr="002E2728">
        <w:rPr>
          <w:sz w:val="24"/>
          <w:szCs w:val="24"/>
        </w:rPr>
        <w:t>India is one of the world’s wealthiest countries in terms of biodiversity. According to species richness, India is one of the 17th mega-biological countries in the world, home to many tribal people. Their population is about 70–80 million, i.e., about 8.14% of the total population reported in the 2011 census (</w:t>
      </w:r>
      <w:hyperlink r:id="rId7" w:history="1">
        <w:r w:rsidRPr="002E2728">
          <w:rPr>
            <w:sz w:val="24"/>
            <w:szCs w:val="24"/>
          </w:rPr>
          <w:t>www.censusindia.gov.in</w:t>
        </w:r>
      </w:hyperlink>
      <w:r w:rsidRPr="002E2728">
        <w:rPr>
          <w:sz w:val="24"/>
          <w:szCs w:val="24"/>
        </w:rPr>
        <w:t>).</w:t>
      </w:r>
    </w:p>
    <w:p w14:paraId="3228199D" w14:textId="77777777" w:rsidR="002C03BB" w:rsidRPr="002E2728" w:rsidRDefault="002E4D58" w:rsidP="002E2728">
      <w:pPr>
        <w:pStyle w:val="Default"/>
        <w:spacing w:before="120" w:after="120" w:line="360" w:lineRule="auto"/>
        <w:ind w:firstLine="720"/>
        <w:jc w:val="both"/>
      </w:pPr>
      <w:r w:rsidRPr="002E2728">
        <w:t>India is an inhabitancy for most seasoned</w:t>
      </w:r>
      <w:r w:rsidR="00F62F43" w:rsidRPr="002E2728">
        <w:t>,</w:t>
      </w:r>
      <w:r w:rsidRPr="002E2728">
        <w:t xml:space="preserve"> wealthiest and most differing refined conventions related to the utilization of restorative plants as customary frameworks of prescription including Ayurveda, Unani, Homeopathy, and Siddha. Indians depend mainly in </w:t>
      </w:r>
      <w:r w:rsidRPr="002E2728">
        <w:lastRenderedPageBreak/>
        <w:t xml:space="preserve">these frameworks of medication. It is authoritatively perceived that 2500 plant species have restorative esteem while more than 6000 plants are assessed to be investigated in traditional, folk and herbal medicine (Ramesh et.al 2017). </w:t>
      </w:r>
    </w:p>
    <w:p w14:paraId="476B7413" w14:textId="77777777" w:rsidR="002E4D58" w:rsidRPr="002E2728" w:rsidRDefault="002C03BB" w:rsidP="002E2728">
      <w:pPr>
        <w:pStyle w:val="BodyText"/>
        <w:spacing w:before="120" w:after="120" w:line="360" w:lineRule="auto"/>
        <w:ind w:firstLine="720"/>
        <w:jc w:val="both"/>
      </w:pPr>
      <w:r w:rsidRPr="002E2728">
        <w:t>Ethnomedicine is operationally defined as a wide range of health care systems, structures,</w:t>
      </w:r>
      <w:r w:rsidRPr="002E2728">
        <w:rPr>
          <w:spacing w:val="-5"/>
        </w:rPr>
        <w:t xml:space="preserve"> </w:t>
      </w:r>
      <w:r w:rsidRPr="002E2728">
        <w:t>practices,</w:t>
      </w:r>
      <w:r w:rsidRPr="002E2728">
        <w:rPr>
          <w:spacing w:val="-4"/>
        </w:rPr>
        <w:t xml:space="preserve"> </w:t>
      </w:r>
      <w:r w:rsidRPr="002E2728">
        <w:t>beliefs.</w:t>
      </w:r>
      <w:r w:rsidRPr="002E2728">
        <w:rPr>
          <w:spacing w:val="-5"/>
        </w:rPr>
        <w:t xml:space="preserve"> </w:t>
      </w:r>
      <w:r w:rsidRPr="002E2728">
        <w:t>Persistent</w:t>
      </w:r>
      <w:r w:rsidRPr="002E2728">
        <w:rPr>
          <w:spacing w:val="-5"/>
        </w:rPr>
        <w:t xml:space="preserve"> </w:t>
      </w:r>
      <w:r w:rsidRPr="002E2728">
        <w:t>ethnomedical</w:t>
      </w:r>
      <w:r w:rsidRPr="002E2728">
        <w:rPr>
          <w:spacing w:val="-5"/>
        </w:rPr>
        <w:t xml:space="preserve"> </w:t>
      </w:r>
      <w:r w:rsidRPr="002E2728">
        <w:t>practice</w:t>
      </w:r>
      <w:r w:rsidRPr="002E2728">
        <w:rPr>
          <w:spacing w:val="-6"/>
        </w:rPr>
        <w:t xml:space="preserve"> </w:t>
      </w:r>
      <w:r w:rsidRPr="002E2728">
        <w:t>is</w:t>
      </w:r>
      <w:r w:rsidRPr="002E2728">
        <w:rPr>
          <w:spacing w:val="-5"/>
        </w:rPr>
        <w:t xml:space="preserve"> </w:t>
      </w:r>
      <w:r w:rsidRPr="002E2728">
        <w:t>operationally</w:t>
      </w:r>
      <w:r w:rsidRPr="002E2728">
        <w:rPr>
          <w:spacing w:val="-9"/>
        </w:rPr>
        <w:t xml:space="preserve"> </w:t>
      </w:r>
      <w:r w:rsidRPr="002E2728">
        <w:t>defined</w:t>
      </w:r>
      <w:r w:rsidRPr="002E2728">
        <w:rPr>
          <w:spacing w:val="-3"/>
        </w:rPr>
        <w:t xml:space="preserve"> </w:t>
      </w:r>
      <w:r w:rsidRPr="002E2728">
        <w:t>as the traditional medical practice which is continuing to exist or occur over a prolonged period of less than 20 years.</w:t>
      </w:r>
      <w:r w:rsidR="00616DA0" w:rsidRPr="002E2728">
        <w:t xml:space="preserve"> </w:t>
      </w:r>
      <w:r w:rsidR="002E4D58" w:rsidRPr="002E2728">
        <w:t xml:space="preserve">Tribal people are the eco-system people who live in harmony with </w:t>
      </w:r>
      <w:r w:rsidR="008F0157" w:rsidRPr="002E2728">
        <w:t>n</w:t>
      </w:r>
      <w:r w:rsidR="002E4D58" w:rsidRPr="002E2728">
        <w:t xml:space="preserve">ature and maintain a close link between man and </w:t>
      </w:r>
      <w:proofErr w:type="spellStart"/>
      <w:proofErr w:type="gramStart"/>
      <w:r w:rsidR="002E4D58" w:rsidRPr="002E2728">
        <w:t>environment.In</w:t>
      </w:r>
      <w:proofErr w:type="spellEnd"/>
      <w:proofErr w:type="gramEnd"/>
      <w:r w:rsidR="002E4D58" w:rsidRPr="002E2728">
        <w:t xml:space="preserve"> India, out of 18,864 species of higher plants, over 2000 species are documented and over 1,100 species are used in different systems of medicine. About 95% medicinal plants are obtained from wild sources and about 150 species have only commercial uses</w:t>
      </w:r>
      <w:r w:rsidR="0092651A" w:rsidRPr="002E2728">
        <w:t xml:space="preserve"> </w:t>
      </w:r>
      <w:r w:rsidR="00341713" w:rsidRPr="002E2728">
        <w:t>(World Bank Report 2002)</w:t>
      </w:r>
      <w:r w:rsidR="002E4D58" w:rsidRPr="002E2728">
        <w:t xml:space="preserve">. </w:t>
      </w:r>
    </w:p>
    <w:p w14:paraId="0050E728" w14:textId="77777777" w:rsidR="00550D64" w:rsidRPr="002E2728" w:rsidRDefault="00C439CC" w:rsidP="002E2728">
      <w:pPr>
        <w:tabs>
          <w:tab w:val="left" w:pos="1274"/>
        </w:tabs>
        <w:spacing w:before="120" w:after="120" w:line="360" w:lineRule="auto"/>
        <w:jc w:val="both"/>
        <w:rPr>
          <w:sz w:val="24"/>
          <w:szCs w:val="24"/>
        </w:rPr>
      </w:pPr>
      <w:r w:rsidRPr="002E2728">
        <w:rPr>
          <w:sz w:val="24"/>
          <w:szCs w:val="24"/>
        </w:rPr>
        <w:t xml:space="preserve">            </w:t>
      </w:r>
      <w:r w:rsidR="002E4D58" w:rsidRPr="002E2728">
        <w:rPr>
          <w:sz w:val="24"/>
          <w:szCs w:val="24"/>
        </w:rPr>
        <w:t>Most of the tribal respondents have been engaged in agriculture. With the passage of time, they have developed a great deal of knowledge on the use of plants and plant products in curing various ailments</w:t>
      </w:r>
      <w:r w:rsidR="0092651A" w:rsidRPr="002E2728">
        <w:rPr>
          <w:sz w:val="24"/>
          <w:szCs w:val="24"/>
        </w:rPr>
        <w:t>.</w:t>
      </w:r>
      <w:r w:rsidR="002E4D58" w:rsidRPr="002E2728">
        <w:rPr>
          <w:sz w:val="24"/>
          <w:szCs w:val="24"/>
        </w:rPr>
        <w:t xml:space="preserve"> They have a deep belief in the native folklore medicine for remedies and over generations have matured in the medicinal use of these types of plants. Acquired knowledge on native properties of plants against various diseases was transmitted from one generation to another only verbally. Due to the onslaught of technology and modernization, the traditional knowledge is vanishing rapidly day by day. There is very little work done in the field of ethnomedicine of Andhra Pradesh.</w:t>
      </w:r>
      <w:r w:rsidR="00900E05" w:rsidRPr="002E2728">
        <w:rPr>
          <w:sz w:val="24"/>
          <w:szCs w:val="24"/>
        </w:rPr>
        <w:t xml:space="preserve"> </w:t>
      </w:r>
      <w:r w:rsidR="002316C7" w:rsidRPr="002E2728">
        <w:rPr>
          <w:sz w:val="24"/>
          <w:szCs w:val="24"/>
        </w:rPr>
        <w:t>Therefore,</w:t>
      </w:r>
      <w:r w:rsidR="00900E05" w:rsidRPr="002E2728">
        <w:rPr>
          <w:sz w:val="24"/>
          <w:szCs w:val="24"/>
        </w:rPr>
        <w:t xml:space="preserve"> the present study was carried out to know the </w:t>
      </w:r>
      <w:r w:rsidR="002316C7" w:rsidRPr="002E2728">
        <w:rPr>
          <w:sz w:val="24"/>
          <w:szCs w:val="24"/>
        </w:rPr>
        <w:t>determining</w:t>
      </w:r>
      <w:r w:rsidR="00900E05" w:rsidRPr="002E2728">
        <w:rPr>
          <w:sz w:val="24"/>
          <w:szCs w:val="24"/>
        </w:rPr>
        <w:t xml:space="preserve"> factors for the ethnomedical practices by tribal people.</w:t>
      </w:r>
    </w:p>
    <w:p w14:paraId="3AC08C60" w14:textId="77777777" w:rsidR="000A441E" w:rsidRPr="002E2728" w:rsidRDefault="000A441E" w:rsidP="002E2728">
      <w:pPr>
        <w:tabs>
          <w:tab w:val="left" w:pos="926"/>
        </w:tabs>
        <w:spacing w:before="120" w:after="120" w:line="360" w:lineRule="auto"/>
        <w:jc w:val="both"/>
        <w:rPr>
          <w:b/>
          <w:sz w:val="24"/>
          <w:szCs w:val="24"/>
        </w:rPr>
      </w:pPr>
      <w:r w:rsidRPr="002E2728">
        <w:rPr>
          <w:b/>
          <w:sz w:val="24"/>
          <w:szCs w:val="24"/>
        </w:rPr>
        <w:t xml:space="preserve">Research studies on </w:t>
      </w:r>
      <w:r w:rsidR="00900E05" w:rsidRPr="002E2728">
        <w:rPr>
          <w:b/>
          <w:sz w:val="24"/>
          <w:szCs w:val="24"/>
        </w:rPr>
        <w:t xml:space="preserve">factors </w:t>
      </w:r>
      <w:r w:rsidR="00900E05" w:rsidRPr="002E2728">
        <w:rPr>
          <w:b/>
          <w:spacing w:val="-15"/>
          <w:sz w:val="24"/>
          <w:szCs w:val="24"/>
        </w:rPr>
        <w:t>for</w:t>
      </w:r>
      <w:r w:rsidR="001816D9" w:rsidRPr="002E2728">
        <w:rPr>
          <w:b/>
          <w:spacing w:val="-10"/>
          <w:sz w:val="24"/>
          <w:szCs w:val="24"/>
        </w:rPr>
        <w:t xml:space="preserve"> </w:t>
      </w:r>
      <w:r w:rsidR="002316C7" w:rsidRPr="002E2728">
        <w:rPr>
          <w:b/>
          <w:sz w:val="24"/>
          <w:szCs w:val="24"/>
        </w:rPr>
        <w:t>continuing</w:t>
      </w:r>
      <w:r w:rsidR="002316C7" w:rsidRPr="002E2728">
        <w:rPr>
          <w:b/>
          <w:spacing w:val="-10"/>
          <w:sz w:val="24"/>
          <w:szCs w:val="24"/>
        </w:rPr>
        <w:t xml:space="preserve"> ethnomedical</w:t>
      </w:r>
      <w:r w:rsidR="001816D9" w:rsidRPr="002E2728">
        <w:rPr>
          <w:b/>
          <w:spacing w:val="-15"/>
          <w:sz w:val="24"/>
          <w:szCs w:val="24"/>
        </w:rPr>
        <w:t xml:space="preserve"> </w:t>
      </w:r>
      <w:r w:rsidR="001816D9" w:rsidRPr="002E2728">
        <w:rPr>
          <w:b/>
          <w:sz w:val="24"/>
          <w:szCs w:val="24"/>
        </w:rPr>
        <w:t xml:space="preserve">practices </w:t>
      </w:r>
    </w:p>
    <w:p w14:paraId="07D6041D" w14:textId="77777777" w:rsidR="009F64DB" w:rsidRPr="002E2728" w:rsidRDefault="009F64DB" w:rsidP="002E2728">
      <w:pPr>
        <w:widowControl/>
        <w:autoSpaceDE/>
        <w:autoSpaceDN/>
        <w:spacing w:line="360" w:lineRule="auto"/>
        <w:ind w:firstLine="720"/>
        <w:jc w:val="both"/>
        <w:rPr>
          <w:b/>
          <w:sz w:val="24"/>
          <w:szCs w:val="24"/>
        </w:rPr>
      </w:pPr>
      <w:r w:rsidRPr="002E2728">
        <w:rPr>
          <w:sz w:val="24"/>
          <w:szCs w:val="24"/>
        </w:rPr>
        <w:t>Ethnomedical techniques encompass mental, emotional, and spiritual facets of healing in addition to physical health difficulties (Drost, 2019). Indigenous healing systems usually place a strong emphasis on a wholistic approach, acknowledging the connection between the body, mind, and spirit as well (Stewart, 2020). Healthcare professionals can more effectively address the particular medical requirements of indigenous peoples in a respectful and culturally sensitive way by recognizing and utilizing traditional healing practices (Drost, 2019; Logan et al., 2020). This inclusive perspective is crucial for developing healthcare models that genuinely address the requirements of native communities.</w:t>
      </w:r>
    </w:p>
    <w:p w14:paraId="3868881B" w14:textId="77777777" w:rsidR="001816D9" w:rsidRPr="002E2728" w:rsidRDefault="001816D9" w:rsidP="002E2728">
      <w:pPr>
        <w:pStyle w:val="BodyText"/>
        <w:spacing w:before="120" w:after="120" w:line="360" w:lineRule="auto"/>
        <w:ind w:firstLine="720"/>
        <w:jc w:val="both"/>
      </w:pPr>
      <w:r w:rsidRPr="002E2728">
        <w:t xml:space="preserve">Sangeetha (2004) found that majority of the farmers 38.34 per cent had medium level of </w:t>
      </w:r>
      <w:r w:rsidRPr="002E2728">
        <w:lastRenderedPageBreak/>
        <w:t>mass media exposure followed by high (33.33%) and low (28.33%) levels of mass media exposure.</w:t>
      </w:r>
    </w:p>
    <w:p w14:paraId="1D3A36CC" w14:textId="77777777" w:rsidR="001816D9" w:rsidRPr="002E2728" w:rsidRDefault="001816D9" w:rsidP="002E2728">
      <w:pPr>
        <w:pStyle w:val="BodyText"/>
        <w:spacing w:before="120" w:after="120" w:line="360" w:lineRule="auto"/>
        <w:ind w:firstLine="720"/>
        <w:jc w:val="both"/>
      </w:pPr>
      <w:r w:rsidRPr="002E2728">
        <w:t xml:space="preserve">Kiran (2011) stated that majority of the tribal respondents (73.22%) possess medium level of religious belief, followed by high (16.67%) and low levels (10%) </w:t>
      </w:r>
      <w:r w:rsidR="00572BF9" w:rsidRPr="002E2728">
        <w:rPr>
          <w:spacing w:val="-2"/>
        </w:rPr>
        <w:t>respectively.</w:t>
      </w:r>
      <w:r w:rsidR="00572BF9" w:rsidRPr="002E2728">
        <w:t xml:space="preserve"> Raj</w:t>
      </w:r>
      <w:r w:rsidRPr="002E2728">
        <w:t xml:space="preserve"> and Pawan (2008) indicated that almost (99.33</w:t>
      </w:r>
      <w:r w:rsidR="005C20AA" w:rsidRPr="002E2728">
        <w:t>%</w:t>
      </w:r>
      <w:r w:rsidRPr="002E2728">
        <w:t>) all the respondents still had faith in Kuldevta with a negligible (0.67%) exception. He also observed that 46 per cent respondents had faith in supernatural powers and 54 per</w:t>
      </w:r>
      <w:r w:rsidRPr="002E2728">
        <w:rPr>
          <w:spacing w:val="-1"/>
        </w:rPr>
        <w:t xml:space="preserve"> </w:t>
      </w:r>
      <w:r w:rsidRPr="002E2728">
        <w:t xml:space="preserve">cent respondents had no faith in supernatural powers. Regarding the participation of respondents in religious activities,53.33 per cent respondents observed religious activities daily in the form of prayer and 40 per cent of respondents performed it sometimes and 6.67 per cent respondents never </w:t>
      </w:r>
      <w:r w:rsidRPr="002E2728">
        <w:rPr>
          <w:spacing w:val="-2"/>
        </w:rPr>
        <w:t>performed.</w:t>
      </w:r>
    </w:p>
    <w:p w14:paraId="5D54F26B" w14:textId="77777777" w:rsidR="001816D9" w:rsidRPr="002E2728" w:rsidRDefault="001816D9" w:rsidP="002E2728">
      <w:pPr>
        <w:pStyle w:val="BodyText"/>
        <w:spacing w:before="120" w:after="120" w:line="360" w:lineRule="auto"/>
        <w:ind w:firstLine="720"/>
        <w:jc w:val="both"/>
      </w:pPr>
      <w:r w:rsidRPr="002E2728">
        <w:t>Karna (1999) reported that majority</w:t>
      </w:r>
      <w:r w:rsidRPr="002E2728">
        <w:rPr>
          <w:spacing w:val="-1"/>
        </w:rPr>
        <w:t xml:space="preserve"> </w:t>
      </w:r>
      <w:r w:rsidRPr="002E2728">
        <w:t>(76.67 %) of tribal respondents had medium fatalism followed by low (16.67%) and high (6.66%) fatalism respectively. The low percentage of tribes in high fatalism category is an indication of entering of modernity into life of tribals.</w:t>
      </w:r>
    </w:p>
    <w:p w14:paraId="1EE4E98F" w14:textId="77777777" w:rsidR="001816D9" w:rsidRPr="002E2728" w:rsidRDefault="001816D9" w:rsidP="002E2728">
      <w:pPr>
        <w:pStyle w:val="BodyText"/>
        <w:spacing w:before="120" w:after="120" w:line="360" w:lineRule="auto"/>
        <w:ind w:firstLine="720"/>
        <w:jc w:val="both"/>
      </w:pPr>
      <w:r w:rsidRPr="002E2728">
        <w:t xml:space="preserve">Kiran (2011) reported that more than half of the tribal respondents had medium extension contacts (51.67%) followed by low (40%) and high (8.33%) extension </w:t>
      </w:r>
      <w:r w:rsidRPr="002E2728">
        <w:rPr>
          <w:spacing w:val="-2"/>
        </w:rPr>
        <w:t>contacts.</w:t>
      </w:r>
      <w:r w:rsidR="00674B35" w:rsidRPr="002E2728">
        <w:rPr>
          <w:spacing w:val="-2"/>
        </w:rPr>
        <w:t xml:space="preserve"> </w:t>
      </w:r>
      <w:r w:rsidRPr="002E2728">
        <w:t>Kailash (2010) reported that majority (45%) of the tribal respondents had medium extension contact followed by high (28.33%) and low (26.66%) level of extension contact respectively.</w:t>
      </w:r>
    </w:p>
    <w:p w14:paraId="4EE0E1FF" w14:textId="77777777" w:rsidR="001816D9" w:rsidRPr="002E2728" w:rsidRDefault="001816D9" w:rsidP="002E2728">
      <w:pPr>
        <w:pStyle w:val="BodyText"/>
        <w:spacing w:before="120" w:after="120" w:line="360" w:lineRule="auto"/>
        <w:ind w:firstLine="720"/>
        <w:jc w:val="both"/>
      </w:pPr>
      <w:r w:rsidRPr="002E2728">
        <w:t>Gangadhar (2009) indicated that majority of the respondents (46.66%) had high agricultural inputs acquisition pattern followed by medium (39.16%) and low (14.16%) acquisition patterns.</w:t>
      </w:r>
      <w:r w:rsidR="00FD1F80" w:rsidRPr="002E2728">
        <w:t xml:space="preserve"> </w:t>
      </w:r>
      <w:r w:rsidRPr="002E2728">
        <w:t xml:space="preserve">Awais (2007) in his study on socio-economic status of tribal farmers of the </w:t>
      </w:r>
      <w:proofErr w:type="spellStart"/>
      <w:r w:rsidRPr="002E2728">
        <w:t>Bhaxa</w:t>
      </w:r>
      <w:proofErr w:type="spellEnd"/>
      <w:r w:rsidRPr="002E2728">
        <w:t xml:space="preserve"> tribe in Bijnor District, U.P. reported that respondents had a fair degree of </w:t>
      </w:r>
      <w:r w:rsidRPr="002E2728">
        <w:rPr>
          <w:spacing w:val="-2"/>
        </w:rPr>
        <w:t>innovativeness.</w:t>
      </w:r>
    </w:p>
    <w:p w14:paraId="244AE5AE" w14:textId="77777777" w:rsidR="00550D64" w:rsidRPr="002E2728" w:rsidRDefault="00550D64" w:rsidP="002E2728">
      <w:pPr>
        <w:tabs>
          <w:tab w:val="left" w:pos="1274"/>
        </w:tabs>
        <w:spacing w:before="120" w:after="120" w:line="360" w:lineRule="auto"/>
        <w:jc w:val="both"/>
        <w:rPr>
          <w:b/>
          <w:sz w:val="24"/>
          <w:szCs w:val="24"/>
        </w:rPr>
      </w:pPr>
      <w:r w:rsidRPr="002E2728">
        <w:rPr>
          <w:b/>
          <w:sz w:val="24"/>
          <w:szCs w:val="24"/>
        </w:rPr>
        <w:t>Methodology</w:t>
      </w:r>
    </w:p>
    <w:p w14:paraId="685A0938" w14:textId="4FE95245" w:rsidR="004E1A0C" w:rsidRPr="002E2728" w:rsidRDefault="008370D1" w:rsidP="002E2728">
      <w:pPr>
        <w:pStyle w:val="BodyText"/>
        <w:spacing w:before="120" w:after="120" w:line="360" w:lineRule="auto"/>
        <w:ind w:firstLine="720"/>
        <w:jc w:val="both"/>
      </w:pPr>
      <w:r w:rsidRPr="002E2728">
        <w:t>Exploratory research design was adopted for the study.</w:t>
      </w:r>
      <w:r w:rsidR="00237E78" w:rsidRPr="002E2728">
        <w:t xml:space="preserve"> </w:t>
      </w:r>
      <w:r w:rsidR="0098223B" w:rsidRPr="002E2728">
        <w:t>Vizianagaram</w:t>
      </w:r>
      <w:r w:rsidR="0098223B" w:rsidRPr="002E2728">
        <w:rPr>
          <w:spacing w:val="-15"/>
        </w:rPr>
        <w:t xml:space="preserve"> </w:t>
      </w:r>
      <w:r w:rsidR="0098223B" w:rsidRPr="002E2728">
        <w:t>district</w:t>
      </w:r>
      <w:r w:rsidR="0098223B" w:rsidRPr="002E2728">
        <w:rPr>
          <w:spacing w:val="-15"/>
        </w:rPr>
        <w:t xml:space="preserve"> </w:t>
      </w:r>
      <w:r w:rsidR="0098223B" w:rsidRPr="002E2728">
        <w:t>of</w:t>
      </w:r>
      <w:r w:rsidR="0098223B" w:rsidRPr="002E2728">
        <w:rPr>
          <w:spacing w:val="-15"/>
        </w:rPr>
        <w:t xml:space="preserve"> </w:t>
      </w:r>
      <w:r w:rsidR="0098223B" w:rsidRPr="002E2728">
        <w:t>Andhra</w:t>
      </w:r>
      <w:r w:rsidR="0098223B" w:rsidRPr="002E2728">
        <w:rPr>
          <w:spacing w:val="-15"/>
        </w:rPr>
        <w:t xml:space="preserve"> </w:t>
      </w:r>
      <w:r w:rsidR="0098223B" w:rsidRPr="002E2728">
        <w:t>Pradesh</w:t>
      </w:r>
      <w:r w:rsidR="0098223B" w:rsidRPr="002E2728">
        <w:rPr>
          <w:spacing w:val="-15"/>
        </w:rPr>
        <w:t xml:space="preserve"> </w:t>
      </w:r>
      <w:r w:rsidR="00B60F0D" w:rsidRPr="002E2728">
        <w:rPr>
          <w:spacing w:val="-15"/>
        </w:rPr>
        <w:t xml:space="preserve">which was rechristened as </w:t>
      </w:r>
      <w:proofErr w:type="spellStart"/>
      <w:r w:rsidR="00B60F0D" w:rsidRPr="002E2728">
        <w:rPr>
          <w:spacing w:val="-15"/>
        </w:rPr>
        <w:t>Parvathipuram</w:t>
      </w:r>
      <w:proofErr w:type="spellEnd"/>
      <w:r w:rsidR="00B60F0D" w:rsidRPr="002E2728">
        <w:rPr>
          <w:spacing w:val="-15"/>
        </w:rPr>
        <w:t xml:space="preserve"> Manyam district in the year 2022 </w:t>
      </w:r>
      <w:r w:rsidR="0098223B" w:rsidRPr="002E2728">
        <w:t>was</w:t>
      </w:r>
      <w:r w:rsidR="0098223B" w:rsidRPr="002E2728">
        <w:rPr>
          <w:spacing w:val="-15"/>
        </w:rPr>
        <w:t xml:space="preserve"> </w:t>
      </w:r>
      <w:r w:rsidR="0098223B" w:rsidRPr="002E2728">
        <w:t>purposively</w:t>
      </w:r>
      <w:r w:rsidR="0098223B" w:rsidRPr="002E2728">
        <w:rPr>
          <w:spacing w:val="-15"/>
        </w:rPr>
        <w:t xml:space="preserve"> </w:t>
      </w:r>
      <w:r w:rsidR="0098223B" w:rsidRPr="002E2728">
        <w:t>selected</w:t>
      </w:r>
      <w:r w:rsidR="00B60F0D" w:rsidRPr="002E2728">
        <w:t xml:space="preserve"> </w:t>
      </w:r>
      <w:r w:rsidR="00B60F0D" w:rsidRPr="002E2728">
        <w:t>since</w:t>
      </w:r>
      <w:r w:rsidR="00B60F0D" w:rsidRPr="002E2728">
        <w:rPr>
          <w:spacing w:val="-15"/>
        </w:rPr>
        <w:t xml:space="preserve"> </w:t>
      </w:r>
      <w:r w:rsidR="00B60F0D" w:rsidRPr="002E2728">
        <w:t>it</w:t>
      </w:r>
      <w:r w:rsidR="00B60F0D" w:rsidRPr="002E2728">
        <w:rPr>
          <w:spacing w:val="-15"/>
        </w:rPr>
        <w:t xml:space="preserve"> </w:t>
      </w:r>
      <w:r w:rsidR="00B60F0D" w:rsidRPr="002E2728">
        <w:t>is</w:t>
      </w:r>
      <w:r w:rsidR="00B60F0D" w:rsidRPr="002E2728">
        <w:rPr>
          <w:spacing w:val="-15"/>
        </w:rPr>
        <w:t xml:space="preserve"> </w:t>
      </w:r>
      <w:r w:rsidR="00B60F0D" w:rsidRPr="002E2728">
        <w:t xml:space="preserve">noted as a second largest tribal </w:t>
      </w:r>
      <w:proofErr w:type="gramStart"/>
      <w:r w:rsidR="00B60F0D" w:rsidRPr="002E2728">
        <w:t>dense</w:t>
      </w:r>
      <w:proofErr w:type="gramEnd"/>
      <w:r w:rsidR="00B60F0D" w:rsidRPr="002E2728">
        <w:t xml:space="preserve"> populated district in AP (Radhika, 2016)</w:t>
      </w:r>
      <w:r w:rsidR="00B60F0D" w:rsidRPr="002E2728">
        <w:rPr>
          <w:spacing w:val="-15"/>
        </w:rPr>
        <w:t xml:space="preserve">. The Telugu word “Manyam” means mountains country or agency trap which referred to a significant natural landscape. The main tribes of the district are </w:t>
      </w:r>
      <w:proofErr w:type="spellStart"/>
      <w:r w:rsidR="00B60F0D" w:rsidRPr="002E2728">
        <w:rPr>
          <w:spacing w:val="-15"/>
        </w:rPr>
        <w:t>Jatapu</w:t>
      </w:r>
      <w:proofErr w:type="spellEnd"/>
      <w:r w:rsidR="00B60F0D" w:rsidRPr="002E2728">
        <w:rPr>
          <w:spacing w:val="-15"/>
        </w:rPr>
        <w:t xml:space="preserve"> and Savara.  </w:t>
      </w:r>
      <w:r w:rsidR="00B60F0D" w:rsidRPr="002E2728">
        <w:t xml:space="preserve">Two tribal dense mandals namely </w:t>
      </w:r>
      <w:proofErr w:type="spellStart"/>
      <w:r w:rsidR="00B60F0D" w:rsidRPr="002E2728">
        <w:t>Kurupam</w:t>
      </w:r>
      <w:proofErr w:type="spellEnd"/>
      <w:r w:rsidR="00B60F0D" w:rsidRPr="002E2728">
        <w:t xml:space="preserve"> and </w:t>
      </w:r>
      <w:proofErr w:type="spellStart"/>
      <w:r w:rsidR="00B60F0D" w:rsidRPr="002E2728">
        <w:t>Gummalaxmipuram</w:t>
      </w:r>
      <w:proofErr w:type="spellEnd"/>
      <w:r w:rsidR="00B60F0D" w:rsidRPr="002E2728">
        <w:t xml:space="preserve"> were selected and two </w:t>
      </w:r>
      <w:r w:rsidR="00737D23" w:rsidRPr="002E2728">
        <w:t>villages from each mandal were selected randomly</w:t>
      </w:r>
      <w:r w:rsidR="00737D23" w:rsidRPr="002E2728">
        <w:rPr>
          <w:spacing w:val="-1"/>
        </w:rPr>
        <w:t xml:space="preserve"> </w:t>
      </w:r>
      <w:r w:rsidR="00737D23" w:rsidRPr="002E2728">
        <w:t xml:space="preserve">to </w:t>
      </w:r>
      <w:r w:rsidR="00B60F0D" w:rsidRPr="002E2728">
        <w:t>conduct the</w:t>
      </w:r>
      <w:r w:rsidR="00737D23" w:rsidRPr="002E2728">
        <w:t xml:space="preserve"> study</w:t>
      </w:r>
      <w:r w:rsidR="00B60F0D" w:rsidRPr="002E2728">
        <w:t xml:space="preserve">. </w:t>
      </w:r>
      <w:r w:rsidR="00B53E78" w:rsidRPr="002E2728">
        <w:t>To study the</w:t>
      </w:r>
      <w:r w:rsidR="00456775" w:rsidRPr="002E2728">
        <w:t xml:space="preserve"> determinant factors for </w:t>
      </w:r>
      <w:r w:rsidR="00B53E78" w:rsidRPr="002E2728">
        <w:t xml:space="preserve">persistent </w:t>
      </w:r>
      <w:r w:rsidR="00B53E78" w:rsidRPr="002E2728">
        <w:lastRenderedPageBreak/>
        <w:t>ethnomedical practices of tribal people in Vizianagaram district</w:t>
      </w:r>
      <w:r w:rsidR="00B53E78" w:rsidRPr="002E2728">
        <w:rPr>
          <w:spacing w:val="-15"/>
        </w:rPr>
        <w:t xml:space="preserve"> </w:t>
      </w:r>
      <w:r w:rsidR="00B53E78" w:rsidRPr="002E2728">
        <w:t>a</w:t>
      </w:r>
      <w:r w:rsidR="00B53E78" w:rsidRPr="002E2728">
        <w:rPr>
          <w:spacing w:val="-15"/>
        </w:rPr>
        <w:t xml:space="preserve"> </w:t>
      </w:r>
      <w:r w:rsidR="00B53E78" w:rsidRPr="002E2728">
        <w:t>structured</w:t>
      </w:r>
      <w:r w:rsidR="00456775" w:rsidRPr="002E2728">
        <w:t xml:space="preserve"> interview</w:t>
      </w:r>
      <w:r w:rsidR="00B53E78" w:rsidRPr="002E2728">
        <w:rPr>
          <w:spacing w:val="-11"/>
        </w:rPr>
        <w:t xml:space="preserve"> </w:t>
      </w:r>
      <w:r w:rsidR="00B53E78" w:rsidRPr="002E2728">
        <w:t>schedule</w:t>
      </w:r>
      <w:r w:rsidR="00B53E78" w:rsidRPr="002E2728">
        <w:rPr>
          <w:spacing w:val="-15"/>
        </w:rPr>
        <w:t xml:space="preserve"> </w:t>
      </w:r>
      <w:r w:rsidR="00B53E78" w:rsidRPr="002E2728">
        <w:t>was</w:t>
      </w:r>
      <w:r w:rsidR="00B53E78" w:rsidRPr="002E2728">
        <w:rPr>
          <w:spacing w:val="-14"/>
        </w:rPr>
        <w:t xml:space="preserve"> </w:t>
      </w:r>
      <w:r w:rsidR="00B53E78" w:rsidRPr="002E2728">
        <w:t>developed</w:t>
      </w:r>
      <w:r w:rsidR="00B53E78" w:rsidRPr="002E2728">
        <w:rPr>
          <w:spacing w:val="-14"/>
        </w:rPr>
        <w:t xml:space="preserve"> </w:t>
      </w:r>
      <w:r w:rsidR="00B53E78" w:rsidRPr="002E2728">
        <w:t>for</w:t>
      </w:r>
      <w:r w:rsidR="00B53E78" w:rsidRPr="002E2728">
        <w:rPr>
          <w:spacing w:val="-14"/>
        </w:rPr>
        <w:t xml:space="preserve"> </w:t>
      </w:r>
      <w:r w:rsidR="00B53E78" w:rsidRPr="002E2728">
        <w:t>eliciting</w:t>
      </w:r>
      <w:r w:rsidR="00B53E78" w:rsidRPr="002E2728">
        <w:rPr>
          <w:spacing w:val="-15"/>
        </w:rPr>
        <w:t xml:space="preserve"> </w:t>
      </w:r>
      <w:r w:rsidR="00B53E78" w:rsidRPr="002E2728">
        <w:t>the</w:t>
      </w:r>
      <w:r w:rsidR="00B53E78" w:rsidRPr="002E2728">
        <w:rPr>
          <w:spacing w:val="-14"/>
        </w:rPr>
        <w:t xml:space="preserve"> </w:t>
      </w:r>
      <w:r w:rsidR="00B53E78" w:rsidRPr="002E2728">
        <w:t>information</w:t>
      </w:r>
      <w:r w:rsidR="00456775" w:rsidRPr="002E2728">
        <w:rPr>
          <w:spacing w:val="-13"/>
        </w:rPr>
        <w:t>. D</w:t>
      </w:r>
      <w:r w:rsidR="00456775" w:rsidRPr="002E2728">
        <w:t xml:space="preserve">ata was collected on </w:t>
      </w:r>
      <w:r w:rsidR="00B53E78" w:rsidRPr="002E2728">
        <w:t xml:space="preserve">ethnomedical practices followed by tribal people in human, animal and plant health management </w:t>
      </w:r>
      <w:r w:rsidR="00456775" w:rsidRPr="002E2728">
        <w:t>which were examined and validated by respect to subject experts</w:t>
      </w:r>
      <w:r w:rsidR="00431D5E" w:rsidRPr="002E2728">
        <w:t>.</w:t>
      </w:r>
      <w:r w:rsidR="00456775" w:rsidRPr="002E2728">
        <w:t xml:space="preserve"> </w:t>
      </w:r>
      <w:r w:rsidR="00550D64" w:rsidRPr="002E2728">
        <w:t>Each</w:t>
      </w:r>
      <w:r w:rsidR="00550D64" w:rsidRPr="002E2728">
        <w:rPr>
          <w:spacing w:val="-3"/>
        </w:rPr>
        <w:t xml:space="preserve"> </w:t>
      </w:r>
      <w:r w:rsidR="00550D64" w:rsidRPr="002E2728">
        <w:t>item</w:t>
      </w:r>
      <w:r w:rsidR="00550D64" w:rsidRPr="002E2728">
        <w:rPr>
          <w:spacing w:val="-3"/>
        </w:rPr>
        <w:t xml:space="preserve"> </w:t>
      </w:r>
      <w:r w:rsidR="00550D64" w:rsidRPr="002E2728">
        <w:t>was</w:t>
      </w:r>
      <w:r w:rsidR="00550D64" w:rsidRPr="002E2728">
        <w:rPr>
          <w:spacing w:val="-3"/>
        </w:rPr>
        <w:t xml:space="preserve"> </w:t>
      </w:r>
      <w:r w:rsidR="00550D64" w:rsidRPr="002E2728">
        <w:t>read out to the respondent by the investigator and the responses were recorded</w:t>
      </w:r>
      <w:r w:rsidR="005A37A9" w:rsidRPr="002E2728">
        <w:t xml:space="preserve"> on determinant factors</w:t>
      </w:r>
      <w:r w:rsidR="00550D64" w:rsidRPr="002E2728">
        <w:t>.</w:t>
      </w:r>
    </w:p>
    <w:p w14:paraId="61208E58" w14:textId="77777777" w:rsidR="004E1A0C" w:rsidRPr="002E2728" w:rsidRDefault="004E1A0C" w:rsidP="002E2728">
      <w:pPr>
        <w:spacing w:before="120" w:after="120" w:line="360" w:lineRule="auto"/>
        <w:jc w:val="both"/>
        <w:rPr>
          <w:b/>
          <w:sz w:val="24"/>
          <w:szCs w:val="24"/>
        </w:rPr>
      </w:pPr>
      <w:r w:rsidRPr="002E2728">
        <w:rPr>
          <w:b/>
          <w:sz w:val="24"/>
          <w:szCs w:val="24"/>
        </w:rPr>
        <w:t>Collection</w:t>
      </w:r>
      <w:r w:rsidRPr="002E2728">
        <w:rPr>
          <w:b/>
          <w:spacing w:val="-13"/>
          <w:sz w:val="24"/>
          <w:szCs w:val="24"/>
        </w:rPr>
        <w:t xml:space="preserve"> </w:t>
      </w:r>
      <w:r w:rsidRPr="002E2728">
        <w:rPr>
          <w:b/>
          <w:sz w:val="24"/>
          <w:szCs w:val="24"/>
        </w:rPr>
        <w:t>of</w:t>
      </w:r>
      <w:r w:rsidRPr="002E2728">
        <w:rPr>
          <w:b/>
          <w:spacing w:val="-11"/>
          <w:sz w:val="24"/>
          <w:szCs w:val="24"/>
        </w:rPr>
        <w:t xml:space="preserve"> </w:t>
      </w:r>
      <w:r w:rsidRPr="002E2728">
        <w:rPr>
          <w:b/>
          <w:sz w:val="24"/>
          <w:szCs w:val="24"/>
        </w:rPr>
        <w:t>ethnomedical</w:t>
      </w:r>
      <w:r w:rsidRPr="002E2728">
        <w:rPr>
          <w:b/>
          <w:spacing w:val="-12"/>
          <w:sz w:val="24"/>
          <w:szCs w:val="24"/>
        </w:rPr>
        <w:t xml:space="preserve"> </w:t>
      </w:r>
      <w:r w:rsidRPr="002E2728">
        <w:rPr>
          <w:b/>
          <w:spacing w:val="-2"/>
          <w:sz w:val="24"/>
          <w:szCs w:val="24"/>
        </w:rPr>
        <w:t>practices</w:t>
      </w:r>
    </w:p>
    <w:p w14:paraId="3901C07A" w14:textId="77777777" w:rsidR="00152FCD" w:rsidRPr="002E2728" w:rsidRDefault="004E1A0C" w:rsidP="002E2728">
      <w:pPr>
        <w:pStyle w:val="BodyText"/>
        <w:spacing w:before="120" w:after="120" w:line="360" w:lineRule="auto"/>
        <w:ind w:firstLine="720"/>
        <w:jc w:val="both"/>
      </w:pPr>
      <w:r w:rsidRPr="002E2728">
        <w:t xml:space="preserve">A total of 120 ethnomedical practices of the tribals were collected </w:t>
      </w:r>
      <w:r w:rsidR="00A94E22" w:rsidRPr="002E2728">
        <w:t xml:space="preserve">among </w:t>
      </w:r>
      <w:r w:rsidRPr="002E2728">
        <w:t>thes</w:t>
      </w:r>
      <w:r w:rsidR="00A94E22" w:rsidRPr="002E2728">
        <w:t>e</w:t>
      </w:r>
      <w:r w:rsidRPr="002E2728">
        <w:rPr>
          <w:spacing w:val="-5"/>
        </w:rPr>
        <w:t xml:space="preserve"> </w:t>
      </w:r>
      <w:r w:rsidRPr="002E2728">
        <w:t>60</w:t>
      </w:r>
      <w:r w:rsidRPr="002E2728">
        <w:rPr>
          <w:spacing w:val="-8"/>
        </w:rPr>
        <w:t xml:space="preserve"> </w:t>
      </w:r>
      <w:r w:rsidRPr="002E2728">
        <w:t>practices</w:t>
      </w:r>
      <w:r w:rsidRPr="002E2728">
        <w:rPr>
          <w:spacing w:val="-4"/>
        </w:rPr>
        <w:t xml:space="preserve"> </w:t>
      </w:r>
      <w:r w:rsidRPr="002E2728">
        <w:t>were</w:t>
      </w:r>
      <w:r w:rsidRPr="002E2728">
        <w:rPr>
          <w:spacing w:val="-9"/>
        </w:rPr>
        <w:t xml:space="preserve"> </w:t>
      </w:r>
      <w:r w:rsidRPr="002E2728">
        <w:t>on</w:t>
      </w:r>
      <w:r w:rsidRPr="002E2728">
        <w:rPr>
          <w:spacing w:val="-8"/>
        </w:rPr>
        <w:t xml:space="preserve"> </w:t>
      </w:r>
      <w:r w:rsidRPr="002E2728">
        <w:t>human</w:t>
      </w:r>
      <w:r w:rsidRPr="002E2728">
        <w:rPr>
          <w:spacing w:val="-9"/>
        </w:rPr>
        <w:t xml:space="preserve"> </w:t>
      </w:r>
      <w:r w:rsidRPr="002E2728">
        <w:t>health,</w:t>
      </w:r>
      <w:r w:rsidRPr="002E2728">
        <w:rPr>
          <w:spacing w:val="-7"/>
        </w:rPr>
        <w:t xml:space="preserve"> </w:t>
      </w:r>
      <w:r w:rsidRPr="002E2728">
        <w:t>40</w:t>
      </w:r>
      <w:r w:rsidRPr="002E2728">
        <w:rPr>
          <w:spacing w:val="-8"/>
        </w:rPr>
        <w:t xml:space="preserve"> </w:t>
      </w:r>
      <w:r w:rsidRPr="002E2728">
        <w:t>practices</w:t>
      </w:r>
      <w:r w:rsidRPr="002E2728">
        <w:rPr>
          <w:spacing w:val="-5"/>
        </w:rPr>
        <w:t xml:space="preserve"> </w:t>
      </w:r>
      <w:r w:rsidRPr="002E2728">
        <w:t>were on</w:t>
      </w:r>
      <w:r w:rsidRPr="002E2728">
        <w:rPr>
          <w:spacing w:val="-8"/>
        </w:rPr>
        <w:t xml:space="preserve"> </w:t>
      </w:r>
      <w:r w:rsidRPr="002E2728">
        <w:t>animal</w:t>
      </w:r>
      <w:r w:rsidRPr="002E2728">
        <w:rPr>
          <w:spacing w:val="-5"/>
        </w:rPr>
        <w:t xml:space="preserve"> </w:t>
      </w:r>
      <w:r w:rsidRPr="002E2728">
        <w:t>health</w:t>
      </w:r>
      <w:r w:rsidRPr="002E2728">
        <w:rPr>
          <w:spacing w:val="-5"/>
        </w:rPr>
        <w:t xml:space="preserve"> </w:t>
      </w:r>
      <w:r w:rsidRPr="002E2728">
        <w:t>and</w:t>
      </w:r>
      <w:r w:rsidRPr="002E2728">
        <w:rPr>
          <w:spacing w:val="-8"/>
        </w:rPr>
        <w:t xml:space="preserve"> </w:t>
      </w:r>
      <w:r w:rsidRPr="002E2728">
        <w:t>20</w:t>
      </w:r>
      <w:r w:rsidRPr="002E2728">
        <w:rPr>
          <w:spacing w:val="-6"/>
        </w:rPr>
        <w:t xml:space="preserve"> </w:t>
      </w:r>
      <w:r w:rsidRPr="002E2728">
        <w:t>practices</w:t>
      </w:r>
      <w:r w:rsidRPr="002E2728">
        <w:rPr>
          <w:spacing w:val="-5"/>
        </w:rPr>
        <w:t xml:space="preserve"> </w:t>
      </w:r>
      <w:r w:rsidRPr="002E2728">
        <w:t>were</w:t>
      </w:r>
      <w:r w:rsidRPr="002E2728">
        <w:rPr>
          <w:spacing w:val="-10"/>
        </w:rPr>
        <w:t xml:space="preserve"> </w:t>
      </w:r>
      <w:r w:rsidRPr="002E2728">
        <w:t>on</w:t>
      </w:r>
      <w:r w:rsidRPr="002E2728">
        <w:rPr>
          <w:spacing w:val="-8"/>
        </w:rPr>
        <w:t xml:space="preserve"> </w:t>
      </w:r>
      <w:r w:rsidRPr="002E2728">
        <w:t>plant</w:t>
      </w:r>
      <w:r w:rsidRPr="002E2728">
        <w:rPr>
          <w:spacing w:val="-8"/>
        </w:rPr>
        <w:t xml:space="preserve"> </w:t>
      </w:r>
      <w:r w:rsidRPr="002E2728">
        <w:t>health. Information</w:t>
      </w:r>
      <w:r w:rsidRPr="002E2728">
        <w:rPr>
          <w:spacing w:val="-4"/>
        </w:rPr>
        <w:t xml:space="preserve"> </w:t>
      </w:r>
      <w:r w:rsidRPr="002E2728">
        <w:t>was</w:t>
      </w:r>
      <w:r w:rsidRPr="002E2728">
        <w:rPr>
          <w:spacing w:val="-6"/>
        </w:rPr>
        <w:t xml:space="preserve"> </w:t>
      </w:r>
      <w:r w:rsidRPr="002E2728">
        <w:t>collected</w:t>
      </w:r>
      <w:r w:rsidRPr="002E2728">
        <w:rPr>
          <w:spacing w:val="-8"/>
        </w:rPr>
        <w:t xml:space="preserve"> </w:t>
      </w:r>
      <w:r w:rsidRPr="002E2728">
        <w:t>using various participatory methods like observation, key informant method, focus group method</w:t>
      </w:r>
      <w:r w:rsidRPr="002E2728">
        <w:rPr>
          <w:spacing w:val="-15"/>
        </w:rPr>
        <w:t xml:space="preserve"> </w:t>
      </w:r>
      <w:r w:rsidRPr="002E2728">
        <w:t>and</w:t>
      </w:r>
      <w:r w:rsidRPr="002E2728">
        <w:rPr>
          <w:spacing w:val="-15"/>
        </w:rPr>
        <w:t xml:space="preserve"> </w:t>
      </w:r>
      <w:r w:rsidRPr="002E2728">
        <w:t>demonstration</w:t>
      </w:r>
      <w:r w:rsidRPr="002E2728">
        <w:rPr>
          <w:spacing w:val="-15"/>
        </w:rPr>
        <w:t xml:space="preserve"> </w:t>
      </w:r>
      <w:r w:rsidRPr="002E2728">
        <w:t>by</w:t>
      </w:r>
      <w:r w:rsidRPr="002E2728">
        <w:rPr>
          <w:spacing w:val="-15"/>
        </w:rPr>
        <w:t xml:space="preserve"> </w:t>
      </w:r>
      <w:r w:rsidRPr="002E2728">
        <w:t>the</w:t>
      </w:r>
      <w:r w:rsidRPr="002E2728">
        <w:rPr>
          <w:spacing w:val="-14"/>
        </w:rPr>
        <w:t xml:space="preserve"> </w:t>
      </w:r>
      <w:r w:rsidRPr="002E2728">
        <w:t>local</w:t>
      </w:r>
      <w:r w:rsidRPr="002E2728">
        <w:rPr>
          <w:spacing w:val="-12"/>
        </w:rPr>
        <w:t xml:space="preserve"> </w:t>
      </w:r>
      <w:r w:rsidRPr="002E2728">
        <w:t>healers</w:t>
      </w:r>
      <w:r w:rsidRPr="002E2728">
        <w:rPr>
          <w:spacing w:val="-13"/>
        </w:rPr>
        <w:t xml:space="preserve"> </w:t>
      </w:r>
      <w:r w:rsidRPr="002E2728">
        <w:t>and</w:t>
      </w:r>
      <w:r w:rsidRPr="002E2728">
        <w:rPr>
          <w:spacing w:val="-8"/>
        </w:rPr>
        <w:t xml:space="preserve"> </w:t>
      </w:r>
      <w:r w:rsidRPr="002E2728">
        <w:t>individual</w:t>
      </w:r>
      <w:r w:rsidRPr="002E2728">
        <w:rPr>
          <w:spacing w:val="-13"/>
        </w:rPr>
        <w:t xml:space="preserve"> </w:t>
      </w:r>
      <w:r w:rsidRPr="002E2728">
        <w:t>families</w:t>
      </w:r>
      <w:r w:rsidRPr="002E2728">
        <w:rPr>
          <w:spacing w:val="-14"/>
        </w:rPr>
        <w:t xml:space="preserve"> </w:t>
      </w:r>
      <w:r w:rsidRPr="002E2728">
        <w:t>using</w:t>
      </w:r>
      <w:r w:rsidRPr="002E2728">
        <w:rPr>
          <w:spacing w:val="-15"/>
        </w:rPr>
        <w:t xml:space="preserve"> </w:t>
      </w:r>
      <w:r w:rsidRPr="002E2728">
        <w:t>a</w:t>
      </w:r>
      <w:r w:rsidRPr="002E2728">
        <w:rPr>
          <w:spacing w:val="-14"/>
        </w:rPr>
        <w:t xml:space="preserve"> </w:t>
      </w:r>
      <w:r w:rsidRPr="002E2728">
        <w:t>structured individual interview schedule.</w:t>
      </w:r>
    </w:p>
    <w:p w14:paraId="1341E17D" w14:textId="77777777" w:rsidR="0031493C" w:rsidRPr="002E2728" w:rsidRDefault="00AA4100" w:rsidP="002E2728">
      <w:pPr>
        <w:tabs>
          <w:tab w:val="left" w:pos="1238"/>
        </w:tabs>
        <w:spacing w:before="120" w:after="120" w:line="360" w:lineRule="auto"/>
        <w:jc w:val="both"/>
        <w:rPr>
          <w:b/>
          <w:spacing w:val="-2"/>
          <w:sz w:val="24"/>
          <w:szCs w:val="24"/>
        </w:rPr>
      </w:pPr>
      <w:r w:rsidRPr="002E2728">
        <w:rPr>
          <w:b/>
          <w:sz w:val="24"/>
          <w:szCs w:val="24"/>
        </w:rPr>
        <w:t xml:space="preserve">Scoring of factors </w:t>
      </w:r>
      <w:r w:rsidR="00412C83" w:rsidRPr="002E2728">
        <w:rPr>
          <w:b/>
          <w:sz w:val="24"/>
          <w:szCs w:val="24"/>
        </w:rPr>
        <w:t>for</w:t>
      </w:r>
      <w:r w:rsidR="00412C83" w:rsidRPr="002E2728">
        <w:rPr>
          <w:b/>
          <w:spacing w:val="-2"/>
          <w:sz w:val="24"/>
          <w:szCs w:val="24"/>
        </w:rPr>
        <w:t xml:space="preserve"> </w:t>
      </w:r>
      <w:r w:rsidR="00412C83" w:rsidRPr="002E2728">
        <w:rPr>
          <w:b/>
          <w:sz w:val="24"/>
          <w:szCs w:val="24"/>
        </w:rPr>
        <w:t>continuing</w:t>
      </w:r>
      <w:r w:rsidR="00412C83" w:rsidRPr="002E2728">
        <w:rPr>
          <w:b/>
          <w:spacing w:val="-1"/>
          <w:sz w:val="24"/>
          <w:szCs w:val="24"/>
        </w:rPr>
        <w:t xml:space="preserve"> </w:t>
      </w:r>
      <w:r w:rsidR="00412C83" w:rsidRPr="002E2728">
        <w:rPr>
          <w:b/>
          <w:sz w:val="24"/>
          <w:szCs w:val="24"/>
        </w:rPr>
        <w:t>the</w:t>
      </w:r>
      <w:r w:rsidR="00412C83" w:rsidRPr="002E2728">
        <w:rPr>
          <w:b/>
          <w:spacing w:val="-2"/>
          <w:sz w:val="24"/>
          <w:szCs w:val="24"/>
        </w:rPr>
        <w:t xml:space="preserve"> </w:t>
      </w:r>
      <w:r w:rsidR="00412C83" w:rsidRPr="002E2728">
        <w:rPr>
          <w:b/>
          <w:sz w:val="24"/>
          <w:szCs w:val="24"/>
        </w:rPr>
        <w:t>ethnomedical</w:t>
      </w:r>
      <w:r w:rsidR="00412C83" w:rsidRPr="002E2728">
        <w:rPr>
          <w:b/>
          <w:spacing w:val="-1"/>
          <w:sz w:val="24"/>
          <w:szCs w:val="24"/>
        </w:rPr>
        <w:t xml:space="preserve"> </w:t>
      </w:r>
      <w:r w:rsidR="00412C83" w:rsidRPr="002E2728">
        <w:rPr>
          <w:b/>
          <w:spacing w:val="-2"/>
          <w:sz w:val="24"/>
          <w:szCs w:val="24"/>
        </w:rPr>
        <w:t>practices</w:t>
      </w:r>
      <w:r w:rsidR="00647E4C" w:rsidRPr="002E2728">
        <w:rPr>
          <w:b/>
          <w:spacing w:val="-2"/>
          <w:sz w:val="24"/>
          <w:szCs w:val="24"/>
        </w:rPr>
        <w:t xml:space="preserve"> </w:t>
      </w:r>
      <w:r w:rsidR="00DA75AE" w:rsidRPr="002E2728">
        <w:rPr>
          <w:b/>
          <w:spacing w:val="-2"/>
          <w:sz w:val="24"/>
          <w:szCs w:val="24"/>
        </w:rPr>
        <w:t>by the tribal people</w:t>
      </w:r>
    </w:p>
    <w:p w14:paraId="617431BB" w14:textId="77777777" w:rsidR="00412C83" w:rsidRPr="002E2728" w:rsidRDefault="00412C83" w:rsidP="002E2728">
      <w:pPr>
        <w:tabs>
          <w:tab w:val="left" w:pos="1238"/>
        </w:tabs>
        <w:spacing w:before="120" w:after="120" w:line="360" w:lineRule="auto"/>
        <w:jc w:val="both"/>
        <w:rPr>
          <w:b/>
          <w:sz w:val="24"/>
          <w:szCs w:val="24"/>
        </w:rPr>
      </w:pPr>
      <w:r w:rsidRPr="002E2728">
        <w:rPr>
          <w:b/>
          <w:sz w:val="24"/>
          <w:szCs w:val="24"/>
        </w:rPr>
        <w:t>Mass</w:t>
      </w:r>
      <w:r w:rsidRPr="002E2728">
        <w:rPr>
          <w:b/>
          <w:spacing w:val="-1"/>
          <w:sz w:val="24"/>
          <w:szCs w:val="24"/>
        </w:rPr>
        <w:t xml:space="preserve"> </w:t>
      </w:r>
      <w:r w:rsidRPr="002E2728">
        <w:rPr>
          <w:b/>
          <w:sz w:val="24"/>
          <w:szCs w:val="24"/>
        </w:rPr>
        <w:t xml:space="preserve">media </w:t>
      </w:r>
      <w:r w:rsidRPr="002E2728">
        <w:rPr>
          <w:b/>
          <w:spacing w:val="-2"/>
          <w:sz w:val="24"/>
          <w:szCs w:val="24"/>
        </w:rPr>
        <w:t>exposure</w:t>
      </w:r>
    </w:p>
    <w:p w14:paraId="41A4AB0D" w14:textId="77777777" w:rsidR="00412C83" w:rsidRPr="002E2728" w:rsidRDefault="00412C83" w:rsidP="002E2728">
      <w:pPr>
        <w:pStyle w:val="BodyText"/>
        <w:spacing w:before="120" w:after="120" w:line="360" w:lineRule="auto"/>
        <w:ind w:firstLine="720"/>
        <w:jc w:val="both"/>
      </w:pPr>
      <w:r w:rsidRPr="002E2728">
        <w:t>Mass media exposure was operationally defined as the measurement of how people are exposed</w:t>
      </w:r>
      <w:r w:rsidRPr="002E2728">
        <w:rPr>
          <w:spacing w:val="-8"/>
        </w:rPr>
        <w:t xml:space="preserve"> </w:t>
      </w:r>
      <w:r w:rsidRPr="002E2728">
        <w:t>to</w:t>
      </w:r>
      <w:r w:rsidRPr="002E2728">
        <w:rPr>
          <w:spacing w:val="-7"/>
        </w:rPr>
        <w:t xml:space="preserve"> </w:t>
      </w:r>
      <w:r w:rsidRPr="002E2728">
        <w:t>media</w:t>
      </w:r>
      <w:r w:rsidRPr="002E2728">
        <w:rPr>
          <w:spacing w:val="-7"/>
        </w:rPr>
        <w:t xml:space="preserve"> </w:t>
      </w:r>
      <w:r w:rsidRPr="002E2728">
        <w:t>content.</w:t>
      </w:r>
      <w:r w:rsidRPr="002E2728">
        <w:rPr>
          <w:spacing w:val="-7"/>
        </w:rPr>
        <w:t xml:space="preserve"> </w:t>
      </w:r>
      <w:r w:rsidRPr="002E2728">
        <w:t>The</w:t>
      </w:r>
      <w:r w:rsidRPr="002E2728">
        <w:rPr>
          <w:spacing w:val="-8"/>
        </w:rPr>
        <w:t xml:space="preserve"> </w:t>
      </w:r>
      <w:r w:rsidRPr="002E2728">
        <w:t>degree</w:t>
      </w:r>
      <w:r w:rsidRPr="002E2728">
        <w:rPr>
          <w:spacing w:val="-8"/>
        </w:rPr>
        <w:t xml:space="preserve"> </w:t>
      </w:r>
      <w:r w:rsidRPr="002E2728">
        <w:t>of</w:t>
      </w:r>
      <w:r w:rsidRPr="002E2728">
        <w:rPr>
          <w:spacing w:val="-8"/>
        </w:rPr>
        <w:t xml:space="preserve"> </w:t>
      </w:r>
      <w:r w:rsidRPr="002E2728">
        <w:t>mass</w:t>
      </w:r>
      <w:r w:rsidRPr="002E2728">
        <w:rPr>
          <w:spacing w:val="-7"/>
        </w:rPr>
        <w:t xml:space="preserve"> </w:t>
      </w:r>
      <w:r w:rsidRPr="002E2728">
        <w:t>media</w:t>
      </w:r>
      <w:r w:rsidRPr="002E2728">
        <w:rPr>
          <w:spacing w:val="-7"/>
        </w:rPr>
        <w:t xml:space="preserve"> </w:t>
      </w:r>
      <w:r w:rsidRPr="002E2728">
        <w:t>exposure</w:t>
      </w:r>
      <w:r w:rsidRPr="002E2728">
        <w:rPr>
          <w:spacing w:val="-8"/>
        </w:rPr>
        <w:t xml:space="preserve"> </w:t>
      </w:r>
      <w:r w:rsidRPr="002E2728">
        <w:t>was</w:t>
      </w:r>
      <w:r w:rsidRPr="002E2728">
        <w:rPr>
          <w:spacing w:val="-6"/>
        </w:rPr>
        <w:t xml:space="preserve"> </w:t>
      </w:r>
      <w:r w:rsidRPr="002E2728">
        <w:t>measured</w:t>
      </w:r>
      <w:r w:rsidRPr="002E2728">
        <w:rPr>
          <w:spacing w:val="-7"/>
        </w:rPr>
        <w:t xml:space="preserve"> </w:t>
      </w:r>
      <w:r w:rsidRPr="002E2728">
        <w:t>by</w:t>
      </w:r>
      <w:r w:rsidRPr="002E2728">
        <w:rPr>
          <w:spacing w:val="-15"/>
        </w:rPr>
        <w:t xml:space="preserve"> </w:t>
      </w:r>
      <w:r w:rsidRPr="002E2728">
        <w:t>using</w:t>
      </w:r>
      <w:r w:rsidRPr="002E2728">
        <w:rPr>
          <w:spacing w:val="-11"/>
        </w:rPr>
        <w:t xml:space="preserve"> </w:t>
      </w:r>
      <w:r w:rsidRPr="002E2728">
        <w:t>the schedule</w:t>
      </w:r>
      <w:r w:rsidRPr="002E2728">
        <w:rPr>
          <w:spacing w:val="-15"/>
        </w:rPr>
        <w:t xml:space="preserve"> </w:t>
      </w:r>
      <w:r w:rsidRPr="002E2728">
        <w:t>developed</w:t>
      </w:r>
      <w:r w:rsidRPr="002E2728">
        <w:rPr>
          <w:spacing w:val="-15"/>
        </w:rPr>
        <w:t xml:space="preserve"> </w:t>
      </w:r>
      <w:r w:rsidRPr="002E2728">
        <w:t>for</w:t>
      </w:r>
      <w:r w:rsidRPr="002E2728">
        <w:rPr>
          <w:spacing w:val="-15"/>
        </w:rPr>
        <w:t xml:space="preserve"> </w:t>
      </w:r>
      <w:r w:rsidRPr="002E2728">
        <w:t>the</w:t>
      </w:r>
      <w:r w:rsidRPr="002E2728">
        <w:rPr>
          <w:spacing w:val="-15"/>
        </w:rPr>
        <w:t xml:space="preserve"> </w:t>
      </w:r>
      <w:r w:rsidRPr="002E2728">
        <w:t>study</w:t>
      </w:r>
      <w:r w:rsidRPr="002E2728">
        <w:rPr>
          <w:spacing w:val="-15"/>
        </w:rPr>
        <w:t xml:space="preserve"> </w:t>
      </w:r>
      <w:r w:rsidR="008C03DB" w:rsidRPr="002E2728">
        <w:t>for</w:t>
      </w:r>
      <w:r w:rsidRPr="002E2728">
        <w:rPr>
          <w:spacing w:val="-15"/>
        </w:rPr>
        <w:t xml:space="preserve"> </w:t>
      </w:r>
      <w:r w:rsidRPr="002E2728">
        <w:t>determining</w:t>
      </w:r>
      <w:r w:rsidRPr="002E2728">
        <w:rPr>
          <w:spacing w:val="-15"/>
        </w:rPr>
        <w:t xml:space="preserve"> </w:t>
      </w:r>
      <w:r w:rsidRPr="002E2728">
        <w:t>the</w:t>
      </w:r>
      <w:r w:rsidRPr="002E2728">
        <w:rPr>
          <w:spacing w:val="-15"/>
        </w:rPr>
        <w:t xml:space="preserve"> </w:t>
      </w:r>
      <w:r w:rsidRPr="002E2728">
        <w:t>degree</w:t>
      </w:r>
      <w:r w:rsidRPr="002E2728">
        <w:rPr>
          <w:spacing w:val="-15"/>
        </w:rPr>
        <w:t xml:space="preserve"> </w:t>
      </w:r>
      <w:r w:rsidRPr="002E2728">
        <w:t>of</w:t>
      </w:r>
      <w:r w:rsidRPr="002E2728">
        <w:rPr>
          <w:spacing w:val="-15"/>
        </w:rPr>
        <w:t xml:space="preserve"> </w:t>
      </w:r>
      <w:r w:rsidRPr="002E2728">
        <w:t>contacts</w:t>
      </w:r>
      <w:r w:rsidRPr="002E2728">
        <w:rPr>
          <w:spacing w:val="-15"/>
        </w:rPr>
        <w:t xml:space="preserve"> </w:t>
      </w:r>
      <w:r w:rsidRPr="002E2728">
        <w:t>by</w:t>
      </w:r>
      <w:r w:rsidRPr="002E2728">
        <w:rPr>
          <w:spacing w:val="-15"/>
        </w:rPr>
        <w:t xml:space="preserve"> </w:t>
      </w:r>
      <w:r w:rsidRPr="002E2728">
        <w:t>the</w:t>
      </w:r>
      <w:r w:rsidRPr="002E2728">
        <w:rPr>
          <w:spacing w:val="-15"/>
        </w:rPr>
        <w:t xml:space="preserve"> </w:t>
      </w:r>
      <w:r w:rsidRPr="002E2728">
        <w:t xml:space="preserve">respondent, five response categories namely Never, Occasionally, </w:t>
      </w:r>
      <w:r w:rsidR="008C03DB" w:rsidRPr="002E2728">
        <w:t>Monthly, Weekly</w:t>
      </w:r>
      <w:r w:rsidRPr="002E2728">
        <w:t xml:space="preserve"> and Daily were provided</w:t>
      </w:r>
      <w:r w:rsidRPr="002E2728">
        <w:rPr>
          <w:spacing w:val="-13"/>
        </w:rPr>
        <w:t xml:space="preserve"> </w:t>
      </w:r>
      <w:r w:rsidRPr="002E2728">
        <w:t>with</w:t>
      </w:r>
      <w:r w:rsidRPr="002E2728">
        <w:rPr>
          <w:spacing w:val="-10"/>
        </w:rPr>
        <w:t xml:space="preserve"> </w:t>
      </w:r>
      <w:r w:rsidRPr="002E2728">
        <w:t>weightages</w:t>
      </w:r>
      <w:r w:rsidRPr="002E2728">
        <w:rPr>
          <w:spacing w:val="-9"/>
        </w:rPr>
        <w:t xml:space="preserve"> </w:t>
      </w:r>
      <w:r w:rsidRPr="002E2728">
        <w:t>of</w:t>
      </w:r>
      <w:r w:rsidRPr="002E2728">
        <w:rPr>
          <w:spacing w:val="-14"/>
        </w:rPr>
        <w:t xml:space="preserve"> </w:t>
      </w:r>
      <w:r w:rsidRPr="002E2728">
        <w:t>1,2,3,4</w:t>
      </w:r>
      <w:r w:rsidRPr="002E2728">
        <w:rPr>
          <w:spacing w:val="-11"/>
        </w:rPr>
        <w:t xml:space="preserve"> </w:t>
      </w:r>
      <w:r w:rsidRPr="002E2728">
        <w:t>and</w:t>
      </w:r>
      <w:r w:rsidRPr="002E2728">
        <w:rPr>
          <w:spacing w:val="-11"/>
        </w:rPr>
        <w:t xml:space="preserve"> </w:t>
      </w:r>
      <w:r w:rsidRPr="002E2728">
        <w:t>5</w:t>
      </w:r>
      <w:r w:rsidRPr="002E2728">
        <w:rPr>
          <w:spacing w:val="-8"/>
        </w:rPr>
        <w:t xml:space="preserve"> </w:t>
      </w:r>
      <w:r w:rsidRPr="002E2728">
        <w:t>respectively.</w:t>
      </w:r>
      <w:r w:rsidRPr="002E2728">
        <w:rPr>
          <w:spacing w:val="-10"/>
        </w:rPr>
        <w:t xml:space="preserve"> </w:t>
      </w:r>
      <w:r w:rsidRPr="002E2728">
        <w:t>The</w:t>
      </w:r>
      <w:r w:rsidRPr="002E2728">
        <w:rPr>
          <w:spacing w:val="-14"/>
        </w:rPr>
        <w:t xml:space="preserve"> </w:t>
      </w:r>
      <w:r w:rsidRPr="002E2728">
        <w:t>maximum</w:t>
      </w:r>
      <w:r w:rsidRPr="002E2728">
        <w:rPr>
          <w:spacing w:val="-9"/>
        </w:rPr>
        <w:t xml:space="preserve"> </w:t>
      </w:r>
      <w:r w:rsidRPr="002E2728">
        <w:t>score</w:t>
      </w:r>
      <w:r w:rsidRPr="002E2728">
        <w:rPr>
          <w:spacing w:val="-14"/>
        </w:rPr>
        <w:t xml:space="preserve"> </w:t>
      </w:r>
      <w:r w:rsidRPr="002E2728">
        <w:t>obtained</w:t>
      </w:r>
      <w:r w:rsidRPr="002E2728">
        <w:rPr>
          <w:spacing w:val="-11"/>
        </w:rPr>
        <w:t xml:space="preserve"> </w:t>
      </w:r>
      <w:r w:rsidRPr="002E2728">
        <w:t xml:space="preserve">was 16 and the minimum score obtained was 10. Depending on mean and standard deviation the respondents were categorized as </w:t>
      </w:r>
      <w:r w:rsidR="007402E9" w:rsidRPr="002E2728">
        <w:t>low with scores Below</w:t>
      </w:r>
      <w:r w:rsidR="007402E9" w:rsidRPr="002E2728">
        <w:rPr>
          <w:spacing w:val="-2"/>
        </w:rPr>
        <w:t xml:space="preserve"> </w:t>
      </w:r>
      <w:r w:rsidR="007402E9" w:rsidRPr="002E2728">
        <w:t>(Mean</w:t>
      </w:r>
      <w:r w:rsidR="007402E9" w:rsidRPr="002E2728">
        <w:rPr>
          <w:spacing w:val="-1"/>
        </w:rPr>
        <w:t xml:space="preserve"> </w:t>
      </w:r>
      <w:r w:rsidR="007402E9" w:rsidRPr="002E2728">
        <w:t>–</w:t>
      </w:r>
      <w:r w:rsidR="007402E9" w:rsidRPr="002E2728">
        <w:rPr>
          <w:spacing w:val="-1"/>
        </w:rPr>
        <w:t xml:space="preserve"> </w:t>
      </w:r>
      <w:r w:rsidR="007402E9" w:rsidRPr="002E2728">
        <w:rPr>
          <w:spacing w:val="-5"/>
        </w:rPr>
        <w:t>SD</w:t>
      </w:r>
      <w:r w:rsidR="008C03DB" w:rsidRPr="002E2728">
        <w:rPr>
          <w:spacing w:val="-5"/>
        </w:rPr>
        <w:t>)</w:t>
      </w:r>
      <w:r w:rsidR="008C03DB" w:rsidRPr="002E2728">
        <w:t>, medium</w:t>
      </w:r>
      <w:r w:rsidR="007402E9" w:rsidRPr="002E2728">
        <w:t xml:space="preserve"> with scores Between</w:t>
      </w:r>
      <w:r w:rsidR="007402E9" w:rsidRPr="002E2728">
        <w:rPr>
          <w:spacing w:val="-4"/>
        </w:rPr>
        <w:t xml:space="preserve"> </w:t>
      </w:r>
      <w:r w:rsidR="007402E9" w:rsidRPr="002E2728">
        <w:t>(Mean</w:t>
      </w:r>
      <w:r w:rsidR="007402E9" w:rsidRPr="002E2728">
        <w:rPr>
          <w:spacing w:val="-1"/>
        </w:rPr>
        <w:t xml:space="preserve"> </w:t>
      </w:r>
      <w:r w:rsidR="007402E9" w:rsidRPr="002E2728">
        <w:t>±</w:t>
      </w:r>
      <w:r w:rsidR="007402E9" w:rsidRPr="002E2728">
        <w:rPr>
          <w:spacing w:val="-1"/>
        </w:rPr>
        <w:t xml:space="preserve"> </w:t>
      </w:r>
      <w:r w:rsidR="007402E9" w:rsidRPr="002E2728">
        <w:rPr>
          <w:spacing w:val="-5"/>
        </w:rPr>
        <w:t>SD)</w:t>
      </w:r>
      <w:r w:rsidR="00562F9D" w:rsidRPr="002E2728">
        <w:rPr>
          <w:spacing w:val="-5"/>
        </w:rPr>
        <w:t xml:space="preserve"> </w:t>
      </w:r>
      <w:r w:rsidR="007402E9" w:rsidRPr="002E2728">
        <w:t>and high with scores</w:t>
      </w:r>
      <w:r w:rsidR="007402E9" w:rsidRPr="002E2728">
        <w:rPr>
          <w:spacing w:val="-5"/>
        </w:rPr>
        <w:t xml:space="preserve">, </w:t>
      </w:r>
      <w:proofErr w:type="gramStart"/>
      <w:r w:rsidR="007402E9" w:rsidRPr="002E2728">
        <w:t>Above</w:t>
      </w:r>
      <w:proofErr w:type="gramEnd"/>
      <w:r w:rsidR="007402E9" w:rsidRPr="002E2728">
        <w:rPr>
          <w:spacing w:val="-3"/>
        </w:rPr>
        <w:t xml:space="preserve"> </w:t>
      </w:r>
      <w:r w:rsidR="007402E9" w:rsidRPr="002E2728">
        <w:t>(Mean +</w:t>
      </w:r>
      <w:r w:rsidR="007402E9" w:rsidRPr="002E2728">
        <w:rPr>
          <w:spacing w:val="-1"/>
        </w:rPr>
        <w:t xml:space="preserve"> </w:t>
      </w:r>
      <w:r w:rsidR="007402E9" w:rsidRPr="002E2728">
        <w:rPr>
          <w:spacing w:val="-5"/>
        </w:rPr>
        <w:t>SD).</w:t>
      </w:r>
    </w:p>
    <w:p w14:paraId="6542DC93" w14:textId="77777777" w:rsidR="00412C83" w:rsidRPr="002E2728" w:rsidRDefault="00412C83" w:rsidP="002E2728">
      <w:pPr>
        <w:tabs>
          <w:tab w:val="left" w:pos="1476"/>
        </w:tabs>
        <w:spacing w:before="120" w:after="120" w:line="360" w:lineRule="auto"/>
        <w:jc w:val="both"/>
        <w:rPr>
          <w:b/>
          <w:sz w:val="24"/>
          <w:szCs w:val="24"/>
        </w:rPr>
      </w:pPr>
      <w:r w:rsidRPr="002E2728">
        <w:rPr>
          <w:b/>
          <w:sz w:val="24"/>
          <w:szCs w:val="24"/>
        </w:rPr>
        <w:t>Religious</w:t>
      </w:r>
      <w:r w:rsidRPr="002E2728">
        <w:rPr>
          <w:b/>
          <w:spacing w:val="-1"/>
          <w:sz w:val="24"/>
          <w:szCs w:val="24"/>
        </w:rPr>
        <w:t xml:space="preserve"> </w:t>
      </w:r>
      <w:r w:rsidRPr="002E2728">
        <w:rPr>
          <w:b/>
          <w:spacing w:val="-2"/>
          <w:sz w:val="24"/>
          <w:szCs w:val="24"/>
        </w:rPr>
        <w:t>belief</w:t>
      </w:r>
    </w:p>
    <w:p w14:paraId="5114DED9" w14:textId="77777777" w:rsidR="00412C83" w:rsidRPr="002E2728" w:rsidRDefault="00412C83" w:rsidP="002E2728">
      <w:pPr>
        <w:pStyle w:val="BodyText"/>
        <w:spacing w:before="120" w:after="120" w:line="360" w:lineRule="auto"/>
        <w:ind w:firstLine="720"/>
        <w:jc w:val="both"/>
      </w:pPr>
      <w:r w:rsidRPr="002E2728">
        <w:t xml:space="preserve">In the present study, the religious belief was operationally defined as the relationship that was believed to have existed between religious practices and farming. For measurement of this variable a scale developed by </w:t>
      </w:r>
      <w:proofErr w:type="spellStart"/>
      <w:r w:rsidRPr="002E2728">
        <w:t>Sadamate</w:t>
      </w:r>
      <w:proofErr w:type="spellEnd"/>
      <w:r w:rsidRPr="002E2728">
        <w:t xml:space="preserve"> (1978) was adopted. The statements were read out to the respondents and answers were obtained</w:t>
      </w:r>
      <w:r w:rsidRPr="002E2728">
        <w:rPr>
          <w:spacing w:val="-11"/>
        </w:rPr>
        <w:t xml:space="preserve"> </w:t>
      </w:r>
      <w:r w:rsidRPr="002E2728">
        <w:t>on</w:t>
      </w:r>
      <w:r w:rsidRPr="002E2728">
        <w:rPr>
          <w:spacing w:val="-11"/>
        </w:rPr>
        <w:t xml:space="preserve"> </w:t>
      </w:r>
      <w:r w:rsidRPr="002E2728">
        <w:t>a</w:t>
      </w:r>
      <w:r w:rsidRPr="002E2728">
        <w:rPr>
          <w:spacing w:val="-9"/>
        </w:rPr>
        <w:t xml:space="preserve"> </w:t>
      </w:r>
      <w:r w:rsidR="00252A8B" w:rsidRPr="002E2728">
        <w:t>three</w:t>
      </w:r>
      <w:r w:rsidR="00252A8B" w:rsidRPr="002E2728">
        <w:rPr>
          <w:spacing w:val="-11"/>
        </w:rPr>
        <w:t>-point</w:t>
      </w:r>
      <w:r w:rsidRPr="002E2728">
        <w:rPr>
          <w:spacing w:val="-6"/>
        </w:rPr>
        <w:t xml:space="preserve"> </w:t>
      </w:r>
      <w:r w:rsidRPr="002E2728">
        <w:t>continuum</w:t>
      </w:r>
      <w:r w:rsidRPr="002E2728">
        <w:rPr>
          <w:spacing w:val="-7"/>
        </w:rPr>
        <w:t xml:space="preserve"> </w:t>
      </w:r>
      <w:r w:rsidRPr="002E2728">
        <w:t>in</w:t>
      </w:r>
      <w:r w:rsidRPr="002E2728">
        <w:rPr>
          <w:spacing w:val="-11"/>
        </w:rPr>
        <w:t xml:space="preserve"> </w:t>
      </w:r>
      <w:r w:rsidRPr="002E2728">
        <w:t>terms</w:t>
      </w:r>
      <w:r w:rsidRPr="002E2728">
        <w:rPr>
          <w:spacing w:val="-7"/>
        </w:rPr>
        <w:t xml:space="preserve"> </w:t>
      </w:r>
      <w:r w:rsidRPr="002E2728">
        <w:t>of</w:t>
      </w:r>
      <w:r w:rsidRPr="002E2728">
        <w:rPr>
          <w:spacing w:val="-11"/>
        </w:rPr>
        <w:t xml:space="preserve"> </w:t>
      </w:r>
      <w:r w:rsidRPr="002E2728">
        <w:t>Agree,</w:t>
      </w:r>
      <w:r w:rsidRPr="002E2728">
        <w:rPr>
          <w:spacing w:val="-8"/>
        </w:rPr>
        <w:t xml:space="preserve"> </w:t>
      </w:r>
      <w:r w:rsidRPr="002E2728">
        <w:t>Undecided</w:t>
      </w:r>
      <w:r w:rsidRPr="002E2728">
        <w:rPr>
          <w:spacing w:val="-8"/>
        </w:rPr>
        <w:t xml:space="preserve"> </w:t>
      </w:r>
      <w:r w:rsidRPr="002E2728">
        <w:t>and</w:t>
      </w:r>
      <w:r w:rsidRPr="002E2728">
        <w:rPr>
          <w:spacing w:val="-6"/>
        </w:rPr>
        <w:t xml:space="preserve"> </w:t>
      </w:r>
      <w:r w:rsidRPr="002E2728">
        <w:t>Disagree</w:t>
      </w:r>
      <w:r w:rsidRPr="002E2728">
        <w:rPr>
          <w:spacing w:val="-6"/>
        </w:rPr>
        <w:t xml:space="preserve"> </w:t>
      </w:r>
      <w:r w:rsidRPr="002E2728">
        <w:t xml:space="preserve">and the scores of 3, 2 and 1 were given respectively. The maximum score obtained was 14 and the minimum score obtained was 6. Depending on mean and standard deviation the respondents were categorized as </w:t>
      </w:r>
      <w:proofErr w:type="spellStart"/>
      <w:r w:rsidR="008C03DB" w:rsidRPr="002E2728">
        <w:t>as</w:t>
      </w:r>
      <w:proofErr w:type="spellEnd"/>
      <w:r w:rsidR="008C03DB" w:rsidRPr="002E2728">
        <w:t xml:space="preserve"> low with scores Below</w:t>
      </w:r>
      <w:r w:rsidR="008C03DB" w:rsidRPr="002E2728">
        <w:rPr>
          <w:spacing w:val="-2"/>
        </w:rPr>
        <w:t xml:space="preserve"> </w:t>
      </w:r>
      <w:r w:rsidR="008C03DB" w:rsidRPr="002E2728">
        <w:t>(Mean</w:t>
      </w:r>
      <w:r w:rsidR="008C03DB" w:rsidRPr="002E2728">
        <w:rPr>
          <w:spacing w:val="-1"/>
        </w:rPr>
        <w:t xml:space="preserve"> </w:t>
      </w:r>
      <w:r w:rsidR="008C03DB" w:rsidRPr="002E2728">
        <w:t>–</w:t>
      </w:r>
      <w:r w:rsidR="008C03DB" w:rsidRPr="002E2728">
        <w:rPr>
          <w:spacing w:val="-1"/>
        </w:rPr>
        <w:t xml:space="preserve"> </w:t>
      </w:r>
      <w:r w:rsidR="008C03DB" w:rsidRPr="002E2728">
        <w:rPr>
          <w:spacing w:val="-5"/>
        </w:rPr>
        <w:t>SD)</w:t>
      </w:r>
      <w:r w:rsidR="008C03DB" w:rsidRPr="002E2728">
        <w:t xml:space="preserve">, medium with scores </w:t>
      </w:r>
      <w:r w:rsidR="008C03DB" w:rsidRPr="002E2728">
        <w:lastRenderedPageBreak/>
        <w:t>Between</w:t>
      </w:r>
      <w:r w:rsidR="008C03DB" w:rsidRPr="002E2728">
        <w:rPr>
          <w:spacing w:val="-4"/>
        </w:rPr>
        <w:t xml:space="preserve"> </w:t>
      </w:r>
      <w:r w:rsidR="008C03DB" w:rsidRPr="002E2728">
        <w:t>(Mean</w:t>
      </w:r>
      <w:r w:rsidR="008C03DB" w:rsidRPr="002E2728">
        <w:rPr>
          <w:spacing w:val="-1"/>
        </w:rPr>
        <w:t xml:space="preserve"> </w:t>
      </w:r>
      <w:r w:rsidR="008C03DB" w:rsidRPr="002E2728">
        <w:t>±</w:t>
      </w:r>
      <w:r w:rsidR="008C03DB" w:rsidRPr="002E2728">
        <w:rPr>
          <w:spacing w:val="-1"/>
        </w:rPr>
        <w:t xml:space="preserve"> </w:t>
      </w:r>
      <w:r w:rsidR="008C03DB" w:rsidRPr="002E2728">
        <w:rPr>
          <w:spacing w:val="-5"/>
        </w:rPr>
        <w:t>SD)</w:t>
      </w:r>
      <w:r w:rsidR="002F3B55" w:rsidRPr="002E2728">
        <w:rPr>
          <w:spacing w:val="-5"/>
        </w:rPr>
        <w:t xml:space="preserve"> </w:t>
      </w:r>
      <w:r w:rsidR="008C03DB" w:rsidRPr="002E2728">
        <w:t>and high with scores</w:t>
      </w:r>
      <w:r w:rsidR="008C03DB" w:rsidRPr="002E2728">
        <w:rPr>
          <w:spacing w:val="-5"/>
        </w:rPr>
        <w:t xml:space="preserve">, </w:t>
      </w:r>
      <w:proofErr w:type="gramStart"/>
      <w:r w:rsidR="008C03DB" w:rsidRPr="002E2728">
        <w:t>Above</w:t>
      </w:r>
      <w:proofErr w:type="gramEnd"/>
      <w:r w:rsidR="008C03DB" w:rsidRPr="002E2728">
        <w:rPr>
          <w:spacing w:val="-3"/>
        </w:rPr>
        <w:t xml:space="preserve"> </w:t>
      </w:r>
      <w:r w:rsidR="008C03DB" w:rsidRPr="002E2728">
        <w:t>(Mean +</w:t>
      </w:r>
      <w:r w:rsidR="008C03DB" w:rsidRPr="002E2728">
        <w:rPr>
          <w:spacing w:val="-1"/>
        </w:rPr>
        <w:t xml:space="preserve"> </w:t>
      </w:r>
      <w:r w:rsidR="008C03DB" w:rsidRPr="002E2728">
        <w:rPr>
          <w:spacing w:val="-5"/>
        </w:rPr>
        <w:t>SD)</w:t>
      </w:r>
    </w:p>
    <w:p w14:paraId="28B616CE" w14:textId="77777777" w:rsidR="00412C83" w:rsidRPr="002E2728" w:rsidRDefault="00412C83" w:rsidP="002E2728">
      <w:pPr>
        <w:tabs>
          <w:tab w:val="left" w:pos="1416"/>
        </w:tabs>
        <w:spacing w:before="120" w:after="120" w:line="360" w:lineRule="auto"/>
        <w:jc w:val="both"/>
        <w:rPr>
          <w:b/>
          <w:sz w:val="24"/>
          <w:szCs w:val="24"/>
        </w:rPr>
      </w:pPr>
      <w:r w:rsidRPr="002E2728">
        <w:rPr>
          <w:b/>
          <w:spacing w:val="-2"/>
          <w:sz w:val="24"/>
          <w:szCs w:val="24"/>
        </w:rPr>
        <w:t>Fatalism</w:t>
      </w:r>
    </w:p>
    <w:p w14:paraId="6C95ACDB" w14:textId="77777777" w:rsidR="00412C83" w:rsidRPr="002E2728" w:rsidRDefault="00412C83" w:rsidP="002E2728">
      <w:pPr>
        <w:pStyle w:val="BodyText"/>
        <w:spacing w:before="120" w:after="120" w:line="360" w:lineRule="auto"/>
        <w:ind w:firstLine="720"/>
        <w:jc w:val="both"/>
      </w:pPr>
      <w:r w:rsidRPr="002E2728">
        <w:t>It has been operationally defined as a belief that human situations and acts are pre-determined by some natural power and can never or little be influenced by individual</w:t>
      </w:r>
      <w:r w:rsidRPr="002E2728">
        <w:rPr>
          <w:spacing w:val="-2"/>
        </w:rPr>
        <w:t xml:space="preserve"> </w:t>
      </w:r>
      <w:r w:rsidRPr="002E2728">
        <w:t>violation</w:t>
      </w:r>
      <w:r w:rsidRPr="002E2728">
        <w:rPr>
          <w:spacing w:val="-2"/>
        </w:rPr>
        <w:t xml:space="preserve"> </w:t>
      </w:r>
      <w:r w:rsidRPr="002E2728">
        <w:t>or</w:t>
      </w:r>
      <w:r w:rsidRPr="002E2728">
        <w:rPr>
          <w:spacing w:val="-3"/>
        </w:rPr>
        <w:t xml:space="preserve"> </w:t>
      </w:r>
      <w:r w:rsidRPr="002E2728">
        <w:t>by</w:t>
      </w:r>
      <w:r w:rsidRPr="002E2728">
        <w:rPr>
          <w:spacing w:val="-5"/>
        </w:rPr>
        <w:t xml:space="preserve"> </w:t>
      </w:r>
      <w:r w:rsidRPr="002E2728">
        <w:t>act</w:t>
      </w:r>
      <w:r w:rsidRPr="002E2728">
        <w:rPr>
          <w:spacing w:val="-2"/>
        </w:rPr>
        <w:t xml:space="preserve"> </w:t>
      </w:r>
      <w:r w:rsidRPr="002E2728">
        <w:t>of</w:t>
      </w:r>
      <w:r w:rsidRPr="002E2728">
        <w:rPr>
          <w:spacing w:val="-1"/>
        </w:rPr>
        <w:t xml:space="preserve"> </w:t>
      </w:r>
      <w:r w:rsidRPr="002E2728">
        <w:t>anyone</w:t>
      </w:r>
      <w:r w:rsidRPr="002E2728">
        <w:rPr>
          <w:spacing w:val="-1"/>
        </w:rPr>
        <w:t xml:space="preserve"> </w:t>
      </w:r>
      <w:r w:rsidRPr="002E2728">
        <w:t>else.</w:t>
      </w:r>
      <w:r w:rsidRPr="002E2728">
        <w:rPr>
          <w:spacing w:val="-2"/>
        </w:rPr>
        <w:t xml:space="preserve"> </w:t>
      </w:r>
      <w:r w:rsidRPr="002E2728">
        <w:t>The</w:t>
      </w:r>
      <w:r w:rsidRPr="002E2728">
        <w:rPr>
          <w:spacing w:val="-2"/>
        </w:rPr>
        <w:t xml:space="preserve"> </w:t>
      </w:r>
      <w:r w:rsidRPr="002E2728">
        <w:t>fatalism</w:t>
      </w:r>
      <w:r w:rsidRPr="002E2728">
        <w:rPr>
          <w:spacing w:val="-2"/>
        </w:rPr>
        <w:t xml:space="preserve"> </w:t>
      </w:r>
      <w:r w:rsidRPr="002E2728">
        <w:t>of</w:t>
      </w:r>
      <w:r w:rsidRPr="002E2728">
        <w:rPr>
          <w:spacing w:val="-2"/>
        </w:rPr>
        <w:t xml:space="preserve"> </w:t>
      </w:r>
      <w:r w:rsidRPr="002E2728">
        <w:t>the</w:t>
      </w:r>
      <w:r w:rsidRPr="002E2728">
        <w:rPr>
          <w:spacing w:val="-4"/>
        </w:rPr>
        <w:t xml:space="preserve"> </w:t>
      </w:r>
      <w:r w:rsidRPr="002E2728">
        <w:t>tribal</w:t>
      </w:r>
      <w:r w:rsidRPr="002E2728">
        <w:rPr>
          <w:spacing w:val="-2"/>
        </w:rPr>
        <w:t xml:space="preserve"> </w:t>
      </w:r>
      <w:r w:rsidRPr="002E2728">
        <w:t>farmers</w:t>
      </w:r>
      <w:r w:rsidRPr="002E2728">
        <w:rPr>
          <w:spacing w:val="-2"/>
        </w:rPr>
        <w:t xml:space="preserve"> </w:t>
      </w:r>
      <w:r w:rsidRPr="002E2728">
        <w:t>was studied</w:t>
      </w:r>
      <w:r w:rsidRPr="002E2728">
        <w:rPr>
          <w:spacing w:val="-8"/>
        </w:rPr>
        <w:t xml:space="preserve"> </w:t>
      </w:r>
      <w:r w:rsidRPr="002E2728">
        <w:t>on</w:t>
      </w:r>
      <w:r w:rsidRPr="002E2728">
        <w:rPr>
          <w:spacing w:val="-8"/>
        </w:rPr>
        <w:t xml:space="preserve"> </w:t>
      </w:r>
      <w:r w:rsidRPr="002E2728">
        <w:t>fatalism</w:t>
      </w:r>
      <w:r w:rsidRPr="002E2728">
        <w:rPr>
          <w:spacing w:val="-5"/>
        </w:rPr>
        <w:t xml:space="preserve"> </w:t>
      </w:r>
      <w:r w:rsidRPr="002E2728">
        <w:t>dimension</w:t>
      </w:r>
      <w:r w:rsidRPr="002E2728">
        <w:rPr>
          <w:spacing w:val="-7"/>
        </w:rPr>
        <w:t xml:space="preserve"> </w:t>
      </w:r>
      <w:r w:rsidRPr="002E2728">
        <w:t>scale</w:t>
      </w:r>
      <w:r w:rsidRPr="002E2728">
        <w:rPr>
          <w:spacing w:val="-9"/>
        </w:rPr>
        <w:t xml:space="preserve"> </w:t>
      </w:r>
      <w:r w:rsidRPr="002E2728">
        <w:t>developed</w:t>
      </w:r>
      <w:r w:rsidRPr="002E2728">
        <w:rPr>
          <w:spacing w:val="-8"/>
        </w:rPr>
        <w:t xml:space="preserve"> </w:t>
      </w:r>
      <w:r w:rsidRPr="002E2728">
        <w:t>by</w:t>
      </w:r>
      <w:r w:rsidRPr="002E2728">
        <w:rPr>
          <w:spacing w:val="-13"/>
        </w:rPr>
        <w:t xml:space="preserve"> </w:t>
      </w:r>
      <w:r w:rsidRPr="002E2728">
        <w:t>Chattopadhyay</w:t>
      </w:r>
      <w:r w:rsidRPr="002E2728">
        <w:rPr>
          <w:spacing w:val="-12"/>
        </w:rPr>
        <w:t xml:space="preserve"> </w:t>
      </w:r>
      <w:r w:rsidRPr="002E2728">
        <w:t>(1963).</w:t>
      </w:r>
      <w:r w:rsidRPr="002E2728">
        <w:rPr>
          <w:spacing w:val="-8"/>
        </w:rPr>
        <w:t xml:space="preserve"> </w:t>
      </w:r>
      <w:r w:rsidRPr="002E2728">
        <w:t>The</w:t>
      </w:r>
      <w:r w:rsidRPr="002E2728">
        <w:rPr>
          <w:spacing w:val="-9"/>
        </w:rPr>
        <w:t xml:space="preserve"> </w:t>
      </w:r>
      <w:r w:rsidRPr="002E2728">
        <w:t>three items</w:t>
      </w:r>
      <w:r w:rsidRPr="002E2728">
        <w:rPr>
          <w:spacing w:val="-3"/>
        </w:rPr>
        <w:t xml:space="preserve"> </w:t>
      </w:r>
      <w:r w:rsidRPr="002E2728">
        <w:t>in</w:t>
      </w:r>
      <w:r w:rsidRPr="002E2728">
        <w:rPr>
          <w:spacing w:val="-3"/>
        </w:rPr>
        <w:t xml:space="preserve"> </w:t>
      </w:r>
      <w:r w:rsidRPr="002E2728">
        <w:t>the</w:t>
      </w:r>
      <w:r w:rsidRPr="002E2728">
        <w:rPr>
          <w:spacing w:val="-3"/>
        </w:rPr>
        <w:t xml:space="preserve"> </w:t>
      </w:r>
      <w:r w:rsidRPr="002E2728">
        <w:t>scale</w:t>
      </w:r>
      <w:r w:rsidRPr="002E2728">
        <w:rPr>
          <w:spacing w:val="-3"/>
        </w:rPr>
        <w:t xml:space="preserve"> </w:t>
      </w:r>
      <w:r w:rsidRPr="002E2728">
        <w:t>were</w:t>
      </w:r>
      <w:r w:rsidRPr="002E2728">
        <w:rPr>
          <w:spacing w:val="-3"/>
        </w:rPr>
        <w:t xml:space="preserve"> </w:t>
      </w:r>
      <w:r w:rsidRPr="002E2728">
        <w:t>administered</w:t>
      </w:r>
      <w:r w:rsidRPr="002E2728">
        <w:rPr>
          <w:spacing w:val="-3"/>
        </w:rPr>
        <w:t xml:space="preserve"> </w:t>
      </w:r>
      <w:r w:rsidRPr="002E2728">
        <w:t>to</w:t>
      </w:r>
      <w:r w:rsidRPr="002E2728">
        <w:rPr>
          <w:spacing w:val="-3"/>
        </w:rPr>
        <w:t xml:space="preserve"> </w:t>
      </w:r>
      <w:r w:rsidRPr="002E2728">
        <w:t>the</w:t>
      </w:r>
      <w:r w:rsidRPr="002E2728">
        <w:rPr>
          <w:spacing w:val="-3"/>
        </w:rPr>
        <w:t xml:space="preserve"> </w:t>
      </w:r>
      <w:r w:rsidRPr="002E2728">
        <w:t>respondents</w:t>
      </w:r>
      <w:r w:rsidRPr="002E2728">
        <w:rPr>
          <w:spacing w:val="-3"/>
        </w:rPr>
        <w:t xml:space="preserve"> </w:t>
      </w:r>
      <w:r w:rsidRPr="002E2728">
        <w:t>with</w:t>
      </w:r>
      <w:r w:rsidRPr="002E2728">
        <w:rPr>
          <w:spacing w:val="-3"/>
        </w:rPr>
        <w:t xml:space="preserve"> </w:t>
      </w:r>
      <w:r w:rsidR="009635E6" w:rsidRPr="002E2728">
        <w:t>three</w:t>
      </w:r>
      <w:r w:rsidR="009635E6" w:rsidRPr="002E2728">
        <w:rPr>
          <w:spacing w:val="-2"/>
        </w:rPr>
        <w:t>-point</w:t>
      </w:r>
      <w:r w:rsidRPr="002E2728">
        <w:rPr>
          <w:spacing w:val="-3"/>
        </w:rPr>
        <w:t xml:space="preserve"> </w:t>
      </w:r>
      <w:r w:rsidRPr="002E2728">
        <w:t>continuum in</w:t>
      </w:r>
      <w:r w:rsidRPr="002E2728">
        <w:rPr>
          <w:spacing w:val="-3"/>
        </w:rPr>
        <w:t xml:space="preserve"> </w:t>
      </w:r>
      <w:r w:rsidRPr="002E2728">
        <w:t>terms</w:t>
      </w:r>
      <w:r w:rsidRPr="002E2728">
        <w:rPr>
          <w:spacing w:val="-3"/>
        </w:rPr>
        <w:t xml:space="preserve"> </w:t>
      </w:r>
      <w:r w:rsidRPr="002E2728">
        <w:t>of</w:t>
      </w:r>
      <w:r w:rsidRPr="002E2728">
        <w:rPr>
          <w:spacing w:val="-4"/>
        </w:rPr>
        <w:t xml:space="preserve"> </w:t>
      </w:r>
      <w:r w:rsidRPr="002E2728">
        <w:t>Agree,</w:t>
      </w:r>
      <w:r w:rsidRPr="002E2728">
        <w:rPr>
          <w:spacing w:val="-1"/>
        </w:rPr>
        <w:t xml:space="preserve"> </w:t>
      </w:r>
      <w:r w:rsidRPr="002E2728">
        <w:t>Undecided</w:t>
      </w:r>
      <w:r w:rsidRPr="002E2728">
        <w:rPr>
          <w:spacing w:val="-3"/>
        </w:rPr>
        <w:t xml:space="preserve"> </w:t>
      </w:r>
      <w:r w:rsidRPr="002E2728">
        <w:t>and</w:t>
      </w:r>
      <w:r w:rsidRPr="002E2728">
        <w:rPr>
          <w:spacing w:val="-3"/>
        </w:rPr>
        <w:t xml:space="preserve"> </w:t>
      </w:r>
      <w:r w:rsidRPr="002E2728">
        <w:t>Disagree</w:t>
      </w:r>
      <w:r w:rsidRPr="002E2728">
        <w:rPr>
          <w:spacing w:val="-2"/>
        </w:rPr>
        <w:t xml:space="preserve"> </w:t>
      </w:r>
      <w:r w:rsidRPr="002E2728">
        <w:t>and</w:t>
      </w:r>
      <w:r w:rsidRPr="002E2728">
        <w:rPr>
          <w:spacing w:val="-3"/>
        </w:rPr>
        <w:t xml:space="preserve"> </w:t>
      </w:r>
      <w:r w:rsidRPr="002E2728">
        <w:t>the</w:t>
      </w:r>
      <w:r w:rsidRPr="002E2728">
        <w:rPr>
          <w:spacing w:val="-4"/>
        </w:rPr>
        <w:t xml:space="preserve"> </w:t>
      </w:r>
      <w:r w:rsidRPr="002E2728">
        <w:t>scores</w:t>
      </w:r>
      <w:r w:rsidRPr="002E2728">
        <w:rPr>
          <w:spacing w:val="-3"/>
        </w:rPr>
        <w:t xml:space="preserve"> </w:t>
      </w:r>
      <w:r w:rsidRPr="002E2728">
        <w:t>of</w:t>
      </w:r>
      <w:r w:rsidRPr="002E2728">
        <w:rPr>
          <w:spacing w:val="-3"/>
        </w:rPr>
        <w:t xml:space="preserve"> </w:t>
      </w:r>
      <w:r w:rsidRPr="002E2728">
        <w:t>1,</w:t>
      </w:r>
      <w:r w:rsidRPr="002E2728">
        <w:rPr>
          <w:spacing w:val="-3"/>
        </w:rPr>
        <w:t xml:space="preserve"> </w:t>
      </w:r>
      <w:r w:rsidRPr="002E2728">
        <w:t>2</w:t>
      </w:r>
      <w:r w:rsidRPr="002E2728">
        <w:rPr>
          <w:spacing w:val="-2"/>
        </w:rPr>
        <w:t xml:space="preserve"> </w:t>
      </w:r>
      <w:r w:rsidRPr="002E2728">
        <w:t>and</w:t>
      </w:r>
      <w:r w:rsidRPr="002E2728">
        <w:rPr>
          <w:spacing w:val="-3"/>
        </w:rPr>
        <w:t xml:space="preserve"> </w:t>
      </w:r>
      <w:r w:rsidRPr="002E2728">
        <w:t>3</w:t>
      </w:r>
      <w:r w:rsidRPr="002E2728">
        <w:rPr>
          <w:spacing w:val="-1"/>
        </w:rPr>
        <w:t xml:space="preserve"> </w:t>
      </w:r>
      <w:r w:rsidRPr="002E2728">
        <w:t>were</w:t>
      </w:r>
      <w:r w:rsidRPr="002E2728">
        <w:rPr>
          <w:spacing w:val="-9"/>
        </w:rPr>
        <w:t xml:space="preserve"> </w:t>
      </w:r>
      <w:r w:rsidRPr="002E2728">
        <w:t>given respectively.</w:t>
      </w:r>
      <w:r w:rsidRPr="002E2728">
        <w:rPr>
          <w:spacing w:val="-15"/>
        </w:rPr>
        <w:t xml:space="preserve"> </w:t>
      </w:r>
      <w:r w:rsidRPr="002E2728">
        <w:t>The</w:t>
      </w:r>
      <w:r w:rsidRPr="002E2728">
        <w:rPr>
          <w:spacing w:val="-14"/>
        </w:rPr>
        <w:t xml:space="preserve"> </w:t>
      </w:r>
      <w:r w:rsidRPr="002E2728">
        <w:t>maximum</w:t>
      </w:r>
      <w:r w:rsidRPr="002E2728">
        <w:rPr>
          <w:spacing w:val="-13"/>
        </w:rPr>
        <w:t xml:space="preserve"> </w:t>
      </w:r>
      <w:r w:rsidRPr="002E2728">
        <w:t>score</w:t>
      </w:r>
      <w:r w:rsidRPr="002E2728">
        <w:rPr>
          <w:spacing w:val="-15"/>
        </w:rPr>
        <w:t xml:space="preserve"> </w:t>
      </w:r>
      <w:r w:rsidRPr="002E2728">
        <w:t>obtained</w:t>
      </w:r>
      <w:r w:rsidRPr="002E2728">
        <w:rPr>
          <w:spacing w:val="-11"/>
        </w:rPr>
        <w:t xml:space="preserve"> </w:t>
      </w:r>
      <w:r w:rsidRPr="002E2728">
        <w:t>was</w:t>
      </w:r>
      <w:r w:rsidRPr="002E2728">
        <w:rPr>
          <w:spacing w:val="-14"/>
        </w:rPr>
        <w:t xml:space="preserve"> </w:t>
      </w:r>
      <w:r w:rsidRPr="002E2728">
        <w:t>17</w:t>
      </w:r>
      <w:r w:rsidRPr="002E2728">
        <w:rPr>
          <w:spacing w:val="-12"/>
        </w:rPr>
        <w:t xml:space="preserve"> </w:t>
      </w:r>
      <w:r w:rsidRPr="002E2728">
        <w:t>and</w:t>
      </w:r>
      <w:r w:rsidRPr="002E2728">
        <w:rPr>
          <w:spacing w:val="-14"/>
        </w:rPr>
        <w:t xml:space="preserve"> </w:t>
      </w:r>
      <w:r w:rsidRPr="002E2728">
        <w:t>the</w:t>
      </w:r>
      <w:r w:rsidRPr="002E2728">
        <w:rPr>
          <w:spacing w:val="-14"/>
        </w:rPr>
        <w:t xml:space="preserve"> </w:t>
      </w:r>
      <w:r w:rsidRPr="002E2728">
        <w:t>minimum</w:t>
      </w:r>
      <w:r w:rsidRPr="002E2728">
        <w:rPr>
          <w:spacing w:val="-12"/>
        </w:rPr>
        <w:t xml:space="preserve"> </w:t>
      </w:r>
      <w:r w:rsidRPr="002E2728">
        <w:t>score</w:t>
      </w:r>
      <w:r w:rsidRPr="002E2728">
        <w:rPr>
          <w:spacing w:val="-15"/>
        </w:rPr>
        <w:t xml:space="preserve"> </w:t>
      </w:r>
      <w:r w:rsidRPr="002E2728">
        <w:t>obtained was</w:t>
      </w:r>
      <w:r w:rsidRPr="002E2728">
        <w:rPr>
          <w:spacing w:val="-15"/>
        </w:rPr>
        <w:t xml:space="preserve"> </w:t>
      </w:r>
      <w:r w:rsidRPr="002E2728">
        <w:t>8.</w:t>
      </w:r>
      <w:r w:rsidRPr="002E2728">
        <w:rPr>
          <w:spacing w:val="-15"/>
        </w:rPr>
        <w:t xml:space="preserve"> </w:t>
      </w:r>
      <w:r w:rsidRPr="002E2728">
        <w:t>Depending</w:t>
      </w:r>
      <w:r w:rsidRPr="002E2728">
        <w:rPr>
          <w:spacing w:val="-15"/>
        </w:rPr>
        <w:t xml:space="preserve"> </w:t>
      </w:r>
      <w:r w:rsidRPr="002E2728">
        <w:t>on</w:t>
      </w:r>
      <w:r w:rsidRPr="002E2728">
        <w:rPr>
          <w:spacing w:val="-15"/>
        </w:rPr>
        <w:t xml:space="preserve"> </w:t>
      </w:r>
      <w:r w:rsidRPr="002E2728">
        <w:t>mean</w:t>
      </w:r>
      <w:r w:rsidRPr="002E2728">
        <w:rPr>
          <w:spacing w:val="-15"/>
        </w:rPr>
        <w:t xml:space="preserve"> </w:t>
      </w:r>
      <w:r w:rsidRPr="002E2728">
        <w:t>and</w:t>
      </w:r>
      <w:r w:rsidRPr="002E2728">
        <w:rPr>
          <w:spacing w:val="-14"/>
        </w:rPr>
        <w:t xml:space="preserve"> </w:t>
      </w:r>
      <w:r w:rsidRPr="002E2728">
        <w:t>standard</w:t>
      </w:r>
      <w:r w:rsidRPr="002E2728">
        <w:rPr>
          <w:spacing w:val="-15"/>
        </w:rPr>
        <w:t xml:space="preserve"> </w:t>
      </w:r>
      <w:r w:rsidRPr="002E2728">
        <w:t>deviation</w:t>
      </w:r>
      <w:r w:rsidRPr="002E2728">
        <w:rPr>
          <w:spacing w:val="-13"/>
        </w:rPr>
        <w:t xml:space="preserve"> </w:t>
      </w:r>
      <w:r w:rsidRPr="002E2728">
        <w:t>the</w:t>
      </w:r>
      <w:r w:rsidRPr="002E2728">
        <w:rPr>
          <w:spacing w:val="-15"/>
        </w:rPr>
        <w:t xml:space="preserve"> </w:t>
      </w:r>
      <w:r w:rsidRPr="002E2728">
        <w:t>respondents</w:t>
      </w:r>
      <w:r w:rsidRPr="002E2728">
        <w:rPr>
          <w:spacing w:val="-13"/>
        </w:rPr>
        <w:t xml:space="preserve"> </w:t>
      </w:r>
      <w:r w:rsidRPr="002E2728">
        <w:t>were</w:t>
      </w:r>
      <w:r w:rsidRPr="002E2728">
        <w:rPr>
          <w:spacing w:val="-15"/>
        </w:rPr>
        <w:t xml:space="preserve"> </w:t>
      </w:r>
      <w:r w:rsidRPr="002E2728">
        <w:t xml:space="preserve">categorized </w:t>
      </w:r>
      <w:r w:rsidR="009635E6" w:rsidRPr="002E2728">
        <w:t>as</w:t>
      </w:r>
      <w:r w:rsidR="008C03DB" w:rsidRPr="002E2728">
        <w:t xml:space="preserve"> low with scores Below</w:t>
      </w:r>
      <w:r w:rsidR="008C03DB" w:rsidRPr="002E2728">
        <w:rPr>
          <w:spacing w:val="-2"/>
        </w:rPr>
        <w:t xml:space="preserve"> </w:t>
      </w:r>
      <w:r w:rsidR="008C03DB" w:rsidRPr="002E2728">
        <w:t>(Mean</w:t>
      </w:r>
      <w:r w:rsidR="008C03DB" w:rsidRPr="002E2728">
        <w:rPr>
          <w:spacing w:val="-1"/>
        </w:rPr>
        <w:t xml:space="preserve"> </w:t>
      </w:r>
      <w:r w:rsidR="008C03DB" w:rsidRPr="002E2728">
        <w:t>–</w:t>
      </w:r>
      <w:r w:rsidR="008C03DB" w:rsidRPr="002E2728">
        <w:rPr>
          <w:spacing w:val="-1"/>
        </w:rPr>
        <w:t xml:space="preserve"> </w:t>
      </w:r>
      <w:r w:rsidR="008C03DB" w:rsidRPr="002E2728">
        <w:rPr>
          <w:spacing w:val="-5"/>
        </w:rPr>
        <w:t>SD)</w:t>
      </w:r>
      <w:r w:rsidR="008C03DB" w:rsidRPr="002E2728">
        <w:t>, medium with scores Between</w:t>
      </w:r>
      <w:r w:rsidR="008C03DB" w:rsidRPr="002E2728">
        <w:rPr>
          <w:spacing w:val="-4"/>
        </w:rPr>
        <w:t xml:space="preserve"> </w:t>
      </w:r>
      <w:r w:rsidR="008C03DB" w:rsidRPr="002E2728">
        <w:t>(Mean</w:t>
      </w:r>
      <w:r w:rsidR="008C03DB" w:rsidRPr="002E2728">
        <w:rPr>
          <w:spacing w:val="-1"/>
        </w:rPr>
        <w:t xml:space="preserve"> </w:t>
      </w:r>
      <w:r w:rsidR="008C03DB" w:rsidRPr="002E2728">
        <w:t>±</w:t>
      </w:r>
      <w:r w:rsidR="008C03DB" w:rsidRPr="002E2728">
        <w:rPr>
          <w:spacing w:val="-1"/>
        </w:rPr>
        <w:t xml:space="preserve"> </w:t>
      </w:r>
      <w:r w:rsidR="008C03DB" w:rsidRPr="002E2728">
        <w:rPr>
          <w:spacing w:val="-5"/>
        </w:rPr>
        <w:t>SD)</w:t>
      </w:r>
      <w:r w:rsidR="00DD23BE" w:rsidRPr="002E2728">
        <w:rPr>
          <w:spacing w:val="-5"/>
        </w:rPr>
        <w:t xml:space="preserve"> </w:t>
      </w:r>
      <w:r w:rsidR="008C03DB" w:rsidRPr="002E2728">
        <w:t>and high with scores</w:t>
      </w:r>
      <w:r w:rsidR="008C03DB" w:rsidRPr="002E2728">
        <w:rPr>
          <w:spacing w:val="-5"/>
        </w:rPr>
        <w:t xml:space="preserve">, </w:t>
      </w:r>
      <w:proofErr w:type="gramStart"/>
      <w:r w:rsidR="008C03DB" w:rsidRPr="002E2728">
        <w:t>Above</w:t>
      </w:r>
      <w:proofErr w:type="gramEnd"/>
      <w:r w:rsidR="008C03DB" w:rsidRPr="002E2728">
        <w:rPr>
          <w:spacing w:val="-3"/>
        </w:rPr>
        <w:t xml:space="preserve"> </w:t>
      </w:r>
      <w:r w:rsidR="008C03DB" w:rsidRPr="002E2728">
        <w:t>(Mean +</w:t>
      </w:r>
      <w:r w:rsidR="008C03DB" w:rsidRPr="002E2728">
        <w:rPr>
          <w:spacing w:val="-1"/>
        </w:rPr>
        <w:t xml:space="preserve"> </w:t>
      </w:r>
      <w:r w:rsidR="008C03DB" w:rsidRPr="002E2728">
        <w:rPr>
          <w:spacing w:val="-5"/>
        </w:rPr>
        <w:t>SD)</w:t>
      </w:r>
      <w:r w:rsidRPr="002E2728">
        <w:t>.</w:t>
      </w:r>
    </w:p>
    <w:p w14:paraId="45154D76" w14:textId="77777777" w:rsidR="00412C83" w:rsidRPr="002E2728" w:rsidRDefault="00412C83" w:rsidP="002E2728">
      <w:pPr>
        <w:tabs>
          <w:tab w:val="left" w:pos="1416"/>
        </w:tabs>
        <w:spacing w:before="120" w:after="120" w:line="360" w:lineRule="auto"/>
        <w:jc w:val="both"/>
        <w:rPr>
          <w:b/>
          <w:sz w:val="24"/>
          <w:szCs w:val="24"/>
        </w:rPr>
      </w:pPr>
      <w:r w:rsidRPr="002E2728">
        <w:rPr>
          <w:b/>
          <w:sz w:val="24"/>
          <w:szCs w:val="24"/>
        </w:rPr>
        <w:t>Extension</w:t>
      </w:r>
      <w:r w:rsidRPr="002E2728">
        <w:rPr>
          <w:b/>
          <w:spacing w:val="-1"/>
          <w:sz w:val="24"/>
          <w:szCs w:val="24"/>
        </w:rPr>
        <w:t xml:space="preserve"> </w:t>
      </w:r>
      <w:r w:rsidRPr="002E2728">
        <w:rPr>
          <w:b/>
          <w:spacing w:val="-2"/>
          <w:sz w:val="24"/>
          <w:szCs w:val="24"/>
        </w:rPr>
        <w:t>contact</w:t>
      </w:r>
    </w:p>
    <w:p w14:paraId="5D49841A" w14:textId="77777777" w:rsidR="00412C83" w:rsidRPr="002E2728" w:rsidRDefault="00412C83" w:rsidP="002E2728">
      <w:pPr>
        <w:pStyle w:val="BodyText"/>
        <w:spacing w:before="120" w:after="120" w:line="360" w:lineRule="auto"/>
        <w:ind w:firstLine="720"/>
        <w:jc w:val="both"/>
        <w:rPr>
          <w:spacing w:val="-2"/>
        </w:rPr>
      </w:pPr>
      <w:r w:rsidRPr="002E2728">
        <w:t>It is operationally defined as frequency of contacts made by the tribal respondents with the various extension personnel. The</w:t>
      </w:r>
      <w:r w:rsidRPr="002E2728">
        <w:rPr>
          <w:spacing w:val="-1"/>
        </w:rPr>
        <w:t xml:space="preserve"> </w:t>
      </w:r>
      <w:r w:rsidRPr="002E2728">
        <w:t>degree of extension contact was measured by using the schedule developed for the study. For determining the degree</w:t>
      </w:r>
      <w:r w:rsidRPr="002E2728">
        <w:rPr>
          <w:spacing w:val="-2"/>
        </w:rPr>
        <w:t xml:space="preserve"> </w:t>
      </w:r>
      <w:r w:rsidRPr="002E2728">
        <w:t>of</w:t>
      </w:r>
      <w:r w:rsidRPr="002E2728">
        <w:rPr>
          <w:spacing w:val="-3"/>
        </w:rPr>
        <w:t xml:space="preserve"> </w:t>
      </w:r>
      <w:r w:rsidRPr="002E2728">
        <w:t>contacts</w:t>
      </w:r>
      <w:r w:rsidRPr="002E2728">
        <w:rPr>
          <w:spacing w:val="-3"/>
        </w:rPr>
        <w:t xml:space="preserve"> </w:t>
      </w:r>
      <w:r w:rsidRPr="002E2728">
        <w:t>by</w:t>
      </w:r>
      <w:r w:rsidRPr="002E2728">
        <w:rPr>
          <w:spacing w:val="-7"/>
        </w:rPr>
        <w:t xml:space="preserve"> </w:t>
      </w:r>
      <w:r w:rsidRPr="002E2728">
        <w:t>the</w:t>
      </w:r>
      <w:r w:rsidRPr="002E2728">
        <w:rPr>
          <w:spacing w:val="-2"/>
        </w:rPr>
        <w:t xml:space="preserve"> </w:t>
      </w:r>
      <w:r w:rsidRPr="002E2728">
        <w:t>respondent,</w:t>
      </w:r>
      <w:r w:rsidRPr="002E2728">
        <w:rPr>
          <w:spacing w:val="-3"/>
        </w:rPr>
        <w:t xml:space="preserve"> </w:t>
      </w:r>
      <w:r w:rsidRPr="002E2728">
        <w:t>three</w:t>
      </w:r>
      <w:r w:rsidRPr="002E2728">
        <w:rPr>
          <w:spacing w:val="-4"/>
        </w:rPr>
        <w:t xml:space="preserve"> </w:t>
      </w:r>
      <w:r w:rsidRPr="002E2728">
        <w:t>response</w:t>
      </w:r>
      <w:r w:rsidRPr="002E2728">
        <w:rPr>
          <w:spacing w:val="-4"/>
        </w:rPr>
        <w:t xml:space="preserve"> </w:t>
      </w:r>
      <w:r w:rsidRPr="002E2728">
        <w:t>categories</w:t>
      </w:r>
      <w:r w:rsidRPr="002E2728">
        <w:rPr>
          <w:spacing w:val="-3"/>
        </w:rPr>
        <w:t xml:space="preserve"> </w:t>
      </w:r>
      <w:r w:rsidRPr="002E2728">
        <w:t>namely</w:t>
      </w:r>
      <w:r w:rsidRPr="002E2728">
        <w:rPr>
          <w:spacing w:val="-6"/>
        </w:rPr>
        <w:t xml:space="preserve"> </w:t>
      </w:r>
      <w:r w:rsidRPr="002E2728">
        <w:t>Very</w:t>
      </w:r>
      <w:r w:rsidRPr="002E2728">
        <w:rPr>
          <w:spacing w:val="-6"/>
        </w:rPr>
        <w:t xml:space="preserve"> </w:t>
      </w:r>
      <w:r w:rsidRPr="002E2728">
        <w:t xml:space="preserve">often, often and rarely were provided with weightages of 3, 2 and 1 respectively. The maximum score obtained was 18 and the minimum score obtained was 9. Depending on mean and standard deviation the respondents were categorized as </w:t>
      </w:r>
      <w:proofErr w:type="spellStart"/>
      <w:r w:rsidR="00E959CD" w:rsidRPr="002E2728">
        <w:t>as</w:t>
      </w:r>
      <w:proofErr w:type="spellEnd"/>
      <w:r w:rsidR="00E959CD" w:rsidRPr="002E2728">
        <w:t xml:space="preserve"> low with scores Below</w:t>
      </w:r>
      <w:r w:rsidR="00E959CD" w:rsidRPr="002E2728">
        <w:rPr>
          <w:spacing w:val="-2"/>
        </w:rPr>
        <w:t xml:space="preserve"> </w:t>
      </w:r>
      <w:r w:rsidR="00E959CD" w:rsidRPr="002E2728">
        <w:t>(Mean</w:t>
      </w:r>
      <w:r w:rsidR="00E959CD" w:rsidRPr="002E2728">
        <w:rPr>
          <w:spacing w:val="-1"/>
        </w:rPr>
        <w:t xml:space="preserve"> </w:t>
      </w:r>
      <w:r w:rsidR="00E959CD" w:rsidRPr="002E2728">
        <w:t>–</w:t>
      </w:r>
      <w:r w:rsidR="00E959CD" w:rsidRPr="002E2728">
        <w:rPr>
          <w:spacing w:val="-1"/>
        </w:rPr>
        <w:t xml:space="preserve"> </w:t>
      </w:r>
      <w:r w:rsidR="00E959CD" w:rsidRPr="002E2728">
        <w:rPr>
          <w:spacing w:val="-5"/>
        </w:rPr>
        <w:t>SD)</w:t>
      </w:r>
      <w:r w:rsidR="00E959CD" w:rsidRPr="002E2728">
        <w:t>, medium with scores Between</w:t>
      </w:r>
      <w:r w:rsidR="00E959CD" w:rsidRPr="002E2728">
        <w:rPr>
          <w:spacing w:val="-4"/>
        </w:rPr>
        <w:t xml:space="preserve"> </w:t>
      </w:r>
      <w:r w:rsidR="00E959CD" w:rsidRPr="002E2728">
        <w:t>(Mean</w:t>
      </w:r>
      <w:r w:rsidR="00E959CD" w:rsidRPr="002E2728">
        <w:rPr>
          <w:spacing w:val="-1"/>
        </w:rPr>
        <w:t xml:space="preserve"> </w:t>
      </w:r>
      <w:r w:rsidR="00E959CD" w:rsidRPr="002E2728">
        <w:t>±</w:t>
      </w:r>
      <w:r w:rsidR="00E959CD" w:rsidRPr="002E2728">
        <w:rPr>
          <w:spacing w:val="-1"/>
        </w:rPr>
        <w:t xml:space="preserve"> </w:t>
      </w:r>
      <w:r w:rsidR="00E959CD" w:rsidRPr="002E2728">
        <w:rPr>
          <w:spacing w:val="-5"/>
        </w:rPr>
        <w:t>SD)</w:t>
      </w:r>
      <w:r w:rsidR="008F4B96" w:rsidRPr="002E2728">
        <w:rPr>
          <w:spacing w:val="-5"/>
        </w:rPr>
        <w:t xml:space="preserve"> </w:t>
      </w:r>
      <w:r w:rsidR="00E959CD" w:rsidRPr="002E2728">
        <w:t>and high with scores</w:t>
      </w:r>
      <w:r w:rsidR="00E959CD" w:rsidRPr="002E2728">
        <w:rPr>
          <w:spacing w:val="-5"/>
        </w:rPr>
        <w:t xml:space="preserve">, </w:t>
      </w:r>
      <w:proofErr w:type="gramStart"/>
      <w:r w:rsidR="00E959CD" w:rsidRPr="002E2728">
        <w:t>Above</w:t>
      </w:r>
      <w:proofErr w:type="gramEnd"/>
      <w:r w:rsidR="00E959CD" w:rsidRPr="002E2728">
        <w:rPr>
          <w:spacing w:val="-3"/>
        </w:rPr>
        <w:t xml:space="preserve"> </w:t>
      </w:r>
      <w:r w:rsidR="00E959CD" w:rsidRPr="002E2728">
        <w:t>(Mean +</w:t>
      </w:r>
      <w:r w:rsidR="00E959CD" w:rsidRPr="002E2728">
        <w:rPr>
          <w:spacing w:val="-1"/>
        </w:rPr>
        <w:t xml:space="preserve"> </w:t>
      </w:r>
      <w:r w:rsidR="00E959CD" w:rsidRPr="002E2728">
        <w:rPr>
          <w:spacing w:val="-5"/>
        </w:rPr>
        <w:t>SD)</w:t>
      </w:r>
      <w:r w:rsidRPr="002E2728">
        <w:rPr>
          <w:spacing w:val="-2"/>
        </w:rPr>
        <w:t>.</w:t>
      </w:r>
    </w:p>
    <w:p w14:paraId="685DCA49" w14:textId="77777777" w:rsidR="00412C83" w:rsidRPr="002E2728" w:rsidRDefault="00412C83" w:rsidP="002E2728">
      <w:pPr>
        <w:tabs>
          <w:tab w:val="left" w:pos="1416"/>
        </w:tabs>
        <w:spacing w:before="120" w:after="120" w:line="360" w:lineRule="auto"/>
        <w:jc w:val="both"/>
        <w:rPr>
          <w:b/>
          <w:sz w:val="24"/>
          <w:szCs w:val="24"/>
        </w:rPr>
      </w:pPr>
      <w:r w:rsidRPr="002E2728">
        <w:rPr>
          <w:b/>
          <w:sz w:val="24"/>
          <w:szCs w:val="24"/>
        </w:rPr>
        <w:t>Input</w:t>
      </w:r>
      <w:r w:rsidRPr="002E2728">
        <w:rPr>
          <w:b/>
          <w:spacing w:val="-3"/>
          <w:sz w:val="24"/>
          <w:szCs w:val="24"/>
        </w:rPr>
        <w:t xml:space="preserve"> </w:t>
      </w:r>
      <w:r w:rsidRPr="002E2728">
        <w:rPr>
          <w:b/>
          <w:sz w:val="24"/>
          <w:szCs w:val="24"/>
        </w:rPr>
        <w:t>acquisition</w:t>
      </w:r>
      <w:r w:rsidRPr="002E2728">
        <w:rPr>
          <w:b/>
          <w:spacing w:val="-2"/>
          <w:sz w:val="24"/>
          <w:szCs w:val="24"/>
        </w:rPr>
        <w:t xml:space="preserve"> pattern</w:t>
      </w:r>
    </w:p>
    <w:p w14:paraId="7126417C" w14:textId="77777777" w:rsidR="00412C83" w:rsidRPr="002E2728" w:rsidRDefault="00412C83" w:rsidP="002E2728">
      <w:pPr>
        <w:pStyle w:val="BodyText"/>
        <w:spacing w:before="120" w:after="120" w:line="360" w:lineRule="auto"/>
        <w:ind w:firstLine="720"/>
        <w:jc w:val="both"/>
      </w:pPr>
      <w:r w:rsidRPr="002E2728">
        <w:t>Source</w:t>
      </w:r>
      <w:r w:rsidRPr="002E2728">
        <w:rPr>
          <w:spacing w:val="-15"/>
        </w:rPr>
        <w:t xml:space="preserve"> </w:t>
      </w:r>
      <w:r w:rsidRPr="002E2728">
        <w:t>of</w:t>
      </w:r>
      <w:r w:rsidRPr="002E2728">
        <w:rPr>
          <w:spacing w:val="-15"/>
        </w:rPr>
        <w:t xml:space="preserve"> </w:t>
      </w:r>
      <w:r w:rsidRPr="002E2728">
        <w:t>availability</w:t>
      </w:r>
      <w:r w:rsidRPr="002E2728">
        <w:rPr>
          <w:spacing w:val="-15"/>
        </w:rPr>
        <w:t xml:space="preserve"> </w:t>
      </w:r>
      <w:r w:rsidRPr="002E2728">
        <w:t>was</w:t>
      </w:r>
      <w:r w:rsidRPr="002E2728">
        <w:rPr>
          <w:spacing w:val="-15"/>
        </w:rPr>
        <w:t xml:space="preserve"> </w:t>
      </w:r>
      <w:r w:rsidRPr="002E2728">
        <w:t>operationally</w:t>
      </w:r>
      <w:r w:rsidRPr="002E2728">
        <w:rPr>
          <w:spacing w:val="-15"/>
        </w:rPr>
        <w:t xml:space="preserve"> </w:t>
      </w:r>
      <w:r w:rsidRPr="002E2728">
        <w:t>defined</w:t>
      </w:r>
      <w:r w:rsidRPr="002E2728">
        <w:rPr>
          <w:spacing w:val="-15"/>
        </w:rPr>
        <w:t xml:space="preserve"> </w:t>
      </w:r>
      <w:r w:rsidRPr="002E2728">
        <w:t>as</w:t>
      </w:r>
      <w:r w:rsidRPr="002E2728">
        <w:rPr>
          <w:spacing w:val="-15"/>
        </w:rPr>
        <w:t xml:space="preserve"> </w:t>
      </w:r>
      <w:r w:rsidRPr="002E2728">
        <w:t>the</w:t>
      </w:r>
      <w:r w:rsidRPr="002E2728">
        <w:rPr>
          <w:spacing w:val="-15"/>
        </w:rPr>
        <w:t xml:space="preserve"> </w:t>
      </w:r>
      <w:r w:rsidRPr="002E2728">
        <w:t>various</w:t>
      </w:r>
      <w:r w:rsidRPr="002E2728">
        <w:rPr>
          <w:spacing w:val="-15"/>
        </w:rPr>
        <w:t xml:space="preserve"> </w:t>
      </w:r>
      <w:r w:rsidRPr="002E2728">
        <w:t>sources</w:t>
      </w:r>
      <w:r w:rsidRPr="002E2728">
        <w:rPr>
          <w:spacing w:val="-15"/>
        </w:rPr>
        <w:t xml:space="preserve"> </w:t>
      </w:r>
      <w:r w:rsidRPr="002E2728">
        <w:t>from</w:t>
      </w:r>
      <w:r w:rsidRPr="002E2728">
        <w:rPr>
          <w:spacing w:val="-14"/>
        </w:rPr>
        <w:t xml:space="preserve"> </w:t>
      </w:r>
      <w:r w:rsidRPr="002E2728">
        <w:t>where ethnomedicines are available to the tribals. The results are expressed in the form of percentage and ranks</w:t>
      </w:r>
      <w:r w:rsidR="00814882" w:rsidRPr="002E2728">
        <w:t>.</w:t>
      </w:r>
    </w:p>
    <w:p w14:paraId="63AB329F" w14:textId="77777777" w:rsidR="00412C83" w:rsidRPr="002E2728" w:rsidRDefault="00412C83" w:rsidP="002E2728">
      <w:pPr>
        <w:tabs>
          <w:tab w:val="left" w:pos="1416"/>
        </w:tabs>
        <w:spacing w:before="120" w:after="120" w:line="360" w:lineRule="auto"/>
        <w:jc w:val="both"/>
        <w:rPr>
          <w:b/>
          <w:sz w:val="24"/>
          <w:szCs w:val="24"/>
        </w:rPr>
      </w:pPr>
      <w:r w:rsidRPr="002E2728">
        <w:rPr>
          <w:b/>
          <w:spacing w:val="-2"/>
          <w:sz w:val="24"/>
          <w:szCs w:val="24"/>
        </w:rPr>
        <w:t>Innovativeness</w:t>
      </w:r>
    </w:p>
    <w:p w14:paraId="39C1F247" w14:textId="77777777" w:rsidR="00412C83" w:rsidRPr="002E2728" w:rsidRDefault="00412C83" w:rsidP="002E2728">
      <w:pPr>
        <w:pStyle w:val="BodyText"/>
        <w:spacing w:before="120" w:after="120" w:line="360" w:lineRule="auto"/>
        <w:ind w:firstLine="720"/>
        <w:jc w:val="both"/>
        <w:rPr>
          <w:spacing w:val="-5"/>
        </w:rPr>
      </w:pPr>
      <w:r w:rsidRPr="002E2728">
        <w:t>Innovativeness is operationally</w:t>
      </w:r>
      <w:r w:rsidRPr="002E2728">
        <w:rPr>
          <w:spacing w:val="-3"/>
        </w:rPr>
        <w:t xml:space="preserve"> </w:t>
      </w:r>
      <w:r w:rsidR="00C82BF6" w:rsidRPr="002E2728">
        <w:t>defined</w:t>
      </w:r>
      <w:r w:rsidRPr="002E2728">
        <w:t xml:space="preserve"> as the degree to which an individual adopts new ideas relatively earlier than others in his social system. For measuring </w:t>
      </w:r>
      <w:r w:rsidR="00C82BF6" w:rsidRPr="002E2728">
        <w:t>innovativeness,</w:t>
      </w:r>
      <w:r w:rsidRPr="002E2728">
        <w:t xml:space="preserve"> the scale developed by </w:t>
      </w:r>
      <w:proofErr w:type="spellStart"/>
      <w:r w:rsidRPr="002E2728">
        <w:t>Feaston</w:t>
      </w:r>
      <w:proofErr w:type="spellEnd"/>
      <w:r w:rsidRPr="002E2728">
        <w:t xml:space="preserve"> (1968) was used which contains 9 items with three responses namely Agree, Undecidedness and Disagree with weightage of 3, 2, 1 respectively.</w:t>
      </w:r>
      <w:r w:rsidRPr="002E2728">
        <w:rPr>
          <w:spacing w:val="-15"/>
        </w:rPr>
        <w:t xml:space="preserve"> </w:t>
      </w:r>
      <w:r w:rsidRPr="002E2728">
        <w:t>The</w:t>
      </w:r>
      <w:r w:rsidRPr="002E2728">
        <w:rPr>
          <w:spacing w:val="-17"/>
        </w:rPr>
        <w:t xml:space="preserve"> </w:t>
      </w:r>
      <w:r w:rsidRPr="002E2728">
        <w:t>maximum</w:t>
      </w:r>
      <w:r w:rsidRPr="002E2728">
        <w:rPr>
          <w:spacing w:val="-12"/>
        </w:rPr>
        <w:t xml:space="preserve"> </w:t>
      </w:r>
      <w:r w:rsidRPr="002E2728">
        <w:t>score</w:t>
      </w:r>
      <w:r w:rsidRPr="002E2728">
        <w:rPr>
          <w:spacing w:val="-18"/>
        </w:rPr>
        <w:t xml:space="preserve"> </w:t>
      </w:r>
      <w:r w:rsidRPr="002E2728">
        <w:lastRenderedPageBreak/>
        <w:t>obtained</w:t>
      </w:r>
      <w:r w:rsidRPr="002E2728">
        <w:rPr>
          <w:spacing w:val="-13"/>
        </w:rPr>
        <w:t xml:space="preserve"> </w:t>
      </w:r>
      <w:r w:rsidRPr="002E2728">
        <w:t>was</w:t>
      </w:r>
      <w:r w:rsidRPr="002E2728">
        <w:rPr>
          <w:spacing w:val="-13"/>
        </w:rPr>
        <w:t xml:space="preserve"> </w:t>
      </w:r>
      <w:r w:rsidRPr="002E2728">
        <w:t>24</w:t>
      </w:r>
      <w:r w:rsidRPr="002E2728">
        <w:rPr>
          <w:spacing w:val="-11"/>
        </w:rPr>
        <w:t xml:space="preserve"> </w:t>
      </w:r>
      <w:r w:rsidRPr="002E2728">
        <w:t>and</w:t>
      </w:r>
      <w:r w:rsidRPr="002E2728">
        <w:rPr>
          <w:spacing w:val="-13"/>
        </w:rPr>
        <w:t xml:space="preserve"> </w:t>
      </w:r>
      <w:r w:rsidRPr="002E2728">
        <w:t>the</w:t>
      </w:r>
      <w:r w:rsidRPr="002E2728">
        <w:rPr>
          <w:spacing w:val="-18"/>
        </w:rPr>
        <w:t xml:space="preserve"> </w:t>
      </w:r>
      <w:r w:rsidRPr="002E2728">
        <w:t>minimum</w:t>
      </w:r>
      <w:r w:rsidRPr="002E2728">
        <w:rPr>
          <w:spacing w:val="-12"/>
        </w:rPr>
        <w:t xml:space="preserve"> </w:t>
      </w:r>
      <w:r w:rsidRPr="002E2728">
        <w:t>score</w:t>
      </w:r>
      <w:r w:rsidRPr="002E2728">
        <w:rPr>
          <w:spacing w:val="-18"/>
        </w:rPr>
        <w:t xml:space="preserve"> </w:t>
      </w:r>
      <w:r w:rsidRPr="002E2728">
        <w:t>obtained</w:t>
      </w:r>
      <w:r w:rsidRPr="002E2728">
        <w:rPr>
          <w:spacing w:val="-13"/>
        </w:rPr>
        <w:t xml:space="preserve"> </w:t>
      </w:r>
      <w:r w:rsidRPr="002E2728">
        <w:t>was</w:t>
      </w:r>
      <w:r w:rsidR="00C47048" w:rsidRPr="002E2728">
        <w:t xml:space="preserve"> </w:t>
      </w:r>
      <w:r w:rsidRPr="002E2728">
        <w:t>14.</w:t>
      </w:r>
      <w:r w:rsidRPr="002E2728">
        <w:rPr>
          <w:spacing w:val="-4"/>
        </w:rPr>
        <w:t xml:space="preserve"> </w:t>
      </w:r>
      <w:r w:rsidRPr="002E2728">
        <w:t>Depending</w:t>
      </w:r>
      <w:r w:rsidRPr="002E2728">
        <w:rPr>
          <w:spacing w:val="-7"/>
        </w:rPr>
        <w:t xml:space="preserve"> </w:t>
      </w:r>
      <w:r w:rsidRPr="002E2728">
        <w:t>on</w:t>
      </w:r>
      <w:r w:rsidRPr="002E2728">
        <w:rPr>
          <w:spacing w:val="-4"/>
        </w:rPr>
        <w:t xml:space="preserve"> </w:t>
      </w:r>
      <w:r w:rsidRPr="002E2728">
        <w:t>mean</w:t>
      </w:r>
      <w:r w:rsidRPr="002E2728">
        <w:rPr>
          <w:spacing w:val="-2"/>
        </w:rPr>
        <w:t xml:space="preserve"> </w:t>
      </w:r>
      <w:r w:rsidRPr="002E2728">
        <w:t>and</w:t>
      </w:r>
      <w:r w:rsidRPr="002E2728">
        <w:rPr>
          <w:spacing w:val="-4"/>
        </w:rPr>
        <w:t xml:space="preserve"> </w:t>
      </w:r>
      <w:r w:rsidRPr="002E2728">
        <w:t>standard</w:t>
      </w:r>
      <w:r w:rsidRPr="002E2728">
        <w:rPr>
          <w:spacing w:val="-4"/>
        </w:rPr>
        <w:t xml:space="preserve"> </w:t>
      </w:r>
      <w:r w:rsidRPr="002E2728">
        <w:t>deviation</w:t>
      </w:r>
      <w:r w:rsidRPr="002E2728">
        <w:rPr>
          <w:spacing w:val="-4"/>
        </w:rPr>
        <w:t xml:space="preserve"> </w:t>
      </w:r>
      <w:r w:rsidRPr="002E2728">
        <w:t>the</w:t>
      </w:r>
      <w:r w:rsidRPr="002E2728">
        <w:rPr>
          <w:spacing w:val="-5"/>
        </w:rPr>
        <w:t xml:space="preserve"> </w:t>
      </w:r>
      <w:r w:rsidRPr="002E2728">
        <w:t>respondents</w:t>
      </w:r>
      <w:r w:rsidRPr="002E2728">
        <w:rPr>
          <w:spacing w:val="-4"/>
        </w:rPr>
        <w:t xml:space="preserve"> </w:t>
      </w:r>
      <w:r w:rsidRPr="002E2728">
        <w:t>were</w:t>
      </w:r>
      <w:r w:rsidRPr="002E2728">
        <w:rPr>
          <w:spacing w:val="-4"/>
        </w:rPr>
        <w:t xml:space="preserve"> </w:t>
      </w:r>
      <w:r w:rsidRPr="002E2728">
        <w:t>categorized</w:t>
      </w:r>
      <w:r w:rsidRPr="002E2728">
        <w:rPr>
          <w:spacing w:val="-4"/>
        </w:rPr>
        <w:t xml:space="preserve"> </w:t>
      </w:r>
      <w:r w:rsidRPr="002E2728">
        <w:t xml:space="preserve">as </w:t>
      </w:r>
      <w:proofErr w:type="spellStart"/>
      <w:r w:rsidR="00814882" w:rsidRPr="002E2728">
        <w:t>as</w:t>
      </w:r>
      <w:proofErr w:type="spellEnd"/>
      <w:r w:rsidR="00814882" w:rsidRPr="002E2728">
        <w:t xml:space="preserve"> low with scores Below</w:t>
      </w:r>
      <w:r w:rsidR="00814882" w:rsidRPr="002E2728">
        <w:rPr>
          <w:spacing w:val="-2"/>
        </w:rPr>
        <w:t xml:space="preserve"> </w:t>
      </w:r>
      <w:r w:rsidR="00814882" w:rsidRPr="002E2728">
        <w:t>(Mean</w:t>
      </w:r>
      <w:r w:rsidR="00814882" w:rsidRPr="002E2728">
        <w:rPr>
          <w:spacing w:val="-1"/>
        </w:rPr>
        <w:t xml:space="preserve"> </w:t>
      </w:r>
      <w:r w:rsidR="00814882" w:rsidRPr="002E2728">
        <w:t>–</w:t>
      </w:r>
      <w:r w:rsidR="00814882" w:rsidRPr="002E2728">
        <w:rPr>
          <w:spacing w:val="-1"/>
        </w:rPr>
        <w:t xml:space="preserve"> </w:t>
      </w:r>
      <w:r w:rsidR="00814882" w:rsidRPr="002E2728">
        <w:rPr>
          <w:spacing w:val="-5"/>
        </w:rPr>
        <w:t>SD)</w:t>
      </w:r>
      <w:r w:rsidR="00814882" w:rsidRPr="002E2728">
        <w:t>, medium with scores Between</w:t>
      </w:r>
      <w:r w:rsidR="00814882" w:rsidRPr="002E2728">
        <w:rPr>
          <w:spacing w:val="-4"/>
        </w:rPr>
        <w:t xml:space="preserve"> </w:t>
      </w:r>
      <w:r w:rsidR="00814882" w:rsidRPr="002E2728">
        <w:t>(Mean</w:t>
      </w:r>
      <w:r w:rsidR="00814882" w:rsidRPr="002E2728">
        <w:rPr>
          <w:spacing w:val="-1"/>
        </w:rPr>
        <w:t xml:space="preserve"> </w:t>
      </w:r>
      <w:r w:rsidR="00814882" w:rsidRPr="002E2728">
        <w:t>±</w:t>
      </w:r>
      <w:r w:rsidR="00814882" w:rsidRPr="002E2728">
        <w:rPr>
          <w:spacing w:val="-1"/>
        </w:rPr>
        <w:t xml:space="preserve"> </w:t>
      </w:r>
      <w:r w:rsidR="00814882" w:rsidRPr="002E2728">
        <w:rPr>
          <w:spacing w:val="-5"/>
        </w:rPr>
        <w:t>SD)</w:t>
      </w:r>
      <w:r w:rsidR="00C82BF6" w:rsidRPr="002E2728">
        <w:rPr>
          <w:spacing w:val="-5"/>
        </w:rPr>
        <w:t xml:space="preserve"> </w:t>
      </w:r>
      <w:r w:rsidR="00814882" w:rsidRPr="002E2728">
        <w:t>and high with scores</w:t>
      </w:r>
      <w:r w:rsidR="00814882" w:rsidRPr="002E2728">
        <w:rPr>
          <w:spacing w:val="-5"/>
        </w:rPr>
        <w:t xml:space="preserve">, </w:t>
      </w:r>
      <w:proofErr w:type="gramStart"/>
      <w:r w:rsidR="00814882" w:rsidRPr="002E2728">
        <w:t>Above</w:t>
      </w:r>
      <w:proofErr w:type="gramEnd"/>
      <w:r w:rsidR="00814882" w:rsidRPr="002E2728">
        <w:rPr>
          <w:spacing w:val="-3"/>
        </w:rPr>
        <w:t xml:space="preserve"> </w:t>
      </w:r>
      <w:r w:rsidR="00814882" w:rsidRPr="002E2728">
        <w:t>(Mean +</w:t>
      </w:r>
      <w:r w:rsidR="00814882" w:rsidRPr="002E2728">
        <w:rPr>
          <w:spacing w:val="-1"/>
        </w:rPr>
        <w:t xml:space="preserve"> </w:t>
      </w:r>
      <w:r w:rsidR="00814882" w:rsidRPr="002E2728">
        <w:rPr>
          <w:spacing w:val="-5"/>
        </w:rPr>
        <w:t>SD).</w:t>
      </w:r>
    </w:p>
    <w:p w14:paraId="60785293" w14:textId="77777777" w:rsidR="00412C83" w:rsidRPr="002E2728" w:rsidRDefault="00412C83" w:rsidP="002E2728">
      <w:pPr>
        <w:pStyle w:val="BodyText"/>
        <w:spacing w:before="120" w:after="120" w:line="360" w:lineRule="auto"/>
        <w:jc w:val="both"/>
      </w:pPr>
    </w:p>
    <w:p w14:paraId="0304C7DE" w14:textId="77777777" w:rsidR="003E00C6" w:rsidRPr="002E2728" w:rsidRDefault="003E00C6" w:rsidP="002E2728">
      <w:pPr>
        <w:tabs>
          <w:tab w:val="left" w:pos="1274"/>
        </w:tabs>
        <w:spacing w:before="120" w:after="120" w:line="360" w:lineRule="auto"/>
        <w:jc w:val="both"/>
        <w:rPr>
          <w:b/>
          <w:sz w:val="24"/>
          <w:szCs w:val="24"/>
        </w:rPr>
      </w:pPr>
      <w:r w:rsidRPr="002E2728">
        <w:rPr>
          <w:b/>
          <w:sz w:val="24"/>
          <w:szCs w:val="24"/>
        </w:rPr>
        <w:t xml:space="preserve">Results and Discussion </w:t>
      </w:r>
    </w:p>
    <w:p w14:paraId="697449CA" w14:textId="77777777" w:rsidR="004E1A0C" w:rsidRPr="002E2728" w:rsidRDefault="004E1A0C" w:rsidP="002E2728">
      <w:pPr>
        <w:pStyle w:val="Default"/>
        <w:spacing w:before="120" w:after="120" w:line="360" w:lineRule="auto"/>
        <w:ind w:firstLine="720"/>
        <w:jc w:val="both"/>
        <w:rPr>
          <w:b/>
        </w:rPr>
      </w:pPr>
      <w:r w:rsidRPr="002E2728">
        <w:t>Persistent ethnomedical practices were identified and presented the practice with scientific name of the plant along with its family name, common name, part used and mode of utilization</w:t>
      </w:r>
      <w:r w:rsidR="00EF5104" w:rsidRPr="002E2728">
        <w:t xml:space="preserve"> to the tribal people</w:t>
      </w:r>
      <w:r w:rsidR="00B668E6" w:rsidRPr="002E2728">
        <w:t xml:space="preserve"> in the study</w:t>
      </w:r>
      <w:r w:rsidRPr="002E2728">
        <w:t xml:space="preserve">. The common ailments observed for which the ethnomedical practices followed among tribals were cough, indigestion problems, skin problems, eye infections, wounds etc. in human health management, foot and mouth disease, cuts and wounds, </w:t>
      </w:r>
      <w:proofErr w:type="spellStart"/>
      <w:r w:rsidRPr="002E2728">
        <w:t>diarrohea</w:t>
      </w:r>
      <w:proofErr w:type="spellEnd"/>
      <w:r w:rsidRPr="002E2728">
        <w:t xml:space="preserve"> in animal health management, pest attack and seeds storage in plant health management.</w:t>
      </w:r>
    </w:p>
    <w:p w14:paraId="2D3FC8CA" w14:textId="77777777" w:rsidR="00E217F1" w:rsidRPr="002E2728" w:rsidRDefault="008723C3" w:rsidP="002E2728">
      <w:pPr>
        <w:tabs>
          <w:tab w:val="left" w:pos="1274"/>
        </w:tabs>
        <w:spacing w:before="120" w:after="120" w:line="360" w:lineRule="auto"/>
        <w:jc w:val="both"/>
        <w:rPr>
          <w:b/>
          <w:spacing w:val="-2"/>
          <w:sz w:val="24"/>
          <w:szCs w:val="24"/>
        </w:rPr>
      </w:pPr>
      <w:r w:rsidRPr="002E2728">
        <w:rPr>
          <w:b/>
          <w:sz w:val="24"/>
          <w:szCs w:val="24"/>
        </w:rPr>
        <w:t>Factors</w:t>
      </w:r>
      <w:r w:rsidR="00E217F1" w:rsidRPr="002E2728">
        <w:rPr>
          <w:b/>
          <w:spacing w:val="-4"/>
          <w:sz w:val="24"/>
          <w:szCs w:val="24"/>
        </w:rPr>
        <w:t xml:space="preserve"> </w:t>
      </w:r>
      <w:r w:rsidR="00E217F1" w:rsidRPr="002E2728">
        <w:rPr>
          <w:b/>
          <w:sz w:val="24"/>
          <w:szCs w:val="24"/>
        </w:rPr>
        <w:t>for</w:t>
      </w:r>
      <w:r w:rsidR="00E217F1" w:rsidRPr="002E2728">
        <w:rPr>
          <w:b/>
          <w:spacing w:val="-1"/>
          <w:sz w:val="24"/>
          <w:szCs w:val="24"/>
        </w:rPr>
        <w:t xml:space="preserve"> </w:t>
      </w:r>
      <w:r w:rsidR="00E217F1" w:rsidRPr="002E2728">
        <w:rPr>
          <w:b/>
          <w:sz w:val="24"/>
          <w:szCs w:val="24"/>
        </w:rPr>
        <w:t>continuing</w:t>
      </w:r>
      <w:r w:rsidR="00E217F1" w:rsidRPr="002E2728">
        <w:rPr>
          <w:b/>
          <w:spacing w:val="-4"/>
          <w:sz w:val="24"/>
          <w:szCs w:val="24"/>
        </w:rPr>
        <w:t xml:space="preserve"> </w:t>
      </w:r>
      <w:r w:rsidR="00E217F1" w:rsidRPr="002E2728">
        <w:rPr>
          <w:b/>
          <w:sz w:val="24"/>
          <w:szCs w:val="24"/>
        </w:rPr>
        <w:t>the</w:t>
      </w:r>
      <w:r w:rsidR="00E217F1" w:rsidRPr="002E2728">
        <w:rPr>
          <w:b/>
          <w:spacing w:val="-1"/>
          <w:sz w:val="24"/>
          <w:szCs w:val="24"/>
        </w:rPr>
        <w:t xml:space="preserve"> </w:t>
      </w:r>
      <w:r w:rsidR="00E217F1" w:rsidRPr="002E2728">
        <w:rPr>
          <w:b/>
          <w:sz w:val="24"/>
          <w:szCs w:val="24"/>
        </w:rPr>
        <w:t>persistent ethnomedical</w:t>
      </w:r>
      <w:r w:rsidR="00E217F1" w:rsidRPr="002E2728">
        <w:rPr>
          <w:b/>
          <w:spacing w:val="-19"/>
          <w:sz w:val="24"/>
          <w:szCs w:val="24"/>
        </w:rPr>
        <w:t xml:space="preserve"> </w:t>
      </w:r>
      <w:r w:rsidR="00E217F1" w:rsidRPr="002E2728">
        <w:rPr>
          <w:b/>
          <w:spacing w:val="-2"/>
          <w:sz w:val="24"/>
          <w:szCs w:val="24"/>
        </w:rPr>
        <w:t>practices</w:t>
      </w:r>
    </w:p>
    <w:p w14:paraId="0306C846" w14:textId="77777777" w:rsidR="003A4176" w:rsidRPr="002E2728" w:rsidRDefault="003A4176" w:rsidP="002E2728">
      <w:pPr>
        <w:widowControl/>
        <w:autoSpaceDE/>
        <w:autoSpaceDN/>
        <w:spacing w:line="360" w:lineRule="auto"/>
        <w:ind w:firstLine="720"/>
        <w:jc w:val="both"/>
        <w:rPr>
          <w:b/>
          <w:sz w:val="24"/>
          <w:szCs w:val="24"/>
        </w:rPr>
      </w:pPr>
      <w:r w:rsidRPr="002E2728">
        <w:rPr>
          <w:sz w:val="24"/>
          <w:szCs w:val="24"/>
        </w:rPr>
        <w:t>Traditional healing techniques and knowledge systems are included in ethnomedical practices, which are impacted by interconnected aspects. These aspects fall into the general categories of environmental, social, cultural, and economic impacts. Promoting culturally responsive healthcare practices and understanding the importance of ethnomedicine require an understanding of these underlying variables.</w:t>
      </w:r>
    </w:p>
    <w:p w14:paraId="363DE592" w14:textId="77777777" w:rsidR="00E217F1" w:rsidRPr="002E2728" w:rsidRDefault="00832A16" w:rsidP="002E2728">
      <w:pPr>
        <w:tabs>
          <w:tab w:val="left" w:pos="1427"/>
        </w:tabs>
        <w:spacing w:before="120" w:after="120" w:line="360" w:lineRule="auto"/>
        <w:jc w:val="both"/>
        <w:rPr>
          <w:b/>
          <w:sz w:val="24"/>
          <w:szCs w:val="24"/>
        </w:rPr>
      </w:pPr>
      <w:r w:rsidRPr="002E2728">
        <w:rPr>
          <w:b/>
          <w:sz w:val="24"/>
          <w:szCs w:val="24"/>
        </w:rPr>
        <w:t>1.</w:t>
      </w:r>
      <w:r w:rsidR="00E217F1" w:rsidRPr="002E2728">
        <w:rPr>
          <w:b/>
          <w:sz w:val="24"/>
          <w:szCs w:val="24"/>
        </w:rPr>
        <w:t>Mass</w:t>
      </w:r>
      <w:r w:rsidR="00E217F1" w:rsidRPr="002E2728">
        <w:rPr>
          <w:b/>
          <w:spacing w:val="-1"/>
          <w:sz w:val="24"/>
          <w:szCs w:val="24"/>
        </w:rPr>
        <w:t xml:space="preserve"> </w:t>
      </w:r>
      <w:r w:rsidR="00E217F1" w:rsidRPr="002E2728">
        <w:rPr>
          <w:b/>
          <w:sz w:val="24"/>
          <w:szCs w:val="24"/>
        </w:rPr>
        <w:t>media</w:t>
      </w:r>
      <w:r w:rsidR="00E217F1" w:rsidRPr="002E2728">
        <w:rPr>
          <w:b/>
          <w:spacing w:val="5"/>
          <w:sz w:val="24"/>
          <w:szCs w:val="24"/>
        </w:rPr>
        <w:t xml:space="preserve"> </w:t>
      </w:r>
      <w:r w:rsidR="00E217F1" w:rsidRPr="002E2728">
        <w:rPr>
          <w:b/>
          <w:spacing w:val="-2"/>
          <w:sz w:val="24"/>
          <w:szCs w:val="24"/>
        </w:rPr>
        <w:t>exposure</w:t>
      </w:r>
    </w:p>
    <w:p w14:paraId="7F9CD819" w14:textId="77777777" w:rsidR="00E217F1" w:rsidRPr="002E2728" w:rsidRDefault="00E217F1" w:rsidP="002E2728">
      <w:pPr>
        <w:spacing w:before="120" w:after="120" w:line="360" w:lineRule="auto"/>
        <w:jc w:val="both"/>
        <w:rPr>
          <w:b/>
          <w:sz w:val="24"/>
          <w:szCs w:val="24"/>
        </w:rPr>
      </w:pPr>
      <w:r w:rsidRPr="002E2728">
        <w:rPr>
          <w:b/>
          <w:sz w:val="24"/>
          <w:szCs w:val="24"/>
        </w:rPr>
        <w:t>Table</w:t>
      </w:r>
      <w:r w:rsidRPr="002E2728">
        <w:rPr>
          <w:b/>
          <w:spacing w:val="-2"/>
          <w:sz w:val="24"/>
          <w:szCs w:val="24"/>
        </w:rPr>
        <w:t xml:space="preserve"> </w:t>
      </w:r>
      <w:r w:rsidRPr="002E2728">
        <w:rPr>
          <w:b/>
          <w:sz w:val="24"/>
          <w:szCs w:val="24"/>
        </w:rPr>
        <w:t>1.</w:t>
      </w:r>
      <w:r w:rsidRPr="002E2728">
        <w:rPr>
          <w:b/>
          <w:spacing w:val="-2"/>
          <w:sz w:val="24"/>
          <w:szCs w:val="24"/>
        </w:rPr>
        <w:t xml:space="preserve"> </w:t>
      </w:r>
      <w:r w:rsidRPr="002E2728">
        <w:rPr>
          <w:b/>
          <w:sz w:val="24"/>
          <w:szCs w:val="24"/>
        </w:rPr>
        <w:t>Distribution</w:t>
      </w:r>
      <w:r w:rsidRPr="002E2728">
        <w:rPr>
          <w:b/>
          <w:spacing w:val="-2"/>
          <w:sz w:val="24"/>
          <w:szCs w:val="24"/>
        </w:rPr>
        <w:t xml:space="preserve"> </w:t>
      </w:r>
      <w:r w:rsidRPr="002E2728">
        <w:rPr>
          <w:b/>
          <w:sz w:val="24"/>
          <w:szCs w:val="24"/>
        </w:rPr>
        <w:t>of respondents</w:t>
      </w:r>
      <w:r w:rsidRPr="002E2728">
        <w:rPr>
          <w:b/>
          <w:spacing w:val="-2"/>
          <w:sz w:val="24"/>
          <w:szCs w:val="24"/>
        </w:rPr>
        <w:t xml:space="preserve"> </w:t>
      </w:r>
      <w:r w:rsidRPr="002E2728">
        <w:rPr>
          <w:b/>
          <w:sz w:val="24"/>
          <w:szCs w:val="24"/>
        </w:rPr>
        <w:t>according</w:t>
      </w:r>
      <w:r w:rsidRPr="002E2728">
        <w:rPr>
          <w:b/>
          <w:spacing w:val="-2"/>
          <w:sz w:val="24"/>
          <w:szCs w:val="24"/>
        </w:rPr>
        <w:t xml:space="preserve"> </w:t>
      </w:r>
      <w:r w:rsidRPr="002E2728">
        <w:rPr>
          <w:b/>
          <w:sz w:val="24"/>
          <w:szCs w:val="24"/>
        </w:rPr>
        <w:t>to</w:t>
      </w:r>
      <w:r w:rsidRPr="002E2728">
        <w:rPr>
          <w:b/>
          <w:spacing w:val="-1"/>
          <w:sz w:val="24"/>
          <w:szCs w:val="24"/>
        </w:rPr>
        <w:t xml:space="preserve"> </w:t>
      </w:r>
      <w:r w:rsidRPr="002E2728">
        <w:rPr>
          <w:b/>
          <w:sz w:val="24"/>
          <w:szCs w:val="24"/>
        </w:rPr>
        <w:t>their</w:t>
      </w:r>
      <w:r w:rsidRPr="002E2728">
        <w:rPr>
          <w:b/>
          <w:spacing w:val="-1"/>
          <w:sz w:val="24"/>
          <w:szCs w:val="24"/>
        </w:rPr>
        <w:t xml:space="preserve"> </w:t>
      </w:r>
      <w:r w:rsidRPr="002E2728">
        <w:rPr>
          <w:b/>
          <w:sz w:val="24"/>
          <w:szCs w:val="24"/>
        </w:rPr>
        <w:t>mass media</w:t>
      </w:r>
      <w:r w:rsidRPr="002E2728">
        <w:rPr>
          <w:b/>
          <w:spacing w:val="-1"/>
          <w:sz w:val="24"/>
          <w:szCs w:val="24"/>
        </w:rPr>
        <w:t xml:space="preserve"> </w:t>
      </w:r>
      <w:r w:rsidRPr="002E2728">
        <w:rPr>
          <w:b/>
          <w:spacing w:val="-2"/>
          <w:sz w:val="24"/>
          <w:szCs w:val="24"/>
        </w:rPr>
        <w:t>exposure</w:t>
      </w:r>
    </w:p>
    <w:p w14:paraId="3F1B218E" w14:textId="77777777" w:rsidR="00E217F1" w:rsidRPr="002E2728" w:rsidRDefault="00146689" w:rsidP="002E2728">
      <w:pPr>
        <w:pStyle w:val="BodyText"/>
        <w:spacing w:before="120" w:after="120" w:line="360" w:lineRule="auto"/>
        <w:jc w:val="both"/>
        <w:rPr>
          <w:b/>
        </w:rPr>
      </w:pPr>
      <w:r w:rsidRPr="002E2728">
        <w:rPr>
          <w:b/>
        </w:rPr>
        <w:t xml:space="preserve">                                                                                                                                            </w:t>
      </w:r>
      <w:r w:rsidR="0082524A" w:rsidRPr="002E2728">
        <w:rPr>
          <w:b/>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9"/>
        <w:gridCol w:w="1437"/>
        <w:gridCol w:w="1583"/>
      </w:tblGrid>
      <w:tr w:rsidR="00E217F1" w:rsidRPr="002E2728" w14:paraId="7F83277C" w14:textId="77777777" w:rsidTr="00CF0D75">
        <w:trPr>
          <w:trHeight w:val="414"/>
          <w:jc w:val="center"/>
        </w:trPr>
        <w:tc>
          <w:tcPr>
            <w:tcW w:w="0" w:type="auto"/>
          </w:tcPr>
          <w:p w14:paraId="0EE322C6" w14:textId="77777777" w:rsidR="00E217F1" w:rsidRPr="002E2728" w:rsidRDefault="00E217F1" w:rsidP="002E2728">
            <w:pPr>
              <w:pStyle w:val="TableParagraph"/>
              <w:spacing w:line="360" w:lineRule="auto"/>
              <w:jc w:val="both"/>
              <w:rPr>
                <w:b/>
                <w:sz w:val="24"/>
                <w:szCs w:val="24"/>
              </w:rPr>
            </w:pPr>
            <w:r w:rsidRPr="002E2728">
              <w:rPr>
                <w:b/>
                <w:spacing w:val="-2"/>
                <w:sz w:val="24"/>
                <w:szCs w:val="24"/>
              </w:rPr>
              <w:t>Category</w:t>
            </w:r>
          </w:p>
        </w:tc>
        <w:tc>
          <w:tcPr>
            <w:tcW w:w="0" w:type="auto"/>
          </w:tcPr>
          <w:p w14:paraId="3AB9C5C5" w14:textId="77777777" w:rsidR="00E217F1" w:rsidRPr="002E2728" w:rsidRDefault="00E217F1" w:rsidP="002E2728">
            <w:pPr>
              <w:pStyle w:val="TableParagraph"/>
              <w:spacing w:line="360" w:lineRule="auto"/>
              <w:jc w:val="both"/>
              <w:rPr>
                <w:b/>
                <w:sz w:val="24"/>
                <w:szCs w:val="24"/>
              </w:rPr>
            </w:pPr>
            <w:r w:rsidRPr="002E2728">
              <w:rPr>
                <w:b/>
                <w:sz w:val="24"/>
                <w:szCs w:val="24"/>
              </w:rPr>
              <w:t>Frequency</w:t>
            </w:r>
            <w:r w:rsidRPr="002E2728">
              <w:rPr>
                <w:b/>
                <w:spacing w:val="-5"/>
                <w:sz w:val="24"/>
                <w:szCs w:val="24"/>
              </w:rPr>
              <w:t xml:space="preserve"> (n)</w:t>
            </w:r>
          </w:p>
        </w:tc>
        <w:tc>
          <w:tcPr>
            <w:tcW w:w="0" w:type="auto"/>
          </w:tcPr>
          <w:p w14:paraId="03E4E71E" w14:textId="77777777" w:rsidR="00E217F1" w:rsidRPr="002E2728" w:rsidRDefault="00E217F1" w:rsidP="002E2728">
            <w:pPr>
              <w:pStyle w:val="TableParagraph"/>
              <w:spacing w:line="360" w:lineRule="auto"/>
              <w:jc w:val="both"/>
              <w:rPr>
                <w:b/>
                <w:sz w:val="24"/>
                <w:szCs w:val="24"/>
              </w:rPr>
            </w:pPr>
            <w:r w:rsidRPr="002E2728">
              <w:rPr>
                <w:b/>
                <w:sz w:val="24"/>
                <w:szCs w:val="24"/>
              </w:rPr>
              <w:t>Percentage</w:t>
            </w:r>
            <w:r w:rsidRPr="002E2728">
              <w:rPr>
                <w:b/>
                <w:spacing w:val="-5"/>
                <w:sz w:val="24"/>
                <w:szCs w:val="24"/>
              </w:rPr>
              <w:t xml:space="preserve"> (%)</w:t>
            </w:r>
          </w:p>
        </w:tc>
      </w:tr>
      <w:tr w:rsidR="00E217F1" w:rsidRPr="002E2728" w14:paraId="4448E6C7" w14:textId="77777777" w:rsidTr="00CF0D75">
        <w:trPr>
          <w:trHeight w:val="410"/>
          <w:jc w:val="center"/>
        </w:trPr>
        <w:tc>
          <w:tcPr>
            <w:tcW w:w="0" w:type="auto"/>
          </w:tcPr>
          <w:p w14:paraId="658ECC16" w14:textId="77777777" w:rsidR="00E217F1" w:rsidRPr="002E2728" w:rsidRDefault="00E217F1" w:rsidP="002E2728">
            <w:pPr>
              <w:pStyle w:val="TableParagraph"/>
              <w:spacing w:line="360" w:lineRule="auto"/>
              <w:jc w:val="both"/>
              <w:rPr>
                <w:sz w:val="24"/>
                <w:szCs w:val="24"/>
              </w:rPr>
            </w:pPr>
            <w:r w:rsidRPr="002E2728">
              <w:rPr>
                <w:sz w:val="24"/>
                <w:szCs w:val="24"/>
              </w:rPr>
              <w:t>Low</w:t>
            </w:r>
            <w:r w:rsidRPr="002E2728">
              <w:rPr>
                <w:spacing w:val="-2"/>
                <w:sz w:val="24"/>
                <w:szCs w:val="24"/>
              </w:rPr>
              <w:t xml:space="preserve"> </w:t>
            </w:r>
            <w:r w:rsidRPr="002E2728">
              <w:rPr>
                <w:sz w:val="24"/>
                <w:szCs w:val="24"/>
              </w:rPr>
              <w:t>(Mean</w:t>
            </w:r>
            <w:r w:rsidRPr="002E2728">
              <w:rPr>
                <w:spacing w:val="-2"/>
                <w:sz w:val="24"/>
                <w:szCs w:val="24"/>
              </w:rPr>
              <w:t xml:space="preserve"> </w:t>
            </w:r>
            <w:r w:rsidRPr="002E2728">
              <w:rPr>
                <w:sz w:val="24"/>
                <w:szCs w:val="24"/>
              </w:rPr>
              <w:t>–</w:t>
            </w:r>
            <w:r w:rsidRPr="002E2728">
              <w:rPr>
                <w:spacing w:val="-1"/>
                <w:sz w:val="24"/>
                <w:szCs w:val="24"/>
              </w:rPr>
              <w:t xml:space="preserve"> </w:t>
            </w:r>
            <w:r w:rsidRPr="002E2728">
              <w:rPr>
                <w:spacing w:val="-5"/>
                <w:sz w:val="24"/>
                <w:szCs w:val="24"/>
              </w:rPr>
              <w:t>SD)</w:t>
            </w:r>
          </w:p>
        </w:tc>
        <w:tc>
          <w:tcPr>
            <w:tcW w:w="0" w:type="auto"/>
          </w:tcPr>
          <w:p w14:paraId="32385490" w14:textId="77777777" w:rsidR="00E217F1" w:rsidRPr="002E2728" w:rsidRDefault="00E217F1" w:rsidP="002E2728">
            <w:pPr>
              <w:pStyle w:val="TableParagraph"/>
              <w:spacing w:line="360" w:lineRule="auto"/>
              <w:jc w:val="both"/>
              <w:rPr>
                <w:sz w:val="24"/>
                <w:szCs w:val="24"/>
              </w:rPr>
            </w:pPr>
            <w:r w:rsidRPr="002E2728">
              <w:rPr>
                <w:spacing w:val="-5"/>
                <w:sz w:val="24"/>
                <w:szCs w:val="24"/>
              </w:rPr>
              <w:t>13</w:t>
            </w:r>
          </w:p>
        </w:tc>
        <w:tc>
          <w:tcPr>
            <w:tcW w:w="0" w:type="auto"/>
          </w:tcPr>
          <w:p w14:paraId="3610F9B8" w14:textId="77777777" w:rsidR="00E217F1" w:rsidRPr="002E2728" w:rsidRDefault="00E217F1" w:rsidP="002E2728">
            <w:pPr>
              <w:pStyle w:val="TableParagraph"/>
              <w:spacing w:line="360" w:lineRule="auto"/>
              <w:jc w:val="both"/>
              <w:rPr>
                <w:sz w:val="24"/>
                <w:szCs w:val="24"/>
              </w:rPr>
            </w:pPr>
            <w:r w:rsidRPr="002E2728">
              <w:rPr>
                <w:spacing w:val="-2"/>
                <w:sz w:val="24"/>
                <w:szCs w:val="24"/>
              </w:rPr>
              <w:t>10.83</w:t>
            </w:r>
          </w:p>
        </w:tc>
      </w:tr>
      <w:tr w:rsidR="00E217F1" w:rsidRPr="002E2728" w14:paraId="6ABB2CA9" w14:textId="77777777" w:rsidTr="00CF0D75">
        <w:trPr>
          <w:trHeight w:val="410"/>
          <w:jc w:val="center"/>
        </w:trPr>
        <w:tc>
          <w:tcPr>
            <w:tcW w:w="0" w:type="auto"/>
          </w:tcPr>
          <w:p w14:paraId="3BCA3F74" w14:textId="77777777" w:rsidR="00E217F1" w:rsidRPr="002E2728" w:rsidRDefault="00E217F1" w:rsidP="002E2728">
            <w:pPr>
              <w:pStyle w:val="TableParagraph"/>
              <w:spacing w:line="360" w:lineRule="auto"/>
              <w:jc w:val="both"/>
              <w:rPr>
                <w:sz w:val="24"/>
                <w:szCs w:val="24"/>
              </w:rPr>
            </w:pPr>
            <w:r w:rsidRPr="002E2728">
              <w:rPr>
                <w:sz w:val="24"/>
                <w:szCs w:val="24"/>
              </w:rPr>
              <w:t>Medium</w:t>
            </w:r>
            <w:r w:rsidRPr="002E2728">
              <w:rPr>
                <w:spacing w:val="-3"/>
                <w:sz w:val="24"/>
                <w:szCs w:val="24"/>
              </w:rPr>
              <w:t xml:space="preserve"> </w:t>
            </w:r>
            <w:r w:rsidRPr="002E2728">
              <w:rPr>
                <w:sz w:val="24"/>
                <w:szCs w:val="24"/>
              </w:rPr>
              <w:t>(Mean</w:t>
            </w:r>
            <w:r w:rsidRPr="002E2728">
              <w:rPr>
                <w:spacing w:val="-1"/>
                <w:sz w:val="24"/>
                <w:szCs w:val="24"/>
              </w:rPr>
              <w:t xml:space="preserve"> </w:t>
            </w:r>
            <w:r w:rsidRPr="002E2728">
              <w:rPr>
                <w:sz w:val="24"/>
                <w:szCs w:val="24"/>
              </w:rPr>
              <w:t>±</w:t>
            </w:r>
            <w:r w:rsidRPr="002E2728">
              <w:rPr>
                <w:spacing w:val="-1"/>
                <w:sz w:val="24"/>
                <w:szCs w:val="24"/>
              </w:rPr>
              <w:t xml:space="preserve"> </w:t>
            </w:r>
            <w:r w:rsidRPr="002E2728">
              <w:rPr>
                <w:spacing w:val="-5"/>
                <w:sz w:val="24"/>
                <w:szCs w:val="24"/>
              </w:rPr>
              <w:t>SD)</w:t>
            </w:r>
          </w:p>
        </w:tc>
        <w:tc>
          <w:tcPr>
            <w:tcW w:w="0" w:type="auto"/>
          </w:tcPr>
          <w:p w14:paraId="58F112D7" w14:textId="77777777" w:rsidR="00E217F1" w:rsidRPr="002E2728" w:rsidRDefault="00E217F1" w:rsidP="002E2728">
            <w:pPr>
              <w:pStyle w:val="TableParagraph"/>
              <w:spacing w:line="360" w:lineRule="auto"/>
              <w:jc w:val="both"/>
              <w:rPr>
                <w:sz w:val="24"/>
                <w:szCs w:val="24"/>
              </w:rPr>
            </w:pPr>
            <w:r w:rsidRPr="002E2728">
              <w:rPr>
                <w:spacing w:val="-5"/>
                <w:sz w:val="24"/>
                <w:szCs w:val="24"/>
              </w:rPr>
              <w:t>23</w:t>
            </w:r>
          </w:p>
        </w:tc>
        <w:tc>
          <w:tcPr>
            <w:tcW w:w="0" w:type="auto"/>
          </w:tcPr>
          <w:p w14:paraId="336CA9CF" w14:textId="77777777" w:rsidR="00E217F1" w:rsidRPr="002E2728" w:rsidRDefault="00E217F1" w:rsidP="002E2728">
            <w:pPr>
              <w:pStyle w:val="TableParagraph"/>
              <w:spacing w:line="360" w:lineRule="auto"/>
              <w:jc w:val="both"/>
              <w:rPr>
                <w:sz w:val="24"/>
                <w:szCs w:val="24"/>
              </w:rPr>
            </w:pPr>
            <w:r w:rsidRPr="002E2728">
              <w:rPr>
                <w:spacing w:val="-2"/>
                <w:sz w:val="24"/>
                <w:szCs w:val="24"/>
              </w:rPr>
              <w:t>19.16</w:t>
            </w:r>
          </w:p>
        </w:tc>
      </w:tr>
      <w:tr w:rsidR="00E217F1" w:rsidRPr="002E2728" w14:paraId="7DD065BB" w14:textId="77777777" w:rsidTr="00CF0D75">
        <w:trPr>
          <w:trHeight w:val="414"/>
          <w:jc w:val="center"/>
        </w:trPr>
        <w:tc>
          <w:tcPr>
            <w:tcW w:w="0" w:type="auto"/>
          </w:tcPr>
          <w:p w14:paraId="29AD2DA8" w14:textId="77777777" w:rsidR="00E217F1" w:rsidRPr="002E2728" w:rsidRDefault="00E217F1" w:rsidP="002E2728">
            <w:pPr>
              <w:pStyle w:val="TableParagraph"/>
              <w:spacing w:line="360" w:lineRule="auto"/>
              <w:jc w:val="both"/>
              <w:rPr>
                <w:sz w:val="24"/>
                <w:szCs w:val="24"/>
              </w:rPr>
            </w:pPr>
            <w:r w:rsidRPr="002E2728">
              <w:rPr>
                <w:sz w:val="24"/>
                <w:szCs w:val="24"/>
              </w:rPr>
              <w:t>High</w:t>
            </w:r>
            <w:r w:rsidRPr="002E2728">
              <w:rPr>
                <w:spacing w:val="-2"/>
                <w:sz w:val="24"/>
                <w:szCs w:val="24"/>
              </w:rPr>
              <w:t xml:space="preserve"> </w:t>
            </w:r>
            <w:r w:rsidRPr="002E2728">
              <w:rPr>
                <w:sz w:val="24"/>
                <w:szCs w:val="24"/>
              </w:rPr>
              <w:t>(Mean</w:t>
            </w:r>
            <w:r w:rsidRPr="002E2728">
              <w:rPr>
                <w:spacing w:val="-1"/>
                <w:sz w:val="24"/>
                <w:szCs w:val="24"/>
              </w:rPr>
              <w:t xml:space="preserve"> </w:t>
            </w:r>
            <w:r w:rsidRPr="002E2728">
              <w:rPr>
                <w:sz w:val="24"/>
                <w:szCs w:val="24"/>
              </w:rPr>
              <w:t>+</w:t>
            </w:r>
            <w:r w:rsidRPr="002E2728">
              <w:rPr>
                <w:spacing w:val="-2"/>
                <w:sz w:val="24"/>
                <w:szCs w:val="24"/>
              </w:rPr>
              <w:t xml:space="preserve"> </w:t>
            </w:r>
            <w:r w:rsidRPr="002E2728">
              <w:rPr>
                <w:spacing w:val="-5"/>
                <w:sz w:val="24"/>
                <w:szCs w:val="24"/>
              </w:rPr>
              <w:t>SD)</w:t>
            </w:r>
          </w:p>
        </w:tc>
        <w:tc>
          <w:tcPr>
            <w:tcW w:w="0" w:type="auto"/>
          </w:tcPr>
          <w:p w14:paraId="73BD4CD6" w14:textId="77777777" w:rsidR="00E217F1" w:rsidRPr="002E2728" w:rsidRDefault="00E217F1" w:rsidP="002E2728">
            <w:pPr>
              <w:pStyle w:val="TableParagraph"/>
              <w:spacing w:line="360" w:lineRule="auto"/>
              <w:jc w:val="both"/>
              <w:rPr>
                <w:sz w:val="24"/>
                <w:szCs w:val="24"/>
              </w:rPr>
            </w:pPr>
            <w:r w:rsidRPr="002E2728">
              <w:rPr>
                <w:spacing w:val="-5"/>
                <w:sz w:val="24"/>
                <w:szCs w:val="24"/>
              </w:rPr>
              <w:t>84</w:t>
            </w:r>
          </w:p>
        </w:tc>
        <w:tc>
          <w:tcPr>
            <w:tcW w:w="0" w:type="auto"/>
          </w:tcPr>
          <w:p w14:paraId="4039A088" w14:textId="77777777" w:rsidR="00E217F1" w:rsidRPr="002E2728" w:rsidRDefault="00E217F1" w:rsidP="002E2728">
            <w:pPr>
              <w:pStyle w:val="TableParagraph"/>
              <w:spacing w:line="360" w:lineRule="auto"/>
              <w:jc w:val="both"/>
              <w:rPr>
                <w:sz w:val="24"/>
                <w:szCs w:val="24"/>
              </w:rPr>
            </w:pPr>
            <w:r w:rsidRPr="002E2728">
              <w:rPr>
                <w:spacing w:val="-2"/>
                <w:sz w:val="24"/>
                <w:szCs w:val="24"/>
              </w:rPr>
              <w:t>70.00</w:t>
            </w:r>
          </w:p>
        </w:tc>
      </w:tr>
    </w:tbl>
    <w:p w14:paraId="3EDBBF74" w14:textId="77777777" w:rsidR="00E217F1" w:rsidRPr="002E2728" w:rsidRDefault="00E217F1" w:rsidP="002E2728">
      <w:pPr>
        <w:pStyle w:val="BodyText"/>
        <w:spacing w:before="120" w:after="120" w:line="360" w:lineRule="auto"/>
        <w:jc w:val="center"/>
      </w:pPr>
      <w:r w:rsidRPr="002E2728">
        <w:t>Mean</w:t>
      </w:r>
      <w:r w:rsidRPr="002E2728">
        <w:rPr>
          <w:spacing w:val="-3"/>
        </w:rPr>
        <w:t xml:space="preserve"> </w:t>
      </w:r>
      <w:r w:rsidRPr="002E2728">
        <w:t>=</w:t>
      </w:r>
      <w:r w:rsidRPr="002E2728">
        <w:rPr>
          <w:spacing w:val="-1"/>
        </w:rPr>
        <w:t xml:space="preserve"> </w:t>
      </w:r>
      <w:r w:rsidRPr="002E2728">
        <w:t>14.86</w:t>
      </w:r>
      <w:r w:rsidRPr="002E2728">
        <w:rPr>
          <w:spacing w:val="-1"/>
        </w:rPr>
        <w:t xml:space="preserve"> </w:t>
      </w:r>
      <w:r w:rsidRPr="002E2728">
        <w:t>SD =</w:t>
      </w:r>
      <w:r w:rsidRPr="002E2728">
        <w:rPr>
          <w:spacing w:val="-2"/>
        </w:rPr>
        <w:t xml:space="preserve"> </w:t>
      </w:r>
      <w:r w:rsidRPr="002E2728">
        <w:rPr>
          <w:spacing w:val="-4"/>
        </w:rPr>
        <w:t>1.06</w:t>
      </w:r>
    </w:p>
    <w:p w14:paraId="0F4C9D2F" w14:textId="77777777" w:rsidR="00E217F1" w:rsidRPr="002E2728" w:rsidRDefault="00E217F1" w:rsidP="002E2728">
      <w:pPr>
        <w:pStyle w:val="BodyText"/>
        <w:spacing w:before="120" w:after="120" w:line="360" w:lineRule="auto"/>
        <w:ind w:firstLine="720"/>
        <w:jc w:val="both"/>
      </w:pPr>
      <w:r w:rsidRPr="002E2728">
        <w:t>It is seen from the Table 1 that majority</w:t>
      </w:r>
      <w:r w:rsidRPr="002E2728">
        <w:rPr>
          <w:spacing w:val="-2"/>
        </w:rPr>
        <w:t xml:space="preserve"> </w:t>
      </w:r>
      <w:r w:rsidRPr="002E2728">
        <w:t xml:space="preserve">of the tribal respondents belonged to high (70.00 %) mass media exposure category followed by medium (19.16%) and low (10.83%) mass media </w:t>
      </w:r>
      <w:r w:rsidRPr="002E2728">
        <w:lastRenderedPageBreak/>
        <w:t>exposure categories. The reason could be the availability of mass media</w:t>
      </w:r>
      <w:r w:rsidRPr="002E2728">
        <w:rPr>
          <w:spacing w:val="-11"/>
        </w:rPr>
        <w:t xml:space="preserve"> </w:t>
      </w:r>
      <w:r w:rsidRPr="002E2728">
        <w:t>like</w:t>
      </w:r>
      <w:r w:rsidRPr="002E2728">
        <w:rPr>
          <w:spacing w:val="-11"/>
        </w:rPr>
        <w:t xml:space="preserve"> </w:t>
      </w:r>
      <w:r w:rsidRPr="002E2728">
        <w:t>television,</w:t>
      </w:r>
      <w:r w:rsidRPr="002E2728">
        <w:rPr>
          <w:spacing w:val="-7"/>
        </w:rPr>
        <w:t xml:space="preserve"> </w:t>
      </w:r>
      <w:r w:rsidRPr="002E2728">
        <w:t>radio</w:t>
      </w:r>
      <w:r w:rsidRPr="002E2728">
        <w:rPr>
          <w:spacing w:val="-5"/>
        </w:rPr>
        <w:t xml:space="preserve"> </w:t>
      </w:r>
      <w:r w:rsidRPr="002E2728">
        <w:t>through</w:t>
      </w:r>
      <w:r w:rsidRPr="002E2728">
        <w:rPr>
          <w:spacing w:val="-8"/>
        </w:rPr>
        <w:t xml:space="preserve"> </w:t>
      </w:r>
      <w:r w:rsidRPr="002E2728">
        <w:t>mobile,</w:t>
      </w:r>
      <w:r w:rsidRPr="002E2728">
        <w:rPr>
          <w:spacing w:val="-8"/>
        </w:rPr>
        <w:t xml:space="preserve"> </w:t>
      </w:r>
      <w:r w:rsidRPr="002E2728">
        <w:t>internet</w:t>
      </w:r>
      <w:r w:rsidRPr="002E2728">
        <w:rPr>
          <w:spacing w:val="-5"/>
        </w:rPr>
        <w:t xml:space="preserve"> </w:t>
      </w:r>
      <w:r w:rsidRPr="002E2728">
        <w:t>and</w:t>
      </w:r>
      <w:r w:rsidRPr="002E2728">
        <w:rPr>
          <w:spacing w:val="-11"/>
        </w:rPr>
        <w:t xml:space="preserve"> </w:t>
      </w:r>
      <w:r w:rsidRPr="002E2728">
        <w:t>newspaper</w:t>
      </w:r>
      <w:r w:rsidRPr="002E2728">
        <w:rPr>
          <w:spacing w:val="-8"/>
        </w:rPr>
        <w:t xml:space="preserve"> </w:t>
      </w:r>
      <w:r w:rsidRPr="002E2728">
        <w:t>in</w:t>
      </w:r>
      <w:r w:rsidRPr="002E2728">
        <w:rPr>
          <w:spacing w:val="-8"/>
        </w:rPr>
        <w:t xml:space="preserve"> </w:t>
      </w:r>
      <w:r w:rsidRPr="002E2728">
        <w:t>villages.</w:t>
      </w:r>
      <w:r w:rsidRPr="002E2728">
        <w:rPr>
          <w:spacing w:val="-3"/>
        </w:rPr>
        <w:t xml:space="preserve"> </w:t>
      </w:r>
      <w:r w:rsidRPr="002E2728">
        <w:t>These</w:t>
      </w:r>
      <w:r w:rsidRPr="002E2728">
        <w:rPr>
          <w:spacing w:val="-7"/>
        </w:rPr>
        <w:t xml:space="preserve"> </w:t>
      </w:r>
      <w:r w:rsidRPr="002E2728">
        <w:t>are indicators</w:t>
      </w:r>
      <w:r w:rsidRPr="002E2728">
        <w:rPr>
          <w:spacing w:val="-7"/>
        </w:rPr>
        <w:t xml:space="preserve"> </w:t>
      </w:r>
      <w:r w:rsidRPr="002E2728">
        <w:t>for</w:t>
      </w:r>
      <w:r w:rsidRPr="002E2728">
        <w:rPr>
          <w:spacing w:val="-8"/>
        </w:rPr>
        <w:t xml:space="preserve"> </w:t>
      </w:r>
      <w:r w:rsidRPr="002E2728">
        <w:t>high</w:t>
      </w:r>
      <w:r w:rsidRPr="002E2728">
        <w:rPr>
          <w:spacing w:val="-4"/>
        </w:rPr>
        <w:t xml:space="preserve"> </w:t>
      </w:r>
      <w:r w:rsidRPr="002E2728">
        <w:t>to</w:t>
      </w:r>
      <w:r w:rsidRPr="002E2728">
        <w:rPr>
          <w:spacing w:val="-5"/>
        </w:rPr>
        <w:t xml:space="preserve"> </w:t>
      </w:r>
      <w:r w:rsidRPr="002E2728">
        <w:t>medium</w:t>
      </w:r>
      <w:r w:rsidRPr="002E2728">
        <w:rPr>
          <w:spacing w:val="-4"/>
        </w:rPr>
        <w:t xml:space="preserve"> </w:t>
      </w:r>
      <w:r w:rsidRPr="002E2728">
        <w:t>mass</w:t>
      </w:r>
      <w:r w:rsidRPr="002E2728">
        <w:rPr>
          <w:spacing w:val="-7"/>
        </w:rPr>
        <w:t xml:space="preserve"> </w:t>
      </w:r>
      <w:r w:rsidRPr="002E2728">
        <w:t>media</w:t>
      </w:r>
      <w:r w:rsidRPr="002E2728">
        <w:rPr>
          <w:spacing w:val="-5"/>
        </w:rPr>
        <w:t xml:space="preserve"> </w:t>
      </w:r>
      <w:r w:rsidRPr="002E2728">
        <w:t>exposure</w:t>
      </w:r>
      <w:r w:rsidRPr="002E2728">
        <w:rPr>
          <w:spacing w:val="-6"/>
        </w:rPr>
        <w:t xml:space="preserve"> </w:t>
      </w:r>
      <w:r w:rsidRPr="002E2728">
        <w:t>among</w:t>
      </w:r>
      <w:r w:rsidRPr="002E2728">
        <w:rPr>
          <w:spacing w:val="-12"/>
        </w:rPr>
        <w:t xml:space="preserve"> </w:t>
      </w:r>
      <w:r w:rsidRPr="002E2728">
        <w:t>tribals</w:t>
      </w:r>
      <w:r w:rsidRPr="002E2728">
        <w:rPr>
          <w:spacing w:val="-2"/>
        </w:rPr>
        <w:t xml:space="preserve"> </w:t>
      </w:r>
      <w:r w:rsidRPr="002E2728">
        <w:t>too. It</w:t>
      </w:r>
      <w:r w:rsidRPr="002E2728">
        <w:rPr>
          <w:spacing w:val="-12"/>
        </w:rPr>
        <w:t xml:space="preserve"> </w:t>
      </w:r>
      <w:r w:rsidRPr="002E2728">
        <w:t>is also</w:t>
      </w:r>
      <w:r w:rsidRPr="002E2728">
        <w:rPr>
          <w:spacing w:val="-7"/>
        </w:rPr>
        <w:t xml:space="preserve"> </w:t>
      </w:r>
      <w:r w:rsidRPr="002E2728">
        <w:t xml:space="preserve">observed from the investigation that exposure to </w:t>
      </w:r>
      <w:proofErr w:type="gramStart"/>
      <w:r w:rsidRPr="002E2728">
        <w:t>entertainment oriented</w:t>
      </w:r>
      <w:proofErr w:type="gramEnd"/>
      <w:r w:rsidRPr="002E2728">
        <w:t xml:space="preserve"> programmes was higher than for education and awareness purposes. Using the availability and accessibility of these</w:t>
      </w:r>
      <w:r w:rsidRPr="002E2728">
        <w:rPr>
          <w:spacing w:val="-11"/>
        </w:rPr>
        <w:t xml:space="preserve"> </w:t>
      </w:r>
      <w:r w:rsidRPr="002E2728">
        <w:t>media</w:t>
      </w:r>
      <w:r w:rsidRPr="002E2728">
        <w:rPr>
          <w:spacing w:val="-10"/>
        </w:rPr>
        <w:t xml:space="preserve"> </w:t>
      </w:r>
      <w:r w:rsidRPr="002E2728">
        <w:t>sources</w:t>
      </w:r>
      <w:r w:rsidRPr="002E2728">
        <w:rPr>
          <w:spacing w:val="-4"/>
        </w:rPr>
        <w:t xml:space="preserve"> </w:t>
      </w:r>
      <w:r w:rsidRPr="002E2728">
        <w:t>at</w:t>
      </w:r>
      <w:r w:rsidRPr="002E2728">
        <w:rPr>
          <w:spacing w:val="-7"/>
        </w:rPr>
        <w:t xml:space="preserve"> </w:t>
      </w:r>
      <w:r w:rsidRPr="002E2728">
        <w:t>the</w:t>
      </w:r>
      <w:r w:rsidRPr="002E2728">
        <w:rPr>
          <w:spacing w:val="-8"/>
        </w:rPr>
        <w:t xml:space="preserve"> </w:t>
      </w:r>
      <w:r w:rsidRPr="002E2728">
        <w:t>tribal</w:t>
      </w:r>
      <w:r w:rsidRPr="002E2728">
        <w:rPr>
          <w:spacing w:val="-7"/>
        </w:rPr>
        <w:t xml:space="preserve"> </w:t>
      </w:r>
      <w:r w:rsidRPr="002E2728">
        <w:t>door</w:t>
      </w:r>
      <w:r w:rsidRPr="002E2728">
        <w:rPr>
          <w:spacing w:val="-8"/>
        </w:rPr>
        <w:t xml:space="preserve"> </w:t>
      </w:r>
      <w:r w:rsidRPr="002E2728">
        <w:t>steps</w:t>
      </w:r>
      <w:r w:rsidRPr="002E2728">
        <w:rPr>
          <w:spacing w:val="-7"/>
        </w:rPr>
        <w:t xml:space="preserve"> </w:t>
      </w:r>
      <w:r w:rsidR="0048462D" w:rsidRPr="002E2728">
        <w:rPr>
          <w:spacing w:val="-7"/>
        </w:rPr>
        <w:t>G</w:t>
      </w:r>
      <w:r w:rsidRPr="002E2728">
        <w:t>overnment</w:t>
      </w:r>
      <w:r w:rsidRPr="002E2728">
        <w:rPr>
          <w:spacing w:val="-7"/>
        </w:rPr>
        <w:t xml:space="preserve"> </w:t>
      </w:r>
      <w:r w:rsidRPr="002E2728">
        <w:t>can</w:t>
      </w:r>
      <w:r w:rsidRPr="002E2728">
        <w:rPr>
          <w:spacing w:val="-7"/>
        </w:rPr>
        <w:t xml:space="preserve"> </w:t>
      </w:r>
      <w:r w:rsidRPr="002E2728">
        <w:t>promote</w:t>
      </w:r>
      <w:r w:rsidRPr="002E2728">
        <w:rPr>
          <w:spacing w:val="-7"/>
        </w:rPr>
        <w:t xml:space="preserve"> </w:t>
      </w:r>
      <w:r w:rsidRPr="002E2728">
        <w:t>and</w:t>
      </w:r>
      <w:r w:rsidRPr="002E2728">
        <w:rPr>
          <w:spacing w:val="-7"/>
        </w:rPr>
        <w:t xml:space="preserve"> </w:t>
      </w:r>
      <w:r w:rsidRPr="002E2728">
        <w:t>publicize</w:t>
      </w:r>
      <w:r w:rsidRPr="002E2728">
        <w:rPr>
          <w:spacing w:val="-8"/>
        </w:rPr>
        <w:t xml:space="preserve"> </w:t>
      </w:r>
      <w:r w:rsidRPr="002E2728">
        <w:t>issues and solutions for various tribal problems. Wide publicity can also be given on the developmental activities and schemes to mobilize active social participation to attain socio- economic advancement.</w:t>
      </w:r>
    </w:p>
    <w:p w14:paraId="0936D7F7" w14:textId="77777777" w:rsidR="00E217F1" w:rsidRPr="002E2728" w:rsidRDefault="00832A16" w:rsidP="002E2728">
      <w:pPr>
        <w:tabs>
          <w:tab w:val="left" w:pos="1273"/>
        </w:tabs>
        <w:spacing w:before="120" w:after="120" w:line="360" w:lineRule="auto"/>
        <w:jc w:val="both"/>
        <w:rPr>
          <w:b/>
          <w:sz w:val="24"/>
          <w:szCs w:val="24"/>
        </w:rPr>
      </w:pPr>
      <w:r w:rsidRPr="002E2728">
        <w:rPr>
          <w:b/>
          <w:sz w:val="24"/>
          <w:szCs w:val="24"/>
        </w:rPr>
        <w:t>2.</w:t>
      </w:r>
      <w:r w:rsidR="00E217F1" w:rsidRPr="002E2728">
        <w:rPr>
          <w:b/>
          <w:sz w:val="24"/>
          <w:szCs w:val="24"/>
        </w:rPr>
        <w:t xml:space="preserve">Religious </w:t>
      </w:r>
      <w:r w:rsidR="00E217F1" w:rsidRPr="002E2728">
        <w:rPr>
          <w:b/>
          <w:spacing w:val="-2"/>
          <w:sz w:val="24"/>
          <w:szCs w:val="24"/>
        </w:rPr>
        <w:t>belief</w:t>
      </w:r>
    </w:p>
    <w:p w14:paraId="1807C193" w14:textId="77777777" w:rsidR="00E217F1" w:rsidRPr="002E2728" w:rsidRDefault="006A5C50" w:rsidP="002E2728">
      <w:pPr>
        <w:spacing w:before="120" w:after="120" w:line="360" w:lineRule="auto"/>
        <w:jc w:val="both"/>
        <w:rPr>
          <w:b/>
          <w:sz w:val="24"/>
          <w:szCs w:val="24"/>
        </w:rPr>
      </w:pPr>
      <w:r w:rsidRPr="002E2728">
        <w:rPr>
          <w:b/>
          <w:sz w:val="24"/>
          <w:szCs w:val="24"/>
        </w:rPr>
        <w:t xml:space="preserve">          </w:t>
      </w:r>
      <w:r w:rsidR="00E217F1" w:rsidRPr="002E2728">
        <w:rPr>
          <w:b/>
          <w:sz w:val="24"/>
          <w:szCs w:val="24"/>
        </w:rPr>
        <w:t>Table</w:t>
      </w:r>
      <w:r w:rsidR="00E217F1" w:rsidRPr="002E2728">
        <w:rPr>
          <w:b/>
          <w:spacing w:val="-2"/>
          <w:sz w:val="24"/>
          <w:szCs w:val="24"/>
        </w:rPr>
        <w:t xml:space="preserve"> </w:t>
      </w:r>
      <w:r w:rsidR="00E217F1" w:rsidRPr="002E2728">
        <w:rPr>
          <w:b/>
          <w:sz w:val="24"/>
          <w:szCs w:val="24"/>
        </w:rPr>
        <w:t>2.</w:t>
      </w:r>
      <w:r w:rsidR="00E217F1" w:rsidRPr="002E2728">
        <w:rPr>
          <w:b/>
          <w:spacing w:val="-2"/>
          <w:sz w:val="24"/>
          <w:szCs w:val="24"/>
        </w:rPr>
        <w:t xml:space="preserve"> </w:t>
      </w:r>
      <w:r w:rsidR="00E217F1" w:rsidRPr="002E2728">
        <w:rPr>
          <w:b/>
          <w:sz w:val="24"/>
          <w:szCs w:val="24"/>
        </w:rPr>
        <w:t>Distribution</w:t>
      </w:r>
      <w:r w:rsidR="00E217F1" w:rsidRPr="002E2728">
        <w:rPr>
          <w:b/>
          <w:spacing w:val="-1"/>
          <w:sz w:val="24"/>
          <w:szCs w:val="24"/>
        </w:rPr>
        <w:t xml:space="preserve"> </w:t>
      </w:r>
      <w:r w:rsidR="00E217F1" w:rsidRPr="002E2728">
        <w:rPr>
          <w:b/>
          <w:sz w:val="24"/>
          <w:szCs w:val="24"/>
        </w:rPr>
        <w:t>of</w:t>
      </w:r>
      <w:r w:rsidR="00E217F1" w:rsidRPr="002E2728">
        <w:rPr>
          <w:b/>
          <w:spacing w:val="-1"/>
          <w:sz w:val="24"/>
          <w:szCs w:val="24"/>
        </w:rPr>
        <w:t xml:space="preserve"> </w:t>
      </w:r>
      <w:r w:rsidR="00E217F1" w:rsidRPr="002E2728">
        <w:rPr>
          <w:b/>
          <w:sz w:val="24"/>
          <w:szCs w:val="24"/>
        </w:rPr>
        <w:t>respondents</w:t>
      </w:r>
      <w:r w:rsidR="00E217F1" w:rsidRPr="002E2728">
        <w:rPr>
          <w:b/>
          <w:spacing w:val="-1"/>
          <w:sz w:val="24"/>
          <w:szCs w:val="24"/>
        </w:rPr>
        <w:t xml:space="preserve"> </w:t>
      </w:r>
      <w:r w:rsidR="00E217F1" w:rsidRPr="002E2728">
        <w:rPr>
          <w:b/>
          <w:sz w:val="24"/>
          <w:szCs w:val="24"/>
        </w:rPr>
        <w:t>according</w:t>
      </w:r>
      <w:r w:rsidR="00E217F1" w:rsidRPr="002E2728">
        <w:rPr>
          <w:b/>
          <w:spacing w:val="-2"/>
          <w:sz w:val="24"/>
          <w:szCs w:val="24"/>
        </w:rPr>
        <w:t xml:space="preserve"> </w:t>
      </w:r>
      <w:r w:rsidR="00E217F1" w:rsidRPr="002E2728">
        <w:rPr>
          <w:b/>
          <w:sz w:val="24"/>
          <w:szCs w:val="24"/>
        </w:rPr>
        <w:t>to</w:t>
      </w:r>
      <w:r w:rsidR="00E217F1" w:rsidRPr="002E2728">
        <w:rPr>
          <w:b/>
          <w:spacing w:val="-1"/>
          <w:sz w:val="24"/>
          <w:szCs w:val="24"/>
        </w:rPr>
        <w:t xml:space="preserve"> </w:t>
      </w:r>
      <w:r w:rsidR="00E217F1" w:rsidRPr="002E2728">
        <w:rPr>
          <w:b/>
          <w:sz w:val="24"/>
          <w:szCs w:val="24"/>
        </w:rPr>
        <w:t>their</w:t>
      </w:r>
      <w:r w:rsidR="00E217F1" w:rsidRPr="002E2728">
        <w:rPr>
          <w:b/>
          <w:spacing w:val="-2"/>
          <w:sz w:val="24"/>
          <w:szCs w:val="24"/>
        </w:rPr>
        <w:t xml:space="preserve"> </w:t>
      </w:r>
      <w:r w:rsidR="00E217F1" w:rsidRPr="002E2728">
        <w:rPr>
          <w:b/>
          <w:sz w:val="24"/>
          <w:szCs w:val="24"/>
        </w:rPr>
        <w:t>religious</w:t>
      </w:r>
      <w:r w:rsidR="00E217F1" w:rsidRPr="002E2728">
        <w:rPr>
          <w:b/>
          <w:spacing w:val="-1"/>
          <w:sz w:val="24"/>
          <w:szCs w:val="24"/>
        </w:rPr>
        <w:t xml:space="preserve"> </w:t>
      </w:r>
      <w:r w:rsidR="00E217F1" w:rsidRPr="002E2728">
        <w:rPr>
          <w:b/>
          <w:spacing w:val="-2"/>
          <w:sz w:val="24"/>
          <w:szCs w:val="24"/>
        </w:rPr>
        <w:t>belief</w:t>
      </w:r>
    </w:p>
    <w:p w14:paraId="7C99E9A2" w14:textId="77777777" w:rsidR="00E217F1" w:rsidRPr="002E2728" w:rsidRDefault="00F8742E" w:rsidP="002E2728">
      <w:pPr>
        <w:spacing w:before="120" w:after="120" w:line="360" w:lineRule="auto"/>
        <w:jc w:val="both"/>
        <w:rPr>
          <w:b/>
          <w:spacing w:val="-4"/>
          <w:w w:val="90"/>
          <w:sz w:val="24"/>
          <w:szCs w:val="24"/>
        </w:rPr>
      </w:pPr>
      <w:r w:rsidRPr="002E2728">
        <w:rPr>
          <w:b/>
          <w:spacing w:val="-4"/>
          <w:w w:val="90"/>
          <w:sz w:val="24"/>
          <w:szCs w:val="24"/>
        </w:rPr>
        <w:t xml:space="preserve">                                                                                                                                 N</w:t>
      </w:r>
      <w:r w:rsidR="00E217F1" w:rsidRPr="002E2728">
        <w:rPr>
          <w:b/>
          <w:spacing w:val="-4"/>
          <w:w w:val="90"/>
          <w:sz w:val="24"/>
          <w:szCs w:val="24"/>
        </w:rPr>
        <w:t>=12</w:t>
      </w:r>
      <w:r w:rsidRPr="002E2728">
        <w:rPr>
          <w:b/>
          <w:spacing w:val="-4"/>
          <w:w w:val="90"/>
          <w:sz w:val="24"/>
          <w:szCs w:val="24"/>
        </w:rPr>
        <w:t>0</w:t>
      </w:r>
    </w:p>
    <w:p w14:paraId="24F8DCFE" w14:textId="4EC60C25" w:rsidR="008E2A37" w:rsidRPr="002E2728" w:rsidRDefault="008E2A37" w:rsidP="002E2728">
      <w:pPr>
        <w:spacing w:before="120" w:after="120" w:line="360" w:lineRule="auto"/>
        <w:jc w:val="both"/>
        <w:rPr>
          <w:b/>
          <w:spacing w:val="-4"/>
          <w:w w:val="90"/>
          <w:sz w:val="24"/>
          <w:szCs w:val="24"/>
        </w:rPr>
      </w:pPr>
      <w:r w:rsidRPr="002E2728">
        <w:rPr>
          <w:noProof/>
          <w:sz w:val="24"/>
          <w:szCs w:val="24"/>
        </w:rPr>
        <w:drawing>
          <wp:anchor distT="0" distB="0" distL="114300" distR="114300" simplePos="0" relativeHeight="251644928" behindDoc="0" locked="0" layoutInCell="1" allowOverlap="1" wp14:anchorId="5B3535A9" wp14:editId="08106E04">
            <wp:simplePos x="0" y="0"/>
            <wp:positionH relativeFrom="column">
              <wp:posOffset>543560</wp:posOffset>
            </wp:positionH>
            <wp:positionV relativeFrom="paragraph">
              <wp:posOffset>3810</wp:posOffset>
            </wp:positionV>
            <wp:extent cx="4572000" cy="2743200"/>
            <wp:effectExtent l="0" t="0" r="0" b="0"/>
            <wp:wrapSquare wrapText="bothSides"/>
            <wp:docPr id="545815450" name="Chart 1">
              <a:extLst xmlns:a="http://schemas.openxmlformats.org/drawingml/2006/main">
                <a:ext uri="{FF2B5EF4-FFF2-40B4-BE49-F238E27FC236}">
                  <a16:creationId xmlns:a16="http://schemas.microsoft.com/office/drawing/2014/main" id="{5466E130-F532-5CAB-E111-29F05C993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D1216C3" w14:textId="5746B622" w:rsidR="008E2A37" w:rsidRPr="002E2728" w:rsidRDefault="008E2A37" w:rsidP="002E2728">
      <w:pPr>
        <w:spacing w:before="120" w:after="120" w:line="360" w:lineRule="auto"/>
        <w:jc w:val="both"/>
        <w:rPr>
          <w:b/>
          <w:spacing w:val="-4"/>
          <w:w w:val="90"/>
          <w:sz w:val="24"/>
          <w:szCs w:val="24"/>
        </w:rPr>
      </w:pPr>
    </w:p>
    <w:p w14:paraId="235E08FD" w14:textId="77777777" w:rsidR="008E2A37" w:rsidRPr="002E2728" w:rsidRDefault="008E2A37" w:rsidP="002E2728">
      <w:pPr>
        <w:spacing w:before="120" w:after="120" w:line="360" w:lineRule="auto"/>
        <w:jc w:val="both"/>
        <w:rPr>
          <w:b/>
          <w:spacing w:val="-4"/>
          <w:w w:val="90"/>
          <w:sz w:val="24"/>
          <w:szCs w:val="24"/>
        </w:rPr>
      </w:pPr>
    </w:p>
    <w:p w14:paraId="2C406DD5" w14:textId="77777777" w:rsidR="008E2A37" w:rsidRPr="002E2728" w:rsidRDefault="008E2A37" w:rsidP="002E2728">
      <w:pPr>
        <w:spacing w:before="120" w:after="120" w:line="360" w:lineRule="auto"/>
        <w:jc w:val="both"/>
        <w:rPr>
          <w:b/>
          <w:spacing w:val="-4"/>
          <w:w w:val="90"/>
          <w:sz w:val="24"/>
          <w:szCs w:val="24"/>
        </w:rPr>
      </w:pPr>
    </w:p>
    <w:p w14:paraId="3E60E1A6" w14:textId="77777777" w:rsidR="008E2A37" w:rsidRPr="002E2728" w:rsidRDefault="008E2A37" w:rsidP="002E2728">
      <w:pPr>
        <w:spacing w:before="120" w:after="120" w:line="360" w:lineRule="auto"/>
        <w:jc w:val="both"/>
        <w:rPr>
          <w:b/>
          <w:spacing w:val="-4"/>
          <w:w w:val="90"/>
          <w:sz w:val="24"/>
          <w:szCs w:val="24"/>
        </w:rPr>
      </w:pPr>
    </w:p>
    <w:p w14:paraId="71FDA7B0" w14:textId="77777777" w:rsidR="008E2A37" w:rsidRPr="002E2728" w:rsidRDefault="008E2A37" w:rsidP="002E2728">
      <w:pPr>
        <w:spacing w:before="120" w:after="120" w:line="360" w:lineRule="auto"/>
        <w:jc w:val="both"/>
        <w:rPr>
          <w:b/>
          <w:spacing w:val="-4"/>
          <w:w w:val="90"/>
          <w:sz w:val="24"/>
          <w:szCs w:val="24"/>
        </w:rPr>
      </w:pPr>
    </w:p>
    <w:p w14:paraId="2A504113" w14:textId="77777777" w:rsidR="008E2A37" w:rsidRPr="002E2728" w:rsidRDefault="008E2A37" w:rsidP="002E2728">
      <w:pPr>
        <w:spacing w:before="120" w:after="120" w:line="360" w:lineRule="auto"/>
        <w:jc w:val="both"/>
        <w:rPr>
          <w:b/>
          <w:spacing w:val="-4"/>
          <w:w w:val="90"/>
          <w:sz w:val="24"/>
          <w:szCs w:val="24"/>
        </w:rPr>
      </w:pPr>
    </w:p>
    <w:p w14:paraId="3C239F61" w14:textId="77777777" w:rsidR="008E2A37" w:rsidRPr="002E2728" w:rsidRDefault="008E2A37" w:rsidP="002E2728">
      <w:pPr>
        <w:spacing w:before="120" w:after="120" w:line="360" w:lineRule="auto"/>
        <w:jc w:val="both"/>
        <w:rPr>
          <w:b/>
          <w:spacing w:val="-4"/>
          <w:w w:val="90"/>
          <w:sz w:val="24"/>
          <w:szCs w:val="24"/>
        </w:rPr>
      </w:pPr>
    </w:p>
    <w:p w14:paraId="268627AD" w14:textId="77777777" w:rsidR="008E2A37" w:rsidRPr="002E2728" w:rsidRDefault="008E2A37" w:rsidP="002E2728">
      <w:pPr>
        <w:spacing w:before="120" w:after="120" w:line="360" w:lineRule="auto"/>
        <w:jc w:val="both"/>
        <w:rPr>
          <w:b/>
          <w:spacing w:val="-4"/>
          <w:w w:val="90"/>
          <w:sz w:val="24"/>
          <w:szCs w:val="24"/>
        </w:rPr>
      </w:pPr>
    </w:p>
    <w:p w14:paraId="1BC0EA1F" w14:textId="77777777" w:rsidR="008E2A37" w:rsidRPr="002E2728" w:rsidRDefault="008E2A37" w:rsidP="002E2728">
      <w:pPr>
        <w:spacing w:before="120" w:after="120" w:line="360" w:lineRule="auto"/>
        <w:jc w:val="both"/>
        <w:rPr>
          <w:b/>
          <w:sz w:val="24"/>
          <w:szCs w:val="24"/>
        </w:rPr>
      </w:pPr>
    </w:p>
    <w:p w14:paraId="5B384B3F" w14:textId="77777777" w:rsidR="008E2A37" w:rsidRPr="002E2728" w:rsidRDefault="008E2A37" w:rsidP="002E2728">
      <w:pPr>
        <w:pStyle w:val="BodyText"/>
        <w:spacing w:before="120" w:after="120" w:line="360" w:lineRule="auto"/>
        <w:jc w:val="center"/>
      </w:pPr>
    </w:p>
    <w:p w14:paraId="65A188F6" w14:textId="19AB969E" w:rsidR="00E217F1" w:rsidRPr="002E2728" w:rsidRDefault="00E217F1" w:rsidP="002E2728">
      <w:pPr>
        <w:pStyle w:val="BodyText"/>
        <w:spacing w:before="120" w:after="120" w:line="360" w:lineRule="auto"/>
        <w:jc w:val="center"/>
      </w:pPr>
      <w:r w:rsidRPr="002E2728">
        <w:t>Mean</w:t>
      </w:r>
      <w:r w:rsidRPr="002E2728">
        <w:rPr>
          <w:spacing w:val="-3"/>
        </w:rPr>
        <w:t xml:space="preserve"> </w:t>
      </w:r>
      <w:r w:rsidRPr="002E2728">
        <w:t>=</w:t>
      </w:r>
      <w:r w:rsidRPr="002E2728">
        <w:rPr>
          <w:spacing w:val="-1"/>
        </w:rPr>
        <w:t xml:space="preserve"> </w:t>
      </w:r>
      <w:r w:rsidRPr="002E2728">
        <w:t>10.47</w:t>
      </w:r>
      <w:r w:rsidRPr="002E2728">
        <w:rPr>
          <w:spacing w:val="-1"/>
        </w:rPr>
        <w:t xml:space="preserve"> </w:t>
      </w:r>
      <w:r w:rsidRPr="002E2728">
        <w:t>SD =</w:t>
      </w:r>
      <w:r w:rsidRPr="002E2728">
        <w:rPr>
          <w:spacing w:val="-2"/>
        </w:rPr>
        <w:t xml:space="preserve"> </w:t>
      </w:r>
      <w:r w:rsidRPr="002E2728">
        <w:rPr>
          <w:spacing w:val="-4"/>
        </w:rPr>
        <w:t>2.192</w:t>
      </w:r>
    </w:p>
    <w:p w14:paraId="01104486" w14:textId="77777777" w:rsidR="00E217F1" w:rsidRPr="002E2728" w:rsidRDefault="00E217F1" w:rsidP="002E2728">
      <w:pPr>
        <w:pStyle w:val="BodyText"/>
        <w:spacing w:before="120" w:after="120" w:line="360" w:lineRule="auto"/>
        <w:ind w:firstLine="720"/>
        <w:jc w:val="both"/>
      </w:pPr>
      <w:r w:rsidRPr="002E2728">
        <w:t>Results on religious belief in Table 2 revealed that majority (45.00%) of the tribal</w:t>
      </w:r>
      <w:r w:rsidRPr="002E2728">
        <w:rPr>
          <w:spacing w:val="-13"/>
        </w:rPr>
        <w:t xml:space="preserve"> </w:t>
      </w:r>
      <w:r w:rsidRPr="002E2728">
        <w:t>respondents</w:t>
      </w:r>
      <w:r w:rsidRPr="002E2728">
        <w:rPr>
          <w:spacing w:val="-11"/>
        </w:rPr>
        <w:t xml:space="preserve"> </w:t>
      </w:r>
      <w:r w:rsidRPr="002E2728">
        <w:t>had</w:t>
      </w:r>
      <w:r w:rsidRPr="002E2728">
        <w:rPr>
          <w:spacing w:val="-12"/>
        </w:rPr>
        <w:t xml:space="preserve"> </w:t>
      </w:r>
      <w:r w:rsidRPr="002E2728">
        <w:t>medium</w:t>
      </w:r>
      <w:r w:rsidRPr="002E2728">
        <w:rPr>
          <w:spacing w:val="-11"/>
        </w:rPr>
        <w:t xml:space="preserve"> </w:t>
      </w:r>
      <w:r w:rsidRPr="002E2728">
        <w:t>religious</w:t>
      </w:r>
      <w:r w:rsidRPr="002E2728">
        <w:rPr>
          <w:spacing w:val="-9"/>
        </w:rPr>
        <w:t xml:space="preserve"> </w:t>
      </w:r>
      <w:r w:rsidRPr="002E2728">
        <w:t>belief</w:t>
      </w:r>
      <w:r w:rsidRPr="002E2728">
        <w:rPr>
          <w:spacing w:val="-15"/>
        </w:rPr>
        <w:t xml:space="preserve"> </w:t>
      </w:r>
      <w:r w:rsidRPr="002E2728">
        <w:t>followed</w:t>
      </w:r>
      <w:r w:rsidRPr="002E2728">
        <w:rPr>
          <w:spacing w:val="-12"/>
        </w:rPr>
        <w:t xml:space="preserve"> </w:t>
      </w:r>
      <w:r w:rsidRPr="002E2728">
        <w:t>by</w:t>
      </w:r>
      <w:r w:rsidRPr="002E2728">
        <w:rPr>
          <w:spacing w:val="-24"/>
        </w:rPr>
        <w:t xml:space="preserve"> </w:t>
      </w:r>
      <w:r w:rsidRPr="002E2728">
        <w:t>high</w:t>
      </w:r>
      <w:r w:rsidRPr="002E2728">
        <w:rPr>
          <w:spacing w:val="-12"/>
        </w:rPr>
        <w:t xml:space="preserve"> </w:t>
      </w:r>
      <w:r w:rsidRPr="002E2728">
        <w:t>(35.84%)</w:t>
      </w:r>
      <w:r w:rsidRPr="002E2728">
        <w:rPr>
          <w:spacing w:val="-11"/>
        </w:rPr>
        <w:t xml:space="preserve"> </w:t>
      </w:r>
      <w:r w:rsidRPr="002E2728">
        <w:t>and</w:t>
      </w:r>
      <w:r w:rsidRPr="002E2728">
        <w:rPr>
          <w:spacing w:val="-12"/>
        </w:rPr>
        <w:t xml:space="preserve"> </w:t>
      </w:r>
      <w:r w:rsidRPr="002E2728">
        <w:t>low</w:t>
      </w:r>
      <w:r w:rsidRPr="002E2728">
        <w:rPr>
          <w:spacing w:val="-12"/>
        </w:rPr>
        <w:t xml:space="preserve"> </w:t>
      </w:r>
      <w:r w:rsidRPr="002E2728">
        <w:t>(19.16</w:t>
      </w:r>
      <w:r w:rsidR="00F8742E" w:rsidRPr="002E2728">
        <w:t xml:space="preserve"> </w:t>
      </w:r>
      <w:r w:rsidRPr="002E2728">
        <w:t>%) level of religious belief respectively. The tribal religion is very elaborate and deep rooted. They are polytheist and believe in large number of deities and ancestral spirits. The</w:t>
      </w:r>
      <w:r w:rsidRPr="002E2728">
        <w:rPr>
          <w:spacing w:val="-6"/>
        </w:rPr>
        <w:t xml:space="preserve"> </w:t>
      </w:r>
      <w:r w:rsidRPr="002E2728">
        <w:t>tribes</w:t>
      </w:r>
      <w:r w:rsidRPr="002E2728">
        <w:rPr>
          <w:spacing w:val="-3"/>
        </w:rPr>
        <w:t xml:space="preserve"> </w:t>
      </w:r>
      <w:r w:rsidRPr="002E2728">
        <w:t>of</w:t>
      </w:r>
      <w:r w:rsidRPr="002E2728">
        <w:rPr>
          <w:spacing w:val="-6"/>
        </w:rPr>
        <w:t xml:space="preserve"> </w:t>
      </w:r>
      <w:r w:rsidRPr="002E2728">
        <w:t>the</w:t>
      </w:r>
      <w:r w:rsidRPr="002E2728">
        <w:rPr>
          <w:spacing w:val="-2"/>
        </w:rPr>
        <w:t xml:space="preserve"> </w:t>
      </w:r>
      <w:r w:rsidRPr="002E2728">
        <w:t>study</w:t>
      </w:r>
      <w:r w:rsidRPr="002E2728">
        <w:rPr>
          <w:spacing w:val="-13"/>
        </w:rPr>
        <w:t xml:space="preserve"> </w:t>
      </w:r>
      <w:r w:rsidRPr="002E2728">
        <w:t>area</w:t>
      </w:r>
      <w:r w:rsidRPr="002E2728">
        <w:rPr>
          <w:spacing w:val="-3"/>
        </w:rPr>
        <w:t xml:space="preserve"> </w:t>
      </w:r>
      <w:r w:rsidRPr="002E2728">
        <w:lastRenderedPageBreak/>
        <w:t>are</w:t>
      </w:r>
      <w:r w:rsidRPr="002E2728">
        <w:rPr>
          <w:spacing w:val="-6"/>
        </w:rPr>
        <w:t xml:space="preserve"> </w:t>
      </w:r>
      <w:r w:rsidRPr="002E2728">
        <w:t>highly</w:t>
      </w:r>
      <w:r w:rsidRPr="002E2728">
        <w:rPr>
          <w:spacing w:val="-11"/>
        </w:rPr>
        <w:t xml:space="preserve"> </w:t>
      </w:r>
      <w:r w:rsidRPr="002E2728">
        <w:t>religious with</w:t>
      </w:r>
      <w:r w:rsidRPr="002E2728">
        <w:rPr>
          <w:spacing w:val="-2"/>
        </w:rPr>
        <w:t xml:space="preserve"> </w:t>
      </w:r>
      <w:r w:rsidRPr="002E2728">
        <w:t>each</w:t>
      </w:r>
      <w:r w:rsidRPr="002E2728">
        <w:rPr>
          <w:spacing w:val="-2"/>
        </w:rPr>
        <w:t xml:space="preserve"> </w:t>
      </w:r>
      <w:r w:rsidRPr="002E2728">
        <w:t>and</w:t>
      </w:r>
      <w:r w:rsidRPr="002E2728">
        <w:rPr>
          <w:spacing w:val="-2"/>
        </w:rPr>
        <w:t xml:space="preserve"> </w:t>
      </w:r>
      <w:r w:rsidRPr="002E2728">
        <w:t>every</w:t>
      </w:r>
      <w:r w:rsidRPr="002E2728">
        <w:rPr>
          <w:spacing w:val="-10"/>
        </w:rPr>
        <w:t xml:space="preserve"> </w:t>
      </w:r>
      <w:r w:rsidRPr="002E2728">
        <w:t>natural phenomenon attributed to some gods, deities/spirits.</w:t>
      </w:r>
    </w:p>
    <w:p w14:paraId="690C2C09" w14:textId="6F13133E" w:rsidR="0094472D" w:rsidRPr="002E2728" w:rsidRDefault="00E217F1" w:rsidP="002E2728">
      <w:pPr>
        <w:pStyle w:val="BodyText"/>
        <w:spacing w:before="120" w:after="120" w:line="360" w:lineRule="auto"/>
        <w:ind w:firstLine="720"/>
        <w:jc w:val="both"/>
      </w:pPr>
      <w:r w:rsidRPr="002E2728">
        <w:t>Therefore,</w:t>
      </w:r>
      <w:r w:rsidRPr="002E2728">
        <w:rPr>
          <w:spacing w:val="-10"/>
        </w:rPr>
        <w:t xml:space="preserve"> </w:t>
      </w:r>
      <w:r w:rsidRPr="002E2728">
        <w:t>the</w:t>
      </w:r>
      <w:r w:rsidRPr="002E2728">
        <w:rPr>
          <w:spacing w:val="-8"/>
        </w:rPr>
        <w:t xml:space="preserve"> </w:t>
      </w:r>
      <w:r w:rsidRPr="002E2728">
        <w:t>customary</w:t>
      </w:r>
      <w:r w:rsidRPr="002E2728">
        <w:rPr>
          <w:spacing w:val="-14"/>
        </w:rPr>
        <w:t xml:space="preserve"> </w:t>
      </w:r>
      <w:r w:rsidRPr="002E2728">
        <w:t>values,</w:t>
      </w:r>
      <w:r w:rsidRPr="002E2728">
        <w:rPr>
          <w:spacing w:val="-9"/>
        </w:rPr>
        <w:t xml:space="preserve"> </w:t>
      </w:r>
      <w:r w:rsidRPr="002E2728">
        <w:t>laws,</w:t>
      </w:r>
      <w:r w:rsidRPr="002E2728">
        <w:rPr>
          <w:spacing w:val="-10"/>
        </w:rPr>
        <w:t xml:space="preserve"> </w:t>
      </w:r>
      <w:r w:rsidRPr="002E2728">
        <w:t>norms</w:t>
      </w:r>
      <w:r w:rsidRPr="002E2728">
        <w:rPr>
          <w:spacing w:val="-7"/>
        </w:rPr>
        <w:t xml:space="preserve"> </w:t>
      </w:r>
      <w:r w:rsidRPr="002E2728">
        <w:t>are</w:t>
      </w:r>
      <w:r w:rsidRPr="002E2728">
        <w:rPr>
          <w:spacing w:val="-11"/>
        </w:rPr>
        <w:t xml:space="preserve"> </w:t>
      </w:r>
      <w:r w:rsidRPr="002E2728">
        <w:t>highly</w:t>
      </w:r>
      <w:r w:rsidRPr="002E2728">
        <w:rPr>
          <w:spacing w:val="-15"/>
        </w:rPr>
        <w:t xml:space="preserve"> </w:t>
      </w:r>
      <w:r w:rsidRPr="002E2728">
        <w:t>respected</w:t>
      </w:r>
      <w:r w:rsidRPr="002E2728">
        <w:rPr>
          <w:spacing w:val="-8"/>
        </w:rPr>
        <w:t xml:space="preserve"> </w:t>
      </w:r>
      <w:r w:rsidRPr="002E2728">
        <w:t>by</w:t>
      </w:r>
      <w:r w:rsidRPr="002E2728">
        <w:rPr>
          <w:spacing w:val="-14"/>
        </w:rPr>
        <w:t xml:space="preserve"> </w:t>
      </w:r>
      <w:r w:rsidRPr="002E2728">
        <w:t>all</w:t>
      </w:r>
      <w:r w:rsidRPr="002E2728">
        <w:rPr>
          <w:spacing w:val="-6"/>
        </w:rPr>
        <w:t xml:space="preserve"> </w:t>
      </w:r>
      <w:r w:rsidRPr="002E2728">
        <w:t>members of the society</w:t>
      </w:r>
      <w:r w:rsidRPr="002E2728">
        <w:rPr>
          <w:spacing w:val="-4"/>
        </w:rPr>
        <w:t xml:space="preserve"> </w:t>
      </w:r>
      <w:r w:rsidRPr="002E2728">
        <w:t>for</w:t>
      </w:r>
      <w:r w:rsidRPr="002E2728">
        <w:rPr>
          <w:spacing w:val="-1"/>
        </w:rPr>
        <w:t xml:space="preserve"> </w:t>
      </w:r>
      <w:r w:rsidRPr="002E2728">
        <w:t>the fear of inviting</w:t>
      </w:r>
      <w:r w:rsidRPr="002E2728">
        <w:rPr>
          <w:spacing w:val="-2"/>
        </w:rPr>
        <w:t xml:space="preserve"> </w:t>
      </w:r>
      <w:r w:rsidRPr="002E2728">
        <w:t>personal/communal harms. But with the increase of education and awareness in people religious belief have gradually begun to decrease.</w:t>
      </w:r>
      <w:r w:rsidR="00BF2BDA" w:rsidRPr="002E2728">
        <w:t xml:space="preserve"> </w:t>
      </w:r>
      <w:proofErr w:type="gramStart"/>
      <w:r w:rsidRPr="002E2728">
        <w:t>Thus</w:t>
      </w:r>
      <w:proofErr w:type="gramEnd"/>
      <w:r w:rsidRPr="002E2728">
        <w:t xml:space="preserve"> there was a difference in tribals perceptions, thoughts, food habits, daily life styles, rule and rituals due to the impact of modernization. The above results are in cognizance with the results of Rao (1993), </w:t>
      </w:r>
      <w:proofErr w:type="spellStart"/>
      <w:r w:rsidRPr="002E2728">
        <w:t>Putla</w:t>
      </w:r>
      <w:proofErr w:type="spellEnd"/>
      <w:r w:rsidRPr="002E2728">
        <w:t xml:space="preserve"> (1994), Kumar (1994), Rao (1996</w:t>
      </w:r>
      <w:proofErr w:type="gramStart"/>
      <w:r w:rsidRPr="002E2728">
        <w:t>) ,</w:t>
      </w:r>
      <w:proofErr w:type="gramEnd"/>
      <w:r w:rsidRPr="002E2728">
        <w:t xml:space="preserve"> Kiran (2011) and Swathi 2012.</w:t>
      </w:r>
    </w:p>
    <w:p w14:paraId="13025014" w14:textId="77777777" w:rsidR="00E217F1" w:rsidRPr="002E2728" w:rsidRDefault="00832A16" w:rsidP="002E2728">
      <w:pPr>
        <w:tabs>
          <w:tab w:val="left" w:pos="1273"/>
        </w:tabs>
        <w:spacing w:before="120" w:after="120" w:line="360" w:lineRule="auto"/>
        <w:jc w:val="both"/>
        <w:rPr>
          <w:b/>
          <w:sz w:val="24"/>
          <w:szCs w:val="24"/>
        </w:rPr>
      </w:pPr>
      <w:r w:rsidRPr="002E2728">
        <w:rPr>
          <w:b/>
          <w:spacing w:val="-2"/>
          <w:sz w:val="24"/>
          <w:szCs w:val="24"/>
        </w:rPr>
        <w:t>3.</w:t>
      </w:r>
      <w:r w:rsidR="00E217F1" w:rsidRPr="002E2728">
        <w:rPr>
          <w:b/>
          <w:spacing w:val="-2"/>
          <w:sz w:val="24"/>
          <w:szCs w:val="24"/>
        </w:rPr>
        <w:t>Fatalism</w:t>
      </w:r>
    </w:p>
    <w:p w14:paraId="5AC6DDF0" w14:textId="77777777" w:rsidR="00E217F1" w:rsidRPr="002E2728" w:rsidRDefault="00E217F1" w:rsidP="002E2728">
      <w:pPr>
        <w:spacing w:before="120" w:after="120" w:line="360" w:lineRule="auto"/>
        <w:jc w:val="center"/>
        <w:rPr>
          <w:b/>
          <w:sz w:val="24"/>
          <w:szCs w:val="24"/>
        </w:rPr>
      </w:pPr>
      <w:r w:rsidRPr="002E2728">
        <w:rPr>
          <w:b/>
          <w:sz w:val="24"/>
          <w:szCs w:val="24"/>
        </w:rPr>
        <w:t>Table</w:t>
      </w:r>
      <w:r w:rsidRPr="002E2728">
        <w:rPr>
          <w:b/>
          <w:spacing w:val="-2"/>
          <w:sz w:val="24"/>
          <w:szCs w:val="24"/>
        </w:rPr>
        <w:t xml:space="preserve"> </w:t>
      </w:r>
      <w:r w:rsidRPr="002E2728">
        <w:rPr>
          <w:b/>
          <w:sz w:val="24"/>
          <w:szCs w:val="24"/>
        </w:rPr>
        <w:t>3</w:t>
      </w:r>
      <w:r w:rsidRPr="002E2728">
        <w:rPr>
          <w:b/>
          <w:spacing w:val="-1"/>
          <w:sz w:val="24"/>
          <w:szCs w:val="24"/>
        </w:rPr>
        <w:t xml:space="preserve"> </w:t>
      </w:r>
      <w:r w:rsidRPr="002E2728">
        <w:rPr>
          <w:b/>
          <w:sz w:val="24"/>
          <w:szCs w:val="24"/>
        </w:rPr>
        <w:t>Distribution</w:t>
      </w:r>
      <w:r w:rsidRPr="002E2728">
        <w:rPr>
          <w:b/>
          <w:spacing w:val="-2"/>
          <w:sz w:val="24"/>
          <w:szCs w:val="24"/>
        </w:rPr>
        <w:t xml:space="preserve"> </w:t>
      </w:r>
      <w:r w:rsidRPr="002E2728">
        <w:rPr>
          <w:b/>
          <w:sz w:val="24"/>
          <w:szCs w:val="24"/>
        </w:rPr>
        <w:t>of</w:t>
      </w:r>
      <w:r w:rsidRPr="002E2728">
        <w:rPr>
          <w:b/>
          <w:spacing w:val="-1"/>
          <w:sz w:val="24"/>
          <w:szCs w:val="24"/>
        </w:rPr>
        <w:t xml:space="preserve"> </w:t>
      </w:r>
      <w:r w:rsidRPr="002E2728">
        <w:rPr>
          <w:b/>
          <w:sz w:val="24"/>
          <w:szCs w:val="24"/>
        </w:rPr>
        <w:t>respondents</w:t>
      </w:r>
      <w:r w:rsidRPr="002E2728">
        <w:rPr>
          <w:b/>
          <w:spacing w:val="-1"/>
          <w:sz w:val="24"/>
          <w:szCs w:val="24"/>
        </w:rPr>
        <w:t xml:space="preserve"> </w:t>
      </w:r>
      <w:r w:rsidRPr="002E2728">
        <w:rPr>
          <w:b/>
          <w:sz w:val="24"/>
          <w:szCs w:val="24"/>
        </w:rPr>
        <w:t>according</w:t>
      </w:r>
      <w:r w:rsidRPr="002E2728">
        <w:rPr>
          <w:b/>
          <w:spacing w:val="-1"/>
          <w:sz w:val="24"/>
          <w:szCs w:val="24"/>
        </w:rPr>
        <w:t xml:space="preserve"> </w:t>
      </w:r>
      <w:r w:rsidRPr="002E2728">
        <w:rPr>
          <w:b/>
          <w:sz w:val="24"/>
          <w:szCs w:val="24"/>
        </w:rPr>
        <w:t>to</w:t>
      </w:r>
      <w:r w:rsidRPr="002E2728">
        <w:rPr>
          <w:b/>
          <w:spacing w:val="-2"/>
          <w:sz w:val="24"/>
          <w:szCs w:val="24"/>
        </w:rPr>
        <w:t xml:space="preserve"> </w:t>
      </w:r>
      <w:r w:rsidRPr="002E2728">
        <w:rPr>
          <w:b/>
          <w:sz w:val="24"/>
          <w:szCs w:val="24"/>
        </w:rPr>
        <w:t>their</w:t>
      </w:r>
      <w:r w:rsidRPr="002E2728">
        <w:rPr>
          <w:b/>
          <w:spacing w:val="-1"/>
          <w:sz w:val="24"/>
          <w:szCs w:val="24"/>
        </w:rPr>
        <w:t xml:space="preserve"> </w:t>
      </w:r>
      <w:r w:rsidRPr="002E2728">
        <w:rPr>
          <w:b/>
          <w:spacing w:val="-2"/>
          <w:sz w:val="24"/>
          <w:szCs w:val="24"/>
        </w:rPr>
        <w:t>fatalism</w:t>
      </w:r>
    </w:p>
    <w:p w14:paraId="1A3D35C1" w14:textId="77777777" w:rsidR="00E217F1" w:rsidRPr="002E2728" w:rsidRDefault="00D867CD" w:rsidP="002E2728">
      <w:pPr>
        <w:spacing w:before="120" w:after="120" w:line="360" w:lineRule="auto"/>
        <w:jc w:val="both"/>
        <w:rPr>
          <w:b/>
          <w:sz w:val="24"/>
          <w:szCs w:val="24"/>
        </w:rPr>
      </w:pPr>
      <w:r w:rsidRPr="002E2728">
        <w:rPr>
          <w:b/>
          <w:spacing w:val="-4"/>
          <w:w w:val="90"/>
          <w:sz w:val="24"/>
          <w:szCs w:val="24"/>
        </w:rPr>
        <w:t xml:space="preserve">                                                                                                                                                        </w:t>
      </w:r>
      <w:r w:rsidR="00BF2BDA" w:rsidRPr="002E2728">
        <w:rPr>
          <w:b/>
          <w:spacing w:val="-4"/>
          <w:w w:val="90"/>
          <w:sz w:val="24"/>
          <w:szCs w:val="24"/>
        </w:rPr>
        <w:t>N</w:t>
      </w:r>
      <w:r w:rsidR="00E217F1" w:rsidRPr="002E2728">
        <w:rPr>
          <w:b/>
          <w:spacing w:val="-4"/>
          <w:w w:val="90"/>
          <w:sz w:val="24"/>
          <w:szCs w:val="24"/>
        </w:rPr>
        <w:t>=120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9"/>
        <w:gridCol w:w="1373"/>
        <w:gridCol w:w="1583"/>
      </w:tblGrid>
      <w:tr w:rsidR="00E217F1" w:rsidRPr="002E2728" w14:paraId="2286A618" w14:textId="77777777" w:rsidTr="00B51F7D">
        <w:trPr>
          <w:trHeight w:val="412"/>
          <w:jc w:val="center"/>
        </w:trPr>
        <w:tc>
          <w:tcPr>
            <w:tcW w:w="0" w:type="auto"/>
          </w:tcPr>
          <w:p w14:paraId="3943E05D" w14:textId="77777777" w:rsidR="00E217F1" w:rsidRPr="002E2728" w:rsidRDefault="00E217F1" w:rsidP="002E2728">
            <w:pPr>
              <w:pStyle w:val="TableParagraph"/>
              <w:spacing w:line="360" w:lineRule="auto"/>
              <w:jc w:val="both"/>
              <w:rPr>
                <w:b/>
                <w:sz w:val="24"/>
                <w:szCs w:val="24"/>
              </w:rPr>
            </w:pPr>
            <w:r w:rsidRPr="002E2728">
              <w:rPr>
                <w:b/>
                <w:spacing w:val="-2"/>
                <w:sz w:val="24"/>
                <w:szCs w:val="24"/>
              </w:rPr>
              <w:t>Category</w:t>
            </w:r>
          </w:p>
        </w:tc>
        <w:tc>
          <w:tcPr>
            <w:tcW w:w="0" w:type="auto"/>
          </w:tcPr>
          <w:p w14:paraId="7C0332E9" w14:textId="77777777" w:rsidR="00E217F1" w:rsidRPr="002E2728" w:rsidRDefault="00E217F1" w:rsidP="002E2728">
            <w:pPr>
              <w:pStyle w:val="TableParagraph"/>
              <w:spacing w:line="360" w:lineRule="auto"/>
              <w:jc w:val="both"/>
              <w:rPr>
                <w:b/>
                <w:sz w:val="24"/>
                <w:szCs w:val="24"/>
              </w:rPr>
            </w:pPr>
            <w:r w:rsidRPr="002E2728">
              <w:rPr>
                <w:b/>
                <w:spacing w:val="-2"/>
                <w:sz w:val="24"/>
                <w:szCs w:val="24"/>
              </w:rPr>
              <w:t>Frequency(n)</w:t>
            </w:r>
          </w:p>
        </w:tc>
        <w:tc>
          <w:tcPr>
            <w:tcW w:w="0" w:type="auto"/>
          </w:tcPr>
          <w:p w14:paraId="21C520C3" w14:textId="77777777" w:rsidR="00E217F1" w:rsidRPr="002E2728" w:rsidRDefault="00E217F1" w:rsidP="002E2728">
            <w:pPr>
              <w:pStyle w:val="TableParagraph"/>
              <w:spacing w:line="360" w:lineRule="auto"/>
              <w:jc w:val="both"/>
              <w:rPr>
                <w:b/>
                <w:sz w:val="24"/>
                <w:szCs w:val="24"/>
              </w:rPr>
            </w:pPr>
            <w:r w:rsidRPr="002E2728">
              <w:rPr>
                <w:b/>
                <w:sz w:val="24"/>
                <w:szCs w:val="24"/>
              </w:rPr>
              <w:t>Percentage</w:t>
            </w:r>
            <w:r w:rsidRPr="002E2728">
              <w:rPr>
                <w:b/>
                <w:spacing w:val="-5"/>
                <w:sz w:val="24"/>
                <w:szCs w:val="24"/>
              </w:rPr>
              <w:t xml:space="preserve"> (%)</w:t>
            </w:r>
          </w:p>
        </w:tc>
      </w:tr>
      <w:tr w:rsidR="00E217F1" w:rsidRPr="002E2728" w14:paraId="2562DAC3" w14:textId="77777777" w:rsidTr="00B51F7D">
        <w:trPr>
          <w:trHeight w:val="412"/>
          <w:jc w:val="center"/>
        </w:trPr>
        <w:tc>
          <w:tcPr>
            <w:tcW w:w="0" w:type="auto"/>
          </w:tcPr>
          <w:p w14:paraId="229EA49D" w14:textId="77777777" w:rsidR="00E217F1" w:rsidRPr="002E2728" w:rsidRDefault="00E217F1" w:rsidP="002E2728">
            <w:pPr>
              <w:pStyle w:val="TableParagraph"/>
              <w:spacing w:line="360" w:lineRule="auto"/>
              <w:jc w:val="both"/>
              <w:rPr>
                <w:sz w:val="24"/>
                <w:szCs w:val="24"/>
              </w:rPr>
            </w:pPr>
            <w:r w:rsidRPr="002E2728">
              <w:rPr>
                <w:sz w:val="24"/>
                <w:szCs w:val="24"/>
              </w:rPr>
              <w:t>Low</w:t>
            </w:r>
            <w:r w:rsidR="001D7145" w:rsidRPr="002E2728">
              <w:rPr>
                <w:sz w:val="24"/>
                <w:szCs w:val="24"/>
              </w:rPr>
              <w:t xml:space="preserve"> </w:t>
            </w:r>
            <w:r w:rsidRPr="002E2728">
              <w:rPr>
                <w:sz w:val="24"/>
                <w:szCs w:val="24"/>
              </w:rPr>
              <w:t>(Mean</w:t>
            </w:r>
            <w:r w:rsidRPr="002E2728">
              <w:rPr>
                <w:spacing w:val="-3"/>
                <w:sz w:val="24"/>
                <w:szCs w:val="24"/>
              </w:rPr>
              <w:t xml:space="preserve"> </w:t>
            </w:r>
            <w:r w:rsidRPr="002E2728">
              <w:rPr>
                <w:sz w:val="24"/>
                <w:szCs w:val="24"/>
              </w:rPr>
              <w:t>–</w:t>
            </w:r>
            <w:r w:rsidRPr="002E2728">
              <w:rPr>
                <w:spacing w:val="-2"/>
                <w:sz w:val="24"/>
                <w:szCs w:val="24"/>
              </w:rPr>
              <w:t xml:space="preserve"> </w:t>
            </w:r>
            <w:r w:rsidRPr="002E2728">
              <w:rPr>
                <w:spacing w:val="-5"/>
                <w:sz w:val="24"/>
                <w:szCs w:val="24"/>
              </w:rPr>
              <w:t>SD)</w:t>
            </w:r>
          </w:p>
        </w:tc>
        <w:tc>
          <w:tcPr>
            <w:tcW w:w="0" w:type="auto"/>
          </w:tcPr>
          <w:p w14:paraId="3B1DCFDC" w14:textId="77777777" w:rsidR="00E217F1" w:rsidRPr="002E2728" w:rsidRDefault="00E217F1" w:rsidP="002E2728">
            <w:pPr>
              <w:pStyle w:val="TableParagraph"/>
              <w:spacing w:line="360" w:lineRule="auto"/>
              <w:jc w:val="both"/>
              <w:rPr>
                <w:sz w:val="24"/>
                <w:szCs w:val="24"/>
              </w:rPr>
            </w:pPr>
            <w:r w:rsidRPr="002E2728">
              <w:rPr>
                <w:spacing w:val="-5"/>
                <w:sz w:val="24"/>
                <w:szCs w:val="24"/>
              </w:rPr>
              <w:t>13</w:t>
            </w:r>
          </w:p>
        </w:tc>
        <w:tc>
          <w:tcPr>
            <w:tcW w:w="0" w:type="auto"/>
          </w:tcPr>
          <w:p w14:paraId="01BC06F0" w14:textId="77777777" w:rsidR="00E217F1" w:rsidRPr="002E2728" w:rsidRDefault="00E217F1" w:rsidP="002E2728">
            <w:pPr>
              <w:pStyle w:val="TableParagraph"/>
              <w:spacing w:line="360" w:lineRule="auto"/>
              <w:jc w:val="both"/>
              <w:rPr>
                <w:sz w:val="24"/>
                <w:szCs w:val="24"/>
              </w:rPr>
            </w:pPr>
            <w:r w:rsidRPr="002E2728">
              <w:rPr>
                <w:spacing w:val="-2"/>
                <w:sz w:val="24"/>
                <w:szCs w:val="24"/>
              </w:rPr>
              <w:t>12.50</w:t>
            </w:r>
          </w:p>
        </w:tc>
      </w:tr>
      <w:tr w:rsidR="00E217F1" w:rsidRPr="002E2728" w14:paraId="3D7C2241" w14:textId="77777777" w:rsidTr="00B51F7D">
        <w:trPr>
          <w:trHeight w:val="412"/>
          <w:jc w:val="center"/>
        </w:trPr>
        <w:tc>
          <w:tcPr>
            <w:tcW w:w="0" w:type="auto"/>
          </w:tcPr>
          <w:p w14:paraId="5C6F3FCF" w14:textId="77777777" w:rsidR="00E217F1" w:rsidRPr="002E2728" w:rsidRDefault="00E217F1" w:rsidP="002E2728">
            <w:pPr>
              <w:pStyle w:val="TableParagraph"/>
              <w:spacing w:line="360" w:lineRule="auto"/>
              <w:jc w:val="both"/>
              <w:rPr>
                <w:sz w:val="24"/>
                <w:szCs w:val="24"/>
              </w:rPr>
            </w:pPr>
            <w:r w:rsidRPr="002E2728">
              <w:rPr>
                <w:sz w:val="24"/>
                <w:szCs w:val="24"/>
              </w:rPr>
              <w:t>Medium</w:t>
            </w:r>
            <w:r w:rsidRPr="002E2728">
              <w:rPr>
                <w:spacing w:val="-3"/>
                <w:sz w:val="24"/>
                <w:szCs w:val="24"/>
              </w:rPr>
              <w:t xml:space="preserve"> </w:t>
            </w:r>
            <w:r w:rsidRPr="002E2728">
              <w:rPr>
                <w:sz w:val="24"/>
                <w:szCs w:val="24"/>
              </w:rPr>
              <w:t>(Mean</w:t>
            </w:r>
            <w:r w:rsidRPr="002E2728">
              <w:rPr>
                <w:spacing w:val="-1"/>
                <w:sz w:val="24"/>
                <w:szCs w:val="24"/>
              </w:rPr>
              <w:t xml:space="preserve"> </w:t>
            </w:r>
            <w:r w:rsidRPr="002E2728">
              <w:rPr>
                <w:sz w:val="24"/>
                <w:szCs w:val="24"/>
              </w:rPr>
              <w:t>±</w:t>
            </w:r>
            <w:r w:rsidRPr="002E2728">
              <w:rPr>
                <w:spacing w:val="-1"/>
                <w:sz w:val="24"/>
                <w:szCs w:val="24"/>
              </w:rPr>
              <w:t xml:space="preserve"> </w:t>
            </w:r>
            <w:r w:rsidRPr="002E2728">
              <w:rPr>
                <w:spacing w:val="-5"/>
                <w:sz w:val="24"/>
                <w:szCs w:val="24"/>
              </w:rPr>
              <w:t>SD)</w:t>
            </w:r>
          </w:p>
        </w:tc>
        <w:tc>
          <w:tcPr>
            <w:tcW w:w="0" w:type="auto"/>
          </w:tcPr>
          <w:p w14:paraId="32EFD84B" w14:textId="77777777" w:rsidR="00E217F1" w:rsidRPr="002E2728" w:rsidRDefault="00E217F1" w:rsidP="002E2728">
            <w:pPr>
              <w:pStyle w:val="TableParagraph"/>
              <w:spacing w:line="360" w:lineRule="auto"/>
              <w:jc w:val="both"/>
              <w:rPr>
                <w:sz w:val="24"/>
                <w:szCs w:val="24"/>
              </w:rPr>
            </w:pPr>
            <w:r w:rsidRPr="002E2728">
              <w:rPr>
                <w:spacing w:val="-5"/>
                <w:sz w:val="24"/>
                <w:szCs w:val="24"/>
              </w:rPr>
              <w:t>68</w:t>
            </w:r>
          </w:p>
        </w:tc>
        <w:tc>
          <w:tcPr>
            <w:tcW w:w="0" w:type="auto"/>
          </w:tcPr>
          <w:p w14:paraId="364984E5" w14:textId="77777777" w:rsidR="00E217F1" w:rsidRPr="002E2728" w:rsidRDefault="00E217F1" w:rsidP="002E2728">
            <w:pPr>
              <w:pStyle w:val="TableParagraph"/>
              <w:spacing w:line="360" w:lineRule="auto"/>
              <w:jc w:val="both"/>
              <w:rPr>
                <w:sz w:val="24"/>
                <w:szCs w:val="24"/>
              </w:rPr>
            </w:pPr>
            <w:r w:rsidRPr="002E2728">
              <w:rPr>
                <w:spacing w:val="-2"/>
                <w:sz w:val="24"/>
                <w:szCs w:val="24"/>
              </w:rPr>
              <w:t>56.00</w:t>
            </w:r>
          </w:p>
        </w:tc>
      </w:tr>
      <w:tr w:rsidR="00E217F1" w:rsidRPr="002E2728" w14:paraId="052A091A" w14:textId="77777777" w:rsidTr="00B51F7D">
        <w:trPr>
          <w:trHeight w:val="412"/>
          <w:jc w:val="center"/>
        </w:trPr>
        <w:tc>
          <w:tcPr>
            <w:tcW w:w="0" w:type="auto"/>
          </w:tcPr>
          <w:p w14:paraId="5E3AE204" w14:textId="77777777" w:rsidR="00E217F1" w:rsidRPr="002E2728" w:rsidRDefault="00E217F1" w:rsidP="002E2728">
            <w:pPr>
              <w:pStyle w:val="TableParagraph"/>
              <w:spacing w:line="360" w:lineRule="auto"/>
              <w:jc w:val="both"/>
              <w:rPr>
                <w:sz w:val="24"/>
                <w:szCs w:val="24"/>
              </w:rPr>
            </w:pPr>
            <w:r w:rsidRPr="002E2728">
              <w:rPr>
                <w:sz w:val="24"/>
                <w:szCs w:val="24"/>
              </w:rPr>
              <w:t>High</w:t>
            </w:r>
            <w:r w:rsidRPr="002E2728">
              <w:rPr>
                <w:spacing w:val="-2"/>
                <w:sz w:val="24"/>
                <w:szCs w:val="24"/>
              </w:rPr>
              <w:t xml:space="preserve"> </w:t>
            </w:r>
            <w:r w:rsidRPr="002E2728">
              <w:rPr>
                <w:sz w:val="24"/>
                <w:szCs w:val="24"/>
              </w:rPr>
              <w:t>(Mean</w:t>
            </w:r>
            <w:r w:rsidRPr="002E2728">
              <w:rPr>
                <w:spacing w:val="-1"/>
                <w:sz w:val="24"/>
                <w:szCs w:val="24"/>
              </w:rPr>
              <w:t xml:space="preserve"> </w:t>
            </w:r>
            <w:r w:rsidRPr="002E2728">
              <w:rPr>
                <w:sz w:val="24"/>
                <w:szCs w:val="24"/>
              </w:rPr>
              <w:t>+</w:t>
            </w:r>
            <w:r w:rsidRPr="002E2728">
              <w:rPr>
                <w:spacing w:val="-2"/>
                <w:sz w:val="24"/>
                <w:szCs w:val="24"/>
              </w:rPr>
              <w:t xml:space="preserve"> </w:t>
            </w:r>
            <w:r w:rsidRPr="002E2728">
              <w:rPr>
                <w:spacing w:val="-5"/>
                <w:sz w:val="24"/>
                <w:szCs w:val="24"/>
              </w:rPr>
              <w:t>SD)</w:t>
            </w:r>
          </w:p>
        </w:tc>
        <w:tc>
          <w:tcPr>
            <w:tcW w:w="0" w:type="auto"/>
          </w:tcPr>
          <w:p w14:paraId="13FD9B75" w14:textId="77777777" w:rsidR="00E217F1" w:rsidRPr="002E2728" w:rsidRDefault="00E217F1" w:rsidP="002E2728">
            <w:pPr>
              <w:pStyle w:val="TableParagraph"/>
              <w:spacing w:line="360" w:lineRule="auto"/>
              <w:jc w:val="both"/>
              <w:rPr>
                <w:sz w:val="24"/>
                <w:szCs w:val="24"/>
              </w:rPr>
            </w:pPr>
            <w:r w:rsidRPr="002E2728">
              <w:rPr>
                <w:spacing w:val="-5"/>
                <w:sz w:val="24"/>
                <w:szCs w:val="24"/>
              </w:rPr>
              <w:t>38</w:t>
            </w:r>
          </w:p>
        </w:tc>
        <w:tc>
          <w:tcPr>
            <w:tcW w:w="0" w:type="auto"/>
          </w:tcPr>
          <w:p w14:paraId="03418F7B" w14:textId="77777777" w:rsidR="00E217F1" w:rsidRPr="002E2728" w:rsidRDefault="00E217F1" w:rsidP="002E2728">
            <w:pPr>
              <w:pStyle w:val="TableParagraph"/>
              <w:spacing w:line="360" w:lineRule="auto"/>
              <w:jc w:val="both"/>
              <w:rPr>
                <w:sz w:val="24"/>
                <w:szCs w:val="24"/>
              </w:rPr>
            </w:pPr>
            <w:r w:rsidRPr="002E2728">
              <w:rPr>
                <w:spacing w:val="-2"/>
                <w:sz w:val="24"/>
                <w:szCs w:val="24"/>
              </w:rPr>
              <w:t>31.50</w:t>
            </w:r>
          </w:p>
        </w:tc>
      </w:tr>
    </w:tbl>
    <w:p w14:paraId="38ABCC64" w14:textId="77777777" w:rsidR="00E217F1" w:rsidRPr="002E2728" w:rsidRDefault="00E217F1" w:rsidP="002E2728">
      <w:pPr>
        <w:pStyle w:val="BodyText"/>
        <w:tabs>
          <w:tab w:val="left" w:pos="1694"/>
        </w:tabs>
        <w:spacing w:before="120" w:after="120" w:line="360" w:lineRule="auto"/>
        <w:jc w:val="center"/>
      </w:pPr>
      <w:r w:rsidRPr="002E2728">
        <w:t>Mean</w:t>
      </w:r>
      <w:r w:rsidRPr="002E2728">
        <w:rPr>
          <w:spacing w:val="-6"/>
        </w:rPr>
        <w:t xml:space="preserve"> </w:t>
      </w:r>
      <w:r w:rsidRPr="002E2728">
        <w:t>=</w:t>
      </w:r>
      <w:r w:rsidRPr="002E2728">
        <w:rPr>
          <w:spacing w:val="-2"/>
        </w:rPr>
        <w:t xml:space="preserve"> 12.43</w:t>
      </w:r>
      <w:r w:rsidRPr="002E2728">
        <w:tab/>
        <w:t>SD</w:t>
      </w:r>
      <w:r w:rsidRPr="002E2728">
        <w:rPr>
          <w:spacing w:val="-2"/>
        </w:rPr>
        <w:t xml:space="preserve"> </w:t>
      </w:r>
      <w:r w:rsidRPr="002E2728">
        <w:t>=</w:t>
      </w:r>
      <w:r w:rsidRPr="002E2728">
        <w:rPr>
          <w:spacing w:val="-1"/>
        </w:rPr>
        <w:t xml:space="preserve"> </w:t>
      </w:r>
      <w:r w:rsidRPr="002E2728">
        <w:rPr>
          <w:spacing w:val="-2"/>
        </w:rPr>
        <w:t>2.176</w:t>
      </w:r>
    </w:p>
    <w:p w14:paraId="31CCEDAA" w14:textId="77777777" w:rsidR="00E217F1" w:rsidRPr="002E2728" w:rsidRDefault="00E217F1" w:rsidP="002E2728">
      <w:pPr>
        <w:pStyle w:val="BodyText"/>
        <w:spacing w:before="120" w:after="120" w:line="360" w:lineRule="auto"/>
        <w:ind w:firstLine="720"/>
        <w:jc w:val="both"/>
        <w:rPr>
          <w:spacing w:val="-2"/>
        </w:rPr>
      </w:pPr>
      <w:r w:rsidRPr="002E2728">
        <w:t>It could be seen from the Table 3 that majority of the tribal respondents had medium</w:t>
      </w:r>
      <w:r w:rsidRPr="002E2728">
        <w:rPr>
          <w:spacing w:val="-10"/>
        </w:rPr>
        <w:t xml:space="preserve"> </w:t>
      </w:r>
      <w:r w:rsidRPr="002E2728">
        <w:t>(56.00</w:t>
      </w:r>
      <w:r w:rsidRPr="002E2728">
        <w:rPr>
          <w:spacing w:val="-9"/>
        </w:rPr>
        <w:t xml:space="preserve"> </w:t>
      </w:r>
      <w:r w:rsidRPr="002E2728">
        <w:t>%)</w:t>
      </w:r>
      <w:r w:rsidRPr="002E2728">
        <w:rPr>
          <w:spacing w:val="-12"/>
        </w:rPr>
        <w:t xml:space="preserve"> </w:t>
      </w:r>
      <w:r w:rsidRPr="002E2728">
        <w:t>fatalism</w:t>
      </w:r>
      <w:r w:rsidRPr="002E2728">
        <w:rPr>
          <w:spacing w:val="-9"/>
        </w:rPr>
        <w:t xml:space="preserve"> </w:t>
      </w:r>
      <w:r w:rsidRPr="002E2728">
        <w:t>followed</w:t>
      </w:r>
      <w:r w:rsidRPr="002E2728">
        <w:rPr>
          <w:spacing w:val="-11"/>
        </w:rPr>
        <w:t xml:space="preserve"> </w:t>
      </w:r>
      <w:r w:rsidRPr="002E2728">
        <w:t>by</w:t>
      </w:r>
      <w:r w:rsidRPr="002E2728">
        <w:rPr>
          <w:spacing w:val="-15"/>
        </w:rPr>
        <w:t xml:space="preserve"> </w:t>
      </w:r>
      <w:r w:rsidRPr="002E2728">
        <w:t>high</w:t>
      </w:r>
      <w:r w:rsidRPr="002E2728">
        <w:rPr>
          <w:spacing w:val="-9"/>
        </w:rPr>
        <w:t xml:space="preserve"> </w:t>
      </w:r>
      <w:r w:rsidRPr="002E2728">
        <w:t>(31.50%)</w:t>
      </w:r>
      <w:r w:rsidRPr="002E2728">
        <w:rPr>
          <w:spacing w:val="-12"/>
        </w:rPr>
        <w:t xml:space="preserve"> </w:t>
      </w:r>
      <w:r w:rsidRPr="002E2728">
        <w:t>and</w:t>
      </w:r>
      <w:r w:rsidRPr="002E2728">
        <w:rPr>
          <w:spacing w:val="-7"/>
        </w:rPr>
        <w:t xml:space="preserve"> </w:t>
      </w:r>
      <w:r w:rsidRPr="002E2728">
        <w:t>low</w:t>
      </w:r>
      <w:r w:rsidRPr="002E2728">
        <w:rPr>
          <w:spacing w:val="-9"/>
        </w:rPr>
        <w:t xml:space="preserve"> </w:t>
      </w:r>
      <w:r w:rsidRPr="002E2728">
        <w:t>(12.50%)</w:t>
      </w:r>
      <w:r w:rsidRPr="002E2728">
        <w:rPr>
          <w:spacing w:val="-8"/>
        </w:rPr>
        <w:t xml:space="preserve"> </w:t>
      </w:r>
      <w:r w:rsidRPr="002E2728">
        <w:t>fatalism.</w:t>
      </w:r>
      <w:r w:rsidRPr="002E2728">
        <w:rPr>
          <w:spacing w:val="-9"/>
        </w:rPr>
        <w:t xml:space="preserve"> </w:t>
      </w:r>
      <w:r w:rsidRPr="002E2728">
        <w:t xml:space="preserve">Tribal farmers are traditional, with higher religious beliefs and less exposure to the scientific world these might have contributed to their fatalistic </w:t>
      </w:r>
      <w:proofErr w:type="spellStart"/>
      <w:r w:rsidRPr="002E2728">
        <w:t>behaviour</w:t>
      </w:r>
      <w:proofErr w:type="spellEnd"/>
      <w:r w:rsidRPr="002E2728">
        <w:t>.</w:t>
      </w:r>
      <w:r w:rsidR="00382312" w:rsidRPr="002E2728">
        <w:t xml:space="preserve"> </w:t>
      </w:r>
      <w:r w:rsidRPr="002E2728">
        <w:t>It</w:t>
      </w:r>
      <w:r w:rsidRPr="002E2728">
        <w:rPr>
          <w:spacing w:val="-15"/>
        </w:rPr>
        <w:t xml:space="preserve"> </w:t>
      </w:r>
      <w:r w:rsidRPr="002E2728">
        <w:t>may</w:t>
      </w:r>
      <w:r w:rsidRPr="002E2728">
        <w:rPr>
          <w:spacing w:val="-15"/>
        </w:rPr>
        <w:t xml:space="preserve"> </w:t>
      </w:r>
      <w:r w:rsidRPr="002E2728">
        <w:t>be</w:t>
      </w:r>
      <w:r w:rsidRPr="002E2728">
        <w:rPr>
          <w:spacing w:val="-14"/>
        </w:rPr>
        <w:t xml:space="preserve"> </w:t>
      </w:r>
      <w:r w:rsidRPr="002E2728">
        <w:t>said</w:t>
      </w:r>
      <w:r w:rsidRPr="002E2728">
        <w:rPr>
          <w:spacing w:val="-12"/>
        </w:rPr>
        <w:t xml:space="preserve"> </w:t>
      </w:r>
      <w:r w:rsidRPr="002E2728">
        <w:t>that</w:t>
      </w:r>
      <w:r w:rsidRPr="002E2728">
        <w:rPr>
          <w:spacing w:val="-9"/>
        </w:rPr>
        <w:t xml:space="preserve"> </w:t>
      </w:r>
      <w:r w:rsidRPr="002E2728">
        <w:t>majority</w:t>
      </w:r>
      <w:r w:rsidRPr="002E2728">
        <w:rPr>
          <w:spacing w:val="-15"/>
        </w:rPr>
        <w:t xml:space="preserve"> </w:t>
      </w:r>
      <w:r w:rsidRPr="002E2728">
        <w:t>of</w:t>
      </w:r>
      <w:r w:rsidRPr="002E2728">
        <w:rPr>
          <w:spacing w:val="-10"/>
        </w:rPr>
        <w:t xml:space="preserve"> </w:t>
      </w:r>
      <w:r w:rsidRPr="002E2728">
        <w:t>them</w:t>
      </w:r>
      <w:r w:rsidRPr="002E2728">
        <w:rPr>
          <w:spacing w:val="-12"/>
        </w:rPr>
        <w:t xml:space="preserve"> </w:t>
      </w:r>
      <w:r w:rsidRPr="002E2728">
        <w:t>believe,</w:t>
      </w:r>
      <w:r w:rsidRPr="002E2728">
        <w:rPr>
          <w:spacing w:val="-4"/>
        </w:rPr>
        <w:t xml:space="preserve"> </w:t>
      </w:r>
      <w:r w:rsidRPr="002E2728">
        <w:t>“every</w:t>
      </w:r>
      <w:r w:rsidRPr="002E2728">
        <w:rPr>
          <w:spacing w:val="-14"/>
        </w:rPr>
        <w:t xml:space="preserve"> </w:t>
      </w:r>
      <w:r w:rsidRPr="002E2728">
        <w:t>event</w:t>
      </w:r>
      <w:r w:rsidRPr="002E2728">
        <w:rPr>
          <w:spacing w:val="-9"/>
        </w:rPr>
        <w:t xml:space="preserve"> </w:t>
      </w:r>
      <w:r w:rsidRPr="002E2728">
        <w:t>in</w:t>
      </w:r>
      <w:r w:rsidRPr="002E2728">
        <w:rPr>
          <w:spacing w:val="-11"/>
        </w:rPr>
        <w:t xml:space="preserve"> </w:t>
      </w:r>
      <w:r w:rsidRPr="002E2728">
        <w:t>man’s</w:t>
      </w:r>
      <w:r w:rsidRPr="002E2728">
        <w:rPr>
          <w:spacing w:val="-9"/>
        </w:rPr>
        <w:t xml:space="preserve"> </w:t>
      </w:r>
      <w:r w:rsidRPr="002E2728">
        <w:t>life</w:t>
      </w:r>
      <w:r w:rsidRPr="002E2728">
        <w:rPr>
          <w:spacing w:val="-13"/>
        </w:rPr>
        <w:t xml:space="preserve"> </w:t>
      </w:r>
      <w:r w:rsidRPr="002E2728">
        <w:t>has</w:t>
      </w:r>
      <w:r w:rsidRPr="002E2728">
        <w:rPr>
          <w:spacing w:val="-7"/>
        </w:rPr>
        <w:t xml:space="preserve"> </w:t>
      </w:r>
      <w:r w:rsidRPr="002E2728">
        <w:t>already been settled and determined by fate” or a basic tragedy is that, “man proposes but God disposes” (Chattopadhyay, 1963). This might be due to their less contact or interaction with outsiders, lower educational status and traditional tribal outlook (Samanta and Reddy, 1982). This is in</w:t>
      </w:r>
      <w:r w:rsidRPr="002E2728">
        <w:rPr>
          <w:spacing w:val="-2"/>
        </w:rPr>
        <w:t xml:space="preserve"> </w:t>
      </w:r>
      <w:r w:rsidRPr="002E2728">
        <w:t>line</w:t>
      </w:r>
      <w:r w:rsidRPr="002E2728">
        <w:rPr>
          <w:spacing w:val="-1"/>
        </w:rPr>
        <w:t xml:space="preserve"> </w:t>
      </w:r>
      <w:r w:rsidRPr="002E2728">
        <w:t>with the</w:t>
      </w:r>
      <w:r w:rsidRPr="002E2728">
        <w:rPr>
          <w:spacing w:val="-1"/>
        </w:rPr>
        <w:t xml:space="preserve"> </w:t>
      </w:r>
      <w:r w:rsidRPr="002E2728">
        <w:t>findings of</w:t>
      </w:r>
      <w:r w:rsidRPr="002E2728">
        <w:rPr>
          <w:spacing w:val="-3"/>
        </w:rPr>
        <w:t xml:space="preserve"> </w:t>
      </w:r>
      <w:r w:rsidRPr="002E2728">
        <w:t>Rambabu</w:t>
      </w:r>
      <w:r w:rsidRPr="002E2728">
        <w:rPr>
          <w:spacing w:val="-1"/>
        </w:rPr>
        <w:t xml:space="preserve"> </w:t>
      </w:r>
      <w:r w:rsidRPr="002E2728">
        <w:t>(1997)</w:t>
      </w:r>
      <w:r w:rsidRPr="002E2728">
        <w:rPr>
          <w:spacing w:val="-1"/>
        </w:rPr>
        <w:t xml:space="preserve"> </w:t>
      </w:r>
      <w:r w:rsidRPr="002E2728">
        <w:t xml:space="preserve">and </w:t>
      </w:r>
      <w:proofErr w:type="spellStart"/>
      <w:r w:rsidRPr="002E2728">
        <w:t>Clerybel</w:t>
      </w:r>
      <w:proofErr w:type="spellEnd"/>
      <w:r w:rsidRPr="002E2728">
        <w:t xml:space="preserve"> </w:t>
      </w:r>
      <w:proofErr w:type="spellStart"/>
      <w:r w:rsidRPr="002E2728">
        <w:t>D’souza</w:t>
      </w:r>
      <w:proofErr w:type="spellEnd"/>
      <w:r w:rsidRPr="002E2728">
        <w:t xml:space="preserve"> </w:t>
      </w:r>
      <w:r w:rsidRPr="002E2728">
        <w:rPr>
          <w:spacing w:val="-2"/>
        </w:rPr>
        <w:t>(1997).</w:t>
      </w:r>
    </w:p>
    <w:p w14:paraId="1DC6590B" w14:textId="77777777" w:rsidR="00E217F1" w:rsidRPr="002E2728" w:rsidRDefault="005C4397" w:rsidP="002E2728">
      <w:pPr>
        <w:tabs>
          <w:tab w:val="left" w:pos="1273"/>
        </w:tabs>
        <w:spacing w:before="120" w:after="120" w:line="360" w:lineRule="auto"/>
        <w:jc w:val="both"/>
        <w:rPr>
          <w:b/>
          <w:sz w:val="24"/>
          <w:szCs w:val="24"/>
        </w:rPr>
      </w:pPr>
      <w:r w:rsidRPr="002E2728">
        <w:rPr>
          <w:b/>
          <w:sz w:val="24"/>
          <w:szCs w:val="24"/>
        </w:rPr>
        <w:t>4.</w:t>
      </w:r>
      <w:r w:rsidR="00E217F1" w:rsidRPr="002E2728">
        <w:rPr>
          <w:b/>
          <w:sz w:val="24"/>
          <w:szCs w:val="24"/>
        </w:rPr>
        <w:t>Extension</w:t>
      </w:r>
      <w:r w:rsidR="00E217F1" w:rsidRPr="002E2728">
        <w:rPr>
          <w:b/>
          <w:spacing w:val="-1"/>
          <w:sz w:val="24"/>
          <w:szCs w:val="24"/>
        </w:rPr>
        <w:t xml:space="preserve"> </w:t>
      </w:r>
      <w:r w:rsidR="00E217F1" w:rsidRPr="002E2728">
        <w:rPr>
          <w:b/>
          <w:spacing w:val="-2"/>
          <w:sz w:val="24"/>
          <w:szCs w:val="24"/>
        </w:rPr>
        <w:t>contact</w:t>
      </w:r>
    </w:p>
    <w:p w14:paraId="5D52BD02" w14:textId="57A8F0EF" w:rsidR="00E217F1" w:rsidRPr="002E2728" w:rsidRDefault="00E217F1" w:rsidP="002E2728">
      <w:pPr>
        <w:spacing w:before="120" w:after="120" w:line="360" w:lineRule="auto"/>
        <w:jc w:val="both"/>
        <w:rPr>
          <w:b/>
          <w:sz w:val="24"/>
          <w:szCs w:val="24"/>
        </w:rPr>
      </w:pPr>
      <w:r w:rsidRPr="002E2728">
        <w:rPr>
          <w:b/>
          <w:sz w:val="24"/>
          <w:szCs w:val="24"/>
        </w:rPr>
        <w:t>Table</w:t>
      </w:r>
      <w:r w:rsidRPr="002E2728">
        <w:rPr>
          <w:b/>
          <w:spacing w:val="-2"/>
          <w:sz w:val="24"/>
          <w:szCs w:val="24"/>
        </w:rPr>
        <w:t xml:space="preserve"> </w:t>
      </w:r>
      <w:r w:rsidRPr="002E2728">
        <w:rPr>
          <w:b/>
          <w:sz w:val="24"/>
          <w:szCs w:val="24"/>
        </w:rPr>
        <w:t>4.</w:t>
      </w:r>
      <w:r w:rsidRPr="002E2728">
        <w:rPr>
          <w:b/>
          <w:spacing w:val="-2"/>
          <w:sz w:val="24"/>
          <w:szCs w:val="24"/>
        </w:rPr>
        <w:t xml:space="preserve"> </w:t>
      </w:r>
      <w:r w:rsidRPr="002E2728">
        <w:rPr>
          <w:b/>
          <w:sz w:val="24"/>
          <w:szCs w:val="24"/>
        </w:rPr>
        <w:t>Distribution</w:t>
      </w:r>
      <w:r w:rsidRPr="002E2728">
        <w:rPr>
          <w:b/>
          <w:spacing w:val="-1"/>
          <w:sz w:val="24"/>
          <w:szCs w:val="24"/>
        </w:rPr>
        <w:t xml:space="preserve"> </w:t>
      </w:r>
      <w:r w:rsidRPr="002E2728">
        <w:rPr>
          <w:b/>
          <w:sz w:val="24"/>
          <w:szCs w:val="24"/>
        </w:rPr>
        <w:t>of</w:t>
      </w:r>
      <w:r w:rsidRPr="002E2728">
        <w:rPr>
          <w:b/>
          <w:spacing w:val="-1"/>
          <w:sz w:val="24"/>
          <w:szCs w:val="24"/>
        </w:rPr>
        <w:t xml:space="preserve"> </w:t>
      </w:r>
      <w:r w:rsidRPr="002E2728">
        <w:rPr>
          <w:b/>
          <w:sz w:val="24"/>
          <w:szCs w:val="24"/>
        </w:rPr>
        <w:t>respondents</w:t>
      </w:r>
      <w:r w:rsidRPr="002E2728">
        <w:rPr>
          <w:b/>
          <w:spacing w:val="-1"/>
          <w:sz w:val="24"/>
          <w:szCs w:val="24"/>
        </w:rPr>
        <w:t xml:space="preserve"> </w:t>
      </w:r>
      <w:r w:rsidRPr="002E2728">
        <w:rPr>
          <w:b/>
          <w:sz w:val="24"/>
          <w:szCs w:val="24"/>
        </w:rPr>
        <w:t>according</w:t>
      </w:r>
      <w:r w:rsidRPr="002E2728">
        <w:rPr>
          <w:b/>
          <w:spacing w:val="-2"/>
          <w:sz w:val="24"/>
          <w:szCs w:val="24"/>
        </w:rPr>
        <w:t xml:space="preserve"> </w:t>
      </w:r>
      <w:r w:rsidRPr="002E2728">
        <w:rPr>
          <w:b/>
          <w:sz w:val="24"/>
          <w:szCs w:val="24"/>
        </w:rPr>
        <w:t>to</w:t>
      </w:r>
      <w:r w:rsidRPr="002E2728">
        <w:rPr>
          <w:b/>
          <w:spacing w:val="-1"/>
          <w:sz w:val="24"/>
          <w:szCs w:val="24"/>
        </w:rPr>
        <w:t xml:space="preserve"> </w:t>
      </w:r>
      <w:r w:rsidRPr="002E2728">
        <w:rPr>
          <w:b/>
          <w:sz w:val="24"/>
          <w:szCs w:val="24"/>
        </w:rPr>
        <w:t>their</w:t>
      </w:r>
      <w:r w:rsidRPr="002E2728">
        <w:rPr>
          <w:b/>
          <w:spacing w:val="-2"/>
          <w:sz w:val="24"/>
          <w:szCs w:val="24"/>
        </w:rPr>
        <w:t xml:space="preserve"> </w:t>
      </w:r>
      <w:r w:rsidRPr="002E2728">
        <w:rPr>
          <w:b/>
          <w:sz w:val="24"/>
          <w:szCs w:val="24"/>
        </w:rPr>
        <w:t xml:space="preserve">Extension </w:t>
      </w:r>
      <w:r w:rsidRPr="002E2728">
        <w:rPr>
          <w:b/>
          <w:spacing w:val="-2"/>
          <w:sz w:val="24"/>
          <w:szCs w:val="24"/>
        </w:rPr>
        <w:t>contact</w:t>
      </w:r>
    </w:p>
    <w:p w14:paraId="4A29D08A" w14:textId="476F3717" w:rsidR="00E217F1" w:rsidRPr="002E2728" w:rsidRDefault="004F553B" w:rsidP="002E2728">
      <w:pPr>
        <w:spacing w:before="120" w:after="120" w:line="360" w:lineRule="auto"/>
        <w:jc w:val="both"/>
        <w:rPr>
          <w:b/>
          <w:sz w:val="24"/>
          <w:szCs w:val="24"/>
        </w:rPr>
      </w:pPr>
      <w:r w:rsidRPr="002E2728">
        <w:rPr>
          <w:noProof/>
          <w:sz w:val="24"/>
          <w:szCs w:val="24"/>
        </w:rPr>
        <w:lastRenderedPageBreak/>
        <w:drawing>
          <wp:anchor distT="0" distB="0" distL="114300" distR="114300" simplePos="0" relativeHeight="251674624" behindDoc="1" locked="0" layoutInCell="1" allowOverlap="1" wp14:anchorId="48C656D5" wp14:editId="569D2568">
            <wp:simplePos x="0" y="0"/>
            <wp:positionH relativeFrom="column">
              <wp:posOffset>86360</wp:posOffset>
            </wp:positionH>
            <wp:positionV relativeFrom="paragraph">
              <wp:posOffset>193675</wp:posOffset>
            </wp:positionV>
            <wp:extent cx="5461000" cy="2214880"/>
            <wp:effectExtent l="0" t="0" r="0" b="0"/>
            <wp:wrapTight wrapText="bothSides">
              <wp:wrapPolygon edited="0">
                <wp:start x="0" y="0"/>
                <wp:lineTo x="0" y="21550"/>
                <wp:lineTo x="21550" y="21550"/>
                <wp:lineTo x="21550" y="0"/>
                <wp:lineTo x="0" y="0"/>
              </wp:wrapPolygon>
            </wp:wrapTight>
            <wp:docPr id="1771455874" name="Chart 1">
              <a:extLst xmlns:a="http://schemas.openxmlformats.org/drawingml/2006/main">
                <a:ext uri="{FF2B5EF4-FFF2-40B4-BE49-F238E27FC236}">
                  <a16:creationId xmlns:a16="http://schemas.microsoft.com/office/drawing/2014/main" id="{EC4DC766-BBB7-E4A5-807E-EC08E7D463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382312" w:rsidRPr="002E2728">
        <w:rPr>
          <w:b/>
          <w:spacing w:val="-4"/>
          <w:w w:val="90"/>
          <w:sz w:val="24"/>
          <w:szCs w:val="24"/>
        </w:rPr>
        <w:t xml:space="preserve">                                                                                                                        </w:t>
      </w:r>
      <w:r w:rsidR="0063511B" w:rsidRPr="002E2728">
        <w:rPr>
          <w:b/>
          <w:spacing w:val="-4"/>
          <w:w w:val="90"/>
          <w:sz w:val="24"/>
          <w:szCs w:val="24"/>
        </w:rPr>
        <w:tab/>
      </w:r>
      <w:r w:rsidR="0063511B" w:rsidRPr="002E2728">
        <w:rPr>
          <w:b/>
          <w:spacing w:val="-4"/>
          <w:w w:val="90"/>
          <w:sz w:val="24"/>
          <w:szCs w:val="24"/>
        </w:rPr>
        <w:tab/>
      </w:r>
      <w:r w:rsidR="0063511B" w:rsidRPr="002E2728">
        <w:rPr>
          <w:b/>
          <w:spacing w:val="-4"/>
          <w:w w:val="90"/>
          <w:sz w:val="24"/>
          <w:szCs w:val="24"/>
        </w:rPr>
        <w:tab/>
      </w:r>
      <w:r w:rsidR="0063511B" w:rsidRPr="002E2728">
        <w:rPr>
          <w:b/>
          <w:spacing w:val="-4"/>
          <w:w w:val="90"/>
          <w:sz w:val="24"/>
          <w:szCs w:val="24"/>
        </w:rPr>
        <w:tab/>
      </w:r>
      <w:r w:rsidR="00382312" w:rsidRPr="002E2728">
        <w:rPr>
          <w:b/>
          <w:spacing w:val="-4"/>
          <w:w w:val="90"/>
          <w:sz w:val="24"/>
          <w:szCs w:val="24"/>
        </w:rPr>
        <w:t xml:space="preserve"> N</w:t>
      </w:r>
      <w:r w:rsidR="00E217F1" w:rsidRPr="002E2728">
        <w:rPr>
          <w:b/>
          <w:spacing w:val="-4"/>
          <w:w w:val="90"/>
          <w:sz w:val="24"/>
          <w:szCs w:val="24"/>
        </w:rPr>
        <w:t>=120</w:t>
      </w:r>
    </w:p>
    <w:p w14:paraId="316F51E6" w14:textId="65A35E8D" w:rsidR="0063511B" w:rsidRPr="002E2728" w:rsidRDefault="0063511B" w:rsidP="002E2728">
      <w:pPr>
        <w:pStyle w:val="BodyText"/>
        <w:tabs>
          <w:tab w:val="left" w:pos="1637"/>
        </w:tabs>
        <w:spacing w:before="120" w:after="120" w:line="360" w:lineRule="auto"/>
      </w:pPr>
    </w:p>
    <w:p w14:paraId="7C713048" w14:textId="1372F81B" w:rsidR="00E217F1" w:rsidRPr="002E2728" w:rsidRDefault="00E217F1" w:rsidP="002E2728">
      <w:pPr>
        <w:pStyle w:val="BodyText"/>
        <w:tabs>
          <w:tab w:val="left" w:pos="1637"/>
        </w:tabs>
        <w:spacing w:before="120" w:after="120" w:line="360" w:lineRule="auto"/>
        <w:jc w:val="center"/>
      </w:pPr>
      <w:r w:rsidRPr="002E2728">
        <w:t>Mean</w:t>
      </w:r>
      <w:r w:rsidRPr="002E2728">
        <w:rPr>
          <w:spacing w:val="-6"/>
        </w:rPr>
        <w:t xml:space="preserve"> </w:t>
      </w:r>
      <w:r w:rsidRPr="002E2728">
        <w:t>=</w:t>
      </w:r>
      <w:r w:rsidRPr="002E2728">
        <w:rPr>
          <w:spacing w:val="-2"/>
        </w:rPr>
        <w:t xml:space="preserve"> </w:t>
      </w:r>
      <w:r w:rsidRPr="002E2728">
        <w:rPr>
          <w:spacing w:val="-4"/>
        </w:rPr>
        <w:t>13.1</w:t>
      </w:r>
      <w:r w:rsidRPr="002E2728">
        <w:tab/>
        <w:t>SD</w:t>
      </w:r>
      <w:r w:rsidRPr="002E2728">
        <w:rPr>
          <w:spacing w:val="-2"/>
        </w:rPr>
        <w:t xml:space="preserve"> </w:t>
      </w:r>
      <w:r w:rsidRPr="002E2728">
        <w:t>=</w:t>
      </w:r>
      <w:r w:rsidRPr="002E2728">
        <w:rPr>
          <w:spacing w:val="-9"/>
        </w:rPr>
        <w:t xml:space="preserve"> </w:t>
      </w:r>
      <w:r w:rsidRPr="002E2728">
        <w:rPr>
          <w:spacing w:val="-4"/>
        </w:rPr>
        <w:t>2.47</w:t>
      </w:r>
    </w:p>
    <w:p w14:paraId="1D5647B3" w14:textId="7D052A65" w:rsidR="00E217F1" w:rsidRPr="002E2728" w:rsidRDefault="00E217F1" w:rsidP="002E2728">
      <w:pPr>
        <w:pStyle w:val="BodyText"/>
        <w:spacing w:before="120" w:after="120" w:line="360" w:lineRule="auto"/>
        <w:ind w:firstLine="720"/>
        <w:jc w:val="both"/>
      </w:pPr>
      <w:r w:rsidRPr="002E2728">
        <w:t>It is clearly evident from Table 4 that majority of the tribal respondents had medium (42.50%) level of extension contact followed by low (30.83%) and high (26.67%) level of extension contact.</w:t>
      </w:r>
    </w:p>
    <w:p w14:paraId="12095627" w14:textId="77777777" w:rsidR="00E217F1" w:rsidRPr="002E2728" w:rsidRDefault="00E217F1" w:rsidP="002E2728">
      <w:pPr>
        <w:pStyle w:val="BodyText"/>
        <w:spacing w:before="120" w:after="120" w:line="360" w:lineRule="auto"/>
        <w:ind w:firstLine="720"/>
        <w:jc w:val="both"/>
      </w:pPr>
      <w:r w:rsidRPr="002E2728">
        <w:t xml:space="preserve">Medium to low extension contacts may be due to poor accessibility of tribal villages in terms of commute and communication facilities, high altitudes, bad weather and inadequate extension staff due to the reluctance to work in remote areas. As tribal farmers live in interior places, it is very difficult for them to move out frequently to the urban areas and maintain good contacts but some NGOs and ITDA staff frequently visit these places to work with them. This might be the reason for 26.67 per cent of them had high extension </w:t>
      </w:r>
      <w:proofErr w:type="spellStart"/>
      <w:r w:rsidRPr="002E2728">
        <w:t>contact.In</w:t>
      </w:r>
      <w:proofErr w:type="spellEnd"/>
      <w:r w:rsidRPr="002E2728">
        <w:t xml:space="preserve"> this context it is also suggested that the extension delivery system should be strengthened with more number of field level functionaries to cover all the hamlets in tribal area with proper transportation and communication facilities to cater to the technological needs of the tribal people in a given time (Reddy, 2018).It is also recommended to provide incentives and agency</w:t>
      </w:r>
      <w:r w:rsidRPr="002E2728">
        <w:rPr>
          <w:spacing w:val="-5"/>
        </w:rPr>
        <w:t xml:space="preserve"> </w:t>
      </w:r>
      <w:r w:rsidRPr="002E2728">
        <w:t>allowances to the employees working</w:t>
      </w:r>
      <w:r w:rsidRPr="002E2728">
        <w:rPr>
          <w:spacing w:val="-3"/>
        </w:rPr>
        <w:t xml:space="preserve"> </w:t>
      </w:r>
      <w:r w:rsidRPr="002E2728">
        <w:t>in tribal areas so that they could frequently visit the interior areas and build up extension support for the successful implementation of developmental programmes. This is in conformity with Sarah (2004),</w:t>
      </w:r>
      <w:r w:rsidR="006A5C50" w:rsidRPr="002E2728">
        <w:t xml:space="preserve"> </w:t>
      </w:r>
      <w:r w:rsidRPr="002E2728">
        <w:t>Gopinath</w:t>
      </w:r>
      <w:r w:rsidRPr="002E2728">
        <w:rPr>
          <w:spacing w:val="-1"/>
        </w:rPr>
        <w:t xml:space="preserve"> </w:t>
      </w:r>
      <w:r w:rsidRPr="002E2728">
        <w:t>(2005),</w:t>
      </w:r>
      <w:r w:rsidRPr="002E2728">
        <w:rPr>
          <w:spacing w:val="-1"/>
        </w:rPr>
        <w:t xml:space="preserve"> </w:t>
      </w:r>
      <w:r w:rsidRPr="002E2728">
        <w:t>Kiran (2011)</w:t>
      </w:r>
      <w:r w:rsidRPr="002E2728">
        <w:rPr>
          <w:spacing w:val="-1"/>
        </w:rPr>
        <w:t xml:space="preserve"> </w:t>
      </w:r>
      <w:r w:rsidRPr="002E2728">
        <w:t>and Swathi</w:t>
      </w:r>
      <w:r w:rsidRPr="002E2728">
        <w:rPr>
          <w:spacing w:val="-1"/>
        </w:rPr>
        <w:t xml:space="preserve"> </w:t>
      </w:r>
      <w:r w:rsidRPr="002E2728">
        <w:rPr>
          <w:spacing w:val="-2"/>
        </w:rPr>
        <w:t>(2012).</w:t>
      </w:r>
    </w:p>
    <w:p w14:paraId="0B3ACB85" w14:textId="77777777" w:rsidR="00E217F1" w:rsidRPr="002E2728" w:rsidRDefault="005C4397" w:rsidP="002E2728">
      <w:pPr>
        <w:tabs>
          <w:tab w:val="left" w:pos="1273"/>
        </w:tabs>
        <w:spacing w:before="120" w:after="120" w:line="360" w:lineRule="auto"/>
        <w:jc w:val="both"/>
        <w:rPr>
          <w:b/>
          <w:sz w:val="24"/>
          <w:szCs w:val="24"/>
        </w:rPr>
      </w:pPr>
      <w:r w:rsidRPr="002E2728">
        <w:rPr>
          <w:b/>
          <w:sz w:val="24"/>
          <w:szCs w:val="24"/>
        </w:rPr>
        <w:t>5.</w:t>
      </w:r>
      <w:r w:rsidR="00E217F1" w:rsidRPr="002E2728">
        <w:rPr>
          <w:b/>
          <w:sz w:val="24"/>
          <w:szCs w:val="24"/>
        </w:rPr>
        <w:t>Input</w:t>
      </w:r>
      <w:r w:rsidR="00E217F1" w:rsidRPr="002E2728">
        <w:rPr>
          <w:b/>
          <w:spacing w:val="-3"/>
          <w:sz w:val="24"/>
          <w:szCs w:val="24"/>
        </w:rPr>
        <w:t xml:space="preserve"> </w:t>
      </w:r>
      <w:r w:rsidR="00E217F1" w:rsidRPr="002E2728">
        <w:rPr>
          <w:b/>
          <w:sz w:val="24"/>
          <w:szCs w:val="24"/>
        </w:rPr>
        <w:t>acquisition</w:t>
      </w:r>
      <w:r w:rsidR="00E217F1" w:rsidRPr="002E2728">
        <w:rPr>
          <w:b/>
          <w:spacing w:val="-4"/>
          <w:sz w:val="24"/>
          <w:szCs w:val="24"/>
        </w:rPr>
        <w:t xml:space="preserve"> </w:t>
      </w:r>
      <w:r w:rsidR="00E217F1" w:rsidRPr="002E2728">
        <w:rPr>
          <w:b/>
          <w:spacing w:val="-2"/>
          <w:sz w:val="24"/>
          <w:szCs w:val="24"/>
        </w:rPr>
        <w:t>pattern</w:t>
      </w:r>
    </w:p>
    <w:p w14:paraId="699E6D61" w14:textId="77777777" w:rsidR="00E217F1" w:rsidRPr="002E2728" w:rsidRDefault="00E217F1" w:rsidP="002E2728">
      <w:pPr>
        <w:spacing w:before="120" w:after="120" w:line="360" w:lineRule="auto"/>
        <w:jc w:val="both"/>
        <w:rPr>
          <w:b/>
          <w:sz w:val="24"/>
          <w:szCs w:val="24"/>
        </w:rPr>
      </w:pPr>
      <w:r w:rsidRPr="002E2728">
        <w:rPr>
          <w:b/>
          <w:sz w:val="24"/>
          <w:szCs w:val="24"/>
        </w:rPr>
        <w:t>Table</w:t>
      </w:r>
      <w:r w:rsidRPr="002E2728">
        <w:rPr>
          <w:b/>
          <w:spacing w:val="-4"/>
          <w:sz w:val="24"/>
          <w:szCs w:val="24"/>
        </w:rPr>
        <w:t xml:space="preserve"> </w:t>
      </w:r>
      <w:r w:rsidRPr="002E2728">
        <w:rPr>
          <w:b/>
          <w:sz w:val="24"/>
          <w:szCs w:val="24"/>
        </w:rPr>
        <w:t>5.</w:t>
      </w:r>
      <w:r w:rsidRPr="002E2728">
        <w:rPr>
          <w:b/>
          <w:spacing w:val="-4"/>
          <w:sz w:val="24"/>
          <w:szCs w:val="24"/>
        </w:rPr>
        <w:t xml:space="preserve"> </w:t>
      </w:r>
      <w:r w:rsidRPr="002E2728">
        <w:rPr>
          <w:b/>
          <w:sz w:val="24"/>
          <w:szCs w:val="24"/>
        </w:rPr>
        <w:t>Distribution</w:t>
      </w:r>
      <w:r w:rsidRPr="002E2728">
        <w:rPr>
          <w:b/>
          <w:spacing w:val="-4"/>
          <w:sz w:val="24"/>
          <w:szCs w:val="24"/>
        </w:rPr>
        <w:t xml:space="preserve"> </w:t>
      </w:r>
      <w:r w:rsidRPr="002E2728">
        <w:rPr>
          <w:b/>
          <w:sz w:val="24"/>
          <w:szCs w:val="24"/>
        </w:rPr>
        <w:t>of</w:t>
      </w:r>
      <w:r w:rsidRPr="002E2728">
        <w:rPr>
          <w:b/>
          <w:spacing w:val="-3"/>
          <w:sz w:val="24"/>
          <w:szCs w:val="24"/>
        </w:rPr>
        <w:t xml:space="preserve"> </w:t>
      </w:r>
      <w:r w:rsidRPr="002E2728">
        <w:rPr>
          <w:b/>
          <w:sz w:val="24"/>
          <w:szCs w:val="24"/>
        </w:rPr>
        <w:t>respondents</w:t>
      </w:r>
      <w:r w:rsidRPr="002E2728">
        <w:rPr>
          <w:b/>
          <w:spacing w:val="-4"/>
          <w:sz w:val="24"/>
          <w:szCs w:val="24"/>
        </w:rPr>
        <w:t xml:space="preserve"> </w:t>
      </w:r>
      <w:r w:rsidRPr="002E2728">
        <w:rPr>
          <w:b/>
          <w:sz w:val="24"/>
          <w:szCs w:val="24"/>
        </w:rPr>
        <w:t>according</w:t>
      </w:r>
      <w:r w:rsidRPr="002E2728">
        <w:rPr>
          <w:b/>
          <w:spacing w:val="-4"/>
          <w:sz w:val="24"/>
          <w:szCs w:val="24"/>
        </w:rPr>
        <w:t xml:space="preserve"> </w:t>
      </w:r>
      <w:r w:rsidRPr="002E2728">
        <w:rPr>
          <w:b/>
          <w:sz w:val="24"/>
          <w:szCs w:val="24"/>
        </w:rPr>
        <w:t>to</w:t>
      </w:r>
      <w:r w:rsidRPr="002E2728">
        <w:rPr>
          <w:b/>
          <w:spacing w:val="-4"/>
          <w:sz w:val="24"/>
          <w:szCs w:val="24"/>
        </w:rPr>
        <w:t xml:space="preserve"> </w:t>
      </w:r>
      <w:r w:rsidRPr="002E2728">
        <w:rPr>
          <w:b/>
          <w:sz w:val="24"/>
          <w:szCs w:val="24"/>
        </w:rPr>
        <w:t>their</w:t>
      </w:r>
      <w:r w:rsidRPr="002E2728">
        <w:rPr>
          <w:b/>
          <w:spacing w:val="-4"/>
          <w:sz w:val="24"/>
          <w:szCs w:val="24"/>
        </w:rPr>
        <w:t xml:space="preserve"> </w:t>
      </w:r>
      <w:r w:rsidRPr="002E2728">
        <w:rPr>
          <w:b/>
          <w:sz w:val="24"/>
          <w:szCs w:val="24"/>
        </w:rPr>
        <w:t>input</w:t>
      </w:r>
      <w:r w:rsidRPr="002E2728">
        <w:rPr>
          <w:b/>
          <w:spacing w:val="-4"/>
          <w:sz w:val="24"/>
          <w:szCs w:val="24"/>
        </w:rPr>
        <w:t xml:space="preserve"> </w:t>
      </w:r>
      <w:r w:rsidRPr="002E2728">
        <w:rPr>
          <w:b/>
          <w:sz w:val="24"/>
          <w:szCs w:val="24"/>
        </w:rPr>
        <w:t xml:space="preserve">acquisition </w:t>
      </w:r>
      <w:r w:rsidRPr="002E2728">
        <w:rPr>
          <w:b/>
          <w:spacing w:val="-2"/>
          <w:sz w:val="24"/>
          <w:szCs w:val="24"/>
        </w:rPr>
        <w:t>pattern</w:t>
      </w:r>
    </w:p>
    <w:p w14:paraId="7DD707B0" w14:textId="6E44146B" w:rsidR="00E217F1" w:rsidRPr="002E2728" w:rsidRDefault="00A43447" w:rsidP="002E2728">
      <w:pPr>
        <w:spacing w:before="120" w:after="120" w:line="360" w:lineRule="auto"/>
        <w:jc w:val="both"/>
        <w:rPr>
          <w:b/>
          <w:sz w:val="24"/>
          <w:szCs w:val="24"/>
        </w:rPr>
      </w:pPr>
      <w:r w:rsidRPr="002E2728">
        <w:rPr>
          <w:b/>
          <w:spacing w:val="-4"/>
          <w:w w:val="95"/>
          <w:sz w:val="24"/>
          <w:szCs w:val="24"/>
        </w:rPr>
        <w:t xml:space="preserve">                                                                                                                                       </w:t>
      </w:r>
      <w:r w:rsidR="004E3207" w:rsidRPr="002E2728">
        <w:rPr>
          <w:b/>
          <w:spacing w:val="-4"/>
          <w:w w:val="95"/>
          <w:sz w:val="24"/>
          <w:szCs w:val="24"/>
        </w:rPr>
        <w:tab/>
      </w:r>
      <w:r w:rsidR="004E3207" w:rsidRPr="002E2728">
        <w:rPr>
          <w:b/>
          <w:spacing w:val="-4"/>
          <w:w w:val="95"/>
          <w:sz w:val="24"/>
          <w:szCs w:val="24"/>
        </w:rPr>
        <w:tab/>
      </w:r>
      <w:r w:rsidR="004E3207" w:rsidRPr="002E2728">
        <w:rPr>
          <w:b/>
          <w:spacing w:val="-4"/>
          <w:w w:val="95"/>
          <w:sz w:val="24"/>
          <w:szCs w:val="24"/>
        </w:rPr>
        <w:tab/>
      </w:r>
      <w:r w:rsidRPr="002E2728">
        <w:rPr>
          <w:b/>
          <w:spacing w:val="-4"/>
          <w:w w:val="95"/>
          <w:sz w:val="24"/>
          <w:szCs w:val="24"/>
        </w:rPr>
        <w:t xml:space="preserve"> N</w:t>
      </w:r>
      <w:r w:rsidR="00E217F1" w:rsidRPr="002E2728">
        <w:rPr>
          <w:b/>
          <w:spacing w:val="-4"/>
          <w:w w:val="95"/>
          <w:sz w:val="24"/>
          <w:szCs w:val="24"/>
        </w:rPr>
        <w:t>=120</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1"/>
        <w:gridCol w:w="3170"/>
        <w:gridCol w:w="1583"/>
        <w:gridCol w:w="877"/>
      </w:tblGrid>
      <w:tr w:rsidR="00E217F1" w:rsidRPr="002E2728" w14:paraId="0150D64D" w14:textId="77777777" w:rsidTr="00C97ED8">
        <w:trPr>
          <w:trHeight w:val="414"/>
        </w:trPr>
        <w:tc>
          <w:tcPr>
            <w:tcW w:w="0" w:type="auto"/>
          </w:tcPr>
          <w:p w14:paraId="3D4EE8E4" w14:textId="77777777" w:rsidR="00E217F1" w:rsidRPr="002E2728" w:rsidRDefault="00E217F1" w:rsidP="002E2728">
            <w:pPr>
              <w:pStyle w:val="TableParagraph"/>
              <w:spacing w:line="360" w:lineRule="auto"/>
              <w:jc w:val="both"/>
              <w:rPr>
                <w:b/>
                <w:sz w:val="24"/>
                <w:szCs w:val="24"/>
              </w:rPr>
            </w:pPr>
            <w:r w:rsidRPr="002E2728">
              <w:rPr>
                <w:b/>
                <w:spacing w:val="-4"/>
                <w:sz w:val="24"/>
                <w:szCs w:val="24"/>
              </w:rPr>
              <w:lastRenderedPageBreak/>
              <w:t>S.no</w:t>
            </w:r>
          </w:p>
        </w:tc>
        <w:tc>
          <w:tcPr>
            <w:tcW w:w="0" w:type="auto"/>
          </w:tcPr>
          <w:p w14:paraId="174959B5" w14:textId="77777777" w:rsidR="00E217F1" w:rsidRPr="002E2728" w:rsidRDefault="00E217F1" w:rsidP="002E2728">
            <w:pPr>
              <w:pStyle w:val="TableParagraph"/>
              <w:spacing w:line="360" w:lineRule="auto"/>
              <w:jc w:val="both"/>
              <w:rPr>
                <w:b/>
                <w:sz w:val="24"/>
                <w:szCs w:val="24"/>
              </w:rPr>
            </w:pPr>
            <w:r w:rsidRPr="002E2728">
              <w:rPr>
                <w:b/>
                <w:sz w:val="24"/>
                <w:szCs w:val="24"/>
              </w:rPr>
              <w:t>Input</w:t>
            </w:r>
            <w:r w:rsidRPr="002E2728">
              <w:rPr>
                <w:b/>
                <w:spacing w:val="-2"/>
                <w:sz w:val="24"/>
                <w:szCs w:val="24"/>
              </w:rPr>
              <w:t xml:space="preserve"> </w:t>
            </w:r>
            <w:r w:rsidRPr="002E2728">
              <w:rPr>
                <w:b/>
                <w:sz w:val="24"/>
                <w:szCs w:val="24"/>
              </w:rPr>
              <w:t>acquisition</w:t>
            </w:r>
            <w:r w:rsidRPr="002E2728">
              <w:rPr>
                <w:b/>
                <w:spacing w:val="-1"/>
                <w:sz w:val="24"/>
                <w:szCs w:val="24"/>
              </w:rPr>
              <w:t xml:space="preserve"> </w:t>
            </w:r>
            <w:r w:rsidRPr="002E2728">
              <w:rPr>
                <w:b/>
                <w:spacing w:val="-2"/>
                <w:sz w:val="24"/>
                <w:szCs w:val="24"/>
              </w:rPr>
              <w:t>pattern</w:t>
            </w:r>
          </w:p>
        </w:tc>
        <w:tc>
          <w:tcPr>
            <w:tcW w:w="0" w:type="auto"/>
          </w:tcPr>
          <w:p w14:paraId="7403374A" w14:textId="77777777" w:rsidR="00E217F1" w:rsidRPr="002E2728" w:rsidRDefault="00E217F1" w:rsidP="002E2728">
            <w:pPr>
              <w:pStyle w:val="TableParagraph"/>
              <w:spacing w:line="360" w:lineRule="auto"/>
              <w:jc w:val="both"/>
              <w:rPr>
                <w:b/>
                <w:sz w:val="24"/>
                <w:szCs w:val="24"/>
              </w:rPr>
            </w:pPr>
            <w:r w:rsidRPr="002E2728">
              <w:rPr>
                <w:b/>
                <w:sz w:val="24"/>
                <w:szCs w:val="24"/>
              </w:rPr>
              <w:t>Percentage</w:t>
            </w:r>
            <w:r w:rsidRPr="002E2728">
              <w:rPr>
                <w:b/>
                <w:spacing w:val="-5"/>
                <w:sz w:val="24"/>
                <w:szCs w:val="24"/>
              </w:rPr>
              <w:t xml:space="preserve"> (%)</w:t>
            </w:r>
          </w:p>
        </w:tc>
        <w:tc>
          <w:tcPr>
            <w:tcW w:w="0" w:type="auto"/>
          </w:tcPr>
          <w:p w14:paraId="3A6CF71D" w14:textId="77777777" w:rsidR="00E217F1" w:rsidRPr="002E2728" w:rsidRDefault="00E217F1" w:rsidP="002E2728">
            <w:pPr>
              <w:pStyle w:val="TableParagraph"/>
              <w:spacing w:line="360" w:lineRule="auto"/>
              <w:jc w:val="both"/>
              <w:rPr>
                <w:b/>
                <w:sz w:val="24"/>
                <w:szCs w:val="24"/>
              </w:rPr>
            </w:pPr>
            <w:r w:rsidRPr="002E2728">
              <w:rPr>
                <w:b/>
                <w:spacing w:val="-2"/>
                <w:sz w:val="24"/>
                <w:szCs w:val="24"/>
              </w:rPr>
              <w:t>Ranking</w:t>
            </w:r>
          </w:p>
        </w:tc>
      </w:tr>
      <w:tr w:rsidR="00E217F1" w:rsidRPr="002E2728" w14:paraId="3F0BA5D9" w14:textId="77777777" w:rsidTr="00C97ED8">
        <w:trPr>
          <w:trHeight w:val="410"/>
        </w:trPr>
        <w:tc>
          <w:tcPr>
            <w:tcW w:w="0" w:type="auto"/>
          </w:tcPr>
          <w:p w14:paraId="1539F562" w14:textId="77777777" w:rsidR="00E217F1" w:rsidRPr="002E2728" w:rsidRDefault="00E217F1" w:rsidP="002E2728">
            <w:pPr>
              <w:pStyle w:val="TableParagraph"/>
              <w:spacing w:line="360" w:lineRule="auto"/>
              <w:jc w:val="both"/>
              <w:rPr>
                <w:sz w:val="24"/>
                <w:szCs w:val="24"/>
              </w:rPr>
            </w:pPr>
            <w:r w:rsidRPr="002E2728">
              <w:rPr>
                <w:spacing w:val="-5"/>
                <w:sz w:val="24"/>
                <w:szCs w:val="24"/>
              </w:rPr>
              <w:t>1.</w:t>
            </w:r>
          </w:p>
        </w:tc>
        <w:tc>
          <w:tcPr>
            <w:tcW w:w="0" w:type="auto"/>
          </w:tcPr>
          <w:p w14:paraId="6B8766EC" w14:textId="77777777" w:rsidR="00E217F1" w:rsidRPr="002E2728" w:rsidRDefault="00E217F1" w:rsidP="002E2728">
            <w:pPr>
              <w:pStyle w:val="TableParagraph"/>
              <w:spacing w:line="360" w:lineRule="auto"/>
              <w:jc w:val="both"/>
              <w:rPr>
                <w:sz w:val="24"/>
                <w:szCs w:val="24"/>
              </w:rPr>
            </w:pPr>
            <w:r w:rsidRPr="002E2728">
              <w:rPr>
                <w:spacing w:val="-5"/>
                <w:sz w:val="24"/>
                <w:szCs w:val="24"/>
              </w:rPr>
              <w:t>Own</w:t>
            </w:r>
          </w:p>
        </w:tc>
        <w:tc>
          <w:tcPr>
            <w:tcW w:w="0" w:type="auto"/>
          </w:tcPr>
          <w:p w14:paraId="44846B86" w14:textId="77777777" w:rsidR="00E217F1" w:rsidRPr="002E2728" w:rsidRDefault="00E217F1" w:rsidP="002E2728">
            <w:pPr>
              <w:pStyle w:val="TableParagraph"/>
              <w:spacing w:line="360" w:lineRule="auto"/>
              <w:jc w:val="both"/>
              <w:rPr>
                <w:sz w:val="24"/>
                <w:szCs w:val="24"/>
              </w:rPr>
            </w:pPr>
            <w:r w:rsidRPr="002E2728">
              <w:rPr>
                <w:spacing w:val="-2"/>
                <w:sz w:val="24"/>
                <w:szCs w:val="24"/>
              </w:rPr>
              <w:t>34.12</w:t>
            </w:r>
          </w:p>
        </w:tc>
        <w:tc>
          <w:tcPr>
            <w:tcW w:w="0" w:type="auto"/>
          </w:tcPr>
          <w:p w14:paraId="271DD89C" w14:textId="77777777" w:rsidR="00E217F1" w:rsidRPr="002E2728" w:rsidRDefault="00E217F1" w:rsidP="002E2728">
            <w:pPr>
              <w:pStyle w:val="TableParagraph"/>
              <w:spacing w:line="360" w:lineRule="auto"/>
              <w:jc w:val="both"/>
              <w:rPr>
                <w:sz w:val="24"/>
                <w:szCs w:val="24"/>
              </w:rPr>
            </w:pPr>
            <w:r w:rsidRPr="002E2728">
              <w:rPr>
                <w:spacing w:val="-10"/>
                <w:sz w:val="24"/>
                <w:szCs w:val="24"/>
              </w:rPr>
              <w:t>I</w:t>
            </w:r>
          </w:p>
        </w:tc>
      </w:tr>
      <w:tr w:rsidR="00E217F1" w:rsidRPr="002E2728" w14:paraId="1ED320F7" w14:textId="77777777" w:rsidTr="00C97ED8">
        <w:trPr>
          <w:trHeight w:val="410"/>
        </w:trPr>
        <w:tc>
          <w:tcPr>
            <w:tcW w:w="0" w:type="auto"/>
          </w:tcPr>
          <w:p w14:paraId="3CE6531E" w14:textId="77777777" w:rsidR="00E217F1" w:rsidRPr="002E2728" w:rsidRDefault="00E217F1" w:rsidP="002E2728">
            <w:pPr>
              <w:pStyle w:val="TableParagraph"/>
              <w:spacing w:line="360" w:lineRule="auto"/>
              <w:jc w:val="both"/>
              <w:rPr>
                <w:sz w:val="24"/>
                <w:szCs w:val="24"/>
              </w:rPr>
            </w:pPr>
            <w:r w:rsidRPr="002E2728">
              <w:rPr>
                <w:spacing w:val="-5"/>
                <w:sz w:val="24"/>
                <w:szCs w:val="24"/>
              </w:rPr>
              <w:t>2.</w:t>
            </w:r>
          </w:p>
        </w:tc>
        <w:tc>
          <w:tcPr>
            <w:tcW w:w="0" w:type="auto"/>
          </w:tcPr>
          <w:p w14:paraId="6B0F8534" w14:textId="77777777" w:rsidR="00E217F1" w:rsidRPr="002E2728" w:rsidRDefault="00E217F1" w:rsidP="002E2728">
            <w:pPr>
              <w:pStyle w:val="TableParagraph"/>
              <w:spacing w:line="360" w:lineRule="auto"/>
              <w:jc w:val="both"/>
              <w:rPr>
                <w:sz w:val="24"/>
                <w:szCs w:val="24"/>
              </w:rPr>
            </w:pPr>
            <w:r w:rsidRPr="002E2728">
              <w:rPr>
                <w:spacing w:val="-5"/>
                <w:sz w:val="24"/>
                <w:szCs w:val="24"/>
              </w:rPr>
              <w:t>GCC</w:t>
            </w:r>
          </w:p>
        </w:tc>
        <w:tc>
          <w:tcPr>
            <w:tcW w:w="0" w:type="auto"/>
          </w:tcPr>
          <w:p w14:paraId="4D761DE4" w14:textId="77777777" w:rsidR="00E217F1" w:rsidRPr="002E2728" w:rsidRDefault="00E217F1" w:rsidP="002E2728">
            <w:pPr>
              <w:pStyle w:val="TableParagraph"/>
              <w:spacing w:line="360" w:lineRule="auto"/>
              <w:jc w:val="both"/>
              <w:rPr>
                <w:sz w:val="24"/>
                <w:szCs w:val="24"/>
              </w:rPr>
            </w:pPr>
            <w:r w:rsidRPr="002E2728">
              <w:rPr>
                <w:spacing w:val="-4"/>
                <w:sz w:val="24"/>
                <w:szCs w:val="24"/>
              </w:rPr>
              <w:t>7.07</w:t>
            </w:r>
          </w:p>
        </w:tc>
        <w:tc>
          <w:tcPr>
            <w:tcW w:w="0" w:type="auto"/>
          </w:tcPr>
          <w:p w14:paraId="4765935D" w14:textId="77777777" w:rsidR="00E217F1" w:rsidRPr="002E2728" w:rsidRDefault="00E217F1" w:rsidP="002E2728">
            <w:pPr>
              <w:pStyle w:val="TableParagraph"/>
              <w:spacing w:line="360" w:lineRule="auto"/>
              <w:jc w:val="both"/>
              <w:rPr>
                <w:sz w:val="24"/>
                <w:szCs w:val="24"/>
              </w:rPr>
            </w:pPr>
            <w:r w:rsidRPr="002E2728">
              <w:rPr>
                <w:spacing w:val="-10"/>
                <w:sz w:val="24"/>
                <w:szCs w:val="24"/>
              </w:rPr>
              <w:t>V</w:t>
            </w:r>
          </w:p>
        </w:tc>
      </w:tr>
      <w:tr w:rsidR="00E217F1" w:rsidRPr="002E2728" w14:paraId="0FD8D9B0" w14:textId="77777777" w:rsidTr="00715142">
        <w:trPr>
          <w:trHeight w:val="305"/>
        </w:trPr>
        <w:tc>
          <w:tcPr>
            <w:tcW w:w="0" w:type="auto"/>
          </w:tcPr>
          <w:p w14:paraId="24A476D4" w14:textId="77777777" w:rsidR="00E217F1" w:rsidRPr="002E2728" w:rsidRDefault="00E217F1" w:rsidP="002E2728">
            <w:pPr>
              <w:pStyle w:val="TableParagraph"/>
              <w:spacing w:line="360" w:lineRule="auto"/>
              <w:jc w:val="both"/>
              <w:rPr>
                <w:sz w:val="24"/>
                <w:szCs w:val="24"/>
              </w:rPr>
            </w:pPr>
            <w:r w:rsidRPr="002E2728">
              <w:rPr>
                <w:spacing w:val="-5"/>
                <w:sz w:val="24"/>
                <w:szCs w:val="24"/>
              </w:rPr>
              <w:t>3.</w:t>
            </w:r>
          </w:p>
        </w:tc>
        <w:tc>
          <w:tcPr>
            <w:tcW w:w="0" w:type="auto"/>
          </w:tcPr>
          <w:p w14:paraId="546F6759" w14:textId="77777777" w:rsidR="00E217F1" w:rsidRPr="002E2728" w:rsidRDefault="00E217F1" w:rsidP="002E2728">
            <w:pPr>
              <w:pStyle w:val="TableParagraph"/>
              <w:spacing w:line="360" w:lineRule="auto"/>
              <w:jc w:val="both"/>
              <w:rPr>
                <w:sz w:val="24"/>
                <w:szCs w:val="24"/>
              </w:rPr>
            </w:pPr>
            <w:r w:rsidRPr="002E2728">
              <w:rPr>
                <w:sz w:val="24"/>
                <w:szCs w:val="24"/>
              </w:rPr>
              <w:t>Shandies</w:t>
            </w:r>
            <w:r w:rsidRPr="002E2728">
              <w:rPr>
                <w:spacing w:val="-15"/>
                <w:sz w:val="24"/>
                <w:szCs w:val="24"/>
              </w:rPr>
              <w:t xml:space="preserve"> </w:t>
            </w:r>
            <w:r w:rsidRPr="002E2728">
              <w:rPr>
                <w:sz w:val="24"/>
                <w:szCs w:val="24"/>
              </w:rPr>
              <w:t>(Local</w:t>
            </w:r>
            <w:r w:rsidRPr="002E2728">
              <w:rPr>
                <w:spacing w:val="-15"/>
                <w:sz w:val="24"/>
                <w:szCs w:val="24"/>
              </w:rPr>
              <w:t xml:space="preserve"> </w:t>
            </w:r>
            <w:r w:rsidRPr="002E2728">
              <w:rPr>
                <w:sz w:val="24"/>
                <w:szCs w:val="24"/>
              </w:rPr>
              <w:t xml:space="preserve">weekly </w:t>
            </w:r>
            <w:r w:rsidRPr="002E2728">
              <w:rPr>
                <w:spacing w:val="-2"/>
                <w:sz w:val="24"/>
                <w:szCs w:val="24"/>
              </w:rPr>
              <w:t>markets)</w:t>
            </w:r>
          </w:p>
        </w:tc>
        <w:tc>
          <w:tcPr>
            <w:tcW w:w="0" w:type="auto"/>
          </w:tcPr>
          <w:p w14:paraId="50DCB459" w14:textId="77777777" w:rsidR="00E217F1" w:rsidRPr="002E2728" w:rsidRDefault="00E217F1" w:rsidP="002E2728">
            <w:pPr>
              <w:pStyle w:val="TableParagraph"/>
              <w:spacing w:line="360" w:lineRule="auto"/>
              <w:jc w:val="both"/>
              <w:rPr>
                <w:sz w:val="24"/>
                <w:szCs w:val="24"/>
              </w:rPr>
            </w:pPr>
            <w:r w:rsidRPr="002E2728">
              <w:rPr>
                <w:spacing w:val="-2"/>
                <w:sz w:val="24"/>
                <w:szCs w:val="24"/>
              </w:rPr>
              <w:t>12.12</w:t>
            </w:r>
          </w:p>
        </w:tc>
        <w:tc>
          <w:tcPr>
            <w:tcW w:w="0" w:type="auto"/>
          </w:tcPr>
          <w:p w14:paraId="3DFF8D34" w14:textId="77777777" w:rsidR="00E217F1" w:rsidRPr="002E2728" w:rsidRDefault="00E217F1" w:rsidP="002E2728">
            <w:pPr>
              <w:pStyle w:val="TableParagraph"/>
              <w:spacing w:line="360" w:lineRule="auto"/>
              <w:jc w:val="both"/>
              <w:rPr>
                <w:sz w:val="24"/>
                <w:szCs w:val="24"/>
              </w:rPr>
            </w:pPr>
            <w:r w:rsidRPr="002E2728">
              <w:rPr>
                <w:spacing w:val="-5"/>
                <w:sz w:val="24"/>
                <w:szCs w:val="24"/>
              </w:rPr>
              <w:t>IV</w:t>
            </w:r>
          </w:p>
        </w:tc>
      </w:tr>
      <w:tr w:rsidR="00E217F1" w:rsidRPr="002E2728" w14:paraId="367E722E" w14:textId="77777777" w:rsidTr="00C97ED8">
        <w:trPr>
          <w:trHeight w:val="414"/>
        </w:trPr>
        <w:tc>
          <w:tcPr>
            <w:tcW w:w="0" w:type="auto"/>
          </w:tcPr>
          <w:p w14:paraId="0D23E798" w14:textId="77777777" w:rsidR="00E217F1" w:rsidRPr="002E2728" w:rsidRDefault="00E217F1" w:rsidP="002E2728">
            <w:pPr>
              <w:pStyle w:val="TableParagraph"/>
              <w:spacing w:line="360" w:lineRule="auto"/>
              <w:jc w:val="both"/>
              <w:rPr>
                <w:sz w:val="24"/>
                <w:szCs w:val="24"/>
              </w:rPr>
            </w:pPr>
            <w:r w:rsidRPr="002E2728">
              <w:rPr>
                <w:spacing w:val="-5"/>
                <w:sz w:val="24"/>
                <w:szCs w:val="24"/>
              </w:rPr>
              <w:t>4.</w:t>
            </w:r>
          </w:p>
        </w:tc>
        <w:tc>
          <w:tcPr>
            <w:tcW w:w="0" w:type="auto"/>
          </w:tcPr>
          <w:p w14:paraId="35785D9A" w14:textId="77777777" w:rsidR="00E217F1" w:rsidRPr="002E2728" w:rsidRDefault="00E217F1" w:rsidP="002E2728">
            <w:pPr>
              <w:pStyle w:val="TableParagraph"/>
              <w:spacing w:line="360" w:lineRule="auto"/>
              <w:jc w:val="both"/>
              <w:rPr>
                <w:sz w:val="24"/>
                <w:szCs w:val="24"/>
              </w:rPr>
            </w:pPr>
            <w:proofErr w:type="spellStart"/>
            <w:r w:rsidRPr="002E2728">
              <w:rPr>
                <w:spacing w:val="-2"/>
                <w:sz w:val="24"/>
                <w:szCs w:val="24"/>
              </w:rPr>
              <w:t>Neighbours</w:t>
            </w:r>
            <w:proofErr w:type="spellEnd"/>
          </w:p>
        </w:tc>
        <w:tc>
          <w:tcPr>
            <w:tcW w:w="0" w:type="auto"/>
          </w:tcPr>
          <w:p w14:paraId="65ABBD4D" w14:textId="77777777" w:rsidR="00E217F1" w:rsidRPr="002E2728" w:rsidRDefault="00E217F1" w:rsidP="002E2728">
            <w:pPr>
              <w:pStyle w:val="TableParagraph"/>
              <w:spacing w:line="360" w:lineRule="auto"/>
              <w:jc w:val="both"/>
              <w:rPr>
                <w:sz w:val="24"/>
                <w:szCs w:val="24"/>
              </w:rPr>
            </w:pPr>
            <w:r w:rsidRPr="002E2728">
              <w:rPr>
                <w:spacing w:val="-2"/>
                <w:sz w:val="24"/>
                <w:szCs w:val="24"/>
              </w:rPr>
              <w:t>14.11</w:t>
            </w:r>
          </w:p>
        </w:tc>
        <w:tc>
          <w:tcPr>
            <w:tcW w:w="0" w:type="auto"/>
          </w:tcPr>
          <w:p w14:paraId="088A2372" w14:textId="77777777" w:rsidR="00E217F1" w:rsidRPr="002E2728" w:rsidRDefault="00E217F1" w:rsidP="002E2728">
            <w:pPr>
              <w:pStyle w:val="TableParagraph"/>
              <w:spacing w:line="360" w:lineRule="auto"/>
              <w:jc w:val="both"/>
              <w:rPr>
                <w:sz w:val="24"/>
                <w:szCs w:val="24"/>
              </w:rPr>
            </w:pPr>
            <w:r w:rsidRPr="002E2728">
              <w:rPr>
                <w:spacing w:val="-5"/>
                <w:sz w:val="24"/>
                <w:szCs w:val="24"/>
              </w:rPr>
              <w:t>III</w:t>
            </w:r>
          </w:p>
        </w:tc>
      </w:tr>
      <w:tr w:rsidR="00E217F1" w:rsidRPr="002E2728" w14:paraId="4641F734" w14:textId="77777777" w:rsidTr="00C97ED8">
        <w:trPr>
          <w:trHeight w:val="415"/>
        </w:trPr>
        <w:tc>
          <w:tcPr>
            <w:tcW w:w="0" w:type="auto"/>
          </w:tcPr>
          <w:p w14:paraId="2BEF172B" w14:textId="77777777" w:rsidR="00E217F1" w:rsidRPr="002E2728" w:rsidRDefault="00E217F1" w:rsidP="002E2728">
            <w:pPr>
              <w:pStyle w:val="TableParagraph"/>
              <w:spacing w:line="360" w:lineRule="auto"/>
              <w:jc w:val="both"/>
              <w:rPr>
                <w:sz w:val="24"/>
                <w:szCs w:val="24"/>
              </w:rPr>
            </w:pPr>
            <w:r w:rsidRPr="002E2728">
              <w:rPr>
                <w:spacing w:val="-5"/>
                <w:sz w:val="24"/>
                <w:szCs w:val="24"/>
              </w:rPr>
              <w:t>5.</w:t>
            </w:r>
          </w:p>
        </w:tc>
        <w:tc>
          <w:tcPr>
            <w:tcW w:w="0" w:type="auto"/>
          </w:tcPr>
          <w:p w14:paraId="0E5898E7" w14:textId="77777777" w:rsidR="00E217F1" w:rsidRPr="002E2728" w:rsidRDefault="00E217F1" w:rsidP="002E2728">
            <w:pPr>
              <w:pStyle w:val="TableParagraph"/>
              <w:spacing w:line="360" w:lineRule="auto"/>
              <w:jc w:val="both"/>
              <w:rPr>
                <w:sz w:val="24"/>
                <w:szCs w:val="24"/>
              </w:rPr>
            </w:pPr>
            <w:r w:rsidRPr="002E2728">
              <w:rPr>
                <w:sz w:val="24"/>
                <w:szCs w:val="24"/>
              </w:rPr>
              <w:t>Local</w:t>
            </w:r>
            <w:r w:rsidRPr="002E2728">
              <w:rPr>
                <w:spacing w:val="-5"/>
                <w:sz w:val="24"/>
                <w:szCs w:val="24"/>
              </w:rPr>
              <w:t xml:space="preserve"> </w:t>
            </w:r>
            <w:r w:rsidRPr="002E2728">
              <w:rPr>
                <w:spacing w:val="-2"/>
                <w:sz w:val="24"/>
                <w:szCs w:val="24"/>
              </w:rPr>
              <w:t>healers</w:t>
            </w:r>
          </w:p>
        </w:tc>
        <w:tc>
          <w:tcPr>
            <w:tcW w:w="0" w:type="auto"/>
          </w:tcPr>
          <w:p w14:paraId="77EE85F2" w14:textId="77777777" w:rsidR="00E217F1" w:rsidRPr="002E2728" w:rsidRDefault="00E217F1" w:rsidP="002E2728">
            <w:pPr>
              <w:pStyle w:val="TableParagraph"/>
              <w:spacing w:line="360" w:lineRule="auto"/>
              <w:jc w:val="both"/>
              <w:rPr>
                <w:sz w:val="24"/>
                <w:szCs w:val="24"/>
              </w:rPr>
            </w:pPr>
            <w:r w:rsidRPr="002E2728">
              <w:rPr>
                <w:spacing w:val="-2"/>
                <w:sz w:val="24"/>
                <w:szCs w:val="24"/>
              </w:rPr>
              <w:t>32.58</w:t>
            </w:r>
          </w:p>
        </w:tc>
        <w:tc>
          <w:tcPr>
            <w:tcW w:w="0" w:type="auto"/>
          </w:tcPr>
          <w:p w14:paraId="14957F51" w14:textId="77777777" w:rsidR="00E217F1" w:rsidRPr="002E2728" w:rsidRDefault="00E217F1" w:rsidP="002E2728">
            <w:pPr>
              <w:pStyle w:val="TableParagraph"/>
              <w:spacing w:line="360" w:lineRule="auto"/>
              <w:jc w:val="both"/>
              <w:rPr>
                <w:sz w:val="24"/>
                <w:szCs w:val="24"/>
              </w:rPr>
            </w:pPr>
            <w:r w:rsidRPr="002E2728">
              <w:rPr>
                <w:spacing w:val="-5"/>
                <w:sz w:val="24"/>
                <w:szCs w:val="24"/>
              </w:rPr>
              <w:t>II</w:t>
            </w:r>
          </w:p>
        </w:tc>
      </w:tr>
    </w:tbl>
    <w:p w14:paraId="6BB5693E" w14:textId="77777777" w:rsidR="00E217F1" w:rsidRPr="002E2728" w:rsidRDefault="00E217F1" w:rsidP="002E2728">
      <w:pPr>
        <w:pStyle w:val="BodyText"/>
        <w:spacing w:before="120" w:after="120" w:line="360" w:lineRule="auto"/>
        <w:jc w:val="both"/>
        <w:rPr>
          <w:b/>
        </w:rPr>
      </w:pPr>
    </w:p>
    <w:p w14:paraId="29936A2F" w14:textId="77777777" w:rsidR="00E217F1" w:rsidRPr="002E2728" w:rsidRDefault="00E217F1" w:rsidP="002E2728">
      <w:pPr>
        <w:pStyle w:val="BodyText"/>
        <w:spacing w:before="120" w:after="120" w:line="360" w:lineRule="auto"/>
        <w:ind w:firstLine="720"/>
        <w:jc w:val="both"/>
      </w:pPr>
      <w:r w:rsidRPr="002E2728">
        <w:t xml:space="preserve">Table 5 indicates that majority of the tribal respondents preferred to collect, prepare and use ethnomedicine on their own with the help of their elders in the family. Local healers for input acquisition were ranked II, followed by </w:t>
      </w:r>
      <w:proofErr w:type="spellStart"/>
      <w:r w:rsidRPr="002E2728">
        <w:t>Neighbours</w:t>
      </w:r>
      <w:proofErr w:type="spellEnd"/>
      <w:r w:rsidRPr="002E2728">
        <w:t>, Shandies (Local weekly markets</w:t>
      </w:r>
      <w:r w:rsidRPr="002E2728">
        <w:rPr>
          <w:b/>
        </w:rPr>
        <w:t xml:space="preserve">) </w:t>
      </w:r>
      <w:r w:rsidRPr="002E2728">
        <w:t xml:space="preserve">and GCC with III, IV and V ranks respectively. The only one Government organization which involved in procurement and sale of the ethnomedicine products in a dried form is the </w:t>
      </w:r>
      <w:proofErr w:type="spellStart"/>
      <w:r w:rsidRPr="002E2728">
        <w:t>GCC.The</w:t>
      </w:r>
      <w:proofErr w:type="spellEnd"/>
      <w:r w:rsidRPr="002E2728">
        <w:t xml:space="preserve"> tribal people in Vizianagaram district have a special knowledge that has been passed</w:t>
      </w:r>
      <w:r w:rsidRPr="002E2728">
        <w:rPr>
          <w:spacing w:val="-4"/>
        </w:rPr>
        <w:t xml:space="preserve"> </w:t>
      </w:r>
      <w:r w:rsidRPr="002E2728">
        <w:t>down</w:t>
      </w:r>
      <w:r w:rsidRPr="002E2728">
        <w:rPr>
          <w:spacing w:val="-3"/>
        </w:rPr>
        <w:t xml:space="preserve"> </w:t>
      </w:r>
      <w:r w:rsidRPr="002E2728">
        <w:t>through generation</w:t>
      </w:r>
      <w:r w:rsidRPr="002E2728">
        <w:rPr>
          <w:spacing w:val="-3"/>
        </w:rPr>
        <w:t xml:space="preserve"> </w:t>
      </w:r>
      <w:r w:rsidRPr="002E2728">
        <w:t>and</w:t>
      </w:r>
      <w:r w:rsidRPr="002E2728">
        <w:rPr>
          <w:spacing w:val="-3"/>
        </w:rPr>
        <w:t xml:space="preserve"> </w:t>
      </w:r>
      <w:r w:rsidRPr="002E2728">
        <w:t>that</w:t>
      </w:r>
      <w:r w:rsidRPr="002E2728">
        <w:rPr>
          <w:spacing w:val="-3"/>
        </w:rPr>
        <w:t xml:space="preserve"> </w:t>
      </w:r>
      <w:r w:rsidRPr="002E2728">
        <w:t>might</w:t>
      </w:r>
      <w:r w:rsidRPr="002E2728">
        <w:rPr>
          <w:spacing w:val="-3"/>
        </w:rPr>
        <w:t xml:space="preserve"> </w:t>
      </w:r>
      <w:r w:rsidRPr="002E2728">
        <w:t>be</w:t>
      </w:r>
      <w:r w:rsidRPr="002E2728">
        <w:rPr>
          <w:spacing w:val="-2"/>
        </w:rPr>
        <w:t xml:space="preserve"> </w:t>
      </w:r>
      <w:r w:rsidRPr="002E2728">
        <w:t>reason</w:t>
      </w:r>
      <w:r w:rsidRPr="002E2728">
        <w:rPr>
          <w:spacing w:val="-1"/>
        </w:rPr>
        <w:t xml:space="preserve"> </w:t>
      </w:r>
      <w:r w:rsidRPr="002E2728">
        <w:t>for</w:t>
      </w:r>
      <w:r w:rsidRPr="002E2728">
        <w:rPr>
          <w:spacing w:val="-5"/>
        </w:rPr>
        <w:t xml:space="preserve"> </w:t>
      </w:r>
      <w:r w:rsidRPr="002E2728">
        <w:t>using</w:t>
      </w:r>
      <w:r w:rsidRPr="002E2728">
        <w:rPr>
          <w:spacing w:val="-4"/>
        </w:rPr>
        <w:t xml:space="preserve"> </w:t>
      </w:r>
      <w:r w:rsidRPr="002E2728">
        <w:t>ethnomedicinal</w:t>
      </w:r>
      <w:r w:rsidRPr="002E2728">
        <w:rPr>
          <w:spacing w:val="-15"/>
        </w:rPr>
        <w:t xml:space="preserve"> </w:t>
      </w:r>
      <w:r w:rsidRPr="002E2728">
        <w:t>plants. As there were no proper health facilities in several areas, they still depend and follow the traditional</w:t>
      </w:r>
      <w:r w:rsidRPr="002E2728">
        <w:rPr>
          <w:spacing w:val="-12"/>
        </w:rPr>
        <w:t xml:space="preserve"> </w:t>
      </w:r>
      <w:r w:rsidRPr="002E2728">
        <w:t>system</w:t>
      </w:r>
      <w:r w:rsidRPr="002E2728">
        <w:rPr>
          <w:spacing w:val="-9"/>
        </w:rPr>
        <w:t xml:space="preserve"> </w:t>
      </w:r>
      <w:r w:rsidRPr="002E2728">
        <w:t>of</w:t>
      </w:r>
      <w:r w:rsidRPr="002E2728">
        <w:rPr>
          <w:spacing w:val="-13"/>
        </w:rPr>
        <w:t xml:space="preserve"> </w:t>
      </w:r>
      <w:r w:rsidRPr="002E2728">
        <w:t>medicine</w:t>
      </w:r>
      <w:r w:rsidRPr="002E2728">
        <w:rPr>
          <w:spacing w:val="-12"/>
        </w:rPr>
        <w:t xml:space="preserve"> </w:t>
      </w:r>
      <w:r w:rsidRPr="002E2728">
        <w:t>and</w:t>
      </w:r>
      <w:r w:rsidRPr="002E2728">
        <w:rPr>
          <w:spacing w:val="-12"/>
        </w:rPr>
        <w:t xml:space="preserve"> </w:t>
      </w:r>
      <w:r w:rsidRPr="002E2728">
        <w:t>use</w:t>
      </w:r>
      <w:r w:rsidRPr="002E2728">
        <w:rPr>
          <w:spacing w:val="-13"/>
        </w:rPr>
        <w:t xml:space="preserve"> </w:t>
      </w:r>
      <w:r w:rsidRPr="002E2728">
        <w:t>plants</w:t>
      </w:r>
      <w:r w:rsidRPr="002E2728">
        <w:rPr>
          <w:spacing w:val="-9"/>
        </w:rPr>
        <w:t xml:space="preserve"> </w:t>
      </w:r>
      <w:r w:rsidRPr="002E2728">
        <w:t>and</w:t>
      </w:r>
      <w:r w:rsidRPr="002E2728">
        <w:rPr>
          <w:spacing w:val="-10"/>
        </w:rPr>
        <w:t xml:space="preserve"> </w:t>
      </w:r>
      <w:r w:rsidRPr="002E2728">
        <w:t>herbs</w:t>
      </w:r>
      <w:r w:rsidRPr="002E2728">
        <w:rPr>
          <w:spacing w:val="-13"/>
        </w:rPr>
        <w:t xml:space="preserve"> </w:t>
      </w:r>
      <w:r w:rsidRPr="002E2728">
        <w:t>by</w:t>
      </w:r>
      <w:r w:rsidRPr="002E2728">
        <w:rPr>
          <w:spacing w:val="-15"/>
        </w:rPr>
        <w:t xml:space="preserve"> </w:t>
      </w:r>
      <w:r w:rsidRPr="002E2728">
        <w:t>either</w:t>
      </w:r>
      <w:r w:rsidRPr="002E2728">
        <w:rPr>
          <w:spacing w:val="-12"/>
        </w:rPr>
        <w:t xml:space="preserve"> </w:t>
      </w:r>
      <w:r w:rsidRPr="002E2728">
        <w:t>through</w:t>
      </w:r>
      <w:r w:rsidRPr="002E2728">
        <w:rPr>
          <w:spacing w:val="-9"/>
        </w:rPr>
        <w:t xml:space="preserve"> </w:t>
      </w:r>
      <w:r w:rsidRPr="002E2728">
        <w:t>their</w:t>
      </w:r>
      <w:r w:rsidRPr="002E2728">
        <w:rPr>
          <w:spacing w:val="-13"/>
        </w:rPr>
        <w:t xml:space="preserve"> </w:t>
      </w:r>
      <w:r w:rsidRPr="002E2728">
        <w:t>local</w:t>
      </w:r>
      <w:r w:rsidRPr="002E2728">
        <w:rPr>
          <w:spacing w:val="-9"/>
        </w:rPr>
        <w:t xml:space="preserve"> </w:t>
      </w:r>
      <w:r w:rsidRPr="002E2728">
        <w:t>healers or on their own for curing various ailments and</w:t>
      </w:r>
      <w:r w:rsidRPr="002E2728">
        <w:rPr>
          <w:spacing w:val="-5"/>
        </w:rPr>
        <w:t xml:space="preserve"> </w:t>
      </w:r>
      <w:r w:rsidRPr="002E2728">
        <w:t>diseases.</w:t>
      </w:r>
    </w:p>
    <w:p w14:paraId="175D4DE4" w14:textId="77777777" w:rsidR="00E217F1" w:rsidRPr="002E2728" w:rsidRDefault="009F22AD" w:rsidP="002E2728">
      <w:pPr>
        <w:pStyle w:val="ListParagraph"/>
        <w:tabs>
          <w:tab w:val="left" w:pos="703"/>
        </w:tabs>
        <w:spacing w:before="120" w:after="120" w:line="360" w:lineRule="auto"/>
        <w:ind w:left="0" w:firstLine="0"/>
        <w:jc w:val="both"/>
        <w:rPr>
          <w:b/>
          <w:sz w:val="24"/>
          <w:szCs w:val="24"/>
        </w:rPr>
      </w:pPr>
      <w:r w:rsidRPr="002E2728">
        <w:rPr>
          <w:b/>
          <w:spacing w:val="-2"/>
          <w:sz w:val="24"/>
          <w:szCs w:val="24"/>
        </w:rPr>
        <w:t>6.</w:t>
      </w:r>
      <w:r w:rsidR="00E217F1" w:rsidRPr="002E2728">
        <w:rPr>
          <w:b/>
          <w:spacing w:val="-2"/>
          <w:sz w:val="24"/>
          <w:szCs w:val="24"/>
        </w:rPr>
        <w:t>Innovativeness</w:t>
      </w:r>
    </w:p>
    <w:p w14:paraId="7181DBDF" w14:textId="77777777" w:rsidR="00E217F1" w:rsidRPr="002E2728" w:rsidRDefault="00E217F1" w:rsidP="002E2728">
      <w:pPr>
        <w:spacing w:before="120" w:after="120" w:line="360" w:lineRule="auto"/>
        <w:jc w:val="both"/>
        <w:rPr>
          <w:b/>
          <w:spacing w:val="-2"/>
          <w:sz w:val="24"/>
          <w:szCs w:val="24"/>
        </w:rPr>
      </w:pPr>
      <w:r w:rsidRPr="002E2728">
        <w:rPr>
          <w:b/>
          <w:sz w:val="24"/>
          <w:szCs w:val="24"/>
        </w:rPr>
        <w:t>Table</w:t>
      </w:r>
      <w:r w:rsidRPr="002E2728">
        <w:rPr>
          <w:b/>
          <w:spacing w:val="-7"/>
          <w:sz w:val="24"/>
          <w:szCs w:val="24"/>
        </w:rPr>
        <w:t xml:space="preserve"> </w:t>
      </w:r>
      <w:r w:rsidRPr="002E2728">
        <w:rPr>
          <w:b/>
          <w:sz w:val="24"/>
          <w:szCs w:val="24"/>
        </w:rPr>
        <w:t>6</w:t>
      </w:r>
      <w:r w:rsidRPr="002E2728">
        <w:rPr>
          <w:b/>
          <w:spacing w:val="-4"/>
          <w:sz w:val="24"/>
          <w:szCs w:val="24"/>
        </w:rPr>
        <w:t xml:space="preserve"> </w:t>
      </w:r>
      <w:r w:rsidRPr="002E2728">
        <w:rPr>
          <w:b/>
          <w:sz w:val="24"/>
          <w:szCs w:val="24"/>
        </w:rPr>
        <w:t>Distribution</w:t>
      </w:r>
      <w:r w:rsidRPr="002E2728">
        <w:rPr>
          <w:b/>
          <w:spacing w:val="-7"/>
          <w:sz w:val="24"/>
          <w:szCs w:val="24"/>
        </w:rPr>
        <w:t xml:space="preserve"> </w:t>
      </w:r>
      <w:r w:rsidRPr="002E2728">
        <w:rPr>
          <w:b/>
          <w:sz w:val="24"/>
          <w:szCs w:val="24"/>
        </w:rPr>
        <w:t>of</w:t>
      </w:r>
      <w:r w:rsidRPr="002E2728">
        <w:rPr>
          <w:b/>
          <w:spacing w:val="-7"/>
          <w:sz w:val="24"/>
          <w:szCs w:val="24"/>
        </w:rPr>
        <w:t xml:space="preserve"> </w:t>
      </w:r>
      <w:r w:rsidRPr="002E2728">
        <w:rPr>
          <w:b/>
          <w:sz w:val="24"/>
          <w:szCs w:val="24"/>
        </w:rPr>
        <w:t>respondents</w:t>
      </w:r>
      <w:r w:rsidRPr="002E2728">
        <w:rPr>
          <w:b/>
          <w:spacing w:val="-6"/>
          <w:sz w:val="24"/>
          <w:szCs w:val="24"/>
        </w:rPr>
        <w:t xml:space="preserve"> </w:t>
      </w:r>
      <w:r w:rsidRPr="002E2728">
        <w:rPr>
          <w:b/>
          <w:sz w:val="24"/>
          <w:szCs w:val="24"/>
        </w:rPr>
        <w:t>according</w:t>
      </w:r>
      <w:r w:rsidRPr="002E2728">
        <w:rPr>
          <w:b/>
          <w:spacing w:val="-7"/>
          <w:sz w:val="24"/>
          <w:szCs w:val="24"/>
        </w:rPr>
        <w:t xml:space="preserve"> </w:t>
      </w:r>
      <w:r w:rsidRPr="002E2728">
        <w:rPr>
          <w:b/>
          <w:sz w:val="24"/>
          <w:szCs w:val="24"/>
        </w:rPr>
        <w:t>to</w:t>
      </w:r>
      <w:r w:rsidRPr="002E2728">
        <w:rPr>
          <w:b/>
          <w:spacing w:val="-7"/>
          <w:sz w:val="24"/>
          <w:szCs w:val="24"/>
        </w:rPr>
        <w:t xml:space="preserve"> </w:t>
      </w:r>
      <w:r w:rsidRPr="002E2728">
        <w:rPr>
          <w:b/>
          <w:sz w:val="24"/>
          <w:szCs w:val="24"/>
        </w:rPr>
        <w:t>their</w:t>
      </w:r>
      <w:r w:rsidRPr="002E2728">
        <w:rPr>
          <w:b/>
          <w:spacing w:val="-7"/>
          <w:sz w:val="24"/>
          <w:szCs w:val="24"/>
        </w:rPr>
        <w:t xml:space="preserve"> </w:t>
      </w:r>
      <w:r w:rsidRPr="002E2728">
        <w:rPr>
          <w:b/>
          <w:spacing w:val="-2"/>
          <w:sz w:val="24"/>
          <w:szCs w:val="24"/>
        </w:rPr>
        <w:t>Innovativeness</w:t>
      </w:r>
    </w:p>
    <w:p w14:paraId="1DDCF51F" w14:textId="76C2FAEF" w:rsidR="00E217F1" w:rsidRPr="002E2728" w:rsidRDefault="009F22AD" w:rsidP="002E2728">
      <w:pPr>
        <w:spacing w:before="120" w:after="120" w:line="360" w:lineRule="auto"/>
        <w:jc w:val="both"/>
        <w:rPr>
          <w:b/>
          <w:spacing w:val="-4"/>
          <w:w w:val="90"/>
          <w:sz w:val="24"/>
          <w:szCs w:val="24"/>
        </w:rPr>
      </w:pPr>
      <w:r w:rsidRPr="002E2728">
        <w:rPr>
          <w:b/>
          <w:spacing w:val="-4"/>
          <w:w w:val="90"/>
          <w:sz w:val="24"/>
          <w:szCs w:val="24"/>
        </w:rPr>
        <w:t xml:space="preserve">                                                                                                                              </w:t>
      </w:r>
      <w:r w:rsidR="00A72C87" w:rsidRPr="002E2728">
        <w:rPr>
          <w:b/>
          <w:spacing w:val="-4"/>
          <w:w w:val="90"/>
          <w:sz w:val="24"/>
          <w:szCs w:val="24"/>
        </w:rPr>
        <w:tab/>
      </w:r>
      <w:r w:rsidR="00A72C87" w:rsidRPr="002E2728">
        <w:rPr>
          <w:b/>
          <w:spacing w:val="-4"/>
          <w:w w:val="90"/>
          <w:sz w:val="24"/>
          <w:szCs w:val="24"/>
        </w:rPr>
        <w:tab/>
      </w:r>
      <w:r w:rsidR="00A72C87" w:rsidRPr="002E2728">
        <w:rPr>
          <w:b/>
          <w:spacing w:val="-4"/>
          <w:w w:val="90"/>
          <w:sz w:val="24"/>
          <w:szCs w:val="24"/>
        </w:rPr>
        <w:tab/>
      </w:r>
      <w:r w:rsidR="00A72C87" w:rsidRPr="002E2728">
        <w:rPr>
          <w:b/>
          <w:spacing w:val="-4"/>
          <w:w w:val="90"/>
          <w:sz w:val="24"/>
          <w:szCs w:val="24"/>
        </w:rPr>
        <w:tab/>
      </w:r>
      <w:r w:rsidRPr="002E2728">
        <w:rPr>
          <w:b/>
          <w:spacing w:val="-4"/>
          <w:w w:val="90"/>
          <w:sz w:val="24"/>
          <w:szCs w:val="24"/>
        </w:rPr>
        <w:t xml:space="preserve">N </w:t>
      </w:r>
      <w:r w:rsidR="00E217F1" w:rsidRPr="002E2728">
        <w:rPr>
          <w:b/>
          <w:spacing w:val="-4"/>
          <w:w w:val="90"/>
          <w:sz w:val="24"/>
          <w:szCs w:val="24"/>
        </w:rPr>
        <w:t>=120</w:t>
      </w:r>
    </w:p>
    <w:p w14:paraId="4DB41F1C" w14:textId="4D5DAA03" w:rsidR="008E2A37" w:rsidRPr="002E2728" w:rsidRDefault="00A72C87" w:rsidP="002E2728">
      <w:pPr>
        <w:spacing w:before="120" w:after="120" w:line="360" w:lineRule="auto"/>
        <w:jc w:val="both"/>
        <w:rPr>
          <w:b/>
          <w:spacing w:val="-4"/>
          <w:w w:val="90"/>
          <w:sz w:val="24"/>
          <w:szCs w:val="24"/>
        </w:rPr>
      </w:pPr>
      <w:r w:rsidRPr="002E2728">
        <w:rPr>
          <w:noProof/>
          <w:sz w:val="24"/>
          <w:szCs w:val="24"/>
        </w:rPr>
        <w:drawing>
          <wp:anchor distT="0" distB="0" distL="114300" distR="114300" simplePos="0" relativeHeight="251651072" behindDoc="0" locked="0" layoutInCell="1" allowOverlap="1" wp14:anchorId="0C161FD5" wp14:editId="55A73181">
            <wp:simplePos x="0" y="0"/>
            <wp:positionH relativeFrom="column">
              <wp:posOffset>970280</wp:posOffset>
            </wp:positionH>
            <wp:positionV relativeFrom="paragraph">
              <wp:posOffset>158115</wp:posOffset>
            </wp:positionV>
            <wp:extent cx="4658360" cy="2545080"/>
            <wp:effectExtent l="0" t="0" r="0" b="0"/>
            <wp:wrapSquare wrapText="bothSides"/>
            <wp:docPr id="255650949" name="Chart 1">
              <a:extLst xmlns:a="http://schemas.openxmlformats.org/drawingml/2006/main">
                <a:ext uri="{FF2B5EF4-FFF2-40B4-BE49-F238E27FC236}">
                  <a16:creationId xmlns:a16="http://schemas.microsoft.com/office/drawing/2014/main" id="{A14F0442-0ACB-7A57-1652-BCED446137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570021C" w14:textId="77777777" w:rsidR="008E2A37" w:rsidRPr="002E2728" w:rsidRDefault="008E2A37" w:rsidP="002E2728">
      <w:pPr>
        <w:spacing w:before="120" w:after="120" w:line="360" w:lineRule="auto"/>
        <w:jc w:val="both"/>
        <w:rPr>
          <w:b/>
          <w:spacing w:val="-4"/>
          <w:w w:val="90"/>
          <w:sz w:val="24"/>
          <w:szCs w:val="24"/>
        </w:rPr>
      </w:pPr>
    </w:p>
    <w:p w14:paraId="7A0B0E6F" w14:textId="77777777" w:rsidR="008E2A37" w:rsidRPr="002E2728" w:rsidRDefault="008E2A37" w:rsidP="002E2728">
      <w:pPr>
        <w:spacing w:before="120" w:after="120" w:line="360" w:lineRule="auto"/>
        <w:jc w:val="both"/>
        <w:rPr>
          <w:b/>
          <w:spacing w:val="-4"/>
          <w:w w:val="90"/>
          <w:sz w:val="24"/>
          <w:szCs w:val="24"/>
        </w:rPr>
      </w:pPr>
    </w:p>
    <w:p w14:paraId="48D26657" w14:textId="77777777" w:rsidR="008E2A37" w:rsidRPr="002E2728" w:rsidRDefault="008E2A37" w:rsidP="002E2728">
      <w:pPr>
        <w:spacing w:before="120" w:after="120" w:line="360" w:lineRule="auto"/>
        <w:jc w:val="both"/>
        <w:rPr>
          <w:b/>
          <w:spacing w:val="-4"/>
          <w:w w:val="90"/>
          <w:sz w:val="24"/>
          <w:szCs w:val="24"/>
        </w:rPr>
      </w:pPr>
    </w:p>
    <w:p w14:paraId="6A5AF5B1" w14:textId="77777777" w:rsidR="008E2A37" w:rsidRPr="002E2728" w:rsidRDefault="008E2A37" w:rsidP="002E2728">
      <w:pPr>
        <w:spacing w:before="120" w:after="120" w:line="360" w:lineRule="auto"/>
        <w:jc w:val="both"/>
        <w:rPr>
          <w:b/>
          <w:spacing w:val="-4"/>
          <w:w w:val="90"/>
          <w:sz w:val="24"/>
          <w:szCs w:val="24"/>
        </w:rPr>
      </w:pPr>
    </w:p>
    <w:p w14:paraId="4832A27A" w14:textId="77777777" w:rsidR="008E2A37" w:rsidRPr="002E2728" w:rsidRDefault="008E2A37" w:rsidP="002E2728">
      <w:pPr>
        <w:spacing w:before="120" w:after="120" w:line="360" w:lineRule="auto"/>
        <w:jc w:val="both"/>
        <w:rPr>
          <w:b/>
          <w:spacing w:val="-4"/>
          <w:w w:val="90"/>
          <w:sz w:val="24"/>
          <w:szCs w:val="24"/>
        </w:rPr>
      </w:pPr>
    </w:p>
    <w:p w14:paraId="04229E90" w14:textId="77777777" w:rsidR="008E2A37" w:rsidRPr="002E2728" w:rsidRDefault="008E2A37" w:rsidP="002E2728">
      <w:pPr>
        <w:spacing w:before="120" w:after="120" w:line="360" w:lineRule="auto"/>
        <w:jc w:val="both"/>
        <w:rPr>
          <w:b/>
          <w:spacing w:val="-4"/>
          <w:w w:val="90"/>
          <w:sz w:val="24"/>
          <w:szCs w:val="24"/>
        </w:rPr>
      </w:pPr>
    </w:p>
    <w:p w14:paraId="3B05E6B0" w14:textId="77777777" w:rsidR="008E2A37" w:rsidRPr="002E2728" w:rsidRDefault="008E2A37" w:rsidP="002E2728">
      <w:pPr>
        <w:spacing w:before="120" w:after="120" w:line="360" w:lineRule="auto"/>
        <w:jc w:val="both"/>
        <w:rPr>
          <w:b/>
          <w:spacing w:val="-4"/>
          <w:w w:val="90"/>
          <w:sz w:val="24"/>
          <w:szCs w:val="24"/>
        </w:rPr>
      </w:pPr>
    </w:p>
    <w:p w14:paraId="16169D10" w14:textId="77777777" w:rsidR="008E2A37" w:rsidRPr="002E2728" w:rsidRDefault="008E2A37" w:rsidP="002E2728">
      <w:pPr>
        <w:spacing w:before="120" w:after="120" w:line="360" w:lineRule="auto"/>
        <w:jc w:val="both"/>
        <w:rPr>
          <w:b/>
          <w:spacing w:val="-4"/>
          <w:w w:val="90"/>
          <w:sz w:val="24"/>
          <w:szCs w:val="24"/>
        </w:rPr>
      </w:pPr>
    </w:p>
    <w:p w14:paraId="5DF95441" w14:textId="77777777" w:rsidR="008E2A37" w:rsidRPr="002E2728" w:rsidRDefault="008E2A37" w:rsidP="002E2728">
      <w:pPr>
        <w:spacing w:before="120" w:after="120" w:line="360" w:lineRule="auto"/>
        <w:jc w:val="both"/>
        <w:rPr>
          <w:b/>
          <w:spacing w:val="-4"/>
          <w:w w:val="90"/>
          <w:sz w:val="24"/>
          <w:szCs w:val="24"/>
        </w:rPr>
      </w:pPr>
    </w:p>
    <w:p w14:paraId="54E77A07" w14:textId="77777777" w:rsidR="00E217F1" w:rsidRPr="002E2728" w:rsidRDefault="00E217F1" w:rsidP="002E2728">
      <w:pPr>
        <w:pStyle w:val="BodyText"/>
        <w:spacing w:before="120" w:after="120" w:line="360" w:lineRule="auto"/>
        <w:ind w:left="2160" w:firstLine="720"/>
      </w:pPr>
      <w:r w:rsidRPr="002E2728">
        <w:t>Mean</w:t>
      </w:r>
      <w:r w:rsidRPr="002E2728">
        <w:rPr>
          <w:spacing w:val="-3"/>
        </w:rPr>
        <w:t xml:space="preserve"> </w:t>
      </w:r>
      <w:r w:rsidRPr="002E2728">
        <w:t>=</w:t>
      </w:r>
      <w:r w:rsidRPr="002E2728">
        <w:rPr>
          <w:spacing w:val="-1"/>
        </w:rPr>
        <w:t xml:space="preserve"> </w:t>
      </w:r>
      <w:r w:rsidRPr="002E2728">
        <w:t>17.91</w:t>
      </w:r>
      <w:r w:rsidRPr="002E2728">
        <w:rPr>
          <w:spacing w:val="59"/>
        </w:rPr>
        <w:t xml:space="preserve"> </w:t>
      </w:r>
      <w:r w:rsidRPr="002E2728">
        <w:t>SD =</w:t>
      </w:r>
      <w:r w:rsidRPr="002E2728">
        <w:rPr>
          <w:spacing w:val="-32"/>
        </w:rPr>
        <w:t xml:space="preserve"> </w:t>
      </w:r>
      <w:r w:rsidRPr="002E2728">
        <w:rPr>
          <w:spacing w:val="-4"/>
        </w:rPr>
        <w:t>2.039</w:t>
      </w:r>
    </w:p>
    <w:p w14:paraId="4F415275" w14:textId="77777777" w:rsidR="00E217F1" w:rsidRPr="002E2728" w:rsidRDefault="00E217F1" w:rsidP="002E2728">
      <w:pPr>
        <w:pStyle w:val="BodyText"/>
        <w:spacing w:before="120" w:after="120" w:line="360" w:lineRule="auto"/>
        <w:ind w:firstLine="720"/>
        <w:jc w:val="both"/>
      </w:pPr>
      <w:r w:rsidRPr="002E2728">
        <w:t>It could be inferred from the data presented in Table 6 that majority of the tribal respondents belonged to medium (58.33%) innovativeness category followed by low (34.16%) and high (7.50%) innovativeness categories.</w:t>
      </w:r>
      <w:r w:rsidR="000D2568" w:rsidRPr="002E2728">
        <w:t xml:space="preserve"> </w:t>
      </w:r>
      <w:r w:rsidRPr="002E2728">
        <w:t xml:space="preserve">Tribes are basically ethnic people having low exposure to modern world with medium to high religious belief and fatalism. This might be one of the contributing factors for their medium to low innovativeness which also indicated low or no receptiveness of the tribals towards new ideas and contemporary technologies. Hence, extension mechanism should be strengthened to mobilize, educate and empower to raise the tribe’s standard of living. The result </w:t>
      </w:r>
      <w:proofErr w:type="gramStart"/>
      <w:r w:rsidRPr="002E2728">
        <w:t>are</w:t>
      </w:r>
      <w:proofErr w:type="gramEnd"/>
      <w:r w:rsidRPr="002E2728">
        <w:t xml:space="preserve"> in accordance with Rao (1993) </w:t>
      </w:r>
      <w:proofErr w:type="spellStart"/>
      <w:r w:rsidRPr="002E2728">
        <w:t>Ramaraju</w:t>
      </w:r>
      <w:proofErr w:type="spellEnd"/>
      <w:r w:rsidRPr="002E2728">
        <w:t xml:space="preserve"> (1993).</w:t>
      </w:r>
    </w:p>
    <w:p w14:paraId="18052C45" w14:textId="77777777" w:rsidR="004144DC" w:rsidRPr="002E2728" w:rsidRDefault="004144DC" w:rsidP="002E2728">
      <w:pPr>
        <w:pStyle w:val="BodyText"/>
        <w:spacing w:before="120" w:after="120" w:line="360" w:lineRule="auto"/>
        <w:ind w:firstLine="720"/>
        <w:jc w:val="both"/>
      </w:pPr>
      <w:r w:rsidRPr="002E2728">
        <w:t xml:space="preserve">Results on cultural contributing factors shows that majority of the tribal respondents had medium to high religious belief and fatalism among the tribal respondents. While results on extension contributing factors like innovativeness, mass media exposure and extension contacts were showed medium to low among the </w:t>
      </w:r>
      <w:r w:rsidR="009A212F" w:rsidRPr="002E2728">
        <w:t>tribal</w:t>
      </w:r>
      <w:r w:rsidR="00076E14" w:rsidRPr="002E2728">
        <w:t>s</w:t>
      </w:r>
      <w:r w:rsidRPr="002E2728">
        <w:t xml:space="preserve"> of the district for continuing the age-old practices followed in human, animal and plant </w:t>
      </w:r>
      <w:r w:rsidRPr="002E2728">
        <w:rPr>
          <w:spacing w:val="-2"/>
        </w:rPr>
        <w:t>health.</w:t>
      </w:r>
    </w:p>
    <w:p w14:paraId="19801DC6" w14:textId="77777777" w:rsidR="00E217F1" w:rsidRPr="002E2728" w:rsidRDefault="00C97A32" w:rsidP="002E2728">
      <w:pPr>
        <w:tabs>
          <w:tab w:val="left" w:pos="2149"/>
        </w:tabs>
        <w:spacing w:before="120" w:after="120" w:line="360" w:lineRule="auto"/>
        <w:jc w:val="both"/>
        <w:rPr>
          <w:b/>
          <w:sz w:val="24"/>
          <w:szCs w:val="24"/>
        </w:rPr>
      </w:pPr>
      <w:r w:rsidRPr="002E2728">
        <w:rPr>
          <w:b/>
          <w:sz w:val="24"/>
          <w:szCs w:val="24"/>
        </w:rPr>
        <w:t xml:space="preserve">Some other </w:t>
      </w:r>
      <w:r w:rsidR="00C733C6" w:rsidRPr="002E2728">
        <w:rPr>
          <w:b/>
          <w:sz w:val="24"/>
          <w:szCs w:val="24"/>
        </w:rPr>
        <w:t>r</w:t>
      </w:r>
      <w:r w:rsidR="00E217F1" w:rsidRPr="002E2728">
        <w:rPr>
          <w:b/>
          <w:sz w:val="24"/>
          <w:szCs w:val="24"/>
        </w:rPr>
        <w:t>easons</w:t>
      </w:r>
      <w:r w:rsidR="00E217F1" w:rsidRPr="002E2728">
        <w:rPr>
          <w:b/>
          <w:spacing w:val="-2"/>
          <w:sz w:val="24"/>
          <w:szCs w:val="24"/>
        </w:rPr>
        <w:t xml:space="preserve"> </w:t>
      </w:r>
      <w:r w:rsidR="00E217F1" w:rsidRPr="002E2728">
        <w:rPr>
          <w:b/>
          <w:sz w:val="24"/>
          <w:szCs w:val="24"/>
        </w:rPr>
        <w:t>for</w:t>
      </w:r>
      <w:r w:rsidR="00E217F1" w:rsidRPr="002E2728">
        <w:rPr>
          <w:b/>
          <w:spacing w:val="-2"/>
          <w:sz w:val="24"/>
          <w:szCs w:val="24"/>
        </w:rPr>
        <w:t xml:space="preserve"> </w:t>
      </w:r>
      <w:r w:rsidR="00E217F1" w:rsidRPr="002E2728">
        <w:rPr>
          <w:b/>
          <w:sz w:val="24"/>
          <w:szCs w:val="24"/>
        </w:rPr>
        <w:t>continuing</w:t>
      </w:r>
      <w:r w:rsidR="00E217F1" w:rsidRPr="002E2728">
        <w:rPr>
          <w:b/>
          <w:spacing w:val="-4"/>
          <w:sz w:val="24"/>
          <w:szCs w:val="24"/>
        </w:rPr>
        <w:t xml:space="preserve"> </w:t>
      </w:r>
      <w:r w:rsidR="00E217F1" w:rsidRPr="002E2728">
        <w:rPr>
          <w:b/>
          <w:sz w:val="24"/>
          <w:szCs w:val="24"/>
        </w:rPr>
        <w:t>the</w:t>
      </w:r>
      <w:r w:rsidR="00E217F1" w:rsidRPr="002E2728">
        <w:rPr>
          <w:b/>
          <w:spacing w:val="-1"/>
          <w:sz w:val="24"/>
          <w:szCs w:val="24"/>
        </w:rPr>
        <w:t xml:space="preserve"> </w:t>
      </w:r>
      <w:r w:rsidR="00E217F1" w:rsidRPr="002E2728">
        <w:rPr>
          <w:b/>
          <w:sz w:val="24"/>
          <w:szCs w:val="24"/>
        </w:rPr>
        <w:t>ethnomedical</w:t>
      </w:r>
      <w:r w:rsidR="00E217F1" w:rsidRPr="002E2728">
        <w:rPr>
          <w:b/>
          <w:spacing w:val="-20"/>
          <w:sz w:val="24"/>
          <w:szCs w:val="24"/>
        </w:rPr>
        <w:t xml:space="preserve"> </w:t>
      </w:r>
      <w:r w:rsidR="00E217F1" w:rsidRPr="002E2728">
        <w:rPr>
          <w:b/>
          <w:spacing w:val="-2"/>
          <w:sz w:val="24"/>
          <w:szCs w:val="24"/>
        </w:rPr>
        <w:t>practices</w:t>
      </w:r>
    </w:p>
    <w:p w14:paraId="6302EC13" w14:textId="5C765459" w:rsidR="00E217F1" w:rsidRPr="002E2728" w:rsidRDefault="00E217F1" w:rsidP="002E2728">
      <w:pPr>
        <w:pStyle w:val="BodyText"/>
        <w:spacing w:before="120" w:after="120" w:line="360" w:lineRule="auto"/>
        <w:ind w:firstLine="720"/>
        <w:jc w:val="both"/>
      </w:pPr>
      <w:r w:rsidRPr="002E2728">
        <w:t>Open</w:t>
      </w:r>
      <w:r w:rsidRPr="002E2728">
        <w:rPr>
          <w:spacing w:val="-4"/>
        </w:rPr>
        <w:t xml:space="preserve"> </w:t>
      </w:r>
      <w:r w:rsidRPr="002E2728">
        <w:t>ended</w:t>
      </w:r>
      <w:r w:rsidRPr="002E2728">
        <w:rPr>
          <w:spacing w:val="-4"/>
        </w:rPr>
        <w:t xml:space="preserve"> </w:t>
      </w:r>
      <w:r w:rsidRPr="002E2728">
        <w:t>schedule</w:t>
      </w:r>
      <w:r w:rsidRPr="002E2728">
        <w:rPr>
          <w:spacing w:val="-4"/>
        </w:rPr>
        <w:t xml:space="preserve"> </w:t>
      </w:r>
      <w:r w:rsidRPr="002E2728">
        <w:t>developed</w:t>
      </w:r>
      <w:r w:rsidRPr="002E2728">
        <w:rPr>
          <w:spacing w:val="-4"/>
        </w:rPr>
        <w:t xml:space="preserve"> </w:t>
      </w:r>
      <w:r w:rsidRPr="002E2728">
        <w:t>to</w:t>
      </w:r>
      <w:r w:rsidRPr="002E2728">
        <w:rPr>
          <w:spacing w:val="-4"/>
        </w:rPr>
        <w:t xml:space="preserve"> </w:t>
      </w:r>
      <w:r w:rsidRPr="002E2728">
        <w:t>elicit</w:t>
      </w:r>
      <w:r w:rsidRPr="002E2728">
        <w:rPr>
          <w:spacing w:val="-4"/>
        </w:rPr>
        <w:t xml:space="preserve"> </w:t>
      </w:r>
      <w:r w:rsidRPr="002E2728">
        <w:t>the</w:t>
      </w:r>
      <w:r w:rsidRPr="002E2728">
        <w:rPr>
          <w:spacing w:val="-4"/>
        </w:rPr>
        <w:t xml:space="preserve"> </w:t>
      </w:r>
      <w:r w:rsidRPr="002E2728">
        <w:t>reasons</w:t>
      </w:r>
      <w:r w:rsidRPr="002E2728">
        <w:rPr>
          <w:spacing w:val="-4"/>
        </w:rPr>
        <w:t xml:space="preserve"> </w:t>
      </w:r>
      <w:r w:rsidRPr="002E2728">
        <w:t>for</w:t>
      </w:r>
      <w:r w:rsidRPr="002E2728">
        <w:rPr>
          <w:spacing w:val="-4"/>
        </w:rPr>
        <w:t xml:space="preserve"> </w:t>
      </w:r>
      <w:r w:rsidRPr="002E2728">
        <w:t>continuing</w:t>
      </w:r>
      <w:r w:rsidRPr="002E2728">
        <w:rPr>
          <w:spacing w:val="-5"/>
        </w:rPr>
        <w:t xml:space="preserve"> </w:t>
      </w:r>
      <w:r w:rsidRPr="002E2728">
        <w:t>the ethnomedical practices and ranked based on the response of tribal farmers.</w:t>
      </w:r>
    </w:p>
    <w:p w14:paraId="0227891F" w14:textId="05F62331" w:rsidR="00E217F1" w:rsidRPr="002E2728" w:rsidRDefault="00E217F1" w:rsidP="002E2728">
      <w:pPr>
        <w:spacing w:before="120" w:after="120" w:line="360" w:lineRule="auto"/>
        <w:jc w:val="both"/>
        <w:rPr>
          <w:b/>
          <w:sz w:val="24"/>
          <w:szCs w:val="24"/>
        </w:rPr>
      </w:pPr>
      <w:r w:rsidRPr="002E2728">
        <w:rPr>
          <w:b/>
          <w:sz w:val="24"/>
          <w:szCs w:val="24"/>
        </w:rPr>
        <w:t>Table</w:t>
      </w:r>
      <w:r w:rsidRPr="002E2728">
        <w:rPr>
          <w:b/>
          <w:spacing w:val="-3"/>
          <w:sz w:val="24"/>
          <w:szCs w:val="24"/>
        </w:rPr>
        <w:t xml:space="preserve"> </w:t>
      </w:r>
      <w:r w:rsidRPr="002E2728">
        <w:rPr>
          <w:b/>
          <w:sz w:val="24"/>
          <w:szCs w:val="24"/>
        </w:rPr>
        <w:t>7</w:t>
      </w:r>
      <w:r w:rsidRPr="002E2728">
        <w:rPr>
          <w:b/>
          <w:spacing w:val="-3"/>
          <w:sz w:val="24"/>
          <w:szCs w:val="24"/>
        </w:rPr>
        <w:t xml:space="preserve"> </w:t>
      </w:r>
      <w:r w:rsidRPr="002E2728">
        <w:rPr>
          <w:b/>
          <w:sz w:val="24"/>
          <w:szCs w:val="24"/>
        </w:rPr>
        <w:t>Distribution</w:t>
      </w:r>
      <w:r w:rsidRPr="002E2728">
        <w:rPr>
          <w:b/>
          <w:spacing w:val="-3"/>
          <w:sz w:val="24"/>
          <w:szCs w:val="24"/>
        </w:rPr>
        <w:t xml:space="preserve"> </w:t>
      </w:r>
      <w:r w:rsidRPr="002E2728">
        <w:rPr>
          <w:b/>
          <w:sz w:val="24"/>
          <w:szCs w:val="24"/>
        </w:rPr>
        <w:t>of</w:t>
      </w:r>
      <w:r w:rsidRPr="002E2728">
        <w:rPr>
          <w:b/>
          <w:spacing w:val="-2"/>
          <w:sz w:val="24"/>
          <w:szCs w:val="24"/>
        </w:rPr>
        <w:t xml:space="preserve"> </w:t>
      </w:r>
      <w:r w:rsidRPr="002E2728">
        <w:rPr>
          <w:b/>
          <w:sz w:val="24"/>
          <w:szCs w:val="24"/>
        </w:rPr>
        <w:t>respondents</w:t>
      </w:r>
      <w:r w:rsidRPr="002E2728">
        <w:rPr>
          <w:b/>
          <w:spacing w:val="-3"/>
          <w:sz w:val="24"/>
          <w:szCs w:val="24"/>
        </w:rPr>
        <w:t xml:space="preserve"> </w:t>
      </w:r>
      <w:r w:rsidRPr="002E2728">
        <w:rPr>
          <w:b/>
          <w:sz w:val="24"/>
          <w:szCs w:val="24"/>
        </w:rPr>
        <w:t>according</w:t>
      </w:r>
      <w:r w:rsidRPr="002E2728">
        <w:rPr>
          <w:b/>
          <w:spacing w:val="-3"/>
          <w:sz w:val="24"/>
          <w:szCs w:val="24"/>
        </w:rPr>
        <w:t xml:space="preserve"> </w:t>
      </w:r>
      <w:r w:rsidRPr="002E2728">
        <w:rPr>
          <w:b/>
          <w:sz w:val="24"/>
          <w:szCs w:val="24"/>
        </w:rPr>
        <w:t>to</w:t>
      </w:r>
      <w:r w:rsidRPr="002E2728">
        <w:rPr>
          <w:b/>
          <w:spacing w:val="-3"/>
          <w:sz w:val="24"/>
          <w:szCs w:val="24"/>
        </w:rPr>
        <w:t xml:space="preserve"> </w:t>
      </w:r>
      <w:r w:rsidRPr="002E2728">
        <w:rPr>
          <w:b/>
          <w:sz w:val="24"/>
          <w:szCs w:val="24"/>
        </w:rPr>
        <w:t>the</w:t>
      </w:r>
      <w:r w:rsidRPr="002E2728">
        <w:rPr>
          <w:b/>
          <w:spacing w:val="-4"/>
          <w:sz w:val="24"/>
          <w:szCs w:val="24"/>
        </w:rPr>
        <w:t xml:space="preserve"> </w:t>
      </w:r>
      <w:r w:rsidRPr="002E2728">
        <w:rPr>
          <w:b/>
          <w:sz w:val="24"/>
          <w:szCs w:val="24"/>
        </w:rPr>
        <w:t>reasons</w:t>
      </w:r>
      <w:r w:rsidRPr="002E2728">
        <w:rPr>
          <w:b/>
          <w:spacing w:val="-3"/>
          <w:sz w:val="24"/>
          <w:szCs w:val="24"/>
        </w:rPr>
        <w:t xml:space="preserve"> </w:t>
      </w:r>
      <w:r w:rsidRPr="002E2728">
        <w:rPr>
          <w:b/>
          <w:sz w:val="24"/>
          <w:szCs w:val="24"/>
        </w:rPr>
        <w:t>for</w:t>
      </w:r>
      <w:r w:rsidRPr="002E2728">
        <w:rPr>
          <w:b/>
          <w:spacing w:val="-4"/>
          <w:sz w:val="24"/>
          <w:szCs w:val="24"/>
        </w:rPr>
        <w:t xml:space="preserve"> </w:t>
      </w:r>
      <w:r w:rsidRPr="002E2728">
        <w:rPr>
          <w:b/>
          <w:sz w:val="24"/>
          <w:szCs w:val="24"/>
        </w:rPr>
        <w:t>continuing the ethnomedical practices</w:t>
      </w:r>
    </w:p>
    <w:p w14:paraId="41C4132C" w14:textId="2EC0E146" w:rsidR="00E217F1" w:rsidRPr="002E2728" w:rsidRDefault="00EA6E98" w:rsidP="002E2728">
      <w:pPr>
        <w:spacing w:before="120" w:after="120" w:line="360" w:lineRule="auto"/>
        <w:jc w:val="both"/>
        <w:rPr>
          <w:b/>
          <w:sz w:val="24"/>
          <w:szCs w:val="24"/>
        </w:rPr>
      </w:pPr>
      <w:r w:rsidRPr="002E2728">
        <w:rPr>
          <w:noProof/>
          <w:sz w:val="24"/>
          <w:szCs w:val="24"/>
        </w:rPr>
        <w:lastRenderedPageBreak/>
        <w:drawing>
          <wp:anchor distT="0" distB="0" distL="114300" distR="114300" simplePos="0" relativeHeight="251661312" behindDoc="0" locked="0" layoutInCell="1" allowOverlap="1" wp14:anchorId="3DCB0B26" wp14:editId="7F5FA3A1">
            <wp:simplePos x="0" y="0"/>
            <wp:positionH relativeFrom="column">
              <wp:posOffset>0</wp:posOffset>
            </wp:positionH>
            <wp:positionV relativeFrom="paragraph">
              <wp:posOffset>251460</wp:posOffset>
            </wp:positionV>
            <wp:extent cx="5943600" cy="3296920"/>
            <wp:effectExtent l="0" t="0" r="0" b="0"/>
            <wp:wrapSquare wrapText="bothSides"/>
            <wp:docPr id="1758403826" name="Chart 1">
              <a:extLst xmlns:a="http://schemas.openxmlformats.org/drawingml/2006/main">
                <a:ext uri="{FF2B5EF4-FFF2-40B4-BE49-F238E27FC236}">
                  <a16:creationId xmlns:a16="http://schemas.microsoft.com/office/drawing/2014/main" id="{3BA585B9-2E26-27D0-9B3A-4C7969CB6F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BA56CA" w:rsidRPr="002E2728">
        <w:rPr>
          <w:b/>
          <w:spacing w:val="-2"/>
          <w:sz w:val="24"/>
          <w:szCs w:val="24"/>
        </w:rPr>
        <w:t xml:space="preserve">                                                                                                                  </w:t>
      </w:r>
      <w:r w:rsidR="003D56B0" w:rsidRPr="002E2728">
        <w:rPr>
          <w:b/>
          <w:spacing w:val="-2"/>
          <w:sz w:val="24"/>
          <w:szCs w:val="24"/>
        </w:rPr>
        <w:tab/>
      </w:r>
      <w:r w:rsidR="003D56B0" w:rsidRPr="002E2728">
        <w:rPr>
          <w:b/>
          <w:spacing w:val="-2"/>
          <w:sz w:val="24"/>
          <w:szCs w:val="24"/>
        </w:rPr>
        <w:tab/>
      </w:r>
      <w:r w:rsidR="003D56B0" w:rsidRPr="002E2728">
        <w:rPr>
          <w:b/>
          <w:spacing w:val="-2"/>
          <w:sz w:val="24"/>
          <w:szCs w:val="24"/>
        </w:rPr>
        <w:tab/>
      </w:r>
      <w:r w:rsidR="00BA56CA" w:rsidRPr="002E2728">
        <w:rPr>
          <w:b/>
          <w:spacing w:val="-2"/>
          <w:sz w:val="24"/>
          <w:szCs w:val="24"/>
        </w:rPr>
        <w:t xml:space="preserve"> N</w:t>
      </w:r>
      <w:r w:rsidR="00E217F1" w:rsidRPr="002E2728">
        <w:rPr>
          <w:b/>
          <w:spacing w:val="-2"/>
          <w:sz w:val="24"/>
          <w:szCs w:val="24"/>
        </w:rPr>
        <w:t>=120</w:t>
      </w:r>
    </w:p>
    <w:p w14:paraId="67B22294" w14:textId="5D13957E" w:rsidR="00E217F1" w:rsidRPr="002E2728" w:rsidRDefault="00E217F1" w:rsidP="002E2728">
      <w:pPr>
        <w:pStyle w:val="BodyText"/>
        <w:spacing w:before="120" w:after="120" w:line="360" w:lineRule="auto"/>
        <w:jc w:val="both"/>
        <w:rPr>
          <w:b/>
        </w:rPr>
      </w:pPr>
    </w:p>
    <w:p w14:paraId="37E57456" w14:textId="77777777" w:rsidR="00475AEC" w:rsidRPr="002E2728" w:rsidRDefault="00E217F1" w:rsidP="002E2728">
      <w:pPr>
        <w:pStyle w:val="BodyText"/>
        <w:spacing w:before="120" w:after="120" w:line="360" w:lineRule="auto"/>
        <w:ind w:firstLine="720"/>
        <w:jc w:val="both"/>
      </w:pPr>
      <w:r w:rsidRPr="002E2728">
        <w:t>Information</w:t>
      </w:r>
      <w:r w:rsidRPr="002E2728">
        <w:rPr>
          <w:spacing w:val="-15"/>
        </w:rPr>
        <w:t xml:space="preserve"> </w:t>
      </w:r>
      <w:r w:rsidRPr="002E2728">
        <w:t>pertaining</w:t>
      </w:r>
      <w:r w:rsidRPr="002E2728">
        <w:rPr>
          <w:spacing w:val="-15"/>
        </w:rPr>
        <w:t xml:space="preserve"> </w:t>
      </w:r>
      <w:r w:rsidRPr="002E2728">
        <w:t>to</w:t>
      </w:r>
      <w:r w:rsidRPr="002E2728">
        <w:rPr>
          <w:spacing w:val="-15"/>
        </w:rPr>
        <w:t xml:space="preserve"> </w:t>
      </w:r>
      <w:r w:rsidRPr="002E2728">
        <w:t>the</w:t>
      </w:r>
      <w:r w:rsidRPr="002E2728">
        <w:rPr>
          <w:spacing w:val="-15"/>
        </w:rPr>
        <w:t xml:space="preserve"> </w:t>
      </w:r>
      <w:r w:rsidRPr="002E2728">
        <w:t>reasons</w:t>
      </w:r>
      <w:r w:rsidRPr="002E2728">
        <w:rPr>
          <w:spacing w:val="-15"/>
        </w:rPr>
        <w:t xml:space="preserve"> </w:t>
      </w:r>
      <w:r w:rsidRPr="002E2728">
        <w:t>for</w:t>
      </w:r>
      <w:r w:rsidRPr="002E2728">
        <w:rPr>
          <w:spacing w:val="-15"/>
        </w:rPr>
        <w:t xml:space="preserve"> </w:t>
      </w:r>
      <w:r w:rsidRPr="002E2728">
        <w:t>continuing</w:t>
      </w:r>
      <w:r w:rsidRPr="002E2728">
        <w:rPr>
          <w:spacing w:val="-15"/>
        </w:rPr>
        <w:t xml:space="preserve"> </w:t>
      </w:r>
      <w:r w:rsidRPr="002E2728">
        <w:t>ethnomedical</w:t>
      </w:r>
      <w:r w:rsidRPr="002E2728">
        <w:rPr>
          <w:spacing w:val="-15"/>
        </w:rPr>
        <w:t xml:space="preserve"> </w:t>
      </w:r>
      <w:r w:rsidRPr="002E2728">
        <w:t>practices</w:t>
      </w:r>
      <w:r w:rsidRPr="002E2728">
        <w:rPr>
          <w:spacing w:val="-13"/>
        </w:rPr>
        <w:t xml:space="preserve"> </w:t>
      </w:r>
      <w:r w:rsidRPr="002E2728">
        <w:t>from the Table 7 revealed that ‘trust on the practice’ ranked I with the acceptance of 93.33% of the respondents. ‘Availability of local healers’ was ranked II followed by ‘affordability to ethnomedicine’, ‘successful results’, ‘remoteness’ and ‘availability of plant resources’ ranked III, IV,</w:t>
      </w:r>
      <w:r w:rsidR="0066253D" w:rsidRPr="002E2728">
        <w:t xml:space="preserve"> </w:t>
      </w:r>
      <w:r w:rsidRPr="002E2728">
        <w:t>V,</w:t>
      </w:r>
      <w:r w:rsidR="0066253D" w:rsidRPr="002E2728">
        <w:t xml:space="preserve"> </w:t>
      </w:r>
      <w:r w:rsidRPr="002E2728">
        <w:t xml:space="preserve">VI respectively. The contributing factors like ‘less incidents of side effects’ and ‘eco- friendly in nature’ are ranked VII and VIII </w:t>
      </w:r>
      <w:r w:rsidRPr="002E2728">
        <w:rPr>
          <w:spacing w:val="-2"/>
        </w:rPr>
        <w:t>respectively.</w:t>
      </w:r>
      <w:r w:rsidR="00677E4B" w:rsidRPr="002E2728">
        <w:rPr>
          <w:spacing w:val="-2"/>
        </w:rPr>
        <w:t xml:space="preserve"> </w:t>
      </w:r>
      <w:r w:rsidRPr="002E2728">
        <w:t>The</w:t>
      </w:r>
      <w:r w:rsidRPr="002E2728">
        <w:rPr>
          <w:spacing w:val="-8"/>
        </w:rPr>
        <w:t xml:space="preserve"> </w:t>
      </w:r>
      <w:r w:rsidRPr="002E2728">
        <w:t>above</w:t>
      </w:r>
      <w:r w:rsidRPr="002E2728">
        <w:rPr>
          <w:spacing w:val="-8"/>
        </w:rPr>
        <w:t xml:space="preserve"> </w:t>
      </w:r>
      <w:r w:rsidRPr="002E2728">
        <w:t>results</w:t>
      </w:r>
      <w:r w:rsidRPr="002E2728">
        <w:rPr>
          <w:spacing w:val="-7"/>
        </w:rPr>
        <w:t xml:space="preserve"> </w:t>
      </w:r>
      <w:r w:rsidRPr="002E2728">
        <w:t>might</w:t>
      </w:r>
      <w:r w:rsidRPr="002E2728">
        <w:rPr>
          <w:spacing w:val="-2"/>
        </w:rPr>
        <w:t xml:space="preserve"> </w:t>
      </w:r>
      <w:r w:rsidRPr="002E2728">
        <w:t>be</w:t>
      </w:r>
      <w:r w:rsidRPr="002E2728">
        <w:rPr>
          <w:spacing w:val="-11"/>
        </w:rPr>
        <w:t xml:space="preserve"> </w:t>
      </w:r>
      <w:r w:rsidRPr="002E2728">
        <w:t>due</w:t>
      </w:r>
      <w:r w:rsidRPr="002E2728">
        <w:rPr>
          <w:spacing w:val="-8"/>
        </w:rPr>
        <w:t xml:space="preserve"> </w:t>
      </w:r>
      <w:r w:rsidRPr="002E2728">
        <w:t>to</w:t>
      </w:r>
      <w:r w:rsidRPr="002E2728">
        <w:rPr>
          <w:spacing w:val="-7"/>
        </w:rPr>
        <w:t xml:space="preserve"> </w:t>
      </w:r>
      <w:r w:rsidRPr="002E2728">
        <w:t>the</w:t>
      </w:r>
      <w:r w:rsidRPr="002E2728">
        <w:rPr>
          <w:spacing w:val="-8"/>
        </w:rPr>
        <w:t xml:space="preserve"> </w:t>
      </w:r>
      <w:r w:rsidRPr="002E2728">
        <w:t>longevity</w:t>
      </w:r>
      <w:r w:rsidRPr="002E2728">
        <w:rPr>
          <w:spacing w:val="-13"/>
        </w:rPr>
        <w:t xml:space="preserve"> </w:t>
      </w:r>
      <w:r w:rsidRPr="002E2728">
        <w:t>of</w:t>
      </w:r>
      <w:r w:rsidRPr="002E2728">
        <w:rPr>
          <w:spacing w:val="-6"/>
        </w:rPr>
        <w:t xml:space="preserve"> </w:t>
      </w:r>
      <w:r w:rsidRPr="002E2728">
        <w:t>ethnomedical</w:t>
      </w:r>
      <w:r w:rsidRPr="002E2728">
        <w:rPr>
          <w:spacing w:val="-3"/>
        </w:rPr>
        <w:t xml:space="preserve"> </w:t>
      </w:r>
      <w:r w:rsidRPr="002E2728">
        <w:t>practice</w:t>
      </w:r>
      <w:r w:rsidRPr="002E2728">
        <w:rPr>
          <w:spacing w:val="-5"/>
        </w:rPr>
        <w:t xml:space="preserve"> </w:t>
      </w:r>
      <w:r w:rsidRPr="002E2728">
        <w:t>among the tribals coupled with availability of local healers created credibility on the practice. Most of the ethnomedical practices were cost effective with no or low price due its availability in nature.</w:t>
      </w:r>
      <w:r w:rsidR="007D7FF3" w:rsidRPr="002E2728">
        <w:t xml:space="preserve"> </w:t>
      </w:r>
      <w:r w:rsidRPr="002E2728">
        <w:t>The</w:t>
      </w:r>
      <w:r w:rsidRPr="002E2728">
        <w:rPr>
          <w:spacing w:val="-5"/>
        </w:rPr>
        <w:t xml:space="preserve"> </w:t>
      </w:r>
      <w:r w:rsidRPr="002E2728">
        <w:t>nature</w:t>
      </w:r>
      <w:r w:rsidRPr="002E2728">
        <w:rPr>
          <w:spacing w:val="-5"/>
        </w:rPr>
        <w:t xml:space="preserve"> </w:t>
      </w:r>
      <w:r w:rsidRPr="002E2728">
        <w:t>of</w:t>
      </w:r>
      <w:r w:rsidRPr="002E2728">
        <w:rPr>
          <w:spacing w:val="-3"/>
        </w:rPr>
        <w:t xml:space="preserve"> </w:t>
      </w:r>
      <w:r w:rsidRPr="002E2728">
        <w:t>indigenousness</w:t>
      </w:r>
      <w:r w:rsidRPr="002E2728">
        <w:rPr>
          <w:spacing w:val="-3"/>
        </w:rPr>
        <w:t xml:space="preserve"> </w:t>
      </w:r>
      <w:r w:rsidRPr="002E2728">
        <w:t>among</w:t>
      </w:r>
      <w:r w:rsidRPr="002E2728">
        <w:rPr>
          <w:spacing w:val="-6"/>
        </w:rPr>
        <w:t xml:space="preserve"> </w:t>
      </w:r>
      <w:r w:rsidRPr="002E2728">
        <w:t>tribals</w:t>
      </w:r>
      <w:r w:rsidRPr="002E2728">
        <w:rPr>
          <w:spacing w:val="-3"/>
        </w:rPr>
        <w:t xml:space="preserve"> </w:t>
      </w:r>
      <w:r w:rsidRPr="002E2728">
        <w:t>was</w:t>
      </w:r>
      <w:r w:rsidRPr="002E2728">
        <w:rPr>
          <w:spacing w:val="-3"/>
        </w:rPr>
        <w:t xml:space="preserve"> </w:t>
      </w:r>
      <w:r w:rsidRPr="002E2728">
        <w:t>revealed</w:t>
      </w:r>
      <w:r w:rsidRPr="002E2728">
        <w:rPr>
          <w:spacing w:val="-3"/>
        </w:rPr>
        <w:t xml:space="preserve"> </w:t>
      </w:r>
      <w:r w:rsidRPr="002E2728">
        <w:t>through</w:t>
      </w:r>
      <w:r w:rsidRPr="002E2728">
        <w:rPr>
          <w:spacing w:val="-1"/>
        </w:rPr>
        <w:t xml:space="preserve"> </w:t>
      </w:r>
      <w:r w:rsidRPr="002E2728">
        <w:t>the</w:t>
      </w:r>
      <w:r w:rsidRPr="002E2728">
        <w:rPr>
          <w:spacing w:val="-3"/>
        </w:rPr>
        <w:t xml:space="preserve"> </w:t>
      </w:r>
      <w:r w:rsidRPr="002E2728">
        <w:t>expressed contributing factors like ‘less incidents of side effects’ and ‘eco- friendly in nature’ as last two ranks VII &amp; VIII which factors preferred mostly by the contemporary drug industries. The result is in accordance with the results of (Prance 1991</w:t>
      </w:r>
      <w:r w:rsidRPr="002E2728">
        <w:rPr>
          <w:spacing w:val="-2"/>
        </w:rPr>
        <w:t>).</w:t>
      </w:r>
    </w:p>
    <w:p w14:paraId="78ACE8A5" w14:textId="77777777" w:rsidR="008A2E4C" w:rsidRPr="002E2728" w:rsidRDefault="008A2E4C" w:rsidP="002E2728">
      <w:pPr>
        <w:spacing w:before="120" w:after="120" w:line="360" w:lineRule="auto"/>
        <w:jc w:val="both"/>
        <w:rPr>
          <w:b/>
          <w:sz w:val="24"/>
          <w:szCs w:val="24"/>
        </w:rPr>
      </w:pPr>
      <w:r w:rsidRPr="002E2728">
        <w:rPr>
          <w:b/>
          <w:sz w:val="24"/>
          <w:szCs w:val="24"/>
        </w:rPr>
        <w:t>Conclusion</w:t>
      </w:r>
      <w:r w:rsidR="0067631A" w:rsidRPr="002E2728">
        <w:rPr>
          <w:b/>
          <w:sz w:val="24"/>
          <w:szCs w:val="24"/>
        </w:rPr>
        <w:t>:</w:t>
      </w:r>
    </w:p>
    <w:p w14:paraId="683098F2" w14:textId="46CCD89C" w:rsidR="008006C7" w:rsidRPr="002E2728" w:rsidRDefault="00D96058" w:rsidP="002E2728">
      <w:pPr>
        <w:pStyle w:val="Default"/>
        <w:spacing w:before="120" w:after="120" w:line="360" w:lineRule="auto"/>
        <w:ind w:firstLine="720"/>
        <w:jc w:val="both"/>
        <w:rPr>
          <w:lang w:val="en-GB"/>
        </w:rPr>
      </w:pPr>
      <w:r w:rsidRPr="002E2728">
        <w:lastRenderedPageBreak/>
        <w:t>A great majority of the tribal respondents belonged to high (70.00 %) mass media exposure category followed by medium (19.16%) and high (10.83%) media exposure categories.</w:t>
      </w:r>
      <w:r w:rsidR="00C17AF3" w:rsidRPr="002E2728">
        <w:t xml:space="preserve"> </w:t>
      </w:r>
      <w:r w:rsidRPr="002E2728">
        <w:t xml:space="preserve">In case of religious belief, more (45.00%) of the tribal respondents had medium religious belief followed by high (35.84%) and low (19.16 %) level of religious belief </w:t>
      </w:r>
      <w:r w:rsidRPr="002E2728">
        <w:rPr>
          <w:spacing w:val="-2"/>
        </w:rPr>
        <w:t>respectively.</w:t>
      </w:r>
      <w:r w:rsidR="00AF6CA3" w:rsidRPr="002E2728">
        <w:rPr>
          <w:spacing w:val="-2"/>
        </w:rPr>
        <w:t xml:space="preserve"> </w:t>
      </w:r>
      <w:r w:rsidR="00F7717C" w:rsidRPr="002E2728">
        <w:t>A</w:t>
      </w:r>
      <w:r w:rsidRPr="002E2728">
        <w:t xml:space="preserve"> majority of the tribal respondents had medium (56.00 %) level of fatalism followed by high (31.50%) and low (12.50%) fatalism.</w:t>
      </w:r>
      <w:r w:rsidR="00E334CD" w:rsidRPr="002E2728">
        <w:t xml:space="preserve"> </w:t>
      </w:r>
      <w:r w:rsidRPr="002E2728">
        <w:t>Most (42.50%) of the tribal respondents had medium level of extension contact followed by low (30.83%) and high (26.67%) level of extension contact.</w:t>
      </w:r>
      <w:r w:rsidR="00EA5483" w:rsidRPr="002E2728">
        <w:t xml:space="preserve"> </w:t>
      </w:r>
      <w:r w:rsidRPr="002E2728">
        <w:t xml:space="preserve">In terms of input acquisition pattern of ethnomedical practices the results indicated that majority of the tribal respondents preferred to collect, prepare and use ethnomedicine on their own with the help of their elders in the family and ranked it as I. Local healers as input acquisition were ranked II followed by </w:t>
      </w:r>
      <w:r w:rsidR="003115A1" w:rsidRPr="002E2728">
        <w:t>neighbors</w:t>
      </w:r>
      <w:r w:rsidRPr="002E2728">
        <w:t>,</w:t>
      </w:r>
      <w:r w:rsidR="00B24530" w:rsidRPr="002E2728">
        <w:t xml:space="preserve"> </w:t>
      </w:r>
      <w:r w:rsidR="003A4176" w:rsidRPr="002E2728">
        <w:t>shandies (</w:t>
      </w:r>
      <w:r w:rsidRPr="002E2728">
        <w:t>Local weekly markets</w:t>
      </w:r>
      <w:r w:rsidRPr="002E2728">
        <w:rPr>
          <w:b/>
        </w:rPr>
        <w:t xml:space="preserve">) </w:t>
      </w:r>
      <w:r w:rsidRPr="002E2728">
        <w:t>and GCC with III, IV and V ranks respectively.</w:t>
      </w:r>
      <w:r w:rsidR="00113E43" w:rsidRPr="002E2728">
        <w:t xml:space="preserve"> </w:t>
      </w:r>
      <w:r w:rsidRPr="002E2728">
        <w:t>A little over half (58.33%) of the tribal respondents belonged to medium innovativeness category followed by</w:t>
      </w:r>
      <w:r w:rsidRPr="002E2728">
        <w:rPr>
          <w:spacing w:val="-3"/>
        </w:rPr>
        <w:t xml:space="preserve"> </w:t>
      </w:r>
      <w:r w:rsidRPr="002E2728">
        <w:t xml:space="preserve">low (34.16%) and high (7.50%) innovativeness </w:t>
      </w:r>
      <w:r w:rsidRPr="002E2728">
        <w:rPr>
          <w:spacing w:val="-2"/>
        </w:rPr>
        <w:t>categories.</w:t>
      </w:r>
      <w:r w:rsidR="00113E43" w:rsidRPr="002E2728">
        <w:rPr>
          <w:spacing w:val="-2"/>
        </w:rPr>
        <w:t xml:space="preserve"> </w:t>
      </w:r>
      <w:r w:rsidRPr="002E2728">
        <w:t>Information pertaining</w:t>
      </w:r>
      <w:r w:rsidRPr="002E2728">
        <w:rPr>
          <w:spacing w:val="-1"/>
        </w:rPr>
        <w:t xml:space="preserve"> </w:t>
      </w:r>
      <w:r w:rsidRPr="002E2728">
        <w:t>to reasons for continuing ethnomedical practices from the results revealed that ‘trust on the practice’ ranked I with the acceptance of 93.33% of the respondents. ‘Availability of local healers’ was ranked II followed by ‘affordability to ethnomedicine’, ‘successful results’, ‘remoteness’ and ‘availability of plant resources’ ranked III, IV,</w:t>
      </w:r>
      <w:r w:rsidR="00925B9F" w:rsidRPr="002E2728">
        <w:t xml:space="preserve"> </w:t>
      </w:r>
      <w:r w:rsidRPr="002E2728">
        <w:t>V,</w:t>
      </w:r>
      <w:r w:rsidR="00925B9F" w:rsidRPr="002E2728">
        <w:t xml:space="preserve"> </w:t>
      </w:r>
      <w:r w:rsidRPr="002E2728">
        <w:t xml:space="preserve">VI respectively. </w:t>
      </w:r>
      <w:r w:rsidR="00142ECE" w:rsidRPr="002E2728">
        <w:rPr>
          <w:bCs/>
          <w:lang w:val="en-GB"/>
        </w:rPr>
        <w:t>The health behaviour of tribals highlights the trust on their own heritage and traditional practices which can be documented and preserved for future use and dissemination.</w:t>
      </w:r>
      <w:r w:rsidR="00142ECE" w:rsidRPr="002E2728">
        <w:rPr>
          <w:bCs/>
          <w:lang w:val="en-GB"/>
        </w:rPr>
        <w:t xml:space="preserve"> </w:t>
      </w:r>
      <w:r w:rsidRPr="002E2728">
        <w:t xml:space="preserve">The contributing factors like ‘less’ incidents of side effects’ and ‘eco- friendly in nature’ are ranked VII and VIII </w:t>
      </w:r>
      <w:r w:rsidRPr="002E2728">
        <w:rPr>
          <w:spacing w:val="-2"/>
        </w:rPr>
        <w:t>respectively.</w:t>
      </w:r>
      <w:r w:rsidR="00142ECE" w:rsidRPr="002E2728">
        <w:rPr>
          <w:spacing w:val="-2"/>
        </w:rPr>
        <w:t xml:space="preserve"> </w:t>
      </w:r>
      <w:r w:rsidR="00D36282" w:rsidRPr="002E2728">
        <w:rPr>
          <w:spacing w:val="-2"/>
        </w:rPr>
        <w:t xml:space="preserve">Hence it </w:t>
      </w:r>
      <w:r w:rsidR="00142ECE" w:rsidRPr="002E2728">
        <w:rPr>
          <w:spacing w:val="-2"/>
        </w:rPr>
        <w:t xml:space="preserve">could be concluded that </w:t>
      </w:r>
      <w:r w:rsidR="00142ECE" w:rsidRPr="002E2728">
        <w:rPr>
          <w:lang w:val="en-GB"/>
        </w:rPr>
        <w:t xml:space="preserve">the findings are </w:t>
      </w:r>
      <w:r w:rsidR="00142ECE" w:rsidRPr="002E2728">
        <w:rPr>
          <w:lang w:val="en-GB"/>
        </w:rPr>
        <w:t xml:space="preserve">useful for the policymakers in bringing behavioural change and diverting them </w:t>
      </w:r>
      <w:r w:rsidR="00142ECE" w:rsidRPr="002E2728">
        <w:rPr>
          <w:lang w:val="en-GB"/>
        </w:rPr>
        <w:t xml:space="preserve">from traditional practices to </w:t>
      </w:r>
      <w:r w:rsidR="00142ECE" w:rsidRPr="002E2728">
        <w:rPr>
          <w:lang w:val="en-GB"/>
        </w:rPr>
        <w:t>the contemporary evidence-based health care delivery system which reduce the mortality and morbidity among tribals.</w:t>
      </w:r>
      <w:r w:rsidR="00142ECE" w:rsidRPr="002E2728">
        <w:rPr>
          <w:lang w:val="en-GB"/>
        </w:rPr>
        <w:t xml:space="preserve"> </w:t>
      </w:r>
    </w:p>
    <w:p w14:paraId="28F31655" w14:textId="77777777" w:rsidR="008006C7" w:rsidRPr="002E2728" w:rsidRDefault="008006C7" w:rsidP="002E2728">
      <w:pPr>
        <w:pStyle w:val="BodyText"/>
        <w:spacing w:line="360" w:lineRule="auto"/>
        <w:jc w:val="both"/>
        <w:rPr>
          <w:b/>
          <w:bCs/>
          <w:spacing w:val="-2"/>
        </w:rPr>
      </w:pPr>
      <w:proofErr w:type="gramStart"/>
      <w:r w:rsidRPr="002E2728">
        <w:rPr>
          <w:b/>
          <w:bCs/>
          <w:spacing w:val="-2"/>
        </w:rPr>
        <w:t>Implications :</w:t>
      </w:r>
      <w:proofErr w:type="gramEnd"/>
      <w:r w:rsidRPr="002E2728">
        <w:rPr>
          <w:b/>
          <w:bCs/>
          <w:spacing w:val="-2"/>
        </w:rPr>
        <w:t xml:space="preserve"> </w:t>
      </w:r>
    </w:p>
    <w:p w14:paraId="1C66073E" w14:textId="25518238" w:rsidR="00BC7B81" w:rsidRPr="002E2728" w:rsidRDefault="008006C7" w:rsidP="002E2728">
      <w:pPr>
        <w:pStyle w:val="BodyText"/>
        <w:numPr>
          <w:ilvl w:val="0"/>
          <w:numId w:val="5"/>
        </w:numPr>
        <w:spacing w:line="360" w:lineRule="auto"/>
        <w:jc w:val="both"/>
        <w:rPr>
          <w:spacing w:val="-2"/>
        </w:rPr>
      </w:pPr>
      <w:r w:rsidRPr="002E2728">
        <w:rPr>
          <w:spacing w:val="-2"/>
        </w:rPr>
        <w:t>The extension contact of the tribals ranging between medium to lo</w:t>
      </w:r>
      <w:r w:rsidR="00423B39" w:rsidRPr="002E2728">
        <w:rPr>
          <w:spacing w:val="-2"/>
        </w:rPr>
        <w:t>w</w:t>
      </w:r>
      <w:r w:rsidRPr="002E2728">
        <w:rPr>
          <w:spacing w:val="-2"/>
        </w:rPr>
        <w:t xml:space="preserve"> categories may be because of low ratio of extension worker to population ratio which need to be strengthened with </w:t>
      </w:r>
      <w:proofErr w:type="gramStart"/>
      <w:r w:rsidRPr="002E2728">
        <w:rPr>
          <w:spacing w:val="-2"/>
        </w:rPr>
        <w:t>more</w:t>
      </w:r>
      <w:proofErr w:type="gramEnd"/>
      <w:r w:rsidRPr="002E2728">
        <w:rPr>
          <w:spacing w:val="-2"/>
        </w:rPr>
        <w:t xml:space="preserve"> number of field level functionaries to cover all tribal </w:t>
      </w:r>
      <w:r w:rsidR="00423B39" w:rsidRPr="002E2728">
        <w:rPr>
          <w:spacing w:val="-2"/>
        </w:rPr>
        <w:t>habitats.</w:t>
      </w:r>
    </w:p>
    <w:p w14:paraId="0C363964" w14:textId="54548F71" w:rsidR="004B0C96" w:rsidRPr="002E2728" w:rsidRDefault="00423B39" w:rsidP="002E2728">
      <w:pPr>
        <w:pStyle w:val="BodyText"/>
        <w:numPr>
          <w:ilvl w:val="0"/>
          <w:numId w:val="5"/>
        </w:numPr>
        <w:spacing w:line="360" w:lineRule="auto"/>
        <w:jc w:val="both"/>
        <w:rPr>
          <w:spacing w:val="-2"/>
        </w:rPr>
      </w:pPr>
      <w:r w:rsidRPr="002E2728">
        <w:rPr>
          <w:spacing w:val="-2"/>
        </w:rPr>
        <w:t>Since religious beliefs and are very high among the tribals and some of the practices may not considered which affect the health care system. Hence utmost care to be taken by the government to discourage certain traditional practices.</w:t>
      </w:r>
    </w:p>
    <w:p w14:paraId="491EF910" w14:textId="4445C7FC" w:rsidR="00227842" w:rsidRPr="002E2728" w:rsidRDefault="00227842" w:rsidP="002E2728">
      <w:pPr>
        <w:pStyle w:val="BodyText"/>
        <w:numPr>
          <w:ilvl w:val="0"/>
          <w:numId w:val="5"/>
        </w:numPr>
        <w:spacing w:line="360" w:lineRule="auto"/>
        <w:jc w:val="both"/>
        <w:rPr>
          <w:spacing w:val="-2"/>
        </w:rPr>
      </w:pPr>
      <w:r w:rsidRPr="002E2728">
        <w:rPr>
          <w:lang w:val="en-GB"/>
        </w:rPr>
        <w:lastRenderedPageBreak/>
        <w:t xml:space="preserve">In view of fading of joint family </w:t>
      </w:r>
      <w:proofErr w:type="gramStart"/>
      <w:r w:rsidRPr="002E2728">
        <w:rPr>
          <w:lang w:val="en-GB"/>
        </w:rPr>
        <w:t>system</w:t>
      </w:r>
      <w:proofErr w:type="gramEnd"/>
      <w:r w:rsidRPr="002E2728">
        <w:rPr>
          <w:lang w:val="en-GB"/>
        </w:rPr>
        <w:t xml:space="preserve"> the ethnomedical repository system should be developed and maintained in the form of herbal gardens or museums in the premises of schools and common places.</w:t>
      </w:r>
    </w:p>
    <w:p w14:paraId="38CFA729" w14:textId="2503BACA" w:rsidR="00423B39" w:rsidRPr="002E2728" w:rsidRDefault="00423B39" w:rsidP="002E2728">
      <w:pPr>
        <w:pStyle w:val="BodyText"/>
        <w:spacing w:line="360" w:lineRule="auto"/>
        <w:jc w:val="both"/>
        <w:rPr>
          <w:b/>
          <w:bCs/>
          <w:spacing w:val="-2"/>
        </w:rPr>
      </w:pPr>
      <w:r w:rsidRPr="002E2728">
        <w:rPr>
          <w:b/>
          <w:bCs/>
          <w:spacing w:val="-2"/>
        </w:rPr>
        <w:t>Limitations:</w:t>
      </w:r>
    </w:p>
    <w:p w14:paraId="75D5322C" w14:textId="3C63A939" w:rsidR="00423B39" w:rsidRPr="002E2728" w:rsidRDefault="00423B39" w:rsidP="002E2728">
      <w:pPr>
        <w:pStyle w:val="BodyText"/>
        <w:spacing w:line="360" w:lineRule="auto"/>
        <w:jc w:val="both"/>
        <w:rPr>
          <w:spacing w:val="-2"/>
        </w:rPr>
      </w:pPr>
      <w:r w:rsidRPr="002E2728">
        <w:rPr>
          <w:spacing w:val="-2"/>
        </w:rPr>
        <w:t xml:space="preserve">The present study has the limitations of time and resources of a single investigator hence small sample of 120 respondents were studied. A comprehensive study with a large sample on the same topic may be conducted in future.  </w:t>
      </w:r>
    </w:p>
    <w:p w14:paraId="229A2115" w14:textId="77777777" w:rsidR="00207E12" w:rsidRPr="002E2728" w:rsidRDefault="00207E12" w:rsidP="002E2728">
      <w:pPr>
        <w:pStyle w:val="BodyText"/>
        <w:spacing w:line="360" w:lineRule="auto"/>
        <w:jc w:val="both"/>
        <w:rPr>
          <w:spacing w:val="-2"/>
        </w:rPr>
      </w:pPr>
    </w:p>
    <w:p w14:paraId="03824D39" w14:textId="77777777" w:rsidR="004B0C96" w:rsidRPr="002E2728" w:rsidRDefault="004B0C96" w:rsidP="002E2728">
      <w:pPr>
        <w:spacing w:line="360" w:lineRule="auto"/>
        <w:rPr>
          <w:sz w:val="24"/>
          <w:szCs w:val="24"/>
          <w:highlight w:val="yellow"/>
        </w:rPr>
      </w:pPr>
      <w:r w:rsidRPr="002E2728">
        <w:rPr>
          <w:sz w:val="24"/>
          <w:szCs w:val="24"/>
          <w:highlight w:val="yellow"/>
        </w:rPr>
        <w:t>Disclaimer (Artificial intelligence)</w:t>
      </w:r>
    </w:p>
    <w:p w14:paraId="38D92F04" w14:textId="77777777" w:rsidR="004B0C96" w:rsidRPr="002E2728" w:rsidRDefault="004B0C96" w:rsidP="002E2728">
      <w:pPr>
        <w:spacing w:line="360" w:lineRule="auto"/>
        <w:rPr>
          <w:sz w:val="24"/>
          <w:szCs w:val="24"/>
          <w:highlight w:val="yellow"/>
        </w:rPr>
      </w:pPr>
    </w:p>
    <w:p w14:paraId="7EED85D7" w14:textId="77777777" w:rsidR="004B0C96" w:rsidRPr="002E2728" w:rsidRDefault="004B0C96" w:rsidP="002E2728">
      <w:pPr>
        <w:spacing w:line="360" w:lineRule="auto"/>
        <w:rPr>
          <w:sz w:val="24"/>
          <w:szCs w:val="24"/>
          <w:highlight w:val="yellow"/>
        </w:rPr>
      </w:pPr>
      <w:r w:rsidRPr="002E2728">
        <w:rPr>
          <w:sz w:val="24"/>
          <w:szCs w:val="24"/>
          <w:highlight w:val="yellow"/>
        </w:rPr>
        <w:t xml:space="preserve">Option 1: </w:t>
      </w:r>
    </w:p>
    <w:p w14:paraId="79347DB1" w14:textId="77777777" w:rsidR="004B0C96" w:rsidRPr="002E2728" w:rsidRDefault="004B0C96" w:rsidP="002E2728">
      <w:pPr>
        <w:spacing w:line="360" w:lineRule="auto"/>
        <w:rPr>
          <w:sz w:val="24"/>
          <w:szCs w:val="24"/>
          <w:highlight w:val="yellow"/>
        </w:rPr>
      </w:pPr>
    </w:p>
    <w:p w14:paraId="6DC6E16A" w14:textId="2CB17675" w:rsidR="004B0C96" w:rsidRPr="002E2728" w:rsidRDefault="00DB01C0" w:rsidP="002E2728">
      <w:pPr>
        <w:spacing w:line="360" w:lineRule="auto"/>
        <w:rPr>
          <w:sz w:val="24"/>
          <w:szCs w:val="24"/>
          <w:highlight w:val="yellow"/>
        </w:rPr>
      </w:pPr>
      <w:proofErr w:type="spellStart"/>
      <w:r w:rsidRPr="002E2728">
        <w:rPr>
          <w:sz w:val="24"/>
          <w:szCs w:val="24"/>
        </w:rPr>
        <w:t>M.</w:t>
      </w:r>
      <w:proofErr w:type="gramStart"/>
      <w:r w:rsidRPr="002E2728">
        <w:rPr>
          <w:sz w:val="24"/>
          <w:szCs w:val="24"/>
        </w:rPr>
        <w:t>S.Chaitanya</w:t>
      </w:r>
      <w:proofErr w:type="spellEnd"/>
      <w:proofErr w:type="gramEnd"/>
      <w:r w:rsidRPr="002E2728">
        <w:rPr>
          <w:sz w:val="24"/>
          <w:szCs w:val="24"/>
        </w:rPr>
        <w:t xml:space="preserve"> Kumari </w:t>
      </w:r>
      <w:r w:rsidRPr="002E2728">
        <w:rPr>
          <w:sz w:val="24"/>
          <w:szCs w:val="24"/>
          <w:vertAlign w:val="superscript"/>
        </w:rPr>
        <w:t>1</w:t>
      </w:r>
      <w:r w:rsidRPr="002E2728">
        <w:rPr>
          <w:sz w:val="24"/>
          <w:szCs w:val="24"/>
        </w:rPr>
        <w:t xml:space="preserve"> </w:t>
      </w:r>
      <w:proofErr w:type="spellStart"/>
      <w:proofErr w:type="gramStart"/>
      <w:r w:rsidRPr="002E2728">
        <w:rPr>
          <w:sz w:val="24"/>
          <w:szCs w:val="24"/>
        </w:rPr>
        <w:t>N.Deborah</w:t>
      </w:r>
      <w:proofErr w:type="spellEnd"/>
      <w:proofErr w:type="gramEnd"/>
      <w:r w:rsidRPr="002E2728">
        <w:rPr>
          <w:sz w:val="24"/>
          <w:szCs w:val="24"/>
        </w:rPr>
        <w:t xml:space="preserve"> Messiana</w:t>
      </w:r>
      <w:r w:rsidRPr="002E2728">
        <w:rPr>
          <w:sz w:val="24"/>
          <w:szCs w:val="24"/>
          <w:vertAlign w:val="superscript"/>
        </w:rPr>
        <w:t xml:space="preserve"> 2</w:t>
      </w:r>
      <w:r w:rsidRPr="002E2728">
        <w:rPr>
          <w:sz w:val="24"/>
          <w:szCs w:val="24"/>
        </w:rPr>
        <w:t xml:space="preserve"> and Ch.</w:t>
      </w:r>
      <w:r w:rsidR="00570271" w:rsidRPr="002E2728">
        <w:rPr>
          <w:sz w:val="24"/>
          <w:szCs w:val="24"/>
        </w:rPr>
        <w:t xml:space="preserve"> Sree </w:t>
      </w:r>
      <w:r w:rsidRPr="002E2728">
        <w:rPr>
          <w:sz w:val="24"/>
          <w:szCs w:val="24"/>
        </w:rPr>
        <w:t xml:space="preserve">Tejaswini </w:t>
      </w:r>
      <w:r w:rsidRPr="002E2728">
        <w:rPr>
          <w:sz w:val="24"/>
          <w:szCs w:val="24"/>
          <w:vertAlign w:val="superscript"/>
        </w:rPr>
        <w:t>3*</w:t>
      </w:r>
      <w:r w:rsidRPr="002E2728">
        <w:rPr>
          <w:sz w:val="24"/>
          <w:szCs w:val="24"/>
          <w:highlight w:val="yellow"/>
        </w:rPr>
        <w:t xml:space="preserve"> </w:t>
      </w:r>
      <w:r w:rsidR="004B0C96" w:rsidRPr="002E2728">
        <w:rPr>
          <w:sz w:val="24"/>
          <w:szCs w:val="24"/>
          <w:highlight w:val="yellow"/>
        </w:rPr>
        <w:t xml:space="preserve">hereby declare that NO generative AI technologies such as Large Language Models (ChatGPT, COPILOT, etc.) and text-to-image generators have been used during the writing or editing of this manuscript. </w:t>
      </w:r>
    </w:p>
    <w:p w14:paraId="01C291ED" w14:textId="77777777" w:rsidR="004B0C96" w:rsidRPr="002E2728" w:rsidRDefault="004B0C96" w:rsidP="002E2728">
      <w:pPr>
        <w:spacing w:line="360" w:lineRule="auto"/>
        <w:rPr>
          <w:sz w:val="24"/>
          <w:szCs w:val="24"/>
          <w:highlight w:val="yellow"/>
        </w:rPr>
      </w:pPr>
    </w:p>
    <w:p w14:paraId="2064F2AA" w14:textId="77777777" w:rsidR="004B0C96" w:rsidRPr="002E2728" w:rsidRDefault="004B0C96" w:rsidP="002E2728">
      <w:pPr>
        <w:spacing w:line="360" w:lineRule="auto"/>
        <w:rPr>
          <w:sz w:val="24"/>
          <w:szCs w:val="24"/>
          <w:highlight w:val="yellow"/>
        </w:rPr>
      </w:pPr>
      <w:r w:rsidRPr="002E2728">
        <w:rPr>
          <w:sz w:val="24"/>
          <w:szCs w:val="24"/>
          <w:highlight w:val="yellow"/>
        </w:rPr>
        <w:t xml:space="preserve">Option 2: </w:t>
      </w:r>
    </w:p>
    <w:p w14:paraId="5BBE14C3" w14:textId="77777777" w:rsidR="004B0C96" w:rsidRPr="002E2728" w:rsidRDefault="004B0C96" w:rsidP="002E2728">
      <w:pPr>
        <w:spacing w:line="360" w:lineRule="auto"/>
        <w:rPr>
          <w:sz w:val="24"/>
          <w:szCs w:val="24"/>
          <w:highlight w:val="yellow"/>
        </w:rPr>
      </w:pPr>
    </w:p>
    <w:p w14:paraId="262F65BE" w14:textId="77777777" w:rsidR="004B0C96" w:rsidRPr="002E2728" w:rsidRDefault="004B0C96" w:rsidP="002E2728">
      <w:pPr>
        <w:spacing w:line="360" w:lineRule="auto"/>
        <w:rPr>
          <w:sz w:val="24"/>
          <w:szCs w:val="24"/>
          <w:highlight w:val="yellow"/>
        </w:rPr>
      </w:pPr>
      <w:r w:rsidRPr="002E2728">
        <w:rPr>
          <w:sz w:val="24"/>
          <w:szCs w:val="24"/>
          <w:highlight w:val="yellow"/>
        </w:rPr>
        <w:t xml:space="preserve">Author(s) hereby </w:t>
      </w:r>
      <w:proofErr w:type="gramStart"/>
      <w:r w:rsidRPr="002E2728">
        <w:rPr>
          <w:sz w:val="24"/>
          <w:szCs w:val="24"/>
          <w:highlight w:val="yellow"/>
        </w:rPr>
        <w:t>declare</w:t>
      </w:r>
      <w:proofErr w:type="gramEnd"/>
      <w:r w:rsidRPr="002E2728">
        <w:rPr>
          <w:sz w:val="24"/>
          <w:szCs w:val="24"/>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5EE8E4" w14:textId="77777777" w:rsidR="004B0C96" w:rsidRPr="002E2728" w:rsidRDefault="004B0C96" w:rsidP="002E2728">
      <w:pPr>
        <w:spacing w:line="360" w:lineRule="auto"/>
        <w:rPr>
          <w:sz w:val="24"/>
          <w:szCs w:val="24"/>
          <w:highlight w:val="yellow"/>
        </w:rPr>
      </w:pPr>
    </w:p>
    <w:p w14:paraId="6B193583" w14:textId="77777777" w:rsidR="004B0C96" w:rsidRPr="002E2728" w:rsidRDefault="004B0C96" w:rsidP="002E2728">
      <w:pPr>
        <w:spacing w:line="360" w:lineRule="auto"/>
        <w:rPr>
          <w:sz w:val="24"/>
          <w:szCs w:val="24"/>
          <w:highlight w:val="yellow"/>
        </w:rPr>
      </w:pPr>
      <w:r w:rsidRPr="002E2728">
        <w:rPr>
          <w:sz w:val="24"/>
          <w:szCs w:val="24"/>
          <w:highlight w:val="yellow"/>
        </w:rPr>
        <w:t>Details of the AI usage are given below:</w:t>
      </w:r>
    </w:p>
    <w:p w14:paraId="4126D5C1" w14:textId="5C1A60EE" w:rsidR="004B0C96" w:rsidRPr="002E2728" w:rsidRDefault="004B0C96" w:rsidP="002E2728">
      <w:pPr>
        <w:spacing w:line="360" w:lineRule="auto"/>
        <w:rPr>
          <w:sz w:val="24"/>
          <w:szCs w:val="24"/>
          <w:highlight w:val="yellow"/>
        </w:rPr>
      </w:pPr>
      <w:r w:rsidRPr="002E2728">
        <w:rPr>
          <w:sz w:val="24"/>
          <w:szCs w:val="24"/>
          <w:highlight w:val="yellow"/>
        </w:rPr>
        <w:t>1.</w:t>
      </w:r>
      <w:r w:rsidR="00C459A2" w:rsidRPr="002E2728">
        <w:rPr>
          <w:sz w:val="24"/>
          <w:szCs w:val="24"/>
          <w:highlight w:val="yellow"/>
        </w:rPr>
        <w:t>No</w:t>
      </w:r>
    </w:p>
    <w:p w14:paraId="09E32E00" w14:textId="18365789" w:rsidR="004B0C96" w:rsidRPr="002E2728" w:rsidRDefault="004B0C96" w:rsidP="002E2728">
      <w:pPr>
        <w:spacing w:line="360" w:lineRule="auto"/>
        <w:rPr>
          <w:sz w:val="24"/>
          <w:szCs w:val="24"/>
          <w:highlight w:val="yellow"/>
        </w:rPr>
      </w:pPr>
      <w:r w:rsidRPr="002E2728">
        <w:rPr>
          <w:sz w:val="24"/>
          <w:szCs w:val="24"/>
          <w:highlight w:val="yellow"/>
        </w:rPr>
        <w:t>2.</w:t>
      </w:r>
      <w:r w:rsidR="00C459A2" w:rsidRPr="002E2728">
        <w:rPr>
          <w:sz w:val="24"/>
          <w:szCs w:val="24"/>
          <w:highlight w:val="yellow"/>
        </w:rPr>
        <w:t>No</w:t>
      </w:r>
    </w:p>
    <w:p w14:paraId="6B686427" w14:textId="71EF1C9A" w:rsidR="004B0C96" w:rsidRPr="002E2728" w:rsidRDefault="004B0C96" w:rsidP="002E2728">
      <w:pPr>
        <w:spacing w:line="360" w:lineRule="auto"/>
        <w:rPr>
          <w:sz w:val="24"/>
          <w:szCs w:val="24"/>
        </w:rPr>
      </w:pPr>
      <w:r w:rsidRPr="002E2728">
        <w:rPr>
          <w:sz w:val="24"/>
          <w:szCs w:val="24"/>
          <w:highlight w:val="yellow"/>
        </w:rPr>
        <w:t>3.</w:t>
      </w:r>
      <w:r w:rsidR="00C459A2" w:rsidRPr="002E2728">
        <w:rPr>
          <w:sz w:val="24"/>
          <w:szCs w:val="24"/>
        </w:rPr>
        <w:t>No</w:t>
      </w:r>
    </w:p>
    <w:p w14:paraId="384328D5" w14:textId="77777777" w:rsidR="004B0C96" w:rsidRPr="002E2728" w:rsidRDefault="004B0C96" w:rsidP="002E2728">
      <w:pPr>
        <w:pStyle w:val="BodyText"/>
        <w:spacing w:line="360" w:lineRule="auto"/>
        <w:ind w:firstLine="720"/>
        <w:jc w:val="both"/>
      </w:pPr>
    </w:p>
    <w:p w14:paraId="11308E66" w14:textId="77777777" w:rsidR="00BC7B81" w:rsidRPr="002E2728" w:rsidRDefault="00BC7B81" w:rsidP="002E2728">
      <w:pPr>
        <w:pStyle w:val="BodyText"/>
        <w:spacing w:line="360" w:lineRule="auto"/>
        <w:jc w:val="both"/>
        <w:rPr>
          <w:b/>
        </w:rPr>
      </w:pPr>
      <w:r w:rsidRPr="002E2728">
        <w:rPr>
          <w:b/>
        </w:rPr>
        <w:t>References:</w:t>
      </w:r>
    </w:p>
    <w:p w14:paraId="0ED38D5D" w14:textId="77777777" w:rsidR="00194F62" w:rsidRPr="002E2728" w:rsidRDefault="00194F62" w:rsidP="002E2728">
      <w:pPr>
        <w:spacing w:line="360" w:lineRule="auto"/>
        <w:ind w:left="720" w:hanging="720"/>
        <w:contextualSpacing/>
        <w:jc w:val="both"/>
        <w:rPr>
          <w:sz w:val="24"/>
          <w:szCs w:val="24"/>
        </w:rPr>
      </w:pPr>
      <w:r w:rsidRPr="002E2728">
        <w:rPr>
          <w:sz w:val="24"/>
          <w:szCs w:val="24"/>
        </w:rPr>
        <w:t xml:space="preserve">Awais, M. 2007. Socio-economic Status of Tribal Farmers A case study of the </w:t>
      </w:r>
      <w:proofErr w:type="spellStart"/>
      <w:r w:rsidRPr="002E2728">
        <w:rPr>
          <w:sz w:val="24"/>
          <w:szCs w:val="24"/>
        </w:rPr>
        <w:t>Bhaxa</w:t>
      </w:r>
      <w:proofErr w:type="spellEnd"/>
      <w:r w:rsidRPr="002E2728">
        <w:rPr>
          <w:sz w:val="24"/>
          <w:szCs w:val="24"/>
        </w:rPr>
        <w:t xml:space="preserve"> tribe in Bijnor District, U.P. </w:t>
      </w:r>
      <w:r w:rsidRPr="002E2728">
        <w:rPr>
          <w:i/>
          <w:sz w:val="24"/>
          <w:szCs w:val="24"/>
        </w:rPr>
        <w:t xml:space="preserve">International Journal of Rural Studies. </w:t>
      </w:r>
      <w:r w:rsidRPr="002E2728">
        <w:rPr>
          <w:sz w:val="24"/>
          <w:szCs w:val="24"/>
        </w:rPr>
        <w:t>14(1): 1-4.</w:t>
      </w:r>
    </w:p>
    <w:p w14:paraId="64E2E600" w14:textId="77777777" w:rsidR="00194F62" w:rsidRPr="002E2728" w:rsidRDefault="00194F62" w:rsidP="002E2728">
      <w:pPr>
        <w:pStyle w:val="BodyText"/>
        <w:spacing w:line="360" w:lineRule="auto"/>
        <w:ind w:left="720" w:hanging="720"/>
        <w:contextualSpacing/>
        <w:jc w:val="both"/>
      </w:pPr>
      <w:r w:rsidRPr="002E2728">
        <w:lastRenderedPageBreak/>
        <w:t xml:space="preserve">Chattopadhyay, S. 1963. A study of some psychological correlates of adoption of innovations in farming. </w:t>
      </w:r>
      <w:r w:rsidRPr="002E2728">
        <w:rPr>
          <w:i/>
        </w:rPr>
        <w:t xml:space="preserve">Ph. D Thesis </w:t>
      </w:r>
      <w:r w:rsidRPr="002E2728">
        <w:t>Indian Agricultural Research Institute,</w:t>
      </w:r>
      <w:r w:rsidRPr="002E2728">
        <w:rPr>
          <w:spacing w:val="80"/>
        </w:rPr>
        <w:t xml:space="preserve"> </w:t>
      </w:r>
      <w:r w:rsidRPr="002E2728">
        <w:t>New Delhi</w:t>
      </w:r>
    </w:p>
    <w:p w14:paraId="6F9E7732" w14:textId="77777777" w:rsidR="00194F62" w:rsidRPr="002E2728" w:rsidRDefault="00194F62" w:rsidP="002E2728">
      <w:pPr>
        <w:pStyle w:val="BodyText"/>
        <w:spacing w:line="360" w:lineRule="auto"/>
        <w:ind w:left="720" w:hanging="720"/>
        <w:contextualSpacing/>
        <w:jc w:val="both"/>
      </w:pPr>
      <w:proofErr w:type="spellStart"/>
      <w:r w:rsidRPr="002E2728">
        <w:t>Clerybel</w:t>
      </w:r>
      <w:proofErr w:type="spellEnd"/>
      <w:r w:rsidRPr="002E2728">
        <w:t xml:space="preserve"> D’Souza. 1997. Participation and performance of </w:t>
      </w:r>
      <w:proofErr w:type="spellStart"/>
      <w:r w:rsidRPr="002E2728">
        <w:t>Nicobari</w:t>
      </w:r>
      <w:proofErr w:type="spellEnd"/>
      <w:r w:rsidRPr="002E2728">
        <w:t xml:space="preserve"> tribe in Agriculture s–A case study. </w:t>
      </w:r>
      <w:r w:rsidRPr="002E2728">
        <w:rPr>
          <w:i/>
        </w:rPr>
        <w:t>M.Sc.</w:t>
      </w:r>
      <w:r w:rsidR="002C4681" w:rsidRPr="002E2728">
        <w:rPr>
          <w:i/>
        </w:rPr>
        <w:t xml:space="preserve"> </w:t>
      </w:r>
      <w:r w:rsidRPr="002E2728">
        <w:rPr>
          <w:i/>
        </w:rPr>
        <w:t>(Ag</w:t>
      </w:r>
      <w:proofErr w:type="gramStart"/>
      <w:r w:rsidRPr="002E2728">
        <w:rPr>
          <w:i/>
        </w:rPr>
        <w:t>.)Thesis</w:t>
      </w:r>
      <w:proofErr w:type="gramEnd"/>
      <w:r w:rsidRPr="002E2728">
        <w:rPr>
          <w:i/>
        </w:rPr>
        <w:t xml:space="preserve">. </w:t>
      </w:r>
      <w:r w:rsidRPr="002E2728">
        <w:t>Acharya N.G. Agricultural University, Hyderabad, India.</w:t>
      </w:r>
    </w:p>
    <w:p w14:paraId="2D4FBA44" w14:textId="77777777" w:rsidR="00596C8C" w:rsidRPr="002E2728" w:rsidRDefault="00596C8C" w:rsidP="002E2728">
      <w:pPr>
        <w:widowControl/>
        <w:adjustRightInd w:val="0"/>
        <w:spacing w:before="120" w:after="120" w:line="360" w:lineRule="auto"/>
        <w:ind w:left="720" w:hanging="720"/>
        <w:jc w:val="both"/>
        <w:rPr>
          <w:rFonts w:eastAsia="PalatinoLinotype-Roman"/>
          <w:sz w:val="24"/>
          <w:szCs w:val="24"/>
        </w:rPr>
      </w:pPr>
      <w:r w:rsidRPr="002E2728">
        <w:rPr>
          <w:rFonts w:eastAsia="PalatinoLinotype-Roman"/>
          <w:sz w:val="24"/>
          <w:szCs w:val="24"/>
        </w:rPr>
        <w:t>Drost, J. 2019. Developing the alliances to expand traditional indigenous healing practices</w:t>
      </w:r>
    </w:p>
    <w:p w14:paraId="66A99B57" w14:textId="77777777" w:rsidR="00596C8C" w:rsidRPr="002E2728" w:rsidRDefault="00A425BB" w:rsidP="002E2728">
      <w:pPr>
        <w:widowControl/>
        <w:adjustRightInd w:val="0"/>
        <w:spacing w:before="120" w:after="120" w:line="360" w:lineRule="auto"/>
        <w:ind w:left="720" w:hanging="720"/>
        <w:jc w:val="both"/>
        <w:rPr>
          <w:rFonts w:eastAsia="PalatinoLinotype-Roman"/>
          <w:i/>
          <w:iCs/>
          <w:sz w:val="24"/>
          <w:szCs w:val="24"/>
        </w:rPr>
      </w:pPr>
      <w:r w:rsidRPr="002E2728">
        <w:rPr>
          <w:rFonts w:eastAsia="PalatinoLinotype-Roman"/>
          <w:sz w:val="24"/>
          <w:szCs w:val="24"/>
        </w:rPr>
        <w:t xml:space="preserve">            </w:t>
      </w:r>
      <w:r w:rsidR="00596C8C" w:rsidRPr="002E2728">
        <w:rPr>
          <w:rFonts w:eastAsia="PalatinoLinotype-Roman"/>
          <w:sz w:val="24"/>
          <w:szCs w:val="24"/>
        </w:rPr>
        <w:t xml:space="preserve">within </w:t>
      </w:r>
      <w:proofErr w:type="spellStart"/>
      <w:r w:rsidR="00596C8C" w:rsidRPr="002E2728">
        <w:rPr>
          <w:rFonts w:eastAsia="PalatinoLinotype-Roman"/>
          <w:sz w:val="24"/>
          <w:szCs w:val="24"/>
        </w:rPr>
        <w:t>alberta</w:t>
      </w:r>
      <w:proofErr w:type="spellEnd"/>
      <w:r w:rsidR="00596C8C" w:rsidRPr="002E2728">
        <w:rPr>
          <w:rFonts w:eastAsia="PalatinoLinotype-Roman"/>
          <w:sz w:val="24"/>
          <w:szCs w:val="24"/>
        </w:rPr>
        <w:t xml:space="preserve"> health services. </w:t>
      </w:r>
      <w:r w:rsidR="00596C8C" w:rsidRPr="002E2728">
        <w:rPr>
          <w:rFonts w:eastAsia="PalatinoLinotype-Roman"/>
          <w:i/>
          <w:iCs/>
          <w:sz w:val="24"/>
          <w:szCs w:val="24"/>
        </w:rPr>
        <w:t>The Journal of Alternative and Complementary Medicine,</w:t>
      </w:r>
    </w:p>
    <w:p w14:paraId="13B9543D" w14:textId="77777777" w:rsidR="00596C8C" w:rsidRPr="002E2728" w:rsidRDefault="00E6628A" w:rsidP="002E2728">
      <w:pPr>
        <w:pStyle w:val="BodyText"/>
        <w:spacing w:before="120" w:after="120" w:line="360" w:lineRule="auto"/>
        <w:ind w:left="720" w:hanging="720"/>
        <w:contextualSpacing/>
        <w:jc w:val="both"/>
        <w:rPr>
          <w:rFonts w:eastAsia="PalatinoLinotype-Roman"/>
        </w:rPr>
      </w:pPr>
      <w:r w:rsidRPr="002E2728">
        <w:rPr>
          <w:rFonts w:eastAsia="PalatinoLinotype-Roman"/>
          <w:i/>
          <w:iCs/>
        </w:rPr>
        <w:t xml:space="preserve">             </w:t>
      </w:r>
      <w:r w:rsidR="00596C8C" w:rsidRPr="002E2728">
        <w:rPr>
          <w:rFonts w:eastAsia="PalatinoLinotype-Roman"/>
          <w:i/>
          <w:iCs/>
        </w:rPr>
        <w:t>25</w:t>
      </w:r>
      <w:r w:rsidR="00596C8C" w:rsidRPr="002E2728">
        <w:rPr>
          <w:rFonts w:eastAsia="PalatinoLinotype-Roman"/>
        </w:rPr>
        <w:t xml:space="preserve">(S1), S69-S77. </w:t>
      </w:r>
    </w:p>
    <w:p w14:paraId="47E176C3" w14:textId="77777777" w:rsidR="00194F62" w:rsidRPr="002E2728" w:rsidRDefault="00194F62" w:rsidP="002E2728">
      <w:pPr>
        <w:pStyle w:val="BodyText"/>
        <w:spacing w:line="360" w:lineRule="auto"/>
        <w:ind w:left="720" w:hanging="720"/>
        <w:contextualSpacing/>
        <w:jc w:val="both"/>
      </w:pPr>
      <w:proofErr w:type="spellStart"/>
      <w:r w:rsidRPr="002E2728">
        <w:t>Feaston</w:t>
      </w:r>
      <w:proofErr w:type="spellEnd"/>
      <w:r w:rsidRPr="002E2728">
        <w:t>, J. G.</w:t>
      </w:r>
      <w:r w:rsidRPr="002E2728">
        <w:rPr>
          <w:spacing w:val="-1"/>
        </w:rPr>
        <w:t xml:space="preserve"> </w:t>
      </w:r>
      <w:r w:rsidRPr="002E2728">
        <w:t>1968. Measurement and determination of</w:t>
      </w:r>
      <w:r w:rsidRPr="002E2728">
        <w:rPr>
          <w:spacing w:val="-1"/>
        </w:rPr>
        <w:t xml:space="preserve"> </w:t>
      </w:r>
      <w:r w:rsidRPr="002E2728">
        <w:t>innovativeness among</w:t>
      </w:r>
      <w:r w:rsidRPr="002E2728">
        <w:rPr>
          <w:spacing w:val="-3"/>
        </w:rPr>
        <w:t xml:space="preserve"> </w:t>
      </w:r>
      <w:r w:rsidRPr="002E2728">
        <w:t xml:space="preserve">primitive agriculturists. </w:t>
      </w:r>
      <w:r w:rsidRPr="002E2728">
        <w:rPr>
          <w:i/>
        </w:rPr>
        <w:t>Rural Sociology</w:t>
      </w:r>
      <w:r w:rsidRPr="002E2728">
        <w:t>. 33: 339-348.</w:t>
      </w:r>
    </w:p>
    <w:p w14:paraId="2F95DF12" w14:textId="77777777" w:rsidR="00194F62" w:rsidRPr="002E2728" w:rsidRDefault="00194F62" w:rsidP="002E2728">
      <w:pPr>
        <w:spacing w:line="360" w:lineRule="auto"/>
        <w:ind w:left="720" w:hanging="720"/>
        <w:contextualSpacing/>
        <w:jc w:val="both"/>
        <w:rPr>
          <w:sz w:val="24"/>
          <w:szCs w:val="24"/>
        </w:rPr>
      </w:pPr>
      <w:r w:rsidRPr="002E2728">
        <w:rPr>
          <w:sz w:val="24"/>
          <w:szCs w:val="24"/>
        </w:rPr>
        <w:t xml:space="preserve">Kiran, S. 2011. A Critical Study on Livelihoods of Tribal Farmers in Andhra Pradesh. </w:t>
      </w:r>
      <w:r w:rsidRPr="002E2728">
        <w:rPr>
          <w:i/>
          <w:sz w:val="24"/>
          <w:szCs w:val="24"/>
        </w:rPr>
        <w:t xml:space="preserve">Ph. D </w:t>
      </w:r>
      <w:proofErr w:type="spellStart"/>
      <w:r w:rsidRPr="002E2728">
        <w:rPr>
          <w:i/>
          <w:sz w:val="24"/>
          <w:szCs w:val="24"/>
        </w:rPr>
        <w:t>Thesis</w:t>
      </w:r>
      <w:r w:rsidRPr="002E2728">
        <w:rPr>
          <w:sz w:val="24"/>
          <w:szCs w:val="24"/>
        </w:rPr>
        <w:t>.The</w:t>
      </w:r>
      <w:proofErr w:type="spellEnd"/>
      <w:r w:rsidRPr="002E2728">
        <w:rPr>
          <w:sz w:val="24"/>
          <w:szCs w:val="24"/>
        </w:rPr>
        <w:t xml:space="preserve"> School of Agricultural Science Yashwantrao</w:t>
      </w:r>
      <w:r w:rsidR="00C227D6" w:rsidRPr="002E2728">
        <w:rPr>
          <w:sz w:val="24"/>
          <w:szCs w:val="24"/>
        </w:rPr>
        <w:t xml:space="preserve"> </w:t>
      </w:r>
      <w:r w:rsidRPr="002E2728">
        <w:rPr>
          <w:sz w:val="24"/>
          <w:szCs w:val="24"/>
        </w:rPr>
        <w:t>Chavan Maharashtra Open University Nashik Maharashtra, India.</w:t>
      </w:r>
    </w:p>
    <w:p w14:paraId="239B9347" w14:textId="77777777" w:rsidR="00194F62" w:rsidRPr="002E2728" w:rsidRDefault="00194F62" w:rsidP="002E2728">
      <w:pPr>
        <w:pStyle w:val="BodyText"/>
        <w:spacing w:line="360" w:lineRule="auto"/>
        <w:ind w:left="720" w:hanging="720"/>
        <w:contextualSpacing/>
        <w:jc w:val="both"/>
      </w:pPr>
      <w:r w:rsidRPr="002E2728">
        <w:t xml:space="preserve">Kumar, M. 1994. Knowledge and adoption of tribal farmers with respect to Sericulture technologies in Khammam district of Andhra Pradesh. </w:t>
      </w:r>
      <w:r w:rsidRPr="002E2728">
        <w:rPr>
          <w:i/>
        </w:rPr>
        <w:t>M.Sc. (Ag.) Thesis</w:t>
      </w:r>
      <w:r w:rsidRPr="002E2728">
        <w:t>. Andhra Pradesh, Agricultural University, Hyderabad,</w:t>
      </w:r>
      <w:r w:rsidR="00D94140" w:rsidRPr="002E2728">
        <w:t xml:space="preserve"> </w:t>
      </w:r>
      <w:r w:rsidRPr="002E2728">
        <w:t>India.</w:t>
      </w:r>
    </w:p>
    <w:p w14:paraId="226DC730" w14:textId="77777777" w:rsidR="00C41341" w:rsidRPr="002E2728" w:rsidRDefault="00C41341" w:rsidP="002E2728">
      <w:pPr>
        <w:widowControl/>
        <w:adjustRightInd w:val="0"/>
        <w:spacing w:before="120" w:after="120" w:line="360" w:lineRule="auto"/>
        <w:ind w:left="720" w:hanging="720"/>
        <w:jc w:val="both"/>
        <w:rPr>
          <w:sz w:val="24"/>
          <w:szCs w:val="24"/>
        </w:rPr>
      </w:pPr>
      <w:r w:rsidRPr="002E2728">
        <w:rPr>
          <w:rFonts w:eastAsia="PalatinoLinotype-Roman"/>
          <w:sz w:val="24"/>
          <w:szCs w:val="24"/>
        </w:rPr>
        <w:t xml:space="preserve">Logan, L., McNairn, J., Wiart, S., </w:t>
      </w:r>
      <w:proofErr w:type="spellStart"/>
      <w:r w:rsidRPr="002E2728">
        <w:rPr>
          <w:rFonts w:eastAsia="PalatinoLinotype-Roman"/>
          <w:sz w:val="24"/>
          <w:szCs w:val="24"/>
        </w:rPr>
        <w:t>Crowshoe</w:t>
      </w:r>
      <w:proofErr w:type="spellEnd"/>
      <w:r w:rsidRPr="002E2728">
        <w:rPr>
          <w:rFonts w:eastAsia="PalatinoLinotype-Roman"/>
          <w:sz w:val="24"/>
          <w:szCs w:val="24"/>
        </w:rPr>
        <w:t xml:space="preserve">, L., Henderson, R., &amp; Barnabe, C. 2020. Creating space for indigenous healing practices in patient care plans. </w:t>
      </w:r>
      <w:r w:rsidRPr="002E2728">
        <w:rPr>
          <w:rFonts w:eastAsia="PalatinoLinotype-Roman"/>
          <w:i/>
          <w:iCs/>
          <w:sz w:val="24"/>
          <w:szCs w:val="24"/>
        </w:rPr>
        <w:t>Canadian Medical Education Journal</w:t>
      </w:r>
      <w:r w:rsidRPr="002E2728">
        <w:rPr>
          <w:rFonts w:eastAsia="PalatinoLinotype-Roman"/>
          <w:sz w:val="24"/>
          <w:szCs w:val="24"/>
        </w:rPr>
        <w:t>.</w:t>
      </w:r>
    </w:p>
    <w:p w14:paraId="687F3F59" w14:textId="77777777" w:rsidR="00194F62" w:rsidRPr="002E2728" w:rsidRDefault="00194F62" w:rsidP="002E2728">
      <w:pPr>
        <w:pStyle w:val="BodyText"/>
        <w:spacing w:line="360" w:lineRule="auto"/>
        <w:ind w:left="720" w:hanging="720"/>
        <w:contextualSpacing/>
        <w:jc w:val="both"/>
      </w:pPr>
      <w:proofErr w:type="spellStart"/>
      <w:r w:rsidRPr="002E2728">
        <w:t>Putla</w:t>
      </w:r>
      <w:proofErr w:type="spellEnd"/>
      <w:r w:rsidRPr="002E2728">
        <w:t xml:space="preserve">, A.1994. Symbiotic adoption behavior of </w:t>
      </w:r>
      <w:proofErr w:type="spellStart"/>
      <w:r w:rsidRPr="002E2728">
        <w:t>paluadu</w:t>
      </w:r>
      <w:proofErr w:type="spellEnd"/>
      <w:r w:rsidRPr="002E2728">
        <w:t xml:space="preserve"> cotton Lambadi farmers of Guntur district. </w:t>
      </w:r>
      <w:r w:rsidRPr="002E2728">
        <w:rPr>
          <w:i/>
        </w:rPr>
        <w:t xml:space="preserve">M.Sc. (Ag.) Thesis. </w:t>
      </w:r>
      <w:r w:rsidRPr="002E2728">
        <w:t>Acharya N. G. Ranga Agricultural</w:t>
      </w:r>
      <w:r w:rsidRPr="002E2728">
        <w:rPr>
          <w:spacing w:val="40"/>
        </w:rPr>
        <w:t xml:space="preserve"> </w:t>
      </w:r>
      <w:r w:rsidRPr="002E2728">
        <w:t>University, Hyderabad,</w:t>
      </w:r>
      <w:r w:rsidR="00D94140" w:rsidRPr="002E2728">
        <w:t xml:space="preserve"> </w:t>
      </w:r>
      <w:r w:rsidRPr="002E2728">
        <w:t>India.</w:t>
      </w:r>
    </w:p>
    <w:p w14:paraId="74AE1B09" w14:textId="77777777" w:rsidR="001511A7" w:rsidRPr="002E2728" w:rsidRDefault="001511A7" w:rsidP="002E2728">
      <w:pPr>
        <w:spacing w:line="360" w:lineRule="auto"/>
        <w:ind w:left="720" w:hanging="720"/>
        <w:contextualSpacing/>
        <w:jc w:val="both"/>
        <w:rPr>
          <w:sz w:val="24"/>
          <w:szCs w:val="24"/>
        </w:rPr>
      </w:pPr>
      <w:r w:rsidRPr="002E2728">
        <w:rPr>
          <w:sz w:val="24"/>
          <w:szCs w:val="24"/>
        </w:rPr>
        <w:t>Prance, G</w:t>
      </w:r>
      <w:r w:rsidR="005273D1" w:rsidRPr="002E2728">
        <w:rPr>
          <w:sz w:val="24"/>
          <w:szCs w:val="24"/>
        </w:rPr>
        <w:t>.</w:t>
      </w:r>
      <w:r w:rsidRPr="002E2728">
        <w:rPr>
          <w:sz w:val="24"/>
          <w:szCs w:val="24"/>
        </w:rPr>
        <w:t>T.1991</w:t>
      </w:r>
      <w:r w:rsidRPr="002E2728">
        <w:rPr>
          <w:i/>
          <w:sz w:val="24"/>
          <w:szCs w:val="24"/>
        </w:rPr>
        <w:t xml:space="preserve">. </w:t>
      </w:r>
      <w:r w:rsidRPr="002E2728">
        <w:rPr>
          <w:sz w:val="24"/>
          <w:szCs w:val="24"/>
        </w:rPr>
        <w:t xml:space="preserve">What is ethnobotany today? </w:t>
      </w:r>
      <w:r w:rsidRPr="002E2728">
        <w:rPr>
          <w:i/>
          <w:sz w:val="24"/>
          <w:szCs w:val="24"/>
        </w:rPr>
        <w:t xml:space="preserve">Journal of Ethnopharmacology. </w:t>
      </w:r>
      <w:r w:rsidRPr="002E2728">
        <w:rPr>
          <w:sz w:val="24"/>
          <w:szCs w:val="24"/>
        </w:rPr>
        <w:t xml:space="preserve">32(1- </w:t>
      </w:r>
      <w:r w:rsidRPr="002E2728">
        <w:rPr>
          <w:spacing w:val="-2"/>
          <w:sz w:val="24"/>
          <w:szCs w:val="24"/>
        </w:rPr>
        <w:t>3):209-16.</w:t>
      </w:r>
    </w:p>
    <w:p w14:paraId="56502313" w14:textId="77777777" w:rsidR="001511A7" w:rsidRPr="002E2728" w:rsidRDefault="001511A7" w:rsidP="002E2728">
      <w:pPr>
        <w:pStyle w:val="BodyText"/>
        <w:spacing w:line="360" w:lineRule="auto"/>
        <w:ind w:left="720" w:hanging="720"/>
        <w:contextualSpacing/>
        <w:jc w:val="both"/>
      </w:pPr>
      <w:r w:rsidRPr="002E2728">
        <w:t xml:space="preserve">Ramaraju, K.V. 1993. Indigenous </w:t>
      </w:r>
      <w:proofErr w:type="spellStart"/>
      <w:r w:rsidRPr="002E2728">
        <w:t>Technicological</w:t>
      </w:r>
      <w:proofErr w:type="spellEnd"/>
      <w:r w:rsidRPr="002E2728">
        <w:t xml:space="preserve"> Knowledge and factors influencing the tendency</w:t>
      </w:r>
      <w:r w:rsidRPr="002E2728">
        <w:rPr>
          <w:spacing w:val="-3"/>
        </w:rPr>
        <w:t xml:space="preserve"> </w:t>
      </w:r>
      <w:r w:rsidRPr="002E2728">
        <w:t xml:space="preserve">of tribal and non- tribal farmers towards traditional practices. </w:t>
      </w:r>
      <w:r w:rsidRPr="002E2728">
        <w:rPr>
          <w:i/>
        </w:rPr>
        <w:t xml:space="preserve">M.Sc. (Ag.) Thesis. </w:t>
      </w:r>
      <w:r w:rsidRPr="002E2728">
        <w:t>Acharya N.G. Ranga Agricultural University, Hyderabad, India.</w:t>
      </w:r>
    </w:p>
    <w:p w14:paraId="5B5E8504" w14:textId="77777777" w:rsidR="001511A7" w:rsidRPr="002E2728" w:rsidRDefault="001511A7" w:rsidP="002E2728">
      <w:pPr>
        <w:pStyle w:val="BodyText"/>
        <w:spacing w:line="360" w:lineRule="auto"/>
        <w:ind w:left="720" w:hanging="720"/>
        <w:contextualSpacing/>
        <w:jc w:val="both"/>
      </w:pPr>
      <w:r w:rsidRPr="002E2728">
        <w:t>Raj,</w:t>
      </w:r>
      <w:r w:rsidRPr="002E2728">
        <w:rPr>
          <w:spacing w:val="53"/>
        </w:rPr>
        <w:t xml:space="preserve"> </w:t>
      </w:r>
      <w:r w:rsidRPr="002E2728">
        <w:t>P</w:t>
      </w:r>
      <w:r w:rsidRPr="002E2728">
        <w:rPr>
          <w:spacing w:val="57"/>
        </w:rPr>
        <w:t xml:space="preserve"> </w:t>
      </w:r>
      <w:r w:rsidRPr="002E2728">
        <w:t>and</w:t>
      </w:r>
      <w:r w:rsidRPr="002E2728">
        <w:rPr>
          <w:spacing w:val="56"/>
        </w:rPr>
        <w:t xml:space="preserve"> </w:t>
      </w:r>
      <w:r w:rsidRPr="002E2728">
        <w:t>Pawan,</w:t>
      </w:r>
      <w:r w:rsidRPr="002E2728">
        <w:rPr>
          <w:spacing w:val="58"/>
        </w:rPr>
        <w:t xml:space="preserve"> </w:t>
      </w:r>
      <w:r w:rsidRPr="002E2728">
        <w:t>P.</w:t>
      </w:r>
      <w:r w:rsidRPr="002E2728">
        <w:rPr>
          <w:spacing w:val="58"/>
        </w:rPr>
        <w:t xml:space="preserve"> </w:t>
      </w:r>
      <w:r w:rsidRPr="002E2728">
        <w:t>2008.</w:t>
      </w:r>
      <w:r w:rsidRPr="002E2728">
        <w:rPr>
          <w:spacing w:val="56"/>
        </w:rPr>
        <w:t xml:space="preserve"> </w:t>
      </w:r>
      <w:r w:rsidRPr="002E2728">
        <w:t>Religious</w:t>
      </w:r>
      <w:r w:rsidRPr="002E2728">
        <w:rPr>
          <w:spacing w:val="58"/>
        </w:rPr>
        <w:t xml:space="preserve"> </w:t>
      </w:r>
      <w:r w:rsidRPr="002E2728">
        <w:t>Beliefs</w:t>
      </w:r>
      <w:r w:rsidRPr="002E2728">
        <w:rPr>
          <w:spacing w:val="58"/>
        </w:rPr>
        <w:t xml:space="preserve"> </w:t>
      </w:r>
      <w:r w:rsidRPr="002E2728">
        <w:t>among</w:t>
      </w:r>
      <w:r w:rsidRPr="002E2728">
        <w:rPr>
          <w:spacing w:val="56"/>
        </w:rPr>
        <w:t xml:space="preserve"> </w:t>
      </w:r>
      <w:r w:rsidRPr="002E2728">
        <w:t>Tribal</w:t>
      </w:r>
      <w:r w:rsidRPr="002E2728">
        <w:rPr>
          <w:spacing w:val="56"/>
        </w:rPr>
        <w:t xml:space="preserve"> </w:t>
      </w:r>
      <w:r w:rsidRPr="002E2728">
        <w:t>of</w:t>
      </w:r>
      <w:r w:rsidRPr="002E2728">
        <w:rPr>
          <w:spacing w:val="55"/>
        </w:rPr>
        <w:t xml:space="preserve"> </w:t>
      </w:r>
      <w:r w:rsidRPr="002E2728">
        <w:t>Himachal</w:t>
      </w:r>
      <w:r w:rsidRPr="002E2728">
        <w:rPr>
          <w:spacing w:val="56"/>
        </w:rPr>
        <w:t xml:space="preserve"> </w:t>
      </w:r>
      <w:r w:rsidRPr="002E2728">
        <w:rPr>
          <w:spacing w:val="-2"/>
        </w:rPr>
        <w:t>Pradesh.</w:t>
      </w:r>
    </w:p>
    <w:p w14:paraId="5421C09F" w14:textId="77777777" w:rsidR="001511A7" w:rsidRPr="002E2728" w:rsidRDefault="006E07A2" w:rsidP="002E2728">
      <w:pPr>
        <w:spacing w:line="360" w:lineRule="auto"/>
        <w:ind w:left="720" w:hanging="720"/>
        <w:contextualSpacing/>
        <w:jc w:val="both"/>
        <w:rPr>
          <w:sz w:val="24"/>
          <w:szCs w:val="24"/>
        </w:rPr>
      </w:pPr>
      <w:r w:rsidRPr="002E2728">
        <w:rPr>
          <w:i/>
          <w:sz w:val="24"/>
          <w:szCs w:val="24"/>
        </w:rPr>
        <w:t xml:space="preserve">            </w:t>
      </w:r>
      <w:r w:rsidR="001511A7" w:rsidRPr="002E2728">
        <w:rPr>
          <w:i/>
          <w:sz w:val="24"/>
          <w:szCs w:val="24"/>
        </w:rPr>
        <w:t>Anthropologist</w:t>
      </w:r>
      <w:r w:rsidR="001511A7" w:rsidRPr="002E2728">
        <w:rPr>
          <w:sz w:val="24"/>
          <w:szCs w:val="24"/>
        </w:rPr>
        <w:t>.</w:t>
      </w:r>
      <w:r w:rsidR="001511A7" w:rsidRPr="002E2728">
        <w:rPr>
          <w:spacing w:val="-1"/>
          <w:sz w:val="24"/>
          <w:szCs w:val="24"/>
        </w:rPr>
        <w:t xml:space="preserve"> </w:t>
      </w:r>
      <w:r w:rsidR="001511A7" w:rsidRPr="002E2728">
        <w:rPr>
          <w:sz w:val="24"/>
          <w:szCs w:val="24"/>
        </w:rPr>
        <w:t>10(2): 143-</w:t>
      </w:r>
      <w:r w:rsidR="001511A7" w:rsidRPr="002E2728">
        <w:rPr>
          <w:spacing w:val="-5"/>
          <w:sz w:val="24"/>
          <w:szCs w:val="24"/>
        </w:rPr>
        <w:t>145</w:t>
      </w:r>
      <w:r w:rsidRPr="002E2728">
        <w:rPr>
          <w:spacing w:val="-5"/>
          <w:sz w:val="24"/>
          <w:szCs w:val="24"/>
        </w:rPr>
        <w:t>.</w:t>
      </w:r>
    </w:p>
    <w:p w14:paraId="2DE76942" w14:textId="77777777" w:rsidR="00194F62" w:rsidRPr="002E2728" w:rsidRDefault="00194F62" w:rsidP="002E2728">
      <w:pPr>
        <w:spacing w:line="360" w:lineRule="auto"/>
        <w:ind w:left="720" w:hanging="720"/>
        <w:contextualSpacing/>
        <w:jc w:val="both"/>
        <w:rPr>
          <w:sz w:val="24"/>
          <w:szCs w:val="24"/>
        </w:rPr>
      </w:pPr>
      <w:r w:rsidRPr="002E2728">
        <w:rPr>
          <w:sz w:val="24"/>
          <w:szCs w:val="24"/>
        </w:rPr>
        <w:t xml:space="preserve">Radhika, B. 2016. Socio economic culture and quality life of tribal people in ITDA </w:t>
      </w:r>
      <w:proofErr w:type="spellStart"/>
      <w:r w:rsidRPr="002E2728">
        <w:rPr>
          <w:sz w:val="24"/>
          <w:szCs w:val="24"/>
        </w:rPr>
        <w:t>Paderu</w:t>
      </w:r>
      <w:proofErr w:type="spellEnd"/>
      <w:r w:rsidRPr="002E2728">
        <w:rPr>
          <w:sz w:val="24"/>
          <w:szCs w:val="24"/>
        </w:rPr>
        <w:t xml:space="preserve"> area of </w:t>
      </w:r>
      <w:proofErr w:type="spellStart"/>
      <w:r w:rsidRPr="002E2728">
        <w:rPr>
          <w:sz w:val="24"/>
          <w:szCs w:val="24"/>
        </w:rPr>
        <w:t>Vishakapatnam</w:t>
      </w:r>
      <w:proofErr w:type="spellEnd"/>
      <w:r w:rsidRPr="002E2728">
        <w:rPr>
          <w:sz w:val="24"/>
          <w:szCs w:val="24"/>
        </w:rPr>
        <w:t xml:space="preserve"> district. </w:t>
      </w:r>
      <w:r w:rsidRPr="002E2728">
        <w:rPr>
          <w:i/>
          <w:sz w:val="24"/>
          <w:szCs w:val="24"/>
        </w:rPr>
        <w:t>International Journal of Development Research</w:t>
      </w:r>
      <w:r w:rsidRPr="002E2728">
        <w:rPr>
          <w:sz w:val="24"/>
          <w:szCs w:val="24"/>
        </w:rPr>
        <w:t>. 6 (8): 9235-9240.</w:t>
      </w:r>
    </w:p>
    <w:p w14:paraId="21BDC61F" w14:textId="77777777" w:rsidR="00194F62" w:rsidRPr="002E2728" w:rsidRDefault="00194F62" w:rsidP="002E2728">
      <w:pPr>
        <w:spacing w:line="360" w:lineRule="auto"/>
        <w:ind w:left="720" w:hanging="720"/>
        <w:contextualSpacing/>
        <w:jc w:val="both"/>
        <w:rPr>
          <w:sz w:val="24"/>
          <w:szCs w:val="24"/>
        </w:rPr>
      </w:pPr>
      <w:r w:rsidRPr="002E2728">
        <w:rPr>
          <w:sz w:val="24"/>
          <w:szCs w:val="24"/>
        </w:rPr>
        <w:lastRenderedPageBreak/>
        <w:t xml:space="preserve">Ramesh, C., Pratap, G.P., Nagaraju, V and </w:t>
      </w:r>
      <w:proofErr w:type="spellStart"/>
      <w:r w:rsidRPr="002E2728">
        <w:rPr>
          <w:sz w:val="24"/>
          <w:szCs w:val="24"/>
        </w:rPr>
        <w:t>Sudarsanam</w:t>
      </w:r>
      <w:proofErr w:type="spellEnd"/>
      <w:r w:rsidRPr="002E2728">
        <w:rPr>
          <w:sz w:val="24"/>
          <w:szCs w:val="24"/>
        </w:rPr>
        <w:t>,</w:t>
      </w:r>
      <w:r w:rsidR="00924AAD" w:rsidRPr="002E2728">
        <w:rPr>
          <w:sz w:val="24"/>
          <w:szCs w:val="24"/>
        </w:rPr>
        <w:t xml:space="preserve"> </w:t>
      </w:r>
      <w:r w:rsidRPr="002E2728">
        <w:rPr>
          <w:sz w:val="24"/>
          <w:szCs w:val="24"/>
        </w:rPr>
        <w:t>G. 2017. Ethno-botanical</w:t>
      </w:r>
      <w:r w:rsidRPr="002E2728">
        <w:rPr>
          <w:spacing w:val="40"/>
          <w:sz w:val="24"/>
          <w:szCs w:val="24"/>
        </w:rPr>
        <w:t xml:space="preserve"> </w:t>
      </w:r>
      <w:r w:rsidRPr="002E2728">
        <w:rPr>
          <w:sz w:val="24"/>
          <w:szCs w:val="24"/>
        </w:rPr>
        <w:t>claims collected from tribal and rural people</w:t>
      </w:r>
      <w:r w:rsidRPr="002E2728">
        <w:rPr>
          <w:spacing w:val="-1"/>
          <w:sz w:val="24"/>
          <w:szCs w:val="24"/>
        </w:rPr>
        <w:t xml:space="preserve"> </w:t>
      </w:r>
      <w:r w:rsidRPr="002E2728">
        <w:rPr>
          <w:sz w:val="24"/>
          <w:szCs w:val="24"/>
        </w:rPr>
        <w:t>of Kadapa</w:t>
      </w:r>
      <w:r w:rsidRPr="002E2728">
        <w:rPr>
          <w:spacing w:val="-1"/>
          <w:sz w:val="24"/>
          <w:szCs w:val="24"/>
        </w:rPr>
        <w:t xml:space="preserve"> </w:t>
      </w:r>
      <w:r w:rsidRPr="002E2728">
        <w:rPr>
          <w:sz w:val="24"/>
          <w:szCs w:val="24"/>
        </w:rPr>
        <w:t xml:space="preserve">district, Andhra Pradesh. </w:t>
      </w:r>
      <w:r w:rsidRPr="002E2728">
        <w:rPr>
          <w:i/>
          <w:sz w:val="24"/>
          <w:szCs w:val="24"/>
        </w:rPr>
        <w:t>International Journal of Ayurveda and Pharma Research</w:t>
      </w:r>
      <w:r w:rsidRPr="002E2728">
        <w:rPr>
          <w:sz w:val="24"/>
          <w:szCs w:val="24"/>
        </w:rPr>
        <w:t>. 5(8): 1-9.</w:t>
      </w:r>
    </w:p>
    <w:p w14:paraId="08664F22" w14:textId="77777777" w:rsidR="00194F62" w:rsidRPr="002E2728" w:rsidRDefault="00194F62" w:rsidP="002E2728">
      <w:pPr>
        <w:pStyle w:val="BodyText"/>
        <w:spacing w:line="360" w:lineRule="auto"/>
        <w:ind w:left="720" w:hanging="720"/>
        <w:contextualSpacing/>
        <w:jc w:val="both"/>
      </w:pPr>
      <w:r w:rsidRPr="002E2728">
        <w:t xml:space="preserve">Rao, K.D. 1996. An analytical study on participation of </w:t>
      </w:r>
      <w:proofErr w:type="spellStart"/>
      <w:r w:rsidRPr="002E2728">
        <w:t>chenchu</w:t>
      </w:r>
      <w:proofErr w:type="spellEnd"/>
      <w:r w:rsidRPr="002E2728">
        <w:t xml:space="preserve"> tribals in their agricultural and allied developmental programmes in Andhra Pradesh.</w:t>
      </w:r>
      <w:r w:rsidRPr="002E2728">
        <w:rPr>
          <w:spacing w:val="40"/>
        </w:rPr>
        <w:t xml:space="preserve"> </w:t>
      </w:r>
      <w:r w:rsidRPr="002E2728">
        <w:rPr>
          <w:i/>
        </w:rPr>
        <w:t>M.Sc.</w:t>
      </w:r>
      <w:r w:rsidR="00D94140" w:rsidRPr="002E2728">
        <w:rPr>
          <w:i/>
        </w:rPr>
        <w:t xml:space="preserve"> </w:t>
      </w:r>
      <w:r w:rsidRPr="002E2728">
        <w:rPr>
          <w:i/>
        </w:rPr>
        <w:t xml:space="preserve">(Ag.) Thesis. </w:t>
      </w:r>
      <w:r w:rsidRPr="002E2728">
        <w:t>Andhra Pradesh Agricultural University, Hyderabad, India.</w:t>
      </w:r>
    </w:p>
    <w:p w14:paraId="57F683D9" w14:textId="77777777" w:rsidR="00194F62" w:rsidRPr="002E2728" w:rsidRDefault="00194F62" w:rsidP="002E2728">
      <w:pPr>
        <w:pStyle w:val="BodyText"/>
        <w:spacing w:line="360" w:lineRule="auto"/>
        <w:ind w:left="720" w:hanging="720"/>
        <w:contextualSpacing/>
        <w:jc w:val="both"/>
      </w:pPr>
      <w:r w:rsidRPr="002E2728">
        <w:t xml:space="preserve">Rao, P.P. 1993. A study on adoption of improved agricultural technology by the tribal farmers in high altitude and tribal zone of Andhra Pradesh. </w:t>
      </w:r>
      <w:r w:rsidRPr="002E2728">
        <w:rPr>
          <w:i/>
        </w:rPr>
        <w:t>Ph. D</w:t>
      </w:r>
      <w:r w:rsidRPr="002E2728">
        <w:rPr>
          <w:i/>
          <w:spacing w:val="80"/>
        </w:rPr>
        <w:t xml:space="preserve"> </w:t>
      </w:r>
      <w:r w:rsidRPr="002E2728">
        <w:rPr>
          <w:i/>
        </w:rPr>
        <w:t>Thesis</w:t>
      </w:r>
      <w:r w:rsidRPr="002E2728">
        <w:t>, Andhra Pradesh Agricultural University, Hyderabad, India.</w:t>
      </w:r>
    </w:p>
    <w:p w14:paraId="272CF406" w14:textId="77777777" w:rsidR="00194F62" w:rsidRPr="002E2728" w:rsidRDefault="00194F62" w:rsidP="002E2728">
      <w:pPr>
        <w:pStyle w:val="BodyText"/>
        <w:spacing w:line="360" w:lineRule="auto"/>
        <w:ind w:left="720" w:hanging="720"/>
        <w:contextualSpacing/>
        <w:jc w:val="both"/>
      </w:pPr>
      <w:proofErr w:type="spellStart"/>
      <w:r w:rsidRPr="002E2728">
        <w:t>Sadamate</w:t>
      </w:r>
      <w:proofErr w:type="spellEnd"/>
      <w:r w:rsidRPr="002E2728">
        <w:t xml:space="preserve">, </w:t>
      </w:r>
      <w:proofErr w:type="gramStart"/>
      <w:r w:rsidRPr="002E2728">
        <w:t>V .</w:t>
      </w:r>
      <w:proofErr w:type="gramEnd"/>
      <w:r w:rsidRPr="002E2728">
        <w:t xml:space="preserve">V. 1978. A study of tribal farming system and technological gaps. </w:t>
      </w:r>
      <w:r w:rsidRPr="002E2728">
        <w:rPr>
          <w:i/>
        </w:rPr>
        <w:t xml:space="preserve">Ph. D Thesis </w:t>
      </w:r>
      <w:r w:rsidRPr="002E2728">
        <w:t>submitted to Indian Agricultural Research Institute, New Delhi.</w:t>
      </w:r>
    </w:p>
    <w:p w14:paraId="029A5C01" w14:textId="77777777" w:rsidR="00194F62" w:rsidRPr="002E2728" w:rsidRDefault="00194F62" w:rsidP="002E2728">
      <w:pPr>
        <w:spacing w:line="360" w:lineRule="auto"/>
        <w:ind w:left="720" w:hanging="720"/>
        <w:contextualSpacing/>
        <w:jc w:val="both"/>
        <w:rPr>
          <w:sz w:val="24"/>
          <w:szCs w:val="24"/>
        </w:rPr>
      </w:pPr>
      <w:r w:rsidRPr="002E2728">
        <w:rPr>
          <w:sz w:val="24"/>
          <w:szCs w:val="24"/>
        </w:rPr>
        <w:t>Samanta, R.K and Reddy, M.N. 1982. Koya of Andhra and their socio-psychological</w:t>
      </w:r>
      <w:r w:rsidRPr="002E2728">
        <w:rPr>
          <w:spacing w:val="40"/>
          <w:sz w:val="24"/>
          <w:szCs w:val="24"/>
        </w:rPr>
        <w:t xml:space="preserve"> </w:t>
      </w:r>
      <w:r w:rsidRPr="002E2728">
        <w:rPr>
          <w:sz w:val="24"/>
          <w:szCs w:val="24"/>
        </w:rPr>
        <w:t xml:space="preserve">and Agro-economic characteristics. </w:t>
      </w:r>
      <w:r w:rsidRPr="002E2728">
        <w:rPr>
          <w:i/>
          <w:sz w:val="24"/>
          <w:szCs w:val="24"/>
        </w:rPr>
        <w:t xml:space="preserve">Journal of Indian Anthropology Society </w:t>
      </w:r>
      <w:r w:rsidRPr="002E2728">
        <w:rPr>
          <w:spacing w:val="-2"/>
          <w:sz w:val="24"/>
          <w:szCs w:val="24"/>
        </w:rPr>
        <w:t>17:229-234.</w:t>
      </w:r>
    </w:p>
    <w:p w14:paraId="76C85353" w14:textId="77777777" w:rsidR="00194F62" w:rsidRPr="002E2728" w:rsidRDefault="00194F62" w:rsidP="002E2728">
      <w:pPr>
        <w:pStyle w:val="BodyText"/>
        <w:spacing w:line="360" w:lineRule="auto"/>
        <w:ind w:left="720" w:hanging="720"/>
        <w:contextualSpacing/>
        <w:jc w:val="both"/>
      </w:pPr>
      <w:r w:rsidRPr="002E2728">
        <w:t xml:space="preserve">Sarah, K.T. 2004. A Critical analysis of Pro-Poor initiatives for empowerment of rural women through South Asia poverty alleviation </w:t>
      </w:r>
      <w:proofErr w:type="spellStart"/>
      <w:r w:rsidRPr="002E2728">
        <w:t>programme</w:t>
      </w:r>
      <w:proofErr w:type="spellEnd"/>
      <w:r w:rsidRPr="002E2728">
        <w:rPr>
          <w:spacing w:val="40"/>
        </w:rPr>
        <w:t xml:space="preserve"> </w:t>
      </w:r>
      <w:r w:rsidRPr="002E2728">
        <w:t>(SAPAP).</w:t>
      </w:r>
    </w:p>
    <w:p w14:paraId="7E31837F" w14:textId="77777777" w:rsidR="008F7592" w:rsidRPr="002E2728" w:rsidRDefault="008F7592" w:rsidP="002E2728">
      <w:pPr>
        <w:widowControl/>
        <w:adjustRightInd w:val="0"/>
        <w:spacing w:before="120" w:after="120" w:line="360" w:lineRule="auto"/>
        <w:ind w:left="720" w:hanging="720"/>
        <w:jc w:val="both"/>
        <w:rPr>
          <w:sz w:val="24"/>
          <w:szCs w:val="24"/>
        </w:rPr>
      </w:pPr>
      <w:r w:rsidRPr="002E2728">
        <w:rPr>
          <w:rFonts w:eastAsia="PalatinoLinotype-Roman"/>
          <w:sz w:val="24"/>
          <w:szCs w:val="24"/>
        </w:rPr>
        <w:t>Stewart, S. 2020. One indigenous academic’s evolution: a personal narrative of native health</w:t>
      </w:r>
      <w:r w:rsidR="003C2442" w:rsidRPr="002E2728">
        <w:rPr>
          <w:rFonts w:eastAsia="PalatinoLinotype-Roman"/>
          <w:sz w:val="24"/>
          <w:szCs w:val="24"/>
        </w:rPr>
        <w:t xml:space="preserve"> </w:t>
      </w:r>
      <w:r w:rsidRPr="002E2728">
        <w:rPr>
          <w:rFonts w:eastAsia="PalatinoLinotype-Roman"/>
          <w:sz w:val="24"/>
          <w:szCs w:val="24"/>
        </w:rPr>
        <w:t xml:space="preserve">research and competing ways of knowing. </w:t>
      </w:r>
      <w:r w:rsidRPr="002E2728">
        <w:rPr>
          <w:rFonts w:eastAsia="PalatinoLinotype-Roman"/>
          <w:i/>
          <w:iCs/>
          <w:sz w:val="24"/>
          <w:szCs w:val="24"/>
        </w:rPr>
        <w:t>First Peoples Child &amp; Family Review an</w:t>
      </w:r>
      <w:r w:rsidR="003C2442" w:rsidRPr="002E2728">
        <w:rPr>
          <w:rFonts w:eastAsia="PalatinoLinotype-Roman"/>
          <w:i/>
          <w:iCs/>
          <w:sz w:val="24"/>
          <w:szCs w:val="24"/>
        </w:rPr>
        <w:t xml:space="preserve"> </w:t>
      </w:r>
      <w:r w:rsidR="003C2442" w:rsidRPr="002E2728">
        <w:rPr>
          <w:rFonts w:eastAsiaTheme="minorHAnsi"/>
          <w:i/>
          <w:iCs/>
          <w:sz w:val="24"/>
          <w:szCs w:val="24"/>
        </w:rPr>
        <w:t xml:space="preserve">Interdisciplinary Journal </w:t>
      </w:r>
      <w:proofErr w:type="spellStart"/>
      <w:r w:rsidR="003C2442" w:rsidRPr="002E2728">
        <w:rPr>
          <w:rFonts w:eastAsiaTheme="minorHAnsi"/>
          <w:i/>
          <w:iCs/>
          <w:sz w:val="24"/>
          <w:szCs w:val="24"/>
        </w:rPr>
        <w:t>Honouring</w:t>
      </w:r>
      <w:proofErr w:type="spellEnd"/>
      <w:r w:rsidR="003C2442" w:rsidRPr="002E2728">
        <w:rPr>
          <w:rFonts w:eastAsiaTheme="minorHAnsi"/>
          <w:i/>
          <w:iCs/>
          <w:sz w:val="24"/>
          <w:szCs w:val="24"/>
        </w:rPr>
        <w:t xml:space="preserve"> the Voices Perspectives and Knowledges of First Peoples,4</w:t>
      </w:r>
      <w:r w:rsidR="003C2442" w:rsidRPr="002E2728">
        <w:rPr>
          <w:rFonts w:eastAsia="PalatinoLinotype-Roman"/>
          <w:sz w:val="24"/>
          <w:szCs w:val="24"/>
        </w:rPr>
        <w:t>(1), 57-65.</w:t>
      </w:r>
    </w:p>
    <w:p w14:paraId="4C8EA914" w14:textId="77777777" w:rsidR="00194F62" w:rsidRDefault="007500F5" w:rsidP="002E2728">
      <w:pPr>
        <w:pStyle w:val="BodyText"/>
        <w:spacing w:line="360" w:lineRule="auto"/>
        <w:ind w:left="720" w:hanging="720"/>
        <w:contextualSpacing/>
        <w:jc w:val="both"/>
      </w:pPr>
      <w:r w:rsidRPr="002E2728">
        <w:t>Swathi, G.</w:t>
      </w:r>
      <w:r w:rsidR="00194F62" w:rsidRPr="002E2728">
        <w:t xml:space="preserve"> 2012. A study on agrobiodiversity in tribal region of</w:t>
      </w:r>
      <w:r w:rsidR="003C6D1C" w:rsidRPr="002E2728">
        <w:t xml:space="preserve"> </w:t>
      </w:r>
      <w:r w:rsidR="00194F62" w:rsidRPr="002E2728">
        <w:t>Visakhapatnam district of</w:t>
      </w:r>
      <w:r w:rsidR="0059209F" w:rsidRPr="002E2728">
        <w:t xml:space="preserve"> </w:t>
      </w:r>
      <w:r w:rsidR="00194F62" w:rsidRPr="002E2728">
        <w:t xml:space="preserve">Andhra Pradesh. </w:t>
      </w:r>
      <w:r w:rsidR="00194F62" w:rsidRPr="002E2728">
        <w:rPr>
          <w:i/>
        </w:rPr>
        <w:t xml:space="preserve">M.Sc. (Ag.) Thesis. </w:t>
      </w:r>
      <w:r w:rsidR="00194F62" w:rsidRPr="002E2728">
        <w:t>Acharya N.G. Ranga Agricultural University, Hyderabad, India.</w:t>
      </w:r>
    </w:p>
    <w:p w14:paraId="17D513C7" w14:textId="77777777" w:rsidR="003E64E1" w:rsidRPr="002E2728" w:rsidRDefault="003E64E1" w:rsidP="002E2728">
      <w:pPr>
        <w:pStyle w:val="BodyText"/>
        <w:spacing w:line="360" w:lineRule="auto"/>
        <w:ind w:left="720" w:hanging="720"/>
        <w:contextualSpacing/>
        <w:jc w:val="both"/>
      </w:pPr>
    </w:p>
    <w:p w14:paraId="169F703F" w14:textId="77777777" w:rsidR="003E64E1" w:rsidRDefault="00207E12" w:rsidP="003E64E1">
      <w:pPr>
        <w:widowControl/>
        <w:autoSpaceDE/>
        <w:autoSpaceDN/>
        <w:spacing w:line="360" w:lineRule="auto"/>
        <w:contextualSpacing/>
        <w:rPr>
          <w:bCs/>
          <w:sz w:val="24"/>
          <w:szCs w:val="24"/>
        </w:rPr>
      </w:pPr>
      <w:r w:rsidRPr="002E2728">
        <w:rPr>
          <w:bCs/>
          <w:sz w:val="24"/>
          <w:szCs w:val="24"/>
        </w:rPr>
        <w:t xml:space="preserve">WHO global report on traditional and complementary medicine 2019. Geneva: World Health </w:t>
      </w:r>
    </w:p>
    <w:p w14:paraId="78D78267" w14:textId="76C52ADC" w:rsidR="00207E12" w:rsidRPr="002E2728" w:rsidRDefault="00207E12" w:rsidP="003E64E1">
      <w:pPr>
        <w:widowControl/>
        <w:autoSpaceDE/>
        <w:autoSpaceDN/>
        <w:spacing w:line="360" w:lineRule="auto"/>
        <w:ind w:firstLine="720"/>
        <w:contextualSpacing/>
        <w:rPr>
          <w:bCs/>
          <w:sz w:val="24"/>
          <w:szCs w:val="24"/>
        </w:rPr>
      </w:pPr>
      <w:r w:rsidRPr="002E2728">
        <w:rPr>
          <w:bCs/>
          <w:sz w:val="24"/>
          <w:szCs w:val="24"/>
        </w:rPr>
        <w:t xml:space="preserve">Organization; 2019 available at: </w:t>
      </w:r>
      <w:hyperlink r:id="rId12" w:history="1">
        <w:r w:rsidRPr="002E2728">
          <w:rPr>
            <w:rStyle w:val="Hyperlink"/>
            <w:bCs/>
            <w:sz w:val="24"/>
            <w:szCs w:val="24"/>
          </w:rPr>
          <w:t>https://www.who.int/publications/i/item/978924151536</w:t>
        </w:r>
      </w:hyperlink>
      <w:r w:rsidRPr="002E2728">
        <w:rPr>
          <w:bCs/>
          <w:sz w:val="24"/>
          <w:szCs w:val="24"/>
        </w:rPr>
        <w:t xml:space="preserve"> </w:t>
      </w:r>
    </w:p>
    <w:p w14:paraId="522088D7" w14:textId="77777777" w:rsidR="009A3A73" w:rsidRPr="002E2728" w:rsidRDefault="009A3A73" w:rsidP="002E2728">
      <w:pPr>
        <w:pStyle w:val="BodyText"/>
        <w:spacing w:line="360" w:lineRule="auto"/>
        <w:ind w:left="720" w:hanging="720"/>
        <w:contextualSpacing/>
        <w:jc w:val="both"/>
      </w:pPr>
    </w:p>
    <w:sectPr w:rsidR="009A3A73" w:rsidRPr="002E27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005B" w14:textId="77777777" w:rsidR="008A1F18" w:rsidRDefault="008A1F18">
      <w:r>
        <w:separator/>
      </w:r>
    </w:p>
  </w:endnote>
  <w:endnote w:type="continuationSeparator" w:id="0">
    <w:p w14:paraId="1281022E" w14:textId="77777777" w:rsidR="008A1F18" w:rsidRDefault="008A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8D95" w14:textId="77777777" w:rsidR="0091269F" w:rsidRDefault="0091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5D5B" w14:textId="77777777" w:rsidR="004F7F08" w:rsidRDefault="004F7F0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CC31" w14:textId="77777777" w:rsidR="0091269F" w:rsidRDefault="0091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8124" w14:textId="77777777" w:rsidR="008A1F18" w:rsidRDefault="008A1F18">
      <w:r>
        <w:separator/>
      </w:r>
    </w:p>
  </w:footnote>
  <w:footnote w:type="continuationSeparator" w:id="0">
    <w:p w14:paraId="380AD5EB" w14:textId="77777777" w:rsidR="008A1F18" w:rsidRDefault="008A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8D2" w14:textId="44E3DF89" w:rsidR="0091269F" w:rsidRDefault="00000000">
    <w:pPr>
      <w:pStyle w:val="Header"/>
    </w:pPr>
    <w:r>
      <w:rPr>
        <w:noProof/>
      </w:rPr>
      <w:pict w14:anchorId="6FE1C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31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1C93" w14:textId="5B88B32C" w:rsidR="0091269F" w:rsidRDefault="00000000">
    <w:pPr>
      <w:pStyle w:val="Header"/>
    </w:pPr>
    <w:r>
      <w:rPr>
        <w:noProof/>
      </w:rPr>
      <w:pict w14:anchorId="43096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31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5568" w14:textId="213B270C" w:rsidR="0091269F" w:rsidRDefault="00000000">
    <w:pPr>
      <w:pStyle w:val="Header"/>
    </w:pPr>
    <w:r>
      <w:rPr>
        <w:noProof/>
      </w:rPr>
      <w:pict w14:anchorId="2B777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318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E98"/>
    <w:multiLevelType w:val="multilevel"/>
    <w:tmpl w:val="291C99BA"/>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18"/>
        <w:w w:val="95"/>
        <w:sz w:val="24"/>
        <w:szCs w:val="24"/>
        <w:lang w:val="en-US" w:eastAsia="en-US" w:bidi="ar-SA"/>
      </w:rPr>
    </w:lvl>
    <w:lvl w:ilvl="1">
      <w:start w:val="1"/>
      <w:numFmt w:val="decimal"/>
      <w:lvlText w:val="%1.%2"/>
      <w:lvlJc w:val="left"/>
      <w:pPr>
        <w:ind w:left="1062" w:hanging="360"/>
        <w:jc w:val="right"/>
      </w:pPr>
      <w:rPr>
        <w:rFonts w:ascii="Times New Roman" w:eastAsia="Times New Roman" w:hAnsi="Times New Roman" w:cs="Times New Roman" w:hint="default"/>
        <w:b/>
        <w:bCs/>
        <w:i w:val="0"/>
        <w:iCs w:val="0"/>
        <w:spacing w:val="-3"/>
        <w:w w:val="95"/>
        <w:sz w:val="24"/>
        <w:szCs w:val="24"/>
        <w:lang w:val="en-US" w:eastAsia="en-US" w:bidi="ar-SA"/>
      </w:rPr>
    </w:lvl>
    <w:lvl w:ilvl="2">
      <w:start w:val="1"/>
      <w:numFmt w:val="decimal"/>
      <w:lvlText w:val="%1.%2.%3"/>
      <w:lvlJc w:val="left"/>
      <w:pPr>
        <w:ind w:left="1302" w:hanging="540"/>
        <w:jc w:val="right"/>
      </w:pPr>
      <w:rPr>
        <w:rFonts w:ascii="Times New Roman" w:eastAsia="Times New Roman" w:hAnsi="Times New Roman" w:cs="Times New Roman" w:hint="default"/>
        <w:b/>
        <w:bCs/>
        <w:i w:val="0"/>
        <w:iCs w:val="0"/>
        <w:spacing w:val="-3"/>
        <w:w w:val="95"/>
        <w:sz w:val="24"/>
        <w:szCs w:val="24"/>
        <w:lang w:val="en-US" w:eastAsia="en-US" w:bidi="ar-SA"/>
      </w:rPr>
    </w:lvl>
    <w:lvl w:ilvl="3">
      <w:start w:val="1"/>
      <w:numFmt w:val="decimal"/>
      <w:lvlText w:val="%1.%2.%3.%4"/>
      <w:lvlJc w:val="left"/>
      <w:pPr>
        <w:ind w:left="1422" w:hanging="720"/>
      </w:pPr>
      <w:rPr>
        <w:rFonts w:ascii="Times New Roman" w:eastAsia="Times New Roman" w:hAnsi="Times New Roman" w:cs="Times New Roman" w:hint="default"/>
        <w:b/>
        <w:bCs/>
        <w:i w:val="0"/>
        <w:iCs w:val="0"/>
        <w:spacing w:val="0"/>
        <w:w w:val="95"/>
        <w:sz w:val="24"/>
        <w:szCs w:val="24"/>
        <w:lang w:val="en-US" w:eastAsia="en-US" w:bidi="ar-SA"/>
      </w:rPr>
    </w:lvl>
    <w:lvl w:ilvl="4">
      <w:numFmt w:val="bullet"/>
      <w:lvlText w:val="•"/>
      <w:lvlJc w:val="left"/>
      <w:pPr>
        <w:ind w:left="1400" w:hanging="720"/>
      </w:pPr>
      <w:rPr>
        <w:rFonts w:hint="default"/>
        <w:lang w:val="en-US" w:eastAsia="en-US" w:bidi="ar-SA"/>
      </w:rPr>
    </w:lvl>
    <w:lvl w:ilvl="5">
      <w:numFmt w:val="bullet"/>
      <w:lvlText w:val="•"/>
      <w:lvlJc w:val="left"/>
      <w:pPr>
        <w:ind w:left="1420" w:hanging="720"/>
      </w:pPr>
      <w:rPr>
        <w:rFonts w:hint="default"/>
        <w:lang w:val="en-US" w:eastAsia="en-US" w:bidi="ar-SA"/>
      </w:rPr>
    </w:lvl>
    <w:lvl w:ilvl="6">
      <w:numFmt w:val="bullet"/>
      <w:lvlText w:val="•"/>
      <w:lvlJc w:val="left"/>
      <w:pPr>
        <w:ind w:left="3062" w:hanging="720"/>
      </w:pPr>
      <w:rPr>
        <w:rFonts w:hint="default"/>
        <w:lang w:val="en-US" w:eastAsia="en-US" w:bidi="ar-SA"/>
      </w:rPr>
    </w:lvl>
    <w:lvl w:ilvl="7">
      <w:numFmt w:val="bullet"/>
      <w:lvlText w:val="•"/>
      <w:lvlJc w:val="left"/>
      <w:pPr>
        <w:ind w:left="4705" w:hanging="720"/>
      </w:pPr>
      <w:rPr>
        <w:rFonts w:hint="default"/>
        <w:lang w:val="en-US" w:eastAsia="en-US" w:bidi="ar-SA"/>
      </w:rPr>
    </w:lvl>
    <w:lvl w:ilvl="8">
      <w:numFmt w:val="bullet"/>
      <w:lvlText w:val="•"/>
      <w:lvlJc w:val="left"/>
      <w:pPr>
        <w:ind w:left="6347" w:hanging="720"/>
      </w:pPr>
      <w:rPr>
        <w:rFonts w:hint="default"/>
        <w:lang w:val="en-US" w:eastAsia="en-US" w:bidi="ar-SA"/>
      </w:rPr>
    </w:lvl>
  </w:abstractNum>
  <w:abstractNum w:abstractNumId="1" w15:restartNumberingAfterBreak="0">
    <w:nsid w:val="2B464604"/>
    <w:multiLevelType w:val="multilevel"/>
    <w:tmpl w:val="57BE891A"/>
    <w:lvl w:ilvl="0">
      <w:start w:val="4"/>
      <w:numFmt w:val="decimal"/>
      <w:lvlText w:val="%1"/>
      <w:lvlJc w:val="left"/>
      <w:pPr>
        <w:ind w:left="995" w:hanging="428"/>
      </w:pPr>
      <w:rPr>
        <w:rFonts w:hint="default"/>
        <w:lang w:val="en-US" w:eastAsia="en-US" w:bidi="ar-SA"/>
      </w:rPr>
    </w:lvl>
    <w:lvl w:ilvl="1">
      <w:start w:val="4"/>
      <w:numFmt w:val="decimal"/>
      <w:lvlText w:val="%1.%2"/>
      <w:lvlJc w:val="left"/>
      <w:pPr>
        <w:ind w:left="995" w:hanging="428"/>
        <w:jc w:val="right"/>
      </w:pPr>
      <w:rPr>
        <w:rFonts w:ascii="Times New Roman" w:eastAsia="Times New Roman" w:hAnsi="Times New Roman" w:cs="Times New Roman" w:hint="default"/>
        <w:b/>
        <w:bCs/>
        <w:i w:val="0"/>
        <w:iCs w:val="0"/>
        <w:spacing w:val="-4"/>
        <w:w w:val="90"/>
        <w:sz w:val="24"/>
        <w:szCs w:val="24"/>
        <w:lang w:val="en-US" w:eastAsia="en-US" w:bidi="ar-SA"/>
      </w:rPr>
    </w:lvl>
    <w:lvl w:ilvl="2">
      <w:start w:val="1"/>
      <w:numFmt w:val="decimal"/>
      <w:lvlText w:val="%1.%2.%3"/>
      <w:lvlJc w:val="left"/>
      <w:pPr>
        <w:ind w:left="1429" w:hanging="579"/>
        <w:jc w:val="right"/>
      </w:pPr>
      <w:rPr>
        <w:rFonts w:hint="default"/>
        <w:spacing w:val="-6"/>
        <w:w w:val="90"/>
        <w:lang w:val="en-US" w:eastAsia="en-US" w:bidi="ar-SA"/>
      </w:rPr>
    </w:lvl>
    <w:lvl w:ilvl="3">
      <w:numFmt w:val="bullet"/>
      <w:lvlText w:val="•"/>
      <w:lvlJc w:val="left"/>
      <w:pPr>
        <w:ind w:left="3188" w:hanging="579"/>
      </w:pPr>
      <w:rPr>
        <w:rFonts w:hint="default"/>
        <w:lang w:val="en-US" w:eastAsia="en-US" w:bidi="ar-SA"/>
      </w:rPr>
    </w:lvl>
    <w:lvl w:ilvl="4">
      <w:numFmt w:val="bullet"/>
      <w:lvlText w:val="•"/>
      <w:lvlJc w:val="left"/>
      <w:pPr>
        <w:ind w:left="4073" w:hanging="579"/>
      </w:pPr>
      <w:rPr>
        <w:rFonts w:hint="default"/>
        <w:lang w:val="en-US" w:eastAsia="en-US" w:bidi="ar-SA"/>
      </w:rPr>
    </w:lvl>
    <w:lvl w:ilvl="5">
      <w:numFmt w:val="bullet"/>
      <w:lvlText w:val="•"/>
      <w:lvlJc w:val="left"/>
      <w:pPr>
        <w:ind w:left="4957" w:hanging="579"/>
      </w:pPr>
      <w:rPr>
        <w:rFonts w:hint="default"/>
        <w:lang w:val="en-US" w:eastAsia="en-US" w:bidi="ar-SA"/>
      </w:rPr>
    </w:lvl>
    <w:lvl w:ilvl="6">
      <w:numFmt w:val="bullet"/>
      <w:lvlText w:val="•"/>
      <w:lvlJc w:val="left"/>
      <w:pPr>
        <w:ind w:left="5842" w:hanging="579"/>
      </w:pPr>
      <w:rPr>
        <w:rFonts w:hint="default"/>
        <w:lang w:val="en-US" w:eastAsia="en-US" w:bidi="ar-SA"/>
      </w:rPr>
    </w:lvl>
    <w:lvl w:ilvl="7">
      <w:numFmt w:val="bullet"/>
      <w:lvlText w:val="•"/>
      <w:lvlJc w:val="left"/>
      <w:pPr>
        <w:ind w:left="6726" w:hanging="579"/>
      </w:pPr>
      <w:rPr>
        <w:rFonts w:hint="default"/>
        <w:lang w:val="en-US" w:eastAsia="en-US" w:bidi="ar-SA"/>
      </w:rPr>
    </w:lvl>
    <w:lvl w:ilvl="8">
      <w:numFmt w:val="bullet"/>
      <w:lvlText w:val="•"/>
      <w:lvlJc w:val="left"/>
      <w:pPr>
        <w:ind w:left="7611" w:hanging="579"/>
      </w:pPr>
      <w:rPr>
        <w:rFonts w:hint="default"/>
        <w:lang w:val="en-US" w:eastAsia="en-US" w:bidi="ar-SA"/>
      </w:rPr>
    </w:lvl>
  </w:abstractNum>
  <w:abstractNum w:abstractNumId="2" w15:restartNumberingAfterBreak="0">
    <w:nsid w:val="452D1801"/>
    <w:multiLevelType w:val="hybridMultilevel"/>
    <w:tmpl w:val="C966E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A639C"/>
    <w:multiLevelType w:val="hybridMultilevel"/>
    <w:tmpl w:val="56C2DE6A"/>
    <w:lvl w:ilvl="0" w:tplc="CF66F5C6">
      <w:start w:val="6"/>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 w15:restartNumberingAfterBreak="0">
    <w:nsid w:val="51CA01CD"/>
    <w:multiLevelType w:val="hybridMultilevel"/>
    <w:tmpl w:val="A712D4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307595"/>
    <w:multiLevelType w:val="multilevel"/>
    <w:tmpl w:val="B16E571A"/>
    <w:lvl w:ilvl="0">
      <w:start w:val="2"/>
      <w:numFmt w:val="decimal"/>
      <w:lvlText w:val="%1"/>
      <w:lvlJc w:val="left"/>
      <w:pPr>
        <w:ind w:left="568" w:hanging="360"/>
      </w:pPr>
      <w:rPr>
        <w:rFonts w:hint="default"/>
        <w:lang w:val="en-US" w:eastAsia="en-US" w:bidi="ar-SA"/>
      </w:rPr>
    </w:lvl>
    <w:lvl w:ilvl="1">
      <w:start w:val="1"/>
      <w:numFmt w:val="decimal"/>
      <w:lvlText w:val="%1.%2"/>
      <w:lvlJc w:val="left"/>
      <w:pPr>
        <w:ind w:left="568" w:hanging="360"/>
      </w:pPr>
      <w:rPr>
        <w:rFonts w:ascii="Times New Roman" w:eastAsia="Times New Roman" w:hAnsi="Times New Roman" w:cs="Times New Roman" w:hint="default"/>
        <w:b/>
        <w:bCs/>
        <w:i w:val="0"/>
        <w:iCs w:val="0"/>
        <w:spacing w:val="-5"/>
        <w:w w:val="95"/>
        <w:sz w:val="24"/>
        <w:szCs w:val="24"/>
        <w:lang w:val="en-US" w:eastAsia="en-US" w:bidi="ar-SA"/>
      </w:rPr>
    </w:lvl>
    <w:lvl w:ilvl="2">
      <w:start w:val="1"/>
      <w:numFmt w:val="decimal"/>
      <w:lvlText w:val="%3."/>
      <w:lvlJc w:val="left"/>
      <w:pPr>
        <w:ind w:left="1420" w:hanging="228"/>
        <w:jc w:val="right"/>
      </w:pPr>
      <w:rPr>
        <w:rFonts w:ascii="Times New Roman" w:eastAsia="Times New Roman" w:hAnsi="Times New Roman" w:cs="Times New Roman" w:hint="default"/>
        <w:b w:val="0"/>
        <w:bCs w:val="0"/>
        <w:i w:val="0"/>
        <w:iCs w:val="0"/>
        <w:spacing w:val="-6"/>
        <w:w w:val="105"/>
        <w:sz w:val="24"/>
        <w:szCs w:val="24"/>
        <w:lang w:val="en-US" w:eastAsia="en-US" w:bidi="ar-SA"/>
      </w:rPr>
    </w:lvl>
    <w:lvl w:ilvl="3">
      <w:numFmt w:val="bullet"/>
      <w:lvlText w:val="•"/>
      <w:lvlJc w:val="left"/>
      <w:pPr>
        <w:ind w:left="2659" w:hanging="228"/>
      </w:pPr>
      <w:rPr>
        <w:rFonts w:hint="default"/>
        <w:lang w:val="en-US" w:eastAsia="en-US" w:bidi="ar-SA"/>
      </w:rPr>
    </w:lvl>
    <w:lvl w:ilvl="4">
      <w:numFmt w:val="bullet"/>
      <w:lvlText w:val="•"/>
      <w:lvlJc w:val="left"/>
      <w:pPr>
        <w:ind w:left="3678" w:hanging="228"/>
      </w:pPr>
      <w:rPr>
        <w:rFonts w:hint="default"/>
        <w:lang w:val="en-US" w:eastAsia="en-US" w:bidi="ar-SA"/>
      </w:rPr>
    </w:lvl>
    <w:lvl w:ilvl="5">
      <w:numFmt w:val="bullet"/>
      <w:lvlText w:val="•"/>
      <w:lvlJc w:val="left"/>
      <w:pPr>
        <w:ind w:left="4698" w:hanging="228"/>
      </w:pPr>
      <w:rPr>
        <w:rFonts w:hint="default"/>
        <w:lang w:val="en-US" w:eastAsia="en-US" w:bidi="ar-SA"/>
      </w:rPr>
    </w:lvl>
    <w:lvl w:ilvl="6">
      <w:numFmt w:val="bullet"/>
      <w:lvlText w:val="•"/>
      <w:lvlJc w:val="left"/>
      <w:pPr>
        <w:ind w:left="5717" w:hanging="228"/>
      </w:pPr>
      <w:rPr>
        <w:rFonts w:hint="default"/>
        <w:lang w:val="en-US" w:eastAsia="en-US" w:bidi="ar-SA"/>
      </w:rPr>
    </w:lvl>
    <w:lvl w:ilvl="7">
      <w:numFmt w:val="bullet"/>
      <w:lvlText w:val="•"/>
      <w:lvlJc w:val="left"/>
      <w:pPr>
        <w:ind w:left="6737" w:hanging="228"/>
      </w:pPr>
      <w:rPr>
        <w:rFonts w:hint="default"/>
        <w:lang w:val="en-US" w:eastAsia="en-US" w:bidi="ar-SA"/>
      </w:rPr>
    </w:lvl>
    <w:lvl w:ilvl="8">
      <w:numFmt w:val="bullet"/>
      <w:lvlText w:val="•"/>
      <w:lvlJc w:val="left"/>
      <w:pPr>
        <w:ind w:left="7756" w:hanging="228"/>
      </w:pPr>
      <w:rPr>
        <w:rFonts w:hint="default"/>
        <w:lang w:val="en-US" w:eastAsia="en-US" w:bidi="ar-SA"/>
      </w:rPr>
    </w:lvl>
  </w:abstractNum>
  <w:num w:numId="1" w16cid:durableId="1877303950">
    <w:abstractNumId w:val="1"/>
  </w:num>
  <w:num w:numId="2" w16cid:durableId="913467090">
    <w:abstractNumId w:val="3"/>
  </w:num>
  <w:num w:numId="3" w16cid:durableId="692263395">
    <w:abstractNumId w:val="0"/>
  </w:num>
  <w:num w:numId="4" w16cid:durableId="1189493417">
    <w:abstractNumId w:val="5"/>
  </w:num>
  <w:num w:numId="5" w16cid:durableId="1658800131">
    <w:abstractNumId w:val="2"/>
  </w:num>
  <w:num w:numId="6" w16cid:durableId="87577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F1"/>
    <w:rsid w:val="00000A5B"/>
    <w:rsid w:val="00022B45"/>
    <w:rsid w:val="00033CBF"/>
    <w:rsid w:val="00046A42"/>
    <w:rsid w:val="000708AD"/>
    <w:rsid w:val="00071192"/>
    <w:rsid w:val="00071F85"/>
    <w:rsid w:val="0007446C"/>
    <w:rsid w:val="00076E14"/>
    <w:rsid w:val="00086029"/>
    <w:rsid w:val="00093015"/>
    <w:rsid w:val="0009617C"/>
    <w:rsid w:val="000A1A58"/>
    <w:rsid w:val="000A441E"/>
    <w:rsid w:val="000B526C"/>
    <w:rsid w:val="000D2568"/>
    <w:rsid w:val="000D38AE"/>
    <w:rsid w:val="000E50F2"/>
    <w:rsid w:val="000F296F"/>
    <w:rsid w:val="000F7E4B"/>
    <w:rsid w:val="001028D7"/>
    <w:rsid w:val="00104C38"/>
    <w:rsid w:val="00113E43"/>
    <w:rsid w:val="00116AF0"/>
    <w:rsid w:val="00126D17"/>
    <w:rsid w:val="00141BAB"/>
    <w:rsid w:val="00142ECE"/>
    <w:rsid w:val="00146689"/>
    <w:rsid w:val="001511A7"/>
    <w:rsid w:val="00152FCD"/>
    <w:rsid w:val="00176B2A"/>
    <w:rsid w:val="001816D9"/>
    <w:rsid w:val="00193ACF"/>
    <w:rsid w:val="00194F62"/>
    <w:rsid w:val="001A1CB6"/>
    <w:rsid w:val="001A6287"/>
    <w:rsid w:val="001B5C61"/>
    <w:rsid w:val="001B67DA"/>
    <w:rsid w:val="001B6BD0"/>
    <w:rsid w:val="001C290E"/>
    <w:rsid w:val="001D7145"/>
    <w:rsid w:val="001E1F1E"/>
    <w:rsid w:val="001E6E40"/>
    <w:rsid w:val="002002B6"/>
    <w:rsid w:val="00205352"/>
    <w:rsid w:val="00207E12"/>
    <w:rsid w:val="00227842"/>
    <w:rsid w:val="002316C7"/>
    <w:rsid w:val="00237E78"/>
    <w:rsid w:val="00241673"/>
    <w:rsid w:val="00250D95"/>
    <w:rsid w:val="00252A8B"/>
    <w:rsid w:val="002532E0"/>
    <w:rsid w:val="00270A75"/>
    <w:rsid w:val="00280D11"/>
    <w:rsid w:val="002A28C0"/>
    <w:rsid w:val="002C03BB"/>
    <w:rsid w:val="002C148C"/>
    <w:rsid w:val="002C4681"/>
    <w:rsid w:val="002D303B"/>
    <w:rsid w:val="002D46B7"/>
    <w:rsid w:val="002E2728"/>
    <w:rsid w:val="002E4D58"/>
    <w:rsid w:val="002E7BA7"/>
    <w:rsid w:val="002F3B55"/>
    <w:rsid w:val="002F3FC4"/>
    <w:rsid w:val="00307EDA"/>
    <w:rsid w:val="003115A1"/>
    <w:rsid w:val="0031493C"/>
    <w:rsid w:val="0031686E"/>
    <w:rsid w:val="003201BD"/>
    <w:rsid w:val="00320CCA"/>
    <w:rsid w:val="00321B1C"/>
    <w:rsid w:val="00341713"/>
    <w:rsid w:val="00344AC4"/>
    <w:rsid w:val="00345DB4"/>
    <w:rsid w:val="00354D29"/>
    <w:rsid w:val="00372DCE"/>
    <w:rsid w:val="003777FF"/>
    <w:rsid w:val="00377F9A"/>
    <w:rsid w:val="00382312"/>
    <w:rsid w:val="00391BE4"/>
    <w:rsid w:val="00395096"/>
    <w:rsid w:val="003951EF"/>
    <w:rsid w:val="003A4176"/>
    <w:rsid w:val="003A4489"/>
    <w:rsid w:val="003C2442"/>
    <w:rsid w:val="003C6D1C"/>
    <w:rsid w:val="003C7857"/>
    <w:rsid w:val="003D56B0"/>
    <w:rsid w:val="003E00C6"/>
    <w:rsid w:val="003E04E2"/>
    <w:rsid w:val="003E1E39"/>
    <w:rsid w:val="003E64E1"/>
    <w:rsid w:val="003F1DC0"/>
    <w:rsid w:val="003F613D"/>
    <w:rsid w:val="00401089"/>
    <w:rsid w:val="00407CB4"/>
    <w:rsid w:val="00411DF1"/>
    <w:rsid w:val="00412C83"/>
    <w:rsid w:val="0041364C"/>
    <w:rsid w:val="004144DC"/>
    <w:rsid w:val="00416206"/>
    <w:rsid w:val="004210F3"/>
    <w:rsid w:val="00423B39"/>
    <w:rsid w:val="00431D5E"/>
    <w:rsid w:val="00451D33"/>
    <w:rsid w:val="0045476D"/>
    <w:rsid w:val="00456775"/>
    <w:rsid w:val="004625A0"/>
    <w:rsid w:val="00475AEC"/>
    <w:rsid w:val="0048462D"/>
    <w:rsid w:val="004B0C96"/>
    <w:rsid w:val="004B2FDC"/>
    <w:rsid w:val="004C2BE0"/>
    <w:rsid w:val="004C3D31"/>
    <w:rsid w:val="004D08F8"/>
    <w:rsid w:val="004E1A0C"/>
    <w:rsid w:val="004E3207"/>
    <w:rsid w:val="004F1EF1"/>
    <w:rsid w:val="004F3EB1"/>
    <w:rsid w:val="004F553B"/>
    <w:rsid w:val="004F7F08"/>
    <w:rsid w:val="00517D08"/>
    <w:rsid w:val="005273D1"/>
    <w:rsid w:val="00550D64"/>
    <w:rsid w:val="00562F9D"/>
    <w:rsid w:val="005666F9"/>
    <w:rsid w:val="00570271"/>
    <w:rsid w:val="00570C4C"/>
    <w:rsid w:val="00572BF9"/>
    <w:rsid w:val="005746A6"/>
    <w:rsid w:val="00581D2C"/>
    <w:rsid w:val="005825DA"/>
    <w:rsid w:val="0058343D"/>
    <w:rsid w:val="0059209F"/>
    <w:rsid w:val="00596C8C"/>
    <w:rsid w:val="005A37A9"/>
    <w:rsid w:val="005A4E66"/>
    <w:rsid w:val="005A7B92"/>
    <w:rsid w:val="005B7F3A"/>
    <w:rsid w:val="005C113E"/>
    <w:rsid w:val="005C20AA"/>
    <w:rsid w:val="005C4397"/>
    <w:rsid w:val="005D1179"/>
    <w:rsid w:val="005D1BCE"/>
    <w:rsid w:val="005D2225"/>
    <w:rsid w:val="005E0A11"/>
    <w:rsid w:val="005F5E02"/>
    <w:rsid w:val="006017D3"/>
    <w:rsid w:val="00616DA0"/>
    <w:rsid w:val="00634C0A"/>
    <w:rsid w:val="0063511B"/>
    <w:rsid w:val="006423A3"/>
    <w:rsid w:val="00642D03"/>
    <w:rsid w:val="00645BE4"/>
    <w:rsid w:val="00647E4C"/>
    <w:rsid w:val="006539AC"/>
    <w:rsid w:val="0066253D"/>
    <w:rsid w:val="00662596"/>
    <w:rsid w:val="00665329"/>
    <w:rsid w:val="00670C2F"/>
    <w:rsid w:val="00672005"/>
    <w:rsid w:val="00674B35"/>
    <w:rsid w:val="00675579"/>
    <w:rsid w:val="0067631A"/>
    <w:rsid w:val="00676C05"/>
    <w:rsid w:val="00677E4B"/>
    <w:rsid w:val="00682A0B"/>
    <w:rsid w:val="00691555"/>
    <w:rsid w:val="006A054D"/>
    <w:rsid w:val="006A5C50"/>
    <w:rsid w:val="006C1134"/>
    <w:rsid w:val="006E07A2"/>
    <w:rsid w:val="006E07E3"/>
    <w:rsid w:val="006E1A05"/>
    <w:rsid w:val="00715142"/>
    <w:rsid w:val="00734F20"/>
    <w:rsid w:val="0073576D"/>
    <w:rsid w:val="00737D23"/>
    <w:rsid w:val="007402E9"/>
    <w:rsid w:val="007500F5"/>
    <w:rsid w:val="00754CA1"/>
    <w:rsid w:val="00766BA5"/>
    <w:rsid w:val="0077094A"/>
    <w:rsid w:val="00771909"/>
    <w:rsid w:val="00781B45"/>
    <w:rsid w:val="00796CBA"/>
    <w:rsid w:val="007C5FEF"/>
    <w:rsid w:val="007D5514"/>
    <w:rsid w:val="007D7FF3"/>
    <w:rsid w:val="007F124C"/>
    <w:rsid w:val="008006C7"/>
    <w:rsid w:val="00806901"/>
    <w:rsid w:val="008137CA"/>
    <w:rsid w:val="00813A28"/>
    <w:rsid w:val="00814882"/>
    <w:rsid w:val="0082524A"/>
    <w:rsid w:val="00832A16"/>
    <w:rsid w:val="008370D1"/>
    <w:rsid w:val="00844E7C"/>
    <w:rsid w:val="00853222"/>
    <w:rsid w:val="00854217"/>
    <w:rsid w:val="00863582"/>
    <w:rsid w:val="00863724"/>
    <w:rsid w:val="0087012D"/>
    <w:rsid w:val="008723C3"/>
    <w:rsid w:val="008762C4"/>
    <w:rsid w:val="00884AB0"/>
    <w:rsid w:val="008924DC"/>
    <w:rsid w:val="00897006"/>
    <w:rsid w:val="008A1F18"/>
    <w:rsid w:val="008A2E4C"/>
    <w:rsid w:val="008C03DB"/>
    <w:rsid w:val="008C3D5F"/>
    <w:rsid w:val="008D365D"/>
    <w:rsid w:val="008E2A37"/>
    <w:rsid w:val="008F0157"/>
    <w:rsid w:val="008F4B96"/>
    <w:rsid w:val="008F7405"/>
    <w:rsid w:val="008F7592"/>
    <w:rsid w:val="00900E05"/>
    <w:rsid w:val="00906C9B"/>
    <w:rsid w:val="00910FE0"/>
    <w:rsid w:val="0091269F"/>
    <w:rsid w:val="0092072F"/>
    <w:rsid w:val="00924AAD"/>
    <w:rsid w:val="00925B9F"/>
    <w:rsid w:val="0092651A"/>
    <w:rsid w:val="0092734E"/>
    <w:rsid w:val="0092798E"/>
    <w:rsid w:val="009367E1"/>
    <w:rsid w:val="0094472D"/>
    <w:rsid w:val="00951F1D"/>
    <w:rsid w:val="00954251"/>
    <w:rsid w:val="00956675"/>
    <w:rsid w:val="00957F67"/>
    <w:rsid w:val="009635E6"/>
    <w:rsid w:val="009739B4"/>
    <w:rsid w:val="00975DCF"/>
    <w:rsid w:val="0097651D"/>
    <w:rsid w:val="0098223B"/>
    <w:rsid w:val="009A1F95"/>
    <w:rsid w:val="009A212F"/>
    <w:rsid w:val="009A3A73"/>
    <w:rsid w:val="009F22AD"/>
    <w:rsid w:val="009F3734"/>
    <w:rsid w:val="009F64DB"/>
    <w:rsid w:val="009F6A11"/>
    <w:rsid w:val="00A050C1"/>
    <w:rsid w:val="00A425BB"/>
    <w:rsid w:val="00A43447"/>
    <w:rsid w:val="00A5364A"/>
    <w:rsid w:val="00A53EED"/>
    <w:rsid w:val="00A61AFF"/>
    <w:rsid w:val="00A634F3"/>
    <w:rsid w:val="00A70616"/>
    <w:rsid w:val="00A72C87"/>
    <w:rsid w:val="00A76283"/>
    <w:rsid w:val="00A80BF7"/>
    <w:rsid w:val="00A8751A"/>
    <w:rsid w:val="00A94E22"/>
    <w:rsid w:val="00AA4100"/>
    <w:rsid w:val="00AB7C9A"/>
    <w:rsid w:val="00AE0405"/>
    <w:rsid w:val="00AE3752"/>
    <w:rsid w:val="00AE3BC3"/>
    <w:rsid w:val="00AE49A4"/>
    <w:rsid w:val="00AF3E3C"/>
    <w:rsid w:val="00AF6CA3"/>
    <w:rsid w:val="00B17851"/>
    <w:rsid w:val="00B24530"/>
    <w:rsid w:val="00B4103E"/>
    <w:rsid w:val="00B41F83"/>
    <w:rsid w:val="00B47613"/>
    <w:rsid w:val="00B51F7D"/>
    <w:rsid w:val="00B53E78"/>
    <w:rsid w:val="00B60F0D"/>
    <w:rsid w:val="00B6324F"/>
    <w:rsid w:val="00B668E6"/>
    <w:rsid w:val="00B72F94"/>
    <w:rsid w:val="00B86E75"/>
    <w:rsid w:val="00B9398B"/>
    <w:rsid w:val="00BA14E3"/>
    <w:rsid w:val="00BA33D8"/>
    <w:rsid w:val="00BA4CE6"/>
    <w:rsid w:val="00BA56CA"/>
    <w:rsid w:val="00BA71DC"/>
    <w:rsid w:val="00BB23CA"/>
    <w:rsid w:val="00BB4A6C"/>
    <w:rsid w:val="00BC5AD0"/>
    <w:rsid w:val="00BC7B81"/>
    <w:rsid w:val="00BD349E"/>
    <w:rsid w:val="00BD567C"/>
    <w:rsid w:val="00BE7D15"/>
    <w:rsid w:val="00BF2BDA"/>
    <w:rsid w:val="00C12E8F"/>
    <w:rsid w:val="00C17AF3"/>
    <w:rsid w:val="00C207C6"/>
    <w:rsid w:val="00C227D6"/>
    <w:rsid w:val="00C248A6"/>
    <w:rsid w:val="00C349CA"/>
    <w:rsid w:val="00C41341"/>
    <w:rsid w:val="00C4163B"/>
    <w:rsid w:val="00C439CC"/>
    <w:rsid w:val="00C44DED"/>
    <w:rsid w:val="00C459A2"/>
    <w:rsid w:val="00C47048"/>
    <w:rsid w:val="00C733C6"/>
    <w:rsid w:val="00C82BF6"/>
    <w:rsid w:val="00C831B8"/>
    <w:rsid w:val="00C97A32"/>
    <w:rsid w:val="00C97ED8"/>
    <w:rsid w:val="00CA0F95"/>
    <w:rsid w:val="00CA6F4D"/>
    <w:rsid w:val="00CB1223"/>
    <w:rsid w:val="00CD6DFB"/>
    <w:rsid w:val="00CF0D75"/>
    <w:rsid w:val="00D02AE2"/>
    <w:rsid w:val="00D06EAE"/>
    <w:rsid w:val="00D209DF"/>
    <w:rsid w:val="00D2151C"/>
    <w:rsid w:val="00D26407"/>
    <w:rsid w:val="00D36282"/>
    <w:rsid w:val="00D42265"/>
    <w:rsid w:val="00D43323"/>
    <w:rsid w:val="00D44146"/>
    <w:rsid w:val="00D54B14"/>
    <w:rsid w:val="00D64E83"/>
    <w:rsid w:val="00D81814"/>
    <w:rsid w:val="00D867CD"/>
    <w:rsid w:val="00D86BF2"/>
    <w:rsid w:val="00D94140"/>
    <w:rsid w:val="00D96058"/>
    <w:rsid w:val="00DA39F4"/>
    <w:rsid w:val="00DA75AE"/>
    <w:rsid w:val="00DB01C0"/>
    <w:rsid w:val="00DB330A"/>
    <w:rsid w:val="00DC0762"/>
    <w:rsid w:val="00DD23BE"/>
    <w:rsid w:val="00DE6D0C"/>
    <w:rsid w:val="00DF2858"/>
    <w:rsid w:val="00DF74A2"/>
    <w:rsid w:val="00E00852"/>
    <w:rsid w:val="00E104B0"/>
    <w:rsid w:val="00E20BB4"/>
    <w:rsid w:val="00E217F1"/>
    <w:rsid w:val="00E334CD"/>
    <w:rsid w:val="00E627E0"/>
    <w:rsid w:val="00E637F2"/>
    <w:rsid w:val="00E6628A"/>
    <w:rsid w:val="00E855DD"/>
    <w:rsid w:val="00E959CD"/>
    <w:rsid w:val="00E96282"/>
    <w:rsid w:val="00EA5483"/>
    <w:rsid w:val="00EA6E98"/>
    <w:rsid w:val="00EB767A"/>
    <w:rsid w:val="00EF5104"/>
    <w:rsid w:val="00EF622D"/>
    <w:rsid w:val="00EF7D84"/>
    <w:rsid w:val="00F0608D"/>
    <w:rsid w:val="00F11FF4"/>
    <w:rsid w:val="00F14FA3"/>
    <w:rsid w:val="00F45EF1"/>
    <w:rsid w:val="00F53334"/>
    <w:rsid w:val="00F62F43"/>
    <w:rsid w:val="00F7057C"/>
    <w:rsid w:val="00F71C24"/>
    <w:rsid w:val="00F7717C"/>
    <w:rsid w:val="00F8567F"/>
    <w:rsid w:val="00F8742E"/>
    <w:rsid w:val="00F92FBF"/>
    <w:rsid w:val="00FB1B7F"/>
    <w:rsid w:val="00FB29FB"/>
    <w:rsid w:val="00FB6F4E"/>
    <w:rsid w:val="00FC6CC0"/>
    <w:rsid w:val="00FD1F80"/>
    <w:rsid w:val="00FE39D2"/>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18758"/>
  <w15:chartTrackingRefBased/>
  <w15:docId w15:val="{D6992DCB-3D3B-41AD-A54D-2736538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7F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17F1"/>
    <w:rPr>
      <w:sz w:val="24"/>
      <w:szCs w:val="24"/>
    </w:rPr>
  </w:style>
  <w:style w:type="character" w:customStyle="1" w:styleId="BodyTextChar">
    <w:name w:val="Body Text Char"/>
    <w:basedOn w:val="DefaultParagraphFont"/>
    <w:link w:val="BodyText"/>
    <w:uiPriority w:val="1"/>
    <w:rsid w:val="00E217F1"/>
    <w:rPr>
      <w:rFonts w:ascii="Times New Roman" w:eastAsia="Times New Roman" w:hAnsi="Times New Roman" w:cs="Times New Roman"/>
      <w:sz w:val="24"/>
      <w:szCs w:val="24"/>
    </w:rPr>
  </w:style>
  <w:style w:type="paragraph" w:styleId="ListParagraph">
    <w:name w:val="List Paragraph"/>
    <w:basedOn w:val="Normal"/>
    <w:uiPriority w:val="34"/>
    <w:qFormat/>
    <w:rsid w:val="00E217F1"/>
    <w:pPr>
      <w:ind w:left="1288" w:hanging="360"/>
    </w:pPr>
  </w:style>
  <w:style w:type="paragraph" w:customStyle="1" w:styleId="TableParagraph">
    <w:name w:val="Table Paragraph"/>
    <w:basedOn w:val="Normal"/>
    <w:uiPriority w:val="1"/>
    <w:qFormat/>
    <w:rsid w:val="00E217F1"/>
  </w:style>
  <w:style w:type="paragraph" w:customStyle="1" w:styleId="Default">
    <w:name w:val="Default"/>
    <w:rsid w:val="002E4D5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01BD"/>
    <w:rPr>
      <w:color w:val="0000FF"/>
      <w:u w:val="single"/>
    </w:rPr>
  </w:style>
  <w:style w:type="character" w:customStyle="1" w:styleId="UnresolvedMention1">
    <w:name w:val="Unresolved Mention1"/>
    <w:basedOn w:val="DefaultParagraphFont"/>
    <w:uiPriority w:val="99"/>
    <w:semiHidden/>
    <w:unhideWhenUsed/>
    <w:rsid w:val="00AE0405"/>
    <w:rPr>
      <w:color w:val="605E5C"/>
      <w:shd w:val="clear" w:color="auto" w:fill="E1DFDD"/>
    </w:rPr>
  </w:style>
  <w:style w:type="paragraph" w:styleId="Header">
    <w:name w:val="header"/>
    <w:basedOn w:val="Normal"/>
    <w:link w:val="HeaderChar"/>
    <w:uiPriority w:val="99"/>
    <w:unhideWhenUsed/>
    <w:rsid w:val="0091269F"/>
    <w:pPr>
      <w:tabs>
        <w:tab w:val="center" w:pos="4680"/>
        <w:tab w:val="right" w:pos="9360"/>
      </w:tabs>
    </w:pPr>
  </w:style>
  <w:style w:type="character" w:customStyle="1" w:styleId="HeaderChar">
    <w:name w:val="Header Char"/>
    <w:basedOn w:val="DefaultParagraphFont"/>
    <w:link w:val="Header"/>
    <w:uiPriority w:val="99"/>
    <w:rsid w:val="0091269F"/>
    <w:rPr>
      <w:rFonts w:ascii="Times New Roman" w:eastAsia="Times New Roman" w:hAnsi="Times New Roman" w:cs="Times New Roman"/>
    </w:rPr>
  </w:style>
  <w:style w:type="paragraph" w:styleId="Footer">
    <w:name w:val="footer"/>
    <w:basedOn w:val="Normal"/>
    <w:link w:val="FooterChar"/>
    <w:uiPriority w:val="99"/>
    <w:unhideWhenUsed/>
    <w:rsid w:val="0091269F"/>
    <w:pPr>
      <w:tabs>
        <w:tab w:val="center" w:pos="4680"/>
        <w:tab w:val="right" w:pos="9360"/>
      </w:tabs>
    </w:pPr>
  </w:style>
  <w:style w:type="character" w:customStyle="1" w:styleId="FooterChar">
    <w:name w:val="Footer Char"/>
    <w:basedOn w:val="DefaultParagraphFont"/>
    <w:link w:val="Footer"/>
    <w:uiPriority w:val="99"/>
    <w:rsid w:val="009126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47558">
      <w:bodyDiv w:val="1"/>
      <w:marLeft w:val="0"/>
      <w:marRight w:val="0"/>
      <w:marTop w:val="0"/>
      <w:marBottom w:val="0"/>
      <w:divBdr>
        <w:top w:val="none" w:sz="0" w:space="0" w:color="auto"/>
        <w:left w:val="none" w:sz="0" w:space="0" w:color="auto"/>
        <w:bottom w:val="none" w:sz="0" w:space="0" w:color="auto"/>
        <w:right w:val="none" w:sz="0" w:space="0" w:color="auto"/>
      </w:divBdr>
    </w:div>
    <w:div w:id="12426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nsusindia.gov.in/" TargetMode="External"/><Relationship Id="rId12" Type="http://schemas.openxmlformats.org/officeDocument/2006/relationships/hyperlink" Target="https://www.who.int/publications/i/item/97892415153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esktop\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Religious Belief</a:t>
            </a:r>
            <a:endParaRPr lang="en-US"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Sheet1!$Q$26</c:f>
              <c:strCache>
                <c:ptCount val="1"/>
                <c:pt idx="0">
                  <c:v>Frequency (n)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Sheet1!$P$27:$P$29</c:f>
              <c:strCache>
                <c:ptCount val="3"/>
                <c:pt idx="0">
                  <c:v>Low (Mean – SD)</c:v>
                </c:pt>
                <c:pt idx="1">
                  <c:v>Medium (Mean ± SD)</c:v>
                </c:pt>
                <c:pt idx="2">
                  <c:v>High (Mean + SD)</c:v>
                </c:pt>
              </c:strCache>
            </c:strRef>
          </c:cat>
          <c:val>
            <c:numRef>
              <c:f>Sheet1!$Q$27:$Q$29</c:f>
              <c:numCache>
                <c:formatCode>General</c:formatCode>
                <c:ptCount val="3"/>
                <c:pt idx="0">
                  <c:v>23</c:v>
                </c:pt>
                <c:pt idx="1">
                  <c:v>54</c:v>
                </c:pt>
                <c:pt idx="2">
                  <c:v>43</c:v>
                </c:pt>
              </c:numCache>
            </c:numRef>
          </c:val>
          <c:extLst>
            <c:ext xmlns:c16="http://schemas.microsoft.com/office/drawing/2014/chart" uri="{C3380CC4-5D6E-409C-BE32-E72D297353CC}">
              <c16:uniqueId val="{00000000-3B10-479A-803F-84A1280C9FF1}"/>
            </c:ext>
          </c:extLst>
        </c:ser>
        <c:ser>
          <c:idx val="1"/>
          <c:order val="1"/>
          <c:tx>
            <c:strRef>
              <c:f>Sheet1!$R$26</c:f>
              <c:strCache>
                <c:ptCount val="1"/>
                <c:pt idx="0">
                  <c:v>Percentage (%)</c:v>
                </c:pt>
              </c:strCache>
            </c:strRef>
          </c:tx>
          <c:spPr>
            <a:solidFill>
              <a:schemeClr val="accent2"/>
            </a:solidFill>
            <a:ln>
              <a:noFill/>
            </a:ln>
            <a:effectLst/>
          </c:spPr>
          <c:invertIfNegative val="0"/>
          <c:dLbls>
            <c:dLbl>
              <c:idx val="0"/>
              <c:tx>
                <c:rich>
                  <a:bodyPr/>
                  <a:lstStyle/>
                  <a:p>
                    <a:fld id="{1774B963-CC35-4F14-AA45-DEC15C74B64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B10-479A-803F-84A1280C9FF1}"/>
                </c:ext>
              </c:extLst>
            </c:dLbl>
            <c:dLbl>
              <c:idx val="1"/>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B10-479A-803F-84A1280C9FF1}"/>
                </c:ext>
              </c:extLst>
            </c:dLbl>
            <c:dLbl>
              <c:idx val="2"/>
              <c:tx>
                <c:rich>
                  <a:bodyPr/>
                  <a:lstStyle/>
                  <a:p>
                    <a:r>
                      <a:rPr lang="en-US"/>
                      <a:t>35.84%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B10-479A-803F-84A1280C9F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Sheet1!$P$27:$P$29</c:f>
              <c:strCache>
                <c:ptCount val="3"/>
                <c:pt idx="0">
                  <c:v>Low (Mean – SD)</c:v>
                </c:pt>
                <c:pt idx="1">
                  <c:v>Medium (Mean ± SD)</c:v>
                </c:pt>
                <c:pt idx="2">
                  <c:v>High (Mean + SD)</c:v>
                </c:pt>
              </c:strCache>
            </c:strRef>
          </c:cat>
          <c:val>
            <c:numRef>
              <c:f>Sheet1!$R$27:$R$29</c:f>
              <c:numCache>
                <c:formatCode>General</c:formatCode>
                <c:ptCount val="3"/>
                <c:pt idx="0">
                  <c:v>19.16</c:v>
                </c:pt>
                <c:pt idx="1">
                  <c:v>45</c:v>
                </c:pt>
                <c:pt idx="2">
                  <c:v>35.840000000000003</c:v>
                </c:pt>
              </c:numCache>
            </c:numRef>
          </c:val>
          <c:extLst>
            <c:ext xmlns:c16="http://schemas.microsoft.com/office/drawing/2014/chart" uri="{C3380CC4-5D6E-409C-BE32-E72D297353CC}">
              <c16:uniqueId val="{00000004-3B10-479A-803F-84A1280C9FF1}"/>
            </c:ext>
          </c:extLst>
        </c:ser>
        <c:dLbls>
          <c:dLblPos val="outEnd"/>
          <c:showLegendKey val="0"/>
          <c:showVal val="1"/>
          <c:showCatName val="0"/>
          <c:showSerName val="0"/>
          <c:showPercent val="0"/>
          <c:showBubbleSize val="0"/>
        </c:dLbls>
        <c:gapWidth val="219"/>
        <c:overlap val="-27"/>
        <c:axId val="541174424"/>
        <c:axId val="426771344"/>
      </c:barChart>
      <c:catAx>
        <c:axId val="54117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71344"/>
        <c:crosses val="autoZero"/>
        <c:auto val="1"/>
        <c:lblAlgn val="ctr"/>
        <c:lblOffset val="100"/>
        <c:noMultiLvlLbl val="0"/>
      </c:catAx>
      <c:valAx>
        <c:axId val="42677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74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Extension contact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Sheet1!$D$51</c:f>
              <c:strCache>
                <c:ptCount val="1"/>
                <c:pt idx="0">
                  <c:v>Frequency (n)</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Sheet1!$C$52:$C$54</c:f>
              <c:strCache>
                <c:ptCount val="3"/>
                <c:pt idx="0">
                  <c:v>Low(Mean – SD)</c:v>
                </c:pt>
                <c:pt idx="1">
                  <c:v>Medium (Mean ± SD)</c:v>
                </c:pt>
                <c:pt idx="2">
                  <c:v>High (Mean + SD)</c:v>
                </c:pt>
              </c:strCache>
            </c:strRef>
          </c:cat>
          <c:val>
            <c:numRef>
              <c:f>Sheet1!$D$52:$D$54</c:f>
              <c:numCache>
                <c:formatCode>General</c:formatCode>
                <c:ptCount val="3"/>
                <c:pt idx="0">
                  <c:v>37</c:v>
                </c:pt>
                <c:pt idx="1">
                  <c:v>51</c:v>
                </c:pt>
                <c:pt idx="2">
                  <c:v>32</c:v>
                </c:pt>
              </c:numCache>
            </c:numRef>
          </c:val>
          <c:extLst>
            <c:ext xmlns:c16="http://schemas.microsoft.com/office/drawing/2014/chart" uri="{C3380CC4-5D6E-409C-BE32-E72D297353CC}">
              <c16:uniqueId val="{00000000-6BEF-4376-858B-E4EE0A6E0B09}"/>
            </c:ext>
          </c:extLst>
        </c:ser>
        <c:ser>
          <c:idx val="1"/>
          <c:order val="1"/>
          <c:tx>
            <c:strRef>
              <c:f>Sheet1!$E$51</c:f>
              <c:strCache>
                <c:ptCount val="1"/>
                <c:pt idx="0">
                  <c:v>Percentage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Sheet1!$C$52:$C$54</c:f>
              <c:strCache>
                <c:ptCount val="3"/>
                <c:pt idx="0">
                  <c:v>Low(Mean – SD)</c:v>
                </c:pt>
                <c:pt idx="1">
                  <c:v>Medium (Mean ± SD)</c:v>
                </c:pt>
                <c:pt idx="2">
                  <c:v>High (Mean + SD)</c:v>
                </c:pt>
              </c:strCache>
            </c:strRef>
          </c:cat>
          <c:val>
            <c:numRef>
              <c:f>Sheet1!$E$52:$E$54</c:f>
              <c:numCache>
                <c:formatCode>General</c:formatCode>
                <c:ptCount val="3"/>
                <c:pt idx="0">
                  <c:v>30.83</c:v>
                </c:pt>
                <c:pt idx="1">
                  <c:v>42.5</c:v>
                </c:pt>
                <c:pt idx="2">
                  <c:v>26.67</c:v>
                </c:pt>
              </c:numCache>
            </c:numRef>
          </c:val>
          <c:extLst>
            <c:ext xmlns:c16="http://schemas.microsoft.com/office/drawing/2014/chart" uri="{C3380CC4-5D6E-409C-BE32-E72D297353CC}">
              <c16:uniqueId val="{00000001-6BEF-4376-858B-E4EE0A6E0B09}"/>
            </c:ext>
          </c:extLst>
        </c:ser>
        <c:dLbls>
          <c:showLegendKey val="0"/>
          <c:showVal val="0"/>
          <c:showCatName val="0"/>
          <c:showSerName val="0"/>
          <c:showPercent val="0"/>
          <c:showBubbleSize val="0"/>
        </c:dLbls>
        <c:gapWidth val="100"/>
        <c:overlap val="-24"/>
        <c:axId val="540759176"/>
        <c:axId val="540758096"/>
      </c:barChart>
      <c:catAx>
        <c:axId val="5407591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0758096"/>
        <c:crosses val="autoZero"/>
        <c:auto val="1"/>
        <c:lblAlgn val="ctr"/>
        <c:lblOffset val="100"/>
        <c:noMultiLvlLbl val="0"/>
      </c:catAx>
      <c:valAx>
        <c:axId val="5407580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075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Innovativeness</a:t>
            </a:r>
          </a:p>
          <a:p>
            <a:pPr>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Sheet1!$O$15</c:f>
              <c:strCache>
                <c:ptCount val="1"/>
                <c:pt idx="0">
                  <c:v>Frequency (n)</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425016077718094E-17"/>
                  <c:y val="-2.0550760378133991E-2"/>
                </c:manualLayout>
              </c:layout>
              <c:tx>
                <c:rich>
                  <a:bodyPr/>
                  <a:lstStyle/>
                  <a:p>
                    <a:fld id="{0FB43962-84F9-41D2-9561-90074B855AB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34-44C5-9631-7C7C04E7DE3B}"/>
                </c:ext>
              </c:extLst>
            </c:dLbl>
            <c:dLbl>
              <c:idx val="1"/>
              <c:tx>
                <c:rich>
                  <a:bodyPr/>
                  <a:lstStyle/>
                  <a:p>
                    <a:fld id="{DBE7B838-4D19-4417-A1E3-53DE784285A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34-44C5-9631-7C7C04E7DE3B}"/>
                </c:ext>
              </c:extLst>
            </c:dLbl>
            <c:dLbl>
              <c:idx val="2"/>
              <c:layout>
                <c:manualLayout>
                  <c:x val="2.6455026455026454E-3"/>
                  <c:y val="-2.0550760378133991E-2"/>
                </c:manualLayout>
              </c:layout>
              <c:tx>
                <c:rich>
                  <a:bodyPr/>
                  <a:lstStyle/>
                  <a:p>
                    <a:fld id="{6C40B822-B7DC-43F9-9C2C-F8FD0C9EED3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B34-44C5-9631-7C7C04E7DE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Sheet1!$N$16:$N$18</c:f>
              <c:strCache>
                <c:ptCount val="3"/>
                <c:pt idx="0">
                  <c:v>Low(Mean – SD)</c:v>
                </c:pt>
                <c:pt idx="1">
                  <c:v>Medium (Mean ± SD)</c:v>
                </c:pt>
                <c:pt idx="2">
                  <c:v>High (Mean + SD)</c:v>
                </c:pt>
              </c:strCache>
            </c:strRef>
          </c:cat>
          <c:val>
            <c:numRef>
              <c:f>Sheet1!$O$16:$O$18</c:f>
              <c:numCache>
                <c:formatCode>General</c:formatCode>
                <c:ptCount val="3"/>
                <c:pt idx="0">
                  <c:v>41</c:v>
                </c:pt>
                <c:pt idx="1">
                  <c:v>70</c:v>
                </c:pt>
                <c:pt idx="2">
                  <c:v>9</c:v>
                </c:pt>
              </c:numCache>
            </c:numRef>
          </c:val>
          <c:extLst>
            <c:ext xmlns:c16="http://schemas.microsoft.com/office/drawing/2014/chart" uri="{C3380CC4-5D6E-409C-BE32-E72D297353CC}">
              <c16:uniqueId val="{00000000-CB34-44C5-9631-7C7C04E7DE3B}"/>
            </c:ext>
          </c:extLst>
        </c:ser>
        <c:ser>
          <c:idx val="1"/>
          <c:order val="1"/>
          <c:tx>
            <c:strRef>
              <c:f>Sheet1!$P$15</c:f>
              <c:strCache>
                <c:ptCount val="1"/>
                <c:pt idx="0">
                  <c:v>Percentage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910052910052905E-2"/>
                  <c:y val="-1.6440608302507268E-2"/>
                </c:manualLayout>
              </c:layout>
              <c:tx>
                <c:rich>
                  <a:bodyPr/>
                  <a:lstStyle/>
                  <a:p>
                    <a:fld id="{74F9BE6A-E5B3-4CE0-8BA0-8525EED6C0A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34-44C5-9631-7C7C04E7DE3B}"/>
                </c:ext>
              </c:extLst>
            </c:dLbl>
            <c:dLbl>
              <c:idx val="1"/>
              <c:layout>
                <c:manualLayout>
                  <c:x val="2.9100529100529005E-2"/>
                  <c:y val="-1.2330456226880433E-2"/>
                </c:manualLayout>
              </c:layout>
              <c:tx>
                <c:rich>
                  <a:bodyPr/>
                  <a:lstStyle/>
                  <a:p>
                    <a:fld id="{37A937E3-286B-42F7-B568-74A015FE051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B34-44C5-9631-7C7C04E7DE3B}"/>
                </c:ext>
              </c:extLst>
            </c:dLbl>
            <c:dLbl>
              <c:idx val="2"/>
              <c:layout>
                <c:manualLayout>
                  <c:x val="1.3227513227513034E-2"/>
                  <c:y val="-4.1101520756268734E-3"/>
                </c:manualLayout>
              </c:layout>
              <c:tx>
                <c:rich>
                  <a:bodyPr/>
                  <a:lstStyle/>
                  <a:p>
                    <a:fld id="{C2610AD5-EB00-47E7-BA86-B2BCB3190DC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B34-44C5-9631-7C7C04E7DE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Sheet1!$N$16:$N$18</c:f>
              <c:strCache>
                <c:ptCount val="3"/>
                <c:pt idx="0">
                  <c:v>Low(Mean – SD)</c:v>
                </c:pt>
                <c:pt idx="1">
                  <c:v>Medium (Mean ± SD)</c:v>
                </c:pt>
                <c:pt idx="2">
                  <c:v>High (Mean + SD)</c:v>
                </c:pt>
              </c:strCache>
            </c:strRef>
          </c:cat>
          <c:val>
            <c:numRef>
              <c:f>Sheet1!$P$16:$P$18</c:f>
              <c:numCache>
                <c:formatCode>General</c:formatCode>
                <c:ptCount val="3"/>
                <c:pt idx="0">
                  <c:v>34.159999999999997</c:v>
                </c:pt>
                <c:pt idx="1">
                  <c:v>58.33</c:v>
                </c:pt>
                <c:pt idx="2">
                  <c:v>7.5</c:v>
                </c:pt>
              </c:numCache>
            </c:numRef>
          </c:val>
          <c:extLst>
            <c:ext xmlns:c16="http://schemas.microsoft.com/office/drawing/2014/chart" uri="{C3380CC4-5D6E-409C-BE32-E72D297353CC}">
              <c16:uniqueId val="{00000001-CB34-44C5-9631-7C7C04E7DE3B}"/>
            </c:ext>
          </c:extLst>
        </c:ser>
        <c:dLbls>
          <c:showLegendKey val="0"/>
          <c:showVal val="1"/>
          <c:showCatName val="0"/>
          <c:showSerName val="0"/>
          <c:showPercent val="0"/>
          <c:showBubbleSize val="0"/>
        </c:dLbls>
        <c:gapWidth val="150"/>
        <c:shape val="box"/>
        <c:axId val="534334376"/>
        <c:axId val="534328256"/>
        <c:axId val="0"/>
      </c:bar3DChart>
      <c:catAx>
        <c:axId val="534334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28256"/>
        <c:crosses val="autoZero"/>
        <c:auto val="1"/>
        <c:lblAlgn val="ctr"/>
        <c:lblOffset val="100"/>
        <c:noMultiLvlLbl val="0"/>
      </c:catAx>
      <c:valAx>
        <c:axId val="53432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34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600" b="1">
                <a:solidFill>
                  <a:schemeClr val="accent2"/>
                </a:solidFill>
                <a:effectLst/>
              </a:rPr>
              <a:t>Reasons for continuing the ethnomedical practices</a:t>
            </a:r>
            <a:endParaRPr lang="en-US" sz="1600">
              <a:solidFill>
                <a:schemeClr val="accent2"/>
              </a:solidFill>
              <a:effectLst/>
            </a:endParaRPr>
          </a:p>
        </c:rich>
      </c:tx>
      <c:layout>
        <c:manualLayout>
          <c:xMode val="edge"/>
          <c:yMode val="edge"/>
          <c:x val="0.18788461538461543"/>
          <c:y val="2.311248073959938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Sheet1!$F$6</c:f>
              <c:strCache>
                <c:ptCount val="1"/>
                <c:pt idx="0">
                  <c:v>Frequency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Sheet1!$D$7:$E$14</c:f>
              <c:multiLvlStrCache>
                <c:ptCount val="8"/>
                <c:lvl>
                  <c:pt idx="0">
                    <c:v>IV</c:v>
                  </c:pt>
                  <c:pt idx="1">
                    <c:v>II</c:v>
                  </c:pt>
                  <c:pt idx="2">
                    <c:v>VIII</c:v>
                  </c:pt>
                  <c:pt idx="3">
                    <c:v>I</c:v>
                  </c:pt>
                  <c:pt idx="4">
                    <c:v>V</c:v>
                  </c:pt>
                  <c:pt idx="5">
                    <c:v>VII</c:v>
                  </c:pt>
                  <c:pt idx="6">
                    <c:v>III</c:v>
                  </c:pt>
                  <c:pt idx="7">
                    <c:v>VI</c:v>
                  </c:pt>
                </c:lvl>
                <c:lvl>
                  <c:pt idx="0">
                    <c:v>Successful results</c:v>
                  </c:pt>
                  <c:pt idx="1">
                    <c:v>Availability of local healers</c:v>
                  </c:pt>
                  <c:pt idx="2">
                    <c:v>Eco- friendly in nature</c:v>
                  </c:pt>
                  <c:pt idx="3">
                    <c:v>Trust on the practice</c:v>
                  </c:pt>
                  <c:pt idx="4">
                    <c:v>Remoteness</c:v>
                  </c:pt>
                  <c:pt idx="5">
                    <c:v>Less incidents of side effects</c:v>
                  </c:pt>
                  <c:pt idx="6">
                    <c:v>Affordability to ethnomedicine</c:v>
                  </c:pt>
                  <c:pt idx="7">
                    <c:v>Availability of plant resources</c:v>
                  </c:pt>
                </c:lvl>
              </c:multiLvlStrCache>
            </c:multiLvlStrRef>
          </c:cat>
          <c:val>
            <c:numRef>
              <c:f>Sheet1!$F$7:$F$14</c:f>
              <c:numCache>
                <c:formatCode>General</c:formatCode>
                <c:ptCount val="8"/>
                <c:pt idx="0">
                  <c:v>90</c:v>
                </c:pt>
                <c:pt idx="1">
                  <c:v>98</c:v>
                </c:pt>
                <c:pt idx="2">
                  <c:v>42</c:v>
                </c:pt>
                <c:pt idx="3">
                  <c:v>112</c:v>
                </c:pt>
                <c:pt idx="4">
                  <c:v>85</c:v>
                </c:pt>
                <c:pt idx="5">
                  <c:v>64</c:v>
                </c:pt>
                <c:pt idx="6">
                  <c:v>93</c:v>
                </c:pt>
                <c:pt idx="7">
                  <c:v>78</c:v>
                </c:pt>
              </c:numCache>
            </c:numRef>
          </c:val>
          <c:extLst>
            <c:ext xmlns:c16="http://schemas.microsoft.com/office/drawing/2014/chart" uri="{C3380CC4-5D6E-409C-BE32-E72D297353CC}">
              <c16:uniqueId val="{00000000-FBAA-4C39-80B6-884A294D7AC7}"/>
            </c:ext>
          </c:extLst>
        </c:ser>
        <c:dLbls>
          <c:showLegendKey val="0"/>
          <c:showVal val="1"/>
          <c:showCatName val="0"/>
          <c:showSerName val="0"/>
          <c:showPercent val="0"/>
          <c:showBubbleSize val="0"/>
        </c:dLbls>
        <c:gapWidth val="247"/>
        <c:axId val="430331728"/>
        <c:axId val="430343248"/>
      </c:barChart>
      <c:lineChart>
        <c:grouping val="standard"/>
        <c:varyColors val="0"/>
        <c:ser>
          <c:idx val="1"/>
          <c:order val="1"/>
          <c:tx>
            <c:strRef>
              <c:f>Sheet1!$G$6</c:f>
              <c:strCache>
                <c:ptCount val="1"/>
                <c:pt idx="0">
                  <c:v>Percentage</c:v>
                </c:pt>
              </c:strCache>
            </c:strRef>
          </c:tx>
          <c:spPr>
            <a:ln w="34925"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4.2735042735042739E-3"/>
                  <c:y val="1.9260400616332784E-2"/>
                </c:manualLayout>
              </c:layout>
              <c:tx>
                <c:rich>
                  <a:bodyPr/>
                  <a:lstStyle/>
                  <a:p>
                    <a:fld id="{E0522502-D921-4AE2-A3D9-C4F7D36D9F2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BAA-4C39-80B6-884A294D7AC7}"/>
                </c:ext>
              </c:extLst>
            </c:dLbl>
            <c:dLbl>
              <c:idx val="1"/>
              <c:tx>
                <c:rich>
                  <a:bodyPr/>
                  <a:lstStyle/>
                  <a:p>
                    <a:fld id="{7B60B09A-9FC6-49A1-BBB4-C796A787283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BAA-4C39-80B6-884A294D7AC7}"/>
                </c:ext>
              </c:extLst>
            </c:dLbl>
            <c:dLbl>
              <c:idx val="2"/>
              <c:tx>
                <c:rich>
                  <a:bodyPr/>
                  <a:lstStyle/>
                  <a:p>
                    <a:fld id="{837B233C-4FCA-487C-A980-09E3AC09A81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BAA-4C39-80B6-884A294D7AC7}"/>
                </c:ext>
              </c:extLst>
            </c:dLbl>
            <c:dLbl>
              <c:idx val="3"/>
              <c:layout>
                <c:manualLayout>
                  <c:x val="4.273504273504195E-3"/>
                  <c:y val="-7.7041602465331279E-3"/>
                </c:manualLayout>
              </c:layout>
              <c:tx>
                <c:rich>
                  <a:bodyPr/>
                  <a:lstStyle/>
                  <a:p>
                    <a:fld id="{59C8A65E-4219-49DF-9087-031BBAD94FA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BAA-4C39-80B6-884A294D7AC7}"/>
                </c:ext>
              </c:extLst>
            </c:dLbl>
            <c:dLbl>
              <c:idx val="4"/>
              <c:layout>
                <c:manualLayout>
                  <c:x val="6.410256410256332E-3"/>
                  <c:y val="-1.1556240369799657E-2"/>
                </c:manualLayout>
              </c:layout>
              <c:tx>
                <c:rich>
                  <a:bodyPr/>
                  <a:lstStyle/>
                  <a:p>
                    <a:fld id="{F4057E5D-8132-4A7B-B73B-23C852E757C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BAA-4C39-80B6-884A294D7AC7}"/>
                </c:ext>
              </c:extLst>
            </c:dLbl>
            <c:dLbl>
              <c:idx val="5"/>
              <c:layout>
                <c:manualLayout>
                  <c:x val="2.13675213675198E-3"/>
                  <c:y val="7.7041602465331279E-3"/>
                </c:manualLayout>
              </c:layout>
              <c:tx>
                <c:rich>
                  <a:bodyPr/>
                  <a:lstStyle/>
                  <a:p>
                    <a:fld id="{7E335C2E-7319-4C33-B389-AF41B06EB6C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BAA-4C39-80B6-884A294D7AC7}"/>
                </c:ext>
              </c:extLst>
            </c:dLbl>
            <c:dLbl>
              <c:idx val="6"/>
              <c:layout>
                <c:manualLayout>
                  <c:x val="8.5470085470085479E-3"/>
                  <c:y val="-1.9260400616332857E-2"/>
                </c:manualLayout>
              </c:layout>
              <c:tx>
                <c:rich>
                  <a:bodyPr/>
                  <a:lstStyle/>
                  <a:p>
                    <a:fld id="{27EA2FBA-7BA9-47AB-831F-214EA78C6D2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BAA-4C39-80B6-884A294D7AC7}"/>
                </c:ext>
              </c:extLst>
            </c:dLbl>
            <c:dLbl>
              <c:idx val="7"/>
              <c:tx>
                <c:rich>
                  <a:bodyPr/>
                  <a:lstStyle/>
                  <a:p>
                    <a:fld id="{B436BB2F-6BCB-4FD3-8812-2E4CF0C2C30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BAA-4C39-80B6-884A294D7A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Sheet1!$D$7:$E$14</c:f>
              <c:multiLvlStrCache>
                <c:ptCount val="8"/>
                <c:lvl>
                  <c:pt idx="0">
                    <c:v>IV</c:v>
                  </c:pt>
                  <c:pt idx="1">
                    <c:v>II</c:v>
                  </c:pt>
                  <c:pt idx="2">
                    <c:v>VIII</c:v>
                  </c:pt>
                  <c:pt idx="3">
                    <c:v>I</c:v>
                  </c:pt>
                  <c:pt idx="4">
                    <c:v>V</c:v>
                  </c:pt>
                  <c:pt idx="5">
                    <c:v>VII</c:v>
                  </c:pt>
                  <c:pt idx="6">
                    <c:v>III</c:v>
                  </c:pt>
                  <c:pt idx="7">
                    <c:v>VI</c:v>
                  </c:pt>
                </c:lvl>
                <c:lvl>
                  <c:pt idx="0">
                    <c:v>Successful results</c:v>
                  </c:pt>
                  <c:pt idx="1">
                    <c:v>Availability of local healers</c:v>
                  </c:pt>
                  <c:pt idx="2">
                    <c:v>Eco- friendly in nature</c:v>
                  </c:pt>
                  <c:pt idx="3">
                    <c:v>Trust on the practice</c:v>
                  </c:pt>
                  <c:pt idx="4">
                    <c:v>Remoteness</c:v>
                  </c:pt>
                  <c:pt idx="5">
                    <c:v>Less incidents of side effects</c:v>
                  </c:pt>
                  <c:pt idx="6">
                    <c:v>Affordability to ethnomedicine</c:v>
                  </c:pt>
                  <c:pt idx="7">
                    <c:v>Availability of plant resources</c:v>
                  </c:pt>
                </c:lvl>
              </c:multiLvlStrCache>
            </c:multiLvlStrRef>
          </c:cat>
          <c:val>
            <c:numRef>
              <c:f>Sheet1!$G$7:$G$14</c:f>
              <c:numCache>
                <c:formatCode>General</c:formatCode>
                <c:ptCount val="8"/>
                <c:pt idx="0">
                  <c:v>75</c:v>
                </c:pt>
                <c:pt idx="1">
                  <c:v>81.67</c:v>
                </c:pt>
                <c:pt idx="2">
                  <c:v>35</c:v>
                </c:pt>
                <c:pt idx="3">
                  <c:v>93.33</c:v>
                </c:pt>
                <c:pt idx="4">
                  <c:v>70.83</c:v>
                </c:pt>
                <c:pt idx="5">
                  <c:v>53.33</c:v>
                </c:pt>
                <c:pt idx="6">
                  <c:v>77.5</c:v>
                </c:pt>
                <c:pt idx="7">
                  <c:v>65</c:v>
                </c:pt>
              </c:numCache>
            </c:numRef>
          </c:val>
          <c:smooth val="0"/>
          <c:extLst>
            <c:ext xmlns:c16="http://schemas.microsoft.com/office/drawing/2014/chart" uri="{C3380CC4-5D6E-409C-BE32-E72D297353CC}">
              <c16:uniqueId val="{00000001-FBAA-4C39-80B6-884A294D7AC7}"/>
            </c:ext>
          </c:extLst>
        </c:ser>
        <c:dLbls>
          <c:showLegendKey val="0"/>
          <c:showVal val="1"/>
          <c:showCatName val="0"/>
          <c:showSerName val="0"/>
          <c:showPercent val="0"/>
          <c:showBubbleSize val="0"/>
        </c:dLbls>
        <c:marker val="1"/>
        <c:smooth val="0"/>
        <c:axId val="430331728"/>
        <c:axId val="430343248"/>
      </c:lineChart>
      <c:catAx>
        <c:axId val="430331728"/>
        <c:scaling>
          <c:orientation val="minMax"/>
        </c:scaling>
        <c:delete val="0"/>
        <c:axPos val="b"/>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343248"/>
        <c:crosses val="autoZero"/>
        <c:auto val="1"/>
        <c:lblAlgn val="ctr"/>
        <c:lblOffset val="100"/>
        <c:tickLblSkip val="1"/>
        <c:noMultiLvlLbl val="1"/>
      </c:catAx>
      <c:valAx>
        <c:axId val="43034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33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 Tejaswini</cp:lastModifiedBy>
  <cp:revision>2</cp:revision>
  <dcterms:created xsi:type="dcterms:W3CDTF">2025-09-19T14:43:00Z</dcterms:created>
  <dcterms:modified xsi:type="dcterms:W3CDTF">2025-09-19T14:43:00Z</dcterms:modified>
</cp:coreProperties>
</file>