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57BC22" w14:textId="77777777" w:rsidR="00754C9A" w:rsidRPr="003669CB" w:rsidRDefault="00754C9A" w:rsidP="00441B6F">
      <w:pPr>
        <w:pStyle w:val="Title"/>
        <w:spacing w:after="0"/>
        <w:jc w:val="both"/>
        <w:rPr>
          <w:rFonts w:ascii="Arial" w:hAnsi="Arial" w:cs="Arial"/>
          <w:color w:val="000000" w:themeColor="text1"/>
        </w:rPr>
      </w:pPr>
    </w:p>
    <w:p w14:paraId="30D930A1" w14:textId="77777777" w:rsidR="00163BC4" w:rsidRPr="003669CB" w:rsidRDefault="00980460" w:rsidP="00441B6F">
      <w:pPr>
        <w:pStyle w:val="Author"/>
        <w:spacing w:line="240" w:lineRule="auto"/>
        <w:rPr>
          <w:rFonts w:ascii="Arial" w:hAnsi="Arial" w:cs="Arial"/>
          <w:bCs/>
          <w:iCs/>
          <w:color w:val="000000" w:themeColor="text1"/>
          <w:kern w:val="28"/>
          <w:sz w:val="36"/>
        </w:rPr>
      </w:pPr>
      <w:r w:rsidRPr="003669CB">
        <w:rPr>
          <w:rFonts w:ascii="Arial" w:hAnsi="Arial" w:cs="Arial"/>
          <w:color w:val="000000" w:themeColor="text1"/>
          <w:sz w:val="36"/>
          <w:szCs w:val="36"/>
        </w:rPr>
        <w:t>Strengthening Teacher Creativity through The Blended Product Training Model in The Development of Digital Libraries</w:t>
      </w:r>
      <w:r w:rsidRPr="003669CB">
        <w:rPr>
          <w:rFonts w:ascii="Arial" w:hAnsi="Arial" w:cs="Arial"/>
          <w:bCs/>
          <w:iCs/>
          <w:color w:val="000000" w:themeColor="text1"/>
          <w:kern w:val="28"/>
          <w:sz w:val="36"/>
        </w:rPr>
        <w:t xml:space="preserve"> </w:t>
      </w:r>
    </w:p>
    <w:p w14:paraId="172B66E2" w14:textId="77777777" w:rsidR="00980460" w:rsidRPr="003669CB" w:rsidRDefault="00980460" w:rsidP="00441B6F">
      <w:pPr>
        <w:pStyle w:val="Author"/>
        <w:spacing w:line="240" w:lineRule="auto"/>
        <w:rPr>
          <w:rFonts w:ascii="Arial" w:hAnsi="Arial" w:cs="Arial"/>
          <w:bCs/>
          <w:iCs/>
          <w:color w:val="000000" w:themeColor="text1"/>
          <w:kern w:val="28"/>
          <w:sz w:val="36"/>
        </w:rPr>
      </w:pPr>
    </w:p>
    <w:p w14:paraId="2CF87B76" w14:textId="77777777" w:rsidR="00980460" w:rsidRPr="002A1567" w:rsidRDefault="00980460" w:rsidP="008C41C9">
      <w:pPr>
        <w:pStyle w:val="Affiliation"/>
        <w:spacing w:after="0" w:line="240" w:lineRule="auto"/>
        <w:jc w:val="center"/>
        <w:rPr>
          <w:rFonts w:ascii="Arial" w:hAnsi="Arial" w:cs="Arial"/>
          <w:i/>
          <w:color w:val="000000" w:themeColor="text1"/>
          <w:sz w:val="21"/>
          <w:szCs w:val="21"/>
          <w:vertAlign w:val="superscript"/>
        </w:rPr>
      </w:pPr>
    </w:p>
    <w:p w14:paraId="53A521FA" w14:textId="77777777" w:rsidR="00790ADA" w:rsidRPr="003669CB" w:rsidRDefault="00790ADA" w:rsidP="00441B6F">
      <w:pPr>
        <w:pStyle w:val="Affiliation"/>
        <w:spacing w:after="0" w:line="240" w:lineRule="auto"/>
        <w:jc w:val="both"/>
        <w:rPr>
          <w:rFonts w:ascii="Arial" w:hAnsi="Arial" w:cs="Arial"/>
          <w:color w:val="000000" w:themeColor="text1"/>
        </w:rPr>
      </w:pPr>
    </w:p>
    <w:p w14:paraId="011551EF" w14:textId="77777777" w:rsidR="002C57D2" w:rsidRPr="003669CB" w:rsidRDefault="002C57D2" w:rsidP="00441B6F">
      <w:pPr>
        <w:pStyle w:val="Affiliation"/>
        <w:spacing w:after="0" w:line="240" w:lineRule="auto"/>
        <w:jc w:val="both"/>
        <w:rPr>
          <w:rFonts w:ascii="Arial" w:hAnsi="Arial" w:cs="Arial"/>
          <w:color w:val="000000" w:themeColor="text1"/>
        </w:rPr>
      </w:pPr>
    </w:p>
    <w:p w14:paraId="29F4F6B2" w14:textId="77777777" w:rsidR="00B01FCD" w:rsidRPr="003669CB" w:rsidRDefault="00980460" w:rsidP="00441B6F">
      <w:pPr>
        <w:pStyle w:val="Copyright"/>
        <w:spacing w:after="0" w:line="240" w:lineRule="auto"/>
        <w:jc w:val="both"/>
        <w:rPr>
          <w:rFonts w:ascii="Arial" w:hAnsi="Arial" w:cs="Arial"/>
          <w:color w:val="000000" w:themeColor="text1"/>
        </w:rPr>
        <w:sectPr w:rsidR="00B01FCD" w:rsidRPr="003669CB" w:rsidSect="004939E0">
          <w:headerReference w:type="even" r:id="rId8"/>
          <w:headerReference w:type="default" r:id="rId9"/>
          <w:headerReference w:type="first" r:id="rId10"/>
          <w:footerReference w:type="first" r:id="rId11"/>
          <w:pgSz w:w="12240" w:h="15840" w:code="1"/>
          <w:pgMar w:top="1440" w:right="2016" w:bottom="2016" w:left="2016" w:header="720" w:footer="1296" w:gutter="0"/>
          <w:cols w:space="720"/>
          <w:docGrid w:linePitch="272"/>
        </w:sectPr>
      </w:pPr>
      <w:r w:rsidRPr="003669CB">
        <w:rPr>
          <w:rFonts w:ascii="Arial" w:hAnsi="Arial" w:cs="Arial"/>
          <w:noProof/>
          <w:color w:val="000000" w:themeColor="text1"/>
        </w:rPr>
        <mc:AlternateContent>
          <mc:Choice Requires="wps">
            <w:drawing>
              <wp:inline distT="0" distB="0" distL="0" distR="0" wp14:anchorId="6F0CAE79" wp14:editId="548E5AF7">
                <wp:extent cx="5303520" cy="635"/>
                <wp:effectExtent l="0" t="12700" r="5080" b="12065"/>
                <wp:docPr id="213950656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6E9C0C8"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" strokeweight="1.5pt">
                <o:lock v:ext="edit" shapetype="f"/>
                <w10:anchorlock/>
              </v:shape>
            </w:pict>
          </mc:Fallback>
        </mc:AlternateContent>
      </w:r>
      <w:r w:rsidR="00FB3A86" w:rsidRPr="003669CB">
        <w:rPr>
          <w:rFonts w:ascii="Arial" w:hAnsi="Arial" w:cs="Arial"/>
          <w:color w:val="000000" w:themeColor="text1"/>
        </w:rPr>
        <w:t>.</w:t>
      </w:r>
    </w:p>
    <w:p w14:paraId="35A8DF56" w14:textId="77777777" w:rsidR="00B01FCD" w:rsidRPr="003669CB" w:rsidRDefault="00B01FCD" w:rsidP="00441B6F">
      <w:pPr>
        <w:pStyle w:val="AbstHead"/>
        <w:spacing w:after="0"/>
        <w:jc w:val="both"/>
        <w:rPr>
          <w:rFonts w:ascii="Arial" w:hAnsi="Arial" w:cs="Arial"/>
          <w:color w:val="000000" w:themeColor="text1"/>
        </w:rPr>
      </w:pPr>
      <w:r w:rsidRPr="003669CB">
        <w:rPr>
          <w:rFonts w:ascii="Arial" w:hAnsi="Arial" w:cs="Arial"/>
          <w:color w:val="000000" w:themeColor="text1"/>
        </w:rPr>
        <w:t>ABSTRACT</w:t>
      </w:r>
      <w:r w:rsidR="0066510A" w:rsidRPr="003669CB">
        <w:rPr>
          <w:rFonts w:ascii="Arial" w:hAnsi="Arial" w:cs="Arial"/>
          <w:color w:val="000000" w:themeColor="text1"/>
        </w:rPr>
        <w:t xml:space="preserve"> </w:t>
      </w:r>
    </w:p>
    <w:p w14:paraId="2A8CAEF6" w14:textId="77777777" w:rsidR="00790ADA" w:rsidRPr="003669CB" w:rsidRDefault="00790ADA" w:rsidP="00441B6F">
      <w:pPr>
        <w:pStyle w:val="AbstHead"/>
        <w:spacing w:after="0"/>
        <w:jc w:val="both"/>
        <w:rPr>
          <w:rFonts w:ascii="Arial" w:hAnsi="Arial" w:cs="Arial"/>
          <w:color w:val="000000" w:themeColor="text1"/>
        </w:rPr>
      </w:pPr>
      <w:bookmarkStart w:id="0" w:name="_GoBack"/>
      <w:bookmarkEnd w:id="0"/>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3669CB" w:rsidRPr="003669CB" w14:paraId="248282BE" w14:textId="77777777" w:rsidTr="001E44FE">
        <w:tc>
          <w:tcPr>
            <w:tcW w:w="9576" w:type="dxa"/>
            <w:shd w:val="clear" w:color="auto" w:fill="F2F2F2"/>
          </w:tcPr>
          <w:p w14:paraId="7220E4E3" w14:textId="77777777" w:rsidR="006401FB" w:rsidRPr="003669CB" w:rsidRDefault="006401FB" w:rsidP="006401FB">
            <w:pPr>
              <w:jc w:val="both"/>
              <w:rPr>
                <w:rFonts w:ascii="Arial" w:eastAsiaTheme="minorHAnsi" w:hAnsi="Arial" w:cs="Arial"/>
                <w:color w:val="000000" w:themeColor="text1"/>
              </w:rPr>
            </w:pPr>
            <w:r w:rsidRPr="003669CB">
              <w:rPr>
                <w:rFonts w:ascii="Arial" w:eastAsiaTheme="minorHAnsi" w:hAnsi="Arial" w:cs="Arial"/>
                <w:b/>
                <w:bCs/>
                <w:color w:val="000000" w:themeColor="text1"/>
              </w:rPr>
              <w:t>Aim:</w:t>
            </w:r>
            <w:r w:rsidRPr="003669CB">
              <w:rPr>
                <w:rFonts w:ascii="Arial" w:eastAsiaTheme="minorHAnsi" w:hAnsi="Arial" w:cs="Arial"/>
                <w:color w:val="000000" w:themeColor="text1"/>
              </w:rPr>
              <w:t xml:space="preserve"> This research aims to measure the effectiveness of the Blended Product Training model in enhancing teachers' creativity in developing digital libraries. The steps of the Blended Product Training model are divided into three stages: (1) conducted synchronously to deliver the material while simultaneously designing the digital library product to be developed, (2) the second stage is conducted asynchronously, where the process of independently producing the digital library takes place, and (3) the final stage is conducted synchronously again, involving the evaluation of the product results through presentations, discussions, and reflections on the training process and achievements.</w:t>
            </w:r>
          </w:p>
          <w:p w14:paraId="72F9CA47" w14:textId="77777777" w:rsidR="006401FB" w:rsidRPr="003669CB" w:rsidRDefault="006401FB" w:rsidP="006401FB">
            <w:pPr>
              <w:pStyle w:val="Body"/>
              <w:spacing w:after="0"/>
              <w:rPr>
                <w:rFonts w:ascii="Arial" w:eastAsiaTheme="minorHAnsi" w:hAnsi="Arial" w:cs="Arial"/>
                <w:color w:val="000000" w:themeColor="text1"/>
              </w:rPr>
            </w:pPr>
            <w:r w:rsidRPr="003669CB">
              <w:rPr>
                <w:rFonts w:ascii="Arial" w:eastAsiaTheme="minorHAnsi" w:hAnsi="Arial" w:cs="Arial"/>
                <w:b/>
                <w:bCs/>
                <w:color w:val="000000" w:themeColor="text1"/>
              </w:rPr>
              <w:t>Study design:</w:t>
            </w:r>
            <w:r w:rsidRPr="003669CB">
              <w:rPr>
                <w:rFonts w:ascii="Arial" w:eastAsiaTheme="minorHAnsi" w:hAnsi="Arial" w:cs="Arial"/>
                <w:color w:val="000000" w:themeColor="text1"/>
              </w:rPr>
              <w:t xml:space="preserve"> The research used a quasi-experimental method with a one group pre-test post-test design. </w:t>
            </w:r>
            <w:r w:rsidR="00932DCF" w:rsidRPr="003669CB">
              <w:rPr>
                <w:rFonts w:ascii="Arial" w:eastAsiaTheme="minorHAnsi" w:hAnsi="Arial" w:cs="Arial"/>
                <w:color w:val="000000" w:themeColor="text1"/>
              </w:rPr>
              <w:t>The research subjects were 25 teachers who worked as librarians.</w:t>
            </w:r>
          </w:p>
          <w:p w14:paraId="73D202B2" w14:textId="77777777" w:rsidR="006401FB" w:rsidRPr="003669CB" w:rsidRDefault="006401FB" w:rsidP="006401FB">
            <w:pPr>
              <w:pStyle w:val="Body"/>
              <w:spacing w:after="0"/>
              <w:rPr>
                <w:rFonts w:ascii="Arial" w:eastAsiaTheme="minorHAnsi" w:hAnsi="Arial" w:cs="Arial"/>
                <w:color w:val="000000" w:themeColor="text1"/>
              </w:rPr>
            </w:pPr>
            <w:r w:rsidRPr="003669CB">
              <w:rPr>
                <w:rFonts w:ascii="Arial" w:eastAsia="Calibri" w:hAnsi="Arial" w:cs="Arial"/>
                <w:b/>
                <w:bCs/>
                <w:color w:val="000000" w:themeColor="text1"/>
                <w:szCs w:val="22"/>
              </w:rPr>
              <w:t>Methodology</w:t>
            </w:r>
            <w:r w:rsidRPr="003669CB">
              <w:rPr>
                <w:rFonts w:ascii="Arial" w:eastAsiaTheme="minorHAnsi" w:hAnsi="Arial" w:cs="Arial"/>
                <w:b/>
                <w:bCs/>
                <w:color w:val="000000" w:themeColor="text1"/>
              </w:rPr>
              <w:t>:</w:t>
            </w:r>
            <w:r w:rsidRPr="003669CB">
              <w:rPr>
                <w:rFonts w:ascii="Arial" w:eastAsiaTheme="minorHAnsi" w:hAnsi="Arial" w:cs="Arial"/>
                <w:color w:val="000000" w:themeColor="text1"/>
              </w:rPr>
              <w:t xml:space="preserve"> Data collection was conducted through a creativity questionnaire with assessment aspects (1) the ability to create innovative ideas, (2) skills in developing digital products, (3) creative use of technology, (4) problem-solving through innovative approaches, and (5) originality of work. </w:t>
            </w:r>
          </w:p>
          <w:p w14:paraId="5ABE5F13" w14:textId="77777777" w:rsidR="006401FB" w:rsidRPr="003669CB" w:rsidRDefault="006401FB" w:rsidP="006401FB">
            <w:pPr>
              <w:pStyle w:val="Body"/>
              <w:spacing w:after="0"/>
              <w:rPr>
                <w:rFonts w:ascii="Arial" w:eastAsiaTheme="minorHAnsi" w:hAnsi="Arial" w:cs="Arial"/>
                <w:color w:val="000000" w:themeColor="text1"/>
              </w:rPr>
            </w:pPr>
            <w:r w:rsidRPr="003669CB">
              <w:rPr>
                <w:rFonts w:ascii="Arial" w:eastAsia="Calibri" w:hAnsi="Arial" w:cs="Arial"/>
                <w:b/>
                <w:bCs/>
                <w:color w:val="000000" w:themeColor="text1"/>
                <w:szCs w:val="22"/>
              </w:rPr>
              <w:t>Results:</w:t>
            </w:r>
            <w:r w:rsidRPr="003669CB">
              <w:rPr>
                <w:rFonts w:ascii="Arial" w:eastAsia="Calibri" w:hAnsi="Arial" w:cs="Arial"/>
                <w:color w:val="000000" w:themeColor="text1"/>
                <w:szCs w:val="22"/>
              </w:rPr>
              <w:t xml:space="preserve"> </w:t>
            </w:r>
            <w:r w:rsidRPr="003669CB">
              <w:rPr>
                <w:rFonts w:ascii="Arial" w:eastAsiaTheme="minorHAnsi" w:hAnsi="Arial" w:cs="Arial"/>
                <w:color w:val="000000" w:themeColor="text1"/>
              </w:rPr>
              <w:t xml:space="preserve">The data obtained were analyzed using the n-gain test to compare the difference between pretest and posttest scores after the training. The analysis results yielded an N gain score of 0.5979 with a standard deviation of 0.05966 and an N gain percentage of 59.7874, while the standard deviation value was 5.96634. </w:t>
            </w:r>
          </w:p>
          <w:p w14:paraId="545231D8" w14:textId="77777777" w:rsidR="006401FB" w:rsidRPr="003669CB" w:rsidRDefault="006401FB" w:rsidP="006401FB">
            <w:pPr>
              <w:pStyle w:val="Body"/>
              <w:spacing w:after="0"/>
              <w:rPr>
                <w:rFonts w:ascii="Arial" w:eastAsiaTheme="minorHAnsi" w:hAnsi="Arial" w:cs="Arial"/>
                <w:color w:val="000000" w:themeColor="text1"/>
              </w:rPr>
            </w:pPr>
            <w:r w:rsidRPr="003669CB">
              <w:rPr>
                <w:rFonts w:ascii="Arial" w:eastAsia="Calibri" w:hAnsi="Arial" w:cs="Arial"/>
                <w:b/>
                <w:bCs/>
                <w:color w:val="000000" w:themeColor="text1"/>
                <w:szCs w:val="22"/>
              </w:rPr>
              <w:t>Conclusion:</w:t>
            </w:r>
            <w:r w:rsidRPr="003669CB">
              <w:rPr>
                <w:rFonts w:ascii="Arial" w:eastAsia="Calibri" w:hAnsi="Arial" w:cs="Arial"/>
                <w:color w:val="000000" w:themeColor="text1"/>
                <w:szCs w:val="22"/>
              </w:rPr>
              <w:t xml:space="preserve"> </w:t>
            </w:r>
            <w:r w:rsidRPr="003669CB">
              <w:rPr>
                <w:rFonts w:ascii="Arial" w:eastAsiaTheme="minorHAnsi" w:hAnsi="Arial" w:cs="Arial"/>
                <w:color w:val="000000" w:themeColor="text1"/>
              </w:rPr>
              <w:t>The results of training research using the Blended Product Training model are quite effective in improving the competence of digital library development teachers. This training not only results in an increase in knowledge but also encourages teachers to create original digital libraries that meet the needs of the school. It is recommended that training with this approach be more widely adopted with ongoing technical support to ensure successful implementation in the educational environment</w:t>
            </w:r>
          </w:p>
          <w:p w14:paraId="704F126B" w14:textId="77777777" w:rsidR="00505F06" w:rsidRPr="003669CB" w:rsidRDefault="00505F06" w:rsidP="00441B6F">
            <w:pPr>
              <w:pStyle w:val="Body"/>
              <w:spacing w:after="0"/>
              <w:rPr>
                <w:rFonts w:ascii="Arial" w:eastAsia="Calibri" w:hAnsi="Arial" w:cs="Arial"/>
                <w:color w:val="000000" w:themeColor="text1"/>
                <w:szCs w:val="22"/>
              </w:rPr>
            </w:pPr>
          </w:p>
        </w:tc>
      </w:tr>
    </w:tbl>
    <w:p w14:paraId="3DDE6DD8" w14:textId="77777777" w:rsidR="00636EB2" w:rsidRPr="003669CB" w:rsidRDefault="00636EB2" w:rsidP="00441B6F">
      <w:pPr>
        <w:pStyle w:val="Body"/>
        <w:spacing w:after="0"/>
        <w:rPr>
          <w:rFonts w:ascii="Arial" w:hAnsi="Arial" w:cs="Arial"/>
          <w:i/>
          <w:color w:val="000000" w:themeColor="text1"/>
        </w:rPr>
      </w:pPr>
    </w:p>
    <w:p w14:paraId="1928C180" w14:textId="77777777" w:rsidR="00A24E7E" w:rsidRPr="003669CB" w:rsidRDefault="00A24E7E" w:rsidP="00441B6F">
      <w:pPr>
        <w:pStyle w:val="Body"/>
        <w:spacing w:after="0"/>
        <w:rPr>
          <w:rFonts w:ascii="Arial" w:hAnsi="Arial" w:cs="Arial"/>
          <w:i/>
          <w:color w:val="000000" w:themeColor="text1"/>
        </w:rPr>
      </w:pPr>
      <w:r w:rsidRPr="003669CB">
        <w:rPr>
          <w:rFonts w:ascii="Arial" w:hAnsi="Arial" w:cs="Arial"/>
          <w:i/>
          <w:color w:val="000000" w:themeColor="text1"/>
        </w:rPr>
        <w:t xml:space="preserve">Keywords: </w:t>
      </w:r>
      <w:r w:rsidR="006401FB" w:rsidRPr="003669CB">
        <w:rPr>
          <w:rFonts w:ascii="Arial" w:hAnsi="Arial" w:cs="Arial"/>
          <w:i/>
          <w:color w:val="000000" w:themeColor="text1"/>
        </w:rPr>
        <w:t>Blended learning, blended product training, creativity, teacher training</w:t>
      </w:r>
    </w:p>
    <w:p w14:paraId="4B9410A9" w14:textId="77777777" w:rsidR="00790ADA" w:rsidRPr="003669CB" w:rsidRDefault="00790ADA" w:rsidP="00441B6F">
      <w:pPr>
        <w:pStyle w:val="Body"/>
        <w:spacing w:after="0"/>
        <w:rPr>
          <w:rFonts w:ascii="Arial" w:hAnsi="Arial" w:cs="Arial"/>
          <w:i/>
          <w:color w:val="000000" w:themeColor="text1"/>
        </w:rPr>
      </w:pPr>
    </w:p>
    <w:p w14:paraId="0A4FEFFA" w14:textId="77777777" w:rsidR="00B52896" w:rsidRPr="003669CB" w:rsidRDefault="006401FB" w:rsidP="00441B6F">
      <w:pPr>
        <w:pStyle w:val="Body"/>
        <w:spacing w:after="0"/>
        <w:rPr>
          <w:rFonts w:ascii="Arial" w:hAnsi="Arial" w:cs="Arial"/>
          <w:i/>
          <w:color w:val="000000" w:themeColor="text1"/>
          <w:sz w:val="18"/>
        </w:rPr>
      </w:pPr>
      <w:r w:rsidRPr="003669CB">
        <w:rPr>
          <w:rFonts w:ascii="Arial" w:hAnsi="Arial" w:cs="Arial"/>
          <w:b/>
          <w:i/>
          <w:color w:val="000000" w:themeColor="text1"/>
          <w:sz w:val="18"/>
        </w:rPr>
        <w:t xml:space="preserve"> </w:t>
      </w:r>
    </w:p>
    <w:p w14:paraId="37B5EF5C" w14:textId="77777777" w:rsidR="0024282C" w:rsidRPr="003669CB" w:rsidRDefault="0024282C" w:rsidP="00441B6F">
      <w:pPr>
        <w:pStyle w:val="Body"/>
        <w:spacing w:after="0"/>
        <w:rPr>
          <w:rFonts w:ascii="Arial" w:hAnsi="Arial" w:cs="Arial"/>
          <w:i/>
          <w:color w:val="000000" w:themeColor="text1"/>
          <w:sz w:val="18"/>
        </w:rPr>
      </w:pPr>
    </w:p>
    <w:p w14:paraId="59AC7656" w14:textId="77777777" w:rsidR="00505F06" w:rsidRPr="003669CB" w:rsidRDefault="00505F06" w:rsidP="00441B6F">
      <w:pPr>
        <w:pStyle w:val="Body"/>
        <w:spacing w:after="0"/>
        <w:rPr>
          <w:rFonts w:ascii="Arial" w:hAnsi="Arial" w:cs="Arial"/>
          <w:i/>
          <w:color w:val="000000" w:themeColor="text1"/>
        </w:rPr>
      </w:pPr>
    </w:p>
    <w:p w14:paraId="484499E2" w14:textId="77777777" w:rsidR="007F7B32" w:rsidRPr="003669CB" w:rsidRDefault="00902823" w:rsidP="00441B6F">
      <w:pPr>
        <w:pStyle w:val="AbstHead"/>
        <w:spacing w:after="0"/>
        <w:jc w:val="both"/>
        <w:rPr>
          <w:rFonts w:ascii="Arial" w:hAnsi="Arial" w:cs="Arial"/>
          <w:color w:val="000000" w:themeColor="text1"/>
        </w:rPr>
      </w:pPr>
      <w:r w:rsidRPr="003669CB">
        <w:rPr>
          <w:rFonts w:ascii="Arial" w:hAnsi="Arial" w:cs="Arial"/>
          <w:color w:val="000000" w:themeColor="text1"/>
        </w:rPr>
        <w:t xml:space="preserve">1. </w:t>
      </w:r>
      <w:r w:rsidR="00B01FCD" w:rsidRPr="003669CB">
        <w:rPr>
          <w:rFonts w:ascii="Arial" w:hAnsi="Arial" w:cs="Arial"/>
          <w:color w:val="000000" w:themeColor="text1"/>
        </w:rPr>
        <w:t>INTRODUCTION</w:t>
      </w:r>
      <w:r w:rsidR="007F7B32" w:rsidRPr="003669CB">
        <w:rPr>
          <w:rFonts w:ascii="Arial" w:hAnsi="Arial" w:cs="Arial"/>
          <w:color w:val="000000" w:themeColor="text1"/>
        </w:rPr>
        <w:t xml:space="preserve"> </w:t>
      </w:r>
      <w:r w:rsidR="000C72E0">
        <w:rPr>
          <w:rFonts w:ascii="Arial" w:hAnsi="Arial" w:cs="Arial"/>
          <w:color w:val="000000" w:themeColor="text1"/>
        </w:rPr>
        <w:t xml:space="preserve"> </w:t>
      </w:r>
    </w:p>
    <w:p w14:paraId="0AD04860" w14:textId="77777777" w:rsidR="00790ADA" w:rsidRPr="003669CB" w:rsidRDefault="00790ADA" w:rsidP="00441B6F">
      <w:pPr>
        <w:pStyle w:val="AbstHead"/>
        <w:spacing w:after="0"/>
        <w:jc w:val="both"/>
        <w:rPr>
          <w:rFonts w:ascii="Arial" w:hAnsi="Arial" w:cs="Arial"/>
          <w:color w:val="000000" w:themeColor="text1"/>
        </w:rPr>
      </w:pPr>
    </w:p>
    <w:p w14:paraId="7375331C" w14:textId="77777777" w:rsidR="00932DCF" w:rsidRDefault="00932DCF" w:rsidP="00932DCF">
      <w:pPr>
        <w:jc w:val="both"/>
        <w:rPr>
          <w:rFonts w:ascii="Arial" w:hAnsi="Arial" w:cs="Arial"/>
          <w:color w:val="000000" w:themeColor="text1"/>
        </w:rPr>
      </w:pPr>
      <w:r w:rsidRPr="003669CB">
        <w:rPr>
          <w:rFonts w:ascii="Arial" w:hAnsi="Arial" w:cs="Arial"/>
          <w:color w:val="000000" w:themeColor="text1"/>
        </w:rPr>
        <w:t>The demand for self-development in the modern era requires every individual to continuously enhance their competencies in order to adapt to the changing times. Self-development for a teacher becomes a crucial point in facing the ever-evolving dynamics of the education world. Teachers are not only required to master the teaching material, but they must also be able to adapt to changes, especially in utilizing technology to support an effective and innovative learning process.</w:t>
      </w:r>
    </w:p>
    <w:p w14:paraId="7236A7C3" w14:textId="77777777" w:rsidR="00977C7B" w:rsidRPr="003669CB" w:rsidRDefault="00977C7B" w:rsidP="00932DCF">
      <w:pPr>
        <w:jc w:val="both"/>
        <w:rPr>
          <w:rFonts w:ascii="Arial" w:hAnsi="Arial" w:cs="Arial"/>
          <w:color w:val="000000" w:themeColor="text1"/>
        </w:rPr>
      </w:pPr>
    </w:p>
    <w:p w14:paraId="35CEE7F0" w14:textId="77777777" w:rsidR="00932DCF" w:rsidRDefault="00932DCF" w:rsidP="00932DCF">
      <w:pPr>
        <w:jc w:val="both"/>
        <w:rPr>
          <w:rFonts w:ascii="Arial" w:hAnsi="Arial" w:cs="Arial"/>
          <w:color w:val="000000" w:themeColor="text1"/>
        </w:rPr>
      </w:pPr>
      <w:r w:rsidRPr="003669CB">
        <w:rPr>
          <w:rFonts w:ascii="Arial" w:hAnsi="Arial" w:cs="Arial"/>
          <w:color w:val="000000" w:themeColor="text1"/>
        </w:rPr>
        <w:t xml:space="preserve">The rapid development of information and communication technology has brought significant changes in the field of education. One of the tangible impacts of ICT advancement is the demand for educational institutions to adapt to digital-based learning and information management systems. In actual practice on the ground, it shows that many schools still </w:t>
      </w:r>
      <w:r w:rsidRPr="003669CB">
        <w:rPr>
          <w:rFonts w:ascii="Arial" w:hAnsi="Arial" w:cs="Arial"/>
          <w:color w:val="000000" w:themeColor="text1"/>
        </w:rPr>
        <w:lastRenderedPageBreak/>
        <w:t xml:space="preserve">manage libraries conventionally with manual borrowing systems and non-digitized teaching materials collections. This hinders quick and flexible access to learning resources for teachers and students, thereby obstructing the learning process </w:t>
      </w:r>
      <w:sdt>
        <w:sdtPr>
          <w:rPr>
            <w:rFonts w:ascii="Arial" w:hAnsi="Arial" w:cs="Arial"/>
            <w:color w:val="000000" w:themeColor="text1"/>
          </w:rPr>
          <w:tag w:val="MENDELEY_CITATION_v3_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"/>
          <w:id w:val="-1008217303"/>
          <w:placeholder>
            <w:docPart w:val="826ACEF16E9BB74DB17640ED0228360D"/>
          </w:placeholder>
        </w:sdtPr>
        <w:sdtEndPr/>
        <w:sdtContent>
          <w:r w:rsidRPr="003669CB">
            <w:rPr>
              <w:rFonts w:ascii="Arial" w:hAnsi="Arial" w:cs="Arial"/>
              <w:color w:val="000000" w:themeColor="text1"/>
            </w:rPr>
            <w:t>(Tella et al., 2023)</w:t>
          </w:r>
        </w:sdtContent>
      </w:sdt>
      <w:r w:rsidRPr="003669CB">
        <w:rPr>
          <w:rFonts w:ascii="Arial" w:hAnsi="Arial" w:cs="Arial"/>
          <w:color w:val="000000" w:themeColor="text1"/>
        </w:rPr>
        <w:t>. because of that, the learning is not optimal and the learning objectives have not been achieved.</w:t>
      </w:r>
    </w:p>
    <w:p w14:paraId="5DA4C504" w14:textId="77777777" w:rsidR="00977C7B" w:rsidRPr="003669CB" w:rsidRDefault="00977C7B" w:rsidP="00932DCF">
      <w:pPr>
        <w:jc w:val="both"/>
        <w:rPr>
          <w:rFonts w:ascii="Arial" w:hAnsi="Arial" w:cs="Arial"/>
          <w:color w:val="000000" w:themeColor="text1"/>
        </w:rPr>
      </w:pPr>
    </w:p>
    <w:p w14:paraId="15271AB3" w14:textId="77777777" w:rsidR="00932DCF" w:rsidRDefault="00932DCF" w:rsidP="00932DCF">
      <w:pPr>
        <w:jc w:val="both"/>
        <w:rPr>
          <w:rFonts w:ascii="Arial" w:hAnsi="Arial" w:cs="Arial"/>
          <w:color w:val="000000" w:themeColor="text1"/>
        </w:rPr>
      </w:pPr>
      <w:r w:rsidRPr="003669CB">
        <w:rPr>
          <w:rFonts w:ascii="Arial" w:hAnsi="Arial" w:cs="Arial"/>
          <w:color w:val="000000" w:themeColor="text1"/>
        </w:rPr>
        <w:t xml:space="preserve">Based on the results of observations and interviews, a significant gap was found between the demands of technology and the competencies possessed by teachers. Many schools still manage their libraries conventionally with a manual borrowing system and a collection of teaching materials that have not yet been digitized. This condition indicates that teachers' mastery of competencies in utilizing information technology is still suboptimal. These limitations hinder quick and flexible access to learning resources for teachers and students, resulting in </w:t>
      </w:r>
      <w:proofErr w:type="gramStart"/>
      <w:r w:rsidRPr="003669CB">
        <w:rPr>
          <w:rFonts w:ascii="Arial" w:hAnsi="Arial" w:cs="Arial"/>
          <w:color w:val="000000" w:themeColor="text1"/>
        </w:rPr>
        <w:t>an</w:t>
      </w:r>
      <w:proofErr w:type="gramEnd"/>
      <w:r w:rsidRPr="003669CB">
        <w:rPr>
          <w:rFonts w:ascii="Arial" w:hAnsi="Arial" w:cs="Arial"/>
          <w:color w:val="000000" w:themeColor="text1"/>
        </w:rPr>
        <w:t xml:space="preserve"> suboptimal learning process and the learning objectives not being fully achieved. To address these challenges, a training strategy is needed that not only introduces technology but also encourages teachers' competencies as developers of innovative learning systems. One of the relevant approaches to conducting training is the Blended Learning model, which is a combination of face-to-face and online learning that allows for flexible and sustainable training. </w:t>
      </w:r>
      <w:sdt>
        <w:sdtPr>
          <w:rPr>
            <w:rFonts w:ascii="Arial" w:hAnsi="Arial" w:cs="Arial"/>
            <w:color w:val="000000" w:themeColor="text1"/>
          </w:rPr>
          <w:tag w:val="MENDELEY_CITATION_v3_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"/>
          <w:id w:val="1033074798"/>
          <w:placeholder>
            <w:docPart w:val="826ACEF16E9BB74DB17640ED0228360D"/>
          </w:placeholder>
        </w:sdtPr>
        <w:sdtEndPr/>
        <w:sdtContent>
          <w:r w:rsidRPr="003669CB">
            <w:rPr>
              <w:rFonts w:ascii="Arial" w:hAnsi="Arial" w:cs="Arial"/>
              <w:color w:val="000000" w:themeColor="text1"/>
            </w:rPr>
            <w:t>(Müller &amp; Mildenberger, 2021)</w:t>
          </w:r>
        </w:sdtContent>
      </w:sdt>
      <w:r w:rsidRPr="003669CB">
        <w:rPr>
          <w:rFonts w:ascii="Arial" w:hAnsi="Arial" w:cs="Arial"/>
          <w:color w:val="000000" w:themeColor="text1"/>
        </w:rPr>
        <w:t xml:space="preserve">. On the other hand, the product-oriented approach (Product Based Learning) requires teachers to develop products as final outcomes that have practical value in addressing existing problems </w:t>
      </w:r>
      <w:sdt>
        <w:sdtPr>
          <w:rPr>
            <w:rFonts w:ascii="Arial" w:hAnsi="Arial" w:cs="Arial"/>
            <w:color w:val="000000" w:themeColor="text1"/>
          </w:rPr>
          <w:tag w:val="MENDELEY_CITATION_v3_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"/>
          <w:id w:val="1911027629"/>
          <w:placeholder>
            <w:docPart w:val="826ACEF16E9BB74DB17640ED0228360D"/>
          </w:placeholder>
        </w:sdtPr>
        <w:sdtEndPr/>
        <w:sdtContent>
          <w:r w:rsidRPr="003669CB">
            <w:rPr>
              <w:rFonts w:ascii="Arial" w:hAnsi="Arial" w:cs="Arial"/>
              <w:color w:val="000000" w:themeColor="text1"/>
            </w:rPr>
            <w:t>(</w:t>
          </w:r>
          <w:proofErr w:type="spellStart"/>
          <w:r w:rsidRPr="003669CB">
            <w:rPr>
              <w:rFonts w:ascii="Arial" w:hAnsi="Arial" w:cs="Arial"/>
              <w:color w:val="000000" w:themeColor="text1"/>
            </w:rPr>
            <w:t>Andrianto</w:t>
          </w:r>
          <w:proofErr w:type="spellEnd"/>
          <w:r w:rsidRPr="003669CB">
            <w:rPr>
              <w:rFonts w:ascii="Arial" w:hAnsi="Arial" w:cs="Arial"/>
              <w:color w:val="000000" w:themeColor="text1"/>
            </w:rPr>
            <w:t xml:space="preserve"> et al., 2024)</w:t>
          </w:r>
        </w:sdtContent>
      </w:sdt>
      <w:r w:rsidRPr="003669CB">
        <w:rPr>
          <w:rFonts w:ascii="Arial" w:hAnsi="Arial" w:cs="Arial"/>
          <w:color w:val="000000" w:themeColor="text1"/>
        </w:rPr>
        <w:t>.</w:t>
      </w:r>
    </w:p>
    <w:p w14:paraId="1837FC41" w14:textId="77777777" w:rsidR="00977C7B" w:rsidRPr="003669CB" w:rsidRDefault="00977C7B" w:rsidP="00932DCF">
      <w:pPr>
        <w:jc w:val="both"/>
        <w:rPr>
          <w:rFonts w:ascii="Arial" w:hAnsi="Arial" w:cs="Arial"/>
          <w:color w:val="000000" w:themeColor="text1"/>
        </w:rPr>
      </w:pPr>
    </w:p>
    <w:p w14:paraId="36D4F812" w14:textId="77777777" w:rsidR="00932DCF" w:rsidRDefault="00932DCF" w:rsidP="00932DCF">
      <w:pPr>
        <w:jc w:val="both"/>
        <w:rPr>
          <w:rFonts w:ascii="Arial" w:hAnsi="Arial" w:cs="Arial"/>
          <w:color w:val="000000" w:themeColor="text1"/>
        </w:rPr>
      </w:pPr>
      <w:r w:rsidRPr="003669CB">
        <w:rPr>
          <w:rFonts w:ascii="Arial" w:hAnsi="Arial" w:cs="Arial"/>
          <w:color w:val="000000" w:themeColor="text1"/>
        </w:rPr>
        <w:t xml:space="preserve">Through this combination, an innovative training model called Blended Product Training was developed. This model combines the flexibility of Blended Learning with the product-oriented approach of Product-Based Learning, so that participants not only gain knowledge but also practical skills in designing, building, and managing digital libraries </w:t>
      </w:r>
      <w:sdt>
        <w:sdtPr>
          <w:rPr>
            <w:rFonts w:ascii="Arial" w:hAnsi="Arial" w:cs="Arial"/>
            <w:color w:val="000000" w:themeColor="text1"/>
          </w:rPr>
          <w:tag w:val="MENDELEY_CITATION_v3_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"/>
          <w:id w:val="574324667"/>
          <w:placeholder>
            <w:docPart w:val="826ACEF16E9BB74DB17640ED0228360D"/>
          </w:placeholder>
        </w:sdtPr>
        <w:sdtEndPr/>
        <w:sdtContent>
          <w:r w:rsidRPr="003669CB">
            <w:rPr>
              <w:rFonts w:ascii="Arial" w:hAnsi="Arial" w:cs="Arial"/>
              <w:color w:val="000000" w:themeColor="text1"/>
            </w:rPr>
            <w:t>(</w:t>
          </w:r>
          <w:proofErr w:type="spellStart"/>
          <w:r w:rsidRPr="003669CB">
            <w:rPr>
              <w:rFonts w:ascii="Arial" w:hAnsi="Arial" w:cs="Arial"/>
              <w:color w:val="000000" w:themeColor="text1"/>
            </w:rPr>
            <w:t>Asitah</w:t>
          </w:r>
          <w:proofErr w:type="spellEnd"/>
          <w:r w:rsidRPr="003669CB">
            <w:rPr>
              <w:rFonts w:ascii="Arial" w:hAnsi="Arial" w:cs="Arial"/>
              <w:color w:val="000000" w:themeColor="text1"/>
            </w:rPr>
            <w:t xml:space="preserve"> &amp; </w:t>
          </w:r>
          <w:proofErr w:type="spellStart"/>
          <w:r w:rsidRPr="003669CB">
            <w:rPr>
              <w:rFonts w:ascii="Arial" w:hAnsi="Arial" w:cs="Arial"/>
              <w:color w:val="000000" w:themeColor="text1"/>
            </w:rPr>
            <w:t>Ismafitri</w:t>
          </w:r>
          <w:proofErr w:type="spellEnd"/>
          <w:r w:rsidRPr="003669CB">
            <w:rPr>
              <w:rFonts w:ascii="Arial" w:hAnsi="Arial" w:cs="Arial"/>
              <w:color w:val="000000" w:themeColor="text1"/>
            </w:rPr>
            <w:t>, 2021)</w:t>
          </w:r>
        </w:sdtContent>
      </w:sdt>
      <w:r w:rsidRPr="003669CB">
        <w:rPr>
          <w:rFonts w:ascii="Arial" w:hAnsi="Arial" w:cs="Arial"/>
          <w:color w:val="000000" w:themeColor="text1"/>
        </w:rPr>
        <w:t>. Blended Product Training is a training model that combines synchronous and asynchronous learning to achieve training goals by producing tangible products</w:t>
      </w:r>
      <w:r w:rsidRPr="003669CB">
        <w:rPr>
          <w:rFonts w:ascii="Arial" w:hAnsi="Arial" w:cs="Arial"/>
          <w:i/>
          <w:iCs/>
          <w:color w:val="000000" w:themeColor="text1"/>
        </w:rPr>
        <w:t xml:space="preserve"> </w:t>
      </w:r>
      <w:sdt>
        <w:sdtPr>
          <w:rPr>
            <w:rFonts w:ascii="Arial" w:hAnsi="Arial" w:cs="Arial"/>
            <w:color w:val="000000" w:themeColor="text1"/>
          </w:rPr>
          <w:tag w:val="MENDELEY_CITATION_v3_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"/>
          <w:id w:val="-1902821933"/>
          <w:placeholder>
            <w:docPart w:val="826ACEF16E9BB74DB17640ED0228360D"/>
          </w:placeholder>
        </w:sdtPr>
        <w:sdtEndPr/>
        <w:sdtContent>
          <w:r w:rsidRPr="003669CB">
            <w:rPr>
              <w:rFonts w:ascii="Arial" w:hAnsi="Arial" w:cs="Arial"/>
              <w:color w:val="000000" w:themeColor="text1"/>
            </w:rPr>
            <w:t>(</w:t>
          </w:r>
          <w:proofErr w:type="spellStart"/>
          <w:r w:rsidRPr="003669CB">
            <w:rPr>
              <w:rFonts w:ascii="Arial" w:hAnsi="Arial" w:cs="Arial"/>
              <w:color w:val="000000" w:themeColor="text1"/>
            </w:rPr>
            <w:t>Keppenne</w:t>
          </w:r>
          <w:proofErr w:type="spellEnd"/>
          <w:r w:rsidRPr="003669CB">
            <w:rPr>
              <w:rFonts w:ascii="Arial" w:hAnsi="Arial" w:cs="Arial"/>
              <w:color w:val="000000" w:themeColor="text1"/>
            </w:rPr>
            <w:t xml:space="preserve"> et al., 2021)</w:t>
          </w:r>
        </w:sdtContent>
      </w:sdt>
      <w:r w:rsidRPr="003669CB">
        <w:rPr>
          <w:rFonts w:ascii="Arial" w:hAnsi="Arial" w:cs="Arial"/>
          <w:color w:val="000000" w:themeColor="text1"/>
        </w:rPr>
        <w:t xml:space="preserve">. </w:t>
      </w:r>
    </w:p>
    <w:p w14:paraId="233D95B2" w14:textId="77777777" w:rsidR="00977C7B" w:rsidRPr="003669CB" w:rsidRDefault="00977C7B" w:rsidP="00932DCF">
      <w:pPr>
        <w:jc w:val="both"/>
        <w:rPr>
          <w:rFonts w:ascii="Arial" w:hAnsi="Arial" w:cs="Arial"/>
          <w:color w:val="000000" w:themeColor="text1"/>
        </w:rPr>
      </w:pPr>
    </w:p>
    <w:p w14:paraId="0CA48843" w14:textId="77777777" w:rsidR="00932DCF" w:rsidRDefault="00932DCF" w:rsidP="00932DCF">
      <w:pPr>
        <w:jc w:val="both"/>
        <w:rPr>
          <w:rFonts w:ascii="Arial" w:hAnsi="Arial" w:cs="Arial"/>
          <w:color w:val="000000" w:themeColor="text1"/>
        </w:rPr>
      </w:pPr>
      <w:r w:rsidRPr="003669CB">
        <w:rPr>
          <w:rFonts w:ascii="Arial" w:hAnsi="Arial" w:cs="Arial"/>
          <w:color w:val="000000" w:themeColor="text1"/>
        </w:rPr>
        <w:t>The implementation of this model in training aims to enhance teachers' creativity in producing digital library products. The training stages using the Blended Product Training model are divided into three phases: (1) the first phase of training is conducted online using the Zoom application with activities such as material explanation and planning for digital library development, (2) in the second phase, participants engage in self-directed (asynchronous) learning to develop digital library products. During this phase, participants are given time to explore, experiment, and implement their ideas into tangible products, (3) in the final phase, a synchronous session is held for the presentation of the digital library products developed by the participants.</w:t>
      </w:r>
    </w:p>
    <w:p w14:paraId="1F0C2777" w14:textId="77777777" w:rsidR="00977C7B" w:rsidRPr="003669CB" w:rsidRDefault="00977C7B" w:rsidP="00932DCF">
      <w:pPr>
        <w:jc w:val="both"/>
        <w:rPr>
          <w:rFonts w:ascii="Arial" w:hAnsi="Arial" w:cs="Arial"/>
          <w:color w:val="000000" w:themeColor="text1"/>
        </w:rPr>
      </w:pPr>
    </w:p>
    <w:p w14:paraId="3052D1C1" w14:textId="77777777" w:rsidR="00932DCF" w:rsidRPr="003669CB" w:rsidRDefault="00932DCF" w:rsidP="00932DCF">
      <w:pPr>
        <w:pStyle w:val="Body"/>
        <w:spacing w:after="0"/>
        <w:rPr>
          <w:rFonts w:ascii="Arial" w:hAnsi="Arial" w:cs="Arial"/>
          <w:color w:val="000000" w:themeColor="text1"/>
        </w:rPr>
      </w:pPr>
      <w:r w:rsidRPr="003669CB">
        <w:rPr>
          <w:rFonts w:ascii="Arial" w:hAnsi="Arial" w:cs="Arial"/>
          <w:color w:val="000000" w:themeColor="text1"/>
        </w:rPr>
        <w:t xml:space="preserve">The urgency of conducting training using the Blended Product Training model lies in the process and the final outcome in the form of a product </w:t>
      </w:r>
      <w:sdt>
        <w:sdtPr>
          <w:rPr>
            <w:rFonts w:ascii="Arial" w:hAnsi="Arial" w:cs="Arial"/>
            <w:color w:val="000000" w:themeColor="text1"/>
          </w:rPr>
          <w:tag w:val="MENDELEY_CITATION_v3_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"/>
          <w:id w:val="496004225"/>
          <w:placeholder>
            <w:docPart w:val="529E3047DA1E074CBA6336AF368BAC9C"/>
          </w:placeholder>
        </w:sdtPr>
        <w:sdtEndPr/>
        <w:sdtContent>
          <w:r w:rsidRPr="003669CB">
            <w:rPr>
              <w:rFonts w:ascii="Arial" w:hAnsi="Arial" w:cs="Arial"/>
              <w:color w:val="000000" w:themeColor="text1"/>
            </w:rPr>
            <w:t>(</w:t>
          </w:r>
          <w:proofErr w:type="spellStart"/>
          <w:r w:rsidRPr="003669CB">
            <w:rPr>
              <w:rFonts w:ascii="Arial" w:hAnsi="Arial" w:cs="Arial"/>
              <w:color w:val="000000" w:themeColor="text1"/>
            </w:rPr>
            <w:t>Rini</w:t>
          </w:r>
          <w:proofErr w:type="spellEnd"/>
          <w:r w:rsidRPr="003669CB">
            <w:rPr>
              <w:rFonts w:ascii="Arial" w:hAnsi="Arial" w:cs="Arial"/>
              <w:color w:val="000000" w:themeColor="text1"/>
            </w:rPr>
            <w:t xml:space="preserve"> &amp; </w:t>
          </w:r>
          <w:proofErr w:type="spellStart"/>
          <w:r w:rsidRPr="003669CB">
            <w:rPr>
              <w:rFonts w:ascii="Arial" w:hAnsi="Arial" w:cs="Arial"/>
              <w:color w:val="000000" w:themeColor="text1"/>
            </w:rPr>
            <w:t>Cholifah</w:t>
          </w:r>
          <w:proofErr w:type="spellEnd"/>
          <w:r w:rsidRPr="003669CB">
            <w:rPr>
              <w:rFonts w:ascii="Arial" w:hAnsi="Arial" w:cs="Arial"/>
              <w:color w:val="000000" w:themeColor="text1"/>
            </w:rPr>
            <w:t>, 2020)</w:t>
          </w:r>
        </w:sdtContent>
      </w:sdt>
      <w:r w:rsidRPr="003669CB">
        <w:rPr>
          <w:rFonts w:ascii="Arial" w:hAnsi="Arial" w:cs="Arial"/>
          <w:color w:val="000000" w:themeColor="text1"/>
        </w:rPr>
        <w:t xml:space="preserve">. Not only focusing on the theory being studied, but also guiding the trainees to produce digital products that are applicable and have a direct impact on the school environment </w:t>
      </w:r>
      <w:sdt>
        <w:sdtPr>
          <w:rPr>
            <w:rFonts w:ascii="Arial" w:hAnsi="Arial" w:cs="Arial"/>
            <w:color w:val="000000" w:themeColor="text1"/>
          </w:rPr>
          <w:tag w:val="MENDELEY_CITATION_v3_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"/>
          <w:id w:val="-592009054"/>
          <w:placeholder>
            <w:docPart w:val="529E3047DA1E074CBA6336AF368BAC9C"/>
          </w:placeholder>
        </w:sdtPr>
        <w:sdtEndPr/>
        <w:sdtContent>
          <w:r w:rsidRPr="003669CB">
            <w:rPr>
              <w:rFonts w:ascii="Arial" w:hAnsi="Arial" w:cs="Arial"/>
              <w:color w:val="000000" w:themeColor="text1"/>
            </w:rPr>
            <w:t>(</w:t>
          </w:r>
          <w:proofErr w:type="spellStart"/>
          <w:r w:rsidRPr="003669CB">
            <w:rPr>
              <w:rFonts w:ascii="Arial" w:hAnsi="Arial" w:cs="Arial"/>
              <w:color w:val="000000" w:themeColor="text1"/>
            </w:rPr>
            <w:t>Brasoveanu</w:t>
          </w:r>
          <w:proofErr w:type="spellEnd"/>
          <w:r w:rsidRPr="003669CB">
            <w:rPr>
              <w:rFonts w:ascii="Arial" w:hAnsi="Arial" w:cs="Arial"/>
              <w:color w:val="000000" w:themeColor="text1"/>
            </w:rPr>
            <w:t xml:space="preserve"> &amp; </w:t>
          </w:r>
          <w:proofErr w:type="spellStart"/>
          <w:r w:rsidRPr="003669CB">
            <w:rPr>
              <w:rFonts w:ascii="Arial" w:hAnsi="Arial" w:cs="Arial"/>
              <w:color w:val="000000" w:themeColor="text1"/>
            </w:rPr>
            <w:t>Dotlačil</w:t>
          </w:r>
          <w:proofErr w:type="spellEnd"/>
          <w:r w:rsidRPr="003669CB">
            <w:rPr>
              <w:rFonts w:ascii="Arial" w:hAnsi="Arial" w:cs="Arial"/>
              <w:color w:val="000000" w:themeColor="text1"/>
            </w:rPr>
            <w:t>, 2021)</w:t>
          </w:r>
        </w:sdtContent>
      </w:sdt>
      <w:r w:rsidRPr="003669CB">
        <w:rPr>
          <w:rFonts w:ascii="Arial" w:hAnsi="Arial" w:cs="Arial"/>
          <w:color w:val="000000" w:themeColor="text1"/>
        </w:rPr>
        <w:t>. The Blended Product Training model is suitable for implementation as a solution for using a flexible training model while still focusing on the product as the final outcome that has benefits and market value in the surrounding environment. The implementation of this model simultaneously serves as an effort to enhance teachers' creativity and competence in utilizing information technology by producing works in the form of digital libraries.</w:t>
      </w:r>
    </w:p>
    <w:p w14:paraId="7445A490" w14:textId="77777777" w:rsidR="00977C7B" w:rsidRDefault="00932DCF" w:rsidP="00174B13">
      <w:pPr>
        <w:spacing w:line="360" w:lineRule="auto"/>
        <w:jc w:val="center"/>
        <w:rPr>
          <w:rFonts w:ascii="Arial" w:hAnsi="Arial" w:cs="Arial"/>
          <w:color w:val="000000" w:themeColor="text1"/>
        </w:rPr>
      </w:pPr>
      <w:r w:rsidRPr="003669CB">
        <w:rPr>
          <w:noProof/>
          <w:color w:val="000000" w:themeColor="text1"/>
        </w:rPr>
        <w:drawing>
          <wp:inline distT="0" distB="0" distL="0" distR="0" wp14:anchorId="74448BD2" wp14:editId="04B4EC2E">
            <wp:extent cx="5212080" cy="1325252"/>
            <wp:effectExtent l="0" t="0" r="0" b="0"/>
            <wp:docPr id="10186434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643433" name=""/>
                    <pic:cNvPicPr/>
                  </pic:nvPicPr>
                  <pic:blipFill>
                    <a:blip r:embed="rId12"/>
                    <a:stretch>
                      <a:fillRect/>
                    </a:stretch>
                  </pic:blipFill>
                  <pic:spPr>
                    <a:xfrm>
                      <a:off x="0" y="0"/>
                      <a:ext cx="5212080" cy="1325252"/>
                    </a:xfrm>
                    <a:prstGeom prst="rect">
                      <a:avLst/>
                    </a:prstGeom>
                  </pic:spPr>
                </pic:pic>
              </a:graphicData>
            </a:graphic>
          </wp:inline>
        </w:drawing>
      </w:r>
    </w:p>
    <w:p w14:paraId="2EC72525" w14:textId="77777777" w:rsidR="00932DCF" w:rsidRPr="003669CB" w:rsidRDefault="00932DCF" w:rsidP="00174B13">
      <w:pPr>
        <w:spacing w:line="360" w:lineRule="auto"/>
        <w:jc w:val="center"/>
        <w:rPr>
          <w:rFonts w:ascii="Arial" w:hAnsi="Arial" w:cs="Arial"/>
          <w:i/>
          <w:iCs/>
          <w:color w:val="000000" w:themeColor="text1"/>
        </w:rPr>
      </w:pPr>
      <w:r w:rsidRPr="003669CB">
        <w:rPr>
          <w:rFonts w:ascii="Arial" w:hAnsi="Arial" w:cs="Arial"/>
          <w:color w:val="000000" w:themeColor="text1"/>
        </w:rPr>
        <w:t>Figure 1. Blended Product Training Model Syntax</w:t>
      </w:r>
    </w:p>
    <w:p w14:paraId="28E8C799" w14:textId="77777777" w:rsidR="00932DCF" w:rsidRPr="003669CB" w:rsidRDefault="00932DCF" w:rsidP="00932DCF">
      <w:pPr>
        <w:pStyle w:val="Body"/>
        <w:spacing w:after="0"/>
        <w:rPr>
          <w:rFonts w:ascii="Arial" w:hAnsi="Arial" w:cs="Arial"/>
          <w:color w:val="000000" w:themeColor="text1"/>
        </w:rPr>
      </w:pPr>
    </w:p>
    <w:p w14:paraId="053DF32E" w14:textId="77777777" w:rsidR="00790ADA" w:rsidRPr="003669CB" w:rsidRDefault="00790ADA" w:rsidP="00441B6F">
      <w:pPr>
        <w:pStyle w:val="Body"/>
        <w:spacing w:after="0"/>
        <w:rPr>
          <w:rFonts w:ascii="Arial" w:hAnsi="Arial" w:cs="Arial"/>
          <w:color w:val="000000" w:themeColor="text1"/>
        </w:rPr>
      </w:pPr>
    </w:p>
    <w:p w14:paraId="34A6E0D6" w14:textId="77777777" w:rsidR="007F7B32" w:rsidRPr="003669CB" w:rsidRDefault="00902823" w:rsidP="00441B6F">
      <w:pPr>
        <w:pStyle w:val="AbstHead"/>
        <w:spacing w:after="0"/>
        <w:jc w:val="both"/>
        <w:rPr>
          <w:rFonts w:ascii="Arial" w:hAnsi="Arial" w:cs="Arial"/>
          <w:color w:val="000000" w:themeColor="text1"/>
        </w:rPr>
      </w:pPr>
      <w:r w:rsidRPr="003669CB">
        <w:rPr>
          <w:rFonts w:ascii="Arial" w:hAnsi="Arial" w:cs="Arial"/>
          <w:color w:val="000000" w:themeColor="text1"/>
        </w:rPr>
        <w:t xml:space="preserve">2. </w:t>
      </w:r>
      <w:r w:rsidR="00977C7B">
        <w:rPr>
          <w:rFonts w:ascii="Arial" w:hAnsi="Arial" w:cs="Arial"/>
          <w:color w:val="000000" w:themeColor="text1"/>
        </w:rPr>
        <w:t xml:space="preserve"> </w:t>
      </w:r>
      <w:r w:rsidR="006B57D0" w:rsidRPr="003669CB">
        <w:rPr>
          <w:rFonts w:ascii="Arial" w:hAnsi="Arial" w:cs="Arial"/>
          <w:color w:val="000000" w:themeColor="text1"/>
        </w:rPr>
        <w:t xml:space="preserve"> methodology</w:t>
      </w:r>
      <w:r w:rsidR="007F7B32" w:rsidRPr="003669CB">
        <w:rPr>
          <w:rFonts w:ascii="Arial" w:hAnsi="Arial" w:cs="Arial"/>
          <w:color w:val="000000" w:themeColor="text1"/>
        </w:rPr>
        <w:t xml:space="preserve"> </w:t>
      </w:r>
      <w:r w:rsidR="00977C7B">
        <w:rPr>
          <w:rFonts w:ascii="Arial" w:hAnsi="Arial" w:cs="Arial"/>
          <w:color w:val="000000" w:themeColor="text1"/>
        </w:rPr>
        <w:t xml:space="preserve"> </w:t>
      </w:r>
    </w:p>
    <w:p w14:paraId="010C4345" w14:textId="77777777" w:rsidR="00790ADA" w:rsidRPr="003669CB" w:rsidRDefault="00790ADA" w:rsidP="00441B6F">
      <w:pPr>
        <w:pStyle w:val="AbstHead"/>
        <w:spacing w:after="0"/>
        <w:jc w:val="both"/>
        <w:rPr>
          <w:rFonts w:ascii="Arial" w:hAnsi="Arial" w:cs="Arial"/>
          <w:color w:val="000000" w:themeColor="text1"/>
        </w:rPr>
      </w:pPr>
    </w:p>
    <w:p w14:paraId="4E7D5328" w14:textId="77777777" w:rsidR="003669CB" w:rsidRPr="003669CB" w:rsidRDefault="003669CB" w:rsidP="003669CB">
      <w:pPr>
        <w:pStyle w:val="Alishlah31text"/>
        <w:spacing w:line="240" w:lineRule="auto"/>
        <w:ind w:firstLine="0"/>
        <w:rPr>
          <w:rFonts w:ascii="Arial" w:hAnsi="Arial" w:cs="Arial"/>
          <w:color w:val="000000" w:themeColor="text1"/>
        </w:rPr>
      </w:pPr>
      <w:r w:rsidRPr="003669CB">
        <w:rPr>
          <w:rFonts w:ascii="Arial" w:hAnsi="Arial" w:cs="Arial"/>
          <w:color w:val="000000" w:themeColor="text1"/>
        </w:rPr>
        <w:t xml:space="preserve">The research uses a quasi-experimental method with a one group pre-test post-test design. The subjects of this study are 25 teachers who will undergo an experiment using the Blended Product Training model. Data collection techniques include field observations for needs analysis and a teacher creativity questionnaire developed based on five indicators, namely: (1) the ability to create innovative ideas, (2) skills in developing digital products, (3) creative use of technology, (4) problem-solving through innovative approaches, and (5) originality of work </w:t>
      </w:r>
      <w:sdt>
        <w:sdtPr>
          <w:rPr>
            <w:rFonts w:ascii="Arial" w:hAnsi="Arial" w:cs="Arial"/>
            <w:color w:val="000000" w:themeColor="text1"/>
          </w:rPr>
          <w:tag w:val="MENDELEY_CITATION_v3_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"/>
          <w:id w:val="1209069286"/>
          <w:placeholder>
            <w:docPart w:val="7F5A0E690CB00345969F8812F7FC5B68"/>
          </w:placeholder>
        </w:sdtPr>
        <w:sdtEndPr/>
        <w:sdtContent>
          <w:r w:rsidRPr="003669CB">
            <w:rPr>
              <w:rFonts w:ascii="Arial" w:hAnsi="Arial" w:cs="Arial"/>
              <w:color w:val="000000" w:themeColor="text1"/>
            </w:rPr>
            <w:t>(Green et al., 2024)</w:t>
          </w:r>
        </w:sdtContent>
      </w:sdt>
      <w:r w:rsidRPr="003669CB">
        <w:rPr>
          <w:rFonts w:ascii="Arial" w:hAnsi="Arial" w:cs="Arial"/>
          <w:color w:val="000000" w:themeColor="text1"/>
        </w:rPr>
        <w:t xml:space="preserve">. </w:t>
      </w:r>
    </w:p>
    <w:p w14:paraId="38EBFC00" w14:textId="77777777" w:rsidR="003669CB" w:rsidRPr="003669CB" w:rsidRDefault="003669CB" w:rsidP="003669CB">
      <w:pPr>
        <w:pStyle w:val="Alishlah31text"/>
        <w:spacing w:line="240" w:lineRule="auto"/>
        <w:ind w:firstLine="0"/>
        <w:rPr>
          <w:rFonts w:ascii="Arial" w:hAnsi="Arial" w:cs="Arial"/>
          <w:color w:val="000000" w:themeColor="text1"/>
        </w:rPr>
      </w:pPr>
    </w:p>
    <w:p w14:paraId="502F6277" w14:textId="77777777" w:rsidR="003669CB" w:rsidRPr="003669CB" w:rsidRDefault="003669CB" w:rsidP="003669CB">
      <w:pPr>
        <w:pStyle w:val="Alishlah31text"/>
        <w:spacing w:line="240" w:lineRule="auto"/>
        <w:ind w:firstLine="0"/>
        <w:rPr>
          <w:rFonts w:ascii="Arial" w:hAnsi="Arial" w:cs="Arial"/>
          <w:color w:val="000000" w:themeColor="text1"/>
        </w:rPr>
      </w:pPr>
      <w:r w:rsidRPr="003669CB">
        <w:rPr>
          <w:rFonts w:ascii="Arial" w:hAnsi="Arial" w:cs="Arial"/>
          <w:color w:val="000000" w:themeColor="text1"/>
        </w:rPr>
        <w:t xml:space="preserve">The analysis technique used in this study is n-gain, which involves calculating the score difference between the pre-test and post-test results. The criteria for interpreting n-gain refer to the classification by Hake (1999), which divides the </w:t>
      </w:r>
      <w:r w:rsidRPr="003669CB">
        <w:rPr>
          <w:rFonts w:ascii="Arial" w:hAnsi="Arial" w:cs="Arial"/>
          <w:color w:val="000000" w:themeColor="text1"/>
        </w:rPr>
        <w:lastRenderedPageBreak/>
        <w:t>improvement results into three categories: (1) high category if the n-gain value &gt; 0.7; (2) medium category if the n-gain value is between 0.3 &lt; n-gain ≤ 0.7; and (3) low category if the n-gain value &lt; 0.3.</w:t>
      </w:r>
    </w:p>
    <w:p w14:paraId="44E16099" w14:textId="77777777" w:rsidR="003669CB" w:rsidRPr="003669CB" w:rsidRDefault="003669CB" w:rsidP="00441B6F">
      <w:pPr>
        <w:pStyle w:val="Body"/>
        <w:spacing w:after="0"/>
        <w:rPr>
          <w:rFonts w:ascii="Arial" w:hAnsi="Arial" w:cs="Arial"/>
          <w:color w:val="000000" w:themeColor="text1"/>
        </w:rPr>
      </w:pPr>
    </w:p>
    <w:p w14:paraId="1543A09B" w14:textId="77777777" w:rsidR="00790ADA" w:rsidRPr="003669CB" w:rsidRDefault="003669CB" w:rsidP="003669CB">
      <w:pPr>
        <w:pStyle w:val="Body"/>
        <w:spacing w:after="0"/>
        <w:rPr>
          <w:rFonts w:ascii="Arial" w:hAnsi="Arial" w:cs="Arial"/>
          <w:color w:val="000000" w:themeColor="text1"/>
        </w:rPr>
      </w:pPr>
      <w:r w:rsidRPr="003669CB">
        <w:rPr>
          <w:rFonts w:ascii="Arial" w:hAnsi="Arial" w:cs="Arial"/>
          <w:color w:val="000000" w:themeColor="text1"/>
        </w:rPr>
        <w:t xml:space="preserve">  </w:t>
      </w:r>
    </w:p>
    <w:p w14:paraId="5E7517AC" w14:textId="77777777" w:rsidR="00902823" w:rsidRPr="003669CB" w:rsidRDefault="00000F8F" w:rsidP="00441B6F">
      <w:pPr>
        <w:pStyle w:val="Head1"/>
        <w:spacing w:after="0"/>
        <w:jc w:val="both"/>
        <w:rPr>
          <w:rFonts w:ascii="Arial" w:hAnsi="Arial" w:cs="Arial"/>
          <w:color w:val="000000" w:themeColor="text1"/>
        </w:rPr>
      </w:pPr>
      <w:r w:rsidRPr="003669CB">
        <w:rPr>
          <w:rFonts w:ascii="Arial" w:hAnsi="Arial" w:cs="Arial"/>
          <w:color w:val="000000" w:themeColor="text1"/>
        </w:rPr>
        <w:t>3</w:t>
      </w:r>
      <w:r w:rsidR="00902823" w:rsidRPr="003669CB">
        <w:rPr>
          <w:rFonts w:ascii="Arial" w:hAnsi="Arial" w:cs="Arial"/>
          <w:color w:val="000000" w:themeColor="text1"/>
        </w:rPr>
        <w:t xml:space="preserve">. </w:t>
      </w:r>
      <w:r w:rsidRPr="003669CB">
        <w:rPr>
          <w:rFonts w:ascii="Arial" w:hAnsi="Arial" w:cs="Arial"/>
          <w:color w:val="000000" w:themeColor="text1"/>
        </w:rPr>
        <w:t>results and discussion</w:t>
      </w:r>
    </w:p>
    <w:p w14:paraId="4D1A189F" w14:textId="77777777" w:rsidR="00790ADA" w:rsidRPr="003669CB" w:rsidRDefault="00790ADA" w:rsidP="00441B6F">
      <w:pPr>
        <w:pStyle w:val="Head1"/>
        <w:spacing w:after="0"/>
        <w:jc w:val="both"/>
        <w:rPr>
          <w:rFonts w:ascii="Arial" w:hAnsi="Arial" w:cs="Arial"/>
          <w:color w:val="000000" w:themeColor="text1"/>
        </w:rPr>
      </w:pPr>
    </w:p>
    <w:p w14:paraId="7D2F5E41" w14:textId="77777777" w:rsidR="003669CB" w:rsidRPr="003669CB" w:rsidRDefault="003669CB" w:rsidP="00977C7B">
      <w:pPr>
        <w:jc w:val="both"/>
        <w:rPr>
          <w:rFonts w:ascii="Arial" w:hAnsi="Arial" w:cs="Arial"/>
          <w:color w:val="000000" w:themeColor="text1"/>
        </w:rPr>
      </w:pPr>
      <w:r w:rsidRPr="003669CB">
        <w:rPr>
          <w:rFonts w:ascii="Arial" w:hAnsi="Arial" w:cs="Arial"/>
          <w:color w:val="000000" w:themeColor="text1"/>
        </w:rPr>
        <w:t>The purpose of this research is to measure the effectiveness of using the Blended Product Training model in enhancing teachers' creativity in developing digital libraries. The research was conducted in a hybrid manner, combining online and offline learning to optimize the effectiveness of the training. The first four meetings were conducted online via the Zoom platform, focusing on interactive material delivery. Followed by two face-to-face meetings where the participants presented and evaluated the results of the digital library development they had created. This training was attended by 25 vocational high school teachers who needed training in digital library development.</w:t>
      </w:r>
    </w:p>
    <w:p w14:paraId="1D3FE34B" w14:textId="77777777" w:rsidR="003669CB" w:rsidRPr="003669CB" w:rsidRDefault="003669CB" w:rsidP="003669CB">
      <w:pPr>
        <w:ind w:firstLine="425"/>
        <w:jc w:val="both"/>
        <w:rPr>
          <w:rFonts w:ascii="Arial" w:hAnsi="Arial" w:cs="Arial"/>
          <w:color w:val="000000" w:themeColor="text1"/>
        </w:rPr>
      </w:pPr>
    </w:p>
    <w:p w14:paraId="36FF7B81" w14:textId="2ECE6B0A" w:rsidR="003669CB" w:rsidRPr="003669CB" w:rsidRDefault="003669CB" w:rsidP="003669CB">
      <w:pPr>
        <w:jc w:val="center"/>
        <w:rPr>
          <w:rFonts w:ascii="Arial" w:hAnsi="Arial" w:cs="Arial"/>
          <w:color w:val="000000" w:themeColor="text1"/>
        </w:rPr>
      </w:pPr>
      <w:r w:rsidRPr="003669CB">
        <w:rPr>
          <w:rFonts w:ascii="Arial" w:hAnsi="Arial" w:cs="Arial"/>
          <w:color w:val="000000" w:themeColor="text1"/>
        </w:rPr>
        <w:t>Tabl</w:t>
      </w:r>
      <w:r w:rsidR="00775E83">
        <w:rPr>
          <w:rFonts w:ascii="Arial" w:hAnsi="Arial" w:cs="Arial"/>
          <w:color w:val="000000" w:themeColor="text1"/>
        </w:rPr>
        <w:t>e</w:t>
      </w:r>
      <w:r w:rsidRPr="003669CB">
        <w:rPr>
          <w:rFonts w:ascii="Arial" w:hAnsi="Arial" w:cs="Arial"/>
          <w:color w:val="000000" w:themeColor="text1"/>
        </w:rPr>
        <w:t xml:space="preserve"> </w:t>
      </w:r>
      <w:r w:rsidR="007D4692">
        <w:rPr>
          <w:rFonts w:ascii="Arial" w:hAnsi="Arial" w:cs="Arial"/>
          <w:color w:val="000000" w:themeColor="text1"/>
        </w:rPr>
        <w:t>1</w:t>
      </w:r>
      <w:r w:rsidRPr="003669CB">
        <w:rPr>
          <w:rFonts w:ascii="Arial" w:hAnsi="Arial" w:cs="Arial"/>
          <w:color w:val="000000" w:themeColor="text1"/>
        </w:rPr>
        <w:t>. N</w:t>
      </w:r>
      <w:r w:rsidR="00666500">
        <w:rPr>
          <w:rFonts w:ascii="Arial" w:hAnsi="Arial" w:cs="Arial"/>
          <w:color w:val="000000" w:themeColor="text1"/>
        </w:rPr>
        <w:t>-</w:t>
      </w:r>
      <w:r w:rsidRPr="003669CB">
        <w:rPr>
          <w:rFonts w:ascii="Arial" w:hAnsi="Arial" w:cs="Arial"/>
          <w:color w:val="000000" w:themeColor="text1"/>
        </w:rPr>
        <w:t>gain Score</w:t>
      </w:r>
    </w:p>
    <w:tbl>
      <w:tblPr>
        <w:tblStyle w:val="TableGrid"/>
        <w:tblW w:w="0" w:type="auto"/>
        <w:jc w:val="center"/>
        <w:tblBorders>
          <w:top w:val="single" w:sz="4" w:space="0" w:color="auto"/>
          <w:left w:val="none" w:sz="0" w:space="0" w:color="auto"/>
          <w:bottom w:val="single" w:sz="4" w:space="0" w:color="auto"/>
          <w:right w:val="none" w:sz="0" w:space="0" w:color="auto"/>
          <w:insideH w:val="single" w:sz="4" w:space="0" w:color="auto"/>
          <w:insideV w:val="single" w:sz="4" w:space="0" w:color="auto"/>
        </w:tblBorders>
        <w:tblLook w:val="04A0" w:firstRow="1" w:lastRow="0" w:firstColumn="1" w:lastColumn="0" w:noHBand="0" w:noVBand="1"/>
      </w:tblPr>
      <w:tblGrid>
        <w:gridCol w:w="2115"/>
        <w:gridCol w:w="566"/>
        <w:gridCol w:w="1578"/>
        <w:gridCol w:w="1216"/>
        <w:gridCol w:w="1223"/>
        <w:gridCol w:w="2328"/>
      </w:tblGrid>
      <w:tr w:rsidR="003669CB" w:rsidRPr="003669CB" w14:paraId="4C94C543" w14:textId="77777777" w:rsidTr="00F8331B">
        <w:trPr>
          <w:jc w:val="center"/>
        </w:trPr>
        <w:tc>
          <w:tcPr>
            <w:tcW w:w="9026" w:type="dxa"/>
            <w:gridSpan w:val="6"/>
          </w:tcPr>
          <w:p w14:paraId="0231D3BE" w14:textId="77777777" w:rsidR="003669CB" w:rsidRPr="003669CB" w:rsidRDefault="003669CB" w:rsidP="00F8331B">
            <w:pPr>
              <w:rPr>
                <w:rFonts w:ascii="Arial" w:hAnsi="Arial" w:cs="Arial"/>
                <w:color w:val="000000" w:themeColor="text1"/>
                <w:sz w:val="20"/>
                <w:szCs w:val="20"/>
              </w:rPr>
            </w:pPr>
            <w:r w:rsidRPr="003669CB">
              <w:rPr>
                <w:rFonts w:ascii="Arial" w:hAnsi="Arial" w:cs="Arial"/>
                <w:color w:val="000000" w:themeColor="text1"/>
                <w:sz w:val="20"/>
                <w:szCs w:val="20"/>
              </w:rPr>
              <w:t>Descriptive Statistics</w:t>
            </w:r>
          </w:p>
        </w:tc>
      </w:tr>
      <w:tr w:rsidR="003669CB" w:rsidRPr="003669CB" w14:paraId="4F3483EF" w14:textId="77777777" w:rsidTr="00F8331B">
        <w:trPr>
          <w:jc w:val="center"/>
        </w:trPr>
        <w:tc>
          <w:tcPr>
            <w:tcW w:w="2115" w:type="dxa"/>
          </w:tcPr>
          <w:p w14:paraId="02607FC0" w14:textId="77777777" w:rsidR="003669CB" w:rsidRPr="003669CB" w:rsidRDefault="003669CB" w:rsidP="00F8331B">
            <w:pPr>
              <w:jc w:val="center"/>
              <w:rPr>
                <w:rFonts w:ascii="Arial" w:hAnsi="Arial" w:cs="Arial"/>
                <w:color w:val="000000" w:themeColor="text1"/>
                <w:sz w:val="20"/>
                <w:szCs w:val="20"/>
              </w:rPr>
            </w:pPr>
          </w:p>
        </w:tc>
        <w:tc>
          <w:tcPr>
            <w:tcW w:w="566" w:type="dxa"/>
          </w:tcPr>
          <w:p w14:paraId="4B119C27" w14:textId="77777777" w:rsidR="003669CB" w:rsidRPr="003669CB" w:rsidRDefault="003669CB" w:rsidP="00F8331B">
            <w:pPr>
              <w:jc w:val="center"/>
              <w:rPr>
                <w:rFonts w:ascii="Arial" w:hAnsi="Arial" w:cs="Arial"/>
                <w:color w:val="000000" w:themeColor="text1"/>
                <w:sz w:val="20"/>
                <w:szCs w:val="20"/>
              </w:rPr>
            </w:pPr>
            <w:r w:rsidRPr="003669CB">
              <w:rPr>
                <w:rFonts w:ascii="Arial" w:hAnsi="Arial" w:cs="Arial"/>
                <w:color w:val="000000" w:themeColor="text1"/>
                <w:sz w:val="20"/>
                <w:szCs w:val="20"/>
              </w:rPr>
              <w:t>N</w:t>
            </w:r>
          </w:p>
        </w:tc>
        <w:tc>
          <w:tcPr>
            <w:tcW w:w="1578" w:type="dxa"/>
          </w:tcPr>
          <w:p w14:paraId="7DA04EDF" w14:textId="77777777" w:rsidR="003669CB" w:rsidRPr="003669CB" w:rsidRDefault="003669CB" w:rsidP="00F8331B">
            <w:pPr>
              <w:jc w:val="center"/>
              <w:rPr>
                <w:rFonts w:ascii="Arial" w:hAnsi="Arial" w:cs="Arial"/>
                <w:color w:val="000000" w:themeColor="text1"/>
                <w:sz w:val="20"/>
                <w:szCs w:val="20"/>
              </w:rPr>
            </w:pPr>
            <w:r w:rsidRPr="003669CB">
              <w:rPr>
                <w:rFonts w:ascii="Arial" w:hAnsi="Arial" w:cs="Arial"/>
                <w:color w:val="000000" w:themeColor="text1"/>
                <w:sz w:val="20"/>
                <w:szCs w:val="20"/>
              </w:rPr>
              <w:t>Minimum</w:t>
            </w:r>
          </w:p>
        </w:tc>
        <w:tc>
          <w:tcPr>
            <w:tcW w:w="1216" w:type="dxa"/>
          </w:tcPr>
          <w:p w14:paraId="09FEB587" w14:textId="77777777" w:rsidR="003669CB" w:rsidRPr="003669CB" w:rsidRDefault="003669CB" w:rsidP="00F8331B">
            <w:pPr>
              <w:jc w:val="center"/>
              <w:rPr>
                <w:rFonts w:ascii="Arial" w:hAnsi="Arial" w:cs="Arial"/>
                <w:color w:val="000000" w:themeColor="text1"/>
                <w:sz w:val="20"/>
                <w:szCs w:val="20"/>
              </w:rPr>
            </w:pPr>
            <w:r w:rsidRPr="003669CB">
              <w:rPr>
                <w:rFonts w:ascii="Arial" w:hAnsi="Arial" w:cs="Arial"/>
                <w:color w:val="000000" w:themeColor="text1"/>
                <w:sz w:val="20"/>
                <w:szCs w:val="20"/>
              </w:rPr>
              <w:t>Maximum</w:t>
            </w:r>
          </w:p>
        </w:tc>
        <w:tc>
          <w:tcPr>
            <w:tcW w:w="1223" w:type="dxa"/>
          </w:tcPr>
          <w:p w14:paraId="0B86C0E8" w14:textId="77777777" w:rsidR="003669CB" w:rsidRPr="003669CB" w:rsidRDefault="003669CB" w:rsidP="00F8331B">
            <w:pPr>
              <w:jc w:val="center"/>
              <w:rPr>
                <w:rFonts w:ascii="Arial" w:hAnsi="Arial" w:cs="Arial"/>
                <w:color w:val="000000" w:themeColor="text1"/>
                <w:sz w:val="20"/>
                <w:szCs w:val="20"/>
              </w:rPr>
            </w:pPr>
            <w:r w:rsidRPr="003669CB">
              <w:rPr>
                <w:rFonts w:ascii="Arial" w:hAnsi="Arial" w:cs="Arial"/>
                <w:color w:val="000000" w:themeColor="text1"/>
                <w:sz w:val="20"/>
                <w:szCs w:val="20"/>
              </w:rPr>
              <w:t>Mean</w:t>
            </w:r>
          </w:p>
        </w:tc>
        <w:tc>
          <w:tcPr>
            <w:tcW w:w="2328" w:type="dxa"/>
          </w:tcPr>
          <w:p w14:paraId="4BA334FC" w14:textId="77777777" w:rsidR="003669CB" w:rsidRPr="003669CB" w:rsidRDefault="003669CB" w:rsidP="00F8331B">
            <w:pPr>
              <w:jc w:val="center"/>
              <w:rPr>
                <w:rFonts w:ascii="Arial" w:hAnsi="Arial" w:cs="Arial"/>
                <w:color w:val="000000" w:themeColor="text1"/>
                <w:sz w:val="20"/>
                <w:szCs w:val="20"/>
              </w:rPr>
            </w:pPr>
            <w:r w:rsidRPr="003669CB">
              <w:rPr>
                <w:rFonts w:ascii="Arial" w:hAnsi="Arial" w:cs="Arial"/>
                <w:color w:val="000000" w:themeColor="text1"/>
                <w:sz w:val="20"/>
                <w:szCs w:val="20"/>
              </w:rPr>
              <w:t>Std. Deviation</w:t>
            </w:r>
          </w:p>
        </w:tc>
      </w:tr>
      <w:tr w:rsidR="003669CB" w:rsidRPr="003669CB" w14:paraId="11C14EFE" w14:textId="77777777" w:rsidTr="00F8331B">
        <w:trPr>
          <w:jc w:val="center"/>
        </w:trPr>
        <w:tc>
          <w:tcPr>
            <w:tcW w:w="2115" w:type="dxa"/>
          </w:tcPr>
          <w:p w14:paraId="2CB6403E" w14:textId="32F4DB37" w:rsidR="003669CB" w:rsidRPr="003669CB" w:rsidRDefault="003669CB" w:rsidP="00F8331B">
            <w:pPr>
              <w:rPr>
                <w:rFonts w:ascii="Arial" w:hAnsi="Arial" w:cs="Arial"/>
                <w:color w:val="000000" w:themeColor="text1"/>
                <w:sz w:val="20"/>
                <w:szCs w:val="20"/>
              </w:rPr>
            </w:pPr>
            <w:r w:rsidRPr="003669CB">
              <w:rPr>
                <w:rFonts w:ascii="Arial" w:hAnsi="Arial" w:cs="Arial"/>
                <w:color w:val="000000" w:themeColor="text1"/>
                <w:sz w:val="20"/>
                <w:szCs w:val="20"/>
              </w:rPr>
              <w:t>N</w:t>
            </w:r>
            <w:r w:rsidR="00666500">
              <w:rPr>
                <w:rFonts w:ascii="Arial" w:hAnsi="Arial" w:cs="Arial"/>
                <w:color w:val="000000" w:themeColor="text1"/>
                <w:sz w:val="20"/>
                <w:szCs w:val="20"/>
              </w:rPr>
              <w:t>-</w:t>
            </w:r>
            <w:r w:rsidRPr="003669CB">
              <w:rPr>
                <w:rFonts w:ascii="Arial" w:hAnsi="Arial" w:cs="Arial"/>
                <w:color w:val="000000" w:themeColor="text1"/>
                <w:sz w:val="20"/>
                <w:szCs w:val="20"/>
              </w:rPr>
              <w:t>gain</w:t>
            </w:r>
            <w:r w:rsidR="00666500">
              <w:rPr>
                <w:rFonts w:ascii="Arial" w:hAnsi="Arial" w:cs="Arial"/>
                <w:color w:val="000000" w:themeColor="text1"/>
                <w:sz w:val="20"/>
                <w:szCs w:val="20"/>
              </w:rPr>
              <w:t xml:space="preserve"> </w:t>
            </w:r>
            <w:r w:rsidRPr="003669CB">
              <w:rPr>
                <w:rFonts w:ascii="Arial" w:hAnsi="Arial" w:cs="Arial"/>
                <w:color w:val="000000" w:themeColor="text1"/>
                <w:sz w:val="20"/>
                <w:szCs w:val="20"/>
              </w:rPr>
              <w:t>Score</w:t>
            </w:r>
          </w:p>
        </w:tc>
        <w:tc>
          <w:tcPr>
            <w:tcW w:w="566" w:type="dxa"/>
          </w:tcPr>
          <w:p w14:paraId="66CB4AE3" w14:textId="77777777" w:rsidR="003669CB" w:rsidRPr="003669CB" w:rsidRDefault="003669CB" w:rsidP="00F8331B">
            <w:pPr>
              <w:jc w:val="center"/>
              <w:rPr>
                <w:rFonts w:ascii="Arial" w:hAnsi="Arial" w:cs="Arial"/>
                <w:color w:val="000000" w:themeColor="text1"/>
                <w:sz w:val="20"/>
                <w:szCs w:val="20"/>
              </w:rPr>
            </w:pPr>
            <w:r w:rsidRPr="003669CB">
              <w:rPr>
                <w:rFonts w:ascii="Arial" w:hAnsi="Arial" w:cs="Arial"/>
                <w:color w:val="000000" w:themeColor="text1"/>
                <w:sz w:val="20"/>
                <w:szCs w:val="20"/>
              </w:rPr>
              <w:t>25</w:t>
            </w:r>
          </w:p>
        </w:tc>
        <w:tc>
          <w:tcPr>
            <w:tcW w:w="1578" w:type="dxa"/>
          </w:tcPr>
          <w:p w14:paraId="2004C16E" w14:textId="77777777" w:rsidR="003669CB" w:rsidRPr="003669CB" w:rsidRDefault="003669CB" w:rsidP="00F8331B">
            <w:pPr>
              <w:jc w:val="center"/>
              <w:rPr>
                <w:rFonts w:ascii="Arial" w:hAnsi="Arial" w:cs="Arial"/>
                <w:color w:val="000000" w:themeColor="text1"/>
                <w:sz w:val="20"/>
                <w:szCs w:val="20"/>
              </w:rPr>
            </w:pPr>
            <w:r w:rsidRPr="003669CB">
              <w:rPr>
                <w:rFonts w:ascii="Arial" w:hAnsi="Arial" w:cs="Arial"/>
                <w:color w:val="000000" w:themeColor="text1"/>
                <w:sz w:val="20"/>
                <w:szCs w:val="20"/>
              </w:rPr>
              <w:t>44</w:t>
            </w:r>
          </w:p>
        </w:tc>
        <w:tc>
          <w:tcPr>
            <w:tcW w:w="1216" w:type="dxa"/>
          </w:tcPr>
          <w:p w14:paraId="717D6011" w14:textId="77777777" w:rsidR="003669CB" w:rsidRPr="003669CB" w:rsidRDefault="003669CB" w:rsidP="00F8331B">
            <w:pPr>
              <w:jc w:val="center"/>
              <w:rPr>
                <w:rFonts w:ascii="Arial" w:hAnsi="Arial" w:cs="Arial"/>
                <w:color w:val="000000" w:themeColor="text1"/>
                <w:sz w:val="20"/>
                <w:szCs w:val="20"/>
              </w:rPr>
            </w:pPr>
            <w:r w:rsidRPr="003669CB">
              <w:rPr>
                <w:rFonts w:ascii="Arial" w:hAnsi="Arial" w:cs="Arial"/>
                <w:color w:val="000000" w:themeColor="text1"/>
                <w:sz w:val="20"/>
                <w:szCs w:val="20"/>
              </w:rPr>
              <w:t>.75</w:t>
            </w:r>
          </w:p>
        </w:tc>
        <w:tc>
          <w:tcPr>
            <w:tcW w:w="1223" w:type="dxa"/>
          </w:tcPr>
          <w:p w14:paraId="71DB5479" w14:textId="77777777" w:rsidR="003669CB" w:rsidRPr="003669CB" w:rsidRDefault="003669CB" w:rsidP="00F8331B">
            <w:pPr>
              <w:jc w:val="center"/>
              <w:rPr>
                <w:rFonts w:ascii="Arial" w:hAnsi="Arial" w:cs="Arial"/>
                <w:color w:val="000000" w:themeColor="text1"/>
                <w:sz w:val="20"/>
                <w:szCs w:val="20"/>
              </w:rPr>
            </w:pPr>
            <w:r w:rsidRPr="003669CB">
              <w:rPr>
                <w:rFonts w:ascii="Arial" w:hAnsi="Arial" w:cs="Arial"/>
                <w:color w:val="000000" w:themeColor="text1"/>
                <w:sz w:val="20"/>
                <w:szCs w:val="20"/>
              </w:rPr>
              <w:t>.5979</w:t>
            </w:r>
          </w:p>
        </w:tc>
        <w:tc>
          <w:tcPr>
            <w:tcW w:w="2328" w:type="dxa"/>
          </w:tcPr>
          <w:p w14:paraId="0644A02B" w14:textId="77777777" w:rsidR="003669CB" w:rsidRPr="003669CB" w:rsidRDefault="003669CB" w:rsidP="00F8331B">
            <w:pPr>
              <w:jc w:val="center"/>
              <w:rPr>
                <w:rFonts w:ascii="Arial" w:hAnsi="Arial" w:cs="Arial"/>
                <w:color w:val="000000" w:themeColor="text1"/>
                <w:sz w:val="20"/>
                <w:szCs w:val="20"/>
              </w:rPr>
            </w:pPr>
            <w:r w:rsidRPr="003669CB">
              <w:rPr>
                <w:rFonts w:ascii="Arial" w:hAnsi="Arial" w:cs="Arial"/>
                <w:color w:val="000000" w:themeColor="text1"/>
                <w:sz w:val="20"/>
                <w:szCs w:val="20"/>
              </w:rPr>
              <w:t>.05966</w:t>
            </w:r>
          </w:p>
        </w:tc>
      </w:tr>
      <w:tr w:rsidR="003669CB" w:rsidRPr="003669CB" w14:paraId="22F92333" w14:textId="77777777" w:rsidTr="00F8331B">
        <w:trPr>
          <w:jc w:val="center"/>
        </w:trPr>
        <w:tc>
          <w:tcPr>
            <w:tcW w:w="2115" w:type="dxa"/>
          </w:tcPr>
          <w:p w14:paraId="400010AF" w14:textId="1C4EB694" w:rsidR="003669CB" w:rsidRPr="003669CB" w:rsidRDefault="003669CB" w:rsidP="00F8331B">
            <w:pPr>
              <w:rPr>
                <w:rFonts w:ascii="Arial" w:hAnsi="Arial" w:cs="Arial"/>
                <w:color w:val="000000" w:themeColor="text1"/>
                <w:sz w:val="20"/>
                <w:szCs w:val="20"/>
              </w:rPr>
            </w:pPr>
            <w:r w:rsidRPr="003669CB">
              <w:rPr>
                <w:rFonts w:ascii="Arial" w:hAnsi="Arial" w:cs="Arial"/>
                <w:color w:val="000000" w:themeColor="text1"/>
                <w:sz w:val="20"/>
                <w:szCs w:val="20"/>
              </w:rPr>
              <w:t>N</w:t>
            </w:r>
            <w:r w:rsidR="00666500">
              <w:rPr>
                <w:rFonts w:ascii="Arial" w:hAnsi="Arial" w:cs="Arial"/>
                <w:color w:val="000000" w:themeColor="text1"/>
                <w:sz w:val="20"/>
                <w:szCs w:val="20"/>
              </w:rPr>
              <w:t>-</w:t>
            </w:r>
            <w:r w:rsidRPr="003669CB">
              <w:rPr>
                <w:rFonts w:ascii="Arial" w:hAnsi="Arial" w:cs="Arial"/>
                <w:color w:val="000000" w:themeColor="text1"/>
                <w:sz w:val="20"/>
                <w:szCs w:val="20"/>
              </w:rPr>
              <w:t>gain</w:t>
            </w:r>
            <w:r w:rsidR="00666500">
              <w:rPr>
                <w:rFonts w:ascii="Arial" w:hAnsi="Arial" w:cs="Arial"/>
                <w:color w:val="000000" w:themeColor="text1"/>
                <w:sz w:val="20"/>
                <w:szCs w:val="20"/>
              </w:rPr>
              <w:t xml:space="preserve"> %</w:t>
            </w:r>
          </w:p>
        </w:tc>
        <w:tc>
          <w:tcPr>
            <w:tcW w:w="566" w:type="dxa"/>
          </w:tcPr>
          <w:p w14:paraId="5D8CDC12" w14:textId="77777777" w:rsidR="003669CB" w:rsidRPr="003669CB" w:rsidRDefault="003669CB" w:rsidP="00F8331B">
            <w:pPr>
              <w:jc w:val="center"/>
              <w:rPr>
                <w:rFonts w:ascii="Arial" w:hAnsi="Arial" w:cs="Arial"/>
                <w:color w:val="000000" w:themeColor="text1"/>
                <w:sz w:val="20"/>
                <w:szCs w:val="20"/>
              </w:rPr>
            </w:pPr>
            <w:r w:rsidRPr="003669CB">
              <w:rPr>
                <w:rFonts w:ascii="Arial" w:hAnsi="Arial" w:cs="Arial"/>
                <w:color w:val="000000" w:themeColor="text1"/>
                <w:sz w:val="20"/>
                <w:szCs w:val="20"/>
              </w:rPr>
              <w:t>25</w:t>
            </w:r>
          </w:p>
        </w:tc>
        <w:tc>
          <w:tcPr>
            <w:tcW w:w="1578" w:type="dxa"/>
          </w:tcPr>
          <w:p w14:paraId="7FE377DA" w14:textId="77777777" w:rsidR="003669CB" w:rsidRPr="003669CB" w:rsidRDefault="003669CB" w:rsidP="00F8331B">
            <w:pPr>
              <w:jc w:val="center"/>
              <w:rPr>
                <w:rFonts w:ascii="Arial" w:hAnsi="Arial" w:cs="Arial"/>
                <w:color w:val="000000" w:themeColor="text1"/>
                <w:sz w:val="20"/>
                <w:szCs w:val="20"/>
              </w:rPr>
            </w:pPr>
            <w:r w:rsidRPr="003669CB">
              <w:rPr>
                <w:rFonts w:ascii="Arial" w:hAnsi="Arial" w:cs="Arial"/>
                <w:color w:val="000000" w:themeColor="text1"/>
                <w:sz w:val="20"/>
                <w:szCs w:val="20"/>
              </w:rPr>
              <w:t>44.32</w:t>
            </w:r>
          </w:p>
        </w:tc>
        <w:tc>
          <w:tcPr>
            <w:tcW w:w="1216" w:type="dxa"/>
          </w:tcPr>
          <w:p w14:paraId="5479D3D1" w14:textId="77777777" w:rsidR="003669CB" w:rsidRPr="003669CB" w:rsidRDefault="003669CB" w:rsidP="00F8331B">
            <w:pPr>
              <w:jc w:val="center"/>
              <w:rPr>
                <w:rFonts w:ascii="Arial" w:hAnsi="Arial" w:cs="Arial"/>
                <w:color w:val="000000" w:themeColor="text1"/>
                <w:sz w:val="20"/>
                <w:szCs w:val="20"/>
              </w:rPr>
            </w:pPr>
            <w:r w:rsidRPr="003669CB">
              <w:rPr>
                <w:rFonts w:ascii="Arial" w:hAnsi="Arial" w:cs="Arial"/>
                <w:color w:val="000000" w:themeColor="text1"/>
                <w:sz w:val="20"/>
                <w:szCs w:val="20"/>
              </w:rPr>
              <w:t>74.67</w:t>
            </w:r>
          </w:p>
        </w:tc>
        <w:tc>
          <w:tcPr>
            <w:tcW w:w="1223" w:type="dxa"/>
          </w:tcPr>
          <w:p w14:paraId="60BFC8DF" w14:textId="77777777" w:rsidR="003669CB" w:rsidRPr="003669CB" w:rsidRDefault="003669CB" w:rsidP="00F8331B">
            <w:pPr>
              <w:jc w:val="center"/>
              <w:rPr>
                <w:rFonts w:ascii="Arial" w:hAnsi="Arial" w:cs="Arial"/>
                <w:color w:val="000000" w:themeColor="text1"/>
                <w:sz w:val="20"/>
                <w:szCs w:val="20"/>
              </w:rPr>
            </w:pPr>
            <w:r w:rsidRPr="003669CB">
              <w:rPr>
                <w:rFonts w:ascii="Arial" w:hAnsi="Arial" w:cs="Arial"/>
                <w:color w:val="000000" w:themeColor="text1"/>
                <w:sz w:val="20"/>
                <w:szCs w:val="20"/>
              </w:rPr>
              <w:t>59.7874</w:t>
            </w:r>
          </w:p>
        </w:tc>
        <w:tc>
          <w:tcPr>
            <w:tcW w:w="2328" w:type="dxa"/>
          </w:tcPr>
          <w:p w14:paraId="388A0BF2" w14:textId="77777777" w:rsidR="003669CB" w:rsidRPr="003669CB" w:rsidRDefault="003669CB" w:rsidP="00F8331B">
            <w:pPr>
              <w:jc w:val="center"/>
              <w:rPr>
                <w:rFonts w:ascii="Arial" w:hAnsi="Arial" w:cs="Arial"/>
                <w:color w:val="000000" w:themeColor="text1"/>
                <w:sz w:val="20"/>
                <w:szCs w:val="20"/>
              </w:rPr>
            </w:pPr>
            <w:r w:rsidRPr="003669CB">
              <w:rPr>
                <w:rFonts w:ascii="Arial" w:hAnsi="Arial" w:cs="Arial"/>
                <w:color w:val="000000" w:themeColor="text1"/>
                <w:sz w:val="20"/>
                <w:szCs w:val="20"/>
              </w:rPr>
              <w:t>5.96634</w:t>
            </w:r>
          </w:p>
        </w:tc>
      </w:tr>
      <w:tr w:rsidR="003669CB" w:rsidRPr="003669CB" w14:paraId="0DE239ED" w14:textId="77777777" w:rsidTr="00F8331B">
        <w:trPr>
          <w:jc w:val="center"/>
        </w:trPr>
        <w:tc>
          <w:tcPr>
            <w:tcW w:w="2115" w:type="dxa"/>
          </w:tcPr>
          <w:p w14:paraId="4AC81EAA" w14:textId="77777777" w:rsidR="003669CB" w:rsidRPr="003669CB" w:rsidRDefault="003669CB" w:rsidP="00F8331B">
            <w:pPr>
              <w:rPr>
                <w:rFonts w:ascii="Arial" w:hAnsi="Arial" w:cs="Arial"/>
                <w:color w:val="000000" w:themeColor="text1"/>
                <w:sz w:val="20"/>
                <w:szCs w:val="20"/>
              </w:rPr>
            </w:pPr>
            <w:r w:rsidRPr="003669CB">
              <w:rPr>
                <w:rFonts w:ascii="Arial" w:hAnsi="Arial" w:cs="Arial"/>
                <w:color w:val="000000" w:themeColor="text1"/>
                <w:sz w:val="20"/>
                <w:szCs w:val="20"/>
              </w:rPr>
              <w:t>Valid N (listwise)</w:t>
            </w:r>
          </w:p>
        </w:tc>
        <w:tc>
          <w:tcPr>
            <w:tcW w:w="566" w:type="dxa"/>
          </w:tcPr>
          <w:p w14:paraId="7A4D3001" w14:textId="77777777" w:rsidR="003669CB" w:rsidRPr="003669CB" w:rsidRDefault="003669CB" w:rsidP="00F8331B">
            <w:pPr>
              <w:jc w:val="center"/>
              <w:rPr>
                <w:rFonts w:ascii="Arial" w:hAnsi="Arial" w:cs="Arial"/>
                <w:color w:val="000000" w:themeColor="text1"/>
                <w:sz w:val="20"/>
                <w:szCs w:val="20"/>
              </w:rPr>
            </w:pPr>
            <w:r w:rsidRPr="003669CB">
              <w:rPr>
                <w:rFonts w:ascii="Arial" w:hAnsi="Arial" w:cs="Arial"/>
                <w:color w:val="000000" w:themeColor="text1"/>
                <w:sz w:val="20"/>
                <w:szCs w:val="20"/>
              </w:rPr>
              <w:t>25</w:t>
            </w:r>
          </w:p>
        </w:tc>
        <w:tc>
          <w:tcPr>
            <w:tcW w:w="1578" w:type="dxa"/>
          </w:tcPr>
          <w:p w14:paraId="7E3784CE" w14:textId="77777777" w:rsidR="003669CB" w:rsidRPr="003669CB" w:rsidRDefault="003669CB" w:rsidP="00F8331B">
            <w:pPr>
              <w:jc w:val="center"/>
              <w:rPr>
                <w:rFonts w:ascii="Arial" w:hAnsi="Arial" w:cs="Arial"/>
                <w:color w:val="000000" w:themeColor="text1"/>
                <w:sz w:val="20"/>
                <w:szCs w:val="20"/>
              </w:rPr>
            </w:pPr>
          </w:p>
        </w:tc>
        <w:tc>
          <w:tcPr>
            <w:tcW w:w="1216" w:type="dxa"/>
          </w:tcPr>
          <w:p w14:paraId="32EEC926" w14:textId="77777777" w:rsidR="003669CB" w:rsidRPr="003669CB" w:rsidRDefault="003669CB" w:rsidP="00F8331B">
            <w:pPr>
              <w:jc w:val="center"/>
              <w:rPr>
                <w:rFonts w:ascii="Arial" w:hAnsi="Arial" w:cs="Arial"/>
                <w:color w:val="000000" w:themeColor="text1"/>
                <w:sz w:val="20"/>
                <w:szCs w:val="20"/>
              </w:rPr>
            </w:pPr>
          </w:p>
        </w:tc>
        <w:tc>
          <w:tcPr>
            <w:tcW w:w="1223" w:type="dxa"/>
          </w:tcPr>
          <w:p w14:paraId="0DA78974" w14:textId="77777777" w:rsidR="003669CB" w:rsidRPr="003669CB" w:rsidRDefault="003669CB" w:rsidP="00F8331B">
            <w:pPr>
              <w:jc w:val="center"/>
              <w:rPr>
                <w:rFonts w:ascii="Arial" w:hAnsi="Arial" w:cs="Arial"/>
                <w:color w:val="000000" w:themeColor="text1"/>
                <w:sz w:val="20"/>
                <w:szCs w:val="20"/>
              </w:rPr>
            </w:pPr>
          </w:p>
        </w:tc>
        <w:tc>
          <w:tcPr>
            <w:tcW w:w="2328" w:type="dxa"/>
          </w:tcPr>
          <w:p w14:paraId="6F50E807" w14:textId="77777777" w:rsidR="003669CB" w:rsidRPr="003669CB" w:rsidRDefault="003669CB" w:rsidP="00F8331B">
            <w:pPr>
              <w:jc w:val="center"/>
              <w:rPr>
                <w:rFonts w:ascii="Arial" w:hAnsi="Arial" w:cs="Arial"/>
                <w:color w:val="000000" w:themeColor="text1"/>
                <w:sz w:val="20"/>
                <w:szCs w:val="20"/>
              </w:rPr>
            </w:pPr>
          </w:p>
        </w:tc>
      </w:tr>
    </w:tbl>
    <w:p w14:paraId="3AD4E36F" w14:textId="77777777" w:rsidR="003669CB" w:rsidRPr="003669CB" w:rsidRDefault="003669CB" w:rsidP="003669CB">
      <w:pPr>
        <w:jc w:val="center"/>
        <w:rPr>
          <w:rFonts w:ascii="Palatino Linotype" w:hAnsi="Palatino Linotype"/>
          <w:color w:val="000000" w:themeColor="text1"/>
        </w:rPr>
      </w:pPr>
    </w:p>
    <w:p w14:paraId="1425E4DB" w14:textId="22AAD47D" w:rsidR="003669CB" w:rsidRPr="003669CB" w:rsidRDefault="00775E83" w:rsidP="003669CB">
      <w:pPr>
        <w:jc w:val="center"/>
        <w:rPr>
          <w:rFonts w:ascii="Arial" w:hAnsi="Arial" w:cs="Arial"/>
          <w:color w:val="000000" w:themeColor="text1"/>
        </w:rPr>
      </w:pPr>
      <w:r w:rsidRPr="00775E83">
        <w:rPr>
          <w:rFonts w:ascii="Arial" w:hAnsi="Arial" w:cs="Arial"/>
          <w:color w:val="000000" w:themeColor="text1"/>
        </w:rPr>
        <w:t xml:space="preserve">Table </w:t>
      </w:r>
      <w:r w:rsidR="008D2A3F">
        <w:rPr>
          <w:rFonts w:ascii="Arial" w:hAnsi="Arial" w:cs="Arial"/>
          <w:color w:val="000000" w:themeColor="text1"/>
        </w:rPr>
        <w:t>2</w:t>
      </w:r>
      <w:r w:rsidR="003669CB" w:rsidRPr="003669CB">
        <w:rPr>
          <w:rFonts w:ascii="Arial" w:hAnsi="Arial" w:cs="Arial"/>
          <w:color w:val="000000" w:themeColor="text1"/>
        </w:rPr>
        <w:t>. Frequency N</w:t>
      </w:r>
      <w:r w:rsidR="00666500">
        <w:rPr>
          <w:rFonts w:ascii="Arial" w:hAnsi="Arial" w:cs="Arial"/>
          <w:color w:val="000000" w:themeColor="text1"/>
        </w:rPr>
        <w:t>-</w:t>
      </w:r>
      <w:r w:rsidR="003669CB" w:rsidRPr="003669CB">
        <w:rPr>
          <w:rFonts w:ascii="Arial" w:hAnsi="Arial" w:cs="Arial"/>
          <w:color w:val="000000" w:themeColor="text1"/>
        </w:rPr>
        <w:t>gain Score</w:t>
      </w:r>
    </w:p>
    <w:tbl>
      <w:tblPr>
        <w:tblStyle w:val="TableGrid"/>
        <w:tblW w:w="0" w:type="auto"/>
        <w:jc w:val="center"/>
        <w:tblBorders>
          <w:top w:val="single" w:sz="4" w:space="0" w:color="auto"/>
          <w:left w:val="none" w:sz="0" w:space="0" w:color="auto"/>
          <w:bottom w:val="single" w:sz="4" w:space="0" w:color="auto"/>
          <w:right w:val="none" w:sz="0" w:space="0" w:color="auto"/>
          <w:insideH w:val="single" w:sz="4" w:space="0" w:color="auto"/>
          <w:insideV w:val="single" w:sz="4" w:space="0" w:color="auto"/>
        </w:tblBorders>
        <w:tblLook w:val="04A0" w:firstRow="1" w:lastRow="0" w:firstColumn="1" w:lastColumn="0" w:noHBand="0" w:noVBand="1"/>
      </w:tblPr>
      <w:tblGrid>
        <w:gridCol w:w="2084"/>
        <w:gridCol w:w="1885"/>
        <w:gridCol w:w="1701"/>
        <w:gridCol w:w="1418"/>
        <w:gridCol w:w="1938"/>
      </w:tblGrid>
      <w:tr w:rsidR="003669CB" w:rsidRPr="003669CB" w14:paraId="23F379BC" w14:textId="77777777" w:rsidTr="00F8331B">
        <w:trPr>
          <w:jc w:val="center"/>
        </w:trPr>
        <w:tc>
          <w:tcPr>
            <w:tcW w:w="9026" w:type="dxa"/>
            <w:gridSpan w:val="5"/>
          </w:tcPr>
          <w:p w14:paraId="0CC95CA2" w14:textId="77777777" w:rsidR="003669CB" w:rsidRPr="003669CB" w:rsidRDefault="003669CB" w:rsidP="003669CB">
            <w:pPr>
              <w:jc w:val="center"/>
              <w:rPr>
                <w:rFonts w:ascii="Arial" w:hAnsi="Arial" w:cs="Arial"/>
                <w:color w:val="000000" w:themeColor="text1"/>
                <w:sz w:val="20"/>
                <w:szCs w:val="20"/>
              </w:rPr>
            </w:pPr>
            <w:r w:rsidRPr="003669CB">
              <w:rPr>
                <w:rFonts w:ascii="Arial" w:hAnsi="Arial" w:cs="Arial"/>
                <w:color w:val="000000" w:themeColor="text1"/>
                <w:sz w:val="20"/>
                <w:szCs w:val="20"/>
              </w:rPr>
              <w:t>Frequency</w:t>
            </w:r>
          </w:p>
        </w:tc>
      </w:tr>
      <w:tr w:rsidR="003669CB" w:rsidRPr="003669CB" w14:paraId="4F50FFC2" w14:textId="77777777" w:rsidTr="00F8331B">
        <w:trPr>
          <w:jc w:val="center"/>
        </w:trPr>
        <w:tc>
          <w:tcPr>
            <w:tcW w:w="2084" w:type="dxa"/>
            <w:vMerge w:val="restart"/>
          </w:tcPr>
          <w:p w14:paraId="4E91F4B1" w14:textId="77777777" w:rsidR="003669CB" w:rsidRPr="003669CB" w:rsidRDefault="003669CB" w:rsidP="00F8331B">
            <w:pPr>
              <w:jc w:val="center"/>
              <w:rPr>
                <w:rFonts w:ascii="Arial" w:hAnsi="Arial" w:cs="Arial"/>
                <w:color w:val="000000" w:themeColor="text1"/>
                <w:sz w:val="20"/>
                <w:szCs w:val="20"/>
              </w:rPr>
            </w:pPr>
          </w:p>
        </w:tc>
        <w:tc>
          <w:tcPr>
            <w:tcW w:w="6942" w:type="dxa"/>
            <w:gridSpan w:val="4"/>
          </w:tcPr>
          <w:p w14:paraId="50650A82" w14:textId="77777777" w:rsidR="003669CB" w:rsidRPr="003669CB" w:rsidRDefault="003669CB" w:rsidP="003669CB">
            <w:pPr>
              <w:jc w:val="center"/>
              <w:rPr>
                <w:rFonts w:ascii="Arial" w:hAnsi="Arial" w:cs="Arial"/>
                <w:color w:val="000000" w:themeColor="text1"/>
                <w:sz w:val="20"/>
                <w:szCs w:val="20"/>
              </w:rPr>
            </w:pPr>
            <w:r w:rsidRPr="003669CB">
              <w:rPr>
                <w:rFonts w:ascii="Arial" w:hAnsi="Arial" w:cs="Arial"/>
                <w:color w:val="000000" w:themeColor="text1"/>
                <w:sz w:val="20"/>
                <w:szCs w:val="20"/>
              </w:rPr>
              <w:t>Valid</w:t>
            </w:r>
          </w:p>
        </w:tc>
      </w:tr>
      <w:tr w:rsidR="003669CB" w:rsidRPr="003669CB" w14:paraId="64015B19" w14:textId="77777777" w:rsidTr="00F8331B">
        <w:trPr>
          <w:jc w:val="center"/>
        </w:trPr>
        <w:tc>
          <w:tcPr>
            <w:tcW w:w="2084" w:type="dxa"/>
            <w:vMerge/>
          </w:tcPr>
          <w:p w14:paraId="717089D8" w14:textId="77777777" w:rsidR="003669CB" w:rsidRPr="003669CB" w:rsidRDefault="003669CB" w:rsidP="00F8331B">
            <w:pPr>
              <w:jc w:val="center"/>
              <w:rPr>
                <w:rFonts w:ascii="Arial" w:hAnsi="Arial" w:cs="Arial"/>
                <w:color w:val="000000" w:themeColor="text1"/>
                <w:sz w:val="20"/>
                <w:szCs w:val="20"/>
              </w:rPr>
            </w:pPr>
          </w:p>
        </w:tc>
        <w:tc>
          <w:tcPr>
            <w:tcW w:w="1885" w:type="dxa"/>
          </w:tcPr>
          <w:p w14:paraId="0565118B" w14:textId="77777777" w:rsidR="003669CB" w:rsidRPr="003669CB" w:rsidRDefault="003669CB" w:rsidP="00F8331B">
            <w:pPr>
              <w:jc w:val="center"/>
              <w:rPr>
                <w:rFonts w:ascii="Arial" w:hAnsi="Arial" w:cs="Arial"/>
                <w:color w:val="000000" w:themeColor="text1"/>
                <w:sz w:val="20"/>
                <w:szCs w:val="20"/>
              </w:rPr>
            </w:pPr>
            <w:r w:rsidRPr="003669CB">
              <w:rPr>
                <w:rFonts w:ascii="Arial" w:hAnsi="Arial" w:cs="Arial"/>
                <w:color w:val="000000" w:themeColor="text1"/>
                <w:sz w:val="20"/>
                <w:szCs w:val="20"/>
              </w:rPr>
              <w:t>&lt; 0.3</w:t>
            </w:r>
          </w:p>
        </w:tc>
        <w:tc>
          <w:tcPr>
            <w:tcW w:w="1701" w:type="dxa"/>
          </w:tcPr>
          <w:p w14:paraId="115EAE88" w14:textId="77777777" w:rsidR="003669CB" w:rsidRPr="003669CB" w:rsidRDefault="003669CB" w:rsidP="00F8331B">
            <w:pPr>
              <w:jc w:val="center"/>
              <w:rPr>
                <w:rFonts w:ascii="Arial" w:hAnsi="Arial" w:cs="Arial"/>
                <w:color w:val="000000" w:themeColor="text1"/>
                <w:sz w:val="20"/>
                <w:szCs w:val="20"/>
              </w:rPr>
            </w:pPr>
            <w:r w:rsidRPr="003669CB">
              <w:rPr>
                <w:rFonts w:ascii="Arial" w:hAnsi="Arial" w:cs="Arial"/>
                <w:color w:val="000000" w:themeColor="text1"/>
                <w:sz w:val="20"/>
                <w:szCs w:val="20"/>
              </w:rPr>
              <w:t>0.3 – 0.7</w:t>
            </w:r>
          </w:p>
        </w:tc>
        <w:tc>
          <w:tcPr>
            <w:tcW w:w="1418" w:type="dxa"/>
          </w:tcPr>
          <w:p w14:paraId="785A513F" w14:textId="77777777" w:rsidR="003669CB" w:rsidRPr="003669CB" w:rsidRDefault="003669CB" w:rsidP="00F8331B">
            <w:pPr>
              <w:jc w:val="center"/>
              <w:rPr>
                <w:rFonts w:ascii="Arial" w:hAnsi="Arial" w:cs="Arial"/>
                <w:color w:val="000000" w:themeColor="text1"/>
                <w:sz w:val="20"/>
                <w:szCs w:val="20"/>
              </w:rPr>
            </w:pPr>
            <w:r w:rsidRPr="003669CB">
              <w:rPr>
                <w:rFonts w:ascii="Arial" w:hAnsi="Arial" w:cs="Arial"/>
                <w:color w:val="000000" w:themeColor="text1"/>
                <w:sz w:val="20"/>
                <w:szCs w:val="20"/>
              </w:rPr>
              <w:t>&gt; 0.7</w:t>
            </w:r>
          </w:p>
        </w:tc>
        <w:tc>
          <w:tcPr>
            <w:tcW w:w="1938" w:type="dxa"/>
          </w:tcPr>
          <w:p w14:paraId="3BEBE6C8" w14:textId="77777777" w:rsidR="003669CB" w:rsidRPr="003669CB" w:rsidRDefault="003669CB" w:rsidP="00F8331B">
            <w:pPr>
              <w:jc w:val="center"/>
              <w:rPr>
                <w:rFonts w:ascii="Arial" w:hAnsi="Arial" w:cs="Arial"/>
                <w:color w:val="000000" w:themeColor="text1"/>
                <w:sz w:val="20"/>
                <w:szCs w:val="20"/>
              </w:rPr>
            </w:pPr>
            <w:r w:rsidRPr="003669CB">
              <w:rPr>
                <w:rFonts w:ascii="Arial" w:hAnsi="Arial" w:cs="Arial"/>
                <w:color w:val="000000" w:themeColor="text1"/>
                <w:sz w:val="20"/>
                <w:szCs w:val="20"/>
              </w:rPr>
              <w:t>Total</w:t>
            </w:r>
          </w:p>
        </w:tc>
      </w:tr>
      <w:tr w:rsidR="003669CB" w:rsidRPr="003669CB" w14:paraId="46847966" w14:textId="77777777" w:rsidTr="00F8331B">
        <w:trPr>
          <w:jc w:val="center"/>
        </w:trPr>
        <w:tc>
          <w:tcPr>
            <w:tcW w:w="2084" w:type="dxa"/>
          </w:tcPr>
          <w:p w14:paraId="2310C31F" w14:textId="77777777" w:rsidR="003669CB" w:rsidRPr="003669CB" w:rsidRDefault="003669CB" w:rsidP="00F8331B">
            <w:pPr>
              <w:rPr>
                <w:rFonts w:ascii="Arial" w:hAnsi="Arial" w:cs="Arial"/>
                <w:color w:val="000000" w:themeColor="text1"/>
                <w:sz w:val="20"/>
                <w:szCs w:val="20"/>
              </w:rPr>
            </w:pPr>
            <w:r w:rsidRPr="003669CB">
              <w:rPr>
                <w:rFonts w:ascii="Arial" w:hAnsi="Arial" w:cs="Arial"/>
                <w:color w:val="000000" w:themeColor="text1"/>
                <w:sz w:val="20"/>
                <w:szCs w:val="20"/>
              </w:rPr>
              <w:t>Frequency</w:t>
            </w:r>
          </w:p>
        </w:tc>
        <w:tc>
          <w:tcPr>
            <w:tcW w:w="1885" w:type="dxa"/>
          </w:tcPr>
          <w:p w14:paraId="551A4B76" w14:textId="77777777" w:rsidR="003669CB" w:rsidRPr="003669CB" w:rsidRDefault="003669CB" w:rsidP="00F8331B">
            <w:pPr>
              <w:jc w:val="center"/>
              <w:rPr>
                <w:rFonts w:ascii="Arial" w:hAnsi="Arial" w:cs="Arial"/>
                <w:color w:val="000000" w:themeColor="text1"/>
                <w:sz w:val="20"/>
                <w:szCs w:val="20"/>
              </w:rPr>
            </w:pPr>
            <w:r w:rsidRPr="003669CB">
              <w:rPr>
                <w:rFonts w:ascii="Arial" w:hAnsi="Arial" w:cs="Arial"/>
                <w:color w:val="000000" w:themeColor="text1"/>
                <w:sz w:val="20"/>
                <w:szCs w:val="20"/>
              </w:rPr>
              <w:t>1</w:t>
            </w:r>
          </w:p>
        </w:tc>
        <w:tc>
          <w:tcPr>
            <w:tcW w:w="1701" w:type="dxa"/>
          </w:tcPr>
          <w:p w14:paraId="6CCDC77B" w14:textId="77777777" w:rsidR="003669CB" w:rsidRPr="003669CB" w:rsidRDefault="003669CB" w:rsidP="00F8331B">
            <w:pPr>
              <w:jc w:val="center"/>
              <w:rPr>
                <w:rFonts w:ascii="Arial" w:hAnsi="Arial" w:cs="Arial"/>
                <w:color w:val="000000" w:themeColor="text1"/>
                <w:sz w:val="20"/>
                <w:szCs w:val="20"/>
              </w:rPr>
            </w:pPr>
            <w:r w:rsidRPr="003669CB">
              <w:rPr>
                <w:rFonts w:ascii="Arial" w:hAnsi="Arial" w:cs="Arial"/>
                <w:color w:val="000000" w:themeColor="text1"/>
                <w:sz w:val="20"/>
                <w:szCs w:val="20"/>
              </w:rPr>
              <w:t>15</w:t>
            </w:r>
          </w:p>
        </w:tc>
        <w:tc>
          <w:tcPr>
            <w:tcW w:w="1418" w:type="dxa"/>
          </w:tcPr>
          <w:p w14:paraId="2D6A9CD1" w14:textId="77777777" w:rsidR="003669CB" w:rsidRPr="003669CB" w:rsidRDefault="003669CB" w:rsidP="00F8331B">
            <w:pPr>
              <w:jc w:val="center"/>
              <w:rPr>
                <w:rFonts w:ascii="Arial" w:hAnsi="Arial" w:cs="Arial"/>
                <w:color w:val="000000" w:themeColor="text1"/>
                <w:sz w:val="20"/>
                <w:szCs w:val="20"/>
              </w:rPr>
            </w:pPr>
            <w:r w:rsidRPr="003669CB">
              <w:rPr>
                <w:rFonts w:ascii="Arial" w:hAnsi="Arial" w:cs="Arial"/>
                <w:color w:val="000000" w:themeColor="text1"/>
                <w:sz w:val="20"/>
                <w:szCs w:val="20"/>
              </w:rPr>
              <w:t>4</w:t>
            </w:r>
          </w:p>
        </w:tc>
        <w:tc>
          <w:tcPr>
            <w:tcW w:w="1938" w:type="dxa"/>
          </w:tcPr>
          <w:p w14:paraId="6E0EBD63" w14:textId="77777777" w:rsidR="003669CB" w:rsidRPr="003669CB" w:rsidRDefault="003669CB" w:rsidP="00F8331B">
            <w:pPr>
              <w:jc w:val="center"/>
              <w:rPr>
                <w:rFonts w:ascii="Arial" w:hAnsi="Arial" w:cs="Arial"/>
                <w:color w:val="000000" w:themeColor="text1"/>
                <w:sz w:val="20"/>
                <w:szCs w:val="20"/>
              </w:rPr>
            </w:pPr>
            <w:r w:rsidRPr="003669CB">
              <w:rPr>
                <w:rFonts w:ascii="Arial" w:hAnsi="Arial" w:cs="Arial"/>
                <w:color w:val="000000" w:themeColor="text1"/>
                <w:sz w:val="20"/>
                <w:szCs w:val="20"/>
              </w:rPr>
              <w:t>20</w:t>
            </w:r>
          </w:p>
        </w:tc>
      </w:tr>
      <w:tr w:rsidR="003669CB" w:rsidRPr="003669CB" w14:paraId="16FC1D5E" w14:textId="77777777" w:rsidTr="00F8331B">
        <w:trPr>
          <w:jc w:val="center"/>
        </w:trPr>
        <w:tc>
          <w:tcPr>
            <w:tcW w:w="2084" w:type="dxa"/>
          </w:tcPr>
          <w:p w14:paraId="63321066" w14:textId="77777777" w:rsidR="003669CB" w:rsidRPr="003669CB" w:rsidRDefault="003669CB" w:rsidP="00F8331B">
            <w:pPr>
              <w:rPr>
                <w:rFonts w:ascii="Arial" w:hAnsi="Arial" w:cs="Arial"/>
                <w:color w:val="000000" w:themeColor="text1"/>
                <w:sz w:val="20"/>
                <w:szCs w:val="20"/>
              </w:rPr>
            </w:pPr>
            <w:r w:rsidRPr="003669CB">
              <w:rPr>
                <w:rFonts w:ascii="Arial" w:hAnsi="Arial" w:cs="Arial"/>
                <w:color w:val="000000" w:themeColor="text1"/>
                <w:sz w:val="20"/>
                <w:szCs w:val="20"/>
              </w:rPr>
              <w:t>Percent</w:t>
            </w:r>
          </w:p>
        </w:tc>
        <w:tc>
          <w:tcPr>
            <w:tcW w:w="1885" w:type="dxa"/>
          </w:tcPr>
          <w:p w14:paraId="12AC0ACD" w14:textId="77777777" w:rsidR="003669CB" w:rsidRPr="003669CB" w:rsidRDefault="003669CB" w:rsidP="00F8331B">
            <w:pPr>
              <w:jc w:val="center"/>
              <w:rPr>
                <w:rFonts w:ascii="Arial" w:hAnsi="Arial" w:cs="Arial"/>
                <w:color w:val="000000" w:themeColor="text1"/>
                <w:sz w:val="20"/>
                <w:szCs w:val="20"/>
              </w:rPr>
            </w:pPr>
            <w:r w:rsidRPr="003669CB">
              <w:rPr>
                <w:rFonts w:ascii="Arial" w:hAnsi="Arial" w:cs="Arial"/>
                <w:color w:val="000000" w:themeColor="text1"/>
                <w:sz w:val="20"/>
                <w:szCs w:val="20"/>
              </w:rPr>
              <w:t>5.0</w:t>
            </w:r>
          </w:p>
        </w:tc>
        <w:tc>
          <w:tcPr>
            <w:tcW w:w="1701" w:type="dxa"/>
          </w:tcPr>
          <w:p w14:paraId="6D27039B" w14:textId="77777777" w:rsidR="003669CB" w:rsidRPr="003669CB" w:rsidRDefault="003669CB" w:rsidP="00F8331B">
            <w:pPr>
              <w:jc w:val="center"/>
              <w:rPr>
                <w:rFonts w:ascii="Arial" w:hAnsi="Arial" w:cs="Arial"/>
                <w:color w:val="000000" w:themeColor="text1"/>
                <w:sz w:val="20"/>
                <w:szCs w:val="20"/>
              </w:rPr>
            </w:pPr>
            <w:r w:rsidRPr="003669CB">
              <w:rPr>
                <w:rFonts w:ascii="Arial" w:hAnsi="Arial" w:cs="Arial"/>
                <w:color w:val="000000" w:themeColor="text1"/>
                <w:sz w:val="20"/>
                <w:szCs w:val="20"/>
              </w:rPr>
              <w:t>75.0</w:t>
            </w:r>
          </w:p>
        </w:tc>
        <w:tc>
          <w:tcPr>
            <w:tcW w:w="1418" w:type="dxa"/>
          </w:tcPr>
          <w:p w14:paraId="0CC246CD" w14:textId="77777777" w:rsidR="003669CB" w:rsidRPr="003669CB" w:rsidRDefault="003669CB" w:rsidP="00F8331B">
            <w:pPr>
              <w:jc w:val="center"/>
              <w:rPr>
                <w:rFonts w:ascii="Arial" w:hAnsi="Arial" w:cs="Arial"/>
                <w:color w:val="000000" w:themeColor="text1"/>
                <w:sz w:val="20"/>
                <w:szCs w:val="20"/>
              </w:rPr>
            </w:pPr>
            <w:r w:rsidRPr="003669CB">
              <w:rPr>
                <w:rFonts w:ascii="Arial" w:hAnsi="Arial" w:cs="Arial"/>
                <w:color w:val="000000" w:themeColor="text1"/>
                <w:sz w:val="20"/>
                <w:szCs w:val="20"/>
              </w:rPr>
              <w:t>20.0</w:t>
            </w:r>
          </w:p>
        </w:tc>
        <w:tc>
          <w:tcPr>
            <w:tcW w:w="1938" w:type="dxa"/>
          </w:tcPr>
          <w:p w14:paraId="1422D2C2" w14:textId="77777777" w:rsidR="003669CB" w:rsidRPr="003669CB" w:rsidRDefault="003669CB" w:rsidP="00F8331B">
            <w:pPr>
              <w:jc w:val="center"/>
              <w:rPr>
                <w:rFonts w:ascii="Arial" w:hAnsi="Arial" w:cs="Arial"/>
                <w:color w:val="000000" w:themeColor="text1"/>
                <w:sz w:val="20"/>
                <w:szCs w:val="20"/>
              </w:rPr>
            </w:pPr>
            <w:r w:rsidRPr="003669CB">
              <w:rPr>
                <w:rFonts w:ascii="Arial" w:hAnsi="Arial" w:cs="Arial"/>
                <w:color w:val="000000" w:themeColor="text1"/>
                <w:sz w:val="20"/>
                <w:szCs w:val="20"/>
              </w:rPr>
              <w:t>100.0</w:t>
            </w:r>
          </w:p>
        </w:tc>
      </w:tr>
      <w:tr w:rsidR="003669CB" w:rsidRPr="003669CB" w14:paraId="00AD32BA" w14:textId="77777777" w:rsidTr="00F8331B">
        <w:trPr>
          <w:jc w:val="center"/>
        </w:trPr>
        <w:tc>
          <w:tcPr>
            <w:tcW w:w="2084" w:type="dxa"/>
          </w:tcPr>
          <w:p w14:paraId="60FF5E29" w14:textId="77777777" w:rsidR="003669CB" w:rsidRPr="003669CB" w:rsidRDefault="003669CB" w:rsidP="00F8331B">
            <w:pPr>
              <w:rPr>
                <w:rFonts w:ascii="Arial" w:hAnsi="Arial" w:cs="Arial"/>
                <w:color w:val="000000" w:themeColor="text1"/>
                <w:sz w:val="20"/>
                <w:szCs w:val="20"/>
              </w:rPr>
            </w:pPr>
            <w:r w:rsidRPr="003669CB">
              <w:rPr>
                <w:rFonts w:ascii="Arial" w:hAnsi="Arial" w:cs="Arial"/>
                <w:color w:val="000000" w:themeColor="text1"/>
                <w:sz w:val="20"/>
                <w:szCs w:val="20"/>
              </w:rPr>
              <w:t>Valid Percent</w:t>
            </w:r>
          </w:p>
        </w:tc>
        <w:tc>
          <w:tcPr>
            <w:tcW w:w="1885" w:type="dxa"/>
          </w:tcPr>
          <w:p w14:paraId="3FCC41E2" w14:textId="77777777" w:rsidR="003669CB" w:rsidRPr="003669CB" w:rsidRDefault="003669CB" w:rsidP="00F8331B">
            <w:pPr>
              <w:jc w:val="center"/>
              <w:rPr>
                <w:rFonts w:ascii="Arial" w:hAnsi="Arial" w:cs="Arial"/>
                <w:color w:val="000000" w:themeColor="text1"/>
                <w:sz w:val="20"/>
                <w:szCs w:val="20"/>
              </w:rPr>
            </w:pPr>
            <w:r w:rsidRPr="003669CB">
              <w:rPr>
                <w:rFonts w:ascii="Arial" w:hAnsi="Arial" w:cs="Arial"/>
                <w:color w:val="000000" w:themeColor="text1"/>
                <w:sz w:val="20"/>
                <w:szCs w:val="20"/>
              </w:rPr>
              <w:t>5.0</w:t>
            </w:r>
          </w:p>
        </w:tc>
        <w:tc>
          <w:tcPr>
            <w:tcW w:w="1701" w:type="dxa"/>
          </w:tcPr>
          <w:p w14:paraId="1A083FAA" w14:textId="77777777" w:rsidR="003669CB" w:rsidRPr="003669CB" w:rsidRDefault="003669CB" w:rsidP="00F8331B">
            <w:pPr>
              <w:jc w:val="center"/>
              <w:rPr>
                <w:rFonts w:ascii="Arial" w:hAnsi="Arial" w:cs="Arial"/>
                <w:color w:val="000000" w:themeColor="text1"/>
                <w:sz w:val="20"/>
                <w:szCs w:val="20"/>
              </w:rPr>
            </w:pPr>
            <w:r w:rsidRPr="003669CB">
              <w:rPr>
                <w:rFonts w:ascii="Arial" w:hAnsi="Arial" w:cs="Arial"/>
                <w:color w:val="000000" w:themeColor="text1"/>
                <w:sz w:val="20"/>
                <w:szCs w:val="20"/>
              </w:rPr>
              <w:t>75.0</w:t>
            </w:r>
          </w:p>
        </w:tc>
        <w:tc>
          <w:tcPr>
            <w:tcW w:w="1418" w:type="dxa"/>
          </w:tcPr>
          <w:p w14:paraId="497F17F3" w14:textId="77777777" w:rsidR="003669CB" w:rsidRPr="003669CB" w:rsidRDefault="003669CB" w:rsidP="00F8331B">
            <w:pPr>
              <w:jc w:val="center"/>
              <w:rPr>
                <w:rFonts w:ascii="Arial" w:hAnsi="Arial" w:cs="Arial"/>
                <w:color w:val="000000" w:themeColor="text1"/>
                <w:sz w:val="20"/>
                <w:szCs w:val="20"/>
              </w:rPr>
            </w:pPr>
            <w:r w:rsidRPr="003669CB">
              <w:rPr>
                <w:rFonts w:ascii="Arial" w:hAnsi="Arial" w:cs="Arial"/>
                <w:color w:val="000000" w:themeColor="text1"/>
                <w:sz w:val="20"/>
                <w:szCs w:val="20"/>
              </w:rPr>
              <w:t>20.0</w:t>
            </w:r>
          </w:p>
        </w:tc>
        <w:tc>
          <w:tcPr>
            <w:tcW w:w="1938" w:type="dxa"/>
          </w:tcPr>
          <w:p w14:paraId="2BC6B226" w14:textId="77777777" w:rsidR="003669CB" w:rsidRPr="003669CB" w:rsidRDefault="003669CB" w:rsidP="00F8331B">
            <w:pPr>
              <w:jc w:val="center"/>
              <w:rPr>
                <w:rFonts w:ascii="Arial" w:hAnsi="Arial" w:cs="Arial"/>
                <w:color w:val="000000" w:themeColor="text1"/>
                <w:sz w:val="20"/>
                <w:szCs w:val="20"/>
              </w:rPr>
            </w:pPr>
            <w:r w:rsidRPr="003669CB">
              <w:rPr>
                <w:rFonts w:ascii="Arial" w:hAnsi="Arial" w:cs="Arial"/>
                <w:color w:val="000000" w:themeColor="text1"/>
                <w:sz w:val="20"/>
                <w:szCs w:val="20"/>
              </w:rPr>
              <w:t>100.0</w:t>
            </w:r>
          </w:p>
        </w:tc>
      </w:tr>
      <w:tr w:rsidR="003669CB" w:rsidRPr="003669CB" w14:paraId="4D25267F" w14:textId="77777777" w:rsidTr="00F8331B">
        <w:trPr>
          <w:jc w:val="center"/>
        </w:trPr>
        <w:tc>
          <w:tcPr>
            <w:tcW w:w="2084" w:type="dxa"/>
          </w:tcPr>
          <w:p w14:paraId="0F7FB1A9" w14:textId="77777777" w:rsidR="003669CB" w:rsidRPr="003669CB" w:rsidRDefault="003669CB" w:rsidP="00F8331B">
            <w:pPr>
              <w:rPr>
                <w:rFonts w:ascii="Arial" w:hAnsi="Arial" w:cs="Arial"/>
                <w:color w:val="000000" w:themeColor="text1"/>
                <w:sz w:val="20"/>
                <w:szCs w:val="20"/>
              </w:rPr>
            </w:pPr>
            <w:r w:rsidRPr="003669CB">
              <w:rPr>
                <w:rFonts w:ascii="Arial" w:hAnsi="Arial" w:cs="Arial"/>
                <w:color w:val="000000" w:themeColor="text1"/>
                <w:sz w:val="20"/>
                <w:szCs w:val="20"/>
              </w:rPr>
              <w:t>Cumulative Percent</w:t>
            </w:r>
          </w:p>
        </w:tc>
        <w:tc>
          <w:tcPr>
            <w:tcW w:w="1885" w:type="dxa"/>
          </w:tcPr>
          <w:p w14:paraId="30CF5AB1" w14:textId="77777777" w:rsidR="003669CB" w:rsidRPr="003669CB" w:rsidRDefault="003669CB" w:rsidP="00F8331B">
            <w:pPr>
              <w:jc w:val="center"/>
              <w:rPr>
                <w:rFonts w:ascii="Arial" w:hAnsi="Arial" w:cs="Arial"/>
                <w:color w:val="000000" w:themeColor="text1"/>
                <w:sz w:val="20"/>
                <w:szCs w:val="20"/>
              </w:rPr>
            </w:pPr>
            <w:r w:rsidRPr="003669CB">
              <w:rPr>
                <w:rFonts w:ascii="Arial" w:hAnsi="Arial" w:cs="Arial"/>
                <w:color w:val="000000" w:themeColor="text1"/>
                <w:sz w:val="20"/>
                <w:szCs w:val="20"/>
              </w:rPr>
              <w:t>5.0</w:t>
            </w:r>
          </w:p>
        </w:tc>
        <w:tc>
          <w:tcPr>
            <w:tcW w:w="1701" w:type="dxa"/>
          </w:tcPr>
          <w:p w14:paraId="1DD7036B" w14:textId="77777777" w:rsidR="003669CB" w:rsidRPr="003669CB" w:rsidRDefault="003669CB" w:rsidP="00F8331B">
            <w:pPr>
              <w:jc w:val="center"/>
              <w:rPr>
                <w:rFonts w:ascii="Arial" w:hAnsi="Arial" w:cs="Arial"/>
                <w:color w:val="000000" w:themeColor="text1"/>
                <w:sz w:val="20"/>
                <w:szCs w:val="20"/>
              </w:rPr>
            </w:pPr>
            <w:r w:rsidRPr="003669CB">
              <w:rPr>
                <w:rFonts w:ascii="Arial" w:hAnsi="Arial" w:cs="Arial"/>
                <w:color w:val="000000" w:themeColor="text1"/>
                <w:sz w:val="20"/>
                <w:szCs w:val="20"/>
              </w:rPr>
              <w:t>80.0</w:t>
            </w:r>
          </w:p>
        </w:tc>
        <w:tc>
          <w:tcPr>
            <w:tcW w:w="1418" w:type="dxa"/>
          </w:tcPr>
          <w:p w14:paraId="5CAAEA29" w14:textId="77777777" w:rsidR="003669CB" w:rsidRPr="003669CB" w:rsidRDefault="003669CB" w:rsidP="00F8331B">
            <w:pPr>
              <w:jc w:val="center"/>
              <w:rPr>
                <w:rFonts w:ascii="Arial" w:hAnsi="Arial" w:cs="Arial"/>
                <w:color w:val="000000" w:themeColor="text1"/>
                <w:sz w:val="20"/>
                <w:szCs w:val="20"/>
              </w:rPr>
            </w:pPr>
            <w:r w:rsidRPr="003669CB">
              <w:rPr>
                <w:rFonts w:ascii="Arial" w:hAnsi="Arial" w:cs="Arial"/>
                <w:color w:val="000000" w:themeColor="text1"/>
                <w:sz w:val="20"/>
                <w:szCs w:val="20"/>
              </w:rPr>
              <w:t>100.0</w:t>
            </w:r>
          </w:p>
        </w:tc>
        <w:tc>
          <w:tcPr>
            <w:tcW w:w="1938" w:type="dxa"/>
          </w:tcPr>
          <w:p w14:paraId="23E617A0" w14:textId="77777777" w:rsidR="003669CB" w:rsidRPr="003669CB" w:rsidRDefault="003669CB" w:rsidP="00F8331B">
            <w:pPr>
              <w:jc w:val="center"/>
              <w:rPr>
                <w:rFonts w:ascii="Arial" w:hAnsi="Arial" w:cs="Arial"/>
                <w:color w:val="000000" w:themeColor="text1"/>
                <w:sz w:val="20"/>
                <w:szCs w:val="20"/>
              </w:rPr>
            </w:pPr>
          </w:p>
        </w:tc>
      </w:tr>
    </w:tbl>
    <w:p w14:paraId="2542BA05" w14:textId="77777777" w:rsidR="003669CB" w:rsidRPr="003669CB" w:rsidRDefault="003669CB" w:rsidP="003669CB">
      <w:pPr>
        <w:pStyle w:val="Alishlah31text"/>
        <w:rPr>
          <w:rFonts w:ascii="Arial" w:hAnsi="Arial" w:cs="Arial"/>
          <w:color w:val="000000" w:themeColor="text1"/>
          <w:szCs w:val="20"/>
        </w:rPr>
      </w:pPr>
    </w:p>
    <w:p w14:paraId="0BE70A2A" w14:textId="77777777" w:rsidR="003669CB" w:rsidRDefault="003669CB" w:rsidP="003669CB">
      <w:pPr>
        <w:jc w:val="both"/>
        <w:rPr>
          <w:rFonts w:ascii="Arial" w:hAnsi="Arial" w:cs="Arial"/>
          <w:color w:val="000000" w:themeColor="text1"/>
        </w:rPr>
      </w:pPr>
      <w:r w:rsidRPr="003669CB">
        <w:rPr>
          <w:rFonts w:ascii="Arial" w:hAnsi="Arial" w:cs="Arial"/>
          <w:color w:val="000000" w:themeColor="text1"/>
        </w:rPr>
        <w:t xml:space="preserve">The analysis results obtained an N gain score of 0.5979 with a standard deviation of 0.05966 and an N gain percentage of 59.7874, while the standard deviation value received a score of 5.96634. Based on the analysis results in Table 1, it can be concluded that training using the Blended Product Training model is quite effective in improving teachers' competencies to develop digital libraries. As seen in Table 2, the frequency of N gain among the research subjects is one person with low gain (&lt; 0.3), followed by 15 people with moderate gain, and 4 people with high gain (&gt; 0.7). These results are in line with the research </w:t>
      </w:r>
      <w:sdt>
        <w:sdtPr>
          <w:rPr>
            <w:rFonts w:ascii="Arial" w:hAnsi="Arial" w:cs="Arial"/>
            <w:color w:val="000000" w:themeColor="text1"/>
          </w:rPr>
          <w:tag w:val="MENDELEY_CITATION_v3_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"/>
          <w:id w:val="1144309737"/>
          <w:placeholder>
            <w:docPart w:val="6D21905D7850AA43AB207C9D1A6F14EE"/>
          </w:placeholder>
        </w:sdtPr>
        <w:sdtEndPr/>
        <w:sdtContent>
          <w:r w:rsidRPr="003669CB">
            <w:rPr>
              <w:rFonts w:ascii="Arial" w:hAnsi="Arial" w:cs="Arial"/>
              <w:color w:val="000000" w:themeColor="text1"/>
            </w:rPr>
            <w:t>(Kampf et al., 2024)</w:t>
          </w:r>
        </w:sdtContent>
      </w:sdt>
      <w:r w:rsidRPr="003669CB">
        <w:rPr>
          <w:rFonts w:ascii="Arial" w:hAnsi="Arial" w:cs="Arial"/>
          <w:color w:val="000000" w:themeColor="text1"/>
        </w:rPr>
        <w:t xml:space="preserve"> which shows that the use of a blended model is more effective and efficient in enhancing the understanding and application of skills among participants. Learning with product-based outputs also helps improve teachers' skills in applying the material and their experiences into a product in the form of a digital library </w:t>
      </w:r>
      <w:sdt>
        <w:sdtPr>
          <w:rPr>
            <w:rFonts w:ascii="Arial" w:hAnsi="Arial" w:cs="Arial"/>
            <w:color w:val="000000" w:themeColor="text1"/>
          </w:rPr>
          <w:tag w:val="MENDELEY_CITATION_v3_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"/>
          <w:id w:val="-161853787"/>
          <w:placeholder>
            <w:docPart w:val="79D93921512606479689ABA4B4897AB5"/>
          </w:placeholder>
        </w:sdtPr>
        <w:sdtEndPr/>
        <w:sdtContent>
          <w:r w:rsidRPr="003669CB">
            <w:rPr>
              <w:rFonts w:ascii="Arial" w:hAnsi="Arial" w:cs="Arial"/>
              <w:color w:val="000000" w:themeColor="text1"/>
            </w:rPr>
            <w:t>(</w:t>
          </w:r>
          <w:proofErr w:type="spellStart"/>
          <w:r w:rsidRPr="003669CB">
            <w:rPr>
              <w:rFonts w:ascii="Arial" w:hAnsi="Arial" w:cs="Arial"/>
              <w:color w:val="000000" w:themeColor="text1"/>
            </w:rPr>
            <w:t>Estoquia</w:t>
          </w:r>
          <w:proofErr w:type="spellEnd"/>
          <w:r w:rsidRPr="003669CB">
            <w:rPr>
              <w:rFonts w:ascii="Arial" w:hAnsi="Arial" w:cs="Arial"/>
              <w:color w:val="000000" w:themeColor="text1"/>
            </w:rPr>
            <w:t xml:space="preserve"> et al., 2025)</w:t>
          </w:r>
        </w:sdtContent>
      </w:sdt>
      <w:r w:rsidRPr="003669CB">
        <w:rPr>
          <w:rFonts w:ascii="Arial" w:hAnsi="Arial" w:cs="Arial"/>
          <w:color w:val="000000" w:themeColor="text1"/>
        </w:rPr>
        <w:t xml:space="preserve">. </w:t>
      </w:r>
    </w:p>
    <w:p w14:paraId="397DB783" w14:textId="77777777" w:rsidR="00977C7B" w:rsidRPr="003669CB" w:rsidRDefault="00977C7B" w:rsidP="003669CB">
      <w:pPr>
        <w:jc w:val="both"/>
        <w:rPr>
          <w:rFonts w:ascii="Arial" w:hAnsi="Arial" w:cs="Arial"/>
          <w:color w:val="000000" w:themeColor="text1"/>
        </w:rPr>
      </w:pPr>
    </w:p>
    <w:p w14:paraId="26F5F6A8" w14:textId="77777777" w:rsidR="003669CB" w:rsidRPr="003669CB" w:rsidRDefault="003669CB" w:rsidP="003669CB">
      <w:pPr>
        <w:jc w:val="both"/>
        <w:rPr>
          <w:rFonts w:ascii="Arial" w:hAnsi="Arial" w:cs="Arial"/>
          <w:color w:val="000000" w:themeColor="text1"/>
        </w:rPr>
      </w:pPr>
      <w:r w:rsidRPr="003669CB">
        <w:rPr>
          <w:rFonts w:ascii="Arial" w:hAnsi="Arial" w:cs="Arial"/>
          <w:color w:val="000000" w:themeColor="text1"/>
        </w:rPr>
        <w:t xml:space="preserve">The product resulting from this research is an interactive digital library designed to facilitate teachers and students in accessing learning materials flexibly, so they can be accessed anywhere and anytime. This innovation presents itself as an intelligent solution to support more modern, efficient, and digitally integrated learning needs of schools. Training using the Blended Product Training model encourages teachers to think critically in designing a digital library system that is relevant to their school's needs </w:t>
      </w:r>
      <w:sdt>
        <w:sdtPr>
          <w:rPr>
            <w:rFonts w:ascii="Arial" w:hAnsi="Arial" w:cs="Arial"/>
            <w:color w:val="000000" w:themeColor="text1"/>
          </w:rPr>
          <w:tag w:val="MENDELEY_CITATION_v3_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"/>
          <w:id w:val="863868894"/>
          <w:placeholder>
            <w:docPart w:val="1F06CD501D6F3B48B2EB4CF8ADADF218"/>
          </w:placeholder>
        </w:sdtPr>
        <w:sdtEndPr/>
        <w:sdtContent>
          <w:r w:rsidRPr="003669CB">
            <w:rPr>
              <w:rFonts w:ascii="Arial" w:hAnsi="Arial" w:cs="Arial"/>
              <w:color w:val="000000" w:themeColor="text1"/>
            </w:rPr>
            <w:t>(</w:t>
          </w:r>
          <w:proofErr w:type="spellStart"/>
          <w:r w:rsidRPr="003669CB">
            <w:rPr>
              <w:rFonts w:ascii="Arial" w:hAnsi="Arial" w:cs="Arial"/>
              <w:color w:val="000000" w:themeColor="text1"/>
            </w:rPr>
            <w:t>Andrianto</w:t>
          </w:r>
          <w:proofErr w:type="spellEnd"/>
          <w:r w:rsidRPr="003669CB">
            <w:rPr>
              <w:rFonts w:ascii="Arial" w:hAnsi="Arial" w:cs="Arial"/>
              <w:color w:val="000000" w:themeColor="text1"/>
            </w:rPr>
            <w:t xml:space="preserve"> et al., 2024)</w:t>
          </w:r>
        </w:sdtContent>
      </w:sdt>
      <w:r w:rsidRPr="003669CB">
        <w:rPr>
          <w:rFonts w:ascii="Arial" w:hAnsi="Arial" w:cs="Arial"/>
          <w:color w:val="000000" w:themeColor="text1"/>
        </w:rPr>
        <w:t xml:space="preserve">. Teachers do not just imitate existing systems, but also modify the concept of libraries to be more interactive and support learning activities </w:t>
      </w:r>
      <w:sdt>
        <w:sdtPr>
          <w:rPr>
            <w:rFonts w:ascii="Arial" w:hAnsi="Arial" w:cs="Arial"/>
            <w:color w:val="000000" w:themeColor="text1"/>
          </w:rPr>
          <w:tag w:val="MENDELEY_CITATION_v3_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"/>
          <w:id w:val="-556242479"/>
          <w:placeholder>
            <w:docPart w:val="1F06CD501D6F3B48B2EB4CF8ADADF218"/>
          </w:placeholder>
        </w:sdtPr>
        <w:sdtEndPr/>
        <w:sdtContent>
          <w:r w:rsidRPr="003669CB">
            <w:rPr>
              <w:rFonts w:ascii="Arial" w:hAnsi="Arial" w:cs="Arial"/>
              <w:color w:val="000000" w:themeColor="text1"/>
            </w:rPr>
            <w:t>(</w:t>
          </w:r>
          <w:proofErr w:type="spellStart"/>
          <w:r w:rsidRPr="003669CB">
            <w:rPr>
              <w:rFonts w:ascii="Arial" w:hAnsi="Arial" w:cs="Arial"/>
              <w:color w:val="000000" w:themeColor="text1"/>
            </w:rPr>
            <w:t>Usmeldi</w:t>
          </w:r>
          <w:proofErr w:type="spellEnd"/>
          <w:r w:rsidRPr="003669CB">
            <w:rPr>
              <w:rFonts w:ascii="Arial" w:hAnsi="Arial" w:cs="Arial"/>
              <w:color w:val="000000" w:themeColor="text1"/>
            </w:rPr>
            <w:t xml:space="preserve"> &amp; </w:t>
          </w:r>
          <w:proofErr w:type="spellStart"/>
          <w:r w:rsidRPr="003669CB">
            <w:rPr>
              <w:rFonts w:ascii="Arial" w:hAnsi="Arial" w:cs="Arial"/>
              <w:color w:val="000000" w:themeColor="text1"/>
            </w:rPr>
            <w:t>Amini</w:t>
          </w:r>
          <w:proofErr w:type="spellEnd"/>
          <w:r w:rsidRPr="003669CB">
            <w:rPr>
              <w:rFonts w:ascii="Arial" w:hAnsi="Arial" w:cs="Arial"/>
              <w:color w:val="000000" w:themeColor="text1"/>
            </w:rPr>
            <w:t>, 2022)</w:t>
          </w:r>
        </w:sdtContent>
      </w:sdt>
      <w:r w:rsidRPr="003669CB">
        <w:rPr>
          <w:rFonts w:ascii="Arial" w:hAnsi="Arial" w:cs="Arial"/>
          <w:color w:val="000000" w:themeColor="text1"/>
        </w:rPr>
        <w:t xml:space="preserve">. There is a teacher who added the "Student Book Recommendation" feature with the aim of aligning reading materials with students' preferences, although its implementation still relies on manual input. Creative ideas emerged in the learning process, namely from discussions, case studies, and exploration during the training sessions </w:t>
      </w:r>
      <w:sdt>
        <w:sdtPr>
          <w:rPr>
            <w:rFonts w:ascii="Arial" w:hAnsi="Arial" w:cs="Arial"/>
            <w:color w:val="000000" w:themeColor="text1"/>
          </w:rPr>
          <w:tag w:val="MENDELEY_CITATION_v3_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"/>
          <w:id w:val="-1755960707"/>
          <w:placeholder>
            <w:docPart w:val="1F06CD501D6F3B48B2EB4CF8ADADF218"/>
          </w:placeholder>
        </w:sdtPr>
        <w:sdtEndPr/>
        <w:sdtContent>
          <w:r w:rsidRPr="003669CB">
            <w:rPr>
              <w:rFonts w:ascii="Arial" w:hAnsi="Arial" w:cs="Arial"/>
              <w:color w:val="000000" w:themeColor="text1"/>
            </w:rPr>
            <w:t>(Pan et al., 2023)</w:t>
          </w:r>
        </w:sdtContent>
      </w:sdt>
      <w:r w:rsidRPr="003669CB">
        <w:rPr>
          <w:rFonts w:ascii="Arial" w:hAnsi="Arial" w:cs="Arial"/>
          <w:color w:val="000000" w:themeColor="text1"/>
        </w:rPr>
        <w:t>.</w:t>
      </w:r>
    </w:p>
    <w:p w14:paraId="45044B3F" w14:textId="77777777" w:rsidR="003669CB" w:rsidRPr="003669CB" w:rsidRDefault="003669CB" w:rsidP="003669CB">
      <w:pPr>
        <w:spacing w:line="260" w:lineRule="atLeast"/>
        <w:ind w:firstLine="425"/>
        <w:jc w:val="both"/>
        <w:rPr>
          <w:rFonts w:ascii="Palatino Linotype" w:hAnsi="Palatino Linotype"/>
          <w:color w:val="000000" w:themeColor="text1"/>
        </w:rPr>
      </w:pPr>
    </w:p>
    <w:p w14:paraId="50C77CEA" w14:textId="77777777" w:rsidR="003669CB" w:rsidRPr="003669CB" w:rsidRDefault="003669CB" w:rsidP="003669CB">
      <w:pPr>
        <w:jc w:val="center"/>
        <w:rPr>
          <w:color w:val="000000" w:themeColor="text1"/>
        </w:rPr>
      </w:pPr>
      <w:r w:rsidRPr="003669CB">
        <w:rPr>
          <w:noProof/>
          <w:color w:val="000000" w:themeColor="text1"/>
        </w:rPr>
        <w:lastRenderedPageBreak/>
        <w:drawing>
          <wp:inline distT="0" distB="0" distL="0" distR="0" wp14:anchorId="2BD561FA" wp14:editId="341C6F50">
            <wp:extent cx="3742433" cy="2622430"/>
            <wp:effectExtent l="0" t="0" r="0" b="6985"/>
            <wp:docPr id="2351421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68140" cy="2640444"/>
                    </a:xfrm>
                    <a:prstGeom prst="rect">
                      <a:avLst/>
                    </a:prstGeom>
                    <a:noFill/>
                    <a:ln>
                      <a:noFill/>
                    </a:ln>
                  </pic:spPr>
                </pic:pic>
              </a:graphicData>
            </a:graphic>
          </wp:inline>
        </w:drawing>
      </w:r>
    </w:p>
    <w:p w14:paraId="100FEC5C" w14:textId="24DED3B3" w:rsidR="003669CB" w:rsidRPr="003669CB" w:rsidRDefault="003669CB" w:rsidP="003669CB">
      <w:pPr>
        <w:jc w:val="center"/>
        <w:rPr>
          <w:color w:val="000000" w:themeColor="text1"/>
        </w:rPr>
      </w:pPr>
      <w:r w:rsidRPr="00061A32">
        <w:rPr>
          <w:b/>
          <w:bCs/>
          <w:color w:val="000000" w:themeColor="text1"/>
        </w:rPr>
        <w:t xml:space="preserve">Figure </w:t>
      </w:r>
      <w:r w:rsidR="002E2C42">
        <w:rPr>
          <w:b/>
          <w:bCs/>
          <w:color w:val="000000" w:themeColor="text1"/>
        </w:rPr>
        <w:t>2</w:t>
      </w:r>
      <w:r w:rsidRPr="00061A32">
        <w:rPr>
          <w:b/>
          <w:bCs/>
          <w:color w:val="000000" w:themeColor="text1"/>
        </w:rPr>
        <w:t>.</w:t>
      </w:r>
      <w:r w:rsidRPr="003669CB">
        <w:rPr>
          <w:color w:val="000000" w:themeColor="text1"/>
        </w:rPr>
        <w:t xml:space="preserve"> Histogram N</w:t>
      </w:r>
      <w:r w:rsidR="00061A32">
        <w:rPr>
          <w:color w:val="000000" w:themeColor="text1"/>
        </w:rPr>
        <w:t>-</w:t>
      </w:r>
      <w:r w:rsidRPr="003669CB">
        <w:rPr>
          <w:color w:val="000000" w:themeColor="text1"/>
        </w:rPr>
        <w:t>gain Score</w:t>
      </w:r>
    </w:p>
    <w:p w14:paraId="4DEB469C" w14:textId="77777777" w:rsidR="003669CB" w:rsidRPr="003669CB" w:rsidRDefault="003669CB" w:rsidP="003669CB">
      <w:pPr>
        <w:jc w:val="center"/>
        <w:rPr>
          <w:color w:val="000000" w:themeColor="text1"/>
        </w:rPr>
      </w:pPr>
      <w:r w:rsidRPr="003669CB">
        <w:rPr>
          <w:noProof/>
          <w:color w:val="000000" w:themeColor="text1"/>
        </w:rPr>
        <w:drawing>
          <wp:inline distT="0" distB="0" distL="0" distR="0" wp14:anchorId="41E73272" wp14:editId="5D8705D8">
            <wp:extent cx="3723425" cy="2363638"/>
            <wp:effectExtent l="0" t="0" r="0" b="0"/>
            <wp:docPr id="80494405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47831" cy="2379131"/>
                    </a:xfrm>
                    <a:prstGeom prst="rect">
                      <a:avLst/>
                    </a:prstGeom>
                    <a:noFill/>
                    <a:ln>
                      <a:noFill/>
                    </a:ln>
                  </pic:spPr>
                </pic:pic>
              </a:graphicData>
            </a:graphic>
          </wp:inline>
        </w:drawing>
      </w:r>
    </w:p>
    <w:p w14:paraId="5600A98F" w14:textId="3A7064A3" w:rsidR="003669CB" w:rsidRPr="003669CB" w:rsidRDefault="003669CB" w:rsidP="003669CB">
      <w:pPr>
        <w:jc w:val="center"/>
        <w:rPr>
          <w:rFonts w:ascii="Arial" w:hAnsi="Arial" w:cs="Arial"/>
          <w:color w:val="000000" w:themeColor="text1"/>
        </w:rPr>
      </w:pPr>
      <w:r w:rsidRPr="003669CB">
        <w:rPr>
          <w:rFonts w:ascii="Arial" w:hAnsi="Arial" w:cs="Arial"/>
          <w:b/>
          <w:bCs/>
          <w:color w:val="000000" w:themeColor="text1"/>
        </w:rPr>
        <w:t xml:space="preserve">Figure </w:t>
      </w:r>
      <w:r w:rsidR="002E2C42">
        <w:rPr>
          <w:rFonts w:ascii="Arial" w:hAnsi="Arial" w:cs="Arial"/>
          <w:b/>
          <w:bCs/>
          <w:color w:val="000000" w:themeColor="text1"/>
        </w:rPr>
        <w:t>3</w:t>
      </w:r>
      <w:r w:rsidRPr="003669CB">
        <w:rPr>
          <w:rFonts w:ascii="Arial" w:hAnsi="Arial" w:cs="Arial"/>
          <w:b/>
          <w:bCs/>
          <w:color w:val="000000" w:themeColor="text1"/>
        </w:rPr>
        <w:t>.</w:t>
      </w:r>
      <w:r w:rsidRPr="003669CB">
        <w:rPr>
          <w:rFonts w:ascii="Arial" w:hAnsi="Arial" w:cs="Arial"/>
          <w:color w:val="000000" w:themeColor="text1"/>
        </w:rPr>
        <w:t xml:space="preserve"> N</w:t>
      </w:r>
      <w:r w:rsidR="00061A32">
        <w:rPr>
          <w:rFonts w:ascii="Arial" w:hAnsi="Arial" w:cs="Arial"/>
          <w:color w:val="000000" w:themeColor="text1"/>
        </w:rPr>
        <w:t>-</w:t>
      </w:r>
      <w:r w:rsidRPr="003669CB">
        <w:rPr>
          <w:rFonts w:ascii="Arial" w:hAnsi="Arial" w:cs="Arial"/>
          <w:color w:val="000000" w:themeColor="text1"/>
        </w:rPr>
        <w:t xml:space="preserve">gain Score </w:t>
      </w:r>
      <w:r w:rsidR="00775E83" w:rsidRPr="003669CB">
        <w:rPr>
          <w:rFonts w:ascii="Arial" w:hAnsi="Arial" w:cs="Arial"/>
          <w:color w:val="000000" w:themeColor="text1"/>
        </w:rPr>
        <w:t>Percentage</w:t>
      </w:r>
    </w:p>
    <w:p w14:paraId="7275B973" w14:textId="77777777" w:rsidR="00977C7B" w:rsidRDefault="00977C7B" w:rsidP="00977C7B">
      <w:pPr>
        <w:spacing w:line="260" w:lineRule="atLeast"/>
        <w:jc w:val="both"/>
        <w:rPr>
          <w:rFonts w:ascii="Arial" w:hAnsi="Arial" w:cs="Arial"/>
          <w:color w:val="000000" w:themeColor="text1"/>
        </w:rPr>
      </w:pPr>
    </w:p>
    <w:p w14:paraId="29585D33" w14:textId="77777777" w:rsidR="003669CB" w:rsidRDefault="003669CB" w:rsidP="00977C7B">
      <w:pPr>
        <w:spacing w:line="260" w:lineRule="atLeast"/>
        <w:jc w:val="both"/>
        <w:rPr>
          <w:rFonts w:ascii="Arial" w:hAnsi="Arial" w:cs="Arial"/>
          <w:color w:val="000000" w:themeColor="text1"/>
        </w:rPr>
      </w:pPr>
      <w:r w:rsidRPr="003669CB">
        <w:rPr>
          <w:rFonts w:ascii="Arial" w:hAnsi="Arial" w:cs="Arial"/>
          <w:color w:val="000000" w:themeColor="text1"/>
        </w:rPr>
        <w:t>Assistance during the online training process demonstrates skills in developing a digital library. Teachers are able to independently install, configure, and modify the appearance of the digital library. The products produced vary in terms of interface design, book categories, and borrowing systems. The creativity of the teachers is evident when they add visual elements such as the school logo and digital banners to create an appealing impression for users. Some teachers link their digital libraries to the school website and utilize QR Codes for catalog access. Teachers also plan to create tutorial videos and link them to the main page of the library so that students can more easily understand how to use the digital library.</w:t>
      </w:r>
    </w:p>
    <w:p w14:paraId="3DFC4113" w14:textId="77777777" w:rsidR="00977C7B" w:rsidRPr="003669CB" w:rsidRDefault="00977C7B" w:rsidP="00977C7B">
      <w:pPr>
        <w:spacing w:line="260" w:lineRule="atLeast"/>
        <w:jc w:val="both"/>
        <w:rPr>
          <w:rFonts w:ascii="Arial" w:hAnsi="Arial" w:cs="Arial"/>
          <w:color w:val="000000" w:themeColor="text1"/>
        </w:rPr>
      </w:pPr>
    </w:p>
    <w:p w14:paraId="11593DB0" w14:textId="77777777" w:rsidR="003669CB" w:rsidRPr="003669CB" w:rsidRDefault="003669CB" w:rsidP="003669CB">
      <w:pPr>
        <w:pStyle w:val="Body"/>
        <w:spacing w:after="0"/>
        <w:rPr>
          <w:rFonts w:ascii="Arial" w:hAnsi="Arial" w:cs="Arial"/>
          <w:color w:val="000000" w:themeColor="text1"/>
        </w:rPr>
      </w:pPr>
      <w:r w:rsidRPr="003669CB">
        <w:rPr>
          <w:rFonts w:ascii="Arial" w:hAnsi="Arial" w:cs="Arial"/>
          <w:color w:val="000000" w:themeColor="text1"/>
        </w:rPr>
        <w:t xml:space="preserve">During the process of developing the digital library, the teacher faced various obstacles such as limited internet connectivity (location), lack of hardware (using laptops with various low specifications), and challenges in configuring the digital library system. To address some of these issues, teachers sought solutions through group discussions, utilizing online forums with trainers, and conducting group practices to facilitate the development of the digital library. As a result of these challenges, collaboration among teachers emerged, where some teachers helped each other, shared template files, and evaluated each other's library products. Each teacher produces a different product according to their characteristics and favorite style. The originality of the work is evident in the menu structure, book category selections, and the design of the library's appearance. From the explanation above, it shows that the training does not produce uniform products, but instead encourages differentiation and the uniqueness of each work, so that the developed digital library products have originality and creativity, making them attractive to users </w:t>
      </w:r>
      <w:sdt>
        <w:sdtPr>
          <w:rPr>
            <w:rFonts w:ascii="Arial" w:hAnsi="Arial" w:cs="Arial"/>
            <w:color w:val="000000" w:themeColor="text1"/>
          </w:rPr>
          <w:tag w:val="MENDELEY_CITATION_v3_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"/>
          <w:id w:val="2108456402"/>
          <w:placeholder>
            <w:docPart w:val="2D7478E805F3B24797E903472EC033F9"/>
          </w:placeholder>
        </w:sdtPr>
        <w:sdtEndPr/>
        <w:sdtContent>
          <w:r w:rsidRPr="003669CB">
            <w:rPr>
              <w:rFonts w:ascii="Arial" w:hAnsi="Arial" w:cs="Arial"/>
              <w:color w:val="000000" w:themeColor="text1"/>
            </w:rPr>
            <w:t>(</w:t>
          </w:r>
          <w:proofErr w:type="spellStart"/>
          <w:r w:rsidRPr="003669CB">
            <w:rPr>
              <w:rFonts w:ascii="Arial" w:hAnsi="Arial" w:cs="Arial"/>
              <w:color w:val="000000" w:themeColor="text1"/>
            </w:rPr>
            <w:t>Sutrisno</w:t>
          </w:r>
          <w:proofErr w:type="spellEnd"/>
          <w:r w:rsidRPr="003669CB">
            <w:rPr>
              <w:rFonts w:ascii="Arial" w:hAnsi="Arial" w:cs="Arial"/>
              <w:color w:val="000000" w:themeColor="text1"/>
            </w:rPr>
            <w:t xml:space="preserve"> &amp; </w:t>
          </w:r>
          <w:proofErr w:type="spellStart"/>
          <w:r w:rsidRPr="003669CB">
            <w:rPr>
              <w:rFonts w:ascii="Arial" w:hAnsi="Arial" w:cs="Arial"/>
              <w:color w:val="000000" w:themeColor="text1"/>
            </w:rPr>
            <w:t>Nasucha</w:t>
          </w:r>
          <w:proofErr w:type="spellEnd"/>
          <w:r w:rsidRPr="003669CB">
            <w:rPr>
              <w:rFonts w:ascii="Arial" w:hAnsi="Arial" w:cs="Arial"/>
              <w:color w:val="000000" w:themeColor="text1"/>
            </w:rPr>
            <w:t>, 2022)</w:t>
          </w:r>
        </w:sdtContent>
      </w:sdt>
      <w:r w:rsidRPr="003669CB">
        <w:rPr>
          <w:rFonts w:ascii="Arial" w:hAnsi="Arial" w:cs="Arial"/>
          <w:color w:val="000000" w:themeColor="text1"/>
        </w:rPr>
        <w:t>.</w:t>
      </w:r>
    </w:p>
    <w:p w14:paraId="27A03CDD" w14:textId="77777777" w:rsidR="003669CB" w:rsidRPr="003669CB" w:rsidRDefault="003669CB" w:rsidP="003669CB">
      <w:pPr>
        <w:pStyle w:val="Body"/>
        <w:spacing w:after="0"/>
        <w:rPr>
          <w:rFonts w:ascii="Palatino Linotype" w:hAnsi="Palatino Linotype"/>
          <w:color w:val="000000" w:themeColor="text1"/>
          <w:sz w:val="21"/>
          <w:szCs w:val="21"/>
        </w:rPr>
      </w:pPr>
    </w:p>
    <w:p w14:paraId="494BBF67" w14:textId="77777777" w:rsidR="00C30A0F" w:rsidRPr="003669CB" w:rsidRDefault="003669CB" w:rsidP="00441B6F">
      <w:pPr>
        <w:pStyle w:val="Body"/>
        <w:spacing w:after="0"/>
        <w:rPr>
          <w:rFonts w:ascii="Arial" w:hAnsi="Arial" w:cs="Arial"/>
          <w:color w:val="000000" w:themeColor="text1"/>
        </w:rPr>
      </w:pPr>
      <w:r w:rsidRPr="003669CB">
        <w:rPr>
          <w:rFonts w:ascii="Arial" w:hAnsi="Arial" w:cs="Arial"/>
          <w:color w:val="000000" w:themeColor="text1"/>
        </w:rPr>
        <w:t xml:space="preserve"> </w:t>
      </w:r>
    </w:p>
    <w:p w14:paraId="79FAB971" w14:textId="77777777" w:rsidR="00E053D0" w:rsidRPr="003669CB" w:rsidRDefault="00E053D0" w:rsidP="00441B6F">
      <w:pPr>
        <w:pStyle w:val="Body"/>
        <w:spacing w:after="0"/>
        <w:rPr>
          <w:rFonts w:ascii="Arial" w:hAnsi="Arial" w:cs="Arial"/>
          <w:color w:val="000000" w:themeColor="text1"/>
        </w:rPr>
      </w:pPr>
    </w:p>
    <w:p w14:paraId="22A91AE4" w14:textId="77777777" w:rsidR="00790ADA" w:rsidRPr="003669CB" w:rsidRDefault="00790ADA" w:rsidP="00441B6F">
      <w:pPr>
        <w:pStyle w:val="Body"/>
        <w:spacing w:after="0"/>
        <w:rPr>
          <w:rFonts w:ascii="Arial" w:hAnsi="Arial" w:cs="Arial"/>
          <w:color w:val="000000" w:themeColor="text1"/>
        </w:rPr>
      </w:pPr>
    </w:p>
    <w:p w14:paraId="4C79539A" w14:textId="77777777" w:rsidR="00B01FCD" w:rsidRPr="003669CB" w:rsidRDefault="00000F8F" w:rsidP="00441B6F">
      <w:pPr>
        <w:pStyle w:val="ConcHead"/>
        <w:spacing w:after="0"/>
        <w:jc w:val="both"/>
        <w:rPr>
          <w:rFonts w:ascii="Arial" w:hAnsi="Arial" w:cs="Arial"/>
          <w:color w:val="000000" w:themeColor="text1"/>
        </w:rPr>
      </w:pPr>
      <w:r w:rsidRPr="003669CB">
        <w:rPr>
          <w:rFonts w:ascii="Arial" w:hAnsi="Arial" w:cs="Arial"/>
          <w:color w:val="000000" w:themeColor="text1"/>
        </w:rPr>
        <w:lastRenderedPageBreak/>
        <w:t xml:space="preserve">4. </w:t>
      </w:r>
      <w:r w:rsidR="00B01FCD" w:rsidRPr="003669CB">
        <w:rPr>
          <w:rFonts w:ascii="Arial" w:hAnsi="Arial" w:cs="Arial"/>
          <w:color w:val="000000" w:themeColor="text1"/>
        </w:rPr>
        <w:t>Conclusion</w:t>
      </w:r>
    </w:p>
    <w:p w14:paraId="65890C51" w14:textId="77777777" w:rsidR="00790ADA" w:rsidRPr="003669CB" w:rsidRDefault="00790ADA" w:rsidP="00441B6F">
      <w:pPr>
        <w:pStyle w:val="ConcHead"/>
        <w:spacing w:after="0"/>
        <w:jc w:val="both"/>
        <w:rPr>
          <w:rFonts w:ascii="Arial" w:hAnsi="Arial" w:cs="Arial"/>
          <w:color w:val="000000" w:themeColor="text1"/>
        </w:rPr>
      </w:pPr>
    </w:p>
    <w:p w14:paraId="55AA634E" w14:textId="47160A1C" w:rsidR="003669CB" w:rsidRDefault="003669CB" w:rsidP="003669CB">
      <w:pPr>
        <w:pStyle w:val="Heading1"/>
        <w:spacing w:before="0" w:after="0"/>
        <w:jc w:val="both"/>
        <w:rPr>
          <w:rFonts w:cs="Arial"/>
          <w:b w:val="0"/>
          <w:color w:val="000000" w:themeColor="text1"/>
          <w:sz w:val="20"/>
        </w:rPr>
      </w:pPr>
      <w:r w:rsidRPr="003669CB">
        <w:rPr>
          <w:rFonts w:cs="Arial"/>
          <w:b w:val="0"/>
          <w:color w:val="000000" w:themeColor="text1"/>
          <w:sz w:val="20"/>
        </w:rPr>
        <w:t>The Blended Product Training model has proven effective in enhancing teachers' creativity in developing digital libraries. This training requires teachers to not only be users of technology but also developers capable of designing digital library systems according to the characteristics and conditions of their schools.</w:t>
      </w:r>
    </w:p>
    <w:p w14:paraId="338EB043" w14:textId="040CB6E3" w:rsidR="003E51A2" w:rsidRDefault="003E51A2" w:rsidP="003E51A2"/>
    <w:p w14:paraId="43535FBE" w14:textId="77777777" w:rsidR="003E51A2" w:rsidRPr="00CF3C71" w:rsidRDefault="003E51A2" w:rsidP="003E51A2">
      <w:r w:rsidRPr="00CF3C71">
        <w:t>Disclaimer (Artificial intelligence)</w:t>
      </w:r>
    </w:p>
    <w:p w14:paraId="36AECF1B" w14:textId="77777777" w:rsidR="003E51A2" w:rsidRPr="00CF3C71" w:rsidRDefault="003E51A2" w:rsidP="003E51A2"/>
    <w:p w14:paraId="6B4C047D" w14:textId="77777777" w:rsidR="003E51A2" w:rsidRPr="00CF3C71" w:rsidRDefault="003E51A2" w:rsidP="003E51A2">
      <w:r w:rsidRPr="00CF3C71">
        <w:t xml:space="preserve">Author(s) hereby declare that NO generative AI technologies such as Large Language Models (ChatGPT, COPILOT, etc.) and text-to-image generators have been used during the writing or editing of this manuscript. </w:t>
      </w:r>
    </w:p>
    <w:p w14:paraId="5E552CC3" w14:textId="77777777" w:rsidR="003E51A2" w:rsidRPr="00270720" w:rsidRDefault="003E51A2" w:rsidP="003E51A2">
      <w:pPr>
        <w:rPr>
          <w:highlight w:val="yellow"/>
        </w:rPr>
      </w:pPr>
    </w:p>
    <w:p w14:paraId="4DEB28A9" w14:textId="0D8BE974" w:rsidR="003E51A2" w:rsidRPr="00270720" w:rsidRDefault="00666500" w:rsidP="003E51A2">
      <w:r>
        <w:t xml:space="preserve"> </w:t>
      </w:r>
    </w:p>
    <w:p w14:paraId="76D0CCF2" w14:textId="77777777" w:rsidR="003E51A2" w:rsidRPr="003E51A2" w:rsidRDefault="003E51A2" w:rsidP="003E51A2"/>
    <w:p w14:paraId="04B0860D" w14:textId="77777777" w:rsidR="003669CB" w:rsidRPr="003669CB" w:rsidRDefault="003669CB" w:rsidP="00441B6F">
      <w:pPr>
        <w:pStyle w:val="Body"/>
        <w:spacing w:after="0"/>
        <w:rPr>
          <w:rFonts w:ascii="Arial" w:hAnsi="Arial" w:cs="Arial"/>
          <w:color w:val="000000" w:themeColor="text1"/>
        </w:rPr>
      </w:pPr>
    </w:p>
    <w:p w14:paraId="0313449E" w14:textId="77777777" w:rsidR="00B01FCD" w:rsidRPr="003669CB" w:rsidRDefault="003669CB" w:rsidP="00441B6F">
      <w:pPr>
        <w:pStyle w:val="Body"/>
        <w:spacing w:after="0"/>
        <w:rPr>
          <w:rFonts w:ascii="Arial" w:hAnsi="Arial" w:cs="Arial"/>
          <w:color w:val="000000" w:themeColor="text1"/>
        </w:rPr>
      </w:pPr>
      <w:r w:rsidRPr="003669CB">
        <w:rPr>
          <w:rFonts w:ascii="Arial" w:hAnsi="Arial" w:cs="Arial"/>
          <w:color w:val="000000" w:themeColor="text1"/>
        </w:rPr>
        <w:t xml:space="preserve"> </w:t>
      </w:r>
    </w:p>
    <w:p w14:paraId="153C151A" w14:textId="77777777" w:rsidR="00790ADA" w:rsidRPr="003669CB" w:rsidRDefault="00790ADA" w:rsidP="00441B6F">
      <w:pPr>
        <w:pStyle w:val="Body"/>
        <w:spacing w:after="0"/>
        <w:rPr>
          <w:rFonts w:ascii="Arial" w:hAnsi="Arial" w:cs="Arial"/>
          <w:color w:val="000000" w:themeColor="text1"/>
        </w:rPr>
      </w:pPr>
    </w:p>
    <w:p w14:paraId="4C2A78BD" w14:textId="77777777" w:rsidR="003669CB" w:rsidRPr="00977C7B" w:rsidRDefault="003669CB" w:rsidP="003669CB">
      <w:pPr>
        <w:pStyle w:val="Alishlah21heading1"/>
        <w:numPr>
          <w:ilvl w:val="0"/>
          <w:numId w:val="0"/>
        </w:numPr>
        <w:spacing w:line="240" w:lineRule="auto"/>
        <w:rPr>
          <w:rFonts w:ascii="Arial" w:eastAsia="Arial" w:hAnsi="Arial" w:cs="Arial"/>
          <w:color w:val="000000" w:themeColor="text1"/>
          <w:sz w:val="22"/>
        </w:rPr>
      </w:pPr>
      <w:r w:rsidRPr="00977C7B">
        <w:rPr>
          <w:rFonts w:ascii="Arial" w:hAnsi="Arial" w:cs="Arial"/>
          <w:color w:val="000000" w:themeColor="text1"/>
          <w:sz w:val="22"/>
        </w:rPr>
        <w:t xml:space="preserve"> </w:t>
      </w:r>
      <w:r w:rsidRPr="00977C7B">
        <w:rPr>
          <w:rFonts w:ascii="Arial" w:eastAsia="Arial" w:hAnsi="Arial" w:cs="Arial"/>
          <w:color w:val="000000" w:themeColor="text1"/>
          <w:sz w:val="22"/>
        </w:rPr>
        <w:t>REFERENCES</w:t>
      </w:r>
    </w:p>
    <w:p w14:paraId="1466BC38" w14:textId="77777777" w:rsidR="003669CB" w:rsidRPr="003669CB" w:rsidRDefault="003669CB" w:rsidP="00977C7B">
      <w:pPr>
        <w:autoSpaceDE w:val="0"/>
        <w:autoSpaceDN w:val="0"/>
        <w:spacing w:after="120"/>
        <w:ind w:left="397" w:hanging="397"/>
        <w:jc w:val="both"/>
        <w:rPr>
          <w:rFonts w:ascii="Arial" w:hAnsi="Arial" w:cs="Arial"/>
          <w:color w:val="000000" w:themeColor="text1"/>
        </w:rPr>
      </w:pPr>
      <w:proofErr w:type="spellStart"/>
      <w:r w:rsidRPr="003669CB">
        <w:rPr>
          <w:rFonts w:ascii="Arial" w:hAnsi="Arial" w:cs="Arial"/>
          <w:color w:val="000000" w:themeColor="text1"/>
        </w:rPr>
        <w:t>Andrianto</w:t>
      </w:r>
      <w:proofErr w:type="spellEnd"/>
      <w:r w:rsidRPr="003669CB">
        <w:rPr>
          <w:rFonts w:ascii="Arial" w:hAnsi="Arial" w:cs="Arial"/>
          <w:color w:val="000000" w:themeColor="text1"/>
        </w:rPr>
        <w:t xml:space="preserve">, R. E., Arianto, F., &amp; </w:t>
      </w:r>
      <w:proofErr w:type="spellStart"/>
      <w:r w:rsidRPr="003669CB">
        <w:rPr>
          <w:rFonts w:ascii="Arial" w:hAnsi="Arial" w:cs="Arial"/>
          <w:color w:val="000000" w:themeColor="text1"/>
        </w:rPr>
        <w:t>Setyaedhi</w:t>
      </w:r>
      <w:proofErr w:type="spellEnd"/>
      <w:r w:rsidRPr="003669CB">
        <w:rPr>
          <w:rFonts w:ascii="Arial" w:hAnsi="Arial" w:cs="Arial"/>
          <w:color w:val="000000" w:themeColor="text1"/>
        </w:rPr>
        <w:t xml:space="preserve">, H. S. (2024). </w:t>
      </w:r>
      <w:proofErr w:type="spellStart"/>
      <w:r w:rsidRPr="003669CB">
        <w:rPr>
          <w:rFonts w:ascii="Arial" w:hAnsi="Arial" w:cs="Arial"/>
          <w:color w:val="000000" w:themeColor="text1"/>
        </w:rPr>
        <w:t>Pengaruh</w:t>
      </w:r>
      <w:proofErr w:type="spellEnd"/>
      <w:r w:rsidRPr="003669CB">
        <w:rPr>
          <w:rFonts w:ascii="Arial" w:hAnsi="Arial" w:cs="Arial"/>
          <w:color w:val="000000" w:themeColor="text1"/>
        </w:rPr>
        <w:t xml:space="preserve"> Product Based Learning </w:t>
      </w:r>
      <w:proofErr w:type="spellStart"/>
      <w:r w:rsidRPr="003669CB">
        <w:rPr>
          <w:rFonts w:ascii="Arial" w:hAnsi="Arial" w:cs="Arial"/>
          <w:color w:val="000000" w:themeColor="text1"/>
        </w:rPr>
        <w:t>terhadap</w:t>
      </w:r>
      <w:proofErr w:type="spellEnd"/>
      <w:r w:rsidRPr="003669CB">
        <w:rPr>
          <w:rFonts w:ascii="Arial" w:hAnsi="Arial" w:cs="Arial"/>
          <w:color w:val="000000" w:themeColor="text1"/>
        </w:rPr>
        <w:t xml:space="preserve"> </w:t>
      </w:r>
      <w:proofErr w:type="spellStart"/>
      <w:r w:rsidRPr="003669CB">
        <w:rPr>
          <w:rFonts w:ascii="Arial" w:hAnsi="Arial" w:cs="Arial"/>
          <w:color w:val="000000" w:themeColor="text1"/>
        </w:rPr>
        <w:t>Kreativitas</w:t>
      </w:r>
      <w:proofErr w:type="spellEnd"/>
      <w:r w:rsidRPr="003669CB">
        <w:rPr>
          <w:rFonts w:ascii="Arial" w:hAnsi="Arial" w:cs="Arial"/>
          <w:color w:val="000000" w:themeColor="text1"/>
        </w:rPr>
        <w:t xml:space="preserve"> </w:t>
      </w:r>
      <w:proofErr w:type="spellStart"/>
      <w:r w:rsidRPr="003669CB">
        <w:rPr>
          <w:rFonts w:ascii="Arial" w:hAnsi="Arial" w:cs="Arial"/>
          <w:color w:val="000000" w:themeColor="text1"/>
        </w:rPr>
        <w:t>Peserta</w:t>
      </w:r>
      <w:proofErr w:type="spellEnd"/>
      <w:r w:rsidRPr="003669CB">
        <w:rPr>
          <w:rFonts w:ascii="Arial" w:hAnsi="Arial" w:cs="Arial"/>
          <w:color w:val="000000" w:themeColor="text1"/>
        </w:rPr>
        <w:t xml:space="preserve"> </w:t>
      </w:r>
      <w:proofErr w:type="spellStart"/>
      <w:r w:rsidRPr="003669CB">
        <w:rPr>
          <w:rFonts w:ascii="Arial" w:hAnsi="Arial" w:cs="Arial"/>
          <w:color w:val="000000" w:themeColor="text1"/>
        </w:rPr>
        <w:t>Didik</w:t>
      </w:r>
      <w:proofErr w:type="spellEnd"/>
      <w:r w:rsidRPr="003669CB">
        <w:rPr>
          <w:rFonts w:ascii="Arial" w:hAnsi="Arial" w:cs="Arial"/>
          <w:color w:val="000000" w:themeColor="text1"/>
        </w:rPr>
        <w:t xml:space="preserve"> pada </w:t>
      </w:r>
      <w:proofErr w:type="spellStart"/>
      <w:r w:rsidRPr="003669CB">
        <w:rPr>
          <w:rFonts w:ascii="Arial" w:hAnsi="Arial" w:cs="Arial"/>
          <w:color w:val="000000" w:themeColor="text1"/>
        </w:rPr>
        <w:t>Materi</w:t>
      </w:r>
      <w:proofErr w:type="spellEnd"/>
      <w:r w:rsidRPr="003669CB">
        <w:rPr>
          <w:rFonts w:ascii="Arial" w:hAnsi="Arial" w:cs="Arial"/>
          <w:color w:val="000000" w:themeColor="text1"/>
        </w:rPr>
        <w:t xml:space="preserve"> </w:t>
      </w:r>
      <w:proofErr w:type="spellStart"/>
      <w:r w:rsidRPr="003669CB">
        <w:rPr>
          <w:rFonts w:ascii="Arial" w:hAnsi="Arial" w:cs="Arial"/>
          <w:color w:val="000000" w:themeColor="text1"/>
        </w:rPr>
        <w:t>Profil</w:t>
      </w:r>
      <w:proofErr w:type="spellEnd"/>
      <w:r w:rsidRPr="003669CB">
        <w:rPr>
          <w:rFonts w:ascii="Arial" w:hAnsi="Arial" w:cs="Arial"/>
          <w:color w:val="000000" w:themeColor="text1"/>
        </w:rPr>
        <w:t xml:space="preserve"> </w:t>
      </w:r>
      <w:proofErr w:type="spellStart"/>
      <w:r w:rsidRPr="003669CB">
        <w:rPr>
          <w:rFonts w:ascii="Arial" w:hAnsi="Arial" w:cs="Arial"/>
          <w:color w:val="000000" w:themeColor="text1"/>
        </w:rPr>
        <w:t>Technopreneur</w:t>
      </w:r>
      <w:proofErr w:type="spellEnd"/>
      <w:r w:rsidRPr="003669CB">
        <w:rPr>
          <w:rFonts w:ascii="Arial" w:hAnsi="Arial" w:cs="Arial"/>
          <w:color w:val="000000" w:themeColor="text1"/>
        </w:rPr>
        <w:t xml:space="preserve">, </w:t>
      </w:r>
      <w:proofErr w:type="spellStart"/>
      <w:r w:rsidRPr="003669CB">
        <w:rPr>
          <w:rFonts w:ascii="Arial" w:hAnsi="Arial" w:cs="Arial"/>
          <w:color w:val="000000" w:themeColor="text1"/>
        </w:rPr>
        <w:t>Peluang</w:t>
      </w:r>
      <w:proofErr w:type="spellEnd"/>
      <w:r w:rsidRPr="003669CB">
        <w:rPr>
          <w:rFonts w:ascii="Arial" w:hAnsi="Arial" w:cs="Arial"/>
          <w:color w:val="000000" w:themeColor="text1"/>
        </w:rPr>
        <w:t xml:space="preserve"> Usaha dan </w:t>
      </w:r>
      <w:proofErr w:type="spellStart"/>
      <w:r w:rsidRPr="003669CB">
        <w:rPr>
          <w:rFonts w:ascii="Arial" w:hAnsi="Arial" w:cs="Arial"/>
          <w:color w:val="000000" w:themeColor="text1"/>
        </w:rPr>
        <w:t>Profesi</w:t>
      </w:r>
      <w:proofErr w:type="spellEnd"/>
      <w:r w:rsidRPr="003669CB">
        <w:rPr>
          <w:rFonts w:ascii="Arial" w:hAnsi="Arial" w:cs="Arial"/>
          <w:color w:val="000000" w:themeColor="text1"/>
        </w:rPr>
        <w:t xml:space="preserve"> </w:t>
      </w:r>
      <w:proofErr w:type="spellStart"/>
      <w:r w:rsidRPr="003669CB">
        <w:rPr>
          <w:rFonts w:ascii="Arial" w:hAnsi="Arial" w:cs="Arial"/>
          <w:color w:val="000000" w:themeColor="text1"/>
        </w:rPr>
        <w:t>Bidang</w:t>
      </w:r>
      <w:proofErr w:type="spellEnd"/>
      <w:r w:rsidRPr="003669CB">
        <w:rPr>
          <w:rFonts w:ascii="Arial" w:hAnsi="Arial" w:cs="Arial"/>
          <w:color w:val="000000" w:themeColor="text1"/>
        </w:rPr>
        <w:t xml:space="preserve"> DKV. </w:t>
      </w:r>
      <w:r w:rsidRPr="003669CB">
        <w:rPr>
          <w:rFonts w:ascii="Arial" w:hAnsi="Arial" w:cs="Arial"/>
          <w:i/>
          <w:iCs/>
          <w:color w:val="000000" w:themeColor="text1"/>
        </w:rPr>
        <w:t xml:space="preserve">JIIP - </w:t>
      </w:r>
      <w:proofErr w:type="spellStart"/>
      <w:r w:rsidRPr="003669CB">
        <w:rPr>
          <w:rFonts w:ascii="Arial" w:hAnsi="Arial" w:cs="Arial"/>
          <w:i/>
          <w:iCs/>
          <w:color w:val="000000" w:themeColor="text1"/>
        </w:rPr>
        <w:t>Jurnal</w:t>
      </w:r>
      <w:proofErr w:type="spellEnd"/>
      <w:r w:rsidRPr="003669CB">
        <w:rPr>
          <w:rFonts w:ascii="Arial" w:hAnsi="Arial" w:cs="Arial"/>
          <w:i/>
          <w:iCs/>
          <w:color w:val="000000" w:themeColor="text1"/>
        </w:rPr>
        <w:t xml:space="preserve"> </w:t>
      </w:r>
      <w:proofErr w:type="spellStart"/>
      <w:r w:rsidRPr="003669CB">
        <w:rPr>
          <w:rFonts w:ascii="Arial" w:hAnsi="Arial" w:cs="Arial"/>
          <w:i/>
          <w:iCs/>
          <w:color w:val="000000" w:themeColor="text1"/>
        </w:rPr>
        <w:t>Ilmiah</w:t>
      </w:r>
      <w:proofErr w:type="spellEnd"/>
      <w:r w:rsidRPr="003669CB">
        <w:rPr>
          <w:rFonts w:ascii="Arial" w:hAnsi="Arial" w:cs="Arial"/>
          <w:i/>
          <w:iCs/>
          <w:color w:val="000000" w:themeColor="text1"/>
        </w:rPr>
        <w:t xml:space="preserve"> </w:t>
      </w:r>
      <w:proofErr w:type="spellStart"/>
      <w:r w:rsidRPr="003669CB">
        <w:rPr>
          <w:rFonts w:ascii="Arial" w:hAnsi="Arial" w:cs="Arial"/>
          <w:i/>
          <w:iCs/>
          <w:color w:val="000000" w:themeColor="text1"/>
        </w:rPr>
        <w:t>Ilmu</w:t>
      </w:r>
      <w:proofErr w:type="spellEnd"/>
      <w:r w:rsidRPr="003669CB">
        <w:rPr>
          <w:rFonts w:ascii="Arial" w:hAnsi="Arial" w:cs="Arial"/>
          <w:i/>
          <w:iCs/>
          <w:color w:val="000000" w:themeColor="text1"/>
        </w:rPr>
        <w:t xml:space="preserve"> Pendidikan</w:t>
      </w:r>
      <w:r w:rsidRPr="003669CB">
        <w:rPr>
          <w:rFonts w:ascii="Arial" w:hAnsi="Arial" w:cs="Arial"/>
          <w:color w:val="000000" w:themeColor="text1"/>
        </w:rPr>
        <w:t xml:space="preserve">, </w:t>
      </w:r>
      <w:r w:rsidRPr="003669CB">
        <w:rPr>
          <w:rFonts w:ascii="Arial" w:hAnsi="Arial" w:cs="Arial"/>
          <w:i/>
          <w:iCs/>
          <w:color w:val="000000" w:themeColor="text1"/>
        </w:rPr>
        <w:t>7</w:t>
      </w:r>
      <w:r w:rsidRPr="003669CB">
        <w:rPr>
          <w:rFonts w:ascii="Arial" w:hAnsi="Arial" w:cs="Arial"/>
          <w:color w:val="000000" w:themeColor="text1"/>
        </w:rPr>
        <w:t>(2). https://doi.org/10.54371/jiip.v7i2.3293</w:t>
      </w:r>
    </w:p>
    <w:p w14:paraId="444F7B7F" w14:textId="77777777" w:rsidR="003669CB" w:rsidRPr="003669CB" w:rsidRDefault="003669CB" w:rsidP="00977C7B">
      <w:pPr>
        <w:autoSpaceDE w:val="0"/>
        <w:autoSpaceDN w:val="0"/>
        <w:spacing w:after="120"/>
        <w:ind w:left="397" w:hanging="397"/>
        <w:jc w:val="both"/>
        <w:rPr>
          <w:rFonts w:ascii="Arial" w:hAnsi="Arial" w:cs="Arial"/>
          <w:color w:val="000000" w:themeColor="text1"/>
        </w:rPr>
      </w:pPr>
      <w:proofErr w:type="spellStart"/>
      <w:r w:rsidRPr="003669CB">
        <w:rPr>
          <w:rFonts w:ascii="Arial" w:hAnsi="Arial" w:cs="Arial"/>
          <w:color w:val="000000" w:themeColor="text1"/>
        </w:rPr>
        <w:t>Asitah</w:t>
      </w:r>
      <w:proofErr w:type="spellEnd"/>
      <w:r w:rsidRPr="003669CB">
        <w:rPr>
          <w:rFonts w:ascii="Arial" w:hAnsi="Arial" w:cs="Arial"/>
          <w:color w:val="000000" w:themeColor="text1"/>
        </w:rPr>
        <w:t xml:space="preserve">, N., &amp; </w:t>
      </w:r>
      <w:proofErr w:type="spellStart"/>
      <w:r w:rsidRPr="003669CB">
        <w:rPr>
          <w:rFonts w:ascii="Arial" w:hAnsi="Arial" w:cs="Arial"/>
          <w:color w:val="000000" w:themeColor="text1"/>
        </w:rPr>
        <w:t>Ismafitri</w:t>
      </w:r>
      <w:proofErr w:type="spellEnd"/>
      <w:r w:rsidRPr="003669CB">
        <w:rPr>
          <w:rFonts w:ascii="Arial" w:hAnsi="Arial" w:cs="Arial"/>
          <w:color w:val="000000" w:themeColor="text1"/>
        </w:rPr>
        <w:t xml:space="preserve">, R. (2021). </w:t>
      </w:r>
      <w:r w:rsidRPr="003669CB">
        <w:rPr>
          <w:rFonts w:ascii="Arial" w:hAnsi="Arial" w:cs="Arial"/>
          <w:i/>
          <w:iCs/>
          <w:color w:val="000000" w:themeColor="text1"/>
        </w:rPr>
        <w:t>Product Based Learning</w:t>
      </w:r>
      <w:r w:rsidRPr="003669CB">
        <w:rPr>
          <w:rFonts w:ascii="Arial" w:hAnsi="Arial" w:cs="Arial"/>
          <w:color w:val="000000" w:themeColor="text1"/>
        </w:rPr>
        <w:t>. https://www.researchgate.net/publication/357393367</w:t>
      </w:r>
    </w:p>
    <w:p w14:paraId="38419818" w14:textId="77777777" w:rsidR="003669CB" w:rsidRPr="003669CB" w:rsidRDefault="003669CB" w:rsidP="00977C7B">
      <w:pPr>
        <w:autoSpaceDE w:val="0"/>
        <w:autoSpaceDN w:val="0"/>
        <w:spacing w:after="120"/>
        <w:ind w:left="397" w:hanging="397"/>
        <w:jc w:val="both"/>
        <w:rPr>
          <w:rFonts w:ascii="Arial" w:hAnsi="Arial" w:cs="Arial"/>
          <w:color w:val="000000" w:themeColor="text1"/>
        </w:rPr>
      </w:pPr>
      <w:proofErr w:type="spellStart"/>
      <w:r w:rsidRPr="003669CB">
        <w:rPr>
          <w:rFonts w:ascii="Arial" w:hAnsi="Arial" w:cs="Arial"/>
          <w:color w:val="000000" w:themeColor="text1"/>
        </w:rPr>
        <w:t>Brasoveanu</w:t>
      </w:r>
      <w:proofErr w:type="spellEnd"/>
      <w:r w:rsidRPr="003669CB">
        <w:rPr>
          <w:rFonts w:ascii="Arial" w:hAnsi="Arial" w:cs="Arial"/>
          <w:color w:val="000000" w:themeColor="text1"/>
        </w:rPr>
        <w:t xml:space="preserve">, A., &amp; </w:t>
      </w:r>
      <w:proofErr w:type="spellStart"/>
      <w:r w:rsidRPr="003669CB">
        <w:rPr>
          <w:rFonts w:ascii="Arial" w:hAnsi="Arial" w:cs="Arial"/>
          <w:color w:val="000000" w:themeColor="text1"/>
        </w:rPr>
        <w:t>Dotlačil</w:t>
      </w:r>
      <w:proofErr w:type="spellEnd"/>
      <w:r w:rsidRPr="003669CB">
        <w:rPr>
          <w:rFonts w:ascii="Arial" w:hAnsi="Arial" w:cs="Arial"/>
          <w:color w:val="000000" w:themeColor="text1"/>
        </w:rPr>
        <w:t xml:space="preserve">, J. (2021). Reinforcement Learning for Production-Based Cognitive Models. </w:t>
      </w:r>
      <w:r w:rsidRPr="003669CB">
        <w:rPr>
          <w:rFonts w:ascii="Arial" w:hAnsi="Arial" w:cs="Arial"/>
          <w:i/>
          <w:iCs/>
          <w:color w:val="000000" w:themeColor="text1"/>
        </w:rPr>
        <w:t>Topics in Cognitive Science</w:t>
      </w:r>
      <w:r w:rsidRPr="003669CB">
        <w:rPr>
          <w:rFonts w:ascii="Arial" w:hAnsi="Arial" w:cs="Arial"/>
          <w:color w:val="000000" w:themeColor="text1"/>
        </w:rPr>
        <w:t xml:space="preserve">, </w:t>
      </w:r>
      <w:r w:rsidRPr="003669CB">
        <w:rPr>
          <w:rFonts w:ascii="Arial" w:hAnsi="Arial" w:cs="Arial"/>
          <w:i/>
          <w:iCs/>
          <w:color w:val="000000" w:themeColor="text1"/>
        </w:rPr>
        <w:t>13</w:t>
      </w:r>
      <w:r w:rsidRPr="003669CB">
        <w:rPr>
          <w:rFonts w:ascii="Arial" w:hAnsi="Arial" w:cs="Arial"/>
          <w:color w:val="000000" w:themeColor="text1"/>
        </w:rPr>
        <w:t xml:space="preserve">(3). </w:t>
      </w:r>
      <w:hyperlink r:id="rId15" w:history="1">
        <w:r w:rsidRPr="003669CB">
          <w:rPr>
            <w:rStyle w:val="Hyperlink"/>
            <w:rFonts w:ascii="Arial" w:hAnsi="Arial" w:cs="Arial"/>
            <w:color w:val="000000" w:themeColor="text1"/>
          </w:rPr>
          <w:t>https://doi.org/10.1111/tops.12546</w:t>
        </w:r>
      </w:hyperlink>
    </w:p>
    <w:p w14:paraId="4774AC35" w14:textId="77777777" w:rsidR="003669CB" w:rsidRPr="003669CB" w:rsidRDefault="003669CB" w:rsidP="00977C7B">
      <w:pPr>
        <w:autoSpaceDE w:val="0"/>
        <w:autoSpaceDN w:val="0"/>
        <w:spacing w:after="120"/>
        <w:ind w:left="397" w:hanging="397"/>
        <w:jc w:val="both"/>
        <w:rPr>
          <w:rFonts w:ascii="Arial" w:hAnsi="Arial" w:cs="Arial"/>
          <w:color w:val="000000" w:themeColor="text1"/>
        </w:rPr>
      </w:pPr>
      <w:proofErr w:type="spellStart"/>
      <w:r w:rsidRPr="003669CB">
        <w:rPr>
          <w:rFonts w:ascii="Arial" w:hAnsi="Arial" w:cs="Arial"/>
          <w:color w:val="000000" w:themeColor="text1"/>
        </w:rPr>
        <w:t>Estoquia</w:t>
      </w:r>
      <w:proofErr w:type="spellEnd"/>
      <w:r w:rsidRPr="003669CB">
        <w:rPr>
          <w:rFonts w:ascii="Arial" w:hAnsi="Arial" w:cs="Arial"/>
          <w:color w:val="000000" w:themeColor="text1"/>
        </w:rPr>
        <w:t>, L. Q., &amp; Vicente, L. C. (2025). Utilization of Research-based Product through Skills Training and Technology Transfer Towards Community. </w:t>
      </w:r>
      <w:r w:rsidRPr="003669CB">
        <w:rPr>
          <w:rFonts w:ascii="Arial" w:hAnsi="Arial" w:cs="Arial"/>
          <w:i/>
          <w:iCs/>
          <w:color w:val="000000" w:themeColor="text1"/>
        </w:rPr>
        <w:t>TWIST</w:t>
      </w:r>
      <w:r w:rsidRPr="003669CB">
        <w:rPr>
          <w:rFonts w:ascii="Arial" w:hAnsi="Arial" w:cs="Arial"/>
          <w:color w:val="000000" w:themeColor="text1"/>
        </w:rPr>
        <w:t>, </w:t>
      </w:r>
      <w:r w:rsidRPr="003669CB">
        <w:rPr>
          <w:rFonts w:ascii="Arial" w:hAnsi="Arial" w:cs="Arial"/>
          <w:i/>
          <w:iCs/>
          <w:color w:val="000000" w:themeColor="text1"/>
        </w:rPr>
        <w:t>20</w:t>
      </w:r>
      <w:r w:rsidRPr="003669CB">
        <w:rPr>
          <w:rFonts w:ascii="Arial" w:hAnsi="Arial" w:cs="Arial"/>
          <w:color w:val="000000" w:themeColor="text1"/>
        </w:rPr>
        <w:t>(2), 282-285.</w:t>
      </w:r>
    </w:p>
    <w:p w14:paraId="61FF3EC6" w14:textId="77777777" w:rsidR="003669CB" w:rsidRPr="003669CB" w:rsidRDefault="003669CB" w:rsidP="00977C7B">
      <w:pPr>
        <w:autoSpaceDE w:val="0"/>
        <w:autoSpaceDN w:val="0"/>
        <w:spacing w:after="120"/>
        <w:ind w:left="397" w:hanging="397"/>
        <w:jc w:val="both"/>
        <w:rPr>
          <w:rFonts w:ascii="Arial" w:hAnsi="Arial" w:cs="Arial"/>
          <w:color w:val="000000" w:themeColor="text1"/>
        </w:rPr>
      </w:pPr>
      <w:r w:rsidRPr="003669CB">
        <w:rPr>
          <w:rFonts w:ascii="Arial" w:hAnsi="Arial" w:cs="Arial"/>
          <w:color w:val="000000" w:themeColor="text1"/>
        </w:rPr>
        <w:t xml:space="preserve">Hake, RR (1999). </w:t>
      </w:r>
      <w:proofErr w:type="spellStart"/>
      <w:r w:rsidRPr="003669CB">
        <w:rPr>
          <w:rFonts w:ascii="Arial" w:hAnsi="Arial" w:cs="Arial"/>
          <w:color w:val="000000" w:themeColor="text1"/>
        </w:rPr>
        <w:t>Menganalisis</w:t>
      </w:r>
      <w:proofErr w:type="spellEnd"/>
      <w:r w:rsidRPr="003669CB">
        <w:rPr>
          <w:rFonts w:ascii="Arial" w:hAnsi="Arial" w:cs="Arial"/>
          <w:color w:val="000000" w:themeColor="text1"/>
        </w:rPr>
        <w:t xml:space="preserve"> </w:t>
      </w:r>
      <w:proofErr w:type="spellStart"/>
      <w:r w:rsidRPr="003669CB">
        <w:rPr>
          <w:rFonts w:ascii="Arial" w:hAnsi="Arial" w:cs="Arial"/>
          <w:color w:val="000000" w:themeColor="text1"/>
        </w:rPr>
        <w:t>Skor</w:t>
      </w:r>
      <w:proofErr w:type="spellEnd"/>
      <w:r w:rsidRPr="003669CB">
        <w:rPr>
          <w:rFonts w:ascii="Arial" w:hAnsi="Arial" w:cs="Arial"/>
          <w:color w:val="000000" w:themeColor="text1"/>
        </w:rPr>
        <w:t xml:space="preserve"> </w:t>
      </w:r>
      <w:proofErr w:type="spellStart"/>
      <w:r w:rsidRPr="003669CB">
        <w:rPr>
          <w:rFonts w:ascii="Arial" w:hAnsi="Arial" w:cs="Arial"/>
          <w:color w:val="000000" w:themeColor="text1"/>
        </w:rPr>
        <w:t>Perubahan</w:t>
      </w:r>
      <w:proofErr w:type="spellEnd"/>
      <w:r w:rsidRPr="003669CB">
        <w:rPr>
          <w:rFonts w:ascii="Arial" w:hAnsi="Arial" w:cs="Arial"/>
          <w:color w:val="000000" w:themeColor="text1"/>
        </w:rPr>
        <w:t xml:space="preserve">/ </w:t>
      </w:r>
      <w:proofErr w:type="spellStart"/>
      <w:r w:rsidRPr="003669CB">
        <w:rPr>
          <w:rFonts w:ascii="Arial" w:hAnsi="Arial" w:cs="Arial"/>
          <w:color w:val="000000" w:themeColor="text1"/>
        </w:rPr>
        <w:t>Keuntungan</w:t>
      </w:r>
      <w:proofErr w:type="spellEnd"/>
      <w:r w:rsidRPr="003669CB">
        <w:rPr>
          <w:rFonts w:ascii="Arial" w:hAnsi="Arial" w:cs="Arial"/>
          <w:color w:val="000000" w:themeColor="text1"/>
        </w:rPr>
        <w:t xml:space="preserve">. Indiana: </w:t>
      </w:r>
      <w:proofErr w:type="spellStart"/>
      <w:r w:rsidRPr="003669CB">
        <w:rPr>
          <w:rFonts w:ascii="Arial" w:hAnsi="Arial" w:cs="Arial"/>
          <w:color w:val="000000" w:themeColor="text1"/>
        </w:rPr>
        <w:t>Jurusan</w:t>
      </w:r>
      <w:proofErr w:type="spellEnd"/>
      <w:r w:rsidRPr="003669CB">
        <w:rPr>
          <w:rFonts w:ascii="Arial" w:hAnsi="Arial" w:cs="Arial"/>
          <w:color w:val="000000" w:themeColor="text1"/>
        </w:rPr>
        <w:t xml:space="preserve"> </w:t>
      </w:r>
      <w:proofErr w:type="spellStart"/>
      <w:r w:rsidRPr="003669CB">
        <w:rPr>
          <w:rFonts w:ascii="Arial" w:hAnsi="Arial" w:cs="Arial"/>
          <w:color w:val="000000" w:themeColor="text1"/>
        </w:rPr>
        <w:t>Fisika</w:t>
      </w:r>
      <w:proofErr w:type="spellEnd"/>
      <w:r w:rsidRPr="003669CB">
        <w:rPr>
          <w:rFonts w:ascii="Arial" w:hAnsi="Arial" w:cs="Arial"/>
          <w:color w:val="000000" w:themeColor="text1"/>
        </w:rPr>
        <w:t xml:space="preserve">, </w:t>
      </w:r>
      <w:proofErr w:type="spellStart"/>
      <w:r w:rsidRPr="003669CB">
        <w:rPr>
          <w:rFonts w:ascii="Arial" w:hAnsi="Arial" w:cs="Arial"/>
          <w:color w:val="000000" w:themeColor="text1"/>
        </w:rPr>
        <w:t>Universitas</w:t>
      </w:r>
      <w:proofErr w:type="spellEnd"/>
      <w:r w:rsidRPr="003669CB">
        <w:rPr>
          <w:rFonts w:ascii="Arial" w:hAnsi="Arial" w:cs="Arial"/>
          <w:color w:val="000000" w:themeColor="text1"/>
        </w:rPr>
        <w:t xml:space="preserve"> Indiana.</w:t>
      </w:r>
    </w:p>
    <w:p w14:paraId="181823C0" w14:textId="77777777" w:rsidR="003669CB" w:rsidRPr="003669CB" w:rsidRDefault="003669CB" w:rsidP="00977C7B">
      <w:pPr>
        <w:autoSpaceDE w:val="0"/>
        <w:autoSpaceDN w:val="0"/>
        <w:spacing w:after="120"/>
        <w:ind w:left="397" w:hanging="397"/>
        <w:jc w:val="both"/>
        <w:rPr>
          <w:rFonts w:ascii="Arial" w:hAnsi="Arial" w:cs="Arial"/>
          <w:color w:val="000000" w:themeColor="text1"/>
        </w:rPr>
      </w:pPr>
      <w:r w:rsidRPr="003669CB">
        <w:rPr>
          <w:rFonts w:ascii="Arial" w:hAnsi="Arial" w:cs="Arial"/>
          <w:color w:val="000000" w:themeColor="text1"/>
        </w:rPr>
        <w:t xml:space="preserve">Green, A. E., Beaty, R. E., </w:t>
      </w:r>
      <w:proofErr w:type="spellStart"/>
      <w:r w:rsidRPr="003669CB">
        <w:rPr>
          <w:rFonts w:ascii="Arial" w:hAnsi="Arial" w:cs="Arial"/>
          <w:color w:val="000000" w:themeColor="text1"/>
        </w:rPr>
        <w:t>Kenett</w:t>
      </w:r>
      <w:proofErr w:type="spellEnd"/>
      <w:r w:rsidRPr="003669CB">
        <w:rPr>
          <w:rFonts w:ascii="Arial" w:hAnsi="Arial" w:cs="Arial"/>
          <w:color w:val="000000" w:themeColor="text1"/>
        </w:rPr>
        <w:t>, Y. N., &amp; Kaufman, J. C. (2024). The process definition of creativity. </w:t>
      </w:r>
      <w:r w:rsidRPr="003669CB">
        <w:rPr>
          <w:rFonts w:ascii="Arial" w:hAnsi="Arial" w:cs="Arial"/>
          <w:i/>
          <w:iCs/>
          <w:color w:val="000000" w:themeColor="text1"/>
        </w:rPr>
        <w:t>Creativity Research Journal</w:t>
      </w:r>
      <w:r w:rsidRPr="003669CB">
        <w:rPr>
          <w:rFonts w:ascii="Arial" w:hAnsi="Arial" w:cs="Arial"/>
          <w:color w:val="000000" w:themeColor="text1"/>
        </w:rPr>
        <w:t>, </w:t>
      </w:r>
      <w:r w:rsidRPr="003669CB">
        <w:rPr>
          <w:rFonts w:ascii="Arial" w:hAnsi="Arial" w:cs="Arial"/>
          <w:i/>
          <w:iCs/>
          <w:color w:val="000000" w:themeColor="text1"/>
        </w:rPr>
        <w:t>36</w:t>
      </w:r>
      <w:r w:rsidRPr="003669CB">
        <w:rPr>
          <w:rFonts w:ascii="Arial" w:hAnsi="Arial" w:cs="Arial"/>
          <w:color w:val="000000" w:themeColor="text1"/>
        </w:rPr>
        <w:t>(3), 544-572.</w:t>
      </w:r>
    </w:p>
    <w:p w14:paraId="71202CDA" w14:textId="77777777" w:rsidR="003669CB" w:rsidRPr="003669CB" w:rsidRDefault="003669CB" w:rsidP="00977C7B">
      <w:pPr>
        <w:autoSpaceDE w:val="0"/>
        <w:autoSpaceDN w:val="0"/>
        <w:spacing w:after="120"/>
        <w:ind w:left="397" w:hanging="397"/>
        <w:jc w:val="both"/>
        <w:rPr>
          <w:rFonts w:ascii="Arial" w:hAnsi="Arial" w:cs="Arial"/>
          <w:color w:val="000000" w:themeColor="text1"/>
        </w:rPr>
      </w:pPr>
      <w:proofErr w:type="spellStart"/>
      <w:r w:rsidRPr="003669CB">
        <w:rPr>
          <w:rFonts w:ascii="Arial" w:hAnsi="Arial" w:cs="Arial"/>
          <w:color w:val="000000" w:themeColor="text1"/>
        </w:rPr>
        <w:t>Kämpf</w:t>
      </w:r>
      <w:proofErr w:type="spellEnd"/>
      <w:r w:rsidRPr="003669CB">
        <w:rPr>
          <w:rFonts w:ascii="Arial" w:hAnsi="Arial" w:cs="Arial"/>
          <w:color w:val="000000" w:themeColor="text1"/>
        </w:rPr>
        <w:t xml:space="preserve">, L., &amp; </w:t>
      </w:r>
      <w:proofErr w:type="spellStart"/>
      <w:r w:rsidRPr="003669CB">
        <w:rPr>
          <w:rFonts w:ascii="Arial" w:hAnsi="Arial" w:cs="Arial"/>
          <w:color w:val="000000" w:themeColor="text1"/>
        </w:rPr>
        <w:t>Stallmach</w:t>
      </w:r>
      <w:proofErr w:type="spellEnd"/>
      <w:r w:rsidRPr="003669CB">
        <w:rPr>
          <w:rFonts w:ascii="Arial" w:hAnsi="Arial" w:cs="Arial"/>
          <w:color w:val="000000" w:themeColor="text1"/>
        </w:rPr>
        <w:t>, F. (2024). Spiral-curricular blended learning for the mathematics education in physics teacher training courses. In </w:t>
      </w:r>
      <w:r w:rsidRPr="003669CB">
        <w:rPr>
          <w:rFonts w:ascii="Arial" w:hAnsi="Arial" w:cs="Arial"/>
          <w:i/>
          <w:iCs/>
          <w:color w:val="000000" w:themeColor="text1"/>
        </w:rPr>
        <w:t>Frontiers in Education</w:t>
      </w:r>
      <w:r w:rsidRPr="003669CB">
        <w:rPr>
          <w:rFonts w:ascii="Arial" w:hAnsi="Arial" w:cs="Arial"/>
          <w:color w:val="000000" w:themeColor="text1"/>
        </w:rPr>
        <w:t> (Vol. 9, p. 1450607). Frontiers Media SA.</w:t>
      </w:r>
    </w:p>
    <w:p w14:paraId="7A65988F" w14:textId="77777777" w:rsidR="003669CB" w:rsidRPr="003669CB" w:rsidRDefault="003669CB" w:rsidP="00977C7B">
      <w:pPr>
        <w:autoSpaceDE w:val="0"/>
        <w:autoSpaceDN w:val="0"/>
        <w:spacing w:after="120"/>
        <w:ind w:left="397" w:hanging="397"/>
        <w:jc w:val="both"/>
        <w:rPr>
          <w:rFonts w:ascii="Arial" w:hAnsi="Arial" w:cs="Arial"/>
          <w:color w:val="000000" w:themeColor="text1"/>
        </w:rPr>
      </w:pPr>
      <w:proofErr w:type="spellStart"/>
      <w:r w:rsidRPr="003669CB">
        <w:rPr>
          <w:rFonts w:ascii="Arial" w:hAnsi="Arial" w:cs="Arial"/>
          <w:color w:val="000000" w:themeColor="text1"/>
        </w:rPr>
        <w:t>Keppenne</w:t>
      </w:r>
      <w:proofErr w:type="spellEnd"/>
      <w:r w:rsidRPr="003669CB">
        <w:rPr>
          <w:rFonts w:ascii="Arial" w:hAnsi="Arial" w:cs="Arial"/>
          <w:color w:val="000000" w:themeColor="text1"/>
        </w:rPr>
        <w:t xml:space="preserve">, V., Hopman, E. W. M., &amp; Jackson, C. N. (2021). Production-based training benefits the comprehension and production of grammatical gender in L2 German. </w:t>
      </w:r>
      <w:r w:rsidRPr="003669CB">
        <w:rPr>
          <w:rFonts w:ascii="Arial" w:hAnsi="Arial" w:cs="Arial"/>
          <w:i/>
          <w:iCs/>
          <w:color w:val="000000" w:themeColor="text1"/>
        </w:rPr>
        <w:t>Applied Psycholinguistics</w:t>
      </w:r>
      <w:r w:rsidRPr="003669CB">
        <w:rPr>
          <w:rFonts w:ascii="Arial" w:hAnsi="Arial" w:cs="Arial"/>
          <w:color w:val="000000" w:themeColor="text1"/>
        </w:rPr>
        <w:t xml:space="preserve">, </w:t>
      </w:r>
      <w:r w:rsidRPr="003669CB">
        <w:rPr>
          <w:rFonts w:ascii="Arial" w:hAnsi="Arial" w:cs="Arial"/>
          <w:i/>
          <w:iCs/>
          <w:color w:val="000000" w:themeColor="text1"/>
        </w:rPr>
        <w:t>42</w:t>
      </w:r>
      <w:r w:rsidRPr="003669CB">
        <w:rPr>
          <w:rFonts w:ascii="Arial" w:hAnsi="Arial" w:cs="Arial"/>
          <w:color w:val="000000" w:themeColor="text1"/>
        </w:rPr>
        <w:t xml:space="preserve">(4). </w:t>
      </w:r>
      <w:hyperlink r:id="rId16" w:history="1">
        <w:r w:rsidRPr="003669CB">
          <w:rPr>
            <w:rStyle w:val="Hyperlink"/>
            <w:rFonts w:ascii="Arial" w:hAnsi="Arial" w:cs="Arial"/>
            <w:color w:val="000000" w:themeColor="text1"/>
          </w:rPr>
          <w:t>https://doi.org/10.1017/S014271642100014X</w:t>
        </w:r>
      </w:hyperlink>
    </w:p>
    <w:p w14:paraId="269A9F69" w14:textId="77777777" w:rsidR="003669CB" w:rsidRPr="003669CB" w:rsidRDefault="003669CB" w:rsidP="00977C7B">
      <w:pPr>
        <w:autoSpaceDE w:val="0"/>
        <w:autoSpaceDN w:val="0"/>
        <w:spacing w:after="120"/>
        <w:ind w:left="397" w:hanging="397"/>
        <w:jc w:val="both"/>
        <w:rPr>
          <w:rFonts w:ascii="Arial" w:hAnsi="Arial" w:cs="Arial"/>
          <w:color w:val="000000" w:themeColor="text1"/>
        </w:rPr>
      </w:pPr>
      <w:r w:rsidRPr="003669CB">
        <w:rPr>
          <w:rFonts w:ascii="Arial" w:hAnsi="Arial" w:cs="Arial"/>
          <w:color w:val="000000" w:themeColor="text1"/>
        </w:rPr>
        <w:t xml:space="preserve">Müller, C., &amp; Mildenberger, T. (2021). Facilitating flexible learning by replacing classroom time with an online learning environment: A systematic review of blended learning in higher education. In </w:t>
      </w:r>
      <w:r w:rsidRPr="003669CB">
        <w:rPr>
          <w:rFonts w:ascii="Arial" w:hAnsi="Arial" w:cs="Arial"/>
          <w:i/>
          <w:iCs/>
          <w:color w:val="000000" w:themeColor="text1"/>
        </w:rPr>
        <w:t>Educational Research Review</w:t>
      </w:r>
      <w:r w:rsidRPr="003669CB">
        <w:rPr>
          <w:rFonts w:ascii="Arial" w:hAnsi="Arial" w:cs="Arial"/>
          <w:color w:val="000000" w:themeColor="text1"/>
        </w:rPr>
        <w:t xml:space="preserve"> (Vol. 34). https://doi.org/10.1016/j.edurev.2021.100394</w:t>
      </w:r>
    </w:p>
    <w:p w14:paraId="14E2438F" w14:textId="77777777" w:rsidR="003669CB" w:rsidRPr="003669CB" w:rsidRDefault="003669CB" w:rsidP="00977C7B">
      <w:pPr>
        <w:autoSpaceDE w:val="0"/>
        <w:autoSpaceDN w:val="0"/>
        <w:spacing w:after="120"/>
        <w:ind w:left="397" w:hanging="397"/>
        <w:jc w:val="both"/>
        <w:rPr>
          <w:rFonts w:ascii="Arial" w:hAnsi="Arial" w:cs="Arial"/>
          <w:color w:val="000000" w:themeColor="text1"/>
        </w:rPr>
      </w:pPr>
      <w:r w:rsidRPr="003669CB">
        <w:rPr>
          <w:rFonts w:ascii="Arial" w:hAnsi="Arial" w:cs="Arial"/>
          <w:color w:val="000000" w:themeColor="text1"/>
        </w:rPr>
        <w:t xml:space="preserve">Pan, A. J., Lai, C. F., &amp; Kuo, H. C. (2023). Investigating the impact of a possibility-thinking integrated project-based learning history course on high school students’ creativity, learning motivation, and history knowledge. </w:t>
      </w:r>
      <w:r w:rsidRPr="003669CB">
        <w:rPr>
          <w:rFonts w:ascii="Arial" w:hAnsi="Arial" w:cs="Arial"/>
          <w:i/>
          <w:iCs/>
          <w:color w:val="000000" w:themeColor="text1"/>
        </w:rPr>
        <w:t>Thinking Skills and Creativity</w:t>
      </w:r>
      <w:r w:rsidRPr="003669CB">
        <w:rPr>
          <w:rFonts w:ascii="Arial" w:hAnsi="Arial" w:cs="Arial"/>
          <w:color w:val="000000" w:themeColor="text1"/>
        </w:rPr>
        <w:t xml:space="preserve">, </w:t>
      </w:r>
      <w:r w:rsidRPr="003669CB">
        <w:rPr>
          <w:rFonts w:ascii="Arial" w:hAnsi="Arial" w:cs="Arial"/>
          <w:i/>
          <w:iCs/>
          <w:color w:val="000000" w:themeColor="text1"/>
        </w:rPr>
        <w:t>47</w:t>
      </w:r>
      <w:r w:rsidRPr="003669CB">
        <w:rPr>
          <w:rFonts w:ascii="Arial" w:hAnsi="Arial" w:cs="Arial"/>
          <w:color w:val="000000" w:themeColor="text1"/>
        </w:rPr>
        <w:t>. https://doi.org/10.1016/j.tsc.2022.101214</w:t>
      </w:r>
    </w:p>
    <w:p w14:paraId="47467235" w14:textId="77777777" w:rsidR="003669CB" w:rsidRPr="003669CB" w:rsidRDefault="003669CB" w:rsidP="00977C7B">
      <w:pPr>
        <w:autoSpaceDE w:val="0"/>
        <w:autoSpaceDN w:val="0"/>
        <w:spacing w:after="120"/>
        <w:ind w:left="397" w:hanging="397"/>
        <w:jc w:val="both"/>
        <w:rPr>
          <w:rFonts w:ascii="Arial" w:hAnsi="Arial" w:cs="Arial"/>
          <w:color w:val="000000" w:themeColor="text1"/>
        </w:rPr>
      </w:pPr>
      <w:r w:rsidRPr="003669CB">
        <w:rPr>
          <w:rFonts w:ascii="Arial" w:hAnsi="Arial" w:cs="Arial"/>
          <w:color w:val="000000" w:themeColor="text1"/>
        </w:rPr>
        <w:t xml:space="preserve">Rini, T., &amp; </w:t>
      </w:r>
      <w:proofErr w:type="spellStart"/>
      <w:r w:rsidRPr="003669CB">
        <w:rPr>
          <w:rFonts w:ascii="Arial" w:hAnsi="Arial" w:cs="Arial"/>
          <w:color w:val="000000" w:themeColor="text1"/>
        </w:rPr>
        <w:t>Cholifah</w:t>
      </w:r>
      <w:proofErr w:type="spellEnd"/>
      <w:r w:rsidRPr="003669CB">
        <w:rPr>
          <w:rFonts w:ascii="Arial" w:hAnsi="Arial" w:cs="Arial"/>
          <w:color w:val="000000" w:themeColor="text1"/>
        </w:rPr>
        <w:t xml:space="preserve">, P. (2020). Electronic Module </w:t>
      </w:r>
      <w:proofErr w:type="gramStart"/>
      <w:r w:rsidRPr="003669CB">
        <w:rPr>
          <w:rFonts w:ascii="Arial" w:hAnsi="Arial" w:cs="Arial"/>
          <w:color w:val="000000" w:themeColor="text1"/>
        </w:rPr>
        <w:t>With</w:t>
      </w:r>
      <w:proofErr w:type="gramEnd"/>
      <w:r w:rsidRPr="003669CB">
        <w:rPr>
          <w:rFonts w:ascii="Arial" w:hAnsi="Arial" w:cs="Arial"/>
          <w:color w:val="000000" w:themeColor="text1"/>
        </w:rPr>
        <w:t xml:space="preserve"> Project Based Learning (</w:t>
      </w:r>
      <w:proofErr w:type="spellStart"/>
      <w:r w:rsidRPr="003669CB">
        <w:rPr>
          <w:rFonts w:ascii="Arial" w:hAnsi="Arial" w:cs="Arial"/>
          <w:color w:val="000000" w:themeColor="text1"/>
        </w:rPr>
        <w:t>PjBL</w:t>
      </w:r>
      <w:proofErr w:type="spellEnd"/>
      <w:r w:rsidRPr="003669CB">
        <w:rPr>
          <w:rFonts w:ascii="Arial" w:hAnsi="Arial" w:cs="Arial"/>
          <w:color w:val="000000" w:themeColor="text1"/>
        </w:rPr>
        <w:t xml:space="preserve">): Innovation Of Digital Learning Product On 4.0 Era. </w:t>
      </w:r>
      <w:proofErr w:type="spellStart"/>
      <w:r w:rsidRPr="003669CB">
        <w:rPr>
          <w:rFonts w:ascii="Arial" w:hAnsi="Arial" w:cs="Arial"/>
          <w:i/>
          <w:iCs/>
          <w:color w:val="000000" w:themeColor="text1"/>
        </w:rPr>
        <w:t>Edcomtech</w:t>
      </w:r>
      <w:proofErr w:type="spellEnd"/>
      <w:r w:rsidRPr="003669CB">
        <w:rPr>
          <w:rFonts w:ascii="Arial" w:hAnsi="Arial" w:cs="Arial"/>
          <w:i/>
          <w:iCs/>
          <w:color w:val="000000" w:themeColor="text1"/>
        </w:rPr>
        <w:t xml:space="preserve"> </w:t>
      </w:r>
      <w:proofErr w:type="spellStart"/>
      <w:r w:rsidRPr="003669CB">
        <w:rPr>
          <w:rFonts w:ascii="Arial" w:hAnsi="Arial" w:cs="Arial"/>
          <w:i/>
          <w:iCs/>
          <w:color w:val="000000" w:themeColor="text1"/>
        </w:rPr>
        <w:t>Jurnal</w:t>
      </w:r>
      <w:proofErr w:type="spellEnd"/>
      <w:r w:rsidRPr="003669CB">
        <w:rPr>
          <w:rFonts w:ascii="Arial" w:hAnsi="Arial" w:cs="Arial"/>
          <w:i/>
          <w:iCs/>
          <w:color w:val="000000" w:themeColor="text1"/>
        </w:rPr>
        <w:t xml:space="preserve"> Kajian </w:t>
      </w:r>
      <w:proofErr w:type="spellStart"/>
      <w:r w:rsidRPr="003669CB">
        <w:rPr>
          <w:rFonts w:ascii="Arial" w:hAnsi="Arial" w:cs="Arial"/>
          <w:i/>
          <w:iCs/>
          <w:color w:val="000000" w:themeColor="text1"/>
        </w:rPr>
        <w:t>Teknologi</w:t>
      </w:r>
      <w:proofErr w:type="spellEnd"/>
      <w:r w:rsidRPr="003669CB">
        <w:rPr>
          <w:rFonts w:ascii="Arial" w:hAnsi="Arial" w:cs="Arial"/>
          <w:i/>
          <w:iCs/>
          <w:color w:val="000000" w:themeColor="text1"/>
        </w:rPr>
        <w:t xml:space="preserve"> Pendidikan</w:t>
      </w:r>
      <w:r w:rsidRPr="003669CB">
        <w:rPr>
          <w:rFonts w:ascii="Arial" w:hAnsi="Arial" w:cs="Arial"/>
          <w:color w:val="000000" w:themeColor="text1"/>
        </w:rPr>
        <w:t xml:space="preserve">, </w:t>
      </w:r>
      <w:r w:rsidRPr="003669CB">
        <w:rPr>
          <w:rFonts w:ascii="Arial" w:hAnsi="Arial" w:cs="Arial"/>
          <w:i/>
          <w:iCs/>
          <w:color w:val="000000" w:themeColor="text1"/>
        </w:rPr>
        <w:t>5</w:t>
      </w:r>
      <w:r w:rsidRPr="003669CB">
        <w:rPr>
          <w:rFonts w:ascii="Arial" w:hAnsi="Arial" w:cs="Arial"/>
          <w:color w:val="000000" w:themeColor="text1"/>
        </w:rPr>
        <w:t>(2). https://doi.org/10.17977/um039v5i22020p155</w:t>
      </w:r>
    </w:p>
    <w:p w14:paraId="74982A00" w14:textId="77777777" w:rsidR="003669CB" w:rsidRPr="003669CB" w:rsidRDefault="003669CB" w:rsidP="00977C7B">
      <w:pPr>
        <w:autoSpaceDE w:val="0"/>
        <w:autoSpaceDN w:val="0"/>
        <w:spacing w:after="120"/>
        <w:ind w:left="397" w:hanging="397"/>
        <w:jc w:val="both"/>
        <w:rPr>
          <w:rFonts w:ascii="Arial" w:hAnsi="Arial" w:cs="Arial"/>
          <w:color w:val="000000" w:themeColor="text1"/>
        </w:rPr>
      </w:pPr>
      <w:r w:rsidRPr="003669CB">
        <w:rPr>
          <w:rFonts w:ascii="Arial" w:hAnsi="Arial" w:cs="Arial"/>
          <w:color w:val="000000" w:themeColor="text1"/>
        </w:rPr>
        <w:t xml:space="preserve">Sutrisno, S., &amp; </w:t>
      </w:r>
      <w:proofErr w:type="spellStart"/>
      <w:r w:rsidRPr="003669CB">
        <w:rPr>
          <w:rFonts w:ascii="Arial" w:hAnsi="Arial" w:cs="Arial"/>
          <w:color w:val="000000" w:themeColor="text1"/>
        </w:rPr>
        <w:t>Nasucha</w:t>
      </w:r>
      <w:proofErr w:type="spellEnd"/>
      <w:r w:rsidRPr="003669CB">
        <w:rPr>
          <w:rFonts w:ascii="Arial" w:hAnsi="Arial" w:cs="Arial"/>
          <w:color w:val="000000" w:themeColor="text1"/>
        </w:rPr>
        <w:t xml:space="preserve">, J. A. (2022). Islamic Religious Education Project-Based Learning Model to Improve Student Creativity. </w:t>
      </w:r>
      <w:r w:rsidRPr="003669CB">
        <w:rPr>
          <w:rFonts w:ascii="Arial" w:hAnsi="Arial" w:cs="Arial"/>
          <w:i/>
          <w:iCs/>
          <w:color w:val="000000" w:themeColor="text1"/>
        </w:rPr>
        <w:t>At-</w:t>
      </w:r>
      <w:proofErr w:type="spellStart"/>
      <w:r w:rsidRPr="003669CB">
        <w:rPr>
          <w:rFonts w:ascii="Arial" w:hAnsi="Arial" w:cs="Arial"/>
          <w:i/>
          <w:iCs/>
          <w:color w:val="000000" w:themeColor="text1"/>
        </w:rPr>
        <w:t>Tadzkir</w:t>
      </w:r>
      <w:proofErr w:type="spellEnd"/>
      <w:r w:rsidRPr="003669CB">
        <w:rPr>
          <w:rFonts w:ascii="Arial" w:hAnsi="Arial" w:cs="Arial"/>
          <w:i/>
          <w:iCs/>
          <w:color w:val="000000" w:themeColor="text1"/>
        </w:rPr>
        <w:t>: Islamic Education Journal</w:t>
      </w:r>
      <w:r w:rsidRPr="003669CB">
        <w:rPr>
          <w:rFonts w:ascii="Arial" w:hAnsi="Arial" w:cs="Arial"/>
          <w:color w:val="000000" w:themeColor="text1"/>
        </w:rPr>
        <w:t xml:space="preserve">, </w:t>
      </w:r>
      <w:r w:rsidRPr="003669CB">
        <w:rPr>
          <w:rFonts w:ascii="Arial" w:hAnsi="Arial" w:cs="Arial"/>
          <w:i/>
          <w:iCs/>
          <w:color w:val="000000" w:themeColor="text1"/>
        </w:rPr>
        <w:t>1</w:t>
      </w:r>
      <w:r w:rsidRPr="003669CB">
        <w:rPr>
          <w:rFonts w:ascii="Arial" w:hAnsi="Arial" w:cs="Arial"/>
          <w:color w:val="000000" w:themeColor="text1"/>
        </w:rPr>
        <w:t>(1). https://doi.org/10.59373/attadzkir.v1i1.3</w:t>
      </w:r>
    </w:p>
    <w:p w14:paraId="0C903E89" w14:textId="77777777" w:rsidR="003669CB" w:rsidRPr="003669CB" w:rsidRDefault="003669CB" w:rsidP="00977C7B">
      <w:pPr>
        <w:autoSpaceDE w:val="0"/>
        <w:autoSpaceDN w:val="0"/>
        <w:spacing w:after="120"/>
        <w:ind w:left="397" w:hanging="397"/>
        <w:jc w:val="both"/>
        <w:rPr>
          <w:rFonts w:ascii="Arial" w:hAnsi="Arial" w:cs="Arial"/>
          <w:color w:val="000000" w:themeColor="text1"/>
        </w:rPr>
      </w:pPr>
      <w:r w:rsidRPr="003669CB">
        <w:rPr>
          <w:rFonts w:ascii="Arial" w:hAnsi="Arial" w:cs="Arial"/>
          <w:color w:val="000000" w:themeColor="text1"/>
        </w:rPr>
        <w:t xml:space="preserve">Tella, A., Ajani, Y. A., &amp; </w:t>
      </w:r>
      <w:proofErr w:type="spellStart"/>
      <w:r w:rsidRPr="003669CB">
        <w:rPr>
          <w:rFonts w:ascii="Arial" w:hAnsi="Arial" w:cs="Arial"/>
          <w:color w:val="000000" w:themeColor="text1"/>
        </w:rPr>
        <w:t>Ailaku</w:t>
      </w:r>
      <w:proofErr w:type="spellEnd"/>
      <w:r w:rsidRPr="003669CB">
        <w:rPr>
          <w:rFonts w:ascii="Arial" w:hAnsi="Arial" w:cs="Arial"/>
          <w:color w:val="000000" w:themeColor="text1"/>
        </w:rPr>
        <w:t xml:space="preserve">, U. V. (2023). Libraries in the metaverse: the need for </w:t>
      </w:r>
      <w:proofErr w:type="spellStart"/>
      <w:r w:rsidRPr="003669CB">
        <w:rPr>
          <w:rFonts w:ascii="Arial" w:hAnsi="Arial" w:cs="Arial"/>
          <w:color w:val="000000" w:themeColor="text1"/>
        </w:rPr>
        <w:t>metaliteracy</w:t>
      </w:r>
      <w:proofErr w:type="spellEnd"/>
      <w:r w:rsidRPr="003669CB">
        <w:rPr>
          <w:rFonts w:ascii="Arial" w:hAnsi="Arial" w:cs="Arial"/>
          <w:color w:val="000000" w:themeColor="text1"/>
        </w:rPr>
        <w:t xml:space="preserve"> for digital librarians and digital age library users. </w:t>
      </w:r>
      <w:r w:rsidRPr="003669CB">
        <w:rPr>
          <w:rFonts w:ascii="Arial" w:hAnsi="Arial" w:cs="Arial"/>
          <w:i/>
          <w:iCs/>
          <w:color w:val="000000" w:themeColor="text1"/>
        </w:rPr>
        <w:t>Library Hi Tech News</w:t>
      </w:r>
      <w:r w:rsidRPr="003669CB">
        <w:rPr>
          <w:rFonts w:ascii="Arial" w:hAnsi="Arial" w:cs="Arial"/>
          <w:color w:val="000000" w:themeColor="text1"/>
        </w:rPr>
        <w:t xml:space="preserve">, </w:t>
      </w:r>
      <w:r w:rsidRPr="003669CB">
        <w:rPr>
          <w:rFonts w:ascii="Arial" w:hAnsi="Arial" w:cs="Arial"/>
          <w:i/>
          <w:iCs/>
          <w:color w:val="000000" w:themeColor="text1"/>
        </w:rPr>
        <w:t>40</w:t>
      </w:r>
      <w:r w:rsidRPr="003669CB">
        <w:rPr>
          <w:rFonts w:ascii="Arial" w:hAnsi="Arial" w:cs="Arial"/>
          <w:color w:val="000000" w:themeColor="text1"/>
        </w:rPr>
        <w:t>(8). https://doi.org/10.1108/LHTN-06-2023-0094</w:t>
      </w:r>
    </w:p>
    <w:p w14:paraId="14BBBD0D" w14:textId="77777777" w:rsidR="003669CB" w:rsidRPr="003669CB" w:rsidRDefault="003669CB" w:rsidP="00977C7B">
      <w:pPr>
        <w:autoSpaceDE w:val="0"/>
        <w:autoSpaceDN w:val="0"/>
        <w:spacing w:after="120"/>
        <w:ind w:left="397" w:hanging="397"/>
        <w:jc w:val="both"/>
        <w:rPr>
          <w:rFonts w:ascii="Arial" w:hAnsi="Arial" w:cs="Arial"/>
          <w:color w:val="000000" w:themeColor="text1"/>
        </w:rPr>
      </w:pPr>
      <w:r w:rsidRPr="003669CB">
        <w:rPr>
          <w:rFonts w:ascii="Arial" w:hAnsi="Arial" w:cs="Arial"/>
          <w:color w:val="000000" w:themeColor="text1"/>
        </w:rPr>
        <w:t xml:space="preserve">Usmeldi, U., &amp; Amini, R. (2022). Creative project-based learning model to increase creativity of vocational high school students. </w:t>
      </w:r>
      <w:r w:rsidRPr="003669CB">
        <w:rPr>
          <w:rFonts w:ascii="Arial" w:hAnsi="Arial" w:cs="Arial"/>
          <w:i/>
          <w:iCs/>
          <w:color w:val="000000" w:themeColor="text1"/>
        </w:rPr>
        <w:t>International Journal of Evaluation and Research in Education</w:t>
      </w:r>
      <w:r w:rsidRPr="003669CB">
        <w:rPr>
          <w:rFonts w:ascii="Arial" w:hAnsi="Arial" w:cs="Arial"/>
          <w:color w:val="000000" w:themeColor="text1"/>
        </w:rPr>
        <w:t xml:space="preserve">, </w:t>
      </w:r>
      <w:r w:rsidRPr="003669CB">
        <w:rPr>
          <w:rFonts w:ascii="Arial" w:hAnsi="Arial" w:cs="Arial"/>
          <w:i/>
          <w:iCs/>
          <w:color w:val="000000" w:themeColor="text1"/>
        </w:rPr>
        <w:t>11</w:t>
      </w:r>
      <w:r w:rsidRPr="003669CB">
        <w:rPr>
          <w:rFonts w:ascii="Arial" w:hAnsi="Arial" w:cs="Arial"/>
          <w:color w:val="000000" w:themeColor="text1"/>
        </w:rPr>
        <w:t>(4). https://doi.org/10.11591/ijere.v11i4.21214</w:t>
      </w:r>
    </w:p>
    <w:p w14:paraId="015066CE" w14:textId="77777777" w:rsidR="003763C1" w:rsidRPr="003669CB" w:rsidRDefault="003763C1" w:rsidP="003669CB">
      <w:pPr>
        <w:pStyle w:val="Body"/>
        <w:spacing w:after="0"/>
        <w:rPr>
          <w:color w:val="000000" w:themeColor="text1"/>
        </w:rPr>
      </w:pPr>
    </w:p>
    <w:p w14:paraId="0484A077" w14:textId="77777777" w:rsidR="00B01FCD" w:rsidRPr="003669CB" w:rsidRDefault="00B01FCD" w:rsidP="00441B6F">
      <w:pPr>
        <w:pStyle w:val="Appendix"/>
        <w:spacing w:after="0"/>
        <w:jc w:val="both"/>
        <w:rPr>
          <w:rFonts w:ascii="Arial" w:hAnsi="Arial" w:cs="Arial"/>
          <w:b w:val="0"/>
          <w:color w:val="000000" w:themeColor="text1"/>
        </w:rPr>
      </w:pPr>
    </w:p>
    <w:sectPr w:rsidR="00B01FCD" w:rsidRPr="003669CB" w:rsidSect="004939E0">
      <w:headerReference w:type="even" r:id="rId17"/>
      <w:headerReference w:type="default" r:id="rId18"/>
      <w:footerReference w:type="default" r:id="rId19"/>
      <w:headerReference w:type="first" r:id="rId2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AEE61A" w14:textId="77777777" w:rsidR="00264982" w:rsidRDefault="00264982" w:rsidP="00C37E61">
      <w:r>
        <w:separator/>
      </w:r>
    </w:p>
  </w:endnote>
  <w:endnote w:type="continuationSeparator" w:id="0">
    <w:p w14:paraId="495F5BE5" w14:textId="77777777" w:rsidR="00264982" w:rsidRDefault="0026498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B1096" w14:textId="77777777" w:rsidR="009E048A" w:rsidRDefault="009E048A">
    <w:pPr>
      <w:pStyle w:val="Footer"/>
      <w:rPr>
        <w:rFonts w:ascii="Arial" w:hAnsi="Arial" w:cs="Arial"/>
        <w:sz w:val="16"/>
      </w:rPr>
    </w:pPr>
  </w:p>
  <w:p w14:paraId="67E825FA"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5005DFB4" w14:textId="77777777" w:rsidR="009E048A" w:rsidRDefault="009E048A">
    <w:pPr>
      <w:pStyle w:val="Footer"/>
      <w:rPr>
        <w:rFonts w:ascii="Arial" w:hAnsi="Arial" w:cs="Arial"/>
        <w:sz w:val="16"/>
      </w:rPr>
    </w:pPr>
  </w:p>
  <w:p w14:paraId="0C63EE36"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AAD36"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04BB01" w14:textId="77777777" w:rsidR="00264982" w:rsidRDefault="00264982" w:rsidP="00C37E61">
      <w:r>
        <w:separator/>
      </w:r>
    </w:p>
  </w:footnote>
  <w:footnote w:type="continuationSeparator" w:id="0">
    <w:p w14:paraId="6ABC04C5" w14:textId="77777777" w:rsidR="00264982" w:rsidRDefault="0026498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8C499B" w14:textId="0EC906AA" w:rsidR="004939E0" w:rsidRDefault="00264982">
    <w:pPr>
      <w:pStyle w:val="Header"/>
    </w:pPr>
    <w:r>
      <w:rPr>
        <w:noProof/>
      </w:rPr>
      <w:pict w14:anchorId="0A0577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4097766" o:spid="_x0000_s2054" type="#_x0000_t136" alt="" style="position:absolute;margin-left:0;margin-top:0;width:685.25pt;height:76.1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D9A08" w14:textId="556551A4" w:rsidR="004939E0" w:rsidRDefault="00264982">
    <w:pPr>
      <w:pStyle w:val="Header"/>
    </w:pPr>
    <w:r>
      <w:rPr>
        <w:noProof/>
      </w:rPr>
      <w:pict w14:anchorId="3B8416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4097767" o:spid="_x0000_s2053" type="#_x0000_t136" alt="" style="position:absolute;margin-left:0;margin-top:0;width:685.25pt;height:76.1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678BE" w14:textId="3E841916" w:rsidR="00296529" w:rsidRPr="00296529" w:rsidRDefault="00264982" w:rsidP="00296529">
    <w:pPr>
      <w:ind w:left="2160"/>
      <w:jc w:val="center"/>
      <w:rPr>
        <w:rFonts w:ascii="Times New Roman" w:eastAsia="Calibri" w:hAnsi="Times New Roman"/>
        <w:i/>
        <w:sz w:val="18"/>
        <w:szCs w:val="22"/>
      </w:rPr>
    </w:pPr>
    <w:r>
      <w:rPr>
        <w:noProof/>
      </w:rPr>
      <w:pict w14:anchorId="4DF4AC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4097765" o:spid="_x0000_s2052" type="#_x0000_t136" alt="" style="position:absolute;left:0;text-align:left;margin-left:0;margin-top:0;width:685.25pt;height:76.1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p w14:paraId="5332B5E3"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B78AD64"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FA0B829"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3C5C6C7"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5677784"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D60D7C6"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B3A1FE" w14:textId="3A34CAC0" w:rsidR="004939E0" w:rsidRDefault="00264982">
    <w:pPr>
      <w:pStyle w:val="Header"/>
    </w:pPr>
    <w:r>
      <w:rPr>
        <w:noProof/>
      </w:rPr>
      <w:pict w14:anchorId="3B7CB4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4097769" o:spid="_x0000_s2051" type="#_x0000_t136" alt="" style="position:absolute;margin-left:0;margin-top:0;width:685.25pt;height:76.1pt;rotation:315;z-index:-25164902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E16D04" w14:textId="4471B175" w:rsidR="004939E0" w:rsidRDefault="00264982">
    <w:pPr>
      <w:pStyle w:val="Header"/>
    </w:pPr>
    <w:r>
      <w:rPr>
        <w:noProof/>
      </w:rPr>
      <w:pict w14:anchorId="01E836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4097770" o:spid="_x0000_s2050" type="#_x0000_t136" alt="" style="position:absolute;margin-left:0;margin-top:0;width:685.25pt;height:76.1pt;rotation:315;z-index:-25164697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A987F" w14:textId="3FBB509C" w:rsidR="004939E0" w:rsidRDefault="00264982">
    <w:pPr>
      <w:pStyle w:val="Header"/>
    </w:pPr>
    <w:r>
      <w:rPr>
        <w:noProof/>
      </w:rPr>
      <w:pict w14:anchorId="69E98C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4097768" o:spid="_x0000_s2049" type="#_x0000_t136" alt="" style="position:absolute;margin-left:0;margin-top:0;width:685.25pt;height:76.1pt;rotation:315;z-index:-25165107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C73681"/>
    <w:multiLevelType w:val="multilevel"/>
    <w:tmpl w:val="18BE714A"/>
    <w:lvl w:ilvl="0">
      <w:start w:val="1"/>
      <w:numFmt w:val="decimal"/>
      <w:pStyle w:val="Alishlah21heading1"/>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5"/>
  </w:num>
  <w:num w:numId="19">
    <w:abstractNumId w:val="29"/>
  </w:num>
  <w:num w:numId="20">
    <w:abstractNumId w:val="12"/>
  </w:num>
  <w:num w:numId="21">
    <w:abstractNumId w:val="9"/>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4579C"/>
    <w:rsid w:val="00061A32"/>
    <w:rsid w:val="00075594"/>
    <w:rsid w:val="000A47FA"/>
    <w:rsid w:val="000A65D3"/>
    <w:rsid w:val="000B1E33"/>
    <w:rsid w:val="000C72E0"/>
    <w:rsid w:val="000D689F"/>
    <w:rsid w:val="000E7B7B"/>
    <w:rsid w:val="000E7D62"/>
    <w:rsid w:val="00103357"/>
    <w:rsid w:val="00123C9F"/>
    <w:rsid w:val="00126190"/>
    <w:rsid w:val="00130F17"/>
    <w:rsid w:val="001320BF"/>
    <w:rsid w:val="00163BC4"/>
    <w:rsid w:val="00174B13"/>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64982"/>
    <w:rsid w:val="00283105"/>
    <w:rsid w:val="00284C4C"/>
    <w:rsid w:val="00287E68"/>
    <w:rsid w:val="00296529"/>
    <w:rsid w:val="002A1567"/>
    <w:rsid w:val="002B11A4"/>
    <w:rsid w:val="002B27FB"/>
    <w:rsid w:val="002B685A"/>
    <w:rsid w:val="002C57D2"/>
    <w:rsid w:val="002E0D56"/>
    <w:rsid w:val="002E2C42"/>
    <w:rsid w:val="00315186"/>
    <w:rsid w:val="0033343E"/>
    <w:rsid w:val="003512C2"/>
    <w:rsid w:val="003669CB"/>
    <w:rsid w:val="00371FB6"/>
    <w:rsid w:val="003763C1"/>
    <w:rsid w:val="00376BBE"/>
    <w:rsid w:val="0039224F"/>
    <w:rsid w:val="003A43A4"/>
    <w:rsid w:val="003A7E18"/>
    <w:rsid w:val="003C4C86"/>
    <w:rsid w:val="003C6258"/>
    <w:rsid w:val="003E2904"/>
    <w:rsid w:val="003E51A2"/>
    <w:rsid w:val="00401927"/>
    <w:rsid w:val="0041027F"/>
    <w:rsid w:val="00412475"/>
    <w:rsid w:val="00423789"/>
    <w:rsid w:val="00440F43"/>
    <w:rsid w:val="00441B6F"/>
    <w:rsid w:val="00446221"/>
    <w:rsid w:val="00450E62"/>
    <w:rsid w:val="004539DB"/>
    <w:rsid w:val="00471A80"/>
    <w:rsid w:val="004939E0"/>
    <w:rsid w:val="004D305E"/>
    <w:rsid w:val="004D4277"/>
    <w:rsid w:val="00502516"/>
    <w:rsid w:val="00505F06"/>
    <w:rsid w:val="00506828"/>
    <w:rsid w:val="0053056E"/>
    <w:rsid w:val="00554FDA"/>
    <w:rsid w:val="005C784C"/>
    <w:rsid w:val="005D17F6"/>
    <w:rsid w:val="005E5539"/>
    <w:rsid w:val="00602BF5"/>
    <w:rsid w:val="00617FDD"/>
    <w:rsid w:val="00627B39"/>
    <w:rsid w:val="00633614"/>
    <w:rsid w:val="00633F68"/>
    <w:rsid w:val="00636EB2"/>
    <w:rsid w:val="006375B8"/>
    <w:rsid w:val="006401FB"/>
    <w:rsid w:val="00647CA3"/>
    <w:rsid w:val="0066510A"/>
    <w:rsid w:val="00666500"/>
    <w:rsid w:val="00673F9F"/>
    <w:rsid w:val="00686953"/>
    <w:rsid w:val="00687DEA"/>
    <w:rsid w:val="00687E67"/>
    <w:rsid w:val="006967F7"/>
    <w:rsid w:val="006A250C"/>
    <w:rsid w:val="006B21D3"/>
    <w:rsid w:val="006B57D0"/>
    <w:rsid w:val="006D30FF"/>
    <w:rsid w:val="006D6940"/>
    <w:rsid w:val="006F11EC"/>
    <w:rsid w:val="0070082C"/>
    <w:rsid w:val="00721503"/>
    <w:rsid w:val="007369E6"/>
    <w:rsid w:val="0074199C"/>
    <w:rsid w:val="00746E59"/>
    <w:rsid w:val="00750471"/>
    <w:rsid w:val="00754C9A"/>
    <w:rsid w:val="0075599A"/>
    <w:rsid w:val="00761D52"/>
    <w:rsid w:val="00775E83"/>
    <w:rsid w:val="0077749E"/>
    <w:rsid w:val="00790ADA"/>
    <w:rsid w:val="007D2288"/>
    <w:rsid w:val="007D4692"/>
    <w:rsid w:val="007E088F"/>
    <w:rsid w:val="007F7B32"/>
    <w:rsid w:val="00804BC2"/>
    <w:rsid w:val="0081431A"/>
    <w:rsid w:val="0083216F"/>
    <w:rsid w:val="00860000"/>
    <w:rsid w:val="00863BD3"/>
    <w:rsid w:val="008641ED"/>
    <w:rsid w:val="00866D66"/>
    <w:rsid w:val="008671C6"/>
    <w:rsid w:val="00875803"/>
    <w:rsid w:val="008B459E"/>
    <w:rsid w:val="008C41C9"/>
    <w:rsid w:val="008D2A3F"/>
    <w:rsid w:val="008E13AE"/>
    <w:rsid w:val="008E1506"/>
    <w:rsid w:val="008E710C"/>
    <w:rsid w:val="008F69D6"/>
    <w:rsid w:val="00900066"/>
    <w:rsid w:val="00902823"/>
    <w:rsid w:val="00915CA6"/>
    <w:rsid w:val="00927834"/>
    <w:rsid w:val="00932DCF"/>
    <w:rsid w:val="00940B12"/>
    <w:rsid w:val="009500A6"/>
    <w:rsid w:val="00957C18"/>
    <w:rsid w:val="009659BA"/>
    <w:rsid w:val="00977C7B"/>
    <w:rsid w:val="00980460"/>
    <w:rsid w:val="00983040"/>
    <w:rsid w:val="009B3FB9"/>
    <w:rsid w:val="009C2465"/>
    <w:rsid w:val="009D35A0"/>
    <w:rsid w:val="009D7EB7"/>
    <w:rsid w:val="009E048A"/>
    <w:rsid w:val="009E08E9"/>
    <w:rsid w:val="009E3DB9"/>
    <w:rsid w:val="009E6E35"/>
    <w:rsid w:val="009F0EDA"/>
    <w:rsid w:val="009F47A7"/>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51088"/>
    <w:rsid w:val="00B52583"/>
    <w:rsid w:val="00B52896"/>
    <w:rsid w:val="00B95236"/>
    <w:rsid w:val="00B96BD9"/>
    <w:rsid w:val="00BA1B01"/>
    <w:rsid w:val="00BA2641"/>
    <w:rsid w:val="00BA2AEF"/>
    <w:rsid w:val="00BB37AA"/>
    <w:rsid w:val="00BC53A0"/>
    <w:rsid w:val="00BE62AD"/>
    <w:rsid w:val="00BF121F"/>
    <w:rsid w:val="00BF1F80"/>
    <w:rsid w:val="00C14BC4"/>
    <w:rsid w:val="00C166EF"/>
    <w:rsid w:val="00C17EB0"/>
    <w:rsid w:val="00C27F5F"/>
    <w:rsid w:val="00C30A0F"/>
    <w:rsid w:val="00C37E61"/>
    <w:rsid w:val="00C70F1B"/>
    <w:rsid w:val="00C71A47"/>
    <w:rsid w:val="00C7464C"/>
    <w:rsid w:val="00C85588"/>
    <w:rsid w:val="00CD6755"/>
    <w:rsid w:val="00CD6856"/>
    <w:rsid w:val="00CE0089"/>
    <w:rsid w:val="00CE793C"/>
    <w:rsid w:val="00CF193C"/>
    <w:rsid w:val="00CF3C71"/>
    <w:rsid w:val="00D173F1"/>
    <w:rsid w:val="00D27323"/>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25AEA"/>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2D8665A3"/>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SebutanYangBelumTerselesaikan1">
    <w:name w:val="Sebutan Yang Belum Terselesaikan1"/>
    <w:basedOn w:val="DefaultParagraphFont"/>
    <w:uiPriority w:val="99"/>
    <w:semiHidden/>
    <w:unhideWhenUsed/>
    <w:rsid w:val="00287E68"/>
    <w:rPr>
      <w:color w:val="605E5C"/>
      <w:shd w:val="clear" w:color="auto" w:fill="E1DFDD"/>
    </w:rPr>
  </w:style>
  <w:style w:type="paragraph" w:customStyle="1" w:styleId="Alishlah13authornames">
    <w:name w:val="Alishlah_1.3_authornames"/>
    <w:basedOn w:val="Normal"/>
    <w:next w:val="Normal"/>
    <w:qFormat/>
    <w:rsid w:val="00980460"/>
    <w:pPr>
      <w:adjustRightInd w:val="0"/>
      <w:snapToGrid w:val="0"/>
      <w:spacing w:after="120" w:line="260" w:lineRule="atLeast"/>
    </w:pPr>
    <w:rPr>
      <w:rFonts w:ascii="Palatino Linotype" w:hAnsi="Palatino Linotype"/>
      <w:b/>
      <w:color w:val="000000"/>
      <w:szCs w:val="22"/>
      <w:lang w:eastAsia="de-DE" w:bidi="en-US"/>
    </w:rPr>
  </w:style>
  <w:style w:type="paragraph" w:customStyle="1" w:styleId="Alishlah16affiliation">
    <w:name w:val="Alishlah_1.6_affiliation"/>
    <w:basedOn w:val="Normal"/>
    <w:qFormat/>
    <w:rsid w:val="00980460"/>
    <w:pPr>
      <w:adjustRightInd w:val="0"/>
      <w:snapToGrid w:val="0"/>
      <w:spacing w:line="200" w:lineRule="atLeast"/>
      <w:ind w:left="311" w:hanging="198"/>
    </w:pPr>
    <w:rPr>
      <w:rFonts w:ascii="Palatino Linotype" w:hAnsi="Palatino Linotype"/>
      <w:color w:val="000000"/>
      <w:sz w:val="18"/>
      <w:szCs w:val="18"/>
      <w:lang w:eastAsia="de-DE" w:bidi="en-US"/>
    </w:rPr>
  </w:style>
  <w:style w:type="paragraph" w:customStyle="1" w:styleId="Alishlah14history">
    <w:name w:val="Alishlah_1.4_history"/>
    <w:basedOn w:val="Normal"/>
    <w:next w:val="Normal"/>
    <w:qFormat/>
    <w:rsid w:val="006401FB"/>
    <w:pPr>
      <w:adjustRightInd w:val="0"/>
      <w:snapToGrid w:val="0"/>
    </w:pPr>
    <w:rPr>
      <w:rFonts w:ascii="Palatino Linotype" w:hAnsi="Palatino Linotype"/>
      <w:color w:val="000000"/>
      <w:sz w:val="18"/>
      <w:lang w:eastAsia="de-DE" w:bidi="en-US"/>
    </w:rPr>
  </w:style>
  <w:style w:type="paragraph" w:customStyle="1" w:styleId="Alishlah31text">
    <w:name w:val="Alishlah_3.1_text"/>
    <w:qFormat/>
    <w:rsid w:val="003669CB"/>
    <w:pPr>
      <w:adjustRightInd w:val="0"/>
      <w:snapToGrid w:val="0"/>
      <w:spacing w:line="260" w:lineRule="atLeast"/>
      <w:ind w:firstLine="425"/>
      <w:jc w:val="both"/>
    </w:pPr>
    <w:rPr>
      <w:rFonts w:ascii="Palatino Linotype" w:hAnsi="Palatino Linotype"/>
      <w:snapToGrid w:val="0"/>
      <w:color w:val="000000"/>
      <w:szCs w:val="22"/>
      <w:lang w:eastAsia="de-DE" w:bidi="en-US"/>
    </w:rPr>
  </w:style>
  <w:style w:type="paragraph" w:customStyle="1" w:styleId="Alishlah21heading1">
    <w:name w:val="Alishlah_2.1_heading1"/>
    <w:basedOn w:val="Normal"/>
    <w:qFormat/>
    <w:rsid w:val="003669CB"/>
    <w:pPr>
      <w:numPr>
        <w:numId w:val="31"/>
      </w:numPr>
      <w:adjustRightInd w:val="0"/>
      <w:snapToGrid w:val="0"/>
      <w:spacing w:before="240" w:after="120" w:line="260" w:lineRule="atLeast"/>
      <w:ind w:left="426" w:hanging="426"/>
      <w:outlineLvl w:val="0"/>
    </w:pPr>
    <w:rPr>
      <w:rFonts w:ascii="Palatino Linotype" w:hAnsi="Palatino Linotype"/>
      <w:b/>
      <w:snapToGrid w:val="0"/>
      <w:color w:val="000000"/>
      <w:szCs w:val="22"/>
      <w:lang w:eastAsia="zh-CN" w:bidi="en-US"/>
    </w:rPr>
  </w:style>
  <w:style w:type="paragraph" w:styleId="ListParagraph">
    <w:name w:val="List Paragraph"/>
    <w:basedOn w:val="Normal"/>
    <w:uiPriority w:val="34"/>
    <w:qFormat/>
    <w:rsid w:val="00775E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doi.org/10.1017/S014271642100014X"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i.org/10.1111/tops.12546" TargetMode="External"/><Relationship Id="rId23" Type="http://schemas.openxmlformats.org/officeDocument/2006/relationships/theme" Target="theme/theme1.xml"/><Relationship Id="rId10" Type="http://schemas.openxmlformats.org/officeDocument/2006/relationships/header" Target="header3.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png"/><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26ACEF16E9BB74DB17640ED0228360D"/>
        <w:category>
          <w:name w:val="Umum"/>
          <w:gallery w:val="placeholder"/>
        </w:category>
        <w:types>
          <w:type w:val="bbPlcHdr"/>
        </w:types>
        <w:behaviors>
          <w:behavior w:val="content"/>
        </w:behaviors>
        <w:guid w:val="{F3DF8C71-E2B0-2A44-83BD-B6F7F5299E0D}"/>
      </w:docPartPr>
      <w:docPartBody>
        <w:p w:rsidR="00382C82" w:rsidRDefault="00F75143" w:rsidP="00F75143">
          <w:pPr>
            <w:pStyle w:val="826ACEF16E9BB74DB17640ED0228360D"/>
          </w:pPr>
          <w:r w:rsidRPr="00602B97">
            <w:rPr>
              <w:rStyle w:val="PlaceholderText"/>
            </w:rPr>
            <w:t>Click or tap here to enter text.</w:t>
          </w:r>
        </w:p>
      </w:docPartBody>
    </w:docPart>
    <w:docPart>
      <w:docPartPr>
        <w:name w:val="529E3047DA1E074CBA6336AF368BAC9C"/>
        <w:category>
          <w:name w:val="Umum"/>
          <w:gallery w:val="placeholder"/>
        </w:category>
        <w:types>
          <w:type w:val="bbPlcHdr"/>
        </w:types>
        <w:behaviors>
          <w:behavior w:val="content"/>
        </w:behaviors>
        <w:guid w:val="{D3EB973F-4120-D74D-B549-E2A00055B1DE}"/>
      </w:docPartPr>
      <w:docPartBody>
        <w:p w:rsidR="00382C82" w:rsidRDefault="00F75143" w:rsidP="00F75143">
          <w:pPr>
            <w:pStyle w:val="529E3047DA1E074CBA6336AF368BAC9C"/>
          </w:pPr>
          <w:r w:rsidRPr="00602B97">
            <w:rPr>
              <w:rStyle w:val="PlaceholderText"/>
            </w:rPr>
            <w:t>Click or tap here to enter text.</w:t>
          </w:r>
        </w:p>
      </w:docPartBody>
    </w:docPart>
    <w:docPart>
      <w:docPartPr>
        <w:name w:val="7F5A0E690CB00345969F8812F7FC5B68"/>
        <w:category>
          <w:name w:val="Umum"/>
          <w:gallery w:val="placeholder"/>
        </w:category>
        <w:types>
          <w:type w:val="bbPlcHdr"/>
        </w:types>
        <w:behaviors>
          <w:behavior w:val="content"/>
        </w:behaviors>
        <w:guid w:val="{BD0BE4A7-1EC1-B64F-AB07-8AD454D2EFEB}"/>
      </w:docPartPr>
      <w:docPartBody>
        <w:p w:rsidR="00382C82" w:rsidRDefault="00F75143" w:rsidP="00F75143">
          <w:pPr>
            <w:pStyle w:val="7F5A0E690CB00345969F8812F7FC5B68"/>
          </w:pPr>
          <w:r w:rsidRPr="00602B97">
            <w:rPr>
              <w:rStyle w:val="PlaceholderText"/>
            </w:rPr>
            <w:t>Click or tap here to enter text.</w:t>
          </w:r>
        </w:p>
      </w:docPartBody>
    </w:docPart>
    <w:docPart>
      <w:docPartPr>
        <w:name w:val="6D21905D7850AA43AB207C9D1A6F14EE"/>
        <w:category>
          <w:name w:val="Umum"/>
          <w:gallery w:val="placeholder"/>
        </w:category>
        <w:types>
          <w:type w:val="bbPlcHdr"/>
        </w:types>
        <w:behaviors>
          <w:behavior w:val="content"/>
        </w:behaviors>
        <w:guid w:val="{BD10C5E5-2893-1E47-851C-2B2C86EFFE02}"/>
      </w:docPartPr>
      <w:docPartBody>
        <w:p w:rsidR="00382C82" w:rsidRDefault="00F75143" w:rsidP="00F75143">
          <w:pPr>
            <w:pStyle w:val="6D21905D7850AA43AB207C9D1A6F14EE"/>
          </w:pPr>
          <w:r w:rsidRPr="00602B97">
            <w:rPr>
              <w:rStyle w:val="PlaceholderText"/>
            </w:rPr>
            <w:t>Click or tap here to enter text.</w:t>
          </w:r>
        </w:p>
      </w:docPartBody>
    </w:docPart>
    <w:docPart>
      <w:docPartPr>
        <w:name w:val="79D93921512606479689ABA4B4897AB5"/>
        <w:category>
          <w:name w:val="Umum"/>
          <w:gallery w:val="placeholder"/>
        </w:category>
        <w:types>
          <w:type w:val="bbPlcHdr"/>
        </w:types>
        <w:behaviors>
          <w:behavior w:val="content"/>
        </w:behaviors>
        <w:guid w:val="{91B289AB-695C-914C-B2E9-058D01D5C4D9}"/>
      </w:docPartPr>
      <w:docPartBody>
        <w:p w:rsidR="00382C82" w:rsidRDefault="00F75143" w:rsidP="00F75143">
          <w:pPr>
            <w:pStyle w:val="79D93921512606479689ABA4B4897AB5"/>
          </w:pPr>
          <w:r w:rsidRPr="00602B97">
            <w:rPr>
              <w:rStyle w:val="PlaceholderText"/>
            </w:rPr>
            <w:t>Click or tap here to enter text.</w:t>
          </w:r>
        </w:p>
      </w:docPartBody>
    </w:docPart>
    <w:docPart>
      <w:docPartPr>
        <w:name w:val="1F06CD501D6F3B48B2EB4CF8ADADF218"/>
        <w:category>
          <w:name w:val="Umum"/>
          <w:gallery w:val="placeholder"/>
        </w:category>
        <w:types>
          <w:type w:val="bbPlcHdr"/>
        </w:types>
        <w:behaviors>
          <w:behavior w:val="content"/>
        </w:behaviors>
        <w:guid w:val="{EC94CC9E-CB23-1545-80E9-56868387E0AD}"/>
      </w:docPartPr>
      <w:docPartBody>
        <w:p w:rsidR="00382C82" w:rsidRDefault="00F75143" w:rsidP="00F75143">
          <w:pPr>
            <w:pStyle w:val="1F06CD501D6F3B48B2EB4CF8ADADF218"/>
          </w:pPr>
          <w:r w:rsidRPr="00602B97">
            <w:rPr>
              <w:rStyle w:val="PlaceholderText"/>
            </w:rPr>
            <w:t>Click or tap here to enter text.</w:t>
          </w:r>
        </w:p>
      </w:docPartBody>
    </w:docPart>
    <w:docPart>
      <w:docPartPr>
        <w:name w:val="2D7478E805F3B24797E903472EC033F9"/>
        <w:category>
          <w:name w:val="Umum"/>
          <w:gallery w:val="placeholder"/>
        </w:category>
        <w:types>
          <w:type w:val="bbPlcHdr"/>
        </w:types>
        <w:behaviors>
          <w:behavior w:val="content"/>
        </w:behaviors>
        <w:guid w:val="{BEF0EEC4-2FC4-BA40-9D39-3170E1AB5076}"/>
      </w:docPartPr>
      <w:docPartBody>
        <w:p w:rsidR="00382C82" w:rsidRDefault="00F75143" w:rsidP="00F75143">
          <w:pPr>
            <w:pStyle w:val="2D7478E805F3B24797E903472EC033F9"/>
          </w:pPr>
          <w:r w:rsidRPr="00602B9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143"/>
    <w:rsid w:val="000020DD"/>
    <w:rsid w:val="002B11A4"/>
    <w:rsid w:val="00382C82"/>
    <w:rsid w:val="00536433"/>
    <w:rsid w:val="00546293"/>
    <w:rsid w:val="00695D8A"/>
    <w:rsid w:val="007550FE"/>
    <w:rsid w:val="009F47A7"/>
    <w:rsid w:val="00C14BC4"/>
    <w:rsid w:val="00E97DA1"/>
    <w:rsid w:val="00F7514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id-ID" w:eastAsia="id-ID"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75143"/>
    <w:rPr>
      <w:color w:val="666666"/>
    </w:rPr>
  </w:style>
  <w:style w:type="paragraph" w:customStyle="1" w:styleId="826ACEF16E9BB74DB17640ED0228360D">
    <w:name w:val="826ACEF16E9BB74DB17640ED0228360D"/>
    <w:rsid w:val="00F75143"/>
  </w:style>
  <w:style w:type="paragraph" w:customStyle="1" w:styleId="529E3047DA1E074CBA6336AF368BAC9C">
    <w:name w:val="529E3047DA1E074CBA6336AF368BAC9C"/>
    <w:rsid w:val="00F75143"/>
  </w:style>
  <w:style w:type="paragraph" w:customStyle="1" w:styleId="7F5A0E690CB00345969F8812F7FC5B68">
    <w:name w:val="7F5A0E690CB00345969F8812F7FC5B68"/>
    <w:rsid w:val="00F75143"/>
  </w:style>
  <w:style w:type="paragraph" w:customStyle="1" w:styleId="6D21905D7850AA43AB207C9D1A6F14EE">
    <w:name w:val="6D21905D7850AA43AB207C9D1A6F14EE"/>
    <w:rsid w:val="00F75143"/>
  </w:style>
  <w:style w:type="paragraph" w:customStyle="1" w:styleId="79D93921512606479689ABA4B4897AB5">
    <w:name w:val="79D93921512606479689ABA4B4897AB5"/>
    <w:rsid w:val="00F75143"/>
  </w:style>
  <w:style w:type="paragraph" w:customStyle="1" w:styleId="1F06CD501D6F3B48B2EB4CF8ADADF218">
    <w:name w:val="1F06CD501D6F3B48B2EB4CF8ADADF218"/>
    <w:rsid w:val="00F75143"/>
  </w:style>
  <w:style w:type="paragraph" w:customStyle="1" w:styleId="2D7478E805F3B24797E903472EC033F9">
    <w:name w:val="2D7478E805F3B24797E903472EC033F9"/>
    <w:rsid w:val="00F751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535CA9-CFD5-4158-9529-38964B08F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41</TotalTime>
  <Pages>5</Pages>
  <Words>2507</Words>
  <Characters>14291</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16765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cp:lastModifiedBy>
  <cp:revision>19</cp:revision>
  <cp:lastPrinted>1999-07-06T11:00:00Z</cp:lastPrinted>
  <dcterms:created xsi:type="dcterms:W3CDTF">2025-09-26T03:58:00Z</dcterms:created>
  <dcterms:modified xsi:type="dcterms:W3CDTF">2025-10-03T11:40:00Z</dcterms:modified>
</cp:coreProperties>
</file>