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B4FD376" w14:textId="0582E7EF" w:rsidR="00444654" w:rsidRPr="007740ED" w:rsidRDefault="001934DF" w:rsidP="008613EF">
      <w:pPr>
        <w:spacing w:after="0" w:line="240" w:lineRule="auto"/>
        <w:rPr>
          <w:rFonts w:ascii="Arial" w:hAnsi="Arial" w:cs="Arial"/>
          <w:b/>
          <w:bCs/>
          <w:color w:val="000000"/>
          <w:sz w:val="20"/>
          <w:szCs w:val="36"/>
          <w:lang w:eastAsia="zh-TW"/>
        </w:rPr>
      </w:pPr>
      <w:r>
        <w:rPr>
          <w:rFonts w:ascii="Arial" w:hAnsi="Arial" w:cs="Arial" w:hint="eastAsia"/>
          <w:b/>
          <w:bCs/>
          <w:color w:val="000000"/>
          <w:sz w:val="20"/>
          <w:szCs w:val="36"/>
          <w:lang w:eastAsia="zh-TW"/>
        </w:rPr>
        <w:t xml:space="preserve"> </w:t>
      </w:r>
    </w:p>
    <w:p w14:paraId="0070393A" w14:textId="77777777" w:rsidR="00362C02" w:rsidRDefault="00362C02" w:rsidP="006E408F">
      <w:pPr>
        <w:spacing w:after="0" w:line="240" w:lineRule="auto"/>
        <w:jc w:val="right"/>
        <w:rPr>
          <w:rFonts w:ascii="Arial" w:eastAsia="Times New Roman" w:hAnsi="Arial" w:cs="Arial"/>
          <w:b/>
          <w:bCs/>
          <w:color w:val="000000"/>
          <w:sz w:val="20"/>
          <w:szCs w:val="36"/>
        </w:rPr>
      </w:pPr>
    </w:p>
    <w:p w14:paraId="6C501400" w14:textId="2547BDAE" w:rsidR="00362C02" w:rsidRDefault="008D5A77" w:rsidP="006E408F">
      <w:pPr>
        <w:spacing w:after="0" w:line="240" w:lineRule="auto"/>
        <w:jc w:val="right"/>
        <w:rPr>
          <w:rFonts w:ascii="Arial" w:eastAsia="Times New Roman" w:hAnsi="Arial" w:cs="Arial"/>
          <w:b/>
          <w:bCs/>
          <w:color w:val="000000"/>
          <w:sz w:val="20"/>
          <w:szCs w:val="36"/>
        </w:rPr>
      </w:pPr>
      <w:r w:rsidRPr="008D5A77">
        <w:rPr>
          <w:rFonts w:ascii="Arial" w:eastAsia="Times New Roman" w:hAnsi="Arial" w:cs="Arial"/>
          <w:b/>
          <w:bCs/>
          <w:i/>
          <w:iCs/>
          <w:color w:val="000000"/>
          <w:sz w:val="20"/>
          <w:szCs w:val="36"/>
          <w:u w:val="single"/>
        </w:rPr>
        <w:t>Original Research Article</w:t>
      </w:r>
    </w:p>
    <w:p w14:paraId="571C2B1A" w14:textId="77777777" w:rsidR="00362C02" w:rsidRDefault="00362C02" w:rsidP="006E408F">
      <w:pPr>
        <w:spacing w:after="0" w:line="240" w:lineRule="auto"/>
        <w:jc w:val="right"/>
        <w:rPr>
          <w:rFonts w:ascii="Arial" w:eastAsia="Times New Roman" w:hAnsi="Arial" w:cs="Arial"/>
          <w:b/>
          <w:bCs/>
          <w:color w:val="000000"/>
          <w:sz w:val="20"/>
          <w:szCs w:val="36"/>
        </w:rPr>
      </w:pPr>
    </w:p>
    <w:p w14:paraId="6EAE676C" w14:textId="77777777" w:rsidR="00362C02" w:rsidRDefault="00362C02" w:rsidP="006E408F">
      <w:pPr>
        <w:spacing w:after="0" w:line="240" w:lineRule="auto"/>
        <w:jc w:val="right"/>
        <w:rPr>
          <w:rFonts w:ascii="Arial" w:eastAsia="Times New Roman" w:hAnsi="Arial" w:cs="Arial"/>
          <w:b/>
          <w:bCs/>
          <w:color w:val="000000"/>
          <w:sz w:val="20"/>
          <w:szCs w:val="36"/>
        </w:rPr>
      </w:pPr>
      <w:bookmarkStart w:id="0" w:name="_GoBack"/>
      <w:bookmarkEnd w:id="0"/>
    </w:p>
    <w:p w14:paraId="33C2986A" w14:textId="77777777" w:rsidR="00362C02" w:rsidRDefault="00362C02" w:rsidP="006E408F">
      <w:pPr>
        <w:spacing w:after="0" w:line="240" w:lineRule="auto"/>
        <w:jc w:val="right"/>
        <w:rPr>
          <w:rFonts w:ascii="Arial" w:eastAsia="Times New Roman" w:hAnsi="Arial" w:cs="Arial"/>
          <w:b/>
          <w:bCs/>
          <w:color w:val="000000"/>
          <w:sz w:val="20"/>
          <w:szCs w:val="36"/>
        </w:rPr>
      </w:pPr>
    </w:p>
    <w:p w14:paraId="4B5DEFDA" w14:textId="77777777" w:rsidR="00362C02" w:rsidRPr="00F83F78" w:rsidRDefault="00362C02" w:rsidP="006E408F">
      <w:pPr>
        <w:spacing w:after="0" w:line="240" w:lineRule="auto"/>
        <w:jc w:val="right"/>
        <w:rPr>
          <w:rFonts w:ascii="Arial" w:eastAsia="Times New Roman" w:hAnsi="Arial" w:cs="Arial"/>
          <w:b/>
          <w:bCs/>
          <w:color w:val="000000"/>
          <w:sz w:val="20"/>
          <w:szCs w:val="36"/>
        </w:rPr>
      </w:pPr>
    </w:p>
    <w:p w14:paraId="16A6AF6D" w14:textId="1675EAEE" w:rsidR="006B6332" w:rsidRPr="009D34B3" w:rsidRDefault="00526CFF" w:rsidP="007E2139">
      <w:pPr>
        <w:adjustRightInd w:val="0"/>
        <w:snapToGrid w:val="0"/>
        <w:jc w:val="right"/>
        <w:rPr>
          <w:b/>
          <w:color w:val="000000" w:themeColor="text1"/>
          <w:kern w:val="1"/>
          <w:sz w:val="28"/>
        </w:rPr>
      </w:pPr>
      <w:bookmarkStart w:id="1" w:name="_Hlk161477523"/>
      <w:r w:rsidRPr="00526CFF">
        <w:rPr>
          <w:rFonts w:ascii="Arial" w:eastAsia="Times New Roman" w:hAnsi="Arial" w:cs="Arial"/>
          <w:b/>
          <w:bCs/>
          <w:iCs/>
          <w:kern w:val="28"/>
          <w:sz w:val="36"/>
          <w:szCs w:val="28"/>
        </w:rPr>
        <w:t>An Auxiliary Judgment Method with Multiple Regression Analysis</w:t>
      </w:r>
      <w:r w:rsidR="006809FE" w:rsidRPr="006809FE">
        <w:rPr>
          <w:rFonts w:ascii="Arial" w:eastAsia="Times New Roman" w:hAnsi="Arial" w:cs="Arial"/>
          <w:b/>
          <w:bCs/>
          <w:iCs/>
          <w:kern w:val="28"/>
          <w:sz w:val="36"/>
          <w:szCs w:val="28"/>
        </w:rPr>
        <w:t xml:space="preserve"> </w:t>
      </w:r>
    </w:p>
    <w:bookmarkEnd w:id="1"/>
    <w:p w14:paraId="6734877C" w14:textId="77777777" w:rsidR="00EE678D" w:rsidRPr="00F83F78" w:rsidRDefault="00EE678D" w:rsidP="006E408F">
      <w:pPr>
        <w:spacing w:after="0" w:line="240" w:lineRule="auto"/>
        <w:jc w:val="right"/>
        <w:rPr>
          <w:rFonts w:ascii="Arial" w:eastAsia="Times New Roman" w:hAnsi="Arial" w:cs="Arial"/>
          <w:i/>
          <w:sz w:val="20"/>
          <w:szCs w:val="20"/>
          <w:lang w:val="nb-NO"/>
        </w:rPr>
      </w:pPr>
    </w:p>
    <w:p w14:paraId="653E8BA4" w14:textId="77777777" w:rsidR="00444654" w:rsidRPr="00F83F78" w:rsidRDefault="00444654" w:rsidP="006E408F">
      <w:pPr>
        <w:spacing w:after="0" w:line="240" w:lineRule="auto"/>
        <w:jc w:val="right"/>
        <w:rPr>
          <w:rFonts w:ascii="Arial" w:eastAsia="Times New Roman" w:hAnsi="Arial" w:cs="Arial"/>
          <w:b/>
          <w:sz w:val="20"/>
          <w:szCs w:val="20"/>
        </w:rPr>
      </w:pPr>
    </w:p>
    <w:p w14:paraId="2B800C7D" w14:textId="77777777" w:rsidR="00444654" w:rsidRPr="00F83F78" w:rsidRDefault="00444654" w:rsidP="006E408F">
      <w:pPr>
        <w:autoSpaceDE w:val="0"/>
        <w:autoSpaceDN w:val="0"/>
        <w:adjustRightInd w:val="0"/>
        <w:spacing w:after="0" w:line="240" w:lineRule="auto"/>
        <w:jc w:val="right"/>
        <w:rPr>
          <w:rFonts w:ascii="Arial" w:eastAsia="Times New Roman" w:hAnsi="Arial" w:cs="Arial"/>
          <w:b/>
          <w:i/>
          <w:sz w:val="20"/>
          <w:szCs w:val="16"/>
        </w:rPr>
      </w:pPr>
    </w:p>
    <w:p w14:paraId="6A6BDF30" w14:textId="41C577B4" w:rsidR="00444654" w:rsidRPr="00F83F78" w:rsidRDefault="00444654" w:rsidP="006E408F">
      <w:pPr>
        <w:autoSpaceDE w:val="0"/>
        <w:autoSpaceDN w:val="0"/>
        <w:adjustRightInd w:val="0"/>
        <w:spacing w:after="0" w:line="240" w:lineRule="auto"/>
        <w:jc w:val="right"/>
        <w:rPr>
          <w:rFonts w:ascii="Arial" w:eastAsia="Times New Roman" w:hAnsi="Arial" w:cs="Arial"/>
          <w:b/>
          <w:i/>
          <w:sz w:val="20"/>
          <w:szCs w:val="16"/>
        </w:rPr>
      </w:pPr>
    </w:p>
    <w:p w14:paraId="475E3517" w14:textId="77777777" w:rsidR="00444654" w:rsidRPr="00F83F78" w:rsidRDefault="00444654" w:rsidP="006E408F">
      <w:pPr>
        <w:tabs>
          <w:tab w:val="left" w:pos="360"/>
        </w:tabs>
        <w:autoSpaceDE w:val="0"/>
        <w:autoSpaceDN w:val="0"/>
        <w:adjustRightInd w:val="0"/>
        <w:spacing w:after="0" w:line="240" w:lineRule="auto"/>
        <w:jc w:val="right"/>
        <w:rPr>
          <w:rFonts w:ascii="Arial" w:eastAsia="Times New Roman" w:hAnsi="Arial" w:cs="Arial"/>
          <w:b/>
          <w:i/>
          <w:sz w:val="24"/>
          <w:szCs w:val="20"/>
        </w:rPr>
      </w:pPr>
    </w:p>
    <w:p w14:paraId="0427887A" w14:textId="77777777" w:rsidR="00444654" w:rsidRPr="00F83F78" w:rsidRDefault="008462B0" w:rsidP="006E408F">
      <w:pPr>
        <w:spacing w:after="0" w:line="240" w:lineRule="auto"/>
        <w:jc w:val="right"/>
        <w:rPr>
          <w:rFonts w:ascii="Arial" w:eastAsia="Times New Roman" w:hAnsi="Arial" w:cs="Arial"/>
          <w:b/>
          <w:sz w:val="24"/>
          <w:szCs w:val="20"/>
        </w:rPr>
      </w:pPr>
      <w:r>
        <w:rPr>
          <w:rFonts w:ascii="Arial" w:eastAsia="Times New Roman" w:hAnsi="Arial" w:cs="Arial"/>
          <w:b/>
          <w:noProof/>
          <w:sz w:val="24"/>
          <w:szCs w:val="20"/>
        </w:rPr>
        <mc:AlternateContent>
          <mc:Choice Requires="wps">
            <w:drawing>
              <wp:inline distT="0" distB="0" distL="0" distR="0" wp14:anchorId="71AEAF19" wp14:editId="55805847">
                <wp:extent cx="5723890" cy="0"/>
                <wp:effectExtent l="9525" t="9525" r="10160" b="9525"/>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AD5CCA" id="_x0000_t32" coordsize="21600,21600" o:spt="32" o:oned="t" path="m,l21600,21600e" filled="f">
                <v:path arrowok="t" fillok="f" o:connecttype="none"/>
                <o:lock v:ext="edit" shapetype="t"/>
              </v:shapetype>
              <v:shape id="AutoShape 16" o:spid="_x0000_s1026" type="#_x0000_t32" style="width:450.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" strokeweight="1.5pt">
                <w10:anchorlock/>
              </v:shape>
            </w:pict>
          </mc:Fallback>
        </mc:AlternateContent>
      </w:r>
    </w:p>
    <w:p w14:paraId="7BAB70FB" w14:textId="77777777" w:rsidR="00444654" w:rsidRPr="00F83F78" w:rsidRDefault="00444654" w:rsidP="006E408F">
      <w:pPr>
        <w:spacing w:after="0" w:line="240" w:lineRule="auto"/>
        <w:rPr>
          <w:rFonts w:ascii="Arial" w:eastAsia="Times New Roman" w:hAnsi="Arial" w:cs="Arial"/>
          <w:b/>
          <w:caps/>
          <w:sz w:val="20"/>
          <w:szCs w:val="20"/>
        </w:rPr>
      </w:pPr>
    </w:p>
    <w:p w14:paraId="7B1A4404" w14:textId="77777777" w:rsidR="00444654" w:rsidRPr="00B43A0E" w:rsidRDefault="00444654" w:rsidP="008613EF">
      <w:pPr>
        <w:pStyle w:val="Heading2"/>
        <w:keepNext w:val="0"/>
        <w:keepLines w:val="0"/>
        <w:bidi/>
        <w:jc w:val="right"/>
        <w:rPr>
          <w:rFonts w:eastAsia="Times New Roman" w:cs="Arial"/>
        </w:rPr>
      </w:pPr>
      <w:r w:rsidRPr="00B43A0E">
        <w:rPr>
          <w:rFonts w:eastAsia="Times New Roman" w:cs="Arial"/>
        </w:rPr>
        <w:t>ABSTRACT</w:t>
      </w:r>
    </w:p>
    <w:p w14:paraId="39B050F4" w14:textId="77777777" w:rsidR="00444654" w:rsidRPr="00F83F78" w:rsidRDefault="00444654" w:rsidP="006E408F">
      <w:pPr>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E31797" w14:paraId="23A8D13F" w14:textId="77777777" w:rsidTr="00CB4503">
        <w:trPr>
          <w:jc w:val="center"/>
        </w:trPr>
        <w:tc>
          <w:tcPr>
            <w:tcW w:w="9018" w:type="dxa"/>
          </w:tcPr>
          <w:p w14:paraId="270270A9" w14:textId="3853907A" w:rsidR="000B5E13" w:rsidRPr="00363D52" w:rsidRDefault="006809FE" w:rsidP="006809FE">
            <w:pPr>
              <w:adjustRightInd w:val="0"/>
              <w:snapToGrid w:val="0"/>
              <w:jc w:val="both"/>
              <w:rPr>
                <w:rFonts w:ascii="Arial" w:eastAsia="PMingLiU" w:hAnsi="Arial" w:cs="Arial"/>
                <w:bCs/>
                <w:sz w:val="20"/>
                <w:szCs w:val="20"/>
              </w:rPr>
            </w:pPr>
            <w:r w:rsidRPr="006809FE">
              <w:rPr>
                <w:rFonts w:ascii="Arial" w:eastAsia="PMingLiU" w:hAnsi="Arial" w:cs="Arial"/>
                <w:color w:val="000000" w:themeColor="text1"/>
                <w:kern w:val="2"/>
                <w:sz w:val="20"/>
                <w:szCs w:val="20"/>
                <w:lang w:eastAsia="zh-TW"/>
              </w:rPr>
              <w:t xml:space="preserve">This paper refers </w:t>
            </w:r>
            <w:r w:rsidR="00DD0ED5">
              <w:rPr>
                <w:rFonts w:ascii="Arial" w:eastAsia="PMingLiU" w:hAnsi="Arial" w:cs="Arial" w:hint="eastAsia"/>
                <w:color w:val="000000" w:themeColor="text1"/>
                <w:kern w:val="2"/>
                <w:sz w:val="20"/>
                <w:szCs w:val="20"/>
                <w:lang w:eastAsia="zh-TW"/>
              </w:rPr>
              <w:t xml:space="preserve">to as </w:t>
            </w:r>
            <w:r w:rsidRPr="006809FE">
              <w:rPr>
                <w:rFonts w:ascii="Arial" w:eastAsia="PMingLiU" w:hAnsi="Arial" w:cs="Arial"/>
                <w:color w:val="000000" w:themeColor="text1"/>
                <w:kern w:val="2"/>
                <w:sz w:val="20"/>
                <w:szCs w:val="20"/>
                <w:lang w:eastAsia="zh-TW"/>
              </w:rPr>
              <w:t>various</w:t>
            </w:r>
            <w:r w:rsidR="00CE48F4">
              <w:rPr>
                <w:rFonts w:ascii="Arial" w:eastAsia="PMingLiU" w:hAnsi="Arial" w:cs="Arial" w:hint="eastAsia"/>
                <w:color w:val="000000" w:themeColor="text1"/>
                <w:kern w:val="2"/>
                <w:sz w:val="20"/>
                <w:szCs w:val="20"/>
                <w:lang w:eastAsia="zh-TW"/>
              </w:rPr>
              <w:t xml:space="preserve"> results of</w:t>
            </w:r>
            <w:r w:rsidRPr="006809FE">
              <w:rPr>
                <w:rFonts w:ascii="Arial" w:eastAsia="PMingLiU" w:hAnsi="Arial" w:cs="Arial"/>
                <w:color w:val="000000" w:themeColor="text1"/>
                <w:kern w:val="2"/>
                <w:sz w:val="20"/>
                <w:szCs w:val="20"/>
                <w:lang w:eastAsia="zh-TW"/>
              </w:rPr>
              <w:t xml:space="preserve"> regression calculators on the website </w:t>
            </w:r>
            <w:r w:rsidR="00CE48F4">
              <w:rPr>
                <w:rFonts w:ascii="Arial" w:eastAsia="PMingLiU" w:hAnsi="Arial" w:cs="Arial" w:hint="eastAsia"/>
                <w:color w:val="000000" w:themeColor="text1"/>
                <w:kern w:val="2"/>
                <w:sz w:val="20"/>
                <w:szCs w:val="20"/>
                <w:lang w:eastAsia="zh-TW"/>
              </w:rPr>
              <w:t xml:space="preserve">among </w:t>
            </w:r>
            <w:r w:rsidRPr="006809FE">
              <w:rPr>
                <w:rFonts w:ascii="Arial" w:eastAsia="PMingLiU" w:hAnsi="Arial" w:cs="Arial"/>
                <w:color w:val="000000" w:themeColor="text1"/>
                <w:kern w:val="2"/>
                <w:sz w:val="20"/>
                <w:szCs w:val="20"/>
                <w:lang w:eastAsia="zh-TW"/>
              </w:rPr>
              <w:t xml:space="preserve">some of the results are </w:t>
            </w:r>
            <w:r w:rsidR="00DD0ED5">
              <w:rPr>
                <w:rFonts w:ascii="Arial" w:eastAsia="PMingLiU" w:hAnsi="Arial" w:cs="Arial" w:hint="eastAsia"/>
                <w:color w:val="000000" w:themeColor="text1"/>
                <w:kern w:val="2"/>
                <w:sz w:val="20"/>
                <w:szCs w:val="20"/>
                <w:lang w:eastAsia="zh-TW"/>
              </w:rPr>
              <w:t xml:space="preserve">either </w:t>
            </w:r>
            <w:r w:rsidRPr="006809FE">
              <w:rPr>
                <w:rFonts w:ascii="Arial" w:eastAsia="PMingLiU" w:hAnsi="Arial" w:cs="Arial"/>
                <w:color w:val="000000" w:themeColor="text1"/>
                <w:kern w:val="2"/>
                <w:sz w:val="20"/>
                <w:szCs w:val="20"/>
                <w:lang w:eastAsia="zh-TW"/>
              </w:rPr>
              <w:t xml:space="preserve">too complicated </w:t>
            </w:r>
            <w:r w:rsidR="00DD0ED5">
              <w:rPr>
                <w:rFonts w:ascii="Arial" w:eastAsia="PMingLiU" w:hAnsi="Arial" w:cs="Arial" w:hint="eastAsia"/>
                <w:color w:val="000000" w:themeColor="text1"/>
                <w:kern w:val="2"/>
                <w:sz w:val="20"/>
                <w:szCs w:val="20"/>
                <w:lang w:eastAsia="zh-TW"/>
              </w:rPr>
              <w:t xml:space="preserve">or </w:t>
            </w:r>
            <w:r w:rsidRPr="006809FE">
              <w:rPr>
                <w:rFonts w:ascii="Arial" w:eastAsia="PMingLiU" w:hAnsi="Arial" w:cs="Arial"/>
                <w:color w:val="000000" w:themeColor="text1"/>
                <w:kern w:val="2"/>
                <w:sz w:val="20"/>
                <w:szCs w:val="20"/>
                <w:lang w:eastAsia="zh-TW"/>
              </w:rPr>
              <w:t xml:space="preserve">too concise, </w:t>
            </w:r>
            <w:r w:rsidR="00590229" w:rsidRPr="00590229">
              <w:rPr>
                <w:rFonts w:ascii="Arial" w:eastAsia="PMingLiU" w:hAnsi="Arial" w:cs="Arial"/>
                <w:color w:val="000000" w:themeColor="text1"/>
                <w:kern w:val="2"/>
                <w:sz w:val="20"/>
                <w:szCs w:val="20"/>
                <w:lang w:eastAsia="zh-TW"/>
              </w:rPr>
              <w:t xml:space="preserve">so that the author </w:t>
            </w:r>
            <w:r w:rsidR="00EC68A3">
              <w:rPr>
                <w:rFonts w:ascii="Arial" w:eastAsia="PMingLiU" w:hAnsi="Arial" w:cs="Arial" w:hint="eastAsia"/>
                <w:color w:val="000000" w:themeColor="text1"/>
                <w:kern w:val="2"/>
                <w:sz w:val="20"/>
                <w:szCs w:val="20"/>
                <w:lang w:eastAsia="zh-TW"/>
              </w:rPr>
              <w:t>summarized</w:t>
            </w:r>
            <w:r w:rsidR="00590229" w:rsidRPr="00590229">
              <w:rPr>
                <w:rFonts w:ascii="Arial" w:eastAsia="PMingLiU" w:hAnsi="Arial" w:cs="Arial"/>
                <w:color w:val="000000" w:themeColor="text1"/>
                <w:kern w:val="2"/>
                <w:sz w:val="20"/>
                <w:szCs w:val="20"/>
                <w:lang w:eastAsia="zh-TW"/>
              </w:rPr>
              <w:t xml:space="preserve"> those results </w:t>
            </w:r>
            <w:r w:rsidR="00EC68A3">
              <w:rPr>
                <w:rFonts w:ascii="Arial" w:eastAsia="PMingLiU" w:hAnsi="Arial" w:cs="Arial" w:hint="eastAsia"/>
                <w:color w:val="000000" w:themeColor="text1"/>
                <w:kern w:val="2"/>
                <w:sz w:val="20"/>
                <w:szCs w:val="20"/>
                <w:lang w:eastAsia="zh-TW"/>
              </w:rPr>
              <w:t>data</w:t>
            </w:r>
            <w:r w:rsidR="00590229" w:rsidRPr="00590229">
              <w:rPr>
                <w:rFonts w:ascii="Arial" w:eastAsia="PMingLiU" w:hAnsi="Arial" w:cs="Arial"/>
                <w:color w:val="000000" w:themeColor="text1"/>
                <w:kern w:val="2"/>
                <w:sz w:val="20"/>
                <w:szCs w:val="20"/>
                <w:lang w:eastAsia="zh-TW"/>
              </w:rPr>
              <w:t xml:space="preserve"> from SPSS system of EXCEL software and regression calculators, during found it was ambiguous to interpretation and judgment. therefore, boost</w:t>
            </w:r>
            <w:r w:rsidR="00EC68A3">
              <w:rPr>
                <w:rFonts w:ascii="Arial" w:eastAsia="PMingLiU" w:hAnsi="Arial" w:cs="Arial" w:hint="eastAsia"/>
                <w:color w:val="000000" w:themeColor="text1"/>
                <w:kern w:val="2"/>
                <w:sz w:val="20"/>
                <w:szCs w:val="20"/>
                <w:lang w:eastAsia="zh-TW"/>
              </w:rPr>
              <w:t>ing</w:t>
            </w:r>
            <w:r w:rsidR="00590229" w:rsidRPr="00590229">
              <w:rPr>
                <w:rFonts w:ascii="Arial" w:eastAsia="PMingLiU" w:hAnsi="Arial" w:cs="Arial"/>
                <w:color w:val="000000" w:themeColor="text1"/>
                <w:kern w:val="2"/>
                <w:sz w:val="20"/>
                <w:szCs w:val="20"/>
                <w:lang w:eastAsia="zh-TW"/>
              </w:rPr>
              <w:t xml:space="preserve"> an ideal to develop</w:t>
            </w:r>
            <w:r w:rsidR="002A1482" w:rsidRPr="002A1482">
              <w:rPr>
                <w:rFonts w:ascii="Arial" w:eastAsia="PMingLiU" w:hAnsi="Arial" w:cs="Arial"/>
                <w:color w:val="000000" w:themeColor="text1"/>
                <w:kern w:val="2"/>
                <w:sz w:val="20"/>
                <w:szCs w:val="20"/>
                <w:lang w:eastAsia="zh-TW"/>
              </w:rPr>
              <w:t xml:space="preserve"> a simple and effective judgment method </w:t>
            </w:r>
            <w:r w:rsidR="002A1482">
              <w:rPr>
                <w:rFonts w:ascii="Arial" w:eastAsia="PMingLiU" w:hAnsi="Arial" w:cs="Arial" w:hint="eastAsia"/>
                <w:color w:val="000000" w:themeColor="text1"/>
                <w:kern w:val="2"/>
                <w:sz w:val="20"/>
                <w:szCs w:val="20"/>
                <w:lang w:eastAsia="zh-TW"/>
              </w:rPr>
              <w:t xml:space="preserve">out </w:t>
            </w:r>
            <w:r w:rsidR="002A1482" w:rsidRPr="002A1482">
              <w:rPr>
                <w:rFonts w:ascii="Arial" w:eastAsia="PMingLiU" w:hAnsi="Arial" w:cs="Arial"/>
                <w:color w:val="000000" w:themeColor="text1"/>
                <w:kern w:val="2"/>
                <w:sz w:val="20"/>
                <w:szCs w:val="20"/>
                <w:lang w:eastAsia="zh-TW"/>
              </w:rPr>
              <w:t>to resolve those questions.</w:t>
            </w:r>
            <w:r w:rsidR="00410639" w:rsidRPr="002A1482">
              <w:rPr>
                <w:rFonts w:ascii="Arial" w:eastAsia="PMingLiU" w:hAnsi="Arial" w:cs="Arial"/>
                <w:color w:val="EE0000"/>
                <w:kern w:val="2"/>
                <w:sz w:val="20"/>
                <w:szCs w:val="20"/>
                <w:lang w:eastAsia="zh-TW"/>
              </w:rPr>
              <w:t xml:space="preserve"> </w:t>
            </w:r>
            <w:r w:rsidR="00410639" w:rsidRPr="00410639">
              <w:rPr>
                <w:rFonts w:ascii="Arial" w:eastAsia="PMingLiU" w:hAnsi="Arial" w:cs="Arial"/>
                <w:color w:val="000000" w:themeColor="text1"/>
                <w:kern w:val="2"/>
                <w:sz w:val="20"/>
                <w:szCs w:val="20"/>
                <w:lang w:eastAsia="zh-TW"/>
              </w:rPr>
              <w:t xml:space="preserve"> </w:t>
            </w:r>
            <w:r w:rsidR="00801024" w:rsidRPr="00801024">
              <w:rPr>
                <w:rFonts w:ascii="Arial" w:eastAsia="PMingLiU" w:hAnsi="Arial" w:cs="Arial"/>
                <w:color w:val="000000" w:themeColor="text1"/>
                <w:kern w:val="2"/>
                <w:sz w:val="20"/>
                <w:szCs w:val="20"/>
                <w:lang w:eastAsia="zh-TW"/>
              </w:rPr>
              <w:t>This method is verified with a group of actual data; however, all steps have executed through the SPSS system of EXCEL application software.</w:t>
            </w:r>
            <w:r w:rsidR="00801024">
              <w:rPr>
                <w:rFonts w:ascii="Arial" w:eastAsia="PMingLiU" w:hAnsi="Arial" w:cs="Arial" w:hint="eastAsia"/>
                <w:color w:val="000000" w:themeColor="text1"/>
                <w:kern w:val="2"/>
                <w:sz w:val="20"/>
                <w:szCs w:val="20"/>
                <w:lang w:eastAsia="zh-TW"/>
              </w:rPr>
              <w:t xml:space="preserve"> </w:t>
            </w:r>
            <w:r w:rsidR="00801024" w:rsidRPr="00801024">
              <w:rPr>
                <w:rFonts w:ascii="Arial" w:eastAsia="PMingLiU" w:hAnsi="Arial" w:cs="Arial"/>
                <w:color w:val="000000" w:themeColor="text1"/>
                <w:kern w:val="2"/>
                <w:sz w:val="20"/>
                <w:szCs w:val="20"/>
                <w:lang w:eastAsia="zh-TW"/>
              </w:rPr>
              <w:t>Which development steps are as follows: firstly, collecting variable (dependent variable and independent variable) data, secondly, completed the results of multiple regression analysis through the SPSS system, finally the results data values are converted into text interpretation and judgment model.</w:t>
            </w:r>
            <w:r w:rsidR="00801024">
              <w:rPr>
                <w:rFonts w:ascii="Arial" w:eastAsia="PMingLiU" w:hAnsi="Arial" w:cs="Arial" w:hint="eastAsia"/>
                <w:color w:val="000000" w:themeColor="text1"/>
                <w:kern w:val="2"/>
                <w:sz w:val="20"/>
                <w:szCs w:val="20"/>
                <w:lang w:eastAsia="zh-TW"/>
              </w:rPr>
              <w:t xml:space="preserve"> </w:t>
            </w:r>
            <w:r w:rsidR="004D6195" w:rsidRPr="004D6195">
              <w:rPr>
                <w:rFonts w:ascii="Arial" w:eastAsia="PMingLiU" w:hAnsi="Arial" w:cs="Arial"/>
                <w:color w:val="000000" w:themeColor="text1"/>
                <w:kern w:val="2"/>
                <w:sz w:val="20"/>
                <w:szCs w:val="20"/>
                <w:lang w:eastAsia="zh-TW"/>
              </w:rPr>
              <w:t>The analysis results of regression converted into text model which is a highlight point in paper.</w:t>
            </w:r>
            <w:r w:rsidR="004D6195">
              <w:rPr>
                <w:rFonts w:ascii="Arial" w:eastAsia="PMingLiU" w:hAnsi="Arial" w:cs="Arial" w:hint="eastAsia"/>
                <w:color w:val="000000" w:themeColor="text1"/>
                <w:kern w:val="2"/>
                <w:sz w:val="20"/>
                <w:szCs w:val="20"/>
                <w:lang w:eastAsia="zh-TW"/>
              </w:rPr>
              <w:t xml:space="preserve"> </w:t>
            </w:r>
            <w:r w:rsidRPr="006809FE">
              <w:rPr>
                <w:rFonts w:ascii="Arial" w:eastAsia="PMingLiU" w:hAnsi="Arial" w:cs="Arial"/>
                <w:color w:val="000000" w:themeColor="text1"/>
                <w:kern w:val="2"/>
                <w:sz w:val="20"/>
                <w:szCs w:val="20"/>
                <w:lang w:eastAsia="zh-TW"/>
              </w:rPr>
              <w:t xml:space="preserve">Taking an example to </w:t>
            </w:r>
            <w:r w:rsidR="004D6195">
              <w:rPr>
                <w:rFonts w:ascii="Arial" w:eastAsia="PMingLiU" w:hAnsi="Arial" w:cs="Arial" w:hint="eastAsia"/>
                <w:color w:val="000000" w:themeColor="text1"/>
                <w:kern w:val="2"/>
                <w:sz w:val="20"/>
                <w:szCs w:val="20"/>
                <w:lang w:eastAsia="zh-TW"/>
              </w:rPr>
              <w:t xml:space="preserve">verify from </w:t>
            </w:r>
            <w:r w:rsidRPr="006809FE">
              <w:rPr>
                <w:rFonts w:ascii="Arial" w:eastAsia="PMingLiU" w:hAnsi="Arial" w:cs="Arial"/>
                <w:color w:val="000000" w:themeColor="text1"/>
                <w:kern w:val="2"/>
                <w:sz w:val="20"/>
                <w:szCs w:val="20"/>
                <w:lang w:eastAsia="zh-TW"/>
              </w:rPr>
              <w:t>the data of combustible gases in the insulating oil of power transformers, such as hydrogen (H</w:t>
            </w:r>
            <w:r w:rsidRPr="006809FE">
              <w:rPr>
                <w:rFonts w:ascii="Arial" w:eastAsia="PMingLiU" w:hAnsi="Arial" w:cs="Arial"/>
                <w:color w:val="000000" w:themeColor="text1"/>
                <w:kern w:val="2"/>
                <w:sz w:val="20"/>
                <w:szCs w:val="20"/>
                <w:vertAlign w:val="subscript"/>
                <w:lang w:eastAsia="zh-TW"/>
              </w:rPr>
              <w:t>2</w:t>
            </w:r>
            <w:r w:rsidRPr="006809FE">
              <w:rPr>
                <w:rFonts w:ascii="Arial" w:eastAsia="PMingLiU" w:hAnsi="Arial" w:cs="Arial"/>
                <w:color w:val="000000" w:themeColor="text1"/>
                <w:kern w:val="2"/>
                <w:sz w:val="20"/>
                <w:szCs w:val="20"/>
                <w:lang w:eastAsia="zh-TW"/>
              </w:rPr>
              <w:t>), methane (CH</w:t>
            </w:r>
            <w:r w:rsidRPr="006809FE">
              <w:rPr>
                <w:rFonts w:ascii="Arial" w:eastAsia="PMingLiU" w:hAnsi="Arial" w:cs="Arial"/>
                <w:color w:val="000000" w:themeColor="text1"/>
                <w:kern w:val="2"/>
                <w:sz w:val="20"/>
                <w:szCs w:val="20"/>
                <w:vertAlign w:val="subscript"/>
                <w:lang w:eastAsia="zh-TW"/>
              </w:rPr>
              <w:t>4</w:t>
            </w:r>
            <w:r w:rsidRPr="006809FE">
              <w:rPr>
                <w:rFonts w:ascii="Arial" w:eastAsia="PMingLiU" w:hAnsi="Arial" w:cs="Arial"/>
                <w:color w:val="000000" w:themeColor="text1"/>
                <w:kern w:val="2"/>
                <w:sz w:val="20"/>
                <w:szCs w:val="20"/>
                <w:lang w:eastAsia="zh-TW"/>
              </w:rPr>
              <w:t>), ethane (C</w:t>
            </w:r>
            <w:r w:rsidRPr="006809FE">
              <w:rPr>
                <w:rFonts w:ascii="Arial" w:eastAsia="PMingLiU" w:hAnsi="Arial" w:cs="Arial"/>
                <w:color w:val="000000" w:themeColor="text1"/>
                <w:kern w:val="2"/>
                <w:sz w:val="20"/>
                <w:szCs w:val="20"/>
                <w:vertAlign w:val="subscript"/>
                <w:lang w:eastAsia="zh-TW"/>
              </w:rPr>
              <w:t>2</w:t>
            </w:r>
            <w:r w:rsidRPr="006809FE">
              <w:rPr>
                <w:rFonts w:ascii="Arial" w:eastAsia="PMingLiU" w:hAnsi="Arial" w:cs="Arial"/>
                <w:color w:val="000000" w:themeColor="text1"/>
                <w:kern w:val="2"/>
                <w:sz w:val="20"/>
                <w:szCs w:val="20"/>
                <w:lang w:eastAsia="zh-TW"/>
              </w:rPr>
              <w:t>H</w:t>
            </w:r>
            <w:r w:rsidRPr="006809FE">
              <w:rPr>
                <w:rFonts w:ascii="Arial" w:eastAsia="PMingLiU" w:hAnsi="Arial" w:cs="Arial"/>
                <w:color w:val="000000" w:themeColor="text1"/>
                <w:kern w:val="2"/>
                <w:sz w:val="20"/>
                <w:szCs w:val="20"/>
                <w:vertAlign w:val="subscript"/>
                <w:lang w:eastAsia="zh-TW"/>
              </w:rPr>
              <w:t>2</w:t>
            </w:r>
            <w:r w:rsidRPr="006809FE">
              <w:rPr>
                <w:rFonts w:ascii="Arial" w:eastAsia="PMingLiU" w:hAnsi="Arial" w:cs="Arial"/>
                <w:color w:val="000000" w:themeColor="text1"/>
                <w:kern w:val="2"/>
                <w:sz w:val="20"/>
                <w:szCs w:val="20"/>
                <w:lang w:eastAsia="zh-TW"/>
              </w:rPr>
              <w:t>), ethylene (C</w:t>
            </w:r>
            <w:r w:rsidRPr="006809FE">
              <w:rPr>
                <w:rFonts w:ascii="Arial" w:eastAsia="PMingLiU" w:hAnsi="Arial" w:cs="Arial"/>
                <w:color w:val="000000" w:themeColor="text1"/>
                <w:kern w:val="2"/>
                <w:sz w:val="20"/>
                <w:szCs w:val="20"/>
                <w:vertAlign w:val="subscript"/>
                <w:lang w:eastAsia="zh-TW"/>
              </w:rPr>
              <w:t>2</w:t>
            </w:r>
            <w:r w:rsidRPr="006809FE">
              <w:rPr>
                <w:rFonts w:ascii="Arial" w:eastAsia="PMingLiU" w:hAnsi="Arial" w:cs="Arial"/>
                <w:color w:val="000000" w:themeColor="text1"/>
                <w:kern w:val="2"/>
                <w:sz w:val="20"/>
                <w:szCs w:val="20"/>
                <w:lang w:eastAsia="zh-TW"/>
              </w:rPr>
              <w:t>H</w:t>
            </w:r>
            <w:r w:rsidRPr="006809FE">
              <w:rPr>
                <w:rFonts w:ascii="Arial" w:eastAsia="PMingLiU" w:hAnsi="Arial" w:cs="Arial"/>
                <w:color w:val="000000" w:themeColor="text1"/>
                <w:kern w:val="2"/>
                <w:sz w:val="20"/>
                <w:szCs w:val="20"/>
                <w:vertAlign w:val="subscript"/>
                <w:lang w:eastAsia="zh-TW"/>
              </w:rPr>
              <w:t>4</w:t>
            </w:r>
            <w:r w:rsidRPr="006809FE">
              <w:rPr>
                <w:rFonts w:ascii="Arial" w:eastAsia="PMingLiU" w:hAnsi="Arial" w:cs="Arial"/>
                <w:color w:val="000000" w:themeColor="text1"/>
                <w:kern w:val="2"/>
                <w:sz w:val="20"/>
                <w:szCs w:val="20"/>
                <w:lang w:eastAsia="zh-TW"/>
              </w:rPr>
              <w:t>), acetylene (C</w:t>
            </w:r>
            <w:r w:rsidRPr="006809FE">
              <w:rPr>
                <w:rFonts w:ascii="Arial" w:eastAsia="PMingLiU" w:hAnsi="Arial" w:cs="Arial"/>
                <w:color w:val="000000" w:themeColor="text1"/>
                <w:kern w:val="2"/>
                <w:sz w:val="20"/>
                <w:szCs w:val="20"/>
                <w:vertAlign w:val="subscript"/>
                <w:lang w:eastAsia="zh-TW"/>
              </w:rPr>
              <w:t>2</w:t>
            </w:r>
            <w:r w:rsidRPr="006809FE">
              <w:rPr>
                <w:rFonts w:ascii="Arial" w:eastAsia="PMingLiU" w:hAnsi="Arial" w:cs="Arial"/>
                <w:color w:val="000000" w:themeColor="text1"/>
                <w:kern w:val="2"/>
                <w:sz w:val="20"/>
                <w:szCs w:val="20"/>
                <w:lang w:eastAsia="zh-TW"/>
              </w:rPr>
              <w:t>H</w:t>
            </w:r>
            <w:r w:rsidRPr="006809FE">
              <w:rPr>
                <w:rFonts w:ascii="Arial" w:eastAsia="PMingLiU" w:hAnsi="Arial" w:cs="Arial"/>
                <w:color w:val="000000" w:themeColor="text1"/>
                <w:kern w:val="2"/>
                <w:sz w:val="20"/>
                <w:szCs w:val="20"/>
                <w:vertAlign w:val="subscript"/>
                <w:lang w:eastAsia="zh-TW"/>
              </w:rPr>
              <w:t>6</w:t>
            </w:r>
            <w:r w:rsidRPr="006809FE">
              <w:rPr>
                <w:rFonts w:ascii="Arial" w:eastAsia="PMingLiU" w:hAnsi="Arial" w:cs="Arial"/>
                <w:color w:val="000000" w:themeColor="text1"/>
                <w:kern w:val="2"/>
                <w:sz w:val="20"/>
                <w:szCs w:val="20"/>
                <w:lang w:eastAsia="zh-TW"/>
              </w:rPr>
              <w:t>) and carbon monoxide (CO), as variable</w:t>
            </w:r>
            <w:r w:rsidRPr="006809FE">
              <w:rPr>
                <w:rFonts w:ascii="Arial" w:eastAsia="PMingLiU" w:hAnsi="Arial" w:cs="Arial" w:hint="eastAsia"/>
                <w:color w:val="000000" w:themeColor="text1"/>
                <w:kern w:val="2"/>
                <w:sz w:val="20"/>
                <w:szCs w:val="20"/>
                <w:lang w:eastAsia="zh-TW"/>
              </w:rPr>
              <w:t>s</w:t>
            </w:r>
            <w:r w:rsidRPr="006809FE">
              <w:rPr>
                <w:rFonts w:ascii="Arial" w:eastAsia="PMingLiU" w:hAnsi="Arial" w:cs="Arial"/>
                <w:color w:val="000000" w:themeColor="text1"/>
                <w:kern w:val="2"/>
                <w:sz w:val="20"/>
                <w:szCs w:val="20"/>
                <w:lang w:eastAsia="zh-TW"/>
              </w:rPr>
              <w:t xml:space="preserve"> through </w:t>
            </w:r>
            <w:r w:rsidR="00345F73">
              <w:rPr>
                <w:rFonts w:ascii="Arial" w:eastAsia="PMingLiU" w:hAnsi="Arial" w:cs="Arial" w:hint="eastAsia"/>
                <w:color w:val="000000" w:themeColor="text1"/>
                <w:kern w:val="2"/>
                <w:sz w:val="20"/>
                <w:szCs w:val="20"/>
                <w:lang w:eastAsia="zh-TW"/>
              </w:rPr>
              <w:t xml:space="preserve">the method </w:t>
            </w:r>
            <w:r w:rsidR="007E2139">
              <w:rPr>
                <w:rFonts w:ascii="Arial" w:eastAsia="PMingLiU" w:hAnsi="Arial" w:cs="Arial" w:hint="eastAsia"/>
                <w:color w:val="000000" w:themeColor="text1"/>
                <w:kern w:val="2"/>
                <w:sz w:val="20"/>
                <w:szCs w:val="20"/>
                <w:lang w:eastAsia="zh-TW"/>
              </w:rPr>
              <w:t>to test</w:t>
            </w:r>
            <w:r w:rsidRPr="006809FE">
              <w:rPr>
                <w:rFonts w:ascii="Arial" w:eastAsia="PMingLiU" w:hAnsi="Arial" w:cs="Arial"/>
                <w:color w:val="000000" w:themeColor="text1"/>
                <w:kern w:val="2"/>
                <w:sz w:val="20"/>
                <w:szCs w:val="20"/>
                <w:lang w:eastAsia="zh-TW"/>
              </w:rPr>
              <w:t xml:space="preserve">, </w:t>
            </w:r>
            <w:r w:rsidR="005E3B44" w:rsidRPr="005E3B44">
              <w:rPr>
                <w:rFonts w:ascii="Arial" w:eastAsia="PMingLiU" w:hAnsi="Arial" w:cs="Arial"/>
                <w:color w:val="000000" w:themeColor="text1"/>
                <w:kern w:val="2"/>
                <w:sz w:val="20"/>
                <w:szCs w:val="20"/>
                <w:lang w:eastAsia="zh-TW"/>
              </w:rPr>
              <w:t xml:space="preserve">then the results data were compared with the result were calculated through the regression analysis calculator on website, and all </w:t>
            </w:r>
            <w:r w:rsidR="00525CF3">
              <w:rPr>
                <w:rFonts w:ascii="Arial" w:eastAsia="PMingLiU" w:hAnsi="Arial" w:cs="Arial" w:hint="eastAsia"/>
                <w:color w:val="000000" w:themeColor="text1"/>
                <w:kern w:val="2"/>
                <w:sz w:val="20"/>
                <w:szCs w:val="20"/>
                <w:lang w:eastAsia="zh-TW"/>
              </w:rPr>
              <w:t xml:space="preserve">results </w:t>
            </w:r>
            <w:r w:rsidR="005E3B44" w:rsidRPr="005E3B44">
              <w:rPr>
                <w:rFonts w:ascii="Arial" w:eastAsia="PMingLiU" w:hAnsi="Arial" w:cs="Arial"/>
                <w:color w:val="000000" w:themeColor="text1"/>
                <w:kern w:val="2"/>
                <w:sz w:val="20"/>
                <w:szCs w:val="20"/>
                <w:lang w:eastAsia="zh-TW"/>
              </w:rPr>
              <w:t xml:space="preserve">were consistent, </w:t>
            </w:r>
            <w:r w:rsidR="00525CF3">
              <w:rPr>
                <w:rFonts w:ascii="Arial" w:eastAsia="PMingLiU" w:hAnsi="Arial" w:cs="Arial" w:hint="eastAsia"/>
                <w:color w:val="000000" w:themeColor="text1"/>
                <w:kern w:val="2"/>
                <w:sz w:val="20"/>
                <w:szCs w:val="20"/>
                <w:lang w:eastAsia="zh-TW"/>
              </w:rPr>
              <w:t xml:space="preserve">so that </w:t>
            </w:r>
            <w:r w:rsidR="005E3B44" w:rsidRPr="005E3B44">
              <w:rPr>
                <w:rFonts w:ascii="Arial" w:eastAsia="PMingLiU" w:hAnsi="Arial" w:cs="Arial"/>
                <w:color w:val="000000" w:themeColor="text1"/>
                <w:kern w:val="2"/>
                <w:sz w:val="20"/>
                <w:szCs w:val="20"/>
                <w:lang w:eastAsia="zh-TW"/>
              </w:rPr>
              <w:t xml:space="preserve">verified the method is feasibility, and more simply and clearly </w:t>
            </w:r>
            <w:r w:rsidR="00525CF3">
              <w:rPr>
                <w:rFonts w:ascii="Arial" w:eastAsia="PMingLiU" w:hAnsi="Arial" w:cs="Arial" w:hint="eastAsia"/>
                <w:color w:val="000000" w:themeColor="text1"/>
                <w:kern w:val="2"/>
                <w:sz w:val="20"/>
                <w:szCs w:val="20"/>
                <w:lang w:eastAsia="zh-TW"/>
              </w:rPr>
              <w:t xml:space="preserve">for </w:t>
            </w:r>
            <w:r w:rsidR="005E3B44" w:rsidRPr="005E3B44">
              <w:rPr>
                <w:rFonts w:ascii="Arial" w:eastAsia="PMingLiU" w:hAnsi="Arial" w:cs="Arial"/>
                <w:color w:val="000000" w:themeColor="text1"/>
                <w:kern w:val="2"/>
                <w:sz w:val="20"/>
                <w:szCs w:val="20"/>
                <w:lang w:eastAsia="zh-TW"/>
              </w:rPr>
              <w:t>judg</w:t>
            </w:r>
            <w:r w:rsidR="00525CF3">
              <w:rPr>
                <w:rFonts w:ascii="Arial" w:eastAsia="PMingLiU" w:hAnsi="Arial" w:cs="Arial" w:hint="eastAsia"/>
                <w:color w:val="000000" w:themeColor="text1"/>
                <w:kern w:val="2"/>
                <w:sz w:val="20"/>
                <w:szCs w:val="20"/>
                <w:lang w:eastAsia="zh-TW"/>
              </w:rPr>
              <w:t>ment</w:t>
            </w:r>
            <w:r w:rsidR="005E3B44" w:rsidRPr="005E3B44">
              <w:rPr>
                <w:rFonts w:ascii="Arial" w:eastAsia="PMingLiU" w:hAnsi="Arial" w:cs="Arial"/>
                <w:color w:val="000000" w:themeColor="text1"/>
                <w:kern w:val="2"/>
                <w:sz w:val="20"/>
                <w:szCs w:val="20"/>
                <w:lang w:eastAsia="zh-TW"/>
              </w:rPr>
              <w:t xml:space="preserve">. </w:t>
            </w:r>
            <w:r w:rsidR="00525CF3">
              <w:rPr>
                <w:rFonts w:ascii="Arial" w:eastAsia="PMingLiU" w:hAnsi="Arial" w:cs="Arial" w:hint="eastAsia"/>
                <w:color w:val="000000" w:themeColor="text1"/>
                <w:kern w:val="2"/>
                <w:sz w:val="20"/>
                <w:szCs w:val="20"/>
                <w:lang w:eastAsia="zh-TW"/>
              </w:rPr>
              <w:t xml:space="preserve"> </w:t>
            </w:r>
            <w:r w:rsidR="002F4E55">
              <w:rPr>
                <w:rFonts w:ascii="Arial" w:eastAsia="PMingLiU" w:hAnsi="Arial" w:cs="Arial" w:hint="eastAsia"/>
                <w:color w:val="000000" w:themeColor="text1"/>
                <w:kern w:val="2"/>
                <w:sz w:val="20"/>
                <w:szCs w:val="20"/>
                <w:lang w:eastAsia="zh-TW"/>
              </w:rPr>
              <w:t>M</w:t>
            </w:r>
            <w:r w:rsidR="002F4E55" w:rsidRPr="002F4E55">
              <w:rPr>
                <w:rFonts w:ascii="Arial" w:eastAsia="PMingLiU" w:hAnsi="Arial" w:cs="Arial"/>
                <w:color w:val="000000" w:themeColor="text1"/>
                <w:kern w:val="2"/>
                <w:sz w:val="20"/>
                <w:szCs w:val="20"/>
                <w:lang w:eastAsia="zh-TW"/>
              </w:rPr>
              <w:t>eanwhile, the author hope</w:t>
            </w:r>
            <w:r w:rsidR="002F4E55">
              <w:rPr>
                <w:rFonts w:ascii="Arial" w:eastAsia="PMingLiU" w:hAnsi="Arial" w:cs="Arial" w:hint="eastAsia"/>
                <w:color w:val="000000" w:themeColor="text1"/>
                <w:kern w:val="2"/>
                <w:sz w:val="20"/>
                <w:szCs w:val="20"/>
                <w:lang w:eastAsia="zh-TW"/>
              </w:rPr>
              <w:t>s</w:t>
            </w:r>
            <w:r w:rsidR="002F4E55" w:rsidRPr="002F4E55">
              <w:rPr>
                <w:rFonts w:ascii="Arial" w:eastAsia="PMingLiU" w:hAnsi="Arial" w:cs="Arial"/>
                <w:color w:val="000000" w:themeColor="text1"/>
                <w:kern w:val="2"/>
                <w:sz w:val="20"/>
                <w:szCs w:val="20"/>
                <w:lang w:eastAsia="zh-TW"/>
              </w:rPr>
              <w:t xml:space="preserve"> it can set a standard for regression analysis of judgment and interpretation.</w:t>
            </w:r>
            <w:r w:rsidR="002F4E55">
              <w:rPr>
                <w:rFonts w:ascii="Arial" w:eastAsia="PMingLiU" w:hAnsi="Arial" w:cs="Arial" w:hint="eastAsia"/>
                <w:color w:val="000000" w:themeColor="text1"/>
                <w:kern w:val="2"/>
                <w:sz w:val="20"/>
                <w:szCs w:val="20"/>
                <w:lang w:eastAsia="zh-TW"/>
              </w:rPr>
              <w:t xml:space="preserve"> </w:t>
            </w:r>
            <w:r w:rsidR="006F0A49" w:rsidRPr="006F0A49">
              <w:rPr>
                <w:rFonts w:ascii="Arial" w:eastAsia="PMingLiU" w:hAnsi="Arial" w:cs="Arial"/>
                <w:color w:val="FFC000"/>
                <w:kern w:val="2"/>
                <w:sz w:val="20"/>
                <w:szCs w:val="20"/>
                <w:lang w:eastAsia="zh-TW"/>
              </w:rPr>
              <w:t>Th</w:t>
            </w:r>
            <w:r w:rsidR="006F0A49" w:rsidRPr="006F0A49">
              <w:rPr>
                <w:rFonts w:ascii="Arial" w:eastAsia="PMingLiU" w:hAnsi="Arial" w:cs="Arial" w:hint="eastAsia"/>
                <w:color w:val="FFC000"/>
                <w:kern w:val="2"/>
                <w:sz w:val="20"/>
                <w:szCs w:val="20"/>
                <w:lang w:eastAsia="zh-TW"/>
              </w:rPr>
              <w:t>is paper</w:t>
            </w:r>
            <w:r w:rsidR="006F0A49" w:rsidRPr="006F0A49">
              <w:rPr>
                <w:rFonts w:ascii="Arial" w:eastAsia="PMingLiU" w:hAnsi="Arial" w:cs="Arial"/>
                <w:color w:val="FFC000"/>
                <w:kern w:val="2"/>
                <w:sz w:val="20"/>
                <w:szCs w:val="20"/>
                <w:lang w:eastAsia="zh-TW"/>
              </w:rPr>
              <w:t xml:space="preserve"> provides a novel approach to regression analysis by introducing a method that translates complex statistical results into text-based judgments. This simplification is crucial for enhancing the accessibility of regression analysis, particularly for professionals in fields where statistical expertise may not be prevalent.</w:t>
            </w:r>
            <w:r w:rsidR="006F0A49">
              <w:rPr>
                <w:rFonts w:hint="eastAsia"/>
                <w:lang w:eastAsia="zh-TW"/>
              </w:rPr>
              <w:t xml:space="preserve"> </w:t>
            </w:r>
            <w:r w:rsidRPr="006809FE">
              <w:rPr>
                <w:rFonts w:ascii="Arial" w:eastAsia="PMingLiU" w:hAnsi="Arial" w:cs="Arial"/>
                <w:color w:val="000000" w:themeColor="text1"/>
                <w:kern w:val="2"/>
                <w:sz w:val="20"/>
                <w:szCs w:val="20"/>
                <w:lang w:eastAsia="zh-TW"/>
              </w:rPr>
              <w:t>Based on the principle of experience sharing, the research results are written down for reference by scholars and interested colleagues</w:t>
            </w:r>
            <w:r w:rsidR="00FF119D">
              <w:rPr>
                <w:rFonts w:ascii="Arial" w:eastAsia="PMingLiU" w:hAnsi="Arial" w:cs="Arial" w:hint="eastAsia"/>
                <w:color w:val="000000" w:themeColor="text1"/>
                <w:kern w:val="2"/>
                <w:sz w:val="20"/>
                <w:szCs w:val="20"/>
                <w:lang w:eastAsia="zh-TW"/>
              </w:rPr>
              <w:t xml:space="preserve"> of in </w:t>
            </w:r>
            <w:r w:rsidR="00FF119D">
              <w:rPr>
                <w:rFonts w:ascii="Arial" w:eastAsia="PMingLiU" w:hAnsi="Arial" w:cs="Arial"/>
                <w:color w:val="000000" w:themeColor="text1"/>
                <w:kern w:val="2"/>
                <w:sz w:val="20"/>
                <w:szCs w:val="20"/>
                <w:lang w:eastAsia="zh-TW"/>
              </w:rPr>
              <w:t>electricity</w:t>
            </w:r>
            <w:r w:rsidR="00FF119D">
              <w:rPr>
                <w:rFonts w:ascii="Arial" w:eastAsia="PMingLiU" w:hAnsi="Arial" w:cs="Arial" w:hint="eastAsia"/>
                <w:color w:val="000000" w:themeColor="text1"/>
                <w:kern w:val="2"/>
                <w:sz w:val="20"/>
                <w:szCs w:val="20"/>
                <w:lang w:eastAsia="zh-TW"/>
              </w:rPr>
              <w:t xml:space="preserve"> field</w:t>
            </w:r>
            <w:r w:rsidRPr="006809FE">
              <w:rPr>
                <w:rFonts w:ascii="Arial" w:eastAsia="PMingLiU" w:hAnsi="Arial" w:cs="Arial"/>
                <w:color w:val="000000" w:themeColor="text1"/>
                <w:kern w:val="2"/>
                <w:sz w:val="20"/>
                <w:szCs w:val="20"/>
                <w:lang w:eastAsia="zh-TW"/>
              </w:rPr>
              <w:t>.</w:t>
            </w:r>
          </w:p>
        </w:tc>
      </w:tr>
    </w:tbl>
    <w:p w14:paraId="50815E7A" w14:textId="533C95D7" w:rsidR="00ED1C19" w:rsidRDefault="00444654" w:rsidP="006B6332">
      <w:pPr>
        <w:adjustRightInd w:val="0"/>
        <w:snapToGrid w:val="0"/>
        <w:spacing w:beforeLines="50" w:before="120" w:after="0" w:line="240" w:lineRule="auto"/>
        <w:ind w:left="1077" w:hanging="1077"/>
        <w:jc w:val="both"/>
        <w:rPr>
          <w:rFonts w:ascii="Arial" w:hAnsi="Arial" w:cs="Arial"/>
          <w:bCs/>
          <w:i/>
          <w:iCs/>
          <w:sz w:val="20"/>
          <w:szCs w:val="20"/>
          <w:lang w:eastAsia="zh-TW"/>
        </w:rPr>
      </w:pPr>
      <w:r w:rsidRPr="00E31797">
        <w:rPr>
          <w:rFonts w:ascii="Arial" w:eastAsia="Times New Roman" w:hAnsi="Arial" w:cs="Arial"/>
          <w:i/>
          <w:sz w:val="20"/>
          <w:szCs w:val="20"/>
        </w:rPr>
        <w:t>Keywords:</w:t>
      </w:r>
      <w:r w:rsidRPr="00E31797">
        <w:rPr>
          <w:rFonts w:ascii="Arial" w:eastAsia="Times New Roman" w:hAnsi="Arial" w:cs="Arial"/>
          <w:bCs/>
          <w:i/>
          <w:iCs/>
          <w:sz w:val="20"/>
          <w:szCs w:val="20"/>
        </w:rPr>
        <w:t xml:space="preserve"> </w:t>
      </w:r>
      <w:r w:rsidR="006B6332" w:rsidRPr="006B6332">
        <w:rPr>
          <w:rFonts w:ascii="Arial" w:hAnsi="Arial" w:cs="Arial"/>
          <w:bCs/>
          <w:i/>
          <w:iCs/>
          <w:sz w:val="20"/>
          <w:szCs w:val="20"/>
          <w:lang w:eastAsia="zh-TW"/>
        </w:rPr>
        <w:t>Variables, Regression analysis, Combustible gases, Regression Analysis Calculator</w:t>
      </w:r>
      <w:r w:rsidR="006B6332" w:rsidRPr="006B6332">
        <w:rPr>
          <w:rFonts w:ascii="Arial" w:hAnsi="Arial" w:cs="Arial" w:hint="eastAsia"/>
          <w:bCs/>
          <w:i/>
          <w:iCs/>
          <w:sz w:val="20"/>
          <w:szCs w:val="20"/>
          <w:lang w:eastAsia="zh-TW"/>
        </w:rPr>
        <w:t>,</w:t>
      </w:r>
      <w:r w:rsidR="006B6332" w:rsidRPr="006B6332">
        <w:rPr>
          <w:rFonts w:ascii="Arial" w:hAnsi="Arial" w:cs="Arial"/>
          <w:bCs/>
          <w:i/>
          <w:iCs/>
          <w:sz w:val="20"/>
          <w:szCs w:val="20"/>
          <w:lang w:eastAsia="zh-TW"/>
        </w:rPr>
        <w:t xml:space="preserve"> </w:t>
      </w:r>
      <w:r w:rsidR="006B6332" w:rsidRPr="006B6332">
        <w:rPr>
          <w:rFonts w:ascii="Arial" w:hAnsi="Arial" w:cs="Arial" w:hint="eastAsia"/>
          <w:bCs/>
          <w:i/>
          <w:iCs/>
          <w:sz w:val="20"/>
          <w:szCs w:val="20"/>
          <w:lang w:eastAsia="zh-TW"/>
        </w:rPr>
        <w:t>SPSS (Statistical Program for Social Sciences).</w:t>
      </w:r>
    </w:p>
    <w:p w14:paraId="7B9BA37F" w14:textId="77777777" w:rsidR="00887A0A" w:rsidRDefault="00887A0A" w:rsidP="006E408F">
      <w:pPr>
        <w:spacing w:after="0" w:line="240" w:lineRule="auto"/>
        <w:ind w:left="1080" w:hanging="1080"/>
        <w:jc w:val="both"/>
        <w:rPr>
          <w:rFonts w:ascii="Arial" w:eastAsia="Times New Roman" w:hAnsi="Arial" w:cs="Arial"/>
          <w:bCs/>
          <w:i/>
          <w:iCs/>
          <w:sz w:val="20"/>
          <w:szCs w:val="20"/>
        </w:rPr>
        <w:sectPr w:rsidR="00887A0A" w:rsidSect="00140F23">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3E070485" w14:textId="77777777" w:rsidR="00ED1C19" w:rsidRPr="00B43A0E" w:rsidRDefault="00ED1C19" w:rsidP="000C38EC">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B43A0E">
        <w:rPr>
          <w:rFonts w:ascii="Arial" w:eastAsia="PMingLiU" w:hAnsi="Arial" w:cs="Arial"/>
          <w:b/>
          <w:bCs/>
          <w:kern w:val="2"/>
          <w:sz w:val="20"/>
          <w:szCs w:val="20"/>
          <w:lang w:eastAsia="zh-TW"/>
        </w:rPr>
        <w:lastRenderedPageBreak/>
        <w:t>1. INTRODUCTION</w:t>
      </w:r>
    </w:p>
    <w:p w14:paraId="2AB71A24" w14:textId="58742ED2" w:rsidR="002C7EC7" w:rsidRPr="00CC3724" w:rsidRDefault="002C7EC7" w:rsidP="006506F8">
      <w:pPr>
        <w:adjustRightInd w:val="0"/>
        <w:snapToGrid w:val="0"/>
        <w:jc w:val="both"/>
        <w:rPr>
          <w:rFonts w:ascii="Arial" w:eastAsia="PMingLiU" w:hAnsi="Arial" w:cs="Arial"/>
          <w:color w:val="000000" w:themeColor="text1"/>
          <w:kern w:val="2"/>
          <w:sz w:val="20"/>
          <w:szCs w:val="20"/>
          <w:lang w:eastAsia="zh-TW"/>
        </w:rPr>
      </w:pPr>
      <w:bookmarkStart w:id="2" w:name="_Hlk208060421"/>
      <w:r w:rsidRPr="002C7EC7">
        <w:rPr>
          <w:rFonts w:ascii="Arial" w:eastAsia="PMingLiU" w:hAnsi="Arial" w:cs="Arial"/>
          <w:color w:val="000000" w:themeColor="text1"/>
          <w:kern w:val="2"/>
          <w:sz w:val="20"/>
          <w:szCs w:val="20"/>
          <w:lang w:eastAsia="zh-TW"/>
        </w:rPr>
        <w:t xml:space="preserve">Regression method is </w:t>
      </w:r>
      <w:r w:rsidR="00B349D7" w:rsidRPr="002C7EC7">
        <w:rPr>
          <w:rFonts w:ascii="Arial" w:eastAsia="PMingLiU" w:hAnsi="Arial" w:cs="Arial"/>
          <w:color w:val="000000" w:themeColor="text1"/>
          <w:kern w:val="2"/>
          <w:sz w:val="20"/>
          <w:szCs w:val="20"/>
          <w:lang w:eastAsia="zh-TW"/>
        </w:rPr>
        <w:t>a</w:t>
      </w:r>
      <w:r w:rsidR="001934DF">
        <w:rPr>
          <w:rFonts w:ascii="Arial" w:eastAsia="PMingLiU" w:hAnsi="Arial" w:cs="Arial" w:hint="eastAsia"/>
          <w:color w:val="000000" w:themeColor="text1"/>
          <w:kern w:val="2"/>
          <w:sz w:val="20"/>
          <w:szCs w:val="20"/>
          <w:lang w:eastAsia="zh-TW"/>
        </w:rPr>
        <w:t xml:space="preserve"> vital </w:t>
      </w:r>
      <w:r w:rsidRPr="002C7EC7">
        <w:rPr>
          <w:rFonts w:ascii="Arial" w:eastAsia="PMingLiU" w:hAnsi="Arial" w:cs="Arial"/>
          <w:color w:val="000000" w:themeColor="text1"/>
          <w:kern w:val="2"/>
          <w:sz w:val="20"/>
          <w:szCs w:val="20"/>
          <w:lang w:eastAsia="zh-TW"/>
        </w:rPr>
        <w:t xml:space="preserve">tool for analyzing the relationship between variables. It mainly explores the linear relationship </w:t>
      </w:r>
      <w:r w:rsidR="001934DF">
        <w:rPr>
          <w:rFonts w:ascii="Arial" w:eastAsia="PMingLiU" w:hAnsi="Arial" w:cs="Arial" w:hint="eastAsia"/>
          <w:color w:val="000000" w:themeColor="text1"/>
          <w:kern w:val="2"/>
          <w:sz w:val="20"/>
          <w:szCs w:val="20"/>
          <w:lang w:eastAsia="zh-TW"/>
        </w:rPr>
        <w:t>from</w:t>
      </w:r>
      <w:r w:rsidRPr="002C7EC7">
        <w:rPr>
          <w:rFonts w:ascii="Arial" w:eastAsia="PMingLiU" w:hAnsi="Arial" w:cs="Arial"/>
          <w:color w:val="000000" w:themeColor="text1"/>
          <w:kern w:val="2"/>
          <w:sz w:val="20"/>
          <w:szCs w:val="20"/>
          <w:lang w:eastAsia="zh-TW"/>
        </w:rPr>
        <w:t xml:space="preserve"> independent variables (</w:t>
      </w:r>
      <w:r w:rsidR="00030F8A">
        <w:rPr>
          <w:rFonts w:ascii="Arial" w:eastAsia="PMingLiU" w:hAnsi="Arial" w:cs="Arial" w:hint="eastAsia"/>
          <w:color w:val="000000" w:themeColor="text1"/>
          <w:kern w:val="2"/>
          <w:sz w:val="20"/>
          <w:szCs w:val="20"/>
          <w:lang w:eastAsia="zh-TW"/>
        </w:rPr>
        <w:t>X</w:t>
      </w:r>
      <w:r w:rsidRPr="002C7EC7">
        <w:rPr>
          <w:rFonts w:ascii="Arial" w:eastAsia="PMingLiU" w:hAnsi="Arial" w:cs="Arial"/>
          <w:color w:val="000000" w:themeColor="text1"/>
          <w:kern w:val="2"/>
          <w:sz w:val="20"/>
          <w:szCs w:val="20"/>
          <w:lang w:eastAsia="zh-TW"/>
        </w:rPr>
        <w:t>) and dependent variables (</w:t>
      </w:r>
      <w:r w:rsidR="00030F8A">
        <w:rPr>
          <w:rFonts w:ascii="Arial" w:eastAsia="PMingLiU" w:hAnsi="Arial" w:cs="Arial" w:hint="eastAsia"/>
          <w:color w:val="000000" w:themeColor="text1"/>
          <w:kern w:val="2"/>
          <w:sz w:val="20"/>
          <w:szCs w:val="20"/>
          <w:lang w:eastAsia="zh-TW"/>
        </w:rPr>
        <w:t>Y</w:t>
      </w:r>
      <w:r w:rsidRPr="002C7EC7">
        <w:rPr>
          <w:rFonts w:ascii="Arial" w:eastAsia="PMingLiU" w:hAnsi="Arial" w:cs="Arial"/>
          <w:color w:val="000000" w:themeColor="text1"/>
          <w:kern w:val="2"/>
          <w:sz w:val="20"/>
          <w:szCs w:val="20"/>
          <w:lang w:eastAsia="zh-TW"/>
        </w:rPr>
        <w:t>).</w:t>
      </w:r>
      <w:bookmarkEnd w:id="2"/>
      <w:r w:rsidRPr="002C7EC7">
        <w:rPr>
          <w:rFonts w:ascii="Arial" w:eastAsia="PMingLiU" w:hAnsi="Arial" w:cs="Arial"/>
          <w:color w:val="000000" w:themeColor="text1"/>
          <w:kern w:val="2"/>
          <w:sz w:val="20"/>
          <w:szCs w:val="20"/>
          <w:lang w:eastAsia="zh-TW"/>
        </w:rPr>
        <w:t xml:space="preserve"> </w:t>
      </w:r>
      <w:r w:rsidR="002C0CAC" w:rsidRPr="002C0CAC">
        <w:rPr>
          <w:rFonts w:ascii="Arial" w:eastAsia="PMingLiU" w:hAnsi="Arial" w:cs="Arial"/>
          <w:color w:val="000000" w:themeColor="text1"/>
          <w:kern w:val="2"/>
          <w:sz w:val="20"/>
          <w:szCs w:val="20"/>
          <w:lang w:eastAsia="zh-TW"/>
        </w:rPr>
        <w:t>Through the establishment of regression models to research what independent variables how to influence the dependent variable, so that can be inferred and predicted.</w:t>
      </w:r>
      <w:r w:rsidR="002C0CAC">
        <w:rPr>
          <w:rFonts w:ascii="Arial" w:eastAsia="PMingLiU" w:hAnsi="Arial" w:cs="Arial" w:hint="eastAsia"/>
          <w:color w:val="000000" w:themeColor="text1"/>
          <w:kern w:val="2"/>
          <w:sz w:val="20"/>
          <w:szCs w:val="20"/>
          <w:lang w:eastAsia="zh-TW"/>
        </w:rPr>
        <w:t xml:space="preserve"> </w:t>
      </w:r>
      <w:r w:rsidR="00097125" w:rsidRPr="00097125">
        <w:rPr>
          <w:rFonts w:ascii="Arial" w:eastAsia="PMingLiU" w:hAnsi="Arial" w:cs="Arial"/>
          <w:color w:val="000000" w:themeColor="text1"/>
          <w:kern w:val="2"/>
          <w:sz w:val="20"/>
          <w:szCs w:val="20"/>
          <w:lang w:eastAsia="zh-TW"/>
        </w:rPr>
        <w:t>This paper discusses how to establish the estimation of the multiple regression equation</w:t>
      </w:r>
      <w:r w:rsidR="00097125">
        <w:rPr>
          <w:rFonts w:ascii="Arial" w:eastAsia="PMingLiU" w:hAnsi="Arial" w:cs="Arial" w:hint="eastAsia"/>
          <w:color w:val="000000" w:themeColor="text1"/>
          <w:kern w:val="2"/>
          <w:sz w:val="20"/>
          <w:szCs w:val="20"/>
          <w:lang w:eastAsia="zh-TW"/>
        </w:rPr>
        <w:t xml:space="preserve"> </w:t>
      </w:r>
      <m:oMath>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acc>
              <m:accPr>
                <m:ctrlPr>
                  <w:rPr>
                    <w:rFonts w:ascii="Cambria Math" w:eastAsia="PMingLiU" w:hAnsi="Cambria Math" w:cs="Arial"/>
                    <w:color w:val="000000" w:themeColor="text1"/>
                    <w:kern w:val="2"/>
                    <w:sz w:val="20"/>
                    <w:szCs w:val="20"/>
                    <w:lang w:eastAsia="zh-TW"/>
                  </w:rPr>
                </m:ctrlPr>
              </m:accPr>
              <m:e>
                <m:r>
                  <m:rPr>
                    <m:sty m:val="bi"/>
                  </m:rPr>
                  <w:rPr>
                    <w:rFonts w:ascii="Cambria Math" w:eastAsia="PMingLiU" w:hAnsi="Cambria Math" w:cs="Arial"/>
                    <w:color w:val="000000" w:themeColor="text1"/>
                    <w:kern w:val="2"/>
                    <w:sz w:val="20"/>
                    <w:szCs w:val="20"/>
                    <w:lang w:eastAsia="zh-TW"/>
                  </w:rPr>
                  <m:t>y</m:t>
                </m:r>
              </m:e>
            </m:acc>
          </m:e>
          <m:sub>
            <m:r>
              <m:rPr>
                <m:sty m:val="bi"/>
              </m:rPr>
              <w:rPr>
                <w:rFonts w:ascii="Cambria Math" w:eastAsia="PMingLiU" w:hAnsi="Cambria Math" w:cs="Arial"/>
                <w:color w:val="000000" w:themeColor="text1"/>
                <w:kern w:val="2"/>
                <w:sz w:val="20"/>
                <w:szCs w:val="20"/>
                <w:lang w:eastAsia="zh-TW"/>
              </w:rPr>
              <m:t>i</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0</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1</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x</m:t>
            </m:r>
          </m:e>
          <m:sub>
            <m:r>
              <w:rPr>
                <w:rFonts w:ascii="Cambria Math" w:eastAsia="PMingLiU" w:hAnsi="Cambria Math" w:cs="Arial"/>
                <w:color w:val="000000" w:themeColor="text1"/>
                <w:kern w:val="2"/>
                <w:sz w:val="20"/>
                <w:szCs w:val="20"/>
                <w:lang w:eastAsia="zh-TW"/>
              </w:rPr>
              <m:t>1</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2</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x</m:t>
            </m:r>
          </m:e>
          <m:sub>
            <m:r>
              <m:rPr>
                <m:sty m:val="bi"/>
              </m:rPr>
              <w:rPr>
                <w:rFonts w:ascii="Cambria Math" w:eastAsia="PMingLiU" w:hAnsi="Cambria Math" w:cs="Arial"/>
                <w:color w:val="000000" w:themeColor="text1"/>
                <w:kern w:val="2"/>
                <w:sz w:val="20"/>
                <w:szCs w:val="20"/>
                <w:lang w:eastAsia="zh-TW"/>
              </w:rPr>
              <m:t>2</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3</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x</m:t>
            </m:r>
          </m:e>
          <m:sub>
            <m:r>
              <m:rPr>
                <m:sty m:val="bi"/>
              </m:rPr>
              <w:rPr>
                <w:rFonts w:ascii="Cambria Math" w:eastAsia="PMingLiU" w:hAnsi="Cambria Math" w:cs="Arial"/>
                <w:color w:val="000000" w:themeColor="text1"/>
                <w:kern w:val="2"/>
                <w:sz w:val="20"/>
                <w:szCs w:val="20"/>
                <w:lang w:eastAsia="zh-TW"/>
              </w:rPr>
              <m:t>3</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4</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x</m:t>
            </m:r>
          </m:e>
          <m:sub>
            <m:r>
              <m:rPr>
                <m:sty m:val="bi"/>
              </m:rPr>
              <w:rPr>
                <w:rFonts w:ascii="Cambria Math" w:eastAsia="PMingLiU" w:hAnsi="Cambria Math" w:cs="Arial"/>
                <w:color w:val="000000" w:themeColor="text1"/>
                <w:kern w:val="2"/>
                <w:sz w:val="20"/>
                <w:szCs w:val="20"/>
                <w:lang w:eastAsia="zh-TW"/>
              </w:rPr>
              <m:t>4</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5</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x</m:t>
            </m:r>
          </m:e>
          <m:sub>
            <m:r>
              <m:rPr>
                <m:sty m:val="bi"/>
              </m:rPr>
              <w:rPr>
                <w:rFonts w:ascii="Cambria Math" w:eastAsia="PMingLiU" w:hAnsi="Cambria Math" w:cs="Arial"/>
                <w:color w:val="000000" w:themeColor="text1"/>
                <w:kern w:val="2"/>
                <w:sz w:val="20"/>
                <w:szCs w:val="20"/>
                <w:lang w:eastAsia="zh-TW"/>
              </w:rPr>
              <m:t>5</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ε</m:t>
            </m:r>
          </m:e>
          <m:sub>
            <m:r>
              <m:rPr>
                <m:sty m:val="bi"/>
              </m:rPr>
              <w:rPr>
                <w:rFonts w:ascii="Cambria Math" w:eastAsia="PMingLiU" w:hAnsi="Cambria Math" w:cs="Arial"/>
                <w:color w:val="000000" w:themeColor="text1"/>
                <w:kern w:val="2"/>
                <w:sz w:val="20"/>
                <w:szCs w:val="20"/>
                <w:lang w:eastAsia="zh-TW"/>
              </w:rPr>
              <m:t>i</m:t>
            </m:r>
          </m:sub>
        </m:sSub>
        <m:r>
          <m:rPr>
            <m:sty m:val="p"/>
          </m:rPr>
          <w:rPr>
            <w:rFonts w:ascii="Cambria Math" w:eastAsia="PMingLiU" w:hAnsi="Cambria Math" w:cs="Arial"/>
            <w:color w:val="000000" w:themeColor="text1"/>
            <w:kern w:val="2"/>
            <w:sz w:val="20"/>
            <w:szCs w:val="20"/>
            <w:lang w:eastAsia="zh-TW"/>
          </w:rPr>
          <m:t xml:space="preserve"> )</m:t>
        </m:r>
      </m:oMath>
      <w:r w:rsidRPr="002C7EC7">
        <w:rPr>
          <w:rFonts w:ascii="Arial" w:eastAsia="PMingLiU" w:hAnsi="Arial" w:cs="Arial"/>
          <w:color w:val="000000" w:themeColor="text1"/>
          <w:kern w:val="2"/>
          <w:sz w:val="20"/>
          <w:szCs w:val="20"/>
          <w:lang w:eastAsia="zh-TW"/>
        </w:rPr>
        <w:t xml:space="preserve"> ,</w:t>
      </w:r>
      <w:r w:rsidR="00097125" w:rsidRPr="00097125">
        <w:t xml:space="preserve"> </w:t>
      </w:r>
      <w:r w:rsidR="00097125" w:rsidRPr="00097125">
        <w:rPr>
          <w:rFonts w:ascii="Arial" w:eastAsia="PMingLiU" w:hAnsi="Arial" w:cs="Arial"/>
          <w:color w:val="000000" w:themeColor="text1"/>
          <w:kern w:val="2"/>
          <w:sz w:val="20"/>
          <w:szCs w:val="20"/>
          <w:lang w:eastAsia="zh-TW"/>
        </w:rPr>
        <w:t>and generate those parameters of equation from the SPSS operation system of the EXCEL software.</w:t>
      </w:r>
      <w:r w:rsidR="006506F8" w:rsidRPr="00097125">
        <w:rPr>
          <w:rFonts w:ascii="Arial" w:eastAsia="PMingLiU" w:hAnsi="Arial" w:cs="Arial" w:hint="eastAsia"/>
          <w:color w:val="EE0000"/>
          <w:kern w:val="2"/>
          <w:sz w:val="20"/>
          <w:szCs w:val="20"/>
          <w:lang w:eastAsia="zh-TW"/>
        </w:rPr>
        <w:t xml:space="preserve"> </w:t>
      </w:r>
      <w:r w:rsidR="00D65FDD" w:rsidRPr="00D65FDD">
        <w:rPr>
          <w:rFonts w:ascii="Arial" w:eastAsia="PMingLiU" w:hAnsi="Arial" w:cs="Arial" w:hint="eastAsia"/>
          <w:kern w:val="2"/>
          <w:sz w:val="20"/>
          <w:szCs w:val="20"/>
          <w:lang w:eastAsia="zh-TW"/>
        </w:rPr>
        <w:t xml:space="preserve"> </w:t>
      </w:r>
      <w:r w:rsidR="00D65FDD" w:rsidRPr="00D65FDD">
        <w:rPr>
          <w:rFonts w:ascii="Arial" w:eastAsia="PMingLiU" w:hAnsi="Arial" w:cs="Arial"/>
          <w:kern w:val="2"/>
          <w:sz w:val="20"/>
          <w:szCs w:val="20"/>
          <w:lang w:eastAsia="zh-TW"/>
        </w:rPr>
        <w:t xml:space="preserve">In </w:t>
      </w:r>
      <w:r w:rsidR="00D65FDD" w:rsidRPr="00D65FDD">
        <w:rPr>
          <w:rFonts w:ascii="Arial" w:eastAsia="PMingLiU" w:hAnsi="Arial" w:cs="Arial"/>
          <w:color w:val="000000" w:themeColor="text1"/>
          <w:kern w:val="2"/>
          <w:sz w:val="20"/>
          <w:szCs w:val="20"/>
          <w:lang w:eastAsia="zh-TW"/>
        </w:rPr>
        <w:t>order to make the interpretation</w:t>
      </w:r>
      <w:r w:rsidR="00097125">
        <w:rPr>
          <w:rFonts w:ascii="Arial" w:eastAsia="PMingLiU" w:hAnsi="Arial" w:cs="Arial" w:hint="eastAsia"/>
          <w:color w:val="000000" w:themeColor="text1"/>
          <w:kern w:val="2"/>
          <w:sz w:val="20"/>
          <w:szCs w:val="20"/>
          <w:lang w:eastAsia="zh-TW"/>
        </w:rPr>
        <w:t xml:space="preserve"> and judgment</w:t>
      </w:r>
      <w:r w:rsidR="00D65FDD" w:rsidRPr="00D65FDD">
        <w:rPr>
          <w:rFonts w:ascii="Arial" w:eastAsia="PMingLiU" w:hAnsi="Arial" w:cs="Arial"/>
          <w:color w:val="000000" w:themeColor="text1"/>
          <w:kern w:val="2"/>
          <w:sz w:val="20"/>
          <w:szCs w:val="20"/>
          <w:lang w:eastAsia="zh-TW"/>
        </w:rPr>
        <w:t xml:space="preserve"> more concise, </w:t>
      </w:r>
      <w:r w:rsidR="008B3ABB" w:rsidRPr="008B3ABB">
        <w:rPr>
          <w:rFonts w:ascii="Arial" w:eastAsia="PMingLiU" w:hAnsi="Arial" w:cs="Arial"/>
          <w:color w:val="000000" w:themeColor="text1"/>
          <w:kern w:val="2"/>
          <w:sz w:val="20"/>
          <w:szCs w:val="20"/>
          <w:lang w:eastAsia="zh-TW"/>
        </w:rPr>
        <w:t xml:space="preserve">a text model recognition system was developed that directly can convert the result data of regression analysis into text judgment and interpretation </w:t>
      </w:r>
      <w:r w:rsidR="00E7362D" w:rsidRPr="008B3ABB">
        <w:rPr>
          <w:rFonts w:ascii="Arial" w:eastAsia="PMingLiU" w:hAnsi="Arial" w:cs="Arial"/>
          <w:color w:val="000000" w:themeColor="text1"/>
          <w:kern w:val="2"/>
          <w:sz w:val="20"/>
          <w:szCs w:val="20"/>
          <w:lang w:eastAsia="zh-TW"/>
        </w:rPr>
        <w:t>model</w:t>
      </w:r>
      <w:r w:rsidR="00E7362D">
        <w:rPr>
          <w:rFonts w:ascii="Arial" w:eastAsia="PMingLiU" w:hAnsi="Arial" w:cs="Arial"/>
          <w:color w:val="000000" w:themeColor="text1"/>
          <w:kern w:val="2"/>
          <w:sz w:val="20"/>
          <w:szCs w:val="20"/>
          <w:lang w:eastAsia="zh-TW"/>
        </w:rPr>
        <w:t>,</w:t>
      </w:r>
      <w:r w:rsidR="008B3ABB" w:rsidRPr="008B3ABB">
        <w:rPr>
          <w:rFonts w:ascii="Arial" w:eastAsia="PMingLiU" w:hAnsi="Arial" w:cs="Arial"/>
          <w:color w:val="000000" w:themeColor="text1"/>
          <w:kern w:val="2"/>
          <w:sz w:val="20"/>
          <w:szCs w:val="20"/>
          <w:lang w:eastAsia="zh-TW"/>
        </w:rPr>
        <w:t xml:space="preserve"> so that can avoid misinterpretation by human interpretation errors. </w:t>
      </w:r>
      <w:r w:rsidR="00D65FDD" w:rsidRPr="00D65FDD">
        <w:rPr>
          <w:rFonts w:ascii="Arial" w:eastAsia="PMingLiU" w:hAnsi="Arial" w:cs="Arial"/>
          <w:color w:val="000000" w:themeColor="text1"/>
          <w:kern w:val="2"/>
          <w:sz w:val="20"/>
          <w:szCs w:val="20"/>
          <w:lang w:eastAsia="zh-TW"/>
        </w:rPr>
        <w:t xml:space="preserve">In addition to this section, this paper also includes sections such as literature review, development process format preparation, practical verification, review, conclusion and </w:t>
      </w:r>
      <w:r w:rsidR="00D65FDD" w:rsidRPr="00CC3724">
        <w:rPr>
          <w:rFonts w:ascii="Arial" w:eastAsia="PMingLiU" w:hAnsi="Arial" w:cs="Arial"/>
          <w:color w:val="000000" w:themeColor="text1"/>
          <w:kern w:val="2"/>
          <w:sz w:val="20"/>
          <w:szCs w:val="20"/>
          <w:lang w:eastAsia="zh-TW"/>
        </w:rPr>
        <w:t>references.</w:t>
      </w:r>
    </w:p>
    <w:p w14:paraId="42BACF50" w14:textId="418F4D07" w:rsidR="00ED1C19" w:rsidRPr="00B43A0E" w:rsidRDefault="00ED1C19" w:rsidP="008B7E8F">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B43A0E">
        <w:rPr>
          <w:rFonts w:ascii="Arial" w:eastAsia="PMingLiU" w:hAnsi="Arial" w:cs="Arial"/>
          <w:b/>
          <w:bCs/>
          <w:kern w:val="2"/>
          <w:sz w:val="20"/>
          <w:szCs w:val="20"/>
          <w:lang w:eastAsia="zh-TW"/>
        </w:rPr>
        <w:t>2. LITERATURE REVIEW</w:t>
      </w:r>
    </w:p>
    <w:p w14:paraId="195A822C" w14:textId="2052AAE1" w:rsidR="001903DC" w:rsidRPr="001903DC" w:rsidRDefault="002C7EC7" w:rsidP="001903DC">
      <w:pPr>
        <w:adjustRightInd w:val="0"/>
        <w:snapToGrid w:val="0"/>
        <w:spacing w:after="0"/>
        <w:jc w:val="both"/>
        <w:rPr>
          <w:rFonts w:ascii="Arial" w:eastAsia="PMingLiU" w:hAnsi="Arial" w:cs="Arial"/>
          <w:color w:val="000000" w:themeColor="text1"/>
          <w:kern w:val="2"/>
          <w:sz w:val="20"/>
          <w:szCs w:val="20"/>
          <w:lang w:eastAsia="zh-TW"/>
        </w:rPr>
      </w:pPr>
      <w:r w:rsidRPr="002C7EC7">
        <w:rPr>
          <w:rFonts w:ascii="Arial" w:eastAsia="PMingLiU" w:hAnsi="Arial" w:cs="Arial"/>
          <w:color w:val="000000" w:themeColor="text1"/>
          <w:kern w:val="2"/>
          <w:sz w:val="20"/>
          <w:szCs w:val="20"/>
          <w:lang w:eastAsia="zh-TW"/>
        </w:rPr>
        <w:t>The earliest form of regression was the method of least squares, which was applied by Legendre in 1805 and Gauss in 1809 to develop into a statistical method for analyzing data with the aim of understanding the direction and strength of the correlation between two or more variables and the amount of change in the dependent variable when the independent variable changes.</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 xml:space="preserve">We selected </w:t>
      </w:r>
      <w:r w:rsidR="0028103A">
        <w:rPr>
          <w:rFonts w:ascii="Arial" w:eastAsia="PMingLiU" w:hAnsi="Arial" w:cs="Arial"/>
          <w:color w:val="000000" w:themeColor="text1"/>
          <w:kern w:val="2"/>
          <w:sz w:val="20"/>
          <w:szCs w:val="20"/>
          <w:lang w:eastAsia="zh-TW"/>
        </w:rPr>
        <w:t>paper</w:t>
      </w:r>
      <w:r w:rsidRPr="002C7EC7">
        <w:rPr>
          <w:rFonts w:ascii="Arial" w:eastAsia="PMingLiU" w:hAnsi="Arial" w:cs="Arial"/>
          <w:color w:val="000000" w:themeColor="text1"/>
          <w:kern w:val="2"/>
          <w:sz w:val="20"/>
          <w:szCs w:val="20"/>
          <w:lang w:eastAsia="zh-TW"/>
        </w:rPr>
        <w:t xml:space="preserve">s related to this </w:t>
      </w:r>
      <w:r w:rsidR="0028103A">
        <w:rPr>
          <w:rFonts w:ascii="Arial" w:eastAsia="PMingLiU" w:hAnsi="Arial" w:cs="Arial"/>
          <w:color w:val="000000" w:themeColor="text1"/>
          <w:kern w:val="2"/>
          <w:sz w:val="20"/>
          <w:szCs w:val="20"/>
          <w:lang w:eastAsia="zh-TW"/>
        </w:rPr>
        <w:t>paper</w:t>
      </w:r>
      <w:r w:rsidRPr="002C7EC7">
        <w:rPr>
          <w:rFonts w:ascii="Arial" w:eastAsia="PMingLiU" w:hAnsi="Arial" w:cs="Arial"/>
          <w:color w:val="000000" w:themeColor="text1"/>
          <w:kern w:val="2"/>
          <w:sz w:val="20"/>
          <w:szCs w:val="20"/>
          <w:lang w:eastAsia="zh-TW"/>
        </w:rPr>
        <w:t xml:space="preserve"> from numerous literature sources and recounted their characteristics as follows:</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[1] To investigate the correlation between two variables, one is the independent variable (X) or predictor, and the other is the dependent variable (Y) or outcome value; and to calculate the correlation coefficient of the equation using simple examples. The meaning of each correlation coefficient in simple linear and multivariate regression analysis is described, and the significance test procedure and standards are used. The process uses practical cases to perform regression analysis calculations.</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w:t>
      </w:r>
      <w:r w:rsidR="00ED1C9B">
        <w:rPr>
          <w:rFonts w:ascii="Arial" w:eastAsia="PMingLiU" w:hAnsi="Arial" w:cs="Arial" w:hint="eastAsia"/>
          <w:color w:val="000000" w:themeColor="text1"/>
          <w:kern w:val="2"/>
          <w:sz w:val="20"/>
          <w:szCs w:val="20"/>
          <w:lang w:eastAsia="zh-TW"/>
        </w:rPr>
        <w:t>2</w:t>
      </w:r>
      <w:r w:rsidRPr="002C7EC7">
        <w:rPr>
          <w:rFonts w:ascii="Arial" w:eastAsia="PMingLiU" w:hAnsi="Arial" w:cs="Arial"/>
          <w:color w:val="000000" w:themeColor="text1"/>
          <w:kern w:val="2"/>
          <w:sz w:val="20"/>
          <w:szCs w:val="20"/>
          <w:lang w:eastAsia="zh-TW"/>
        </w:rPr>
        <w:t xml:space="preserve">] Explore the relationship between multiple independent variables and a dependent variable, explain how to use it and use examples, and </w:t>
      </w:r>
      <w:r w:rsidRPr="002C7EC7">
        <w:rPr>
          <w:rFonts w:ascii="Arial" w:eastAsia="PMingLiU" w:hAnsi="Arial" w:cs="Arial"/>
          <w:color w:val="000000" w:themeColor="text1"/>
          <w:kern w:val="2"/>
          <w:sz w:val="20"/>
          <w:szCs w:val="20"/>
          <w:lang w:eastAsia="zh-TW"/>
        </w:rPr>
        <w:t>especially explain the sequence of steps.</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w:t>
      </w:r>
      <w:r w:rsidR="00ED1C9B">
        <w:rPr>
          <w:rFonts w:ascii="Arial" w:eastAsia="PMingLiU" w:hAnsi="Arial" w:cs="Arial" w:hint="eastAsia"/>
          <w:color w:val="000000" w:themeColor="text1"/>
          <w:kern w:val="2"/>
          <w:sz w:val="20"/>
          <w:szCs w:val="20"/>
          <w:lang w:eastAsia="zh-TW"/>
        </w:rPr>
        <w:t>3</w:t>
      </w:r>
      <w:r w:rsidRPr="002C7EC7">
        <w:rPr>
          <w:rFonts w:ascii="Arial" w:eastAsia="PMingLiU" w:hAnsi="Arial" w:cs="Arial"/>
          <w:color w:val="000000" w:themeColor="text1"/>
          <w:kern w:val="2"/>
          <w:sz w:val="20"/>
          <w:szCs w:val="20"/>
          <w:lang w:eastAsia="zh-TW"/>
        </w:rPr>
        <w:t>] The R-squared and adjusted R-squared of regression analysis and the basis for judging whether the hypothesis test falls within the rejection region are explained. However, the significance level of 0.05 is an important discriminant data.</w:t>
      </w:r>
      <w:r w:rsidR="00ED1C9B">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 xml:space="preserve">Describes the estimated standard error, which is established by the least </w:t>
      </w:r>
      <w:proofErr w:type="gramStart"/>
      <w:r w:rsidRPr="002C7EC7">
        <w:rPr>
          <w:rFonts w:ascii="Arial" w:eastAsia="PMingLiU" w:hAnsi="Arial" w:cs="Arial"/>
          <w:color w:val="000000" w:themeColor="text1"/>
          <w:kern w:val="2"/>
          <w:sz w:val="20"/>
          <w:szCs w:val="20"/>
          <w:lang w:eastAsia="zh-TW"/>
        </w:rPr>
        <w:t>squares</w:t>
      </w:r>
      <w:proofErr w:type="gramEnd"/>
      <w:r w:rsidRPr="002C7EC7">
        <w:rPr>
          <w:rFonts w:ascii="Arial" w:eastAsia="PMingLiU" w:hAnsi="Arial" w:cs="Arial"/>
          <w:color w:val="000000" w:themeColor="text1"/>
          <w:kern w:val="2"/>
          <w:sz w:val="20"/>
          <w:szCs w:val="20"/>
          <w:lang w:eastAsia="zh-TW"/>
        </w:rPr>
        <w:t xml:space="preserve"> regression line and the numerical value of the measured prediction error. The larger the value, the greater the error; the lower the accuracy, and vice versa</w:t>
      </w:r>
      <w:r w:rsidR="00514452">
        <w:rPr>
          <w:rFonts w:ascii="Arial" w:eastAsia="PMingLiU" w:hAnsi="Arial" w:cs="Arial" w:hint="eastAsia"/>
          <w:color w:val="000000" w:themeColor="text1"/>
          <w:kern w:val="2"/>
          <w:sz w:val="20"/>
          <w:szCs w:val="20"/>
          <w:lang w:eastAsia="zh-TW"/>
        </w:rPr>
        <w:t xml:space="preserve"> ones</w:t>
      </w:r>
      <w:r w:rsidRPr="002C7EC7">
        <w:rPr>
          <w:rFonts w:ascii="Arial" w:eastAsia="PMingLiU" w:hAnsi="Arial" w:cs="Arial"/>
          <w:color w:val="000000" w:themeColor="text1"/>
          <w:kern w:val="2"/>
          <w:sz w:val="20"/>
          <w:szCs w:val="20"/>
          <w:lang w:eastAsia="zh-TW"/>
        </w:rPr>
        <w:t>.</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w:t>
      </w:r>
      <w:r w:rsidR="00ED1C9B">
        <w:rPr>
          <w:rFonts w:ascii="Arial" w:eastAsia="PMingLiU" w:hAnsi="Arial" w:cs="Arial" w:hint="eastAsia"/>
          <w:color w:val="000000" w:themeColor="text1"/>
          <w:kern w:val="2"/>
          <w:sz w:val="20"/>
          <w:szCs w:val="20"/>
          <w:lang w:eastAsia="zh-TW"/>
        </w:rPr>
        <w:t>4</w:t>
      </w:r>
      <w:r w:rsidRPr="002C7EC7">
        <w:rPr>
          <w:rFonts w:ascii="Arial" w:eastAsia="PMingLiU" w:hAnsi="Arial" w:cs="Arial"/>
          <w:color w:val="000000" w:themeColor="text1"/>
          <w:kern w:val="2"/>
          <w:sz w:val="20"/>
          <w:szCs w:val="20"/>
          <w:lang w:eastAsia="zh-TW"/>
        </w:rPr>
        <w:t xml:space="preserve">] Explain the relationship between the P value and the null hypothesis </w:t>
      </w:r>
      <w:r w:rsidRPr="002C7EC7">
        <w:rPr>
          <w:rFonts w:ascii="Arial" w:eastAsia="PMingLiU" w:hAnsi="Arial" w:cs="Arial" w:hint="eastAsia"/>
          <w:color w:val="000000" w:themeColor="text1"/>
          <w:kern w:val="2"/>
          <w:sz w:val="20"/>
          <w:szCs w:val="20"/>
          <w:lang w:eastAsia="zh-TW"/>
        </w:rPr>
        <w:t>（</w:t>
      </w:r>
      <m:oMath>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H</m:t>
            </m:r>
          </m:e>
          <m:sub>
            <m:r>
              <m:rPr>
                <m:sty m:val="b"/>
              </m:rPr>
              <w:rPr>
                <w:rFonts w:ascii="Cambria Math" w:eastAsia="PMingLiU" w:hAnsi="Cambria Math" w:cs="Arial"/>
                <w:color w:val="000000" w:themeColor="text1"/>
                <w:kern w:val="2"/>
                <w:sz w:val="20"/>
                <w:szCs w:val="20"/>
                <w:lang w:eastAsia="zh-TW"/>
              </w:rPr>
              <m:t>0</m:t>
            </m:r>
          </m:sub>
        </m:sSub>
      </m:oMath>
      <w:r w:rsidRPr="002C7EC7">
        <w:rPr>
          <w:rFonts w:ascii="Arial" w:eastAsia="PMingLiU" w:hAnsi="Arial" w:cs="Arial" w:hint="eastAsia"/>
          <w:color w:val="000000" w:themeColor="text1"/>
          <w:kern w:val="2"/>
          <w:sz w:val="20"/>
          <w:szCs w:val="20"/>
          <w:lang w:eastAsia="zh-TW"/>
        </w:rPr>
        <w:t>）</w:t>
      </w:r>
      <w:r w:rsidRPr="002C7EC7">
        <w:rPr>
          <w:rFonts w:ascii="Arial" w:eastAsia="PMingLiU" w:hAnsi="Arial" w:cs="Arial"/>
          <w:color w:val="000000" w:themeColor="text1"/>
          <w:kern w:val="2"/>
          <w:sz w:val="20"/>
          <w:szCs w:val="20"/>
          <w:lang w:eastAsia="zh-TW"/>
        </w:rPr>
        <w:t xml:space="preserve"> or the alternative null hypothesis </w:t>
      </w:r>
      <w:r w:rsidRPr="002C7EC7">
        <w:rPr>
          <w:rFonts w:ascii="Arial" w:eastAsia="PMingLiU" w:hAnsi="Arial" w:cs="Arial" w:hint="eastAsia"/>
          <w:color w:val="000000" w:themeColor="text1"/>
          <w:kern w:val="2"/>
          <w:sz w:val="20"/>
          <w:szCs w:val="20"/>
          <w:lang w:eastAsia="zh-TW"/>
        </w:rPr>
        <w:t>（</w:t>
      </w:r>
      <m:oMath>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H</m:t>
            </m:r>
          </m:e>
          <m:sub>
            <m:r>
              <m:rPr>
                <m:sty m:val="b"/>
              </m:rPr>
              <w:rPr>
                <w:rFonts w:ascii="Cambria Math" w:eastAsia="PMingLiU" w:hAnsi="Cambria Math" w:cs="Arial"/>
                <w:color w:val="000000" w:themeColor="text1"/>
                <w:kern w:val="2"/>
                <w:sz w:val="20"/>
                <w:szCs w:val="20"/>
                <w:lang w:eastAsia="zh-TW"/>
              </w:rPr>
              <m:t>1</m:t>
            </m:r>
          </m:sub>
        </m:sSub>
      </m:oMath>
      <w:r w:rsidRPr="002C7EC7">
        <w:rPr>
          <w:rFonts w:ascii="Arial" w:eastAsia="PMingLiU" w:hAnsi="Arial" w:cs="Arial" w:hint="eastAsia"/>
          <w:color w:val="000000" w:themeColor="text1"/>
          <w:kern w:val="2"/>
          <w:sz w:val="20"/>
          <w:szCs w:val="20"/>
          <w:lang w:eastAsia="zh-TW"/>
        </w:rPr>
        <w:t>）</w:t>
      </w:r>
      <w:r w:rsidRPr="002C7EC7">
        <w:rPr>
          <w:rFonts w:ascii="Arial" w:eastAsia="PMingLiU" w:hAnsi="Arial" w:cs="Arial"/>
          <w:color w:val="000000" w:themeColor="text1"/>
          <w:kern w:val="2"/>
          <w:sz w:val="20"/>
          <w:szCs w:val="20"/>
          <w:lang w:eastAsia="zh-TW"/>
        </w:rPr>
        <w:t>and how to calculate its value.</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w:t>
      </w:r>
      <w:r w:rsidR="00ED1C9B">
        <w:rPr>
          <w:rFonts w:ascii="Arial" w:eastAsia="PMingLiU" w:hAnsi="Arial" w:cs="Arial" w:hint="eastAsia"/>
          <w:color w:val="000000" w:themeColor="text1"/>
          <w:kern w:val="2"/>
          <w:sz w:val="20"/>
          <w:szCs w:val="20"/>
          <w:lang w:eastAsia="zh-TW"/>
        </w:rPr>
        <w:t>5</w:t>
      </w:r>
      <w:r w:rsidRPr="002C7EC7">
        <w:rPr>
          <w:rFonts w:ascii="Arial" w:eastAsia="PMingLiU" w:hAnsi="Arial" w:cs="Arial"/>
          <w:color w:val="000000" w:themeColor="text1"/>
          <w:kern w:val="2"/>
          <w:sz w:val="20"/>
          <w:szCs w:val="20"/>
          <w:lang w:eastAsia="zh-TW"/>
        </w:rPr>
        <w:t>]</w:t>
      </w:r>
      <w:r w:rsidRPr="002C7EC7">
        <w:rPr>
          <w:rFonts w:ascii="Arial" w:eastAsia="PMingLiU" w:hAnsi="Arial" w:cs="Arial" w:hint="eastAsia"/>
          <w:color w:val="000000" w:themeColor="text1"/>
          <w:kern w:val="2"/>
          <w:sz w:val="20"/>
          <w:szCs w:val="20"/>
          <w:lang w:eastAsia="zh-TW"/>
        </w:rPr>
        <w:t xml:space="preserve"> </w:t>
      </w:r>
      <w:r w:rsidR="004F2A03">
        <w:rPr>
          <w:rFonts w:ascii="Arial" w:eastAsia="PMingLiU" w:hAnsi="Arial" w:cs="Arial" w:hint="eastAsia"/>
          <w:color w:val="000000" w:themeColor="text1"/>
          <w:kern w:val="2"/>
          <w:sz w:val="20"/>
          <w:szCs w:val="20"/>
          <w:lang w:eastAsia="zh-TW"/>
        </w:rPr>
        <w:t>[</w:t>
      </w:r>
      <w:r w:rsidR="00ED1C9B">
        <w:rPr>
          <w:rFonts w:ascii="Arial" w:eastAsia="PMingLiU" w:hAnsi="Arial" w:cs="Arial" w:hint="eastAsia"/>
          <w:color w:val="000000" w:themeColor="text1"/>
          <w:kern w:val="2"/>
          <w:sz w:val="20"/>
          <w:szCs w:val="20"/>
          <w:lang w:eastAsia="zh-TW"/>
        </w:rPr>
        <w:t>6</w:t>
      </w:r>
      <w:r w:rsidR="004F2A03">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Instructions for operation and interpretation of online regression analysis calculator.</w:t>
      </w:r>
      <w:r w:rsidR="005D7F06">
        <w:rPr>
          <w:rFonts w:ascii="Arial" w:eastAsia="PMingLiU" w:hAnsi="Arial" w:cs="Arial" w:hint="eastAsia"/>
          <w:color w:val="000000" w:themeColor="text1"/>
          <w:kern w:val="2"/>
          <w:sz w:val="20"/>
          <w:szCs w:val="20"/>
          <w:lang w:eastAsia="zh-TW"/>
        </w:rPr>
        <w:t xml:space="preserve"> </w:t>
      </w:r>
      <w:r w:rsidR="005D7F06" w:rsidRPr="005D7F06">
        <w:rPr>
          <w:rFonts w:ascii="Arial" w:eastAsia="PMingLiU" w:hAnsi="Arial" w:cs="Arial"/>
          <w:color w:val="000000" w:themeColor="text1"/>
          <w:kern w:val="2"/>
          <w:sz w:val="20"/>
          <w:szCs w:val="20"/>
          <w:lang w:eastAsia="zh-TW"/>
        </w:rPr>
        <w:t>[</w:t>
      </w:r>
      <w:r w:rsidR="00ED1C9B">
        <w:rPr>
          <w:rFonts w:ascii="Arial" w:eastAsia="PMingLiU" w:hAnsi="Arial" w:cs="Arial" w:hint="eastAsia"/>
          <w:color w:val="000000" w:themeColor="text1"/>
          <w:kern w:val="2"/>
          <w:sz w:val="20"/>
          <w:szCs w:val="20"/>
          <w:lang w:eastAsia="zh-TW"/>
        </w:rPr>
        <w:t>7</w:t>
      </w:r>
      <w:r w:rsidR="00AB7F54">
        <w:rPr>
          <w:rFonts w:ascii="Arial" w:eastAsia="PMingLiU" w:hAnsi="Arial" w:cs="Arial" w:hint="eastAsia"/>
          <w:color w:val="000000" w:themeColor="text1"/>
          <w:kern w:val="2"/>
          <w:sz w:val="20"/>
          <w:szCs w:val="20"/>
          <w:lang w:eastAsia="zh-TW"/>
        </w:rPr>
        <w:t>][</w:t>
      </w:r>
      <w:r w:rsidR="00ED1C9B">
        <w:rPr>
          <w:rFonts w:ascii="Arial" w:eastAsia="PMingLiU" w:hAnsi="Arial" w:cs="Arial" w:hint="eastAsia"/>
          <w:color w:val="000000" w:themeColor="text1"/>
          <w:kern w:val="2"/>
          <w:sz w:val="20"/>
          <w:szCs w:val="20"/>
          <w:lang w:eastAsia="zh-TW"/>
        </w:rPr>
        <w:t>8</w:t>
      </w:r>
      <w:r w:rsidR="00AB7F54">
        <w:rPr>
          <w:rFonts w:ascii="Arial" w:eastAsia="PMingLiU" w:hAnsi="Arial" w:cs="Arial" w:hint="eastAsia"/>
          <w:color w:val="000000" w:themeColor="text1"/>
          <w:kern w:val="2"/>
          <w:sz w:val="20"/>
          <w:szCs w:val="20"/>
          <w:lang w:eastAsia="zh-TW"/>
        </w:rPr>
        <w:t>][</w:t>
      </w:r>
      <w:r w:rsidR="00ED1C9B">
        <w:rPr>
          <w:rFonts w:ascii="Arial" w:eastAsia="PMingLiU" w:hAnsi="Arial" w:cs="Arial" w:hint="eastAsia"/>
          <w:color w:val="000000" w:themeColor="text1"/>
          <w:kern w:val="2"/>
          <w:sz w:val="20"/>
          <w:szCs w:val="20"/>
          <w:lang w:eastAsia="zh-TW"/>
        </w:rPr>
        <w:t>9</w:t>
      </w:r>
      <w:r w:rsidR="00AB7F54">
        <w:rPr>
          <w:rFonts w:ascii="Arial" w:eastAsia="PMingLiU" w:hAnsi="Arial" w:cs="Arial" w:hint="eastAsia"/>
          <w:color w:val="000000" w:themeColor="text1"/>
          <w:kern w:val="2"/>
          <w:sz w:val="20"/>
          <w:szCs w:val="20"/>
          <w:lang w:eastAsia="zh-TW"/>
        </w:rPr>
        <w:t>]</w:t>
      </w:r>
      <w:r w:rsidR="005D7F06" w:rsidRPr="005D7F06">
        <w:rPr>
          <w:rFonts w:ascii="Arial" w:eastAsia="PMingLiU" w:hAnsi="Arial" w:cs="Arial"/>
          <w:color w:val="000000" w:themeColor="text1"/>
          <w:kern w:val="2"/>
          <w:sz w:val="20"/>
          <w:szCs w:val="20"/>
          <w:lang w:eastAsia="zh-TW"/>
        </w:rPr>
        <w:t xml:space="preserve"> </w:t>
      </w:r>
      <w:r w:rsidR="00514452" w:rsidRPr="00514452">
        <w:rPr>
          <w:rFonts w:ascii="Arial" w:eastAsia="PMingLiU" w:hAnsi="Arial" w:cs="Arial"/>
          <w:color w:val="000000" w:themeColor="text1"/>
          <w:kern w:val="2"/>
          <w:sz w:val="20"/>
          <w:szCs w:val="20"/>
          <w:lang w:eastAsia="zh-TW"/>
        </w:rPr>
        <w:t xml:space="preserve">Explain the combustible gases obtained from decomposing insulating oil, and its content were used as the basis for judging the internal maintenance of transformer. </w:t>
      </w:r>
      <w:r w:rsidR="005D7F06" w:rsidRPr="005D7F06">
        <w:rPr>
          <w:rFonts w:ascii="Arial" w:eastAsia="PMingLiU" w:hAnsi="Arial" w:cs="Arial"/>
          <w:color w:val="000000" w:themeColor="text1"/>
          <w:kern w:val="2"/>
          <w:sz w:val="20"/>
          <w:szCs w:val="20"/>
          <w:lang w:eastAsia="zh-TW"/>
        </w:rPr>
        <w:t>[1</w:t>
      </w:r>
      <w:r w:rsidR="00ED1C9B">
        <w:rPr>
          <w:rFonts w:ascii="Arial" w:eastAsia="PMingLiU" w:hAnsi="Arial" w:cs="Arial" w:hint="eastAsia"/>
          <w:color w:val="000000" w:themeColor="text1"/>
          <w:kern w:val="2"/>
          <w:sz w:val="20"/>
          <w:szCs w:val="20"/>
          <w:lang w:eastAsia="zh-TW"/>
        </w:rPr>
        <w:t>0</w:t>
      </w:r>
      <w:r w:rsidR="005D7F06" w:rsidRPr="005D7F06">
        <w:rPr>
          <w:rFonts w:ascii="Arial" w:eastAsia="PMingLiU" w:hAnsi="Arial" w:cs="Arial"/>
          <w:color w:val="000000" w:themeColor="text1"/>
          <w:kern w:val="2"/>
          <w:sz w:val="20"/>
          <w:szCs w:val="20"/>
          <w:lang w:eastAsia="zh-TW"/>
        </w:rPr>
        <w:t>] List the cases from previous years</w:t>
      </w:r>
      <w:r w:rsidR="00514452">
        <w:rPr>
          <w:rFonts w:ascii="Arial" w:eastAsia="PMingLiU" w:hAnsi="Arial" w:cs="Arial" w:hint="eastAsia"/>
          <w:color w:val="000000" w:themeColor="text1"/>
          <w:kern w:val="2"/>
          <w:sz w:val="20"/>
          <w:szCs w:val="20"/>
          <w:lang w:eastAsia="zh-TW"/>
        </w:rPr>
        <w:t xml:space="preserve"> </w:t>
      </w:r>
      <w:r w:rsidR="00514452" w:rsidRPr="00514452">
        <w:rPr>
          <w:rFonts w:ascii="Arial" w:eastAsia="PMingLiU" w:hAnsi="Arial" w:cs="Arial"/>
          <w:color w:val="000000" w:themeColor="text1"/>
          <w:kern w:val="2"/>
          <w:sz w:val="20"/>
          <w:szCs w:val="20"/>
          <w:lang w:eastAsia="zh-TW"/>
        </w:rPr>
        <w:t>in Taiwan Power Company</w:t>
      </w:r>
      <w:r w:rsidR="005D7F06" w:rsidRPr="005D7F06">
        <w:rPr>
          <w:rFonts w:ascii="Arial" w:eastAsia="PMingLiU" w:hAnsi="Arial" w:cs="Arial"/>
          <w:color w:val="000000" w:themeColor="text1"/>
          <w:kern w:val="2"/>
          <w:sz w:val="20"/>
          <w:szCs w:val="20"/>
          <w:lang w:eastAsia="zh-TW"/>
        </w:rPr>
        <w:t xml:space="preserve"> as supporting evidence.</w:t>
      </w:r>
      <w:r w:rsidR="00ED1C9B">
        <w:rPr>
          <w:rFonts w:ascii="Arial" w:eastAsia="PMingLiU" w:hAnsi="Arial" w:cs="Arial" w:hint="eastAsia"/>
          <w:color w:val="000000" w:themeColor="text1"/>
          <w:kern w:val="2"/>
          <w:sz w:val="20"/>
          <w:szCs w:val="20"/>
          <w:lang w:eastAsia="zh-TW"/>
        </w:rPr>
        <w:t xml:space="preserve"> </w:t>
      </w:r>
      <w:r w:rsidR="00ED1C9B" w:rsidRPr="0006249A">
        <w:rPr>
          <w:rFonts w:ascii="Arial" w:eastAsia="PMingLiU" w:hAnsi="Arial" w:cs="Arial" w:hint="eastAsia"/>
          <w:color w:val="FFC000"/>
          <w:kern w:val="2"/>
          <w:sz w:val="20"/>
          <w:szCs w:val="20"/>
          <w:lang w:eastAsia="zh-TW"/>
        </w:rPr>
        <w:t xml:space="preserve">[11] </w:t>
      </w:r>
      <w:r w:rsidR="00ED1C9B" w:rsidRPr="0006249A">
        <w:rPr>
          <w:rFonts w:ascii="Arial" w:eastAsia="PMingLiU" w:hAnsi="Arial" w:cs="Arial"/>
          <w:color w:val="FFC000"/>
          <w:kern w:val="2"/>
          <w:sz w:val="20"/>
          <w:szCs w:val="20"/>
          <w:lang w:eastAsia="zh-TW"/>
        </w:rPr>
        <w:t>this paper presents</w:t>
      </w:r>
      <w:r w:rsidR="00ED1C9B" w:rsidRPr="0006249A">
        <w:rPr>
          <w:rFonts w:ascii="Arial" w:eastAsia="PMingLiU" w:hAnsi="Arial" w:cs="Arial" w:hint="eastAsia"/>
          <w:color w:val="FFC000"/>
          <w:kern w:val="2"/>
          <w:sz w:val="20"/>
          <w:szCs w:val="20"/>
          <w:lang w:eastAsia="zh-TW"/>
        </w:rPr>
        <w:t xml:space="preserve"> </w:t>
      </w:r>
      <w:r w:rsidR="00ED1C9B" w:rsidRPr="0006249A">
        <w:rPr>
          <w:rFonts w:ascii="Arial" w:eastAsia="PMingLiU" w:hAnsi="Arial" w:cs="Arial"/>
          <w:color w:val="FFC000"/>
          <w:kern w:val="2"/>
          <w:sz w:val="20"/>
          <w:szCs w:val="20"/>
          <w:lang w:eastAsia="zh-TW"/>
        </w:rPr>
        <w:t>the use of the beta regression in the data modelling of gas chromatographic characteristics used to monitor</w:t>
      </w:r>
      <w:r w:rsidR="00ED1C9B" w:rsidRPr="0006249A">
        <w:rPr>
          <w:rFonts w:ascii="Arial" w:eastAsia="PMingLiU" w:hAnsi="Arial" w:cs="Arial" w:hint="eastAsia"/>
          <w:color w:val="FFC000"/>
          <w:kern w:val="2"/>
          <w:sz w:val="20"/>
          <w:szCs w:val="20"/>
          <w:lang w:eastAsia="zh-TW"/>
        </w:rPr>
        <w:t xml:space="preserve"> </w:t>
      </w:r>
      <w:r w:rsidR="00ED1C9B" w:rsidRPr="0006249A">
        <w:rPr>
          <w:rFonts w:ascii="Arial" w:eastAsia="PMingLiU" w:hAnsi="Arial" w:cs="Arial"/>
          <w:color w:val="FFC000"/>
          <w:kern w:val="2"/>
          <w:sz w:val="20"/>
          <w:szCs w:val="20"/>
          <w:lang w:eastAsia="zh-TW"/>
        </w:rPr>
        <w:t>the shelf life of power equipment.</w:t>
      </w:r>
      <w:r w:rsidR="00C83387" w:rsidRPr="0006249A">
        <w:rPr>
          <w:rFonts w:ascii="Arial" w:eastAsia="PMingLiU" w:hAnsi="Arial" w:cs="Arial" w:hint="eastAsia"/>
          <w:color w:val="FFC000"/>
          <w:kern w:val="2"/>
          <w:sz w:val="20"/>
          <w:szCs w:val="20"/>
          <w:lang w:eastAsia="zh-TW"/>
        </w:rPr>
        <w:t xml:space="preserve"> </w:t>
      </w:r>
      <w:r w:rsidR="00C83387" w:rsidRPr="0006249A">
        <w:rPr>
          <w:rFonts w:ascii="Arial" w:eastAsia="PMingLiU" w:hAnsi="Arial" w:cs="Arial"/>
          <w:color w:val="FFC000"/>
          <w:kern w:val="2"/>
          <w:sz w:val="20"/>
          <w:szCs w:val="20"/>
          <w:lang w:eastAsia="zh-TW"/>
        </w:rPr>
        <w:t>The variables color, dielectric</w:t>
      </w:r>
      <w:r w:rsidR="00C83387" w:rsidRPr="0006249A">
        <w:rPr>
          <w:rFonts w:ascii="Arial" w:eastAsia="PMingLiU" w:hAnsi="Arial" w:cs="Arial" w:hint="eastAsia"/>
          <w:color w:val="FFC000"/>
          <w:kern w:val="2"/>
          <w:sz w:val="20"/>
          <w:szCs w:val="20"/>
          <w:lang w:eastAsia="zh-TW"/>
        </w:rPr>
        <w:t xml:space="preserve"> </w:t>
      </w:r>
      <w:r w:rsidR="00C83387" w:rsidRPr="0006249A">
        <w:rPr>
          <w:rFonts w:ascii="Arial" w:eastAsia="PMingLiU" w:hAnsi="Arial" w:cs="Arial"/>
          <w:color w:val="FFC000"/>
          <w:kern w:val="2"/>
          <w:sz w:val="20"/>
          <w:szCs w:val="20"/>
          <w:lang w:eastAsia="zh-TW"/>
        </w:rPr>
        <w:t>rigidity, water content, interfacial tension, O</w:t>
      </w:r>
      <w:r w:rsidR="00C83387" w:rsidRPr="0006249A">
        <w:rPr>
          <w:rFonts w:ascii="Arial" w:eastAsia="PMingLiU" w:hAnsi="Arial" w:cs="Arial"/>
          <w:color w:val="FFC000"/>
          <w:kern w:val="2"/>
          <w:sz w:val="20"/>
          <w:szCs w:val="20"/>
          <w:vertAlign w:val="subscript"/>
          <w:lang w:eastAsia="zh-TW"/>
        </w:rPr>
        <w:t>2</w:t>
      </w:r>
      <w:r w:rsidR="00C83387" w:rsidRPr="0006249A">
        <w:rPr>
          <w:rFonts w:ascii="Arial" w:eastAsia="PMingLiU" w:hAnsi="Arial" w:cs="Arial"/>
          <w:color w:val="FFC000"/>
          <w:kern w:val="2"/>
          <w:sz w:val="20"/>
          <w:szCs w:val="20"/>
          <w:lang w:eastAsia="zh-TW"/>
        </w:rPr>
        <w:t>,</w:t>
      </w:r>
      <w:r w:rsidR="00C83387" w:rsidRPr="0006249A">
        <w:rPr>
          <w:rFonts w:ascii="Arial" w:eastAsia="PMingLiU" w:hAnsi="Arial" w:cs="Arial" w:hint="eastAsia"/>
          <w:color w:val="FFC000"/>
          <w:kern w:val="2"/>
          <w:sz w:val="20"/>
          <w:szCs w:val="20"/>
          <w:lang w:eastAsia="zh-TW"/>
        </w:rPr>
        <w:t xml:space="preserve"> </w:t>
      </w:r>
      <w:r w:rsidR="00C83387" w:rsidRPr="0006249A">
        <w:rPr>
          <w:rFonts w:ascii="Arial" w:eastAsia="PMingLiU" w:hAnsi="Arial" w:cs="Arial"/>
          <w:color w:val="FFC000"/>
          <w:kern w:val="2"/>
          <w:sz w:val="20"/>
          <w:szCs w:val="20"/>
          <w:lang w:eastAsia="zh-TW"/>
        </w:rPr>
        <w:t>N</w:t>
      </w:r>
      <w:r w:rsidR="00C83387" w:rsidRPr="0006249A">
        <w:rPr>
          <w:rFonts w:ascii="Arial" w:eastAsia="PMingLiU" w:hAnsi="Arial" w:cs="Arial"/>
          <w:color w:val="FFC000"/>
          <w:kern w:val="2"/>
          <w:sz w:val="20"/>
          <w:szCs w:val="20"/>
          <w:vertAlign w:val="subscript"/>
          <w:lang w:eastAsia="zh-TW"/>
        </w:rPr>
        <w:t>2</w:t>
      </w:r>
      <w:r w:rsidR="00C83387" w:rsidRPr="0006249A">
        <w:rPr>
          <w:rFonts w:ascii="Arial" w:eastAsia="PMingLiU" w:hAnsi="Arial" w:cs="Arial"/>
          <w:color w:val="FFC000"/>
          <w:kern w:val="2"/>
          <w:sz w:val="20"/>
          <w:szCs w:val="20"/>
          <w:lang w:eastAsia="zh-TW"/>
        </w:rPr>
        <w:t>, CH</w:t>
      </w:r>
      <w:r w:rsidR="00C83387" w:rsidRPr="0006249A">
        <w:rPr>
          <w:rFonts w:ascii="Arial" w:eastAsia="PMingLiU" w:hAnsi="Arial" w:cs="Arial"/>
          <w:color w:val="FFC000"/>
          <w:kern w:val="2"/>
          <w:sz w:val="20"/>
          <w:szCs w:val="20"/>
          <w:vertAlign w:val="subscript"/>
          <w:lang w:eastAsia="zh-TW"/>
        </w:rPr>
        <w:t>4</w:t>
      </w:r>
      <w:r w:rsidR="00C83387" w:rsidRPr="0006249A">
        <w:rPr>
          <w:rFonts w:ascii="Arial" w:eastAsia="PMingLiU" w:hAnsi="Arial" w:cs="Arial"/>
          <w:color w:val="FFC000"/>
          <w:kern w:val="2"/>
          <w:sz w:val="20"/>
          <w:szCs w:val="20"/>
          <w:lang w:eastAsia="zh-TW"/>
        </w:rPr>
        <w:t>, CO and</w:t>
      </w:r>
      <w:r w:rsidR="00C83387" w:rsidRPr="0006249A">
        <w:rPr>
          <w:rFonts w:ascii="Arial" w:eastAsia="PMingLiU" w:hAnsi="Arial" w:cs="Arial" w:hint="eastAsia"/>
          <w:color w:val="FFC000"/>
          <w:kern w:val="2"/>
          <w:sz w:val="20"/>
          <w:szCs w:val="20"/>
          <w:lang w:eastAsia="zh-TW"/>
        </w:rPr>
        <w:t xml:space="preserve"> </w:t>
      </w:r>
      <w:r w:rsidR="00C83387" w:rsidRPr="0006249A">
        <w:rPr>
          <w:rFonts w:ascii="Arial" w:eastAsia="PMingLiU" w:hAnsi="Arial" w:cs="Arial"/>
          <w:color w:val="FFC000"/>
          <w:kern w:val="2"/>
          <w:sz w:val="20"/>
          <w:szCs w:val="20"/>
          <w:lang w:eastAsia="zh-TW"/>
        </w:rPr>
        <w:t>C</w:t>
      </w:r>
      <w:r w:rsidR="00C83387" w:rsidRPr="0006249A">
        <w:rPr>
          <w:rFonts w:ascii="Arial" w:eastAsia="PMingLiU" w:hAnsi="Arial" w:cs="Arial"/>
          <w:color w:val="FFC000"/>
          <w:kern w:val="2"/>
          <w:sz w:val="20"/>
          <w:szCs w:val="20"/>
          <w:vertAlign w:val="subscript"/>
          <w:lang w:eastAsia="zh-TW"/>
        </w:rPr>
        <w:t>2</w:t>
      </w:r>
      <w:r w:rsidR="00C83387" w:rsidRPr="0006249A">
        <w:rPr>
          <w:rFonts w:ascii="Arial" w:eastAsia="PMingLiU" w:hAnsi="Arial" w:cs="Arial"/>
          <w:color w:val="FFC000"/>
          <w:kern w:val="2"/>
          <w:sz w:val="20"/>
          <w:szCs w:val="20"/>
          <w:lang w:eastAsia="zh-TW"/>
        </w:rPr>
        <w:t>H</w:t>
      </w:r>
      <w:r w:rsidR="00C83387" w:rsidRPr="0006249A">
        <w:rPr>
          <w:rFonts w:ascii="Arial" w:eastAsia="PMingLiU" w:hAnsi="Arial" w:cs="Arial"/>
          <w:color w:val="FFC000"/>
          <w:kern w:val="2"/>
          <w:sz w:val="20"/>
          <w:szCs w:val="20"/>
          <w:vertAlign w:val="subscript"/>
          <w:lang w:eastAsia="zh-TW"/>
        </w:rPr>
        <w:t xml:space="preserve">4 </w:t>
      </w:r>
      <w:r w:rsidR="00C83387" w:rsidRPr="0006249A">
        <w:rPr>
          <w:rFonts w:ascii="Arial" w:eastAsia="PMingLiU" w:hAnsi="Arial" w:cs="Arial"/>
          <w:color w:val="FFC000"/>
          <w:kern w:val="2"/>
          <w:sz w:val="20"/>
          <w:szCs w:val="20"/>
          <w:lang w:eastAsia="zh-TW"/>
        </w:rPr>
        <w:t>were statistically important in explaining the behavior of the</w:t>
      </w:r>
      <w:r w:rsidR="00C83387" w:rsidRPr="0006249A">
        <w:rPr>
          <w:rFonts w:ascii="Arial" w:eastAsia="PMingLiU" w:hAnsi="Arial" w:cs="Arial" w:hint="eastAsia"/>
          <w:color w:val="FFC000"/>
          <w:kern w:val="2"/>
          <w:sz w:val="20"/>
          <w:szCs w:val="20"/>
          <w:lang w:eastAsia="zh-TW"/>
        </w:rPr>
        <w:t xml:space="preserve"> </w:t>
      </w:r>
      <w:r w:rsidR="00C83387" w:rsidRPr="0006249A">
        <w:rPr>
          <w:rFonts w:ascii="Arial" w:eastAsia="PMingLiU" w:hAnsi="Arial" w:cs="Arial"/>
          <w:color w:val="FFC000"/>
          <w:kern w:val="2"/>
          <w:sz w:val="20"/>
          <w:szCs w:val="20"/>
          <w:lang w:eastAsia="zh-TW"/>
        </w:rPr>
        <w:t>response variable neutralization index.</w:t>
      </w:r>
      <w:r w:rsidR="001903DC">
        <w:rPr>
          <w:rFonts w:ascii="Arial" w:eastAsia="PMingLiU" w:hAnsi="Arial" w:cs="Arial" w:hint="eastAsia"/>
          <w:color w:val="000000" w:themeColor="text1"/>
          <w:kern w:val="2"/>
          <w:sz w:val="20"/>
          <w:szCs w:val="20"/>
          <w:lang w:eastAsia="zh-TW"/>
        </w:rPr>
        <w:t xml:space="preserve"> </w:t>
      </w:r>
    </w:p>
    <w:p w14:paraId="6235CF7C" w14:textId="4FAF9DE0" w:rsidR="00ED1C19" w:rsidRPr="00B43A0E" w:rsidRDefault="001A4930" w:rsidP="000C38EC">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bookmarkStart w:id="3" w:name="_Hlk138661734"/>
      <w:r w:rsidRPr="00B43A0E">
        <w:rPr>
          <w:rFonts w:ascii="Arial" w:eastAsia="PMingLiU" w:hAnsi="Arial" w:cs="Arial"/>
          <w:b/>
          <w:bCs/>
          <w:kern w:val="2"/>
          <w:sz w:val="20"/>
          <w:szCs w:val="20"/>
          <w:lang w:eastAsia="zh-TW"/>
        </w:rPr>
        <w:t xml:space="preserve">3. </w:t>
      </w:r>
      <w:r w:rsidR="00BE3B13" w:rsidRPr="00BE3B13">
        <w:t xml:space="preserve"> </w:t>
      </w:r>
      <w:r w:rsidR="00BE3B13" w:rsidRPr="00BE3B13">
        <w:rPr>
          <w:rFonts w:ascii="Arial" w:eastAsia="PMingLiU" w:hAnsi="Arial" w:cs="Arial"/>
          <w:b/>
          <w:bCs/>
          <w:kern w:val="2"/>
          <w:sz w:val="20"/>
          <w:szCs w:val="20"/>
          <w:lang w:eastAsia="zh-TW"/>
        </w:rPr>
        <w:t>P</w:t>
      </w:r>
      <w:r w:rsidR="00BE3B13">
        <w:rPr>
          <w:rFonts w:ascii="Arial" w:eastAsia="PMingLiU" w:hAnsi="Arial" w:cs="Arial" w:hint="eastAsia"/>
          <w:b/>
          <w:bCs/>
          <w:kern w:val="2"/>
          <w:sz w:val="20"/>
          <w:szCs w:val="20"/>
          <w:lang w:eastAsia="zh-TW"/>
        </w:rPr>
        <w:t>RODUCTION</w:t>
      </w:r>
      <w:r w:rsidR="00BE3B13" w:rsidRPr="00BE3B13">
        <w:rPr>
          <w:rFonts w:ascii="Arial" w:eastAsia="PMingLiU" w:hAnsi="Arial" w:cs="Arial"/>
          <w:b/>
          <w:bCs/>
          <w:kern w:val="2"/>
          <w:sz w:val="20"/>
          <w:szCs w:val="20"/>
          <w:lang w:eastAsia="zh-TW"/>
        </w:rPr>
        <w:t xml:space="preserve"> P</w:t>
      </w:r>
      <w:r w:rsidR="00BE3B13">
        <w:rPr>
          <w:rFonts w:ascii="Arial" w:eastAsia="PMingLiU" w:hAnsi="Arial" w:cs="Arial" w:hint="eastAsia"/>
          <w:b/>
          <w:bCs/>
          <w:kern w:val="2"/>
          <w:sz w:val="20"/>
          <w:szCs w:val="20"/>
          <w:lang w:eastAsia="zh-TW"/>
        </w:rPr>
        <w:t>ROCESS</w:t>
      </w:r>
      <w:r w:rsidR="00BC7AE0" w:rsidRPr="00B43A0E">
        <w:rPr>
          <w:rFonts w:ascii="Arial" w:eastAsia="PMingLiU" w:hAnsi="Arial" w:cs="Arial" w:hint="eastAsia"/>
          <w:b/>
          <w:bCs/>
          <w:kern w:val="2"/>
          <w:sz w:val="20"/>
          <w:szCs w:val="20"/>
          <w:lang w:eastAsia="zh-TW"/>
        </w:rPr>
        <w:t xml:space="preserve"> </w:t>
      </w:r>
    </w:p>
    <w:bookmarkEnd w:id="3"/>
    <w:p w14:paraId="56899F83" w14:textId="69F8905C" w:rsidR="00BE3B13" w:rsidRPr="0028772D" w:rsidRDefault="00BE3B13" w:rsidP="00BE3B13">
      <w:pPr>
        <w:adjustRightInd w:val="0"/>
        <w:snapToGrid w:val="0"/>
        <w:jc w:val="both"/>
        <w:rPr>
          <w:rFonts w:ascii="DFKai-SB" w:eastAsia="DFKai-SB" w:hAnsi="DFKai-SB" w:cs="Arial"/>
          <w:b/>
          <w:sz w:val="20"/>
          <w:szCs w:val="20"/>
          <w:lang w:eastAsia="zh-TW"/>
        </w:rPr>
      </w:pPr>
      <w:r w:rsidRPr="00BE3B13">
        <w:rPr>
          <w:rFonts w:ascii="Arial" w:hAnsi="Arial" w:cs="Arial"/>
          <w:color w:val="000000" w:themeColor="text1"/>
          <w:kern w:val="2"/>
          <w:sz w:val="20"/>
          <w:szCs w:val="20"/>
          <w:lang w:eastAsia="zh-TW"/>
        </w:rPr>
        <w:t xml:space="preserve">The production flow chart consists of four main blocks: data establishment, SPSS regression analysis calculation, </w:t>
      </w:r>
      <w:r w:rsidR="006957ED" w:rsidRPr="00BE3B13">
        <w:rPr>
          <w:rFonts w:ascii="Arial" w:hAnsi="Arial" w:cs="Arial"/>
          <w:color w:val="000000" w:themeColor="text1"/>
          <w:kern w:val="2"/>
          <w:sz w:val="20"/>
          <w:szCs w:val="20"/>
          <w:lang w:eastAsia="zh-TW"/>
        </w:rPr>
        <w:t xml:space="preserve">copy data result </w:t>
      </w:r>
      <w:r w:rsidRPr="00BE3B13">
        <w:rPr>
          <w:rFonts w:ascii="Arial" w:hAnsi="Arial" w:cs="Arial"/>
          <w:color w:val="000000" w:themeColor="text1"/>
          <w:kern w:val="2"/>
          <w:sz w:val="20"/>
          <w:szCs w:val="20"/>
          <w:lang w:eastAsia="zh-TW"/>
        </w:rPr>
        <w:t>conver</w:t>
      </w:r>
      <w:r w:rsidR="006957ED">
        <w:rPr>
          <w:rFonts w:ascii="Arial" w:hAnsi="Arial" w:cs="Arial" w:hint="eastAsia"/>
          <w:color w:val="000000" w:themeColor="text1"/>
          <w:kern w:val="2"/>
          <w:sz w:val="20"/>
          <w:szCs w:val="20"/>
          <w:lang w:eastAsia="zh-TW"/>
        </w:rPr>
        <w:t>ting to</w:t>
      </w:r>
      <w:r w:rsidRPr="00BE3B13">
        <w:rPr>
          <w:rFonts w:ascii="Arial" w:hAnsi="Arial" w:cs="Arial"/>
          <w:color w:val="000000" w:themeColor="text1"/>
          <w:kern w:val="2"/>
          <w:sz w:val="20"/>
          <w:szCs w:val="20"/>
          <w:lang w:eastAsia="zh-TW"/>
        </w:rPr>
        <w:t xml:space="preserve"> text technology, and </w:t>
      </w:r>
      <w:r w:rsidR="003A4674" w:rsidRPr="00BE3B13">
        <w:rPr>
          <w:rFonts w:ascii="Arial" w:hAnsi="Arial" w:cs="Arial"/>
          <w:color w:val="000000" w:themeColor="text1"/>
          <w:kern w:val="2"/>
          <w:sz w:val="20"/>
          <w:szCs w:val="20"/>
          <w:lang w:eastAsia="zh-TW"/>
        </w:rPr>
        <w:t xml:space="preserve">result interpretation </w:t>
      </w:r>
      <w:r w:rsidR="003A4674">
        <w:rPr>
          <w:rFonts w:ascii="Arial" w:hAnsi="Arial" w:cs="Arial" w:hint="eastAsia"/>
          <w:color w:val="000000" w:themeColor="text1"/>
          <w:kern w:val="2"/>
          <w:sz w:val="20"/>
          <w:szCs w:val="20"/>
          <w:lang w:eastAsia="zh-TW"/>
        </w:rPr>
        <w:t xml:space="preserve">of the </w:t>
      </w:r>
      <w:r w:rsidRPr="00BE3B13">
        <w:rPr>
          <w:rFonts w:ascii="Arial" w:hAnsi="Arial" w:cs="Arial"/>
          <w:color w:val="000000" w:themeColor="text1"/>
          <w:kern w:val="2"/>
          <w:sz w:val="20"/>
          <w:szCs w:val="20"/>
          <w:lang w:eastAsia="zh-TW"/>
        </w:rPr>
        <w:t>self-</w:t>
      </w:r>
      <w:r w:rsidR="006957ED">
        <w:rPr>
          <w:rFonts w:ascii="Arial" w:hAnsi="Arial" w:cs="Arial" w:hint="eastAsia"/>
          <w:color w:val="000000" w:themeColor="text1"/>
          <w:kern w:val="2"/>
          <w:sz w:val="20"/>
          <w:szCs w:val="20"/>
          <w:lang w:eastAsia="zh-TW"/>
        </w:rPr>
        <w:t xml:space="preserve">made regression </w:t>
      </w:r>
      <w:r w:rsidRPr="00BE3B13">
        <w:rPr>
          <w:rFonts w:ascii="Arial" w:hAnsi="Arial" w:cs="Arial"/>
          <w:color w:val="000000" w:themeColor="text1"/>
          <w:kern w:val="2"/>
          <w:sz w:val="20"/>
          <w:szCs w:val="20"/>
          <w:lang w:eastAsia="zh-TW"/>
        </w:rPr>
        <w:t>analysis, as shown in Figure</w:t>
      </w:r>
      <w:r w:rsidRPr="0028772D">
        <w:rPr>
          <w:rFonts w:ascii="Arial" w:hAnsi="Arial" w:cs="Arial"/>
          <w:kern w:val="2"/>
          <w:sz w:val="20"/>
          <w:szCs w:val="20"/>
          <w:lang w:eastAsia="zh-TW"/>
        </w:rPr>
        <w:t xml:space="preserve"> 1 below:</w:t>
      </w:r>
    </w:p>
    <w:p w14:paraId="78B95B59" w14:textId="77777777" w:rsidR="00BE3B13" w:rsidRDefault="00BE3B13" w:rsidP="00BE3B13">
      <w:pPr>
        <w:adjustRightInd w:val="0"/>
        <w:snapToGrid w:val="0"/>
        <w:spacing w:afterLines="50" w:after="180"/>
        <w:jc w:val="both"/>
        <w:rPr>
          <w:rFonts w:ascii="DFKai-SB" w:eastAsia="DFKai-SB" w:hAnsi="DFKai-SB" w:cs="Arial"/>
          <w:color w:val="FF0000"/>
          <w:sz w:val="20"/>
          <w:szCs w:val="20"/>
        </w:rPr>
      </w:pPr>
      <w:r>
        <w:rPr>
          <w:rFonts w:ascii="DFKai-SB" w:eastAsia="DFKai-SB" w:hAnsi="DFKai-SB" w:cs="Arial"/>
          <w:noProof/>
          <w:color w:val="FF0000"/>
          <w:sz w:val="20"/>
          <w:szCs w:val="20"/>
        </w:rPr>
        <w:drawing>
          <wp:inline distT="0" distB="0" distL="0" distR="0" wp14:anchorId="004C5218" wp14:editId="0A94247B">
            <wp:extent cx="2913380" cy="1981200"/>
            <wp:effectExtent l="38100" t="0" r="39370" b="0"/>
            <wp:docPr id="35966966"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9F261B6" w14:textId="3E3DAE1C" w:rsidR="00BE3B13" w:rsidRPr="0028772D" w:rsidRDefault="00CC3724" w:rsidP="00BE3B13">
      <w:pPr>
        <w:adjustRightInd w:val="0"/>
        <w:snapToGrid w:val="0"/>
        <w:spacing w:afterLines="50" w:after="180" w:line="240" w:lineRule="exact"/>
        <w:jc w:val="center"/>
        <w:rPr>
          <w:rFonts w:ascii="Arial" w:hAnsi="Arial" w:cs="Arial"/>
          <w:color w:val="000000" w:themeColor="text1"/>
          <w:kern w:val="2"/>
          <w:sz w:val="20"/>
          <w:szCs w:val="20"/>
          <w:lang w:eastAsia="zh-TW"/>
        </w:rPr>
      </w:pPr>
      <w:r>
        <w:rPr>
          <w:rFonts w:ascii="DFKai-SB" w:eastAsia="DFKai-SB" w:hAnsi="DFKai-SB" w:cs="Arial" w:hint="eastAsia"/>
          <w:b/>
          <w:bCs/>
          <w:color w:val="000000" w:themeColor="text1"/>
          <w:sz w:val="20"/>
          <w:szCs w:val="20"/>
          <w:lang w:eastAsia="zh-TW"/>
        </w:rPr>
        <w:lastRenderedPageBreak/>
        <w:t>Fig. 1</w:t>
      </w:r>
      <w:r w:rsidR="00BE3B13" w:rsidRPr="00F87A2B">
        <w:rPr>
          <w:rFonts w:ascii="DFKai-SB" w:eastAsia="DFKai-SB" w:hAnsi="DFKai-SB" w:cs="Arial" w:hint="eastAsia"/>
          <w:b/>
          <w:bCs/>
          <w:color w:val="000000" w:themeColor="text1"/>
          <w:sz w:val="20"/>
          <w:szCs w:val="20"/>
        </w:rPr>
        <w:t>.</w:t>
      </w:r>
      <w:r w:rsidR="00BE3B13" w:rsidRPr="0028772D">
        <w:rPr>
          <w:rFonts w:ascii="Arial" w:hAnsi="Arial" w:cs="Arial" w:hint="eastAsia"/>
          <w:color w:val="000000" w:themeColor="text1"/>
          <w:kern w:val="2"/>
          <w:sz w:val="20"/>
          <w:szCs w:val="20"/>
          <w:lang w:eastAsia="zh-TW"/>
        </w:rPr>
        <w:t xml:space="preserve"> </w:t>
      </w:r>
      <w:r w:rsidRPr="0028772D">
        <w:rPr>
          <w:rFonts w:ascii="Arial" w:hAnsi="Arial" w:cs="Arial"/>
          <w:color w:val="000000" w:themeColor="text1"/>
          <w:kern w:val="2"/>
          <w:sz w:val="20"/>
          <w:szCs w:val="20"/>
          <w:lang w:eastAsia="zh-TW"/>
        </w:rPr>
        <w:t>T</w:t>
      </w:r>
      <w:r w:rsidRPr="0028772D">
        <w:rPr>
          <w:rFonts w:ascii="Arial" w:hAnsi="Arial" w:cs="Arial" w:hint="eastAsia"/>
          <w:color w:val="000000" w:themeColor="text1"/>
          <w:kern w:val="2"/>
          <w:sz w:val="20"/>
          <w:szCs w:val="20"/>
          <w:lang w:eastAsia="zh-TW"/>
        </w:rPr>
        <w:t>he block of flow chart</w:t>
      </w:r>
    </w:p>
    <w:p w14:paraId="1BFA87AC" w14:textId="25CC4383" w:rsidR="00CF7317" w:rsidRPr="00B43A0E" w:rsidRDefault="00392549" w:rsidP="0008725B">
      <w:pPr>
        <w:pStyle w:val="NormalWeb"/>
        <w:shd w:val="clear" w:color="auto" w:fill="FFFFFF"/>
        <w:adjustRightInd w:val="0"/>
        <w:snapToGrid w:val="0"/>
        <w:spacing w:before="0" w:beforeAutospacing="0" w:afterLines="50" w:after="180" w:afterAutospacing="0"/>
        <w:rPr>
          <w:rFonts w:ascii="Arial" w:hAnsi="Arial" w:cs="Arial"/>
          <w:kern w:val="2"/>
          <w:sz w:val="20"/>
          <w:szCs w:val="20"/>
        </w:rPr>
      </w:pPr>
      <w:r w:rsidRPr="00B43A0E">
        <w:rPr>
          <w:rFonts w:ascii="Arial" w:hAnsi="Arial" w:cs="Arial" w:hint="eastAsia"/>
          <w:kern w:val="2"/>
          <w:sz w:val="20"/>
          <w:szCs w:val="20"/>
        </w:rPr>
        <w:t xml:space="preserve">3.1 </w:t>
      </w:r>
      <w:r w:rsidR="007D4AE9">
        <w:rPr>
          <w:rFonts w:ascii="Arial" w:hAnsi="Arial" w:cs="Arial" w:hint="eastAsia"/>
          <w:kern w:val="2"/>
          <w:sz w:val="20"/>
          <w:szCs w:val="20"/>
        </w:rPr>
        <w:t>DATA ESTABLISHMENT</w:t>
      </w:r>
    </w:p>
    <w:p w14:paraId="3A67A213" w14:textId="20F03F70" w:rsidR="00CF7317" w:rsidRPr="00205CB0" w:rsidRDefault="00F74C70" w:rsidP="001453F1">
      <w:pPr>
        <w:adjustRightInd w:val="0"/>
        <w:snapToGrid w:val="0"/>
        <w:spacing w:beforeLines="50" w:before="180" w:afterLines="50" w:after="180"/>
        <w:jc w:val="both"/>
        <w:rPr>
          <w:rFonts w:ascii="Arial" w:hAnsi="Arial" w:cs="Arial"/>
          <w:kern w:val="2"/>
          <w:sz w:val="20"/>
          <w:szCs w:val="20"/>
        </w:rPr>
      </w:pPr>
      <w:r w:rsidRPr="00F74C70">
        <w:rPr>
          <w:rFonts w:ascii="Arial" w:hAnsi="Arial" w:cs="Arial"/>
          <w:color w:val="000000" w:themeColor="text1"/>
          <w:kern w:val="2"/>
          <w:sz w:val="20"/>
          <w:szCs w:val="20"/>
          <w:lang w:eastAsia="zh-TW"/>
        </w:rPr>
        <w:t xml:space="preserve">Based on the data, this paper designs regression models ranging from one to five independent variables (X1...X5) with one dependent variable (Y). The data provides what are important message to </w:t>
      </w:r>
      <w:r w:rsidR="000B7023" w:rsidRPr="00F74C70">
        <w:rPr>
          <w:rFonts w:ascii="Arial" w:hAnsi="Arial" w:cs="Arial"/>
          <w:color w:val="000000" w:themeColor="text1"/>
          <w:kern w:val="2"/>
          <w:sz w:val="20"/>
          <w:szCs w:val="20"/>
          <w:lang w:eastAsia="zh-TW"/>
        </w:rPr>
        <w:t>descri</w:t>
      </w:r>
      <w:r w:rsidR="000B7023">
        <w:rPr>
          <w:rFonts w:ascii="Arial" w:hAnsi="Arial" w:cs="Arial" w:hint="eastAsia"/>
          <w:color w:val="000000" w:themeColor="text1"/>
          <w:kern w:val="2"/>
          <w:sz w:val="20"/>
          <w:szCs w:val="20"/>
          <w:lang w:eastAsia="zh-TW"/>
        </w:rPr>
        <w:t>be</w:t>
      </w:r>
      <w:r w:rsidR="000B7023" w:rsidRPr="00F74C70">
        <w:rPr>
          <w:rFonts w:ascii="Arial" w:hAnsi="Arial" w:cs="Arial"/>
          <w:color w:val="000000" w:themeColor="text1"/>
          <w:kern w:val="2"/>
          <w:sz w:val="20"/>
          <w:szCs w:val="20"/>
          <w:lang w:eastAsia="zh-TW"/>
        </w:rPr>
        <w:t xml:space="preserve"> the</w:t>
      </w:r>
      <w:r w:rsidRPr="00F74C70">
        <w:rPr>
          <w:rFonts w:ascii="Arial" w:hAnsi="Arial" w:cs="Arial"/>
          <w:color w:val="000000" w:themeColor="text1"/>
          <w:kern w:val="2"/>
          <w:sz w:val="20"/>
          <w:szCs w:val="20"/>
          <w:lang w:eastAsia="zh-TW"/>
        </w:rPr>
        <w:t xml:space="preserve"> relationship between the dependent and independent variables.</w:t>
      </w:r>
      <w:r w:rsidR="00F13EAA" w:rsidRPr="00F13EAA">
        <w:t xml:space="preserve"> </w:t>
      </w:r>
      <w:r w:rsidR="00F13EAA" w:rsidRPr="00F13EAA">
        <w:rPr>
          <w:rFonts w:ascii="Arial" w:hAnsi="Arial" w:cs="Arial"/>
          <w:color w:val="000000" w:themeColor="text1"/>
          <w:kern w:val="2"/>
          <w:sz w:val="20"/>
          <w:szCs w:val="20"/>
          <w:lang w:eastAsia="zh-TW"/>
        </w:rPr>
        <w:t>However, how to describe variables, that is a critical question because data values of multiple independent variable will affect data value of the dependent variable</w:t>
      </w:r>
      <w:r w:rsidR="007D4AE9">
        <w:rPr>
          <w:rFonts w:ascii="DFKai-SB" w:eastAsia="DFKai-SB" w:hAnsi="DFKai-SB" w:hint="eastAsia"/>
          <w:b/>
          <w:sz w:val="20"/>
          <w:szCs w:val="20"/>
          <w:lang w:eastAsia="zh-TW"/>
        </w:rPr>
        <w:t>；</w:t>
      </w:r>
      <w:r w:rsidR="003E3107" w:rsidRPr="003E3107">
        <w:rPr>
          <w:rFonts w:ascii="Arial" w:hAnsi="Arial" w:cs="Arial"/>
          <w:color w:val="000000" w:themeColor="text1"/>
          <w:kern w:val="2"/>
          <w:sz w:val="20"/>
          <w:szCs w:val="20"/>
          <w:lang w:eastAsia="zh-TW"/>
        </w:rPr>
        <w:t xml:space="preserve">Let's use a simple example to illustrate. </w:t>
      </w:r>
      <w:r w:rsidR="001453F1" w:rsidRPr="001453F1">
        <w:rPr>
          <w:rFonts w:ascii="Arial" w:hAnsi="Arial" w:cs="Arial"/>
          <w:color w:val="000000" w:themeColor="text1"/>
          <w:kern w:val="2"/>
          <w:sz w:val="20"/>
          <w:szCs w:val="20"/>
          <w:lang w:eastAsia="zh-TW"/>
        </w:rPr>
        <w:t xml:space="preserve">the sales price of a used house is as the dependent variable, and the location, age, square footage, number of rooms are as independent variables considered. any dependent will affect the price how much dependent variables are </w:t>
      </w:r>
      <w:r w:rsidR="001453F1">
        <w:rPr>
          <w:rFonts w:ascii="Arial" w:hAnsi="Arial" w:cs="Arial" w:hint="eastAsia"/>
          <w:color w:val="000000" w:themeColor="text1"/>
          <w:kern w:val="2"/>
          <w:sz w:val="20"/>
          <w:szCs w:val="20"/>
          <w:lang w:eastAsia="zh-TW"/>
        </w:rPr>
        <w:t>appropriate</w:t>
      </w:r>
      <w:r w:rsidR="001453F1" w:rsidRPr="001453F1">
        <w:rPr>
          <w:rFonts w:ascii="Arial" w:hAnsi="Arial" w:cs="Arial"/>
          <w:color w:val="000000" w:themeColor="text1"/>
          <w:kern w:val="2"/>
          <w:sz w:val="20"/>
          <w:szCs w:val="20"/>
          <w:lang w:eastAsia="zh-TW"/>
        </w:rPr>
        <w:t xml:space="preserve"> that is virtual question so that need through multiples regression analysis to distinguish which dependent </w:t>
      </w:r>
      <w:r w:rsidR="001453F1" w:rsidRPr="00205CB0">
        <w:rPr>
          <w:rFonts w:ascii="Arial" w:hAnsi="Arial" w:cs="Arial"/>
          <w:kern w:val="2"/>
          <w:sz w:val="20"/>
          <w:szCs w:val="20"/>
          <w:lang w:eastAsia="zh-TW"/>
        </w:rPr>
        <w:t xml:space="preserve">variable </w:t>
      </w:r>
      <w:r w:rsidR="001453F1" w:rsidRPr="00205CB0">
        <w:rPr>
          <w:rFonts w:ascii="Arial" w:hAnsi="Arial" w:cs="Arial" w:hint="eastAsia"/>
          <w:kern w:val="2"/>
          <w:sz w:val="20"/>
          <w:szCs w:val="20"/>
          <w:lang w:eastAsia="zh-TW"/>
        </w:rPr>
        <w:t xml:space="preserve">needs </w:t>
      </w:r>
      <w:r w:rsidR="001453F1" w:rsidRPr="00205CB0">
        <w:rPr>
          <w:rFonts w:ascii="Arial" w:hAnsi="Arial" w:cs="Arial"/>
          <w:kern w:val="2"/>
          <w:sz w:val="20"/>
          <w:szCs w:val="20"/>
          <w:lang w:eastAsia="zh-TW"/>
        </w:rPr>
        <w:t>deleted because it does not influence the price.</w:t>
      </w:r>
    </w:p>
    <w:p w14:paraId="34C17990" w14:textId="11B16BCA" w:rsidR="00CF7317" w:rsidRPr="00B43A0E" w:rsidRDefault="00392549" w:rsidP="0008725B">
      <w:pPr>
        <w:pStyle w:val="NormalWeb"/>
        <w:shd w:val="clear" w:color="auto" w:fill="FFFFFF"/>
        <w:adjustRightInd w:val="0"/>
        <w:snapToGrid w:val="0"/>
        <w:spacing w:beforeLines="50" w:before="180" w:beforeAutospacing="0" w:afterLines="50" w:after="180" w:afterAutospacing="0"/>
        <w:rPr>
          <w:rFonts w:ascii="Arial" w:hAnsi="Arial" w:cs="Arial"/>
          <w:kern w:val="2"/>
          <w:sz w:val="20"/>
          <w:szCs w:val="20"/>
        </w:rPr>
      </w:pPr>
      <w:r w:rsidRPr="00B43A0E">
        <w:rPr>
          <w:rFonts w:ascii="Arial" w:hAnsi="Arial" w:cs="Arial" w:hint="eastAsia"/>
          <w:kern w:val="2"/>
          <w:sz w:val="20"/>
          <w:szCs w:val="20"/>
        </w:rPr>
        <w:t xml:space="preserve">3.2 </w:t>
      </w:r>
      <w:r w:rsidR="00DF7ED1">
        <w:rPr>
          <w:rFonts w:ascii="Arial" w:hAnsi="Arial" w:cs="Arial" w:hint="eastAsia"/>
          <w:kern w:val="2"/>
          <w:sz w:val="20"/>
          <w:szCs w:val="20"/>
        </w:rPr>
        <w:t xml:space="preserve">CALCULATION OF </w:t>
      </w:r>
      <w:r w:rsidR="00DF7ED1" w:rsidRPr="00DF7ED1">
        <w:rPr>
          <w:rFonts w:ascii="Arial" w:hAnsi="Arial" w:cs="Arial"/>
          <w:kern w:val="2"/>
          <w:sz w:val="20"/>
          <w:szCs w:val="20"/>
        </w:rPr>
        <w:t>SPSS</w:t>
      </w:r>
    </w:p>
    <w:p w14:paraId="656EC8AC" w14:textId="1B3A9801" w:rsidR="00CF7317" w:rsidRPr="00A60AD4" w:rsidRDefault="00205CB0" w:rsidP="00205CB0">
      <w:pPr>
        <w:pStyle w:val="NormalWeb"/>
        <w:shd w:val="clear" w:color="auto" w:fill="FFFFFF"/>
        <w:adjustRightInd w:val="0"/>
        <w:snapToGrid w:val="0"/>
        <w:spacing w:before="0" w:beforeAutospacing="0" w:afterLines="50" w:after="180" w:afterAutospacing="0"/>
        <w:jc w:val="both"/>
        <w:rPr>
          <w:rFonts w:ascii="Cambria Math" w:hAnsi="Cambria Math" w:cs="Arial"/>
          <w:i/>
          <w:iCs/>
          <w:kern w:val="2"/>
          <w:sz w:val="20"/>
          <w:szCs w:val="20"/>
        </w:rPr>
      </w:pPr>
      <w:r w:rsidRPr="00205CB0">
        <w:rPr>
          <w:rFonts w:ascii="Arial" w:hAnsi="Arial" w:cs="Arial"/>
          <w:color w:val="000000" w:themeColor="text1"/>
          <w:kern w:val="2"/>
          <w:sz w:val="20"/>
          <w:szCs w:val="20"/>
        </w:rPr>
        <w:t xml:space="preserve">SPSS is widely recognized as one of the most effective </w:t>
      </w:r>
      <w:r w:rsidR="0054792D" w:rsidRPr="00205CB0">
        <w:rPr>
          <w:rFonts w:ascii="Arial" w:hAnsi="Arial" w:cs="Arial"/>
          <w:color w:val="000000" w:themeColor="text1"/>
          <w:kern w:val="2"/>
          <w:sz w:val="20"/>
          <w:szCs w:val="20"/>
        </w:rPr>
        <w:t>procedures</w:t>
      </w:r>
      <w:r w:rsidRPr="00205CB0">
        <w:rPr>
          <w:rFonts w:ascii="Arial" w:hAnsi="Arial" w:cs="Arial"/>
          <w:color w:val="000000" w:themeColor="text1"/>
          <w:kern w:val="2"/>
          <w:sz w:val="20"/>
          <w:szCs w:val="20"/>
        </w:rPr>
        <w:t xml:space="preserve"> of regression analysis calculation.  When after data of a group was established including dependent and independent variables, next to execute calculation through SPSS system in Excel software</w:t>
      </w:r>
      <w:r>
        <w:rPr>
          <w:rFonts w:ascii="Arial" w:hAnsi="Arial" w:cs="Arial" w:hint="eastAsia"/>
          <w:color w:val="000000" w:themeColor="text1"/>
          <w:kern w:val="2"/>
          <w:sz w:val="20"/>
          <w:szCs w:val="20"/>
        </w:rPr>
        <w:t>.</w:t>
      </w:r>
      <w:r w:rsidRPr="00205CB0">
        <w:rPr>
          <w:rFonts w:ascii="Arial" w:hAnsi="Arial" w:cs="Arial"/>
          <w:color w:val="000000" w:themeColor="text1"/>
          <w:kern w:val="2"/>
          <w:sz w:val="20"/>
          <w:szCs w:val="20"/>
        </w:rPr>
        <w:t xml:space="preserve"> </w:t>
      </w:r>
      <w:r>
        <w:rPr>
          <w:rFonts w:ascii="Arial" w:hAnsi="Arial" w:cs="Arial" w:hint="eastAsia"/>
          <w:color w:val="000000" w:themeColor="text1"/>
          <w:kern w:val="2"/>
          <w:sz w:val="20"/>
          <w:szCs w:val="20"/>
        </w:rPr>
        <w:t>T</w:t>
      </w:r>
      <w:r w:rsidRPr="00205CB0">
        <w:rPr>
          <w:rFonts w:ascii="Arial" w:hAnsi="Arial" w:cs="Arial"/>
          <w:color w:val="000000" w:themeColor="text1"/>
          <w:kern w:val="2"/>
          <w:sz w:val="20"/>
          <w:szCs w:val="20"/>
        </w:rPr>
        <w:t xml:space="preserve">hen the calculation procedures are as following orders: on the main menu of EXCEL system choice Data &gt; Data Analysis &gt; Regression </w:t>
      </w:r>
      <w:r w:rsidR="0054792D" w:rsidRPr="00205CB0">
        <w:rPr>
          <w:rFonts w:ascii="Arial" w:hAnsi="Arial" w:cs="Arial"/>
          <w:color w:val="000000" w:themeColor="text1"/>
          <w:kern w:val="2"/>
          <w:sz w:val="20"/>
          <w:szCs w:val="20"/>
        </w:rPr>
        <w:t>&gt; confirm</w:t>
      </w:r>
      <w:r w:rsidRPr="00205CB0">
        <w:rPr>
          <w:rFonts w:ascii="Arial" w:hAnsi="Arial" w:cs="Arial"/>
          <w:color w:val="000000" w:themeColor="text1"/>
          <w:kern w:val="2"/>
          <w:sz w:val="20"/>
          <w:szCs w:val="20"/>
        </w:rPr>
        <w:t xml:space="preserve"> &gt; Set the dependent variable (Y) range and independent variables (X1...X5) range, and output position range (including labels), </w:t>
      </w:r>
      <w:r>
        <w:rPr>
          <w:rFonts w:ascii="Arial" w:hAnsi="Arial" w:cs="Arial" w:hint="eastAsia"/>
          <w:color w:val="000000" w:themeColor="text1"/>
          <w:kern w:val="2"/>
          <w:sz w:val="20"/>
          <w:szCs w:val="20"/>
        </w:rPr>
        <w:t>To</w:t>
      </w:r>
      <w:r w:rsidRPr="00205CB0">
        <w:rPr>
          <w:rFonts w:ascii="Arial" w:hAnsi="Arial" w:cs="Arial"/>
          <w:color w:val="000000" w:themeColor="text1"/>
          <w:kern w:val="2"/>
          <w:sz w:val="20"/>
          <w:szCs w:val="20"/>
        </w:rPr>
        <w:t xml:space="preserve"> confirm execution </w:t>
      </w:r>
      <w:r w:rsidRPr="00A60AD4">
        <w:rPr>
          <w:rFonts w:ascii="Arial" w:hAnsi="Arial" w:cs="Arial"/>
          <w:kern w:val="2"/>
          <w:sz w:val="20"/>
          <w:szCs w:val="20"/>
        </w:rPr>
        <w:t xml:space="preserve">the calculation report of the regression </w:t>
      </w:r>
      <w:r w:rsidR="0054792D" w:rsidRPr="00A60AD4">
        <w:rPr>
          <w:rFonts w:ascii="Arial" w:hAnsi="Arial" w:cs="Arial"/>
          <w:kern w:val="2"/>
          <w:sz w:val="20"/>
          <w:szCs w:val="20"/>
        </w:rPr>
        <w:t>analysis is</w:t>
      </w:r>
      <w:r w:rsidRPr="00A60AD4">
        <w:rPr>
          <w:rFonts w:ascii="Arial" w:hAnsi="Arial" w:cs="Arial"/>
          <w:kern w:val="2"/>
          <w:sz w:val="20"/>
          <w:szCs w:val="20"/>
        </w:rPr>
        <w:t xml:space="preserve"> generated.</w:t>
      </w:r>
    </w:p>
    <w:p w14:paraId="2A65E242" w14:textId="5F829DDC" w:rsidR="00486803" w:rsidRDefault="00486803" w:rsidP="00486803">
      <w:pPr>
        <w:pStyle w:val="NormalWeb"/>
        <w:shd w:val="clear" w:color="auto" w:fill="FFFFFF"/>
        <w:adjustRightInd w:val="0"/>
        <w:snapToGrid w:val="0"/>
        <w:spacing w:beforeLines="50" w:before="180" w:beforeAutospacing="0" w:afterLines="50" w:after="180" w:afterAutospacing="0"/>
        <w:rPr>
          <w:rFonts w:ascii="Arial" w:hAnsi="Arial" w:cs="Arial"/>
          <w:kern w:val="2"/>
          <w:sz w:val="20"/>
          <w:szCs w:val="20"/>
        </w:rPr>
      </w:pPr>
      <w:r w:rsidRPr="00B43A0E">
        <w:rPr>
          <w:rFonts w:ascii="Arial" w:hAnsi="Arial" w:cs="Arial" w:hint="eastAsia"/>
          <w:kern w:val="2"/>
          <w:sz w:val="20"/>
          <w:szCs w:val="20"/>
        </w:rPr>
        <w:t>3.</w:t>
      </w:r>
      <w:r>
        <w:rPr>
          <w:rFonts w:ascii="Arial" w:hAnsi="Arial" w:cs="Arial" w:hint="eastAsia"/>
          <w:kern w:val="2"/>
          <w:sz w:val="20"/>
          <w:szCs w:val="20"/>
        </w:rPr>
        <w:t>3</w:t>
      </w:r>
      <w:r w:rsidRPr="00B43A0E">
        <w:rPr>
          <w:rFonts w:ascii="Arial" w:hAnsi="Arial" w:cs="Arial" w:hint="eastAsia"/>
          <w:kern w:val="2"/>
          <w:sz w:val="20"/>
          <w:szCs w:val="20"/>
        </w:rPr>
        <w:t xml:space="preserve"> </w:t>
      </w:r>
      <w:r w:rsidRPr="00486803">
        <w:rPr>
          <w:rFonts w:ascii="Arial" w:hAnsi="Arial" w:cs="Arial"/>
          <w:kern w:val="2"/>
          <w:sz w:val="20"/>
          <w:szCs w:val="20"/>
        </w:rPr>
        <w:t>D</w:t>
      </w:r>
      <w:r>
        <w:rPr>
          <w:rFonts w:ascii="Arial" w:hAnsi="Arial" w:cs="Arial" w:hint="eastAsia"/>
          <w:kern w:val="2"/>
          <w:sz w:val="20"/>
          <w:szCs w:val="20"/>
        </w:rPr>
        <w:t>ATA CONVERSION TECHNOLOGY</w:t>
      </w:r>
    </w:p>
    <w:p w14:paraId="6FFC79A0" w14:textId="31E62B51" w:rsidR="00486803" w:rsidRPr="0043351F" w:rsidRDefault="00712041" w:rsidP="00A60AD4">
      <w:pPr>
        <w:pStyle w:val="NormalWeb"/>
        <w:shd w:val="clear" w:color="auto" w:fill="FFFFFF"/>
        <w:adjustRightInd w:val="0"/>
        <w:snapToGrid w:val="0"/>
        <w:spacing w:before="0" w:beforeAutospacing="0" w:after="0" w:afterAutospacing="0"/>
        <w:jc w:val="both"/>
        <w:rPr>
          <w:rFonts w:ascii="Arial" w:hAnsi="Arial" w:cs="Arial"/>
          <w:kern w:val="2"/>
          <w:sz w:val="20"/>
          <w:szCs w:val="20"/>
        </w:rPr>
      </w:pPr>
      <w:r>
        <w:rPr>
          <w:rFonts w:ascii="Arial" w:hAnsi="Arial" w:cs="Arial" w:hint="eastAsia"/>
          <w:kern w:val="2"/>
          <w:sz w:val="20"/>
          <w:szCs w:val="20"/>
        </w:rPr>
        <w:t xml:space="preserve">The equation system of </w:t>
      </w:r>
      <w:r w:rsidR="0084738F" w:rsidRPr="00A60AD4">
        <w:rPr>
          <w:rFonts w:ascii="Arial" w:hAnsi="Arial" w:cs="Arial"/>
          <w:kern w:val="2"/>
          <w:sz w:val="20"/>
          <w:szCs w:val="20"/>
        </w:rPr>
        <w:t xml:space="preserve">EXCEL software </w:t>
      </w:r>
      <w:r w:rsidRPr="00A60AD4">
        <w:rPr>
          <w:rFonts w:ascii="Arial" w:hAnsi="Arial" w:cs="Arial"/>
          <w:kern w:val="2"/>
          <w:sz w:val="20"/>
          <w:szCs w:val="20"/>
        </w:rPr>
        <w:t xml:space="preserve">effectively </w:t>
      </w:r>
      <w:r w:rsidR="0084738F" w:rsidRPr="00A60AD4">
        <w:rPr>
          <w:rFonts w:ascii="Arial" w:hAnsi="Arial" w:cs="Arial"/>
          <w:kern w:val="2"/>
          <w:sz w:val="20"/>
          <w:szCs w:val="20"/>
        </w:rPr>
        <w:t>converts some important result value from the result data of occupied position of multiple regression analysis into text judgement and explanations through the formulas of setting, so that the text result of multiple regression analysis changes to simplify understanding.</w:t>
      </w:r>
      <w:r w:rsidR="00957F32" w:rsidRPr="0043351F">
        <w:rPr>
          <w:rFonts w:ascii="Arial" w:hAnsi="Arial" w:cs="Arial"/>
          <w:kern w:val="2"/>
          <w:sz w:val="20"/>
          <w:szCs w:val="20"/>
        </w:rPr>
        <w:t xml:space="preserve"> </w:t>
      </w:r>
      <w:r w:rsidR="00A60AD4" w:rsidRPr="0043351F">
        <w:rPr>
          <w:rFonts w:ascii="Arial" w:hAnsi="Arial" w:cs="Arial"/>
          <w:kern w:val="2"/>
          <w:sz w:val="20"/>
          <w:szCs w:val="20"/>
        </w:rPr>
        <w:t>Every process of the development clearly has compiled and described in each column; detailed explanation is shown in Table 1 and Table 2.</w:t>
      </w:r>
      <w:r w:rsidR="0043351F">
        <w:rPr>
          <w:rFonts w:ascii="Arial" w:hAnsi="Arial" w:cs="Arial" w:hint="eastAsia"/>
          <w:kern w:val="2"/>
          <w:sz w:val="20"/>
          <w:szCs w:val="20"/>
        </w:rPr>
        <w:t xml:space="preserve"> The converting approach is the key point of core in the paper.</w:t>
      </w:r>
    </w:p>
    <w:p w14:paraId="25228877" w14:textId="3D30BF4E" w:rsidR="00FB6C2B" w:rsidRDefault="00FB6C2B" w:rsidP="00FB6C2B">
      <w:pPr>
        <w:pStyle w:val="NormalWeb"/>
        <w:shd w:val="clear" w:color="auto" w:fill="FFFFFF"/>
        <w:adjustRightInd w:val="0"/>
        <w:snapToGrid w:val="0"/>
        <w:spacing w:beforeLines="50" w:before="180" w:beforeAutospacing="0" w:afterLines="50" w:after="180" w:afterAutospacing="0"/>
        <w:rPr>
          <w:rFonts w:ascii="Arial" w:hAnsi="Arial" w:cs="Arial"/>
          <w:kern w:val="2"/>
          <w:sz w:val="20"/>
          <w:szCs w:val="20"/>
        </w:rPr>
      </w:pPr>
      <w:r w:rsidRPr="00FB6C2B">
        <w:rPr>
          <w:rFonts w:ascii="Arial" w:hAnsi="Arial" w:cs="Arial" w:hint="eastAsia"/>
          <w:kern w:val="2"/>
          <w:sz w:val="20"/>
          <w:szCs w:val="20"/>
        </w:rPr>
        <w:t xml:space="preserve">3.4 </w:t>
      </w:r>
      <w:r w:rsidRPr="00FB6C2B">
        <w:rPr>
          <w:rFonts w:ascii="Arial" w:hAnsi="Arial" w:cs="Arial"/>
          <w:kern w:val="2"/>
          <w:sz w:val="20"/>
          <w:szCs w:val="20"/>
        </w:rPr>
        <w:t>I</w:t>
      </w:r>
      <w:r>
        <w:rPr>
          <w:rFonts w:ascii="Arial" w:hAnsi="Arial" w:cs="Arial" w:hint="eastAsia"/>
          <w:kern w:val="2"/>
          <w:sz w:val="20"/>
          <w:szCs w:val="20"/>
        </w:rPr>
        <w:t>NTERPRETATION</w:t>
      </w:r>
      <w:r w:rsidRPr="00FB6C2B">
        <w:rPr>
          <w:rFonts w:ascii="Arial" w:hAnsi="Arial" w:cs="Arial"/>
          <w:kern w:val="2"/>
          <w:sz w:val="20"/>
          <w:szCs w:val="20"/>
        </w:rPr>
        <w:t xml:space="preserve"> of </w:t>
      </w:r>
      <w:r w:rsidR="0043351F">
        <w:rPr>
          <w:rFonts w:ascii="Arial" w:hAnsi="Arial" w:cs="Arial" w:hint="eastAsia"/>
          <w:kern w:val="2"/>
          <w:sz w:val="20"/>
          <w:szCs w:val="20"/>
        </w:rPr>
        <w:t xml:space="preserve">A </w:t>
      </w:r>
      <w:r>
        <w:rPr>
          <w:rFonts w:ascii="Arial" w:hAnsi="Arial" w:cs="Arial" w:hint="eastAsia"/>
          <w:kern w:val="2"/>
          <w:sz w:val="20"/>
          <w:szCs w:val="20"/>
        </w:rPr>
        <w:t>SELF-MADE</w:t>
      </w:r>
      <w:r w:rsidRPr="00FB6C2B">
        <w:rPr>
          <w:rFonts w:ascii="Arial" w:hAnsi="Arial" w:cs="Arial"/>
          <w:kern w:val="2"/>
          <w:sz w:val="20"/>
          <w:szCs w:val="20"/>
        </w:rPr>
        <w:t xml:space="preserve"> </w:t>
      </w:r>
      <w:r>
        <w:rPr>
          <w:rFonts w:ascii="Arial" w:hAnsi="Arial" w:cs="Arial" w:hint="eastAsia"/>
          <w:kern w:val="2"/>
          <w:sz w:val="20"/>
          <w:szCs w:val="20"/>
        </w:rPr>
        <w:t>ANALYSIS</w:t>
      </w:r>
    </w:p>
    <w:p w14:paraId="56BEC4A2" w14:textId="5A243DF2" w:rsidR="00A473C0" w:rsidRPr="00FB6C2B" w:rsidRDefault="00687161" w:rsidP="0043351F">
      <w:pPr>
        <w:pStyle w:val="NormalWeb"/>
        <w:shd w:val="clear" w:color="auto" w:fill="FFFFFF"/>
        <w:adjustRightInd w:val="0"/>
        <w:snapToGrid w:val="0"/>
        <w:spacing w:beforeLines="50" w:before="180" w:beforeAutospacing="0" w:afterLines="50" w:after="180" w:afterAutospacing="0"/>
        <w:jc w:val="both"/>
        <w:rPr>
          <w:rFonts w:ascii="Arial" w:hAnsi="Arial" w:cs="Arial"/>
          <w:kern w:val="2"/>
          <w:sz w:val="20"/>
          <w:szCs w:val="20"/>
        </w:rPr>
      </w:pPr>
      <w:r w:rsidRPr="00687161">
        <w:rPr>
          <w:rFonts w:ascii="Arial" w:hAnsi="Arial" w:cs="Arial"/>
          <w:kern w:val="2"/>
          <w:sz w:val="20"/>
          <w:szCs w:val="20"/>
        </w:rPr>
        <w:t xml:space="preserve">After completing the settings step </w:t>
      </w:r>
      <w:r w:rsidR="0043351F" w:rsidRPr="00687161">
        <w:rPr>
          <w:rFonts w:ascii="Arial" w:hAnsi="Arial" w:cs="Arial"/>
          <w:kern w:val="2"/>
          <w:sz w:val="20"/>
          <w:szCs w:val="20"/>
        </w:rPr>
        <w:t>in 3.3</w:t>
      </w:r>
      <w:r w:rsidRPr="00687161">
        <w:rPr>
          <w:rFonts w:ascii="Arial" w:hAnsi="Arial" w:cs="Arial"/>
          <w:kern w:val="2"/>
          <w:sz w:val="20"/>
          <w:szCs w:val="20"/>
        </w:rPr>
        <w:t xml:space="preserve"> above, back the step 3.1 to create data of one group and perform the step 3.2 to calculate via the SPSS system operation, completed what the result data of a self-made multiple regression analysis including a data group, multiple regression analysis, and </w:t>
      </w:r>
      <w:r>
        <w:rPr>
          <w:rFonts w:ascii="Arial" w:hAnsi="Arial" w:cs="Arial" w:hint="eastAsia"/>
          <w:kern w:val="2"/>
          <w:sz w:val="20"/>
          <w:szCs w:val="20"/>
        </w:rPr>
        <w:t xml:space="preserve">a </w:t>
      </w:r>
      <w:r w:rsidRPr="00687161">
        <w:rPr>
          <w:rFonts w:ascii="Arial" w:hAnsi="Arial" w:cs="Arial"/>
          <w:kern w:val="2"/>
          <w:sz w:val="20"/>
          <w:szCs w:val="20"/>
        </w:rPr>
        <w:t>self-made analytical interpretation show the same a table</w:t>
      </w:r>
      <w:r>
        <w:rPr>
          <w:rFonts w:ascii="Arial" w:hAnsi="Arial" w:cs="Arial" w:hint="eastAsia"/>
          <w:kern w:val="2"/>
          <w:sz w:val="20"/>
          <w:szCs w:val="20"/>
        </w:rPr>
        <w:t xml:space="preserve"> </w:t>
      </w:r>
      <w:r w:rsidRPr="00687161">
        <w:rPr>
          <w:rFonts w:ascii="Arial" w:hAnsi="Arial" w:cs="Arial"/>
          <w:kern w:val="2"/>
          <w:sz w:val="20"/>
          <w:szCs w:val="20"/>
        </w:rPr>
        <w:t>in.</w:t>
      </w:r>
      <w:r>
        <w:rPr>
          <w:rFonts w:ascii="Arial" w:hAnsi="Arial" w:cs="Arial" w:hint="eastAsia"/>
          <w:kern w:val="2"/>
          <w:sz w:val="20"/>
          <w:szCs w:val="20"/>
        </w:rPr>
        <w:t xml:space="preserve"> </w:t>
      </w:r>
      <w:r w:rsidR="0043351F" w:rsidRPr="0043351F">
        <w:rPr>
          <w:rFonts w:ascii="Arial" w:hAnsi="Arial" w:cs="Arial"/>
          <w:kern w:val="2"/>
          <w:sz w:val="20"/>
          <w:szCs w:val="20"/>
        </w:rPr>
        <w:t>Due to the limited layout for being print and good look, only shows the text interpretation part in the paper, detailed is as shown in Table (3).</w:t>
      </w:r>
    </w:p>
    <w:p w14:paraId="5F1069F0" w14:textId="6F1300A4" w:rsidR="00CF7317" w:rsidRPr="00B43A0E" w:rsidRDefault="009B162F" w:rsidP="009B162F">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B43A0E">
        <w:rPr>
          <w:rFonts w:ascii="Arial" w:eastAsia="PMingLiU" w:hAnsi="Arial" w:cs="Arial" w:hint="eastAsia"/>
          <w:b/>
          <w:bCs/>
          <w:kern w:val="2"/>
          <w:sz w:val="20"/>
          <w:szCs w:val="20"/>
          <w:lang w:eastAsia="zh-TW"/>
        </w:rPr>
        <w:t xml:space="preserve">4.  </w:t>
      </w:r>
      <w:r w:rsidR="005F6016" w:rsidRPr="005F6016">
        <w:rPr>
          <w:rFonts w:ascii="Arial" w:eastAsia="PMingLiU" w:hAnsi="Arial" w:cs="Arial"/>
          <w:b/>
          <w:bCs/>
          <w:kern w:val="2"/>
          <w:sz w:val="20"/>
          <w:szCs w:val="20"/>
          <w:lang w:eastAsia="zh-TW"/>
        </w:rPr>
        <w:t>R</w:t>
      </w:r>
      <w:r w:rsidR="005F6016">
        <w:rPr>
          <w:rFonts w:ascii="Arial" w:eastAsia="PMingLiU" w:hAnsi="Arial" w:cs="Arial" w:hint="eastAsia"/>
          <w:b/>
          <w:bCs/>
          <w:kern w:val="2"/>
          <w:sz w:val="20"/>
          <w:szCs w:val="20"/>
          <w:lang w:eastAsia="zh-TW"/>
        </w:rPr>
        <w:t>EPORT FORMAT CREATION</w:t>
      </w:r>
    </w:p>
    <w:p w14:paraId="26403253" w14:textId="06E997E8" w:rsidR="00E30E66" w:rsidRPr="004D5BB8" w:rsidRDefault="00E30E66" w:rsidP="0092198C">
      <w:pPr>
        <w:pStyle w:val="NormalWeb"/>
        <w:shd w:val="clear" w:color="auto" w:fill="FFFFFF"/>
        <w:adjustRightInd w:val="0"/>
        <w:snapToGrid w:val="0"/>
        <w:spacing w:before="0" w:beforeAutospacing="0" w:after="0" w:afterAutospacing="0"/>
        <w:jc w:val="both"/>
        <w:rPr>
          <w:rFonts w:ascii="Arial" w:hAnsi="Arial" w:cs="Arial"/>
          <w:kern w:val="2"/>
          <w:sz w:val="20"/>
          <w:szCs w:val="20"/>
        </w:rPr>
      </w:pPr>
      <w:r w:rsidRPr="00E30E66">
        <w:rPr>
          <w:rFonts w:ascii="Arial" w:hAnsi="Arial" w:cs="Arial"/>
          <w:color w:val="000000" w:themeColor="text1"/>
          <w:kern w:val="2"/>
          <w:sz w:val="20"/>
          <w:szCs w:val="20"/>
        </w:rPr>
        <w:t xml:space="preserve">4.1 </w:t>
      </w:r>
      <w:r w:rsidR="0092198C" w:rsidRPr="0092198C">
        <w:rPr>
          <w:rFonts w:ascii="Arial" w:hAnsi="Arial" w:cs="Arial"/>
          <w:color w:val="000000" w:themeColor="text1"/>
          <w:kern w:val="2"/>
          <w:sz w:val="20"/>
          <w:szCs w:val="20"/>
        </w:rPr>
        <w:t xml:space="preserve">Each data of record consists of a dependent variable and five independent variables, having 10 </w:t>
      </w:r>
      <w:r w:rsidR="0092198C" w:rsidRPr="004D5BB8">
        <w:rPr>
          <w:rFonts w:ascii="Arial" w:hAnsi="Arial" w:cs="Arial"/>
          <w:kern w:val="2"/>
          <w:sz w:val="20"/>
          <w:szCs w:val="20"/>
        </w:rPr>
        <w:t xml:space="preserve">data record </w:t>
      </w:r>
      <w:r w:rsidR="004D5BB8">
        <w:rPr>
          <w:rFonts w:ascii="Arial" w:hAnsi="Arial" w:cs="Arial" w:hint="eastAsia"/>
          <w:kern w:val="2"/>
          <w:sz w:val="20"/>
          <w:szCs w:val="20"/>
        </w:rPr>
        <w:t xml:space="preserve">add one column of gas name is up to 11 </w:t>
      </w:r>
      <w:r w:rsidR="004D5BB8">
        <w:rPr>
          <w:rFonts w:ascii="Arial" w:hAnsi="Arial" w:cs="Arial"/>
          <w:kern w:val="2"/>
          <w:sz w:val="20"/>
          <w:szCs w:val="20"/>
        </w:rPr>
        <w:t>columns</w:t>
      </w:r>
      <w:r w:rsidR="004D5BB8">
        <w:rPr>
          <w:rFonts w:ascii="Arial" w:hAnsi="Arial" w:cs="Arial" w:hint="eastAsia"/>
          <w:kern w:val="2"/>
          <w:sz w:val="20"/>
          <w:szCs w:val="20"/>
        </w:rPr>
        <w:t xml:space="preserve"> </w:t>
      </w:r>
      <w:r w:rsidR="0092198C" w:rsidRPr="004D5BB8">
        <w:rPr>
          <w:rFonts w:ascii="Arial" w:hAnsi="Arial" w:cs="Arial"/>
          <w:kern w:val="2"/>
          <w:sz w:val="20"/>
          <w:szCs w:val="20"/>
        </w:rPr>
        <w:t>for a group that are t</w:t>
      </w:r>
      <w:r w:rsidR="00DA6238">
        <w:rPr>
          <w:rFonts w:ascii="Arial" w:hAnsi="Arial" w:cs="Arial" w:hint="eastAsia"/>
          <w:kern w:val="2"/>
          <w:sz w:val="20"/>
          <w:szCs w:val="20"/>
        </w:rPr>
        <w:t>aken</w:t>
      </w:r>
      <w:r w:rsidR="0092198C" w:rsidRPr="004D5BB8">
        <w:rPr>
          <w:rFonts w:ascii="Arial" w:hAnsi="Arial" w:cs="Arial"/>
          <w:kern w:val="2"/>
          <w:sz w:val="20"/>
          <w:szCs w:val="20"/>
        </w:rPr>
        <w:t xml:space="preserve"> to calculate in the paper.</w:t>
      </w:r>
    </w:p>
    <w:p w14:paraId="4FD20FA1" w14:textId="1F9C8BF8" w:rsidR="005F6016" w:rsidRPr="005B5BCD" w:rsidRDefault="004F45F0" w:rsidP="00A60AD4">
      <w:pPr>
        <w:pStyle w:val="NormalWeb"/>
        <w:shd w:val="clear" w:color="auto" w:fill="FFFFFF"/>
        <w:adjustRightInd w:val="0"/>
        <w:snapToGrid w:val="0"/>
        <w:spacing w:beforeLines="50" w:before="180" w:beforeAutospacing="0" w:after="0" w:afterAutospacing="0"/>
        <w:jc w:val="both"/>
        <w:rPr>
          <w:rFonts w:ascii="Arial" w:hAnsi="Arial" w:cs="Arial"/>
          <w:kern w:val="2"/>
          <w:sz w:val="20"/>
          <w:szCs w:val="20"/>
        </w:rPr>
      </w:pPr>
      <w:r w:rsidRPr="004F45F0">
        <w:rPr>
          <w:rFonts w:ascii="Arial" w:hAnsi="Arial" w:cs="Arial"/>
          <w:color w:val="000000" w:themeColor="text1"/>
          <w:kern w:val="2"/>
          <w:sz w:val="20"/>
          <w:szCs w:val="20"/>
        </w:rPr>
        <w:t xml:space="preserve">4.2 </w:t>
      </w:r>
      <w:r w:rsidR="00895EA6">
        <w:rPr>
          <w:rFonts w:ascii="Arial" w:hAnsi="Arial" w:cs="Arial" w:hint="eastAsia"/>
          <w:kern w:val="2"/>
          <w:sz w:val="20"/>
          <w:szCs w:val="20"/>
        </w:rPr>
        <w:t xml:space="preserve">The result data of multiple regression </w:t>
      </w:r>
      <w:proofErr w:type="gramStart"/>
      <w:r w:rsidR="00895EA6">
        <w:rPr>
          <w:rFonts w:ascii="Arial" w:hAnsi="Arial" w:cs="Arial" w:hint="eastAsia"/>
          <w:kern w:val="2"/>
          <w:sz w:val="20"/>
          <w:szCs w:val="20"/>
        </w:rPr>
        <w:t>analysis  of</w:t>
      </w:r>
      <w:proofErr w:type="gramEnd"/>
      <w:r w:rsidR="00895EA6">
        <w:rPr>
          <w:rFonts w:ascii="Arial" w:hAnsi="Arial" w:cs="Arial" w:hint="eastAsia"/>
          <w:kern w:val="2"/>
          <w:sz w:val="20"/>
          <w:szCs w:val="20"/>
        </w:rPr>
        <w:t xml:space="preserve"> traditional</w:t>
      </w:r>
      <w:r w:rsidR="004D5BB8" w:rsidRPr="005B5BCD">
        <w:rPr>
          <w:rFonts w:ascii="Arial" w:hAnsi="Arial" w:cs="Arial"/>
          <w:kern w:val="2"/>
          <w:sz w:val="20"/>
          <w:szCs w:val="20"/>
        </w:rPr>
        <w:t xml:space="preserve"> is necessary to leave 25 columns</w:t>
      </w:r>
      <w:r w:rsidR="005B5BCD" w:rsidRPr="005B5BCD">
        <w:rPr>
          <w:rFonts w:ascii="Arial" w:hAnsi="Arial" w:cs="Arial" w:hint="eastAsia"/>
          <w:kern w:val="2"/>
          <w:sz w:val="20"/>
          <w:szCs w:val="20"/>
        </w:rPr>
        <w:t xml:space="preserve"> </w:t>
      </w:r>
      <w:r w:rsidR="00895EA6" w:rsidRPr="005B5BCD">
        <w:rPr>
          <w:rFonts w:ascii="Arial" w:hAnsi="Arial" w:cs="Arial"/>
          <w:kern w:val="2"/>
          <w:sz w:val="20"/>
          <w:szCs w:val="20"/>
        </w:rPr>
        <w:t>(including</w:t>
      </w:r>
      <w:r w:rsidR="005B5BCD" w:rsidRPr="005B5BCD">
        <w:rPr>
          <w:rFonts w:ascii="Arial" w:hAnsi="Arial" w:cs="Arial" w:hint="eastAsia"/>
          <w:kern w:val="2"/>
          <w:sz w:val="20"/>
          <w:szCs w:val="20"/>
        </w:rPr>
        <w:t xml:space="preserve"> 3 blank columns)</w:t>
      </w:r>
      <w:r w:rsidR="004D5BB8" w:rsidRPr="005B5BCD">
        <w:rPr>
          <w:rFonts w:ascii="Arial" w:hAnsi="Arial" w:cs="Arial"/>
          <w:kern w:val="2"/>
          <w:sz w:val="20"/>
          <w:szCs w:val="20"/>
        </w:rPr>
        <w:t xml:space="preserve">, and being one blank column isolates with the data group, and has 3 blank columns isolates with </w:t>
      </w:r>
      <w:r w:rsidR="00150B1F">
        <w:rPr>
          <w:rFonts w:ascii="Arial" w:hAnsi="Arial" w:cs="Arial"/>
          <w:kern w:val="2"/>
          <w:sz w:val="20"/>
          <w:szCs w:val="20"/>
        </w:rPr>
        <w:t>the</w:t>
      </w:r>
      <w:r w:rsidR="00C70713">
        <w:rPr>
          <w:rFonts w:ascii="Arial" w:hAnsi="Arial" w:cs="Arial"/>
          <w:kern w:val="2"/>
          <w:sz w:val="20"/>
          <w:szCs w:val="20"/>
        </w:rPr>
        <w:t xml:space="preserve"> result </w:t>
      </w:r>
      <w:r w:rsidR="00150B1F">
        <w:rPr>
          <w:rFonts w:ascii="Arial" w:hAnsi="Arial" w:cs="Arial"/>
          <w:kern w:val="2"/>
          <w:sz w:val="20"/>
          <w:szCs w:val="20"/>
        </w:rPr>
        <w:t>data</w:t>
      </w:r>
      <w:r w:rsidR="00150B1F" w:rsidRPr="005B5BCD">
        <w:rPr>
          <w:rFonts w:ascii="Arial" w:hAnsi="Arial" w:cs="Arial"/>
          <w:kern w:val="2"/>
          <w:sz w:val="20"/>
          <w:szCs w:val="20"/>
        </w:rPr>
        <w:t xml:space="preserve"> of</w:t>
      </w:r>
      <w:r w:rsidR="004D5BB8" w:rsidRPr="005B5BCD">
        <w:rPr>
          <w:rFonts w:ascii="Arial" w:hAnsi="Arial" w:cs="Arial"/>
          <w:kern w:val="2"/>
          <w:sz w:val="20"/>
          <w:szCs w:val="20"/>
        </w:rPr>
        <w:t xml:space="preserve"> a self-made multiple regression analysis. </w:t>
      </w:r>
    </w:p>
    <w:p w14:paraId="68FDC628" w14:textId="79B6FEC4" w:rsidR="005F6016" w:rsidRPr="00AB7F54" w:rsidRDefault="00253722" w:rsidP="00537ABE">
      <w:pPr>
        <w:pStyle w:val="NormalWeb"/>
        <w:shd w:val="clear" w:color="auto" w:fill="FFFFFF"/>
        <w:adjustRightInd w:val="0"/>
        <w:snapToGrid w:val="0"/>
        <w:spacing w:beforeLines="50" w:before="180" w:beforeAutospacing="0" w:after="0" w:afterAutospacing="0"/>
        <w:jc w:val="both"/>
        <w:rPr>
          <w:rFonts w:ascii="Arial" w:hAnsi="Arial" w:cs="Arial"/>
          <w:kern w:val="2"/>
          <w:sz w:val="20"/>
          <w:szCs w:val="20"/>
        </w:rPr>
      </w:pPr>
      <w:r w:rsidRPr="00253722">
        <w:rPr>
          <w:rFonts w:ascii="Arial" w:hAnsi="Arial" w:cs="Arial"/>
          <w:color w:val="000000" w:themeColor="text1"/>
          <w:kern w:val="2"/>
          <w:sz w:val="20"/>
          <w:szCs w:val="20"/>
        </w:rPr>
        <w:t xml:space="preserve">4.3 </w:t>
      </w:r>
      <w:r w:rsidR="00C70713">
        <w:rPr>
          <w:rFonts w:ascii="Arial" w:hAnsi="Arial" w:cs="Arial"/>
          <w:kern w:val="2"/>
          <w:sz w:val="20"/>
          <w:szCs w:val="20"/>
        </w:rPr>
        <w:t>The result data</w:t>
      </w:r>
      <w:r w:rsidR="00C70713">
        <w:rPr>
          <w:rFonts w:ascii="Arial" w:hAnsi="Arial" w:cs="Arial" w:hint="eastAsia"/>
          <w:kern w:val="2"/>
          <w:sz w:val="20"/>
          <w:szCs w:val="20"/>
        </w:rPr>
        <w:t xml:space="preserve"> </w:t>
      </w:r>
      <w:r w:rsidR="00537ABE" w:rsidRPr="00AB7F54">
        <w:rPr>
          <w:rFonts w:ascii="Arial" w:hAnsi="Arial" w:cs="Arial"/>
          <w:kern w:val="2"/>
          <w:sz w:val="20"/>
          <w:szCs w:val="20"/>
        </w:rPr>
        <w:t xml:space="preserve">of </w:t>
      </w:r>
      <w:r w:rsidR="00EF5E03">
        <w:rPr>
          <w:rFonts w:ascii="Arial" w:hAnsi="Arial" w:cs="Arial"/>
          <w:kern w:val="2"/>
          <w:sz w:val="20"/>
          <w:szCs w:val="20"/>
        </w:rPr>
        <w:t xml:space="preserve">this </w:t>
      </w:r>
      <w:r w:rsidR="00EF5E03">
        <w:rPr>
          <w:rFonts w:ascii="Arial" w:hAnsi="Arial" w:cs="Arial" w:hint="eastAsia"/>
          <w:kern w:val="2"/>
          <w:sz w:val="20"/>
          <w:szCs w:val="20"/>
        </w:rPr>
        <w:t>a</w:t>
      </w:r>
      <w:r w:rsidR="00EF5E03">
        <w:rPr>
          <w:rFonts w:ascii="Arial" w:hAnsi="Arial" w:cs="Arial"/>
          <w:kern w:val="2"/>
          <w:sz w:val="20"/>
          <w:szCs w:val="20"/>
        </w:rPr>
        <w:t xml:space="preserve">uxiliary </w:t>
      </w:r>
      <w:r w:rsidR="00EF5E03">
        <w:rPr>
          <w:rFonts w:ascii="Arial" w:hAnsi="Arial" w:cs="Arial" w:hint="eastAsia"/>
          <w:kern w:val="2"/>
          <w:sz w:val="20"/>
          <w:szCs w:val="20"/>
        </w:rPr>
        <w:t>j</w:t>
      </w:r>
      <w:r w:rsidR="00EF5E03">
        <w:rPr>
          <w:rFonts w:ascii="Arial" w:hAnsi="Arial" w:cs="Arial"/>
          <w:kern w:val="2"/>
          <w:sz w:val="20"/>
          <w:szCs w:val="20"/>
        </w:rPr>
        <w:t xml:space="preserve">udgment </w:t>
      </w:r>
      <w:r w:rsidR="00EF5E03">
        <w:rPr>
          <w:rFonts w:ascii="Arial" w:hAnsi="Arial" w:cs="Arial" w:hint="eastAsia"/>
          <w:kern w:val="2"/>
          <w:sz w:val="20"/>
          <w:szCs w:val="20"/>
        </w:rPr>
        <w:t>m</w:t>
      </w:r>
      <w:r w:rsidR="00EF5E03">
        <w:rPr>
          <w:rFonts w:ascii="Arial" w:hAnsi="Arial" w:cs="Arial"/>
          <w:kern w:val="2"/>
          <w:sz w:val="20"/>
          <w:szCs w:val="20"/>
        </w:rPr>
        <w:t xml:space="preserve">ethod with </w:t>
      </w:r>
      <w:r w:rsidR="00EF5E03">
        <w:rPr>
          <w:rFonts w:ascii="Arial" w:hAnsi="Arial" w:cs="Arial" w:hint="eastAsia"/>
          <w:kern w:val="2"/>
          <w:sz w:val="20"/>
          <w:szCs w:val="20"/>
        </w:rPr>
        <w:t>m</w:t>
      </w:r>
      <w:r w:rsidR="00EF5E03">
        <w:rPr>
          <w:rFonts w:ascii="Arial" w:hAnsi="Arial" w:cs="Arial"/>
          <w:kern w:val="2"/>
          <w:sz w:val="20"/>
          <w:szCs w:val="20"/>
        </w:rPr>
        <w:t xml:space="preserve">ultiple </w:t>
      </w:r>
      <w:r w:rsidR="00EF5E03">
        <w:rPr>
          <w:rFonts w:ascii="Arial" w:hAnsi="Arial" w:cs="Arial" w:hint="eastAsia"/>
          <w:kern w:val="2"/>
          <w:sz w:val="20"/>
          <w:szCs w:val="20"/>
        </w:rPr>
        <w:t>r</w:t>
      </w:r>
      <w:r w:rsidR="00EF5E03">
        <w:rPr>
          <w:rFonts w:ascii="Arial" w:hAnsi="Arial" w:cs="Arial"/>
          <w:kern w:val="2"/>
          <w:sz w:val="20"/>
          <w:szCs w:val="20"/>
        </w:rPr>
        <w:t xml:space="preserve">egression analysis </w:t>
      </w:r>
      <w:r w:rsidR="00EF5E03" w:rsidRPr="00AB7F54">
        <w:rPr>
          <w:rFonts w:ascii="Arial" w:hAnsi="Arial" w:cs="Arial"/>
          <w:kern w:val="2"/>
          <w:sz w:val="20"/>
          <w:szCs w:val="20"/>
        </w:rPr>
        <w:t>requires</w:t>
      </w:r>
      <w:r w:rsidR="00537ABE" w:rsidRPr="00AB7F54">
        <w:rPr>
          <w:rFonts w:ascii="Arial" w:hAnsi="Arial" w:cs="Arial"/>
          <w:kern w:val="2"/>
          <w:sz w:val="20"/>
          <w:szCs w:val="20"/>
        </w:rPr>
        <w:t xml:space="preserve"> 24 columns, and the equation command setting including judgment and interpretation is done through the EXCEL software. </w:t>
      </w:r>
      <w:r w:rsidR="00AB7F54" w:rsidRPr="00AB7F54">
        <w:rPr>
          <w:rFonts w:ascii="Arial" w:hAnsi="Arial" w:cs="Arial" w:hint="eastAsia"/>
          <w:kern w:val="2"/>
          <w:sz w:val="20"/>
          <w:szCs w:val="20"/>
        </w:rPr>
        <w:t xml:space="preserve">For more </w:t>
      </w:r>
      <w:r w:rsidR="00AB7F54" w:rsidRPr="00AB7F54">
        <w:rPr>
          <w:rFonts w:ascii="Arial" w:hAnsi="Arial" w:cs="Arial"/>
          <w:kern w:val="2"/>
          <w:sz w:val="20"/>
          <w:szCs w:val="20"/>
        </w:rPr>
        <w:t>clearly</w:t>
      </w:r>
      <w:r w:rsidR="00AB7F54" w:rsidRPr="00AB7F54">
        <w:rPr>
          <w:rFonts w:ascii="Arial" w:hAnsi="Arial" w:cs="Arial" w:hint="eastAsia"/>
          <w:kern w:val="2"/>
          <w:sz w:val="20"/>
          <w:szCs w:val="20"/>
        </w:rPr>
        <w:t xml:space="preserve"> to </w:t>
      </w:r>
      <w:r w:rsidR="00AB7F54" w:rsidRPr="00AB7F54">
        <w:rPr>
          <w:rFonts w:ascii="Arial" w:hAnsi="Arial" w:cs="Arial"/>
          <w:kern w:val="2"/>
          <w:sz w:val="20"/>
          <w:szCs w:val="20"/>
        </w:rPr>
        <w:t>described</w:t>
      </w:r>
      <w:r w:rsidR="00AB7F54" w:rsidRPr="00AB7F54">
        <w:rPr>
          <w:rFonts w:ascii="Arial" w:hAnsi="Arial" w:cs="Arial" w:hint="eastAsia"/>
          <w:kern w:val="2"/>
          <w:sz w:val="20"/>
          <w:szCs w:val="20"/>
        </w:rPr>
        <w:t xml:space="preserve">, </w:t>
      </w:r>
      <w:r w:rsidR="00537ABE" w:rsidRPr="00AB7F54">
        <w:rPr>
          <w:rFonts w:ascii="Arial" w:hAnsi="Arial" w:cs="Arial"/>
          <w:kern w:val="2"/>
          <w:sz w:val="20"/>
          <w:szCs w:val="20"/>
        </w:rPr>
        <w:t>the format report table is divided two - one column number, another the meaning setting in column are shown below:</w:t>
      </w:r>
    </w:p>
    <w:p w14:paraId="508F0A14" w14:textId="185209A7" w:rsidR="00323221" w:rsidRDefault="00323221" w:rsidP="00253722">
      <w:pPr>
        <w:adjustRightInd w:val="0"/>
        <w:snapToGrid w:val="0"/>
        <w:spacing w:beforeLines="50" w:before="180" w:afterLines="50" w:after="180"/>
        <w:jc w:val="both"/>
        <w:rPr>
          <w:rFonts w:ascii="Arial" w:eastAsia="PMingLiU" w:hAnsi="Arial" w:cs="Arial"/>
          <w:kern w:val="2"/>
          <w:sz w:val="20"/>
          <w:szCs w:val="20"/>
          <w:lang w:eastAsia="zh-TW"/>
        </w:rPr>
      </w:pPr>
      <w:bookmarkStart w:id="4" w:name="_Hlk161628880"/>
      <w:r w:rsidRPr="00BD7721">
        <w:rPr>
          <w:rFonts w:ascii="Arial" w:eastAsia="PMingLiU" w:hAnsi="Arial" w:cs="Arial" w:hint="eastAsia"/>
          <w:kern w:val="2"/>
          <w:sz w:val="20"/>
          <w:szCs w:val="20"/>
          <w:lang w:eastAsia="zh-TW"/>
        </w:rPr>
        <w:t>4</w:t>
      </w:r>
      <w:r w:rsidRPr="00BD7721">
        <w:rPr>
          <w:rFonts w:ascii="Arial" w:eastAsia="PMingLiU" w:hAnsi="Arial" w:cs="Arial"/>
          <w:kern w:val="2"/>
          <w:sz w:val="20"/>
          <w:szCs w:val="20"/>
          <w:lang w:eastAsia="zh-TW"/>
        </w:rPr>
        <w:t>.</w:t>
      </w:r>
      <w:r w:rsidR="00253722">
        <w:rPr>
          <w:rFonts w:ascii="Arial" w:eastAsia="PMingLiU" w:hAnsi="Arial" w:cs="Arial" w:hint="eastAsia"/>
          <w:kern w:val="2"/>
          <w:sz w:val="20"/>
          <w:szCs w:val="20"/>
          <w:lang w:eastAsia="zh-TW"/>
        </w:rPr>
        <w:t xml:space="preserve">3.1 </w:t>
      </w:r>
      <w:r w:rsidR="00253722" w:rsidRPr="00253722">
        <w:rPr>
          <w:rFonts w:ascii="Arial" w:eastAsia="PMingLiU" w:hAnsi="Arial" w:cs="Arial"/>
          <w:kern w:val="2"/>
          <w:sz w:val="20"/>
          <w:szCs w:val="20"/>
          <w:lang w:eastAsia="zh-TW"/>
        </w:rPr>
        <w:t xml:space="preserve">The column number is </w:t>
      </w:r>
      <w:r w:rsidR="008D178F" w:rsidRPr="008D178F">
        <w:rPr>
          <w:rFonts w:ascii="Arial" w:eastAsia="PMingLiU" w:hAnsi="Arial" w:cs="Arial"/>
          <w:kern w:val="2"/>
          <w:sz w:val="20"/>
          <w:szCs w:val="20"/>
          <w:lang w:eastAsia="zh-TW"/>
        </w:rPr>
        <w:t>set on the format of result report,</w:t>
      </w:r>
      <w:r w:rsidR="00253722" w:rsidRPr="00253722">
        <w:rPr>
          <w:rFonts w:ascii="Arial" w:eastAsia="PMingLiU" w:hAnsi="Arial" w:cs="Arial"/>
          <w:kern w:val="2"/>
          <w:sz w:val="20"/>
          <w:szCs w:val="20"/>
          <w:lang w:eastAsia="zh-TW"/>
        </w:rPr>
        <w:t xml:space="preserve"> as shown table (1).</w:t>
      </w:r>
    </w:p>
    <w:p w14:paraId="383C5217" w14:textId="01AF510B" w:rsidR="008F0E0A" w:rsidRPr="00BD7721" w:rsidRDefault="008F0E0A" w:rsidP="008F0E0A">
      <w:pPr>
        <w:adjustRightInd w:val="0"/>
        <w:snapToGrid w:val="0"/>
        <w:spacing w:beforeLines="50" w:before="180" w:after="0"/>
        <w:jc w:val="center"/>
        <w:rPr>
          <w:rFonts w:ascii="Arial" w:eastAsia="PMingLiU" w:hAnsi="Arial" w:cs="Arial"/>
          <w:kern w:val="2"/>
          <w:sz w:val="20"/>
          <w:szCs w:val="20"/>
          <w:lang w:eastAsia="zh-TW"/>
        </w:rPr>
      </w:pPr>
      <w:r w:rsidRPr="008F0E0A">
        <w:rPr>
          <w:rFonts w:ascii="Arial" w:eastAsia="PMingLiU" w:hAnsi="Arial" w:cs="Arial"/>
          <w:kern w:val="2"/>
          <w:sz w:val="20"/>
          <w:szCs w:val="20"/>
          <w:lang w:eastAsia="zh-TW"/>
        </w:rPr>
        <w:t xml:space="preserve">Table 1. </w:t>
      </w:r>
      <w:r w:rsidR="00431F73">
        <w:rPr>
          <w:rFonts w:ascii="Arial" w:eastAsia="PMingLiU" w:hAnsi="Arial" w:cs="Arial" w:hint="eastAsia"/>
          <w:kern w:val="2"/>
          <w:sz w:val="20"/>
          <w:szCs w:val="20"/>
          <w:lang w:eastAsia="zh-TW"/>
        </w:rPr>
        <w:t xml:space="preserve">setting </w:t>
      </w:r>
      <w:r w:rsidRPr="008F0E0A">
        <w:rPr>
          <w:rFonts w:ascii="Arial" w:eastAsia="PMingLiU" w:hAnsi="Arial" w:cs="Arial"/>
          <w:kern w:val="2"/>
          <w:sz w:val="20"/>
          <w:szCs w:val="20"/>
          <w:lang w:eastAsia="zh-TW"/>
        </w:rPr>
        <w:t>column number</w:t>
      </w:r>
    </w:p>
    <w:tbl>
      <w:tblPr>
        <w:tblStyle w:val="TableGrid"/>
        <w:tblW w:w="0" w:type="auto"/>
        <w:tblLook w:val="04A0" w:firstRow="1" w:lastRow="0" w:firstColumn="1" w:lastColumn="0" w:noHBand="0" w:noVBand="1"/>
      </w:tblPr>
      <w:tblGrid>
        <w:gridCol w:w="1344"/>
        <w:gridCol w:w="673"/>
        <w:gridCol w:w="673"/>
        <w:gridCol w:w="673"/>
        <w:gridCol w:w="673"/>
        <w:gridCol w:w="673"/>
      </w:tblGrid>
      <w:tr w:rsidR="008F0E0A" w14:paraId="0ECB325C" w14:textId="77777777" w:rsidTr="007F7FB2">
        <w:tc>
          <w:tcPr>
            <w:tcW w:w="4709" w:type="dxa"/>
            <w:gridSpan w:val="6"/>
          </w:tcPr>
          <w:p w14:paraId="33C10435"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A39</w:t>
            </w:r>
          </w:p>
        </w:tc>
      </w:tr>
      <w:tr w:rsidR="008F0E0A" w14:paraId="3F42539C" w14:textId="77777777" w:rsidTr="007F7FB2">
        <w:tc>
          <w:tcPr>
            <w:tcW w:w="1344" w:type="dxa"/>
          </w:tcPr>
          <w:p w14:paraId="2457BA62"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A41</w:t>
            </w:r>
          </w:p>
        </w:tc>
        <w:tc>
          <w:tcPr>
            <w:tcW w:w="673" w:type="dxa"/>
          </w:tcPr>
          <w:p w14:paraId="5495F59A"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C41</w:t>
            </w:r>
          </w:p>
        </w:tc>
        <w:tc>
          <w:tcPr>
            <w:tcW w:w="1346" w:type="dxa"/>
            <w:gridSpan w:val="2"/>
          </w:tcPr>
          <w:p w14:paraId="17FBF109"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E41</w:t>
            </w:r>
          </w:p>
        </w:tc>
        <w:tc>
          <w:tcPr>
            <w:tcW w:w="673" w:type="dxa"/>
          </w:tcPr>
          <w:p w14:paraId="375AA2D0"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H41</w:t>
            </w:r>
          </w:p>
        </w:tc>
        <w:tc>
          <w:tcPr>
            <w:tcW w:w="673" w:type="dxa"/>
          </w:tcPr>
          <w:p w14:paraId="2B24D669"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I41</w:t>
            </w:r>
          </w:p>
        </w:tc>
      </w:tr>
      <w:tr w:rsidR="008F0E0A" w14:paraId="5C4C2E82" w14:textId="77777777" w:rsidTr="007F7FB2">
        <w:tc>
          <w:tcPr>
            <w:tcW w:w="1344" w:type="dxa"/>
          </w:tcPr>
          <w:p w14:paraId="6E8E5CDD"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A43</w:t>
            </w:r>
          </w:p>
        </w:tc>
        <w:tc>
          <w:tcPr>
            <w:tcW w:w="3365" w:type="dxa"/>
            <w:gridSpan w:val="5"/>
          </w:tcPr>
          <w:p w14:paraId="668D7847"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E45</w:t>
            </w:r>
          </w:p>
        </w:tc>
      </w:tr>
      <w:tr w:rsidR="008F0E0A" w14:paraId="480E3B28" w14:textId="77777777" w:rsidTr="007F7FB2">
        <w:tc>
          <w:tcPr>
            <w:tcW w:w="1344" w:type="dxa"/>
          </w:tcPr>
          <w:p w14:paraId="71A10E96"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A45</w:t>
            </w:r>
          </w:p>
        </w:tc>
        <w:tc>
          <w:tcPr>
            <w:tcW w:w="3365" w:type="dxa"/>
            <w:gridSpan w:val="5"/>
          </w:tcPr>
          <w:p w14:paraId="4AB976C5"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E47</w:t>
            </w:r>
          </w:p>
        </w:tc>
      </w:tr>
      <w:tr w:rsidR="008F0E0A" w14:paraId="7834488C" w14:textId="77777777" w:rsidTr="007F7FB2">
        <w:tc>
          <w:tcPr>
            <w:tcW w:w="1344" w:type="dxa"/>
          </w:tcPr>
          <w:p w14:paraId="65005455"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A47</w:t>
            </w:r>
          </w:p>
        </w:tc>
        <w:tc>
          <w:tcPr>
            <w:tcW w:w="3365" w:type="dxa"/>
            <w:gridSpan w:val="5"/>
          </w:tcPr>
          <w:p w14:paraId="58B022C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E49</w:t>
            </w:r>
          </w:p>
        </w:tc>
      </w:tr>
      <w:tr w:rsidR="008F0E0A" w14:paraId="21B7E2A4" w14:textId="77777777" w:rsidTr="007F7FB2">
        <w:tc>
          <w:tcPr>
            <w:tcW w:w="1344" w:type="dxa"/>
          </w:tcPr>
          <w:p w14:paraId="08D00B8A"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A49</w:t>
            </w:r>
          </w:p>
        </w:tc>
        <w:tc>
          <w:tcPr>
            <w:tcW w:w="3365" w:type="dxa"/>
            <w:gridSpan w:val="5"/>
          </w:tcPr>
          <w:p w14:paraId="3057572B"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E51</w:t>
            </w:r>
          </w:p>
        </w:tc>
      </w:tr>
      <w:tr w:rsidR="008F0E0A" w14:paraId="7DDEF18F" w14:textId="77777777" w:rsidTr="007F7FB2">
        <w:tc>
          <w:tcPr>
            <w:tcW w:w="1344" w:type="dxa"/>
          </w:tcPr>
          <w:p w14:paraId="267E7523"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A51</w:t>
            </w:r>
          </w:p>
        </w:tc>
        <w:tc>
          <w:tcPr>
            <w:tcW w:w="3365" w:type="dxa"/>
            <w:gridSpan w:val="5"/>
          </w:tcPr>
          <w:p w14:paraId="5C608519"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E53</w:t>
            </w:r>
          </w:p>
        </w:tc>
      </w:tr>
      <w:tr w:rsidR="008F0E0A" w14:paraId="203421F8" w14:textId="77777777" w:rsidTr="007F7FB2">
        <w:tc>
          <w:tcPr>
            <w:tcW w:w="1344" w:type="dxa"/>
          </w:tcPr>
          <w:p w14:paraId="6CE60736"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lastRenderedPageBreak/>
              <w:t>A53</w:t>
            </w:r>
          </w:p>
        </w:tc>
        <w:tc>
          <w:tcPr>
            <w:tcW w:w="3365" w:type="dxa"/>
            <w:gridSpan w:val="5"/>
          </w:tcPr>
          <w:p w14:paraId="4FAFA405"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E55</w:t>
            </w:r>
          </w:p>
        </w:tc>
      </w:tr>
      <w:tr w:rsidR="008F0E0A" w14:paraId="39D48040" w14:textId="77777777" w:rsidTr="007F7FB2">
        <w:tc>
          <w:tcPr>
            <w:tcW w:w="1344" w:type="dxa"/>
          </w:tcPr>
          <w:p w14:paraId="0B07EBE2"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A55</w:t>
            </w:r>
          </w:p>
        </w:tc>
        <w:tc>
          <w:tcPr>
            <w:tcW w:w="3365" w:type="dxa"/>
            <w:gridSpan w:val="5"/>
          </w:tcPr>
          <w:p w14:paraId="49F0E6D6"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E57</w:t>
            </w:r>
          </w:p>
        </w:tc>
      </w:tr>
      <w:tr w:rsidR="008F0E0A" w14:paraId="209F40BE" w14:textId="77777777" w:rsidTr="007F7FB2">
        <w:tc>
          <w:tcPr>
            <w:tcW w:w="1344" w:type="dxa"/>
            <w:vMerge w:val="restart"/>
          </w:tcPr>
          <w:p w14:paraId="2848EF4B" w14:textId="77777777" w:rsidR="008F0E0A" w:rsidRDefault="008F0E0A" w:rsidP="007F7FB2">
            <w:pPr>
              <w:adjustRightInd w:val="0"/>
              <w:snapToGrid w:val="0"/>
              <w:spacing w:beforeLines="50" w:before="180"/>
              <w:jc w:val="center"/>
              <w:rPr>
                <w:rFonts w:ascii="DFKai-SB" w:eastAsia="DFKai-SB" w:hAnsi="DFKai-SB"/>
                <w:b/>
                <w:iCs/>
              </w:rPr>
            </w:pPr>
          </w:p>
          <w:p w14:paraId="1110D422" w14:textId="77777777" w:rsidR="008F0E0A" w:rsidRDefault="008F0E0A" w:rsidP="007F7FB2">
            <w:pPr>
              <w:adjustRightInd w:val="0"/>
              <w:snapToGrid w:val="0"/>
              <w:spacing w:beforeLines="50" w:before="180"/>
              <w:jc w:val="center"/>
              <w:rPr>
                <w:rFonts w:ascii="DFKai-SB" w:eastAsia="DFKai-SB" w:hAnsi="DFKai-SB"/>
                <w:b/>
                <w:iCs/>
              </w:rPr>
            </w:pPr>
          </w:p>
          <w:p w14:paraId="4DA6E58E"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A57</w:t>
            </w:r>
          </w:p>
        </w:tc>
        <w:tc>
          <w:tcPr>
            <w:tcW w:w="673" w:type="dxa"/>
          </w:tcPr>
          <w:p w14:paraId="16C16430"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E57</w:t>
            </w:r>
          </w:p>
        </w:tc>
        <w:tc>
          <w:tcPr>
            <w:tcW w:w="673" w:type="dxa"/>
          </w:tcPr>
          <w:p w14:paraId="142D329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F57</w:t>
            </w:r>
          </w:p>
        </w:tc>
        <w:tc>
          <w:tcPr>
            <w:tcW w:w="673" w:type="dxa"/>
          </w:tcPr>
          <w:p w14:paraId="24FBC58C"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G55</w:t>
            </w:r>
          </w:p>
        </w:tc>
        <w:tc>
          <w:tcPr>
            <w:tcW w:w="673" w:type="dxa"/>
          </w:tcPr>
          <w:p w14:paraId="69D63FC8"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H57</w:t>
            </w:r>
          </w:p>
        </w:tc>
        <w:tc>
          <w:tcPr>
            <w:tcW w:w="673" w:type="dxa"/>
          </w:tcPr>
          <w:p w14:paraId="5B59D723"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I57</w:t>
            </w:r>
          </w:p>
        </w:tc>
      </w:tr>
      <w:tr w:rsidR="008F0E0A" w14:paraId="47AF1C85" w14:textId="77777777" w:rsidTr="007F7FB2">
        <w:tc>
          <w:tcPr>
            <w:tcW w:w="1344" w:type="dxa"/>
            <w:vMerge/>
          </w:tcPr>
          <w:p w14:paraId="18838980" w14:textId="77777777" w:rsidR="008F0E0A" w:rsidRDefault="008F0E0A" w:rsidP="007F7FB2">
            <w:pPr>
              <w:adjustRightInd w:val="0"/>
              <w:snapToGrid w:val="0"/>
              <w:spacing w:beforeLines="50" w:before="180"/>
              <w:jc w:val="center"/>
              <w:rPr>
                <w:rFonts w:ascii="DFKai-SB" w:eastAsia="DFKai-SB" w:hAnsi="DFKai-SB"/>
                <w:b/>
                <w:iCs/>
              </w:rPr>
            </w:pPr>
          </w:p>
        </w:tc>
        <w:tc>
          <w:tcPr>
            <w:tcW w:w="673" w:type="dxa"/>
          </w:tcPr>
          <w:p w14:paraId="093EAA20"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E58</w:t>
            </w:r>
          </w:p>
        </w:tc>
        <w:tc>
          <w:tcPr>
            <w:tcW w:w="673" w:type="dxa"/>
          </w:tcPr>
          <w:p w14:paraId="4411510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F58</w:t>
            </w:r>
          </w:p>
        </w:tc>
        <w:tc>
          <w:tcPr>
            <w:tcW w:w="673" w:type="dxa"/>
          </w:tcPr>
          <w:p w14:paraId="675F9892"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G58</w:t>
            </w:r>
          </w:p>
        </w:tc>
        <w:tc>
          <w:tcPr>
            <w:tcW w:w="673" w:type="dxa"/>
          </w:tcPr>
          <w:p w14:paraId="596CF6F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H58</w:t>
            </w:r>
          </w:p>
        </w:tc>
        <w:tc>
          <w:tcPr>
            <w:tcW w:w="673" w:type="dxa"/>
          </w:tcPr>
          <w:p w14:paraId="444C8C4C"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I58</w:t>
            </w:r>
          </w:p>
        </w:tc>
      </w:tr>
      <w:tr w:rsidR="008F0E0A" w14:paraId="6E2A72AF" w14:textId="77777777" w:rsidTr="007F7FB2">
        <w:tc>
          <w:tcPr>
            <w:tcW w:w="1344" w:type="dxa"/>
            <w:vMerge/>
          </w:tcPr>
          <w:p w14:paraId="23E5FD26" w14:textId="77777777" w:rsidR="008F0E0A" w:rsidRDefault="008F0E0A" w:rsidP="007F7FB2">
            <w:pPr>
              <w:adjustRightInd w:val="0"/>
              <w:snapToGrid w:val="0"/>
              <w:spacing w:beforeLines="50" w:before="180"/>
              <w:jc w:val="center"/>
              <w:rPr>
                <w:rFonts w:ascii="DFKai-SB" w:eastAsia="DFKai-SB" w:hAnsi="DFKai-SB"/>
                <w:b/>
                <w:iCs/>
              </w:rPr>
            </w:pPr>
          </w:p>
        </w:tc>
        <w:tc>
          <w:tcPr>
            <w:tcW w:w="673" w:type="dxa"/>
          </w:tcPr>
          <w:p w14:paraId="492D64A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E59</w:t>
            </w:r>
          </w:p>
        </w:tc>
        <w:tc>
          <w:tcPr>
            <w:tcW w:w="673" w:type="dxa"/>
          </w:tcPr>
          <w:p w14:paraId="6D7C6B28"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F59</w:t>
            </w:r>
          </w:p>
        </w:tc>
        <w:tc>
          <w:tcPr>
            <w:tcW w:w="673" w:type="dxa"/>
          </w:tcPr>
          <w:p w14:paraId="5927D8B6"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G59</w:t>
            </w:r>
          </w:p>
        </w:tc>
        <w:tc>
          <w:tcPr>
            <w:tcW w:w="673" w:type="dxa"/>
          </w:tcPr>
          <w:p w14:paraId="68B1AFA2"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H59</w:t>
            </w:r>
          </w:p>
        </w:tc>
        <w:tc>
          <w:tcPr>
            <w:tcW w:w="673" w:type="dxa"/>
          </w:tcPr>
          <w:p w14:paraId="03ABBAD0"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I59</w:t>
            </w:r>
          </w:p>
        </w:tc>
      </w:tr>
      <w:tr w:rsidR="008F0E0A" w14:paraId="15473CE8" w14:textId="77777777" w:rsidTr="007F7FB2">
        <w:tc>
          <w:tcPr>
            <w:tcW w:w="1344" w:type="dxa"/>
            <w:vMerge/>
          </w:tcPr>
          <w:p w14:paraId="6D7E9B75" w14:textId="77777777" w:rsidR="008F0E0A" w:rsidRDefault="008F0E0A" w:rsidP="007F7FB2">
            <w:pPr>
              <w:adjustRightInd w:val="0"/>
              <w:snapToGrid w:val="0"/>
              <w:spacing w:beforeLines="50" w:before="180"/>
              <w:jc w:val="center"/>
              <w:rPr>
                <w:rFonts w:ascii="DFKai-SB" w:eastAsia="DFKai-SB" w:hAnsi="DFKai-SB"/>
                <w:b/>
                <w:iCs/>
              </w:rPr>
            </w:pPr>
          </w:p>
        </w:tc>
        <w:tc>
          <w:tcPr>
            <w:tcW w:w="673" w:type="dxa"/>
          </w:tcPr>
          <w:p w14:paraId="2D1EC952"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E60</w:t>
            </w:r>
          </w:p>
        </w:tc>
        <w:tc>
          <w:tcPr>
            <w:tcW w:w="673" w:type="dxa"/>
          </w:tcPr>
          <w:p w14:paraId="111E2556"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F60</w:t>
            </w:r>
          </w:p>
        </w:tc>
        <w:tc>
          <w:tcPr>
            <w:tcW w:w="673" w:type="dxa"/>
          </w:tcPr>
          <w:p w14:paraId="4C8AFFDA"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G60</w:t>
            </w:r>
          </w:p>
        </w:tc>
        <w:tc>
          <w:tcPr>
            <w:tcW w:w="673" w:type="dxa"/>
          </w:tcPr>
          <w:p w14:paraId="0B861D19"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H60</w:t>
            </w:r>
          </w:p>
        </w:tc>
        <w:tc>
          <w:tcPr>
            <w:tcW w:w="673" w:type="dxa"/>
          </w:tcPr>
          <w:p w14:paraId="331705D3"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I60</w:t>
            </w:r>
          </w:p>
        </w:tc>
      </w:tr>
      <w:tr w:rsidR="008F0E0A" w14:paraId="432D9BA9" w14:textId="77777777" w:rsidTr="007F7FB2">
        <w:tc>
          <w:tcPr>
            <w:tcW w:w="1344" w:type="dxa"/>
            <w:vMerge/>
          </w:tcPr>
          <w:p w14:paraId="68F84E2B" w14:textId="77777777" w:rsidR="008F0E0A" w:rsidRDefault="008F0E0A" w:rsidP="007F7FB2">
            <w:pPr>
              <w:adjustRightInd w:val="0"/>
              <w:snapToGrid w:val="0"/>
              <w:spacing w:beforeLines="50" w:before="180"/>
              <w:jc w:val="center"/>
              <w:rPr>
                <w:rFonts w:ascii="DFKai-SB" w:eastAsia="DFKai-SB" w:hAnsi="DFKai-SB"/>
                <w:b/>
                <w:iCs/>
              </w:rPr>
            </w:pPr>
          </w:p>
        </w:tc>
        <w:tc>
          <w:tcPr>
            <w:tcW w:w="673" w:type="dxa"/>
          </w:tcPr>
          <w:p w14:paraId="18DBC92D"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E61</w:t>
            </w:r>
          </w:p>
        </w:tc>
        <w:tc>
          <w:tcPr>
            <w:tcW w:w="673" w:type="dxa"/>
          </w:tcPr>
          <w:p w14:paraId="42C178F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F61</w:t>
            </w:r>
          </w:p>
        </w:tc>
        <w:tc>
          <w:tcPr>
            <w:tcW w:w="673" w:type="dxa"/>
          </w:tcPr>
          <w:p w14:paraId="134BAA94"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G61</w:t>
            </w:r>
          </w:p>
        </w:tc>
        <w:tc>
          <w:tcPr>
            <w:tcW w:w="673" w:type="dxa"/>
          </w:tcPr>
          <w:p w14:paraId="58DB9E5F" w14:textId="77777777" w:rsidR="008F0E0A" w:rsidRDefault="008F0E0A" w:rsidP="007F7FB2">
            <w:pPr>
              <w:adjustRightInd w:val="0"/>
              <w:snapToGrid w:val="0"/>
              <w:spacing w:beforeLines="50" w:before="180"/>
              <w:jc w:val="center"/>
              <w:rPr>
                <w:rFonts w:ascii="DFKai-SB" w:eastAsia="DFKai-SB" w:hAnsi="DFKai-SB"/>
                <w:b/>
                <w:iCs/>
              </w:rPr>
            </w:pPr>
          </w:p>
        </w:tc>
        <w:tc>
          <w:tcPr>
            <w:tcW w:w="673" w:type="dxa"/>
          </w:tcPr>
          <w:p w14:paraId="7C577B99" w14:textId="77777777" w:rsidR="008F0E0A" w:rsidRDefault="008F0E0A" w:rsidP="007F7FB2">
            <w:pPr>
              <w:adjustRightInd w:val="0"/>
              <w:snapToGrid w:val="0"/>
              <w:spacing w:beforeLines="50" w:before="180"/>
              <w:jc w:val="center"/>
              <w:rPr>
                <w:rFonts w:ascii="DFKai-SB" w:eastAsia="DFKai-SB" w:hAnsi="DFKai-SB"/>
                <w:b/>
                <w:iCs/>
              </w:rPr>
            </w:pPr>
          </w:p>
        </w:tc>
      </w:tr>
    </w:tbl>
    <w:p w14:paraId="41AFA59B" w14:textId="0C91E907" w:rsidR="008F0E0A" w:rsidRPr="00AD1CF5" w:rsidRDefault="008F0E0A" w:rsidP="004E491E">
      <w:pPr>
        <w:adjustRightInd w:val="0"/>
        <w:snapToGrid w:val="0"/>
        <w:spacing w:beforeLines="50" w:before="180" w:afterLines="50" w:after="180"/>
        <w:jc w:val="both"/>
        <w:rPr>
          <w:rFonts w:ascii="Arial" w:hAnsi="Arial" w:cs="Arial"/>
          <w:kern w:val="2"/>
          <w:sz w:val="20"/>
          <w:szCs w:val="20"/>
          <w:lang w:eastAsia="zh-TW"/>
        </w:rPr>
      </w:pPr>
      <w:r w:rsidRPr="00AD1CF5">
        <w:rPr>
          <w:rFonts w:ascii="Arial" w:eastAsia="PMingLiU" w:hAnsi="Arial" w:cs="Arial" w:hint="eastAsia"/>
          <w:kern w:val="2"/>
          <w:sz w:val="20"/>
          <w:szCs w:val="20"/>
          <w:lang w:eastAsia="zh-TW"/>
        </w:rPr>
        <w:t xml:space="preserve">4.3.2 </w:t>
      </w:r>
      <w:r w:rsidR="004E491E" w:rsidRPr="004E491E">
        <w:rPr>
          <w:rFonts w:ascii="Arial" w:eastAsia="PMingLiU" w:hAnsi="Arial" w:cs="Arial"/>
          <w:kern w:val="2"/>
          <w:sz w:val="20"/>
          <w:szCs w:val="20"/>
          <w:lang w:eastAsia="zh-TW"/>
        </w:rPr>
        <w:t>the meaning of setting column number is detailed.</w:t>
      </w:r>
      <w:r w:rsidR="004E491E">
        <w:rPr>
          <w:rFonts w:ascii="Arial" w:eastAsia="PMingLiU" w:hAnsi="Arial" w:cs="Arial" w:hint="eastAsia"/>
          <w:kern w:val="2"/>
          <w:sz w:val="20"/>
          <w:szCs w:val="20"/>
          <w:lang w:eastAsia="zh-TW"/>
        </w:rPr>
        <w:t xml:space="preserve"> </w:t>
      </w:r>
      <w:r w:rsidR="004E491E" w:rsidRPr="004E491E">
        <w:rPr>
          <w:rFonts w:ascii="Arial" w:eastAsia="PMingLiU" w:hAnsi="Arial" w:cs="Arial"/>
          <w:kern w:val="2"/>
          <w:sz w:val="20"/>
          <w:szCs w:val="20"/>
          <w:lang w:eastAsia="zh-TW"/>
        </w:rPr>
        <w:t>as shown table (2).</w:t>
      </w:r>
    </w:p>
    <w:p w14:paraId="5487EAF6" w14:textId="118AA32E" w:rsidR="008F0E0A" w:rsidRPr="00AD1CF5" w:rsidRDefault="008F0E0A" w:rsidP="008F0E0A">
      <w:pPr>
        <w:adjustRightInd w:val="0"/>
        <w:snapToGrid w:val="0"/>
        <w:spacing w:after="0" w:line="240" w:lineRule="auto"/>
        <w:jc w:val="center"/>
        <w:rPr>
          <w:rFonts w:ascii="Arial" w:eastAsia="PMingLiU" w:hAnsi="Arial" w:cs="Arial"/>
          <w:kern w:val="2"/>
          <w:sz w:val="20"/>
          <w:szCs w:val="20"/>
          <w:lang w:eastAsia="zh-TW"/>
        </w:rPr>
      </w:pPr>
      <w:r w:rsidRPr="00AD1CF5">
        <w:rPr>
          <w:rFonts w:ascii="Arial" w:hAnsi="Arial" w:cs="Arial"/>
          <w:kern w:val="2"/>
          <w:sz w:val="20"/>
          <w:szCs w:val="20"/>
          <w:lang w:eastAsia="zh-TW"/>
        </w:rPr>
        <w:t>T</w:t>
      </w:r>
      <w:r w:rsidRPr="00AD1CF5">
        <w:rPr>
          <w:rFonts w:ascii="Arial" w:hAnsi="Arial" w:cs="Arial" w:hint="eastAsia"/>
          <w:kern w:val="2"/>
          <w:sz w:val="20"/>
          <w:szCs w:val="20"/>
          <w:lang w:eastAsia="zh-TW"/>
        </w:rPr>
        <w:t xml:space="preserve">able 2. </w:t>
      </w:r>
      <w:r w:rsidRPr="00AD1CF5">
        <w:rPr>
          <w:rFonts w:ascii="Arial" w:hAnsi="Arial" w:cs="Arial"/>
          <w:kern w:val="2"/>
          <w:sz w:val="20"/>
          <w:szCs w:val="20"/>
        </w:rPr>
        <w:t xml:space="preserve">the </w:t>
      </w:r>
      <w:r w:rsidR="004E491E">
        <w:rPr>
          <w:rFonts w:ascii="Arial" w:hAnsi="Arial" w:cs="Arial" w:hint="eastAsia"/>
          <w:kern w:val="2"/>
          <w:sz w:val="20"/>
          <w:szCs w:val="20"/>
          <w:lang w:eastAsia="zh-TW"/>
        </w:rPr>
        <w:t xml:space="preserve">setting </w:t>
      </w:r>
      <w:r w:rsidRPr="00AD1CF5">
        <w:rPr>
          <w:rFonts w:ascii="Arial" w:hAnsi="Arial" w:cs="Arial"/>
          <w:kern w:val="2"/>
          <w:sz w:val="20"/>
          <w:szCs w:val="20"/>
        </w:rPr>
        <w:t>meaning in column</w:t>
      </w:r>
    </w:p>
    <w:tbl>
      <w:tblPr>
        <w:tblStyle w:val="TableGrid"/>
        <w:tblW w:w="4724" w:type="dxa"/>
        <w:jc w:val="center"/>
        <w:tblLook w:val="04A0" w:firstRow="1" w:lastRow="0" w:firstColumn="1" w:lastColumn="0" w:noHBand="0" w:noVBand="1"/>
      </w:tblPr>
      <w:tblGrid>
        <w:gridCol w:w="967"/>
        <w:gridCol w:w="752"/>
        <w:gridCol w:w="752"/>
        <w:gridCol w:w="753"/>
        <w:gridCol w:w="753"/>
        <w:gridCol w:w="747"/>
      </w:tblGrid>
      <w:tr w:rsidR="008F0E0A" w:rsidRPr="00DB47FA" w14:paraId="23992E8F" w14:textId="77777777" w:rsidTr="008C77AF">
        <w:trPr>
          <w:trHeight w:val="215"/>
          <w:jc w:val="center"/>
        </w:trPr>
        <w:tc>
          <w:tcPr>
            <w:tcW w:w="1023" w:type="pct"/>
          </w:tcPr>
          <w:p w14:paraId="1E19EB79" w14:textId="250A3013"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number</w:t>
            </w:r>
          </w:p>
        </w:tc>
        <w:tc>
          <w:tcPr>
            <w:tcW w:w="3977" w:type="pct"/>
            <w:gridSpan w:val="5"/>
          </w:tcPr>
          <w:p w14:paraId="636B39E7" w14:textId="1A42FE7F"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w:t>
            </w:r>
            <w:r w:rsidRPr="00410A7F">
              <w:rPr>
                <w:rFonts w:ascii="Arial" w:eastAsia="PMingLiU" w:hAnsi="Arial" w:cs="Arial"/>
                <w:color w:val="000000" w:themeColor="text1"/>
                <w:kern w:val="2"/>
                <w:lang w:eastAsia="zh-TW"/>
              </w:rPr>
              <w:t>quation settings or explanation</w:t>
            </w:r>
          </w:p>
        </w:tc>
      </w:tr>
      <w:tr w:rsidR="008F0E0A" w:rsidRPr="00DB47FA" w14:paraId="7CE4EAC4" w14:textId="77777777" w:rsidTr="008C77AF">
        <w:trPr>
          <w:trHeight w:val="215"/>
          <w:jc w:val="center"/>
        </w:trPr>
        <w:tc>
          <w:tcPr>
            <w:tcW w:w="1023" w:type="pct"/>
          </w:tcPr>
          <w:p w14:paraId="0FCA0817"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19B817F0" w14:textId="4A894933"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A39</w:t>
            </w:r>
          </w:p>
        </w:tc>
        <w:tc>
          <w:tcPr>
            <w:tcW w:w="3977" w:type="pct"/>
            <w:gridSpan w:val="5"/>
          </w:tcPr>
          <w:p w14:paraId="467B2270" w14:textId="3B4834BE" w:rsidR="008F0E0A" w:rsidRPr="00410A7F" w:rsidRDefault="0091761F"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=IF(AND(E24&lt;&gt;</w:t>
            </w:r>
            <w:r w:rsidR="00410A7F" w:rsidRPr="00410A7F">
              <w:rPr>
                <w:rFonts w:ascii="Arial" w:eastAsia="PMingLiU" w:hAnsi="Arial" w:cs="Arial"/>
                <w:color w:val="000000" w:themeColor="text1"/>
                <w:kern w:val="2"/>
                <w:lang w:eastAsia="zh-TW"/>
              </w:rPr>
              <w:t>0, F</w:t>
            </w:r>
            <w:r w:rsidRPr="00410A7F">
              <w:rPr>
                <w:rFonts w:ascii="Arial" w:eastAsia="PMingLiU" w:hAnsi="Arial" w:cs="Arial"/>
                <w:color w:val="000000" w:themeColor="text1"/>
                <w:kern w:val="2"/>
                <w:lang w:eastAsia="zh-TW"/>
              </w:rPr>
              <w:t xml:space="preserve">24&lt;0.05),"The estimated multiple regression model rejects the null hypothesis, so belongs (H1)","The estimated multiple regression model accepts the null </w:t>
            </w:r>
            <w:r w:rsidR="00AD1CF5" w:rsidRPr="00410A7F">
              <w:rPr>
                <w:rFonts w:ascii="Arial" w:eastAsia="PMingLiU" w:hAnsi="Arial" w:cs="Arial"/>
                <w:color w:val="000000" w:themeColor="text1"/>
                <w:kern w:val="2"/>
                <w:lang w:eastAsia="zh-TW"/>
              </w:rPr>
              <w:t>hypothesis, so</w:t>
            </w:r>
            <w:r w:rsidR="00AD1CF5" w:rsidRPr="00410A7F">
              <w:rPr>
                <w:rFonts w:ascii="Arial" w:eastAsia="PMingLiU" w:hAnsi="Arial" w:cs="Arial" w:hint="eastAsia"/>
                <w:color w:val="000000" w:themeColor="text1"/>
                <w:kern w:val="2"/>
                <w:lang w:eastAsia="zh-TW"/>
              </w:rPr>
              <w:t xml:space="preserve"> </w:t>
            </w:r>
            <w:r w:rsidR="00AD1CF5" w:rsidRPr="00410A7F">
              <w:rPr>
                <w:rFonts w:ascii="Arial" w:eastAsia="PMingLiU" w:hAnsi="Arial" w:cs="Arial"/>
                <w:color w:val="000000" w:themeColor="text1"/>
                <w:kern w:val="2"/>
                <w:lang w:eastAsia="zh-TW"/>
              </w:rPr>
              <w:t>belongs (</w:t>
            </w:r>
            <w:r w:rsidRPr="00410A7F">
              <w:rPr>
                <w:rFonts w:ascii="Arial" w:eastAsia="PMingLiU" w:hAnsi="Arial" w:cs="Arial"/>
                <w:color w:val="000000" w:themeColor="text1"/>
                <w:kern w:val="2"/>
                <w:lang w:eastAsia="zh-TW"/>
              </w:rPr>
              <w:t>H0)")</w:t>
            </w:r>
            <w:r w:rsidRPr="00410A7F">
              <w:rPr>
                <w:rFonts w:ascii="Arial" w:eastAsia="PMingLiU" w:hAnsi="Arial" w:cs="Arial" w:hint="eastAsia"/>
                <w:color w:val="000000" w:themeColor="text1"/>
                <w:kern w:val="2"/>
                <w:lang w:eastAsia="zh-TW"/>
              </w:rPr>
              <w:t xml:space="preserve"> </w:t>
            </w:r>
          </w:p>
        </w:tc>
      </w:tr>
      <w:tr w:rsidR="008F0E0A" w:rsidRPr="00DB47FA" w14:paraId="15914221" w14:textId="77777777" w:rsidTr="008C77AF">
        <w:trPr>
          <w:trHeight w:val="215"/>
          <w:jc w:val="center"/>
        </w:trPr>
        <w:tc>
          <w:tcPr>
            <w:tcW w:w="1023" w:type="pct"/>
          </w:tcPr>
          <w:p w14:paraId="750F575D"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A41</w:t>
            </w:r>
          </w:p>
        </w:tc>
        <w:tc>
          <w:tcPr>
            <w:tcW w:w="3977" w:type="pct"/>
            <w:gridSpan w:val="5"/>
          </w:tcPr>
          <w:p w14:paraId="689775DB" w14:textId="42DD877D" w:rsidR="008F0E0A" w:rsidRPr="00410A7F" w:rsidRDefault="0091761F"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R^2 value is between 0 to 1</w:t>
            </w:r>
            <w:r w:rsidRPr="00410A7F">
              <w:rPr>
                <w:rFonts w:ascii="Arial" w:eastAsia="PMingLiU" w:hAnsi="Arial" w:cs="Arial" w:hint="eastAsia"/>
                <w:color w:val="000000" w:themeColor="text1"/>
                <w:kern w:val="2"/>
                <w:lang w:eastAsia="zh-TW"/>
              </w:rPr>
              <w:t xml:space="preserve"> </w:t>
            </w:r>
          </w:p>
        </w:tc>
      </w:tr>
      <w:tr w:rsidR="008F0E0A" w:rsidRPr="00DB47FA" w14:paraId="4937A465" w14:textId="77777777" w:rsidTr="008C77AF">
        <w:trPr>
          <w:trHeight w:val="215"/>
          <w:jc w:val="center"/>
        </w:trPr>
        <w:tc>
          <w:tcPr>
            <w:tcW w:w="1023" w:type="pct"/>
          </w:tcPr>
          <w:p w14:paraId="00A2B13A"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C41</w:t>
            </w:r>
          </w:p>
        </w:tc>
        <w:tc>
          <w:tcPr>
            <w:tcW w:w="3977" w:type="pct"/>
            <w:gridSpan w:val="5"/>
          </w:tcPr>
          <w:p w14:paraId="7C75AB40"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=B1</w:t>
            </w:r>
            <w:r w:rsidRPr="00410A7F">
              <w:rPr>
                <w:rFonts w:ascii="Arial" w:eastAsia="PMingLiU" w:hAnsi="Arial" w:cs="Arial" w:hint="eastAsia"/>
                <w:color w:val="000000" w:themeColor="text1"/>
                <w:kern w:val="2"/>
                <w:lang w:eastAsia="zh-TW"/>
              </w:rPr>
              <w:t>7</w:t>
            </w:r>
          </w:p>
        </w:tc>
      </w:tr>
      <w:tr w:rsidR="008F0E0A" w:rsidRPr="00DB47FA" w14:paraId="57EE9E4F" w14:textId="77777777" w:rsidTr="008C77AF">
        <w:trPr>
          <w:trHeight w:val="215"/>
          <w:jc w:val="center"/>
        </w:trPr>
        <w:tc>
          <w:tcPr>
            <w:tcW w:w="1023" w:type="pct"/>
          </w:tcPr>
          <w:p w14:paraId="76AA9C84" w14:textId="30D7EBC9"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E41</w:t>
            </w:r>
          </w:p>
        </w:tc>
        <w:tc>
          <w:tcPr>
            <w:tcW w:w="3977" w:type="pct"/>
            <w:gridSpan w:val="5"/>
          </w:tcPr>
          <w:p w14:paraId="0A436E64" w14:textId="16E8B434" w:rsidR="008F0E0A" w:rsidRPr="00410A7F" w:rsidRDefault="0091761F"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=IF(B17&gt;0.5,"the value larger gets better fitter”, “the value smaller gets </w:t>
            </w:r>
            <w:r w:rsidR="00AD1CF5" w:rsidRPr="00410A7F">
              <w:rPr>
                <w:rFonts w:ascii="Arial" w:eastAsia="PMingLiU" w:hAnsi="Arial" w:cs="Arial"/>
                <w:color w:val="000000" w:themeColor="text1"/>
                <w:kern w:val="2"/>
                <w:lang w:eastAsia="zh-TW"/>
              </w:rPr>
              <w:t>less fit</w:t>
            </w:r>
            <w:r w:rsidRPr="00410A7F">
              <w:rPr>
                <w:rFonts w:ascii="Arial" w:eastAsia="PMingLiU" w:hAnsi="Arial" w:cs="Arial"/>
                <w:color w:val="000000" w:themeColor="text1"/>
                <w:kern w:val="2"/>
                <w:lang w:eastAsia="zh-TW"/>
              </w:rPr>
              <w:t>")</w:t>
            </w:r>
          </w:p>
        </w:tc>
      </w:tr>
      <w:tr w:rsidR="008F0E0A" w:rsidRPr="00DB47FA" w14:paraId="065A146D" w14:textId="77777777" w:rsidTr="008C77AF">
        <w:trPr>
          <w:trHeight w:val="215"/>
          <w:jc w:val="center"/>
        </w:trPr>
        <w:tc>
          <w:tcPr>
            <w:tcW w:w="1023" w:type="pct"/>
          </w:tcPr>
          <w:p w14:paraId="783C2E70"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H41</w:t>
            </w:r>
          </w:p>
        </w:tc>
        <w:tc>
          <w:tcPr>
            <w:tcW w:w="3977" w:type="pct"/>
            <w:gridSpan w:val="5"/>
          </w:tcPr>
          <w:p w14:paraId="37CE748D" w14:textId="15578649" w:rsidR="008F0E0A" w:rsidRPr="00410A7F" w:rsidRDefault="0091761F"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Adjusted R^2 value</w:t>
            </w:r>
          </w:p>
        </w:tc>
      </w:tr>
      <w:tr w:rsidR="008F0E0A" w:rsidRPr="00DB47FA" w14:paraId="640FDA1E" w14:textId="77777777" w:rsidTr="008C77AF">
        <w:trPr>
          <w:trHeight w:val="215"/>
          <w:jc w:val="center"/>
        </w:trPr>
        <w:tc>
          <w:tcPr>
            <w:tcW w:w="1023" w:type="pct"/>
          </w:tcPr>
          <w:p w14:paraId="48CE4CD9"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I41</w:t>
            </w:r>
          </w:p>
        </w:tc>
        <w:tc>
          <w:tcPr>
            <w:tcW w:w="3977" w:type="pct"/>
            <w:gridSpan w:val="5"/>
          </w:tcPr>
          <w:p w14:paraId="2D6703F7"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=B</w:t>
            </w:r>
            <w:r w:rsidRPr="00410A7F">
              <w:rPr>
                <w:rFonts w:ascii="Arial" w:eastAsia="PMingLiU" w:hAnsi="Arial" w:cs="Arial" w:hint="eastAsia"/>
                <w:color w:val="000000" w:themeColor="text1"/>
                <w:kern w:val="2"/>
                <w:lang w:eastAsia="zh-TW"/>
              </w:rPr>
              <w:t>18</w:t>
            </w:r>
          </w:p>
        </w:tc>
      </w:tr>
      <w:tr w:rsidR="008F0E0A" w:rsidRPr="00DB47FA" w14:paraId="21AA7AE1" w14:textId="77777777" w:rsidTr="008C77AF">
        <w:trPr>
          <w:trHeight w:val="215"/>
          <w:jc w:val="center"/>
        </w:trPr>
        <w:tc>
          <w:tcPr>
            <w:tcW w:w="1023" w:type="pct"/>
          </w:tcPr>
          <w:p w14:paraId="4F2FA45D"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A43</w:t>
            </w:r>
          </w:p>
        </w:tc>
        <w:tc>
          <w:tcPr>
            <w:tcW w:w="3977" w:type="pct"/>
            <w:gridSpan w:val="5"/>
          </w:tcPr>
          <w:p w14:paraId="71C15A1A" w14:textId="33C9105C" w:rsidR="008F0E0A"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Standard error value</w:t>
            </w:r>
            <w:r w:rsidRPr="00410A7F">
              <w:rPr>
                <w:rFonts w:ascii="Arial" w:eastAsia="PMingLiU" w:hAnsi="Arial" w:cs="Arial" w:hint="eastAsia"/>
                <w:color w:val="000000" w:themeColor="text1"/>
                <w:kern w:val="2"/>
                <w:lang w:eastAsia="zh-TW"/>
              </w:rPr>
              <w:t xml:space="preserve"> </w:t>
            </w:r>
          </w:p>
        </w:tc>
      </w:tr>
      <w:tr w:rsidR="002F76B2" w:rsidRPr="00DB47FA" w14:paraId="32A54AD6" w14:textId="77777777" w:rsidTr="008C77AF">
        <w:trPr>
          <w:trHeight w:val="215"/>
          <w:jc w:val="center"/>
        </w:trPr>
        <w:tc>
          <w:tcPr>
            <w:tcW w:w="1023" w:type="pct"/>
          </w:tcPr>
          <w:p w14:paraId="66EE87BB" w14:textId="72C9E2E5" w:rsidR="002F76B2"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E43</w:t>
            </w:r>
          </w:p>
        </w:tc>
        <w:tc>
          <w:tcPr>
            <w:tcW w:w="3977" w:type="pct"/>
            <w:gridSpan w:val="5"/>
          </w:tcPr>
          <w:p w14:paraId="67DA0957" w14:textId="659F8C3E" w:rsidR="002F76B2"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=B19</w:t>
            </w:r>
          </w:p>
        </w:tc>
      </w:tr>
      <w:tr w:rsidR="008F0E0A" w:rsidRPr="00DB47FA" w14:paraId="069BFDE0" w14:textId="77777777" w:rsidTr="008C77AF">
        <w:trPr>
          <w:trHeight w:val="215"/>
          <w:jc w:val="center"/>
        </w:trPr>
        <w:tc>
          <w:tcPr>
            <w:tcW w:w="1023" w:type="pct"/>
          </w:tcPr>
          <w:p w14:paraId="2438BEB7"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A45</w:t>
            </w:r>
          </w:p>
        </w:tc>
        <w:tc>
          <w:tcPr>
            <w:tcW w:w="3977" w:type="pct"/>
            <w:gridSpan w:val="5"/>
          </w:tcPr>
          <w:p w14:paraId="2FF93611" w14:textId="70AEFA00" w:rsidR="008F0E0A"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Item </w:t>
            </w:r>
            <w:r w:rsidRPr="00410A7F">
              <w:rPr>
                <w:rFonts w:ascii="Arial" w:eastAsia="PMingLiU" w:hAnsi="Arial" w:cs="Arial" w:hint="eastAsia"/>
                <w:color w:val="000000" w:themeColor="text1"/>
                <w:kern w:val="2"/>
                <w:lang w:eastAsia="zh-TW"/>
              </w:rPr>
              <w:t>1</w:t>
            </w:r>
            <w:r w:rsidRPr="00410A7F">
              <w:rPr>
                <w:rFonts w:ascii="Arial" w:eastAsia="PMingLiU" w:hAnsi="Arial" w:cs="Arial"/>
                <w:color w:val="000000" w:themeColor="text1"/>
                <w:kern w:val="2"/>
                <w:lang w:eastAsia="zh-TW"/>
              </w:rPr>
              <w:t xml:space="preserve"> X</w:t>
            </w:r>
            <w:r w:rsidRPr="00410A7F">
              <w:rPr>
                <w:rFonts w:ascii="Arial" w:eastAsia="PMingLiU" w:hAnsi="Arial" w:cs="Arial" w:hint="eastAsia"/>
                <w:color w:val="000000" w:themeColor="text1"/>
                <w:kern w:val="2"/>
                <w:lang w:eastAsia="zh-TW"/>
              </w:rPr>
              <w:t>1</w:t>
            </w:r>
            <w:r w:rsidRPr="00410A7F">
              <w:rPr>
                <w:rFonts w:ascii="Arial" w:eastAsia="PMingLiU" w:hAnsi="Arial" w:cs="Arial"/>
                <w:color w:val="000000" w:themeColor="text1"/>
                <w:kern w:val="2"/>
                <w:lang w:eastAsia="zh-TW"/>
              </w:rPr>
              <w:t xml:space="preserve"> Analysis Content Description</w:t>
            </w:r>
          </w:p>
        </w:tc>
      </w:tr>
      <w:tr w:rsidR="008F0E0A" w:rsidRPr="00DB47FA" w14:paraId="4B36BF0D" w14:textId="77777777" w:rsidTr="008C77AF">
        <w:trPr>
          <w:trHeight w:val="215"/>
          <w:jc w:val="center"/>
        </w:trPr>
        <w:tc>
          <w:tcPr>
            <w:tcW w:w="1023" w:type="pct"/>
          </w:tcPr>
          <w:p w14:paraId="10E8D7DD"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296729BB" w14:textId="177F7CF1"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E45</w:t>
            </w:r>
          </w:p>
        </w:tc>
        <w:tc>
          <w:tcPr>
            <w:tcW w:w="3977" w:type="pct"/>
            <w:gridSpan w:val="5"/>
          </w:tcPr>
          <w:p w14:paraId="75B8BCFA" w14:textId="0650E15B"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=IF(AND(D30&lt;&gt; 0, E30&lt;0.05),"[Have] significant influence”, IF(AND(D30&lt;&gt; 0, E30&gt;0.05),"[No] significant influence, need to be deleted”, “No such item"))</w:t>
            </w:r>
            <w:r w:rsidRPr="00410A7F">
              <w:rPr>
                <w:rFonts w:ascii="Arial" w:eastAsia="PMingLiU" w:hAnsi="Arial" w:cs="Arial" w:hint="eastAsia"/>
                <w:color w:val="000000" w:themeColor="text1"/>
                <w:kern w:val="2"/>
                <w:lang w:eastAsia="zh-TW"/>
              </w:rPr>
              <w:t xml:space="preserve"> </w:t>
            </w:r>
          </w:p>
        </w:tc>
      </w:tr>
      <w:tr w:rsidR="008F0E0A" w:rsidRPr="00DB47FA" w14:paraId="4A4DF3C0" w14:textId="77777777" w:rsidTr="008C77AF">
        <w:trPr>
          <w:trHeight w:val="215"/>
          <w:jc w:val="center"/>
        </w:trPr>
        <w:tc>
          <w:tcPr>
            <w:tcW w:w="1023" w:type="pct"/>
          </w:tcPr>
          <w:p w14:paraId="0E4C35DC"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A47</w:t>
            </w:r>
          </w:p>
        </w:tc>
        <w:tc>
          <w:tcPr>
            <w:tcW w:w="3977" w:type="pct"/>
            <w:gridSpan w:val="5"/>
          </w:tcPr>
          <w:p w14:paraId="1CBAEE20" w14:textId="1C7AC563" w:rsidR="008F0E0A"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Item </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 xml:space="preserve"> X</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 xml:space="preserve"> Analysis Content Description</w:t>
            </w:r>
          </w:p>
        </w:tc>
      </w:tr>
      <w:tr w:rsidR="008F0E0A" w:rsidRPr="00DB47FA" w14:paraId="323FB176" w14:textId="77777777" w:rsidTr="008C77AF">
        <w:trPr>
          <w:trHeight w:val="215"/>
          <w:jc w:val="center"/>
        </w:trPr>
        <w:tc>
          <w:tcPr>
            <w:tcW w:w="1023" w:type="pct"/>
          </w:tcPr>
          <w:p w14:paraId="72B403C7"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2B8CFA72" w14:textId="3C21AB43"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E47</w:t>
            </w:r>
          </w:p>
        </w:tc>
        <w:tc>
          <w:tcPr>
            <w:tcW w:w="3977" w:type="pct"/>
            <w:gridSpan w:val="5"/>
          </w:tcPr>
          <w:p w14:paraId="5A70BE41" w14:textId="5514DCC4"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=IF(AND(D31&lt;&gt;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 xml:space="preserve">31&lt;0.05),"[Have] significant influence”, IF(AND(D31&lt;&gt;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31&gt;0.05),"[No] significant influence, need to be deleted”, “No such item"))</w:t>
            </w:r>
            <w:r w:rsidRPr="00410A7F">
              <w:rPr>
                <w:rFonts w:ascii="Arial" w:eastAsia="PMingLiU" w:hAnsi="Arial" w:cs="Arial" w:hint="eastAsia"/>
                <w:color w:val="000000" w:themeColor="text1"/>
                <w:kern w:val="2"/>
                <w:lang w:eastAsia="zh-TW"/>
              </w:rPr>
              <w:t xml:space="preserve"> </w:t>
            </w:r>
          </w:p>
        </w:tc>
      </w:tr>
      <w:tr w:rsidR="008F0E0A" w:rsidRPr="00DB47FA" w14:paraId="2BA19502" w14:textId="77777777" w:rsidTr="008C77AF">
        <w:trPr>
          <w:trHeight w:val="215"/>
          <w:jc w:val="center"/>
        </w:trPr>
        <w:tc>
          <w:tcPr>
            <w:tcW w:w="1023" w:type="pct"/>
          </w:tcPr>
          <w:p w14:paraId="5087BA48"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A49</w:t>
            </w:r>
          </w:p>
        </w:tc>
        <w:tc>
          <w:tcPr>
            <w:tcW w:w="3977" w:type="pct"/>
            <w:gridSpan w:val="5"/>
          </w:tcPr>
          <w:p w14:paraId="020241C3" w14:textId="32680ECF" w:rsidR="008F0E0A"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Item </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 xml:space="preserve"> X</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 xml:space="preserve"> Analysis Content Description</w:t>
            </w:r>
          </w:p>
        </w:tc>
      </w:tr>
      <w:tr w:rsidR="008F0E0A" w:rsidRPr="00DB47FA" w14:paraId="63528A1C" w14:textId="77777777" w:rsidTr="008C77AF">
        <w:trPr>
          <w:trHeight w:val="215"/>
          <w:jc w:val="center"/>
        </w:trPr>
        <w:tc>
          <w:tcPr>
            <w:tcW w:w="1023" w:type="pct"/>
          </w:tcPr>
          <w:p w14:paraId="03095145"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70DE25EC" w14:textId="7F01CC58"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E49</w:t>
            </w:r>
          </w:p>
        </w:tc>
        <w:tc>
          <w:tcPr>
            <w:tcW w:w="3977" w:type="pct"/>
            <w:gridSpan w:val="5"/>
          </w:tcPr>
          <w:p w14:paraId="1561C86C" w14:textId="258639A0"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IF(AND(D3</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 xml:space="preserve">&lt;&gt;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&lt;0.05),"[Have] significant influence”, IF(AND(D3</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 xml:space="preserve">&lt;&gt;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&gt;0.05),"[No] significant influence, need to be deleted”, “No such item"))</w:t>
            </w:r>
            <w:r w:rsidRPr="00410A7F">
              <w:rPr>
                <w:rFonts w:ascii="Arial" w:eastAsia="PMingLiU" w:hAnsi="Arial" w:cs="Arial" w:hint="eastAsia"/>
                <w:color w:val="000000" w:themeColor="text1"/>
                <w:kern w:val="2"/>
                <w:lang w:eastAsia="zh-TW"/>
              </w:rPr>
              <w:t xml:space="preserve"> </w:t>
            </w:r>
          </w:p>
        </w:tc>
      </w:tr>
      <w:tr w:rsidR="008F0E0A" w:rsidRPr="00DB47FA" w14:paraId="04C79F9D" w14:textId="77777777" w:rsidTr="008C77AF">
        <w:trPr>
          <w:trHeight w:val="215"/>
          <w:jc w:val="center"/>
        </w:trPr>
        <w:tc>
          <w:tcPr>
            <w:tcW w:w="1023" w:type="pct"/>
          </w:tcPr>
          <w:p w14:paraId="70893AD2"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A51</w:t>
            </w:r>
          </w:p>
        </w:tc>
        <w:tc>
          <w:tcPr>
            <w:tcW w:w="3977" w:type="pct"/>
            <w:gridSpan w:val="5"/>
          </w:tcPr>
          <w:p w14:paraId="5BA284A5" w14:textId="41AEA476" w:rsidR="008F0E0A"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Item </w:t>
            </w:r>
            <w:r w:rsidRPr="00410A7F">
              <w:rPr>
                <w:rFonts w:ascii="Arial" w:eastAsia="PMingLiU" w:hAnsi="Arial" w:cs="Arial" w:hint="eastAsia"/>
                <w:color w:val="000000" w:themeColor="text1"/>
                <w:kern w:val="2"/>
                <w:lang w:eastAsia="zh-TW"/>
              </w:rPr>
              <w:t>4</w:t>
            </w:r>
            <w:r w:rsidRPr="00410A7F">
              <w:rPr>
                <w:rFonts w:ascii="Arial" w:eastAsia="PMingLiU" w:hAnsi="Arial" w:cs="Arial"/>
                <w:color w:val="000000" w:themeColor="text1"/>
                <w:kern w:val="2"/>
                <w:lang w:eastAsia="zh-TW"/>
              </w:rPr>
              <w:t xml:space="preserve"> X</w:t>
            </w:r>
            <w:r w:rsidRPr="00410A7F">
              <w:rPr>
                <w:rFonts w:ascii="Arial" w:eastAsia="PMingLiU" w:hAnsi="Arial" w:cs="Arial" w:hint="eastAsia"/>
                <w:color w:val="000000" w:themeColor="text1"/>
                <w:kern w:val="2"/>
                <w:lang w:eastAsia="zh-TW"/>
              </w:rPr>
              <w:t>4</w:t>
            </w:r>
            <w:r w:rsidRPr="00410A7F">
              <w:rPr>
                <w:rFonts w:ascii="Arial" w:eastAsia="PMingLiU" w:hAnsi="Arial" w:cs="Arial"/>
                <w:color w:val="000000" w:themeColor="text1"/>
                <w:kern w:val="2"/>
                <w:lang w:eastAsia="zh-TW"/>
              </w:rPr>
              <w:t xml:space="preserve"> Analysis Content Description</w:t>
            </w:r>
          </w:p>
        </w:tc>
      </w:tr>
      <w:tr w:rsidR="008F0E0A" w:rsidRPr="00DB47FA" w14:paraId="32CAC310" w14:textId="77777777" w:rsidTr="008C77AF">
        <w:trPr>
          <w:trHeight w:val="215"/>
          <w:jc w:val="center"/>
        </w:trPr>
        <w:tc>
          <w:tcPr>
            <w:tcW w:w="1023" w:type="pct"/>
          </w:tcPr>
          <w:p w14:paraId="3242DF9D"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7942EC33" w14:textId="6AEA1C0C"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E51</w:t>
            </w:r>
          </w:p>
        </w:tc>
        <w:tc>
          <w:tcPr>
            <w:tcW w:w="3977" w:type="pct"/>
            <w:gridSpan w:val="5"/>
          </w:tcPr>
          <w:p w14:paraId="176C5A24" w14:textId="0BFD64FD"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IF(AND(D3</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 xml:space="preserve">&lt;&gt;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&lt;0.05),"[Have] significant influence”, IF(AND(D3</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 xml:space="preserve">&lt;&gt;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&gt;0.05),"[No] significant influence, need to be deleted”, “No such item"))</w:t>
            </w:r>
            <w:r w:rsidRPr="00410A7F">
              <w:rPr>
                <w:rFonts w:ascii="Arial" w:eastAsia="PMingLiU" w:hAnsi="Arial" w:cs="Arial" w:hint="eastAsia"/>
                <w:color w:val="000000" w:themeColor="text1"/>
                <w:kern w:val="2"/>
                <w:lang w:eastAsia="zh-TW"/>
              </w:rPr>
              <w:t xml:space="preserve"> </w:t>
            </w:r>
          </w:p>
        </w:tc>
      </w:tr>
      <w:tr w:rsidR="008F0E0A" w:rsidRPr="00DB47FA" w14:paraId="139CCC1A" w14:textId="77777777" w:rsidTr="008C77AF">
        <w:trPr>
          <w:trHeight w:val="215"/>
          <w:jc w:val="center"/>
        </w:trPr>
        <w:tc>
          <w:tcPr>
            <w:tcW w:w="1023" w:type="pct"/>
          </w:tcPr>
          <w:p w14:paraId="27AA0831"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A53</w:t>
            </w:r>
          </w:p>
        </w:tc>
        <w:tc>
          <w:tcPr>
            <w:tcW w:w="3977" w:type="pct"/>
            <w:gridSpan w:val="5"/>
          </w:tcPr>
          <w:p w14:paraId="41090F4D" w14:textId="6CFF1C5D" w:rsidR="008F0E0A" w:rsidRPr="00410A7F" w:rsidRDefault="00AC48C0"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Item 5 X5 Analysis Content Description</w:t>
            </w:r>
          </w:p>
        </w:tc>
      </w:tr>
      <w:tr w:rsidR="008F0E0A" w:rsidRPr="00DB47FA" w14:paraId="35DF20AB" w14:textId="77777777" w:rsidTr="008C77AF">
        <w:trPr>
          <w:trHeight w:val="78"/>
          <w:jc w:val="center"/>
        </w:trPr>
        <w:tc>
          <w:tcPr>
            <w:tcW w:w="1023" w:type="pct"/>
          </w:tcPr>
          <w:p w14:paraId="4032AFE7" w14:textId="77777777" w:rsidR="00AC48C0" w:rsidRPr="00410A7F" w:rsidRDefault="00AC48C0" w:rsidP="007F7FB2">
            <w:pPr>
              <w:adjustRightInd w:val="0"/>
              <w:snapToGrid w:val="0"/>
              <w:spacing w:beforeLines="50" w:before="180"/>
              <w:jc w:val="center"/>
              <w:rPr>
                <w:rFonts w:ascii="Arial" w:eastAsia="PMingLiU" w:hAnsi="Arial" w:cs="Arial"/>
                <w:color w:val="000000" w:themeColor="text1"/>
                <w:kern w:val="2"/>
                <w:lang w:eastAsia="zh-TW"/>
              </w:rPr>
            </w:pPr>
          </w:p>
          <w:p w14:paraId="014EADBB" w14:textId="11F00669"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E53</w:t>
            </w:r>
          </w:p>
        </w:tc>
        <w:tc>
          <w:tcPr>
            <w:tcW w:w="3977" w:type="pct"/>
            <w:gridSpan w:val="5"/>
            <w:vAlign w:val="center"/>
          </w:tcPr>
          <w:p w14:paraId="426B9FD2" w14:textId="7FC43103" w:rsidR="008F0E0A" w:rsidRPr="00410A7F" w:rsidRDefault="00AC48C0"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=IF(AND(D34&lt;&gt; </w:t>
            </w:r>
            <w:r w:rsidR="00852767"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 xml:space="preserve">34&lt;0.05),"[Have] significant influence”, IF(AND(D34&lt;&gt; </w:t>
            </w:r>
            <w:r w:rsidR="00852767"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34&gt;0.05),"[No] significant influence, need to be deleted”, “No such item"))</w:t>
            </w:r>
          </w:p>
        </w:tc>
      </w:tr>
      <w:tr w:rsidR="008F0E0A" w:rsidRPr="00DB47FA" w14:paraId="063AF5BF" w14:textId="77777777" w:rsidTr="008C77AF">
        <w:trPr>
          <w:trHeight w:val="78"/>
          <w:jc w:val="center"/>
        </w:trPr>
        <w:tc>
          <w:tcPr>
            <w:tcW w:w="1023" w:type="pct"/>
          </w:tcPr>
          <w:p w14:paraId="4BF51C35"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A55</w:t>
            </w:r>
          </w:p>
        </w:tc>
        <w:tc>
          <w:tcPr>
            <w:tcW w:w="3977" w:type="pct"/>
            <w:gridSpan w:val="5"/>
            <w:vAlign w:val="center"/>
          </w:tcPr>
          <w:p w14:paraId="1548002A" w14:textId="7B66DB20" w:rsidR="008F0E0A" w:rsidRPr="00410A7F" w:rsidRDefault="00DB4F4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Intercept term Analytical content description</w:t>
            </w:r>
          </w:p>
        </w:tc>
      </w:tr>
      <w:tr w:rsidR="008F0E0A" w:rsidRPr="00DB47FA" w14:paraId="45857CF1" w14:textId="77777777" w:rsidTr="008C77AF">
        <w:trPr>
          <w:trHeight w:val="78"/>
          <w:jc w:val="center"/>
        </w:trPr>
        <w:tc>
          <w:tcPr>
            <w:tcW w:w="1023" w:type="pct"/>
          </w:tcPr>
          <w:p w14:paraId="346A27DB"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1EF2537D" w14:textId="6787CC0E"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E55</w:t>
            </w:r>
          </w:p>
        </w:tc>
        <w:tc>
          <w:tcPr>
            <w:tcW w:w="3977" w:type="pct"/>
            <w:gridSpan w:val="5"/>
            <w:vAlign w:val="center"/>
          </w:tcPr>
          <w:p w14:paraId="5179B79A" w14:textId="18B0097E" w:rsidR="008F0E0A" w:rsidRPr="00410A7F" w:rsidRDefault="00DB4F4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=IF(AND(D29&lt;&gt;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29&lt;0.05),"Significantly different - b is not equal to 0</w:t>
            </w:r>
            <w:r w:rsidR="00AD1CF5" w:rsidRPr="00410A7F">
              <w:rPr>
                <w:rFonts w:ascii="Arial" w:eastAsia="PMingLiU" w:hAnsi="Arial" w:cs="Arial"/>
                <w:color w:val="000000" w:themeColor="text1"/>
                <w:kern w:val="2"/>
                <w:lang w:eastAsia="zh-TW"/>
              </w:rPr>
              <w:t>”, IF</w:t>
            </w:r>
            <w:r w:rsidRPr="00410A7F">
              <w:rPr>
                <w:rFonts w:ascii="Arial" w:eastAsia="PMingLiU" w:hAnsi="Arial" w:cs="Arial"/>
                <w:color w:val="000000" w:themeColor="text1"/>
                <w:kern w:val="2"/>
                <w:lang w:eastAsia="zh-TW"/>
              </w:rPr>
              <w:t xml:space="preserve">(AND(D29&lt;&gt;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29&gt;0.05),"b is not significantly different from 0","No such item"))</w:t>
            </w:r>
          </w:p>
        </w:tc>
      </w:tr>
      <w:tr w:rsidR="008F0E0A" w:rsidRPr="00DB47FA" w14:paraId="2C809612" w14:textId="77777777" w:rsidTr="008C77AF">
        <w:trPr>
          <w:trHeight w:val="78"/>
          <w:jc w:val="center"/>
        </w:trPr>
        <w:tc>
          <w:tcPr>
            <w:tcW w:w="1023" w:type="pct"/>
          </w:tcPr>
          <w:p w14:paraId="2D16F5E7"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A57</w:t>
            </w:r>
          </w:p>
        </w:tc>
        <w:tc>
          <w:tcPr>
            <w:tcW w:w="3977" w:type="pct"/>
            <w:gridSpan w:val="5"/>
            <w:vAlign w:val="center"/>
          </w:tcPr>
          <w:p w14:paraId="64E47C47" w14:textId="01C251E4" w:rsidR="008F0E0A" w:rsidRPr="00410A7F" w:rsidRDefault="00DB4F4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Predictive Multiple Regression Analysis Equation</w:t>
            </w:r>
          </w:p>
        </w:tc>
      </w:tr>
      <w:tr w:rsidR="008F0E0A" w:rsidRPr="005C056A" w14:paraId="1A1E96EF" w14:textId="77777777" w:rsidTr="008C77AF">
        <w:trPr>
          <w:trHeight w:val="335"/>
          <w:jc w:val="center"/>
        </w:trPr>
        <w:tc>
          <w:tcPr>
            <w:tcW w:w="1023" w:type="pct"/>
          </w:tcPr>
          <w:p w14:paraId="5C0A080E"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E57</w:t>
            </w:r>
          </w:p>
        </w:tc>
        <w:tc>
          <w:tcPr>
            <w:tcW w:w="796" w:type="pct"/>
          </w:tcPr>
          <w:p w14:paraId="07E3E0EC"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=B29</w:t>
            </w:r>
          </w:p>
        </w:tc>
        <w:tc>
          <w:tcPr>
            <w:tcW w:w="796" w:type="pct"/>
          </w:tcPr>
          <w:p w14:paraId="4C387D6C"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G57</w:t>
            </w:r>
          </w:p>
        </w:tc>
        <w:tc>
          <w:tcPr>
            <w:tcW w:w="797" w:type="pct"/>
          </w:tcPr>
          <w:p w14:paraId="2E308136"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=B30</w:t>
            </w:r>
          </w:p>
        </w:tc>
        <w:tc>
          <w:tcPr>
            <w:tcW w:w="797" w:type="pct"/>
          </w:tcPr>
          <w:p w14:paraId="15D9BA74"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F58</w:t>
            </w:r>
          </w:p>
        </w:tc>
        <w:tc>
          <w:tcPr>
            <w:tcW w:w="791" w:type="pct"/>
          </w:tcPr>
          <w:p w14:paraId="5CD2B2B4"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=B31</w:t>
            </w:r>
          </w:p>
        </w:tc>
      </w:tr>
      <w:tr w:rsidR="008F0E0A" w:rsidRPr="005C056A" w14:paraId="099658E0" w14:textId="77777777" w:rsidTr="008C77AF">
        <w:trPr>
          <w:trHeight w:val="335"/>
          <w:jc w:val="center"/>
        </w:trPr>
        <w:tc>
          <w:tcPr>
            <w:tcW w:w="1023" w:type="pct"/>
          </w:tcPr>
          <w:p w14:paraId="229105C0"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E59</w:t>
            </w:r>
          </w:p>
        </w:tc>
        <w:tc>
          <w:tcPr>
            <w:tcW w:w="796" w:type="pct"/>
          </w:tcPr>
          <w:p w14:paraId="30964FB2"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=B32</w:t>
            </w:r>
          </w:p>
        </w:tc>
        <w:tc>
          <w:tcPr>
            <w:tcW w:w="796" w:type="pct"/>
          </w:tcPr>
          <w:p w14:paraId="117C3B4E"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I59</w:t>
            </w:r>
          </w:p>
        </w:tc>
        <w:tc>
          <w:tcPr>
            <w:tcW w:w="797" w:type="pct"/>
          </w:tcPr>
          <w:p w14:paraId="65FBD86E"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=B33</w:t>
            </w:r>
          </w:p>
        </w:tc>
        <w:tc>
          <w:tcPr>
            <w:tcW w:w="797" w:type="pct"/>
          </w:tcPr>
          <w:p w14:paraId="09AADD8A"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H60</w:t>
            </w:r>
          </w:p>
        </w:tc>
        <w:tc>
          <w:tcPr>
            <w:tcW w:w="791" w:type="pct"/>
          </w:tcPr>
          <w:p w14:paraId="7B01A7FC"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=B34</w:t>
            </w:r>
          </w:p>
        </w:tc>
      </w:tr>
      <w:tr w:rsidR="008F0E0A" w:rsidRPr="005C056A" w14:paraId="0ECFECF0" w14:textId="77777777" w:rsidTr="008C77AF">
        <w:trPr>
          <w:trHeight w:val="335"/>
          <w:jc w:val="center"/>
        </w:trPr>
        <w:tc>
          <w:tcPr>
            <w:tcW w:w="1023" w:type="pct"/>
          </w:tcPr>
          <w:p w14:paraId="67DC3342"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G61</w:t>
            </w:r>
          </w:p>
        </w:tc>
        <w:tc>
          <w:tcPr>
            <w:tcW w:w="796" w:type="pct"/>
          </w:tcPr>
          <w:p w14:paraId="05A7596D"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=B19</w:t>
            </w:r>
          </w:p>
        </w:tc>
        <w:tc>
          <w:tcPr>
            <w:tcW w:w="796" w:type="pct"/>
          </w:tcPr>
          <w:p w14:paraId="001E540A"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I57</w:t>
            </w:r>
          </w:p>
        </w:tc>
        <w:tc>
          <w:tcPr>
            <w:tcW w:w="797" w:type="pct"/>
          </w:tcPr>
          <w:p w14:paraId="268AA1E8"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X1</w:t>
            </w:r>
          </w:p>
        </w:tc>
        <w:tc>
          <w:tcPr>
            <w:tcW w:w="797" w:type="pct"/>
          </w:tcPr>
          <w:p w14:paraId="2F720372"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H58</w:t>
            </w:r>
          </w:p>
        </w:tc>
        <w:tc>
          <w:tcPr>
            <w:tcW w:w="791" w:type="pct"/>
          </w:tcPr>
          <w:p w14:paraId="43FAFD30"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X2</w:t>
            </w:r>
          </w:p>
        </w:tc>
      </w:tr>
      <w:tr w:rsidR="008F0E0A" w:rsidRPr="005C056A" w14:paraId="78BFF80F" w14:textId="77777777" w:rsidTr="008C77AF">
        <w:trPr>
          <w:trHeight w:val="335"/>
          <w:jc w:val="center"/>
        </w:trPr>
        <w:tc>
          <w:tcPr>
            <w:tcW w:w="1023" w:type="pct"/>
          </w:tcPr>
          <w:p w14:paraId="59C16623"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G59</w:t>
            </w:r>
          </w:p>
        </w:tc>
        <w:tc>
          <w:tcPr>
            <w:tcW w:w="796" w:type="pct"/>
          </w:tcPr>
          <w:p w14:paraId="6B783A55"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X3</w:t>
            </w:r>
          </w:p>
        </w:tc>
        <w:tc>
          <w:tcPr>
            <w:tcW w:w="796" w:type="pct"/>
          </w:tcPr>
          <w:p w14:paraId="7E62C51D"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F60</w:t>
            </w:r>
          </w:p>
        </w:tc>
        <w:tc>
          <w:tcPr>
            <w:tcW w:w="797" w:type="pct"/>
          </w:tcPr>
          <w:p w14:paraId="2E30DBA7"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X4</w:t>
            </w:r>
          </w:p>
        </w:tc>
        <w:tc>
          <w:tcPr>
            <w:tcW w:w="797" w:type="pct"/>
          </w:tcPr>
          <w:p w14:paraId="236761B9"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E61</w:t>
            </w:r>
          </w:p>
        </w:tc>
        <w:tc>
          <w:tcPr>
            <w:tcW w:w="791" w:type="pct"/>
          </w:tcPr>
          <w:p w14:paraId="501CB7B2"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X5</w:t>
            </w:r>
          </w:p>
        </w:tc>
      </w:tr>
      <w:tr w:rsidR="008F0E0A" w:rsidRPr="00DB47FA" w14:paraId="5CDD91A5" w14:textId="77777777" w:rsidTr="008C77AF">
        <w:trPr>
          <w:trHeight w:val="335"/>
          <w:jc w:val="center"/>
        </w:trPr>
        <w:tc>
          <w:tcPr>
            <w:tcW w:w="1023" w:type="pct"/>
          </w:tcPr>
          <w:p w14:paraId="779C53D4" w14:textId="0D68C90B" w:rsidR="008F0E0A" w:rsidRPr="00410A7F" w:rsidRDefault="00DB4F4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symbol</w:t>
            </w:r>
            <w:r w:rsidR="008F0E0A" w:rsidRPr="00410A7F">
              <w:rPr>
                <w:rFonts w:ascii="Arial" w:eastAsia="PMingLiU" w:hAnsi="Arial" w:cs="Arial" w:hint="eastAsia"/>
                <w:color w:val="000000" w:themeColor="text1"/>
                <w:kern w:val="2"/>
                <w:lang w:eastAsia="zh-TW"/>
              </w:rPr>
              <w:t>+</w:t>
            </w:r>
          </w:p>
        </w:tc>
        <w:tc>
          <w:tcPr>
            <w:tcW w:w="3977" w:type="pct"/>
            <w:gridSpan w:val="5"/>
          </w:tcPr>
          <w:p w14:paraId="4348D9F0" w14:textId="3A9685EC"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F</w:t>
            </w:r>
            <w:r w:rsidR="00852767" w:rsidRPr="00410A7F">
              <w:rPr>
                <w:rFonts w:ascii="Arial" w:eastAsia="PMingLiU" w:hAnsi="Arial" w:cs="Arial"/>
                <w:color w:val="000000" w:themeColor="text1"/>
                <w:kern w:val="2"/>
                <w:lang w:eastAsia="zh-TW"/>
              </w:rPr>
              <w:t>57, E58, I58, H59, G60, F</w:t>
            </w:r>
            <w:r w:rsidRPr="00410A7F">
              <w:rPr>
                <w:rFonts w:ascii="Arial" w:eastAsia="PMingLiU" w:hAnsi="Arial" w:cs="Arial" w:hint="eastAsia"/>
                <w:color w:val="000000" w:themeColor="text1"/>
                <w:kern w:val="2"/>
                <w:lang w:eastAsia="zh-TW"/>
              </w:rPr>
              <w:t>61</w:t>
            </w:r>
          </w:p>
        </w:tc>
      </w:tr>
      <w:tr w:rsidR="004974B3" w:rsidRPr="004974B3" w14:paraId="7AE6BA95" w14:textId="77777777" w:rsidTr="008C77AF">
        <w:trPr>
          <w:trHeight w:val="335"/>
          <w:jc w:val="center"/>
        </w:trPr>
        <w:tc>
          <w:tcPr>
            <w:tcW w:w="1023" w:type="pct"/>
          </w:tcPr>
          <w:p w14:paraId="3B294F64" w14:textId="1907A8E4" w:rsidR="008F0E0A" w:rsidRPr="006652DB" w:rsidRDefault="00DB4F42" w:rsidP="007F7FB2">
            <w:pPr>
              <w:adjustRightInd w:val="0"/>
              <w:snapToGrid w:val="0"/>
              <w:spacing w:beforeLines="50" w:before="180"/>
              <w:jc w:val="center"/>
              <w:rPr>
                <w:rFonts w:ascii="Arial" w:eastAsia="PMingLiU" w:hAnsi="Arial" w:cs="Arial"/>
                <w:color w:val="000000" w:themeColor="text1"/>
                <w:kern w:val="2"/>
                <w:lang w:eastAsia="zh-TW"/>
              </w:rPr>
            </w:pPr>
            <w:r w:rsidRPr="006652DB">
              <w:rPr>
                <w:rFonts w:ascii="Arial" w:eastAsia="PMingLiU" w:hAnsi="Arial" w:cs="Arial" w:hint="eastAsia"/>
                <w:color w:val="000000" w:themeColor="text1"/>
                <w:kern w:val="2"/>
                <w:lang w:eastAsia="zh-TW"/>
              </w:rPr>
              <w:t>symbol</w:t>
            </w:r>
            <w:r w:rsidR="008F0E0A" w:rsidRPr="006652DB">
              <w:rPr>
                <w:rFonts w:ascii="Arial" w:eastAsia="PMingLiU" w:hAnsi="Arial" w:cs="Arial" w:hint="eastAsia"/>
                <w:color w:val="000000" w:themeColor="text1"/>
                <w:kern w:val="2"/>
                <w:lang w:eastAsia="zh-TW"/>
              </w:rPr>
              <w:t>*</w:t>
            </w:r>
          </w:p>
        </w:tc>
        <w:tc>
          <w:tcPr>
            <w:tcW w:w="3977" w:type="pct"/>
            <w:gridSpan w:val="5"/>
          </w:tcPr>
          <w:p w14:paraId="3AD7911C" w14:textId="11AE5A58" w:rsidR="008F0E0A" w:rsidRPr="006652DB"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6652DB">
              <w:rPr>
                <w:rFonts w:ascii="Arial" w:eastAsia="PMingLiU" w:hAnsi="Arial" w:cs="Arial" w:hint="eastAsia"/>
                <w:color w:val="000000" w:themeColor="text1"/>
                <w:kern w:val="2"/>
                <w:lang w:eastAsia="zh-TW"/>
              </w:rPr>
              <w:t>H</w:t>
            </w:r>
            <w:r w:rsidR="00852767" w:rsidRPr="006652DB">
              <w:rPr>
                <w:rFonts w:ascii="Arial" w:eastAsia="PMingLiU" w:hAnsi="Arial" w:cs="Arial"/>
                <w:color w:val="000000" w:themeColor="text1"/>
                <w:kern w:val="2"/>
                <w:lang w:eastAsia="zh-TW"/>
              </w:rPr>
              <w:t>57, G58, F59, E60, I</w:t>
            </w:r>
            <w:r w:rsidRPr="006652DB">
              <w:rPr>
                <w:rFonts w:ascii="Arial" w:eastAsia="PMingLiU" w:hAnsi="Arial" w:cs="Arial" w:hint="eastAsia"/>
                <w:color w:val="000000" w:themeColor="text1"/>
                <w:kern w:val="2"/>
                <w:lang w:eastAsia="zh-TW"/>
              </w:rPr>
              <w:t>60</w:t>
            </w:r>
          </w:p>
        </w:tc>
      </w:tr>
    </w:tbl>
    <w:bookmarkEnd w:id="4"/>
    <w:p w14:paraId="2DA53567" w14:textId="0C7E0106" w:rsidR="00DA2FE6" w:rsidRPr="008B7E8F" w:rsidRDefault="00DA2FE6" w:rsidP="008B7E8F">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8B7E8F">
        <w:rPr>
          <w:rFonts w:ascii="Arial" w:eastAsia="PMingLiU" w:hAnsi="Arial" w:cs="Arial" w:hint="eastAsia"/>
          <w:b/>
          <w:bCs/>
          <w:kern w:val="2"/>
          <w:sz w:val="20"/>
          <w:szCs w:val="20"/>
          <w:lang w:eastAsia="zh-TW"/>
        </w:rPr>
        <w:t>5.</w:t>
      </w:r>
      <w:r w:rsidRPr="008B7E8F">
        <w:rPr>
          <w:rFonts w:ascii="Arial" w:eastAsia="PMingLiU" w:hAnsi="Arial" w:cs="Arial"/>
          <w:b/>
          <w:bCs/>
          <w:kern w:val="2"/>
          <w:sz w:val="20"/>
          <w:szCs w:val="20"/>
          <w:lang w:eastAsia="zh-TW"/>
        </w:rPr>
        <w:t xml:space="preserve"> </w:t>
      </w:r>
      <w:r w:rsidR="00002CCB" w:rsidRPr="008B7E8F">
        <w:rPr>
          <w:rFonts w:ascii="Arial" w:eastAsia="PMingLiU" w:hAnsi="Arial" w:cs="Arial"/>
          <w:b/>
          <w:bCs/>
          <w:kern w:val="2"/>
          <w:sz w:val="20"/>
          <w:szCs w:val="20"/>
          <w:lang w:eastAsia="zh-TW"/>
        </w:rPr>
        <w:t>P</w:t>
      </w:r>
      <w:r w:rsidR="00002CCB" w:rsidRPr="008B7E8F">
        <w:rPr>
          <w:rFonts w:ascii="Arial" w:eastAsia="PMingLiU" w:hAnsi="Arial" w:cs="Arial" w:hint="eastAsia"/>
          <w:b/>
          <w:bCs/>
          <w:kern w:val="2"/>
          <w:sz w:val="20"/>
          <w:szCs w:val="20"/>
          <w:lang w:eastAsia="zh-TW"/>
        </w:rPr>
        <w:t>RACTICAL VERIFICATION</w:t>
      </w:r>
      <w:r w:rsidRPr="008B7E8F">
        <w:rPr>
          <w:rFonts w:ascii="Arial" w:eastAsia="PMingLiU" w:hAnsi="Arial" w:cs="Arial" w:hint="eastAsia"/>
          <w:b/>
          <w:bCs/>
          <w:kern w:val="2"/>
          <w:sz w:val="20"/>
          <w:szCs w:val="20"/>
          <w:lang w:eastAsia="zh-TW"/>
        </w:rPr>
        <w:t>S</w:t>
      </w:r>
    </w:p>
    <w:p w14:paraId="0ECD17B7" w14:textId="29681D7A" w:rsidR="00002CCB" w:rsidRDefault="00002CCB" w:rsidP="00EA0C11">
      <w:pPr>
        <w:adjustRightInd w:val="0"/>
        <w:snapToGrid w:val="0"/>
        <w:spacing w:before="120" w:after="120" w:line="240" w:lineRule="auto"/>
        <w:jc w:val="both"/>
        <w:rPr>
          <w:rFonts w:ascii="Arial" w:eastAsia="PMingLiU" w:hAnsi="Arial" w:cs="Arial"/>
          <w:kern w:val="2"/>
          <w:sz w:val="20"/>
          <w:szCs w:val="20"/>
          <w:lang w:eastAsia="zh-TW"/>
        </w:rPr>
      </w:pPr>
      <w:r w:rsidRPr="00002CCB">
        <w:rPr>
          <w:rFonts w:ascii="Arial" w:eastAsia="PMingLiU" w:hAnsi="Arial" w:cs="Arial"/>
          <w:kern w:val="2"/>
          <w:sz w:val="20"/>
          <w:szCs w:val="20"/>
          <w:lang w:eastAsia="zh-TW"/>
        </w:rPr>
        <w:t xml:space="preserve">This section </w:t>
      </w:r>
      <w:r w:rsidR="00E73AA3" w:rsidRPr="00E73AA3">
        <w:rPr>
          <w:rFonts w:ascii="Arial" w:eastAsia="PMingLiU" w:hAnsi="Arial" w:cs="Arial"/>
          <w:kern w:val="2"/>
          <w:sz w:val="20"/>
          <w:szCs w:val="20"/>
          <w:lang w:eastAsia="zh-TW"/>
        </w:rPr>
        <w:t xml:space="preserve">took </w:t>
      </w:r>
      <w:r w:rsidR="006652DB" w:rsidRPr="00E73AA3">
        <w:rPr>
          <w:rFonts w:ascii="Arial" w:eastAsia="PMingLiU" w:hAnsi="Arial" w:cs="Arial"/>
          <w:kern w:val="2"/>
          <w:sz w:val="20"/>
          <w:szCs w:val="20"/>
          <w:lang w:eastAsia="zh-TW"/>
        </w:rPr>
        <w:t>a practical</w:t>
      </w:r>
      <w:r w:rsidR="00E73AA3" w:rsidRPr="00E73AA3">
        <w:rPr>
          <w:rFonts w:ascii="Arial" w:eastAsia="PMingLiU" w:hAnsi="Arial" w:cs="Arial"/>
          <w:kern w:val="2"/>
          <w:sz w:val="20"/>
          <w:szCs w:val="20"/>
          <w:lang w:eastAsia="zh-TW"/>
        </w:rPr>
        <w:t xml:space="preserve"> example</w:t>
      </w:r>
      <w:r w:rsidR="00E73AA3">
        <w:rPr>
          <w:rFonts w:ascii="Arial" w:eastAsia="PMingLiU" w:hAnsi="Arial" w:cs="Arial" w:hint="eastAsia"/>
          <w:kern w:val="2"/>
          <w:sz w:val="20"/>
          <w:szCs w:val="20"/>
          <w:lang w:eastAsia="zh-TW"/>
        </w:rPr>
        <w:t xml:space="preserve"> to verify </w:t>
      </w:r>
      <w:r w:rsidR="00983026">
        <w:rPr>
          <w:rFonts w:ascii="Arial" w:eastAsia="PMingLiU" w:hAnsi="Arial" w:cs="Arial"/>
          <w:kern w:val="2"/>
          <w:sz w:val="20"/>
          <w:szCs w:val="20"/>
          <w:lang w:eastAsia="zh-TW"/>
        </w:rPr>
        <w:t xml:space="preserve">from </w:t>
      </w:r>
      <w:r w:rsidR="00983026" w:rsidRPr="00002CCB">
        <w:rPr>
          <w:rFonts w:ascii="Arial" w:eastAsia="PMingLiU" w:hAnsi="Arial" w:cs="Arial"/>
          <w:kern w:val="2"/>
          <w:sz w:val="20"/>
          <w:szCs w:val="20"/>
          <w:lang w:eastAsia="zh-TW"/>
        </w:rPr>
        <w:t>combustible</w:t>
      </w:r>
      <w:r w:rsidRPr="00002CCB">
        <w:rPr>
          <w:rFonts w:ascii="Arial" w:eastAsia="PMingLiU" w:hAnsi="Arial" w:cs="Arial"/>
          <w:kern w:val="2"/>
          <w:sz w:val="20"/>
          <w:szCs w:val="20"/>
          <w:lang w:eastAsia="zh-TW"/>
        </w:rPr>
        <w:t xml:space="preserve"> gases</w:t>
      </w:r>
      <w:r w:rsidR="003F095D">
        <w:rPr>
          <w:rFonts w:ascii="Arial" w:eastAsia="PMingLiU" w:hAnsi="Arial" w:cs="Arial" w:hint="eastAsia"/>
          <w:kern w:val="2"/>
          <w:sz w:val="20"/>
          <w:szCs w:val="20"/>
          <w:lang w:eastAsia="zh-TW"/>
        </w:rPr>
        <w:t xml:space="preserve"> that were</w:t>
      </w:r>
      <w:r w:rsidRPr="00002CCB">
        <w:rPr>
          <w:rFonts w:ascii="Arial" w:eastAsia="PMingLiU" w:hAnsi="Arial" w:cs="Arial"/>
          <w:kern w:val="2"/>
          <w:sz w:val="20"/>
          <w:szCs w:val="20"/>
          <w:lang w:eastAsia="zh-TW"/>
        </w:rPr>
        <w:t xml:space="preserve"> decomposed </w:t>
      </w:r>
      <w:r w:rsidR="003F095D">
        <w:rPr>
          <w:rFonts w:ascii="Arial" w:eastAsia="PMingLiU" w:hAnsi="Arial" w:cs="Arial" w:hint="eastAsia"/>
          <w:kern w:val="2"/>
          <w:sz w:val="20"/>
          <w:szCs w:val="20"/>
          <w:lang w:eastAsia="zh-TW"/>
        </w:rPr>
        <w:t>from</w:t>
      </w:r>
      <w:r w:rsidRPr="00002CCB">
        <w:rPr>
          <w:rFonts w:ascii="Arial" w:eastAsia="PMingLiU" w:hAnsi="Arial" w:cs="Arial"/>
          <w:kern w:val="2"/>
          <w:sz w:val="20"/>
          <w:szCs w:val="20"/>
          <w:lang w:eastAsia="zh-TW"/>
        </w:rPr>
        <w:t xml:space="preserve"> transformer insulating oil, such as hydrogen (H</w:t>
      </w:r>
      <w:r w:rsidRPr="00002CCB">
        <w:rPr>
          <w:rFonts w:ascii="Arial" w:eastAsia="PMingLiU" w:hAnsi="Arial" w:cs="Arial"/>
          <w:kern w:val="2"/>
          <w:sz w:val="20"/>
          <w:szCs w:val="20"/>
          <w:vertAlign w:val="subscript"/>
          <w:lang w:eastAsia="zh-TW"/>
        </w:rPr>
        <w:t>2</w:t>
      </w:r>
      <w:r w:rsidRPr="00002CCB">
        <w:rPr>
          <w:rFonts w:ascii="Arial" w:eastAsia="PMingLiU" w:hAnsi="Arial" w:cs="Arial"/>
          <w:kern w:val="2"/>
          <w:sz w:val="20"/>
          <w:szCs w:val="20"/>
          <w:lang w:eastAsia="zh-TW"/>
        </w:rPr>
        <w:t>), acetylene (C</w:t>
      </w:r>
      <w:r w:rsidRPr="00002CCB">
        <w:rPr>
          <w:rFonts w:ascii="Arial" w:eastAsia="PMingLiU" w:hAnsi="Arial" w:cs="Arial"/>
          <w:kern w:val="2"/>
          <w:sz w:val="20"/>
          <w:szCs w:val="20"/>
          <w:vertAlign w:val="subscript"/>
          <w:lang w:eastAsia="zh-TW"/>
        </w:rPr>
        <w:t>2</w:t>
      </w:r>
      <w:r w:rsidRPr="00002CCB">
        <w:rPr>
          <w:rFonts w:ascii="Arial" w:eastAsia="PMingLiU" w:hAnsi="Arial" w:cs="Arial"/>
          <w:kern w:val="2"/>
          <w:sz w:val="20"/>
          <w:szCs w:val="20"/>
          <w:lang w:eastAsia="zh-TW"/>
        </w:rPr>
        <w:t>H</w:t>
      </w:r>
      <w:r w:rsidRPr="00002CCB">
        <w:rPr>
          <w:rFonts w:ascii="Arial" w:eastAsia="PMingLiU" w:hAnsi="Arial" w:cs="Arial"/>
          <w:kern w:val="2"/>
          <w:sz w:val="20"/>
          <w:szCs w:val="20"/>
          <w:vertAlign w:val="subscript"/>
          <w:lang w:eastAsia="zh-TW"/>
        </w:rPr>
        <w:t>2</w:t>
      </w:r>
      <w:r w:rsidRPr="00002CCB">
        <w:rPr>
          <w:rFonts w:ascii="Arial" w:eastAsia="PMingLiU" w:hAnsi="Arial" w:cs="Arial"/>
          <w:kern w:val="2"/>
          <w:sz w:val="20"/>
          <w:szCs w:val="20"/>
          <w:lang w:eastAsia="zh-TW"/>
        </w:rPr>
        <w:t>), methane (CH</w:t>
      </w:r>
      <w:r w:rsidRPr="00002CCB">
        <w:rPr>
          <w:rFonts w:ascii="Arial" w:eastAsia="PMingLiU" w:hAnsi="Arial" w:cs="Arial"/>
          <w:kern w:val="2"/>
          <w:sz w:val="20"/>
          <w:szCs w:val="20"/>
          <w:vertAlign w:val="subscript"/>
          <w:lang w:eastAsia="zh-TW"/>
        </w:rPr>
        <w:t>4</w:t>
      </w:r>
      <w:r w:rsidRPr="00002CCB">
        <w:rPr>
          <w:rFonts w:ascii="Arial" w:eastAsia="PMingLiU" w:hAnsi="Arial" w:cs="Arial"/>
          <w:kern w:val="2"/>
          <w:sz w:val="20"/>
          <w:szCs w:val="20"/>
          <w:lang w:eastAsia="zh-TW"/>
        </w:rPr>
        <w:t>), ethylene (C</w:t>
      </w:r>
      <w:r w:rsidRPr="00002CCB">
        <w:rPr>
          <w:rFonts w:ascii="Arial" w:eastAsia="PMingLiU" w:hAnsi="Arial" w:cs="Arial"/>
          <w:kern w:val="2"/>
          <w:sz w:val="20"/>
          <w:szCs w:val="20"/>
          <w:vertAlign w:val="subscript"/>
          <w:lang w:eastAsia="zh-TW"/>
        </w:rPr>
        <w:t>2</w:t>
      </w:r>
      <w:r w:rsidRPr="00002CCB">
        <w:rPr>
          <w:rFonts w:ascii="Arial" w:eastAsia="PMingLiU" w:hAnsi="Arial" w:cs="Arial"/>
          <w:kern w:val="2"/>
          <w:sz w:val="20"/>
          <w:szCs w:val="20"/>
          <w:lang w:eastAsia="zh-TW"/>
        </w:rPr>
        <w:t>H</w:t>
      </w:r>
      <w:r w:rsidRPr="00002CCB">
        <w:rPr>
          <w:rFonts w:ascii="Arial" w:eastAsia="PMingLiU" w:hAnsi="Arial" w:cs="Arial"/>
          <w:kern w:val="2"/>
          <w:sz w:val="20"/>
          <w:szCs w:val="20"/>
          <w:vertAlign w:val="subscript"/>
          <w:lang w:eastAsia="zh-TW"/>
        </w:rPr>
        <w:t>4</w:t>
      </w:r>
      <w:r w:rsidRPr="00002CCB">
        <w:rPr>
          <w:rFonts w:ascii="Arial" w:eastAsia="PMingLiU" w:hAnsi="Arial" w:cs="Arial"/>
          <w:kern w:val="2"/>
          <w:sz w:val="20"/>
          <w:szCs w:val="20"/>
          <w:lang w:eastAsia="zh-TW"/>
        </w:rPr>
        <w:t>), ethane (C</w:t>
      </w:r>
      <w:r w:rsidRPr="00002CCB">
        <w:rPr>
          <w:rFonts w:ascii="Arial" w:eastAsia="PMingLiU" w:hAnsi="Arial" w:cs="Arial"/>
          <w:kern w:val="2"/>
          <w:sz w:val="20"/>
          <w:szCs w:val="20"/>
          <w:vertAlign w:val="subscript"/>
          <w:lang w:eastAsia="zh-TW"/>
        </w:rPr>
        <w:t>2</w:t>
      </w:r>
      <w:r w:rsidRPr="00002CCB">
        <w:rPr>
          <w:rFonts w:ascii="Arial" w:eastAsia="PMingLiU" w:hAnsi="Arial" w:cs="Arial"/>
          <w:kern w:val="2"/>
          <w:sz w:val="20"/>
          <w:szCs w:val="20"/>
          <w:lang w:eastAsia="zh-TW"/>
        </w:rPr>
        <w:t>H</w:t>
      </w:r>
      <w:r w:rsidRPr="00002CCB">
        <w:rPr>
          <w:rFonts w:ascii="Arial" w:eastAsia="PMingLiU" w:hAnsi="Arial" w:cs="Arial"/>
          <w:kern w:val="2"/>
          <w:sz w:val="20"/>
          <w:szCs w:val="20"/>
          <w:vertAlign w:val="subscript"/>
          <w:lang w:eastAsia="zh-TW"/>
        </w:rPr>
        <w:t>6</w:t>
      </w:r>
      <w:r w:rsidRPr="00002CCB">
        <w:rPr>
          <w:rFonts w:ascii="Arial" w:eastAsia="PMingLiU" w:hAnsi="Arial" w:cs="Arial"/>
          <w:kern w:val="2"/>
          <w:sz w:val="20"/>
          <w:szCs w:val="20"/>
          <w:lang w:eastAsia="zh-TW"/>
        </w:rPr>
        <w:t>), carbon monoxide (CO), etc.</w:t>
      </w:r>
      <w:r w:rsidR="00E2686B">
        <w:rPr>
          <w:rFonts w:ascii="Arial" w:eastAsia="PMingLiU" w:hAnsi="Arial" w:cs="Arial" w:hint="eastAsia"/>
          <w:kern w:val="2"/>
          <w:sz w:val="20"/>
          <w:szCs w:val="20"/>
          <w:lang w:eastAsia="zh-TW"/>
        </w:rPr>
        <w:t xml:space="preserve"> </w:t>
      </w:r>
      <w:r w:rsidR="00EF2711" w:rsidRPr="00EF2711">
        <w:rPr>
          <w:rFonts w:ascii="Arial" w:eastAsia="PMingLiU" w:hAnsi="Arial" w:cs="Arial"/>
          <w:kern w:val="2"/>
          <w:sz w:val="20"/>
          <w:szCs w:val="20"/>
          <w:lang w:eastAsia="zh-TW"/>
        </w:rPr>
        <w:t xml:space="preserve">The author collected combustible gases </w:t>
      </w:r>
      <w:r w:rsidR="00EF2711">
        <w:rPr>
          <w:rFonts w:ascii="Arial" w:eastAsia="PMingLiU" w:hAnsi="Arial" w:cs="Arial" w:hint="eastAsia"/>
          <w:kern w:val="2"/>
          <w:sz w:val="20"/>
          <w:szCs w:val="20"/>
          <w:lang w:eastAsia="zh-TW"/>
        </w:rPr>
        <w:t xml:space="preserve">of abnormal </w:t>
      </w:r>
      <w:r w:rsidR="00EF2711" w:rsidRPr="00EF2711">
        <w:rPr>
          <w:rFonts w:ascii="Arial" w:eastAsia="PMingLiU" w:hAnsi="Arial" w:cs="Arial"/>
          <w:kern w:val="2"/>
          <w:sz w:val="20"/>
          <w:szCs w:val="20"/>
          <w:lang w:eastAsia="zh-TW"/>
        </w:rPr>
        <w:t>from Taiwan Power Company over the years. The data are shown as Table (3).</w:t>
      </w:r>
    </w:p>
    <w:p w14:paraId="556B4525" w14:textId="71C5EB39" w:rsidR="006652DB" w:rsidRPr="00DA2FE6" w:rsidRDefault="006652DB" w:rsidP="00A81225">
      <w:pPr>
        <w:adjustRightInd w:val="0"/>
        <w:snapToGrid w:val="0"/>
        <w:spacing w:after="0" w:line="240" w:lineRule="auto"/>
        <w:mirrorIndents/>
        <w:jc w:val="right"/>
        <w:rPr>
          <w:rFonts w:ascii="Arial" w:eastAsia="PMingLiU" w:hAnsi="Arial" w:cs="Arial"/>
          <w:kern w:val="2"/>
          <w:sz w:val="20"/>
          <w:szCs w:val="20"/>
          <w:lang w:eastAsia="zh-TW"/>
        </w:rPr>
      </w:pPr>
      <w:r w:rsidRPr="00DA2FE6">
        <w:rPr>
          <w:rFonts w:ascii="Arial" w:eastAsia="PMingLiU" w:hAnsi="Arial" w:cs="Arial"/>
          <w:kern w:val="2"/>
          <w:sz w:val="20"/>
          <w:szCs w:val="20"/>
          <w:lang w:eastAsia="zh-TW"/>
        </w:rPr>
        <w:lastRenderedPageBreak/>
        <w:t xml:space="preserve">Table </w:t>
      </w:r>
      <w:r>
        <w:rPr>
          <w:rFonts w:ascii="Arial" w:eastAsia="PMingLiU" w:hAnsi="Arial" w:cs="Arial" w:hint="eastAsia"/>
          <w:kern w:val="2"/>
          <w:sz w:val="20"/>
          <w:szCs w:val="20"/>
          <w:lang w:eastAsia="zh-TW"/>
        </w:rPr>
        <w:t>3</w:t>
      </w:r>
      <w:r w:rsidRPr="00DA2FE6">
        <w:rPr>
          <w:rFonts w:ascii="Arial" w:eastAsia="PMingLiU" w:hAnsi="Arial" w:cs="Arial"/>
          <w:kern w:val="2"/>
          <w:sz w:val="20"/>
          <w:szCs w:val="20"/>
          <w:lang w:eastAsia="zh-TW"/>
        </w:rPr>
        <w:t xml:space="preserve">. </w:t>
      </w:r>
      <w:r w:rsidRPr="00DA2FE6">
        <w:rPr>
          <w:rFonts w:ascii="Arial" w:eastAsia="PMingLiU" w:hAnsi="Arial" w:cs="Arial" w:hint="eastAsia"/>
          <w:kern w:val="2"/>
          <w:sz w:val="20"/>
          <w:szCs w:val="20"/>
          <w:lang w:eastAsia="zh-TW"/>
        </w:rPr>
        <w:t>Combustible gases</w:t>
      </w:r>
      <w:r w:rsidRPr="00DA2FE6">
        <w:rPr>
          <w:rFonts w:ascii="Arial" w:eastAsia="PMingLiU" w:hAnsi="Arial" w:cs="Arial"/>
          <w:kern w:val="2"/>
          <w:sz w:val="20"/>
          <w:szCs w:val="20"/>
          <w:lang w:eastAsia="zh-TW"/>
        </w:rPr>
        <w:t xml:space="preserve"> data </w:t>
      </w:r>
      <w:r w:rsidRPr="00DA2FE6">
        <w:rPr>
          <w:rFonts w:ascii="Arial" w:eastAsia="PMingLiU" w:hAnsi="Arial" w:cs="Arial" w:hint="eastAsia"/>
          <w:kern w:val="2"/>
          <w:sz w:val="20"/>
          <w:szCs w:val="20"/>
          <w:lang w:eastAsia="zh-TW"/>
        </w:rPr>
        <w:t>list</w:t>
      </w:r>
      <w:r w:rsidR="00A81225">
        <w:rPr>
          <w:rFonts w:ascii="Arial" w:eastAsia="PMingLiU" w:hAnsi="Arial" w:cs="Arial" w:hint="eastAsia"/>
          <w:kern w:val="2"/>
          <w:sz w:val="20"/>
          <w:szCs w:val="20"/>
          <w:lang w:eastAsia="zh-TW"/>
        </w:rPr>
        <w:t xml:space="preserve">      </w:t>
      </w:r>
      <w:r w:rsidR="00A81225" w:rsidRPr="000C382D">
        <w:rPr>
          <w:rFonts w:ascii="Arial" w:eastAsia="PMingLiU" w:hAnsi="Arial" w:cs="Arial"/>
          <w:kern w:val="2"/>
          <w:sz w:val="16"/>
          <w:szCs w:val="16"/>
          <w:lang w:eastAsia="zh-TW"/>
        </w:rPr>
        <w:t>unit:</w:t>
      </w:r>
      <w:r w:rsidR="00A81225" w:rsidRPr="000C382D">
        <w:rPr>
          <w:rFonts w:ascii="Arial" w:eastAsia="PMingLiU" w:hAnsi="Arial" w:cs="Arial" w:hint="eastAsia"/>
          <w:kern w:val="2"/>
          <w:sz w:val="16"/>
          <w:szCs w:val="16"/>
          <w:lang w:eastAsia="zh-TW"/>
        </w:rPr>
        <w:t xml:space="preserve"> ppm</w:t>
      </w:r>
    </w:p>
    <w:tbl>
      <w:tblPr>
        <w:tblStyle w:val="TableGrid"/>
        <w:tblW w:w="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683"/>
        <w:gridCol w:w="733"/>
        <w:gridCol w:w="590"/>
        <w:gridCol w:w="698"/>
        <w:gridCol w:w="673"/>
        <w:gridCol w:w="661"/>
      </w:tblGrid>
      <w:tr w:rsidR="006652DB" w:rsidRPr="00DA2FE6" w14:paraId="11BE3C5E" w14:textId="77777777" w:rsidTr="00E01B06">
        <w:trPr>
          <w:trHeight w:val="254"/>
        </w:trPr>
        <w:tc>
          <w:tcPr>
            <w:tcW w:w="690" w:type="dxa"/>
            <w:tcBorders>
              <w:top w:val="single" w:sz="4" w:space="0" w:color="auto"/>
              <w:bottom w:val="single" w:sz="4" w:space="0" w:color="auto"/>
            </w:tcBorders>
          </w:tcPr>
          <w:p w14:paraId="0F4882A6"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hint="eastAsia"/>
                <w:kern w:val="2"/>
                <w:lang w:eastAsia="zh-TW"/>
              </w:rPr>
              <w:t>No</w:t>
            </w:r>
          </w:p>
        </w:tc>
        <w:tc>
          <w:tcPr>
            <w:tcW w:w="683" w:type="dxa"/>
            <w:tcBorders>
              <w:top w:val="single" w:sz="4" w:space="0" w:color="auto"/>
              <w:bottom w:val="single" w:sz="4" w:space="0" w:color="auto"/>
            </w:tcBorders>
            <w:vAlign w:val="center"/>
          </w:tcPr>
          <w:p w14:paraId="6BC8C47D" w14:textId="77777777" w:rsidR="006652DB" w:rsidRPr="00DA2FE6" w:rsidRDefault="006652DB" w:rsidP="00B5177D">
            <w:pPr>
              <w:adjustRightInd w:val="0"/>
              <w:snapToGrid w:val="0"/>
              <w:mirrorIndents/>
              <w:rPr>
                <w:rFonts w:ascii="Arial" w:eastAsia="PMingLiU" w:hAnsi="Arial" w:cs="Arial"/>
                <w:kern w:val="2"/>
                <w:lang w:eastAsia="zh-TW"/>
              </w:rPr>
            </w:pPr>
            <w:r w:rsidRPr="00DA2FE6">
              <w:rPr>
                <w:rFonts w:ascii="Arial" w:eastAsia="PMingLiU" w:hAnsi="Arial" w:cs="Arial"/>
                <w:kern w:val="2"/>
                <w:lang w:eastAsia="zh-TW"/>
              </w:rPr>
              <w:t>C</w:t>
            </w:r>
            <w:r w:rsidRPr="00DA2FE6">
              <w:rPr>
                <w:rFonts w:ascii="Arial" w:eastAsia="PMingLiU" w:hAnsi="Arial" w:cs="Arial"/>
                <w:kern w:val="2"/>
                <w:vertAlign w:val="subscript"/>
                <w:lang w:eastAsia="zh-TW"/>
              </w:rPr>
              <w:t>2</w:t>
            </w:r>
            <w:r w:rsidRPr="00DA2FE6">
              <w:rPr>
                <w:rFonts w:ascii="Arial" w:eastAsia="PMingLiU" w:hAnsi="Arial" w:cs="Arial"/>
                <w:kern w:val="2"/>
                <w:lang w:eastAsia="zh-TW"/>
              </w:rPr>
              <w:t>H</w:t>
            </w:r>
            <w:r w:rsidRPr="00DA2FE6">
              <w:rPr>
                <w:rFonts w:ascii="Arial" w:eastAsia="PMingLiU" w:hAnsi="Arial" w:cs="Arial"/>
                <w:kern w:val="2"/>
                <w:vertAlign w:val="subscript"/>
                <w:lang w:eastAsia="zh-TW"/>
              </w:rPr>
              <w:t>4</w:t>
            </w:r>
          </w:p>
        </w:tc>
        <w:tc>
          <w:tcPr>
            <w:tcW w:w="733" w:type="dxa"/>
            <w:tcBorders>
              <w:top w:val="single" w:sz="4" w:space="0" w:color="auto"/>
              <w:bottom w:val="single" w:sz="4" w:space="0" w:color="auto"/>
            </w:tcBorders>
            <w:vAlign w:val="center"/>
          </w:tcPr>
          <w:p w14:paraId="1026D35E"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C</w:t>
            </w:r>
            <w:r w:rsidRPr="00DA2FE6">
              <w:rPr>
                <w:rFonts w:ascii="Arial" w:eastAsia="PMingLiU" w:hAnsi="Arial" w:cs="Arial"/>
                <w:kern w:val="2"/>
                <w:vertAlign w:val="subscript"/>
                <w:lang w:eastAsia="zh-TW"/>
              </w:rPr>
              <w:t>2</w:t>
            </w:r>
            <w:r w:rsidRPr="00DA2FE6">
              <w:rPr>
                <w:rFonts w:ascii="Arial" w:eastAsia="PMingLiU" w:hAnsi="Arial" w:cs="Arial"/>
                <w:kern w:val="2"/>
                <w:lang w:eastAsia="zh-TW"/>
              </w:rPr>
              <w:t>H</w:t>
            </w:r>
            <w:r w:rsidRPr="00DA2FE6">
              <w:rPr>
                <w:rFonts w:ascii="Arial" w:eastAsia="PMingLiU" w:hAnsi="Arial" w:cs="Arial"/>
                <w:kern w:val="2"/>
                <w:vertAlign w:val="subscript"/>
                <w:lang w:eastAsia="zh-TW"/>
              </w:rPr>
              <w:t>2</w:t>
            </w:r>
          </w:p>
        </w:tc>
        <w:tc>
          <w:tcPr>
            <w:tcW w:w="590" w:type="dxa"/>
            <w:tcBorders>
              <w:top w:val="single" w:sz="4" w:space="0" w:color="auto"/>
              <w:bottom w:val="single" w:sz="4" w:space="0" w:color="auto"/>
            </w:tcBorders>
            <w:vAlign w:val="center"/>
          </w:tcPr>
          <w:p w14:paraId="3C877C9D"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CH</w:t>
            </w:r>
            <w:r w:rsidRPr="00DA2FE6">
              <w:rPr>
                <w:rFonts w:ascii="Arial" w:eastAsia="PMingLiU" w:hAnsi="Arial" w:cs="Arial"/>
                <w:kern w:val="2"/>
                <w:vertAlign w:val="subscript"/>
                <w:lang w:eastAsia="zh-TW"/>
              </w:rPr>
              <w:t>4</w:t>
            </w:r>
          </w:p>
        </w:tc>
        <w:tc>
          <w:tcPr>
            <w:tcW w:w="698" w:type="dxa"/>
            <w:tcBorders>
              <w:top w:val="single" w:sz="4" w:space="0" w:color="auto"/>
              <w:bottom w:val="single" w:sz="4" w:space="0" w:color="auto"/>
            </w:tcBorders>
            <w:vAlign w:val="center"/>
          </w:tcPr>
          <w:p w14:paraId="34C4671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C</w:t>
            </w:r>
            <w:r w:rsidRPr="00DA2FE6">
              <w:rPr>
                <w:rFonts w:ascii="Arial" w:eastAsia="PMingLiU" w:hAnsi="Arial" w:cs="Arial"/>
                <w:kern w:val="2"/>
                <w:vertAlign w:val="subscript"/>
                <w:lang w:eastAsia="zh-TW"/>
              </w:rPr>
              <w:t>2</w:t>
            </w:r>
            <w:r w:rsidRPr="00DA2FE6">
              <w:rPr>
                <w:rFonts w:ascii="Arial" w:eastAsia="PMingLiU" w:hAnsi="Arial" w:cs="Arial"/>
                <w:kern w:val="2"/>
                <w:lang w:eastAsia="zh-TW"/>
              </w:rPr>
              <w:t>H</w:t>
            </w:r>
            <w:r w:rsidRPr="00DA2FE6">
              <w:rPr>
                <w:rFonts w:ascii="Arial" w:eastAsia="PMingLiU" w:hAnsi="Arial" w:cs="Arial"/>
                <w:kern w:val="2"/>
                <w:vertAlign w:val="subscript"/>
                <w:lang w:eastAsia="zh-TW"/>
              </w:rPr>
              <w:t>6</w:t>
            </w:r>
          </w:p>
        </w:tc>
        <w:tc>
          <w:tcPr>
            <w:tcW w:w="673" w:type="dxa"/>
            <w:tcBorders>
              <w:top w:val="single" w:sz="4" w:space="0" w:color="auto"/>
              <w:bottom w:val="single" w:sz="4" w:space="0" w:color="auto"/>
            </w:tcBorders>
            <w:vAlign w:val="center"/>
          </w:tcPr>
          <w:p w14:paraId="6DB4490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CO</w:t>
            </w:r>
          </w:p>
        </w:tc>
        <w:tc>
          <w:tcPr>
            <w:tcW w:w="661" w:type="dxa"/>
            <w:tcBorders>
              <w:top w:val="single" w:sz="4" w:space="0" w:color="auto"/>
              <w:bottom w:val="single" w:sz="4" w:space="0" w:color="auto"/>
            </w:tcBorders>
            <w:vAlign w:val="center"/>
          </w:tcPr>
          <w:p w14:paraId="38618F2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H</w:t>
            </w:r>
            <w:r w:rsidRPr="00DA2FE6">
              <w:rPr>
                <w:rFonts w:ascii="Arial" w:eastAsia="PMingLiU" w:hAnsi="Arial" w:cs="Arial"/>
                <w:kern w:val="2"/>
                <w:vertAlign w:val="subscript"/>
                <w:lang w:eastAsia="zh-TW"/>
              </w:rPr>
              <w:t>2</w:t>
            </w:r>
          </w:p>
        </w:tc>
      </w:tr>
      <w:tr w:rsidR="006652DB" w:rsidRPr="00DA2FE6" w14:paraId="75928A50" w14:textId="77777777" w:rsidTr="00E01B06">
        <w:trPr>
          <w:trHeight w:val="254"/>
        </w:trPr>
        <w:tc>
          <w:tcPr>
            <w:tcW w:w="690" w:type="dxa"/>
            <w:tcBorders>
              <w:top w:val="single" w:sz="4" w:space="0" w:color="auto"/>
            </w:tcBorders>
          </w:tcPr>
          <w:p w14:paraId="4A1E8A2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w:t>
            </w:r>
          </w:p>
        </w:tc>
        <w:tc>
          <w:tcPr>
            <w:tcW w:w="683" w:type="dxa"/>
            <w:tcBorders>
              <w:top w:val="single" w:sz="4" w:space="0" w:color="auto"/>
            </w:tcBorders>
            <w:vAlign w:val="center"/>
          </w:tcPr>
          <w:p w14:paraId="10A72096"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w:t>
            </w:r>
          </w:p>
        </w:tc>
        <w:tc>
          <w:tcPr>
            <w:tcW w:w="733" w:type="dxa"/>
            <w:tcBorders>
              <w:top w:val="single" w:sz="4" w:space="0" w:color="auto"/>
            </w:tcBorders>
            <w:vAlign w:val="center"/>
          </w:tcPr>
          <w:p w14:paraId="7699DE3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10.1</w:t>
            </w:r>
          </w:p>
        </w:tc>
        <w:tc>
          <w:tcPr>
            <w:tcW w:w="590" w:type="dxa"/>
            <w:tcBorders>
              <w:top w:val="single" w:sz="4" w:space="0" w:color="auto"/>
            </w:tcBorders>
            <w:vAlign w:val="center"/>
          </w:tcPr>
          <w:p w14:paraId="07EF38B5"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41</w:t>
            </w:r>
          </w:p>
        </w:tc>
        <w:tc>
          <w:tcPr>
            <w:tcW w:w="698" w:type="dxa"/>
            <w:tcBorders>
              <w:top w:val="single" w:sz="4" w:space="0" w:color="auto"/>
            </w:tcBorders>
            <w:vAlign w:val="center"/>
          </w:tcPr>
          <w:p w14:paraId="7F5F1EF0"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88</w:t>
            </w:r>
          </w:p>
        </w:tc>
        <w:tc>
          <w:tcPr>
            <w:tcW w:w="673" w:type="dxa"/>
            <w:tcBorders>
              <w:top w:val="single" w:sz="4" w:space="0" w:color="auto"/>
            </w:tcBorders>
            <w:vAlign w:val="center"/>
          </w:tcPr>
          <w:p w14:paraId="7F32DD50"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57</w:t>
            </w:r>
          </w:p>
        </w:tc>
        <w:tc>
          <w:tcPr>
            <w:tcW w:w="661" w:type="dxa"/>
            <w:tcBorders>
              <w:top w:val="single" w:sz="4" w:space="0" w:color="auto"/>
            </w:tcBorders>
            <w:vAlign w:val="center"/>
          </w:tcPr>
          <w:p w14:paraId="5D613747"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44</w:t>
            </w:r>
          </w:p>
        </w:tc>
      </w:tr>
      <w:tr w:rsidR="006652DB" w:rsidRPr="00DA2FE6" w14:paraId="6F10AB0D" w14:textId="77777777" w:rsidTr="00E01B06">
        <w:trPr>
          <w:trHeight w:val="261"/>
        </w:trPr>
        <w:tc>
          <w:tcPr>
            <w:tcW w:w="690" w:type="dxa"/>
          </w:tcPr>
          <w:p w14:paraId="11D1120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w:t>
            </w:r>
          </w:p>
        </w:tc>
        <w:tc>
          <w:tcPr>
            <w:tcW w:w="683" w:type="dxa"/>
            <w:vAlign w:val="center"/>
          </w:tcPr>
          <w:p w14:paraId="1CAC7C6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11</w:t>
            </w:r>
          </w:p>
        </w:tc>
        <w:tc>
          <w:tcPr>
            <w:tcW w:w="733" w:type="dxa"/>
            <w:vAlign w:val="center"/>
          </w:tcPr>
          <w:p w14:paraId="202DD65C"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36</w:t>
            </w:r>
          </w:p>
        </w:tc>
        <w:tc>
          <w:tcPr>
            <w:tcW w:w="590" w:type="dxa"/>
            <w:vAlign w:val="center"/>
          </w:tcPr>
          <w:p w14:paraId="198557D3"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10</w:t>
            </w:r>
          </w:p>
        </w:tc>
        <w:tc>
          <w:tcPr>
            <w:tcW w:w="698" w:type="dxa"/>
            <w:vAlign w:val="center"/>
          </w:tcPr>
          <w:p w14:paraId="2B86E94F"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w:t>
            </w:r>
          </w:p>
        </w:tc>
        <w:tc>
          <w:tcPr>
            <w:tcW w:w="673" w:type="dxa"/>
            <w:vAlign w:val="center"/>
          </w:tcPr>
          <w:p w14:paraId="71B1434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685</w:t>
            </w:r>
          </w:p>
        </w:tc>
        <w:tc>
          <w:tcPr>
            <w:tcW w:w="661" w:type="dxa"/>
            <w:vAlign w:val="center"/>
          </w:tcPr>
          <w:p w14:paraId="386E005C"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113</w:t>
            </w:r>
          </w:p>
        </w:tc>
      </w:tr>
      <w:tr w:rsidR="006652DB" w:rsidRPr="00DA2FE6" w14:paraId="54DA17C0" w14:textId="77777777" w:rsidTr="00E01B06">
        <w:trPr>
          <w:trHeight w:val="254"/>
        </w:trPr>
        <w:tc>
          <w:tcPr>
            <w:tcW w:w="690" w:type="dxa"/>
          </w:tcPr>
          <w:p w14:paraId="6D7F058F"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w:t>
            </w:r>
          </w:p>
        </w:tc>
        <w:tc>
          <w:tcPr>
            <w:tcW w:w="683" w:type="dxa"/>
            <w:vAlign w:val="center"/>
          </w:tcPr>
          <w:p w14:paraId="3D053842"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21</w:t>
            </w:r>
          </w:p>
        </w:tc>
        <w:tc>
          <w:tcPr>
            <w:tcW w:w="733" w:type="dxa"/>
            <w:vAlign w:val="center"/>
          </w:tcPr>
          <w:p w14:paraId="0C4C18D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53.8</w:t>
            </w:r>
          </w:p>
        </w:tc>
        <w:tc>
          <w:tcPr>
            <w:tcW w:w="590" w:type="dxa"/>
            <w:vAlign w:val="center"/>
          </w:tcPr>
          <w:p w14:paraId="5E60BF6C"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54</w:t>
            </w:r>
          </w:p>
        </w:tc>
        <w:tc>
          <w:tcPr>
            <w:tcW w:w="698" w:type="dxa"/>
            <w:vAlign w:val="center"/>
          </w:tcPr>
          <w:p w14:paraId="409C869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79</w:t>
            </w:r>
          </w:p>
        </w:tc>
        <w:tc>
          <w:tcPr>
            <w:tcW w:w="673" w:type="dxa"/>
            <w:vAlign w:val="center"/>
          </w:tcPr>
          <w:p w14:paraId="4FE478C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35</w:t>
            </w:r>
          </w:p>
        </w:tc>
        <w:tc>
          <w:tcPr>
            <w:tcW w:w="661" w:type="dxa"/>
            <w:vAlign w:val="center"/>
          </w:tcPr>
          <w:p w14:paraId="0AFADC17"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140</w:t>
            </w:r>
          </w:p>
        </w:tc>
      </w:tr>
      <w:tr w:rsidR="006652DB" w:rsidRPr="00DA2FE6" w14:paraId="539474C7" w14:textId="77777777" w:rsidTr="00E01B06">
        <w:trPr>
          <w:trHeight w:val="254"/>
        </w:trPr>
        <w:tc>
          <w:tcPr>
            <w:tcW w:w="690" w:type="dxa"/>
          </w:tcPr>
          <w:p w14:paraId="4DCDFFD5"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4</w:t>
            </w:r>
          </w:p>
        </w:tc>
        <w:tc>
          <w:tcPr>
            <w:tcW w:w="683" w:type="dxa"/>
            <w:vAlign w:val="center"/>
          </w:tcPr>
          <w:p w14:paraId="72DC7B7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58</w:t>
            </w:r>
          </w:p>
        </w:tc>
        <w:tc>
          <w:tcPr>
            <w:tcW w:w="733" w:type="dxa"/>
            <w:vAlign w:val="center"/>
          </w:tcPr>
          <w:p w14:paraId="0F79BCC8"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51.4</w:t>
            </w:r>
          </w:p>
        </w:tc>
        <w:tc>
          <w:tcPr>
            <w:tcW w:w="590" w:type="dxa"/>
            <w:vAlign w:val="center"/>
          </w:tcPr>
          <w:p w14:paraId="4C4C06D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271</w:t>
            </w:r>
          </w:p>
        </w:tc>
        <w:tc>
          <w:tcPr>
            <w:tcW w:w="698" w:type="dxa"/>
            <w:vAlign w:val="center"/>
          </w:tcPr>
          <w:p w14:paraId="1BAE68AE"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116</w:t>
            </w:r>
          </w:p>
        </w:tc>
        <w:tc>
          <w:tcPr>
            <w:tcW w:w="673" w:type="dxa"/>
            <w:vAlign w:val="center"/>
          </w:tcPr>
          <w:p w14:paraId="0CF28C24"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128</w:t>
            </w:r>
          </w:p>
        </w:tc>
        <w:tc>
          <w:tcPr>
            <w:tcW w:w="661" w:type="dxa"/>
            <w:vAlign w:val="center"/>
          </w:tcPr>
          <w:p w14:paraId="4FF70C0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181</w:t>
            </w:r>
          </w:p>
        </w:tc>
      </w:tr>
      <w:tr w:rsidR="006652DB" w:rsidRPr="00DA2FE6" w14:paraId="36B1A1E4" w14:textId="77777777" w:rsidTr="00E01B06">
        <w:trPr>
          <w:trHeight w:val="254"/>
        </w:trPr>
        <w:tc>
          <w:tcPr>
            <w:tcW w:w="690" w:type="dxa"/>
          </w:tcPr>
          <w:p w14:paraId="0150DE26"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w:t>
            </w:r>
          </w:p>
        </w:tc>
        <w:tc>
          <w:tcPr>
            <w:tcW w:w="683" w:type="dxa"/>
            <w:vAlign w:val="center"/>
          </w:tcPr>
          <w:p w14:paraId="166701D8"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82</w:t>
            </w:r>
          </w:p>
        </w:tc>
        <w:tc>
          <w:tcPr>
            <w:tcW w:w="733" w:type="dxa"/>
            <w:vAlign w:val="center"/>
          </w:tcPr>
          <w:p w14:paraId="08BE6B2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167</w:t>
            </w:r>
          </w:p>
        </w:tc>
        <w:tc>
          <w:tcPr>
            <w:tcW w:w="590" w:type="dxa"/>
            <w:vAlign w:val="center"/>
          </w:tcPr>
          <w:p w14:paraId="0C207DB0"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74</w:t>
            </w:r>
          </w:p>
        </w:tc>
        <w:tc>
          <w:tcPr>
            <w:tcW w:w="698" w:type="dxa"/>
            <w:vAlign w:val="center"/>
          </w:tcPr>
          <w:p w14:paraId="5582769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8</w:t>
            </w:r>
          </w:p>
        </w:tc>
        <w:tc>
          <w:tcPr>
            <w:tcW w:w="673" w:type="dxa"/>
            <w:vAlign w:val="center"/>
          </w:tcPr>
          <w:p w14:paraId="090CFA35"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39</w:t>
            </w:r>
          </w:p>
        </w:tc>
        <w:tc>
          <w:tcPr>
            <w:tcW w:w="661" w:type="dxa"/>
            <w:vAlign w:val="center"/>
          </w:tcPr>
          <w:p w14:paraId="51E76F9C"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418</w:t>
            </w:r>
          </w:p>
        </w:tc>
      </w:tr>
      <w:tr w:rsidR="006652DB" w:rsidRPr="00DA2FE6" w14:paraId="71E748C0" w14:textId="77777777" w:rsidTr="00E01B06">
        <w:trPr>
          <w:trHeight w:val="261"/>
        </w:trPr>
        <w:tc>
          <w:tcPr>
            <w:tcW w:w="690" w:type="dxa"/>
          </w:tcPr>
          <w:p w14:paraId="579C8915"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6</w:t>
            </w:r>
          </w:p>
        </w:tc>
        <w:tc>
          <w:tcPr>
            <w:tcW w:w="683" w:type="dxa"/>
            <w:vAlign w:val="center"/>
          </w:tcPr>
          <w:p w14:paraId="2B43E1FE"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787</w:t>
            </w:r>
          </w:p>
        </w:tc>
        <w:tc>
          <w:tcPr>
            <w:tcW w:w="733" w:type="dxa"/>
            <w:vAlign w:val="center"/>
          </w:tcPr>
          <w:p w14:paraId="66418E4F"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23.7</w:t>
            </w:r>
          </w:p>
        </w:tc>
        <w:tc>
          <w:tcPr>
            <w:tcW w:w="590" w:type="dxa"/>
            <w:vAlign w:val="center"/>
          </w:tcPr>
          <w:p w14:paraId="7BFD6003"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346</w:t>
            </w:r>
          </w:p>
        </w:tc>
        <w:tc>
          <w:tcPr>
            <w:tcW w:w="698" w:type="dxa"/>
            <w:vAlign w:val="center"/>
          </w:tcPr>
          <w:p w14:paraId="425941D6"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78</w:t>
            </w:r>
          </w:p>
        </w:tc>
        <w:tc>
          <w:tcPr>
            <w:tcW w:w="673" w:type="dxa"/>
            <w:vAlign w:val="center"/>
          </w:tcPr>
          <w:p w14:paraId="753F7433"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312</w:t>
            </w:r>
          </w:p>
        </w:tc>
        <w:tc>
          <w:tcPr>
            <w:tcW w:w="661" w:type="dxa"/>
            <w:vAlign w:val="center"/>
          </w:tcPr>
          <w:p w14:paraId="1E59B0F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239</w:t>
            </w:r>
          </w:p>
        </w:tc>
      </w:tr>
      <w:tr w:rsidR="006652DB" w:rsidRPr="00DA2FE6" w14:paraId="5E247955" w14:textId="77777777" w:rsidTr="00E01B06">
        <w:trPr>
          <w:trHeight w:val="254"/>
        </w:trPr>
        <w:tc>
          <w:tcPr>
            <w:tcW w:w="690" w:type="dxa"/>
          </w:tcPr>
          <w:p w14:paraId="50DED71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w:t>
            </w:r>
          </w:p>
        </w:tc>
        <w:tc>
          <w:tcPr>
            <w:tcW w:w="683" w:type="dxa"/>
            <w:vAlign w:val="center"/>
          </w:tcPr>
          <w:p w14:paraId="0FEEC2E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1077</w:t>
            </w:r>
          </w:p>
        </w:tc>
        <w:tc>
          <w:tcPr>
            <w:tcW w:w="733" w:type="dxa"/>
            <w:vAlign w:val="center"/>
          </w:tcPr>
          <w:p w14:paraId="55B81C8A"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0.4</w:t>
            </w:r>
          </w:p>
        </w:tc>
        <w:tc>
          <w:tcPr>
            <w:tcW w:w="590" w:type="dxa"/>
            <w:vAlign w:val="center"/>
          </w:tcPr>
          <w:p w14:paraId="132BC74E"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694</w:t>
            </w:r>
          </w:p>
        </w:tc>
        <w:tc>
          <w:tcPr>
            <w:tcW w:w="698" w:type="dxa"/>
            <w:vAlign w:val="center"/>
          </w:tcPr>
          <w:p w14:paraId="1189C7C4"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356</w:t>
            </w:r>
          </w:p>
        </w:tc>
        <w:tc>
          <w:tcPr>
            <w:tcW w:w="673" w:type="dxa"/>
            <w:vAlign w:val="center"/>
          </w:tcPr>
          <w:p w14:paraId="6DC1682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36</w:t>
            </w:r>
          </w:p>
        </w:tc>
        <w:tc>
          <w:tcPr>
            <w:tcW w:w="661" w:type="dxa"/>
            <w:vAlign w:val="center"/>
          </w:tcPr>
          <w:p w14:paraId="2FC61BC7"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48</w:t>
            </w:r>
          </w:p>
        </w:tc>
      </w:tr>
      <w:tr w:rsidR="006652DB" w:rsidRPr="00DA2FE6" w14:paraId="1249A9DD" w14:textId="77777777" w:rsidTr="00E01B06">
        <w:trPr>
          <w:trHeight w:val="254"/>
        </w:trPr>
        <w:tc>
          <w:tcPr>
            <w:tcW w:w="690" w:type="dxa"/>
          </w:tcPr>
          <w:p w14:paraId="384F9C2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8</w:t>
            </w:r>
          </w:p>
        </w:tc>
        <w:tc>
          <w:tcPr>
            <w:tcW w:w="683" w:type="dxa"/>
            <w:vAlign w:val="center"/>
          </w:tcPr>
          <w:p w14:paraId="6125673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930</w:t>
            </w:r>
          </w:p>
        </w:tc>
        <w:tc>
          <w:tcPr>
            <w:tcW w:w="733" w:type="dxa"/>
            <w:vAlign w:val="center"/>
          </w:tcPr>
          <w:p w14:paraId="72F4AE65"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1446</w:t>
            </w:r>
          </w:p>
        </w:tc>
        <w:tc>
          <w:tcPr>
            <w:tcW w:w="590" w:type="dxa"/>
            <w:vAlign w:val="center"/>
          </w:tcPr>
          <w:p w14:paraId="2FD3529A"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884</w:t>
            </w:r>
          </w:p>
        </w:tc>
        <w:tc>
          <w:tcPr>
            <w:tcW w:w="698" w:type="dxa"/>
            <w:vAlign w:val="center"/>
          </w:tcPr>
          <w:p w14:paraId="5914A5CD"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314</w:t>
            </w:r>
          </w:p>
        </w:tc>
        <w:tc>
          <w:tcPr>
            <w:tcW w:w="673" w:type="dxa"/>
            <w:vAlign w:val="center"/>
          </w:tcPr>
          <w:p w14:paraId="08298ABC"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199</w:t>
            </w:r>
          </w:p>
        </w:tc>
        <w:tc>
          <w:tcPr>
            <w:tcW w:w="661" w:type="dxa"/>
            <w:vAlign w:val="center"/>
          </w:tcPr>
          <w:p w14:paraId="3CBBF8EE"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1718</w:t>
            </w:r>
          </w:p>
        </w:tc>
      </w:tr>
      <w:tr w:rsidR="006652DB" w:rsidRPr="00DA2FE6" w14:paraId="6DAA8241" w14:textId="77777777" w:rsidTr="00E01B06">
        <w:trPr>
          <w:trHeight w:val="254"/>
        </w:trPr>
        <w:tc>
          <w:tcPr>
            <w:tcW w:w="690" w:type="dxa"/>
          </w:tcPr>
          <w:p w14:paraId="2F06503D"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9</w:t>
            </w:r>
          </w:p>
        </w:tc>
        <w:tc>
          <w:tcPr>
            <w:tcW w:w="683" w:type="dxa"/>
            <w:vAlign w:val="center"/>
          </w:tcPr>
          <w:p w14:paraId="2040FC8B"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590</w:t>
            </w:r>
          </w:p>
        </w:tc>
        <w:tc>
          <w:tcPr>
            <w:tcW w:w="733" w:type="dxa"/>
            <w:vAlign w:val="center"/>
          </w:tcPr>
          <w:p w14:paraId="782525CD"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1.7</w:t>
            </w:r>
          </w:p>
        </w:tc>
        <w:tc>
          <w:tcPr>
            <w:tcW w:w="590" w:type="dxa"/>
            <w:vAlign w:val="center"/>
          </w:tcPr>
          <w:p w14:paraId="44282A59"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601</w:t>
            </w:r>
          </w:p>
        </w:tc>
        <w:tc>
          <w:tcPr>
            <w:tcW w:w="698" w:type="dxa"/>
            <w:vAlign w:val="center"/>
          </w:tcPr>
          <w:p w14:paraId="53ED825B"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208</w:t>
            </w:r>
          </w:p>
        </w:tc>
        <w:tc>
          <w:tcPr>
            <w:tcW w:w="673" w:type="dxa"/>
            <w:vAlign w:val="center"/>
          </w:tcPr>
          <w:p w14:paraId="59AEB7B8"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72</w:t>
            </w:r>
          </w:p>
        </w:tc>
        <w:tc>
          <w:tcPr>
            <w:tcW w:w="661" w:type="dxa"/>
            <w:vAlign w:val="center"/>
          </w:tcPr>
          <w:p w14:paraId="1ECB05CE"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185</w:t>
            </w:r>
          </w:p>
        </w:tc>
      </w:tr>
      <w:tr w:rsidR="006652DB" w:rsidRPr="00DA2FE6" w14:paraId="29C23465" w14:textId="77777777" w:rsidTr="00E01B06">
        <w:trPr>
          <w:trHeight w:val="261"/>
        </w:trPr>
        <w:tc>
          <w:tcPr>
            <w:tcW w:w="690" w:type="dxa"/>
            <w:tcBorders>
              <w:bottom w:val="single" w:sz="4" w:space="0" w:color="auto"/>
            </w:tcBorders>
          </w:tcPr>
          <w:p w14:paraId="4153F053"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10</w:t>
            </w:r>
          </w:p>
        </w:tc>
        <w:tc>
          <w:tcPr>
            <w:tcW w:w="683" w:type="dxa"/>
            <w:tcBorders>
              <w:bottom w:val="single" w:sz="4" w:space="0" w:color="auto"/>
            </w:tcBorders>
            <w:vAlign w:val="center"/>
          </w:tcPr>
          <w:p w14:paraId="4C376B9B"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384</w:t>
            </w:r>
          </w:p>
        </w:tc>
        <w:tc>
          <w:tcPr>
            <w:tcW w:w="733" w:type="dxa"/>
            <w:tcBorders>
              <w:bottom w:val="single" w:sz="4" w:space="0" w:color="auto"/>
            </w:tcBorders>
            <w:vAlign w:val="center"/>
          </w:tcPr>
          <w:p w14:paraId="0527EFC8"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1.9</w:t>
            </w:r>
          </w:p>
        </w:tc>
        <w:tc>
          <w:tcPr>
            <w:tcW w:w="590" w:type="dxa"/>
            <w:tcBorders>
              <w:bottom w:val="single" w:sz="4" w:space="0" w:color="auto"/>
            </w:tcBorders>
            <w:vAlign w:val="center"/>
          </w:tcPr>
          <w:p w14:paraId="6826704B"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211</w:t>
            </w:r>
          </w:p>
        </w:tc>
        <w:tc>
          <w:tcPr>
            <w:tcW w:w="698" w:type="dxa"/>
            <w:tcBorders>
              <w:bottom w:val="single" w:sz="4" w:space="0" w:color="auto"/>
            </w:tcBorders>
            <w:vAlign w:val="center"/>
          </w:tcPr>
          <w:p w14:paraId="25AEE6A2"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66</w:t>
            </w:r>
          </w:p>
        </w:tc>
        <w:tc>
          <w:tcPr>
            <w:tcW w:w="673" w:type="dxa"/>
            <w:tcBorders>
              <w:bottom w:val="single" w:sz="4" w:space="0" w:color="auto"/>
            </w:tcBorders>
            <w:vAlign w:val="center"/>
          </w:tcPr>
          <w:p w14:paraId="41D29238"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411</w:t>
            </w:r>
          </w:p>
        </w:tc>
        <w:tc>
          <w:tcPr>
            <w:tcW w:w="661" w:type="dxa"/>
            <w:tcBorders>
              <w:bottom w:val="single" w:sz="4" w:space="0" w:color="auto"/>
            </w:tcBorders>
            <w:vAlign w:val="center"/>
          </w:tcPr>
          <w:p w14:paraId="46403F1E"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133</w:t>
            </w:r>
          </w:p>
        </w:tc>
      </w:tr>
    </w:tbl>
    <w:p w14:paraId="278A14A8" w14:textId="5AFDF4A8" w:rsidR="00E2686B" w:rsidRPr="00CD178B" w:rsidRDefault="00E01B06" w:rsidP="004E491E">
      <w:pPr>
        <w:adjustRightInd w:val="0"/>
        <w:snapToGrid w:val="0"/>
        <w:spacing w:beforeLines="50" w:before="180" w:after="120" w:line="240" w:lineRule="auto"/>
        <w:jc w:val="both"/>
        <w:rPr>
          <w:rFonts w:ascii="Arial" w:eastAsia="PMingLiU" w:hAnsi="Arial" w:cs="Arial"/>
          <w:color w:val="FFC000"/>
          <w:kern w:val="2"/>
          <w:sz w:val="20"/>
          <w:szCs w:val="20"/>
          <w:lang w:eastAsia="zh-TW"/>
        </w:rPr>
      </w:pPr>
      <w:r w:rsidRPr="00E01B06">
        <w:rPr>
          <w:rFonts w:ascii="Arial" w:eastAsia="PMingLiU" w:hAnsi="Arial" w:cs="Arial"/>
          <w:kern w:val="2"/>
          <w:sz w:val="20"/>
          <w:szCs w:val="20"/>
          <w:lang w:eastAsia="zh-TW"/>
        </w:rPr>
        <w:t>these dat</w:t>
      </w:r>
      <w:r w:rsidR="00E2590A">
        <w:rPr>
          <w:rFonts w:ascii="Arial" w:eastAsia="PMingLiU" w:hAnsi="Arial" w:cs="Arial" w:hint="eastAsia"/>
          <w:kern w:val="2"/>
          <w:sz w:val="20"/>
          <w:szCs w:val="20"/>
          <w:lang w:eastAsia="zh-TW"/>
        </w:rPr>
        <w:t>a (gases)</w:t>
      </w:r>
      <w:r w:rsidRPr="00E01B06">
        <w:rPr>
          <w:rFonts w:ascii="Arial" w:eastAsia="PMingLiU" w:hAnsi="Arial" w:cs="Arial"/>
          <w:kern w:val="2"/>
          <w:sz w:val="20"/>
          <w:szCs w:val="20"/>
          <w:lang w:eastAsia="zh-TW"/>
        </w:rPr>
        <w:t xml:space="preserve"> key into SPSS system of EXCEL </w:t>
      </w:r>
      <w:r w:rsidR="00EE5CA6" w:rsidRPr="00E01B06">
        <w:rPr>
          <w:rFonts w:ascii="Arial" w:eastAsia="PMingLiU" w:hAnsi="Arial" w:cs="Arial"/>
          <w:kern w:val="2"/>
          <w:sz w:val="20"/>
          <w:szCs w:val="20"/>
          <w:lang w:eastAsia="zh-TW"/>
        </w:rPr>
        <w:t>software,</w:t>
      </w:r>
      <w:r w:rsidRPr="00E01B06">
        <w:rPr>
          <w:rFonts w:ascii="Arial" w:eastAsia="PMingLiU" w:hAnsi="Arial" w:cs="Arial"/>
          <w:kern w:val="2"/>
          <w:sz w:val="20"/>
          <w:szCs w:val="20"/>
          <w:lang w:eastAsia="zh-TW"/>
        </w:rPr>
        <w:t xml:space="preserve"> A results data of the multiple regression analysis of traditional were generated.</w:t>
      </w:r>
      <w:r w:rsidR="00910ECF">
        <w:rPr>
          <w:rFonts w:ascii="Arial" w:eastAsia="PMingLiU" w:hAnsi="Arial" w:cs="Arial" w:hint="eastAsia"/>
          <w:kern w:val="2"/>
          <w:sz w:val="20"/>
          <w:szCs w:val="20"/>
          <w:lang w:eastAsia="zh-TW"/>
        </w:rPr>
        <w:t xml:space="preserve"> Meantime, </w:t>
      </w:r>
      <w:r w:rsidR="006F73E4" w:rsidRPr="006F73E4">
        <w:rPr>
          <w:rFonts w:ascii="Arial" w:eastAsia="PMingLiU" w:hAnsi="Arial" w:cs="Arial"/>
          <w:kern w:val="2"/>
          <w:sz w:val="20"/>
          <w:szCs w:val="20"/>
          <w:lang w:eastAsia="zh-TW"/>
        </w:rPr>
        <w:t xml:space="preserve">these result data are </w:t>
      </w:r>
      <w:r w:rsidR="00910ECF">
        <w:rPr>
          <w:rFonts w:ascii="Arial" w:eastAsia="PMingLiU" w:hAnsi="Arial" w:cs="Arial" w:hint="eastAsia"/>
          <w:kern w:val="2"/>
          <w:sz w:val="20"/>
          <w:szCs w:val="20"/>
          <w:lang w:eastAsia="zh-TW"/>
        </w:rPr>
        <w:t xml:space="preserve">been </w:t>
      </w:r>
      <w:r w:rsidR="006F73E4" w:rsidRPr="006F73E4">
        <w:rPr>
          <w:rFonts w:ascii="Arial" w:eastAsia="PMingLiU" w:hAnsi="Arial" w:cs="Arial"/>
          <w:kern w:val="2"/>
          <w:sz w:val="20"/>
          <w:szCs w:val="20"/>
          <w:lang w:eastAsia="zh-TW"/>
        </w:rPr>
        <w:t xml:space="preserve">converted into </w:t>
      </w:r>
      <w:r w:rsidR="00150B1F">
        <w:rPr>
          <w:rFonts w:ascii="Arial" w:eastAsia="PMingLiU" w:hAnsi="Arial" w:cs="Arial"/>
          <w:kern w:val="2"/>
          <w:sz w:val="20"/>
          <w:szCs w:val="20"/>
          <w:lang w:eastAsia="zh-TW"/>
        </w:rPr>
        <w:t>text interpretation and judgment model</w:t>
      </w:r>
      <w:r w:rsidR="006F73E4" w:rsidRPr="006F73E4">
        <w:rPr>
          <w:rFonts w:ascii="Arial" w:eastAsia="PMingLiU" w:hAnsi="Arial" w:cs="Arial"/>
          <w:kern w:val="2"/>
          <w:sz w:val="20"/>
          <w:szCs w:val="20"/>
          <w:lang w:eastAsia="zh-TW"/>
        </w:rPr>
        <w:t xml:space="preserve"> through some equation commands </w:t>
      </w:r>
      <w:r>
        <w:rPr>
          <w:rFonts w:ascii="Arial" w:eastAsia="PMingLiU" w:hAnsi="Arial" w:cs="Arial"/>
          <w:kern w:val="2"/>
          <w:sz w:val="20"/>
          <w:szCs w:val="20"/>
          <w:lang w:eastAsia="zh-TW"/>
        </w:rPr>
        <w:t>I</w:t>
      </w:r>
      <w:r>
        <w:rPr>
          <w:rFonts w:ascii="Arial" w:eastAsia="PMingLiU" w:hAnsi="Arial" w:cs="Arial" w:hint="eastAsia"/>
          <w:kern w:val="2"/>
          <w:sz w:val="20"/>
          <w:szCs w:val="20"/>
          <w:lang w:eastAsia="zh-TW"/>
        </w:rPr>
        <w:t xml:space="preserve">n EXCEL software. </w:t>
      </w:r>
      <w:r w:rsidR="006F73E4" w:rsidRPr="006F73E4">
        <w:rPr>
          <w:rFonts w:ascii="Arial" w:eastAsia="PMingLiU" w:hAnsi="Arial" w:cs="Arial"/>
          <w:kern w:val="2"/>
          <w:sz w:val="20"/>
          <w:szCs w:val="20"/>
          <w:lang w:eastAsia="zh-TW"/>
        </w:rPr>
        <w:t xml:space="preserve">The format of this </w:t>
      </w:r>
      <w:bookmarkStart w:id="5" w:name="_Hlk208511781"/>
      <w:r w:rsidR="00E2590A">
        <w:rPr>
          <w:rFonts w:ascii="Arial" w:eastAsia="PMingLiU" w:hAnsi="Arial" w:cs="Arial"/>
          <w:kern w:val="2"/>
          <w:sz w:val="20"/>
          <w:szCs w:val="20"/>
          <w:lang w:eastAsia="zh-TW"/>
        </w:rPr>
        <w:t>auxiliary</w:t>
      </w:r>
      <w:r w:rsidR="00E2590A">
        <w:rPr>
          <w:rFonts w:ascii="Arial" w:eastAsia="PMingLiU" w:hAnsi="Arial" w:cs="Arial" w:hint="eastAsia"/>
          <w:kern w:val="2"/>
          <w:sz w:val="20"/>
          <w:szCs w:val="20"/>
          <w:lang w:eastAsia="zh-TW"/>
        </w:rPr>
        <w:t xml:space="preserve"> judgment method</w:t>
      </w:r>
      <w:bookmarkEnd w:id="5"/>
      <w:r w:rsidR="00E2590A">
        <w:rPr>
          <w:rFonts w:ascii="Arial" w:eastAsia="PMingLiU" w:hAnsi="Arial" w:cs="Arial" w:hint="eastAsia"/>
          <w:kern w:val="2"/>
          <w:sz w:val="20"/>
          <w:szCs w:val="20"/>
          <w:lang w:eastAsia="zh-TW"/>
        </w:rPr>
        <w:t xml:space="preserve"> </w:t>
      </w:r>
      <w:r w:rsidR="006F73E4" w:rsidRPr="006F73E4">
        <w:rPr>
          <w:rFonts w:ascii="Arial" w:eastAsia="PMingLiU" w:hAnsi="Arial" w:cs="Arial"/>
          <w:kern w:val="2"/>
          <w:sz w:val="20"/>
          <w:szCs w:val="20"/>
          <w:lang w:eastAsia="zh-TW"/>
        </w:rPr>
        <w:t>is shown in the following table (4).</w:t>
      </w:r>
      <w:r w:rsidR="006F73E4">
        <w:rPr>
          <w:rFonts w:ascii="Arial" w:eastAsia="PMingLiU" w:hAnsi="Arial" w:cs="Arial" w:hint="eastAsia"/>
          <w:kern w:val="2"/>
          <w:sz w:val="20"/>
          <w:szCs w:val="20"/>
          <w:lang w:eastAsia="zh-TW"/>
        </w:rPr>
        <w:t xml:space="preserve"> </w:t>
      </w:r>
      <w:r w:rsidR="00255992" w:rsidRPr="00D23964">
        <w:rPr>
          <w:rFonts w:ascii="Arial" w:eastAsia="PMingLiU" w:hAnsi="Arial" w:cs="Arial"/>
          <w:color w:val="000000" w:themeColor="text1"/>
          <w:kern w:val="2"/>
          <w:sz w:val="20"/>
          <w:szCs w:val="20"/>
          <w:lang w:eastAsia="zh-TW"/>
        </w:rPr>
        <w:t>Based on the range of the paper is limited, so some of parts of report tables need to delete that making clearer and simpler.</w:t>
      </w:r>
      <w:r w:rsidR="00255992" w:rsidRPr="00D23964">
        <w:rPr>
          <w:rFonts w:ascii="Arial" w:eastAsia="PMingLiU" w:hAnsi="Arial" w:cs="Arial" w:hint="eastAsia"/>
          <w:color w:val="000000" w:themeColor="text1"/>
          <w:kern w:val="2"/>
          <w:sz w:val="20"/>
          <w:szCs w:val="20"/>
          <w:lang w:eastAsia="zh-TW"/>
        </w:rPr>
        <w:t xml:space="preserve"> </w:t>
      </w:r>
      <w:r w:rsidR="00255992" w:rsidRPr="00D23964">
        <w:rPr>
          <w:rFonts w:ascii="Arial" w:eastAsia="PMingLiU" w:hAnsi="Arial" w:cs="Arial"/>
          <w:color w:val="000000" w:themeColor="text1"/>
          <w:kern w:val="2"/>
          <w:sz w:val="20"/>
          <w:szCs w:val="20"/>
          <w:lang w:eastAsia="zh-TW"/>
        </w:rPr>
        <w:t xml:space="preserve">Only </w:t>
      </w:r>
      <w:r w:rsidR="00CD178B" w:rsidRPr="00D23964">
        <w:rPr>
          <w:rFonts w:ascii="Arial" w:eastAsia="PMingLiU" w:hAnsi="Arial" w:cs="Arial"/>
          <w:color w:val="000000" w:themeColor="text1"/>
          <w:kern w:val="2"/>
          <w:sz w:val="20"/>
          <w:szCs w:val="20"/>
          <w:lang w:eastAsia="zh-TW"/>
        </w:rPr>
        <w:t>an</w:t>
      </w:r>
      <w:r w:rsidR="00CD178B" w:rsidRPr="00B53ABE">
        <w:rPr>
          <w:rFonts w:ascii="Arial" w:eastAsia="PMingLiU" w:hAnsi="Arial" w:cs="Arial" w:hint="eastAsia"/>
          <w:color w:val="FFC000"/>
          <w:kern w:val="2"/>
          <w:sz w:val="20"/>
          <w:szCs w:val="20"/>
          <w:lang w:eastAsia="zh-TW"/>
        </w:rPr>
        <w:t xml:space="preserve"> </w:t>
      </w:r>
      <w:r w:rsidR="00CD178B" w:rsidRPr="00B53ABE">
        <w:rPr>
          <w:rFonts w:ascii="Arial" w:eastAsia="PMingLiU" w:hAnsi="Arial" w:cs="Arial"/>
          <w:color w:val="FFC000"/>
          <w:kern w:val="2"/>
          <w:sz w:val="20"/>
          <w:szCs w:val="20"/>
          <w:lang w:eastAsia="zh-TW"/>
        </w:rPr>
        <w:t>auxiliary</w:t>
      </w:r>
      <w:r w:rsidR="00CD178B" w:rsidRPr="00B53ABE">
        <w:rPr>
          <w:rFonts w:ascii="Arial" w:eastAsia="PMingLiU" w:hAnsi="Arial" w:cs="Arial" w:hint="eastAsia"/>
          <w:color w:val="FFC000"/>
          <w:kern w:val="2"/>
          <w:sz w:val="20"/>
          <w:szCs w:val="20"/>
          <w:lang w:eastAsia="zh-TW"/>
        </w:rPr>
        <w:t xml:space="preserve"> judgment method </w:t>
      </w:r>
      <w:r w:rsidR="00CD178B" w:rsidRPr="00B53ABE">
        <w:rPr>
          <w:rFonts w:ascii="Arial" w:eastAsia="PMingLiU" w:hAnsi="Arial" w:cs="Arial"/>
          <w:color w:val="FFC000"/>
          <w:kern w:val="2"/>
          <w:sz w:val="20"/>
          <w:szCs w:val="20"/>
          <w:lang w:eastAsia="zh-TW"/>
        </w:rPr>
        <w:t>report</w:t>
      </w:r>
      <w:r w:rsidR="00CD178B" w:rsidRPr="00CD178B">
        <w:rPr>
          <w:rFonts w:ascii="Arial" w:eastAsia="PMingLiU" w:hAnsi="Arial" w:cs="Arial"/>
          <w:color w:val="FFC000"/>
          <w:kern w:val="2"/>
          <w:sz w:val="20"/>
          <w:szCs w:val="20"/>
          <w:lang w:eastAsia="zh-TW"/>
        </w:rPr>
        <w:t xml:space="preserve"> </w:t>
      </w:r>
      <w:r w:rsidR="00255992" w:rsidRPr="00CD178B">
        <w:rPr>
          <w:rFonts w:ascii="Arial" w:eastAsia="PMingLiU" w:hAnsi="Arial" w:cs="Arial"/>
          <w:color w:val="FFC000"/>
          <w:kern w:val="2"/>
          <w:sz w:val="20"/>
          <w:szCs w:val="20"/>
          <w:lang w:eastAsia="zh-TW"/>
        </w:rPr>
        <w:t xml:space="preserve">is presented in.  </w:t>
      </w:r>
    </w:p>
    <w:p w14:paraId="07DDDD0B" w14:textId="77777777" w:rsidR="00367BDA" w:rsidRDefault="00367BDA" w:rsidP="00367BDA">
      <w:pPr>
        <w:adjustRightInd w:val="0"/>
        <w:snapToGrid w:val="0"/>
        <w:spacing w:after="0" w:line="240" w:lineRule="auto"/>
        <w:mirrorIndents/>
        <w:sectPr w:rsidR="00367BDA" w:rsidSect="00140F23">
          <w:type w:val="continuous"/>
          <w:pgSz w:w="11906" w:h="16838"/>
          <w:pgMar w:top="1191" w:right="1021" w:bottom="1191" w:left="1021" w:header="851" w:footer="992" w:gutter="0"/>
          <w:cols w:num="2" w:space="425"/>
          <w:docGrid w:type="lines" w:linePitch="360"/>
        </w:sectPr>
      </w:pPr>
    </w:p>
    <w:p w14:paraId="011EBF16" w14:textId="1D8E9B8A" w:rsidR="00323221" w:rsidRPr="00B53ABE" w:rsidRDefault="00367BDA" w:rsidP="00EA0C11">
      <w:pPr>
        <w:adjustRightInd w:val="0"/>
        <w:snapToGrid w:val="0"/>
        <w:spacing w:beforeLines="50" w:before="180" w:after="0" w:line="240" w:lineRule="auto"/>
        <w:jc w:val="center"/>
        <w:rPr>
          <w:rFonts w:ascii="Arial" w:eastAsia="PMingLiU" w:hAnsi="Arial" w:cs="Arial"/>
          <w:color w:val="FFC000"/>
          <w:kern w:val="2"/>
          <w:sz w:val="20"/>
          <w:szCs w:val="20"/>
          <w:lang w:eastAsia="zh-TW"/>
        </w:rPr>
      </w:pPr>
      <w:r w:rsidRPr="00B53ABE">
        <w:rPr>
          <w:rFonts w:ascii="Arial" w:eastAsia="PMingLiU" w:hAnsi="Arial" w:cs="Arial"/>
          <w:color w:val="FFC000"/>
          <w:kern w:val="2"/>
          <w:sz w:val="20"/>
          <w:szCs w:val="20"/>
          <w:lang w:eastAsia="zh-TW"/>
        </w:rPr>
        <w:t xml:space="preserve">Table </w:t>
      </w:r>
      <w:r w:rsidR="00DF6C1A" w:rsidRPr="00B53ABE">
        <w:rPr>
          <w:rFonts w:ascii="Arial" w:eastAsia="PMingLiU" w:hAnsi="Arial" w:cs="Arial" w:hint="eastAsia"/>
          <w:color w:val="FFC000"/>
          <w:kern w:val="2"/>
          <w:sz w:val="20"/>
          <w:szCs w:val="20"/>
          <w:lang w:eastAsia="zh-TW"/>
        </w:rPr>
        <w:t>4</w:t>
      </w:r>
      <w:r w:rsidRPr="00B53ABE">
        <w:rPr>
          <w:rFonts w:ascii="Arial" w:eastAsia="PMingLiU" w:hAnsi="Arial" w:cs="Arial"/>
          <w:color w:val="FFC000"/>
          <w:kern w:val="2"/>
          <w:sz w:val="20"/>
          <w:szCs w:val="20"/>
          <w:lang w:eastAsia="zh-TW"/>
        </w:rPr>
        <w:t xml:space="preserve">. </w:t>
      </w:r>
      <w:r w:rsidR="004F2A03" w:rsidRPr="00B53ABE">
        <w:rPr>
          <w:rFonts w:ascii="Arial" w:eastAsia="PMingLiU" w:hAnsi="Arial" w:cs="Arial" w:hint="eastAsia"/>
          <w:color w:val="FFC000"/>
          <w:kern w:val="2"/>
          <w:sz w:val="20"/>
          <w:szCs w:val="20"/>
          <w:lang w:eastAsia="zh-TW"/>
        </w:rPr>
        <w:t>A</w:t>
      </w:r>
      <w:r w:rsidR="00CD178B">
        <w:rPr>
          <w:rFonts w:ascii="Arial" w:eastAsia="PMingLiU" w:hAnsi="Arial" w:cs="Arial" w:hint="eastAsia"/>
          <w:color w:val="FFC000"/>
          <w:kern w:val="2"/>
          <w:sz w:val="20"/>
          <w:szCs w:val="20"/>
          <w:lang w:eastAsia="zh-TW"/>
        </w:rPr>
        <w:t>n</w:t>
      </w:r>
      <w:r w:rsidR="004F2A03" w:rsidRPr="00B53ABE">
        <w:rPr>
          <w:rFonts w:ascii="Arial" w:eastAsia="PMingLiU" w:hAnsi="Arial" w:cs="Arial" w:hint="eastAsia"/>
          <w:color w:val="FFC000"/>
          <w:kern w:val="2"/>
          <w:sz w:val="20"/>
          <w:szCs w:val="20"/>
          <w:lang w:eastAsia="zh-TW"/>
        </w:rPr>
        <w:t xml:space="preserve"> </w:t>
      </w:r>
      <w:r w:rsidR="00A05076" w:rsidRPr="00B53ABE">
        <w:rPr>
          <w:rFonts w:ascii="Arial" w:eastAsia="PMingLiU" w:hAnsi="Arial" w:cs="Arial"/>
          <w:color w:val="FFC000"/>
          <w:kern w:val="2"/>
          <w:sz w:val="20"/>
          <w:szCs w:val="20"/>
          <w:lang w:eastAsia="zh-TW"/>
        </w:rPr>
        <w:t>auxiliary</w:t>
      </w:r>
      <w:r w:rsidR="00A05076" w:rsidRPr="00B53ABE">
        <w:rPr>
          <w:rFonts w:ascii="Arial" w:eastAsia="PMingLiU" w:hAnsi="Arial" w:cs="Arial" w:hint="eastAsia"/>
          <w:color w:val="FFC000"/>
          <w:kern w:val="2"/>
          <w:sz w:val="20"/>
          <w:szCs w:val="20"/>
          <w:lang w:eastAsia="zh-TW"/>
        </w:rPr>
        <w:t xml:space="preserve"> judgment method </w:t>
      </w:r>
      <w:r w:rsidRPr="00B53ABE">
        <w:rPr>
          <w:rFonts w:ascii="Arial" w:eastAsia="PMingLiU" w:hAnsi="Arial" w:cs="Arial"/>
          <w:color w:val="FFC000"/>
          <w:kern w:val="2"/>
          <w:sz w:val="20"/>
          <w:szCs w:val="20"/>
          <w:lang w:eastAsia="zh-TW"/>
        </w:rPr>
        <w:t>report</w:t>
      </w:r>
    </w:p>
    <w:tbl>
      <w:tblPr>
        <w:tblStyle w:val="TableGrid"/>
        <w:tblW w:w="0" w:type="auto"/>
        <w:jc w:val="center"/>
        <w:tblLook w:val="04A0" w:firstRow="1" w:lastRow="0" w:firstColumn="1" w:lastColumn="0" w:noHBand="0" w:noVBand="1"/>
      </w:tblPr>
      <w:tblGrid>
        <w:gridCol w:w="2814"/>
        <w:gridCol w:w="1408"/>
        <w:gridCol w:w="1408"/>
        <w:gridCol w:w="1408"/>
        <w:gridCol w:w="1408"/>
        <w:gridCol w:w="1408"/>
      </w:tblGrid>
      <w:tr w:rsidR="00DD580A" w:rsidRPr="00DD580A" w14:paraId="08C23F27" w14:textId="77777777" w:rsidTr="00EB2DA9">
        <w:trPr>
          <w:jc w:val="center"/>
        </w:trPr>
        <w:tc>
          <w:tcPr>
            <w:tcW w:w="9854" w:type="dxa"/>
            <w:gridSpan w:val="6"/>
          </w:tcPr>
          <w:p w14:paraId="38B4BCF8"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The estimated multiple regression model rejects the null hypothesis, so belongs (H1)</w:t>
            </w:r>
          </w:p>
        </w:tc>
      </w:tr>
      <w:tr w:rsidR="00DD580A" w:rsidRPr="00DD580A" w14:paraId="30C1E3FD" w14:textId="77777777" w:rsidTr="00EB2DA9">
        <w:trPr>
          <w:jc w:val="center"/>
        </w:trPr>
        <w:tc>
          <w:tcPr>
            <w:tcW w:w="2814" w:type="dxa"/>
          </w:tcPr>
          <w:p w14:paraId="1EFD7278"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R^2 value is between 0 to 1</w:t>
            </w:r>
          </w:p>
        </w:tc>
        <w:tc>
          <w:tcPr>
            <w:tcW w:w="1408" w:type="dxa"/>
          </w:tcPr>
          <w:p w14:paraId="7C1D1B04"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0.9991</w:t>
            </w:r>
          </w:p>
        </w:tc>
        <w:tc>
          <w:tcPr>
            <w:tcW w:w="2816" w:type="dxa"/>
            <w:gridSpan w:val="2"/>
          </w:tcPr>
          <w:p w14:paraId="03A255DA"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the value larger gets better fitter</w:t>
            </w:r>
          </w:p>
        </w:tc>
        <w:tc>
          <w:tcPr>
            <w:tcW w:w="1408" w:type="dxa"/>
          </w:tcPr>
          <w:p w14:paraId="05C4472B"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Adjusted R^2 value</w:t>
            </w:r>
          </w:p>
        </w:tc>
        <w:tc>
          <w:tcPr>
            <w:tcW w:w="1408" w:type="dxa"/>
          </w:tcPr>
          <w:p w14:paraId="55EAEE39"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0.9980</w:t>
            </w:r>
          </w:p>
        </w:tc>
      </w:tr>
      <w:tr w:rsidR="00DD580A" w:rsidRPr="00DD580A" w14:paraId="0DA759E3" w14:textId="77777777" w:rsidTr="00EB2DA9">
        <w:trPr>
          <w:jc w:val="center"/>
        </w:trPr>
        <w:tc>
          <w:tcPr>
            <w:tcW w:w="2814" w:type="dxa"/>
          </w:tcPr>
          <w:p w14:paraId="19542E3D"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Standard error value</w:t>
            </w:r>
          </w:p>
        </w:tc>
        <w:tc>
          <w:tcPr>
            <w:tcW w:w="7040" w:type="dxa"/>
            <w:gridSpan w:val="5"/>
          </w:tcPr>
          <w:p w14:paraId="4D7E9F05"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22.3422</w:t>
            </w:r>
          </w:p>
        </w:tc>
      </w:tr>
      <w:tr w:rsidR="00DD580A" w:rsidRPr="00DD580A" w14:paraId="1F45B362" w14:textId="77777777" w:rsidTr="00EB2DA9">
        <w:trPr>
          <w:jc w:val="center"/>
        </w:trPr>
        <w:tc>
          <w:tcPr>
            <w:tcW w:w="2814" w:type="dxa"/>
          </w:tcPr>
          <w:p w14:paraId="68300F7C"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Item 1 X1 Analysis Content Description</w:t>
            </w:r>
          </w:p>
        </w:tc>
        <w:tc>
          <w:tcPr>
            <w:tcW w:w="7040" w:type="dxa"/>
            <w:gridSpan w:val="5"/>
          </w:tcPr>
          <w:p w14:paraId="16CF06D4"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[Have] significant influence</w:t>
            </w:r>
          </w:p>
        </w:tc>
      </w:tr>
      <w:tr w:rsidR="00DD580A" w:rsidRPr="00DD580A" w14:paraId="35BBCEF0" w14:textId="77777777" w:rsidTr="00EB2DA9">
        <w:trPr>
          <w:jc w:val="center"/>
        </w:trPr>
        <w:tc>
          <w:tcPr>
            <w:tcW w:w="2814" w:type="dxa"/>
          </w:tcPr>
          <w:p w14:paraId="4FFF6B33"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 xml:space="preserve">Item </w:t>
            </w:r>
            <w:r w:rsidRPr="00DD580A">
              <w:rPr>
                <w:rFonts w:ascii="Arial" w:eastAsia="PMingLiU" w:hAnsi="Arial" w:cs="Arial" w:hint="eastAsia"/>
                <w:b/>
                <w:bCs/>
                <w:kern w:val="2"/>
                <w:lang w:eastAsia="zh-TW"/>
              </w:rPr>
              <w:t>2</w:t>
            </w:r>
            <w:r w:rsidRPr="00DD580A">
              <w:rPr>
                <w:rFonts w:ascii="Arial" w:eastAsia="PMingLiU" w:hAnsi="Arial" w:cs="Arial"/>
                <w:b/>
                <w:bCs/>
                <w:kern w:val="2"/>
                <w:lang w:eastAsia="zh-TW"/>
              </w:rPr>
              <w:t xml:space="preserve"> X</w:t>
            </w:r>
            <w:r w:rsidRPr="00DD580A">
              <w:rPr>
                <w:rFonts w:ascii="Arial" w:eastAsia="PMingLiU" w:hAnsi="Arial" w:cs="Arial" w:hint="eastAsia"/>
                <w:b/>
                <w:bCs/>
                <w:kern w:val="2"/>
                <w:lang w:eastAsia="zh-TW"/>
              </w:rPr>
              <w:t>2</w:t>
            </w:r>
            <w:r w:rsidRPr="00DD580A">
              <w:rPr>
                <w:rFonts w:ascii="Arial" w:eastAsia="PMingLiU" w:hAnsi="Arial" w:cs="Arial"/>
                <w:b/>
                <w:bCs/>
                <w:kern w:val="2"/>
                <w:lang w:eastAsia="zh-TW"/>
              </w:rPr>
              <w:t xml:space="preserve"> Analysis Content Description</w:t>
            </w:r>
          </w:p>
        </w:tc>
        <w:tc>
          <w:tcPr>
            <w:tcW w:w="7040" w:type="dxa"/>
            <w:gridSpan w:val="5"/>
          </w:tcPr>
          <w:p w14:paraId="14C07100"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[Have] significant influence</w:t>
            </w:r>
          </w:p>
        </w:tc>
      </w:tr>
      <w:tr w:rsidR="00DD580A" w:rsidRPr="00DD580A" w14:paraId="6A4DC51E" w14:textId="77777777" w:rsidTr="00EB2DA9">
        <w:trPr>
          <w:jc w:val="center"/>
        </w:trPr>
        <w:tc>
          <w:tcPr>
            <w:tcW w:w="2814" w:type="dxa"/>
          </w:tcPr>
          <w:p w14:paraId="00FEA109"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 xml:space="preserve">Item </w:t>
            </w:r>
            <w:r w:rsidRPr="00DD580A">
              <w:rPr>
                <w:rFonts w:ascii="Arial" w:eastAsia="PMingLiU" w:hAnsi="Arial" w:cs="Arial" w:hint="eastAsia"/>
                <w:b/>
                <w:bCs/>
                <w:kern w:val="2"/>
                <w:lang w:eastAsia="zh-TW"/>
              </w:rPr>
              <w:t>3</w:t>
            </w:r>
            <w:r w:rsidRPr="00DD580A">
              <w:rPr>
                <w:rFonts w:ascii="Arial" w:eastAsia="PMingLiU" w:hAnsi="Arial" w:cs="Arial"/>
                <w:b/>
                <w:bCs/>
                <w:kern w:val="2"/>
                <w:lang w:eastAsia="zh-TW"/>
              </w:rPr>
              <w:t xml:space="preserve"> X</w:t>
            </w:r>
            <w:r w:rsidRPr="00DD580A">
              <w:rPr>
                <w:rFonts w:ascii="Arial" w:eastAsia="PMingLiU" w:hAnsi="Arial" w:cs="Arial" w:hint="eastAsia"/>
                <w:b/>
                <w:bCs/>
                <w:kern w:val="2"/>
                <w:lang w:eastAsia="zh-TW"/>
              </w:rPr>
              <w:t>3</w:t>
            </w:r>
            <w:r w:rsidRPr="00DD580A">
              <w:rPr>
                <w:rFonts w:ascii="Arial" w:eastAsia="PMingLiU" w:hAnsi="Arial" w:cs="Arial"/>
                <w:b/>
                <w:bCs/>
                <w:kern w:val="2"/>
                <w:lang w:eastAsia="zh-TW"/>
              </w:rPr>
              <w:t xml:space="preserve"> Analysis Content Description</w:t>
            </w:r>
          </w:p>
        </w:tc>
        <w:tc>
          <w:tcPr>
            <w:tcW w:w="7040" w:type="dxa"/>
            <w:gridSpan w:val="5"/>
          </w:tcPr>
          <w:p w14:paraId="43749390"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[Have] significant influence</w:t>
            </w:r>
          </w:p>
        </w:tc>
      </w:tr>
      <w:tr w:rsidR="00DD580A" w:rsidRPr="00DD580A" w14:paraId="61A81B3D" w14:textId="77777777" w:rsidTr="00EB2DA9">
        <w:trPr>
          <w:jc w:val="center"/>
        </w:trPr>
        <w:tc>
          <w:tcPr>
            <w:tcW w:w="2814" w:type="dxa"/>
          </w:tcPr>
          <w:p w14:paraId="448FF1FB"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 xml:space="preserve">Item </w:t>
            </w:r>
            <w:r w:rsidRPr="00DD580A">
              <w:rPr>
                <w:rFonts w:ascii="Arial" w:eastAsia="PMingLiU" w:hAnsi="Arial" w:cs="Arial" w:hint="eastAsia"/>
                <w:b/>
                <w:bCs/>
                <w:kern w:val="2"/>
                <w:lang w:eastAsia="zh-TW"/>
              </w:rPr>
              <w:t>4</w:t>
            </w:r>
            <w:r w:rsidRPr="00DD580A">
              <w:rPr>
                <w:rFonts w:ascii="Arial" w:eastAsia="PMingLiU" w:hAnsi="Arial" w:cs="Arial"/>
                <w:b/>
                <w:bCs/>
                <w:kern w:val="2"/>
                <w:lang w:eastAsia="zh-TW"/>
              </w:rPr>
              <w:t xml:space="preserve"> X</w:t>
            </w:r>
            <w:r w:rsidRPr="00DD580A">
              <w:rPr>
                <w:rFonts w:ascii="Arial" w:eastAsia="PMingLiU" w:hAnsi="Arial" w:cs="Arial" w:hint="eastAsia"/>
                <w:b/>
                <w:bCs/>
                <w:kern w:val="2"/>
                <w:lang w:eastAsia="zh-TW"/>
              </w:rPr>
              <w:t>4</w:t>
            </w:r>
            <w:r w:rsidRPr="00DD580A">
              <w:rPr>
                <w:rFonts w:ascii="Arial" w:eastAsia="PMingLiU" w:hAnsi="Arial" w:cs="Arial"/>
                <w:b/>
                <w:bCs/>
                <w:kern w:val="2"/>
                <w:lang w:eastAsia="zh-TW"/>
              </w:rPr>
              <w:t xml:space="preserve"> Analysis Content Description</w:t>
            </w:r>
          </w:p>
        </w:tc>
        <w:tc>
          <w:tcPr>
            <w:tcW w:w="7040" w:type="dxa"/>
            <w:gridSpan w:val="5"/>
          </w:tcPr>
          <w:p w14:paraId="6142FB1B"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[Have] significant influence</w:t>
            </w:r>
          </w:p>
        </w:tc>
      </w:tr>
      <w:tr w:rsidR="00DD580A" w:rsidRPr="00DD580A" w14:paraId="7DA4E4AF" w14:textId="77777777" w:rsidTr="00EB2DA9">
        <w:trPr>
          <w:jc w:val="center"/>
        </w:trPr>
        <w:tc>
          <w:tcPr>
            <w:tcW w:w="2814" w:type="dxa"/>
          </w:tcPr>
          <w:p w14:paraId="0929EA99"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 xml:space="preserve">Item </w:t>
            </w:r>
            <w:r w:rsidRPr="00DD580A">
              <w:rPr>
                <w:rFonts w:ascii="Arial" w:eastAsia="PMingLiU" w:hAnsi="Arial" w:cs="Arial" w:hint="eastAsia"/>
                <w:b/>
                <w:bCs/>
                <w:kern w:val="2"/>
                <w:lang w:eastAsia="zh-TW"/>
              </w:rPr>
              <w:t>5</w:t>
            </w:r>
            <w:r w:rsidRPr="00DD580A">
              <w:rPr>
                <w:rFonts w:ascii="Arial" w:eastAsia="PMingLiU" w:hAnsi="Arial" w:cs="Arial"/>
                <w:b/>
                <w:bCs/>
                <w:kern w:val="2"/>
                <w:lang w:eastAsia="zh-TW"/>
              </w:rPr>
              <w:t xml:space="preserve"> X</w:t>
            </w:r>
            <w:r w:rsidRPr="00DD580A">
              <w:rPr>
                <w:rFonts w:ascii="Arial" w:eastAsia="PMingLiU" w:hAnsi="Arial" w:cs="Arial" w:hint="eastAsia"/>
                <w:b/>
                <w:bCs/>
                <w:kern w:val="2"/>
                <w:lang w:eastAsia="zh-TW"/>
              </w:rPr>
              <w:t>5</w:t>
            </w:r>
            <w:r w:rsidRPr="00DD580A">
              <w:rPr>
                <w:rFonts w:ascii="Arial" w:eastAsia="PMingLiU" w:hAnsi="Arial" w:cs="Arial"/>
                <w:b/>
                <w:bCs/>
                <w:kern w:val="2"/>
                <w:lang w:eastAsia="zh-TW"/>
              </w:rPr>
              <w:t xml:space="preserve"> Analysis Content Description</w:t>
            </w:r>
          </w:p>
        </w:tc>
        <w:tc>
          <w:tcPr>
            <w:tcW w:w="7040" w:type="dxa"/>
            <w:gridSpan w:val="5"/>
          </w:tcPr>
          <w:p w14:paraId="2819B797"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[No] significant influence, need to be deleted</w:t>
            </w:r>
          </w:p>
        </w:tc>
      </w:tr>
      <w:tr w:rsidR="00DD580A" w:rsidRPr="00DD580A" w14:paraId="1766D9EC" w14:textId="77777777" w:rsidTr="00EB2DA9">
        <w:trPr>
          <w:jc w:val="center"/>
        </w:trPr>
        <w:tc>
          <w:tcPr>
            <w:tcW w:w="2814" w:type="dxa"/>
          </w:tcPr>
          <w:p w14:paraId="39E5FCB2"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Intercept term Analytical content description</w:t>
            </w:r>
          </w:p>
        </w:tc>
        <w:tc>
          <w:tcPr>
            <w:tcW w:w="7040" w:type="dxa"/>
            <w:gridSpan w:val="5"/>
          </w:tcPr>
          <w:p w14:paraId="471BFA87"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Significantly different - b is not equal to 0</w:t>
            </w:r>
          </w:p>
        </w:tc>
      </w:tr>
      <w:tr w:rsidR="00DD580A" w:rsidRPr="00DD580A" w14:paraId="245B5D9C" w14:textId="77777777" w:rsidTr="00EB2DA9">
        <w:trPr>
          <w:jc w:val="center"/>
        </w:trPr>
        <w:tc>
          <w:tcPr>
            <w:tcW w:w="2814" w:type="dxa"/>
            <w:vMerge w:val="restart"/>
          </w:tcPr>
          <w:p w14:paraId="5FC2F425"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p>
          <w:p w14:paraId="551D1F3C"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Predictive Multiple Regression Analysis Equation</w:t>
            </w:r>
          </w:p>
        </w:tc>
        <w:tc>
          <w:tcPr>
            <w:tcW w:w="1408" w:type="dxa"/>
          </w:tcPr>
          <w:p w14:paraId="59441AEF"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187.1545</w:t>
            </w:r>
          </w:p>
        </w:tc>
        <w:tc>
          <w:tcPr>
            <w:tcW w:w="1408" w:type="dxa"/>
          </w:tcPr>
          <w:p w14:paraId="24CA305F"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w:t>
            </w:r>
          </w:p>
        </w:tc>
        <w:tc>
          <w:tcPr>
            <w:tcW w:w="1408" w:type="dxa"/>
          </w:tcPr>
          <w:p w14:paraId="7BAE756A"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1.0773</w:t>
            </w:r>
          </w:p>
        </w:tc>
        <w:tc>
          <w:tcPr>
            <w:tcW w:w="1408" w:type="dxa"/>
          </w:tcPr>
          <w:p w14:paraId="6EDB5998"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w:t>
            </w:r>
          </w:p>
        </w:tc>
        <w:tc>
          <w:tcPr>
            <w:tcW w:w="1408" w:type="dxa"/>
          </w:tcPr>
          <w:p w14:paraId="7009003F"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X</w:t>
            </w:r>
            <w:r w:rsidRPr="00DD580A">
              <w:rPr>
                <w:rFonts w:ascii="Arial" w:eastAsia="PMingLiU" w:hAnsi="Arial" w:cs="Arial" w:hint="eastAsia"/>
                <w:b/>
                <w:bCs/>
                <w:kern w:val="2"/>
                <w:lang w:eastAsia="zh-TW"/>
              </w:rPr>
              <w:t>1</w:t>
            </w:r>
          </w:p>
        </w:tc>
      </w:tr>
      <w:tr w:rsidR="00DD580A" w:rsidRPr="00DD580A" w14:paraId="06FFAD72" w14:textId="77777777" w:rsidTr="00EB2DA9">
        <w:trPr>
          <w:jc w:val="center"/>
        </w:trPr>
        <w:tc>
          <w:tcPr>
            <w:tcW w:w="2814" w:type="dxa"/>
            <w:vMerge/>
          </w:tcPr>
          <w:p w14:paraId="6022F2BA"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p>
        </w:tc>
        <w:tc>
          <w:tcPr>
            <w:tcW w:w="1408" w:type="dxa"/>
          </w:tcPr>
          <w:p w14:paraId="37C6A73B"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w:t>
            </w:r>
          </w:p>
        </w:tc>
        <w:tc>
          <w:tcPr>
            <w:tcW w:w="1408" w:type="dxa"/>
          </w:tcPr>
          <w:p w14:paraId="5B0A5E38"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-1.6031</w:t>
            </w:r>
          </w:p>
        </w:tc>
        <w:tc>
          <w:tcPr>
            <w:tcW w:w="1408" w:type="dxa"/>
          </w:tcPr>
          <w:p w14:paraId="37CD77BD"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w:t>
            </w:r>
          </w:p>
        </w:tc>
        <w:tc>
          <w:tcPr>
            <w:tcW w:w="1408" w:type="dxa"/>
          </w:tcPr>
          <w:p w14:paraId="60776EFE"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X</w:t>
            </w:r>
            <w:r w:rsidRPr="00DD580A">
              <w:rPr>
                <w:rFonts w:ascii="Arial" w:eastAsia="PMingLiU" w:hAnsi="Arial" w:cs="Arial" w:hint="eastAsia"/>
                <w:b/>
                <w:bCs/>
                <w:kern w:val="2"/>
                <w:lang w:eastAsia="zh-TW"/>
              </w:rPr>
              <w:t>2</w:t>
            </w:r>
          </w:p>
        </w:tc>
        <w:tc>
          <w:tcPr>
            <w:tcW w:w="1408" w:type="dxa"/>
          </w:tcPr>
          <w:p w14:paraId="60E9DE3D"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w:t>
            </w:r>
          </w:p>
        </w:tc>
      </w:tr>
      <w:tr w:rsidR="00DD580A" w:rsidRPr="00DD580A" w14:paraId="3085077B" w14:textId="77777777" w:rsidTr="00EB2DA9">
        <w:trPr>
          <w:jc w:val="center"/>
        </w:trPr>
        <w:tc>
          <w:tcPr>
            <w:tcW w:w="2814" w:type="dxa"/>
            <w:vMerge/>
          </w:tcPr>
          <w:p w14:paraId="19AD9561"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p>
        </w:tc>
        <w:tc>
          <w:tcPr>
            <w:tcW w:w="1408" w:type="dxa"/>
          </w:tcPr>
          <w:p w14:paraId="33486F19"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0.5331</w:t>
            </w:r>
          </w:p>
        </w:tc>
        <w:tc>
          <w:tcPr>
            <w:tcW w:w="1408" w:type="dxa"/>
          </w:tcPr>
          <w:p w14:paraId="7CDAE925"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w:t>
            </w:r>
          </w:p>
        </w:tc>
        <w:tc>
          <w:tcPr>
            <w:tcW w:w="1408" w:type="dxa"/>
          </w:tcPr>
          <w:p w14:paraId="752F3330"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X</w:t>
            </w:r>
            <w:r w:rsidRPr="00DD580A">
              <w:rPr>
                <w:rFonts w:ascii="Arial" w:eastAsia="PMingLiU" w:hAnsi="Arial" w:cs="Arial" w:hint="eastAsia"/>
                <w:b/>
                <w:bCs/>
                <w:kern w:val="2"/>
                <w:lang w:eastAsia="zh-TW"/>
              </w:rPr>
              <w:t>3</w:t>
            </w:r>
          </w:p>
        </w:tc>
        <w:tc>
          <w:tcPr>
            <w:tcW w:w="1408" w:type="dxa"/>
          </w:tcPr>
          <w:p w14:paraId="2ECBB74B"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w:t>
            </w:r>
          </w:p>
        </w:tc>
        <w:tc>
          <w:tcPr>
            <w:tcW w:w="1408" w:type="dxa"/>
          </w:tcPr>
          <w:p w14:paraId="58437FA7"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-0.1843</w:t>
            </w:r>
          </w:p>
        </w:tc>
      </w:tr>
      <w:tr w:rsidR="00DD580A" w:rsidRPr="00DD580A" w14:paraId="0B6F27BD" w14:textId="77777777" w:rsidTr="00EB2DA9">
        <w:trPr>
          <w:jc w:val="center"/>
        </w:trPr>
        <w:tc>
          <w:tcPr>
            <w:tcW w:w="2814" w:type="dxa"/>
            <w:vMerge/>
          </w:tcPr>
          <w:p w14:paraId="7A7CBD0A"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p>
        </w:tc>
        <w:tc>
          <w:tcPr>
            <w:tcW w:w="1408" w:type="dxa"/>
          </w:tcPr>
          <w:p w14:paraId="1E6D3427"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w:t>
            </w:r>
          </w:p>
        </w:tc>
        <w:tc>
          <w:tcPr>
            <w:tcW w:w="1408" w:type="dxa"/>
          </w:tcPr>
          <w:p w14:paraId="5E767809"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X</w:t>
            </w:r>
            <w:r w:rsidRPr="00DD580A">
              <w:rPr>
                <w:rFonts w:ascii="Arial" w:eastAsia="PMingLiU" w:hAnsi="Arial" w:cs="Arial" w:hint="eastAsia"/>
                <w:b/>
                <w:bCs/>
                <w:kern w:val="2"/>
                <w:lang w:eastAsia="zh-TW"/>
              </w:rPr>
              <w:t>4</w:t>
            </w:r>
          </w:p>
        </w:tc>
        <w:tc>
          <w:tcPr>
            <w:tcW w:w="1408" w:type="dxa"/>
          </w:tcPr>
          <w:p w14:paraId="01E7D022"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w:t>
            </w:r>
          </w:p>
        </w:tc>
        <w:tc>
          <w:tcPr>
            <w:tcW w:w="1408" w:type="dxa"/>
          </w:tcPr>
          <w:p w14:paraId="35285A2E"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0.0483</w:t>
            </w:r>
          </w:p>
        </w:tc>
        <w:tc>
          <w:tcPr>
            <w:tcW w:w="1408" w:type="dxa"/>
          </w:tcPr>
          <w:p w14:paraId="68186888"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w:t>
            </w:r>
          </w:p>
        </w:tc>
      </w:tr>
      <w:tr w:rsidR="00DD580A" w:rsidRPr="00DD580A" w14:paraId="0D5DD821" w14:textId="77777777" w:rsidTr="00EB2DA9">
        <w:trPr>
          <w:jc w:val="center"/>
        </w:trPr>
        <w:tc>
          <w:tcPr>
            <w:tcW w:w="2814" w:type="dxa"/>
            <w:vMerge/>
          </w:tcPr>
          <w:p w14:paraId="42543A94"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p>
        </w:tc>
        <w:tc>
          <w:tcPr>
            <w:tcW w:w="1408" w:type="dxa"/>
          </w:tcPr>
          <w:p w14:paraId="34580D18"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b/>
                <w:bCs/>
                <w:kern w:val="2"/>
                <w:lang w:eastAsia="zh-TW"/>
              </w:rPr>
              <w:t>X</w:t>
            </w:r>
            <w:r w:rsidRPr="00DD580A">
              <w:rPr>
                <w:rFonts w:ascii="Arial" w:eastAsia="PMingLiU" w:hAnsi="Arial" w:cs="Arial" w:hint="eastAsia"/>
                <w:b/>
                <w:bCs/>
                <w:kern w:val="2"/>
                <w:lang w:eastAsia="zh-TW"/>
              </w:rPr>
              <w:t>5</w:t>
            </w:r>
          </w:p>
        </w:tc>
        <w:tc>
          <w:tcPr>
            <w:tcW w:w="1408" w:type="dxa"/>
          </w:tcPr>
          <w:p w14:paraId="30FB1694"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w:t>
            </w:r>
          </w:p>
        </w:tc>
        <w:tc>
          <w:tcPr>
            <w:tcW w:w="1408" w:type="dxa"/>
          </w:tcPr>
          <w:p w14:paraId="2B9E02D5"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r w:rsidRPr="00DD580A">
              <w:rPr>
                <w:rFonts w:ascii="Arial" w:eastAsia="PMingLiU" w:hAnsi="Arial" w:cs="Arial" w:hint="eastAsia"/>
                <w:b/>
                <w:bCs/>
                <w:kern w:val="2"/>
                <w:lang w:eastAsia="zh-TW"/>
              </w:rPr>
              <w:t>22.3422</w:t>
            </w:r>
          </w:p>
        </w:tc>
        <w:tc>
          <w:tcPr>
            <w:tcW w:w="1408" w:type="dxa"/>
          </w:tcPr>
          <w:p w14:paraId="67DF81C3"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p>
        </w:tc>
        <w:tc>
          <w:tcPr>
            <w:tcW w:w="1408" w:type="dxa"/>
          </w:tcPr>
          <w:p w14:paraId="0482149F" w14:textId="77777777" w:rsidR="00DD580A" w:rsidRPr="00DD580A" w:rsidRDefault="00DD580A" w:rsidP="00EB2DA9">
            <w:pPr>
              <w:adjustRightInd w:val="0"/>
              <w:snapToGrid w:val="0"/>
              <w:spacing w:beforeLines="50" w:before="180"/>
              <w:jc w:val="center"/>
              <w:rPr>
                <w:rFonts w:ascii="Arial" w:eastAsia="PMingLiU" w:hAnsi="Arial" w:cs="Arial"/>
                <w:b/>
                <w:bCs/>
                <w:kern w:val="2"/>
                <w:lang w:eastAsia="zh-TW"/>
              </w:rPr>
            </w:pPr>
          </w:p>
        </w:tc>
      </w:tr>
    </w:tbl>
    <w:p w14:paraId="6D658466" w14:textId="77777777" w:rsidR="00620CE8" w:rsidRPr="00B53ABE" w:rsidRDefault="00620CE8" w:rsidP="00323221">
      <w:pPr>
        <w:adjustRightInd w:val="0"/>
        <w:snapToGrid w:val="0"/>
        <w:spacing w:afterLines="50" w:after="180"/>
        <w:jc w:val="both"/>
        <w:rPr>
          <w:rFonts w:ascii="Arial" w:eastAsia="PMingLiU" w:hAnsi="Arial" w:cs="Arial"/>
          <w:color w:val="FFC000"/>
          <w:kern w:val="2"/>
          <w:sz w:val="20"/>
          <w:szCs w:val="20"/>
          <w:lang w:eastAsia="zh-TW"/>
        </w:rPr>
        <w:sectPr w:rsidR="00620CE8" w:rsidRPr="00B53ABE" w:rsidSect="00367BDA">
          <w:type w:val="continuous"/>
          <w:pgSz w:w="11906" w:h="16838"/>
          <w:pgMar w:top="1191" w:right="1021" w:bottom="1191" w:left="1021" w:header="851" w:footer="992" w:gutter="0"/>
          <w:cols w:space="425"/>
          <w:docGrid w:type="lines" w:linePitch="360"/>
        </w:sectPr>
      </w:pPr>
    </w:p>
    <w:p w14:paraId="239C6807" w14:textId="7A31FD84" w:rsidR="00620CE8" w:rsidRPr="00620CE8" w:rsidRDefault="00786C3B" w:rsidP="00786C3B">
      <w:pPr>
        <w:adjustRightInd w:val="0"/>
        <w:snapToGrid w:val="0"/>
        <w:spacing w:beforeLines="50" w:before="180"/>
        <w:jc w:val="both"/>
        <w:rPr>
          <w:rFonts w:ascii="Arial" w:eastAsia="PMingLiU" w:hAnsi="Arial" w:cs="Arial"/>
          <w:kern w:val="2"/>
          <w:sz w:val="20"/>
          <w:szCs w:val="20"/>
          <w:lang w:eastAsia="zh-TW"/>
        </w:rPr>
      </w:pPr>
      <w:bookmarkStart w:id="6" w:name="_Hlk203808592"/>
      <w:r w:rsidRPr="00D23964">
        <w:rPr>
          <w:rFonts w:ascii="Arial" w:eastAsia="PMingLiU" w:hAnsi="Arial" w:cs="Arial"/>
          <w:color w:val="000000" w:themeColor="text1"/>
          <w:kern w:val="2"/>
          <w:sz w:val="20"/>
          <w:szCs w:val="20"/>
          <w:lang w:eastAsia="zh-TW"/>
        </w:rPr>
        <w:t xml:space="preserve">From the </w:t>
      </w:r>
      <w:r w:rsidR="00153448">
        <w:rPr>
          <w:rFonts w:ascii="Arial" w:eastAsia="PMingLiU" w:hAnsi="Arial" w:cs="Arial"/>
          <w:color w:val="000000" w:themeColor="text1"/>
          <w:kern w:val="2"/>
          <w:sz w:val="20"/>
          <w:szCs w:val="20"/>
          <w:lang w:eastAsia="zh-TW"/>
        </w:rPr>
        <w:t>text interpretation and judgment model</w:t>
      </w:r>
      <w:r w:rsidR="00153448" w:rsidRPr="00D23964">
        <w:rPr>
          <w:rFonts w:ascii="Arial" w:eastAsia="PMingLiU" w:hAnsi="Arial" w:cs="Arial"/>
          <w:color w:val="000000" w:themeColor="text1"/>
          <w:kern w:val="2"/>
          <w:sz w:val="20"/>
          <w:szCs w:val="20"/>
          <w:lang w:eastAsia="zh-TW"/>
        </w:rPr>
        <w:t xml:space="preserve"> of</w:t>
      </w:r>
      <w:r w:rsidRPr="00D23964">
        <w:rPr>
          <w:rFonts w:ascii="Arial" w:eastAsia="PMingLiU" w:hAnsi="Arial" w:cs="Arial"/>
          <w:color w:val="000000" w:themeColor="text1"/>
          <w:kern w:val="2"/>
          <w:sz w:val="20"/>
          <w:szCs w:val="20"/>
          <w:lang w:eastAsia="zh-TW"/>
        </w:rPr>
        <w:t xml:space="preserve"> Table (4) can protect </w:t>
      </w:r>
      <w:r w:rsidR="00153448">
        <w:rPr>
          <w:rFonts w:ascii="Arial" w:eastAsia="PMingLiU" w:hAnsi="Arial" w:cs="Arial" w:hint="eastAsia"/>
          <w:color w:val="000000" w:themeColor="text1"/>
          <w:kern w:val="2"/>
          <w:sz w:val="20"/>
          <w:szCs w:val="20"/>
          <w:lang w:eastAsia="zh-TW"/>
        </w:rPr>
        <w:t>what</w:t>
      </w:r>
      <w:r w:rsidRPr="00D23964">
        <w:rPr>
          <w:rFonts w:ascii="Arial" w:eastAsia="PMingLiU" w:hAnsi="Arial" w:cs="Arial"/>
          <w:color w:val="000000" w:themeColor="text1"/>
          <w:kern w:val="2"/>
          <w:sz w:val="20"/>
          <w:szCs w:val="20"/>
          <w:lang w:eastAsia="zh-TW"/>
        </w:rPr>
        <w:t xml:space="preserve"> mislead from being lack of experience for analysis regression, so that improve the accuracy of judgement and interpretation.</w:t>
      </w:r>
      <w:r w:rsidRPr="00D23964">
        <w:rPr>
          <w:rFonts w:ascii="Arial" w:eastAsia="PMingLiU" w:hAnsi="Arial" w:cs="Arial" w:hint="eastAsia"/>
          <w:color w:val="000000" w:themeColor="text1"/>
          <w:kern w:val="2"/>
          <w:sz w:val="20"/>
          <w:szCs w:val="20"/>
          <w:lang w:eastAsia="zh-TW"/>
        </w:rPr>
        <w:t xml:space="preserve"> </w:t>
      </w:r>
      <w:r w:rsidR="00620CE8" w:rsidRPr="00D23964">
        <w:rPr>
          <w:rFonts w:ascii="Arial" w:eastAsia="PMingLiU" w:hAnsi="Arial" w:cs="Arial"/>
          <w:color w:val="000000" w:themeColor="text1"/>
          <w:kern w:val="2"/>
          <w:sz w:val="20"/>
          <w:szCs w:val="20"/>
          <w:lang w:eastAsia="zh-TW"/>
        </w:rPr>
        <w:t>From the</w:t>
      </w:r>
      <w:r w:rsidR="00620CE8" w:rsidRPr="00D23964">
        <w:rPr>
          <w:rFonts w:ascii="Arial" w:eastAsia="PMingLiU" w:hAnsi="Arial" w:cs="Arial" w:hint="eastAsia"/>
          <w:color w:val="000000" w:themeColor="text1"/>
          <w:kern w:val="2"/>
          <w:sz w:val="20"/>
          <w:szCs w:val="20"/>
          <w:lang w:eastAsia="zh-TW"/>
        </w:rPr>
        <w:t>se</w:t>
      </w:r>
      <w:r w:rsidR="00620CE8" w:rsidRPr="00D23964">
        <w:rPr>
          <w:rFonts w:ascii="Arial" w:eastAsia="PMingLiU" w:hAnsi="Arial" w:cs="Arial"/>
          <w:color w:val="000000" w:themeColor="text1"/>
          <w:kern w:val="2"/>
          <w:sz w:val="20"/>
          <w:szCs w:val="20"/>
          <w:lang w:eastAsia="zh-TW"/>
        </w:rPr>
        <w:t xml:space="preserve"> </w:t>
      </w:r>
      <m:oMath>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0</m:t>
            </m:r>
          </m:sub>
        </m:sSub>
        <m:r>
          <m:rPr>
            <m:sty m:val="p"/>
          </m:rPr>
          <w:rPr>
            <w:rFonts w:ascii="Cambria Math" w:eastAsia="PMingLiU" w:hAnsi="Cambria Math" w:cs="Arial"/>
            <w:color w:val="000000" w:themeColor="text1"/>
            <w:kern w:val="2"/>
            <w:sz w:val="20"/>
            <w:szCs w:val="20"/>
            <w:lang w:eastAsia="zh-TW"/>
          </w:rPr>
          <m:t xml:space="preserve"> ,</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1</m:t>
            </m:r>
            <m:r>
              <m:rPr>
                <m:sty m:val="p"/>
              </m:rPr>
              <w:rPr>
                <w:rFonts w:ascii="Cambria Math" w:eastAsia="PMingLiU" w:hAnsi="Cambria Math" w:cs="Arial"/>
                <w:color w:val="000000" w:themeColor="text1"/>
                <w:kern w:val="2"/>
                <w:sz w:val="20"/>
                <w:szCs w:val="20"/>
                <w:lang w:eastAsia="zh-TW"/>
              </w:rPr>
              <m:t>,</m:t>
            </m:r>
          </m:sub>
        </m:sSub>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2</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3</m:t>
            </m:r>
            <m:r>
              <m:rPr>
                <m:sty m:val="p"/>
              </m:rPr>
              <w:rPr>
                <w:rFonts w:ascii="Cambria Math" w:eastAsia="PMingLiU" w:hAnsi="Cambria Math" w:cs="Arial"/>
                <w:color w:val="000000" w:themeColor="text1"/>
                <w:kern w:val="2"/>
                <w:sz w:val="20"/>
                <w:szCs w:val="20"/>
                <w:lang w:eastAsia="zh-TW"/>
              </w:rPr>
              <m:t>,</m:t>
            </m:r>
          </m:sub>
        </m:sSub>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4</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5</m:t>
            </m:r>
          </m:sub>
        </m:sSub>
      </m:oMath>
      <w:r w:rsidR="00620CE8" w:rsidRPr="00D23964">
        <w:rPr>
          <w:rFonts w:ascii="Arial" w:eastAsia="PMingLiU" w:hAnsi="Arial" w:cs="Arial"/>
          <w:color w:val="000000" w:themeColor="text1"/>
          <w:kern w:val="2"/>
          <w:sz w:val="20"/>
          <w:szCs w:val="20"/>
          <w:lang w:eastAsia="zh-TW"/>
        </w:rPr>
        <w:t xml:space="preserve"> parameter values </w:t>
      </w:r>
      <w:r w:rsidR="00C15F4A" w:rsidRPr="00D23964">
        <w:rPr>
          <w:rFonts w:ascii="Arial" w:eastAsia="PMingLiU" w:hAnsi="Arial" w:cs="Arial" w:hint="eastAsia"/>
          <w:color w:val="000000" w:themeColor="text1"/>
          <w:kern w:val="2"/>
          <w:sz w:val="20"/>
          <w:szCs w:val="20"/>
          <w:lang w:eastAsia="zh-TW"/>
        </w:rPr>
        <w:t xml:space="preserve">were </w:t>
      </w:r>
      <w:r w:rsidR="00C15F4A" w:rsidRPr="00D23964">
        <w:rPr>
          <w:rFonts w:ascii="Arial" w:eastAsia="PMingLiU" w:hAnsi="Arial" w:cs="Arial" w:hint="eastAsia"/>
          <w:color w:val="000000" w:themeColor="text1"/>
          <w:kern w:val="2"/>
          <w:sz w:val="20"/>
          <w:szCs w:val="20"/>
          <w:lang w:eastAsia="zh-TW"/>
        </w:rPr>
        <w:t xml:space="preserve">shown </w:t>
      </w:r>
      <w:r w:rsidR="00620CE8" w:rsidRPr="00D23964">
        <w:rPr>
          <w:rFonts w:ascii="Arial" w:eastAsia="PMingLiU" w:hAnsi="Arial" w:cs="Arial"/>
          <w:color w:val="000000" w:themeColor="text1"/>
          <w:kern w:val="2"/>
          <w:sz w:val="20"/>
          <w:szCs w:val="20"/>
          <w:lang w:eastAsia="zh-TW"/>
        </w:rPr>
        <w:t>in Table (</w:t>
      </w:r>
      <w:r w:rsidR="00DF6C1A" w:rsidRPr="00D23964">
        <w:rPr>
          <w:rFonts w:ascii="Arial" w:eastAsia="PMingLiU" w:hAnsi="Arial" w:cs="Arial" w:hint="eastAsia"/>
          <w:color w:val="000000" w:themeColor="text1"/>
          <w:kern w:val="2"/>
          <w:sz w:val="20"/>
          <w:szCs w:val="20"/>
          <w:lang w:eastAsia="zh-TW"/>
        </w:rPr>
        <w:t>4</w:t>
      </w:r>
      <w:r w:rsidR="00620CE8" w:rsidRPr="00D23964">
        <w:rPr>
          <w:rFonts w:ascii="Arial" w:eastAsia="PMingLiU" w:hAnsi="Arial" w:cs="Arial"/>
          <w:color w:val="000000" w:themeColor="text1"/>
          <w:kern w:val="2"/>
          <w:sz w:val="20"/>
          <w:szCs w:val="20"/>
          <w:lang w:eastAsia="zh-TW"/>
        </w:rPr>
        <w:t xml:space="preserve">), the results </w:t>
      </w:r>
      <w:r w:rsidR="006A0A10" w:rsidRPr="00D23964">
        <w:rPr>
          <w:rFonts w:ascii="Arial" w:eastAsia="PMingLiU" w:hAnsi="Arial" w:cs="Arial" w:hint="eastAsia"/>
          <w:color w:val="000000" w:themeColor="text1"/>
          <w:kern w:val="2"/>
          <w:sz w:val="20"/>
          <w:szCs w:val="20"/>
          <w:lang w:eastAsia="zh-TW"/>
        </w:rPr>
        <w:t>of the item 5 X5</w:t>
      </w:r>
      <w:r w:rsidR="006A0A10">
        <w:rPr>
          <w:rFonts w:ascii="Arial" w:eastAsia="PMingLiU" w:hAnsi="Arial" w:cs="Arial" w:hint="eastAsia"/>
          <w:kern w:val="2"/>
          <w:sz w:val="20"/>
          <w:szCs w:val="20"/>
          <w:lang w:eastAsia="zh-TW"/>
        </w:rPr>
        <w:t xml:space="preserve"> analysis content description </w:t>
      </w:r>
      <w:r w:rsidR="006A0A10">
        <w:rPr>
          <w:rFonts w:ascii="Arial" w:eastAsia="PMingLiU" w:hAnsi="Arial" w:cs="Arial"/>
          <w:kern w:val="2"/>
          <w:sz w:val="20"/>
          <w:szCs w:val="20"/>
          <w:lang w:eastAsia="zh-TW"/>
        </w:rPr>
        <w:t>shown</w:t>
      </w:r>
      <w:r w:rsidR="006A0A10">
        <w:rPr>
          <w:rFonts w:ascii="Arial" w:eastAsia="PMingLiU" w:hAnsi="Arial" w:cs="Arial" w:hint="eastAsia"/>
          <w:kern w:val="2"/>
          <w:sz w:val="20"/>
          <w:szCs w:val="20"/>
          <w:lang w:eastAsia="zh-TW"/>
        </w:rPr>
        <w:t xml:space="preserve"> below:</w:t>
      </w:r>
    </w:p>
    <w:p w14:paraId="5D9AE361" w14:textId="77777777" w:rsidR="00620CE8" w:rsidRDefault="00620CE8" w:rsidP="00620CE8">
      <w:pPr>
        <w:pStyle w:val="ListParagraph"/>
        <w:widowControl w:val="0"/>
        <w:numPr>
          <w:ilvl w:val="0"/>
          <w:numId w:val="40"/>
        </w:numPr>
        <w:adjustRightInd w:val="0"/>
        <w:snapToGrid w:val="0"/>
        <w:spacing w:after="0" w:line="240" w:lineRule="auto"/>
        <w:contextualSpacing w:val="0"/>
        <w:jc w:val="both"/>
        <w:rPr>
          <w:rFonts w:ascii="Arial" w:eastAsia="PMingLiU" w:hAnsi="Arial" w:cs="Arial"/>
          <w:kern w:val="2"/>
          <w:sz w:val="20"/>
          <w:szCs w:val="20"/>
          <w:lang w:eastAsia="zh-TW"/>
        </w:rPr>
      </w:pPr>
      <w:r w:rsidRPr="00620CE8">
        <w:rPr>
          <w:rFonts w:ascii="Arial" w:eastAsia="PMingLiU" w:hAnsi="Arial" w:cs="Arial"/>
          <w:kern w:val="2"/>
          <w:sz w:val="20"/>
          <w:szCs w:val="20"/>
          <w:lang w:eastAsia="zh-TW"/>
        </w:rPr>
        <w:t xml:space="preserve">The calculated t-statistic value of </w:t>
      </w:r>
      <w:bookmarkStart w:id="7" w:name="_Hlk207302337"/>
      <w:r w:rsidRPr="00620CE8">
        <w:rPr>
          <w:rFonts w:ascii="Arial" w:eastAsia="PMingLiU" w:hAnsi="Arial" w:cs="Arial"/>
          <w:kern w:val="2"/>
          <w:sz w:val="20"/>
          <w:szCs w:val="20"/>
          <w:lang w:eastAsia="zh-TW"/>
        </w:rPr>
        <w:t>C</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H</w:t>
      </w:r>
      <w:r w:rsidRPr="007D159B">
        <w:rPr>
          <w:rFonts w:ascii="Arial" w:eastAsia="PMingLiU" w:hAnsi="Arial" w:cs="Arial"/>
          <w:kern w:val="2"/>
          <w:sz w:val="20"/>
          <w:szCs w:val="20"/>
          <w:vertAlign w:val="subscript"/>
          <w:lang w:eastAsia="zh-TW"/>
        </w:rPr>
        <w:t>4</w:t>
      </w:r>
      <w:bookmarkEnd w:id="7"/>
      <w:r w:rsidRPr="00620CE8">
        <w:rPr>
          <w:rFonts w:ascii="Arial" w:eastAsia="PMingLiU" w:hAnsi="Arial" w:cs="Arial"/>
          <w:kern w:val="2"/>
          <w:sz w:val="20"/>
          <w:szCs w:val="20"/>
          <w:lang w:eastAsia="zh-TW"/>
        </w:rPr>
        <w:t xml:space="preserve">(X1) is 1.0744, and the significance (p) value is 0.343, so the null hypothesis is accepted; therefore, </w:t>
      </w:r>
      <w:r w:rsidRPr="00620CE8">
        <w:rPr>
          <w:rFonts w:ascii="Arial" w:eastAsia="PMingLiU" w:hAnsi="Arial" w:cs="Arial"/>
          <w:kern w:val="2"/>
          <w:sz w:val="20"/>
          <w:szCs w:val="20"/>
          <w:lang w:eastAsia="zh-TW"/>
        </w:rPr>
        <w:lastRenderedPageBreak/>
        <w:t>C</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H</w:t>
      </w:r>
      <w:r w:rsidRPr="007D159B">
        <w:rPr>
          <w:rFonts w:ascii="Arial" w:eastAsia="PMingLiU" w:hAnsi="Arial" w:cs="Arial"/>
          <w:kern w:val="2"/>
          <w:sz w:val="20"/>
          <w:szCs w:val="20"/>
          <w:vertAlign w:val="subscript"/>
          <w:lang w:eastAsia="zh-TW"/>
        </w:rPr>
        <w:t>4</w:t>
      </w:r>
      <w:r w:rsidRPr="00620CE8">
        <w:rPr>
          <w:rFonts w:ascii="Arial" w:eastAsia="PMingLiU" w:hAnsi="Arial" w:cs="Arial"/>
          <w:kern w:val="2"/>
          <w:sz w:val="20"/>
          <w:szCs w:val="20"/>
          <w:lang w:eastAsia="zh-TW"/>
        </w:rPr>
        <w:t>(X1) has no significant effect on Y(H</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 and needs to be eliminated.</w:t>
      </w:r>
    </w:p>
    <w:p w14:paraId="00AA7FD4" w14:textId="29F71C89" w:rsidR="00255992" w:rsidRDefault="00255992" w:rsidP="00620CE8">
      <w:pPr>
        <w:pStyle w:val="ListParagraph"/>
        <w:widowControl w:val="0"/>
        <w:numPr>
          <w:ilvl w:val="0"/>
          <w:numId w:val="40"/>
        </w:numPr>
        <w:adjustRightInd w:val="0"/>
        <w:snapToGrid w:val="0"/>
        <w:spacing w:after="0" w:line="240" w:lineRule="auto"/>
        <w:contextualSpacing w:val="0"/>
        <w:jc w:val="both"/>
        <w:rPr>
          <w:rFonts w:ascii="Arial" w:eastAsia="PMingLiU" w:hAnsi="Arial" w:cs="Arial"/>
          <w:kern w:val="2"/>
          <w:sz w:val="20"/>
          <w:szCs w:val="20"/>
          <w:lang w:eastAsia="zh-TW"/>
        </w:rPr>
      </w:pPr>
      <w:r>
        <w:rPr>
          <w:rFonts w:ascii="Arial" w:eastAsia="PMingLiU" w:hAnsi="Arial" w:cs="Arial" w:hint="eastAsia"/>
          <w:kern w:val="2"/>
          <w:sz w:val="20"/>
          <w:szCs w:val="20"/>
          <w:lang w:eastAsia="zh-TW"/>
        </w:rPr>
        <w:t xml:space="preserve">When the gas of </w:t>
      </w:r>
      <w:r w:rsidRPr="00620CE8">
        <w:rPr>
          <w:rFonts w:ascii="Arial" w:eastAsia="PMingLiU" w:hAnsi="Arial" w:cs="Arial"/>
          <w:kern w:val="2"/>
          <w:sz w:val="20"/>
          <w:szCs w:val="20"/>
          <w:lang w:eastAsia="zh-TW"/>
        </w:rPr>
        <w:t>C</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H</w:t>
      </w:r>
      <w:r w:rsidRPr="007D159B">
        <w:rPr>
          <w:rFonts w:ascii="Arial" w:eastAsia="PMingLiU" w:hAnsi="Arial" w:cs="Arial"/>
          <w:kern w:val="2"/>
          <w:sz w:val="20"/>
          <w:szCs w:val="20"/>
          <w:vertAlign w:val="subscript"/>
          <w:lang w:eastAsia="zh-TW"/>
        </w:rPr>
        <w:t>4</w:t>
      </w:r>
      <w:r>
        <w:rPr>
          <w:rFonts w:ascii="Arial" w:eastAsia="PMingLiU" w:hAnsi="Arial" w:cs="Arial" w:hint="eastAsia"/>
          <w:kern w:val="2"/>
          <w:sz w:val="20"/>
          <w:szCs w:val="20"/>
          <w:vertAlign w:val="subscript"/>
          <w:lang w:eastAsia="zh-TW"/>
        </w:rPr>
        <w:t xml:space="preserve"> </w:t>
      </w:r>
      <w:r>
        <w:rPr>
          <w:rFonts w:ascii="Arial" w:eastAsia="PMingLiU" w:hAnsi="Arial" w:cs="Arial" w:hint="eastAsia"/>
          <w:kern w:val="2"/>
          <w:sz w:val="20"/>
          <w:szCs w:val="20"/>
          <w:lang w:eastAsia="zh-TW"/>
        </w:rPr>
        <w:t xml:space="preserve">was deleted that repeated above steps </w:t>
      </w:r>
      <w:r>
        <w:rPr>
          <w:rFonts w:ascii="Arial" w:eastAsia="PMingLiU" w:hAnsi="Arial" w:cs="Arial"/>
          <w:kern w:val="2"/>
          <w:sz w:val="20"/>
          <w:szCs w:val="20"/>
          <w:lang w:eastAsia="zh-TW"/>
        </w:rPr>
        <w:t>–</w:t>
      </w:r>
      <w:r>
        <w:rPr>
          <w:rFonts w:ascii="Arial" w:eastAsia="PMingLiU" w:hAnsi="Arial" w:cs="Arial" w:hint="eastAsia"/>
          <w:kern w:val="2"/>
          <w:sz w:val="20"/>
          <w:szCs w:val="20"/>
          <w:lang w:eastAsia="zh-TW"/>
        </w:rPr>
        <w:t xml:space="preserve"> 3.1,3.</w:t>
      </w:r>
      <w:r w:rsidR="00C83B6D">
        <w:rPr>
          <w:rFonts w:ascii="Arial" w:eastAsia="PMingLiU" w:hAnsi="Arial" w:cs="Arial"/>
          <w:kern w:val="2"/>
          <w:sz w:val="20"/>
          <w:szCs w:val="20"/>
          <w:lang w:eastAsia="zh-TW"/>
        </w:rPr>
        <w:t>2, and</w:t>
      </w:r>
      <w:r>
        <w:rPr>
          <w:rFonts w:ascii="Arial" w:eastAsia="PMingLiU" w:hAnsi="Arial" w:cs="Arial" w:hint="eastAsia"/>
          <w:kern w:val="2"/>
          <w:sz w:val="20"/>
          <w:szCs w:val="20"/>
          <w:lang w:eastAsia="zh-TW"/>
        </w:rPr>
        <w:t xml:space="preserve"> 3.3 to </w:t>
      </w:r>
      <w:r w:rsidR="00D137BB">
        <w:rPr>
          <w:rFonts w:ascii="Arial" w:eastAsia="PMingLiU" w:hAnsi="Arial" w:cs="Arial" w:hint="eastAsia"/>
          <w:kern w:val="2"/>
          <w:sz w:val="20"/>
          <w:szCs w:val="20"/>
          <w:lang w:eastAsia="zh-TW"/>
        </w:rPr>
        <w:t>generate a new report table.</w:t>
      </w:r>
    </w:p>
    <w:p w14:paraId="3C7D30A8" w14:textId="1E4FA3A0" w:rsidR="00620CE8" w:rsidRPr="007F543B" w:rsidRDefault="00620CE8" w:rsidP="00620CE8">
      <w:pPr>
        <w:pStyle w:val="ListParagraph"/>
        <w:widowControl w:val="0"/>
        <w:numPr>
          <w:ilvl w:val="0"/>
          <w:numId w:val="40"/>
        </w:numPr>
        <w:adjustRightInd w:val="0"/>
        <w:snapToGrid w:val="0"/>
        <w:spacing w:after="0" w:line="240" w:lineRule="auto"/>
        <w:contextualSpacing w:val="0"/>
        <w:jc w:val="both"/>
        <w:rPr>
          <w:rFonts w:ascii="Arial" w:eastAsia="PMingLiU" w:hAnsi="Arial" w:cs="Arial"/>
          <w:kern w:val="2"/>
          <w:sz w:val="20"/>
          <w:szCs w:val="20"/>
          <w:lang w:eastAsia="zh-TW"/>
        </w:rPr>
      </w:pPr>
      <w:r w:rsidRPr="00620CE8">
        <w:rPr>
          <w:rFonts w:ascii="Arial" w:eastAsia="PMingLiU" w:hAnsi="Arial" w:cs="Arial"/>
          <w:kern w:val="2"/>
          <w:sz w:val="20"/>
          <w:szCs w:val="20"/>
          <w:lang w:eastAsia="zh-TW"/>
        </w:rPr>
        <w:t>The results</w:t>
      </w:r>
      <w:r w:rsidR="00153448">
        <w:rPr>
          <w:rFonts w:ascii="Arial" w:eastAsia="PMingLiU" w:hAnsi="Arial" w:cs="Arial" w:hint="eastAsia"/>
          <w:kern w:val="2"/>
          <w:sz w:val="20"/>
          <w:szCs w:val="20"/>
          <w:lang w:eastAsia="zh-TW"/>
        </w:rPr>
        <w:t xml:space="preserve"> data</w:t>
      </w:r>
      <w:r w:rsidRPr="00620CE8">
        <w:rPr>
          <w:rFonts w:ascii="Arial" w:eastAsia="PMingLiU" w:hAnsi="Arial" w:cs="Arial"/>
          <w:kern w:val="2"/>
          <w:sz w:val="20"/>
          <w:szCs w:val="20"/>
          <w:lang w:eastAsia="zh-TW"/>
        </w:rPr>
        <w:t xml:space="preserve"> of the multivariate regression analysis of transformer insulating oil test data with hydrogen (H</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 as the dependent variable (Y) and the other acetylene (C</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H</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 methane (CH</w:t>
      </w:r>
      <w:r w:rsidRPr="007D159B">
        <w:rPr>
          <w:rFonts w:ascii="Arial" w:eastAsia="PMingLiU" w:hAnsi="Arial" w:cs="Arial"/>
          <w:kern w:val="2"/>
          <w:sz w:val="20"/>
          <w:szCs w:val="20"/>
          <w:vertAlign w:val="subscript"/>
          <w:lang w:eastAsia="zh-TW"/>
        </w:rPr>
        <w:t>4</w:t>
      </w:r>
      <w:r w:rsidRPr="00620CE8">
        <w:rPr>
          <w:rFonts w:ascii="Arial" w:eastAsia="PMingLiU" w:hAnsi="Arial" w:cs="Arial"/>
          <w:kern w:val="2"/>
          <w:sz w:val="20"/>
          <w:szCs w:val="20"/>
          <w:lang w:eastAsia="zh-TW"/>
        </w:rPr>
        <w:t>), ethane (C</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H</w:t>
      </w:r>
      <w:r w:rsidRPr="007D159B">
        <w:rPr>
          <w:rFonts w:ascii="Arial" w:eastAsia="PMingLiU" w:hAnsi="Arial" w:cs="Arial"/>
          <w:kern w:val="2"/>
          <w:sz w:val="20"/>
          <w:szCs w:val="20"/>
          <w:vertAlign w:val="subscript"/>
          <w:lang w:eastAsia="zh-TW"/>
        </w:rPr>
        <w:t>6</w:t>
      </w:r>
      <w:r w:rsidRPr="00620CE8">
        <w:rPr>
          <w:rFonts w:ascii="Arial" w:eastAsia="PMingLiU" w:hAnsi="Arial" w:cs="Arial"/>
          <w:kern w:val="2"/>
          <w:sz w:val="20"/>
          <w:szCs w:val="20"/>
          <w:lang w:eastAsia="zh-TW"/>
        </w:rPr>
        <w:t xml:space="preserve">), and carbon monoxide (CO) as </w:t>
      </w:r>
      <w:r w:rsidRPr="007F543B">
        <w:rPr>
          <w:rFonts w:ascii="Arial" w:eastAsia="PMingLiU" w:hAnsi="Arial" w:cs="Arial"/>
          <w:kern w:val="2"/>
          <w:sz w:val="20"/>
          <w:szCs w:val="20"/>
          <w:lang w:eastAsia="zh-TW"/>
        </w:rPr>
        <w:t>independent variables (X</w:t>
      </w:r>
      <w:r w:rsidR="006A0A10" w:rsidRPr="007F543B">
        <w:rPr>
          <w:rFonts w:ascii="Arial" w:eastAsia="PMingLiU" w:hAnsi="Arial" w:cs="Arial" w:hint="eastAsia"/>
          <w:kern w:val="2"/>
          <w:sz w:val="20"/>
          <w:szCs w:val="20"/>
          <w:lang w:eastAsia="zh-TW"/>
        </w:rPr>
        <w:t>1.</w:t>
      </w:r>
      <w:r w:rsidRPr="007F543B">
        <w:rPr>
          <w:rFonts w:ascii="Arial" w:eastAsia="PMingLiU" w:hAnsi="Arial" w:cs="Arial"/>
          <w:kern w:val="2"/>
          <w:sz w:val="20"/>
          <w:szCs w:val="20"/>
          <w:lang w:eastAsia="zh-TW"/>
        </w:rPr>
        <w:t>..X</w:t>
      </w:r>
      <w:r w:rsidR="006A0A10" w:rsidRPr="007F543B">
        <w:rPr>
          <w:rFonts w:ascii="Arial" w:eastAsia="PMingLiU" w:hAnsi="Arial" w:cs="Arial" w:hint="eastAsia"/>
          <w:kern w:val="2"/>
          <w:sz w:val="20"/>
          <w:szCs w:val="20"/>
          <w:lang w:eastAsia="zh-TW"/>
        </w:rPr>
        <w:t>4</w:t>
      </w:r>
      <w:r w:rsidRPr="007F543B">
        <w:rPr>
          <w:rFonts w:ascii="Arial" w:eastAsia="PMingLiU" w:hAnsi="Arial" w:cs="Arial"/>
          <w:kern w:val="2"/>
          <w:sz w:val="20"/>
          <w:szCs w:val="20"/>
          <w:lang w:eastAsia="zh-TW"/>
        </w:rPr>
        <w:t>)</w:t>
      </w:r>
      <w:r w:rsidR="00A42A03" w:rsidRPr="007F543B">
        <w:rPr>
          <w:rFonts w:ascii="Arial" w:eastAsia="PMingLiU" w:hAnsi="Arial" w:cs="Arial" w:hint="eastAsia"/>
          <w:kern w:val="2"/>
          <w:sz w:val="20"/>
          <w:szCs w:val="20"/>
          <w:lang w:eastAsia="zh-TW"/>
        </w:rPr>
        <w:t xml:space="preserve"> that were generated a new </w:t>
      </w:r>
      <w:r w:rsidR="00A42A03" w:rsidRPr="007F543B">
        <w:rPr>
          <w:rFonts w:ascii="Arial" w:eastAsia="PMingLiU" w:hAnsi="Arial" w:cs="Arial"/>
          <w:kern w:val="2"/>
          <w:sz w:val="20"/>
          <w:szCs w:val="20"/>
          <w:lang w:eastAsia="zh-TW"/>
        </w:rPr>
        <w:t>predict</w:t>
      </w:r>
      <w:r w:rsidR="00A42A03" w:rsidRPr="007F543B">
        <w:rPr>
          <w:rFonts w:ascii="Arial" w:eastAsia="PMingLiU" w:hAnsi="Arial" w:cs="Arial" w:hint="eastAsia"/>
          <w:kern w:val="2"/>
          <w:sz w:val="20"/>
          <w:szCs w:val="20"/>
          <w:lang w:eastAsia="zh-TW"/>
        </w:rPr>
        <w:t xml:space="preserve"> multiple regression analysis which were </w:t>
      </w:r>
      <w:r w:rsidRPr="007F543B">
        <w:rPr>
          <w:rFonts w:ascii="Arial" w:eastAsia="PMingLiU" w:hAnsi="Arial" w:cs="Arial"/>
          <w:kern w:val="2"/>
          <w:sz w:val="20"/>
          <w:szCs w:val="20"/>
          <w:lang w:eastAsia="zh-TW"/>
        </w:rPr>
        <w:t>shown in formula (</w:t>
      </w:r>
      <w:r w:rsidR="006A0A10" w:rsidRPr="007F543B">
        <w:rPr>
          <w:rFonts w:ascii="Arial" w:eastAsia="PMingLiU" w:hAnsi="Arial" w:cs="Arial" w:hint="eastAsia"/>
          <w:kern w:val="2"/>
          <w:sz w:val="20"/>
          <w:szCs w:val="20"/>
          <w:lang w:eastAsia="zh-TW"/>
        </w:rPr>
        <w:t>1</w:t>
      </w:r>
      <w:r w:rsidRPr="007F543B">
        <w:rPr>
          <w:rFonts w:ascii="Arial" w:eastAsia="PMingLiU" w:hAnsi="Arial" w:cs="Arial"/>
          <w:kern w:val="2"/>
          <w:sz w:val="20"/>
          <w:szCs w:val="20"/>
          <w:lang w:eastAsia="zh-TW"/>
        </w:rPr>
        <w:t>).</w:t>
      </w:r>
    </w:p>
    <w:p w14:paraId="29C079A5" w14:textId="6710D471" w:rsidR="00620CE8" w:rsidRPr="00620CE8" w:rsidRDefault="00410379" w:rsidP="00620CE8">
      <w:pPr>
        <w:adjustRightInd w:val="0"/>
        <w:snapToGrid w:val="0"/>
        <w:spacing w:beforeLines="50" w:before="180" w:afterLines="50" w:after="180"/>
        <w:jc w:val="both"/>
        <w:rPr>
          <w:rFonts w:ascii="Arial" w:eastAsia="PMingLiU" w:hAnsi="Arial" w:cs="Arial"/>
          <w:kern w:val="2"/>
          <w:sz w:val="20"/>
          <w:szCs w:val="20"/>
          <w:lang w:eastAsia="zh-TW"/>
        </w:rPr>
      </w:pPr>
      <m:oMathPara>
        <m:oMathParaPr>
          <m:jc m:val="right"/>
        </m:oMathParaPr>
        <m:oMath>
          <m:acc>
            <m:accPr>
              <m:ctrlPr>
                <w:rPr>
                  <w:rFonts w:ascii="Cambria Math" w:eastAsia="PMingLiU" w:hAnsi="Cambria Math" w:cs="Arial"/>
                  <w:kern w:val="2"/>
                  <w:sz w:val="20"/>
                  <w:szCs w:val="20"/>
                  <w:lang w:eastAsia="zh-TW"/>
                </w:rPr>
              </m:ctrlPr>
            </m:accPr>
            <m:e>
              <m:sSub>
                <m:sSubPr>
                  <m:ctrlPr>
                    <w:rPr>
                      <w:rFonts w:ascii="Cambria Math" w:eastAsia="PMingLiU" w:hAnsi="Cambria Math" w:cs="Arial"/>
                      <w:kern w:val="2"/>
                      <w:sz w:val="20"/>
                      <w:szCs w:val="20"/>
                      <w:lang w:eastAsia="zh-TW"/>
                    </w:rPr>
                  </m:ctrlPr>
                </m:sSubPr>
                <m:e>
                  <m:r>
                    <w:rPr>
                      <w:rFonts w:ascii="Cambria Math" w:eastAsia="PMingLiU" w:hAnsi="Cambria Math" w:cs="Arial"/>
                      <w:kern w:val="2"/>
                      <w:sz w:val="20"/>
                      <w:szCs w:val="20"/>
                      <w:lang w:eastAsia="zh-TW"/>
                    </w:rPr>
                    <m:t>y</m:t>
                  </m:r>
                </m:e>
                <m:sub>
                  <m:r>
                    <w:rPr>
                      <w:rFonts w:ascii="Cambria Math" w:eastAsia="PMingLiU" w:hAnsi="Cambria Math" w:cs="Arial"/>
                      <w:kern w:val="2"/>
                      <w:sz w:val="20"/>
                      <w:szCs w:val="20"/>
                      <w:lang w:eastAsia="zh-TW"/>
                    </w:rPr>
                    <m:t>i</m:t>
                  </m:r>
                </m:sub>
              </m:sSub>
            </m:e>
          </m:acc>
          <m:r>
            <m:rPr>
              <m:sty m:val="p"/>
            </m:rPr>
            <w:rPr>
              <w:rFonts w:ascii="Cambria Math" w:eastAsia="PMingLiU" w:hAnsi="Cambria Math" w:cs="Arial"/>
              <w:kern w:val="2"/>
              <w:sz w:val="20"/>
              <w:szCs w:val="20"/>
              <w:lang w:eastAsia="zh-TW"/>
            </w:rPr>
            <m:t>=183.2507+1.0663×</m:t>
          </m:r>
          <m:sSub>
            <m:sSubPr>
              <m:ctrlPr>
                <w:rPr>
                  <w:rFonts w:ascii="Cambria Math" w:eastAsia="PMingLiU" w:hAnsi="Cambria Math" w:cs="Arial"/>
                  <w:kern w:val="2"/>
                  <w:sz w:val="20"/>
                  <w:szCs w:val="20"/>
                  <w:lang w:eastAsia="zh-TW"/>
                </w:rPr>
              </m:ctrlPr>
            </m:sSubPr>
            <m:e>
              <m:r>
                <w:rPr>
                  <w:rFonts w:ascii="Cambria Math" w:eastAsia="PMingLiU" w:hAnsi="Cambria Math" w:cs="Arial"/>
                  <w:kern w:val="2"/>
                  <w:sz w:val="20"/>
                  <w:szCs w:val="20"/>
                  <w:lang w:eastAsia="zh-TW"/>
                </w:rPr>
                <m:t>x</m:t>
              </m:r>
            </m:e>
            <m:sub>
              <m:r>
                <m:rPr>
                  <m:sty m:val="p"/>
                </m:rPr>
                <w:rPr>
                  <w:rFonts w:ascii="Cambria Math" w:eastAsia="PMingLiU" w:hAnsi="Cambria Math" w:cs="Arial"/>
                  <w:kern w:val="2"/>
                  <w:sz w:val="20"/>
                  <w:szCs w:val="20"/>
                  <w:lang w:eastAsia="zh-TW"/>
                </w:rPr>
                <m:t>1</m:t>
              </m:r>
            </m:sub>
          </m:sSub>
          <m:r>
            <m:rPr>
              <m:sty m:val="p"/>
            </m:rPr>
            <w:rPr>
              <w:rFonts w:ascii="Cambria Math" w:eastAsia="PMingLiU" w:hAnsi="Cambria Math" w:cs="Arial"/>
              <w:kern w:val="2"/>
              <w:sz w:val="20"/>
              <w:szCs w:val="20"/>
              <w:lang w:eastAsia="zh-TW"/>
            </w:rPr>
            <m:t>-</m:t>
          </m:r>
          <m:r>
            <m:rPr>
              <m:sty m:val="p"/>
            </m:rPr>
            <w:rPr>
              <w:rFonts w:ascii="Cambria Math" w:eastAsia="PMingLiU" w:hAnsi="Cambria Math" w:cs="Arial"/>
              <w:kern w:val="2"/>
              <w:sz w:val="20"/>
              <w:szCs w:val="20"/>
              <w:lang w:eastAsia="zh-TW"/>
            </w:rPr>
            <m:t>1.606×</m:t>
          </m:r>
          <m:sSub>
            <m:sSubPr>
              <m:ctrlPr>
                <w:rPr>
                  <w:rFonts w:ascii="Cambria Math" w:eastAsia="PMingLiU" w:hAnsi="Cambria Math" w:cs="Arial"/>
                  <w:kern w:val="2"/>
                  <w:sz w:val="20"/>
                  <w:szCs w:val="20"/>
                  <w:lang w:eastAsia="zh-TW"/>
                </w:rPr>
              </m:ctrlPr>
            </m:sSubPr>
            <m:e>
              <m:r>
                <w:rPr>
                  <w:rFonts w:ascii="Cambria Math" w:eastAsia="PMingLiU" w:hAnsi="Cambria Math" w:cs="Arial"/>
                  <w:kern w:val="2"/>
                  <w:sz w:val="20"/>
                  <w:szCs w:val="20"/>
                  <w:lang w:eastAsia="zh-TW"/>
                </w:rPr>
                <m:t>x</m:t>
              </m:r>
            </m:e>
            <m:sub>
              <m:r>
                <m:rPr>
                  <m:sty m:val="p"/>
                </m:rPr>
                <w:rPr>
                  <w:rFonts w:ascii="Cambria Math" w:eastAsia="PMingLiU" w:hAnsi="Cambria Math" w:cs="Arial"/>
                  <w:kern w:val="2"/>
                  <w:sz w:val="20"/>
                  <w:szCs w:val="20"/>
                  <w:lang w:eastAsia="zh-TW"/>
                </w:rPr>
                <m:t>2</m:t>
              </m:r>
            </m:sub>
          </m:sSub>
          <m:r>
            <m:rPr>
              <m:sty m:val="p"/>
            </m:rPr>
            <w:rPr>
              <w:rFonts w:ascii="Cambria Math" w:eastAsia="PMingLiU" w:hAnsi="Cambria Math" w:cs="Arial"/>
              <w:kern w:val="2"/>
              <w:sz w:val="20"/>
              <w:szCs w:val="20"/>
              <w:lang w:eastAsia="zh-TW"/>
            </w:rPr>
            <m:t>+0.6046×</m:t>
          </m:r>
          <m:sSub>
            <m:sSubPr>
              <m:ctrlPr>
                <w:rPr>
                  <w:rFonts w:ascii="Cambria Math" w:eastAsia="PMingLiU" w:hAnsi="Cambria Math" w:cs="Arial"/>
                  <w:kern w:val="2"/>
                  <w:sz w:val="20"/>
                  <w:szCs w:val="20"/>
                  <w:lang w:eastAsia="zh-TW"/>
                </w:rPr>
              </m:ctrlPr>
            </m:sSubPr>
            <m:e>
              <m:r>
                <w:rPr>
                  <w:rFonts w:ascii="Cambria Math" w:eastAsia="PMingLiU" w:hAnsi="Cambria Math" w:cs="Arial"/>
                  <w:kern w:val="2"/>
                  <w:sz w:val="20"/>
                  <w:szCs w:val="20"/>
                  <w:lang w:eastAsia="zh-TW"/>
                </w:rPr>
                <m:t>x</m:t>
              </m:r>
            </m:e>
            <m:sub>
              <m:r>
                <m:rPr>
                  <m:sty m:val="p"/>
                </m:rPr>
                <w:rPr>
                  <w:rFonts w:ascii="Cambria Math" w:eastAsia="PMingLiU" w:hAnsi="Cambria Math" w:cs="Arial"/>
                  <w:kern w:val="2"/>
                  <w:sz w:val="20"/>
                  <w:szCs w:val="20"/>
                  <w:lang w:eastAsia="zh-TW"/>
                </w:rPr>
                <m:t>3</m:t>
              </m:r>
            </m:sub>
          </m:sSub>
          <m:r>
            <m:rPr>
              <m:sty m:val="p"/>
            </m:rPr>
            <w:rPr>
              <w:rFonts w:ascii="Cambria Math" w:eastAsia="PMingLiU" w:hAnsi="Cambria Math" w:cs="Arial"/>
              <w:kern w:val="2"/>
              <w:sz w:val="20"/>
              <w:szCs w:val="20"/>
              <w:lang w:eastAsia="zh-TW"/>
            </w:rPr>
            <m:t>-</m:t>
          </m:r>
          <m:r>
            <m:rPr>
              <m:sty m:val="p"/>
            </m:rPr>
            <w:rPr>
              <w:rFonts w:ascii="Cambria Math" w:eastAsia="PMingLiU" w:hAnsi="Cambria Math" w:cs="Arial"/>
              <w:kern w:val="2"/>
              <w:sz w:val="20"/>
              <w:szCs w:val="20"/>
              <w:lang w:eastAsia="zh-TW"/>
            </w:rPr>
            <m:t>0.1716×</m:t>
          </m:r>
          <m:sSub>
            <m:sSubPr>
              <m:ctrlPr>
                <w:rPr>
                  <w:rFonts w:ascii="Cambria Math" w:eastAsia="PMingLiU" w:hAnsi="Cambria Math" w:cs="Arial"/>
                  <w:kern w:val="2"/>
                  <w:sz w:val="20"/>
                  <w:szCs w:val="20"/>
                  <w:lang w:eastAsia="zh-TW"/>
                </w:rPr>
              </m:ctrlPr>
            </m:sSubPr>
            <m:e>
              <m:r>
                <w:rPr>
                  <w:rFonts w:ascii="Cambria Math" w:eastAsia="PMingLiU" w:hAnsi="Cambria Math" w:cs="Arial"/>
                  <w:kern w:val="2"/>
                  <w:sz w:val="20"/>
                  <w:szCs w:val="20"/>
                  <w:lang w:eastAsia="zh-TW"/>
                </w:rPr>
                <m:t>x</m:t>
              </m:r>
            </m:e>
            <m:sub>
              <m:r>
                <m:rPr>
                  <m:sty m:val="p"/>
                </m:rPr>
                <w:rPr>
                  <w:rFonts w:ascii="Cambria Math" w:eastAsia="PMingLiU" w:hAnsi="Cambria Math" w:cs="Arial"/>
                  <w:kern w:val="2"/>
                  <w:sz w:val="20"/>
                  <w:szCs w:val="20"/>
                  <w:lang w:eastAsia="zh-TW"/>
                </w:rPr>
                <m:t>4</m:t>
              </m:r>
            </m:sub>
          </m:sSub>
          <m:r>
            <m:rPr>
              <m:sty m:val="p"/>
            </m:rPr>
            <w:rPr>
              <w:rFonts w:ascii="Cambria Math" w:eastAsia="PMingLiU" w:hAnsi="Cambria Math" w:cs="Arial"/>
              <w:kern w:val="2"/>
              <w:sz w:val="20"/>
              <w:szCs w:val="20"/>
              <w:lang w:eastAsia="zh-TW"/>
            </w:rPr>
            <m:t>+22.6849                                               (1)</m:t>
          </m:r>
        </m:oMath>
      </m:oMathPara>
    </w:p>
    <w:bookmarkEnd w:id="6"/>
    <w:p w14:paraId="423F7FE6" w14:textId="5F9549AF" w:rsidR="009A278F" w:rsidRPr="00D05D5E" w:rsidRDefault="00D05D5E" w:rsidP="008B7E8F">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D05D5E">
        <w:rPr>
          <w:rFonts w:ascii="Arial" w:eastAsia="PMingLiU" w:hAnsi="Arial" w:cs="Arial" w:hint="eastAsia"/>
          <w:b/>
          <w:bCs/>
          <w:kern w:val="2"/>
          <w:sz w:val="20"/>
          <w:szCs w:val="20"/>
          <w:lang w:eastAsia="zh-TW"/>
        </w:rPr>
        <w:t>6</w:t>
      </w:r>
      <w:r w:rsidR="009A278F" w:rsidRPr="00D05D5E">
        <w:rPr>
          <w:rFonts w:ascii="Arial" w:eastAsia="PMingLiU" w:hAnsi="Arial" w:cs="Arial"/>
          <w:b/>
          <w:bCs/>
          <w:kern w:val="2"/>
          <w:sz w:val="20"/>
          <w:szCs w:val="20"/>
          <w:lang w:eastAsia="zh-TW"/>
        </w:rPr>
        <w:t xml:space="preserve">. </w:t>
      </w:r>
      <w:r w:rsidR="009A278F" w:rsidRPr="00D05D5E">
        <w:rPr>
          <w:rFonts w:ascii="Arial" w:eastAsia="PMingLiU" w:hAnsi="Arial" w:cs="Arial" w:hint="eastAsia"/>
          <w:b/>
          <w:bCs/>
          <w:kern w:val="2"/>
          <w:sz w:val="20"/>
          <w:szCs w:val="20"/>
          <w:lang w:eastAsia="zh-TW"/>
        </w:rPr>
        <w:t>DISCUSSION</w:t>
      </w:r>
    </w:p>
    <w:p w14:paraId="5E244FA6" w14:textId="5C9A8DE4" w:rsidR="00AE049D" w:rsidRDefault="004F2A03" w:rsidP="009A278F">
      <w:pPr>
        <w:adjustRightInd w:val="0"/>
        <w:snapToGrid w:val="0"/>
        <w:spacing w:beforeLines="50" w:before="180" w:afterLines="50" w:after="180"/>
        <w:jc w:val="both"/>
        <w:rPr>
          <w:rFonts w:ascii="Arial" w:eastAsia="PMingLiU" w:hAnsi="Arial" w:cs="Arial"/>
          <w:kern w:val="2"/>
          <w:sz w:val="20"/>
          <w:szCs w:val="20"/>
          <w:lang w:eastAsia="zh-TW"/>
        </w:rPr>
      </w:pPr>
      <w:r>
        <w:rPr>
          <w:rFonts w:ascii="Arial" w:eastAsia="PMingLiU" w:hAnsi="Arial" w:cs="Arial" w:hint="eastAsia"/>
          <w:kern w:val="2"/>
          <w:sz w:val="20"/>
          <w:szCs w:val="20"/>
          <w:lang w:eastAsia="zh-TW"/>
        </w:rPr>
        <w:t>The</w:t>
      </w:r>
      <w:r w:rsidRPr="004F2A03">
        <w:rPr>
          <w:rFonts w:ascii="Arial" w:eastAsia="PMingLiU" w:hAnsi="Arial" w:cs="Arial"/>
          <w:kern w:val="2"/>
          <w:sz w:val="20"/>
          <w:szCs w:val="20"/>
          <w:lang w:eastAsia="zh-TW"/>
        </w:rPr>
        <w:t xml:space="preserve"> </w:t>
      </w:r>
      <w:r w:rsidRPr="00AE049D">
        <w:rPr>
          <w:rFonts w:ascii="Arial" w:eastAsia="PMingLiU" w:hAnsi="Arial" w:cs="Arial"/>
          <w:kern w:val="2"/>
          <w:sz w:val="20"/>
          <w:szCs w:val="20"/>
          <w:lang w:eastAsia="zh-TW"/>
        </w:rPr>
        <w:t>interpretations</w:t>
      </w:r>
      <w:r>
        <w:rPr>
          <w:rFonts w:ascii="Arial" w:eastAsia="PMingLiU" w:hAnsi="Arial" w:cs="Arial" w:hint="eastAsia"/>
          <w:kern w:val="2"/>
          <w:sz w:val="20"/>
          <w:szCs w:val="20"/>
          <w:lang w:eastAsia="zh-TW"/>
        </w:rPr>
        <w:t xml:space="preserve"> of a </w:t>
      </w:r>
      <w:r w:rsidR="00AE049D" w:rsidRPr="00AE049D">
        <w:rPr>
          <w:rFonts w:ascii="Arial" w:eastAsia="PMingLiU" w:hAnsi="Arial" w:cs="Arial"/>
          <w:kern w:val="2"/>
          <w:sz w:val="20"/>
          <w:szCs w:val="20"/>
          <w:lang w:eastAsia="zh-TW"/>
        </w:rPr>
        <w:t xml:space="preserve">self-made multiple regression analysis </w:t>
      </w:r>
      <w:r w:rsidR="00C83B6D">
        <w:rPr>
          <w:rFonts w:ascii="Arial" w:eastAsia="PMingLiU" w:hAnsi="Arial" w:cs="Arial" w:hint="eastAsia"/>
          <w:kern w:val="2"/>
          <w:sz w:val="20"/>
          <w:szCs w:val="20"/>
          <w:lang w:eastAsia="zh-TW"/>
        </w:rPr>
        <w:t xml:space="preserve">it is </w:t>
      </w:r>
      <w:r w:rsidR="00C83B6D" w:rsidRPr="00AE049D">
        <w:rPr>
          <w:rFonts w:ascii="Arial" w:eastAsia="PMingLiU" w:hAnsi="Arial" w:cs="Arial"/>
          <w:kern w:val="2"/>
          <w:sz w:val="20"/>
          <w:szCs w:val="20"/>
          <w:lang w:eastAsia="zh-TW"/>
        </w:rPr>
        <w:t>range</w:t>
      </w:r>
      <w:r w:rsidR="00AE049D" w:rsidRPr="00AE049D">
        <w:rPr>
          <w:rFonts w:ascii="Arial" w:eastAsia="PMingLiU" w:hAnsi="Arial" w:cs="Arial"/>
          <w:kern w:val="2"/>
          <w:sz w:val="20"/>
          <w:szCs w:val="20"/>
          <w:lang w:eastAsia="zh-TW"/>
        </w:rPr>
        <w:t xml:space="preserve"> from simple linear regression to five-variable (X1...X5) regression analysis, that is one dependent variable (Y) </w:t>
      </w:r>
      <w:r w:rsidR="00C36086">
        <w:rPr>
          <w:rFonts w:ascii="Arial" w:eastAsia="PMingLiU" w:hAnsi="Arial" w:cs="Arial" w:hint="eastAsia"/>
          <w:kern w:val="2"/>
          <w:sz w:val="20"/>
          <w:szCs w:val="20"/>
          <w:lang w:eastAsia="zh-TW"/>
        </w:rPr>
        <w:t>with</w:t>
      </w:r>
      <w:r w:rsidR="00AE049D" w:rsidRPr="00AE049D">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 xml:space="preserve">from </w:t>
      </w:r>
      <w:r w:rsidR="00AE049D" w:rsidRPr="00AE049D">
        <w:rPr>
          <w:rFonts w:ascii="Arial" w:eastAsia="PMingLiU" w:hAnsi="Arial" w:cs="Arial"/>
          <w:kern w:val="2"/>
          <w:sz w:val="20"/>
          <w:szCs w:val="20"/>
          <w:lang w:eastAsia="zh-TW"/>
        </w:rPr>
        <w:t xml:space="preserve">one independent variable (X1) </w:t>
      </w:r>
      <w:r>
        <w:rPr>
          <w:rFonts w:ascii="Arial" w:eastAsia="PMingLiU" w:hAnsi="Arial" w:cs="Arial" w:hint="eastAsia"/>
          <w:kern w:val="2"/>
          <w:sz w:val="20"/>
          <w:szCs w:val="20"/>
          <w:lang w:eastAsia="zh-TW"/>
        </w:rPr>
        <w:t>to</w:t>
      </w:r>
      <w:r w:rsidR="00AE049D" w:rsidRPr="00AE049D">
        <w:rPr>
          <w:rFonts w:ascii="Arial" w:eastAsia="PMingLiU" w:hAnsi="Arial" w:cs="Arial"/>
          <w:kern w:val="2"/>
          <w:sz w:val="20"/>
          <w:szCs w:val="20"/>
          <w:lang w:eastAsia="zh-TW"/>
        </w:rPr>
        <w:t xml:space="preserve"> up to five independent variables</w:t>
      </w:r>
      <w:r w:rsidR="00C36086">
        <w:rPr>
          <w:rFonts w:ascii="Arial" w:eastAsia="PMingLiU" w:hAnsi="Arial" w:cs="Arial" w:hint="eastAsia"/>
          <w:kern w:val="2"/>
          <w:sz w:val="20"/>
          <w:szCs w:val="20"/>
          <w:lang w:eastAsia="zh-TW"/>
        </w:rPr>
        <w:t xml:space="preserve"> in</w:t>
      </w:r>
      <w:r w:rsidR="00AE049D" w:rsidRPr="00AE049D">
        <w:rPr>
          <w:rFonts w:ascii="Arial" w:eastAsia="PMingLiU" w:hAnsi="Arial" w:cs="Arial"/>
          <w:kern w:val="2"/>
          <w:sz w:val="20"/>
          <w:szCs w:val="20"/>
          <w:lang w:eastAsia="zh-TW"/>
        </w:rPr>
        <w:t>. The data of number can be increased or decreased at will. Some precaution points for ones are listed below:</w:t>
      </w:r>
    </w:p>
    <w:p w14:paraId="31939DCD" w14:textId="516ACBD8" w:rsidR="00C34924" w:rsidRPr="00C34924" w:rsidRDefault="00C34924" w:rsidP="00C34924">
      <w:pPr>
        <w:pStyle w:val="ListParagraph"/>
        <w:numPr>
          <w:ilvl w:val="0"/>
          <w:numId w:val="41"/>
        </w:numPr>
        <w:adjustRightInd w:val="0"/>
        <w:snapToGrid w:val="0"/>
        <w:spacing w:beforeLines="50" w:before="180" w:afterLines="50" w:after="180"/>
        <w:jc w:val="both"/>
        <w:rPr>
          <w:rFonts w:ascii="Arial" w:eastAsia="PMingLiU" w:hAnsi="Arial" w:cs="Arial"/>
          <w:kern w:val="2"/>
          <w:sz w:val="20"/>
          <w:szCs w:val="20"/>
          <w:lang w:eastAsia="zh-TW"/>
        </w:rPr>
      </w:pPr>
      <w:r w:rsidRPr="00C34924">
        <w:rPr>
          <w:rFonts w:ascii="Arial" w:eastAsia="PMingLiU" w:hAnsi="Arial" w:cs="Arial"/>
          <w:kern w:val="2"/>
          <w:sz w:val="20"/>
          <w:szCs w:val="20"/>
          <w:lang w:eastAsia="zh-TW"/>
        </w:rPr>
        <w:t xml:space="preserve">All tasks (establish data, regression analysis, text </w:t>
      </w:r>
      <w:r w:rsidR="00BC0411">
        <w:rPr>
          <w:rFonts w:ascii="Arial" w:eastAsia="PMingLiU" w:hAnsi="Arial" w:cs="Arial" w:hint="eastAsia"/>
          <w:kern w:val="2"/>
          <w:sz w:val="20"/>
          <w:szCs w:val="20"/>
          <w:lang w:eastAsia="zh-TW"/>
        </w:rPr>
        <w:t xml:space="preserve">judgment or </w:t>
      </w:r>
      <w:r w:rsidRPr="00C34924">
        <w:rPr>
          <w:rFonts w:ascii="Arial" w:eastAsia="PMingLiU" w:hAnsi="Arial" w:cs="Arial"/>
          <w:kern w:val="2"/>
          <w:sz w:val="20"/>
          <w:szCs w:val="20"/>
          <w:lang w:eastAsia="zh-TW"/>
        </w:rPr>
        <w:t>interpretation) require through in EXCEL software to operate</w:t>
      </w:r>
      <w:r w:rsidR="00BC0411">
        <w:rPr>
          <w:rFonts w:ascii="Arial" w:eastAsia="PMingLiU" w:hAnsi="Arial" w:cs="Arial" w:hint="eastAsia"/>
          <w:kern w:val="2"/>
          <w:sz w:val="20"/>
          <w:szCs w:val="20"/>
          <w:lang w:eastAsia="zh-TW"/>
        </w:rPr>
        <w:t xml:space="preserve"> or design</w:t>
      </w:r>
      <w:r w:rsidRPr="00C34924">
        <w:rPr>
          <w:rFonts w:ascii="Arial" w:eastAsia="PMingLiU" w:hAnsi="Arial" w:cs="Arial"/>
          <w:kern w:val="2"/>
          <w:sz w:val="20"/>
          <w:szCs w:val="20"/>
          <w:lang w:eastAsia="zh-TW"/>
        </w:rPr>
        <w:t>.</w:t>
      </w:r>
    </w:p>
    <w:p w14:paraId="5E4BFAED" w14:textId="77777777" w:rsidR="00FF4A05" w:rsidRPr="00FF4A05" w:rsidRDefault="00FF4A05" w:rsidP="00C34924">
      <w:pPr>
        <w:pStyle w:val="ListParagraph"/>
        <w:numPr>
          <w:ilvl w:val="0"/>
          <w:numId w:val="41"/>
        </w:numPr>
        <w:adjustRightInd w:val="0"/>
        <w:snapToGrid w:val="0"/>
        <w:spacing w:beforeLines="50" w:before="180" w:afterLines="50" w:after="180"/>
        <w:jc w:val="both"/>
        <w:rPr>
          <w:rFonts w:ascii="DFKai-SB" w:eastAsia="DFKai-SB" w:hAnsi="DFKai-SB" w:cs="Arial"/>
          <w:b/>
          <w:color w:val="EE0000"/>
          <w:sz w:val="20"/>
          <w:szCs w:val="20"/>
        </w:rPr>
      </w:pPr>
      <w:r w:rsidRPr="00FF4A05">
        <w:rPr>
          <w:rFonts w:ascii="Arial" w:eastAsia="PMingLiU" w:hAnsi="Arial" w:cs="Arial"/>
          <w:kern w:val="2"/>
          <w:sz w:val="20"/>
          <w:szCs w:val="20"/>
          <w:lang w:eastAsia="zh-TW"/>
        </w:rPr>
        <w:t>The output location of the regression analysis should be designed with leaving one space (column) between the last item of data.</w:t>
      </w:r>
    </w:p>
    <w:p w14:paraId="68519612" w14:textId="7A12A2BF" w:rsidR="007F543B" w:rsidRPr="00444450" w:rsidRDefault="007F543B" w:rsidP="00C34924">
      <w:pPr>
        <w:pStyle w:val="ListParagraph"/>
        <w:numPr>
          <w:ilvl w:val="0"/>
          <w:numId w:val="41"/>
        </w:numPr>
        <w:adjustRightInd w:val="0"/>
        <w:snapToGrid w:val="0"/>
        <w:spacing w:beforeLines="50" w:before="180" w:afterLines="50" w:after="180"/>
        <w:jc w:val="both"/>
        <w:rPr>
          <w:rFonts w:ascii="DFKai-SB" w:eastAsia="DFKai-SB" w:hAnsi="DFKai-SB" w:cs="Arial"/>
          <w:b/>
          <w:sz w:val="20"/>
          <w:szCs w:val="20"/>
        </w:rPr>
      </w:pPr>
      <w:r w:rsidRPr="007F543B">
        <w:rPr>
          <w:rFonts w:ascii="Arial" w:eastAsia="PMingLiU" w:hAnsi="Arial" w:cs="Arial"/>
          <w:kern w:val="2"/>
          <w:sz w:val="20"/>
          <w:szCs w:val="20"/>
          <w:lang w:eastAsia="zh-TW"/>
        </w:rPr>
        <w:t xml:space="preserve">The result range of the regression analysis must leave three blank columns to compartmentalize </w:t>
      </w:r>
      <w:r w:rsidRPr="00444450">
        <w:rPr>
          <w:rFonts w:ascii="Arial" w:eastAsia="PMingLiU" w:hAnsi="Arial" w:cs="Arial"/>
          <w:kern w:val="2"/>
          <w:sz w:val="20"/>
          <w:szCs w:val="20"/>
          <w:lang w:eastAsia="zh-TW"/>
        </w:rPr>
        <w:t xml:space="preserve">with the self-made regression </w:t>
      </w:r>
      <w:r w:rsidR="00C342F9" w:rsidRPr="00444450">
        <w:rPr>
          <w:rFonts w:ascii="Arial" w:eastAsia="PMingLiU" w:hAnsi="Arial" w:cs="Arial"/>
          <w:kern w:val="2"/>
          <w:sz w:val="20"/>
          <w:szCs w:val="20"/>
          <w:lang w:eastAsia="zh-TW"/>
        </w:rPr>
        <w:t>analysis,</w:t>
      </w:r>
      <w:r w:rsidRPr="00444450">
        <w:rPr>
          <w:rFonts w:ascii="Arial" w:eastAsia="PMingLiU" w:hAnsi="Arial" w:cs="Arial"/>
          <w:kern w:val="2"/>
          <w:sz w:val="20"/>
          <w:szCs w:val="20"/>
          <w:lang w:eastAsia="zh-TW"/>
        </w:rPr>
        <w:t xml:space="preserve"> and then set the self-made text explanation format in sequence.</w:t>
      </w:r>
    </w:p>
    <w:p w14:paraId="391D4012" w14:textId="77777777" w:rsidR="00981A62" w:rsidRPr="00981A62" w:rsidRDefault="00981A62" w:rsidP="00C34924">
      <w:pPr>
        <w:pStyle w:val="ListParagraph"/>
        <w:numPr>
          <w:ilvl w:val="0"/>
          <w:numId w:val="41"/>
        </w:numPr>
        <w:adjustRightInd w:val="0"/>
        <w:snapToGrid w:val="0"/>
        <w:spacing w:beforeLines="50" w:before="180" w:afterLines="50" w:after="180"/>
        <w:jc w:val="both"/>
        <w:rPr>
          <w:rFonts w:ascii="DFKai-SB" w:eastAsia="DFKai-SB" w:hAnsi="DFKai-SB" w:cs="Arial"/>
          <w:b/>
          <w:color w:val="EE0000"/>
          <w:sz w:val="20"/>
          <w:szCs w:val="20"/>
        </w:rPr>
      </w:pPr>
      <w:r w:rsidRPr="00981A62">
        <w:rPr>
          <w:rFonts w:ascii="Arial" w:eastAsia="PMingLiU" w:hAnsi="Arial" w:cs="Arial"/>
          <w:kern w:val="2"/>
          <w:sz w:val="20"/>
          <w:szCs w:val="20"/>
          <w:lang w:eastAsia="zh-TW"/>
        </w:rPr>
        <w:t>If you need to increase or decrease the number of data records, you can click Insert to add or delete rows in the data.</w:t>
      </w:r>
    </w:p>
    <w:p w14:paraId="35058727" w14:textId="4C8EFF37" w:rsidR="00981A62" w:rsidRPr="00981A62" w:rsidRDefault="00981A62" w:rsidP="00C34924">
      <w:pPr>
        <w:pStyle w:val="ListParagraph"/>
        <w:numPr>
          <w:ilvl w:val="0"/>
          <w:numId w:val="41"/>
        </w:numPr>
        <w:adjustRightInd w:val="0"/>
        <w:snapToGrid w:val="0"/>
        <w:spacing w:beforeLines="50" w:before="180" w:afterLines="50" w:after="180"/>
        <w:jc w:val="both"/>
        <w:rPr>
          <w:rFonts w:ascii="DFKai-SB" w:eastAsia="DFKai-SB" w:hAnsi="DFKai-SB" w:cs="Arial"/>
          <w:b/>
          <w:color w:val="EE0000"/>
          <w:sz w:val="20"/>
          <w:szCs w:val="20"/>
        </w:rPr>
      </w:pPr>
      <w:r w:rsidRPr="00981A62">
        <w:rPr>
          <w:rFonts w:ascii="Arial" w:eastAsia="PMingLiU" w:hAnsi="Arial" w:cs="Arial"/>
          <w:kern w:val="2"/>
          <w:sz w:val="20"/>
          <w:szCs w:val="20"/>
          <w:lang w:eastAsia="zh-TW"/>
        </w:rPr>
        <w:t xml:space="preserve">This method uses five independent </w:t>
      </w:r>
      <w:r w:rsidR="00C342F9" w:rsidRPr="00981A62">
        <w:rPr>
          <w:rFonts w:ascii="Arial" w:eastAsia="PMingLiU" w:hAnsi="Arial" w:cs="Arial"/>
          <w:kern w:val="2"/>
          <w:sz w:val="20"/>
          <w:szCs w:val="20"/>
          <w:lang w:eastAsia="zh-TW"/>
        </w:rPr>
        <w:t>variables</w:t>
      </w:r>
      <w:r w:rsidRPr="00981A62">
        <w:rPr>
          <w:rFonts w:ascii="Arial" w:eastAsia="PMingLiU" w:hAnsi="Arial" w:cs="Arial"/>
          <w:kern w:val="2"/>
          <w:sz w:val="20"/>
          <w:szCs w:val="20"/>
          <w:lang w:eastAsia="zh-TW"/>
        </w:rPr>
        <w:t xml:space="preserve"> regression analysis design. If there are only three independent variables in the estimation, the description of the other two variables will be displayed as "no</w:t>
      </w:r>
      <w:r>
        <w:rPr>
          <w:rFonts w:ascii="Arial" w:eastAsia="PMingLiU" w:hAnsi="Arial" w:cs="Arial" w:hint="eastAsia"/>
          <w:kern w:val="2"/>
          <w:sz w:val="20"/>
          <w:szCs w:val="20"/>
          <w:lang w:eastAsia="zh-TW"/>
        </w:rPr>
        <w:t xml:space="preserve"> such </w:t>
      </w:r>
      <w:r w:rsidR="0090262B">
        <w:rPr>
          <w:rFonts w:ascii="Arial" w:eastAsia="PMingLiU" w:hAnsi="Arial" w:cs="Arial" w:hint="eastAsia"/>
          <w:kern w:val="2"/>
          <w:sz w:val="20"/>
          <w:szCs w:val="20"/>
          <w:lang w:eastAsia="zh-TW"/>
        </w:rPr>
        <w:t>item</w:t>
      </w:r>
      <w:r w:rsidRPr="00981A62">
        <w:rPr>
          <w:rFonts w:ascii="Arial" w:eastAsia="PMingLiU" w:hAnsi="Arial" w:cs="Arial"/>
          <w:kern w:val="2"/>
          <w:sz w:val="20"/>
          <w:szCs w:val="20"/>
          <w:lang w:eastAsia="zh-TW"/>
        </w:rPr>
        <w:t>.</w:t>
      </w:r>
      <w:r w:rsidR="0090262B" w:rsidRPr="0090262B">
        <w:rPr>
          <w:rFonts w:ascii="Arial" w:eastAsia="PMingLiU" w:hAnsi="Arial" w:cs="Arial"/>
          <w:kern w:val="2"/>
          <w:sz w:val="20"/>
          <w:szCs w:val="20"/>
          <w:lang w:eastAsia="zh-TW"/>
        </w:rPr>
        <w:t xml:space="preserve"> </w:t>
      </w:r>
      <w:r w:rsidR="0090262B" w:rsidRPr="00981A62">
        <w:rPr>
          <w:rFonts w:ascii="Arial" w:eastAsia="PMingLiU" w:hAnsi="Arial" w:cs="Arial"/>
          <w:kern w:val="2"/>
          <w:sz w:val="20"/>
          <w:szCs w:val="20"/>
          <w:lang w:eastAsia="zh-TW"/>
        </w:rPr>
        <w:t>"</w:t>
      </w:r>
    </w:p>
    <w:p w14:paraId="32BBF98B" w14:textId="77777777" w:rsidR="0090262B" w:rsidRPr="0090262B" w:rsidRDefault="0090262B" w:rsidP="00C34924">
      <w:pPr>
        <w:pStyle w:val="ListParagraph"/>
        <w:numPr>
          <w:ilvl w:val="0"/>
          <w:numId w:val="41"/>
        </w:numPr>
        <w:adjustRightInd w:val="0"/>
        <w:snapToGrid w:val="0"/>
        <w:spacing w:beforeLines="50" w:before="180" w:afterLines="50" w:after="180"/>
        <w:jc w:val="both"/>
        <w:rPr>
          <w:rFonts w:ascii="DFKai-SB" w:eastAsia="DFKai-SB" w:hAnsi="DFKai-SB" w:cs="Arial"/>
          <w:b/>
          <w:color w:val="EE0000"/>
          <w:sz w:val="20"/>
          <w:szCs w:val="20"/>
        </w:rPr>
      </w:pPr>
      <w:r w:rsidRPr="0090262B">
        <w:rPr>
          <w:rFonts w:ascii="Arial" w:eastAsia="PMingLiU" w:hAnsi="Arial" w:cs="Arial"/>
          <w:kern w:val="2"/>
          <w:sz w:val="20"/>
          <w:szCs w:val="20"/>
          <w:lang w:eastAsia="zh-TW"/>
        </w:rPr>
        <w:t>The text statement of the content can be modified within its column.</w:t>
      </w:r>
    </w:p>
    <w:p w14:paraId="779A2BF8" w14:textId="77777777" w:rsidR="0090262B" w:rsidRPr="0090262B" w:rsidRDefault="0090262B" w:rsidP="00C34924">
      <w:pPr>
        <w:pStyle w:val="ListParagraph"/>
        <w:numPr>
          <w:ilvl w:val="0"/>
          <w:numId w:val="41"/>
        </w:numPr>
        <w:adjustRightInd w:val="0"/>
        <w:snapToGrid w:val="0"/>
        <w:spacing w:beforeLines="50" w:before="180" w:afterLines="50" w:after="180"/>
        <w:jc w:val="both"/>
        <w:rPr>
          <w:rFonts w:ascii="DFKai-SB" w:eastAsia="DFKai-SB" w:hAnsi="DFKai-SB" w:cs="Arial"/>
          <w:b/>
          <w:color w:val="EE0000"/>
          <w:sz w:val="20"/>
          <w:szCs w:val="20"/>
        </w:rPr>
      </w:pPr>
      <w:r w:rsidRPr="0090262B">
        <w:rPr>
          <w:rFonts w:ascii="Arial" w:eastAsia="PMingLiU" w:hAnsi="Arial" w:cs="Arial"/>
          <w:kern w:val="2"/>
          <w:sz w:val="20"/>
          <w:szCs w:val="20"/>
          <w:lang w:eastAsia="zh-TW"/>
        </w:rPr>
        <w:t>Changing the independent variables of position (X1, X2, X3 becomes X3, X1, X2) does not affect the estimated regression analysis equation.</w:t>
      </w:r>
    </w:p>
    <w:p w14:paraId="19345257" w14:textId="6214ADFB" w:rsidR="00444450" w:rsidRPr="008B7E8F" w:rsidRDefault="00444450" w:rsidP="00C34924">
      <w:pPr>
        <w:pStyle w:val="ListParagraph"/>
        <w:numPr>
          <w:ilvl w:val="0"/>
          <w:numId w:val="41"/>
        </w:numPr>
        <w:adjustRightInd w:val="0"/>
        <w:snapToGrid w:val="0"/>
        <w:spacing w:beforeLines="50" w:before="180" w:afterLines="50" w:after="180"/>
        <w:jc w:val="both"/>
        <w:rPr>
          <w:rFonts w:ascii="DFKai-SB" w:eastAsia="DFKai-SB" w:hAnsi="DFKai-SB" w:cs="Arial"/>
          <w:b/>
          <w:sz w:val="20"/>
          <w:szCs w:val="20"/>
        </w:rPr>
      </w:pPr>
      <w:r w:rsidRPr="00444450">
        <w:rPr>
          <w:rFonts w:ascii="Arial" w:eastAsia="PMingLiU" w:hAnsi="Arial" w:cs="Arial"/>
          <w:kern w:val="2"/>
          <w:sz w:val="20"/>
          <w:szCs w:val="20"/>
          <w:lang w:eastAsia="zh-TW"/>
        </w:rPr>
        <w:t xml:space="preserve">Compared with the popular regression analysis calculator, the results of </w:t>
      </w:r>
      <w:proofErr w:type="gramStart"/>
      <w:r w:rsidRPr="00444450">
        <w:rPr>
          <w:rFonts w:ascii="Arial" w:eastAsia="PMingLiU" w:hAnsi="Arial" w:cs="Arial"/>
          <w:kern w:val="2"/>
          <w:sz w:val="20"/>
          <w:szCs w:val="20"/>
          <w:lang w:eastAsia="zh-TW"/>
        </w:rPr>
        <w:t>all important</w:t>
      </w:r>
      <w:proofErr w:type="gramEnd"/>
      <w:r w:rsidRPr="00444450">
        <w:rPr>
          <w:rFonts w:ascii="Arial" w:eastAsia="PMingLiU" w:hAnsi="Arial" w:cs="Arial"/>
          <w:kern w:val="2"/>
          <w:sz w:val="20"/>
          <w:szCs w:val="20"/>
          <w:lang w:eastAsia="zh-TW"/>
        </w:rPr>
        <w:t xml:space="preserve"> data are consistent. This self-made regression analysis only provides </w:t>
      </w:r>
      <w:r w:rsidR="00BC0411">
        <w:rPr>
          <w:rFonts w:ascii="Arial" w:eastAsia="PMingLiU" w:hAnsi="Arial" w:cs="Arial"/>
          <w:kern w:val="2"/>
          <w:sz w:val="20"/>
          <w:szCs w:val="20"/>
          <w:lang w:eastAsia="zh-TW"/>
        </w:rPr>
        <w:t>judgments or interpretations</w:t>
      </w:r>
      <w:r w:rsidRPr="00444450">
        <w:rPr>
          <w:rFonts w:ascii="Arial" w:eastAsia="PMingLiU" w:hAnsi="Arial" w:cs="Arial"/>
          <w:kern w:val="2"/>
          <w:sz w:val="20"/>
          <w:szCs w:val="20"/>
          <w:lang w:eastAsia="zh-TW"/>
        </w:rPr>
        <w:t xml:space="preserve"> of </w:t>
      </w:r>
      <w:r w:rsidRPr="008B7E8F">
        <w:rPr>
          <w:rFonts w:ascii="Arial" w:eastAsia="PMingLiU" w:hAnsi="Arial" w:cs="Arial"/>
          <w:kern w:val="2"/>
          <w:sz w:val="20"/>
          <w:szCs w:val="20"/>
          <w:lang w:eastAsia="zh-TW"/>
        </w:rPr>
        <w:t>important data and major key items.</w:t>
      </w:r>
    </w:p>
    <w:p w14:paraId="1F0329E9" w14:textId="7ED470D5" w:rsidR="009A278F" w:rsidRPr="00D05D5E" w:rsidRDefault="00D05D5E" w:rsidP="008B7E8F">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D05D5E">
        <w:rPr>
          <w:rFonts w:ascii="Arial" w:eastAsia="PMingLiU" w:hAnsi="Arial" w:cs="Arial" w:hint="eastAsia"/>
          <w:b/>
          <w:bCs/>
          <w:kern w:val="2"/>
          <w:sz w:val="20"/>
          <w:szCs w:val="20"/>
          <w:lang w:eastAsia="zh-TW"/>
        </w:rPr>
        <w:t>7</w:t>
      </w:r>
      <w:r w:rsidR="009A278F" w:rsidRPr="00D05D5E">
        <w:rPr>
          <w:rFonts w:ascii="Arial" w:eastAsia="PMingLiU" w:hAnsi="Arial" w:cs="Arial"/>
          <w:b/>
          <w:bCs/>
          <w:kern w:val="2"/>
          <w:sz w:val="20"/>
          <w:szCs w:val="20"/>
          <w:lang w:eastAsia="zh-TW"/>
        </w:rPr>
        <w:t>. CONCLUSION</w:t>
      </w:r>
    </w:p>
    <w:p w14:paraId="576B9481" w14:textId="32779BA2" w:rsidR="009A278F" w:rsidRDefault="009A278F" w:rsidP="008B7E8F">
      <w:pPr>
        <w:adjustRightInd w:val="0"/>
        <w:snapToGrid w:val="0"/>
        <w:spacing w:after="0" w:line="300" w:lineRule="auto"/>
        <w:jc w:val="both"/>
        <w:rPr>
          <w:rFonts w:ascii="Arial" w:eastAsia="PMingLiU" w:hAnsi="Arial" w:cs="Arial"/>
          <w:kern w:val="2"/>
          <w:sz w:val="20"/>
          <w:szCs w:val="20"/>
          <w:lang w:eastAsia="zh-TW"/>
        </w:rPr>
      </w:pPr>
      <w:r w:rsidRPr="00DB6F59">
        <w:rPr>
          <w:rFonts w:ascii="Arial" w:eastAsia="PMingLiU" w:hAnsi="Arial" w:cs="Arial"/>
          <w:kern w:val="2"/>
          <w:sz w:val="20"/>
          <w:szCs w:val="20"/>
          <w:lang w:eastAsia="zh-TW"/>
        </w:rPr>
        <w:t xml:space="preserve">Regression analysis is an effective </w:t>
      </w:r>
      <w:r w:rsidR="00A90F43">
        <w:rPr>
          <w:rFonts w:ascii="Arial" w:eastAsia="PMingLiU" w:hAnsi="Arial" w:cs="Arial" w:hint="eastAsia"/>
          <w:kern w:val="2"/>
          <w:sz w:val="20"/>
          <w:szCs w:val="20"/>
          <w:lang w:eastAsia="zh-TW"/>
        </w:rPr>
        <w:t xml:space="preserve">evidence-based </w:t>
      </w:r>
      <w:r w:rsidRPr="00DB6F59">
        <w:rPr>
          <w:rFonts w:ascii="Arial" w:eastAsia="PMingLiU" w:hAnsi="Arial" w:cs="Arial"/>
          <w:kern w:val="2"/>
          <w:sz w:val="20"/>
          <w:szCs w:val="20"/>
          <w:lang w:eastAsia="zh-TW"/>
        </w:rPr>
        <w:t xml:space="preserve">tool for evaluation and forecasting as well as supporting research data. </w:t>
      </w:r>
      <w:r w:rsidR="00B35A2C" w:rsidRPr="00B35A2C">
        <w:rPr>
          <w:rFonts w:ascii="Arial" w:eastAsia="PMingLiU" w:hAnsi="Arial" w:cs="Arial"/>
          <w:kern w:val="2"/>
          <w:sz w:val="20"/>
          <w:szCs w:val="20"/>
          <w:lang w:eastAsia="zh-TW"/>
        </w:rPr>
        <w:t xml:space="preserve">Having various regression analysis calculators were referred from on </w:t>
      </w:r>
      <w:r w:rsidR="00924DE7" w:rsidRPr="00B35A2C">
        <w:rPr>
          <w:rFonts w:ascii="Arial" w:eastAsia="PMingLiU" w:hAnsi="Arial" w:cs="Arial"/>
          <w:kern w:val="2"/>
          <w:sz w:val="20"/>
          <w:szCs w:val="20"/>
          <w:lang w:eastAsia="zh-TW"/>
        </w:rPr>
        <w:t>website,</w:t>
      </w:r>
      <w:r w:rsidR="00B35A2C" w:rsidRPr="00B35A2C">
        <w:rPr>
          <w:rFonts w:ascii="Arial" w:eastAsia="PMingLiU" w:hAnsi="Arial" w:cs="Arial"/>
          <w:kern w:val="2"/>
          <w:sz w:val="20"/>
          <w:szCs w:val="20"/>
          <w:lang w:eastAsia="zh-TW"/>
        </w:rPr>
        <w:t xml:space="preserve"> but some explanations are either overly complex or overly concise analysis, </w:t>
      </w:r>
      <w:r w:rsidR="00A90F43">
        <w:rPr>
          <w:rFonts w:ascii="Arial" w:eastAsia="PMingLiU" w:hAnsi="Arial" w:cs="Arial" w:hint="eastAsia"/>
          <w:kern w:val="2"/>
          <w:sz w:val="20"/>
          <w:szCs w:val="20"/>
          <w:lang w:eastAsia="zh-TW"/>
        </w:rPr>
        <w:t xml:space="preserve">so that it </w:t>
      </w:r>
      <w:r w:rsidR="00C342F9" w:rsidRPr="00B35A2C">
        <w:rPr>
          <w:rFonts w:ascii="Arial" w:eastAsia="PMingLiU" w:hAnsi="Arial" w:cs="Arial"/>
          <w:kern w:val="2"/>
          <w:sz w:val="20"/>
          <w:szCs w:val="20"/>
          <w:lang w:eastAsia="zh-TW"/>
        </w:rPr>
        <w:t>mak</w:t>
      </w:r>
      <w:r w:rsidR="00C342F9">
        <w:rPr>
          <w:rFonts w:ascii="Arial" w:eastAsia="PMingLiU" w:hAnsi="Arial" w:cs="Arial"/>
          <w:kern w:val="2"/>
          <w:sz w:val="20"/>
          <w:szCs w:val="20"/>
          <w:lang w:eastAsia="zh-TW"/>
        </w:rPr>
        <w:t>es</w:t>
      </w:r>
      <w:r w:rsidR="00A90F43">
        <w:rPr>
          <w:rFonts w:ascii="Arial" w:eastAsia="PMingLiU" w:hAnsi="Arial" w:cs="Arial" w:hint="eastAsia"/>
          <w:kern w:val="2"/>
          <w:sz w:val="20"/>
          <w:szCs w:val="20"/>
          <w:lang w:eastAsia="zh-TW"/>
        </w:rPr>
        <w:t xml:space="preserve"> </w:t>
      </w:r>
      <w:r w:rsidR="00B35A2C" w:rsidRPr="00B35A2C">
        <w:rPr>
          <w:rFonts w:ascii="Arial" w:eastAsia="PMingLiU" w:hAnsi="Arial" w:cs="Arial"/>
          <w:kern w:val="2"/>
          <w:sz w:val="20"/>
          <w:szCs w:val="20"/>
          <w:lang w:eastAsia="zh-TW"/>
        </w:rPr>
        <w:t>difficult to understand</w:t>
      </w:r>
      <w:r w:rsidR="00B35A2C" w:rsidRPr="008B7E8F">
        <w:rPr>
          <w:rFonts w:ascii="Arial" w:eastAsia="PMingLiU" w:hAnsi="Arial" w:cs="Arial"/>
          <w:kern w:val="2"/>
          <w:sz w:val="20"/>
          <w:szCs w:val="20"/>
          <w:lang w:eastAsia="zh-TW"/>
        </w:rPr>
        <w:t>.</w:t>
      </w:r>
      <w:r w:rsidR="00B35A2C">
        <w:rPr>
          <w:rFonts w:ascii="Arial" w:eastAsia="PMingLiU" w:hAnsi="Arial" w:cs="Arial" w:hint="eastAsia"/>
          <w:kern w:val="2"/>
          <w:sz w:val="20"/>
          <w:szCs w:val="20"/>
          <w:lang w:eastAsia="zh-TW"/>
        </w:rPr>
        <w:t xml:space="preserve"> </w:t>
      </w:r>
      <w:r w:rsidR="003A7D06" w:rsidRPr="003A7D06">
        <w:rPr>
          <w:rFonts w:ascii="Arial" w:eastAsia="PMingLiU" w:hAnsi="Arial" w:cs="Arial"/>
          <w:kern w:val="2"/>
          <w:sz w:val="20"/>
          <w:szCs w:val="20"/>
          <w:lang w:eastAsia="zh-TW"/>
        </w:rPr>
        <w:t>Therefore, the author summarized th</w:t>
      </w:r>
      <w:r w:rsidR="003A7D06">
        <w:rPr>
          <w:rFonts w:ascii="Arial" w:eastAsia="PMingLiU" w:hAnsi="Arial" w:cs="Arial"/>
          <w:kern w:val="2"/>
          <w:sz w:val="20"/>
          <w:szCs w:val="20"/>
          <w:lang w:eastAsia="zh-TW"/>
        </w:rPr>
        <w:t>is information</w:t>
      </w:r>
      <w:r w:rsidR="003A7D06">
        <w:rPr>
          <w:rFonts w:ascii="Arial" w:eastAsia="PMingLiU" w:hAnsi="Arial" w:cs="Arial" w:hint="eastAsia"/>
          <w:kern w:val="2"/>
          <w:sz w:val="20"/>
          <w:szCs w:val="20"/>
          <w:lang w:eastAsia="zh-TW"/>
        </w:rPr>
        <w:t xml:space="preserve"> to</w:t>
      </w:r>
      <w:r w:rsidR="003A7D06" w:rsidRPr="003A7D06">
        <w:rPr>
          <w:rFonts w:ascii="Arial" w:eastAsia="PMingLiU" w:hAnsi="Arial" w:cs="Arial"/>
          <w:kern w:val="2"/>
          <w:sz w:val="20"/>
          <w:szCs w:val="20"/>
          <w:lang w:eastAsia="zh-TW"/>
        </w:rPr>
        <w:t xml:space="preserve"> developed a simple key analysis method out by text. </w:t>
      </w:r>
      <w:r w:rsidR="008B7E8F" w:rsidRPr="008B7E8F">
        <w:rPr>
          <w:rFonts w:ascii="Arial" w:eastAsia="PMingLiU" w:hAnsi="Arial" w:cs="Arial"/>
          <w:kern w:val="2"/>
          <w:sz w:val="20"/>
          <w:szCs w:val="20"/>
          <w:lang w:eastAsia="zh-TW"/>
        </w:rPr>
        <w:t xml:space="preserve">For to understand easy, taking the data of the combustible gas content in the insulating oil of the power transformer as an example to perform </w:t>
      </w:r>
      <w:r w:rsidR="00EF5E03">
        <w:rPr>
          <w:rFonts w:ascii="Arial" w:eastAsia="PMingLiU" w:hAnsi="Arial" w:cs="Arial"/>
          <w:kern w:val="2"/>
          <w:sz w:val="20"/>
          <w:szCs w:val="20"/>
          <w:lang w:eastAsia="zh-TW"/>
        </w:rPr>
        <w:t xml:space="preserve">this </w:t>
      </w:r>
      <w:r w:rsidR="00EF5E03">
        <w:rPr>
          <w:rFonts w:ascii="Arial" w:eastAsia="PMingLiU" w:hAnsi="Arial" w:cs="Arial" w:hint="eastAsia"/>
          <w:kern w:val="2"/>
          <w:sz w:val="20"/>
          <w:szCs w:val="20"/>
          <w:lang w:eastAsia="zh-TW"/>
        </w:rPr>
        <w:t>a</w:t>
      </w:r>
      <w:r w:rsidR="00EF5E03">
        <w:rPr>
          <w:rFonts w:ascii="Arial" w:eastAsia="PMingLiU" w:hAnsi="Arial" w:cs="Arial"/>
          <w:kern w:val="2"/>
          <w:sz w:val="20"/>
          <w:szCs w:val="20"/>
          <w:lang w:eastAsia="zh-TW"/>
        </w:rPr>
        <w:t xml:space="preserve">uxiliary </w:t>
      </w:r>
      <w:r w:rsidR="00EF5E03">
        <w:rPr>
          <w:rFonts w:ascii="Arial" w:eastAsia="PMingLiU" w:hAnsi="Arial" w:cs="Arial" w:hint="eastAsia"/>
          <w:kern w:val="2"/>
          <w:sz w:val="20"/>
          <w:szCs w:val="20"/>
          <w:lang w:eastAsia="zh-TW"/>
        </w:rPr>
        <w:t>j</w:t>
      </w:r>
      <w:r w:rsidR="00EF5E03">
        <w:rPr>
          <w:rFonts w:ascii="Arial" w:eastAsia="PMingLiU" w:hAnsi="Arial" w:cs="Arial"/>
          <w:kern w:val="2"/>
          <w:sz w:val="20"/>
          <w:szCs w:val="20"/>
          <w:lang w:eastAsia="zh-TW"/>
        </w:rPr>
        <w:t xml:space="preserve">udgment </w:t>
      </w:r>
      <w:r w:rsidR="00EF5E03">
        <w:rPr>
          <w:rFonts w:ascii="Arial" w:eastAsia="PMingLiU" w:hAnsi="Arial" w:cs="Arial" w:hint="eastAsia"/>
          <w:kern w:val="2"/>
          <w:sz w:val="20"/>
          <w:szCs w:val="20"/>
          <w:lang w:eastAsia="zh-TW"/>
        </w:rPr>
        <w:t>m</w:t>
      </w:r>
      <w:r w:rsidR="00EF5E03">
        <w:rPr>
          <w:rFonts w:ascii="Arial" w:eastAsia="PMingLiU" w:hAnsi="Arial" w:cs="Arial"/>
          <w:kern w:val="2"/>
          <w:sz w:val="20"/>
          <w:szCs w:val="20"/>
          <w:lang w:eastAsia="zh-TW"/>
        </w:rPr>
        <w:t xml:space="preserve">ethod with </w:t>
      </w:r>
      <w:r w:rsidR="00EF5E03">
        <w:rPr>
          <w:rFonts w:ascii="Arial" w:eastAsia="PMingLiU" w:hAnsi="Arial" w:cs="Arial" w:hint="eastAsia"/>
          <w:kern w:val="2"/>
          <w:sz w:val="20"/>
          <w:szCs w:val="20"/>
          <w:lang w:eastAsia="zh-TW"/>
        </w:rPr>
        <w:t>m</w:t>
      </w:r>
      <w:r w:rsidR="00EF5E03">
        <w:rPr>
          <w:rFonts w:ascii="Arial" w:eastAsia="PMingLiU" w:hAnsi="Arial" w:cs="Arial"/>
          <w:kern w:val="2"/>
          <w:sz w:val="20"/>
          <w:szCs w:val="20"/>
          <w:lang w:eastAsia="zh-TW"/>
        </w:rPr>
        <w:t xml:space="preserve">ultiple </w:t>
      </w:r>
      <w:r w:rsidR="00EF5E03">
        <w:rPr>
          <w:rFonts w:ascii="Arial" w:eastAsia="PMingLiU" w:hAnsi="Arial" w:cs="Arial" w:hint="eastAsia"/>
          <w:kern w:val="2"/>
          <w:sz w:val="20"/>
          <w:szCs w:val="20"/>
          <w:lang w:eastAsia="zh-TW"/>
        </w:rPr>
        <w:t>r</w:t>
      </w:r>
      <w:r w:rsidR="00EF5E03">
        <w:rPr>
          <w:rFonts w:ascii="Arial" w:eastAsia="PMingLiU" w:hAnsi="Arial" w:cs="Arial"/>
          <w:kern w:val="2"/>
          <w:sz w:val="20"/>
          <w:szCs w:val="20"/>
          <w:lang w:eastAsia="zh-TW"/>
        </w:rPr>
        <w:t xml:space="preserve">egression </w:t>
      </w:r>
      <w:r w:rsidR="00EF5E03">
        <w:rPr>
          <w:rFonts w:ascii="Arial" w:eastAsia="PMingLiU" w:hAnsi="Arial" w:cs="Arial" w:hint="eastAsia"/>
          <w:kern w:val="2"/>
          <w:sz w:val="20"/>
          <w:szCs w:val="20"/>
          <w:lang w:eastAsia="zh-TW"/>
        </w:rPr>
        <w:t>a</w:t>
      </w:r>
      <w:r w:rsidR="00EF5E03">
        <w:rPr>
          <w:rFonts w:ascii="Arial" w:eastAsia="PMingLiU" w:hAnsi="Arial" w:cs="Arial"/>
          <w:kern w:val="2"/>
          <w:sz w:val="20"/>
          <w:szCs w:val="20"/>
          <w:lang w:eastAsia="zh-TW"/>
        </w:rPr>
        <w:t>nalysis,</w:t>
      </w:r>
      <w:r w:rsidR="008B7E8F" w:rsidRPr="008B7E8F">
        <w:rPr>
          <w:rFonts w:ascii="Arial" w:eastAsia="PMingLiU" w:hAnsi="Arial" w:cs="Arial"/>
          <w:kern w:val="2"/>
          <w:sz w:val="20"/>
          <w:szCs w:val="20"/>
          <w:lang w:eastAsia="zh-TW"/>
        </w:rPr>
        <w:t xml:space="preserve"> however firstly the data is calculate</w:t>
      </w:r>
      <w:r w:rsidR="00DA6238">
        <w:rPr>
          <w:rFonts w:ascii="Arial" w:eastAsia="PMingLiU" w:hAnsi="Arial" w:cs="Arial" w:hint="eastAsia"/>
          <w:kern w:val="2"/>
          <w:sz w:val="20"/>
          <w:szCs w:val="20"/>
          <w:lang w:eastAsia="zh-TW"/>
        </w:rPr>
        <w:t>d</w:t>
      </w:r>
      <w:r w:rsidR="008B7E8F" w:rsidRPr="008B7E8F">
        <w:rPr>
          <w:rFonts w:ascii="Arial" w:eastAsia="PMingLiU" w:hAnsi="Arial" w:cs="Arial"/>
          <w:kern w:val="2"/>
          <w:sz w:val="20"/>
          <w:szCs w:val="20"/>
          <w:lang w:eastAsia="zh-TW"/>
        </w:rPr>
        <w:t xml:space="preserve"> by SPSS system. next the results were converted into text interpretation, finally those results were shown in the same table, so that is to simplify judgement and make </w:t>
      </w:r>
      <w:r w:rsidR="003B21BB">
        <w:rPr>
          <w:rFonts w:ascii="Arial" w:eastAsia="PMingLiU" w:hAnsi="Arial" w:cs="Arial" w:hint="eastAsia"/>
          <w:kern w:val="2"/>
          <w:sz w:val="20"/>
          <w:szCs w:val="20"/>
          <w:lang w:eastAsia="zh-TW"/>
        </w:rPr>
        <w:t xml:space="preserve">more </w:t>
      </w:r>
      <w:r w:rsidR="008B7E8F" w:rsidRPr="008B7E8F">
        <w:rPr>
          <w:rFonts w:ascii="Arial" w:eastAsia="PMingLiU" w:hAnsi="Arial" w:cs="Arial"/>
          <w:kern w:val="2"/>
          <w:sz w:val="20"/>
          <w:szCs w:val="20"/>
          <w:lang w:eastAsia="zh-TW"/>
        </w:rPr>
        <w:t>effective analysis interpretation.</w:t>
      </w:r>
      <w:r w:rsidR="008B7E8F">
        <w:rPr>
          <w:rFonts w:ascii="Arial" w:eastAsia="PMingLiU" w:hAnsi="Arial" w:cs="Arial" w:hint="eastAsia"/>
          <w:kern w:val="2"/>
          <w:sz w:val="20"/>
          <w:szCs w:val="20"/>
          <w:lang w:eastAsia="zh-TW"/>
        </w:rPr>
        <w:t xml:space="preserve"> </w:t>
      </w:r>
      <w:r w:rsidR="003A4674">
        <w:rPr>
          <w:rFonts w:ascii="Arial" w:eastAsia="PMingLiU" w:hAnsi="Arial" w:cs="Arial" w:hint="eastAsia"/>
          <w:kern w:val="2"/>
          <w:sz w:val="20"/>
          <w:szCs w:val="20"/>
          <w:lang w:eastAsia="zh-TW"/>
        </w:rPr>
        <w:t xml:space="preserve"> </w:t>
      </w:r>
      <w:r w:rsidR="00732132">
        <w:rPr>
          <w:rFonts w:ascii="Arial" w:eastAsia="PMingLiU" w:hAnsi="Arial" w:cs="Arial" w:hint="eastAsia"/>
          <w:color w:val="000000" w:themeColor="text1"/>
          <w:kern w:val="2"/>
          <w:sz w:val="20"/>
          <w:szCs w:val="20"/>
          <w:lang w:eastAsia="zh-TW"/>
        </w:rPr>
        <w:t>M</w:t>
      </w:r>
      <w:r w:rsidR="00732132" w:rsidRPr="002F4E55">
        <w:rPr>
          <w:rFonts w:ascii="Arial" w:eastAsia="PMingLiU" w:hAnsi="Arial" w:cs="Arial"/>
          <w:color w:val="000000" w:themeColor="text1"/>
          <w:kern w:val="2"/>
          <w:sz w:val="20"/>
          <w:szCs w:val="20"/>
          <w:lang w:eastAsia="zh-TW"/>
        </w:rPr>
        <w:t>eanwhile, the author hope</w:t>
      </w:r>
      <w:r w:rsidR="00732132">
        <w:rPr>
          <w:rFonts w:ascii="Arial" w:eastAsia="PMingLiU" w:hAnsi="Arial" w:cs="Arial" w:hint="eastAsia"/>
          <w:color w:val="000000" w:themeColor="text1"/>
          <w:kern w:val="2"/>
          <w:sz w:val="20"/>
          <w:szCs w:val="20"/>
          <w:lang w:eastAsia="zh-TW"/>
        </w:rPr>
        <w:t>s</w:t>
      </w:r>
      <w:r w:rsidR="00732132" w:rsidRPr="002F4E55">
        <w:rPr>
          <w:rFonts w:ascii="Arial" w:eastAsia="PMingLiU" w:hAnsi="Arial" w:cs="Arial"/>
          <w:color w:val="000000" w:themeColor="text1"/>
          <w:kern w:val="2"/>
          <w:sz w:val="20"/>
          <w:szCs w:val="20"/>
          <w:lang w:eastAsia="zh-TW"/>
        </w:rPr>
        <w:t xml:space="preserve"> it can set a standard for regression analysis of judgment and interpretation.</w:t>
      </w:r>
      <w:r w:rsidR="00732132">
        <w:rPr>
          <w:rFonts w:ascii="Arial" w:eastAsia="PMingLiU" w:hAnsi="Arial" w:cs="Arial" w:hint="eastAsia"/>
          <w:color w:val="000000" w:themeColor="text1"/>
          <w:kern w:val="2"/>
          <w:sz w:val="20"/>
          <w:szCs w:val="20"/>
          <w:lang w:eastAsia="zh-TW"/>
        </w:rPr>
        <w:t xml:space="preserve"> </w:t>
      </w:r>
      <w:r w:rsidR="006F0A49" w:rsidRPr="006F0A49">
        <w:rPr>
          <w:rFonts w:ascii="Arial" w:eastAsia="PMingLiU" w:hAnsi="Arial" w:cs="Arial"/>
          <w:color w:val="FFC000"/>
          <w:kern w:val="2"/>
          <w:sz w:val="20"/>
          <w:szCs w:val="20"/>
          <w:lang w:eastAsia="zh-TW"/>
        </w:rPr>
        <w:t>This simplification is crucial for enhancing the accessibility of regression analysis, particularly for professionals in fields where statistical expertise may not be prevalent.</w:t>
      </w:r>
      <w:r w:rsidR="006F0A49">
        <w:rPr>
          <w:rFonts w:ascii="Arial" w:eastAsia="PMingLiU" w:hAnsi="Arial" w:cs="Arial" w:hint="eastAsia"/>
          <w:color w:val="000000" w:themeColor="text1"/>
          <w:kern w:val="2"/>
          <w:sz w:val="20"/>
          <w:szCs w:val="20"/>
          <w:lang w:eastAsia="zh-TW"/>
        </w:rPr>
        <w:t xml:space="preserve"> </w:t>
      </w:r>
      <w:r w:rsidR="003A4674">
        <w:rPr>
          <w:rFonts w:ascii="Arial" w:eastAsia="PMingLiU" w:hAnsi="Arial" w:cs="Arial" w:hint="eastAsia"/>
          <w:kern w:val="2"/>
          <w:sz w:val="20"/>
          <w:szCs w:val="20"/>
          <w:lang w:eastAsia="zh-TW"/>
        </w:rPr>
        <w:t>On the end of the paper</w:t>
      </w:r>
      <w:r w:rsidR="00F46C61" w:rsidRPr="00F46C61">
        <w:rPr>
          <w:rFonts w:ascii="Arial" w:eastAsia="PMingLiU" w:hAnsi="Arial" w:cs="Arial"/>
          <w:kern w:val="2"/>
          <w:sz w:val="20"/>
          <w:szCs w:val="20"/>
          <w:lang w:eastAsia="zh-TW"/>
        </w:rPr>
        <w:t xml:space="preserve">, author will write down what these experiences of study to share it with those technicians who worked </w:t>
      </w:r>
      <w:r w:rsidR="007A31DE">
        <w:rPr>
          <w:rFonts w:ascii="Arial" w:eastAsia="PMingLiU" w:hAnsi="Arial" w:cs="Arial" w:hint="eastAsia"/>
          <w:kern w:val="2"/>
          <w:sz w:val="20"/>
          <w:szCs w:val="20"/>
          <w:lang w:eastAsia="zh-TW"/>
        </w:rPr>
        <w:t xml:space="preserve">in </w:t>
      </w:r>
      <w:r w:rsidR="009E7E67">
        <w:rPr>
          <w:rFonts w:ascii="Arial" w:eastAsia="PMingLiU" w:hAnsi="Arial" w:cs="Arial" w:hint="eastAsia"/>
          <w:kern w:val="2"/>
          <w:sz w:val="20"/>
          <w:szCs w:val="20"/>
          <w:lang w:eastAsia="zh-TW"/>
        </w:rPr>
        <w:t xml:space="preserve">the </w:t>
      </w:r>
      <w:r w:rsidR="009E7E67" w:rsidRPr="00F46C61">
        <w:rPr>
          <w:rFonts w:ascii="Arial" w:eastAsia="PMingLiU" w:hAnsi="Arial" w:cs="Arial"/>
          <w:kern w:val="2"/>
          <w:sz w:val="20"/>
          <w:szCs w:val="20"/>
          <w:lang w:eastAsia="zh-TW"/>
        </w:rPr>
        <w:t xml:space="preserve">field </w:t>
      </w:r>
      <w:r w:rsidR="00F46C61" w:rsidRPr="00F46C61">
        <w:rPr>
          <w:rFonts w:ascii="Arial" w:eastAsia="PMingLiU" w:hAnsi="Arial" w:cs="Arial"/>
          <w:kern w:val="2"/>
          <w:sz w:val="20"/>
          <w:szCs w:val="20"/>
          <w:lang w:eastAsia="zh-TW"/>
        </w:rPr>
        <w:t xml:space="preserve">of </w:t>
      </w:r>
      <w:r w:rsidR="009E7E67" w:rsidRPr="00F46C61">
        <w:rPr>
          <w:rFonts w:ascii="Arial" w:eastAsia="PMingLiU" w:hAnsi="Arial" w:cs="Arial"/>
          <w:kern w:val="2"/>
          <w:sz w:val="20"/>
          <w:szCs w:val="20"/>
          <w:lang w:eastAsia="zh-TW"/>
        </w:rPr>
        <w:t xml:space="preserve">electricity </w:t>
      </w:r>
      <w:r w:rsidR="00F46C61" w:rsidRPr="00F46C61">
        <w:rPr>
          <w:rFonts w:ascii="Arial" w:eastAsia="PMingLiU" w:hAnsi="Arial" w:cs="Arial"/>
          <w:kern w:val="2"/>
          <w:sz w:val="20"/>
          <w:szCs w:val="20"/>
          <w:lang w:eastAsia="zh-TW"/>
        </w:rPr>
        <w:t>for reference and hopes that senior scholars will give me criticism and suggestions.</w:t>
      </w:r>
    </w:p>
    <w:p w14:paraId="4709A621" w14:textId="77777777" w:rsidR="00ED1C9B" w:rsidRPr="00270720" w:rsidRDefault="00ED1C9B" w:rsidP="00ED1C9B">
      <w:pPr>
        <w:adjustRightInd w:val="0"/>
        <w:snapToGrid w:val="0"/>
        <w:spacing w:beforeLines="50" w:before="180" w:after="120" w:line="240" w:lineRule="auto"/>
        <w:rPr>
          <w:highlight w:val="yellow"/>
        </w:rPr>
      </w:pPr>
      <w:r>
        <w:rPr>
          <w:b/>
          <w:bCs/>
          <w:sz w:val="21"/>
          <w:szCs w:val="21"/>
        </w:rPr>
        <w:t>DISCLAIMER (ARTIFICIAL INTELLIGENCE)</w:t>
      </w:r>
    </w:p>
    <w:p w14:paraId="583714A8" w14:textId="0396F8FB" w:rsidR="00ED1C9B" w:rsidRPr="00ED1C9B" w:rsidRDefault="00ED1C9B" w:rsidP="0087638C">
      <w:pPr>
        <w:pStyle w:val="Default"/>
        <w:snapToGrid w:val="0"/>
        <w:jc w:val="both"/>
        <w:rPr>
          <w:rFonts w:eastAsia="PMingLiU"/>
          <w:color w:val="auto"/>
          <w:kern w:val="2"/>
          <w:sz w:val="20"/>
          <w:szCs w:val="20"/>
          <w:lang w:eastAsia="zh-TW"/>
        </w:rPr>
      </w:pPr>
      <w:r w:rsidRPr="00ED1C9B">
        <w:rPr>
          <w:rFonts w:eastAsia="PMingLiU"/>
          <w:color w:val="auto"/>
          <w:kern w:val="2"/>
          <w:sz w:val="20"/>
          <w:szCs w:val="20"/>
          <w:lang w:eastAsia="zh-TW"/>
        </w:rPr>
        <w:t>Author) hereby declares that NO generative AI technologies such as Large Language Models (</w:t>
      </w:r>
      <w:proofErr w:type="spellStart"/>
      <w:r w:rsidRPr="00ED1C9B">
        <w:rPr>
          <w:rFonts w:eastAsia="PMingLiU"/>
          <w:color w:val="auto"/>
          <w:kern w:val="2"/>
          <w:sz w:val="20"/>
          <w:szCs w:val="20"/>
          <w:lang w:eastAsia="zh-TW"/>
        </w:rPr>
        <w:t>ChatGPT</w:t>
      </w:r>
      <w:proofErr w:type="spellEnd"/>
      <w:r w:rsidRPr="00ED1C9B">
        <w:rPr>
          <w:rFonts w:eastAsia="PMingLiU"/>
          <w:color w:val="auto"/>
          <w:kern w:val="2"/>
          <w:sz w:val="20"/>
          <w:szCs w:val="20"/>
          <w:lang w:eastAsia="zh-TW"/>
        </w:rPr>
        <w:t xml:space="preserve">, COPILOT, etc.) and text-to-image generators have been used during writing or editing of this manuscript. </w:t>
      </w:r>
    </w:p>
    <w:p w14:paraId="5420549C" w14:textId="77777777" w:rsidR="00ED1C9B" w:rsidRDefault="00ED1C9B" w:rsidP="00ED1C9B">
      <w:pPr>
        <w:pStyle w:val="Default"/>
        <w:snapToGrid w:val="0"/>
        <w:spacing w:beforeLines="50" w:before="180" w:afterLines="50" w:after="180"/>
        <w:rPr>
          <w:sz w:val="22"/>
          <w:szCs w:val="22"/>
        </w:rPr>
      </w:pPr>
      <w:r>
        <w:rPr>
          <w:b/>
          <w:bCs/>
          <w:sz w:val="22"/>
          <w:szCs w:val="22"/>
        </w:rPr>
        <w:t xml:space="preserve">COMPETING INTERESTS </w:t>
      </w:r>
    </w:p>
    <w:p w14:paraId="775ACDDE" w14:textId="77777777" w:rsidR="00ED1C9B" w:rsidRPr="00270720" w:rsidRDefault="00ED1C9B" w:rsidP="00ED1C9B">
      <w:pPr>
        <w:rPr>
          <w:highlight w:val="yellow"/>
        </w:rPr>
      </w:pPr>
      <w:r>
        <w:rPr>
          <w:sz w:val="20"/>
          <w:szCs w:val="20"/>
        </w:rPr>
        <w:lastRenderedPageBreak/>
        <w:t>Author has declared that no competing interests exist.</w:t>
      </w:r>
    </w:p>
    <w:p w14:paraId="08CC2F78" w14:textId="77777777" w:rsidR="009A278F" w:rsidRPr="001D1EFC" w:rsidRDefault="009A278F" w:rsidP="009A278F">
      <w:pPr>
        <w:suppressAutoHyphens/>
        <w:adjustRightInd w:val="0"/>
        <w:snapToGrid w:val="0"/>
        <w:spacing w:beforeLines="50" w:before="180" w:afterLines="50" w:after="180" w:line="240" w:lineRule="auto"/>
        <w:jc w:val="both"/>
        <w:rPr>
          <w:rFonts w:ascii="Arial" w:eastAsia="PMingLiU" w:hAnsi="Arial" w:cs="Arial"/>
          <w:b/>
          <w:bCs/>
          <w:kern w:val="2"/>
          <w:sz w:val="20"/>
          <w:szCs w:val="20"/>
          <w:lang w:eastAsia="zh-TW"/>
        </w:rPr>
      </w:pPr>
      <w:r w:rsidRPr="001D1EFC">
        <w:rPr>
          <w:rFonts w:ascii="Arial" w:eastAsia="PMingLiU" w:hAnsi="Arial" w:cs="Arial"/>
          <w:b/>
          <w:bCs/>
          <w:kern w:val="2"/>
          <w:sz w:val="20"/>
          <w:szCs w:val="20"/>
          <w:lang w:eastAsia="zh-TW"/>
        </w:rPr>
        <w:t>REFERENCES</w:t>
      </w:r>
    </w:p>
    <w:p w14:paraId="1C45D2B5" w14:textId="77777777" w:rsidR="009A278F" w:rsidRPr="00946F15" w:rsidRDefault="009A278F" w:rsidP="009A278F">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hint="eastAsia"/>
          <w:kern w:val="2"/>
          <w:sz w:val="20"/>
          <w:szCs w:val="20"/>
          <w:lang w:eastAsia="zh-TW"/>
        </w:rPr>
        <w:t xml:space="preserve">Silvia </w:t>
      </w:r>
      <w:proofErr w:type="spellStart"/>
      <w:r w:rsidRPr="00946F15">
        <w:rPr>
          <w:rFonts w:ascii="Arial" w:eastAsia="PMingLiU" w:hAnsi="Arial" w:cs="Arial" w:hint="eastAsia"/>
          <w:kern w:val="2"/>
          <w:sz w:val="20"/>
          <w:szCs w:val="20"/>
          <w:lang w:eastAsia="zh-TW"/>
        </w:rPr>
        <w:t>Valcheva</w:t>
      </w:r>
      <w:proofErr w:type="spellEnd"/>
      <w:r w:rsidRPr="00946F15">
        <w:rPr>
          <w:rFonts w:ascii="Arial" w:eastAsia="PMingLiU" w:hAnsi="Arial" w:cs="Arial" w:hint="eastAsia"/>
          <w:kern w:val="2"/>
          <w:sz w:val="20"/>
          <w:szCs w:val="20"/>
          <w:lang w:eastAsia="zh-TW"/>
        </w:rPr>
        <w:t xml:space="preserve">. Simple Linear Regression Examples. </w:t>
      </w:r>
      <w:hyperlink r:id="rId19" w:history="1">
        <w:r w:rsidRPr="00946F15">
          <w:rPr>
            <w:rFonts w:ascii="Arial" w:eastAsia="PMingLiU" w:hAnsi="Arial" w:cs="Arial" w:hint="eastAsia"/>
            <w:kern w:val="2"/>
            <w:lang w:eastAsia="zh-TW"/>
          </w:rPr>
          <w:t>https://www.intellspot.com/Linear-Regression-Examples</w:t>
        </w:r>
      </w:hyperlink>
      <w:r w:rsidRPr="00946F15">
        <w:rPr>
          <w:rFonts w:ascii="Arial" w:eastAsia="PMingLiU" w:hAnsi="Arial" w:cs="Arial" w:hint="eastAsia"/>
          <w:kern w:val="2"/>
          <w:sz w:val="20"/>
          <w:szCs w:val="20"/>
          <w:lang w:eastAsia="zh-TW"/>
        </w:rPr>
        <w:t xml:space="preserve">. Jun 5 2025. </w:t>
      </w:r>
      <w:r w:rsidRPr="00946F15">
        <w:rPr>
          <w:rFonts w:ascii="Arial" w:eastAsia="PMingLiU" w:hAnsi="Arial" w:cs="Arial"/>
          <w:kern w:val="2"/>
          <w:sz w:val="20"/>
          <w:szCs w:val="20"/>
          <w:lang w:eastAsia="zh-TW"/>
        </w:rPr>
        <w:t>O</w:t>
      </w:r>
      <w:r w:rsidRPr="00946F15">
        <w:rPr>
          <w:rFonts w:ascii="Arial" w:eastAsia="PMingLiU" w:hAnsi="Arial" w:cs="Arial" w:hint="eastAsia"/>
          <w:kern w:val="2"/>
          <w:sz w:val="20"/>
          <w:szCs w:val="20"/>
          <w:lang w:eastAsia="zh-TW"/>
        </w:rPr>
        <w:t>n website.</w:t>
      </w:r>
    </w:p>
    <w:p w14:paraId="075FDCE7" w14:textId="77777777" w:rsidR="009A278F" w:rsidRPr="00946F15" w:rsidRDefault="009A278F" w:rsidP="009A278F">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 xml:space="preserve">Multiple linear regression analysis, </w:t>
      </w:r>
      <w:proofErr w:type="spellStart"/>
      <w:r w:rsidRPr="00946F15">
        <w:rPr>
          <w:rFonts w:ascii="Arial" w:eastAsia="PMingLiU" w:hAnsi="Arial" w:cs="Arial"/>
          <w:kern w:val="2"/>
          <w:sz w:val="20"/>
          <w:szCs w:val="20"/>
          <w:lang w:eastAsia="zh-TW"/>
        </w:rPr>
        <w:t>Yongxi</w:t>
      </w:r>
      <w:proofErr w:type="spellEnd"/>
      <w:r w:rsidRPr="00946F15">
        <w:rPr>
          <w:rFonts w:ascii="Arial" w:eastAsia="PMingLiU" w:hAnsi="Arial" w:cs="Arial"/>
          <w:kern w:val="2"/>
          <w:sz w:val="20"/>
          <w:szCs w:val="20"/>
          <w:lang w:eastAsia="zh-TW"/>
        </w:rPr>
        <w:t xml:space="preserve"> Statistics Consulting Consultant.</w:t>
      </w:r>
    </w:p>
    <w:p w14:paraId="03AA3E4C" w14:textId="77777777" w:rsidR="009A278F" w:rsidRPr="00946F15" w:rsidRDefault="009A278F" w:rsidP="007D159B">
      <w:pPr>
        <w:adjustRightInd w:val="0"/>
        <w:snapToGrid w:val="0"/>
        <w:spacing w:after="0" w:line="240" w:lineRule="exact"/>
        <w:ind w:left="480"/>
        <w:jc w:val="both"/>
        <w:rPr>
          <w:rFonts w:ascii="Arial" w:eastAsia="PMingLiU" w:hAnsi="Arial" w:cs="Arial"/>
          <w:kern w:val="2"/>
          <w:sz w:val="20"/>
          <w:szCs w:val="20"/>
          <w:lang w:eastAsia="zh-TW"/>
        </w:rPr>
      </w:pPr>
      <w:r w:rsidRPr="00946F15">
        <w:rPr>
          <w:rFonts w:ascii="Arial" w:eastAsia="PMingLiU" w:hAnsi="Arial" w:cs="Arial" w:hint="eastAsia"/>
          <w:kern w:val="2"/>
          <w:sz w:val="20"/>
          <w:szCs w:val="20"/>
          <w:lang w:eastAsia="zh-TW"/>
        </w:rPr>
        <w:t xml:space="preserve">https://www.yongxi-stat.com/multiple-regression-analysis/ </w:t>
      </w:r>
      <w:bookmarkStart w:id="8" w:name="_Hlk200110944"/>
      <w:r w:rsidRPr="00946F15">
        <w:rPr>
          <w:rFonts w:ascii="Arial" w:eastAsia="PMingLiU" w:hAnsi="Arial" w:cs="Arial" w:hint="eastAsia"/>
          <w:kern w:val="2"/>
          <w:sz w:val="20"/>
          <w:szCs w:val="20"/>
          <w:lang w:eastAsia="zh-TW"/>
        </w:rPr>
        <w:t xml:space="preserve">5 </w:t>
      </w:r>
      <w:r w:rsidRPr="00946F15">
        <w:rPr>
          <w:rFonts w:ascii="Arial" w:eastAsia="PMingLiU" w:hAnsi="Arial" w:cs="Arial"/>
          <w:kern w:val="2"/>
          <w:sz w:val="20"/>
          <w:szCs w:val="20"/>
          <w:lang w:eastAsia="zh-TW"/>
        </w:rPr>
        <w:t>30 2025.on</w:t>
      </w:r>
      <w:r w:rsidRPr="00946F15">
        <w:rPr>
          <w:rFonts w:ascii="Arial" w:eastAsia="PMingLiU" w:hAnsi="Arial" w:cs="Arial" w:hint="eastAsia"/>
          <w:kern w:val="2"/>
          <w:sz w:val="20"/>
          <w:szCs w:val="20"/>
          <w:lang w:eastAsia="zh-TW"/>
        </w:rPr>
        <w:t xml:space="preserve"> website.</w:t>
      </w:r>
      <w:bookmarkEnd w:id="8"/>
    </w:p>
    <w:p w14:paraId="3524A750" w14:textId="77777777" w:rsidR="009A278F" w:rsidRPr="00946F15" w:rsidRDefault="009A278F" w:rsidP="009A278F">
      <w:pPr>
        <w:numPr>
          <w:ilvl w:val="0"/>
          <w:numId w:val="30"/>
        </w:numPr>
        <w:adjustRightInd w:val="0"/>
        <w:snapToGrid w:val="0"/>
        <w:spacing w:after="0" w:line="240" w:lineRule="exact"/>
        <w:jc w:val="both"/>
        <w:rPr>
          <w:rFonts w:ascii="Arial" w:eastAsia="PMingLiU" w:hAnsi="Arial" w:cs="Arial"/>
          <w:kern w:val="2"/>
          <w:sz w:val="20"/>
          <w:szCs w:val="20"/>
          <w:lang w:eastAsia="zh-TW"/>
        </w:rPr>
      </w:pPr>
      <w:proofErr w:type="spellStart"/>
      <w:r w:rsidRPr="00946F15">
        <w:rPr>
          <w:rFonts w:ascii="Arial" w:eastAsia="PMingLiU" w:hAnsi="Arial" w:cs="Arial"/>
          <w:kern w:val="2"/>
          <w:sz w:val="20"/>
          <w:szCs w:val="20"/>
          <w:lang w:eastAsia="zh-TW"/>
        </w:rPr>
        <w:t>Qiu</w:t>
      </w:r>
      <w:proofErr w:type="spellEnd"/>
      <w:r w:rsidRPr="00946F15">
        <w:rPr>
          <w:rFonts w:ascii="Arial" w:eastAsia="PMingLiU" w:hAnsi="Arial" w:cs="Arial"/>
          <w:kern w:val="2"/>
          <w:sz w:val="20"/>
          <w:szCs w:val="20"/>
          <w:lang w:eastAsia="zh-TW"/>
        </w:rPr>
        <w:t xml:space="preserve"> </w:t>
      </w:r>
      <w:proofErr w:type="spellStart"/>
      <w:r w:rsidRPr="00946F15">
        <w:rPr>
          <w:rFonts w:ascii="Arial" w:eastAsia="PMingLiU" w:hAnsi="Arial" w:cs="Arial"/>
          <w:kern w:val="2"/>
          <w:sz w:val="20"/>
          <w:szCs w:val="20"/>
          <w:lang w:eastAsia="zh-TW"/>
        </w:rPr>
        <w:t>Bingcheng</w:t>
      </w:r>
      <w:proofErr w:type="spellEnd"/>
      <w:r w:rsidRPr="00946F15">
        <w:rPr>
          <w:rFonts w:ascii="Arial" w:eastAsia="PMingLiU" w:hAnsi="Arial" w:cs="Arial"/>
          <w:kern w:val="2"/>
          <w:sz w:val="20"/>
          <w:szCs w:val="20"/>
          <w:lang w:eastAsia="zh-TW"/>
        </w:rPr>
        <w:t>, data analysis</w:t>
      </w:r>
      <w:r w:rsidRPr="00946F15">
        <w:rPr>
          <w:rFonts w:ascii="Arial" w:eastAsia="PMingLiU" w:hAnsi="Arial" w:cs="Arial" w:hint="eastAsia"/>
          <w:kern w:val="2"/>
          <w:sz w:val="20"/>
          <w:szCs w:val="20"/>
          <w:lang w:eastAsia="zh-TW"/>
        </w:rPr>
        <w:t>,</w:t>
      </w:r>
      <w:r>
        <w:rPr>
          <w:rFonts w:ascii="Arial" w:eastAsia="PMingLiU" w:hAnsi="Arial" w:cs="Arial" w:hint="eastAsia"/>
          <w:kern w:val="2"/>
          <w:sz w:val="20"/>
          <w:szCs w:val="20"/>
          <w:lang w:eastAsia="zh-TW"/>
        </w:rPr>
        <w:t xml:space="preserve"> </w:t>
      </w:r>
      <w:r w:rsidRPr="00946F15">
        <w:rPr>
          <w:rFonts w:ascii="Arial" w:eastAsia="PMingLiU" w:hAnsi="Arial" w:cs="Arial"/>
          <w:kern w:val="2"/>
          <w:sz w:val="20"/>
          <w:szCs w:val="20"/>
          <w:lang w:eastAsia="zh-TW"/>
        </w:rPr>
        <w:t>Medium Statistics in Carrot Cheng</w:t>
      </w:r>
      <w:r w:rsidRPr="00946F15">
        <w:rPr>
          <w:rFonts w:ascii="Arial" w:eastAsia="PMingLiU" w:hAnsi="Arial" w:cs="Arial" w:hint="eastAsia"/>
          <w:kern w:val="2"/>
          <w:sz w:val="20"/>
          <w:szCs w:val="20"/>
          <w:lang w:eastAsia="zh-TW"/>
        </w:rPr>
        <w:t>，</w:t>
      </w:r>
      <w:r w:rsidRPr="00946F15">
        <w:rPr>
          <w:rFonts w:ascii="Arial" w:eastAsia="PMingLiU" w:hAnsi="Arial" w:cs="Arial" w:hint="eastAsia"/>
          <w:kern w:val="2"/>
          <w:sz w:val="20"/>
          <w:szCs w:val="20"/>
          <w:lang w:eastAsia="zh-TW"/>
        </w:rPr>
        <w:t>on</w:t>
      </w:r>
      <w:r w:rsidRPr="00946F15">
        <w:rPr>
          <w:rFonts w:ascii="Arial" w:eastAsia="PMingLiU" w:hAnsi="Arial" w:cs="Arial"/>
          <w:kern w:val="2"/>
          <w:sz w:val="20"/>
          <w:szCs w:val="20"/>
          <w:lang w:eastAsia="zh-TW"/>
        </w:rPr>
        <w:t xml:space="preserve"> Mar 5, 2022</w:t>
      </w:r>
      <w:r w:rsidRPr="00946F15">
        <w:rPr>
          <w:rFonts w:ascii="Arial" w:eastAsia="PMingLiU" w:hAnsi="Arial" w:cs="Arial" w:hint="eastAsia"/>
          <w:kern w:val="2"/>
          <w:sz w:val="20"/>
          <w:szCs w:val="20"/>
          <w:lang w:eastAsia="zh-TW"/>
        </w:rPr>
        <w:t>.</w:t>
      </w:r>
      <w:r w:rsidRPr="00946F15">
        <w:rPr>
          <w:rFonts w:ascii="Arial" w:eastAsia="PMingLiU" w:hAnsi="Arial" w:cs="Arial"/>
          <w:kern w:val="2"/>
          <w:sz w:val="20"/>
          <w:szCs w:val="20"/>
          <w:lang w:eastAsia="zh-TW"/>
        </w:rPr>
        <w:t> </w:t>
      </w:r>
    </w:p>
    <w:p w14:paraId="5A338503" w14:textId="400BCE4A" w:rsidR="009A278F" w:rsidRPr="00946F15" w:rsidRDefault="00410379" w:rsidP="007D159B">
      <w:pPr>
        <w:adjustRightInd w:val="0"/>
        <w:snapToGrid w:val="0"/>
        <w:spacing w:after="0" w:line="240" w:lineRule="exact"/>
        <w:ind w:left="480"/>
        <w:jc w:val="both"/>
        <w:rPr>
          <w:rFonts w:ascii="Arial" w:eastAsia="PMingLiU" w:hAnsi="Arial" w:cs="Arial"/>
          <w:kern w:val="2"/>
          <w:sz w:val="20"/>
          <w:szCs w:val="20"/>
          <w:lang w:eastAsia="zh-TW"/>
        </w:rPr>
      </w:pPr>
      <w:hyperlink r:id="rId20" w:history="1">
        <w:r w:rsidR="007D159B" w:rsidRPr="00ED1678">
          <w:rPr>
            <w:rStyle w:val="Hyperlink"/>
            <w:rFonts w:ascii="Arial" w:eastAsia="PMingLiU" w:hAnsi="Arial" w:cs="Arial"/>
            <w:kern w:val="2"/>
            <w:sz w:val="20"/>
            <w:szCs w:val="20"/>
            <w:lang w:eastAsia="zh-TW"/>
          </w:rPr>
          <w:t>https://medium.com/qiubingcheng/</w:t>
        </w:r>
      </w:hyperlink>
      <w:r w:rsidR="009A278F" w:rsidRPr="00946F15">
        <w:rPr>
          <w:rFonts w:ascii="Arial" w:eastAsia="PMingLiU" w:hAnsi="Arial" w:cs="Arial" w:hint="eastAsia"/>
          <w:kern w:val="2"/>
          <w:sz w:val="20"/>
          <w:szCs w:val="20"/>
          <w:lang w:eastAsia="zh-TW"/>
        </w:rPr>
        <w:t xml:space="preserve"> 5 30 2025. </w:t>
      </w:r>
      <w:r w:rsidR="009A278F" w:rsidRPr="00946F15">
        <w:rPr>
          <w:rFonts w:ascii="Arial" w:eastAsia="PMingLiU" w:hAnsi="Arial" w:cs="Arial"/>
          <w:kern w:val="2"/>
          <w:sz w:val="20"/>
          <w:szCs w:val="20"/>
          <w:lang w:eastAsia="zh-TW"/>
        </w:rPr>
        <w:t>O</w:t>
      </w:r>
      <w:r w:rsidR="009A278F" w:rsidRPr="00946F15">
        <w:rPr>
          <w:rFonts w:ascii="Arial" w:eastAsia="PMingLiU" w:hAnsi="Arial" w:cs="Arial" w:hint="eastAsia"/>
          <w:kern w:val="2"/>
          <w:sz w:val="20"/>
          <w:szCs w:val="20"/>
          <w:lang w:eastAsia="zh-TW"/>
        </w:rPr>
        <w:t>n website.</w:t>
      </w:r>
    </w:p>
    <w:p w14:paraId="75FDF8E3" w14:textId="77777777" w:rsidR="00BD6F41" w:rsidRPr="00946F15" w:rsidRDefault="00BD6F41" w:rsidP="00BD6F41">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Tutorial on calculating p-value in a spreadsheet</w:t>
      </w:r>
      <w:r w:rsidRPr="00946F15">
        <w:rPr>
          <w:rFonts w:ascii="Arial" w:eastAsia="PMingLiU" w:hAnsi="Arial" w:cs="Arial" w:hint="eastAsia"/>
          <w:kern w:val="2"/>
          <w:sz w:val="20"/>
          <w:szCs w:val="20"/>
          <w:lang w:eastAsia="zh-TW"/>
        </w:rPr>
        <w:t xml:space="preserve">, KDAN OFFICE. </w:t>
      </w:r>
    </w:p>
    <w:p w14:paraId="2B420D3C" w14:textId="77777777" w:rsidR="00BD6F41" w:rsidRPr="009A278F" w:rsidRDefault="00410379" w:rsidP="00BD6F41">
      <w:pPr>
        <w:adjustRightInd w:val="0"/>
        <w:snapToGrid w:val="0"/>
        <w:spacing w:after="0" w:line="240" w:lineRule="exact"/>
        <w:ind w:left="480"/>
        <w:jc w:val="both"/>
        <w:rPr>
          <w:rFonts w:ascii="Arial" w:eastAsia="PMingLiU" w:hAnsi="Arial" w:cs="Arial"/>
          <w:kern w:val="2"/>
          <w:sz w:val="20"/>
          <w:szCs w:val="20"/>
          <w:lang w:eastAsia="zh-TW"/>
        </w:rPr>
      </w:pPr>
      <w:hyperlink r:id="rId21" w:history="1">
        <w:r w:rsidR="00BD6F41" w:rsidRPr="00ED1678">
          <w:rPr>
            <w:rStyle w:val="Hyperlink"/>
            <w:rFonts w:ascii="Arial" w:eastAsia="PMingLiU" w:hAnsi="Arial" w:cs="Arial"/>
            <w:kern w:val="2"/>
            <w:sz w:val="20"/>
            <w:szCs w:val="20"/>
            <w:lang w:eastAsia="zh-TW"/>
          </w:rPr>
          <w:t>https://kdan-office.kdandoc.com</w:t>
        </w:r>
        <w:r w:rsidR="00BD6F41" w:rsidRPr="00ED1678">
          <w:rPr>
            <w:rStyle w:val="Hyperlink"/>
            <w:rFonts w:ascii="Arial" w:eastAsia="PMingLiU" w:hAnsi="Arial" w:cs="Arial" w:hint="eastAsia"/>
            <w:kern w:val="2"/>
            <w:sz w:val="20"/>
            <w:szCs w:val="20"/>
            <w:lang w:eastAsia="zh-TW"/>
          </w:rPr>
          <w:t>/</w:t>
        </w:r>
      </w:hyperlink>
      <w:r w:rsidR="00BD6F41" w:rsidRPr="009A278F">
        <w:rPr>
          <w:rFonts w:ascii="Arial" w:eastAsia="PMingLiU" w:hAnsi="Arial" w:cs="Arial" w:hint="eastAsia"/>
          <w:kern w:val="2"/>
          <w:sz w:val="20"/>
          <w:szCs w:val="20"/>
          <w:lang w:eastAsia="zh-TW"/>
        </w:rPr>
        <w:t xml:space="preserve"> 5 </w:t>
      </w:r>
      <w:r w:rsidR="00BD6F41" w:rsidRPr="009A278F">
        <w:rPr>
          <w:rFonts w:ascii="Arial" w:eastAsia="PMingLiU" w:hAnsi="Arial" w:cs="Arial"/>
          <w:kern w:val="2"/>
          <w:sz w:val="20"/>
          <w:szCs w:val="20"/>
          <w:lang w:eastAsia="zh-TW"/>
        </w:rPr>
        <w:t>30</w:t>
      </w:r>
      <w:r w:rsidR="00BD6F41" w:rsidRPr="009A278F">
        <w:rPr>
          <w:rFonts w:ascii="Arial" w:eastAsia="PMingLiU" w:hAnsi="Arial" w:cs="Arial" w:hint="eastAsia"/>
          <w:kern w:val="2"/>
          <w:sz w:val="20"/>
          <w:szCs w:val="20"/>
          <w:lang w:eastAsia="zh-TW"/>
        </w:rPr>
        <w:t xml:space="preserve"> </w:t>
      </w:r>
      <w:r w:rsidR="00BD6F41" w:rsidRPr="009A278F">
        <w:rPr>
          <w:rFonts w:ascii="Arial" w:eastAsia="PMingLiU" w:hAnsi="Arial" w:cs="Arial"/>
          <w:kern w:val="2"/>
          <w:sz w:val="20"/>
          <w:szCs w:val="20"/>
          <w:lang w:eastAsia="zh-TW"/>
        </w:rPr>
        <w:t>2025.</w:t>
      </w:r>
      <w:r w:rsidR="00BD6F41" w:rsidRPr="009A278F">
        <w:rPr>
          <w:rFonts w:ascii="Arial" w:eastAsia="PMingLiU" w:hAnsi="Arial" w:cs="Arial" w:hint="eastAsia"/>
          <w:kern w:val="2"/>
          <w:sz w:val="20"/>
          <w:szCs w:val="20"/>
          <w:lang w:eastAsia="zh-TW"/>
        </w:rPr>
        <w:t xml:space="preserve"> O</w:t>
      </w:r>
      <w:r w:rsidR="00BD6F41" w:rsidRPr="009A278F">
        <w:rPr>
          <w:rFonts w:ascii="Arial" w:eastAsia="PMingLiU" w:hAnsi="Arial" w:cs="Arial"/>
          <w:kern w:val="2"/>
          <w:sz w:val="20"/>
          <w:szCs w:val="20"/>
          <w:lang w:eastAsia="zh-TW"/>
        </w:rPr>
        <w:t>n</w:t>
      </w:r>
      <w:r w:rsidR="00BD6F41" w:rsidRPr="009A278F">
        <w:rPr>
          <w:rFonts w:ascii="Arial" w:eastAsia="PMingLiU" w:hAnsi="Arial" w:cs="Arial" w:hint="eastAsia"/>
          <w:kern w:val="2"/>
          <w:sz w:val="20"/>
          <w:szCs w:val="20"/>
          <w:lang w:eastAsia="zh-TW"/>
        </w:rPr>
        <w:t xml:space="preserve"> website.</w:t>
      </w:r>
    </w:p>
    <w:p w14:paraId="4E274CA5" w14:textId="11DF5751" w:rsidR="00FF119D" w:rsidRPr="00924DE7" w:rsidRDefault="00410379" w:rsidP="00BD6F41">
      <w:pPr>
        <w:numPr>
          <w:ilvl w:val="0"/>
          <w:numId w:val="30"/>
        </w:numPr>
        <w:adjustRightInd w:val="0"/>
        <w:snapToGrid w:val="0"/>
        <w:spacing w:after="0" w:line="240" w:lineRule="exact"/>
        <w:jc w:val="both"/>
        <w:rPr>
          <w:rFonts w:ascii="Arial" w:eastAsia="PMingLiU" w:hAnsi="Arial" w:cs="Arial"/>
          <w:kern w:val="2"/>
          <w:sz w:val="20"/>
          <w:szCs w:val="20"/>
          <w:lang w:eastAsia="zh-TW"/>
        </w:rPr>
      </w:pPr>
      <w:hyperlink r:id="rId22" w:history="1">
        <w:r w:rsidR="00924DE7" w:rsidRPr="00924DE7">
          <w:t>Linear Regression Calculator</w:t>
        </w:r>
      </w:hyperlink>
    </w:p>
    <w:p w14:paraId="339E50D0" w14:textId="22DD3A5D" w:rsidR="00924DE7" w:rsidRPr="00924DE7" w:rsidRDefault="00410379" w:rsidP="00924DE7">
      <w:pPr>
        <w:adjustRightInd w:val="0"/>
        <w:snapToGrid w:val="0"/>
        <w:spacing w:after="0" w:line="240" w:lineRule="exact"/>
        <w:ind w:left="480"/>
        <w:jc w:val="both"/>
        <w:rPr>
          <w:rFonts w:ascii="Arial" w:eastAsia="PMingLiU" w:hAnsi="Arial" w:cs="Arial"/>
          <w:kern w:val="2"/>
          <w:sz w:val="20"/>
          <w:szCs w:val="20"/>
          <w:u w:val="single"/>
          <w:lang w:eastAsia="zh-TW"/>
        </w:rPr>
      </w:pPr>
      <w:hyperlink r:id="rId23" w:history="1">
        <w:r w:rsidR="00924DE7" w:rsidRPr="00E27678">
          <w:rPr>
            <w:rStyle w:val="Hyperlink"/>
            <w:rFonts w:hint="eastAsia"/>
            <w:lang w:eastAsia="zh-TW"/>
          </w:rPr>
          <w:t>https://calculator-online.net/linear-regression-calculator/</w:t>
        </w:r>
      </w:hyperlink>
      <w:r w:rsidR="00924DE7" w:rsidRPr="00924DE7">
        <w:rPr>
          <w:rFonts w:hint="eastAsia"/>
          <w:lang w:eastAsia="zh-TW"/>
        </w:rPr>
        <w:t xml:space="preserve"> 6.7 2025.On website.</w:t>
      </w:r>
    </w:p>
    <w:p w14:paraId="20027883" w14:textId="4D575672" w:rsidR="00BD6F41" w:rsidRPr="00946F15" w:rsidRDefault="00BD6F41" w:rsidP="00BD6F41">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Multiple Linear Regression Calculator</w:t>
      </w:r>
      <w:r w:rsidRPr="00946F15">
        <w:rPr>
          <w:rFonts w:ascii="Arial" w:eastAsia="PMingLiU" w:hAnsi="Arial" w:cs="Arial" w:hint="eastAsia"/>
          <w:kern w:val="2"/>
          <w:sz w:val="20"/>
          <w:szCs w:val="20"/>
          <w:lang w:eastAsia="zh-TW"/>
        </w:rPr>
        <w:t>,</w:t>
      </w:r>
      <w:r w:rsidRPr="00946F15">
        <w:rPr>
          <w:rFonts w:ascii="Arial" w:eastAsia="PMingLiU" w:hAnsi="Arial" w:cs="Arial"/>
          <w:kern w:val="2"/>
          <w:sz w:val="20"/>
          <w:szCs w:val="20"/>
          <w:lang w:eastAsia="zh-TW"/>
        </w:rPr>
        <w:t xml:space="preserve"> </w:t>
      </w:r>
      <w:r w:rsidRPr="00946F15">
        <w:rPr>
          <w:rFonts w:ascii="Arial" w:eastAsia="PMingLiU" w:hAnsi="Arial" w:cs="Arial" w:hint="eastAsia"/>
          <w:kern w:val="2"/>
          <w:sz w:val="20"/>
          <w:szCs w:val="20"/>
          <w:lang w:eastAsia="zh-TW"/>
        </w:rPr>
        <w:t>Statistic Kingdom.</w:t>
      </w:r>
    </w:p>
    <w:p w14:paraId="19D5F888" w14:textId="77777777" w:rsidR="00BD6F41" w:rsidRPr="00946F15" w:rsidRDefault="00410379" w:rsidP="00BD6F41">
      <w:pPr>
        <w:adjustRightInd w:val="0"/>
        <w:snapToGrid w:val="0"/>
        <w:spacing w:after="0" w:line="240" w:lineRule="exact"/>
        <w:ind w:left="480"/>
        <w:jc w:val="both"/>
        <w:rPr>
          <w:rFonts w:ascii="Arial" w:eastAsia="PMingLiU" w:hAnsi="Arial" w:cs="Arial"/>
          <w:kern w:val="2"/>
          <w:sz w:val="20"/>
          <w:szCs w:val="20"/>
          <w:lang w:eastAsia="zh-TW"/>
        </w:rPr>
      </w:pPr>
      <w:hyperlink r:id="rId24" w:history="1">
        <w:r w:rsidR="00BD6F41" w:rsidRPr="00ED1678">
          <w:rPr>
            <w:rStyle w:val="Hyperlink"/>
            <w:rFonts w:ascii="Arial" w:eastAsia="PMingLiU" w:hAnsi="Arial" w:cs="Arial"/>
            <w:kern w:val="2"/>
            <w:sz w:val="20"/>
            <w:szCs w:val="20"/>
            <w:lang w:eastAsia="zh-TW"/>
          </w:rPr>
          <w:t>https://</w:t>
        </w:r>
        <w:r w:rsidR="00BD6F41" w:rsidRPr="00ED1678">
          <w:rPr>
            <w:rStyle w:val="Hyperlink"/>
            <w:rFonts w:ascii="Arial" w:eastAsia="PMingLiU" w:hAnsi="Arial" w:cs="Arial" w:hint="eastAsia"/>
            <w:kern w:val="2"/>
            <w:sz w:val="20"/>
            <w:szCs w:val="20"/>
            <w:lang w:eastAsia="zh-TW"/>
          </w:rPr>
          <w:t>www.statskingdom.com/multi_linear_regression.him/</w:t>
        </w:r>
      </w:hyperlink>
      <w:r w:rsidR="00BD6F41" w:rsidRPr="00946F15">
        <w:rPr>
          <w:rFonts w:ascii="Arial" w:eastAsia="PMingLiU" w:hAnsi="Arial" w:cs="Arial" w:hint="eastAsia"/>
          <w:kern w:val="2"/>
          <w:sz w:val="20"/>
          <w:szCs w:val="20"/>
          <w:lang w:eastAsia="zh-TW"/>
        </w:rPr>
        <w:t xml:space="preserve"> </w:t>
      </w:r>
      <w:r w:rsidR="00BD6F41" w:rsidRPr="009A278F">
        <w:rPr>
          <w:rFonts w:ascii="Arial" w:eastAsia="PMingLiU" w:hAnsi="Arial" w:cs="Arial" w:hint="eastAsia"/>
          <w:kern w:val="2"/>
          <w:sz w:val="20"/>
          <w:szCs w:val="20"/>
          <w:lang w:eastAsia="zh-TW"/>
        </w:rPr>
        <w:t xml:space="preserve">6 6 </w:t>
      </w:r>
      <w:r w:rsidR="00BD6F41" w:rsidRPr="009A278F">
        <w:rPr>
          <w:rFonts w:ascii="Arial" w:eastAsia="PMingLiU" w:hAnsi="Arial" w:cs="Arial"/>
          <w:kern w:val="2"/>
          <w:sz w:val="20"/>
          <w:szCs w:val="20"/>
          <w:lang w:eastAsia="zh-TW"/>
        </w:rPr>
        <w:t>2025.</w:t>
      </w:r>
      <w:r w:rsidR="00BD6F41" w:rsidRPr="009A278F">
        <w:rPr>
          <w:rFonts w:ascii="Arial" w:eastAsia="PMingLiU" w:hAnsi="Arial" w:cs="Arial" w:hint="eastAsia"/>
          <w:kern w:val="2"/>
          <w:sz w:val="20"/>
          <w:szCs w:val="20"/>
          <w:lang w:eastAsia="zh-TW"/>
        </w:rPr>
        <w:t xml:space="preserve"> O</w:t>
      </w:r>
      <w:r w:rsidR="00BD6F41" w:rsidRPr="009A278F">
        <w:rPr>
          <w:rFonts w:ascii="Arial" w:eastAsia="PMingLiU" w:hAnsi="Arial" w:cs="Arial"/>
          <w:kern w:val="2"/>
          <w:sz w:val="20"/>
          <w:szCs w:val="20"/>
          <w:lang w:eastAsia="zh-TW"/>
        </w:rPr>
        <w:t>n</w:t>
      </w:r>
      <w:r w:rsidR="00BD6F41" w:rsidRPr="009A278F">
        <w:rPr>
          <w:rFonts w:ascii="Arial" w:eastAsia="PMingLiU" w:hAnsi="Arial" w:cs="Arial" w:hint="eastAsia"/>
          <w:kern w:val="2"/>
          <w:sz w:val="20"/>
          <w:szCs w:val="20"/>
          <w:lang w:eastAsia="zh-TW"/>
        </w:rPr>
        <w:t xml:space="preserve"> website.</w:t>
      </w:r>
    </w:p>
    <w:p w14:paraId="40AC4310" w14:textId="77777777" w:rsidR="00BD6F41" w:rsidRPr="00946F15" w:rsidRDefault="00BD6F41" w:rsidP="00BD6F41">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Ming-Jong Lin, Liang-Bi Chen, Chao-Tang Yu. A Methodology for Diagnosing Faults in Oil- Immersed Power Transformers                Based on Minimizing the Maintenance Cost. IEEE ACCESS (Volume: 8).17 Nov 2020.</w:t>
      </w:r>
    </w:p>
    <w:p w14:paraId="2B95857F" w14:textId="77777777" w:rsidR="00BD6F41" w:rsidRDefault="00BD6F41" w:rsidP="00BD6F41">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 xml:space="preserve">H. Malik, </w:t>
      </w:r>
      <w:proofErr w:type="spellStart"/>
      <w:r w:rsidRPr="00946F15">
        <w:rPr>
          <w:rFonts w:ascii="Arial" w:eastAsia="PMingLiU" w:hAnsi="Arial" w:cs="Arial"/>
          <w:kern w:val="2"/>
          <w:sz w:val="20"/>
          <w:szCs w:val="20"/>
          <w:lang w:eastAsia="zh-TW"/>
        </w:rPr>
        <w:t>Tarkeshwar</w:t>
      </w:r>
      <w:proofErr w:type="spellEnd"/>
      <w:r w:rsidRPr="00946F15">
        <w:rPr>
          <w:rFonts w:ascii="Arial" w:eastAsia="PMingLiU" w:hAnsi="Arial" w:cs="Arial"/>
          <w:kern w:val="2"/>
          <w:sz w:val="20"/>
          <w:szCs w:val="20"/>
          <w:lang w:eastAsia="zh-TW"/>
        </w:rPr>
        <w:t xml:space="preserve">, and R. K. </w:t>
      </w:r>
      <w:proofErr w:type="spellStart"/>
      <w:r w:rsidRPr="00946F15">
        <w:rPr>
          <w:rFonts w:ascii="Arial" w:eastAsia="PMingLiU" w:hAnsi="Arial" w:cs="Arial"/>
          <w:kern w:val="2"/>
          <w:sz w:val="20"/>
          <w:szCs w:val="20"/>
          <w:lang w:eastAsia="zh-TW"/>
        </w:rPr>
        <w:t>Jarial</w:t>
      </w:r>
      <w:proofErr w:type="spellEnd"/>
      <w:r w:rsidRPr="00946F15">
        <w:rPr>
          <w:rFonts w:ascii="Arial" w:eastAsia="PMingLiU" w:hAnsi="Arial" w:cs="Arial"/>
          <w:kern w:val="2"/>
          <w:sz w:val="20"/>
          <w:szCs w:val="20"/>
          <w:lang w:eastAsia="zh-TW"/>
        </w:rPr>
        <w:t>, An expert system for incipient fault diagnosis and condition assessment in transformers, in Proc. Int. Conf. Comput</w:t>
      </w:r>
      <w:r w:rsidRPr="00946F15">
        <w:rPr>
          <w:rFonts w:ascii="Arial" w:eastAsia="PMingLiU" w:hAnsi="Arial" w:cs="Arial" w:hint="eastAsia"/>
          <w:kern w:val="2"/>
          <w:sz w:val="20"/>
          <w:szCs w:val="20"/>
          <w:lang w:eastAsia="zh-TW"/>
        </w:rPr>
        <w:t>er</w:t>
      </w:r>
      <w:r w:rsidRPr="00946F15">
        <w:rPr>
          <w:rFonts w:ascii="Arial" w:eastAsia="PMingLiU" w:hAnsi="Arial" w:cs="Arial"/>
          <w:kern w:val="2"/>
          <w:sz w:val="20"/>
          <w:szCs w:val="20"/>
          <w:lang w:eastAsia="zh-TW"/>
        </w:rPr>
        <w:t xml:space="preserve">. Intellect. </w:t>
      </w:r>
      <w:proofErr w:type="spellStart"/>
      <w:r w:rsidRPr="00946F15">
        <w:rPr>
          <w:rFonts w:ascii="Arial" w:eastAsia="PMingLiU" w:hAnsi="Arial" w:cs="Arial"/>
          <w:kern w:val="2"/>
          <w:sz w:val="20"/>
          <w:szCs w:val="20"/>
          <w:lang w:eastAsia="zh-TW"/>
        </w:rPr>
        <w:t>Commun</w:t>
      </w:r>
      <w:proofErr w:type="spellEnd"/>
      <w:r w:rsidRPr="00946F15">
        <w:rPr>
          <w:rFonts w:ascii="Arial" w:eastAsia="PMingLiU" w:hAnsi="Arial" w:cs="Arial"/>
          <w:kern w:val="2"/>
          <w:sz w:val="20"/>
          <w:szCs w:val="20"/>
          <w:lang w:eastAsia="zh-TW"/>
        </w:rPr>
        <w:t>. Net. Gwalior, India, Oct. 2011, pp. 138142.</w:t>
      </w:r>
    </w:p>
    <w:p w14:paraId="03964C4F" w14:textId="77777777" w:rsidR="00226BCD" w:rsidRPr="00226BCD" w:rsidRDefault="00226BCD" w:rsidP="00226BCD">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226BCD">
        <w:rPr>
          <w:rFonts w:ascii="Arial" w:eastAsia="PMingLiU" w:hAnsi="Arial" w:cs="Arial"/>
          <w:kern w:val="2"/>
          <w:sz w:val="20"/>
          <w:szCs w:val="20"/>
          <w:lang w:eastAsia="zh-TW"/>
        </w:rPr>
        <w:t>Ming Jong Lin.  Application of Regression Analysis to Explore the Relationship between Combustible Gas in Insulating Oil of Power Transformers, Journal of Engineering Research and Reports. Volume 2</w:t>
      </w:r>
      <w:r w:rsidRPr="00226BCD">
        <w:rPr>
          <w:rFonts w:ascii="Arial" w:eastAsia="PMingLiU" w:hAnsi="Arial" w:cs="Arial" w:hint="eastAsia"/>
          <w:kern w:val="2"/>
          <w:sz w:val="20"/>
          <w:szCs w:val="20"/>
          <w:lang w:eastAsia="zh-TW"/>
        </w:rPr>
        <w:t>7</w:t>
      </w:r>
      <w:r w:rsidRPr="00226BCD">
        <w:rPr>
          <w:rFonts w:ascii="Arial" w:eastAsia="PMingLiU" w:hAnsi="Arial" w:cs="Arial"/>
          <w:kern w:val="2"/>
          <w:sz w:val="20"/>
          <w:szCs w:val="20"/>
          <w:lang w:eastAsia="zh-TW"/>
        </w:rPr>
        <w:t xml:space="preserve">, Issue </w:t>
      </w:r>
      <w:r w:rsidRPr="00226BCD">
        <w:rPr>
          <w:rFonts w:ascii="Arial" w:eastAsia="PMingLiU" w:hAnsi="Arial" w:cs="Arial" w:hint="eastAsia"/>
          <w:kern w:val="2"/>
          <w:sz w:val="20"/>
          <w:szCs w:val="20"/>
          <w:lang w:eastAsia="zh-TW"/>
        </w:rPr>
        <w:t>8</w:t>
      </w:r>
      <w:r w:rsidRPr="00226BCD">
        <w:rPr>
          <w:rFonts w:ascii="Arial" w:eastAsia="PMingLiU" w:hAnsi="Arial" w:cs="Arial"/>
          <w:kern w:val="2"/>
          <w:sz w:val="20"/>
          <w:szCs w:val="20"/>
          <w:lang w:eastAsia="zh-TW"/>
        </w:rPr>
        <w:t xml:space="preserve">, Page </w:t>
      </w:r>
      <w:r w:rsidRPr="00226BCD">
        <w:rPr>
          <w:rFonts w:ascii="Arial" w:eastAsia="PMingLiU" w:hAnsi="Arial" w:cs="Arial" w:hint="eastAsia"/>
          <w:kern w:val="2"/>
          <w:sz w:val="20"/>
          <w:szCs w:val="20"/>
          <w:lang w:eastAsia="zh-TW"/>
        </w:rPr>
        <w:t>181</w:t>
      </w:r>
      <w:r w:rsidRPr="00226BCD">
        <w:rPr>
          <w:rFonts w:ascii="Arial" w:eastAsia="PMingLiU" w:hAnsi="Arial" w:cs="Arial"/>
          <w:kern w:val="2"/>
          <w:sz w:val="20"/>
          <w:szCs w:val="20"/>
          <w:lang w:eastAsia="zh-TW"/>
        </w:rPr>
        <w:t>-</w:t>
      </w:r>
      <w:r w:rsidRPr="00226BCD">
        <w:rPr>
          <w:rFonts w:ascii="Arial" w:eastAsia="PMingLiU" w:hAnsi="Arial" w:cs="Arial" w:hint="eastAsia"/>
          <w:kern w:val="2"/>
          <w:sz w:val="20"/>
          <w:szCs w:val="20"/>
          <w:lang w:eastAsia="zh-TW"/>
        </w:rPr>
        <w:t>185</w:t>
      </w:r>
      <w:r w:rsidRPr="00226BCD">
        <w:rPr>
          <w:rFonts w:ascii="Arial" w:eastAsia="PMingLiU" w:hAnsi="Arial" w:cs="Arial"/>
          <w:kern w:val="2"/>
          <w:sz w:val="20"/>
          <w:szCs w:val="20"/>
          <w:lang w:eastAsia="zh-TW"/>
        </w:rPr>
        <w:t>, 202</w:t>
      </w:r>
      <w:r w:rsidRPr="00226BCD">
        <w:rPr>
          <w:rFonts w:ascii="Arial" w:eastAsia="PMingLiU" w:hAnsi="Arial" w:cs="Arial" w:hint="eastAsia"/>
          <w:kern w:val="2"/>
          <w:sz w:val="20"/>
          <w:szCs w:val="20"/>
          <w:lang w:eastAsia="zh-TW"/>
        </w:rPr>
        <w:t>5</w:t>
      </w:r>
      <w:r w:rsidRPr="00226BCD">
        <w:rPr>
          <w:rFonts w:ascii="Arial" w:eastAsia="PMingLiU" w:hAnsi="Arial" w:cs="Arial"/>
          <w:kern w:val="2"/>
          <w:sz w:val="20"/>
          <w:szCs w:val="20"/>
          <w:lang w:eastAsia="zh-TW"/>
        </w:rPr>
        <w:t>.</w:t>
      </w:r>
    </w:p>
    <w:p w14:paraId="4E345E33" w14:textId="2307D255" w:rsidR="00620CE8" w:rsidRDefault="00BD6F41" w:rsidP="00C83387">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732132">
        <w:rPr>
          <w:rFonts w:ascii="Arial" w:eastAsia="PMingLiU" w:hAnsi="Arial" w:cs="Arial"/>
          <w:kern w:val="2"/>
          <w:sz w:val="20"/>
          <w:szCs w:val="20"/>
          <w:lang w:eastAsia="zh-TW"/>
        </w:rPr>
        <w:t>Ming Jong Lin. Diagnosing Potentially Abnormal Attribute of Power Transformers Method, Journal of Engineering Research and Reports. Volume 22, Issue 7, Page 46-56, 2022.</w:t>
      </w:r>
    </w:p>
    <w:p w14:paraId="60D61076" w14:textId="776B367E" w:rsidR="00ED1C9B" w:rsidRPr="006F0A49" w:rsidRDefault="00ED1C9B" w:rsidP="00C83387">
      <w:pPr>
        <w:numPr>
          <w:ilvl w:val="0"/>
          <w:numId w:val="30"/>
        </w:numPr>
        <w:adjustRightInd w:val="0"/>
        <w:snapToGrid w:val="0"/>
        <w:spacing w:after="0" w:line="240" w:lineRule="exact"/>
        <w:jc w:val="both"/>
        <w:rPr>
          <w:rFonts w:ascii="Arial" w:eastAsia="PMingLiU" w:hAnsi="Arial" w:cs="Arial"/>
          <w:color w:val="FFC000"/>
          <w:kern w:val="2"/>
          <w:sz w:val="20"/>
          <w:szCs w:val="20"/>
          <w:lang w:eastAsia="zh-TW"/>
        </w:rPr>
      </w:pPr>
      <w:r w:rsidRPr="006F0A49">
        <w:rPr>
          <w:rFonts w:ascii="Arial" w:eastAsia="PMingLiU" w:hAnsi="Arial" w:cs="Arial"/>
          <w:color w:val="FFC000"/>
          <w:kern w:val="2"/>
          <w:sz w:val="20"/>
          <w:szCs w:val="20"/>
          <w:lang w:eastAsia="zh-TW"/>
        </w:rPr>
        <w:t xml:space="preserve">Charlene de C. Silva, Maria R. </w:t>
      </w:r>
      <w:proofErr w:type="spellStart"/>
      <w:r w:rsidRPr="006F0A49">
        <w:rPr>
          <w:rFonts w:ascii="Arial" w:eastAsia="PMingLiU" w:hAnsi="Arial" w:cs="Arial"/>
          <w:color w:val="FFC000"/>
          <w:kern w:val="2"/>
          <w:sz w:val="20"/>
          <w:szCs w:val="20"/>
          <w:lang w:eastAsia="zh-TW"/>
        </w:rPr>
        <w:t>Madruga</w:t>
      </w:r>
      <w:proofErr w:type="spellEnd"/>
      <w:r w:rsidRPr="006F0A49">
        <w:rPr>
          <w:rFonts w:ascii="Arial" w:eastAsia="PMingLiU" w:hAnsi="Arial" w:cs="Arial"/>
          <w:color w:val="FFC000"/>
          <w:kern w:val="2"/>
          <w:sz w:val="20"/>
          <w:szCs w:val="20"/>
          <w:lang w:eastAsia="zh-TW"/>
        </w:rPr>
        <w:t xml:space="preserve">, </w:t>
      </w:r>
      <w:proofErr w:type="spellStart"/>
      <w:r w:rsidRPr="006F0A49">
        <w:rPr>
          <w:rFonts w:ascii="Arial" w:eastAsia="PMingLiU" w:hAnsi="Arial" w:cs="Arial"/>
          <w:color w:val="FFC000"/>
          <w:kern w:val="2"/>
          <w:sz w:val="20"/>
          <w:szCs w:val="20"/>
          <w:lang w:eastAsia="zh-TW"/>
        </w:rPr>
        <w:t>H´eliton</w:t>
      </w:r>
      <w:proofErr w:type="spellEnd"/>
      <w:r w:rsidRPr="006F0A49">
        <w:rPr>
          <w:rFonts w:ascii="Arial" w:eastAsia="PMingLiU" w:hAnsi="Arial" w:cs="Arial"/>
          <w:color w:val="FFC000"/>
          <w:kern w:val="2"/>
          <w:sz w:val="20"/>
          <w:szCs w:val="20"/>
          <w:lang w:eastAsia="zh-TW"/>
        </w:rPr>
        <w:t xml:space="preserve"> R. Tavares, </w:t>
      </w:r>
      <w:proofErr w:type="spellStart"/>
      <w:r w:rsidRPr="006F0A49">
        <w:rPr>
          <w:rFonts w:ascii="Arial" w:eastAsia="PMingLiU" w:hAnsi="Arial" w:cs="Arial"/>
          <w:color w:val="FFC000"/>
          <w:kern w:val="2"/>
          <w:sz w:val="20"/>
          <w:szCs w:val="20"/>
          <w:lang w:eastAsia="zh-TW"/>
        </w:rPr>
        <w:t>Terezinha</w:t>
      </w:r>
      <w:proofErr w:type="spellEnd"/>
      <w:r w:rsidRPr="006F0A49">
        <w:rPr>
          <w:rFonts w:ascii="Arial" w:eastAsia="PMingLiU" w:hAnsi="Arial" w:cs="Arial"/>
          <w:color w:val="FFC000"/>
          <w:kern w:val="2"/>
          <w:sz w:val="20"/>
          <w:szCs w:val="20"/>
          <w:lang w:eastAsia="zh-TW"/>
        </w:rPr>
        <w:t xml:space="preserve"> F. de Oliveira, and Augusto</w:t>
      </w:r>
      <w:r w:rsidRPr="006F0A49">
        <w:rPr>
          <w:rFonts w:ascii="Arial" w:eastAsia="PMingLiU" w:hAnsi="Arial" w:cs="Arial" w:hint="eastAsia"/>
          <w:color w:val="FFC000"/>
          <w:kern w:val="2"/>
          <w:sz w:val="20"/>
          <w:szCs w:val="20"/>
          <w:lang w:eastAsia="zh-TW"/>
        </w:rPr>
        <w:t xml:space="preserve"> </w:t>
      </w:r>
      <w:r w:rsidRPr="006F0A49">
        <w:rPr>
          <w:rFonts w:ascii="Arial" w:eastAsia="PMingLiU" w:hAnsi="Arial" w:cs="Arial"/>
          <w:color w:val="FFC000"/>
          <w:kern w:val="2"/>
          <w:sz w:val="20"/>
          <w:szCs w:val="20"/>
          <w:lang w:eastAsia="zh-TW"/>
        </w:rPr>
        <w:t xml:space="preserve">C.F. </w:t>
      </w:r>
      <w:r w:rsidR="00C83387" w:rsidRPr="006F0A49">
        <w:rPr>
          <w:rFonts w:ascii="Arial" w:eastAsia="PMingLiU" w:hAnsi="Arial" w:cs="Arial"/>
          <w:color w:val="FFC000"/>
          <w:kern w:val="2"/>
          <w:sz w:val="20"/>
          <w:szCs w:val="20"/>
          <w:lang w:eastAsia="zh-TW"/>
        </w:rPr>
        <w:t>Saraiva. Application</w:t>
      </w:r>
      <w:r w:rsidR="00C83387" w:rsidRPr="006F0A49">
        <w:rPr>
          <w:rFonts w:ascii="Arial" w:eastAsia="PMingLiU" w:hAnsi="Arial" w:cs="Arial" w:hint="eastAsia"/>
          <w:color w:val="FFC000"/>
          <w:kern w:val="2"/>
          <w:sz w:val="20"/>
          <w:szCs w:val="20"/>
          <w:lang w:eastAsia="zh-TW"/>
        </w:rPr>
        <w:t xml:space="preserve"> of the</w:t>
      </w:r>
      <w:r w:rsidRPr="006F0A49">
        <w:rPr>
          <w:rFonts w:ascii="Arial" w:eastAsia="PMingLiU" w:hAnsi="Arial" w:cs="Arial"/>
          <w:color w:val="FFC000"/>
          <w:kern w:val="2"/>
          <w:sz w:val="20"/>
          <w:szCs w:val="20"/>
          <w:lang w:eastAsia="zh-TW"/>
        </w:rPr>
        <w:t xml:space="preserve"> B</w:t>
      </w:r>
      <w:r w:rsidR="00C83387" w:rsidRPr="006F0A49">
        <w:rPr>
          <w:rFonts w:ascii="Arial" w:eastAsia="PMingLiU" w:hAnsi="Arial" w:cs="Arial" w:hint="eastAsia"/>
          <w:color w:val="FFC000"/>
          <w:kern w:val="2"/>
          <w:sz w:val="20"/>
          <w:szCs w:val="20"/>
          <w:lang w:eastAsia="zh-TW"/>
        </w:rPr>
        <w:t>eta</w:t>
      </w:r>
      <w:r w:rsidRPr="006F0A49">
        <w:rPr>
          <w:rFonts w:ascii="Arial" w:eastAsia="PMingLiU" w:hAnsi="Arial" w:cs="Arial"/>
          <w:color w:val="FFC000"/>
          <w:kern w:val="2"/>
          <w:sz w:val="20"/>
          <w:szCs w:val="20"/>
          <w:lang w:eastAsia="zh-TW"/>
        </w:rPr>
        <w:t xml:space="preserve"> R</w:t>
      </w:r>
      <w:r w:rsidR="00C83387" w:rsidRPr="006F0A49">
        <w:rPr>
          <w:rFonts w:ascii="Arial" w:eastAsia="PMingLiU" w:hAnsi="Arial" w:cs="Arial" w:hint="eastAsia"/>
          <w:color w:val="FFC000"/>
          <w:kern w:val="2"/>
          <w:sz w:val="20"/>
          <w:szCs w:val="20"/>
          <w:lang w:eastAsia="zh-TW"/>
        </w:rPr>
        <w:t>egression Model on the</w:t>
      </w:r>
      <w:r w:rsidRPr="006F0A49">
        <w:rPr>
          <w:rFonts w:ascii="Arial" w:eastAsia="PMingLiU" w:hAnsi="Arial" w:cs="Arial"/>
          <w:color w:val="FFC000"/>
          <w:kern w:val="2"/>
          <w:sz w:val="20"/>
          <w:szCs w:val="20"/>
          <w:lang w:eastAsia="zh-TW"/>
        </w:rPr>
        <w:t xml:space="preserve"> N</w:t>
      </w:r>
      <w:r w:rsidR="00C83387" w:rsidRPr="006F0A49">
        <w:rPr>
          <w:rFonts w:ascii="Arial" w:eastAsia="PMingLiU" w:hAnsi="Arial" w:cs="Arial" w:hint="eastAsia"/>
          <w:color w:val="FFC000"/>
          <w:kern w:val="2"/>
          <w:sz w:val="20"/>
          <w:szCs w:val="20"/>
          <w:lang w:eastAsia="zh-TW"/>
        </w:rPr>
        <w:t>eutralization</w:t>
      </w:r>
      <w:r w:rsidRPr="006F0A49">
        <w:rPr>
          <w:rFonts w:ascii="Arial" w:eastAsia="PMingLiU" w:hAnsi="Arial" w:cs="Arial"/>
          <w:color w:val="FFC000"/>
          <w:kern w:val="2"/>
          <w:sz w:val="20"/>
          <w:szCs w:val="20"/>
          <w:lang w:eastAsia="zh-TW"/>
        </w:rPr>
        <w:t xml:space="preserve"> I</w:t>
      </w:r>
      <w:r w:rsidR="00C83387" w:rsidRPr="006F0A49">
        <w:rPr>
          <w:rFonts w:ascii="Arial" w:eastAsia="PMingLiU" w:hAnsi="Arial" w:cs="Arial" w:hint="eastAsia"/>
          <w:color w:val="FFC000"/>
          <w:kern w:val="2"/>
          <w:sz w:val="20"/>
          <w:szCs w:val="20"/>
          <w:lang w:eastAsia="zh-TW"/>
        </w:rPr>
        <w:t>ndex of</w:t>
      </w:r>
      <w:r w:rsidRPr="006F0A49">
        <w:rPr>
          <w:rFonts w:ascii="Arial" w:eastAsia="PMingLiU" w:hAnsi="Arial" w:cs="Arial"/>
          <w:color w:val="FFC000"/>
          <w:kern w:val="2"/>
          <w:sz w:val="20"/>
          <w:szCs w:val="20"/>
          <w:lang w:eastAsia="zh-TW"/>
        </w:rPr>
        <w:t xml:space="preserve"> P</w:t>
      </w:r>
      <w:r w:rsidR="00C83387" w:rsidRPr="006F0A49">
        <w:rPr>
          <w:rFonts w:ascii="Arial" w:eastAsia="PMingLiU" w:hAnsi="Arial" w:cs="Arial" w:hint="eastAsia"/>
          <w:color w:val="FFC000"/>
          <w:kern w:val="2"/>
          <w:sz w:val="20"/>
          <w:szCs w:val="20"/>
          <w:lang w:eastAsia="zh-TW"/>
        </w:rPr>
        <w:t>ower</w:t>
      </w:r>
      <w:r w:rsidRPr="006F0A49">
        <w:rPr>
          <w:rFonts w:ascii="Arial" w:eastAsia="PMingLiU" w:hAnsi="Arial" w:cs="Arial"/>
          <w:color w:val="FFC000"/>
          <w:kern w:val="2"/>
          <w:sz w:val="20"/>
          <w:szCs w:val="20"/>
          <w:lang w:eastAsia="zh-TW"/>
        </w:rPr>
        <w:t xml:space="preserve"> E</w:t>
      </w:r>
      <w:r w:rsidR="00C83387" w:rsidRPr="006F0A49">
        <w:rPr>
          <w:rFonts w:ascii="Arial" w:eastAsia="PMingLiU" w:hAnsi="Arial" w:cs="Arial" w:hint="eastAsia"/>
          <w:color w:val="FFC000"/>
          <w:kern w:val="2"/>
          <w:sz w:val="20"/>
          <w:szCs w:val="20"/>
          <w:lang w:eastAsia="zh-TW"/>
        </w:rPr>
        <w:t>quipment</w:t>
      </w:r>
      <w:r w:rsidRPr="006F0A49">
        <w:rPr>
          <w:rFonts w:ascii="Arial" w:eastAsia="PMingLiU" w:hAnsi="Arial" w:cs="Arial"/>
          <w:color w:val="FFC000"/>
          <w:kern w:val="2"/>
          <w:sz w:val="20"/>
          <w:szCs w:val="20"/>
          <w:lang w:eastAsia="zh-TW"/>
        </w:rPr>
        <w:t xml:space="preserve"> I</w:t>
      </w:r>
      <w:r w:rsidR="00C83387" w:rsidRPr="006F0A49">
        <w:rPr>
          <w:rFonts w:ascii="Arial" w:eastAsia="PMingLiU" w:hAnsi="Arial" w:cs="Arial" w:hint="eastAsia"/>
          <w:color w:val="FFC000"/>
          <w:kern w:val="2"/>
          <w:sz w:val="20"/>
          <w:szCs w:val="20"/>
          <w:lang w:eastAsia="zh-TW"/>
        </w:rPr>
        <w:t xml:space="preserve">nsulating Oil. </w:t>
      </w:r>
      <w:r w:rsidRPr="006F0A49">
        <w:rPr>
          <w:rFonts w:ascii="Arial" w:eastAsia="PMingLiU" w:hAnsi="Arial" w:cs="Arial"/>
          <w:color w:val="FFC000"/>
          <w:kern w:val="2"/>
          <w:sz w:val="20"/>
          <w:szCs w:val="20"/>
          <w:lang w:eastAsia="zh-TW"/>
        </w:rPr>
        <w:t>International Journal of Power and Energy Systems, Vol. 35, No. 2, 2015</w:t>
      </w:r>
      <w:r w:rsidR="00C83387" w:rsidRPr="006F0A49">
        <w:rPr>
          <w:rFonts w:ascii="Arial" w:eastAsia="PMingLiU" w:hAnsi="Arial" w:cs="Arial" w:hint="eastAsia"/>
          <w:color w:val="FFC000"/>
          <w:kern w:val="2"/>
          <w:sz w:val="20"/>
          <w:szCs w:val="20"/>
          <w:lang w:eastAsia="zh-TW"/>
        </w:rPr>
        <w:t>.</w:t>
      </w:r>
    </w:p>
    <w:p w14:paraId="4FF57E14" w14:textId="3511B69A" w:rsidR="00ED1C9B" w:rsidRPr="006F0A49" w:rsidRDefault="00410379" w:rsidP="00C83387">
      <w:pPr>
        <w:adjustRightInd w:val="0"/>
        <w:snapToGrid w:val="0"/>
        <w:spacing w:afterLines="50" w:after="180" w:line="240" w:lineRule="exact"/>
        <w:ind w:left="480"/>
        <w:jc w:val="both"/>
        <w:rPr>
          <w:rFonts w:ascii="Arial" w:eastAsia="PMingLiU" w:hAnsi="Arial" w:cs="Arial"/>
          <w:color w:val="FFC000"/>
          <w:kern w:val="2"/>
          <w:sz w:val="20"/>
          <w:szCs w:val="20"/>
          <w:lang w:eastAsia="zh-TW"/>
        </w:rPr>
      </w:pPr>
      <w:hyperlink r:id="rId25" w:history="1">
        <w:r w:rsidR="0087638C" w:rsidRPr="006F0A49">
          <w:rPr>
            <w:rStyle w:val="Hyperlink"/>
            <w:rFonts w:ascii="Arial" w:eastAsia="PMingLiU" w:hAnsi="Arial" w:cs="Arial" w:hint="eastAsia"/>
            <w:color w:val="FFC000"/>
            <w:kern w:val="2"/>
            <w:sz w:val="20"/>
            <w:szCs w:val="20"/>
            <w:lang w:eastAsia="zh-TW"/>
          </w:rPr>
          <w:t>https://www.researchgate.net</w:t>
        </w:r>
      </w:hyperlink>
      <w:r w:rsidR="0087638C" w:rsidRPr="006F0A49">
        <w:rPr>
          <w:rFonts w:ascii="Arial" w:eastAsia="PMingLiU" w:hAnsi="Arial" w:cs="Arial" w:hint="eastAsia"/>
          <w:color w:val="FFC000"/>
          <w:kern w:val="2"/>
          <w:sz w:val="20"/>
          <w:szCs w:val="20"/>
          <w:lang w:eastAsia="zh-TW"/>
        </w:rPr>
        <w:t xml:space="preserve"> &gt; publication</w:t>
      </w:r>
    </w:p>
    <w:p w14:paraId="17F2B7AF" w14:textId="77777777" w:rsidR="00ED1C9B" w:rsidRPr="00732132" w:rsidRDefault="00ED1C9B">
      <w:pPr>
        <w:autoSpaceDE w:val="0"/>
        <w:autoSpaceDN w:val="0"/>
        <w:adjustRightInd w:val="0"/>
        <w:spacing w:after="0" w:line="240" w:lineRule="auto"/>
        <w:rPr>
          <w:rFonts w:ascii="Arial" w:eastAsia="PMingLiU" w:hAnsi="Arial" w:cs="Arial"/>
          <w:kern w:val="2"/>
          <w:sz w:val="20"/>
          <w:szCs w:val="20"/>
          <w:lang w:eastAsia="zh-TW"/>
        </w:rPr>
      </w:pPr>
    </w:p>
    <w:sectPr w:rsidR="00ED1C9B" w:rsidRPr="00732132" w:rsidSect="00140F23">
      <w:type w:val="continuous"/>
      <w:pgSz w:w="11906" w:h="16838"/>
      <w:pgMar w:top="1191" w:right="1021" w:bottom="1191" w:left="102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5668D" w14:textId="77777777" w:rsidR="00410379" w:rsidRDefault="00410379" w:rsidP="004336DD">
      <w:pPr>
        <w:spacing w:after="0" w:line="240" w:lineRule="auto"/>
      </w:pPr>
      <w:r>
        <w:separator/>
      </w:r>
    </w:p>
  </w:endnote>
  <w:endnote w:type="continuationSeparator" w:id="0">
    <w:p w14:paraId="55676CE8" w14:textId="77777777" w:rsidR="00410379" w:rsidRDefault="00410379"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新細明體"/>
    <w:charset w:val="88"/>
    <w:family w:val="roman"/>
    <w:pitch w:val="variable"/>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6E92" w14:textId="77777777" w:rsidR="00023125" w:rsidRDefault="00023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86D6" w14:textId="77777777" w:rsidR="004447CE" w:rsidRPr="006776FC" w:rsidRDefault="004447CE">
    <w:pPr>
      <w:pStyle w:val="Footer"/>
      <w:jc w:val="center"/>
      <w:rPr>
        <w:rFonts w:ascii="Arial" w:hAnsi="Arial" w:cs="Arial"/>
        <w:sz w:val="28"/>
      </w:rPr>
    </w:pPr>
  </w:p>
  <w:p w14:paraId="56249157" w14:textId="5A7CEBE4" w:rsidR="004447CE" w:rsidRDefault="00410379">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4447CE" w:rsidRPr="00817E1D">
          <w:rPr>
            <w:rFonts w:ascii="Arial" w:hAnsi="Arial" w:cs="Arial"/>
            <w:sz w:val="20"/>
          </w:rPr>
          <w:fldChar w:fldCharType="begin"/>
        </w:r>
        <w:r w:rsidR="004447CE" w:rsidRPr="00817E1D">
          <w:rPr>
            <w:rFonts w:ascii="Arial" w:hAnsi="Arial" w:cs="Arial"/>
            <w:sz w:val="20"/>
          </w:rPr>
          <w:instrText xml:space="preserve"> PAGE   \* MERGEFORMAT </w:instrText>
        </w:r>
        <w:r w:rsidR="004447CE" w:rsidRPr="00817E1D">
          <w:rPr>
            <w:rFonts w:ascii="Arial" w:hAnsi="Arial" w:cs="Arial"/>
            <w:sz w:val="20"/>
          </w:rPr>
          <w:fldChar w:fldCharType="separate"/>
        </w:r>
        <w:r w:rsidR="004864D4">
          <w:rPr>
            <w:rFonts w:ascii="Arial" w:hAnsi="Arial" w:cs="Arial"/>
            <w:noProof/>
            <w:sz w:val="20"/>
          </w:rPr>
          <w:t>6</w:t>
        </w:r>
        <w:r w:rsidR="004447CE" w:rsidRPr="00817E1D">
          <w:rPr>
            <w:rFonts w:ascii="Arial" w:hAnsi="Arial" w:cs="Arial"/>
            <w:sz w:val="20"/>
          </w:rPr>
          <w:fldChar w:fldCharType="end"/>
        </w:r>
      </w:sdtContent>
    </w:sdt>
  </w:p>
  <w:p w14:paraId="53E88907" w14:textId="77777777" w:rsidR="004447CE" w:rsidRPr="006776FC" w:rsidRDefault="004447CE">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2D35" w14:textId="77777777" w:rsidR="004447CE" w:rsidRPr="00B552F7" w:rsidRDefault="004447CE"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A0419C1" w14:textId="77777777" w:rsidR="004447CE" w:rsidRPr="00B552F7" w:rsidRDefault="004447CE" w:rsidP="00B552F7">
    <w:pPr>
      <w:tabs>
        <w:tab w:val="center" w:pos="4320"/>
        <w:tab w:val="right" w:pos="8640"/>
      </w:tabs>
      <w:spacing w:after="0" w:line="240" w:lineRule="auto"/>
      <w:rPr>
        <w:rFonts w:ascii="Arial" w:eastAsia="Times New Roman" w:hAnsi="Arial" w:cs="Arial"/>
        <w:i/>
        <w:sz w:val="16"/>
        <w:szCs w:val="20"/>
      </w:rPr>
    </w:pPr>
  </w:p>
  <w:p w14:paraId="75AD86CE" w14:textId="77777777" w:rsidR="004447CE" w:rsidRDefault="004447CE" w:rsidP="00B552F7">
    <w:pPr>
      <w:tabs>
        <w:tab w:val="center" w:pos="4320"/>
        <w:tab w:val="right" w:pos="8640"/>
      </w:tabs>
      <w:spacing w:after="0" w:line="240" w:lineRule="auto"/>
      <w:jc w:val="both"/>
      <w:rPr>
        <w:rFonts w:ascii="Arial" w:eastAsia="Times New Roman" w:hAnsi="Arial" w:cs="Arial"/>
        <w:i/>
        <w:sz w:val="16"/>
        <w:szCs w:val="16"/>
      </w:rPr>
    </w:pPr>
  </w:p>
  <w:p w14:paraId="1D197417" w14:textId="77777777" w:rsidR="004447CE" w:rsidRDefault="004447CE" w:rsidP="00B552F7">
    <w:pPr>
      <w:tabs>
        <w:tab w:val="center" w:pos="4320"/>
        <w:tab w:val="right" w:pos="8640"/>
      </w:tabs>
      <w:spacing w:after="0" w:line="240" w:lineRule="auto"/>
      <w:jc w:val="both"/>
      <w:rPr>
        <w:rFonts w:ascii="Arial" w:eastAsia="Times New Roman" w:hAnsi="Arial" w:cs="Arial"/>
        <w:i/>
        <w:sz w:val="16"/>
        <w:szCs w:val="16"/>
      </w:rPr>
    </w:pPr>
  </w:p>
  <w:p w14:paraId="74875584" w14:textId="77777777" w:rsidR="004447CE" w:rsidRPr="00B552F7" w:rsidRDefault="004447CE" w:rsidP="00B552F7">
    <w:pPr>
      <w:tabs>
        <w:tab w:val="center" w:pos="4320"/>
        <w:tab w:val="right" w:pos="8640"/>
      </w:tabs>
      <w:spacing w:after="0" w:line="240" w:lineRule="auto"/>
      <w:jc w:val="both"/>
      <w:rPr>
        <w:rFonts w:ascii="Arial" w:eastAsia="Times New Roman"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B3C93" w14:textId="77777777" w:rsidR="00410379" w:rsidRDefault="00410379" w:rsidP="004336DD">
      <w:pPr>
        <w:spacing w:after="0" w:line="240" w:lineRule="auto"/>
      </w:pPr>
      <w:r>
        <w:separator/>
      </w:r>
    </w:p>
  </w:footnote>
  <w:footnote w:type="continuationSeparator" w:id="0">
    <w:p w14:paraId="70ADE6C4" w14:textId="77777777" w:rsidR="00410379" w:rsidRDefault="00410379"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79794" w14:textId="0C3FBCF9" w:rsidR="00023125" w:rsidRDefault="00410379">
    <w:pPr>
      <w:pStyle w:val="Header"/>
    </w:pPr>
    <w:r>
      <w:rPr>
        <w:noProof/>
      </w:rPr>
      <w:pict w14:anchorId="343FB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28204"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66F1" w14:textId="2A132503" w:rsidR="004447CE" w:rsidRDefault="00410379"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6227C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28205"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8B40EAE" w14:textId="77777777" w:rsidR="004447CE" w:rsidRDefault="004447CE"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EA40EF8" w14:textId="77777777" w:rsidR="004447CE" w:rsidRDefault="004447CE"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6DEE6D5" w14:textId="77777777" w:rsidR="004447CE" w:rsidRDefault="004447CE"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04A4FB2" w14:textId="77777777" w:rsidR="004447CE" w:rsidRDefault="004447CE" w:rsidP="006C56FD">
    <w:pPr>
      <w:tabs>
        <w:tab w:val="center" w:pos="4320"/>
        <w:tab w:val="right" w:pos="8640"/>
      </w:tabs>
      <w:spacing w:after="0" w:line="240" w:lineRule="auto"/>
      <w:jc w:val="right"/>
      <w:rPr>
        <w:rFonts w:ascii="Arial" w:hAnsi="Arial" w:cs="Arial"/>
        <w:i/>
        <w:sz w:val="16"/>
        <w:szCs w:val="20"/>
        <w:lang w:eastAsia="zh-TW"/>
      </w:rPr>
    </w:pPr>
  </w:p>
  <w:p w14:paraId="6DE04317" w14:textId="77777777" w:rsidR="004447CE" w:rsidRPr="00F312E0" w:rsidRDefault="004447CE" w:rsidP="006C56FD">
    <w:pPr>
      <w:tabs>
        <w:tab w:val="center" w:pos="4320"/>
        <w:tab w:val="right" w:pos="8640"/>
      </w:tabs>
      <w:spacing w:after="0" w:line="240" w:lineRule="auto"/>
      <w:jc w:val="right"/>
      <w:rPr>
        <w:rFonts w:ascii="Arial" w:hAnsi="Arial" w:cs="Arial"/>
        <w:i/>
        <w:sz w:val="16"/>
        <w:szCs w:val="20"/>
        <w:lang w:eastAsia="zh-TW"/>
      </w:rPr>
    </w:pPr>
  </w:p>
  <w:p w14:paraId="4F7ACB0E" w14:textId="77777777" w:rsidR="004447CE" w:rsidRPr="006C56FD" w:rsidRDefault="004447CE"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7554" w14:textId="4B27232E" w:rsidR="00023125" w:rsidRDefault="00410379">
    <w:pPr>
      <w:pStyle w:val="Header"/>
    </w:pPr>
    <w:r>
      <w:rPr>
        <w:noProof/>
      </w:rPr>
      <w:pict w14:anchorId="395D4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28203"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suff w:val="space"/>
      <w:lvlText w:val=""/>
      <w:lvlJc w:val="left"/>
      <w:pPr>
        <w:tabs>
          <w:tab w:val="num" w:pos="0"/>
        </w:tabs>
        <w:ind w:left="720" w:hanging="720"/>
      </w:pPr>
      <w:rPr>
        <w:rFonts w:ascii="Symbol" w:hAnsi="Symbol" w:cs="OpenSymbol"/>
      </w:rPr>
    </w:lvl>
    <w:lvl w:ilvl="1">
      <w:start w:val="1"/>
      <w:numFmt w:val="bullet"/>
      <w:suff w:val="space"/>
      <w:lvlText w:val=""/>
      <w:lvlJc w:val="left"/>
      <w:pPr>
        <w:tabs>
          <w:tab w:val="num" w:pos="0"/>
        </w:tabs>
        <w:ind w:left="1080" w:hanging="720"/>
      </w:pPr>
      <w:rPr>
        <w:rFonts w:ascii="Wingdings" w:hAnsi="Wingdings" w:cs="OpenSymbol"/>
      </w:rPr>
    </w:lvl>
    <w:lvl w:ilvl="2">
      <w:start w:val="1"/>
      <w:numFmt w:val="bullet"/>
      <w:suff w:val="space"/>
      <w:lvlText w:val=""/>
      <w:lvlJc w:val="left"/>
      <w:pPr>
        <w:tabs>
          <w:tab w:val="num" w:pos="0"/>
        </w:tabs>
        <w:ind w:left="1440" w:hanging="720"/>
      </w:pPr>
      <w:rPr>
        <w:rFonts w:ascii="Wingdings" w:hAnsi="Wingdings" w:cs="OpenSymbol"/>
      </w:rPr>
    </w:lvl>
    <w:lvl w:ilvl="3">
      <w:start w:val="1"/>
      <w:numFmt w:val="bullet"/>
      <w:suff w:val="space"/>
      <w:lvlText w:val=""/>
      <w:lvlJc w:val="left"/>
      <w:pPr>
        <w:tabs>
          <w:tab w:val="num" w:pos="0"/>
        </w:tabs>
        <w:ind w:left="1800" w:hanging="720"/>
      </w:pPr>
      <w:rPr>
        <w:rFonts w:ascii="Wingdings" w:hAnsi="Wingdings" w:cs="OpenSymbol"/>
      </w:rPr>
    </w:lvl>
    <w:lvl w:ilvl="4">
      <w:start w:val="1"/>
      <w:numFmt w:val="bullet"/>
      <w:suff w:val="space"/>
      <w:lvlText w:val=""/>
      <w:lvlJc w:val="left"/>
      <w:pPr>
        <w:tabs>
          <w:tab w:val="num" w:pos="0"/>
        </w:tabs>
        <w:ind w:left="2160" w:hanging="720"/>
      </w:pPr>
      <w:rPr>
        <w:rFonts w:ascii="Wingdings" w:hAnsi="Wingdings" w:cs="OpenSymbol"/>
      </w:rPr>
    </w:lvl>
    <w:lvl w:ilvl="5">
      <w:start w:val="1"/>
      <w:numFmt w:val="bullet"/>
      <w:suff w:val="space"/>
      <w:lvlText w:val=""/>
      <w:lvlJc w:val="left"/>
      <w:pPr>
        <w:tabs>
          <w:tab w:val="num" w:pos="0"/>
        </w:tabs>
        <w:ind w:left="2520" w:hanging="720"/>
      </w:pPr>
      <w:rPr>
        <w:rFonts w:ascii="Wingdings" w:hAnsi="Wingdings" w:cs="OpenSymbol"/>
      </w:rPr>
    </w:lvl>
    <w:lvl w:ilvl="6">
      <w:start w:val="1"/>
      <w:numFmt w:val="bullet"/>
      <w:suff w:val="space"/>
      <w:lvlText w:val=""/>
      <w:lvlJc w:val="left"/>
      <w:pPr>
        <w:tabs>
          <w:tab w:val="num" w:pos="0"/>
        </w:tabs>
        <w:ind w:left="2880" w:hanging="720"/>
      </w:pPr>
      <w:rPr>
        <w:rFonts w:ascii="Wingdings" w:hAnsi="Wingdings" w:cs="OpenSymbol"/>
      </w:rPr>
    </w:lvl>
    <w:lvl w:ilvl="7">
      <w:start w:val="1"/>
      <w:numFmt w:val="bullet"/>
      <w:suff w:val="space"/>
      <w:lvlText w:val=""/>
      <w:lvlJc w:val="left"/>
      <w:pPr>
        <w:tabs>
          <w:tab w:val="num" w:pos="0"/>
        </w:tabs>
        <w:ind w:left="3240" w:hanging="720"/>
      </w:pPr>
      <w:rPr>
        <w:rFonts w:ascii="Wingdings" w:hAnsi="Wingdings" w:cs="OpenSymbol"/>
      </w:rPr>
    </w:lvl>
    <w:lvl w:ilvl="8">
      <w:start w:val="1"/>
      <w:numFmt w:val="bullet"/>
      <w:suff w:val="space"/>
      <w:lvlText w:val=""/>
      <w:lvlJc w:val="left"/>
      <w:pPr>
        <w:tabs>
          <w:tab w:val="num" w:pos="0"/>
        </w:tabs>
        <w:ind w:left="3600" w:hanging="720"/>
      </w:pPr>
      <w:rPr>
        <w:rFonts w:ascii="Wingdings" w:hAnsi="Wingdings" w:cs="OpenSymbol"/>
      </w:rPr>
    </w:lvl>
  </w:abstractNum>
  <w:abstractNum w:abstractNumId="1" w15:restartNumberingAfterBreak="0">
    <w:nsid w:val="01BF19F1"/>
    <w:multiLevelType w:val="hybridMultilevel"/>
    <w:tmpl w:val="D64CB180"/>
    <w:lvl w:ilvl="0" w:tplc="4FAE25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32D14"/>
    <w:multiLevelType w:val="hybridMultilevel"/>
    <w:tmpl w:val="1E8C2FC6"/>
    <w:lvl w:ilvl="0" w:tplc="4FAE25A8">
      <w:start w:val="1"/>
      <w:numFmt w:val="decimal"/>
      <w:lvlText w:val="%1"/>
      <w:lvlJc w:val="left"/>
      <w:pPr>
        <w:ind w:left="13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18663A"/>
    <w:multiLevelType w:val="hybridMultilevel"/>
    <w:tmpl w:val="2ED86D2E"/>
    <w:lvl w:ilvl="0" w:tplc="A50E988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7224439"/>
    <w:multiLevelType w:val="hybridMultilevel"/>
    <w:tmpl w:val="CC94DE62"/>
    <w:lvl w:ilvl="0" w:tplc="96D87B26">
      <w:start w:val="1"/>
      <w:numFmt w:val="decimal"/>
      <w:lvlText w:val="%1."/>
      <w:lvlJc w:val="left"/>
      <w:pPr>
        <w:ind w:left="360" w:hanging="360"/>
      </w:pPr>
      <w:rPr>
        <w:rFonts w:ascii="Cambria Math" w:hAnsi="Cambria Math" w:hint="default"/>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4C7416"/>
    <w:multiLevelType w:val="hybridMultilevel"/>
    <w:tmpl w:val="8B26D8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D03EA1"/>
    <w:multiLevelType w:val="hybridMultilevel"/>
    <w:tmpl w:val="E42280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A72CDA"/>
    <w:multiLevelType w:val="hybridMultilevel"/>
    <w:tmpl w:val="C5B428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2F3983"/>
    <w:multiLevelType w:val="hybridMultilevel"/>
    <w:tmpl w:val="42201A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6E279F"/>
    <w:multiLevelType w:val="hybridMultilevel"/>
    <w:tmpl w:val="8AEABF66"/>
    <w:lvl w:ilvl="0" w:tplc="A50E9888">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AB075CA"/>
    <w:multiLevelType w:val="hybridMultilevel"/>
    <w:tmpl w:val="3C3A0CB2"/>
    <w:lvl w:ilvl="0" w:tplc="D1B4615E">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B1D64EE"/>
    <w:multiLevelType w:val="hybridMultilevel"/>
    <w:tmpl w:val="062620FC"/>
    <w:lvl w:ilvl="0" w:tplc="D85E369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EE29EB"/>
    <w:multiLevelType w:val="hybridMultilevel"/>
    <w:tmpl w:val="C02AC41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E3C10D7"/>
    <w:multiLevelType w:val="hybridMultilevel"/>
    <w:tmpl w:val="0ECAAB16"/>
    <w:lvl w:ilvl="0" w:tplc="4BA2D6FC">
      <w:start w:val="1"/>
      <w:numFmt w:val="decimal"/>
      <w:lvlText w:val="%1."/>
      <w:lvlJc w:val="left"/>
      <w:pPr>
        <w:ind w:left="360" w:hanging="360"/>
      </w:pPr>
      <w:rPr>
        <w:rFonts w:ascii="Cambria Math" w:hAnsi="Cambria Math" w:hint="default"/>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27742"/>
    <w:multiLevelType w:val="hybridMultilevel"/>
    <w:tmpl w:val="5FC8E7CC"/>
    <w:lvl w:ilvl="0" w:tplc="5D32AADC">
      <w:start w:val="1"/>
      <w:numFmt w:val="decimal"/>
      <w:lvlText w:val="[%1]"/>
      <w:lvlJc w:val="left"/>
      <w:pPr>
        <w:ind w:left="480" w:hanging="480"/>
      </w:pPr>
      <w:rPr>
        <w:rFonts w:ascii="DFKai-SB" w:eastAsia="DFKai-SB" w:hAnsi="DFKai-SB" w:hint="eastAsia"/>
        <w:b w:val="0"/>
        <w:color w:val="000000" w:themeColor="text1"/>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501142"/>
    <w:multiLevelType w:val="hybridMultilevel"/>
    <w:tmpl w:val="6BC0351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6C564D9"/>
    <w:multiLevelType w:val="hybridMultilevel"/>
    <w:tmpl w:val="C756AB72"/>
    <w:lvl w:ilvl="0" w:tplc="C478B400">
      <w:start w:val="1"/>
      <w:numFmt w:val="decimal"/>
      <w:lvlText w:val="%1."/>
      <w:lvlJc w:val="left"/>
      <w:pPr>
        <w:ind w:left="786"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F2310"/>
    <w:multiLevelType w:val="hybridMultilevel"/>
    <w:tmpl w:val="7A626B6E"/>
    <w:lvl w:ilvl="0" w:tplc="0409000B">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39B47CD3"/>
    <w:multiLevelType w:val="hybridMultilevel"/>
    <w:tmpl w:val="EF4616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A6201A1"/>
    <w:multiLevelType w:val="hybridMultilevel"/>
    <w:tmpl w:val="449679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BB83208"/>
    <w:multiLevelType w:val="hybridMultilevel"/>
    <w:tmpl w:val="A20C14BC"/>
    <w:lvl w:ilvl="0" w:tplc="55E6F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912153"/>
    <w:multiLevelType w:val="hybridMultilevel"/>
    <w:tmpl w:val="2746F81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52E45CA"/>
    <w:multiLevelType w:val="hybridMultilevel"/>
    <w:tmpl w:val="3CEEFB7E"/>
    <w:lvl w:ilvl="0" w:tplc="E3A86A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6850C8"/>
    <w:multiLevelType w:val="hybridMultilevel"/>
    <w:tmpl w:val="83FE4C74"/>
    <w:lvl w:ilvl="0" w:tplc="A50E9888">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71E14C0"/>
    <w:multiLevelType w:val="hybridMultilevel"/>
    <w:tmpl w:val="958CAA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8A82479"/>
    <w:multiLevelType w:val="hybridMultilevel"/>
    <w:tmpl w:val="9D8A2B10"/>
    <w:lvl w:ilvl="0" w:tplc="04520D7C">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15682F"/>
    <w:multiLevelType w:val="hybridMultilevel"/>
    <w:tmpl w:val="B67A14AE"/>
    <w:lvl w:ilvl="0" w:tplc="C1A213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6E5938"/>
    <w:multiLevelType w:val="hybridMultilevel"/>
    <w:tmpl w:val="7C02DDA2"/>
    <w:lvl w:ilvl="0" w:tplc="F8B86A8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7D33CD"/>
    <w:multiLevelType w:val="hybridMultilevel"/>
    <w:tmpl w:val="EEACC6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7D35413"/>
    <w:multiLevelType w:val="hybridMultilevel"/>
    <w:tmpl w:val="3C20078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8A84DA7"/>
    <w:multiLevelType w:val="hybridMultilevel"/>
    <w:tmpl w:val="966070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9ED65BF"/>
    <w:multiLevelType w:val="hybridMultilevel"/>
    <w:tmpl w:val="077697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C1F36DA"/>
    <w:multiLevelType w:val="hybridMultilevel"/>
    <w:tmpl w:val="FEBAEE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CDF6959"/>
    <w:multiLevelType w:val="multilevel"/>
    <w:tmpl w:val="41EC813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F9F6843"/>
    <w:multiLevelType w:val="hybridMultilevel"/>
    <w:tmpl w:val="249A961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02B002B"/>
    <w:multiLevelType w:val="hybridMultilevel"/>
    <w:tmpl w:val="CED6A5F2"/>
    <w:lvl w:ilvl="0" w:tplc="0409000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0409000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4E15D0"/>
    <w:multiLevelType w:val="hybridMultilevel"/>
    <w:tmpl w:val="90F0C5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5F1269"/>
    <w:multiLevelType w:val="hybridMultilevel"/>
    <w:tmpl w:val="BE80C4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DCB2758"/>
    <w:multiLevelType w:val="hybridMultilevel"/>
    <w:tmpl w:val="BF4C5340"/>
    <w:lvl w:ilvl="0" w:tplc="231E8F56">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7"/>
  </w:num>
  <w:num w:numId="2">
    <w:abstractNumId w:val="14"/>
  </w:num>
  <w:num w:numId="3">
    <w:abstractNumId w:val="32"/>
  </w:num>
  <w:num w:numId="4">
    <w:abstractNumId w:val="30"/>
  </w:num>
  <w:num w:numId="5">
    <w:abstractNumId w:val="6"/>
  </w:num>
  <w:num w:numId="6">
    <w:abstractNumId w:val="39"/>
  </w:num>
  <w:num w:numId="7">
    <w:abstractNumId w:val="16"/>
  </w:num>
  <w:num w:numId="8">
    <w:abstractNumId w:val="12"/>
  </w:num>
  <w:num w:numId="9">
    <w:abstractNumId w:val="2"/>
  </w:num>
  <w:num w:numId="10">
    <w:abstractNumId w:val="17"/>
  </w:num>
  <w:num w:numId="11">
    <w:abstractNumId w:val="22"/>
  </w:num>
  <w:num w:numId="12">
    <w:abstractNumId w:val="31"/>
  </w:num>
  <w:num w:numId="13">
    <w:abstractNumId w:val="8"/>
  </w:num>
  <w:num w:numId="14">
    <w:abstractNumId w:val="1"/>
  </w:num>
  <w:num w:numId="15">
    <w:abstractNumId w:val="0"/>
  </w:num>
  <w:num w:numId="16">
    <w:abstractNumId w:val="33"/>
  </w:num>
  <w:num w:numId="17">
    <w:abstractNumId w:val="29"/>
  </w:num>
  <w:num w:numId="18">
    <w:abstractNumId w:val="7"/>
  </w:num>
  <w:num w:numId="19">
    <w:abstractNumId w:val="3"/>
  </w:num>
  <w:num w:numId="20">
    <w:abstractNumId w:val="20"/>
  </w:num>
  <w:num w:numId="21">
    <w:abstractNumId w:val="10"/>
  </w:num>
  <w:num w:numId="22">
    <w:abstractNumId w:val="9"/>
  </w:num>
  <w:num w:numId="23">
    <w:abstractNumId w:val="40"/>
  </w:num>
  <w:num w:numId="24">
    <w:abstractNumId w:val="24"/>
  </w:num>
  <w:num w:numId="25">
    <w:abstractNumId w:val="25"/>
  </w:num>
  <w:num w:numId="26">
    <w:abstractNumId w:val="27"/>
  </w:num>
  <w:num w:numId="27">
    <w:abstractNumId w:val="18"/>
  </w:num>
  <w:num w:numId="28">
    <w:abstractNumId w:val="35"/>
  </w:num>
  <w:num w:numId="29">
    <w:abstractNumId w:val="28"/>
  </w:num>
  <w:num w:numId="30">
    <w:abstractNumId w:val="38"/>
  </w:num>
  <w:num w:numId="31">
    <w:abstractNumId w:val="15"/>
  </w:num>
  <w:num w:numId="32">
    <w:abstractNumId w:val="23"/>
  </w:num>
  <w:num w:numId="33">
    <w:abstractNumId w:val="21"/>
  </w:num>
  <w:num w:numId="34">
    <w:abstractNumId w:val="36"/>
  </w:num>
  <w:num w:numId="35">
    <w:abstractNumId w:val="5"/>
  </w:num>
  <w:num w:numId="36">
    <w:abstractNumId w:val="34"/>
  </w:num>
  <w:num w:numId="37">
    <w:abstractNumId w:val="13"/>
  </w:num>
  <w:num w:numId="38">
    <w:abstractNumId w:val="4"/>
  </w:num>
  <w:num w:numId="39">
    <w:abstractNumId w:val="26"/>
  </w:num>
  <w:num w:numId="40">
    <w:abstractNumId w:val="1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AF"/>
    <w:rsid w:val="00000B5C"/>
    <w:rsid w:val="00000B8C"/>
    <w:rsid w:val="00002CCB"/>
    <w:rsid w:val="00011975"/>
    <w:rsid w:val="00011E29"/>
    <w:rsid w:val="00013E20"/>
    <w:rsid w:val="00014BAA"/>
    <w:rsid w:val="00015B9C"/>
    <w:rsid w:val="000177AD"/>
    <w:rsid w:val="000210D0"/>
    <w:rsid w:val="00021DF1"/>
    <w:rsid w:val="00023125"/>
    <w:rsid w:val="00030F8A"/>
    <w:rsid w:val="0003487F"/>
    <w:rsid w:val="00034FBC"/>
    <w:rsid w:val="00040DB6"/>
    <w:rsid w:val="00041734"/>
    <w:rsid w:val="00042F26"/>
    <w:rsid w:val="000438E5"/>
    <w:rsid w:val="00043B05"/>
    <w:rsid w:val="000465B1"/>
    <w:rsid w:val="000468DF"/>
    <w:rsid w:val="00052FD0"/>
    <w:rsid w:val="0005677C"/>
    <w:rsid w:val="000574D1"/>
    <w:rsid w:val="000610FF"/>
    <w:rsid w:val="0006249A"/>
    <w:rsid w:val="00080EED"/>
    <w:rsid w:val="0008158F"/>
    <w:rsid w:val="0008180C"/>
    <w:rsid w:val="00082BED"/>
    <w:rsid w:val="000843B9"/>
    <w:rsid w:val="0008725B"/>
    <w:rsid w:val="0008764D"/>
    <w:rsid w:val="00090DC9"/>
    <w:rsid w:val="00095EA8"/>
    <w:rsid w:val="000961CE"/>
    <w:rsid w:val="0009703E"/>
    <w:rsid w:val="00097125"/>
    <w:rsid w:val="00097804"/>
    <w:rsid w:val="000A0F70"/>
    <w:rsid w:val="000A227E"/>
    <w:rsid w:val="000A2B2E"/>
    <w:rsid w:val="000A48F7"/>
    <w:rsid w:val="000A6195"/>
    <w:rsid w:val="000A62D5"/>
    <w:rsid w:val="000A66FA"/>
    <w:rsid w:val="000B26DE"/>
    <w:rsid w:val="000B33E1"/>
    <w:rsid w:val="000B42BC"/>
    <w:rsid w:val="000B5E13"/>
    <w:rsid w:val="000B6DC5"/>
    <w:rsid w:val="000B7023"/>
    <w:rsid w:val="000B7059"/>
    <w:rsid w:val="000C155E"/>
    <w:rsid w:val="000C33B3"/>
    <w:rsid w:val="000C382D"/>
    <w:rsid w:val="000C38EC"/>
    <w:rsid w:val="000C5013"/>
    <w:rsid w:val="000D0358"/>
    <w:rsid w:val="000D0C24"/>
    <w:rsid w:val="000D1A02"/>
    <w:rsid w:val="000D2EF0"/>
    <w:rsid w:val="000D59C9"/>
    <w:rsid w:val="000D6738"/>
    <w:rsid w:val="000D728C"/>
    <w:rsid w:val="000D7921"/>
    <w:rsid w:val="000E009F"/>
    <w:rsid w:val="000E2E53"/>
    <w:rsid w:val="000E3EA1"/>
    <w:rsid w:val="000E402D"/>
    <w:rsid w:val="000F05F3"/>
    <w:rsid w:val="000F1502"/>
    <w:rsid w:val="000F3385"/>
    <w:rsid w:val="000F3B68"/>
    <w:rsid w:val="000F5E3F"/>
    <w:rsid w:val="000F6884"/>
    <w:rsid w:val="000F6A1F"/>
    <w:rsid w:val="00100A65"/>
    <w:rsid w:val="00104028"/>
    <w:rsid w:val="0011086A"/>
    <w:rsid w:val="00110A33"/>
    <w:rsid w:val="0011158A"/>
    <w:rsid w:val="001129DA"/>
    <w:rsid w:val="00116AD9"/>
    <w:rsid w:val="00117BA8"/>
    <w:rsid w:val="0012040D"/>
    <w:rsid w:val="001206ED"/>
    <w:rsid w:val="001211A8"/>
    <w:rsid w:val="00121241"/>
    <w:rsid w:val="00122067"/>
    <w:rsid w:val="00122265"/>
    <w:rsid w:val="001264AA"/>
    <w:rsid w:val="00126695"/>
    <w:rsid w:val="00126B94"/>
    <w:rsid w:val="00127A15"/>
    <w:rsid w:val="00127B22"/>
    <w:rsid w:val="00127E44"/>
    <w:rsid w:val="001347C2"/>
    <w:rsid w:val="00134928"/>
    <w:rsid w:val="00137033"/>
    <w:rsid w:val="00140F23"/>
    <w:rsid w:val="001453F1"/>
    <w:rsid w:val="0014716C"/>
    <w:rsid w:val="00150B1F"/>
    <w:rsid w:val="00151EA4"/>
    <w:rsid w:val="00153448"/>
    <w:rsid w:val="001541C4"/>
    <w:rsid w:val="0015656B"/>
    <w:rsid w:val="001568E9"/>
    <w:rsid w:val="001657F8"/>
    <w:rsid w:val="00165C68"/>
    <w:rsid w:val="00167145"/>
    <w:rsid w:val="00167DA5"/>
    <w:rsid w:val="00171670"/>
    <w:rsid w:val="00172765"/>
    <w:rsid w:val="001761BE"/>
    <w:rsid w:val="0018017F"/>
    <w:rsid w:val="00180C7C"/>
    <w:rsid w:val="0018783C"/>
    <w:rsid w:val="001903DC"/>
    <w:rsid w:val="001934DF"/>
    <w:rsid w:val="001971F6"/>
    <w:rsid w:val="001A03DE"/>
    <w:rsid w:val="001A0C23"/>
    <w:rsid w:val="001A146E"/>
    <w:rsid w:val="001A157C"/>
    <w:rsid w:val="001A171B"/>
    <w:rsid w:val="001A445A"/>
    <w:rsid w:val="001A445F"/>
    <w:rsid w:val="001A4930"/>
    <w:rsid w:val="001B217E"/>
    <w:rsid w:val="001B2888"/>
    <w:rsid w:val="001B2C9F"/>
    <w:rsid w:val="001B2CE6"/>
    <w:rsid w:val="001B380E"/>
    <w:rsid w:val="001B46AD"/>
    <w:rsid w:val="001B711A"/>
    <w:rsid w:val="001C24E4"/>
    <w:rsid w:val="001C2F78"/>
    <w:rsid w:val="001C35DB"/>
    <w:rsid w:val="001C3908"/>
    <w:rsid w:val="001C4D2C"/>
    <w:rsid w:val="001C6C3C"/>
    <w:rsid w:val="001D16BB"/>
    <w:rsid w:val="001D1E8D"/>
    <w:rsid w:val="001D1EFC"/>
    <w:rsid w:val="001D7A48"/>
    <w:rsid w:val="001E0608"/>
    <w:rsid w:val="001E22AB"/>
    <w:rsid w:val="001E34DC"/>
    <w:rsid w:val="001E37AA"/>
    <w:rsid w:val="001E4B0A"/>
    <w:rsid w:val="001F49B1"/>
    <w:rsid w:val="002003C3"/>
    <w:rsid w:val="00200949"/>
    <w:rsid w:val="0020102F"/>
    <w:rsid w:val="00201B48"/>
    <w:rsid w:val="0020298F"/>
    <w:rsid w:val="0020390E"/>
    <w:rsid w:val="00205CB0"/>
    <w:rsid w:val="0020723B"/>
    <w:rsid w:val="00210BEE"/>
    <w:rsid w:val="00212949"/>
    <w:rsid w:val="00214215"/>
    <w:rsid w:val="0021530F"/>
    <w:rsid w:val="00215521"/>
    <w:rsid w:val="00215B48"/>
    <w:rsid w:val="002171A3"/>
    <w:rsid w:val="00217BBF"/>
    <w:rsid w:val="00225316"/>
    <w:rsid w:val="00225EBC"/>
    <w:rsid w:val="00226BCD"/>
    <w:rsid w:val="00232C71"/>
    <w:rsid w:val="0023465D"/>
    <w:rsid w:val="00236F3C"/>
    <w:rsid w:val="0024057D"/>
    <w:rsid w:val="00240F5F"/>
    <w:rsid w:val="0024158B"/>
    <w:rsid w:val="00242F37"/>
    <w:rsid w:val="00251EB2"/>
    <w:rsid w:val="002523E5"/>
    <w:rsid w:val="00253722"/>
    <w:rsid w:val="00255992"/>
    <w:rsid w:val="00257958"/>
    <w:rsid w:val="00260022"/>
    <w:rsid w:val="00260861"/>
    <w:rsid w:val="002659A3"/>
    <w:rsid w:val="00266B6C"/>
    <w:rsid w:val="002705B6"/>
    <w:rsid w:val="002723DD"/>
    <w:rsid w:val="0027385F"/>
    <w:rsid w:val="00275B49"/>
    <w:rsid w:val="002807A3"/>
    <w:rsid w:val="00280909"/>
    <w:rsid w:val="0028103A"/>
    <w:rsid w:val="00283DEF"/>
    <w:rsid w:val="00284631"/>
    <w:rsid w:val="00284815"/>
    <w:rsid w:val="00286E48"/>
    <w:rsid w:val="0028772D"/>
    <w:rsid w:val="00290A6F"/>
    <w:rsid w:val="00291764"/>
    <w:rsid w:val="00292DE9"/>
    <w:rsid w:val="002934E7"/>
    <w:rsid w:val="00294BD3"/>
    <w:rsid w:val="0029578E"/>
    <w:rsid w:val="0029768D"/>
    <w:rsid w:val="00297A66"/>
    <w:rsid w:val="002A1482"/>
    <w:rsid w:val="002A1E5B"/>
    <w:rsid w:val="002A2214"/>
    <w:rsid w:val="002A32C1"/>
    <w:rsid w:val="002A6AA8"/>
    <w:rsid w:val="002B0F89"/>
    <w:rsid w:val="002B3C4F"/>
    <w:rsid w:val="002B5CBF"/>
    <w:rsid w:val="002C0CAC"/>
    <w:rsid w:val="002C7867"/>
    <w:rsid w:val="002C7EC7"/>
    <w:rsid w:val="002D1BC1"/>
    <w:rsid w:val="002D60DC"/>
    <w:rsid w:val="002D7D29"/>
    <w:rsid w:val="002E3C34"/>
    <w:rsid w:val="002E46DC"/>
    <w:rsid w:val="002E4D3E"/>
    <w:rsid w:val="002E514F"/>
    <w:rsid w:val="002E5548"/>
    <w:rsid w:val="002E7318"/>
    <w:rsid w:val="002F0178"/>
    <w:rsid w:val="002F2EBB"/>
    <w:rsid w:val="002F34BC"/>
    <w:rsid w:val="002F4E55"/>
    <w:rsid w:val="002F76B2"/>
    <w:rsid w:val="0030210F"/>
    <w:rsid w:val="00306395"/>
    <w:rsid w:val="00313A1E"/>
    <w:rsid w:val="00313D9D"/>
    <w:rsid w:val="00314661"/>
    <w:rsid w:val="00317189"/>
    <w:rsid w:val="003174F3"/>
    <w:rsid w:val="00317AD0"/>
    <w:rsid w:val="00320670"/>
    <w:rsid w:val="00321D96"/>
    <w:rsid w:val="00323221"/>
    <w:rsid w:val="00327AEF"/>
    <w:rsid w:val="00331841"/>
    <w:rsid w:val="00331E88"/>
    <w:rsid w:val="003321CC"/>
    <w:rsid w:val="00334417"/>
    <w:rsid w:val="00336498"/>
    <w:rsid w:val="00337B20"/>
    <w:rsid w:val="003407B8"/>
    <w:rsid w:val="003433E5"/>
    <w:rsid w:val="003435E8"/>
    <w:rsid w:val="00345914"/>
    <w:rsid w:val="00345BFD"/>
    <w:rsid w:val="00345F73"/>
    <w:rsid w:val="00355BDD"/>
    <w:rsid w:val="00357595"/>
    <w:rsid w:val="00360363"/>
    <w:rsid w:val="003624BF"/>
    <w:rsid w:val="00362933"/>
    <w:rsid w:val="00362C02"/>
    <w:rsid w:val="00362C1E"/>
    <w:rsid w:val="00363D52"/>
    <w:rsid w:val="00365A74"/>
    <w:rsid w:val="00365BC2"/>
    <w:rsid w:val="003660C8"/>
    <w:rsid w:val="00367BDA"/>
    <w:rsid w:val="00371791"/>
    <w:rsid w:val="003751CA"/>
    <w:rsid w:val="00375E1C"/>
    <w:rsid w:val="0038034B"/>
    <w:rsid w:val="00381D80"/>
    <w:rsid w:val="003841B4"/>
    <w:rsid w:val="003846A0"/>
    <w:rsid w:val="003867A2"/>
    <w:rsid w:val="0038697E"/>
    <w:rsid w:val="003870AD"/>
    <w:rsid w:val="00390683"/>
    <w:rsid w:val="00390AB3"/>
    <w:rsid w:val="003912A4"/>
    <w:rsid w:val="00392289"/>
    <w:rsid w:val="00392549"/>
    <w:rsid w:val="003936B7"/>
    <w:rsid w:val="003946C8"/>
    <w:rsid w:val="00395B7F"/>
    <w:rsid w:val="003978D5"/>
    <w:rsid w:val="003979C3"/>
    <w:rsid w:val="003A0F16"/>
    <w:rsid w:val="003A4674"/>
    <w:rsid w:val="003A4D28"/>
    <w:rsid w:val="003A5E59"/>
    <w:rsid w:val="003A7D06"/>
    <w:rsid w:val="003B0934"/>
    <w:rsid w:val="003B21BB"/>
    <w:rsid w:val="003B5439"/>
    <w:rsid w:val="003B58C5"/>
    <w:rsid w:val="003B6138"/>
    <w:rsid w:val="003B78F2"/>
    <w:rsid w:val="003C39CD"/>
    <w:rsid w:val="003C6F7B"/>
    <w:rsid w:val="003D2B50"/>
    <w:rsid w:val="003D7C28"/>
    <w:rsid w:val="003E0C48"/>
    <w:rsid w:val="003E24EF"/>
    <w:rsid w:val="003E2542"/>
    <w:rsid w:val="003E3107"/>
    <w:rsid w:val="003F095D"/>
    <w:rsid w:val="003F1CB6"/>
    <w:rsid w:val="003F33C1"/>
    <w:rsid w:val="003F3F89"/>
    <w:rsid w:val="003F46BD"/>
    <w:rsid w:val="003F47DD"/>
    <w:rsid w:val="003F586E"/>
    <w:rsid w:val="00400F78"/>
    <w:rsid w:val="004018D1"/>
    <w:rsid w:val="00405393"/>
    <w:rsid w:val="004064D2"/>
    <w:rsid w:val="00407BF4"/>
    <w:rsid w:val="00410379"/>
    <w:rsid w:val="00410639"/>
    <w:rsid w:val="00410A7F"/>
    <w:rsid w:val="00414302"/>
    <w:rsid w:val="00414B9C"/>
    <w:rsid w:val="00416A88"/>
    <w:rsid w:val="0042093D"/>
    <w:rsid w:val="004262ED"/>
    <w:rsid w:val="00426564"/>
    <w:rsid w:val="00427E41"/>
    <w:rsid w:val="004313DD"/>
    <w:rsid w:val="00431437"/>
    <w:rsid w:val="00431527"/>
    <w:rsid w:val="00431F73"/>
    <w:rsid w:val="0043351F"/>
    <w:rsid w:val="004336DD"/>
    <w:rsid w:val="00435663"/>
    <w:rsid w:val="00435D79"/>
    <w:rsid w:val="00444450"/>
    <w:rsid w:val="00444654"/>
    <w:rsid w:val="004447CE"/>
    <w:rsid w:val="00451BC8"/>
    <w:rsid w:val="00452A30"/>
    <w:rsid w:val="0045613A"/>
    <w:rsid w:val="00457005"/>
    <w:rsid w:val="0046129A"/>
    <w:rsid w:val="00461940"/>
    <w:rsid w:val="0046304E"/>
    <w:rsid w:val="0046498C"/>
    <w:rsid w:val="00465C5F"/>
    <w:rsid w:val="00467DE9"/>
    <w:rsid w:val="004701B0"/>
    <w:rsid w:val="0047135E"/>
    <w:rsid w:val="00477D32"/>
    <w:rsid w:val="0048158B"/>
    <w:rsid w:val="00481683"/>
    <w:rsid w:val="00482958"/>
    <w:rsid w:val="004864D4"/>
    <w:rsid w:val="00486803"/>
    <w:rsid w:val="00487DB6"/>
    <w:rsid w:val="00496EA1"/>
    <w:rsid w:val="004974B3"/>
    <w:rsid w:val="00497827"/>
    <w:rsid w:val="004A51A5"/>
    <w:rsid w:val="004A5936"/>
    <w:rsid w:val="004A5D1C"/>
    <w:rsid w:val="004A6451"/>
    <w:rsid w:val="004B0869"/>
    <w:rsid w:val="004B2C0B"/>
    <w:rsid w:val="004C0AC8"/>
    <w:rsid w:val="004C151C"/>
    <w:rsid w:val="004C3934"/>
    <w:rsid w:val="004C3EAE"/>
    <w:rsid w:val="004D084D"/>
    <w:rsid w:val="004D345E"/>
    <w:rsid w:val="004D4948"/>
    <w:rsid w:val="004D5BB8"/>
    <w:rsid w:val="004D6195"/>
    <w:rsid w:val="004D6870"/>
    <w:rsid w:val="004D7FA4"/>
    <w:rsid w:val="004E05BB"/>
    <w:rsid w:val="004E226B"/>
    <w:rsid w:val="004E35BE"/>
    <w:rsid w:val="004E491E"/>
    <w:rsid w:val="004E5AC0"/>
    <w:rsid w:val="004F2A03"/>
    <w:rsid w:val="004F407B"/>
    <w:rsid w:val="004F45F0"/>
    <w:rsid w:val="004F6BF5"/>
    <w:rsid w:val="004F74AB"/>
    <w:rsid w:val="00502500"/>
    <w:rsid w:val="005034F0"/>
    <w:rsid w:val="00504514"/>
    <w:rsid w:val="00507D29"/>
    <w:rsid w:val="00512598"/>
    <w:rsid w:val="0051337A"/>
    <w:rsid w:val="00514452"/>
    <w:rsid w:val="00515DEF"/>
    <w:rsid w:val="005166A3"/>
    <w:rsid w:val="00517CA9"/>
    <w:rsid w:val="0052037F"/>
    <w:rsid w:val="00521FD2"/>
    <w:rsid w:val="005239F5"/>
    <w:rsid w:val="005245AE"/>
    <w:rsid w:val="00525CF3"/>
    <w:rsid w:val="00526CFF"/>
    <w:rsid w:val="0053068F"/>
    <w:rsid w:val="00532B18"/>
    <w:rsid w:val="00534725"/>
    <w:rsid w:val="00535B29"/>
    <w:rsid w:val="005368AE"/>
    <w:rsid w:val="005372A7"/>
    <w:rsid w:val="0053751A"/>
    <w:rsid w:val="00537ABE"/>
    <w:rsid w:val="00542A74"/>
    <w:rsid w:val="00543F1A"/>
    <w:rsid w:val="00543F47"/>
    <w:rsid w:val="00544A7C"/>
    <w:rsid w:val="005466B5"/>
    <w:rsid w:val="00547712"/>
    <w:rsid w:val="0054792D"/>
    <w:rsid w:val="00550AB5"/>
    <w:rsid w:val="00556301"/>
    <w:rsid w:val="00557553"/>
    <w:rsid w:val="00557B68"/>
    <w:rsid w:val="0056449D"/>
    <w:rsid w:val="00566C15"/>
    <w:rsid w:val="005702C8"/>
    <w:rsid w:val="00573167"/>
    <w:rsid w:val="005760A9"/>
    <w:rsid w:val="005762C7"/>
    <w:rsid w:val="00577D0F"/>
    <w:rsid w:val="00581EB9"/>
    <w:rsid w:val="00584FBD"/>
    <w:rsid w:val="0058677B"/>
    <w:rsid w:val="00590229"/>
    <w:rsid w:val="00590F79"/>
    <w:rsid w:val="00592E55"/>
    <w:rsid w:val="00593587"/>
    <w:rsid w:val="005935D5"/>
    <w:rsid w:val="005A3270"/>
    <w:rsid w:val="005A3C1F"/>
    <w:rsid w:val="005A6FCD"/>
    <w:rsid w:val="005B1CFB"/>
    <w:rsid w:val="005B2F05"/>
    <w:rsid w:val="005B4B37"/>
    <w:rsid w:val="005B5BCD"/>
    <w:rsid w:val="005B6FB8"/>
    <w:rsid w:val="005B704B"/>
    <w:rsid w:val="005C220E"/>
    <w:rsid w:val="005C2D9F"/>
    <w:rsid w:val="005C35EC"/>
    <w:rsid w:val="005C6BE6"/>
    <w:rsid w:val="005C6CDA"/>
    <w:rsid w:val="005D0FC4"/>
    <w:rsid w:val="005D1372"/>
    <w:rsid w:val="005D279E"/>
    <w:rsid w:val="005D43C7"/>
    <w:rsid w:val="005D5915"/>
    <w:rsid w:val="005D645E"/>
    <w:rsid w:val="005D7051"/>
    <w:rsid w:val="005D7F06"/>
    <w:rsid w:val="005E0161"/>
    <w:rsid w:val="005E2B47"/>
    <w:rsid w:val="005E2EDB"/>
    <w:rsid w:val="005E3B44"/>
    <w:rsid w:val="005E4AFB"/>
    <w:rsid w:val="005E7505"/>
    <w:rsid w:val="005F6016"/>
    <w:rsid w:val="005F60BE"/>
    <w:rsid w:val="005F677F"/>
    <w:rsid w:val="00602332"/>
    <w:rsid w:val="00603063"/>
    <w:rsid w:val="00603D88"/>
    <w:rsid w:val="00604199"/>
    <w:rsid w:val="00606D89"/>
    <w:rsid w:val="00610638"/>
    <w:rsid w:val="006109C9"/>
    <w:rsid w:val="00615584"/>
    <w:rsid w:val="0061731A"/>
    <w:rsid w:val="006175C9"/>
    <w:rsid w:val="00617DF1"/>
    <w:rsid w:val="00620CE8"/>
    <w:rsid w:val="00620F09"/>
    <w:rsid w:val="00621CDC"/>
    <w:rsid w:val="00622BE9"/>
    <w:rsid w:val="006264D5"/>
    <w:rsid w:val="0062744D"/>
    <w:rsid w:val="00630D6A"/>
    <w:rsid w:val="00632C52"/>
    <w:rsid w:val="006330A0"/>
    <w:rsid w:val="00634952"/>
    <w:rsid w:val="006354A1"/>
    <w:rsid w:val="006430B7"/>
    <w:rsid w:val="0064523E"/>
    <w:rsid w:val="006506F8"/>
    <w:rsid w:val="00650E65"/>
    <w:rsid w:val="00654833"/>
    <w:rsid w:val="00654A0B"/>
    <w:rsid w:val="00654E7F"/>
    <w:rsid w:val="00656FF5"/>
    <w:rsid w:val="0066009E"/>
    <w:rsid w:val="00661430"/>
    <w:rsid w:val="006649FA"/>
    <w:rsid w:val="006652DB"/>
    <w:rsid w:val="00666EAD"/>
    <w:rsid w:val="0067070B"/>
    <w:rsid w:val="00670A7E"/>
    <w:rsid w:val="006720F6"/>
    <w:rsid w:val="00676214"/>
    <w:rsid w:val="006776FC"/>
    <w:rsid w:val="006809E3"/>
    <w:rsid w:val="006809FE"/>
    <w:rsid w:val="00681377"/>
    <w:rsid w:val="0068502A"/>
    <w:rsid w:val="006854BF"/>
    <w:rsid w:val="00687161"/>
    <w:rsid w:val="006954CA"/>
    <w:rsid w:val="006957ED"/>
    <w:rsid w:val="00696BF8"/>
    <w:rsid w:val="0069731A"/>
    <w:rsid w:val="00697E4B"/>
    <w:rsid w:val="006A0891"/>
    <w:rsid w:val="006A0A10"/>
    <w:rsid w:val="006A1B48"/>
    <w:rsid w:val="006A4302"/>
    <w:rsid w:val="006A5E92"/>
    <w:rsid w:val="006B2693"/>
    <w:rsid w:val="006B2E28"/>
    <w:rsid w:val="006B6049"/>
    <w:rsid w:val="006B62F9"/>
    <w:rsid w:val="006B6332"/>
    <w:rsid w:val="006C0009"/>
    <w:rsid w:val="006C0D75"/>
    <w:rsid w:val="006C1623"/>
    <w:rsid w:val="006C297A"/>
    <w:rsid w:val="006C4418"/>
    <w:rsid w:val="006C56FD"/>
    <w:rsid w:val="006C5A09"/>
    <w:rsid w:val="006C6754"/>
    <w:rsid w:val="006C7BD0"/>
    <w:rsid w:val="006D1A41"/>
    <w:rsid w:val="006D293A"/>
    <w:rsid w:val="006D30C3"/>
    <w:rsid w:val="006D404B"/>
    <w:rsid w:val="006D40DC"/>
    <w:rsid w:val="006D78A4"/>
    <w:rsid w:val="006E1FAF"/>
    <w:rsid w:val="006E408F"/>
    <w:rsid w:val="006E4B06"/>
    <w:rsid w:val="006E4E91"/>
    <w:rsid w:val="006F0A49"/>
    <w:rsid w:val="006F1D18"/>
    <w:rsid w:val="006F4C92"/>
    <w:rsid w:val="006F635B"/>
    <w:rsid w:val="006F73E4"/>
    <w:rsid w:val="00704A5B"/>
    <w:rsid w:val="0070521B"/>
    <w:rsid w:val="007054C4"/>
    <w:rsid w:val="00705AB6"/>
    <w:rsid w:val="00710000"/>
    <w:rsid w:val="00710B8D"/>
    <w:rsid w:val="00712041"/>
    <w:rsid w:val="00712BC8"/>
    <w:rsid w:val="0071539D"/>
    <w:rsid w:val="00716920"/>
    <w:rsid w:val="00716B24"/>
    <w:rsid w:val="00716B27"/>
    <w:rsid w:val="00716EB6"/>
    <w:rsid w:val="00721618"/>
    <w:rsid w:val="007217FD"/>
    <w:rsid w:val="007235B3"/>
    <w:rsid w:val="00724FE3"/>
    <w:rsid w:val="00725CE6"/>
    <w:rsid w:val="00725FEF"/>
    <w:rsid w:val="00727C3E"/>
    <w:rsid w:val="00730196"/>
    <w:rsid w:val="00730A9E"/>
    <w:rsid w:val="00731783"/>
    <w:rsid w:val="00731851"/>
    <w:rsid w:val="00732132"/>
    <w:rsid w:val="007420AC"/>
    <w:rsid w:val="00742213"/>
    <w:rsid w:val="0074417C"/>
    <w:rsid w:val="00745AF2"/>
    <w:rsid w:val="00745E7B"/>
    <w:rsid w:val="007470A4"/>
    <w:rsid w:val="0075093B"/>
    <w:rsid w:val="00750987"/>
    <w:rsid w:val="00750B55"/>
    <w:rsid w:val="0075130B"/>
    <w:rsid w:val="0075156E"/>
    <w:rsid w:val="00752ABB"/>
    <w:rsid w:val="00753264"/>
    <w:rsid w:val="0075356C"/>
    <w:rsid w:val="00753BBD"/>
    <w:rsid w:val="0076042C"/>
    <w:rsid w:val="007618D2"/>
    <w:rsid w:val="007620DB"/>
    <w:rsid w:val="00764AF5"/>
    <w:rsid w:val="007666D7"/>
    <w:rsid w:val="0076772E"/>
    <w:rsid w:val="007740ED"/>
    <w:rsid w:val="00774FA0"/>
    <w:rsid w:val="00775D85"/>
    <w:rsid w:val="00775F4B"/>
    <w:rsid w:val="007802A1"/>
    <w:rsid w:val="007815AC"/>
    <w:rsid w:val="00786C3B"/>
    <w:rsid w:val="00790B29"/>
    <w:rsid w:val="00794F62"/>
    <w:rsid w:val="007A2DA2"/>
    <w:rsid w:val="007A31DE"/>
    <w:rsid w:val="007A3FA8"/>
    <w:rsid w:val="007A41BB"/>
    <w:rsid w:val="007A449E"/>
    <w:rsid w:val="007A5282"/>
    <w:rsid w:val="007A7A77"/>
    <w:rsid w:val="007B0B05"/>
    <w:rsid w:val="007B2D8A"/>
    <w:rsid w:val="007B30D2"/>
    <w:rsid w:val="007B3CB0"/>
    <w:rsid w:val="007B4325"/>
    <w:rsid w:val="007B5362"/>
    <w:rsid w:val="007B5990"/>
    <w:rsid w:val="007B5EFA"/>
    <w:rsid w:val="007B654E"/>
    <w:rsid w:val="007C0B99"/>
    <w:rsid w:val="007C4A14"/>
    <w:rsid w:val="007C5857"/>
    <w:rsid w:val="007C66A7"/>
    <w:rsid w:val="007C6D27"/>
    <w:rsid w:val="007C7630"/>
    <w:rsid w:val="007D159B"/>
    <w:rsid w:val="007D4AE9"/>
    <w:rsid w:val="007D5C23"/>
    <w:rsid w:val="007D5C7B"/>
    <w:rsid w:val="007D6E48"/>
    <w:rsid w:val="007E16E1"/>
    <w:rsid w:val="007E1ABC"/>
    <w:rsid w:val="007E2139"/>
    <w:rsid w:val="007E2D13"/>
    <w:rsid w:val="007E38F3"/>
    <w:rsid w:val="007E4B91"/>
    <w:rsid w:val="007E4D5A"/>
    <w:rsid w:val="007E7E17"/>
    <w:rsid w:val="007F04DB"/>
    <w:rsid w:val="007F0A6B"/>
    <w:rsid w:val="007F2389"/>
    <w:rsid w:val="007F3DC6"/>
    <w:rsid w:val="007F42C9"/>
    <w:rsid w:val="007F4A47"/>
    <w:rsid w:val="007F4BDA"/>
    <w:rsid w:val="007F543B"/>
    <w:rsid w:val="007F558A"/>
    <w:rsid w:val="007F71CC"/>
    <w:rsid w:val="00801024"/>
    <w:rsid w:val="00803CB0"/>
    <w:rsid w:val="008056A9"/>
    <w:rsid w:val="00805D0D"/>
    <w:rsid w:val="00806A59"/>
    <w:rsid w:val="008124E6"/>
    <w:rsid w:val="00812B59"/>
    <w:rsid w:val="0081359C"/>
    <w:rsid w:val="008156F5"/>
    <w:rsid w:val="0081692B"/>
    <w:rsid w:val="008177DE"/>
    <w:rsid w:val="00817AFE"/>
    <w:rsid w:val="00817E1D"/>
    <w:rsid w:val="0082190E"/>
    <w:rsid w:val="008223B0"/>
    <w:rsid w:val="0082502D"/>
    <w:rsid w:val="00830EAF"/>
    <w:rsid w:val="00831835"/>
    <w:rsid w:val="00831CE8"/>
    <w:rsid w:val="00836524"/>
    <w:rsid w:val="00837B90"/>
    <w:rsid w:val="0084188B"/>
    <w:rsid w:val="00842543"/>
    <w:rsid w:val="008453E0"/>
    <w:rsid w:val="00845B45"/>
    <w:rsid w:val="008462B0"/>
    <w:rsid w:val="0084738F"/>
    <w:rsid w:val="00847FBE"/>
    <w:rsid w:val="00852767"/>
    <w:rsid w:val="00852F08"/>
    <w:rsid w:val="0085334C"/>
    <w:rsid w:val="008547A4"/>
    <w:rsid w:val="0085483C"/>
    <w:rsid w:val="00855EF7"/>
    <w:rsid w:val="008612C8"/>
    <w:rsid w:val="008613EF"/>
    <w:rsid w:val="008628CC"/>
    <w:rsid w:val="00862D8C"/>
    <w:rsid w:val="00865DF8"/>
    <w:rsid w:val="0086767B"/>
    <w:rsid w:val="00867A13"/>
    <w:rsid w:val="00867CAF"/>
    <w:rsid w:val="00867F7F"/>
    <w:rsid w:val="008723C6"/>
    <w:rsid w:val="008732F9"/>
    <w:rsid w:val="008747E4"/>
    <w:rsid w:val="008751ED"/>
    <w:rsid w:val="0087638C"/>
    <w:rsid w:val="0087667E"/>
    <w:rsid w:val="0088231A"/>
    <w:rsid w:val="008841D0"/>
    <w:rsid w:val="00887A0A"/>
    <w:rsid w:val="00892034"/>
    <w:rsid w:val="00894F1C"/>
    <w:rsid w:val="00895EA6"/>
    <w:rsid w:val="0089683B"/>
    <w:rsid w:val="008A242C"/>
    <w:rsid w:val="008A2B69"/>
    <w:rsid w:val="008A50F4"/>
    <w:rsid w:val="008A5164"/>
    <w:rsid w:val="008A5226"/>
    <w:rsid w:val="008A6F9C"/>
    <w:rsid w:val="008A7497"/>
    <w:rsid w:val="008B176B"/>
    <w:rsid w:val="008B1A7C"/>
    <w:rsid w:val="008B1CA2"/>
    <w:rsid w:val="008B388F"/>
    <w:rsid w:val="008B3ABB"/>
    <w:rsid w:val="008B6401"/>
    <w:rsid w:val="008B6DCF"/>
    <w:rsid w:val="008B7E8F"/>
    <w:rsid w:val="008C1016"/>
    <w:rsid w:val="008C1E01"/>
    <w:rsid w:val="008C77AF"/>
    <w:rsid w:val="008D104C"/>
    <w:rsid w:val="008D12C0"/>
    <w:rsid w:val="008D178F"/>
    <w:rsid w:val="008D5A77"/>
    <w:rsid w:val="008D5EE9"/>
    <w:rsid w:val="008D7A49"/>
    <w:rsid w:val="008E1607"/>
    <w:rsid w:val="008E2278"/>
    <w:rsid w:val="008E25DC"/>
    <w:rsid w:val="008E3354"/>
    <w:rsid w:val="008F082A"/>
    <w:rsid w:val="008F0CAE"/>
    <w:rsid w:val="008F0E0A"/>
    <w:rsid w:val="008F62EA"/>
    <w:rsid w:val="008F6A39"/>
    <w:rsid w:val="008F7065"/>
    <w:rsid w:val="00900524"/>
    <w:rsid w:val="0090161E"/>
    <w:rsid w:val="0090262B"/>
    <w:rsid w:val="0090544C"/>
    <w:rsid w:val="00905680"/>
    <w:rsid w:val="009062A0"/>
    <w:rsid w:val="00910BC7"/>
    <w:rsid w:val="00910ECF"/>
    <w:rsid w:val="00911773"/>
    <w:rsid w:val="009120AD"/>
    <w:rsid w:val="00914FF9"/>
    <w:rsid w:val="009164FE"/>
    <w:rsid w:val="0091761F"/>
    <w:rsid w:val="0092198C"/>
    <w:rsid w:val="009249EE"/>
    <w:rsid w:val="00924DE7"/>
    <w:rsid w:val="00924FB4"/>
    <w:rsid w:val="009269F7"/>
    <w:rsid w:val="00931C5B"/>
    <w:rsid w:val="00932B3C"/>
    <w:rsid w:val="00932F16"/>
    <w:rsid w:val="00932FBB"/>
    <w:rsid w:val="0094219F"/>
    <w:rsid w:val="0094649E"/>
    <w:rsid w:val="00946F15"/>
    <w:rsid w:val="0094782C"/>
    <w:rsid w:val="009502EC"/>
    <w:rsid w:val="00956D50"/>
    <w:rsid w:val="00957AA8"/>
    <w:rsid w:val="00957F32"/>
    <w:rsid w:val="009617FD"/>
    <w:rsid w:val="009631F1"/>
    <w:rsid w:val="00963824"/>
    <w:rsid w:val="00965296"/>
    <w:rsid w:val="00965398"/>
    <w:rsid w:val="00965C9B"/>
    <w:rsid w:val="00967456"/>
    <w:rsid w:val="00970E2C"/>
    <w:rsid w:val="00970FBC"/>
    <w:rsid w:val="00972369"/>
    <w:rsid w:val="009728F6"/>
    <w:rsid w:val="0097630C"/>
    <w:rsid w:val="00977061"/>
    <w:rsid w:val="00981A62"/>
    <w:rsid w:val="00983026"/>
    <w:rsid w:val="00983878"/>
    <w:rsid w:val="00983A8B"/>
    <w:rsid w:val="009879A1"/>
    <w:rsid w:val="00987EC7"/>
    <w:rsid w:val="009929AB"/>
    <w:rsid w:val="009941E9"/>
    <w:rsid w:val="00995119"/>
    <w:rsid w:val="009958EF"/>
    <w:rsid w:val="00995AE5"/>
    <w:rsid w:val="00996DF6"/>
    <w:rsid w:val="009A0393"/>
    <w:rsid w:val="009A161F"/>
    <w:rsid w:val="009A263C"/>
    <w:rsid w:val="009A278F"/>
    <w:rsid w:val="009A43B0"/>
    <w:rsid w:val="009A45BD"/>
    <w:rsid w:val="009A5740"/>
    <w:rsid w:val="009A6598"/>
    <w:rsid w:val="009B082A"/>
    <w:rsid w:val="009B162F"/>
    <w:rsid w:val="009B19D3"/>
    <w:rsid w:val="009C200D"/>
    <w:rsid w:val="009C6B01"/>
    <w:rsid w:val="009C6C90"/>
    <w:rsid w:val="009D16A2"/>
    <w:rsid w:val="009D4E66"/>
    <w:rsid w:val="009D6E5A"/>
    <w:rsid w:val="009E04F1"/>
    <w:rsid w:val="009E076C"/>
    <w:rsid w:val="009E1064"/>
    <w:rsid w:val="009E111B"/>
    <w:rsid w:val="009E1174"/>
    <w:rsid w:val="009E2E71"/>
    <w:rsid w:val="009E5817"/>
    <w:rsid w:val="009E7E67"/>
    <w:rsid w:val="009F0C96"/>
    <w:rsid w:val="009F271A"/>
    <w:rsid w:val="009F2CDD"/>
    <w:rsid w:val="009F3608"/>
    <w:rsid w:val="009F49F8"/>
    <w:rsid w:val="00A01688"/>
    <w:rsid w:val="00A04044"/>
    <w:rsid w:val="00A05076"/>
    <w:rsid w:val="00A074BE"/>
    <w:rsid w:val="00A10871"/>
    <w:rsid w:val="00A111A5"/>
    <w:rsid w:val="00A11F69"/>
    <w:rsid w:val="00A1242C"/>
    <w:rsid w:val="00A12AEB"/>
    <w:rsid w:val="00A14259"/>
    <w:rsid w:val="00A153A0"/>
    <w:rsid w:val="00A15B93"/>
    <w:rsid w:val="00A2180A"/>
    <w:rsid w:val="00A22F5D"/>
    <w:rsid w:val="00A232D2"/>
    <w:rsid w:val="00A23C96"/>
    <w:rsid w:val="00A24CBF"/>
    <w:rsid w:val="00A2574C"/>
    <w:rsid w:val="00A266AB"/>
    <w:rsid w:val="00A27738"/>
    <w:rsid w:val="00A3067E"/>
    <w:rsid w:val="00A323FB"/>
    <w:rsid w:val="00A3774F"/>
    <w:rsid w:val="00A40016"/>
    <w:rsid w:val="00A416D8"/>
    <w:rsid w:val="00A41D9A"/>
    <w:rsid w:val="00A42682"/>
    <w:rsid w:val="00A42A03"/>
    <w:rsid w:val="00A4553E"/>
    <w:rsid w:val="00A473C0"/>
    <w:rsid w:val="00A57A15"/>
    <w:rsid w:val="00A60AD4"/>
    <w:rsid w:val="00A60CB6"/>
    <w:rsid w:val="00A61AC6"/>
    <w:rsid w:val="00A641A4"/>
    <w:rsid w:val="00A647C3"/>
    <w:rsid w:val="00A647FC"/>
    <w:rsid w:val="00A7139C"/>
    <w:rsid w:val="00A7236D"/>
    <w:rsid w:val="00A72504"/>
    <w:rsid w:val="00A75685"/>
    <w:rsid w:val="00A75C2E"/>
    <w:rsid w:val="00A77829"/>
    <w:rsid w:val="00A81225"/>
    <w:rsid w:val="00A8192C"/>
    <w:rsid w:val="00A84BD8"/>
    <w:rsid w:val="00A84DCF"/>
    <w:rsid w:val="00A85F96"/>
    <w:rsid w:val="00A85FD5"/>
    <w:rsid w:val="00A862A7"/>
    <w:rsid w:val="00A86F52"/>
    <w:rsid w:val="00A872C8"/>
    <w:rsid w:val="00A908BC"/>
    <w:rsid w:val="00A90F43"/>
    <w:rsid w:val="00A917A9"/>
    <w:rsid w:val="00A95303"/>
    <w:rsid w:val="00AA11E2"/>
    <w:rsid w:val="00AA1E53"/>
    <w:rsid w:val="00AA2154"/>
    <w:rsid w:val="00AA3AB1"/>
    <w:rsid w:val="00AA42BD"/>
    <w:rsid w:val="00AA512C"/>
    <w:rsid w:val="00AB1E11"/>
    <w:rsid w:val="00AB2A7D"/>
    <w:rsid w:val="00AB763F"/>
    <w:rsid w:val="00AB7F54"/>
    <w:rsid w:val="00AC34EF"/>
    <w:rsid w:val="00AC4697"/>
    <w:rsid w:val="00AC48C0"/>
    <w:rsid w:val="00AC4929"/>
    <w:rsid w:val="00AC50AF"/>
    <w:rsid w:val="00AC6B1F"/>
    <w:rsid w:val="00AD1CF5"/>
    <w:rsid w:val="00AD2E36"/>
    <w:rsid w:val="00AD6646"/>
    <w:rsid w:val="00AD6E95"/>
    <w:rsid w:val="00AE049D"/>
    <w:rsid w:val="00AE0C1D"/>
    <w:rsid w:val="00AE2DA8"/>
    <w:rsid w:val="00AE6800"/>
    <w:rsid w:val="00B00BA8"/>
    <w:rsid w:val="00B02A34"/>
    <w:rsid w:val="00B02C4A"/>
    <w:rsid w:val="00B03434"/>
    <w:rsid w:val="00B04C34"/>
    <w:rsid w:val="00B05A71"/>
    <w:rsid w:val="00B0742E"/>
    <w:rsid w:val="00B12A77"/>
    <w:rsid w:val="00B13D52"/>
    <w:rsid w:val="00B15C73"/>
    <w:rsid w:val="00B15E8E"/>
    <w:rsid w:val="00B22CFB"/>
    <w:rsid w:val="00B22D56"/>
    <w:rsid w:val="00B2484E"/>
    <w:rsid w:val="00B25349"/>
    <w:rsid w:val="00B25D35"/>
    <w:rsid w:val="00B26302"/>
    <w:rsid w:val="00B3035A"/>
    <w:rsid w:val="00B33583"/>
    <w:rsid w:val="00B33EA9"/>
    <w:rsid w:val="00B349D7"/>
    <w:rsid w:val="00B34F3F"/>
    <w:rsid w:val="00B3580B"/>
    <w:rsid w:val="00B35A2C"/>
    <w:rsid w:val="00B35C45"/>
    <w:rsid w:val="00B36231"/>
    <w:rsid w:val="00B37F77"/>
    <w:rsid w:val="00B4004A"/>
    <w:rsid w:val="00B407F0"/>
    <w:rsid w:val="00B42493"/>
    <w:rsid w:val="00B42940"/>
    <w:rsid w:val="00B4353E"/>
    <w:rsid w:val="00B43A0E"/>
    <w:rsid w:val="00B45DCC"/>
    <w:rsid w:val="00B46C74"/>
    <w:rsid w:val="00B50977"/>
    <w:rsid w:val="00B52A20"/>
    <w:rsid w:val="00B531B4"/>
    <w:rsid w:val="00B53ABE"/>
    <w:rsid w:val="00B552F7"/>
    <w:rsid w:val="00B6083C"/>
    <w:rsid w:val="00B6132C"/>
    <w:rsid w:val="00B75E75"/>
    <w:rsid w:val="00B76655"/>
    <w:rsid w:val="00B81F7B"/>
    <w:rsid w:val="00B8201D"/>
    <w:rsid w:val="00B824B0"/>
    <w:rsid w:val="00B86BB6"/>
    <w:rsid w:val="00B9285C"/>
    <w:rsid w:val="00B93BDD"/>
    <w:rsid w:val="00B96B39"/>
    <w:rsid w:val="00BA0079"/>
    <w:rsid w:val="00BA25C0"/>
    <w:rsid w:val="00BA3B21"/>
    <w:rsid w:val="00BA3B87"/>
    <w:rsid w:val="00BA53FB"/>
    <w:rsid w:val="00BA6C14"/>
    <w:rsid w:val="00BA6D0E"/>
    <w:rsid w:val="00BA72C5"/>
    <w:rsid w:val="00BA7403"/>
    <w:rsid w:val="00BA7831"/>
    <w:rsid w:val="00BB246D"/>
    <w:rsid w:val="00BC007F"/>
    <w:rsid w:val="00BC0411"/>
    <w:rsid w:val="00BC28CD"/>
    <w:rsid w:val="00BC330A"/>
    <w:rsid w:val="00BC3F45"/>
    <w:rsid w:val="00BC5066"/>
    <w:rsid w:val="00BC6D37"/>
    <w:rsid w:val="00BC7AE0"/>
    <w:rsid w:val="00BD55FD"/>
    <w:rsid w:val="00BD6F41"/>
    <w:rsid w:val="00BD7721"/>
    <w:rsid w:val="00BE129D"/>
    <w:rsid w:val="00BE12B9"/>
    <w:rsid w:val="00BE3B13"/>
    <w:rsid w:val="00BE5170"/>
    <w:rsid w:val="00BE61C3"/>
    <w:rsid w:val="00BF4620"/>
    <w:rsid w:val="00BF6171"/>
    <w:rsid w:val="00BF7EC6"/>
    <w:rsid w:val="00C0497A"/>
    <w:rsid w:val="00C114B2"/>
    <w:rsid w:val="00C15F4A"/>
    <w:rsid w:val="00C1759C"/>
    <w:rsid w:val="00C20D65"/>
    <w:rsid w:val="00C225A8"/>
    <w:rsid w:val="00C22FCF"/>
    <w:rsid w:val="00C233B0"/>
    <w:rsid w:val="00C26DBD"/>
    <w:rsid w:val="00C301CB"/>
    <w:rsid w:val="00C303D7"/>
    <w:rsid w:val="00C342F9"/>
    <w:rsid w:val="00C34924"/>
    <w:rsid w:val="00C35881"/>
    <w:rsid w:val="00C36086"/>
    <w:rsid w:val="00C37F8B"/>
    <w:rsid w:val="00C40746"/>
    <w:rsid w:val="00C40778"/>
    <w:rsid w:val="00C41579"/>
    <w:rsid w:val="00C42A9F"/>
    <w:rsid w:val="00C4390F"/>
    <w:rsid w:val="00C44668"/>
    <w:rsid w:val="00C4722C"/>
    <w:rsid w:val="00C520CA"/>
    <w:rsid w:val="00C54EA0"/>
    <w:rsid w:val="00C56F3D"/>
    <w:rsid w:val="00C57B33"/>
    <w:rsid w:val="00C63715"/>
    <w:rsid w:val="00C64149"/>
    <w:rsid w:val="00C659C0"/>
    <w:rsid w:val="00C70713"/>
    <w:rsid w:val="00C7374B"/>
    <w:rsid w:val="00C73CFF"/>
    <w:rsid w:val="00C8077D"/>
    <w:rsid w:val="00C80988"/>
    <w:rsid w:val="00C82598"/>
    <w:rsid w:val="00C83387"/>
    <w:rsid w:val="00C83B6D"/>
    <w:rsid w:val="00C84CB8"/>
    <w:rsid w:val="00C86135"/>
    <w:rsid w:val="00C87F3F"/>
    <w:rsid w:val="00C91500"/>
    <w:rsid w:val="00C91702"/>
    <w:rsid w:val="00C92443"/>
    <w:rsid w:val="00C9308E"/>
    <w:rsid w:val="00C93D77"/>
    <w:rsid w:val="00C9653A"/>
    <w:rsid w:val="00C979FE"/>
    <w:rsid w:val="00CA023C"/>
    <w:rsid w:val="00CA12DD"/>
    <w:rsid w:val="00CA2FB8"/>
    <w:rsid w:val="00CB12C0"/>
    <w:rsid w:val="00CB4503"/>
    <w:rsid w:val="00CB4A8D"/>
    <w:rsid w:val="00CB4FEB"/>
    <w:rsid w:val="00CB68BE"/>
    <w:rsid w:val="00CB7AB6"/>
    <w:rsid w:val="00CC193C"/>
    <w:rsid w:val="00CC209A"/>
    <w:rsid w:val="00CC3724"/>
    <w:rsid w:val="00CD178B"/>
    <w:rsid w:val="00CE0FD0"/>
    <w:rsid w:val="00CE2468"/>
    <w:rsid w:val="00CE48F4"/>
    <w:rsid w:val="00CE4EED"/>
    <w:rsid w:val="00CE6EF5"/>
    <w:rsid w:val="00CF093A"/>
    <w:rsid w:val="00CF3BA8"/>
    <w:rsid w:val="00CF47E3"/>
    <w:rsid w:val="00CF577F"/>
    <w:rsid w:val="00CF7317"/>
    <w:rsid w:val="00D00A43"/>
    <w:rsid w:val="00D014B8"/>
    <w:rsid w:val="00D01AA7"/>
    <w:rsid w:val="00D05D5E"/>
    <w:rsid w:val="00D073A9"/>
    <w:rsid w:val="00D07919"/>
    <w:rsid w:val="00D10385"/>
    <w:rsid w:val="00D137BB"/>
    <w:rsid w:val="00D13E48"/>
    <w:rsid w:val="00D20071"/>
    <w:rsid w:val="00D20CAF"/>
    <w:rsid w:val="00D227A0"/>
    <w:rsid w:val="00D23964"/>
    <w:rsid w:val="00D24B76"/>
    <w:rsid w:val="00D25F9C"/>
    <w:rsid w:val="00D26DD1"/>
    <w:rsid w:val="00D26FFE"/>
    <w:rsid w:val="00D31BBD"/>
    <w:rsid w:val="00D33C20"/>
    <w:rsid w:val="00D33D73"/>
    <w:rsid w:val="00D3577A"/>
    <w:rsid w:val="00D43F1D"/>
    <w:rsid w:val="00D461C5"/>
    <w:rsid w:val="00D547B8"/>
    <w:rsid w:val="00D551CC"/>
    <w:rsid w:val="00D567C1"/>
    <w:rsid w:val="00D57B0E"/>
    <w:rsid w:val="00D619B3"/>
    <w:rsid w:val="00D65203"/>
    <w:rsid w:val="00D65FDD"/>
    <w:rsid w:val="00D73630"/>
    <w:rsid w:val="00D7379A"/>
    <w:rsid w:val="00D737F4"/>
    <w:rsid w:val="00D75A53"/>
    <w:rsid w:val="00D76DF1"/>
    <w:rsid w:val="00D834C5"/>
    <w:rsid w:val="00D83580"/>
    <w:rsid w:val="00D851C3"/>
    <w:rsid w:val="00D852BE"/>
    <w:rsid w:val="00D9156F"/>
    <w:rsid w:val="00D917AA"/>
    <w:rsid w:val="00D953A9"/>
    <w:rsid w:val="00D9638B"/>
    <w:rsid w:val="00DA265A"/>
    <w:rsid w:val="00DA2A2F"/>
    <w:rsid w:val="00DA2FE6"/>
    <w:rsid w:val="00DA3E21"/>
    <w:rsid w:val="00DA40DD"/>
    <w:rsid w:val="00DA4B5C"/>
    <w:rsid w:val="00DA4BF5"/>
    <w:rsid w:val="00DA6238"/>
    <w:rsid w:val="00DA66E9"/>
    <w:rsid w:val="00DB2CEB"/>
    <w:rsid w:val="00DB4F42"/>
    <w:rsid w:val="00DB6A85"/>
    <w:rsid w:val="00DB6F59"/>
    <w:rsid w:val="00DC0941"/>
    <w:rsid w:val="00DC0BF2"/>
    <w:rsid w:val="00DC32EF"/>
    <w:rsid w:val="00DC3A98"/>
    <w:rsid w:val="00DC6259"/>
    <w:rsid w:val="00DC6ABA"/>
    <w:rsid w:val="00DC7FBD"/>
    <w:rsid w:val="00DD0ED5"/>
    <w:rsid w:val="00DD156F"/>
    <w:rsid w:val="00DD2EC4"/>
    <w:rsid w:val="00DD2F3C"/>
    <w:rsid w:val="00DD4EF6"/>
    <w:rsid w:val="00DD580A"/>
    <w:rsid w:val="00DE074E"/>
    <w:rsid w:val="00DE1C49"/>
    <w:rsid w:val="00DE2CD2"/>
    <w:rsid w:val="00DE3DA5"/>
    <w:rsid w:val="00DE5607"/>
    <w:rsid w:val="00DE699B"/>
    <w:rsid w:val="00DF05D0"/>
    <w:rsid w:val="00DF08DD"/>
    <w:rsid w:val="00DF0A0A"/>
    <w:rsid w:val="00DF4605"/>
    <w:rsid w:val="00DF4F38"/>
    <w:rsid w:val="00DF5598"/>
    <w:rsid w:val="00DF566E"/>
    <w:rsid w:val="00DF6C1A"/>
    <w:rsid w:val="00DF7118"/>
    <w:rsid w:val="00DF7ED1"/>
    <w:rsid w:val="00E009BC"/>
    <w:rsid w:val="00E00E7D"/>
    <w:rsid w:val="00E01B06"/>
    <w:rsid w:val="00E01C6B"/>
    <w:rsid w:val="00E0292C"/>
    <w:rsid w:val="00E05340"/>
    <w:rsid w:val="00E071C8"/>
    <w:rsid w:val="00E146A3"/>
    <w:rsid w:val="00E14759"/>
    <w:rsid w:val="00E14CB2"/>
    <w:rsid w:val="00E14E51"/>
    <w:rsid w:val="00E16236"/>
    <w:rsid w:val="00E16DD7"/>
    <w:rsid w:val="00E23536"/>
    <w:rsid w:val="00E2590A"/>
    <w:rsid w:val="00E25ACE"/>
    <w:rsid w:val="00E2659B"/>
    <w:rsid w:val="00E2686B"/>
    <w:rsid w:val="00E30247"/>
    <w:rsid w:val="00E302CF"/>
    <w:rsid w:val="00E3056E"/>
    <w:rsid w:val="00E30E66"/>
    <w:rsid w:val="00E31797"/>
    <w:rsid w:val="00E32228"/>
    <w:rsid w:val="00E35AF4"/>
    <w:rsid w:val="00E36D0D"/>
    <w:rsid w:val="00E371FB"/>
    <w:rsid w:val="00E3752F"/>
    <w:rsid w:val="00E418A5"/>
    <w:rsid w:val="00E460D5"/>
    <w:rsid w:val="00E51A00"/>
    <w:rsid w:val="00E5237C"/>
    <w:rsid w:val="00E52A28"/>
    <w:rsid w:val="00E52BB2"/>
    <w:rsid w:val="00E56CFC"/>
    <w:rsid w:val="00E67B9E"/>
    <w:rsid w:val="00E67FAC"/>
    <w:rsid w:val="00E70E3B"/>
    <w:rsid w:val="00E7185D"/>
    <w:rsid w:val="00E7362D"/>
    <w:rsid w:val="00E73AA3"/>
    <w:rsid w:val="00E74C9C"/>
    <w:rsid w:val="00E76767"/>
    <w:rsid w:val="00E80B8D"/>
    <w:rsid w:val="00E80ED1"/>
    <w:rsid w:val="00E83D46"/>
    <w:rsid w:val="00E84B5D"/>
    <w:rsid w:val="00E86DA9"/>
    <w:rsid w:val="00E87D1F"/>
    <w:rsid w:val="00E9326E"/>
    <w:rsid w:val="00E94BA5"/>
    <w:rsid w:val="00E968D2"/>
    <w:rsid w:val="00EA0C11"/>
    <w:rsid w:val="00EA30E6"/>
    <w:rsid w:val="00EA3399"/>
    <w:rsid w:val="00EA423D"/>
    <w:rsid w:val="00EB0343"/>
    <w:rsid w:val="00EB2F98"/>
    <w:rsid w:val="00EB4946"/>
    <w:rsid w:val="00EC3597"/>
    <w:rsid w:val="00EC4908"/>
    <w:rsid w:val="00EC4FC2"/>
    <w:rsid w:val="00EC565C"/>
    <w:rsid w:val="00EC6497"/>
    <w:rsid w:val="00EC686F"/>
    <w:rsid w:val="00EC68A3"/>
    <w:rsid w:val="00ED1C19"/>
    <w:rsid w:val="00ED1C9B"/>
    <w:rsid w:val="00ED335E"/>
    <w:rsid w:val="00ED3473"/>
    <w:rsid w:val="00ED5221"/>
    <w:rsid w:val="00EE302B"/>
    <w:rsid w:val="00EE5CA6"/>
    <w:rsid w:val="00EE678D"/>
    <w:rsid w:val="00EE7803"/>
    <w:rsid w:val="00EF0750"/>
    <w:rsid w:val="00EF11CE"/>
    <w:rsid w:val="00EF1DEB"/>
    <w:rsid w:val="00EF2711"/>
    <w:rsid w:val="00EF3147"/>
    <w:rsid w:val="00EF3622"/>
    <w:rsid w:val="00EF371A"/>
    <w:rsid w:val="00EF3EB0"/>
    <w:rsid w:val="00EF4D1D"/>
    <w:rsid w:val="00EF5E03"/>
    <w:rsid w:val="00EF7036"/>
    <w:rsid w:val="00EF7D14"/>
    <w:rsid w:val="00F01DF3"/>
    <w:rsid w:val="00F0538A"/>
    <w:rsid w:val="00F053C8"/>
    <w:rsid w:val="00F0789C"/>
    <w:rsid w:val="00F102A9"/>
    <w:rsid w:val="00F123C7"/>
    <w:rsid w:val="00F138E3"/>
    <w:rsid w:val="00F13EAA"/>
    <w:rsid w:val="00F14585"/>
    <w:rsid w:val="00F148F2"/>
    <w:rsid w:val="00F156F0"/>
    <w:rsid w:val="00F17235"/>
    <w:rsid w:val="00F240E6"/>
    <w:rsid w:val="00F248D6"/>
    <w:rsid w:val="00F25ADC"/>
    <w:rsid w:val="00F30B49"/>
    <w:rsid w:val="00F312E0"/>
    <w:rsid w:val="00F32CF5"/>
    <w:rsid w:val="00F37531"/>
    <w:rsid w:val="00F3795E"/>
    <w:rsid w:val="00F42DE5"/>
    <w:rsid w:val="00F4401B"/>
    <w:rsid w:val="00F4602A"/>
    <w:rsid w:val="00F46C61"/>
    <w:rsid w:val="00F50C1D"/>
    <w:rsid w:val="00F52A5B"/>
    <w:rsid w:val="00F52FB3"/>
    <w:rsid w:val="00F5497A"/>
    <w:rsid w:val="00F549C5"/>
    <w:rsid w:val="00F60CF1"/>
    <w:rsid w:val="00F61E7C"/>
    <w:rsid w:val="00F62BB7"/>
    <w:rsid w:val="00F67C9B"/>
    <w:rsid w:val="00F74C70"/>
    <w:rsid w:val="00F82856"/>
    <w:rsid w:val="00F82930"/>
    <w:rsid w:val="00F832AB"/>
    <w:rsid w:val="00F83F78"/>
    <w:rsid w:val="00F864F6"/>
    <w:rsid w:val="00F868BE"/>
    <w:rsid w:val="00F87D96"/>
    <w:rsid w:val="00F9331D"/>
    <w:rsid w:val="00F9442D"/>
    <w:rsid w:val="00F961D1"/>
    <w:rsid w:val="00FA532C"/>
    <w:rsid w:val="00FB0718"/>
    <w:rsid w:val="00FB09DC"/>
    <w:rsid w:val="00FB1025"/>
    <w:rsid w:val="00FB374B"/>
    <w:rsid w:val="00FB567B"/>
    <w:rsid w:val="00FB6C2B"/>
    <w:rsid w:val="00FC0562"/>
    <w:rsid w:val="00FC0638"/>
    <w:rsid w:val="00FC317C"/>
    <w:rsid w:val="00FC7EAF"/>
    <w:rsid w:val="00FD1517"/>
    <w:rsid w:val="00FD4B02"/>
    <w:rsid w:val="00FD6433"/>
    <w:rsid w:val="00FD656F"/>
    <w:rsid w:val="00FD6618"/>
    <w:rsid w:val="00FE1044"/>
    <w:rsid w:val="00FE1425"/>
    <w:rsid w:val="00FE2036"/>
    <w:rsid w:val="00FE6538"/>
    <w:rsid w:val="00FE6D96"/>
    <w:rsid w:val="00FF0BD7"/>
    <w:rsid w:val="00FF119D"/>
    <w:rsid w:val="00FF1FFD"/>
    <w:rsid w:val="00FF3342"/>
    <w:rsid w:val="00FF4A05"/>
    <w:rsid w:val="00FF4EDC"/>
    <w:rsid w:val="00FF5D46"/>
    <w:rsid w:val="00FF6F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ABDCB1"/>
  <w15:docId w15:val="{A4BC3BC2-408C-48C1-844B-F2707B03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B93BDD"/>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93BDD"/>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93BDD"/>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93BDD"/>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qFormat/>
    <w:rsid w:val="004F407B"/>
    <w:rPr>
      <w:color w:val="0000FF" w:themeColor="hyperlink"/>
      <w:u w:val="single"/>
    </w:rPr>
  </w:style>
  <w:style w:type="paragraph" w:customStyle="1" w:styleId="ReferHead">
    <w:name w:val="Refer Head"/>
    <w:basedOn w:val="Normal"/>
    <w:rsid w:val="006A1B4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B93BDD"/>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93BD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93BDD"/>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93BDD"/>
    <w:rPr>
      <w:rFonts w:ascii="Arial" w:eastAsiaTheme="majorEastAsia" w:hAnsi="Arial" w:cstheme="majorBidi"/>
      <w:b/>
      <w:bCs/>
      <w:i/>
      <w:iCs/>
      <w:sz w:val="20"/>
    </w:rPr>
  </w:style>
  <w:style w:type="table" w:customStyle="1" w:styleId="1">
    <w:name w:val="表格格線1"/>
    <w:basedOn w:val="TableNormal"/>
    <w:next w:val="TableGrid"/>
    <w:uiPriority w:val="59"/>
    <w:rsid w:val="00ED1C19"/>
    <w:pPr>
      <w:spacing w:after="0" w:line="240" w:lineRule="auto"/>
    </w:pPr>
    <w:rPr>
      <w:rFonts w:ascii="Calibri" w:eastAsia="Times New Roman" w:hAnsi="Calibri" w:cs="Times New Roman"/>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1C19"/>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1C19"/>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D1C19"/>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D1C19"/>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TableNormal"/>
    <w:next w:val="TableGrid"/>
    <w:uiPriority w:val="59"/>
    <w:rsid w:val="00345BFD"/>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TableNormal"/>
    <w:next w:val="TableGrid"/>
    <w:uiPriority w:val="59"/>
    <w:rsid w:val="00910BC7"/>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TableNormal"/>
    <w:next w:val="TableGrid"/>
    <w:uiPriority w:val="59"/>
    <w:rsid w:val="00910BC7"/>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TableNormal"/>
    <w:next w:val="TableGrid"/>
    <w:uiPriority w:val="59"/>
    <w:rsid w:val="00676214"/>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TableNormal"/>
    <w:next w:val="TableGrid"/>
    <w:uiPriority w:val="59"/>
    <w:rsid w:val="00104028"/>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TableNormal"/>
    <w:next w:val="TableGrid"/>
    <w:uiPriority w:val="59"/>
    <w:rsid w:val="00104028"/>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PT--">
    <w:name w:val="14PT -- 對齊邊線"/>
    <w:basedOn w:val="BodyText"/>
    <w:rsid w:val="005372A7"/>
    <w:pPr>
      <w:suppressAutoHyphens/>
      <w:spacing w:after="0" w:line="240" w:lineRule="auto"/>
      <w:jc w:val="both"/>
    </w:pPr>
    <w:rPr>
      <w:rFonts w:ascii="Times New Roman" w:eastAsia="DFKai-SB" w:hAnsi="Times New Roman" w:cs="Times New Roman"/>
      <w:color w:val="000000"/>
      <w:kern w:val="2"/>
      <w:sz w:val="28"/>
      <w:szCs w:val="24"/>
      <w:lang w:eastAsia="zh-TW"/>
    </w:rPr>
  </w:style>
  <w:style w:type="paragraph" w:styleId="BodyText">
    <w:name w:val="Body Text"/>
    <w:basedOn w:val="Normal"/>
    <w:link w:val="BodyTextChar"/>
    <w:uiPriority w:val="99"/>
    <w:unhideWhenUsed/>
    <w:rsid w:val="005372A7"/>
    <w:pPr>
      <w:spacing w:after="120"/>
    </w:pPr>
  </w:style>
  <w:style w:type="character" w:customStyle="1" w:styleId="BodyTextChar">
    <w:name w:val="Body Text Char"/>
    <w:basedOn w:val="DefaultParagraphFont"/>
    <w:link w:val="BodyText"/>
    <w:uiPriority w:val="99"/>
    <w:rsid w:val="005372A7"/>
  </w:style>
  <w:style w:type="character" w:customStyle="1" w:styleId="10">
    <w:name w:val="未解析的提及1"/>
    <w:basedOn w:val="DefaultParagraphFont"/>
    <w:uiPriority w:val="99"/>
    <w:semiHidden/>
    <w:unhideWhenUsed/>
    <w:rsid w:val="003F46BD"/>
    <w:rPr>
      <w:color w:val="605E5C"/>
      <w:shd w:val="clear" w:color="auto" w:fill="E1DFDD"/>
    </w:rPr>
  </w:style>
  <w:style w:type="table" w:customStyle="1" w:styleId="8">
    <w:name w:val="表格格線8"/>
    <w:basedOn w:val="TableNormal"/>
    <w:next w:val="TableGrid"/>
    <w:uiPriority w:val="39"/>
    <w:rsid w:val="00431527"/>
    <w:pPr>
      <w:spacing w:after="0" w:line="240" w:lineRule="auto"/>
    </w:pPr>
    <w:rPr>
      <w:rFonts w:ascii="Times New Roman" w:eastAsia="PMingLiU"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TableNormal"/>
    <w:next w:val="TableGrid"/>
    <w:uiPriority w:val="59"/>
    <w:rsid w:val="00D20CAF"/>
    <w:pPr>
      <w:spacing w:after="0" w:line="240" w:lineRule="auto"/>
    </w:pPr>
    <w:rPr>
      <w:rFonts w:ascii="Calibri" w:eastAsia="PMingLiU" w:hAnsi="Calibri" w:cs="Arial"/>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TableNormal"/>
    <w:next w:val="TableGrid"/>
    <w:uiPriority w:val="59"/>
    <w:rsid w:val="00A23C96"/>
    <w:pPr>
      <w:spacing w:after="0" w:line="240" w:lineRule="auto"/>
    </w:pPr>
    <w:rPr>
      <w:rFonts w:ascii="Calibri" w:eastAsia="PMingLiU" w:hAnsi="Calibri" w:cs="Arial"/>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1623"/>
    <w:rPr>
      <w:color w:val="666666"/>
    </w:rPr>
  </w:style>
  <w:style w:type="character" w:styleId="FollowedHyperlink">
    <w:name w:val="FollowedHyperlink"/>
    <w:basedOn w:val="DefaultParagraphFont"/>
    <w:uiPriority w:val="99"/>
    <w:semiHidden/>
    <w:unhideWhenUsed/>
    <w:rsid w:val="006F1D18"/>
    <w:rPr>
      <w:color w:val="800080" w:themeColor="followedHyperlink"/>
      <w:u w:val="single"/>
    </w:rPr>
  </w:style>
  <w:style w:type="paragraph" w:styleId="NormalWeb">
    <w:name w:val="Normal (Web)"/>
    <w:basedOn w:val="Normal"/>
    <w:uiPriority w:val="99"/>
    <w:unhideWhenUsed/>
    <w:rsid w:val="00CF7317"/>
    <w:pPr>
      <w:spacing w:before="100" w:beforeAutospacing="1" w:after="100" w:afterAutospacing="1" w:line="240" w:lineRule="auto"/>
    </w:pPr>
    <w:rPr>
      <w:rFonts w:ascii="PMingLiU" w:eastAsia="PMingLiU" w:hAnsi="PMingLiU" w:cs="PMingLiU"/>
      <w:sz w:val="24"/>
      <w:szCs w:val="24"/>
      <w:lang w:eastAsia="zh-TW"/>
    </w:rPr>
  </w:style>
  <w:style w:type="table" w:customStyle="1" w:styleId="11">
    <w:name w:val="表格格線11"/>
    <w:basedOn w:val="TableNormal"/>
    <w:next w:val="TableGrid"/>
    <w:uiPriority w:val="59"/>
    <w:rsid w:val="00716EB6"/>
    <w:pPr>
      <w:spacing w:after="0" w:line="240" w:lineRule="auto"/>
    </w:pPr>
    <w:rPr>
      <w:rFonts w:ascii="Calibri" w:eastAsia="PMingLiU" w:hAnsi="Calibri" w:cs="Arial"/>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1C9B"/>
    <w:pPr>
      <w:widowControl w:val="0"/>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76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56467">
      <w:bodyDiv w:val="1"/>
      <w:marLeft w:val="0"/>
      <w:marRight w:val="0"/>
      <w:marTop w:val="0"/>
      <w:marBottom w:val="0"/>
      <w:divBdr>
        <w:top w:val="none" w:sz="0" w:space="0" w:color="auto"/>
        <w:left w:val="none" w:sz="0" w:space="0" w:color="auto"/>
        <w:bottom w:val="none" w:sz="0" w:space="0" w:color="auto"/>
        <w:right w:val="none" w:sz="0" w:space="0" w:color="auto"/>
      </w:divBdr>
    </w:div>
    <w:div w:id="202132885">
      <w:bodyDiv w:val="1"/>
      <w:marLeft w:val="0"/>
      <w:marRight w:val="0"/>
      <w:marTop w:val="0"/>
      <w:marBottom w:val="0"/>
      <w:divBdr>
        <w:top w:val="none" w:sz="0" w:space="0" w:color="auto"/>
        <w:left w:val="none" w:sz="0" w:space="0" w:color="auto"/>
        <w:bottom w:val="none" w:sz="0" w:space="0" w:color="auto"/>
        <w:right w:val="none" w:sz="0" w:space="0" w:color="auto"/>
      </w:divBdr>
    </w:div>
    <w:div w:id="1210455213">
      <w:bodyDiv w:val="1"/>
      <w:marLeft w:val="0"/>
      <w:marRight w:val="0"/>
      <w:marTop w:val="0"/>
      <w:marBottom w:val="0"/>
      <w:divBdr>
        <w:top w:val="none" w:sz="0" w:space="0" w:color="auto"/>
        <w:left w:val="none" w:sz="0" w:space="0" w:color="auto"/>
        <w:bottom w:val="none" w:sz="0" w:space="0" w:color="auto"/>
        <w:right w:val="none" w:sz="0" w:space="0" w:color="auto"/>
      </w:divBdr>
    </w:div>
    <w:div w:id="1283223675">
      <w:bodyDiv w:val="1"/>
      <w:marLeft w:val="0"/>
      <w:marRight w:val="0"/>
      <w:marTop w:val="0"/>
      <w:marBottom w:val="0"/>
      <w:divBdr>
        <w:top w:val="none" w:sz="0" w:space="0" w:color="auto"/>
        <w:left w:val="none" w:sz="0" w:space="0" w:color="auto"/>
        <w:bottom w:val="none" w:sz="0" w:space="0" w:color="auto"/>
        <w:right w:val="none" w:sz="0" w:space="0" w:color="auto"/>
      </w:divBdr>
    </w:div>
    <w:div w:id="1994524208">
      <w:bodyDiv w:val="1"/>
      <w:marLeft w:val="0"/>
      <w:marRight w:val="0"/>
      <w:marTop w:val="0"/>
      <w:marBottom w:val="0"/>
      <w:divBdr>
        <w:top w:val="none" w:sz="0" w:space="0" w:color="auto"/>
        <w:left w:val="none" w:sz="0" w:space="0" w:color="auto"/>
        <w:bottom w:val="none" w:sz="0" w:space="0" w:color="auto"/>
        <w:right w:val="none" w:sz="0" w:space="0" w:color="auto"/>
      </w:divBdr>
    </w:div>
    <w:div w:id="2098480462">
      <w:bodyDiv w:val="1"/>
      <w:marLeft w:val="0"/>
      <w:marRight w:val="0"/>
      <w:marTop w:val="0"/>
      <w:marBottom w:val="0"/>
      <w:divBdr>
        <w:top w:val="none" w:sz="0" w:space="0" w:color="auto"/>
        <w:left w:val="none" w:sz="0" w:space="0" w:color="auto"/>
        <w:bottom w:val="none" w:sz="0" w:space="0" w:color="auto"/>
        <w:right w:val="none" w:sz="0" w:space="0" w:color="auto"/>
      </w:divBdr>
    </w:div>
    <w:div w:id="21468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dan-office.kdandoc.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www.researchgate.net"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medium.com/qiubingch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tatskingdom.com/multi_linear_regression.him/"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calculator-online.net/linear-regression-calculator/" TargetMode="External"/><Relationship Id="rId10" Type="http://schemas.openxmlformats.org/officeDocument/2006/relationships/footer" Target="footer1.xml"/><Relationship Id="rId19" Type="http://schemas.openxmlformats.org/officeDocument/2006/relationships/hyperlink" Target="https://www.intellspot.com/Linear-Regression-Exampl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calculator-online.net/linear-regression-calculator/"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FEB306-51BB-48A2-BD53-520575751E1B}" type="doc">
      <dgm:prSet loTypeId="urn:microsoft.com/office/officeart/2005/8/layout/hProcess9" loCatId="process" qsTypeId="urn:microsoft.com/office/officeart/2005/8/quickstyle/simple1" qsCatId="simple" csTypeId="urn:microsoft.com/office/officeart/2005/8/colors/accent1_2" csCatId="accent1" phldr="1"/>
      <dgm:spPr/>
    </dgm:pt>
    <dgm:pt modelId="{97BD643B-FD56-443E-A896-A246F1CA4A41}">
      <dgm:prSet phldrT="[文字]" custT="1"/>
      <dgm:spPr/>
      <dgm:t>
        <a:bodyPr/>
        <a:lstStyle/>
        <a:p>
          <a:r>
            <a:rPr lang="en-US" sz="1000"/>
            <a:t>result interpretation of the self-made regression analysis</a:t>
          </a:r>
          <a:endParaRPr lang="zh-TW" altLang="en-US" sz="1000" b="1"/>
        </a:p>
      </dgm:t>
    </dgm:pt>
    <dgm:pt modelId="{723D9D07-7ECB-4864-A591-E9A78603207C}" type="parTrans" cxnId="{FA41A3FF-9B2E-4C64-B29D-A534AC1ABCA7}">
      <dgm:prSet/>
      <dgm:spPr/>
      <dgm:t>
        <a:bodyPr/>
        <a:lstStyle/>
        <a:p>
          <a:endParaRPr lang="zh-TW" altLang="en-US"/>
        </a:p>
      </dgm:t>
    </dgm:pt>
    <dgm:pt modelId="{F71AC464-6747-4DA5-AEAA-517B82CB7F1C}" type="sibTrans" cxnId="{FA41A3FF-9B2E-4C64-B29D-A534AC1ABCA7}">
      <dgm:prSet/>
      <dgm:spPr/>
      <dgm:t>
        <a:bodyPr/>
        <a:lstStyle/>
        <a:p>
          <a:endParaRPr lang="zh-TW" altLang="en-US"/>
        </a:p>
      </dgm:t>
    </dgm:pt>
    <dgm:pt modelId="{C2410839-D044-4A80-93B1-2C05DFF0855C}">
      <dgm:prSet custT="1"/>
      <dgm:spPr/>
      <dgm:t>
        <a:bodyPr/>
        <a:lstStyle/>
        <a:p>
          <a:r>
            <a:rPr lang="en-US" sz="1000"/>
            <a:t>copy result data converting to text   technology</a:t>
          </a:r>
          <a:endParaRPr lang="zh-TW" altLang="en-US" sz="1000" b="1"/>
        </a:p>
      </dgm:t>
    </dgm:pt>
    <dgm:pt modelId="{0E6C7B70-56B3-4EAE-AA1A-A5944945C2AB}" type="parTrans" cxnId="{15590F2C-E8EB-4E42-B8F1-C9A745DF4B4C}">
      <dgm:prSet/>
      <dgm:spPr/>
      <dgm:t>
        <a:bodyPr/>
        <a:lstStyle/>
        <a:p>
          <a:endParaRPr lang="zh-TW" altLang="en-US"/>
        </a:p>
      </dgm:t>
    </dgm:pt>
    <dgm:pt modelId="{B2974DF8-7C22-464D-B4B5-B51EACF332CF}" type="sibTrans" cxnId="{15590F2C-E8EB-4E42-B8F1-C9A745DF4B4C}">
      <dgm:prSet/>
      <dgm:spPr/>
      <dgm:t>
        <a:bodyPr/>
        <a:lstStyle/>
        <a:p>
          <a:endParaRPr lang="zh-TW" altLang="en-US"/>
        </a:p>
      </dgm:t>
    </dgm:pt>
    <dgm:pt modelId="{6C7746AE-876A-423C-A13A-92C492FD4389}">
      <dgm:prSet custT="1"/>
      <dgm:spPr/>
      <dgm:t>
        <a:bodyPr/>
        <a:lstStyle/>
        <a:p>
          <a:pPr>
            <a:buNone/>
          </a:pPr>
          <a:r>
            <a:rPr lang="en-US" sz="1000"/>
            <a:t>data establishment</a:t>
          </a:r>
          <a:endParaRPr lang="zh-TW" altLang="en-US" sz="1000"/>
        </a:p>
      </dgm:t>
    </dgm:pt>
    <dgm:pt modelId="{939D50AE-8E14-452A-B16F-343638BBE5BB}" type="parTrans" cxnId="{AF69321B-C503-4F76-B685-A47E271E8C2B}">
      <dgm:prSet/>
      <dgm:spPr/>
      <dgm:t>
        <a:bodyPr/>
        <a:lstStyle/>
        <a:p>
          <a:endParaRPr lang="zh-TW" altLang="en-US"/>
        </a:p>
      </dgm:t>
    </dgm:pt>
    <dgm:pt modelId="{024F1EB8-A474-4D0D-8156-8F8DD2860C05}" type="sibTrans" cxnId="{AF69321B-C503-4F76-B685-A47E271E8C2B}">
      <dgm:prSet/>
      <dgm:spPr/>
      <dgm:t>
        <a:bodyPr/>
        <a:lstStyle/>
        <a:p>
          <a:endParaRPr lang="zh-TW" altLang="en-US"/>
        </a:p>
      </dgm:t>
    </dgm:pt>
    <dgm:pt modelId="{50518BE0-3BBD-4170-A713-4B72414A8BBD}">
      <dgm:prSet custT="1"/>
      <dgm:spPr/>
      <dgm:t>
        <a:bodyPr/>
        <a:lstStyle/>
        <a:p>
          <a:pPr>
            <a:buNone/>
          </a:pPr>
          <a:r>
            <a:rPr lang="en-US" sz="1000"/>
            <a:t>SPSS regression analysis calculation</a:t>
          </a:r>
          <a:endParaRPr lang="zh-TW" altLang="en-US" sz="1000"/>
        </a:p>
      </dgm:t>
    </dgm:pt>
    <dgm:pt modelId="{19E9A617-A25D-4961-961D-A60C2D16CBD4}" type="parTrans" cxnId="{1C4C7261-7BFC-48C0-B8CD-3F8F94B9B30C}">
      <dgm:prSet/>
      <dgm:spPr/>
      <dgm:t>
        <a:bodyPr/>
        <a:lstStyle/>
        <a:p>
          <a:endParaRPr lang="zh-TW" altLang="en-US"/>
        </a:p>
      </dgm:t>
    </dgm:pt>
    <dgm:pt modelId="{B66AD6C9-FC70-49D5-8BD5-37E1F4D678D3}" type="sibTrans" cxnId="{1C4C7261-7BFC-48C0-B8CD-3F8F94B9B30C}">
      <dgm:prSet/>
      <dgm:spPr/>
      <dgm:t>
        <a:bodyPr/>
        <a:lstStyle/>
        <a:p>
          <a:endParaRPr lang="zh-TW" altLang="en-US"/>
        </a:p>
      </dgm:t>
    </dgm:pt>
    <dgm:pt modelId="{43E24F9E-1083-413C-9595-A5FFF77BF91C}" type="pres">
      <dgm:prSet presAssocID="{4FFEB306-51BB-48A2-BD53-520575751E1B}" presName="CompostProcess" presStyleCnt="0">
        <dgm:presLayoutVars>
          <dgm:dir/>
          <dgm:resizeHandles val="exact"/>
        </dgm:presLayoutVars>
      </dgm:prSet>
      <dgm:spPr/>
    </dgm:pt>
    <dgm:pt modelId="{38DB3380-3E72-4369-8FC5-1EC55520603C}" type="pres">
      <dgm:prSet presAssocID="{4FFEB306-51BB-48A2-BD53-520575751E1B}" presName="arrow" presStyleLbl="bgShp" presStyleIdx="0" presStyleCnt="1"/>
      <dgm:spPr/>
    </dgm:pt>
    <dgm:pt modelId="{1AEBA6AE-6164-41B5-8FB1-C82C2AE009BC}" type="pres">
      <dgm:prSet presAssocID="{4FFEB306-51BB-48A2-BD53-520575751E1B}" presName="linearProcess" presStyleCnt="0"/>
      <dgm:spPr/>
    </dgm:pt>
    <dgm:pt modelId="{FDCEB789-33E2-4474-BC1F-B529741DFE4E}" type="pres">
      <dgm:prSet presAssocID="{6C7746AE-876A-423C-A13A-92C492FD4389}" presName="textNode" presStyleLbl="node1" presStyleIdx="0" presStyleCnt="4" custScaleY="135223">
        <dgm:presLayoutVars>
          <dgm:bulletEnabled val="1"/>
        </dgm:presLayoutVars>
      </dgm:prSet>
      <dgm:spPr/>
    </dgm:pt>
    <dgm:pt modelId="{A0053825-8B8F-4F78-843E-927FF838CC8A}" type="pres">
      <dgm:prSet presAssocID="{024F1EB8-A474-4D0D-8156-8F8DD2860C05}" presName="sibTrans" presStyleCnt="0"/>
      <dgm:spPr/>
    </dgm:pt>
    <dgm:pt modelId="{98853028-AEC7-425E-8693-13E28D165F86}" type="pres">
      <dgm:prSet presAssocID="{50518BE0-3BBD-4170-A713-4B72414A8BBD}" presName="textNode" presStyleLbl="node1" presStyleIdx="1" presStyleCnt="4" custScaleX="138555" custScaleY="149109" custLinFactNeighborX="-16298" custLinFactNeighborY="-764">
        <dgm:presLayoutVars>
          <dgm:bulletEnabled val="1"/>
        </dgm:presLayoutVars>
      </dgm:prSet>
      <dgm:spPr/>
    </dgm:pt>
    <dgm:pt modelId="{D56D69FA-3B5E-4AF0-9C5F-6DE2C20CBF27}" type="pres">
      <dgm:prSet presAssocID="{B66AD6C9-FC70-49D5-8BD5-37E1F4D678D3}" presName="sibTrans" presStyleCnt="0"/>
      <dgm:spPr/>
    </dgm:pt>
    <dgm:pt modelId="{9F6E8EDB-6B48-4156-8596-0A09D68D486F}" type="pres">
      <dgm:prSet presAssocID="{C2410839-D044-4A80-93B1-2C05DFF0855C}" presName="textNode" presStyleLbl="node1" presStyleIdx="2" presStyleCnt="4" custScaleX="142153" custScaleY="138409" custLinFactNeighborX="-2667" custLinFactNeighborY="-1528">
        <dgm:presLayoutVars>
          <dgm:bulletEnabled val="1"/>
        </dgm:presLayoutVars>
      </dgm:prSet>
      <dgm:spPr/>
    </dgm:pt>
    <dgm:pt modelId="{0170D58E-694D-4212-B8F0-BEE13A2113F1}" type="pres">
      <dgm:prSet presAssocID="{B2974DF8-7C22-464D-B4B5-B51EACF332CF}" presName="sibTrans" presStyleCnt="0"/>
      <dgm:spPr/>
    </dgm:pt>
    <dgm:pt modelId="{004102FE-33E6-42A8-A93D-547768A5D272}" type="pres">
      <dgm:prSet presAssocID="{97BD643B-FD56-443E-A896-A246F1CA4A41}" presName="textNode" presStyleLbl="node1" presStyleIdx="3" presStyleCnt="4" custScaleX="137298" custScaleY="184141">
        <dgm:presLayoutVars>
          <dgm:bulletEnabled val="1"/>
        </dgm:presLayoutVars>
      </dgm:prSet>
      <dgm:spPr/>
    </dgm:pt>
  </dgm:ptLst>
  <dgm:cxnLst>
    <dgm:cxn modelId="{7FE80504-CC36-49DF-8793-F328D6F768CA}" type="presOf" srcId="{6C7746AE-876A-423C-A13A-92C492FD4389}" destId="{FDCEB789-33E2-4474-BC1F-B529741DFE4E}" srcOrd="0" destOrd="0" presId="urn:microsoft.com/office/officeart/2005/8/layout/hProcess9"/>
    <dgm:cxn modelId="{C3E61207-A4DE-4E27-86E2-EF479B36FCDC}" type="presOf" srcId="{97BD643B-FD56-443E-A896-A246F1CA4A41}" destId="{004102FE-33E6-42A8-A93D-547768A5D272}" srcOrd="0" destOrd="0" presId="urn:microsoft.com/office/officeart/2005/8/layout/hProcess9"/>
    <dgm:cxn modelId="{AF69321B-C503-4F76-B685-A47E271E8C2B}" srcId="{4FFEB306-51BB-48A2-BD53-520575751E1B}" destId="{6C7746AE-876A-423C-A13A-92C492FD4389}" srcOrd="0" destOrd="0" parTransId="{939D50AE-8E14-452A-B16F-343638BBE5BB}" sibTransId="{024F1EB8-A474-4D0D-8156-8F8DD2860C05}"/>
    <dgm:cxn modelId="{15590F2C-E8EB-4E42-B8F1-C9A745DF4B4C}" srcId="{4FFEB306-51BB-48A2-BD53-520575751E1B}" destId="{C2410839-D044-4A80-93B1-2C05DFF0855C}" srcOrd="2" destOrd="0" parTransId="{0E6C7B70-56B3-4EAE-AA1A-A5944945C2AB}" sibTransId="{B2974DF8-7C22-464D-B4B5-B51EACF332CF}"/>
    <dgm:cxn modelId="{1C4C7261-7BFC-48C0-B8CD-3F8F94B9B30C}" srcId="{4FFEB306-51BB-48A2-BD53-520575751E1B}" destId="{50518BE0-3BBD-4170-A713-4B72414A8BBD}" srcOrd="1" destOrd="0" parTransId="{19E9A617-A25D-4961-961D-A60C2D16CBD4}" sibTransId="{B66AD6C9-FC70-49D5-8BD5-37E1F4D678D3}"/>
    <dgm:cxn modelId="{6B2CC04F-066F-44AE-B586-61741663A928}" type="presOf" srcId="{C2410839-D044-4A80-93B1-2C05DFF0855C}" destId="{9F6E8EDB-6B48-4156-8596-0A09D68D486F}" srcOrd="0" destOrd="0" presId="urn:microsoft.com/office/officeart/2005/8/layout/hProcess9"/>
    <dgm:cxn modelId="{3EE0E880-88C5-4D61-833A-779ADA8AEE33}" type="presOf" srcId="{4FFEB306-51BB-48A2-BD53-520575751E1B}" destId="{43E24F9E-1083-413C-9595-A5FFF77BF91C}" srcOrd="0" destOrd="0" presId="urn:microsoft.com/office/officeart/2005/8/layout/hProcess9"/>
    <dgm:cxn modelId="{28DC029C-C162-44EE-B0A3-DE3C0BBA4E38}" type="presOf" srcId="{50518BE0-3BBD-4170-A713-4B72414A8BBD}" destId="{98853028-AEC7-425E-8693-13E28D165F86}" srcOrd="0" destOrd="0" presId="urn:microsoft.com/office/officeart/2005/8/layout/hProcess9"/>
    <dgm:cxn modelId="{FA41A3FF-9B2E-4C64-B29D-A534AC1ABCA7}" srcId="{4FFEB306-51BB-48A2-BD53-520575751E1B}" destId="{97BD643B-FD56-443E-A896-A246F1CA4A41}" srcOrd="3" destOrd="0" parTransId="{723D9D07-7ECB-4864-A591-E9A78603207C}" sibTransId="{F71AC464-6747-4DA5-AEAA-517B82CB7F1C}"/>
    <dgm:cxn modelId="{C7C58455-1E74-4C2E-A2DA-F999A8262042}" type="presParOf" srcId="{43E24F9E-1083-413C-9595-A5FFF77BF91C}" destId="{38DB3380-3E72-4369-8FC5-1EC55520603C}" srcOrd="0" destOrd="0" presId="urn:microsoft.com/office/officeart/2005/8/layout/hProcess9"/>
    <dgm:cxn modelId="{44B5B55D-22FE-4C68-AA5C-3063F97822FA}" type="presParOf" srcId="{43E24F9E-1083-413C-9595-A5FFF77BF91C}" destId="{1AEBA6AE-6164-41B5-8FB1-C82C2AE009BC}" srcOrd="1" destOrd="0" presId="urn:microsoft.com/office/officeart/2005/8/layout/hProcess9"/>
    <dgm:cxn modelId="{EFF0D8BF-F6BE-4147-9438-B839108AB0BC}" type="presParOf" srcId="{1AEBA6AE-6164-41B5-8FB1-C82C2AE009BC}" destId="{FDCEB789-33E2-4474-BC1F-B529741DFE4E}" srcOrd="0" destOrd="0" presId="urn:microsoft.com/office/officeart/2005/8/layout/hProcess9"/>
    <dgm:cxn modelId="{456138AA-DD54-4304-B85A-0EE53F999892}" type="presParOf" srcId="{1AEBA6AE-6164-41B5-8FB1-C82C2AE009BC}" destId="{A0053825-8B8F-4F78-843E-927FF838CC8A}" srcOrd="1" destOrd="0" presId="urn:microsoft.com/office/officeart/2005/8/layout/hProcess9"/>
    <dgm:cxn modelId="{77051F48-16AD-40B8-B574-4970BE854CD1}" type="presParOf" srcId="{1AEBA6AE-6164-41B5-8FB1-C82C2AE009BC}" destId="{98853028-AEC7-425E-8693-13E28D165F86}" srcOrd="2" destOrd="0" presId="urn:microsoft.com/office/officeart/2005/8/layout/hProcess9"/>
    <dgm:cxn modelId="{519B9964-B81A-47EC-8D8B-1BE36C5A150B}" type="presParOf" srcId="{1AEBA6AE-6164-41B5-8FB1-C82C2AE009BC}" destId="{D56D69FA-3B5E-4AF0-9C5F-6DE2C20CBF27}" srcOrd="3" destOrd="0" presId="urn:microsoft.com/office/officeart/2005/8/layout/hProcess9"/>
    <dgm:cxn modelId="{464EB93B-D5AC-43A2-93B2-F04C735A852C}" type="presParOf" srcId="{1AEBA6AE-6164-41B5-8FB1-C82C2AE009BC}" destId="{9F6E8EDB-6B48-4156-8596-0A09D68D486F}" srcOrd="4" destOrd="0" presId="urn:microsoft.com/office/officeart/2005/8/layout/hProcess9"/>
    <dgm:cxn modelId="{98BB3749-6F16-4E4C-9C40-3E097E9AB977}" type="presParOf" srcId="{1AEBA6AE-6164-41B5-8FB1-C82C2AE009BC}" destId="{0170D58E-694D-4212-B8F0-BEE13A2113F1}" srcOrd="5" destOrd="0" presId="urn:microsoft.com/office/officeart/2005/8/layout/hProcess9"/>
    <dgm:cxn modelId="{FBC0FEEF-1DFE-46CF-91A6-C0F5FD4EB2E4}" type="presParOf" srcId="{1AEBA6AE-6164-41B5-8FB1-C82C2AE009BC}" destId="{004102FE-33E6-42A8-A93D-547768A5D272}" srcOrd="6"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DB3380-3E72-4369-8FC5-1EC55520603C}">
      <dsp:nvSpPr>
        <dsp:cNvPr id="0" name=""/>
        <dsp:cNvSpPr/>
      </dsp:nvSpPr>
      <dsp:spPr>
        <a:xfrm>
          <a:off x="218503" y="0"/>
          <a:ext cx="2476373" cy="19812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DCEB789-33E2-4474-BC1F-B529741DFE4E}">
      <dsp:nvSpPr>
        <dsp:cNvPr id="0" name=""/>
        <dsp:cNvSpPr/>
      </dsp:nvSpPr>
      <dsp:spPr>
        <a:xfrm>
          <a:off x="226" y="454792"/>
          <a:ext cx="520853" cy="10716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data establishment</a:t>
          </a:r>
          <a:endParaRPr lang="zh-TW" altLang="en-US" sz="1000" kern="1200"/>
        </a:p>
      </dsp:txBody>
      <dsp:txXfrm>
        <a:off x="25652" y="480218"/>
        <a:ext cx="470001" cy="1020763"/>
      </dsp:txXfrm>
    </dsp:sp>
    <dsp:sp modelId="{98853028-AEC7-425E-8693-13E28D165F86}">
      <dsp:nvSpPr>
        <dsp:cNvPr id="0" name=""/>
        <dsp:cNvSpPr/>
      </dsp:nvSpPr>
      <dsp:spPr>
        <a:xfrm>
          <a:off x="581031" y="393715"/>
          <a:ext cx="721668" cy="11816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SPSS regression analysis calculation</a:t>
          </a:r>
          <a:endParaRPr lang="zh-TW" altLang="en-US" sz="1000" kern="1200"/>
        </a:p>
      </dsp:txBody>
      <dsp:txXfrm>
        <a:off x="616260" y="428944"/>
        <a:ext cx="651210" cy="1111201"/>
      </dsp:txXfrm>
    </dsp:sp>
    <dsp:sp modelId="{9F6E8EDB-6B48-4156-8596-0A09D68D486F}">
      <dsp:nvSpPr>
        <dsp:cNvPr id="0" name=""/>
        <dsp:cNvSpPr/>
      </dsp:nvSpPr>
      <dsp:spPr>
        <a:xfrm>
          <a:off x="1384088" y="430059"/>
          <a:ext cx="740408" cy="10968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copy result data converting to text   technology</a:t>
          </a:r>
          <a:endParaRPr lang="zh-TW" altLang="en-US" sz="1000" b="1" kern="1200"/>
        </a:p>
      </dsp:txBody>
      <dsp:txXfrm>
        <a:off x="1420232" y="466203"/>
        <a:ext cx="668120" cy="1024575"/>
      </dsp:txXfrm>
    </dsp:sp>
    <dsp:sp modelId="{004102FE-33E6-42A8-A93D-547768A5D272}">
      <dsp:nvSpPr>
        <dsp:cNvPr id="0" name=""/>
        <dsp:cNvSpPr/>
      </dsp:nvSpPr>
      <dsp:spPr>
        <a:xfrm>
          <a:off x="2198032" y="260959"/>
          <a:ext cx="715120" cy="14592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result interpretation of the self-made regression analysis</a:t>
          </a:r>
          <a:endParaRPr lang="zh-TW" altLang="en-US" sz="1000" b="1" kern="1200"/>
        </a:p>
      </dsp:txBody>
      <dsp:txXfrm>
        <a:off x="2232941" y="295868"/>
        <a:ext cx="645302" cy="138946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4A06-BC37-498C-B5E8-6C6C7860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7</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007</dc:creator>
  <cp:lastModifiedBy>Editor-11</cp:lastModifiedBy>
  <cp:revision>71</cp:revision>
  <cp:lastPrinted>2025-09-11T02:42:00Z</cp:lastPrinted>
  <dcterms:created xsi:type="dcterms:W3CDTF">2025-08-22T05:09:00Z</dcterms:created>
  <dcterms:modified xsi:type="dcterms:W3CDTF">2025-10-06T09:43:00Z</dcterms:modified>
</cp:coreProperties>
</file>