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3794" w14:textId="19DA08AB" w:rsidR="008577C1" w:rsidRPr="00A71B9A" w:rsidRDefault="008577C1" w:rsidP="000A0678">
      <w:pPr>
        <w:spacing w:line="276" w:lineRule="auto"/>
        <w:rPr>
          <w:rFonts w:ascii="Arial" w:eastAsia="MS Mincho" w:hAnsi="Arial" w:cs="Arial"/>
          <w:b/>
          <w:sz w:val="25"/>
          <w:szCs w:val="25"/>
        </w:rPr>
      </w:pPr>
      <w:r w:rsidRPr="00A71B9A">
        <w:rPr>
          <w:rFonts w:ascii="Arial" w:eastAsia="MS Mincho" w:hAnsi="Arial" w:cs="Arial"/>
          <w:b/>
          <w:sz w:val="25"/>
          <w:szCs w:val="25"/>
        </w:rPr>
        <w:t xml:space="preserve">Assessment </w:t>
      </w:r>
      <w:r w:rsidR="0066223E">
        <w:rPr>
          <w:rFonts w:ascii="Arial" w:eastAsia="MS Mincho" w:hAnsi="Arial" w:cs="Arial"/>
          <w:b/>
          <w:sz w:val="25"/>
          <w:szCs w:val="25"/>
        </w:rPr>
        <w:t>of The Performance o</w:t>
      </w:r>
      <w:r w:rsidR="00A71B9A" w:rsidRPr="00A71B9A">
        <w:rPr>
          <w:rFonts w:ascii="Arial" w:eastAsia="MS Mincho" w:hAnsi="Arial" w:cs="Arial"/>
          <w:b/>
          <w:sz w:val="25"/>
          <w:szCs w:val="25"/>
        </w:rPr>
        <w:t>f Energy-Efficient Electric And Solar Tunnel Dryers For Drying Tomatoes</w:t>
      </w:r>
    </w:p>
    <w:p w14:paraId="3C60C8A7" w14:textId="77777777" w:rsidR="0067403A" w:rsidRDefault="0067403A" w:rsidP="000A0678">
      <w:pPr>
        <w:pStyle w:val="Heading1"/>
        <w:spacing w:line="276" w:lineRule="auto"/>
        <w:jc w:val="both"/>
        <w:rPr>
          <w:rFonts w:ascii="Arial" w:hAnsi="Arial" w:cs="Arial"/>
          <w:b/>
          <w:color w:val="auto"/>
          <w:sz w:val="22"/>
          <w:szCs w:val="22"/>
        </w:rPr>
      </w:pPr>
    </w:p>
    <w:p w14:paraId="4BA5C33D" w14:textId="41A6F062" w:rsidR="005B7582" w:rsidRPr="000A0678" w:rsidRDefault="005B7582" w:rsidP="000A0678">
      <w:pPr>
        <w:pStyle w:val="Heading1"/>
        <w:spacing w:line="276" w:lineRule="auto"/>
        <w:jc w:val="both"/>
        <w:rPr>
          <w:rFonts w:ascii="Arial" w:hAnsi="Arial" w:cs="Arial"/>
          <w:b/>
          <w:color w:val="auto"/>
          <w:sz w:val="22"/>
          <w:szCs w:val="22"/>
        </w:rPr>
      </w:pPr>
      <w:r w:rsidRPr="000A0678">
        <w:rPr>
          <w:rFonts w:ascii="Arial" w:hAnsi="Arial" w:cs="Arial"/>
          <w:b/>
          <w:color w:val="auto"/>
          <w:sz w:val="22"/>
          <w:szCs w:val="22"/>
        </w:rPr>
        <w:t>Abstract</w:t>
      </w:r>
    </w:p>
    <w:p w14:paraId="17CB6819" w14:textId="6B63E179" w:rsidR="001A3BE2" w:rsidRDefault="00B116FD" w:rsidP="000A0678">
      <w:pPr>
        <w:tabs>
          <w:tab w:val="left" w:pos="5450"/>
        </w:tabs>
        <w:spacing w:line="276" w:lineRule="auto"/>
        <w:jc w:val="both"/>
        <w:rPr>
          <w:rFonts w:ascii="Arial" w:hAnsi="Arial" w:cs="Arial"/>
        </w:rPr>
      </w:pPr>
      <w:r>
        <w:rPr>
          <w:rFonts w:ascii="Arial" w:hAnsi="Arial" w:cs="Arial"/>
        </w:rPr>
        <w:t>P</w:t>
      </w:r>
      <w:r w:rsidR="005B7582" w:rsidRPr="000A0678">
        <w:rPr>
          <w:rFonts w:ascii="Arial" w:hAnsi="Arial" w:cs="Arial"/>
        </w:rPr>
        <w:t>ostharvest losses of tomatoes (</w:t>
      </w:r>
      <w:r w:rsidR="005B7582" w:rsidRPr="000A0678">
        <w:rPr>
          <w:rFonts w:ascii="Arial" w:hAnsi="Arial" w:cs="Arial"/>
          <w:i/>
        </w:rPr>
        <w:t>Solanum lycopersicum</w:t>
      </w:r>
      <w:r w:rsidR="005B7582" w:rsidRPr="000A0678">
        <w:rPr>
          <w:rFonts w:ascii="Arial" w:hAnsi="Arial" w:cs="Arial"/>
        </w:rPr>
        <w:t xml:space="preserve">) in Tanzania have become unacceptably high, exceeding 50% due to the perishable nature of the produce, inadequate preservation practices, and the lack of affordable and effective preservation technologies. This research compares solar tunnel drying </w:t>
      </w:r>
      <w:r w:rsidR="00CF26C7">
        <w:rPr>
          <w:rFonts w:ascii="Arial" w:hAnsi="Arial" w:cs="Arial"/>
        </w:rPr>
        <w:t>with electric drying for fresh tomato processing under critical drying conditions, including temperature, relative humidity (RH), wind speed, as well as</w:t>
      </w:r>
      <w:r w:rsidR="005B7582" w:rsidRPr="000A0678">
        <w:rPr>
          <w:rFonts w:ascii="Arial" w:hAnsi="Arial" w:cs="Arial"/>
        </w:rPr>
        <w:t xml:space="preserve"> solar radiat</w:t>
      </w:r>
      <w:r w:rsidR="00A71B9A">
        <w:rPr>
          <w:rFonts w:ascii="Arial" w:hAnsi="Arial" w:cs="Arial"/>
        </w:rPr>
        <w:t>ion</w:t>
      </w:r>
      <w:r w:rsidR="00A26AFF">
        <w:rPr>
          <w:rFonts w:ascii="Arial" w:hAnsi="Arial" w:cs="Arial"/>
        </w:rPr>
        <w:t xml:space="preserve"> intensity</w:t>
      </w:r>
      <w:r w:rsidR="005B7582" w:rsidRPr="000A0678">
        <w:rPr>
          <w:rFonts w:ascii="Arial" w:hAnsi="Arial" w:cs="Arial"/>
        </w:rPr>
        <w:t xml:space="preserve">. The study obtained fresh and defect-free ripe tomatoes directly from Mlali Ward farmers, </w:t>
      </w:r>
      <w:r>
        <w:rPr>
          <w:rFonts w:ascii="Arial" w:hAnsi="Arial" w:cs="Arial"/>
        </w:rPr>
        <w:t xml:space="preserve">followed by processing </w:t>
      </w:r>
      <w:r w:rsidR="005B7582" w:rsidRPr="000A0678">
        <w:rPr>
          <w:rFonts w:ascii="Arial" w:hAnsi="Arial" w:cs="Arial"/>
        </w:rPr>
        <w:t xml:space="preserve">through </w:t>
      </w:r>
      <w:r>
        <w:rPr>
          <w:rFonts w:ascii="Arial" w:hAnsi="Arial" w:cs="Arial"/>
        </w:rPr>
        <w:t xml:space="preserve">the use </w:t>
      </w:r>
      <w:r w:rsidR="005B7582" w:rsidRPr="000A0678">
        <w:rPr>
          <w:rFonts w:ascii="Arial" w:hAnsi="Arial" w:cs="Arial"/>
        </w:rPr>
        <w:t xml:space="preserve">solar drying </w:t>
      </w:r>
      <w:r>
        <w:rPr>
          <w:rFonts w:ascii="Arial" w:hAnsi="Arial" w:cs="Arial"/>
        </w:rPr>
        <w:t xml:space="preserve">technology </w:t>
      </w:r>
      <w:r w:rsidR="005B7582" w:rsidRPr="000A0678">
        <w:rPr>
          <w:rFonts w:ascii="Arial" w:hAnsi="Arial" w:cs="Arial"/>
        </w:rPr>
        <w:t>at the Sustainable Green Energy Cooperative (SUGECO) situated in Morogoro Mu</w:t>
      </w:r>
      <w:bookmarkStart w:id="0" w:name="_GoBack"/>
      <w:bookmarkEnd w:id="0"/>
      <w:r w:rsidR="005B7582" w:rsidRPr="000A0678">
        <w:rPr>
          <w:rFonts w:ascii="Arial" w:hAnsi="Arial" w:cs="Arial"/>
        </w:rPr>
        <w:t xml:space="preserve">nicipal and through </w:t>
      </w:r>
      <w:r>
        <w:rPr>
          <w:rFonts w:ascii="Arial" w:hAnsi="Arial" w:cs="Arial"/>
        </w:rPr>
        <w:t xml:space="preserve">the use of </w:t>
      </w:r>
      <w:r w:rsidR="000D47BE">
        <w:rPr>
          <w:rFonts w:ascii="Arial" w:hAnsi="Arial" w:cs="Arial"/>
        </w:rPr>
        <w:t xml:space="preserve">an </w:t>
      </w:r>
      <w:r w:rsidR="00CF26C7">
        <w:rPr>
          <w:rFonts w:ascii="Arial" w:hAnsi="Arial" w:cs="Arial"/>
        </w:rPr>
        <w:t>energy-efficient</w:t>
      </w:r>
      <w:r w:rsidR="00A71B9A">
        <w:rPr>
          <w:rFonts w:ascii="Arial" w:hAnsi="Arial" w:cs="Arial"/>
        </w:rPr>
        <w:t xml:space="preserve"> </w:t>
      </w:r>
      <w:r w:rsidR="000D6A0C" w:rsidRPr="000A0678">
        <w:rPr>
          <w:rFonts w:ascii="Arial" w:hAnsi="Arial" w:cs="Arial"/>
        </w:rPr>
        <w:t>electric</w:t>
      </w:r>
      <w:r w:rsidR="00A71B9A">
        <w:rPr>
          <w:rFonts w:ascii="Arial" w:hAnsi="Arial" w:cs="Arial"/>
        </w:rPr>
        <w:t xml:space="preserve"> dryer</w:t>
      </w:r>
      <w:r w:rsidR="005B7582" w:rsidRPr="000A0678">
        <w:rPr>
          <w:rFonts w:ascii="Arial" w:hAnsi="Arial" w:cs="Arial"/>
        </w:rPr>
        <w:t xml:space="preserve"> at Sokoine University of Agriculture (SUA), School </w:t>
      </w:r>
      <w:r w:rsidR="00D4761A" w:rsidRPr="000A0678">
        <w:rPr>
          <w:rFonts w:ascii="Arial" w:hAnsi="Arial" w:cs="Arial"/>
        </w:rPr>
        <w:t>of Engineering and Technology.</w:t>
      </w:r>
    </w:p>
    <w:p w14:paraId="7667064D" w14:textId="670A8AF8" w:rsidR="001A3BE2" w:rsidRPr="00DD01C1" w:rsidRDefault="001A3BE2" w:rsidP="001A3BE2">
      <w:pPr>
        <w:tabs>
          <w:tab w:val="left" w:pos="5450"/>
        </w:tabs>
        <w:spacing w:line="276" w:lineRule="auto"/>
        <w:jc w:val="both"/>
      </w:pPr>
      <w:r w:rsidRPr="00DD01C1">
        <w:rPr>
          <w:rFonts w:ascii="Arial" w:eastAsia="Times New Roman" w:hAnsi="Arial" w:cs="Arial"/>
          <w:szCs w:val="24"/>
        </w:rPr>
        <w:t xml:space="preserve">The electric dryer </w:t>
      </w:r>
      <w:r w:rsidR="00F77517">
        <w:rPr>
          <w:rFonts w:ascii="Arial" w:eastAsia="Times New Roman" w:hAnsi="Arial" w:cs="Arial"/>
          <w:szCs w:val="24"/>
        </w:rPr>
        <w:t xml:space="preserve">was </w:t>
      </w:r>
      <w:r w:rsidRPr="00DD01C1">
        <w:rPr>
          <w:rFonts w:ascii="Arial" w:eastAsia="Times New Roman" w:hAnsi="Arial" w:cs="Arial"/>
          <w:szCs w:val="24"/>
        </w:rPr>
        <w:t xml:space="preserve">operated under controlled conditions, </w:t>
      </w:r>
      <w:r w:rsidR="00E3359E">
        <w:rPr>
          <w:rFonts w:ascii="Arial" w:eastAsia="Times New Roman" w:hAnsi="Arial" w:cs="Arial"/>
          <w:szCs w:val="24"/>
        </w:rPr>
        <w:t xml:space="preserve">including </w:t>
      </w:r>
      <w:r w:rsidRPr="00DD01C1">
        <w:rPr>
          <w:rFonts w:ascii="Arial" w:eastAsia="Times New Roman" w:hAnsi="Arial" w:cs="Arial"/>
          <w:szCs w:val="24"/>
        </w:rPr>
        <w:t>main</w:t>
      </w:r>
      <w:r>
        <w:rPr>
          <w:rFonts w:ascii="Arial" w:eastAsia="Times New Roman" w:hAnsi="Arial" w:cs="Arial"/>
          <w:szCs w:val="24"/>
        </w:rPr>
        <w:t>taining temperatures between 50 and 65°C</w:t>
      </w:r>
      <w:r w:rsidR="00F77517">
        <w:rPr>
          <w:rFonts w:ascii="Arial" w:eastAsia="Times New Roman" w:hAnsi="Arial" w:cs="Arial"/>
          <w:szCs w:val="24"/>
        </w:rPr>
        <w:t xml:space="preserve"> and</w:t>
      </w:r>
      <w:r>
        <w:rPr>
          <w:rFonts w:ascii="Arial" w:eastAsia="Times New Roman" w:hAnsi="Arial" w:cs="Arial"/>
          <w:szCs w:val="24"/>
        </w:rPr>
        <w:t xml:space="preserve"> RH between 20 and </w:t>
      </w:r>
      <w:r w:rsidRPr="00DD01C1">
        <w:rPr>
          <w:rFonts w:ascii="Arial" w:eastAsia="Times New Roman" w:hAnsi="Arial" w:cs="Arial"/>
          <w:szCs w:val="24"/>
        </w:rPr>
        <w:t xml:space="preserve">60%, </w:t>
      </w:r>
      <w:r w:rsidR="00F77517">
        <w:rPr>
          <w:rFonts w:ascii="Arial" w:eastAsia="Times New Roman" w:hAnsi="Arial" w:cs="Arial"/>
          <w:szCs w:val="24"/>
        </w:rPr>
        <w:t>which resulted in</w:t>
      </w:r>
      <w:r w:rsidR="00E3359E">
        <w:rPr>
          <w:rFonts w:ascii="Arial" w:eastAsia="Times New Roman" w:hAnsi="Arial" w:cs="Arial"/>
          <w:szCs w:val="24"/>
        </w:rPr>
        <w:t xml:space="preserve"> </w:t>
      </w:r>
      <w:r w:rsidRPr="00DD01C1">
        <w:rPr>
          <w:rFonts w:ascii="Arial" w:eastAsia="Times New Roman" w:hAnsi="Arial" w:cs="Arial"/>
          <w:szCs w:val="24"/>
        </w:rPr>
        <w:t>moisture reduction from 95% to 10.4</w:t>
      </w:r>
      <w:r>
        <w:rPr>
          <w:rFonts w:ascii="Arial" w:eastAsia="Times New Roman" w:hAnsi="Arial" w:cs="Arial"/>
          <w:szCs w:val="24"/>
        </w:rPr>
        <w:t>%</w:t>
      </w:r>
      <w:r w:rsidR="00E3359E">
        <w:rPr>
          <w:rFonts w:ascii="Arial" w:eastAsia="Times New Roman" w:hAnsi="Arial" w:cs="Arial"/>
          <w:szCs w:val="24"/>
        </w:rPr>
        <w:t>,</w:t>
      </w:r>
      <w:r w:rsidR="00186372">
        <w:rPr>
          <w:rFonts w:ascii="Arial" w:eastAsia="Times New Roman" w:hAnsi="Arial" w:cs="Arial"/>
          <w:szCs w:val="24"/>
        </w:rPr>
        <w:t xml:space="preserve"> within 12 hours. </w:t>
      </w:r>
      <w:r w:rsidR="00F77517">
        <w:rPr>
          <w:rFonts w:ascii="Arial" w:eastAsia="Times New Roman" w:hAnsi="Arial" w:cs="Arial"/>
          <w:szCs w:val="24"/>
        </w:rPr>
        <w:t>T</w:t>
      </w:r>
      <w:r w:rsidRPr="00DD01C1">
        <w:rPr>
          <w:rFonts w:ascii="Arial" w:eastAsia="Times New Roman" w:hAnsi="Arial" w:cs="Arial"/>
          <w:szCs w:val="24"/>
        </w:rPr>
        <w:t xml:space="preserve">he solar tunnel dryer </w:t>
      </w:r>
      <w:r w:rsidR="00F77517">
        <w:rPr>
          <w:rFonts w:ascii="Arial" w:eastAsia="Times New Roman" w:hAnsi="Arial" w:cs="Arial"/>
          <w:szCs w:val="24"/>
        </w:rPr>
        <w:t xml:space="preserve">was </w:t>
      </w:r>
      <w:r w:rsidRPr="00DD01C1">
        <w:rPr>
          <w:rFonts w:ascii="Arial" w:eastAsia="Times New Roman" w:hAnsi="Arial" w:cs="Arial"/>
          <w:szCs w:val="24"/>
        </w:rPr>
        <w:t>operated under inconsistent</w:t>
      </w:r>
      <w:r>
        <w:rPr>
          <w:rFonts w:ascii="Arial" w:eastAsia="Times New Roman" w:hAnsi="Arial" w:cs="Arial"/>
          <w:szCs w:val="24"/>
        </w:rPr>
        <w:t xml:space="preserve"> environmental conditions </w:t>
      </w:r>
      <w:r w:rsidR="00F77517">
        <w:rPr>
          <w:rFonts w:ascii="Arial" w:eastAsia="Times New Roman" w:hAnsi="Arial" w:cs="Arial"/>
          <w:szCs w:val="24"/>
        </w:rPr>
        <w:t>where</w:t>
      </w:r>
      <w:r w:rsidR="003226A4">
        <w:rPr>
          <w:rFonts w:ascii="Arial" w:eastAsia="Times New Roman" w:hAnsi="Arial" w:cs="Arial"/>
          <w:szCs w:val="24"/>
        </w:rPr>
        <w:t xml:space="preserve"> </w:t>
      </w:r>
      <w:r w:rsidR="000D47BE">
        <w:rPr>
          <w:rFonts w:ascii="Arial" w:eastAsia="Times New Roman" w:hAnsi="Arial" w:cs="Arial"/>
          <w:szCs w:val="24"/>
        </w:rPr>
        <w:t xml:space="preserve">the </w:t>
      </w:r>
      <w:r>
        <w:rPr>
          <w:rFonts w:ascii="Arial" w:eastAsia="Times New Roman" w:hAnsi="Arial" w:cs="Arial"/>
          <w:szCs w:val="24"/>
        </w:rPr>
        <w:t xml:space="preserve">temperature </w:t>
      </w:r>
      <w:r w:rsidR="00E3359E">
        <w:rPr>
          <w:rFonts w:ascii="Arial" w:eastAsia="Times New Roman" w:hAnsi="Arial" w:cs="Arial"/>
          <w:szCs w:val="24"/>
        </w:rPr>
        <w:t>rang</w:t>
      </w:r>
      <w:r w:rsidR="00F77517">
        <w:rPr>
          <w:rFonts w:ascii="Arial" w:eastAsia="Times New Roman" w:hAnsi="Arial" w:cs="Arial"/>
          <w:szCs w:val="24"/>
        </w:rPr>
        <w:t>ed</w:t>
      </w:r>
      <w:r w:rsidR="00E3359E">
        <w:rPr>
          <w:rFonts w:ascii="Arial" w:eastAsia="Times New Roman" w:hAnsi="Arial" w:cs="Arial"/>
          <w:szCs w:val="24"/>
        </w:rPr>
        <w:t xml:space="preserve"> between </w:t>
      </w:r>
      <w:r>
        <w:rPr>
          <w:rFonts w:ascii="Arial" w:eastAsia="Times New Roman" w:hAnsi="Arial" w:cs="Arial"/>
          <w:szCs w:val="24"/>
        </w:rPr>
        <w:t xml:space="preserve"> 30 </w:t>
      </w:r>
      <w:r w:rsidR="00E3359E">
        <w:rPr>
          <w:rFonts w:ascii="Arial" w:eastAsia="Times New Roman" w:hAnsi="Arial" w:cs="Arial"/>
          <w:szCs w:val="24"/>
        </w:rPr>
        <w:t>and</w:t>
      </w:r>
      <w:r>
        <w:rPr>
          <w:rFonts w:ascii="Arial" w:eastAsia="Times New Roman" w:hAnsi="Arial" w:cs="Arial"/>
          <w:szCs w:val="24"/>
        </w:rPr>
        <w:t xml:space="preserve"> 50°C, while the Relative Humidity </w:t>
      </w:r>
      <w:r w:rsidR="00F77517">
        <w:rPr>
          <w:rFonts w:ascii="Arial" w:eastAsia="Times New Roman" w:hAnsi="Arial" w:cs="Arial"/>
          <w:szCs w:val="24"/>
        </w:rPr>
        <w:t>remained at</w:t>
      </w:r>
      <w:r>
        <w:rPr>
          <w:rFonts w:ascii="Arial" w:eastAsia="Times New Roman" w:hAnsi="Arial" w:cs="Arial"/>
          <w:szCs w:val="24"/>
        </w:rPr>
        <w:t xml:space="preserve"> 30 to </w:t>
      </w:r>
      <w:r w:rsidRPr="00DD01C1">
        <w:rPr>
          <w:rFonts w:ascii="Arial" w:eastAsia="Times New Roman" w:hAnsi="Arial" w:cs="Arial"/>
          <w:szCs w:val="24"/>
        </w:rPr>
        <w:t xml:space="preserve">65%, </w:t>
      </w:r>
      <w:r w:rsidR="00F77517">
        <w:rPr>
          <w:rFonts w:ascii="Arial" w:eastAsia="Times New Roman" w:hAnsi="Arial" w:cs="Arial"/>
          <w:szCs w:val="24"/>
        </w:rPr>
        <w:t xml:space="preserve">attaining moisture content reduction to </w:t>
      </w:r>
      <w:r>
        <w:rPr>
          <w:rFonts w:ascii="Arial" w:eastAsia="Times New Roman" w:hAnsi="Arial" w:cs="Arial"/>
          <w:szCs w:val="24"/>
        </w:rPr>
        <w:t>less than11</w:t>
      </w:r>
      <w:r w:rsidRPr="00DD01C1">
        <w:rPr>
          <w:rFonts w:ascii="Arial" w:eastAsia="Times New Roman" w:hAnsi="Arial" w:cs="Arial"/>
          <w:szCs w:val="24"/>
        </w:rPr>
        <w:t>%</w:t>
      </w:r>
      <w:r w:rsidR="0066223E">
        <w:rPr>
          <w:rFonts w:ascii="Arial" w:eastAsia="Times New Roman" w:hAnsi="Arial" w:cs="Arial"/>
          <w:szCs w:val="24"/>
        </w:rPr>
        <w:t xml:space="preserve"> within 18 to </w:t>
      </w:r>
      <w:r>
        <w:rPr>
          <w:rFonts w:ascii="Arial" w:eastAsia="Times New Roman" w:hAnsi="Arial" w:cs="Arial"/>
          <w:szCs w:val="24"/>
        </w:rPr>
        <w:t>20</w:t>
      </w:r>
      <w:r w:rsidRPr="00DD01C1">
        <w:rPr>
          <w:rFonts w:ascii="Arial" w:eastAsia="Times New Roman" w:hAnsi="Arial" w:cs="Arial"/>
          <w:szCs w:val="24"/>
        </w:rPr>
        <w:t xml:space="preserve"> hours. Despite </w:t>
      </w:r>
      <w:r w:rsidR="00F77517">
        <w:rPr>
          <w:rFonts w:ascii="Arial" w:eastAsia="Times New Roman" w:hAnsi="Arial" w:cs="Arial"/>
          <w:szCs w:val="24"/>
        </w:rPr>
        <w:t xml:space="preserve">the </w:t>
      </w:r>
      <w:r w:rsidRPr="00DD01C1">
        <w:rPr>
          <w:rFonts w:ascii="Arial" w:eastAsia="Times New Roman" w:hAnsi="Arial" w:cs="Arial"/>
          <w:szCs w:val="24"/>
        </w:rPr>
        <w:t xml:space="preserve">environmental variability, solar drying was found </w:t>
      </w:r>
      <w:r w:rsidR="00E3359E">
        <w:rPr>
          <w:rFonts w:ascii="Arial" w:eastAsia="Times New Roman" w:hAnsi="Arial" w:cs="Arial"/>
          <w:szCs w:val="24"/>
        </w:rPr>
        <w:t xml:space="preserve">to be </w:t>
      </w:r>
      <w:r w:rsidRPr="00DD01C1">
        <w:rPr>
          <w:rFonts w:ascii="Arial" w:eastAsia="Times New Roman" w:hAnsi="Arial" w:cs="Arial"/>
          <w:szCs w:val="24"/>
        </w:rPr>
        <w:t xml:space="preserve">effective during peak solar hours when solar intensity </w:t>
      </w:r>
      <w:r w:rsidR="00D32497">
        <w:rPr>
          <w:rFonts w:ascii="Arial" w:eastAsia="Times New Roman" w:hAnsi="Arial" w:cs="Arial"/>
          <w:szCs w:val="24"/>
        </w:rPr>
        <w:t>exceeded</w:t>
      </w:r>
      <w:r w:rsidRPr="00DD01C1">
        <w:rPr>
          <w:rFonts w:ascii="Arial" w:eastAsia="Times New Roman" w:hAnsi="Arial" w:cs="Arial"/>
          <w:szCs w:val="24"/>
        </w:rPr>
        <w:t xml:space="preserve"> 1000 W/m² and wind speed exceeded 2.5 m/s. ).</w:t>
      </w:r>
    </w:p>
    <w:p w14:paraId="6F01214D" w14:textId="374F473B" w:rsidR="00B66FBF" w:rsidRPr="00E6137B" w:rsidRDefault="00B66FBF" w:rsidP="00B66FBF">
      <w:pPr>
        <w:spacing w:after="0" w:line="276" w:lineRule="auto"/>
        <w:jc w:val="both"/>
        <w:rPr>
          <w:rFonts w:ascii="Arial" w:eastAsia="Times New Roman" w:hAnsi="Arial" w:cs="Arial"/>
          <w:szCs w:val="24"/>
        </w:rPr>
      </w:pPr>
      <w:r w:rsidRPr="00B66FBF">
        <w:rPr>
          <w:rFonts w:ascii="Arial" w:eastAsia="Times New Roman" w:hAnsi="Arial" w:cs="Arial"/>
          <w:szCs w:val="24"/>
          <w:highlight w:val="yellow"/>
        </w:rPr>
        <w:t>The results show that although electric dryers provide quicker and more reliable drying, small-scale farmers cannot afford them due to their high energy requirements. On the other hand, solar tunnel dryers provide rural communities an affordable and environmentally friendly substitute. To decrease postharvest losses, enhance food security, and raise household income in Tanzanian tomato-producing regions, the study suggests improving solar dryer design, encouragin</w:t>
      </w:r>
      <w:r w:rsidRPr="00186372">
        <w:rPr>
          <w:rFonts w:ascii="Arial" w:eastAsia="Times New Roman" w:hAnsi="Arial" w:cs="Arial"/>
          <w:szCs w:val="24"/>
          <w:highlight w:val="yellow"/>
        </w:rPr>
        <w:t>g local fabrication, and strengthen</w:t>
      </w:r>
      <w:r w:rsidRPr="00B66FBF">
        <w:rPr>
          <w:rFonts w:ascii="Arial" w:eastAsia="Times New Roman" w:hAnsi="Arial" w:cs="Arial"/>
          <w:szCs w:val="24"/>
          <w:highlight w:val="yellow"/>
        </w:rPr>
        <w:t>ing farmer training and policy assistance.</w:t>
      </w:r>
    </w:p>
    <w:p w14:paraId="7AF79A5B" w14:textId="4DFA85B5" w:rsidR="005B7582" w:rsidRDefault="000D47BE" w:rsidP="000A0678">
      <w:pPr>
        <w:pStyle w:val="NormalWeb"/>
        <w:spacing w:line="276" w:lineRule="auto"/>
        <w:jc w:val="both"/>
        <w:rPr>
          <w:rFonts w:ascii="Arial" w:hAnsi="Arial" w:cs="Arial"/>
          <w:i/>
          <w:sz w:val="22"/>
          <w:szCs w:val="22"/>
        </w:rPr>
      </w:pPr>
      <w:r>
        <w:rPr>
          <w:rFonts w:ascii="Arial" w:hAnsi="Arial" w:cs="Arial"/>
          <w:b/>
          <w:sz w:val="22"/>
          <w:szCs w:val="22"/>
        </w:rPr>
        <w:t>Keywords</w:t>
      </w:r>
      <w:r w:rsidR="005B7582" w:rsidRPr="000A0678">
        <w:rPr>
          <w:rFonts w:ascii="Arial" w:hAnsi="Arial" w:cs="Arial"/>
          <w:b/>
          <w:sz w:val="22"/>
          <w:szCs w:val="22"/>
        </w:rPr>
        <w:t xml:space="preserve">: </w:t>
      </w:r>
      <w:r w:rsidR="005B7582" w:rsidRPr="000A0678">
        <w:rPr>
          <w:rFonts w:ascii="Arial" w:hAnsi="Arial" w:cs="Arial"/>
          <w:i/>
          <w:sz w:val="22"/>
          <w:szCs w:val="22"/>
        </w:rPr>
        <w:t xml:space="preserve">Solar dryer, </w:t>
      </w:r>
      <w:r w:rsidR="000D6A0C" w:rsidRPr="000A0678">
        <w:rPr>
          <w:rFonts w:ascii="Arial" w:hAnsi="Arial" w:cs="Arial"/>
          <w:i/>
          <w:sz w:val="22"/>
          <w:szCs w:val="22"/>
        </w:rPr>
        <w:t>electric</w:t>
      </w:r>
      <w:r w:rsidR="005B7582" w:rsidRPr="000A0678">
        <w:rPr>
          <w:rFonts w:ascii="Arial" w:hAnsi="Arial" w:cs="Arial"/>
          <w:i/>
          <w:sz w:val="22"/>
          <w:szCs w:val="22"/>
        </w:rPr>
        <w:t xml:space="preserve"> dryer, tomato </w:t>
      </w:r>
      <w:r w:rsidR="005B7582" w:rsidRPr="000A0678">
        <w:rPr>
          <w:rFonts w:ascii="Arial" w:hAnsi="Arial" w:cs="Arial"/>
          <w:sz w:val="22"/>
          <w:szCs w:val="22"/>
        </w:rPr>
        <w:t>(</w:t>
      </w:r>
      <w:r w:rsidR="005B7582" w:rsidRPr="000A0678">
        <w:rPr>
          <w:rFonts w:ascii="Arial" w:hAnsi="Arial" w:cs="Arial"/>
          <w:i/>
          <w:sz w:val="22"/>
          <w:szCs w:val="22"/>
        </w:rPr>
        <w:t>Solanum lycopersicum</w:t>
      </w:r>
      <w:r w:rsidR="005B7582" w:rsidRPr="000A0678">
        <w:rPr>
          <w:rFonts w:ascii="Arial" w:hAnsi="Arial" w:cs="Arial"/>
          <w:sz w:val="22"/>
          <w:szCs w:val="22"/>
        </w:rPr>
        <w:t>)</w:t>
      </w:r>
      <w:r w:rsidR="005B7582" w:rsidRPr="000A0678">
        <w:rPr>
          <w:rFonts w:ascii="Arial" w:hAnsi="Arial" w:cs="Arial"/>
          <w:i/>
          <w:sz w:val="22"/>
          <w:szCs w:val="22"/>
        </w:rPr>
        <w:t xml:space="preserve">, humidity, temperature, Moisture content, </w:t>
      </w:r>
      <w:r w:rsidR="00E20436" w:rsidRPr="000A0678">
        <w:rPr>
          <w:rFonts w:ascii="Arial" w:hAnsi="Arial" w:cs="Arial"/>
          <w:i/>
          <w:sz w:val="22"/>
          <w:szCs w:val="22"/>
        </w:rPr>
        <w:t>post-harvest loss</w:t>
      </w:r>
    </w:p>
    <w:p w14:paraId="514B39E6" w14:textId="77777777" w:rsidR="00E6137B" w:rsidRPr="00E6137B" w:rsidRDefault="00E6137B" w:rsidP="000A0678">
      <w:pPr>
        <w:pStyle w:val="NormalWeb"/>
        <w:spacing w:line="276" w:lineRule="auto"/>
        <w:jc w:val="both"/>
        <w:rPr>
          <w:rFonts w:ascii="Arial" w:hAnsi="Arial" w:cs="Arial"/>
          <w:sz w:val="22"/>
          <w:szCs w:val="22"/>
        </w:rPr>
      </w:pPr>
    </w:p>
    <w:p w14:paraId="07E98D52" w14:textId="77777777" w:rsidR="00AB2226" w:rsidRPr="000A0678" w:rsidRDefault="00AB2226" w:rsidP="000A0678">
      <w:pPr>
        <w:pStyle w:val="NormalWeb"/>
        <w:spacing w:line="276" w:lineRule="auto"/>
        <w:jc w:val="both"/>
        <w:rPr>
          <w:rFonts w:ascii="Arial" w:hAnsi="Arial" w:cs="Arial"/>
          <w:i/>
          <w:sz w:val="22"/>
          <w:szCs w:val="22"/>
        </w:rPr>
      </w:pPr>
      <w:r w:rsidRPr="000A0678">
        <w:rPr>
          <w:rFonts w:ascii="Arial" w:hAnsi="Arial" w:cs="Arial"/>
          <w:b/>
          <w:sz w:val="22"/>
          <w:szCs w:val="22"/>
        </w:rPr>
        <w:t>1.0 Introduction</w:t>
      </w:r>
    </w:p>
    <w:p w14:paraId="25DF4ACC" w14:textId="750253CC" w:rsidR="00AB2226" w:rsidRPr="000A0678" w:rsidRDefault="00AB2226" w:rsidP="000A0678">
      <w:pPr>
        <w:pStyle w:val="Heading3"/>
        <w:spacing w:line="276" w:lineRule="auto"/>
        <w:rPr>
          <w:rFonts w:ascii="Arial" w:hAnsi="Arial" w:cs="Arial"/>
          <w:b/>
          <w:color w:val="auto"/>
          <w:sz w:val="22"/>
          <w:szCs w:val="22"/>
        </w:rPr>
      </w:pPr>
      <w:r w:rsidRPr="000A0678">
        <w:rPr>
          <w:rFonts w:ascii="Arial" w:hAnsi="Arial" w:cs="Arial"/>
          <w:b/>
          <w:color w:val="auto"/>
          <w:sz w:val="22"/>
          <w:szCs w:val="22"/>
        </w:rPr>
        <w:t>1.1 Background information</w:t>
      </w:r>
    </w:p>
    <w:p w14:paraId="02453CF2" w14:textId="530A739B" w:rsidR="00AB2226" w:rsidRPr="000A0678" w:rsidRDefault="00AB2226" w:rsidP="000A0678">
      <w:pPr>
        <w:spacing w:line="276" w:lineRule="auto"/>
        <w:jc w:val="both"/>
        <w:rPr>
          <w:rFonts w:ascii="Arial" w:hAnsi="Arial" w:cs="Arial"/>
        </w:rPr>
      </w:pPr>
      <w:r w:rsidRPr="000A0678">
        <w:rPr>
          <w:rFonts w:ascii="Arial" w:hAnsi="Arial" w:cs="Arial"/>
        </w:rPr>
        <w:t>Tomato (</w:t>
      </w:r>
      <w:r w:rsidRPr="000A0678">
        <w:rPr>
          <w:rFonts w:ascii="Arial" w:hAnsi="Arial" w:cs="Arial"/>
          <w:i/>
        </w:rPr>
        <w:t>Solanum lycopersicum</w:t>
      </w:r>
      <w:r w:rsidRPr="000A0678">
        <w:rPr>
          <w:rFonts w:ascii="Arial" w:hAnsi="Arial" w:cs="Arial"/>
        </w:rPr>
        <w:t>) is one of the most important and widely cultivated horticultural crops globally, valued for its nutritional content, versatility in culinary use, and economic significance. There are variations in cultivation as governed by climatic, agronomic</w:t>
      </w:r>
      <w:r w:rsidR="0063450A" w:rsidRPr="000A0678">
        <w:rPr>
          <w:rFonts w:ascii="Arial" w:hAnsi="Arial" w:cs="Arial"/>
        </w:rPr>
        <w:t>,</w:t>
      </w:r>
      <w:r w:rsidRPr="000A0678">
        <w:rPr>
          <w:rFonts w:ascii="Arial" w:hAnsi="Arial" w:cs="Arial"/>
        </w:rPr>
        <w:t xml:space="preserve"> and socio-economic circumstances of diverse regions. Tomatoes are eaten raw and in manufactured foods like tomato sauces, tomato juice, tomato paste</w:t>
      </w:r>
      <w:r w:rsidR="00E4253D" w:rsidRPr="000A0678">
        <w:rPr>
          <w:rFonts w:ascii="Arial" w:hAnsi="Arial" w:cs="Arial"/>
        </w:rPr>
        <w:t>,</w:t>
      </w:r>
      <w:r w:rsidRPr="000A0678">
        <w:rPr>
          <w:rFonts w:ascii="Arial" w:hAnsi="Arial" w:cs="Arial"/>
        </w:rPr>
        <w:t xml:space="preserve"> as well as canned tomatoes. In 2022, the Food </w:t>
      </w:r>
      <w:r w:rsidRPr="000A0678">
        <w:rPr>
          <w:rFonts w:ascii="Arial" w:hAnsi="Arial" w:cs="Arial"/>
        </w:rPr>
        <w:lastRenderedPageBreak/>
        <w:t>and Agriculture Organization (FAO, 2023) reported that</w:t>
      </w:r>
      <w:r w:rsidR="00D32497">
        <w:rPr>
          <w:rFonts w:ascii="Arial" w:hAnsi="Arial" w:cs="Arial"/>
        </w:rPr>
        <w:t xml:space="preserve"> approximately 186.1 million ton</w:t>
      </w:r>
      <w:r w:rsidRPr="000A0678">
        <w:rPr>
          <w:rFonts w:ascii="Arial" w:hAnsi="Arial" w:cs="Arial"/>
        </w:rPr>
        <w:t xml:space="preserve">s of tomatoes were produced worldwide on more than 5 million hectares of land. The role of tomatoes in the global market has continued to be given more emphasis by the rising demand </w:t>
      </w:r>
      <w:r w:rsidR="00E4253D" w:rsidRPr="000A0678">
        <w:rPr>
          <w:rFonts w:ascii="Arial" w:hAnsi="Arial" w:cs="Arial"/>
        </w:rPr>
        <w:t>for</w:t>
      </w:r>
      <w:r w:rsidRPr="000A0678">
        <w:rPr>
          <w:rFonts w:ascii="Arial" w:hAnsi="Arial" w:cs="Arial"/>
        </w:rPr>
        <w:t xml:space="preserve"> vegetables by the consumer, who is now more aware of their health and </w:t>
      </w:r>
      <w:r w:rsidR="00E4253D" w:rsidRPr="000A0678">
        <w:rPr>
          <w:rFonts w:ascii="Arial" w:hAnsi="Arial" w:cs="Arial"/>
        </w:rPr>
        <w:t>nutritional</w:t>
      </w:r>
      <w:r w:rsidRPr="000A0678">
        <w:rPr>
          <w:rFonts w:ascii="Arial" w:hAnsi="Arial" w:cs="Arial"/>
        </w:rPr>
        <w:t xml:space="preserve"> values.</w:t>
      </w:r>
    </w:p>
    <w:p w14:paraId="353FB24F" w14:textId="77777777" w:rsidR="00AB2226" w:rsidRPr="000A0678" w:rsidRDefault="00AB2226" w:rsidP="000A0678">
      <w:pPr>
        <w:spacing w:line="276" w:lineRule="auto"/>
        <w:jc w:val="both"/>
        <w:rPr>
          <w:rFonts w:ascii="Arial" w:hAnsi="Arial" w:cs="Arial"/>
        </w:rPr>
      </w:pPr>
      <w:r w:rsidRPr="000A0678">
        <w:rPr>
          <w:rFonts w:ascii="Arial" w:hAnsi="Arial" w:cs="Arial"/>
        </w:rPr>
        <w:t xml:space="preserve">Tomatoes are well valued in terms of food and nutrition security. They are rich in essential nutrients such as vitamins A and C, potassium, dietary fiber, and bioactive compounds like lycopene, β-carotene, and flavonoids, which act as antioxidants that protect the body from oxidative stress (Abu Haraira </w:t>
      </w:r>
      <w:r w:rsidRPr="00DA6478">
        <w:rPr>
          <w:rFonts w:ascii="Arial" w:hAnsi="Arial" w:cs="Arial"/>
          <w:i/>
        </w:rPr>
        <w:t>et al.,</w:t>
      </w:r>
      <w:r w:rsidRPr="000A0678">
        <w:rPr>
          <w:rFonts w:ascii="Arial" w:hAnsi="Arial" w:cs="Arial"/>
        </w:rPr>
        <w:t xml:space="preserve"> 2022; Umeohia &amp; Olapade, 2024). Lycopene, in particular, has been associated with a reduced risk of several non-communicable diseases, including cardiovascular conditions and prostate cancer (Luo </w:t>
      </w:r>
      <w:r w:rsidRPr="00DA6478">
        <w:rPr>
          <w:rFonts w:ascii="Arial" w:hAnsi="Arial" w:cs="Arial"/>
          <w:i/>
        </w:rPr>
        <w:t>et al.,</w:t>
      </w:r>
      <w:r w:rsidRPr="000A0678">
        <w:rPr>
          <w:rFonts w:ascii="Arial" w:hAnsi="Arial" w:cs="Arial"/>
        </w:rPr>
        <w:t xml:space="preserve"> 2021). Due to such properties, tomatoes can be described as functional foods that could potentially help in solving micronutrient deficiencies, particularly in low-income and nutrition-sensitive groups.</w:t>
      </w:r>
    </w:p>
    <w:p w14:paraId="67A8427D" w14:textId="1B88576B" w:rsidR="00AB2226" w:rsidRPr="000A0678" w:rsidRDefault="00AB2226" w:rsidP="000A0678">
      <w:pPr>
        <w:spacing w:line="276" w:lineRule="auto"/>
        <w:jc w:val="both"/>
        <w:rPr>
          <w:rFonts w:ascii="Arial" w:hAnsi="Arial" w:cs="Arial"/>
        </w:rPr>
      </w:pPr>
      <w:r w:rsidRPr="000A0678">
        <w:rPr>
          <w:rFonts w:ascii="Arial" w:hAnsi="Arial" w:cs="Arial"/>
        </w:rPr>
        <w:t xml:space="preserve">In Africa, the average volume of </w:t>
      </w:r>
      <w:r w:rsidR="00E4253D" w:rsidRPr="000A0678">
        <w:rPr>
          <w:rFonts w:ascii="Arial" w:hAnsi="Arial" w:cs="Arial"/>
        </w:rPr>
        <w:t xml:space="preserve">the </w:t>
      </w:r>
      <w:r w:rsidRPr="000A0678">
        <w:rPr>
          <w:rFonts w:ascii="Arial" w:hAnsi="Arial" w:cs="Arial"/>
        </w:rPr>
        <w:t>toma</w:t>
      </w:r>
      <w:r w:rsidR="00D32497">
        <w:rPr>
          <w:rFonts w:ascii="Arial" w:hAnsi="Arial" w:cs="Arial"/>
        </w:rPr>
        <w:t>to crop is about 23 million tons each year (</w:t>
      </w:r>
      <w:r w:rsidRPr="000A0678">
        <w:rPr>
          <w:rFonts w:ascii="Arial" w:hAnsi="Arial" w:cs="Arial"/>
        </w:rPr>
        <w:t>Helgi Library, 2023). The</w:t>
      </w:r>
      <w:r w:rsidR="00B13E57">
        <w:rPr>
          <w:rFonts w:ascii="Arial" w:hAnsi="Arial" w:cs="Arial"/>
        </w:rPr>
        <w:t xml:space="preserve"> majority</w:t>
      </w:r>
      <w:r w:rsidRPr="000A0678">
        <w:rPr>
          <w:rFonts w:ascii="Arial" w:hAnsi="Arial" w:cs="Arial"/>
        </w:rPr>
        <w:t xml:space="preserve"> of the producers who are said to provide a lot in terms of national consumption and export of the product </w:t>
      </w:r>
      <w:r w:rsidR="00E4253D" w:rsidRPr="000A0678">
        <w:rPr>
          <w:rFonts w:ascii="Arial" w:hAnsi="Arial" w:cs="Arial"/>
        </w:rPr>
        <w:t>are</w:t>
      </w:r>
      <w:r w:rsidRPr="000A0678">
        <w:rPr>
          <w:rFonts w:ascii="Arial" w:hAnsi="Arial" w:cs="Arial"/>
        </w:rPr>
        <w:t xml:space="preserve"> </w:t>
      </w:r>
      <w:r w:rsidR="00B13E57">
        <w:rPr>
          <w:rFonts w:ascii="Arial" w:hAnsi="Arial" w:cs="Arial"/>
        </w:rPr>
        <w:t xml:space="preserve">in </w:t>
      </w:r>
      <w:r w:rsidRPr="000A0678">
        <w:rPr>
          <w:rFonts w:ascii="Arial" w:hAnsi="Arial" w:cs="Arial"/>
        </w:rPr>
        <w:t>Nigeria and Egypt. But this has not been the only answer to the problem of postharvest losses</w:t>
      </w:r>
      <w:r w:rsidR="00E4253D" w:rsidRPr="000A0678">
        <w:rPr>
          <w:rFonts w:ascii="Arial" w:hAnsi="Arial" w:cs="Arial"/>
        </w:rPr>
        <w:t>,</w:t>
      </w:r>
      <w:r w:rsidRPr="000A0678">
        <w:rPr>
          <w:rFonts w:ascii="Arial" w:hAnsi="Arial" w:cs="Arial"/>
        </w:rPr>
        <w:t xml:space="preserve"> </w:t>
      </w:r>
      <w:r w:rsidR="00E4253D" w:rsidRPr="000A0678">
        <w:rPr>
          <w:rFonts w:ascii="Arial" w:hAnsi="Arial" w:cs="Arial"/>
        </w:rPr>
        <w:t>which</w:t>
      </w:r>
      <w:r w:rsidR="00A95D1E">
        <w:rPr>
          <w:rFonts w:ascii="Arial" w:hAnsi="Arial" w:cs="Arial"/>
        </w:rPr>
        <w:t xml:space="preserve"> range from</w:t>
      </w:r>
      <w:r w:rsidRPr="000A0678">
        <w:rPr>
          <w:rFonts w:ascii="Arial" w:hAnsi="Arial" w:cs="Arial"/>
        </w:rPr>
        <w:t xml:space="preserve"> </w:t>
      </w:r>
      <w:r w:rsidR="00E75425">
        <w:rPr>
          <w:rFonts w:ascii="Arial" w:hAnsi="Arial" w:cs="Arial"/>
        </w:rPr>
        <w:t xml:space="preserve"> 30% to 50% </w:t>
      </w:r>
      <w:r w:rsidR="00E75425" w:rsidRPr="000A0678">
        <w:rPr>
          <w:rFonts w:ascii="Arial" w:hAnsi="Arial" w:cs="Arial"/>
        </w:rPr>
        <w:t xml:space="preserve">(Akinwale </w:t>
      </w:r>
      <w:r w:rsidR="00E75425" w:rsidRPr="00DA6478">
        <w:rPr>
          <w:rFonts w:ascii="Arial" w:hAnsi="Arial" w:cs="Arial"/>
          <w:i/>
        </w:rPr>
        <w:t xml:space="preserve">et al., </w:t>
      </w:r>
      <w:r w:rsidR="00E75425" w:rsidRPr="000A0678">
        <w:rPr>
          <w:rFonts w:ascii="Arial" w:hAnsi="Arial" w:cs="Arial"/>
        </w:rPr>
        <w:t>2021).</w:t>
      </w:r>
      <w:r w:rsidRPr="000A0678">
        <w:rPr>
          <w:rFonts w:ascii="Arial" w:hAnsi="Arial" w:cs="Arial"/>
        </w:rPr>
        <w:t xml:space="preserve"> The primary reason that characterizes these losses is improper handling, lack of proper storage </w:t>
      </w:r>
      <w:r w:rsidR="00C72178" w:rsidRPr="000A0678">
        <w:rPr>
          <w:rFonts w:ascii="Arial" w:hAnsi="Arial" w:cs="Arial"/>
        </w:rPr>
        <w:t>facilities</w:t>
      </w:r>
      <w:r w:rsidR="00E4253D" w:rsidRPr="000A0678">
        <w:rPr>
          <w:rFonts w:ascii="Arial" w:hAnsi="Arial" w:cs="Arial"/>
        </w:rPr>
        <w:t>,</w:t>
      </w:r>
      <w:r w:rsidRPr="000A0678">
        <w:rPr>
          <w:rFonts w:ascii="Arial" w:hAnsi="Arial" w:cs="Arial"/>
        </w:rPr>
        <w:t xml:space="preserve"> and </w:t>
      </w:r>
      <w:r w:rsidR="00B13E57">
        <w:rPr>
          <w:rFonts w:ascii="Arial" w:hAnsi="Arial" w:cs="Arial"/>
        </w:rPr>
        <w:t xml:space="preserve">lack of </w:t>
      </w:r>
      <w:r w:rsidRPr="000A0678">
        <w:rPr>
          <w:rFonts w:ascii="Arial" w:hAnsi="Arial" w:cs="Arial"/>
        </w:rPr>
        <w:t xml:space="preserve">more affordable processing technology. </w:t>
      </w:r>
      <w:r w:rsidR="00B13E57">
        <w:rPr>
          <w:rFonts w:ascii="Arial" w:hAnsi="Arial" w:cs="Arial"/>
        </w:rPr>
        <w:t xml:space="preserve">These deficiencies </w:t>
      </w:r>
      <w:r w:rsidRPr="000A0678">
        <w:rPr>
          <w:rFonts w:ascii="Arial" w:hAnsi="Arial" w:cs="Arial"/>
        </w:rPr>
        <w:t xml:space="preserve">result </w:t>
      </w:r>
      <w:r w:rsidR="00E66B3F">
        <w:rPr>
          <w:rFonts w:ascii="Arial" w:hAnsi="Arial" w:cs="Arial"/>
        </w:rPr>
        <w:t xml:space="preserve"> in</w:t>
      </w:r>
      <w:r w:rsidR="00E4253D" w:rsidRPr="000A0678">
        <w:rPr>
          <w:rFonts w:ascii="Arial" w:hAnsi="Arial" w:cs="Arial"/>
        </w:rPr>
        <w:t xml:space="preserve"> </w:t>
      </w:r>
      <w:r w:rsidRPr="000A0678">
        <w:rPr>
          <w:rFonts w:ascii="Arial" w:hAnsi="Arial" w:cs="Arial"/>
        </w:rPr>
        <w:t>loss of large amounts of tomatoes that are produced</w:t>
      </w:r>
      <w:r w:rsidR="00E4253D" w:rsidRPr="000A0678">
        <w:rPr>
          <w:rFonts w:ascii="Arial" w:hAnsi="Arial" w:cs="Arial"/>
        </w:rPr>
        <w:t>,</w:t>
      </w:r>
      <w:r w:rsidRPr="000A0678">
        <w:rPr>
          <w:rFonts w:ascii="Arial" w:hAnsi="Arial" w:cs="Arial"/>
        </w:rPr>
        <w:t xml:space="preserve"> thus giving way to low income levels </w:t>
      </w:r>
      <w:r w:rsidR="00E4253D" w:rsidRPr="000A0678">
        <w:rPr>
          <w:rFonts w:ascii="Arial" w:hAnsi="Arial" w:cs="Arial"/>
        </w:rPr>
        <w:t>at</w:t>
      </w:r>
      <w:r w:rsidRPr="000A0678">
        <w:rPr>
          <w:rFonts w:ascii="Arial" w:hAnsi="Arial" w:cs="Arial"/>
        </w:rPr>
        <w:t xml:space="preserve"> the </w:t>
      </w:r>
      <w:r w:rsidR="00E4253D" w:rsidRPr="000A0678">
        <w:rPr>
          <w:rFonts w:ascii="Arial" w:hAnsi="Arial" w:cs="Arial"/>
        </w:rPr>
        <w:t>farm</w:t>
      </w:r>
      <w:r w:rsidRPr="000A0678">
        <w:rPr>
          <w:rFonts w:ascii="Arial" w:hAnsi="Arial" w:cs="Arial"/>
        </w:rPr>
        <w:t xml:space="preserve"> level and low food supplies</w:t>
      </w:r>
      <w:r w:rsidR="00CF26C7">
        <w:rPr>
          <w:rFonts w:ascii="Arial" w:hAnsi="Arial" w:cs="Arial"/>
        </w:rPr>
        <w:t>,</w:t>
      </w:r>
      <w:r w:rsidRPr="000A0678">
        <w:rPr>
          <w:rFonts w:ascii="Arial" w:hAnsi="Arial" w:cs="Arial"/>
        </w:rPr>
        <w:t xml:space="preserve"> and inefficienc</w:t>
      </w:r>
      <w:r w:rsidR="00E66B3F">
        <w:rPr>
          <w:rFonts w:ascii="Arial" w:hAnsi="Arial" w:cs="Arial"/>
        </w:rPr>
        <w:t>y</w:t>
      </w:r>
      <w:r w:rsidRPr="000A0678">
        <w:rPr>
          <w:rFonts w:ascii="Arial" w:hAnsi="Arial" w:cs="Arial"/>
        </w:rPr>
        <w:t xml:space="preserve"> in the value chain.</w:t>
      </w:r>
    </w:p>
    <w:p w14:paraId="3D0B9252" w14:textId="5927B642" w:rsidR="00AB2226" w:rsidRPr="000A0678" w:rsidRDefault="00AB2226" w:rsidP="000A0678">
      <w:pPr>
        <w:spacing w:line="276" w:lineRule="auto"/>
        <w:jc w:val="both"/>
        <w:rPr>
          <w:rFonts w:ascii="Arial" w:hAnsi="Arial" w:cs="Arial"/>
        </w:rPr>
      </w:pPr>
      <w:r w:rsidRPr="000A0678">
        <w:rPr>
          <w:rFonts w:ascii="Arial" w:hAnsi="Arial" w:cs="Arial"/>
        </w:rPr>
        <w:t xml:space="preserve">Tomato is among the horticultural </w:t>
      </w:r>
      <w:r w:rsidR="00E4253D" w:rsidRPr="000A0678">
        <w:rPr>
          <w:rFonts w:ascii="Arial" w:hAnsi="Arial" w:cs="Arial"/>
        </w:rPr>
        <w:t>crops</w:t>
      </w:r>
      <w:r w:rsidRPr="000A0678">
        <w:rPr>
          <w:rFonts w:ascii="Arial" w:hAnsi="Arial" w:cs="Arial"/>
        </w:rPr>
        <w:t xml:space="preserve"> that </w:t>
      </w:r>
      <w:r w:rsidR="00C72178" w:rsidRPr="000A0678">
        <w:rPr>
          <w:rFonts w:ascii="Arial" w:hAnsi="Arial" w:cs="Arial"/>
        </w:rPr>
        <w:t>are</w:t>
      </w:r>
      <w:r w:rsidRPr="000A0678">
        <w:rPr>
          <w:rFonts w:ascii="Arial" w:hAnsi="Arial" w:cs="Arial"/>
        </w:rPr>
        <w:t xml:space="preserve"> cultivated in East Africa</w:t>
      </w:r>
      <w:r w:rsidR="00DA6478">
        <w:rPr>
          <w:rFonts w:ascii="Arial" w:hAnsi="Arial" w:cs="Arial"/>
        </w:rPr>
        <w:t>,</w:t>
      </w:r>
      <w:r w:rsidRPr="000A0678">
        <w:rPr>
          <w:rFonts w:ascii="Arial" w:hAnsi="Arial" w:cs="Arial"/>
        </w:rPr>
        <w:t xml:space="preserve"> </w:t>
      </w:r>
      <w:r w:rsidR="00E66B3F">
        <w:rPr>
          <w:rFonts w:ascii="Arial" w:hAnsi="Arial" w:cs="Arial"/>
        </w:rPr>
        <w:t>including</w:t>
      </w:r>
      <w:r w:rsidRPr="000A0678">
        <w:rPr>
          <w:rFonts w:ascii="Arial" w:hAnsi="Arial" w:cs="Arial"/>
        </w:rPr>
        <w:t xml:space="preserve"> Kenya, Uganda</w:t>
      </w:r>
      <w:r w:rsidR="00E4253D" w:rsidRPr="000A0678">
        <w:rPr>
          <w:rFonts w:ascii="Arial" w:hAnsi="Arial" w:cs="Arial"/>
        </w:rPr>
        <w:t>,</w:t>
      </w:r>
      <w:r w:rsidRPr="000A0678">
        <w:rPr>
          <w:rFonts w:ascii="Arial" w:hAnsi="Arial" w:cs="Arial"/>
        </w:rPr>
        <w:t xml:space="preserve"> and Tanzania. Helgi Library (2023) further estimates that tomatoes grown in Tanzania amount to about 464,000 </w:t>
      </w:r>
      <w:r w:rsidR="00E4253D" w:rsidRPr="000A0678">
        <w:rPr>
          <w:rFonts w:ascii="Arial" w:hAnsi="Arial" w:cs="Arial"/>
        </w:rPr>
        <w:t>tons</w:t>
      </w:r>
      <w:r w:rsidRPr="000A0678">
        <w:rPr>
          <w:rFonts w:ascii="Arial" w:hAnsi="Arial" w:cs="Arial"/>
        </w:rPr>
        <w:t xml:space="preserve"> on more than 37,000 hectares</w:t>
      </w:r>
      <w:r w:rsidR="00E66B3F">
        <w:rPr>
          <w:rFonts w:ascii="Arial" w:hAnsi="Arial" w:cs="Arial"/>
        </w:rPr>
        <w:t xml:space="preserve"> of land</w:t>
      </w:r>
      <w:r w:rsidRPr="000A0678">
        <w:rPr>
          <w:rFonts w:ascii="Arial" w:hAnsi="Arial" w:cs="Arial"/>
        </w:rPr>
        <w:t>. Nevertheless</w:t>
      </w:r>
      <w:r w:rsidR="00E4253D" w:rsidRPr="000A0678">
        <w:rPr>
          <w:rFonts w:ascii="Arial" w:hAnsi="Arial" w:cs="Arial"/>
        </w:rPr>
        <w:t>,</w:t>
      </w:r>
      <w:r w:rsidRPr="000A0678">
        <w:rPr>
          <w:rFonts w:ascii="Arial" w:hAnsi="Arial" w:cs="Arial"/>
        </w:rPr>
        <w:t xml:space="preserve"> </w:t>
      </w:r>
      <w:r w:rsidR="00E66B3F">
        <w:rPr>
          <w:rFonts w:ascii="Arial" w:hAnsi="Arial" w:cs="Arial"/>
        </w:rPr>
        <w:t xml:space="preserve">huge supplies </w:t>
      </w:r>
      <w:r w:rsidRPr="000A0678">
        <w:rPr>
          <w:rFonts w:ascii="Arial" w:hAnsi="Arial" w:cs="Arial"/>
        </w:rPr>
        <w:t>are particularly noticeable in areas like Morogoro, Arusha, and Iringa</w:t>
      </w:r>
      <w:r w:rsidR="00C72178" w:rsidRPr="000A0678">
        <w:rPr>
          <w:rFonts w:ascii="Arial" w:hAnsi="Arial" w:cs="Arial"/>
        </w:rPr>
        <w:t>,</w:t>
      </w:r>
      <w:r w:rsidRPr="000A0678">
        <w:rPr>
          <w:rFonts w:ascii="Arial" w:hAnsi="Arial" w:cs="Arial"/>
        </w:rPr>
        <w:t xml:space="preserve"> with the favorable agro-ecological conditions to allow year-long production (Mwanekoma </w:t>
      </w:r>
      <w:r w:rsidRPr="00D32497">
        <w:rPr>
          <w:rFonts w:ascii="Arial" w:hAnsi="Arial" w:cs="Arial"/>
          <w:i/>
        </w:rPr>
        <w:t>et al.,</w:t>
      </w:r>
      <w:r w:rsidRPr="000A0678">
        <w:rPr>
          <w:rFonts w:ascii="Arial" w:hAnsi="Arial" w:cs="Arial"/>
        </w:rPr>
        <w:t xml:space="preserve"> 2023). The crop is useful in rural livelihood in terms of food and income security</w:t>
      </w:r>
      <w:r w:rsidR="00E4253D" w:rsidRPr="000A0678">
        <w:rPr>
          <w:rFonts w:ascii="Arial" w:hAnsi="Arial" w:cs="Arial"/>
        </w:rPr>
        <w:t>,</w:t>
      </w:r>
      <w:r w:rsidRPr="000A0678">
        <w:rPr>
          <w:rFonts w:ascii="Arial" w:hAnsi="Arial" w:cs="Arial"/>
        </w:rPr>
        <w:t xml:space="preserve"> as well as a major </w:t>
      </w:r>
      <w:r w:rsidR="0074285B" w:rsidRPr="000A0678">
        <w:rPr>
          <w:rFonts w:ascii="Arial" w:hAnsi="Arial" w:cs="Arial"/>
        </w:rPr>
        <w:t>supplier</w:t>
      </w:r>
      <w:r w:rsidRPr="000A0678">
        <w:rPr>
          <w:rFonts w:ascii="Arial" w:hAnsi="Arial" w:cs="Arial"/>
        </w:rPr>
        <w:t xml:space="preserve"> to the development of </w:t>
      </w:r>
      <w:r w:rsidR="00C72178" w:rsidRPr="000A0678">
        <w:rPr>
          <w:rFonts w:ascii="Arial" w:hAnsi="Arial" w:cs="Arial"/>
        </w:rPr>
        <w:t xml:space="preserve">the </w:t>
      </w:r>
      <w:r w:rsidR="00E4253D" w:rsidRPr="000A0678">
        <w:rPr>
          <w:rFonts w:ascii="Arial" w:hAnsi="Arial" w:cs="Arial"/>
        </w:rPr>
        <w:t>country's</w:t>
      </w:r>
      <w:r w:rsidRPr="000A0678">
        <w:rPr>
          <w:rFonts w:ascii="Arial" w:hAnsi="Arial" w:cs="Arial"/>
        </w:rPr>
        <w:t xml:space="preserve"> agribusiness.</w:t>
      </w:r>
    </w:p>
    <w:p w14:paraId="7FF9369E" w14:textId="536DD944" w:rsidR="00AB2226" w:rsidRPr="000A0678" w:rsidRDefault="00AB2226" w:rsidP="000A0678">
      <w:pPr>
        <w:spacing w:line="276" w:lineRule="auto"/>
        <w:jc w:val="both"/>
        <w:rPr>
          <w:rFonts w:ascii="Arial" w:hAnsi="Arial" w:cs="Arial"/>
        </w:rPr>
      </w:pPr>
      <w:r w:rsidRPr="000A0678">
        <w:rPr>
          <w:rFonts w:ascii="Arial" w:hAnsi="Arial" w:cs="Arial"/>
        </w:rPr>
        <w:t xml:space="preserve">Tomatoes are also a significant food crop to the economy of </w:t>
      </w:r>
      <w:r w:rsidR="00C72178" w:rsidRPr="000A0678">
        <w:rPr>
          <w:rFonts w:ascii="Arial" w:hAnsi="Arial" w:cs="Arial"/>
        </w:rPr>
        <w:t>Tanzania</w:t>
      </w:r>
      <w:r w:rsidRPr="000A0678">
        <w:rPr>
          <w:rFonts w:ascii="Arial" w:hAnsi="Arial" w:cs="Arial"/>
        </w:rPr>
        <w:t xml:space="preserve"> as well as to their nutrition</w:t>
      </w:r>
      <w:r w:rsidR="00E4253D" w:rsidRPr="000A0678">
        <w:rPr>
          <w:rFonts w:ascii="Arial" w:hAnsi="Arial" w:cs="Arial"/>
        </w:rPr>
        <w:t>,</w:t>
      </w:r>
      <w:r w:rsidRPr="000A0678">
        <w:rPr>
          <w:rFonts w:ascii="Arial" w:hAnsi="Arial" w:cs="Arial"/>
        </w:rPr>
        <w:t xml:space="preserve"> but there are numerous challenges that affect their postharvest management. Tomatoes are perishable because of </w:t>
      </w:r>
      <w:r w:rsidR="00DA6478">
        <w:rPr>
          <w:rFonts w:ascii="Arial" w:hAnsi="Arial" w:cs="Arial"/>
        </w:rPr>
        <w:t>their</w:t>
      </w:r>
      <w:r w:rsidRPr="000A0678">
        <w:rPr>
          <w:rFonts w:ascii="Arial" w:hAnsi="Arial" w:cs="Arial"/>
        </w:rPr>
        <w:t xml:space="preserve"> high moisture content; this makes them susceptible to rapid decay</w:t>
      </w:r>
      <w:r w:rsidR="00E4253D" w:rsidRPr="000A0678">
        <w:rPr>
          <w:rFonts w:ascii="Arial" w:hAnsi="Arial" w:cs="Arial"/>
        </w:rPr>
        <w:t>,</w:t>
      </w:r>
      <w:r w:rsidRPr="000A0678">
        <w:rPr>
          <w:rFonts w:ascii="Arial" w:hAnsi="Arial" w:cs="Arial"/>
        </w:rPr>
        <w:t xml:space="preserve"> especially </w:t>
      </w:r>
      <w:r w:rsidR="00E66B3F">
        <w:rPr>
          <w:rFonts w:ascii="Arial" w:hAnsi="Arial" w:cs="Arial"/>
        </w:rPr>
        <w:t xml:space="preserve">when subjected to </w:t>
      </w:r>
      <w:r w:rsidRPr="000A0678">
        <w:rPr>
          <w:rFonts w:ascii="Arial" w:hAnsi="Arial" w:cs="Arial"/>
        </w:rPr>
        <w:t xml:space="preserve">high </w:t>
      </w:r>
      <w:r w:rsidR="00C72178" w:rsidRPr="000A0678">
        <w:rPr>
          <w:rFonts w:ascii="Arial" w:hAnsi="Arial" w:cs="Arial"/>
        </w:rPr>
        <w:t>temperatures</w:t>
      </w:r>
      <w:r w:rsidRPr="000A0678">
        <w:rPr>
          <w:rFonts w:ascii="Arial" w:hAnsi="Arial" w:cs="Arial"/>
        </w:rPr>
        <w:t xml:space="preserve"> and ineffective handling. </w:t>
      </w:r>
      <w:r w:rsidR="00E66B3F">
        <w:rPr>
          <w:rFonts w:ascii="Arial" w:hAnsi="Arial" w:cs="Arial"/>
        </w:rPr>
        <w:t xml:space="preserve">Postharvest losses </w:t>
      </w:r>
      <w:r w:rsidRPr="000A0678">
        <w:rPr>
          <w:rFonts w:ascii="Arial" w:hAnsi="Arial" w:cs="Arial"/>
        </w:rPr>
        <w:t xml:space="preserve">have </w:t>
      </w:r>
      <w:r w:rsidR="00E66B3F">
        <w:rPr>
          <w:rFonts w:ascii="Arial" w:hAnsi="Arial" w:cs="Arial"/>
        </w:rPr>
        <w:t xml:space="preserve">been reported to be as high as </w:t>
      </w:r>
      <w:r w:rsidRPr="000A0678">
        <w:rPr>
          <w:rFonts w:ascii="Arial" w:hAnsi="Arial" w:cs="Arial"/>
        </w:rPr>
        <w:t xml:space="preserve">40 percent, mainly </w:t>
      </w:r>
      <w:r w:rsidR="00BB7B17">
        <w:rPr>
          <w:rFonts w:ascii="Arial" w:hAnsi="Arial" w:cs="Arial"/>
        </w:rPr>
        <w:t xml:space="preserve">due to </w:t>
      </w:r>
      <w:r w:rsidRPr="000A0678">
        <w:rPr>
          <w:rFonts w:ascii="Arial" w:hAnsi="Arial" w:cs="Arial"/>
        </w:rPr>
        <w:t>congestion in the market during the high harvest season</w:t>
      </w:r>
      <w:r w:rsidR="000D47BE">
        <w:rPr>
          <w:rFonts w:ascii="Arial" w:hAnsi="Arial" w:cs="Arial"/>
        </w:rPr>
        <w:t>,</w:t>
      </w:r>
      <w:r w:rsidR="00BB7B17">
        <w:rPr>
          <w:rFonts w:ascii="Arial" w:hAnsi="Arial" w:cs="Arial"/>
        </w:rPr>
        <w:t xml:space="preserve"> as </w:t>
      </w:r>
      <w:r w:rsidRPr="000A0678">
        <w:rPr>
          <w:rFonts w:ascii="Arial" w:hAnsi="Arial" w:cs="Arial"/>
        </w:rPr>
        <w:t xml:space="preserve">the market cannot keep up with the supply (Msuya </w:t>
      </w:r>
      <w:r w:rsidRPr="00DA6478">
        <w:rPr>
          <w:rFonts w:ascii="Arial" w:hAnsi="Arial" w:cs="Arial"/>
          <w:i/>
        </w:rPr>
        <w:t>et al</w:t>
      </w:r>
      <w:r w:rsidRPr="000A0678">
        <w:rPr>
          <w:rFonts w:ascii="Arial" w:hAnsi="Arial" w:cs="Arial"/>
        </w:rPr>
        <w:t>., 2021). Such losses take place at several levels of the value chain</w:t>
      </w:r>
      <w:r w:rsidR="00E4253D" w:rsidRPr="000A0678">
        <w:rPr>
          <w:rFonts w:ascii="Arial" w:hAnsi="Arial" w:cs="Arial"/>
        </w:rPr>
        <w:t>,</w:t>
      </w:r>
      <w:r w:rsidRPr="000A0678">
        <w:rPr>
          <w:rFonts w:ascii="Arial" w:hAnsi="Arial" w:cs="Arial"/>
        </w:rPr>
        <w:t xml:space="preserve"> starting with harvesting and </w:t>
      </w:r>
      <w:r w:rsidR="00BB7B17">
        <w:rPr>
          <w:rFonts w:ascii="Arial" w:hAnsi="Arial" w:cs="Arial"/>
        </w:rPr>
        <w:t xml:space="preserve">on-farm </w:t>
      </w:r>
      <w:r w:rsidRPr="000A0678">
        <w:rPr>
          <w:rFonts w:ascii="Arial" w:hAnsi="Arial" w:cs="Arial"/>
        </w:rPr>
        <w:t>handling</w:t>
      </w:r>
      <w:r w:rsidR="0074285B">
        <w:rPr>
          <w:rFonts w:ascii="Arial" w:hAnsi="Arial" w:cs="Arial"/>
        </w:rPr>
        <w:t>,</w:t>
      </w:r>
      <w:r w:rsidRPr="000A0678">
        <w:rPr>
          <w:rFonts w:ascii="Arial" w:hAnsi="Arial" w:cs="Arial"/>
        </w:rPr>
        <w:t xml:space="preserve"> to storing, transportation</w:t>
      </w:r>
      <w:r w:rsidR="00E4253D" w:rsidRPr="000A0678">
        <w:rPr>
          <w:rFonts w:ascii="Arial" w:hAnsi="Arial" w:cs="Arial"/>
        </w:rPr>
        <w:t>,</w:t>
      </w:r>
      <w:r w:rsidRPr="000A0678">
        <w:rPr>
          <w:rFonts w:ascii="Arial" w:hAnsi="Arial" w:cs="Arial"/>
        </w:rPr>
        <w:t xml:space="preserve"> and marketing</w:t>
      </w:r>
      <w:r w:rsidR="00E4253D" w:rsidRPr="000A0678">
        <w:rPr>
          <w:rFonts w:ascii="Arial" w:hAnsi="Arial" w:cs="Arial"/>
        </w:rPr>
        <w:t>,</w:t>
      </w:r>
      <w:r w:rsidRPr="000A0678">
        <w:rPr>
          <w:rFonts w:ascii="Arial" w:hAnsi="Arial" w:cs="Arial"/>
        </w:rPr>
        <w:t xml:space="preserve"> compounded by poor infrastructures </w:t>
      </w:r>
      <w:r w:rsidR="00BB7B17">
        <w:rPr>
          <w:rFonts w:ascii="Arial" w:hAnsi="Arial" w:cs="Arial"/>
        </w:rPr>
        <w:t xml:space="preserve">where </w:t>
      </w:r>
      <w:r w:rsidRPr="000A0678">
        <w:rPr>
          <w:rFonts w:ascii="Arial" w:hAnsi="Arial" w:cs="Arial"/>
        </w:rPr>
        <w:t xml:space="preserve">temperatures </w:t>
      </w:r>
      <w:r w:rsidR="00BB7B17">
        <w:rPr>
          <w:rFonts w:ascii="Arial" w:hAnsi="Arial" w:cs="Arial"/>
        </w:rPr>
        <w:t xml:space="preserve">cannot be controlled to </w:t>
      </w:r>
      <w:r w:rsidRPr="000A0678">
        <w:rPr>
          <w:rFonts w:ascii="Arial" w:hAnsi="Arial" w:cs="Arial"/>
        </w:rPr>
        <w:t>preserve perishable goods, poor road systems</w:t>
      </w:r>
      <w:r w:rsidR="00C72178" w:rsidRPr="000A0678">
        <w:rPr>
          <w:rFonts w:ascii="Arial" w:hAnsi="Arial" w:cs="Arial"/>
        </w:rPr>
        <w:t>,</w:t>
      </w:r>
      <w:r w:rsidRPr="000A0678">
        <w:rPr>
          <w:rFonts w:ascii="Arial" w:hAnsi="Arial" w:cs="Arial"/>
        </w:rPr>
        <w:t xml:space="preserve"> and limited access to the markets (Akinwale </w:t>
      </w:r>
      <w:r w:rsidRPr="00DA6478">
        <w:rPr>
          <w:rFonts w:ascii="Arial" w:hAnsi="Arial" w:cs="Arial"/>
          <w:i/>
        </w:rPr>
        <w:t xml:space="preserve">et al., </w:t>
      </w:r>
      <w:r w:rsidRPr="000A0678">
        <w:rPr>
          <w:rFonts w:ascii="Arial" w:hAnsi="Arial" w:cs="Arial"/>
        </w:rPr>
        <w:t>2021).</w:t>
      </w:r>
    </w:p>
    <w:p w14:paraId="16B13BA5" w14:textId="5F3EA302" w:rsidR="00AB2226" w:rsidRPr="000A0678" w:rsidRDefault="00AB2226" w:rsidP="000A0678">
      <w:pPr>
        <w:spacing w:line="276" w:lineRule="auto"/>
        <w:jc w:val="both"/>
        <w:rPr>
          <w:rFonts w:ascii="Arial" w:hAnsi="Arial" w:cs="Arial"/>
        </w:rPr>
      </w:pPr>
      <w:r w:rsidRPr="000A0678">
        <w:rPr>
          <w:rFonts w:ascii="Arial" w:hAnsi="Arial" w:cs="Arial"/>
        </w:rPr>
        <w:t xml:space="preserve">To reduce </w:t>
      </w:r>
      <w:r w:rsidR="00BB7B17">
        <w:rPr>
          <w:rFonts w:ascii="Arial" w:hAnsi="Arial" w:cs="Arial"/>
        </w:rPr>
        <w:t>postharvest losses</w:t>
      </w:r>
      <w:r w:rsidRPr="000A0678">
        <w:rPr>
          <w:rFonts w:ascii="Arial" w:hAnsi="Arial" w:cs="Arial"/>
        </w:rPr>
        <w:t xml:space="preserve"> and increase </w:t>
      </w:r>
      <w:r w:rsidR="00E4253D" w:rsidRPr="000A0678">
        <w:rPr>
          <w:rFonts w:ascii="Arial" w:hAnsi="Arial" w:cs="Arial"/>
        </w:rPr>
        <w:t xml:space="preserve">the </w:t>
      </w:r>
      <w:r w:rsidRPr="000A0678">
        <w:rPr>
          <w:rFonts w:ascii="Arial" w:hAnsi="Arial" w:cs="Arial"/>
        </w:rPr>
        <w:t>shelf life of tomatoes</w:t>
      </w:r>
      <w:r w:rsidR="00E4253D" w:rsidRPr="000A0678">
        <w:rPr>
          <w:rFonts w:ascii="Arial" w:hAnsi="Arial" w:cs="Arial"/>
        </w:rPr>
        <w:t>,</w:t>
      </w:r>
      <w:r w:rsidRPr="000A0678">
        <w:rPr>
          <w:rFonts w:ascii="Arial" w:hAnsi="Arial" w:cs="Arial"/>
        </w:rPr>
        <w:t xml:space="preserve"> there are some preservation methods </w:t>
      </w:r>
      <w:r w:rsidR="00BB7B17">
        <w:rPr>
          <w:rFonts w:ascii="Arial" w:hAnsi="Arial" w:cs="Arial"/>
        </w:rPr>
        <w:t xml:space="preserve">as well as </w:t>
      </w:r>
      <w:r w:rsidRPr="000A0678">
        <w:rPr>
          <w:rFonts w:ascii="Arial" w:hAnsi="Arial" w:cs="Arial"/>
        </w:rPr>
        <w:t xml:space="preserve">processing methods </w:t>
      </w:r>
      <w:r w:rsidR="00BB7B17">
        <w:rPr>
          <w:rFonts w:ascii="Arial" w:hAnsi="Arial" w:cs="Arial"/>
        </w:rPr>
        <w:t xml:space="preserve">that can be </w:t>
      </w:r>
      <w:r w:rsidRPr="000A0678">
        <w:rPr>
          <w:rFonts w:ascii="Arial" w:hAnsi="Arial" w:cs="Arial"/>
        </w:rPr>
        <w:t xml:space="preserve">used. </w:t>
      </w:r>
      <w:r w:rsidR="00BB7B17">
        <w:rPr>
          <w:rFonts w:ascii="Arial" w:hAnsi="Arial" w:cs="Arial"/>
        </w:rPr>
        <w:t xml:space="preserve">Among </w:t>
      </w:r>
      <w:r w:rsidRPr="000A0678">
        <w:rPr>
          <w:rFonts w:ascii="Arial" w:hAnsi="Arial" w:cs="Arial"/>
        </w:rPr>
        <w:t xml:space="preserve"> the most available and affordable drying, or inexpensive methods</w:t>
      </w:r>
      <w:r w:rsidR="00E4253D" w:rsidRPr="000A0678">
        <w:rPr>
          <w:rFonts w:ascii="Arial" w:hAnsi="Arial" w:cs="Arial"/>
        </w:rPr>
        <w:t>,</w:t>
      </w:r>
      <w:r w:rsidRPr="000A0678">
        <w:rPr>
          <w:rFonts w:ascii="Arial" w:hAnsi="Arial" w:cs="Arial"/>
        </w:rPr>
        <w:t xml:space="preserve"> is to avoid the presence of microbes and enzyme activity causing spoilage. </w:t>
      </w:r>
      <w:r w:rsidR="00BB7B17">
        <w:rPr>
          <w:rFonts w:ascii="Arial" w:hAnsi="Arial" w:cs="Arial"/>
        </w:rPr>
        <w:t>Drying</w:t>
      </w:r>
      <w:r w:rsidRPr="000A0678">
        <w:rPr>
          <w:rFonts w:ascii="Arial" w:hAnsi="Arial" w:cs="Arial"/>
        </w:rPr>
        <w:t xml:space="preserve"> can also decrease the logistic costs since the product has less </w:t>
      </w:r>
      <w:r w:rsidRPr="000A0678">
        <w:rPr>
          <w:rFonts w:ascii="Arial" w:hAnsi="Arial" w:cs="Arial"/>
        </w:rPr>
        <w:lastRenderedPageBreak/>
        <w:t xml:space="preserve">weight and is easy to store and transport (Hilmi, 2022). </w:t>
      </w:r>
      <w:r w:rsidR="005019A1">
        <w:rPr>
          <w:rFonts w:ascii="Arial" w:hAnsi="Arial" w:cs="Arial"/>
        </w:rPr>
        <w:t xml:space="preserve">Smallholder farmers </w:t>
      </w:r>
      <w:r w:rsidRPr="000A0678">
        <w:rPr>
          <w:rFonts w:ascii="Arial" w:hAnsi="Arial" w:cs="Arial"/>
        </w:rPr>
        <w:t xml:space="preserve">can use </w:t>
      </w:r>
      <w:r w:rsidR="005019A1">
        <w:rPr>
          <w:rFonts w:ascii="Arial" w:hAnsi="Arial" w:cs="Arial"/>
        </w:rPr>
        <w:t>this</w:t>
      </w:r>
      <w:r w:rsidRPr="000A0678">
        <w:rPr>
          <w:rFonts w:ascii="Arial" w:hAnsi="Arial" w:cs="Arial"/>
        </w:rPr>
        <w:t xml:space="preserve"> opportunity to add value to the </w:t>
      </w:r>
      <w:r w:rsidR="005019A1">
        <w:rPr>
          <w:rFonts w:ascii="Arial" w:hAnsi="Arial" w:cs="Arial"/>
        </w:rPr>
        <w:t>crop</w:t>
      </w:r>
      <w:r w:rsidRPr="000A0678">
        <w:rPr>
          <w:rFonts w:ascii="Arial" w:hAnsi="Arial" w:cs="Arial"/>
        </w:rPr>
        <w:t>, stabilize their income base</w:t>
      </w:r>
      <w:r w:rsidR="00E4253D" w:rsidRPr="000A0678">
        <w:rPr>
          <w:rFonts w:ascii="Arial" w:hAnsi="Arial" w:cs="Arial"/>
        </w:rPr>
        <w:t>,</w:t>
      </w:r>
      <w:r w:rsidRPr="000A0678">
        <w:rPr>
          <w:rFonts w:ascii="Arial" w:hAnsi="Arial" w:cs="Arial"/>
        </w:rPr>
        <w:t xml:space="preserve"> and minimize the effects of periodic changes in prices.</w:t>
      </w:r>
    </w:p>
    <w:p w14:paraId="352F3FD2" w14:textId="7A71CC29" w:rsidR="00AB2226" w:rsidRPr="000A0678" w:rsidRDefault="00AB2226" w:rsidP="000A0678">
      <w:pPr>
        <w:spacing w:line="276" w:lineRule="auto"/>
        <w:jc w:val="both"/>
        <w:rPr>
          <w:rFonts w:ascii="Arial" w:hAnsi="Arial" w:cs="Arial"/>
        </w:rPr>
      </w:pPr>
      <w:r w:rsidRPr="000A0678">
        <w:rPr>
          <w:rFonts w:ascii="Arial" w:hAnsi="Arial" w:cs="Arial"/>
        </w:rPr>
        <w:t xml:space="preserve">In Tanzania, </w:t>
      </w:r>
      <w:r w:rsidR="005019A1">
        <w:rPr>
          <w:rFonts w:ascii="Arial" w:hAnsi="Arial" w:cs="Arial"/>
        </w:rPr>
        <w:t xml:space="preserve">the </w:t>
      </w:r>
      <w:r w:rsidRPr="000A0678">
        <w:rPr>
          <w:rFonts w:ascii="Arial" w:hAnsi="Arial" w:cs="Arial"/>
        </w:rPr>
        <w:t xml:space="preserve">open sun drying </w:t>
      </w:r>
      <w:r w:rsidR="005019A1">
        <w:rPr>
          <w:rFonts w:ascii="Arial" w:hAnsi="Arial" w:cs="Arial"/>
        </w:rPr>
        <w:t xml:space="preserve">is a </w:t>
      </w:r>
      <w:r w:rsidRPr="000A0678">
        <w:rPr>
          <w:rFonts w:ascii="Arial" w:hAnsi="Arial" w:cs="Arial"/>
        </w:rPr>
        <w:t xml:space="preserve">traditional method </w:t>
      </w:r>
      <w:r w:rsidR="005019A1">
        <w:rPr>
          <w:rFonts w:ascii="Arial" w:hAnsi="Arial" w:cs="Arial"/>
        </w:rPr>
        <w:t xml:space="preserve">that </w:t>
      </w:r>
      <w:r w:rsidRPr="000A0678">
        <w:rPr>
          <w:rFonts w:ascii="Arial" w:hAnsi="Arial" w:cs="Arial"/>
        </w:rPr>
        <w:t>has been largely used where tomatoes are placed on the mats, roof tops</w:t>
      </w:r>
      <w:r w:rsidR="00E4253D" w:rsidRPr="000A0678">
        <w:rPr>
          <w:rFonts w:ascii="Arial" w:hAnsi="Arial" w:cs="Arial"/>
        </w:rPr>
        <w:t>,</w:t>
      </w:r>
      <w:r w:rsidRPr="000A0678">
        <w:rPr>
          <w:rFonts w:ascii="Arial" w:hAnsi="Arial" w:cs="Arial"/>
        </w:rPr>
        <w:t xml:space="preserve"> as well as bare open grounds</w:t>
      </w:r>
      <w:r w:rsidR="00D32497">
        <w:rPr>
          <w:rFonts w:ascii="Arial" w:hAnsi="Arial" w:cs="Arial"/>
        </w:rPr>
        <w:t>,</w:t>
      </w:r>
      <w:r w:rsidRPr="000A0678">
        <w:rPr>
          <w:rFonts w:ascii="Arial" w:hAnsi="Arial" w:cs="Arial"/>
        </w:rPr>
        <w:t xml:space="preserve"> and left to dry. Although the approach is cheap and not complex, it has a number of drawbacks. It is prone to uneven drying since it is weather-dependent, and since it is exposed to dust, insects, and microorganisms, both the safety and quality of the final product are impaired (Kimaro </w:t>
      </w:r>
      <w:r w:rsidRPr="008D229F">
        <w:rPr>
          <w:rFonts w:ascii="Arial" w:hAnsi="Arial" w:cs="Arial"/>
          <w:i/>
        </w:rPr>
        <w:t>et al</w:t>
      </w:r>
      <w:r w:rsidRPr="000A0678">
        <w:rPr>
          <w:rFonts w:ascii="Arial" w:hAnsi="Arial" w:cs="Arial"/>
        </w:rPr>
        <w:t xml:space="preserve">., 2022). As a result, there is an increase in demand </w:t>
      </w:r>
      <w:r w:rsidR="00E4253D" w:rsidRPr="000A0678">
        <w:rPr>
          <w:rFonts w:ascii="Arial" w:hAnsi="Arial" w:cs="Arial"/>
        </w:rPr>
        <w:t>for</w:t>
      </w:r>
      <w:r w:rsidRPr="000A0678">
        <w:rPr>
          <w:rFonts w:ascii="Arial" w:hAnsi="Arial" w:cs="Arial"/>
        </w:rPr>
        <w:t xml:space="preserve"> more effective drying technologies that </w:t>
      </w:r>
      <w:r w:rsidR="00116244">
        <w:rPr>
          <w:rFonts w:ascii="Arial" w:hAnsi="Arial" w:cs="Arial"/>
        </w:rPr>
        <w:t xml:space="preserve">can </w:t>
      </w:r>
      <w:r w:rsidRPr="000A0678">
        <w:rPr>
          <w:rFonts w:ascii="Arial" w:hAnsi="Arial" w:cs="Arial"/>
        </w:rPr>
        <w:t>provide quality control of products and good safety.</w:t>
      </w:r>
      <w:r w:rsidR="003226A4">
        <w:rPr>
          <w:rFonts w:ascii="Arial" w:hAnsi="Arial" w:cs="Arial"/>
        </w:rPr>
        <w:t xml:space="preserve"> </w:t>
      </w:r>
      <w:r w:rsidR="0074285B" w:rsidRPr="000A0678">
        <w:rPr>
          <w:rFonts w:ascii="Arial" w:hAnsi="Arial" w:cs="Arial"/>
        </w:rPr>
        <w:t>However</w:t>
      </w:r>
      <w:r w:rsidRPr="000A0678">
        <w:rPr>
          <w:rFonts w:ascii="Arial" w:hAnsi="Arial" w:cs="Arial"/>
        </w:rPr>
        <w:t>, cost, technical competence</w:t>
      </w:r>
      <w:r w:rsidR="00E4253D" w:rsidRPr="000A0678">
        <w:rPr>
          <w:rFonts w:ascii="Arial" w:hAnsi="Arial" w:cs="Arial"/>
        </w:rPr>
        <w:t>,</w:t>
      </w:r>
      <w:r w:rsidRPr="000A0678">
        <w:rPr>
          <w:rFonts w:ascii="Arial" w:hAnsi="Arial" w:cs="Arial"/>
        </w:rPr>
        <w:t xml:space="preserve"> and adoption of </w:t>
      </w:r>
      <w:r w:rsidR="00116244">
        <w:rPr>
          <w:rFonts w:ascii="Arial" w:hAnsi="Arial" w:cs="Arial"/>
        </w:rPr>
        <w:t xml:space="preserve">modern drying technologies </w:t>
      </w:r>
      <w:r w:rsidRPr="000A0678">
        <w:rPr>
          <w:rFonts w:ascii="Arial" w:hAnsi="Arial" w:cs="Arial"/>
        </w:rPr>
        <w:t xml:space="preserve">by the user are some of the factors that will determine the </w:t>
      </w:r>
      <w:r w:rsidR="00116244">
        <w:rPr>
          <w:rFonts w:ascii="Arial" w:hAnsi="Arial" w:cs="Arial"/>
        </w:rPr>
        <w:t xml:space="preserve">level of </w:t>
      </w:r>
      <w:r w:rsidRPr="000A0678">
        <w:rPr>
          <w:rFonts w:ascii="Arial" w:hAnsi="Arial" w:cs="Arial"/>
        </w:rPr>
        <w:t>adoption</w:t>
      </w:r>
      <w:r w:rsidR="00116244">
        <w:rPr>
          <w:rFonts w:ascii="Arial" w:hAnsi="Arial" w:cs="Arial"/>
        </w:rPr>
        <w:t xml:space="preserve"> in Tanzania.</w:t>
      </w:r>
      <w:r w:rsidRPr="000A0678">
        <w:rPr>
          <w:rFonts w:ascii="Arial" w:hAnsi="Arial" w:cs="Arial"/>
        </w:rPr>
        <w:t xml:space="preserve"> The financial support and the required training </w:t>
      </w:r>
      <w:r w:rsidR="00E4253D" w:rsidRPr="000A0678">
        <w:rPr>
          <w:rFonts w:ascii="Arial" w:hAnsi="Arial" w:cs="Arial"/>
        </w:rPr>
        <w:t>are</w:t>
      </w:r>
      <w:r w:rsidRPr="000A0678">
        <w:rPr>
          <w:rFonts w:ascii="Arial" w:hAnsi="Arial" w:cs="Arial"/>
        </w:rPr>
        <w:t xml:space="preserve"> also not available to many smallholder farmers </w:t>
      </w:r>
      <w:r w:rsidR="00116244">
        <w:rPr>
          <w:rFonts w:ascii="Arial" w:hAnsi="Arial" w:cs="Arial"/>
        </w:rPr>
        <w:t xml:space="preserve">for </w:t>
      </w:r>
      <w:r w:rsidRPr="000A0678">
        <w:rPr>
          <w:rFonts w:ascii="Arial" w:hAnsi="Arial" w:cs="Arial"/>
        </w:rPr>
        <w:t xml:space="preserve">installation and use </w:t>
      </w:r>
      <w:r w:rsidR="00D43662">
        <w:rPr>
          <w:rFonts w:ascii="Arial" w:hAnsi="Arial" w:cs="Arial"/>
        </w:rPr>
        <w:t xml:space="preserve">of </w:t>
      </w:r>
      <w:r w:rsidRPr="000A0678">
        <w:rPr>
          <w:rFonts w:ascii="Arial" w:hAnsi="Arial" w:cs="Arial"/>
        </w:rPr>
        <w:t xml:space="preserve">the more advanced drying systems (Ngulube </w:t>
      </w:r>
      <w:r w:rsidRPr="008D229F">
        <w:rPr>
          <w:rFonts w:ascii="Arial" w:hAnsi="Arial" w:cs="Arial"/>
          <w:i/>
        </w:rPr>
        <w:t>et al.,</w:t>
      </w:r>
      <w:r w:rsidR="00186372">
        <w:rPr>
          <w:rFonts w:ascii="Arial" w:hAnsi="Arial" w:cs="Arial"/>
        </w:rPr>
        <w:t xml:space="preserve"> 2023); </w:t>
      </w:r>
      <w:r w:rsidR="00186372" w:rsidRPr="00186372">
        <w:rPr>
          <w:rFonts w:ascii="Arial" w:hAnsi="Arial" w:cs="Arial"/>
          <w:sz w:val="24"/>
          <w:highlight w:val="yellow"/>
        </w:rPr>
        <w:t>(</w:t>
      </w:r>
      <w:r w:rsidR="00186372" w:rsidRPr="00186372">
        <w:rPr>
          <w:rFonts w:ascii="Arial" w:hAnsi="Arial" w:cs="Arial"/>
          <w:szCs w:val="20"/>
          <w:highlight w:val="yellow"/>
          <w:lang w:bidi="hi-IN"/>
        </w:rPr>
        <w:t>Agarwal et al., 2021)</w:t>
      </w:r>
      <w:r w:rsidR="00186372" w:rsidRPr="00186372">
        <w:rPr>
          <w:rFonts w:ascii="Arial" w:hAnsi="Arial" w:cs="Arial"/>
          <w:sz w:val="24"/>
          <w:highlight w:val="yellow"/>
        </w:rPr>
        <w:t>.</w:t>
      </w:r>
      <w:r w:rsidR="00186372" w:rsidRPr="00186372">
        <w:rPr>
          <w:rFonts w:ascii="Arial" w:hAnsi="Arial" w:cs="Arial"/>
          <w:sz w:val="24"/>
        </w:rPr>
        <w:t xml:space="preserve"> </w:t>
      </w:r>
      <w:r w:rsidRPr="000A0678">
        <w:rPr>
          <w:rFonts w:ascii="Arial" w:hAnsi="Arial" w:cs="Arial"/>
        </w:rPr>
        <w:t>A possible solution based on solar resources with high potential and the ability to work regardless of the central power grid of the country is solar tunnel dryers. The</w:t>
      </w:r>
      <w:r w:rsidR="00D43662">
        <w:rPr>
          <w:rFonts w:ascii="Arial" w:hAnsi="Arial" w:cs="Arial"/>
        </w:rPr>
        <w:t>se</w:t>
      </w:r>
      <w:r w:rsidRPr="000A0678">
        <w:rPr>
          <w:rFonts w:ascii="Arial" w:hAnsi="Arial" w:cs="Arial"/>
        </w:rPr>
        <w:t xml:space="preserve"> dryers are in line with the goals of sustainable development and climate </w:t>
      </w:r>
      <w:r w:rsidR="00E4253D" w:rsidRPr="000A0678">
        <w:rPr>
          <w:rFonts w:ascii="Arial" w:hAnsi="Arial" w:cs="Arial"/>
        </w:rPr>
        <w:t>adaptation</w:t>
      </w:r>
      <w:r w:rsidRPr="000A0678">
        <w:rPr>
          <w:rFonts w:ascii="Arial" w:hAnsi="Arial" w:cs="Arial"/>
        </w:rPr>
        <w:t xml:space="preserve"> in Tanzania </w:t>
      </w:r>
      <w:r w:rsidR="00D43662">
        <w:rPr>
          <w:rFonts w:ascii="Arial" w:hAnsi="Arial" w:cs="Arial"/>
        </w:rPr>
        <w:t>due to their</w:t>
      </w:r>
      <w:r w:rsidRPr="000A0678">
        <w:rPr>
          <w:rFonts w:ascii="Arial" w:hAnsi="Arial" w:cs="Arial"/>
        </w:rPr>
        <w:t xml:space="preserve"> low</w:t>
      </w:r>
      <w:r w:rsidR="00D43662">
        <w:rPr>
          <w:rFonts w:ascii="Arial" w:hAnsi="Arial" w:cs="Arial"/>
        </w:rPr>
        <w:t xml:space="preserve"> </w:t>
      </w:r>
      <w:r w:rsidRPr="000A0678">
        <w:rPr>
          <w:rFonts w:ascii="Arial" w:hAnsi="Arial" w:cs="Arial"/>
        </w:rPr>
        <w:t>cost</w:t>
      </w:r>
      <w:r w:rsidR="00D43662">
        <w:rPr>
          <w:rFonts w:ascii="Arial" w:hAnsi="Arial" w:cs="Arial"/>
        </w:rPr>
        <w:t xml:space="preserve"> and</w:t>
      </w:r>
      <w:r w:rsidRPr="000A0678">
        <w:rPr>
          <w:rFonts w:ascii="Arial" w:hAnsi="Arial" w:cs="Arial"/>
        </w:rPr>
        <w:t xml:space="preserve"> </w:t>
      </w:r>
      <w:r w:rsidR="00D43662">
        <w:rPr>
          <w:rFonts w:ascii="Arial" w:hAnsi="Arial" w:cs="Arial"/>
        </w:rPr>
        <w:t xml:space="preserve">being </w:t>
      </w:r>
      <w:r w:rsidRPr="000A0678">
        <w:rPr>
          <w:rFonts w:ascii="Arial" w:hAnsi="Arial" w:cs="Arial"/>
        </w:rPr>
        <w:t>energy-efficient technology that can be used in agricultural communities with low access to modern processing units.</w:t>
      </w:r>
    </w:p>
    <w:p w14:paraId="70B01E33" w14:textId="3834E1CA" w:rsidR="00AB2226" w:rsidRPr="000A0678" w:rsidRDefault="00AB2226" w:rsidP="000A0678">
      <w:pPr>
        <w:spacing w:line="276" w:lineRule="auto"/>
        <w:jc w:val="both"/>
        <w:rPr>
          <w:rFonts w:ascii="Arial" w:hAnsi="Arial" w:cs="Arial"/>
        </w:rPr>
      </w:pPr>
      <w:r w:rsidRPr="000A0678">
        <w:rPr>
          <w:rFonts w:ascii="Arial" w:hAnsi="Arial" w:cs="Arial"/>
        </w:rPr>
        <w:t>Morogoro</w:t>
      </w:r>
      <w:r w:rsidR="00D43662">
        <w:rPr>
          <w:rFonts w:ascii="Arial" w:hAnsi="Arial" w:cs="Arial"/>
        </w:rPr>
        <w:t>,</w:t>
      </w:r>
      <w:r w:rsidRPr="000A0678">
        <w:rPr>
          <w:rFonts w:ascii="Arial" w:hAnsi="Arial" w:cs="Arial"/>
        </w:rPr>
        <w:t xml:space="preserve"> situated in eastern Tanzania, is </w:t>
      </w:r>
      <w:r w:rsidR="00E4253D" w:rsidRPr="000A0678">
        <w:rPr>
          <w:rFonts w:ascii="Arial" w:hAnsi="Arial" w:cs="Arial"/>
        </w:rPr>
        <w:t xml:space="preserve">a </w:t>
      </w:r>
      <w:r w:rsidRPr="000A0678">
        <w:rPr>
          <w:rFonts w:ascii="Arial" w:hAnsi="Arial" w:cs="Arial"/>
        </w:rPr>
        <w:t xml:space="preserve">region </w:t>
      </w:r>
      <w:r w:rsidR="00D43662">
        <w:rPr>
          <w:rFonts w:ascii="Arial" w:hAnsi="Arial" w:cs="Arial"/>
        </w:rPr>
        <w:t xml:space="preserve">with </w:t>
      </w:r>
      <w:r w:rsidR="000D47BE">
        <w:rPr>
          <w:rFonts w:ascii="Arial" w:hAnsi="Arial" w:cs="Arial"/>
        </w:rPr>
        <w:t xml:space="preserve">a </w:t>
      </w:r>
      <w:r w:rsidRPr="000A0678">
        <w:rPr>
          <w:rFonts w:ascii="Arial" w:hAnsi="Arial" w:cs="Arial"/>
        </w:rPr>
        <w:t xml:space="preserve">sufficient amount of sunlight and a high density of </w:t>
      </w:r>
      <w:r w:rsidR="00E4253D" w:rsidRPr="000A0678">
        <w:rPr>
          <w:rFonts w:ascii="Arial" w:hAnsi="Arial" w:cs="Arial"/>
        </w:rPr>
        <w:t>smallholder</w:t>
      </w:r>
      <w:r w:rsidRPr="000A0678">
        <w:rPr>
          <w:rFonts w:ascii="Arial" w:hAnsi="Arial" w:cs="Arial"/>
        </w:rPr>
        <w:t xml:space="preserve"> tomato producers; thus, it will be a good place to conduct tests and applications of solar drying technology (URT, 2021). The climatic conditions of the area and the specifics of agricultural production are more than suitable to grow tomatoes and use solar tunnel </w:t>
      </w:r>
      <w:r w:rsidR="00FD06FB">
        <w:rPr>
          <w:rFonts w:ascii="Arial" w:hAnsi="Arial" w:cs="Arial"/>
        </w:rPr>
        <w:t xml:space="preserve">drying technology </w:t>
      </w:r>
      <w:r w:rsidRPr="000A0678">
        <w:rPr>
          <w:rFonts w:ascii="Arial" w:hAnsi="Arial" w:cs="Arial"/>
        </w:rPr>
        <w:t xml:space="preserve">to manage the postharvest </w:t>
      </w:r>
      <w:r w:rsidR="00D43662">
        <w:rPr>
          <w:rFonts w:ascii="Arial" w:hAnsi="Arial" w:cs="Arial"/>
        </w:rPr>
        <w:t xml:space="preserve">losses </w:t>
      </w:r>
      <w:r w:rsidRPr="000A0678">
        <w:rPr>
          <w:rFonts w:ascii="Arial" w:hAnsi="Arial" w:cs="Arial"/>
        </w:rPr>
        <w:t xml:space="preserve">(Mboya &amp; Ndyetabula, 2022; FAO, 2023). Also, an increase in the number of farmers and </w:t>
      </w:r>
      <w:r w:rsidR="00EA5566">
        <w:rPr>
          <w:rFonts w:ascii="Arial" w:hAnsi="Arial" w:cs="Arial"/>
        </w:rPr>
        <w:t>other</w:t>
      </w:r>
      <w:r w:rsidRPr="000A0678">
        <w:rPr>
          <w:rFonts w:ascii="Arial" w:hAnsi="Arial" w:cs="Arial"/>
        </w:rPr>
        <w:t xml:space="preserve"> stakeholders, including local non-governmental organization (NGOs), agricultural extension services, and research institutes involved in the </w:t>
      </w:r>
      <w:r w:rsidR="00D32497" w:rsidRPr="000A0678">
        <w:rPr>
          <w:rFonts w:ascii="Arial" w:hAnsi="Arial" w:cs="Arial"/>
        </w:rPr>
        <w:t>elevation</w:t>
      </w:r>
      <w:r w:rsidRPr="000A0678">
        <w:rPr>
          <w:rFonts w:ascii="Arial" w:hAnsi="Arial" w:cs="Arial"/>
        </w:rPr>
        <w:t xml:space="preserve"> of solar tunnel dryers and other energy-efficient drying methods is improving the economic value of </w:t>
      </w:r>
      <w:r w:rsidR="00EA5566">
        <w:rPr>
          <w:rFonts w:ascii="Arial" w:hAnsi="Arial" w:cs="Arial"/>
        </w:rPr>
        <w:t xml:space="preserve">tomatoes </w:t>
      </w:r>
      <w:r w:rsidRPr="000A0678">
        <w:rPr>
          <w:rFonts w:ascii="Arial" w:hAnsi="Arial" w:cs="Arial"/>
        </w:rPr>
        <w:t xml:space="preserve">and decreasing the postharvest losses (Mtega </w:t>
      </w:r>
      <w:r w:rsidRPr="008D229F">
        <w:rPr>
          <w:rFonts w:ascii="Arial" w:hAnsi="Arial" w:cs="Arial"/>
          <w:i/>
        </w:rPr>
        <w:t>et al.,</w:t>
      </w:r>
      <w:r w:rsidRPr="000A0678">
        <w:rPr>
          <w:rFonts w:ascii="Arial" w:hAnsi="Arial" w:cs="Arial"/>
        </w:rPr>
        <w:t xml:space="preserve"> 2022). </w:t>
      </w:r>
      <w:r w:rsidR="00FD06FB">
        <w:rPr>
          <w:rFonts w:ascii="Arial" w:hAnsi="Arial" w:cs="Arial"/>
        </w:rPr>
        <w:t xml:space="preserve">Such </w:t>
      </w:r>
      <w:r w:rsidRPr="000A0678">
        <w:rPr>
          <w:rFonts w:ascii="Arial" w:hAnsi="Arial" w:cs="Arial"/>
        </w:rPr>
        <w:t xml:space="preserve">innovations are useful in opening new markets to smallholder farmers, raising incomes, and enhancing national food and economic security in areas such as Morogoro (Kangile </w:t>
      </w:r>
      <w:r w:rsidRPr="008D229F">
        <w:rPr>
          <w:rFonts w:ascii="Arial" w:hAnsi="Arial" w:cs="Arial"/>
          <w:i/>
        </w:rPr>
        <w:t>et al.,</w:t>
      </w:r>
      <w:r w:rsidRPr="000A0678">
        <w:rPr>
          <w:rFonts w:ascii="Arial" w:hAnsi="Arial" w:cs="Arial"/>
        </w:rPr>
        <w:t xml:space="preserve"> 2023).</w:t>
      </w:r>
    </w:p>
    <w:p w14:paraId="2F836C3C" w14:textId="7C93257D" w:rsidR="00AB2226" w:rsidRPr="000A0678" w:rsidRDefault="00AB2226" w:rsidP="000A0678">
      <w:pPr>
        <w:spacing w:line="276" w:lineRule="auto"/>
        <w:jc w:val="both"/>
        <w:rPr>
          <w:rFonts w:ascii="Arial" w:hAnsi="Arial" w:cs="Arial"/>
        </w:rPr>
      </w:pPr>
      <w:r w:rsidRPr="000A0678">
        <w:rPr>
          <w:rFonts w:ascii="Arial" w:hAnsi="Arial" w:cs="Arial"/>
        </w:rPr>
        <w:t xml:space="preserve">The government </w:t>
      </w:r>
      <w:r w:rsidR="00EA5566">
        <w:rPr>
          <w:rFonts w:ascii="Arial" w:hAnsi="Arial" w:cs="Arial"/>
        </w:rPr>
        <w:t xml:space="preserve">has </w:t>
      </w:r>
      <w:r w:rsidRPr="000A0678">
        <w:rPr>
          <w:rFonts w:ascii="Arial" w:hAnsi="Arial" w:cs="Arial"/>
        </w:rPr>
        <w:t>prioritiz</w:t>
      </w:r>
      <w:r w:rsidR="00EA5566">
        <w:rPr>
          <w:rFonts w:ascii="Arial" w:hAnsi="Arial" w:cs="Arial"/>
        </w:rPr>
        <w:t>ed</w:t>
      </w:r>
      <w:r w:rsidRPr="000A0678">
        <w:rPr>
          <w:rFonts w:ascii="Arial" w:hAnsi="Arial" w:cs="Arial"/>
        </w:rPr>
        <w:t xml:space="preserve"> sustainable food systems and postharvest losses attributable to the Tanzania Agriculture and Livestock Policy (2022) and international commitments</w:t>
      </w:r>
      <w:r w:rsidR="00EA5566">
        <w:rPr>
          <w:rFonts w:ascii="Arial" w:hAnsi="Arial" w:cs="Arial"/>
        </w:rPr>
        <w:t xml:space="preserve">, particularly the </w:t>
      </w:r>
      <w:r w:rsidRPr="000A0678">
        <w:rPr>
          <w:rFonts w:ascii="Arial" w:hAnsi="Arial" w:cs="Arial"/>
        </w:rPr>
        <w:t xml:space="preserve">Sustainable Development Goals (SDGs) 2 (Zero Hunger), 9 (Industry, Innovation and Infrastructure), and 12 (Responsible Consumption and Production) (URT, 2022; UNDP, 2023). Such technologies have to be </w:t>
      </w:r>
      <w:r w:rsidR="00E4253D" w:rsidRPr="000A0678">
        <w:rPr>
          <w:rFonts w:ascii="Arial" w:hAnsi="Arial" w:cs="Arial"/>
        </w:rPr>
        <w:t>scaled</w:t>
      </w:r>
      <w:r w:rsidRPr="000A0678">
        <w:rPr>
          <w:rFonts w:ascii="Arial" w:hAnsi="Arial" w:cs="Arial"/>
        </w:rPr>
        <w:t xml:space="preserve"> along the tomato value chain with supporting infrastructures, better skills</w:t>
      </w:r>
      <w:r w:rsidR="00E4253D" w:rsidRPr="000A0678">
        <w:rPr>
          <w:rFonts w:ascii="Arial" w:hAnsi="Arial" w:cs="Arial"/>
        </w:rPr>
        <w:t>,</w:t>
      </w:r>
      <w:r w:rsidRPr="000A0678">
        <w:rPr>
          <w:rFonts w:ascii="Arial" w:hAnsi="Arial" w:cs="Arial"/>
        </w:rPr>
        <w:t xml:space="preserve"> and </w:t>
      </w:r>
      <w:r w:rsidR="00C72178" w:rsidRPr="000A0678">
        <w:rPr>
          <w:rFonts w:ascii="Arial" w:hAnsi="Arial" w:cs="Arial"/>
        </w:rPr>
        <w:t xml:space="preserve">an </w:t>
      </w:r>
      <w:r w:rsidRPr="000A0678">
        <w:rPr>
          <w:rFonts w:ascii="Arial" w:hAnsi="Arial" w:cs="Arial"/>
        </w:rPr>
        <w:t>enabling policy environment.</w:t>
      </w:r>
    </w:p>
    <w:p w14:paraId="6A82D6CF" w14:textId="7983A2FC" w:rsidR="0066223E" w:rsidRPr="000A0678" w:rsidRDefault="00AB2226" w:rsidP="0066223E">
      <w:pPr>
        <w:spacing w:line="276" w:lineRule="auto"/>
        <w:jc w:val="both"/>
        <w:rPr>
          <w:rFonts w:ascii="Arial" w:hAnsi="Arial" w:cs="Arial"/>
        </w:rPr>
      </w:pPr>
      <w:r w:rsidRPr="000A0678">
        <w:rPr>
          <w:rFonts w:ascii="Arial" w:hAnsi="Arial" w:cs="Arial"/>
        </w:rPr>
        <w:t xml:space="preserve">The purpose of the study is to quantify and compare the efficiency of solar tunnel and energy-saving electric dryers to minimize </w:t>
      </w:r>
      <w:r w:rsidR="00FD06FB">
        <w:rPr>
          <w:rFonts w:ascii="Arial" w:hAnsi="Arial" w:cs="Arial"/>
        </w:rPr>
        <w:t xml:space="preserve">tomato postharvest losses </w:t>
      </w:r>
      <w:r w:rsidRPr="000A0678">
        <w:rPr>
          <w:rFonts w:ascii="Arial" w:hAnsi="Arial" w:cs="Arial"/>
        </w:rPr>
        <w:t xml:space="preserve">and </w:t>
      </w:r>
      <w:r w:rsidR="00FD06FB">
        <w:rPr>
          <w:rFonts w:ascii="Arial" w:hAnsi="Arial" w:cs="Arial"/>
        </w:rPr>
        <w:t xml:space="preserve">retain </w:t>
      </w:r>
      <w:r w:rsidRPr="000A0678">
        <w:rPr>
          <w:rFonts w:ascii="Arial" w:hAnsi="Arial" w:cs="Arial"/>
        </w:rPr>
        <w:t xml:space="preserve">the quality of the </w:t>
      </w:r>
      <w:r w:rsidR="00FD06FB">
        <w:rPr>
          <w:rFonts w:ascii="Arial" w:hAnsi="Arial" w:cs="Arial"/>
        </w:rPr>
        <w:t xml:space="preserve">produce </w:t>
      </w:r>
      <w:r w:rsidRPr="000A0678">
        <w:rPr>
          <w:rFonts w:ascii="Arial" w:hAnsi="Arial" w:cs="Arial"/>
        </w:rPr>
        <w:t>in Morogoro. Already</w:t>
      </w:r>
      <w:r w:rsidR="009A45EE" w:rsidRPr="000A0678">
        <w:rPr>
          <w:rFonts w:ascii="Arial" w:hAnsi="Arial" w:cs="Arial"/>
        </w:rPr>
        <w:t>,</w:t>
      </w:r>
      <w:r w:rsidRPr="000A0678">
        <w:rPr>
          <w:rFonts w:ascii="Arial" w:hAnsi="Arial" w:cs="Arial"/>
        </w:rPr>
        <w:t xml:space="preserve"> this region has experienced pilot testing of such technologies by development partners and research centers</w:t>
      </w:r>
      <w:r w:rsidR="009A45EE" w:rsidRPr="000A0678">
        <w:rPr>
          <w:rFonts w:ascii="Arial" w:hAnsi="Arial" w:cs="Arial"/>
        </w:rPr>
        <w:t>,</w:t>
      </w:r>
      <w:r w:rsidRPr="000A0678">
        <w:rPr>
          <w:rFonts w:ascii="Arial" w:hAnsi="Arial" w:cs="Arial"/>
        </w:rPr>
        <w:t xml:space="preserve"> and one of them is SUGECO and Sokoine University of Agriculture (SUA) (SUGECO, 2024). The results of the study will guide future enhancement of </w:t>
      </w:r>
      <w:r w:rsidRPr="000A0678">
        <w:rPr>
          <w:rFonts w:ascii="Arial" w:hAnsi="Arial" w:cs="Arial"/>
        </w:rPr>
        <w:lastRenderedPageBreak/>
        <w:t xml:space="preserve">drying technology, agricultural policy </w:t>
      </w:r>
      <w:r w:rsidR="00FD06FB">
        <w:rPr>
          <w:rFonts w:ascii="Arial" w:hAnsi="Arial" w:cs="Arial"/>
        </w:rPr>
        <w:t>review</w:t>
      </w:r>
      <w:r w:rsidRPr="000A0678">
        <w:rPr>
          <w:rFonts w:ascii="Arial" w:hAnsi="Arial" w:cs="Arial"/>
        </w:rPr>
        <w:t>, and extension services to tomato farmers in Tanzania and other related agro-ecological zones.</w:t>
      </w:r>
    </w:p>
    <w:p w14:paraId="0AB36730" w14:textId="3FA3EBA7" w:rsidR="00C32BE2" w:rsidRDefault="00C32BE2" w:rsidP="0066223E">
      <w:pPr>
        <w:pStyle w:val="Heading2"/>
        <w:spacing w:line="276" w:lineRule="auto"/>
        <w:rPr>
          <w:rFonts w:ascii="Arial" w:hAnsi="Arial" w:cs="Arial"/>
          <w:b/>
          <w:color w:val="auto"/>
          <w:sz w:val="22"/>
          <w:szCs w:val="22"/>
        </w:rPr>
      </w:pPr>
      <w:r w:rsidRPr="000A0678">
        <w:rPr>
          <w:rFonts w:ascii="Arial" w:hAnsi="Arial" w:cs="Arial"/>
          <w:b/>
          <w:color w:val="auto"/>
          <w:sz w:val="22"/>
          <w:szCs w:val="22"/>
        </w:rPr>
        <w:t>2.0 Materials and Methods</w:t>
      </w:r>
    </w:p>
    <w:p w14:paraId="0E944E0C" w14:textId="77777777" w:rsidR="0066223E" w:rsidRPr="0066223E" w:rsidRDefault="0066223E" w:rsidP="0066223E"/>
    <w:p w14:paraId="1F8A5935" w14:textId="77777777" w:rsidR="00C32BE2" w:rsidRPr="000A0678" w:rsidRDefault="00C32BE2" w:rsidP="000A0678">
      <w:pPr>
        <w:spacing w:after="0" w:line="276" w:lineRule="auto"/>
        <w:rPr>
          <w:rFonts w:ascii="Arial" w:eastAsia="Times New Roman" w:hAnsi="Arial" w:cs="Arial"/>
          <w:b/>
        </w:rPr>
      </w:pPr>
      <w:r w:rsidRPr="000A0678">
        <w:rPr>
          <w:rFonts w:ascii="Arial" w:eastAsia="Times New Roman" w:hAnsi="Arial" w:cs="Arial"/>
          <w:b/>
        </w:rPr>
        <w:t>2.1 Study Area</w:t>
      </w:r>
    </w:p>
    <w:p w14:paraId="198D05A5" w14:textId="2130FC63" w:rsidR="00C32BE2" w:rsidRDefault="00C32BE2" w:rsidP="000A0678">
      <w:pPr>
        <w:spacing w:before="100" w:beforeAutospacing="1" w:after="100" w:afterAutospacing="1" w:line="276" w:lineRule="auto"/>
        <w:jc w:val="both"/>
        <w:rPr>
          <w:rFonts w:ascii="Arial" w:eastAsia="Times New Roman" w:hAnsi="Arial" w:cs="Arial"/>
          <w:color w:val="000000"/>
        </w:rPr>
      </w:pPr>
      <w:r w:rsidRPr="00E47120">
        <w:rPr>
          <w:rFonts w:ascii="Arial" w:eastAsia="Times New Roman" w:hAnsi="Arial" w:cs="Arial"/>
          <w:color w:val="000000"/>
          <w:highlight w:val="yellow"/>
        </w:rPr>
        <w:t>Morogoro Region in eastern Tanzania</w:t>
      </w:r>
      <w:r w:rsidR="00E47120" w:rsidRPr="00E47120">
        <w:rPr>
          <w:rFonts w:ascii="Arial" w:eastAsia="Times New Roman" w:hAnsi="Arial" w:cs="Arial"/>
          <w:color w:val="000000"/>
          <w:highlight w:val="yellow"/>
        </w:rPr>
        <w:t xml:space="preserve"> </w:t>
      </w:r>
      <w:r w:rsidR="00E47120" w:rsidRPr="00E47120">
        <w:rPr>
          <w:rFonts w:ascii="Arial" w:hAnsi="Arial" w:cs="Arial"/>
          <w:highlight w:val="yellow"/>
        </w:rPr>
        <w:t>(6.8278° S, 37.6591° E, elevation 525 m)</w:t>
      </w:r>
      <w:r w:rsidRPr="00E47120">
        <w:rPr>
          <w:rFonts w:ascii="Arial" w:eastAsia="Times New Roman" w:hAnsi="Arial" w:cs="Arial"/>
          <w:color w:val="000000"/>
          <w:highlight w:val="yellow"/>
        </w:rPr>
        <w:t xml:space="preserve"> was chosen as </w:t>
      </w:r>
      <w:r w:rsidR="00FD06FB" w:rsidRPr="00E47120">
        <w:rPr>
          <w:rFonts w:ascii="Arial" w:eastAsia="Times New Roman" w:hAnsi="Arial" w:cs="Arial"/>
          <w:color w:val="000000"/>
          <w:highlight w:val="yellow"/>
        </w:rPr>
        <w:t xml:space="preserve">a prominent representative of </w:t>
      </w:r>
      <w:r w:rsidRPr="00E47120">
        <w:rPr>
          <w:rFonts w:ascii="Arial" w:eastAsia="Times New Roman" w:hAnsi="Arial" w:cs="Arial"/>
          <w:color w:val="000000"/>
          <w:highlight w:val="yellow"/>
        </w:rPr>
        <w:t xml:space="preserve">tomato cultivation </w:t>
      </w:r>
      <w:r w:rsidR="00FD06FB" w:rsidRPr="00E47120">
        <w:rPr>
          <w:rFonts w:ascii="Arial" w:eastAsia="Times New Roman" w:hAnsi="Arial" w:cs="Arial"/>
          <w:color w:val="000000"/>
          <w:highlight w:val="yellow"/>
        </w:rPr>
        <w:t>in the country.</w:t>
      </w:r>
      <w:r w:rsidR="00E47120" w:rsidRPr="00E47120">
        <w:rPr>
          <w:rFonts w:ascii="Arial" w:hAnsi="Arial" w:cs="Arial"/>
          <w:highlight w:val="yellow"/>
        </w:rPr>
        <w:t>The area experiences a tropical savanna climate with annual rainfall of 800–1000 mm and average temperatures of 18–33°C</w:t>
      </w:r>
      <w:r w:rsidR="00E47120" w:rsidRPr="00E47120">
        <w:rPr>
          <w:highlight w:val="yellow"/>
        </w:rPr>
        <w:t>.</w:t>
      </w:r>
      <w:r w:rsidRPr="000A0678">
        <w:rPr>
          <w:rFonts w:ascii="Arial" w:eastAsia="Times New Roman" w:hAnsi="Arial" w:cs="Arial"/>
          <w:color w:val="000000"/>
        </w:rPr>
        <w:t xml:space="preserve"> Tomato samples for this research were sourced from </w:t>
      </w:r>
      <w:r w:rsidR="000E046D" w:rsidRPr="000A0678">
        <w:rPr>
          <w:rFonts w:ascii="Arial" w:eastAsia="Times New Roman" w:hAnsi="Arial" w:cs="Arial"/>
          <w:color w:val="000000"/>
        </w:rPr>
        <w:t>Mlali ward in Mvomero district</w:t>
      </w:r>
      <w:r w:rsidR="00E649C0" w:rsidRPr="000A0678">
        <w:rPr>
          <w:rFonts w:ascii="Arial" w:eastAsia="Times New Roman" w:hAnsi="Arial" w:cs="Arial"/>
          <w:color w:val="000000"/>
        </w:rPr>
        <w:t>, as one of the key tomato-producing areas</w:t>
      </w:r>
      <w:r w:rsidR="00FD06FB">
        <w:rPr>
          <w:rFonts w:ascii="Arial" w:eastAsia="Times New Roman" w:hAnsi="Arial" w:cs="Arial"/>
          <w:color w:val="000000"/>
        </w:rPr>
        <w:t xml:space="preserve"> in the region</w:t>
      </w:r>
      <w:r w:rsidR="000E046D" w:rsidRPr="000A0678">
        <w:rPr>
          <w:rFonts w:ascii="Arial" w:hAnsi="Arial" w:cs="Arial"/>
        </w:rPr>
        <w:t>.</w:t>
      </w:r>
      <w:r w:rsidRPr="000A0678">
        <w:rPr>
          <w:rFonts w:ascii="Arial" w:hAnsi="Arial" w:cs="Arial"/>
        </w:rPr>
        <w:t xml:space="preserve"> </w:t>
      </w:r>
      <w:r w:rsidRPr="000A0678">
        <w:rPr>
          <w:rFonts w:ascii="Arial" w:eastAsia="Times New Roman" w:hAnsi="Arial" w:cs="Arial"/>
          <w:color w:val="000000"/>
        </w:rPr>
        <w:t xml:space="preserve">Solar drying tests were conducted at the Sustainable Green Energy Cooperative (SUGECO) facility located in Morogoro Municipality, involving the existing solar tunnel drying systems. All other drying activities took place at the School of Engineering and Technology, Sokoine University of Agriculture (SUA), where an energy-efficient </w:t>
      </w:r>
      <w:r w:rsidR="000D6A0C" w:rsidRPr="000A0678">
        <w:rPr>
          <w:rFonts w:ascii="Arial" w:eastAsia="Times New Roman" w:hAnsi="Arial" w:cs="Arial"/>
          <w:color w:val="000000"/>
        </w:rPr>
        <w:t>electric</w:t>
      </w:r>
      <w:r w:rsidRPr="000A0678">
        <w:rPr>
          <w:rFonts w:ascii="Arial" w:eastAsia="Times New Roman" w:hAnsi="Arial" w:cs="Arial"/>
          <w:color w:val="000000"/>
        </w:rPr>
        <w:t xml:space="preserve"> dryer</w:t>
      </w:r>
      <w:r w:rsidRPr="000A0678" w:rsidDel="00CB52EC">
        <w:rPr>
          <w:rFonts w:ascii="Arial" w:eastAsia="Times New Roman" w:hAnsi="Arial" w:cs="Arial"/>
          <w:color w:val="000000"/>
        </w:rPr>
        <w:t xml:space="preserve"> </w:t>
      </w:r>
      <w:r w:rsidRPr="000A0678">
        <w:rPr>
          <w:rFonts w:ascii="Arial" w:eastAsia="Times New Roman" w:hAnsi="Arial" w:cs="Arial"/>
          <w:color w:val="000000"/>
        </w:rPr>
        <w:t>was utilized.</w:t>
      </w:r>
    </w:p>
    <w:p w14:paraId="52421526" w14:textId="18733860" w:rsidR="00DC37F0" w:rsidRPr="00DC37F0" w:rsidRDefault="00DC37F0" w:rsidP="000A0678">
      <w:pPr>
        <w:spacing w:before="100" w:beforeAutospacing="1" w:after="100" w:afterAutospacing="1" w:line="276" w:lineRule="auto"/>
        <w:jc w:val="both"/>
        <w:rPr>
          <w:rFonts w:ascii="Arial" w:eastAsia="Times New Roman" w:hAnsi="Arial" w:cs="Arial"/>
          <w:color w:val="000000"/>
          <w:highlight w:val="yellow"/>
        </w:rPr>
      </w:pPr>
      <w:r w:rsidRPr="00DC37F0">
        <w:rPr>
          <w:rFonts w:ascii="Arial" w:hAnsi="Arial" w:cs="Arial"/>
          <w:b/>
          <w:bCs/>
          <w:highlight w:val="yellow"/>
          <w:lang w:bidi="hi-IN"/>
        </w:rPr>
        <w:t xml:space="preserve">2.2 Weather conditions during the experiment </w:t>
      </w:r>
    </w:p>
    <w:p w14:paraId="7A028651" w14:textId="538B0296" w:rsidR="00DC37F0" w:rsidRDefault="00DC37F0" w:rsidP="000A0678">
      <w:pPr>
        <w:spacing w:before="100" w:beforeAutospacing="1" w:after="100" w:afterAutospacing="1" w:line="276" w:lineRule="auto"/>
        <w:jc w:val="both"/>
        <w:rPr>
          <w:rFonts w:ascii="Arial" w:hAnsi="Arial" w:cs="Arial"/>
        </w:rPr>
      </w:pPr>
      <w:r w:rsidRPr="00DC37F0">
        <w:rPr>
          <w:rFonts w:ascii="Arial" w:hAnsi="Arial" w:cs="Arial"/>
          <w:highlight w:val="yellow"/>
        </w:rPr>
        <w:t>Ambient temperature during the drying period ranged from 27–32°C, relative humidity 45–70%, solar radiation 600–1100 W/m², and wind speed 1.5–3.0 m/s, as recorded hourly using a portable d</w:t>
      </w:r>
      <w:r>
        <w:rPr>
          <w:rFonts w:ascii="Arial" w:hAnsi="Arial" w:cs="Arial"/>
          <w:highlight w:val="yellow"/>
        </w:rPr>
        <w:t>igital</w:t>
      </w:r>
      <w:r w:rsidRPr="00DC37F0">
        <w:rPr>
          <w:rFonts w:ascii="Arial" w:hAnsi="Arial" w:cs="Arial"/>
          <w:highlight w:val="yellow"/>
        </w:rPr>
        <w:t xml:space="preserve"> </w:t>
      </w:r>
      <w:r w:rsidR="0000797E">
        <w:rPr>
          <w:rFonts w:ascii="Arial" w:hAnsi="Arial" w:cs="Arial"/>
          <w:highlight w:val="yellow"/>
        </w:rPr>
        <w:t>instrument</w:t>
      </w:r>
    </w:p>
    <w:p w14:paraId="16EF14ED" w14:textId="1C7CDDFC" w:rsidR="0000797E" w:rsidRPr="00BA735D" w:rsidRDefault="0000797E" w:rsidP="000A0678">
      <w:pPr>
        <w:spacing w:before="100" w:beforeAutospacing="1" w:after="100" w:afterAutospacing="1" w:line="276" w:lineRule="auto"/>
        <w:jc w:val="both"/>
        <w:rPr>
          <w:rFonts w:ascii="Arial" w:hAnsi="Arial" w:cs="Arial"/>
          <w:b/>
          <w:highlight w:val="yellow"/>
        </w:rPr>
      </w:pPr>
      <w:r w:rsidRPr="00BA735D">
        <w:rPr>
          <w:rFonts w:ascii="Arial" w:hAnsi="Arial" w:cs="Arial"/>
          <w:b/>
          <w:highlight w:val="yellow"/>
        </w:rPr>
        <w:t>2.3 List of instruments used in data collection</w:t>
      </w:r>
    </w:p>
    <w:p w14:paraId="4EB0C139" w14:textId="094E7BF2" w:rsidR="00A209D1" w:rsidRPr="00BA735D" w:rsidRDefault="00A209D1" w:rsidP="000A0678">
      <w:pPr>
        <w:spacing w:before="100" w:beforeAutospacing="1" w:after="100" w:afterAutospacing="1" w:line="276" w:lineRule="auto"/>
        <w:jc w:val="both"/>
        <w:rPr>
          <w:rFonts w:ascii="Arial" w:hAnsi="Arial" w:cs="Arial"/>
        </w:rPr>
      </w:pPr>
      <w:r w:rsidRPr="00BA735D">
        <w:rPr>
          <w:rFonts w:ascii="Arial" w:hAnsi="Arial" w:cs="Arial"/>
          <w:highlight w:val="yellow"/>
        </w:rPr>
        <w:t>The instruments used in this study included Stainless steel knife,</w:t>
      </w:r>
      <w:r w:rsidR="00BA735D" w:rsidRPr="00BA735D">
        <w:rPr>
          <w:rFonts w:ascii="Arial" w:hAnsi="Arial" w:cs="Arial"/>
          <w:highlight w:val="yellow"/>
        </w:rPr>
        <w:t xml:space="preserve"> digital analytical balance, </w:t>
      </w:r>
      <w:r w:rsidRPr="00BA735D">
        <w:rPr>
          <w:rFonts w:ascii="Arial" w:hAnsi="Arial" w:cs="Arial"/>
          <w:highlight w:val="yellow"/>
        </w:rPr>
        <w:t>thermocouples, hygrometer, anemometer, oven, analytical balance, and pH meter. Grinding and sieving of dried tomato samples were performed using a laboratory hammer mill and sieve. These instruments ensured accurate measurement and control of physical, environmental, and product quality parameters throughout the drying process.</w:t>
      </w:r>
    </w:p>
    <w:p w14:paraId="521E580B" w14:textId="6A64D62B" w:rsidR="00C32BE2" w:rsidRPr="000A0678" w:rsidRDefault="00DC37F0" w:rsidP="000A0678">
      <w:pPr>
        <w:spacing w:before="100" w:beforeAutospacing="1" w:after="100" w:afterAutospacing="1" w:line="276" w:lineRule="auto"/>
        <w:outlineLvl w:val="1"/>
        <w:rPr>
          <w:rFonts w:ascii="Arial" w:eastAsia="Times New Roman" w:hAnsi="Arial" w:cs="Arial"/>
          <w:b/>
          <w:bCs/>
        </w:rPr>
      </w:pPr>
      <w:r>
        <w:rPr>
          <w:rFonts w:ascii="Arial" w:eastAsia="Times New Roman" w:hAnsi="Arial" w:cs="Arial"/>
          <w:b/>
          <w:bCs/>
        </w:rPr>
        <w:t>2.</w:t>
      </w:r>
      <w:r w:rsidR="0000797E">
        <w:rPr>
          <w:rFonts w:ascii="Arial" w:eastAsia="Times New Roman" w:hAnsi="Arial" w:cs="Arial"/>
          <w:b/>
          <w:bCs/>
        </w:rPr>
        <w:t>4</w:t>
      </w:r>
      <w:r w:rsidR="00C32BE2" w:rsidRPr="000A0678">
        <w:rPr>
          <w:rFonts w:ascii="Arial" w:eastAsia="Times New Roman" w:hAnsi="Arial" w:cs="Arial"/>
          <w:b/>
          <w:bCs/>
        </w:rPr>
        <w:t xml:space="preserve"> Tomato Varieties</w:t>
      </w:r>
    </w:p>
    <w:p w14:paraId="71247450" w14:textId="77777777" w:rsidR="00C32BE2" w:rsidRPr="000A0678" w:rsidRDefault="003F6B9D" w:rsidP="000A0678">
      <w:pPr>
        <w:spacing w:before="100" w:beforeAutospacing="1" w:after="100" w:afterAutospacing="1" w:line="276" w:lineRule="auto"/>
        <w:jc w:val="both"/>
        <w:rPr>
          <w:rFonts w:ascii="Arial" w:eastAsia="Times New Roman" w:hAnsi="Arial" w:cs="Arial"/>
          <w:color w:val="000000"/>
        </w:rPr>
      </w:pPr>
      <w:r w:rsidRPr="000A0678">
        <w:rPr>
          <w:rFonts w:ascii="Arial" w:eastAsia="Times New Roman" w:hAnsi="Arial" w:cs="Arial"/>
          <w:color w:val="000000"/>
        </w:rPr>
        <w:t xml:space="preserve">The study selected the Dhahabu and Emerald tomato varieties as experimental subjects because they represent the main cultivated species throughout the Morogoro Region. The research examined these specific tomato varieties due to their extensive growth patterns and effective drying properties (Yusufe </w:t>
      </w:r>
      <w:r w:rsidRPr="00B87BBC">
        <w:rPr>
          <w:rFonts w:ascii="Arial" w:eastAsia="Times New Roman" w:hAnsi="Arial" w:cs="Arial"/>
          <w:i/>
          <w:color w:val="000000"/>
        </w:rPr>
        <w:t>et al</w:t>
      </w:r>
      <w:r w:rsidRPr="000A0678">
        <w:rPr>
          <w:rFonts w:ascii="Arial" w:eastAsia="Times New Roman" w:hAnsi="Arial" w:cs="Arial"/>
          <w:color w:val="000000"/>
        </w:rPr>
        <w:t xml:space="preserve">., 2017). </w:t>
      </w:r>
    </w:p>
    <w:p w14:paraId="1E8F047F" w14:textId="76D69E39" w:rsidR="00C32BE2" w:rsidRPr="000A0678" w:rsidRDefault="00DC37F0" w:rsidP="000A0678">
      <w:pPr>
        <w:pStyle w:val="Heading3"/>
        <w:spacing w:line="276" w:lineRule="auto"/>
        <w:jc w:val="both"/>
        <w:rPr>
          <w:rFonts w:ascii="Arial" w:hAnsi="Arial" w:cs="Arial"/>
          <w:b/>
          <w:color w:val="auto"/>
          <w:sz w:val="22"/>
          <w:szCs w:val="22"/>
        </w:rPr>
      </w:pPr>
      <w:r>
        <w:rPr>
          <w:rFonts w:ascii="Arial" w:hAnsi="Arial" w:cs="Arial"/>
          <w:b/>
          <w:color w:val="auto"/>
          <w:sz w:val="22"/>
          <w:szCs w:val="22"/>
        </w:rPr>
        <w:t>2.</w:t>
      </w:r>
      <w:r w:rsidR="0000797E">
        <w:rPr>
          <w:rFonts w:ascii="Arial" w:hAnsi="Arial" w:cs="Arial"/>
          <w:b/>
          <w:color w:val="auto"/>
          <w:sz w:val="22"/>
          <w:szCs w:val="22"/>
        </w:rPr>
        <w:t>5</w:t>
      </w:r>
      <w:r w:rsidR="00C32BE2" w:rsidRPr="000A0678">
        <w:rPr>
          <w:rFonts w:ascii="Arial" w:hAnsi="Arial" w:cs="Arial"/>
          <w:b/>
          <w:color w:val="auto"/>
          <w:sz w:val="22"/>
          <w:szCs w:val="22"/>
        </w:rPr>
        <w:t xml:space="preserve"> Sample Collection and Preparation</w:t>
      </w:r>
    </w:p>
    <w:p w14:paraId="3BE4E91F" w14:textId="5FC6E549" w:rsidR="00C32BE2" w:rsidRDefault="00C32BE2" w:rsidP="00E75425">
      <w:pPr>
        <w:spacing w:before="100" w:beforeAutospacing="1" w:after="100" w:afterAutospacing="1" w:line="276" w:lineRule="auto"/>
        <w:jc w:val="both"/>
        <w:rPr>
          <w:rFonts w:ascii="Arial" w:hAnsi="Arial" w:cs="Arial"/>
        </w:rPr>
      </w:pPr>
      <w:r w:rsidRPr="000A0678">
        <w:rPr>
          <w:rFonts w:ascii="Arial" w:hAnsi="Arial" w:cs="Arial"/>
        </w:rPr>
        <w:t>At the farm level, t</w:t>
      </w:r>
      <w:r w:rsidRPr="000A0678">
        <w:rPr>
          <w:rFonts w:ascii="Arial" w:eastAsia="Times New Roman" w:hAnsi="Arial" w:cs="Arial"/>
          <w:color w:val="000000"/>
        </w:rPr>
        <w:t xml:space="preserve">he fully ripe tomatoes with </w:t>
      </w:r>
      <w:r w:rsidR="006B11B4">
        <w:rPr>
          <w:rFonts w:ascii="Arial" w:eastAsia="Times New Roman" w:hAnsi="Arial" w:cs="Arial"/>
          <w:color w:val="000000"/>
        </w:rPr>
        <w:t xml:space="preserve">a </w:t>
      </w:r>
      <w:r w:rsidRPr="000A0678">
        <w:rPr>
          <w:rFonts w:ascii="Arial" w:eastAsia="Times New Roman" w:hAnsi="Arial" w:cs="Arial"/>
          <w:color w:val="000000"/>
        </w:rPr>
        <w:t xml:space="preserve">uniform shape and free from defects were chosen and harvested by hand. The harvested tomatoes were packed in properly ventilated bamboo crates to protect them from mechanical injuries and minimize losses during </w:t>
      </w:r>
      <w:r w:rsidR="006B11B4">
        <w:rPr>
          <w:rFonts w:ascii="Arial" w:eastAsia="Times New Roman" w:hAnsi="Arial" w:cs="Arial"/>
          <w:color w:val="000000"/>
        </w:rPr>
        <w:t xml:space="preserve">postharvest handling </w:t>
      </w:r>
      <w:r w:rsidRPr="000A0678">
        <w:rPr>
          <w:rFonts w:ascii="Arial" w:eastAsia="Times New Roman" w:hAnsi="Arial" w:cs="Arial"/>
          <w:color w:val="000000"/>
        </w:rPr>
        <w:t>steps as per recommendations for fresh produce</w:t>
      </w:r>
      <w:r w:rsidR="00E75425">
        <w:rPr>
          <w:rFonts w:ascii="Arial" w:eastAsia="Times New Roman" w:hAnsi="Arial" w:cs="Arial"/>
          <w:color w:val="000000"/>
        </w:rPr>
        <w:t xml:space="preserve"> management by Kitinoja (2021). </w:t>
      </w:r>
      <w:r w:rsidRPr="000A0678">
        <w:rPr>
          <w:rFonts w:ascii="Arial" w:hAnsi="Arial" w:cs="Arial"/>
        </w:rPr>
        <w:t xml:space="preserve">Upon reaching </w:t>
      </w:r>
      <w:r w:rsidRPr="000A0678">
        <w:rPr>
          <w:rFonts w:ascii="Arial" w:hAnsi="Arial" w:cs="Arial"/>
        </w:rPr>
        <w:lastRenderedPageBreak/>
        <w:t xml:space="preserve">the drying experimentation sites, the </w:t>
      </w:r>
      <w:r w:rsidR="006B11B4">
        <w:rPr>
          <w:rFonts w:ascii="Arial" w:hAnsi="Arial" w:cs="Arial"/>
        </w:rPr>
        <w:t xml:space="preserve">accidentally </w:t>
      </w:r>
      <w:r w:rsidRPr="000A0678">
        <w:rPr>
          <w:rFonts w:ascii="Arial" w:hAnsi="Arial" w:cs="Arial"/>
        </w:rPr>
        <w:t xml:space="preserve">damaged and the overripe tomatoes were </w:t>
      </w:r>
      <w:r w:rsidR="006B11B4">
        <w:rPr>
          <w:rFonts w:ascii="Arial" w:hAnsi="Arial" w:cs="Arial"/>
        </w:rPr>
        <w:t>discarded</w:t>
      </w:r>
      <w:r w:rsidRPr="000A0678">
        <w:rPr>
          <w:rFonts w:ascii="Arial" w:hAnsi="Arial" w:cs="Arial"/>
        </w:rPr>
        <w:t xml:space="preserve"> to minimize negative quality </w:t>
      </w:r>
      <w:r w:rsidR="006B11B4">
        <w:rPr>
          <w:rFonts w:ascii="Arial" w:hAnsi="Arial" w:cs="Arial"/>
        </w:rPr>
        <w:t>attributes of</w:t>
      </w:r>
      <w:r w:rsidRPr="000A0678">
        <w:rPr>
          <w:rFonts w:ascii="Arial" w:hAnsi="Arial" w:cs="Arial"/>
        </w:rPr>
        <w:t xml:space="preserve"> the end product.  The representative sample was cleaned by washing </w:t>
      </w:r>
      <w:r w:rsidR="006B11B4">
        <w:rPr>
          <w:rFonts w:ascii="Arial" w:hAnsi="Arial" w:cs="Arial"/>
        </w:rPr>
        <w:t xml:space="preserve">with water </w:t>
      </w:r>
      <w:r w:rsidRPr="000A0678">
        <w:rPr>
          <w:rFonts w:ascii="Arial" w:hAnsi="Arial" w:cs="Arial"/>
        </w:rPr>
        <w:t xml:space="preserve">to eliminate all contaminants, including soil debris and pesticide residues, which could negatively affect either the drying operation or the quality of finished dried products. This was followed by knife slicing to 4-6 mm thick pieces to enable </w:t>
      </w:r>
      <w:r w:rsidR="000D47BE">
        <w:rPr>
          <w:rFonts w:ascii="Arial" w:hAnsi="Arial" w:cs="Arial"/>
        </w:rPr>
        <w:t xml:space="preserve">an </w:t>
      </w:r>
      <w:r w:rsidRPr="000A0678">
        <w:rPr>
          <w:rFonts w:ascii="Arial" w:hAnsi="Arial" w:cs="Arial"/>
        </w:rPr>
        <w:t>adequate drying process.</w:t>
      </w:r>
    </w:p>
    <w:p w14:paraId="57D01E1B" w14:textId="43CFD89F" w:rsidR="00C32BE2" w:rsidRPr="000A0678" w:rsidRDefault="00DC37F0" w:rsidP="000A0678">
      <w:pPr>
        <w:pStyle w:val="Heading3"/>
        <w:spacing w:line="276" w:lineRule="auto"/>
        <w:jc w:val="both"/>
        <w:rPr>
          <w:rFonts w:ascii="Arial" w:hAnsi="Arial" w:cs="Arial"/>
          <w:b/>
          <w:color w:val="auto"/>
          <w:sz w:val="22"/>
          <w:szCs w:val="22"/>
        </w:rPr>
      </w:pPr>
      <w:r>
        <w:rPr>
          <w:rFonts w:ascii="Arial" w:hAnsi="Arial" w:cs="Arial"/>
          <w:b/>
          <w:color w:val="auto"/>
          <w:sz w:val="22"/>
          <w:szCs w:val="22"/>
        </w:rPr>
        <w:t xml:space="preserve"> 2.</w:t>
      </w:r>
      <w:r w:rsidR="0000797E">
        <w:rPr>
          <w:rFonts w:ascii="Arial" w:hAnsi="Arial" w:cs="Arial"/>
          <w:b/>
          <w:color w:val="auto"/>
          <w:sz w:val="22"/>
          <w:szCs w:val="22"/>
        </w:rPr>
        <w:t>6</w:t>
      </w:r>
      <w:r w:rsidR="00C32BE2" w:rsidRPr="000A0678">
        <w:rPr>
          <w:rFonts w:ascii="Arial" w:hAnsi="Arial" w:cs="Arial"/>
          <w:b/>
          <w:color w:val="auto"/>
          <w:sz w:val="22"/>
          <w:szCs w:val="22"/>
        </w:rPr>
        <w:t xml:space="preserve"> Drying Techniques</w:t>
      </w:r>
    </w:p>
    <w:p w14:paraId="661FD576" w14:textId="41463CB2" w:rsidR="00C32BE2" w:rsidRPr="000A0678" w:rsidRDefault="00DC37F0" w:rsidP="000A0678">
      <w:pPr>
        <w:pStyle w:val="NormalWeb"/>
        <w:spacing w:line="276" w:lineRule="auto"/>
        <w:rPr>
          <w:rStyle w:val="Strong"/>
          <w:rFonts w:ascii="Arial" w:hAnsi="Arial" w:cs="Arial"/>
          <w:sz w:val="22"/>
          <w:szCs w:val="22"/>
        </w:rPr>
      </w:pPr>
      <w:r>
        <w:rPr>
          <w:rStyle w:val="Strong"/>
          <w:rFonts w:ascii="Arial" w:hAnsi="Arial" w:cs="Arial"/>
          <w:sz w:val="22"/>
          <w:szCs w:val="22"/>
        </w:rPr>
        <w:t>2.</w:t>
      </w:r>
      <w:r w:rsidR="0000797E">
        <w:rPr>
          <w:rStyle w:val="Strong"/>
          <w:rFonts w:ascii="Arial" w:hAnsi="Arial" w:cs="Arial"/>
          <w:sz w:val="22"/>
          <w:szCs w:val="22"/>
        </w:rPr>
        <w:t>6</w:t>
      </w:r>
      <w:r w:rsidR="00C32BE2" w:rsidRPr="000A0678">
        <w:rPr>
          <w:rStyle w:val="Strong"/>
          <w:rFonts w:ascii="Arial" w:hAnsi="Arial" w:cs="Arial"/>
          <w:sz w:val="22"/>
          <w:szCs w:val="22"/>
        </w:rPr>
        <w:t>.1 Solar Tunnel Drying</w:t>
      </w:r>
    </w:p>
    <w:p w14:paraId="6E4D0008" w14:textId="6A81803C" w:rsidR="00C32BE2" w:rsidRPr="000A0678" w:rsidRDefault="00C32BE2"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The dryer utilized renewable solar energy for heating and air circulation, and consisted of a semi-cylindrical tunnel made of transparent UV-stabilized polyethylene sheeting supported by a galvanized steel frame</w:t>
      </w:r>
      <w:r w:rsidRPr="000A0678">
        <w:rPr>
          <w:rFonts w:ascii="Arial" w:eastAsia="Times New Roman" w:hAnsi="Arial" w:cs="Arial"/>
          <w:color w:val="FF0000"/>
        </w:rPr>
        <w:t xml:space="preserve">. </w:t>
      </w:r>
      <w:r w:rsidRPr="000A0678">
        <w:rPr>
          <w:rFonts w:ascii="Arial" w:eastAsia="Times New Roman" w:hAnsi="Arial" w:cs="Arial"/>
        </w:rPr>
        <w:t>The tunnel measured about 10 meters in length, 4 meters in width, and 3 meters in height.</w:t>
      </w:r>
      <w:r w:rsidRPr="000A0678">
        <w:rPr>
          <w:rFonts w:ascii="Arial" w:eastAsia="Times New Roman" w:hAnsi="Arial" w:cs="Arial"/>
          <w:color w:val="FF0000"/>
        </w:rPr>
        <w:t xml:space="preserve"> </w:t>
      </w:r>
      <w:r w:rsidRPr="000A0678">
        <w:rPr>
          <w:rFonts w:ascii="Arial" w:eastAsia="Times New Roman" w:hAnsi="Arial" w:cs="Arial"/>
        </w:rPr>
        <w:t>The floor</w:t>
      </w:r>
      <w:r w:rsidR="006B11B4">
        <w:rPr>
          <w:rFonts w:ascii="Arial" w:eastAsia="Times New Roman" w:hAnsi="Arial" w:cs="Arial"/>
        </w:rPr>
        <w:t xml:space="preserve"> consisted of </w:t>
      </w:r>
      <w:r w:rsidRPr="000A0678">
        <w:rPr>
          <w:rFonts w:ascii="Arial" w:eastAsia="Times New Roman" w:hAnsi="Arial" w:cs="Arial"/>
        </w:rPr>
        <w:t xml:space="preserve">a concrete slab to enhance heat absorption, while screened air inlets and outlets </w:t>
      </w:r>
      <w:r w:rsidR="004D0051" w:rsidRPr="000A0678">
        <w:rPr>
          <w:rFonts w:ascii="Arial" w:eastAsia="Times New Roman" w:hAnsi="Arial" w:cs="Arial"/>
        </w:rPr>
        <w:t>promote</w:t>
      </w:r>
      <w:r w:rsidR="006B11B4">
        <w:rPr>
          <w:rFonts w:ascii="Arial" w:eastAsia="Times New Roman" w:hAnsi="Arial" w:cs="Arial"/>
        </w:rPr>
        <w:t>d</w:t>
      </w:r>
      <w:r w:rsidRPr="000A0678">
        <w:rPr>
          <w:rFonts w:ascii="Arial" w:eastAsia="Times New Roman" w:hAnsi="Arial" w:cs="Arial"/>
        </w:rPr>
        <w:t xml:space="preserve"> natural </w:t>
      </w:r>
      <w:r w:rsidR="0063450A" w:rsidRPr="000A0678">
        <w:rPr>
          <w:rFonts w:ascii="Arial" w:eastAsia="Times New Roman" w:hAnsi="Arial" w:cs="Arial"/>
        </w:rPr>
        <w:t>ventilation</w:t>
      </w:r>
      <w:r w:rsidRPr="000A0678">
        <w:rPr>
          <w:rFonts w:ascii="Arial" w:eastAsia="Times New Roman" w:hAnsi="Arial" w:cs="Arial"/>
        </w:rPr>
        <w:t xml:space="preserve"> and airflow. Freshly harvested tomato slices were then arranged in layers on food-grade drying trays made of synthetic mesh</w:t>
      </w:r>
      <w:r w:rsidRPr="000A0678">
        <w:rPr>
          <w:rFonts w:ascii="Arial" w:eastAsia="Times New Roman" w:hAnsi="Arial" w:cs="Arial"/>
          <w:color w:val="FF0000"/>
        </w:rPr>
        <w:t xml:space="preserve"> </w:t>
      </w:r>
      <w:r w:rsidRPr="000A0678">
        <w:rPr>
          <w:rFonts w:ascii="Arial" w:eastAsia="Times New Roman" w:hAnsi="Arial" w:cs="Arial"/>
        </w:rPr>
        <w:t>to allow air circulation on both sides while supporting the drying of the product. The trays were loaded into the drying tunnel during the morning hours to maximize exposure to solar radiation throughout the day.</w:t>
      </w:r>
    </w:p>
    <w:p w14:paraId="34088F11" w14:textId="6BA2112B" w:rsidR="00DC37F0" w:rsidRPr="000A0678" w:rsidRDefault="00C32BE2" w:rsidP="00DC37F0">
      <w:pPr>
        <w:spacing w:before="100" w:beforeAutospacing="1" w:after="100" w:afterAutospacing="1" w:line="276" w:lineRule="auto"/>
        <w:jc w:val="both"/>
        <w:rPr>
          <w:rFonts w:ascii="Arial" w:eastAsia="Times New Roman" w:hAnsi="Arial" w:cs="Arial"/>
        </w:rPr>
      </w:pPr>
      <w:r w:rsidRPr="00380C26">
        <w:rPr>
          <w:rFonts w:ascii="Arial" w:eastAsia="Times New Roman" w:hAnsi="Arial" w:cs="Arial"/>
          <w:highlight w:val="yellow"/>
        </w:rPr>
        <w:t xml:space="preserve">Drying took place under ambient sunlight </w:t>
      </w:r>
      <w:r w:rsidR="000D47BE" w:rsidRPr="00380C26">
        <w:rPr>
          <w:rFonts w:ascii="Arial" w:eastAsia="Times New Roman" w:hAnsi="Arial" w:cs="Arial"/>
          <w:highlight w:val="yellow"/>
        </w:rPr>
        <w:t>conditions between</w:t>
      </w:r>
      <w:r w:rsidR="00380C26" w:rsidRPr="00380C26">
        <w:rPr>
          <w:rFonts w:ascii="Arial" w:eastAsia="Times New Roman" w:hAnsi="Arial" w:cs="Arial"/>
          <w:highlight w:val="yellow"/>
        </w:rPr>
        <w:t xml:space="preserve"> 9:00 a.m. and 5:00 p.m</w:t>
      </w:r>
      <w:r w:rsidR="00380C26">
        <w:rPr>
          <w:rFonts w:ascii="Arial" w:eastAsia="Times New Roman" w:hAnsi="Arial" w:cs="Arial"/>
          <w:highlight w:val="yellow"/>
        </w:rPr>
        <w:t>.</w:t>
      </w:r>
      <w:r w:rsidR="00380C26" w:rsidRPr="00380C26">
        <w:rPr>
          <w:rFonts w:ascii="Arial" w:eastAsia="Times New Roman" w:hAnsi="Arial" w:cs="Arial"/>
          <w:highlight w:val="yellow"/>
        </w:rPr>
        <w:t xml:space="preserve"> </w:t>
      </w:r>
      <w:r w:rsidR="00380C26" w:rsidRPr="00380C26">
        <w:rPr>
          <w:rFonts w:ascii="Arial" w:hAnsi="Arial" w:cs="Arial"/>
          <w:highlight w:val="yellow"/>
        </w:rPr>
        <w:t>under solar radiation ranging from 600 W/m²  to 1150 W/m², with an average of 890 W/m². Wind speed ranged from 1.6 m/s  to 3.2 m/s, averaging 2.4 m/s during the trials.</w:t>
      </w:r>
      <w:r w:rsidR="00380C26">
        <w:t xml:space="preserve"> </w:t>
      </w:r>
      <w:r w:rsidR="00522C69">
        <w:rPr>
          <w:rFonts w:ascii="Arial" w:eastAsia="Times New Roman" w:hAnsi="Arial" w:cs="Arial"/>
        </w:rPr>
        <w:t xml:space="preserve">At different points within the tunnel, </w:t>
      </w:r>
      <w:r w:rsidRPr="000A0678">
        <w:rPr>
          <w:rFonts w:ascii="Arial" w:eastAsia="Times New Roman" w:hAnsi="Arial" w:cs="Arial"/>
        </w:rPr>
        <w:t>temperature and relative humidity were monitored daily with digital thermometers and hygrometers</w:t>
      </w:r>
      <w:r w:rsidR="00522C69">
        <w:rPr>
          <w:rFonts w:ascii="Arial" w:eastAsia="Times New Roman" w:hAnsi="Arial" w:cs="Arial"/>
        </w:rPr>
        <w:t xml:space="preserve">, respectively. Due to the influence of </w:t>
      </w:r>
      <w:r w:rsidR="00186372">
        <w:rPr>
          <w:rFonts w:ascii="Arial" w:eastAsia="Times New Roman" w:hAnsi="Arial" w:cs="Arial"/>
        </w:rPr>
        <w:t xml:space="preserve">the </w:t>
      </w:r>
      <w:r w:rsidR="00522C69">
        <w:rPr>
          <w:rFonts w:ascii="Arial" w:eastAsia="Times New Roman" w:hAnsi="Arial" w:cs="Arial"/>
        </w:rPr>
        <w:t xml:space="preserve">weather, </w:t>
      </w:r>
      <w:r w:rsidR="000D47BE">
        <w:rPr>
          <w:rFonts w:ascii="Arial" w:eastAsia="Times New Roman" w:hAnsi="Arial" w:cs="Arial"/>
        </w:rPr>
        <w:t>the drying</w:t>
      </w:r>
      <w:r w:rsidR="00CF26C7">
        <w:rPr>
          <w:rFonts w:ascii="Arial" w:eastAsia="Times New Roman" w:hAnsi="Arial" w:cs="Arial"/>
        </w:rPr>
        <w:t xml:space="preserve"> process </w:t>
      </w:r>
      <w:r w:rsidR="00522C69">
        <w:rPr>
          <w:rFonts w:ascii="Arial" w:eastAsia="Times New Roman" w:hAnsi="Arial" w:cs="Arial"/>
        </w:rPr>
        <w:t xml:space="preserve">was conducted </w:t>
      </w:r>
      <w:r w:rsidR="00522C69" w:rsidRPr="000A0678">
        <w:rPr>
          <w:rFonts w:ascii="Arial" w:eastAsia="Times New Roman" w:hAnsi="Arial" w:cs="Arial"/>
        </w:rPr>
        <w:t>until the tomato slices attained a target final moisture content of 10 to 15% (wet basis)</w:t>
      </w:r>
      <w:r w:rsidR="00522C69">
        <w:rPr>
          <w:rFonts w:ascii="Arial" w:eastAsia="Times New Roman" w:hAnsi="Arial" w:cs="Arial"/>
        </w:rPr>
        <w:t xml:space="preserve">, which </w:t>
      </w:r>
      <w:r w:rsidR="00CF26C7">
        <w:rPr>
          <w:rFonts w:ascii="Arial" w:eastAsia="Times New Roman" w:hAnsi="Arial" w:cs="Arial"/>
        </w:rPr>
        <w:t>lasted for</w:t>
      </w:r>
      <w:r w:rsidR="00B47DCA">
        <w:rPr>
          <w:rFonts w:ascii="Arial" w:eastAsia="Times New Roman" w:hAnsi="Arial" w:cs="Arial"/>
        </w:rPr>
        <w:t xml:space="preserve"> almost</w:t>
      </w:r>
      <w:r w:rsidR="00CF26C7">
        <w:rPr>
          <w:rFonts w:ascii="Arial" w:eastAsia="Times New Roman" w:hAnsi="Arial" w:cs="Arial"/>
        </w:rPr>
        <w:t xml:space="preserve"> two days</w:t>
      </w:r>
      <w:r w:rsidR="00522C69">
        <w:rPr>
          <w:rFonts w:ascii="Arial" w:eastAsia="Times New Roman" w:hAnsi="Arial" w:cs="Arial"/>
        </w:rPr>
        <w:t>.</w:t>
      </w:r>
      <w:r w:rsidRPr="000A0678">
        <w:rPr>
          <w:rFonts w:ascii="Arial" w:eastAsia="Times New Roman" w:hAnsi="Arial" w:cs="Arial"/>
        </w:rPr>
        <w:t xml:space="preserve"> The tunnel design created a controlled drying environment that reduced contamination from dust, insects, and other external agents, addressing key limitations of </w:t>
      </w:r>
      <w:r w:rsidR="00522C69">
        <w:rPr>
          <w:rFonts w:ascii="Arial" w:eastAsia="Times New Roman" w:hAnsi="Arial" w:cs="Arial"/>
        </w:rPr>
        <w:t xml:space="preserve">the </w:t>
      </w:r>
      <w:r w:rsidRPr="000A0678">
        <w:rPr>
          <w:rFonts w:ascii="Arial" w:eastAsia="Times New Roman" w:hAnsi="Arial" w:cs="Arial"/>
        </w:rPr>
        <w:t xml:space="preserve">traditional open sun drying. The drying process aimed </w:t>
      </w:r>
      <w:r w:rsidR="00522C69">
        <w:rPr>
          <w:rFonts w:ascii="Arial" w:eastAsia="Times New Roman" w:hAnsi="Arial" w:cs="Arial"/>
        </w:rPr>
        <w:t>at preserving</w:t>
      </w:r>
      <w:r w:rsidRPr="000A0678">
        <w:rPr>
          <w:rFonts w:ascii="Arial" w:eastAsia="Times New Roman" w:hAnsi="Arial" w:cs="Arial"/>
        </w:rPr>
        <w:t xml:space="preserve"> the nutritional quality, sensory attributes, and shelf life of the dried tomato products.</w:t>
      </w:r>
    </w:p>
    <w:p w14:paraId="7DC4F067" w14:textId="35078E14" w:rsidR="00AC0F50" w:rsidRPr="000A0678" w:rsidRDefault="00DC37F0" w:rsidP="000A0678">
      <w:pPr>
        <w:pStyle w:val="NormalWeb"/>
        <w:spacing w:line="276" w:lineRule="auto"/>
        <w:rPr>
          <w:rFonts w:ascii="Arial" w:hAnsi="Arial" w:cs="Arial"/>
          <w:b/>
          <w:bCs/>
          <w:sz w:val="22"/>
          <w:szCs w:val="22"/>
        </w:rPr>
      </w:pPr>
      <w:r>
        <w:rPr>
          <w:rStyle w:val="Strong"/>
          <w:rFonts w:ascii="Arial" w:hAnsi="Arial" w:cs="Arial"/>
          <w:sz w:val="22"/>
          <w:szCs w:val="22"/>
        </w:rPr>
        <w:t>2.</w:t>
      </w:r>
      <w:r w:rsidR="0000797E">
        <w:rPr>
          <w:rStyle w:val="Strong"/>
          <w:rFonts w:ascii="Arial" w:hAnsi="Arial" w:cs="Arial"/>
          <w:sz w:val="22"/>
          <w:szCs w:val="22"/>
        </w:rPr>
        <w:t>6</w:t>
      </w:r>
      <w:r w:rsidR="00AC0F50" w:rsidRPr="000A0678">
        <w:rPr>
          <w:rStyle w:val="Strong"/>
          <w:rFonts w:ascii="Arial" w:hAnsi="Arial" w:cs="Arial"/>
          <w:sz w:val="22"/>
          <w:szCs w:val="22"/>
        </w:rPr>
        <w:t xml:space="preserve">.2 Energy-Efficient </w:t>
      </w:r>
      <w:r w:rsidR="000D6A0C" w:rsidRPr="000A0678">
        <w:rPr>
          <w:rStyle w:val="Strong"/>
          <w:rFonts w:ascii="Arial" w:hAnsi="Arial" w:cs="Arial"/>
          <w:sz w:val="22"/>
          <w:szCs w:val="22"/>
        </w:rPr>
        <w:t>Electric</w:t>
      </w:r>
      <w:r w:rsidR="00AC0F50" w:rsidRPr="000A0678">
        <w:rPr>
          <w:rStyle w:val="Strong"/>
          <w:rFonts w:ascii="Arial" w:hAnsi="Arial" w:cs="Arial"/>
          <w:sz w:val="22"/>
          <w:szCs w:val="22"/>
        </w:rPr>
        <w:t xml:space="preserve"> Drying</w:t>
      </w:r>
    </w:p>
    <w:p w14:paraId="363BB2FA" w14:textId="48984069" w:rsidR="00380C26" w:rsidRPr="000A0678" w:rsidRDefault="00CF26C7" w:rsidP="000A0678">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Tomato slices were dried in an electric dryer that blew warm air over them. </w:t>
      </w:r>
      <w:r w:rsidR="00B47DCA">
        <w:rPr>
          <w:rFonts w:ascii="Arial" w:eastAsia="Times New Roman" w:hAnsi="Arial" w:cs="Arial"/>
        </w:rPr>
        <w:t>The dryer</w:t>
      </w:r>
      <w:r>
        <w:rPr>
          <w:rFonts w:ascii="Arial" w:eastAsia="Times New Roman" w:hAnsi="Arial" w:cs="Arial"/>
        </w:rPr>
        <w:t xml:space="preserve"> included an insulated chamber for drying, a heating element, and a fan to distribute the air evenly. Before drying, the slices were placed on </w:t>
      </w:r>
      <w:r w:rsidR="00B47DCA">
        <w:rPr>
          <w:rFonts w:ascii="Arial" w:eastAsia="Times New Roman" w:hAnsi="Arial" w:cs="Arial"/>
        </w:rPr>
        <w:t xml:space="preserve">perforated </w:t>
      </w:r>
      <w:r>
        <w:rPr>
          <w:rFonts w:ascii="Arial" w:eastAsia="Times New Roman" w:hAnsi="Arial" w:cs="Arial"/>
        </w:rPr>
        <w:t>stainless-steel trays to allow air to reach all sides. Drying temperatures ranged from 50°C to 65°C</w:t>
      </w:r>
      <w:r w:rsidR="000D47BE">
        <w:rPr>
          <w:rFonts w:ascii="Arial" w:eastAsia="Times New Roman" w:hAnsi="Arial" w:cs="Arial"/>
        </w:rPr>
        <w:t>,</w:t>
      </w:r>
      <w:r w:rsidR="00380C26">
        <w:rPr>
          <w:rFonts w:ascii="Arial" w:eastAsia="Times New Roman" w:hAnsi="Arial" w:cs="Arial"/>
        </w:rPr>
        <w:t xml:space="preserve"> </w:t>
      </w:r>
      <w:r w:rsidR="00380C26" w:rsidRPr="00380C26">
        <w:rPr>
          <w:rFonts w:ascii="Arial" w:hAnsi="Arial" w:cs="Arial"/>
          <w:highlight w:val="yellow"/>
        </w:rPr>
        <w:t xml:space="preserve">RH was maintained between </w:t>
      </w:r>
      <w:r w:rsidR="00380C26" w:rsidRPr="00380C26">
        <w:rPr>
          <w:rStyle w:val="Strong"/>
          <w:rFonts w:ascii="Arial" w:hAnsi="Arial" w:cs="Arial"/>
          <w:highlight w:val="yellow"/>
        </w:rPr>
        <w:t>20–60%</w:t>
      </w:r>
      <w:r w:rsidR="00380C26" w:rsidRPr="00380C26">
        <w:rPr>
          <w:rFonts w:ascii="Arial" w:hAnsi="Arial" w:cs="Arial"/>
          <w:highlight w:val="yellow"/>
        </w:rPr>
        <w:t xml:space="preserve"> automatically</w:t>
      </w:r>
      <w:r>
        <w:rPr>
          <w:rFonts w:ascii="Arial" w:eastAsia="Times New Roman" w:hAnsi="Arial" w:cs="Arial"/>
        </w:rPr>
        <w:t xml:space="preserve"> and </w:t>
      </w:r>
      <w:r w:rsidR="00B47DCA">
        <w:rPr>
          <w:rFonts w:ascii="Arial" w:eastAsia="Times New Roman" w:hAnsi="Arial" w:cs="Arial"/>
        </w:rPr>
        <w:t xml:space="preserve">drying </w:t>
      </w:r>
      <w:r>
        <w:rPr>
          <w:rFonts w:ascii="Arial" w:eastAsia="Times New Roman" w:hAnsi="Arial" w:cs="Arial"/>
        </w:rPr>
        <w:t xml:space="preserve">continued until the moisture content </w:t>
      </w:r>
      <w:r w:rsidR="00B47DCA">
        <w:rPr>
          <w:rFonts w:ascii="Arial" w:eastAsia="Times New Roman" w:hAnsi="Arial" w:cs="Arial"/>
        </w:rPr>
        <w:t xml:space="preserve">of the slices </w:t>
      </w:r>
      <w:r>
        <w:rPr>
          <w:rFonts w:ascii="Arial" w:eastAsia="Times New Roman" w:hAnsi="Arial" w:cs="Arial"/>
        </w:rPr>
        <w:t>dropped to 10% to 15%. The fan circulated cool air into the chamber to maintain humidity and ensure even heating. The chamber's air was frequently exchanged through exhaust systems to ensure proper drying. All drying parameters</w:t>
      </w:r>
      <w:r w:rsidR="000D47BE">
        <w:rPr>
          <w:rFonts w:ascii="Arial" w:eastAsia="Times New Roman" w:hAnsi="Arial" w:cs="Arial"/>
        </w:rPr>
        <w:t>,</w:t>
      </w:r>
      <w:r w:rsidR="003226A4">
        <w:rPr>
          <w:rFonts w:ascii="Arial" w:eastAsia="Times New Roman" w:hAnsi="Arial" w:cs="Arial"/>
        </w:rPr>
        <w:t xml:space="preserve"> </w:t>
      </w:r>
      <w:r w:rsidR="00B47DCA">
        <w:rPr>
          <w:rFonts w:ascii="Arial" w:eastAsia="Times New Roman" w:hAnsi="Arial" w:cs="Arial"/>
        </w:rPr>
        <w:t xml:space="preserve">including </w:t>
      </w:r>
      <w:r>
        <w:rPr>
          <w:rFonts w:ascii="Arial" w:eastAsia="Times New Roman" w:hAnsi="Arial" w:cs="Arial"/>
        </w:rPr>
        <w:t>time, temperature, moisture content, and relative humidity</w:t>
      </w:r>
      <w:r w:rsidR="000D47BE">
        <w:rPr>
          <w:rFonts w:ascii="Arial" w:eastAsia="Times New Roman" w:hAnsi="Arial" w:cs="Arial"/>
        </w:rPr>
        <w:t>,</w:t>
      </w:r>
      <w:r w:rsidR="00B47DCA">
        <w:rPr>
          <w:rFonts w:ascii="Arial" w:eastAsia="Times New Roman" w:hAnsi="Arial" w:cs="Arial"/>
        </w:rPr>
        <w:t xml:space="preserve"> </w:t>
      </w:r>
      <w:r>
        <w:rPr>
          <w:rFonts w:ascii="Arial" w:eastAsia="Times New Roman" w:hAnsi="Arial" w:cs="Arial"/>
        </w:rPr>
        <w:t xml:space="preserve">were monitored with digital sensors installed on the dryer. The drying process lasted 12 hours </w:t>
      </w:r>
      <w:r w:rsidR="00B47DCA">
        <w:rPr>
          <w:rFonts w:ascii="Arial" w:eastAsia="Times New Roman" w:hAnsi="Arial" w:cs="Arial"/>
        </w:rPr>
        <w:t xml:space="preserve">for </w:t>
      </w:r>
      <w:r>
        <w:rPr>
          <w:rFonts w:ascii="Arial" w:eastAsia="Times New Roman" w:hAnsi="Arial" w:cs="Arial"/>
        </w:rPr>
        <w:t xml:space="preserve">the product </w:t>
      </w:r>
      <w:r w:rsidR="00B47DCA">
        <w:rPr>
          <w:rFonts w:ascii="Arial" w:eastAsia="Times New Roman" w:hAnsi="Arial" w:cs="Arial"/>
        </w:rPr>
        <w:t xml:space="preserve">to </w:t>
      </w:r>
      <w:r>
        <w:rPr>
          <w:rFonts w:ascii="Arial" w:eastAsia="Times New Roman" w:hAnsi="Arial" w:cs="Arial"/>
        </w:rPr>
        <w:t>achieve the desired moisture level.</w:t>
      </w:r>
    </w:p>
    <w:p w14:paraId="5F81A294" w14:textId="235C8D1A" w:rsidR="00165F4E" w:rsidRPr="000A0678" w:rsidRDefault="0000797E" w:rsidP="000A0678">
      <w:pPr>
        <w:spacing w:before="100" w:beforeAutospacing="1" w:after="100" w:afterAutospacing="1" w:line="276" w:lineRule="auto"/>
        <w:outlineLvl w:val="1"/>
        <w:rPr>
          <w:rFonts w:ascii="Arial" w:eastAsia="Times New Roman" w:hAnsi="Arial" w:cs="Arial"/>
          <w:b/>
          <w:bCs/>
        </w:rPr>
      </w:pPr>
      <w:r>
        <w:rPr>
          <w:rFonts w:ascii="Arial" w:eastAsia="Times New Roman" w:hAnsi="Arial" w:cs="Arial"/>
          <w:b/>
          <w:bCs/>
        </w:rPr>
        <w:lastRenderedPageBreak/>
        <w:t>2.7</w:t>
      </w:r>
      <w:r w:rsidR="00165F4E" w:rsidRPr="000A0678">
        <w:rPr>
          <w:rFonts w:ascii="Arial" w:eastAsia="Times New Roman" w:hAnsi="Arial" w:cs="Arial"/>
          <w:b/>
          <w:bCs/>
        </w:rPr>
        <w:t xml:space="preserve"> Drying Procedure</w:t>
      </w:r>
    </w:p>
    <w:p w14:paraId="38F66CBB" w14:textId="67A06613" w:rsidR="00165F4E" w:rsidRPr="000A0678" w:rsidRDefault="00165F4E" w:rsidP="00DC37F0">
      <w:pPr>
        <w:spacing w:before="240" w:beforeAutospacing="1" w:after="100" w:afterAutospacing="1" w:line="276" w:lineRule="auto"/>
        <w:jc w:val="both"/>
        <w:rPr>
          <w:rFonts w:ascii="Arial" w:eastAsia="Times New Roman" w:hAnsi="Arial" w:cs="Arial"/>
          <w:color w:val="000000"/>
        </w:rPr>
      </w:pPr>
      <w:r w:rsidRPr="000A0678">
        <w:rPr>
          <w:rFonts w:ascii="Arial" w:eastAsia="Times New Roman" w:hAnsi="Arial" w:cs="Arial"/>
          <w:color w:val="000000"/>
        </w:rPr>
        <w:t>Two drying methods were employed</w:t>
      </w:r>
      <w:r w:rsidR="004059B2">
        <w:rPr>
          <w:rFonts w:ascii="Arial" w:eastAsia="Times New Roman" w:hAnsi="Arial" w:cs="Arial"/>
          <w:color w:val="000000"/>
        </w:rPr>
        <w:t xml:space="preserve">, aiming at producing dry tomato slices with a moisture level </w:t>
      </w:r>
      <w:r w:rsidRPr="000A0678">
        <w:rPr>
          <w:rFonts w:ascii="Arial" w:eastAsia="Times New Roman" w:hAnsi="Arial" w:cs="Arial"/>
          <w:color w:val="000000"/>
        </w:rPr>
        <w:t>ranging from 10% to 15% on a wet basis</w:t>
      </w:r>
      <w:r w:rsidR="00963773">
        <w:rPr>
          <w:rFonts w:ascii="Arial" w:eastAsia="Times New Roman" w:hAnsi="Arial" w:cs="Arial"/>
          <w:color w:val="000000"/>
        </w:rPr>
        <w:t>,</w:t>
      </w:r>
      <w:r w:rsidR="000D47BE">
        <w:rPr>
          <w:rFonts w:ascii="Arial" w:eastAsia="Times New Roman" w:hAnsi="Arial" w:cs="Arial"/>
          <w:color w:val="000000"/>
        </w:rPr>
        <w:t xml:space="preserve"> </w:t>
      </w:r>
      <w:r w:rsidR="00963773">
        <w:rPr>
          <w:rFonts w:ascii="Arial" w:eastAsia="Times New Roman" w:hAnsi="Arial" w:cs="Arial"/>
          <w:color w:val="000000"/>
        </w:rPr>
        <w:t>observed continuously during drying</w:t>
      </w:r>
      <w:r w:rsidRPr="000A0678">
        <w:rPr>
          <w:rFonts w:ascii="Arial" w:eastAsia="Times New Roman" w:hAnsi="Arial" w:cs="Arial"/>
          <w:color w:val="000000"/>
        </w:rPr>
        <w:t xml:space="preserve">. </w:t>
      </w:r>
      <w:r w:rsidR="00BA56EF">
        <w:rPr>
          <w:rFonts w:ascii="Arial" w:eastAsia="Times New Roman" w:hAnsi="Arial" w:cs="Arial"/>
          <w:color w:val="000000"/>
        </w:rPr>
        <w:t xml:space="preserve">This information </w:t>
      </w:r>
      <w:r w:rsidR="00BA56EF" w:rsidRPr="000A0678">
        <w:rPr>
          <w:rFonts w:ascii="Arial" w:hAnsi="Arial" w:cs="Arial"/>
        </w:rPr>
        <w:t xml:space="preserve">helped </w:t>
      </w:r>
      <w:r w:rsidR="00BA56EF">
        <w:rPr>
          <w:rFonts w:ascii="Arial" w:hAnsi="Arial" w:cs="Arial"/>
        </w:rPr>
        <w:t xml:space="preserve">to </w:t>
      </w:r>
      <w:r w:rsidR="00BA56EF" w:rsidRPr="000A0678">
        <w:rPr>
          <w:rFonts w:ascii="Arial" w:hAnsi="Arial" w:cs="Arial"/>
        </w:rPr>
        <w:t>assess the time effectiveness of each drying process for preserving tomatoes (Nguyen, Hieu, &amp; Mai, 2019).</w:t>
      </w:r>
      <w:r w:rsidR="00BA56EF">
        <w:rPr>
          <w:rFonts w:ascii="Arial" w:eastAsia="Times New Roman" w:hAnsi="Arial" w:cs="Arial"/>
          <w:color w:val="000000"/>
        </w:rPr>
        <w:t xml:space="preserve"> </w:t>
      </w:r>
      <w:r w:rsidR="004059B2">
        <w:rPr>
          <w:rFonts w:ascii="Arial" w:eastAsia="Times New Roman" w:hAnsi="Arial" w:cs="Arial"/>
          <w:color w:val="000000"/>
        </w:rPr>
        <w:t xml:space="preserve">Moisture </w:t>
      </w:r>
      <w:r w:rsidR="00380C26">
        <w:rPr>
          <w:rFonts w:ascii="Arial" w:eastAsia="Times New Roman" w:hAnsi="Arial" w:cs="Arial"/>
          <w:color w:val="000000"/>
        </w:rPr>
        <w:t>content</w:t>
      </w:r>
      <w:r w:rsidR="004059B2">
        <w:rPr>
          <w:rFonts w:ascii="Arial" w:eastAsia="Times New Roman" w:hAnsi="Arial" w:cs="Arial"/>
          <w:color w:val="000000"/>
        </w:rPr>
        <w:t xml:space="preserve"> was determined before drying and </w:t>
      </w:r>
      <w:r w:rsidR="00945F1F">
        <w:rPr>
          <w:rFonts w:ascii="Arial" w:eastAsia="Times New Roman" w:hAnsi="Arial" w:cs="Arial"/>
          <w:color w:val="000000"/>
        </w:rPr>
        <w:t xml:space="preserve">continuously at fixed intervals of </w:t>
      </w:r>
      <w:r w:rsidR="00B62BF4">
        <w:rPr>
          <w:rFonts w:ascii="Arial" w:eastAsia="Times New Roman" w:hAnsi="Arial" w:cs="Arial"/>
          <w:color w:val="000000"/>
        </w:rPr>
        <w:t>1</w:t>
      </w:r>
      <w:r w:rsidR="00945F1F">
        <w:rPr>
          <w:rFonts w:ascii="Arial" w:eastAsia="Times New Roman" w:hAnsi="Arial" w:cs="Arial"/>
          <w:color w:val="000000"/>
        </w:rPr>
        <w:t xml:space="preserve"> hr</w:t>
      </w:r>
      <w:r w:rsidR="007E5B7C">
        <w:rPr>
          <w:rFonts w:ascii="Arial" w:eastAsia="Times New Roman" w:hAnsi="Arial" w:cs="Arial"/>
          <w:color w:val="000000"/>
        </w:rPr>
        <w:t xml:space="preserve"> to enable </w:t>
      </w:r>
      <w:r w:rsidR="00380C26">
        <w:rPr>
          <w:rFonts w:ascii="Arial" w:eastAsia="Times New Roman" w:hAnsi="Arial" w:cs="Arial"/>
          <w:color w:val="000000"/>
        </w:rPr>
        <w:t xml:space="preserve">the </w:t>
      </w:r>
      <w:r w:rsidR="007E5B7C">
        <w:rPr>
          <w:rFonts w:ascii="Arial" w:eastAsia="Times New Roman" w:hAnsi="Arial" w:cs="Arial"/>
          <w:color w:val="000000"/>
        </w:rPr>
        <w:t>determination of drying rates</w:t>
      </w:r>
      <w:r w:rsidR="00945F1F">
        <w:rPr>
          <w:rFonts w:ascii="Arial" w:eastAsia="Times New Roman" w:hAnsi="Arial" w:cs="Arial"/>
          <w:color w:val="000000"/>
        </w:rPr>
        <w:t xml:space="preserve">. </w:t>
      </w:r>
      <w:r w:rsidR="007E5B7C">
        <w:rPr>
          <w:rFonts w:ascii="Arial" w:eastAsia="Times New Roman" w:hAnsi="Arial" w:cs="Arial"/>
          <w:color w:val="000000"/>
        </w:rPr>
        <w:t>Also, t</w:t>
      </w:r>
      <w:r w:rsidR="00945F1F">
        <w:rPr>
          <w:rFonts w:ascii="Arial" w:eastAsia="Times New Roman" w:hAnsi="Arial" w:cs="Arial"/>
          <w:color w:val="000000"/>
        </w:rPr>
        <w:t>he c</w:t>
      </w:r>
      <w:r w:rsidR="00945F1F" w:rsidRPr="000A0678">
        <w:rPr>
          <w:rFonts w:ascii="Arial" w:eastAsia="Times New Roman" w:hAnsi="Arial" w:cs="Arial"/>
          <w:color w:val="000000"/>
        </w:rPr>
        <w:t>ontinuous monitoring during drying was essential to avoid excessive drying</w:t>
      </w:r>
      <w:r w:rsidR="00380C26">
        <w:rPr>
          <w:rFonts w:ascii="Arial" w:eastAsia="Times New Roman" w:hAnsi="Arial" w:cs="Arial"/>
          <w:color w:val="000000"/>
        </w:rPr>
        <w:t>,</w:t>
      </w:r>
      <w:r w:rsidR="00945F1F" w:rsidRPr="000A0678">
        <w:rPr>
          <w:rFonts w:ascii="Arial" w:eastAsia="Times New Roman" w:hAnsi="Arial" w:cs="Arial"/>
          <w:color w:val="000000"/>
        </w:rPr>
        <w:t xml:space="preserve"> </w:t>
      </w:r>
      <w:r w:rsidR="00945F1F">
        <w:rPr>
          <w:rFonts w:ascii="Arial" w:eastAsia="Times New Roman" w:hAnsi="Arial" w:cs="Arial"/>
          <w:color w:val="000000"/>
        </w:rPr>
        <w:t xml:space="preserve">which </w:t>
      </w:r>
      <w:r w:rsidR="00945F1F" w:rsidRPr="000A0678">
        <w:rPr>
          <w:rFonts w:ascii="Arial" w:eastAsia="Times New Roman" w:hAnsi="Arial" w:cs="Arial"/>
          <w:color w:val="000000"/>
        </w:rPr>
        <w:t xml:space="preserve">could have adversely impacted both the sensory attributes and rehydration behavior of dried tomato end products, as reported in previous studies by Elmasry </w:t>
      </w:r>
      <w:r w:rsidR="00945F1F" w:rsidRPr="000A0678">
        <w:rPr>
          <w:rFonts w:ascii="Arial" w:eastAsia="Times New Roman" w:hAnsi="Arial" w:cs="Arial"/>
          <w:i/>
          <w:color w:val="000000"/>
        </w:rPr>
        <w:t>et al</w:t>
      </w:r>
      <w:r w:rsidR="00B66FBF">
        <w:rPr>
          <w:rFonts w:ascii="Arial" w:eastAsia="Times New Roman" w:hAnsi="Arial" w:cs="Arial"/>
          <w:color w:val="000000"/>
        </w:rPr>
        <w:t xml:space="preserve">. (2020) and </w:t>
      </w:r>
      <w:r w:rsidR="00B66FBF" w:rsidRPr="00B66FBF">
        <w:rPr>
          <w:rFonts w:ascii="Arial" w:hAnsi="Arial" w:cs="Arial"/>
          <w:szCs w:val="20"/>
          <w:lang w:bidi="hi-IN"/>
        </w:rPr>
        <w:t>Kuwar Mausam et al., (2024).</w:t>
      </w:r>
      <w:r w:rsidR="00B66FBF" w:rsidRPr="00B66FBF">
        <w:rPr>
          <w:szCs w:val="20"/>
          <w:lang w:bidi="hi-IN"/>
        </w:rPr>
        <w:t xml:space="preserve"> </w:t>
      </w:r>
      <w:r w:rsidR="00945F1F" w:rsidRPr="000A0678">
        <w:rPr>
          <w:rFonts w:ascii="Arial" w:eastAsia="Times New Roman" w:hAnsi="Arial" w:cs="Arial"/>
          <w:color w:val="000000"/>
        </w:rPr>
        <w:t xml:space="preserve">Moisture content ranging between 10% and 15% on a wet basis is essential for inhibiting microbial growth and enzyme activity in dried products, resulting in longer shelf stability (Kyamuhangire </w:t>
      </w:r>
      <w:r w:rsidR="00945F1F" w:rsidRPr="000A0678">
        <w:rPr>
          <w:rFonts w:ascii="Arial" w:eastAsia="Times New Roman" w:hAnsi="Arial" w:cs="Arial"/>
          <w:i/>
          <w:color w:val="000000"/>
        </w:rPr>
        <w:t>et al</w:t>
      </w:r>
      <w:r w:rsidR="00945F1F" w:rsidRPr="000A0678">
        <w:rPr>
          <w:rFonts w:ascii="Arial" w:eastAsia="Times New Roman" w:hAnsi="Arial" w:cs="Arial"/>
          <w:color w:val="000000"/>
        </w:rPr>
        <w:t>., 2021). The uniform slicing of the peeled tomatoes, followed by proper arrangement of the slices for drying, enables consistent drying rates</w:t>
      </w:r>
      <w:r w:rsidR="00945F1F">
        <w:rPr>
          <w:rFonts w:ascii="Arial" w:eastAsia="Times New Roman" w:hAnsi="Arial" w:cs="Arial"/>
          <w:color w:val="000000"/>
        </w:rPr>
        <w:t>, which</w:t>
      </w:r>
      <w:r w:rsidR="00945F1F" w:rsidRPr="000A0678">
        <w:rPr>
          <w:rFonts w:ascii="Arial" w:eastAsia="Times New Roman" w:hAnsi="Arial" w:cs="Arial"/>
          <w:color w:val="000000"/>
        </w:rPr>
        <w:t xml:space="preserve"> helps to preserve quality factors, including color</w:t>
      </w:r>
      <w:r w:rsidR="00945F1F">
        <w:rPr>
          <w:rFonts w:ascii="Arial" w:eastAsia="Times New Roman" w:hAnsi="Arial" w:cs="Arial"/>
          <w:color w:val="000000"/>
        </w:rPr>
        <w:t>,</w:t>
      </w:r>
      <w:r w:rsidR="00945F1F" w:rsidRPr="000A0678">
        <w:rPr>
          <w:rFonts w:ascii="Arial" w:eastAsia="Times New Roman" w:hAnsi="Arial" w:cs="Arial"/>
          <w:color w:val="000000"/>
        </w:rPr>
        <w:t xml:space="preserve"> appearance</w:t>
      </w:r>
      <w:r w:rsidR="00380C26">
        <w:rPr>
          <w:rFonts w:ascii="Arial" w:eastAsia="Times New Roman" w:hAnsi="Arial" w:cs="Arial"/>
          <w:color w:val="000000"/>
        </w:rPr>
        <w:t>,</w:t>
      </w:r>
      <w:r w:rsidR="00945F1F" w:rsidRPr="000A0678">
        <w:rPr>
          <w:rFonts w:ascii="Arial" w:eastAsia="Times New Roman" w:hAnsi="Arial" w:cs="Arial"/>
          <w:color w:val="000000"/>
        </w:rPr>
        <w:t xml:space="preserve"> and </w:t>
      </w:r>
      <w:r w:rsidR="00945F1F">
        <w:rPr>
          <w:rFonts w:ascii="Arial" w:eastAsia="Times New Roman" w:hAnsi="Arial" w:cs="Arial"/>
          <w:color w:val="000000"/>
        </w:rPr>
        <w:t xml:space="preserve">nutritional attributes </w:t>
      </w:r>
      <w:r w:rsidR="00945F1F" w:rsidRPr="000A0678">
        <w:rPr>
          <w:rFonts w:ascii="Arial" w:eastAsia="Times New Roman" w:hAnsi="Arial" w:cs="Arial"/>
          <w:color w:val="000000"/>
        </w:rPr>
        <w:t xml:space="preserve">(Ndiaye </w:t>
      </w:r>
      <w:r w:rsidR="00945F1F" w:rsidRPr="000A0678">
        <w:rPr>
          <w:rFonts w:ascii="Arial" w:eastAsia="Times New Roman" w:hAnsi="Arial" w:cs="Arial"/>
          <w:i/>
          <w:color w:val="000000"/>
        </w:rPr>
        <w:t>et al</w:t>
      </w:r>
      <w:r w:rsidR="00945F1F" w:rsidRPr="000A0678">
        <w:rPr>
          <w:rFonts w:ascii="Arial" w:eastAsia="Times New Roman" w:hAnsi="Arial" w:cs="Arial"/>
          <w:color w:val="000000"/>
        </w:rPr>
        <w:t>., 2022).</w:t>
      </w:r>
      <w:r w:rsidR="00945F1F">
        <w:rPr>
          <w:rFonts w:ascii="Arial" w:eastAsia="Times New Roman" w:hAnsi="Arial" w:cs="Arial"/>
          <w:color w:val="000000"/>
        </w:rPr>
        <w:t xml:space="preserve"> </w:t>
      </w:r>
      <w:bookmarkStart w:id="1" w:name="_Hlk207047635"/>
      <w:r w:rsidR="00DC37F0">
        <w:rPr>
          <w:rFonts w:ascii="Arial" w:eastAsia="Times New Roman" w:hAnsi="Arial" w:cs="Arial"/>
          <w:color w:val="000000"/>
        </w:rPr>
        <w:t xml:space="preserve"> </w:t>
      </w:r>
    </w:p>
    <w:bookmarkEnd w:id="1"/>
    <w:p w14:paraId="60B61FBE" w14:textId="5FB8509E" w:rsidR="00165F4E" w:rsidRPr="000A0678" w:rsidRDefault="0000797E" w:rsidP="000A0678">
      <w:pPr>
        <w:pStyle w:val="Heading1"/>
        <w:spacing w:line="276" w:lineRule="auto"/>
        <w:jc w:val="both"/>
        <w:rPr>
          <w:rFonts w:ascii="Arial" w:hAnsi="Arial" w:cs="Arial"/>
          <w:b/>
          <w:color w:val="000000"/>
          <w:sz w:val="22"/>
          <w:szCs w:val="22"/>
        </w:rPr>
      </w:pPr>
      <w:r>
        <w:rPr>
          <w:rFonts w:ascii="Arial" w:hAnsi="Arial" w:cs="Arial"/>
          <w:b/>
          <w:color w:val="000000"/>
          <w:sz w:val="22"/>
          <w:szCs w:val="22"/>
        </w:rPr>
        <w:t>2.8</w:t>
      </w:r>
      <w:r w:rsidR="00165F4E" w:rsidRPr="000A0678">
        <w:rPr>
          <w:rFonts w:ascii="Arial" w:hAnsi="Arial" w:cs="Arial"/>
          <w:b/>
          <w:color w:val="000000"/>
          <w:sz w:val="22"/>
          <w:szCs w:val="22"/>
        </w:rPr>
        <w:t xml:space="preserve"> Tomato Powder Preparation and Packaging</w:t>
      </w:r>
    </w:p>
    <w:p w14:paraId="229F758B" w14:textId="7ED03AFF" w:rsidR="00ED24CC" w:rsidRDefault="001E53EC" w:rsidP="00E75425">
      <w:pPr>
        <w:spacing w:before="100" w:beforeAutospacing="1" w:after="100" w:afterAutospacing="1" w:line="276" w:lineRule="auto"/>
        <w:jc w:val="both"/>
        <w:rPr>
          <w:rFonts w:ascii="Arial" w:hAnsi="Arial" w:cs="Arial"/>
        </w:rPr>
      </w:pPr>
      <w:r w:rsidRPr="000A0678">
        <w:rPr>
          <w:rFonts w:ascii="Arial" w:hAnsi="Arial" w:cs="Arial"/>
          <w:color w:val="000000"/>
        </w:rPr>
        <w:t xml:space="preserve">The dried tomato slices were cooled at ambient temperature (approximately 25°C) to prevent possible moisture reabsorption and microbial contamination reported in previous studies by Kitinoja (2021). A laboratory electric grinder was used to </w:t>
      </w:r>
      <w:r w:rsidR="00ED24CC" w:rsidRPr="000A0678">
        <w:rPr>
          <w:rFonts w:ascii="Arial" w:hAnsi="Arial" w:cs="Arial"/>
          <w:color w:val="000000"/>
        </w:rPr>
        <w:t>grind the dried slices into fine powder</w:t>
      </w:r>
      <w:r w:rsidR="00370F02" w:rsidRPr="000A0678">
        <w:rPr>
          <w:rFonts w:ascii="Arial" w:hAnsi="Arial" w:cs="Arial"/>
          <w:color w:val="000000"/>
        </w:rPr>
        <w:t>,</w:t>
      </w:r>
      <w:r w:rsidR="00EF4D9D" w:rsidRPr="000A0678">
        <w:rPr>
          <w:rFonts w:ascii="Arial" w:hAnsi="Arial" w:cs="Arial"/>
          <w:color w:val="000000"/>
        </w:rPr>
        <w:t xml:space="preserve"> following the food milling procedures as described by </w:t>
      </w:r>
      <w:r w:rsidR="00EF4D9D" w:rsidRPr="000A0678">
        <w:rPr>
          <w:rFonts w:ascii="Arial" w:eastAsia="Times New Roman" w:hAnsi="Arial" w:cs="Arial"/>
        </w:rPr>
        <w:t>Fellows (2017). Grinding was performed in short intervals to minimize overheating.</w:t>
      </w:r>
      <w:r w:rsidR="00E75425">
        <w:rPr>
          <w:rFonts w:ascii="Arial" w:eastAsia="Times New Roman" w:hAnsi="Arial" w:cs="Arial"/>
        </w:rPr>
        <w:t xml:space="preserve"> </w:t>
      </w:r>
      <w:r w:rsidR="00EF4D9D" w:rsidRPr="000A0678">
        <w:rPr>
          <w:rFonts w:ascii="Arial" w:hAnsi="Arial" w:cs="Arial"/>
          <w:color w:val="000000"/>
        </w:rPr>
        <w:t>The ground tomato powder</w:t>
      </w:r>
      <w:r w:rsidRPr="000A0678">
        <w:rPr>
          <w:rFonts w:ascii="Arial" w:hAnsi="Arial" w:cs="Arial"/>
          <w:color w:val="000000"/>
        </w:rPr>
        <w:t xml:space="preserve"> was</w:t>
      </w:r>
      <w:r w:rsidR="00EF4D9D" w:rsidRPr="000A0678">
        <w:rPr>
          <w:rFonts w:ascii="Arial" w:hAnsi="Arial" w:cs="Arial"/>
          <w:color w:val="000000"/>
        </w:rPr>
        <w:t xml:space="preserve"> then</w:t>
      </w:r>
      <w:r w:rsidRPr="000A0678">
        <w:rPr>
          <w:rFonts w:ascii="Arial" w:hAnsi="Arial" w:cs="Arial"/>
          <w:color w:val="000000"/>
        </w:rPr>
        <w:t xml:space="preserve"> passed through a 630-micron mesh sieve according to Ranganna (2019) to achieve quality powder flow characteristics and solution absorption properties</w:t>
      </w:r>
      <w:r w:rsidRPr="000A0678">
        <w:rPr>
          <w:rFonts w:ascii="Arial" w:hAnsi="Arial" w:cs="Arial"/>
          <w:color w:val="FF0000"/>
        </w:rPr>
        <w:t>.</w:t>
      </w:r>
      <w:r w:rsidRPr="000A0678">
        <w:rPr>
          <w:rFonts w:ascii="Arial" w:hAnsi="Arial" w:cs="Arial"/>
        </w:rPr>
        <w:t xml:space="preserve"> </w:t>
      </w:r>
      <w:r w:rsidR="00B8042B">
        <w:rPr>
          <w:rFonts w:ascii="Arial" w:hAnsi="Arial" w:cs="Arial"/>
        </w:rPr>
        <w:t xml:space="preserve">The fine powder </w:t>
      </w:r>
      <w:r w:rsidRPr="000A0678">
        <w:rPr>
          <w:rFonts w:ascii="Arial" w:hAnsi="Arial" w:cs="Arial"/>
        </w:rPr>
        <w:t>was immediately packaged in high-density polyethylene (HDPE) bags</w:t>
      </w:r>
      <w:r w:rsidR="00EF4D9D" w:rsidRPr="000A0678">
        <w:rPr>
          <w:rFonts w:ascii="Arial" w:hAnsi="Arial" w:cs="Arial"/>
        </w:rPr>
        <w:t xml:space="preserve"> (100 g per packet)</w:t>
      </w:r>
      <w:r w:rsidR="00B62BF4">
        <w:rPr>
          <w:rFonts w:ascii="Arial" w:hAnsi="Arial" w:cs="Arial"/>
        </w:rPr>
        <w:t xml:space="preserve"> </w:t>
      </w:r>
      <w:r w:rsidR="000D47BE">
        <w:rPr>
          <w:rFonts w:ascii="Arial" w:hAnsi="Arial" w:cs="Arial"/>
        </w:rPr>
        <w:t>to</w:t>
      </w:r>
      <w:r w:rsidR="00B8042B">
        <w:rPr>
          <w:rFonts w:ascii="Arial" w:hAnsi="Arial" w:cs="Arial"/>
        </w:rPr>
        <w:t xml:space="preserve"> prevent</w:t>
      </w:r>
      <w:r w:rsidRPr="000A0678">
        <w:rPr>
          <w:rFonts w:ascii="Arial" w:hAnsi="Arial" w:cs="Arial"/>
        </w:rPr>
        <w:t xml:space="preserve"> moisture loss, oxygen intrusion, and light degradation </w:t>
      </w:r>
      <w:r w:rsidR="00240B9E">
        <w:rPr>
          <w:rFonts w:ascii="Arial" w:hAnsi="Arial" w:cs="Arial"/>
        </w:rPr>
        <w:t xml:space="preserve">as shown in figure 1 </w:t>
      </w:r>
      <w:r w:rsidRPr="000A0678">
        <w:rPr>
          <w:rFonts w:ascii="Arial" w:hAnsi="Arial" w:cs="Arial"/>
        </w:rPr>
        <w:t xml:space="preserve">(FAO, 2019). </w:t>
      </w:r>
    </w:p>
    <w:p w14:paraId="07BFF1AE" w14:textId="77777777" w:rsidR="00240B9E" w:rsidRPr="00240B9E" w:rsidRDefault="00240B9E" w:rsidP="00240B9E">
      <w:pPr>
        <w:spacing w:before="100" w:beforeAutospacing="1" w:after="100" w:afterAutospacing="1" w:line="240" w:lineRule="auto"/>
        <w:ind w:left="540" w:hanging="720"/>
        <w:jc w:val="both"/>
        <w:rPr>
          <w:rFonts w:ascii="Arial" w:hAnsi="Arial" w:cs="Arial"/>
          <w:noProof/>
          <w:highlight w:val="yellow"/>
        </w:rPr>
      </w:pPr>
      <w:r w:rsidRPr="00240B9E">
        <w:rPr>
          <w:rFonts w:ascii="Arial" w:hAnsi="Arial" w:cs="Arial"/>
          <w:noProof/>
          <w:highlight w:val="yellow"/>
        </w:rPr>
        <w:lastRenderedPageBreak/>
        <w:drawing>
          <wp:inline distT="0" distB="0" distL="0" distR="0" wp14:anchorId="5436AD9E" wp14:editId="3E093B94">
            <wp:extent cx="3460750" cy="4730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884" cy="4735034"/>
                    </a:xfrm>
                    <a:prstGeom prst="rect">
                      <a:avLst/>
                    </a:prstGeom>
                    <a:noFill/>
                  </pic:spPr>
                </pic:pic>
              </a:graphicData>
            </a:graphic>
          </wp:inline>
        </w:drawing>
      </w:r>
    </w:p>
    <w:p w14:paraId="69A75A0E" w14:textId="32ADAF92" w:rsidR="00240B9E" w:rsidRPr="00240B9E" w:rsidRDefault="00240B9E" w:rsidP="00240B9E">
      <w:pPr>
        <w:spacing w:before="100" w:beforeAutospacing="1" w:after="100" w:afterAutospacing="1" w:line="240" w:lineRule="auto"/>
        <w:ind w:left="540" w:hanging="720"/>
        <w:jc w:val="both"/>
        <w:rPr>
          <w:rFonts w:ascii="Arial" w:hAnsi="Arial" w:cs="Arial"/>
          <w:i/>
          <w:noProof/>
        </w:rPr>
      </w:pPr>
      <w:r w:rsidRPr="00240B9E">
        <w:rPr>
          <w:rStyle w:val="Emphasis"/>
          <w:rFonts w:ascii="Arial" w:hAnsi="Arial" w:cs="Arial"/>
          <w:b/>
          <w:i w:val="0"/>
          <w:highlight w:val="yellow"/>
        </w:rPr>
        <w:t xml:space="preserve">   Figure 1:</w:t>
      </w:r>
      <w:r w:rsidRPr="00240B9E">
        <w:rPr>
          <w:rStyle w:val="Emphasis"/>
          <w:rFonts w:ascii="Arial" w:hAnsi="Arial" w:cs="Arial"/>
          <w:i w:val="0"/>
          <w:highlight w:val="yellow"/>
        </w:rPr>
        <w:t xml:space="preserve"> </w:t>
      </w:r>
      <w:r w:rsidRPr="00240B9E">
        <w:rPr>
          <w:rStyle w:val="Emphasis"/>
          <w:rFonts w:ascii="Arial" w:hAnsi="Arial" w:cs="Arial"/>
          <w:b/>
          <w:i w:val="0"/>
          <w:highlight w:val="yellow"/>
        </w:rPr>
        <w:t>Experimental setup of the</w:t>
      </w:r>
      <w:r w:rsidR="00333674">
        <w:rPr>
          <w:rStyle w:val="Emphasis"/>
          <w:rFonts w:ascii="Arial" w:hAnsi="Arial" w:cs="Arial"/>
          <w:b/>
          <w:i w:val="0"/>
          <w:highlight w:val="yellow"/>
        </w:rPr>
        <w:t xml:space="preserve"> tomato</w:t>
      </w:r>
      <w:r w:rsidRPr="00240B9E">
        <w:rPr>
          <w:rStyle w:val="Emphasis"/>
          <w:rFonts w:ascii="Arial" w:hAnsi="Arial" w:cs="Arial"/>
          <w:b/>
          <w:i w:val="0"/>
          <w:highlight w:val="yellow"/>
        </w:rPr>
        <w:t xml:space="preserve"> powder-making pro</w:t>
      </w:r>
      <w:r w:rsidR="00333674">
        <w:rPr>
          <w:rStyle w:val="Emphasis"/>
          <w:rFonts w:ascii="Arial" w:hAnsi="Arial" w:cs="Arial"/>
          <w:b/>
          <w:i w:val="0"/>
          <w:highlight w:val="yellow"/>
        </w:rPr>
        <w:t>c</w:t>
      </w:r>
      <w:r w:rsidRPr="00240B9E">
        <w:rPr>
          <w:rStyle w:val="Emphasis"/>
          <w:rFonts w:ascii="Arial" w:hAnsi="Arial" w:cs="Arial"/>
          <w:b/>
          <w:i w:val="0"/>
          <w:highlight w:val="yellow"/>
        </w:rPr>
        <w:t>ess</w:t>
      </w:r>
    </w:p>
    <w:p w14:paraId="1DD822E8" w14:textId="77777777" w:rsidR="00240B9E" w:rsidRPr="00E75425" w:rsidRDefault="00240B9E" w:rsidP="00E75425">
      <w:pPr>
        <w:spacing w:before="100" w:beforeAutospacing="1" w:after="100" w:afterAutospacing="1" w:line="276" w:lineRule="auto"/>
        <w:jc w:val="both"/>
        <w:rPr>
          <w:rFonts w:ascii="Arial" w:eastAsia="Times New Roman" w:hAnsi="Arial" w:cs="Arial"/>
          <w:i/>
        </w:rPr>
      </w:pPr>
    </w:p>
    <w:p w14:paraId="5A6D1136" w14:textId="3E4332ED" w:rsidR="001E53EC" w:rsidRPr="000A0678" w:rsidRDefault="0000797E" w:rsidP="000A0678">
      <w:pPr>
        <w:pStyle w:val="NormalWeb"/>
        <w:spacing w:line="276" w:lineRule="auto"/>
        <w:jc w:val="both"/>
        <w:rPr>
          <w:rFonts w:ascii="Arial" w:hAnsi="Arial" w:cs="Arial"/>
          <w:b/>
          <w:bCs/>
          <w:sz w:val="22"/>
          <w:szCs w:val="22"/>
        </w:rPr>
      </w:pPr>
      <w:r>
        <w:rPr>
          <w:rFonts w:ascii="Arial" w:hAnsi="Arial" w:cs="Arial"/>
          <w:b/>
          <w:sz w:val="22"/>
          <w:szCs w:val="22"/>
        </w:rPr>
        <w:t>2.9</w:t>
      </w:r>
      <w:r w:rsidR="001E53EC" w:rsidRPr="000A0678">
        <w:rPr>
          <w:rFonts w:ascii="Arial" w:hAnsi="Arial" w:cs="Arial"/>
          <w:b/>
          <w:sz w:val="22"/>
          <w:szCs w:val="22"/>
        </w:rPr>
        <w:t xml:space="preserve"> Determination of Tomato Drying Parameters and</w:t>
      </w:r>
      <w:r w:rsidR="001E53EC" w:rsidRPr="000A0678">
        <w:rPr>
          <w:rFonts w:ascii="Arial" w:hAnsi="Arial" w:cs="Arial"/>
          <w:b/>
          <w:color w:val="FF0000"/>
          <w:sz w:val="22"/>
          <w:szCs w:val="22"/>
        </w:rPr>
        <w:t xml:space="preserve"> </w:t>
      </w:r>
      <w:r w:rsidR="001E53EC" w:rsidRPr="000A0678">
        <w:rPr>
          <w:rFonts w:ascii="Arial" w:hAnsi="Arial" w:cs="Arial"/>
          <w:b/>
          <w:bCs/>
          <w:sz w:val="22"/>
          <w:szCs w:val="22"/>
        </w:rPr>
        <w:t>Drying Efficiency</w:t>
      </w:r>
    </w:p>
    <w:p w14:paraId="253A3BE8" w14:textId="6D96ECE7" w:rsidR="00EC64E0" w:rsidRPr="000A0678" w:rsidRDefault="00EC64E0" w:rsidP="000A0678">
      <w:pPr>
        <w:pStyle w:val="NormalWeb"/>
        <w:spacing w:line="276" w:lineRule="auto"/>
        <w:jc w:val="both"/>
        <w:rPr>
          <w:rFonts w:ascii="Arial" w:hAnsi="Arial" w:cs="Arial"/>
          <w:sz w:val="22"/>
          <w:szCs w:val="22"/>
        </w:rPr>
      </w:pPr>
      <w:r w:rsidRPr="000A0678">
        <w:rPr>
          <w:rFonts w:ascii="Arial" w:hAnsi="Arial" w:cs="Arial"/>
          <w:sz w:val="22"/>
          <w:szCs w:val="22"/>
        </w:rPr>
        <w:t xml:space="preserve">A systematic data collection procedure was adopted to determine the performance levels of solar tunnel and energy-efficient </w:t>
      </w:r>
      <w:r w:rsidR="000D6A0C" w:rsidRPr="000A0678">
        <w:rPr>
          <w:rFonts w:ascii="Arial" w:hAnsi="Arial" w:cs="Arial"/>
          <w:sz w:val="22"/>
          <w:szCs w:val="22"/>
        </w:rPr>
        <w:t>electric</w:t>
      </w:r>
      <w:r w:rsidRPr="000A0678">
        <w:rPr>
          <w:rFonts w:ascii="Arial" w:hAnsi="Arial" w:cs="Arial"/>
          <w:sz w:val="22"/>
          <w:szCs w:val="22"/>
        </w:rPr>
        <w:t xml:space="preserve"> drying methods. </w:t>
      </w:r>
      <w:r w:rsidR="00E83E08">
        <w:rPr>
          <w:rFonts w:ascii="Arial" w:hAnsi="Arial" w:cs="Arial"/>
          <w:sz w:val="22"/>
          <w:szCs w:val="22"/>
        </w:rPr>
        <w:t>Drying time</w:t>
      </w:r>
      <w:r w:rsidR="00F320E5">
        <w:rPr>
          <w:rFonts w:ascii="Arial" w:hAnsi="Arial" w:cs="Arial"/>
          <w:sz w:val="22"/>
          <w:szCs w:val="22"/>
        </w:rPr>
        <w:t xml:space="preserve"> and</w:t>
      </w:r>
      <w:r w:rsidR="00E83E08">
        <w:rPr>
          <w:rFonts w:ascii="Arial" w:hAnsi="Arial" w:cs="Arial"/>
          <w:sz w:val="22"/>
          <w:szCs w:val="22"/>
        </w:rPr>
        <w:t xml:space="preserve"> moisture loss</w:t>
      </w:r>
      <w:r w:rsidR="00F320E5">
        <w:rPr>
          <w:rFonts w:ascii="Arial" w:hAnsi="Arial" w:cs="Arial"/>
          <w:sz w:val="22"/>
          <w:szCs w:val="22"/>
        </w:rPr>
        <w:t xml:space="preserve"> were essential drying parameters. Solar radiation and </w:t>
      </w:r>
      <w:r w:rsidR="00E83E08">
        <w:rPr>
          <w:rFonts w:ascii="Arial" w:hAnsi="Arial" w:cs="Arial"/>
          <w:sz w:val="22"/>
          <w:szCs w:val="22"/>
        </w:rPr>
        <w:t xml:space="preserve">dryer conditions, including </w:t>
      </w:r>
      <w:r w:rsidRPr="000A0678">
        <w:rPr>
          <w:rFonts w:ascii="Arial" w:hAnsi="Arial" w:cs="Arial"/>
          <w:sz w:val="22"/>
          <w:szCs w:val="22"/>
        </w:rPr>
        <w:t>relative humidity</w:t>
      </w:r>
      <w:r w:rsidR="00E83E08">
        <w:rPr>
          <w:rFonts w:ascii="Arial" w:hAnsi="Arial" w:cs="Arial"/>
          <w:sz w:val="22"/>
          <w:szCs w:val="22"/>
        </w:rPr>
        <w:t xml:space="preserve"> and</w:t>
      </w:r>
      <w:r w:rsidRPr="000A0678">
        <w:rPr>
          <w:rFonts w:ascii="Arial" w:hAnsi="Arial" w:cs="Arial"/>
          <w:sz w:val="22"/>
          <w:szCs w:val="22"/>
        </w:rPr>
        <w:t xml:space="preserve"> temperature</w:t>
      </w:r>
      <w:r w:rsidR="00E83E08">
        <w:rPr>
          <w:rFonts w:ascii="Arial" w:hAnsi="Arial" w:cs="Arial"/>
          <w:sz w:val="22"/>
          <w:szCs w:val="22"/>
        </w:rPr>
        <w:t>,</w:t>
      </w:r>
      <w:r w:rsidR="000D47BE">
        <w:rPr>
          <w:rFonts w:ascii="Arial" w:hAnsi="Arial" w:cs="Arial"/>
          <w:sz w:val="22"/>
          <w:szCs w:val="22"/>
        </w:rPr>
        <w:t xml:space="preserve"> </w:t>
      </w:r>
      <w:r w:rsidRPr="000A0678">
        <w:rPr>
          <w:rFonts w:ascii="Arial" w:hAnsi="Arial" w:cs="Arial"/>
          <w:sz w:val="22"/>
          <w:szCs w:val="22"/>
        </w:rPr>
        <w:t xml:space="preserve">were </w:t>
      </w:r>
      <w:r w:rsidR="009D2DE4">
        <w:rPr>
          <w:rFonts w:ascii="Arial" w:hAnsi="Arial" w:cs="Arial"/>
          <w:sz w:val="22"/>
          <w:szCs w:val="22"/>
        </w:rPr>
        <w:t xml:space="preserve">also </w:t>
      </w:r>
      <w:r w:rsidR="00F320E5">
        <w:rPr>
          <w:rFonts w:ascii="Arial" w:hAnsi="Arial" w:cs="Arial"/>
          <w:sz w:val="22"/>
          <w:szCs w:val="22"/>
        </w:rPr>
        <w:t>monitored.</w:t>
      </w:r>
    </w:p>
    <w:p w14:paraId="06D531A0" w14:textId="56C0004D" w:rsidR="00A95801" w:rsidRDefault="0000797E" w:rsidP="00B62BF4">
      <w:pPr>
        <w:spacing w:line="276" w:lineRule="auto"/>
        <w:jc w:val="both"/>
        <w:rPr>
          <w:rFonts w:ascii="Arial" w:eastAsia="Times New Roman" w:hAnsi="Arial" w:cs="Arial"/>
          <w:b/>
        </w:rPr>
      </w:pPr>
      <w:r>
        <w:rPr>
          <w:rFonts w:ascii="Arial" w:eastAsia="Times New Roman" w:hAnsi="Arial" w:cs="Arial"/>
          <w:b/>
        </w:rPr>
        <w:t>2.9</w:t>
      </w:r>
      <w:r w:rsidR="00F222B5" w:rsidRPr="000A0678">
        <w:rPr>
          <w:rFonts w:ascii="Arial" w:eastAsia="Times New Roman" w:hAnsi="Arial" w:cs="Arial"/>
          <w:b/>
        </w:rPr>
        <w:t xml:space="preserve">.1 Moisture </w:t>
      </w:r>
      <w:r w:rsidR="00C8437A">
        <w:rPr>
          <w:rFonts w:ascii="Arial" w:eastAsia="Times New Roman" w:hAnsi="Arial" w:cs="Arial"/>
          <w:b/>
        </w:rPr>
        <w:t>c</w:t>
      </w:r>
      <w:r w:rsidR="00F222B5" w:rsidRPr="000A0678">
        <w:rPr>
          <w:rFonts w:ascii="Arial" w:eastAsia="Times New Roman" w:hAnsi="Arial" w:cs="Arial"/>
          <w:b/>
        </w:rPr>
        <w:t xml:space="preserve">ontent </w:t>
      </w:r>
      <w:r w:rsidR="00C8437A">
        <w:rPr>
          <w:rFonts w:ascii="Arial" w:eastAsia="Times New Roman" w:hAnsi="Arial" w:cs="Arial"/>
          <w:b/>
        </w:rPr>
        <w:t>determination</w:t>
      </w:r>
      <w:r w:rsidR="00F222B5" w:rsidRPr="000A0678">
        <w:rPr>
          <w:rFonts w:ascii="Arial" w:eastAsia="Times New Roman" w:hAnsi="Arial" w:cs="Arial"/>
          <w:b/>
        </w:rPr>
        <w:t xml:space="preserve"> </w:t>
      </w:r>
    </w:p>
    <w:p w14:paraId="2AAC6B4B" w14:textId="2860795C" w:rsidR="00F222B5" w:rsidRPr="00B62BF4" w:rsidRDefault="00F222B5" w:rsidP="00B62BF4">
      <w:pPr>
        <w:spacing w:line="276" w:lineRule="auto"/>
        <w:jc w:val="both"/>
        <w:rPr>
          <w:rFonts w:ascii="Arial" w:hAnsi="Arial" w:cs="Arial"/>
        </w:rPr>
      </w:pPr>
      <w:r w:rsidRPr="000A0678">
        <w:rPr>
          <w:rFonts w:eastAsia="Times New Roman"/>
        </w:rPr>
        <w:br/>
      </w:r>
      <w:r w:rsidR="000D47BE">
        <w:rPr>
          <w:rFonts w:ascii="Arial" w:eastAsia="Times New Roman" w:hAnsi="Arial" w:cs="Arial"/>
        </w:rPr>
        <w:t>Moisture</w:t>
      </w:r>
      <w:r w:rsidR="00C8437A" w:rsidRPr="00B62BF4">
        <w:rPr>
          <w:rFonts w:ascii="Arial" w:eastAsia="Times New Roman" w:hAnsi="Arial" w:cs="Arial"/>
        </w:rPr>
        <w:t xml:space="preserve"> content of the tomato slices before and after drying was determined by the standard oven method at 105 ± 2 °C</w:t>
      </w:r>
      <w:r w:rsidR="00105CD8" w:rsidRPr="00B62BF4">
        <w:rPr>
          <w:rFonts w:ascii="Arial" w:eastAsia="Times New Roman" w:hAnsi="Arial" w:cs="Arial"/>
        </w:rPr>
        <w:t xml:space="preserve"> </w:t>
      </w:r>
      <w:r w:rsidR="00C8437A" w:rsidRPr="00B62BF4">
        <w:rPr>
          <w:rFonts w:ascii="Arial" w:eastAsia="Times New Roman" w:hAnsi="Arial" w:cs="Arial"/>
        </w:rPr>
        <w:t xml:space="preserve"> </w:t>
      </w:r>
      <w:r w:rsidR="00105CD8" w:rsidRPr="00B62BF4">
        <w:rPr>
          <w:rFonts w:ascii="Arial" w:eastAsia="Times New Roman" w:hAnsi="Arial" w:cs="Arial"/>
        </w:rPr>
        <w:t xml:space="preserve">(). </w:t>
      </w:r>
      <w:r w:rsidR="004939CF" w:rsidRPr="00B62BF4">
        <w:rPr>
          <w:rFonts w:ascii="Arial" w:eastAsia="Times New Roman" w:hAnsi="Arial" w:cs="Arial"/>
        </w:rPr>
        <w:t>Initial and final m</w:t>
      </w:r>
      <w:r w:rsidR="00963773" w:rsidRPr="00B62BF4">
        <w:rPr>
          <w:rFonts w:ascii="Arial" w:eastAsia="Times New Roman" w:hAnsi="Arial" w:cs="Arial"/>
          <w:color w:val="000000"/>
        </w:rPr>
        <w:t>oisture content w</w:t>
      </w:r>
      <w:r w:rsidR="004939CF" w:rsidRPr="00B62BF4">
        <w:rPr>
          <w:rFonts w:ascii="Arial" w:eastAsia="Times New Roman" w:hAnsi="Arial" w:cs="Arial"/>
          <w:color w:val="000000"/>
        </w:rPr>
        <w:t>ere</w:t>
      </w:r>
      <w:r w:rsidR="00963773" w:rsidRPr="00B62BF4">
        <w:rPr>
          <w:rFonts w:ascii="Arial" w:eastAsia="Times New Roman" w:hAnsi="Arial" w:cs="Arial"/>
          <w:color w:val="000000"/>
        </w:rPr>
        <w:t xml:space="preserve"> determined using the Association of Official Analytical Chemists (AOAC, 2019,</w:t>
      </w:r>
      <w:r w:rsidR="00963773" w:rsidRPr="00B62BF4">
        <w:rPr>
          <w:rFonts w:ascii="Arial" w:eastAsia="Times New Roman" w:hAnsi="Arial" w:cs="Arial"/>
        </w:rPr>
        <w:t xml:space="preserve"> AOAC, 2020; Codex Alimentarius, 2022</w:t>
      </w:r>
      <w:r w:rsidR="00963773" w:rsidRPr="00B62BF4">
        <w:rPr>
          <w:rFonts w:ascii="Arial" w:eastAsia="Times New Roman" w:hAnsi="Arial" w:cs="Arial"/>
          <w:color w:val="000000"/>
        </w:rPr>
        <w:t>), which is a standard oven method that involves drying the samples in an oven at 105</w:t>
      </w:r>
      <w:r w:rsidR="00963773" w:rsidRPr="00B62BF4">
        <w:rPr>
          <w:rFonts w:ascii="Arial" w:eastAsia="Times New Roman" w:hAnsi="Arial" w:cs="Arial"/>
          <w:color w:val="000000"/>
          <w:vertAlign w:val="superscript"/>
        </w:rPr>
        <w:t>o</w:t>
      </w:r>
      <w:r w:rsidR="00963773" w:rsidRPr="00B62BF4">
        <w:rPr>
          <w:rFonts w:ascii="Arial" w:eastAsia="Times New Roman" w:hAnsi="Arial" w:cs="Arial"/>
          <w:color w:val="000000"/>
        </w:rPr>
        <w:t xml:space="preserve">C for </w:t>
      </w:r>
      <w:r w:rsidR="00963773" w:rsidRPr="00B62BF4">
        <w:rPr>
          <w:rFonts w:ascii="Arial" w:eastAsia="Times New Roman" w:hAnsi="Arial" w:cs="Arial"/>
          <w:color w:val="000000"/>
        </w:rPr>
        <w:lastRenderedPageBreak/>
        <w:t xml:space="preserve">24 hours, followed by gravimetric </w:t>
      </w:r>
      <w:r w:rsidR="000D47BE">
        <w:rPr>
          <w:rFonts w:ascii="Arial" w:eastAsia="Times New Roman" w:hAnsi="Arial" w:cs="Arial"/>
          <w:color w:val="000000"/>
        </w:rPr>
        <w:t>measurements</w:t>
      </w:r>
      <w:r w:rsidR="00963773" w:rsidRPr="00B62BF4">
        <w:rPr>
          <w:rFonts w:ascii="Arial" w:eastAsia="Times New Roman" w:hAnsi="Arial" w:cs="Arial"/>
          <w:color w:val="000000"/>
        </w:rPr>
        <w:t xml:space="preserve"> and weight loss determination to obtain moisture values on a wet-basis. Agricultural products require this standard method as it has been proven to be both precise and reliable for their moisture analysis process.</w:t>
      </w:r>
      <w:r w:rsidR="00105CD8" w:rsidRPr="00B62BF4">
        <w:rPr>
          <w:rFonts w:ascii="Arial" w:eastAsia="Times New Roman" w:hAnsi="Arial" w:cs="Arial"/>
        </w:rPr>
        <w:t xml:space="preserve">The procedure was in the laboratory at Sokoine University of Agriculture and was replicated three times to obtain average moisture values on a wet-weight baisis, from which dry matter was also calculated. </w:t>
      </w:r>
    </w:p>
    <w:p w14:paraId="7D04D9FD" w14:textId="1545A071" w:rsidR="00963773" w:rsidRPr="000A0678" w:rsidRDefault="00963773" w:rsidP="00963773">
      <w:pPr>
        <w:pStyle w:val="NormalWeb"/>
        <w:spacing w:line="276" w:lineRule="auto"/>
        <w:jc w:val="both"/>
        <w:rPr>
          <w:rStyle w:val="mord"/>
          <w:rFonts w:ascii="Arial" w:hAnsi="Arial" w:cs="Arial"/>
          <w:sz w:val="22"/>
          <w:szCs w:val="22"/>
        </w:rPr>
      </w:pPr>
      <w:r w:rsidRPr="000A0678">
        <w:rPr>
          <w:rFonts w:ascii="Arial" w:hAnsi="Arial" w:cs="Arial"/>
          <w:sz w:val="22"/>
          <w:szCs w:val="22"/>
        </w:rPr>
        <w:t>The moisture content reduction was calculated to assess drying efficiency (Sanginga, Vancutsem, &amp; Yameogo, 2021). The percentage moisture reduction was calculated based on the initial and final moisture content values</w:t>
      </w:r>
      <w:r w:rsidRPr="000A0678" w:rsidDel="004C4EA8">
        <w:rPr>
          <w:rFonts w:ascii="Arial" w:hAnsi="Arial" w:cs="Arial"/>
          <w:sz w:val="22"/>
          <w:szCs w:val="22"/>
        </w:rPr>
        <w:t xml:space="preserve"> </w:t>
      </w:r>
      <w:r>
        <w:rPr>
          <w:rFonts w:ascii="Arial" w:hAnsi="Arial" w:cs="Arial"/>
          <w:sz w:val="22"/>
          <w:szCs w:val="22"/>
        </w:rPr>
        <w:t>using the following equation.</w:t>
      </w:r>
      <w:r>
        <w:rPr>
          <w:rFonts w:ascii="Arial" w:hAnsi="Arial" w:cs="Arial"/>
          <w:sz w:val="22"/>
          <w:szCs w:val="22"/>
        </w:rPr>
        <w:fldChar w:fldCharType="begin"/>
      </w:r>
      <w:r>
        <w:rPr>
          <w:rFonts w:ascii="Arial" w:hAnsi="Arial" w:cs="Arial"/>
          <w:sz w:val="22"/>
          <w:szCs w:val="22"/>
        </w:rPr>
        <w:instrText xml:space="preserve"> ADDIN EN.CITE &lt;EndNote&gt;&lt;Cite&gt;&lt;Author&gt;Li&lt;/Author&gt;&lt;Year&gt;2025&lt;/Year&gt;&lt;RecNum&gt;200&lt;/RecNum&gt;&lt;DisplayText&gt;(Li &amp;amp; Shao, 2025)&lt;/DisplayText&gt;&lt;record&gt;&lt;rec-number&gt;200&lt;/rec-number&gt;&lt;foreign-keys&gt;&lt;key app="EN" db-id="vs5zwseevafze7eavt45r5s10reepf9pdrtf" timestamp="1751799415"&gt;200&lt;/key&gt;&lt;/foreign-keys&gt;&lt;ref-type name="Journal Article"&gt;17&lt;/ref-type&gt;&lt;contributors&gt;&lt;authors&gt;&lt;author&gt;Li, Shichen&lt;/author&gt;&lt;author&gt;Shao, Chenhui&lt;/author&gt;&lt;/authors&gt;&lt;/contributors&gt;&lt;titles&gt;&lt;title&gt;Multi-modal data fusion for moisture content prediction in apple drying&lt;/title&gt;&lt;secondary-title&gt;arXiv preprint arXiv:2504.07465&lt;/secondary-title&gt;&lt;/titles&gt;&lt;periodical&gt;&lt;full-title&gt;arXiv preprint arXiv:2504.07465&lt;/full-title&gt;&lt;/periodical&gt;&lt;dates&gt;&lt;year&gt;2025&lt;/year&gt;&lt;/dates&gt;&lt;urls&gt;&lt;/urls&gt;&lt;/record&gt;&lt;/Cite&gt;&lt;/EndNote&gt;</w:instrText>
      </w:r>
      <w:r>
        <w:rPr>
          <w:rFonts w:ascii="Arial" w:hAnsi="Arial" w:cs="Arial"/>
          <w:sz w:val="22"/>
          <w:szCs w:val="22"/>
        </w:rPr>
        <w:fldChar w:fldCharType="separate"/>
      </w:r>
      <w:r>
        <w:rPr>
          <w:rFonts w:ascii="Arial" w:hAnsi="Arial" w:cs="Arial"/>
          <w:noProof/>
          <w:sz w:val="22"/>
          <w:szCs w:val="22"/>
        </w:rPr>
        <w:t>(Li &amp; Shao, 2025)</w:t>
      </w:r>
      <w:r>
        <w:rPr>
          <w:rFonts w:ascii="Arial" w:hAnsi="Arial" w:cs="Arial"/>
          <w:sz w:val="22"/>
          <w:szCs w:val="22"/>
        </w:rPr>
        <w:fldChar w:fldCharType="end"/>
      </w:r>
      <w:r w:rsidR="004939CF">
        <w:rPr>
          <w:rFonts w:ascii="Arial" w:hAnsi="Arial" w:cs="Arial"/>
          <w:sz w:val="22"/>
          <w:szCs w:val="22"/>
        </w:rPr>
        <w:t xml:space="preserve">. </w:t>
      </w:r>
    </w:p>
    <w:p w14:paraId="3E2BC7A8" w14:textId="657FC12C" w:rsidR="00963773" w:rsidRPr="000A0678" w:rsidRDefault="00963773" w:rsidP="00963773">
      <w:pPr>
        <w:spacing w:before="100" w:beforeAutospacing="1" w:after="100" w:afterAutospacing="1" w:line="276" w:lineRule="auto"/>
        <w:jc w:val="both"/>
        <w:rPr>
          <w:rStyle w:val="Strong"/>
          <w:rFonts w:ascii="Arial" w:hAnsi="Arial" w:cs="Arial"/>
          <w:color w:val="FF0000"/>
        </w:rPr>
      </w:pPr>
      <m:oMath>
        <m:r>
          <m:rPr>
            <m:sty m:val="p"/>
          </m:rPr>
          <w:rPr>
            <w:rFonts w:ascii="Cambria Math" w:eastAsia="Times New Roman" w:hAnsi="Cambria Math" w:cs="Arial"/>
            <w:sz w:val="24"/>
          </w:rPr>
          <m:t>Moisture Content Reduction (%)</m:t>
        </m:r>
        <m:r>
          <m:rPr>
            <m:sty m:val="p"/>
          </m:rPr>
          <w:rPr>
            <w:rStyle w:val="mord"/>
            <w:rFonts w:ascii="Cambria Math" w:hAnsi="Cambria Math" w:cs="Arial"/>
            <w:sz w:val="24"/>
          </w:rPr>
          <m:t>=(</m:t>
        </m:r>
        <m:f>
          <m:fPr>
            <m:ctrlPr>
              <w:rPr>
                <w:rStyle w:val="mord"/>
                <w:rFonts w:ascii="Cambria Math" w:hAnsi="Cambria Math" w:cs="Arial"/>
                <w:sz w:val="24"/>
              </w:rPr>
            </m:ctrlPr>
          </m:fPr>
          <m:num>
            <m:r>
              <w:rPr>
                <w:rStyle w:val="mord"/>
                <w:rFonts w:ascii="Cambria Math" w:hAnsi="Cambria Math" w:cs="Arial"/>
                <w:sz w:val="24"/>
              </w:rPr>
              <m:t>Mi-Mf</m:t>
            </m:r>
          </m:num>
          <m:den>
            <m:r>
              <m:rPr>
                <m:sty m:val="p"/>
              </m:rPr>
              <w:rPr>
                <w:rStyle w:val="mord"/>
                <w:rFonts w:ascii="Cambria Math" w:hAnsi="Cambria Math" w:cs="Arial"/>
                <w:sz w:val="24"/>
              </w:rPr>
              <m:t>Mi</m:t>
            </m:r>
          </m:den>
        </m:f>
        <m:r>
          <w:rPr>
            <w:rStyle w:val="mord"/>
            <w:rFonts w:ascii="Cambria Math" w:hAnsi="Cambria Math" w:cs="Arial"/>
            <w:sz w:val="24"/>
          </w:rPr>
          <m:t>)</m:t>
        </m:r>
      </m:oMath>
      <w:r w:rsidRPr="000C6620">
        <w:rPr>
          <w:rStyle w:val="mord"/>
          <w:rFonts w:ascii="Arial" w:eastAsiaTheme="minorEastAsia" w:hAnsi="Arial" w:cs="Arial"/>
          <w:sz w:val="24"/>
        </w:rPr>
        <w:t xml:space="preserve">    × 100                                                                </w:t>
      </w:r>
      <w:r w:rsidRPr="0008496D">
        <w:rPr>
          <w:rStyle w:val="mord"/>
          <w:rFonts w:ascii="Arial" w:eastAsiaTheme="minorEastAsia" w:hAnsi="Arial" w:cs="Arial"/>
        </w:rPr>
        <w:t>(</w:t>
      </w:r>
      <w:r w:rsidR="00380C26">
        <w:rPr>
          <w:rStyle w:val="Strong"/>
          <w:rFonts w:ascii="Arial" w:hAnsi="Arial" w:cs="Arial"/>
          <w:b w:val="0"/>
        </w:rPr>
        <w:t>1</w:t>
      </w:r>
      <w:r w:rsidRPr="0008496D">
        <w:rPr>
          <w:rStyle w:val="Strong"/>
          <w:rFonts w:ascii="Arial" w:hAnsi="Arial" w:cs="Arial"/>
          <w:b w:val="0"/>
        </w:rPr>
        <w:t>)</w:t>
      </w:r>
    </w:p>
    <w:p w14:paraId="30973E8A" w14:textId="77777777" w:rsidR="00963773" w:rsidRPr="000A0678" w:rsidRDefault="00963773" w:rsidP="00963773">
      <w:pPr>
        <w:spacing w:before="100" w:beforeAutospacing="1" w:after="100" w:afterAutospacing="1" w:line="276" w:lineRule="auto"/>
        <w:rPr>
          <w:rFonts w:ascii="Arial" w:eastAsia="Times New Roman" w:hAnsi="Arial" w:cs="Arial"/>
        </w:rPr>
      </w:pPr>
      <w:r w:rsidRPr="000A0678">
        <w:rPr>
          <w:rFonts w:ascii="Arial" w:eastAsia="Times New Roman" w:hAnsi="Arial" w:cs="Arial"/>
          <w:b/>
          <w:bCs/>
        </w:rPr>
        <w:t>Where:</w:t>
      </w:r>
    </w:p>
    <w:p w14:paraId="35470B0D" w14:textId="77777777" w:rsidR="00963773" w:rsidRPr="000A0678" w:rsidRDefault="00963773" w:rsidP="00963773">
      <w:pPr>
        <w:spacing w:after="0" w:line="276" w:lineRule="auto"/>
        <w:rPr>
          <w:rFonts w:ascii="Arial" w:eastAsia="Times New Roman" w:hAnsi="Arial" w:cs="Arial"/>
        </w:rPr>
      </w:pPr>
      <w:r w:rsidRPr="000A0678">
        <w:rPr>
          <w:rFonts w:ascii="Arial" w:eastAsia="Times New Roman" w:hAnsi="Arial" w:cs="Arial"/>
        </w:rPr>
        <w:t>Mi</w:t>
      </w:r>
      <w:r w:rsidRPr="000A0678">
        <w:rPr>
          <w:rFonts w:ascii="Arial" w:eastAsia="Times New Roman" w:hAnsi="Arial" w:cs="Arial"/>
          <w:i/>
        </w:rPr>
        <w:t xml:space="preserve"> </w:t>
      </w:r>
      <w:r w:rsidRPr="000A0678">
        <w:rPr>
          <w:rFonts w:ascii="Arial" w:eastAsia="Times New Roman" w:hAnsi="Arial" w:cs="Arial"/>
        </w:rPr>
        <w:t>- Initial Moisture Content</w:t>
      </w:r>
    </w:p>
    <w:p w14:paraId="660B5D70" w14:textId="0E2E4701" w:rsidR="00970983" w:rsidRPr="000A0678" w:rsidRDefault="00963773" w:rsidP="00A95801">
      <w:pPr>
        <w:pStyle w:val="NormalWeb"/>
        <w:spacing w:line="276" w:lineRule="auto"/>
        <w:jc w:val="both"/>
        <w:rPr>
          <w:rFonts w:ascii="Arial" w:hAnsi="Arial" w:cs="Arial"/>
        </w:rPr>
      </w:pPr>
      <w:r w:rsidRPr="000A0678">
        <w:rPr>
          <w:rFonts w:ascii="Arial" w:hAnsi="Arial" w:cs="Arial"/>
        </w:rPr>
        <w:t>Mf</w:t>
      </w:r>
      <w:r w:rsidRPr="000A0678">
        <w:rPr>
          <w:rFonts w:ascii="Arial" w:hAnsi="Arial" w:cs="Arial"/>
          <w:i/>
        </w:rPr>
        <w:t xml:space="preserve"> </w:t>
      </w:r>
      <w:r w:rsidRPr="000A0678">
        <w:rPr>
          <w:rFonts w:ascii="Arial" w:hAnsi="Arial" w:cs="Arial"/>
        </w:rPr>
        <w:t>- Final Moisture Content</w:t>
      </w:r>
    </w:p>
    <w:p w14:paraId="62B1BC1F" w14:textId="77777777" w:rsidR="0054102B" w:rsidRPr="000A0678" w:rsidRDefault="0054102B" w:rsidP="000A0678">
      <w:pPr>
        <w:spacing w:after="0" w:line="276" w:lineRule="auto"/>
        <w:rPr>
          <w:rStyle w:val="Strong"/>
          <w:rFonts w:ascii="Arial" w:eastAsia="Times New Roman" w:hAnsi="Arial" w:cs="Arial"/>
          <w:b w:val="0"/>
          <w:bCs w:val="0"/>
        </w:rPr>
      </w:pPr>
    </w:p>
    <w:p w14:paraId="578ADD75" w14:textId="5AECCEE3" w:rsidR="00E20436" w:rsidRPr="000A0678" w:rsidRDefault="0000797E" w:rsidP="000A0678">
      <w:pPr>
        <w:pStyle w:val="NormalWeb"/>
        <w:spacing w:line="276" w:lineRule="auto"/>
        <w:jc w:val="both"/>
        <w:rPr>
          <w:rFonts w:ascii="Arial" w:hAnsi="Arial" w:cs="Arial"/>
          <w:sz w:val="22"/>
          <w:szCs w:val="22"/>
        </w:rPr>
      </w:pPr>
      <w:r>
        <w:rPr>
          <w:rStyle w:val="Strong"/>
          <w:rFonts w:ascii="Arial" w:hAnsi="Arial" w:cs="Arial"/>
          <w:sz w:val="22"/>
          <w:szCs w:val="22"/>
        </w:rPr>
        <w:t>2.9</w:t>
      </w:r>
      <w:r w:rsidR="00F222B5" w:rsidRPr="000A0678">
        <w:rPr>
          <w:rStyle w:val="Strong"/>
          <w:rFonts w:ascii="Arial" w:hAnsi="Arial" w:cs="Arial"/>
          <w:sz w:val="22"/>
          <w:szCs w:val="22"/>
        </w:rPr>
        <w:t>.</w:t>
      </w:r>
      <w:r w:rsidR="004939CF">
        <w:rPr>
          <w:rStyle w:val="Strong"/>
          <w:rFonts w:ascii="Arial" w:hAnsi="Arial" w:cs="Arial"/>
          <w:sz w:val="22"/>
          <w:szCs w:val="22"/>
        </w:rPr>
        <w:t>2</w:t>
      </w:r>
      <w:r w:rsidR="00E20436" w:rsidRPr="000A0678">
        <w:rPr>
          <w:rStyle w:val="Strong"/>
          <w:rFonts w:ascii="Arial" w:hAnsi="Arial" w:cs="Arial"/>
          <w:sz w:val="22"/>
          <w:szCs w:val="22"/>
        </w:rPr>
        <w:t xml:space="preserve"> Relative Humidity (</w:t>
      </w:r>
      <w:r w:rsidR="00E20436" w:rsidRPr="000A0678">
        <w:rPr>
          <w:rFonts w:ascii="Arial" w:hAnsi="Arial" w:cs="Arial"/>
          <w:b/>
          <w:sz w:val="22"/>
          <w:szCs w:val="22"/>
        </w:rPr>
        <w:t>%)</w:t>
      </w:r>
      <w:r w:rsidR="00E20436" w:rsidRPr="000A0678">
        <w:rPr>
          <w:rStyle w:val="Strong"/>
          <w:rFonts w:ascii="Arial" w:hAnsi="Arial" w:cs="Arial"/>
          <w:sz w:val="22"/>
          <w:szCs w:val="22"/>
        </w:rPr>
        <w:t xml:space="preserve"> during Tomato Drying in Solar and </w:t>
      </w:r>
      <w:r w:rsidR="000D6A0C" w:rsidRPr="000A0678">
        <w:rPr>
          <w:rStyle w:val="Strong"/>
          <w:rFonts w:ascii="Arial" w:hAnsi="Arial" w:cs="Arial"/>
          <w:sz w:val="22"/>
          <w:szCs w:val="22"/>
        </w:rPr>
        <w:t>Electric</w:t>
      </w:r>
      <w:r w:rsidR="00E20436" w:rsidRPr="000A0678">
        <w:rPr>
          <w:rStyle w:val="Strong"/>
          <w:rFonts w:ascii="Arial" w:hAnsi="Arial" w:cs="Arial"/>
          <w:sz w:val="22"/>
          <w:szCs w:val="22"/>
        </w:rPr>
        <w:t xml:space="preserve"> Dryers</w:t>
      </w:r>
    </w:p>
    <w:p w14:paraId="055EB670" w14:textId="71EABA19" w:rsidR="00D76027" w:rsidRPr="000A0678" w:rsidRDefault="008C18DC"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 xml:space="preserve">Relative humidity (RH) during the drying was monitored to assess its influence on drying efficiency and product quality. For the solar tunnel dryer at SUGECO, Relative Humidity levels were </w:t>
      </w:r>
      <w:r w:rsidRPr="000A0678">
        <w:rPr>
          <w:rFonts w:ascii="Arial" w:eastAsia="Times New Roman" w:hAnsi="Arial" w:cs="Arial"/>
          <w:bCs/>
        </w:rPr>
        <w:t>not controlled</w:t>
      </w:r>
      <w:r w:rsidRPr="000A0678">
        <w:rPr>
          <w:rFonts w:ascii="Arial" w:eastAsia="Times New Roman" w:hAnsi="Arial" w:cs="Arial"/>
        </w:rPr>
        <w:t xml:space="preserve">, as the system relied entirely on ambient environmental conditions and solar radiation. Relative Humidity data were collected using a </w:t>
      </w:r>
      <w:r w:rsidRPr="000A0678">
        <w:rPr>
          <w:rFonts w:ascii="Arial" w:eastAsia="Times New Roman" w:hAnsi="Arial" w:cs="Arial"/>
          <w:bCs/>
        </w:rPr>
        <w:t>digital thermo-hygrometer</w:t>
      </w:r>
      <w:r w:rsidRPr="000A0678">
        <w:rPr>
          <w:rFonts w:ascii="Arial" w:eastAsia="Times New Roman" w:hAnsi="Arial" w:cs="Arial"/>
        </w:rPr>
        <w:t xml:space="preserve"> placed at the center of the drying chamber</w:t>
      </w:r>
      <w:r w:rsidR="00D76027" w:rsidRPr="000A0678">
        <w:rPr>
          <w:rFonts w:ascii="Arial" w:eastAsia="Times New Roman" w:hAnsi="Arial" w:cs="Arial"/>
        </w:rPr>
        <w:t xml:space="preserve">. </w:t>
      </w:r>
      <w:r w:rsidR="00D76027" w:rsidRPr="000A0678">
        <w:rPr>
          <w:rFonts w:ascii="Arial" w:hAnsi="Arial" w:cs="Arial"/>
        </w:rPr>
        <w:t>The device was programmed to log humidity readings at regular intervals throughout the day, capturing data during early morning, midday, and evening hours. These measurements were used to track diurnal fluctuations in humidity, particularly during periods of low and high solar intensity</w:t>
      </w:r>
      <w:r w:rsidR="0063450A" w:rsidRPr="000A0678">
        <w:rPr>
          <w:rFonts w:ascii="Arial" w:hAnsi="Arial" w:cs="Arial"/>
        </w:rPr>
        <w:t>.</w:t>
      </w:r>
    </w:p>
    <w:p w14:paraId="1D898D81" w14:textId="77777777" w:rsidR="00D76027" w:rsidRPr="000A0678" w:rsidRDefault="008C18DC"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 xml:space="preserve">In contrast, the </w:t>
      </w:r>
      <w:r w:rsidR="000D6A0C" w:rsidRPr="000A0678">
        <w:rPr>
          <w:rFonts w:ascii="Arial" w:eastAsia="Times New Roman" w:hAnsi="Arial" w:cs="Arial"/>
        </w:rPr>
        <w:t>electric</w:t>
      </w:r>
      <w:r w:rsidRPr="000A0678">
        <w:rPr>
          <w:rFonts w:ascii="Arial" w:eastAsia="Times New Roman" w:hAnsi="Arial" w:cs="Arial"/>
        </w:rPr>
        <w:t xml:space="preserve"> hot air dryer maintained </w:t>
      </w:r>
      <w:r w:rsidRPr="000A0678">
        <w:rPr>
          <w:rFonts w:ascii="Arial" w:eastAsia="Times New Roman" w:hAnsi="Arial" w:cs="Arial"/>
          <w:bCs/>
        </w:rPr>
        <w:t>consistent low RH levels</w:t>
      </w:r>
      <w:r w:rsidRPr="000A0678">
        <w:rPr>
          <w:rFonts w:ascii="Arial" w:eastAsia="Times New Roman" w:hAnsi="Arial" w:cs="Arial"/>
        </w:rPr>
        <w:t xml:space="preserve"> within the drying chamber through the use of </w:t>
      </w:r>
      <w:r w:rsidRPr="000A0678">
        <w:rPr>
          <w:rFonts w:ascii="Arial" w:eastAsia="Times New Roman" w:hAnsi="Arial" w:cs="Arial"/>
          <w:bCs/>
        </w:rPr>
        <w:t>heated mechanical airflow</w:t>
      </w:r>
      <w:r w:rsidRPr="000A0678">
        <w:rPr>
          <w:rFonts w:ascii="Arial" w:eastAsia="Times New Roman" w:hAnsi="Arial" w:cs="Arial"/>
        </w:rPr>
        <w:t xml:space="preserve">. The dryer operated with RH levels ranging from </w:t>
      </w:r>
      <w:r w:rsidRPr="000A0678">
        <w:rPr>
          <w:rFonts w:ascii="Arial" w:eastAsia="Times New Roman" w:hAnsi="Arial" w:cs="Arial"/>
          <w:bCs/>
        </w:rPr>
        <w:t>10% to 25%</w:t>
      </w:r>
      <w:r w:rsidRPr="000A0678">
        <w:rPr>
          <w:rFonts w:ascii="Arial" w:eastAsia="Times New Roman" w:hAnsi="Arial" w:cs="Arial"/>
        </w:rPr>
        <w:t xml:space="preserve">, which was sustained using its built-in air circulation and dehumidification system. Relative Humidity was monitored periodically using integrated sensors, which were inserted inside the dryer. This controlled drying environment ensured uniform moisture removal, minimized microbial risks, and enhanced overall drying speed and product quality (Mekonnen, Delele, &amp; Getahun, 2022). The stable RH conditions in the </w:t>
      </w:r>
      <w:r w:rsidR="000D6A0C" w:rsidRPr="000A0678">
        <w:rPr>
          <w:rFonts w:ascii="Arial" w:eastAsia="Times New Roman" w:hAnsi="Arial" w:cs="Arial"/>
        </w:rPr>
        <w:t>electric</w:t>
      </w:r>
      <w:r w:rsidRPr="000A0678">
        <w:rPr>
          <w:rFonts w:ascii="Arial" w:eastAsia="Times New Roman" w:hAnsi="Arial" w:cs="Arial"/>
        </w:rPr>
        <w:t xml:space="preserve"> dryer provided better control over final moisture content and texture compared to the more variable conditions in the solar dryer, despite the higher energy efficiency and environmental advantages of solar drying (Pandey </w:t>
      </w:r>
      <w:r w:rsidRPr="000A0678">
        <w:rPr>
          <w:rFonts w:ascii="Arial" w:eastAsia="Times New Roman" w:hAnsi="Arial" w:cs="Arial"/>
          <w:i/>
        </w:rPr>
        <w:t>et al</w:t>
      </w:r>
      <w:r w:rsidR="00200EFD" w:rsidRPr="000A0678">
        <w:rPr>
          <w:rFonts w:ascii="Arial" w:eastAsia="Times New Roman" w:hAnsi="Arial" w:cs="Arial"/>
        </w:rPr>
        <w:t>., 2024).</w:t>
      </w:r>
    </w:p>
    <w:p w14:paraId="410644C9" w14:textId="4F424B65" w:rsidR="00D76027" w:rsidRPr="000A0678" w:rsidRDefault="0000797E" w:rsidP="00A95801">
      <w:pPr>
        <w:pStyle w:val="NormalWeb"/>
        <w:spacing w:line="276" w:lineRule="auto"/>
        <w:jc w:val="both"/>
        <w:rPr>
          <w:rFonts w:ascii="Arial" w:hAnsi="Arial" w:cs="Arial"/>
          <w:b/>
          <w:bCs/>
          <w:sz w:val="22"/>
          <w:szCs w:val="22"/>
        </w:rPr>
      </w:pPr>
      <w:r>
        <w:rPr>
          <w:rFonts w:ascii="Arial" w:hAnsi="Arial" w:cs="Arial"/>
          <w:b/>
          <w:bCs/>
          <w:sz w:val="22"/>
          <w:szCs w:val="22"/>
        </w:rPr>
        <w:t>2.9</w:t>
      </w:r>
      <w:r w:rsidR="009D2DE4">
        <w:rPr>
          <w:rFonts w:ascii="Arial" w:hAnsi="Arial" w:cs="Arial"/>
          <w:b/>
          <w:bCs/>
          <w:sz w:val="22"/>
          <w:szCs w:val="22"/>
        </w:rPr>
        <w:t xml:space="preserve">.3 </w:t>
      </w:r>
      <w:r w:rsidR="00D76027" w:rsidRPr="000A0678">
        <w:rPr>
          <w:rFonts w:ascii="Arial" w:hAnsi="Arial" w:cs="Arial"/>
          <w:b/>
          <w:bCs/>
          <w:sz w:val="22"/>
          <w:szCs w:val="22"/>
        </w:rPr>
        <w:t xml:space="preserve">Temperature </w:t>
      </w:r>
      <w:r w:rsidR="00D76027" w:rsidRPr="000A0678">
        <w:rPr>
          <w:rStyle w:val="Strong"/>
          <w:rFonts w:ascii="Arial" w:hAnsi="Arial" w:cs="Arial"/>
          <w:sz w:val="22"/>
          <w:szCs w:val="22"/>
        </w:rPr>
        <w:t>(</w:t>
      </w:r>
      <w:r w:rsidR="00D76027" w:rsidRPr="000A0678">
        <w:rPr>
          <w:rFonts w:ascii="Arial" w:hAnsi="Arial" w:cs="Arial"/>
          <w:b/>
          <w:bCs/>
          <w:sz w:val="22"/>
          <w:szCs w:val="22"/>
        </w:rPr>
        <w:t>°C</w:t>
      </w:r>
      <w:r w:rsidR="00D76027" w:rsidRPr="000A0678">
        <w:rPr>
          <w:rFonts w:ascii="Arial" w:hAnsi="Arial" w:cs="Arial"/>
          <w:sz w:val="22"/>
          <w:szCs w:val="22"/>
        </w:rPr>
        <w:t>)</w:t>
      </w:r>
      <w:r w:rsidR="00D76027" w:rsidRPr="000A0678">
        <w:rPr>
          <w:rStyle w:val="Strong"/>
          <w:rFonts w:ascii="Arial" w:hAnsi="Arial" w:cs="Arial"/>
          <w:sz w:val="22"/>
          <w:szCs w:val="22"/>
        </w:rPr>
        <w:t xml:space="preserve"> </w:t>
      </w:r>
      <w:r w:rsidR="00D76027" w:rsidRPr="000A0678">
        <w:rPr>
          <w:rFonts w:ascii="Arial" w:hAnsi="Arial" w:cs="Arial"/>
          <w:b/>
          <w:bCs/>
          <w:sz w:val="22"/>
          <w:szCs w:val="22"/>
        </w:rPr>
        <w:t xml:space="preserve">during Tomato Drying in Solar and </w:t>
      </w:r>
      <w:r w:rsidR="000D6A0C" w:rsidRPr="000A0678">
        <w:rPr>
          <w:rFonts w:ascii="Arial" w:hAnsi="Arial" w:cs="Arial"/>
          <w:b/>
          <w:bCs/>
          <w:sz w:val="22"/>
          <w:szCs w:val="22"/>
        </w:rPr>
        <w:t>Electric</w:t>
      </w:r>
      <w:r w:rsidR="00D76027" w:rsidRPr="000A0678">
        <w:rPr>
          <w:rFonts w:ascii="Arial" w:hAnsi="Arial" w:cs="Arial"/>
          <w:b/>
          <w:bCs/>
          <w:sz w:val="22"/>
          <w:szCs w:val="22"/>
        </w:rPr>
        <w:t xml:space="preserve"> Dryers</w:t>
      </w:r>
    </w:p>
    <w:p w14:paraId="2889B254" w14:textId="5B5FD758" w:rsidR="00D76027" w:rsidRPr="000A0678" w:rsidRDefault="00D76027"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lastRenderedPageBreak/>
        <w:t xml:space="preserve">Temperature regulation and monitoring during drying were conducted differently for the solar and </w:t>
      </w:r>
      <w:r w:rsidR="000D6A0C" w:rsidRPr="000A0678">
        <w:rPr>
          <w:rFonts w:ascii="Arial" w:eastAsia="Times New Roman" w:hAnsi="Arial" w:cs="Arial"/>
        </w:rPr>
        <w:t>electric</w:t>
      </w:r>
      <w:r w:rsidRPr="000A0678">
        <w:rPr>
          <w:rFonts w:ascii="Arial" w:eastAsia="Times New Roman" w:hAnsi="Arial" w:cs="Arial"/>
        </w:rPr>
        <w:t xml:space="preserve"> dryers due to the nature of each system. For the solar tunnel dryer used at SUGECO, temperature was not actively regulated but was instead influenced by ambient weather conditions and solar intensity. Temperature was monitored hourly using digital thermometers placed at different locations along the dryer to capture variations throughout the drying time, which ranged from 30°C in the early morning to </w:t>
      </w:r>
      <w:r w:rsidR="00A46F4D">
        <w:rPr>
          <w:rFonts w:ascii="Arial" w:eastAsia="Times New Roman" w:hAnsi="Arial" w:cs="Arial"/>
        </w:rPr>
        <w:t>around</w:t>
      </w:r>
      <w:r w:rsidRPr="000A0678">
        <w:rPr>
          <w:rFonts w:ascii="Arial" w:eastAsia="Times New Roman" w:hAnsi="Arial" w:cs="Arial"/>
        </w:rPr>
        <w:t xml:space="preserve"> 50°C at midday. </w:t>
      </w:r>
    </w:p>
    <w:p w14:paraId="458B1C27" w14:textId="75C3EB2E" w:rsidR="005326A2" w:rsidRPr="000A0678" w:rsidRDefault="005326A2" w:rsidP="000A0678">
      <w:pPr>
        <w:spacing w:before="100" w:beforeAutospacing="1" w:after="100" w:afterAutospacing="1" w:line="276" w:lineRule="auto"/>
        <w:jc w:val="both"/>
        <w:rPr>
          <w:rStyle w:val="Strong"/>
          <w:rFonts w:ascii="Arial" w:eastAsia="Times New Roman" w:hAnsi="Arial" w:cs="Arial"/>
          <w:b w:val="0"/>
          <w:bCs w:val="0"/>
        </w:rPr>
      </w:pPr>
      <w:r w:rsidRPr="000A0678">
        <w:rPr>
          <w:rFonts w:ascii="Arial" w:eastAsia="Times New Roman" w:hAnsi="Arial" w:cs="Arial"/>
        </w:rPr>
        <w:t xml:space="preserve">In contrast, the </w:t>
      </w:r>
      <w:r w:rsidR="000D6A0C" w:rsidRPr="000A0678">
        <w:rPr>
          <w:rFonts w:ascii="Arial" w:eastAsia="Times New Roman" w:hAnsi="Arial" w:cs="Arial"/>
        </w:rPr>
        <w:t>electric</w:t>
      </w:r>
      <w:r w:rsidRPr="000A0678">
        <w:rPr>
          <w:rFonts w:ascii="Arial" w:eastAsia="Times New Roman" w:hAnsi="Arial" w:cs="Arial"/>
        </w:rPr>
        <w:t xml:space="preserve"> dryer offered precise temperature control through an integrated thermostat. The drying chamber was pre-set to maintain a constant temperature of 60°C ± 2°C, which is considered optimal for achieving uniform drying while preserving the nutritional and sensory quality of tomatoes (Mekonnen </w:t>
      </w:r>
      <w:r w:rsidRPr="000A0678">
        <w:rPr>
          <w:rFonts w:ascii="Arial" w:eastAsia="Times New Roman" w:hAnsi="Arial" w:cs="Arial"/>
          <w:i/>
        </w:rPr>
        <w:t>et al</w:t>
      </w:r>
      <w:r w:rsidRPr="000A0678">
        <w:rPr>
          <w:rFonts w:ascii="Arial" w:eastAsia="Times New Roman" w:hAnsi="Arial" w:cs="Arial"/>
        </w:rPr>
        <w:t>., 2022</w:t>
      </w:r>
      <w:r w:rsidR="00186372">
        <w:rPr>
          <w:rFonts w:ascii="Arial" w:eastAsia="Times New Roman" w:hAnsi="Arial" w:cs="Arial"/>
          <w:sz w:val="24"/>
        </w:rPr>
        <w:t>;</w:t>
      </w:r>
      <w:r w:rsidR="00BA735D">
        <w:rPr>
          <w:rFonts w:ascii="Arial" w:eastAsia="Times New Roman" w:hAnsi="Arial" w:cs="Arial"/>
          <w:sz w:val="24"/>
          <w:highlight w:val="yellow"/>
        </w:rPr>
        <w:t xml:space="preserve"> </w:t>
      </w:r>
      <w:r w:rsidR="00186372" w:rsidRPr="00186372">
        <w:rPr>
          <w:rFonts w:ascii="Arial" w:hAnsi="Arial" w:cs="Arial"/>
          <w:szCs w:val="20"/>
          <w:highlight w:val="yellow"/>
          <w:lang w:bidi="hi-IN"/>
        </w:rPr>
        <w:t>Kobusingye et al., 2025)</w:t>
      </w:r>
      <w:r w:rsidR="00186372">
        <w:rPr>
          <w:rFonts w:ascii="Arial" w:hAnsi="Arial" w:cs="Arial"/>
          <w:szCs w:val="20"/>
          <w:lang w:bidi="hi-IN"/>
        </w:rPr>
        <w:t>.</w:t>
      </w:r>
      <w:r w:rsidRPr="000A0678">
        <w:rPr>
          <w:rFonts w:ascii="Arial" w:eastAsia="Times New Roman" w:hAnsi="Arial" w:cs="Arial"/>
        </w:rPr>
        <w:t xml:space="preserve"> Internal temperature was continuously regulated by the system’s heating element, and periodic checks were conducted using an external digital thermometer to verify accuracy and uniformity. A forced air circulation mechanism ensured even heat distribution across all trays, reducing the risk of localized overheating or under-drying. This controlled environment allowed for consistent drying conditions, minimizing quality losses and enabling reproducibility across drying batches.</w:t>
      </w:r>
    </w:p>
    <w:p w14:paraId="04C3E3A1" w14:textId="2C895206" w:rsidR="00791F6D" w:rsidRPr="000A0678" w:rsidRDefault="0000797E" w:rsidP="00894AF3">
      <w:pPr>
        <w:pStyle w:val="NormalWeb"/>
        <w:spacing w:line="276" w:lineRule="auto"/>
        <w:jc w:val="both"/>
        <w:rPr>
          <w:rFonts w:ascii="Arial" w:hAnsi="Arial" w:cs="Arial"/>
          <w:b/>
          <w:bCs/>
          <w:sz w:val="22"/>
          <w:szCs w:val="22"/>
        </w:rPr>
      </w:pPr>
      <w:r>
        <w:rPr>
          <w:rFonts w:ascii="Arial" w:hAnsi="Arial" w:cs="Arial"/>
          <w:b/>
          <w:bCs/>
          <w:sz w:val="22"/>
          <w:szCs w:val="22"/>
        </w:rPr>
        <w:t>2.9</w:t>
      </w:r>
      <w:r w:rsidR="00A46F4D">
        <w:rPr>
          <w:rFonts w:ascii="Arial" w:hAnsi="Arial" w:cs="Arial"/>
          <w:b/>
          <w:bCs/>
          <w:sz w:val="22"/>
          <w:szCs w:val="22"/>
        </w:rPr>
        <w:t xml:space="preserve">.4 </w:t>
      </w:r>
      <w:r w:rsidR="005326A2" w:rsidRPr="000A0678">
        <w:rPr>
          <w:rFonts w:ascii="Arial" w:hAnsi="Arial" w:cs="Arial"/>
          <w:b/>
          <w:bCs/>
          <w:sz w:val="22"/>
          <w:szCs w:val="22"/>
        </w:rPr>
        <w:t xml:space="preserve">Solar Intensity </w:t>
      </w:r>
      <w:r w:rsidR="005326A2" w:rsidRPr="000A0678">
        <w:rPr>
          <w:rStyle w:val="Strong"/>
          <w:rFonts w:ascii="Arial" w:hAnsi="Arial" w:cs="Arial"/>
          <w:sz w:val="22"/>
          <w:szCs w:val="22"/>
        </w:rPr>
        <w:t>(</w:t>
      </w:r>
      <w:r w:rsidR="005326A2" w:rsidRPr="000A0678">
        <w:rPr>
          <w:rFonts w:ascii="Arial" w:hAnsi="Arial" w:cs="Arial"/>
          <w:b/>
          <w:bCs/>
          <w:sz w:val="22"/>
          <w:szCs w:val="22"/>
        </w:rPr>
        <w:t>kW/m²</w:t>
      </w:r>
      <w:r w:rsidR="005326A2" w:rsidRPr="000A0678">
        <w:rPr>
          <w:rFonts w:ascii="Arial" w:hAnsi="Arial" w:cs="Arial"/>
          <w:sz w:val="22"/>
          <w:szCs w:val="22"/>
        </w:rPr>
        <w:t>)</w:t>
      </w:r>
      <w:r w:rsidR="005326A2" w:rsidRPr="000A0678">
        <w:rPr>
          <w:rFonts w:ascii="Arial" w:hAnsi="Arial" w:cs="Arial"/>
          <w:b/>
          <w:bCs/>
          <w:sz w:val="22"/>
          <w:szCs w:val="22"/>
        </w:rPr>
        <w:t xml:space="preserve"> during Tomato Drying in Solar and </w:t>
      </w:r>
      <w:r w:rsidR="000D6A0C" w:rsidRPr="000A0678">
        <w:rPr>
          <w:rFonts w:ascii="Arial" w:hAnsi="Arial" w:cs="Arial"/>
          <w:b/>
          <w:bCs/>
          <w:sz w:val="22"/>
          <w:szCs w:val="22"/>
        </w:rPr>
        <w:t>Electric</w:t>
      </w:r>
      <w:r w:rsidR="005326A2" w:rsidRPr="000A0678">
        <w:rPr>
          <w:rFonts w:ascii="Arial" w:hAnsi="Arial" w:cs="Arial"/>
          <w:b/>
          <w:bCs/>
          <w:sz w:val="22"/>
          <w:szCs w:val="22"/>
        </w:rPr>
        <w:t xml:space="preserve"> Dryers</w:t>
      </w:r>
    </w:p>
    <w:p w14:paraId="2AA45C3F" w14:textId="181C8229" w:rsidR="00791F6D" w:rsidRPr="000A0678" w:rsidRDefault="00FB5E89" w:rsidP="000A0678">
      <w:pPr>
        <w:spacing w:before="100" w:beforeAutospacing="1" w:after="100" w:afterAutospacing="1" w:line="276" w:lineRule="auto"/>
        <w:jc w:val="both"/>
        <w:rPr>
          <w:rFonts w:ascii="Arial" w:eastAsia="Times New Roman" w:hAnsi="Arial" w:cs="Arial"/>
        </w:rPr>
      </w:pPr>
      <w:r w:rsidRPr="000A0678">
        <w:rPr>
          <w:rFonts w:ascii="Arial" w:hAnsi="Arial" w:cs="Arial"/>
        </w:rPr>
        <w:t xml:space="preserve">The intensity of solar radiation during drying was monitored </w:t>
      </w:r>
      <w:r w:rsidR="00A46F4D">
        <w:rPr>
          <w:rFonts w:ascii="Arial" w:hAnsi="Arial" w:cs="Arial"/>
        </w:rPr>
        <w:t xml:space="preserve">daily </w:t>
      </w:r>
      <w:r w:rsidRPr="000A0678">
        <w:rPr>
          <w:rFonts w:ascii="Arial" w:hAnsi="Arial" w:cs="Arial"/>
        </w:rPr>
        <w:t>during peak sun hours</w:t>
      </w:r>
      <w:r w:rsidR="00A46F4D">
        <w:rPr>
          <w:rFonts w:ascii="Arial" w:hAnsi="Arial" w:cs="Arial"/>
        </w:rPr>
        <w:t>.</w:t>
      </w:r>
      <w:r w:rsidRPr="000A0678">
        <w:rPr>
          <w:rFonts w:ascii="Arial" w:hAnsi="Arial" w:cs="Arial"/>
        </w:rPr>
        <w:t xml:space="preserve"> Variations in solar radiation were considered in assessing drying performance and consistency across different drying periods</w:t>
      </w:r>
      <w:r w:rsidR="00C72178" w:rsidRPr="000A0678">
        <w:rPr>
          <w:rFonts w:ascii="Arial" w:hAnsi="Arial" w:cs="Arial"/>
        </w:rPr>
        <w:t>.</w:t>
      </w:r>
      <w:r w:rsidR="000D47BE">
        <w:rPr>
          <w:rFonts w:ascii="Arial" w:hAnsi="Arial" w:cs="Arial"/>
        </w:rPr>
        <w:t xml:space="preserve"> </w:t>
      </w:r>
      <w:r w:rsidR="00791F6D" w:rsidRPr="000A0678">
        <w:rPr>
          <w:rFonts w:ascii="Arial" w:eastAsia="Times New Roman" w:hAnsi="Arial" w:cs="Arial"/>
        </w:rPr>
        <w:t>The evaporation rate and air circulation within the drying chamber greatly depend on wind speed, which functions as a key factor in solar drying operations. The perfect level of wind speed for tomato drying efficiency occurs at 1 to 3 m/s because it eliminates surface moisture through effective airflow without lowering the dryer temperature (Kumar &amp; Mandal, 2020). In this research, wind speed was measured using a digital anemometer placed at the air inlet and outlet of the solar dryer to monitor airflow and ensure it remained within the optimal range. The wind speed was naturally maintained within this range due to the open-ended tunnel design of the solar dryer, which allowed for passive airflow driven by ambient wind conditions and temperature-induced pressure differences.</w:t>
      </w:r>
    </w:p>
    <w:p w14:paraId="7E73A0D8" w14:textId="054A2F00" w:rsidR="00791F6D" w:rsidRPr="000A0678" w:rsidRDefault="0000797E" w:rsidP="00894AF3">
      <w:pPr>
        <w:pStyle w:val="NormalWeb"/>
        <w:spacing w:line="276" w:lineRule="auto"/>
        <w:rPr>
          <w:rFonts w:ascii="Arial" w:hAnsi="Arial" w:cs="Arial"/>
          <w:b/>
          <w:sz w:val="22"/>
          <w:szCs w:val="22"/>
        </w:rPr>
      </w:pPr>
      <w:r>
        <w:rPr>
          <w:rFonts w:ascii="Arial" w:hAnsi="Arial" w:cs="Arial"/>
          <w:b/>
          <w:sz w:val="22"/>
          <w:szCs w:val="22"/>
        </w:rPr>
        <w:t>2.10</w:t>
      </w:r>
      <w:r w:rsidR="00741967">
        <w:rPr>
          <w:rFonts w:ascii="Arial" w:hAnsi="Arial" w:cs="Arial"/>
          <w:b/>
          <w:sz w:val="22"/>
          <w:szCs w:val="22"/>
        </w:rPr>
        <w:t xml:space="preserve"> </w:t>
      </w:r>
      <w:r w:rsidR="00791F6D" w:rsidRPr="000A0678">
        <w:rPr>
          <w:rFonts w:ascii="Arial" w:hAnsi="Arial" w:cs="Arial"/>
          <w:b/>
          <w:sz w:val="22"/>
          <w:szCs w:val="22"/>
        </w:rPr>
        <w:t>Data Analysis</w:t>
      </w:r>
    </w:p>
    <w:p w14:paraId="0B2D2EBC" w14:textId="6D9F9F8D" w:rsidR="00F53598" w:rsidRPr="00F53598" w:rsidRDefault="005C45C1" w:rsidP="000A0678">
      <w:pPr>
        <w:pStyle w:val="NormalWeb"/>
        <w:spacing w:line="276" w:lineRule="auto"/>
        <w:jc w:val="both"/>
      </w:pPr>
      <w:r w:rsidRPr="000A0678">
        <w:rPr>
          <w:rFonts w:ascii="Arial" w:hAnsi="Arial" w:cs="Arial"/>
          <w:sz w:val="22"/>
          <w:szCs w:val="22"/>
        </w:rPr>
        <w:t>SPSS version 27 and Microsoft Excel 2019</w:t>
      </w:r>
      <w:r w:rsidR="0063450A" w:rsidRPr="000A0678">
        <w:rPr>
          <w:rFonts w:ascii="Arial" w:hAnsi="Arial" w:cs="Arial"/>
          <w:sz w:val="22"/>
          <w:szCs w:val="22"/>
        </w:rPr>
        <w:t xml:space="preserve"> were used for data analysis. </w:t>
      </w:r>
      <w:r w:rsidR="004A6D67" w:rsidRPr="000A0678">
        <w:rPr>
          <w:rFonts w:ascii="Arial" w:hAnsi="Arial" w:cs="Arial"/>
          <w:sz w:val="22"/>
          <w:szCs w:val="22"/>
        </w:rPr>
        <w:t>Descriptive statistics</w:t>
      </w:r>
      <w:r w:rsidR="00A61BB5" w:rsidRPr="000A0678">
        <w:rPr>
          <w:rFonts w:ascii="Arial" w:hAnsi="Arial" w:cs="Arial"/>
          <w:sz w:val="22"/>
          <w:szCs w:val="22"/>
        </w:rPr>
        <w:t xml:space="preserve"> </w:t>
      </w:r>
      <w:r w:rsidR="004A6D67" w:rsidRPr="000A0678">
        <w:rPr>
          <w:rFonts w:ascii="Arial" w:hAnsi="Arial" w:cs="Arial"/>
          <w:sz w:val="22"/>
          <w:szCs w:val="22"/>
        </w:rPr>
        <w:t>(</w:t>
      </w:r>
      <w:r w:rsidR="00A61BB5" w:rsidRPr="000A0678">
        <w:rPr>
          <w:rStyle w:val="Strong"/>
          <w:rFonts w:ascii="Arial" w:hAnsi="Arial" w:cs="Arial"/>
          <w:b w:val="0"/>
          <w:sz w:val="22"/>
          <w:szCs w:val="22"/>
        </w:rPr>
        <w:t>mean</w:t>
      </w:r>
      <w:r w:rsidR="00A61BB5" w:rsidRPr="000A0678">
        <w:rPr>
          <w:rFonts w:ascii="Arial" w:hAnsi="Arial" w:cs="Arial"/>
          <w:b/>
          <w:sz w:val="22"/>
          <w:szCs w:val="22"/>
        </w:rPr>
        <w:t xml:space="preserve">, </w:t>
      </w:r>
      <w:r w:rsidR="00A61BB5" w:rsidRPr="000A0678">
        <w:rPr>
          <w:rStyle w:val="Strong"/>
          <w:rFonts w:ascii="Arial" w:hAnsi="Arial" w:cs="Arial"/>
          <w:b w:val="0"/>
          <w:sz w:val="22"/>
          <w:szCs w:val="22"/>
        </w:rPr>
        <w:t>standard deviation</w:t>
      </w:r>
      <w:r w:rsidR="005F0AAE" w:rsidRPr="000A0678">
        <w:rPr>
          <w:rStyle w:val="Strong"/>
          <w:rFonts w:ascii="Arial" w:hAnsi="Arial" w:cs="Arial"/>
          <w:b w:val="0"/>
          <w:sz w:val="22"/>
          <w:szCs w:val="22"/>
        </w:rPr>
        <w:t>, frequency</w:t>
      </w:r>
      <w:r w:rsidR="00C45E0B">
        <w:rPr>
          <w:rStyle w:val="Strong"/>
          <w:rFonts w:ascii="Arial" w:hAnsi="Arial" w:cs="Arial"/>
          <w:b w:val="0"/>
          <w:sz w:val="22"/>
          <w:szCs w:val="22"/>
        </w:rPr>
        <w:t>,</w:t>
      </w:r>
      <w:r w:rsidR="005F0AAE" w:rsidRPr="000A0678">
        <w:rPr>
          <w:rStyle w:val="Strong"/>
          <w:rFonts w:ascii="Arial" w:hAnsi="Arial" w:cs="Arial"/>
          <w:b w:val="0"/>
          <w:sz w:val="22"/>
          <w:szCs w:val="22"/>
        </w:rPr>
        <w:t xml:space="preserve"> and percentage</w:t>
      </w:r>
      <w:r w:rsidR="006C2A58" w:rsidRPr="000A0678">
        <w:rPr>
          <w:rFonts w:ascii="Arial" w:hAnsi="Arial" w:cs="Arial"/>
          <w:sz w:val="22"/>
          <w:szCs w:val="22"/>
        </w:rPr>
        <w:t>)</w:t>
      </w:r>
      <w:r w:rsidR="0063450A" w:rsidRPr="000A0678">
        <w:rPr>
          <w:rFonts w:ascii="Arial" w:hAnsi="Arial" w:cs="Arial"/>
          <w:sz w:val="22"/>
          <w:szCs w:val="22"/>
        </w:rPr>
        <w:t xml:space="preserve"> were employed</w:t>
      </w:r>
      <w:r w:rsidR="00A61BB5" w:rsidRPr="000A0678">
        <w:rPr>
          <w:rFonts w:ascii="Arial" w:hAnsi="Arial" w:cs="Arial"/>
          <w:sz w:val="22"/>
          <w:szCs w:val="22"/>
        </w:rPr>
        <w:t xml:space="preserve"> to summari</w:t>
      </w:r>
      <w:r w:rsidR="006C2A58" w:rsidRPr="000A0678">
        <w:rPr>
          <w:rFonts w:ascii="Arial" w:hAnsi="Arial" w:cs="Arial"/>
          <w:sz w:val="22"/>
          <w:szCs w:val="22"/>
        </w:rPr>
        <w:t xml:space="preserve">ze moisture content, drying temperature, and relative humidity </w:t>
      </w:r>
      <w:r w:rsidR="00A61BB5" w:rsidRPr="000A0678">
        <w:rPr>
          <w:rFonts w:ascii="Arial" w:hAnsi="Arial" w:cs="Arial"/>
          <w:sz w:val="22"/>
          <w:szCs w:val="22"/>
        </w:rPr>
        <w:t>for both solar tunnel and electric dryers</w:t>
      </w:r>
      <w:r w:rsidR="004A6D67" w:rsidRPr="000A0678">
        <w:rPr>
          <w:rFonts w:ascii="Arial" w:hAnsi="Arial" w:cs="Arial"/>
          <w:sz w:val="22"/>
          <w:szCs w:val="22"/>
        </w:rPr>
        <w:t xml:space="preserve">. An independent samples t-test was used to compare the </w:t>
      </w:r>
      <w:r w:rsidR="004A6D67" w:rsidRPr="000A0678">
        <w:rPr>
          <w:rStyle w:val="Strong"/>
          <w:rFonts w:ascii="Arial" w:hAnsi="Arial" w:cs="Arial"/>
          <w:b w:val="0"/>
          <w:sz w:val="22"/>
          <w:szCs w:val="22"/>
        </w:rPr>
        <w:t>mean final moisture content</w:t>
      </w:r>
      <w:r w:rsidR="004A6D67" w:rsidRPr="000A0678">
        <w:rPr>
          <w:rFonts w:ascii="Arial" w:hAnsi="Arial" w:cs="Arial"/>
          <w:sz w:val="22"/>
          <w:szCs w:val="22"/>
        </w:rPr>
        <w:t xml:space="preserve"> of tomatoes dried usi</w:t>
      </w:r>
      <w:r w:rsidR="006C2A58" w:rsidRPr="000A0678">
        <w:rPr>
          <w:rFonts w:ascii="Arial" w:hAnsi="Arial" w:cs="Arial"/>
          <w:sz w:val="22"/>
          <w:szCs w:val="22"/>
        </w:rPr>
        <w:t>ng the solar tunnel dryer against</w:t>
      </w:r>
      <w:r w:rsidR="004A6D67" w:rsidRPr="000A0678">
        <w:rPr>
          <w:rFonts w:ascii="Arial" w:hAnsi="Arial" w:cs="Arial"/>
          <w:sz w:val="22"/>
          <w:szCs w:val="22"/>
        </w:rPr>
        <w:t xml:space="preserve"> the electric dryer.</w:t>
      </w:r>
      <w:r w:rsidR="00F53598">
        <w:rPr>
          <w:rFonts w:ascii="Arial" w:hAnsi="Arial" w:cs="Arial"/>
          <w:sz w:val="22"/>
          <w:szCs w:val="22"/>
        </w:rPr>
        <w:t xml:space="preserve"> </w:t>
      </w:r>
      <w:r w:rsidR="00F53598">
        <w:t xml:space="preserve">Uncertainties were estimated using standard error propagation. </w:t>
      </w:r>
      <w:r w:rsidR="00F53598" w:rsidRPr="00F53598">
        <w:rPr>
          <w:highlight w:val="yellow"/>
        </w:rPr>
        <w:t>Measurement uncertainties were ±0.5°C for temperature, ±2% RH, ±0.1 m/s wind speed, and ±5 W/m² solar radiation. Triplicate runs yielded coefficient of variation (CV) was less than 5%, indicating high data precision and reliability</w:t>
      </w:r>
      <w:r w:rsidR="00F53598">
        <w:t xml:space="preserve">  </w:t>
      </w:r>
    </w:p>
    <w:p w14:paraId="3B0B8EFD" w14:textId="77777777" w:rsidR="006F6579" w:rsidRPr="000A0678" w:rsidRDefault="006F6579" w:rsidP="000A0678">
      <w:pPr>
        <w:spacing w:before="100" w:beforeAutospacing="1" w:after="100" w:afterAutospacing="1" w:line="276" w:lineRule="auto"/>
        <w:jc w:val="both"/>
        <w:rPr>
          <w:rFonts w:ascii="Arial" w:eastAsia="Times New Roman" w:hAnsi="Arial" w:cs="Arial"/>
          <w:b/>
          <w:bCs/>
        </w:rPr>
      </w:pPr>
      <w:r w:rsidRPr="000A0678">
        <w:rPr>
          <w:rFonts w:ascii="Arial" w:eastAsia="Times New Roman" w:hAnsi="Arial" w:cs="Arial"/>
          <w:b/>
          <w:bCs/>
        </w:rPr>
        <w:t>3.0 Results and Discussion</w:t>
      </w:r>
    </w:p>
    <w:p w14:paraId="1295C7C4" w14:textId="18BA1A2A" w:rsidR="000D7969" w:rsidRPr="000A0678" w:rsidRDefault="00C765DD" w:rsidP="000A0678">
      <w:pPr>
        <w:spacing w:before="100" w:beforeAutospacing="1" w:after="100" w:afterAutospacing="1" w:line="276" w:lineRule="auto"/>
        <w:jc w:val="both"/>
        <w:rPr>
          <w:rFonts w:ascii="Arial" w:eastAsia="Times New Roman" w:hAnsi="Arial" w:cs="Arial"/>
          <w:lang w:val="en-GB"/>
        </w:rPr>
      </w:pPr>
      <w:r w:rsidRPr="000A0678">
        <w:rPr>
          <w:rFonts w:ascii="Arial" w:eastAsia="Times New Roman" w:hAnsi="Arial" w:cs="Arial"/>
          <w:lang w:val="en-GB"/>
        </w:rPr>
        <w:lastRenderedPageBreak/>
        <w:t>The descriptive statistics in Table 1 present a comparative summary of key drying variables</w:t>
      </w:r>
      <w:r w:rsidR="00BC3E50" w:rsidRPr="000A0678">
        <w:rPr>
          <w:rFonts w:ascii="Arial" w:eastAsia="Times New Roman" w:hAnsi="Arial" w:cs="Arial"/>
          <w:lang w:val="en-GB"/>
        </w:rPr>
        <w:t xml:space="preserve">, namely </w:t>
      </w:r>
      <w:r w:rsidRPr="000A0678">
        <w:rPr>
          <w:rFonts w:ascii="Arial" w:eastAsia="Times New Roman" w:hAnsi="Arial" w:cs="Arial"/>
          <w:lang w:val="en-GB"/>
        </w:rPr>
        <w:t xml:space="preserve">relative humidity, </w:t>
      </w:r>
      <w:r w:rsidR="00C72178" w:rsidRPr="000A0678">
        <w:rPr>
          <w:rFonts w:ascii="Arial" w:eastAsia="Times New Roman" w:hAnsi="Arial" w:cs="Arial"/>
          <w:lang w:val="en-GB"/>
        </w:rPr>
        <w:t>temperature</w:t>
      </w:r>
      <w:r w:rsidRPr="000A0678">
        <w:rPr>
          <w:rFonts w:ascii="Arial" w:eastAsia="Times New Roman" w:hAnsi="Arial" w:cs="Arial"/>
          <w:lang w:val="en-GB"/>
        </w:rPr>
        <w:t xml:space="preserve">, moisture </w:t>
      </w:r>
      <w:r w:rsidR="00BC3E50" w:rsidRPr="000A0678">
        <w:rPr>
          <w:rFonts w:ascii="Arial" w:eastAsia="Times New Roman" w:hAnsi="Arial" w:cs="Arial"/>
          <w:lang w:val="en-GB"/>
        </w:rPr>
        <w:t>content</w:t>
      </w:r>
      <w:r w:rsidRPr="000A0678">
        <w:rPr>
          <w:rFonts w:ascii="Arial" w:eastAsia="Times New Roman" w:hAnsi="Arial" w:cs="Arial"/>
          <w:lang w:val="en-GB"/>
        </w:rPr>
        <w:t>, solar intensity, and wind speed</w:t>
      </w:r>
      <w:r w:rsidR="00C72178" w:rsidRPr="000A0678">
        <w:rPr>
          <w:rFonts w:ascii="Arial" w:eastAsia="Times New Roman" w:hAnsi="Arial" w:cs="Arial"/>
          <w:lang w:val="en-GB"/>
        </w:rPr>
        <w:t>,</w:t>
      </w:r>
      <w:r w:rsidRPr="000A0678">
        <w:rPr>
          <w:rFonts w:ascii="Arial" w:eastAsia="Times New Roman" w:hAnsi="Arial" w:cs="Arial"/>
          <w:lang w:val="en-GB"/>
        </w:rPr>
        <w:t xml:space="preserve"> across two drying me</w:t>
      </w:r>
      <w:r w:rsidR="00BC3E50" w:rsidRPr="000A0678">
        <w:rPr>
          <w:rFonts w:ascii="Arial" w:eastAsia="Times New Roman" w:hAnsi="Arial" w:cs="Arial"/>
          <w:lang w:val="en-GB"/>
        </w:rPr>
        <w:t>thods (</w:t>
      </w:r>
      <w:r w:rsidR="00F503CC" w:rsidRPr="000A0678">
        <w:rPr>
          <w:rFonts w:ascii="Arial" w:eastAsia="Times New Roman" w:hAnsi="Arial" w:cs="Arial"/>
          <w:lang w:val="en-GB"/>
        </w:rPr>
        <w:t xml:space="preserve">energy-efficient </w:t>
      </w:r>
      <w:r w:rsidR="005B02DE" w:rsidRPr="000A0678">
        <w:rPr>
          <w:rFonts w:ascii="Arial" w:eastAsia="Times New Roman" w:hAnsi="Arial" w:cs="Arial"/>
          <w:lang w:val="en-GB"/>
        </w:rPr>
        <w:t>electric</w:t>
      </w:r>
      <w:r w:rsidR="00BC3E50" w:rsidRPr="000A0678">
        <w:rPr>
          <w:rFonts w:ascii="Arial" w:eastAsia="Times New Roman" w:hAnsi="Arial" w:cs="Arial"/>
          <w:lang w:val="en-GB"/>
        </w:rPr>
        <w:t xml:space="preserve"> and solar</w:t>
      </w:r>
      <w:r w:rsidR="005B02DE" w:rsidRPr="000A0678">
        <w:rPr>
          <w:rFonts w:ascii="Arial" w:eastAsia="Times New Roman" w:hAnsi="Arial" w:cs="Arial"/>
          <w:lang w:val="en-GB"/>
        </w:rPr>
        <w:t xml:space="preserve"> </w:t>
      </w:r>
      <w:r w:rsidR="00352EA3">
        <w:rPr>
          <w:rFonts w:ascii="Arial" w:eastAsia="Times New Roman" w:hAnsi="Arial" w:cs="Arial"/>
          <w:lang w:val="en-GB"/>
        </w:rPr>
        <w:t>drying</w:t>
      </w:r>
      <w:r w:rsidR="00BC3E50" w:rsidRPr="000A0678">
        <w:rPr>
          <w:rFonts w:ascii="Arial" w:eastAsia="Times New Roman" w:hAnsi="Arial" w:cs="Arial"/>
          <w:lang w:val="en-GB"/>
        </w:rPr>
        <w:t>)</w:t>
      </w:r>
      <w:r w:rsidRPr="000A0678">
        <w:rPr>
          <w:rFonts w:ascii="Arial" w:eastAsia="Times New Roman" w:hAnsi="Arial" w:cs="Arial"/>
          <w:lang w:val="en-GB"/>
        </w:rPr>
        <w:t xml:space="preserve">. The relative humidity </w:t>
      </w:r>
      <w:r w:rsidR="00352EA3">
        <w:rPr>
          <w:rFonts w:ascii="Arial" w:eastAsia="Times New Roman" w:hAnsi="Arial" w:cs="Arial"/>
          <w:lang w:val="en-GB"/>
        </w:rPr>
        <w:t>was</w:t>
      </w:r>
      <w:r w:rsidRPr="000A0678">
        <w:rPr>
          <w:rFonts w:ascii="Arial" w:eastAsia="Times New Roman" w:hAnsi="Arial" w:cs="Arial"/>
          <w:lang w:val="en-GB"/>
        </w:rPr>
        <w:t xml:space="preserve"> notably higher in the solar dryer (mean = 53.51%) compared to the electric dryer (mean = 37.33%), indicating that the solar </w:t>
      </w:r>
      <w:r w:rsidR="00352EA3">
        <w:rPr>
          <w:rFonts w:ascii="Arial" w:eastAsia="Times New Roman" w:hAnsi="Arial" w:cs="Arial"/>
          <w:lang w:val="en-GB"/>
        </w:rPr>
        <w:t xml:space="preserve">drying </w:t>
      </w:r>
      <w:r w:rsidRPr="000A0678">
        <w:rPr>
          <w:rFonts w:ascii="Arial" w:eastAsia="Times New Roman" w:hAnsi="Arial" w:cs="Arial"/>
          <w:lang w:val="en-GB"/>
        </w:rPr>
        <w:t xml:space="preserve">method </w:t>
      </w:r>
      <w:r w:rsidR="00352EA3">
        <w:rPr>
          <w:rFonts w:ascii="Arial" w:eastAsia="Times New Roman" w:hAnsi="Arial" w:cs="Arial"/>
          <w:lang w:val="en-GB"/>
        </w:rPr>
        <w:t xml:space="preserve">was </w:t>
      </w:r>
      <w:r w:rsidRPr="000A0678">
        <w:rPr>
          <w:rFonts w:ascii="Arial" w:eastAsia="Times New Roman" w:hAnsi="Arial" w:cs="Arial"/>
          <w:lang w:val="en-GB"/>
        </w:rPr>
        <w:t xml:space="preserve">more affected by ambient conditions. </w:t>
      </w:r>
      <w:r w:rsidR="00352EA3">
        <w:rPr>
          <w:rFonts w:ascii="Arial" w:eastAsia="Times New Roman" w:hAnsi="Arial" w:cs="Arial"/>
          <w:lang w:val="en-GB"/>
        </w:rPr>
        <w:t>T</w:t>
      </w:r>
      <w:r w:rsidRPr="000A0678">
        <w:rPr>
          <w:rFonts w:ascii="Arial" w:eastAsia="Times New Roman" w:hAnsi="Arial" w:cs="Arial"/>
          <w:lang w:val="en-GB"/>
        </w:rPr>
        <w:t xml:space="preserve">emperature, on the other hand, </w:t>
      </w:r>
      <w:r w:rsidR="00352EA3">
        <w:rPr>
          <w:rFonts w:ascii="Arial" w:eastAsia="Times New Roman" w:hAnsi="Arial" w:cs="Arial"/>
          <w:lang w:val="en-GB"/>
        </w:rPr>
        <w:t>was</w:t>
      </w:r>
      <w:r w:rsidRPr="000A0678">
        <w:rPr>
          <w:rFonts w:ascii="Arial" w:eastAsia="Times New Roman" w:hAnsi="Arial" w:cs="Arial"/>
          <w:lang w:val="en-GB"/>
        </w:rPr>
        <w:t xml:space="preserve"> significantly higher in the electric dryer (mean = 54.62°C) than in the solar dryer (mean = 33.8°C), with a narrower standard deviation (6.66 vs 8.53), highlighting the electric dryer's ability to maintain more consistent heat levels crucial for efficient and uniform drying (</w:t>
      </w:r>
      <w:r w:rsidR="00055642">
        <w:rPr>
          <w:rFonts w:ascii="Arial" w:eastAsia="Times New Roman" w:hAnsi="Arial" w:cs="Arial"/>
          <w:lang w:val="en-GB"/>
        </w:rPr>
        <w:fldChar w:fldCharType="begin"/>
      </w:r>
      <w:r w:rsidR="00055642">
        <w:rPr>
          <w:rFonts w:ascii="Arial" w:eastAsia="Times New Roman" w:hAnsi="Arial" w:cs="Arial"/>
          <w:lang w:val="en-GB"/>
        </w:rPr>
        <w:instrText xml:space="preserve"> ADDIN EN.CITE &lt;EndNote&gt;&lt;Cite&gt;&lt;Author&gt;Afzal&lt;/Author&gt;&lt;Year&gt;2023&lt;/Year&gt;&lt;RecNum&gt;194&lt;/RecNum&gt;&lt;DisplayText&gt;(Afzal et al., 2023)&lt;/DisplayText&gt;&lt;record&gt;&lt;rec-number&gt;194&lt;/rec-number&gt;&lt;foreign-keys&gt;&lt;key app="EN" db-id="vs5zwseevafze7eavt45r5s10reepf9pdrtf" timestamp="1751741688"&gt;194&lt;/key&gt;&lt;/foreign-keys&gt;&lt;ref-type name="Journal Article"&gt;17&lt;/ref-type&gt;&lt;contributors&gt;&lt;authors&gt;&lt;author&gt;Afzal, Arslan&lt;/author&gt;&lt;author&gt;Iqbal, Tahir&lt;/author&gt;&lt;author&gt;Ikram, Kamran&lt;/author&gt;&lt;author&gt;Anjum, Muhammad Naveed&lt;/author&gt;&lt;author&gt;Umair, Muhammad&lt;/author&gt;&lt;author&gt;Azam, Muhammad&lt;/author&gt;&lt;author&gt;Akram, Sajeela&lt;/author&gt;&lt;author&gt;Hussain, Fiaz&lt;/author&gt;&lt;author&gt;ul Zaman, Muhammad Ameen&lt;/author&gt;&lt;author&gt;Ali, Abid&lt;/author&gt;&lt;/authors&gt;&lt;/contributors&gt;&lt;titles&gt;&lt;title&gt;Development of a hybrid mixed-mode solar dryer for product drying&lt;/title&gt;&lt;secondary-title&gt;Heliyon&lt;/secondary-title&gt;&lt;/titles&gt;&lt;periodical&gt;&lt;full-title&gt;Heliyon&lt;/full-title&gt;&lt;/periodical&gt;&lt;volume&gt;9&lt;/volume&gt;&lt;number&gt;3&lt;/number&gt;&lt;dates&gt;&lt;year&gt;2023&lt;/year&gt;&lt;/dates&gt;&lt;isbn&gt;2405-8440&lt;/isbn&gt;&lt;urls&gt;&lt;/urls&gt;&lt;/record&gt;&lt;/Cite&gt;&lt;/EndNote&gt;</w:instrText>
      </w:r>
      <w:r w:rsidR="00055642">
        <w:rPr>
          <w:rFonts w:ascii="Arial" w:eastAsia="Times New Roman" w:hAnsi="Arial" w:cs="Arial"/>
          <w:lang w:val="en-GB"/>
        </w:rPr>
        <w:fldChar w:fldCharType="separate"/>
      </w:r>
      <w:r w:rsidR="00055642">
        <w:rPr>
          <w:rFonts w:ascii="Arial" w:eastAsia="Times New Roman" w:hAnsi="Arial" w:cs="Arial"/>
          <w:noProof/>
          <w:lang w:val="en-GB"/>
        </w:rPr>
        <w:t xml:space="preserve">(Afzal </w:t>
      </w:r>
      <w:r w:rsidR="00055642" w:rsidRPr="00B87BBC">
        <w:rPr>
          <w:rFonts w:ascii="Arial" w:eastAsia="Times New Roman" w:hAnsi="Arial" w:cs="Arial"/>
          <w:i/>
          <w:noProof/>
          <w:lang w:val="en-GB"/>
        </w:rPr>
        <w:t>et al.</w:t>
      </w:r>
      <w:r w:rsidR="00055642">
        <w:rPr>
          <w:rFonts w:ascii="Arial" w:eastAsia="Times New Roman" w:hAnsi="Arial" w:cs="Arial"/>
          <w:noProof/>
          <w:lang w:val="en-GB"/>
        </w:rPr>
        <w:t>, 2023)</w:t>
      </w:r>
      <w:r w:rsidR="00055642">
        <w:rPr>
          <w:rFonts w:ascii="Arial" w:eastAsia="Times New Roman" w:hAnsi="Arial" w:cs="Arial"/>
          <w:lang w:val="en-GB"/>
        </w:rPr>
        <w:fldChar w:fldCharType="end"/>
      </w:r>
    </w:p>
    <w:p w14:paraId="4916D7EB" w14:textId="5168A8F0" w:rsidR="00C765DD" w:rsidRPr="000A0678" w:rsidRDefault="00C765DD" w:rsidP="000A0678">
      <w:pPr>
        <w:spacing w:before="100" w:beforeAutospacing="1" w:after="100" w:afterAutospacing="1" w:line="276" w:lineRule="auto"/>
        <w:jc w:val="both"/>
        <w:rPr>
          <w:rFonts w:ascii="Arial" w:eastAsia="Times New Roman" w:hAnsi="Arial" w:cs="Arial"/>
          <w:lang w:val="en-GB"/>
        </w:rPr>
      </w:pPr>
      <w:r w:rsidRPr="000A0678">
        <w:rPr>
          <w:rFonts w:ascii="Arial" w:eastAsia="Times New Roman" w:hAnsi="Arial" w:cs="Arial"/>
          <w:lang w:val="en-GB"/>
        </w:rPr>
        <w:t>In terms of moisture content</w:t>
      </w:r>
      <w:r w:rsidR="002F23B2" w:rsidRPr="000A0678">
        <w:rPr>
          <w:rFonts w:ascii="Arial" w:eastAsia="Times New Roman" w:hAnsi="Arial" w:cs="Arial"/>
          <w:lang w:val="en-GB"/>
        </w:rPr>
        <w:t xml:space="preserve"> reduction</w:t>
      </w:r>
      <w:r w:rsidRPr="000A0678">
        <w:rPr>
          <w:rFonts w:ascii="Arial" w:eastAsia="Times New Roman" w:hAnsi="Arial" w:cs="Arial"/>
          <w:lang w:val="en-GB"/>
        </w:rPr>
        <w:t xml:space="preserve">, </w:t>
      </w:r>
      <w:r w:rsidR="00352EA3">
        <w:rPr>
          <w:rFonts w:ascii="Arial" w:eastAsia="Times New Roman" w:hAnsi="Arial" w:cs="Arial"/>
          <w:lang w:val="en-GB"/>
        </w:rPr>
        <w:t xml:space="preserve">drying in </w:t>
      </w:r>
      <w:r w:rsidRPr="000A0678">
        <w:rPr>
          <w:rFonts w:ascii="Arial" w:eastAsia="Times New Roman" w:hAnsi="Arial" w:cs="Arial"/>
          <w:lang w:val="en-GB"/>
        </w:rPr>
        <w:t xml:space="preserve">the solar dryer recorded a slightly higher mean (53.54%) compared to </w:t>
      </w:r>
      <w:r w:rsidR="00352EA3">
        <w:rPr>
          <w:rFonts w:ascii="Arial" w:eastAsia="Times New Roman" w:hAnsi="Arial" w:cs="Arial"/>
          <w:lang w:val="en-GB"/>
        </w:rPr>
        <w:t xml:space="preserve">drying in </w:t>
      </w:r>
      <w:r w:rsidRPr="000A0678">
        <w:rPr>
          <w:rFonts w:ascii="Arial" w:eastAsia="Times New Roman" w:hAnsi="Arial" w:cs="Arial"/>
          <w:lang w:val="en-GB"/>
        </w:rPr>
        <w:t>the electric dryer (41.91%), though both methods exhibited high variability (SD = 26.18 and 31.84, respectively). This suggests variability in product exposure or inconsistenc</w:t>
      </w:r>
      <w:r w:rsidR="00352EA3">
        <w:rPr>
          <w:rFonts w:ascii="Arial" w:eastAsia="Times New Roman" w:hAnsi="Arial" w:cs="Arial"/>
          <w:lang w:val="en-GB"/>
        </w:rPr>
        <w:t>y</w:t>
      </w:r>
      <w:r w:rsidRPr="000A0678">
        <w:rPr>
          <w:rFonts w:ascii="Arial" w:eastAsia="Times New Roman" w:hAnsi="Arial" w:cs="Arial"/>
          <w:lang w:val="en-GB"/>
        </w:rPr>
        <w:t xml:space="preserve"> in environmental control, especially in the solar dryer. Additionally, solar intensity (mean = 528.2 W/m²) and wind speed (mean = 1.88 m/s), </w:t>
      </w:r>
      <w:r w:rsidR="00C06C0B">
        <w:rPr>
          <w:rFonts w:ascii="Arial" w:eastAsia="Times New Roman" w:hAnsi="Arial" w:cs="Arial"/>
          <w:lang w:val="en-GB"/>
        </w:rPr>
        <w:t>affect</w:t>
      </w:r>
      <w:r w:rsidRPr="000A0678">
        <w:rPr>
          <w:rFonts w:ascii="Arial" w:eastAsia="Times New Roman" w:hAnsi="Arial" w:cs="Arial"/>
          <w:lang w:val="en-GB"/>
        </w:rPr>
        <w:t xml:space="preserve"> solar drying performance but are understandably absent in electric drying, which operates </w:t>
      </w:r>
      <w:r w:rsidR="00352EA3">
        <w:rPr>
          <w:rFonts w:ascii="Arial" w:eastAsia="Times New Roman" w:hAnsi="Arial" w:cs="Arial"/>
          <w:lang w:val="en-GB"/>
        </w:rPr>
        <w:t>under</w:t>
      </w:r>
      <w:r w:rsidR="00E75425">
        <w:rPr>
          <w:rFonts w:ascii="Arial" w:eastAsia="Times New Roman" w:hAnsi="Arial" w:cs="Arial"/>
          <w:lang w:val="en-GB"/>
        </w:rPr>
        <w:t xml:space="preserve"> controlled indoor conditions. </w:t>
      </w:r>
      <w:r w:rsidRPr="000A0678">
        <w:rPr>
          <w:rFonts w:ascii="Arial" w:eastAsia="Times New Roman" w:hAnsi="Arial" w:cs="Arial"/>
          <w:lang w:val="en-GB"/>
        </w:rPr>
        <w:t xml:space="preserve">Overall, these statistics reinforce that electric drying provides more controlled and stable drying conditions, while solar drying is subject to greater environmental fluctuation. This distinction is </w:t>
      </w:r>
      <w:r w:rsidR="00B123F3" w:rsidRPr="000A0678">
        <w:rPr>
          <w:rFonts w:ascii="Arial" w:eastAsia="Times New Roman" w:hAnsi="Arial" w:cs="Arial"/>
          <w:lang w:val="en-GB"/>
        </w:rPr>
        <w:t>crucial for informed decision-making in agricultural processing, particularly when product quality and drying efficiency are paramount</w:t>
      </w:r>
      <w:r w:rsidRPr="000A0678">
        <w:rPr>
          <w:rFonts w:ascii="Arial" w:eastAsia="Times New Roman" w:hAnsi="Arial" w:cs="Arial"/>
          <w:lang w:val="en-GB"/>
        </w:rPr>
        <w:t xml:space="preserve"> (Esper &amp; Muhlbauer, 2017).</w:t>
      </w:r>
    </w:p>
    <w:p w14:paraId="233547EC" w14:textId="29134C32" w:rsidR="008A4D43" w:rsidRPr="000A0678" w:rsidRDefault="008A4D43" w:rsidP="000A0678">
      <w:pPr>
        <w:spacing w:before="100" w:beforeAutospacing="1" w:after="100" w:afterAutospacing="1" w:line="276" w:lineRule="auto"/>
        <w:jc w:val="both"/>
        <w:rPr>
          <w:rFonts w:ascii="Arial" w:eastAsia="Times New Roman" w:hAnsi="Arial" w:cs="Arial"/>
          <w:b/>
          <w:bCs/>
        </w:rPr>
      </w:pPr>
      <w:r w:rsidRPr="000A0678">
        <w:rPr>
          <w:rFonts w:ascii="Arial" w:eastAsia="Times New Roman" w:hAnsi="Arial" w:cs="Arial"/>
          <w:b/>
          <w:bCs/>
        </w:rPr>
        <w:t>Table</w:t>
      </w:r>
      <w:r w:rsidR="004E66BB" w:rsidRPr="000A0678">
        <w:rPr>
          <w:rFonts w:ascii="Arial" w:eastAsia="Times New Roman" w:hAnsi="Arial" w:cs="Arial"/>
          <w:b/>
          <w:bCs/>
        </w:rPr>
        <w:t xml:space="preserve"> </w:t>
      </w:r>
      <w:r w:rsidRPr="000A0678">
        <w:rPr>
          <w:rFonts w:ascii="Arial" w:eastAsia="Times New Roman" w:hAnsi="Arial" w:cs="Arial"/>
          <w:b/>
          <w:bCs/>
        </w:rPr>
        <w:t xml:space="preserve">1. </w:t>
      </w:r>
      <w:r w:rsidR="004E66BB" w:rsidRPr="000A0678">
        <w:rPr>
          <w:rFonts w:ascii="Arial" w:eastAsia="Times New Roman" w:hAnsi="Arial" w:cs="Arial"/>
          <w:b/>
          <w:lang w:val="en-GB"/>
        </w:rPr>
        <w:t xml:space="preserve">Summary of </w:t>
      </w:r>
      <w:r w:rsidR="005631C6" w:rsidRPr="000A0678">
        <w:rPr>
          <w:rFonts w:ascii="Arial" w:eastAsia="Times New Roman" w:hAnsi="Arial" w:cs="Arial"/>
          <w:b/>
          <w:lang w:val="en-GB"/>
        </w:rPr>
        <w:t>drying variables</w:t>
      </w:r>
      <w:r w:rsidR="005631C6">
        <w:rPr>
          <w:rFonts w:ascii="Arial" w:eastAsia="Times New Roman" w:hAnsi="Arial" w:cs="Arial"/>
          <w:b/>
          <w:lang w:val="en-GB"/>
        </w:rPr>
        <w:t xml:space="preserve"> of </w:t>
      </w:r>
      <w:r w:rsidR="004E66BB" w:rsidRPr="000A0678">
        <w:rPr>
          <w:rFonts w:ascii="Arial" w:eastAsia="Times New Roman" w:hAnsi="Arial" w:cs="Arial"/>
          <w:b/>
          <w:lang w:val="en-GB"/>
        </w:rPr>
        <w:t xml:space="preserve">energy-efficient electric and solar tunnel </w:t>
      </w:r>
      <w:r w:rsidR="005F4BC2">
        <w:rPr>
          <w:rFonts w:ascii="Arial" w:eastAsia="Times New Roman" w:hAnsi="Arial" w:cs="Arial"/>
          <w:b/>
          <w:lang w:val="en-GB"/>
        </w:rPr>
        <w:t>dryers</w:t>
      </w:r>
    </w:p>
    <w:tbl>
      <w:tblPr>
        <w:tblStyle w:val="TableGrid"/>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14"/>
        <w:gridCol w:w="1329"/>
        <w:gridCol w:w="626"/>
        <w:gridCol w:w="1175"/>
        <w:gridCol w:w="1665"/>
        <w:gridCol w:w="1294"/>
        <w:gridCol w:w="938"/>
      </w:tblGrid>
      <w:tr w:rsidR="00A036B7" w:rsidRPr="000A0678" w14:paraId="709ECDBD" w14:textId="77777777" w:rsidTr="00A036B7">
        <w:trPr>
          <w:trHeight w:val="425"/>
        </w:trPr>
        <w:tc>
          <w:tcPr>
            <w:tcW w:w="2514" w:type="dxa"/>
            <w:tcBorders>
              <w:top w:val="single" w:sz="8" w:space="0" w:color="000000"/>
              <w:bottom w:val="single" w:sz="8" w:space="0" w:color="000000"/>
            </w:tcBorders>
            <w:noWrap/>
            <w:hideMark/>
          </w:tcPr>
          <w:p w14:paraId="13966C57" w14:textId="5258A946" w:rsidR="00A036B7" w:rsidRPr="000A0678" w:rsidRDefault="00A036B7" w:rsidP="000A0678">
            <w:pPr>
              <w:spacing w:line="276" w:lineRule="auto"/>
              <w:rPr>
                <w:rFonts w:ascii="Arial" w:eastAsia="Times New Roman" w:hAnsi="Arial" w:cs="Arial"/>
                <w:b/>
                <w:lang w:val="en-GB" w:eastAsia="en-GB"/>
              </w:rPr>
            </w:pPr>
            <w:r w:rsidRPr="000A0678">
              <w:rPr>
                <w:rFonts w:ascii="Arial" w:eastAsia="Times New Roman" w:hAnsi="Arial" w:cs="Arial"/>
                <w:b/>
                <w:lang w:val="en-GB" w:eastAsia="en-GB"/>
              </w:rPr>
              <w:t xml:space="preserve">Variables </w:t>
            </w:r>
          </w:p>
        </w:tc>
        <w:tc>
          <w:tcPr>
            <w:tcW w:w="1329" w:type="dxa"/>
            <w:tcBorders>
              <w:top w:val="single" w:sz="8" w:space="0" w:color="000000"/>
              <w:bottom w:val="single" w:sz="8" w:space="0" w:color="000000"/>
            </w:tcBorders>
            <w:noWrap/>
            <w:hideMark/>
          </w:tcPr>
          <w:p w14:paraId="0CC709CB" w14:textId="38C81B7F" w:rsidR="00A036B7" w:rsidRPr="000A0678" w:rsidRDefault="00A036B7" w:rsidP="000A0678">
            <w:pPr>
              <w:spacing w:line="276" w:lineRule="auto"/>
              <w:rPr>
                <w:rFonts w:ascii="Arial" w:eastAsia="Times New Roman" w:hAnsi="Arial" w:cs="Arial"/>
                <w:b/>
                <w:color w:val="000000"/>
                <w:lang w:val="en-GB" w:eastAsia="en-GB"/>
              </w:rPr>
            </w:pPr>
            <w:r w:rsidRPr="000A0678">
              <w:rPr>
                <w:rFonts w:ascii="Arial" w:eastAsia="Times New Roman" w:hAnsi="Arial" w:cs="Arial"/>
                <w:b/>
                <w:color w:val="000000"/>
                <w:lang w:val="en-GB" w:eastAsia="en-GB"/>
              </w:rPr>
              <w:t>Dryer type</w:t>
            </w:r>
          </w:p>
        </w:tc>
        <w:tc>
          <w:tcPr>
            <w:tcW w:w="626" w:type="dxa"/>
            <w:tcBorders>
              <w:top w:val="single" w:sz="8" w:space="0" w:color="000000"/>
              <w:bottom w:val="single" w:sz="8" w:space="0" w:color="000000"/>
            </w:tcBorders>
            <w:noWrap/>
            <w:hideMark/>
          </w:tcPr>
          <w:p w14:paraId="4ACF6F76" w14:textId="51FC28B7"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N</w:t>
            </w:r>
          </w:p>
        </w:tc>
        <w:tc>
          <w:tcPr>
            <w:tcW w:w="1175" w:type="dxa"/>
            <w:tcBorders>
              <w:top w:val="single" w:sz="8" w:space="0" w:color="000000"/>
              <w:bottom w:val="single" w:sz="8" w:space="0" w:color="000000"/>
            </w:tcBorders>
            <w:noWrap/>
            <w:hideMark/>
          </w:tcPr>
          <w:p w14:paraId="12F3DCFC" w14:textId="72E2957D"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Min</w:t>
            </w:r>
          </w:p>
        </w:tc>
        <w:tc>
          <w:tcPr>
            <w:tcW w:w="1665" w:type="dxa"/>
            <w:tcBorders>
              <w:top w:val="single" w:sz="8" w:space="0" w:color="000000"/>
              <w:bottom w:val="single" w:sz="8" w:space="0" w:color="000000"/>
            </w:tcBorders>
            <w:noWrap/>
            <w:hideMark/>
          </w:tcPr>
          <w:p w14:paraId="30715E3A" w14:textId="22B0B42D"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Max</w:t>
            </w:r>
          </w:p>
        </w:tc>
        <w:tc>
          <w:tcPr>
            <w:tcW w:w="1294" w:type="dxa"/>
            <w:tcBorders>
              <w:top w:val="single" w:sz="8" w:space="0" w:color="000000"/>
              <w:bottom w:val="single" w:sz="8" w:space="0" w:color="000000"/>
            </w:tcBorders>
            <w:noWrap/>
            <w:hideMark/>
          </w:tcPr>
          <w:p w14:paraId="0838B722" w14:textId="372A5BFA"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Mean</w:t>
            </w:r>
          </w:p>
        </w:tc>
        <w:tc>
          <w:tcPr>
            <w:tcW w:w="938" w:type="dxa"/>
            <w:tcBorders>
              <w:top w:val="single" w:sz="8" w:space="0" w:color="000000"/>
              <w:bottom w:val="single" w:sz="8" w:space="0" w:color="000000"/>
            </w:tcBorders>
            <w:noWrap/>
            <w:hideMark/>
          </w:tcPr>
          <w:p w14:paraId="02D64196" w14:textId="77777777" w:rsidR="00A036B7" w:rsidRPr="000A0678" w:rsidRDefault="00A036B7" w:rsidP="000A0678">
            <w:pPr>
              <w:spacing w:line="276" w:lineRule="auto"/>
              <w:jc w:val="center"/>
              <w:rPr>
                <w:rFonts w:ascii="Arial" w:eastAsia="Times New Roman" w:hAnsi="Arial" w:cs="Arial"/>
                <w:b/>
                <w:color w:val="000000"/>
                <w:lang w:val="en-GB" w:eastAsia="en-GB"/>
              </w:rPr>
            </w:pPr>
            <w:r w:rsidRPr="000A0678">
              <w:rPr>
                <w:rFonts w:ascii="Arial" w:eastAsia="Times New Roman" w:hAnsi="Arial" w:cs="Arial"/>
                <w:b/>
                <w:color w:val="000000"/>
                <w:lang w:val="en-GB" w:eastAsia="en-GB"/>
              </w:rPr>
              <w:t>SD</w:t>
            </w:r>
          </w:p>
        </w:tc>
      </w:tr>
      <w:tr w:rsidR="00A036B7" w:rsidRPr="000A0678" w14:paraId="0337FCF0" w14:textId="77777777" w:rsidTr="00A036B7">
        <w:trPr>
          <w:trHeight w:val="306"/>
        </w:trPr>
        <w:tc>
          <w:tcPr>
            <w:tcW w:w="2514" w:type="dxa"/>
            <w:tcBorders>
              <w:top w:val="single" w:sz="8" w:space="0" w:color="000000"/>
            </w:tcBorders>
            <w:noWrap/>
            <w:hideMark/>
          </w:tcPr>
          <w:p w14:paraId="580753FE" w14:textId="492B8BF1" w:rsidR="00A036B7" w:rsidRPr="000A0678" w:rsidRDefault="00A036B7" w:rsidP="000A0678">
            <w:pPr>
              <w:spacing w:line="276" w:lineRule="auto"/>
              <w:rPr>
                <w:rFonts w:ascii="Arial" w:eastAsia="Times New Roman" w:hAnsi="Arial" w:cs="Arial"/>
                <w:lang w:val="en-GB" w:eastAsia="en-GB"/>
              </w:rPr>
            </w:pPr>
            <w:r w:rsidRPr="000A0678">
              <w:rPr>
                <w:rFonts w:ascii="Arial" w:eastAsia="Times New Roman" w:hAnsi="Arial" w:cs="Arial"/>
                <w:color w:val="000000"/>
                <w:lang w:val="en-GB" w:eastAsia="en-GB"/>
              </w:rPr>
              <w:t>Relative humidity (%)</w:t>
            </w:r>
          </w:p>
        </w:tc>
        <w:tc>
          <w:tcPr>
            <w:tcW w:w="1329" w:type="dxa"/>
            <w:tcBorders>
              <w:top w:val="single" w:sz="8" w:space="0" w:color="000000"/>
            </w:tcBorders>
            <w:noWrap/>
            <w:hideMark/>
          </w:tcPr>
          <w:p w14:paraId="2C2E1084" w14:textId="5158253D"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tcBorders>
              <w:top w:val="single" w:sz="8" w:space="0" w:color="000000"/>
            </w:tcBorders>
            <w:noWrap/>
            <w:hideMark/>
          </w:tcPr>
          <w:p w14:paraId="7E3C583D" w14:textId="16F0C6E5"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tcBorders>
              <w:top w:val="single" w:sz="8" w:space="0" w:color="000000"/>
            </w:tcBorders>
            <w:noWrap/>
            <w:hideMark/>
          </w:tcPr>
          <w:p w14:paraId="6C121684"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33.53</w:t>
            </w:r>
          </w:p>
        </w:tc>
        <w:tc>
          <w:tcPr>
            <w:tcW w:w="1665" w:type="dxa"/>
            <w:tcBorders>
              <w:top w:val="single" w:sz="8" w:space="0" w:color="000000"/>
            </w:tcBorders>
            <w:noWrap/>
            <w:hideMark/>
          </w:tcPr>
          <w:p w14:paraId="0CF6B79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64.5</w:t>
            </w:r>
          </w:p>
        </w:tc>
        <w:tc>
          <w:tcPr>
            <w:tcW w:w="1294" w:type="dxa"/>
            <w:tcBorders>
              <w:top w:val="single" w:sz="8" w:space="0" w:color="000000"/>
            </w:tcBorders>
            <w:noWrap/>
            <w:hideMark/>
          </w:tcPr>
          <w:p w14:paraId="6FEF175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53.51</w:t>
            </w:r>
          </w:p>
        </w:tc>
        <w:tc>
          <w:tcPr>
            <w:tcW w:w="938" w:type="dxa"/>
            <w:tcBorders>
              <w:top w:val="single" w:sz="8" w:space="0" w:color="000000"/>
            </w:tcBorders>
            <w:noWrap/>
            <w:hideMark/>
          </w:tcPr>
          <w:p w14:paraId="42604B5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16.37</w:t>
            </w:r>
          </w:p>
        </w:tc>
      </w:tr>
      <w:tr w:rsidR="00A036B7" w:rsidRPr="000A0678" w14:paraId="153564F1" w14:textId="77777777" w:rsidTr="00A036B7">
        <w:trPr>
          <w:trHeight w:val="322"/>
        </w:trPr>
        <w:tc>
          <w:tcPr>
            <w:tcW w:w="2514" w:type="dxa"/>
            <w:noWrap/>
            <w:hideMark/>
          </w:tcPr>
          <w:p w14:paraId="15EF47F9"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17A8EB8F" w14:textId="34D3315A"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46619E19" w14:textId="20996FB1"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29FAF40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22.38</w:t>
            </w:r>
          </w:p>
        </w:tc>
        <w:tc>
          <w:tcPr>
            <w:tcW w:w="1665" w:type="dxa"/>
            <w:noWrap/>
            <w:hideMark/>
          </w:tcPr>
          <w:p w14:paraId="1B71A829"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62.52</w:t>
            </w:r>
          </w:p>
        </w:tc>
        <w:tc>
          <w:tcPr>
            <w:tcW w:w="1294" w:type="dxa"/>
            <w:noWrap/>
            <w:hideMark/>
          </w:tcPr>
          <w:p w14:paraId="724CF606"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37.33</w:t>
            </w:r>
          </w:p>
        </w:tc>
        <w:tc>
          <w:tcPr>
            <w:tcW w:w="938" w:type="dxa"/>
            <w:noWrap/>
            <w:hideMark/>
          </w:tcPr>
          <w:p w14:paraId="0D8728D0"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14.18</w:t>
            </w:r>
          </w:p>
        </w:tc>
      </w:tr>
      <w:tr w:rsidR="00A036B7" w:rsidRPr="000A0678" w14:paraId="511BCD87" w14:textId="77777777" w:rsidTr="00A036B7">
        <w:trPr>
          <w:trHeight w:val="306"/>
        </w:trPr>
        <w:tc>
          <w:tcPr>
            <w:tcW w:w="2514" w:type="dxa"/>
            <w:noWrap/>
            <w:hideMark/>
          </w:tcPr>
          <w:p w14:paraId="3C6E3FED" w14:textId="7DAD192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Temperature (</w:t>
            </w:r>
            <w:r w:rsidRPr="000A0678">
              <w:rPr>
                <w:rFonts w:ascii="Arial" w:eastAsia="Times New Roman" w:hAnsi="Arial" w:cs="Arial"/>
                <w:color w:val="000000"/>
                <w:vertAlign w:val="superscript"/>
                <w:lang w:val="en-GB" w:eastAsia="en-GB"/>
              </w:rPr>
              <w:t>0</w:t>
            </w:r>
            <w:r w:rsidRPr="000A0678">
              <w:rPr>
                <w:rFonts w:ascii="Arial" w:eastAsia="Times New Roman" w:hAnsi="Arial" w:cs="Arial"/>
                <w:color w:val="000000"/>
                <w:lang w:val="en-GB" w:eastAsia="en-GB"/>
              </w:rPr>
              <w:t>C)</w:t>
            </w:r>
          </w:p>
        </w:tc>
        <w:tc>
          <w:tcPr>
            <w:tcW w:w="1329" w:type="dxa"/>
            <w:noWrap/>
            <w:hideMark/>
          </w:tcPr>
          <w:p w14:paraId="6C9740C9" w14:textId="5C9FADE6"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019D491F" w14:textId="2C6AE137"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0A0AE589"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26.07</w:t>
            </w:r>
          </w:p>
        </w:tc>
        <w:tc>
          <w:tcPr>
            <w:tcW w:w="1665" w:type="dxa"/>
            <w:noWrap/>
            <w:hideMark/>
          </w:tcPr>
          <w:p w14:paraId="5F145FE2"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48.98</w:t>
            </w:r>
          </w:p>
        </w:tc>
        <w:tc>
          <w:tcPr>
            <w:tcW w:w="1294" w:type="dxa"/>
            <w:noWrap/>
            <w:hideMark/>
          </w:tcPr>
          <w:p w14:paraId="2BAF3F66"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33.8</w:t>
            </w:r>
          </w:p>
        </w:tc>
        <w:tc>
          <w:tcPr>
            <w:tcW w:w="938" w:type="dxa"/>
            <w:noWrap/>
            <w:hideMark/>
          </w:tcPr>
          <w:p w14:paraId="7D200990"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8.53</w:t>
            </w:r>
          </w:p>
        </w:tc>
      </w:tr>
      <w:tr w:rsidR="00A036B7" w:rsidRPr="000A0678" w14:paraId="1BF9FDB7" w14:textId="77777777" w:rsidTr="00A036B7">
        <w:trPr>
          <w:trHeight w:val="306"/>
        </w:trPr>
        <w:tc>
          <w:tcPr>
            <w:tcW w:w="2514" w:type="dxa"/>
            <w:noWrap/>
            <w:hideMark/>
          </w:tcPr>
          <w:p w14:paraId="32A88365"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05C57AE2" w14:textId="324D20A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0407E4A1" w14:textId="7AB27582"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3DDAB4A1"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34.05</w:t>
            </w:r>
          </w:p>
        </w:tc>
        <w:tc>
          <w:tcPr>
            <w:tcW w:w="1665" w:type="dxa"/>
            <w:noWrap/>
            <w:hideMark/>
          </w:tcPr>
          <w:p w14:paraId="0A504A8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63.47</w:t>
            </w:r>
          </w:p>
        </w:tc>
        <w:tc>
          <w:tcPr>
            <w:tcW w:w="1294" w:type="dxa"/>
            <w:noWrap/>
            <w:hideMark/>
          </w:tcPr>
          <w:p w14:paraId="4548B054"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54.62</w:t>
            </w:r>
          </w:p>
        </w:tc>
        <w:tc>
          <w:tcPr>
            <w:tcW w:w="938" w:type="dxa"/>
            <w:noWrap/>
            <w:hideMark/>
          </w:tcPr>
          <w:p w14:paraId="10A16DB2"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6.66</w:t>
            </w:r>
          </w:p>
        </w:tc>
      </w:tr>
      <w:tr w:rsidR="00A036B7" w:rsidRPr="000A0678" w14:paraId="381D95CF" w14:textId="77777777" w:rsidTr="00A036B7">
        <w:trPr>
          <w:trHeight w:val="322"/>
        </w:trPr>
        <w:tc>
          <w:tcPr>
            <w:tcW w:w="2514" w:type="dxa"/>
            <w:noWrap/>
            <w:hideMark/>
          </w:tcPr>
          <w:p w14:paraId="608703DC" w14:textId="0B0FFEBC"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M.C (%)</w:t>
            </w:r>
          </w:p>
        </w:tc>
        <w:tc>
          <w:tcPr>
            <w:tcW w:w="1329" w:type="dxa"/>
            <w:noWrap/>
            <w:hideMark/>
          </w:tcPr>
          <w:p w14:paraId="36ABF979" w14:textId="4F015961"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7E8E55AB" w14:textId="37676F12"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35798299" w14:textId="7FCF039C"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13.80</w:t>
            </w:r>
          </w:p>
        </w:tc>
        <w:tc>
          <w:tcPr>
            <w:tcW w:w="1665" w:type="dxa"/>
            <w:noWrap/>
            <w:hideMark/>
          </w:tcPr>
          <w:p w14:paraId="1193FCA1" w14:textId="5117F3C8"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94.60</w:t>
            </w:r>
          </w:p>
        </w:tc>
        <w:tc>
          <w:tcPr>
            <w:tcW w:w="1294" w:type="dxa"/>
            <w:noWrap/>
            <w:hideMark/>
          </w:tcPr>
          <w:p w14:paraId="754F662E"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53.54</w:t>
            </w:r>
          </w:p>
        </w:tc>
        <w:tc>
          <w:tcPr>
            <w:tcW w:w="938" w:type="dxa"/>
            <w:noWrap/>
            <w:hideMark/>
          </w:tcPr>
          <w:p w14:paraId="020FEDAC"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26.18</w:t>
            </w:r>
          </w:p>
        </w:tc>
      </w:tr>
      <w:tr w:rsidR="00A036B7" w:rsidRPr="000A0678" w14:paraId="341CB6C3" w14:textId="77777777" w:rsidTr="00A036B7">
        <w:trPr>
          <w:trHeight w:val="322"/>
        </w:trPr>
        <w:tc>
          <w:tcPr>
            <w:tcW w:w="2514" w:type="dxa"/>
            <w:noWrap/>
            <w:hideMark/>
          </w:tcPr>
          <w:p w14:paraId="6208F420"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0C8A5CE0" w14:textId="7272E932"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3319AA68" w14:textId="26D0BA8F"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7AAB37FC" w14:textId="1EF03286"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10.40</w:t>
            </w:r>
          </w:p>
        </w:tc>
        <w:tc>
          <w:tcPr>
            <w:tcW w:w="1665" w:type="dxa"/>
            <w:noWrap/>
            <w:hideMark/>
          </w:tcPr>
          <w:p w14:paraId="158FC772" w14:textId="743FDD41"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95.00</w:t>
            </w:r>
          </w:p>
        </w:tc>
        <w:tc>
          <w:tcPr>
            <w:tcW w:w="1294" w:type="dxa"/>
            <w:noWrap/>
            <w:hideMark/>
          </w:tcPr>
          <w:p w14:paraId="47E30E7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41.91</w:t>
            </w:r>
          </w:p>
        </w:tc>
        <w:tc>
          <w:tcPr>
            <w:tcW w:w="938" w:type="dxa"/>
            <w:noWrap/>
            <w:hideMark/>
          </w:tcPr>
          <w:p w14:paraId="6CAFECC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31.84</w:t>
            </w:r>
          </w:p>
        </w:tc>
      </w:tr>
      <w:tr w:rsidR="00A036B7" w:rsidRPr="000A0678" w14:paraId="74A683D5" w14:textId="77777777" w:rsidTr="00A036B7">
        <w:trPr>
          <w:trHeight w:val="306"/>
        </w:trPr>
        <w:tc>
          <w:tcPr>
            <w:tcW w:w="2514" w:type="dxa"/>
            <w:noWrap/>
            <w:hideMark/>
          </w:tcPr>
          <w:p w14:paraId="4C9C3087" w14:textId="7777777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 intensity (W/M</w:t>
            </w:r>
            <w:r w:rsidRPr="000A0678">
              <w:rPr>
                <w:rFonts w:ascii="Arial" w:eastAsia="Times New Roman" w:hAnsi="Arial" w:cs="Arial"/>
                <w:color w:val="000000"/>
                <w:vertAlign w:val="superscript"/>
                <w:lang w:val="en-GB" w:eastAsia="en-GB"/>
              </w:rPr>
              <w:t>2</w:t>
            </w:r>
            <w:r w:rsidRPr="000A0678">
              <w:rPr>
                <w:rFonts w:ascii="Arial" w:eastAsia="Times New Roman" w:hAnsi="Arial" w:cs="Arial"/>
                <w:color w:val="000000"/>
                <w:lang w:val="en-GB" w:eastAsia="en-GB"/>
              </w:rPr>
              <w:t>)</w:t>
            </w:r>
          </w:p>
        </w:tc>
        <w:tc>
          <w:tcPr>
            <w:tcW w:w="1329" w:type="dxa"/>
            <w:noWrap/>
            <w:hideMark/>
          </w:tcPr>
          <w:p w14:paraId="1EFE9525" w14:textId="00E9EA98"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27AC67B6" w14:textId="69C13FCB"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1C137E98" w14:textId="79D7157E"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204.00</w:t>
            </w:r>
          </w:p>
        </w:tc>
        <w:tc>
          <w:tcPr>
            <w:tcW w:w="1665" w:type="dxa"/>
            <w:noWrap/>
            <w:hideMark/>
          </w:tcPr>
          <w:p w14:paraId="32EC6004" w14:textId="0717C962"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1072.00</w:t>
            </w:r>
          </w:p>
        </w:tc>
        <w:tc>
          <w:tcPr>
            <w:tcW w:w="1294" w:type="dxa"/>
            <w:noWrap/>
            <w:hideMark/>
          </w:tcPr>
          <w:p w14:paraId="312C4847" w14:textId="36957291"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528.20</w:t>
            </w:r>
          </w:p>
        </w:tc>
        <w:tc>
          <w:tcPr>
            <w:tcW w:w="938" w:type="dxa"/>
            <w:noWrap/>
            <w:hideMark/>
          </w:tcPr>
          <w:p w14:paraId="0ADDA8E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287.89</w:t>
            </w:r>
          </w:p>
        </w:tc>
      </w:tr>
      <w:tr w:rsidR="00A036B7" w:rsidRPr="000A0678" w14:paraId="250249DA" w14:textId="77777777" w:rsidTr="00A036B7">
        <w:trPr>
          <w:trHeight w:val="322"/>
        </w:trPr>
        <w:tc>
          <w:tcPr>
            <w:tcW w:w="2514" w:type="dxa"/>
            <w:noWrap/>
            <w:hideMark/>
          </w:tcPr>
          <w:p w14:paraId="331C6642"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638BD0C2" w14:textId="38278625"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05D49A11" w14:textId="633AF022"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48272DC1" w14:textId="5419698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665" w:type="dxa"/>
            <w:noWrap/>
            <w:hideMark/>
          </w:tcPr>
          <w:p w14:paraId="22132C11" w14:textId="087CD2C5"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294" w:type="dxa"/>
            <w:noWrap/>
            <w:hideMark/>
          </w:tcPr>
          <w:p w14:paraId="548E51AE" w14:textId="0A207741"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938" w:type="dxa"/>
            <w:noWrap/>
            <w:hideMark/>
          </w:tcPr>
          <w:p w14:paraId="72E06151" w14:textId="18B28D52" w:rsidR="00A036B7" w:rsidRPr="000A0678" w:rsidRDefault="00CD686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A036B7" w:rsidRPr="000A0678">
              <w:rPr>
                <w:rFonts w:ascii="Arial" w:eastAsia="Times New Roman" w:hAnsi="Arial" w:cs="Arial"/>
                <w:color w:val="000000"/>
                <w:lang w:val="en-GB" w:eastAsia="en-GB"/>
              </w:rPr>
              <w:t>N/A</w:t>
            </w:r>
          </w:p>
        </w:tc>
      </w:tr>
      <w:tr w:rsidR="00A036B7" w:rsidRPr="000A0678" w14:paraId="306CE34D" w14:textId="77777777" w:rsidTr="00A036B7">
        <w:trPr>
          <w:trHeight w:val="306"/>
        </w:trPr>
        <w:tc>
          <w:tcPr>
            <w:tcW w:w="2514" w:type="dxa"/>
            <w:noWrap/>
            <w:hideMark/>
          </w:tcPr>
          <w:p w14:paraId="63D7F98C" w14:textId="7777777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Wind Speed (M/S)</w:t>
            </w:r>
          </w:p>
        </w:tc>
        <w:tc>
          <w:tcPr>
            <w:tcW w:w="1329" w:type="dxa"/>
            <w:noWrap/>
            <w:hideMark/>
          </w:tcPr>
          <w:p w14:paraId="6F8D6964" w14:textId="672F9B9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1F1112FF" w14:textId="1C1A4B5F"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6D12893D" w14:textId="1E5906D6"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0.70</w:t>
            </w:r>
          </w:p>
        </w:tc>
        <w:tc>
          <w:tcPr>
            <w:tcW w:w="1665" w:type="dxa"/>
            <w:noWrap/>
            <w:hideMark/>
          </w:tcPr>
          <w:p w14:paraId="7B27E9BC" w14:textId="5867F145"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3.50</w:t>
            </w:r>
          </w:p>
        </w:tc>
        <w:tc>
          <w:tcPr>
            <w:tcW w:w="1294" w:type="dxa"/>
            <w:noWrap/>
            <w:hideMark/>
          </w:tcPr>
          <w:p w14:paraId="453EC5C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1.88</w:t>
            </w:r>
          </w:p>
        </w:tc>
        <w:tc>
          <w:tcPr>
            <w:tcW w:w="938" w:type="dxa"/>
            <w:noWrap/>
            <w:hideMark/>
          </w:tcPr>
          <w:p w14:paraId="1437816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0.79</w:t>
            </w:r>
          </w:p>
        </w:tc>
      </w:tr>
      <w:tr w:rsidR="00A036B7" w:rsidRPr="000A0678" w14:paraId="08D547DC" w14:textId="77777777" w:rsidTr="00A036B7">
        <w:trPr>
          <w:trHeight w:val="306"/>
        </w:trPr>
        <w:tc>
          <w:tcPr>
            <w:tcW w:w="2514" w:type="dxa"/>
            <w:tcBorders>
              <w:bottom w:val="single" w:sz="8" w:space="0" w:color="000000"/>
            </w:tcBorders>
            <w:noWrap/>
            <w:hideMark/>
          </w:tcPr>
          <w:p w14:paraId="5C58DD5C"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tcBorders>
              <w:bottom w:val="single" w:sz="8" w:space="0" w:color="000000"/>
            </w:tcBorders>
            <w:noWrap/>
            <w:hideMark/>
          </w:tcPr>
          <w:p w14:paraId="5830EAD6" w14:textId="1C99AE98" w:rsidR="00A036B7" w:rsidRPr="000A0678" w:rsidRDefault="009A231C"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w:t>
            </w:r>
            <w:r w:rsidR="00A036B7" w:rsidRPr="000A0678">
              <w:rPr>
                <w:rFonts w:ascii="Arial" w:eastAsia="Times New Roman" w:hAnsi="Arial" w:cs="Arial"/>
                <w:color w:val="000000"/>
                <w:lang w:val="en-GB" w:eastAsia="en-GB"/>
              </w:rPr>
              <w:t>lectric</w:t>
            </w:r>
          </w:p>
        </w:tc>
        <w:tc>
          <w:tcPr>
            <w:tcW w:w="626" w:type="dxa"/>
            <w:tcBorders>
              <w:bottom w:val="single" w:sz="8" w:space="0" w:color="000000"/>
            </w:tcBorders>
            <w:noWrap/>
            <w:hideMark/>
          </w:tcPr>
          <w:p w14:paraId="67ADFA77" w14:textId="1C7EE3FA"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tcBorders>
              <w:bottom w:val="single" w:sz="8" w:space="0" w:color="000000"/>
            </w:tcBorders>
            <w:noWrap/>
            <w:hideMark/>
          </w:tcPr>
          <w:p w14:paraId="186EA88F" w14:textId="5648AA8A"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665" w:type="dxa"/>
            <w:tcBorders>
              <w:bottom w:val="single" w:sz="8" w:space="0" w:color="000000"/>
            </w:tcBorders>
            <w:noWrap/>
            <w:hideMark/>
          </w:tcPr>
          <w:p w14:paraId="68453D0E" w14:textId="26ABF84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294" w:type="dxa"/>
            <w:tcBorders>
              <w:bottom w:val="single" w:sz="8" w:space="0" w:color="000000"/>
            </w:tcBorders>
            <w:noWrap/>
            <w:hideMark/>
          </w:tcPr>
          <w:p w14:paraId="43442A63" w14:textId="0E6BFD0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938" w:type="dxa"/>
            <w:tcBorders>
              <w:bottom w:val="single" w:sz="8" w:space="0" w:color="000000"/>
            </w:tcBorders>
            <w:noWrap/>
            <w:hideMark/>
          </w:tcPr>
          <w:p w14:paraId="291AEBD0" w14:textId="15D3F468"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D686E" w:rsidRPr="000A0678">
              <w:rPr>
                <w:rFonts w:ascii="Arial" w:eastAsia="Times New Roman" w:hAnsi="Arial" w:cs="Arial"/>
                <w:color w:val="000000"/>
                <w:lang w:val="en-GB" w:eastAsia="en-GB"/>
              </w:rPr>
              <w:t xml:space="preserve">  </w:t>
            </w:r>
            <w:r w:rsidRPr="000A0678">
              <w:rPr>
                <w:rFonts w:ascii="Arial" w:eastAsia="Times New Roman" w:hAnsi="Arial" w:cs="Arial"/>
                <w:color w:val="000000"/>
                <w:lang w:val="en-GB" w:eastAsia="en-GB"/>
              </w:rPr>
              <w:t>N/A</w:t>
            </w:r>
          </w:p>
        </w:tc>
      </w:tr>
    </w:tbl>
    <w:p w14:paraId="457961C4" w14:textId="595F2960" w:rsidR="006F6579" w:rsidRPr="000A0678" w:rsidRDefault="00E84EF7" w:rsidP="000A0678">
      <w:pPr>
        <w:spacing w:after="0" w:line="276" w:lineRule="auto"/>
        <w:jc w:val="center"/>
        <w:rPr>
          <w:rFonts w:ascii="Arial" w:eastAsia="Times New Roman" w:hAnsi="Arial" w:cs="Arial"/>
          <w:color w:val="000000"/>
          <w:lang w:val="en-GB" w:eastAsia="en-GB"/>
        </w:rPr>
      </w:pPr>
      <w:r w:rsidRPr="000A0678">
        <w:rPr>
          <w:rFonts w:ascii="Arial" w:eastAsia="Times New Roman" w:hAnsi="Arial" w:cs="Arial"/>
          <w:color w:val="000000"/>
          <w:lang w:val="en-GB" w:eastAsia="en-GB"/>
        </w:rPr>
        <w:t>N/A</w:t>
      </w:r>
      <w:r w:rsidR="00A036B7" w:rsidRPr="000A0678">
        <w:rPr>
          <w:rFonts w:ascii="Arial" w:eastAsia="Times New Roman" w:hAnsi="Arial" w:cs="Arial"/>
          <w:color w:val="000000"/>
          <w:lang w:val="en-GB" w:eastAsia="en-GB"/>
        </w:rPr>
        <w:t xml:space="preserve">- </w:t>
      </w:r>
      <w:r w:rsidR="00A036B7" w:rsidRPr="000A0678">
        <w:rPr>
          <w:rFonts w:ascii="Arial" w:eastAsia="Times New Roman" w:hAnsi="Arial" w:cs="Arial"/>
          <w:i/>
          <w:color w:val="000000"/>
          <w:lang w:val="en-GB" w:eastAsia="en-GB"/>
        </w:rPr>
        <w:t>Not Applicable</w:t>
      </w:r>
    </w:p>
    <w:p w14:paraId="5778638B" w14:textId="77777777" w:rsidR="001718DA" w:rsidRPr="000A0678" w:rsidRDefault="001718DA" w:rsidP="000A0678">
      <w:pPr>
        <w:spacing w:after="0" w:line="276" w:lineRule="auto"/>
        <w:jc w:val="both"/>
        <w:rPr>
          <w:rFonts w:ascii="Arial" w:eastAsia="Times New Roman" w:hAnsi="Arial" w:cs="Arial"/>
          <w:color w:val="000000"/>
          <w:lang w:val="en-GB" w:eastAsia="en-GB"/>
        </w:rPr>
      </w:pPr>
    </w:p>
    <w:p w14:paraId="408FC328" w14:textId="77777777" w:rsidR="001718DA" w:rsidRPr="000A0678" w:rsidRDefault="001718DA" w:rsidP="000A0678">
      <w:pPr>
        <w:spacing w:after="0" w:line="276" w:lineRule="auto"/>
        <w:jc w:val="both"/>
        <w:rPr>
          <w:rFonts w:ascii="Arial" w:hAnsi="Arial" w:cs="Arial"/>
          <w:b/>
          <w:bCs/>
        </w:rPr>
      </w:pPr>
    </w:p>
    <w:p w14:paraId="1F6FF0BC" w14:textId="77777777" w:rsidR="009F099B" w:rsidRPr="000A0678" w:rsidRDefault="009F099B" w:rsidP="000A0678">
      <w:pPr>
        <w:spacing w:after="0" w:line="276" w:lineRule="auto"/>
        <w:jc w:val="both"/>
        <w:rPr>
          <w:rFonts w:ascii="Arial" w:eastAsia="Times New Roman" w:hAnsi="Arial" w:cs="Arial"/>
          <w:b/>
          <w:bCs/>
        </w:rPr>
      </w:pPr>
    </w:p>
    <w:p w14:paraId="7EFB1F04" w14:textId="77777777" w:rsidR="009F099B" w:rsidRPr="000A0678" w:rsidRDefault="009F099B" w:rsidP="000A0678">
      <w:pPr>
        <w:spacing w:after="0" w:line="276" w:lineRule="auto"/>
        <w:jc w:val="both"/>
        <w:rPr>
          <w:rFonts w:ascii="Arial" w:eastAsia="Times New Roman" w:hAnsi="Arial" w:cs="Arial"/>
          <w:b/>
          <w:bCs/>
        </w:rPr>
      </w:pPr>
    </w:p>
    <w:p w14:paraId="6EF175C7" w14:textId="05C4548D" w:rsidR="009F099B" w:rsidRPr="000A0678" w:rsidRDefault="006F6579" w:rsidP="000A0678">
      <w:pPr>
        <w:spacing w:line="276" w:lineRule="auto"/>
        <w:jc w:val="both"/>
        <w:rPr>
          <w:rFonts w:ascii="Arial" w:hAnsi="Arial" w:cs="Arial"/>
          <w:b/>
          <w:bCs/>
        </w:rPr>
      </w:pPr>
      <w:r w:rsidRPr="000A0678">
        <w:rPr>
          <w:rFonts w:ascii="Arial" w:eastAsia="Times New Roman" w:hAnsi="Arial" w:cs="Arial"/>
          <w:b/>
          <w:bCs/>
        </w:rPr>
        <w:t>3.1 Relative Humidit</w:t>
      </w:r>
      <w:r w:rsidR="003F3CCF" w:rsidRPr="000A0678">
        <w:rPr>
          <w:rFonts w:ascii="Arial" w:eastAsia="Times New Roman" w:hAnsi="Arial" w:cs="Arial"/>
          <w:b/>
          <w:bCs/>
        </w:rPr>
        <w:t xml:space="preserve">y, Moisture </w:t>
      </w:r>
      <w:r w:rsidR="0052217D" w:rsidRPr="000A0678">
        <w:rPr>
          <w:rFonts w:ascii="Arial" w:eastAsia="Times New Roman" w:hAnsi="Arial" w:cs="Arial"/>
          <w:b/>
          <w:bCs/>
        </w:rPr>
        <w:t>Content</w:t>
      </w:r>
      <w:r w:rsidR="009A45EE" w:rsidRPr="000A0678">
        <w:rPr>
          <w:rFonts w:ascii="Arial" w:eastAsia="Times New Roman" w:hAnsi="Arial" w:cs="Arial"/>
          <w:b/>
          <w:bCs/>
        </w:rPr>
        <w:t>,</w:t>
      </w:r>
      <w:r w:rsidRPr="000A0678">
        <w:rPr>
          <w:rFonts w:ascii="Arial" w:eastAsia="Times New Roman" w:hAnsi="Arial" w:cs="Arial"/>
          <w:b/>
          <w:bCs/>
        </w:rPr>
        <w:t xml:space="preserve"> and Temperature in </w:t>
      </w:r>
      <w:r w:rsidRPr="000A0678">
        <w:rPr>
          <w:rFonts w:ascii="Arial" w:hAnsi="Arial" w:cs="Arial"/>
          <w:b/>
          <w:bCs/>
        </w:rPr>
        <w:t>Solar</w:t>
      </w:r>
      <w:r w:rsidR="009F099B" w:rsidRPr="000A0678">
        <w:rPr>
          <w:rFonts w:ascii="Arial" w:hAnsi="Arial" w:cs="Arial"/>
          <w:b/>
          <w:bCs/>
        </w:rPr>
        <w:t xml:space="preserve"> Tunnel </w:t>
      </w:r>
      <w:r w:rsidRPr="000A0678">
        <w:rPr>
          <w:rFonts w:ascii="Arial" w:hAnsi="Arial" w:cs="Arial"/>
          <w:b/>
          <w:bCs/>
        </w:rPr>
        <w:t>Dryer</w:t>
      </w:r>
      <w:r w:rsidR="003F3CCF" w:rsidRPr="000A0678">
        <w:rPr>
          <w:rFonts w:ascii="Arial" w:hAnsi="Arial" w:cs="Arial"/>
          <w:b/>
          <w:bCs/>
        </w:rPr>
        <w:t xml:space="preserve"> </w:t>
      </w:r>
    </w:p>
    <w:p w14:paraId="73E868FB" w14:textId="7BF92117" w:rsidR="006B7024" w:rsidRPr="000A0678" w:rsidRDefault="00887AA1" w:rsidP="000A0678">
      <w:pPr>
        <w:spacing w:line="276" w:lineRule="auto"/>
        <w:jc w:val="both"/>
        <w:rPr>
          <w:rFonts w:ascii="Arial" w:eastAsia="Times New Roman" w:hAnsi="Arial" w:cs="Arial"/>
        </w:rPr>
      </w:pPr>
      <w:r w:rsidRPr="000A0678">
        <w:rPr>
          <w:rFonts w:ascii="Arial" w:eastAsia="Times New Roman" w:hAnsi="Arial" w:cs="Arial"/>
        </w:rPr>
        <w:t>Figure 1 presents the diurnal variation in relative humidity (</w:t>
      </w:r>
      <w:r w:rsidR="009A45EE" w:rsidRPr="000A0678">
        <w:rPr>
          <w:rFonts w:ascii="Arial" w:eastAsia="Times New Roman" w:hAnsi="Arial" w:cs="Arial"/>
        </w:rPr>
        <w:t>R.H</w:t>
      </w:r>
      <w:r w:rsidRPr="000A0678">
        <w:rPr>
          <w:rFonts w:ascii="Arial" w:eastAsia="Times New Roman" w:hAnsi="Arial" w:cs="Arial"/>
        </w:rPr>
        <w:t xml:space="preserve"> %), moisture content (</w:t>
      </w:r>
      <w:r w:rsidR="00BF1840">
        <w:rPr>
          <w:rFonts w:ascii="Arial" w:eastAsia="Times New Roman" w:hAnsi="Arial" w:cs="Arial"/>
        </w:rPr>
        <w:t>M.C</w:t>
      </w:r>
      <w:r w:rsidR="00CD686E" w:rsidRPr="000A0678">
        <w:rPr>
          <w:rFonts w:ascii="Arial" w:eastAsia="Times New Roman" w:hAnsi="Arial" w:cs="Arial"/>
        </w:rPr>
        <w:t xml:space="preserve"> %</w:t>
      </w:r>
      <w:r w:rsidRPr="000A0678">
        <w:rPr>
          <w:rFonts w:ascii="Arial" w:eastAsia="Times New Roman" w:hAnsi="Arial" w:cs="Arial"/>
        </w:rPr>
        <w:t xml:space="preserve">), and temperature (°C) during day one </w:t>
      </w:r>
      <w:r w:rsidR="00393D32" w:rsidRPr="000A0678">
        <w:rPr>
          <w:rFonts w:ascii="Arial" w:eastAsia="Times New Roman" w:hAnsi="Arial" w:cs="Arial"/>
        </w:rPr>
        <w:t xml:space="preserve">for tomato drying </w:t>
      </w:r>
      <w:r w:rsidR="008D0985">
        <w:rPr>
          <w:rFonts w:ascii="Arial" w:eastAsia="Times New Roman" w:hAnsi="Arial" w:cs="Arial"/>
        </w:rPr>
        <w:t xml:space="preserve">in the </w:t>
      </w:r>
      <w:r w:rsidR="00393D32" w:rsidRPr="000A0678">
        <w:rPr>
          <w:rFonts w:ascii="Arial" w:eastAsia="Times New Roman" w:hAnsi="Arial" w:cs="Arial"/>
        </w:rPr>
        <w:t>solar tunnel dryer</w:t>
      </w:r>
      <w:r w:rsidRPr="000A0678">
        <w:rPr>
          <w:rFonts w:ascii="Arial" w:eastAsia="Times New Roman" w:hAnsi="Arial" w:cs="Arial"/>
        </w:rPr>
        <w:t xml:space="preserve">. </w:t>
      </w:r>
      <w:r w:rsidR="008D0985">
        <w:rPr>
          <w:rFonts w:ascii="Arial" w:eastAsia="Times New Roman" w:hAnsi="Arial" w:cs="Arial"/>
        </w:rPr>
        <w:t>D</w:t>
      </w:r>
      <w:r w:rsidRPr="000A0678">
        <w:rPr>
          <w:rFonts w:ascii="Arial" w:eastAsia="Times New Roman" w:hAnsi="Arial" w:cs="Arial"/>
        </w:rPr>
        <w:t xml:space="preserve">ata reveal a </w:t>
      </w:r>
      <w:r w:rsidRPr="000A0678">
        <w:rPr>
          <w:rFonts w:ascii="Arial" w:eastAsia="Times New Roman" w:hAnsi="Arial" w:cs="Arial"/>
        </w:rPr>
        <w:lastRenderedPageBreak/>
        <w:t xml:space="preserve">typical </w:t>
      </w:r>
      <w:r w:rsidR="008D0985">
        <w:rPr>
          <w:rFonts w:ascii="Arial" w:eastAsia="Times New Roman" w:hAnsi="Arial" w:cs="Arial"/>
        </w:rPr>
        <w:t xml:space="preserve">solar </w:t>
      </w:r>
      <w:r w:rsidRPr="000A0678">
        <w:rPr>
          <w:rFonts w:ascii="Arial" w:eastAsia="Times New Roman" w:hAnsi="Arial" w:cs="Arial"/>
        </w:rPr>
        <w:t>drying pattern where temperature increases until early afternoon before gradually declining, while relative humidity inversely correlates with tempe</w:t>
      </w:r>
      <w:r w:rsidR="00C259D1" w:rsidRPr="000A0678">
        <w:rPr>
          <w:rFonts w:ascii="Arial" w:eastAsia="Times New Roman" w:hAnsi="Arial" w:cs="Arial"/>
        </w:rPr>
        <w:t>rature. In the early morning (09</w:t>
      </w:r>
      <w:r w:rsidRPr="000A0678">
        <w:rPr>
          <w:rFonts w:ascii="Arial" w:eastAsia="Times New Roman" w:hAnsi="Arial" w:cs="Arial"/>
        </w:rPr>
        <w:t>49</w:t>
      </w:r>
      <w:r w:rsidR="00C259D1" w:rsidRPr="000A0678">
        <w:rPr>
          <w:rFonts w:ascii="Arial" w:eastAsia="Times New Roman" w:hAnsi="Arial" w:cs="Arial"/>
        </w:rPr>
        <w:t>hours</w:t>
      </w:r>
      <w:r w:rsidRPr="000A0678">
        <w:rPr>
          <w:rFonts w:ascii="Arial" w:eastAsia="Times New Roman" w:hAnsi="Arial" w:cs="Arial"/>
        </w:rPr>
        <w:t xml:space="preserve">), </w:t>
      </w:r>
      <w:r w:rsidR="009A45EE" w:rsidRPr="000A0678">
        <w:rPr>
          <w:rFonts w:ascii="Arial" w:eastAsia="Times New Roman" w:hAnsi="Arial" w:cs="Arial"/>
        </w:rPr>
        <w:t>R.H.</w:t>
      </w:r>
      <w:r w:rsidRPr="000A0678">
        <w:rPr>
          <w:rFonts w:ascii="Arial" w:eastAsia="Times New Roman" w:hAnsi="Arial" w:cs="Arial"/>
        </w:rPr>
        <w:t xml:space="preserve"> </w:t>
      </w:r>
      <w:r w:rsidR="008D0985">
        <w:rPr>
          <w:rFonts w:ascii="Arial" w:eastAsia="Times New Roman" w:hAnsi="Arial" w:cs="Arial"/>
        </w:rPr>
        <w:t>was</w:t>
      </w:r>
      <w:r w:rsidRPr="000A0678">
        <w:rPr>
          <w:rFonts w:ascii="Arial" w:eastAsia="Times New Roman" w:hAnsi="Arial" w:cs="Arial"/>
        </w:rPr>
        <w:t xml:space="preserve"> highest (above 60%) while temperature </w:t>
      </w:r>
      <w:r w:rsidR="008D0985">
        <w:rPr>
          <w:rFonts w:ascii="Arial" w:eastAsia="Times New Roman" w:hAnsi="Arial" w:cs="Arial"/>
        </w:rPr>
        <w:t>was</w:t>
      </w:r>
      <w:r w:rsidRPr="000A0678">
        <w:rPr>
          <w:rFonts w:ascii="Arial" w:eastAsia="Times New Roman" w:hAnsi="Arial" w:cs="Arial"/>
        </w:rPr>
        <w:t xml:space="preserve"> lowest (</w:t>
      </w:r>
      <w:r w:rsidR="000D47BE">
        <w:rPr>
          <w:rFonts w:ascii="Arial" w:eastAsia="Times New Roman" w:hAnsi="Arial" w:cs="Arial"/>
        </w:rPr>
        <w:t>approximately</w:t>
      </w:r>
      <w:r w:rsidR="008D0985">
        <w:rPr>
          <w:rFonts w:ascii="Arial" w:eastAsia="Times New Roman" w:hAnsi="Arial" w:cs="Arial"/>
        </w:rPr>
        <w:t xml:space="preserve"> </w:t>
      </w:r>
      <w:r w:rsidRPr="000A0678">
        <w:rPr>
          <w:rFonts w:ascii="Arial" w:eastAsia="Times New Roman" w:hAnsi="Arial" w:cs="Arial"/>
        </w:rPr>
        <w:t>23°C). As the day progresses, temperature peaks around midday to early afternoon (13:49</w:t>
      </w:r>
      <w:r w:rsidR="008D0985">
        <w:rPr>
          <w:rFonts w:ascii="Arial" w:eastAsia="Times New Roman" w:hAnsi="Arial" w:cs="Arial"/>
        </w:rPr>
        <w:t>h</w:t>
      </w:r>
      <w:r w:rsidRPr="000A0678">
        <w:rPr>
          <w:rFonts w:ascii="Arial" w:eastAsia="Times New Roman" w:hAnsi="Arial" w:cs="Arial"/>
        </w:rPr>
        <w:t>)</w:t>
      </w:r>
      <w:r w:rsidR="009A45EE" w:rsidRPr="000A0678">
        <w:rPr>
          <w:rFonts w:ascii="Arial" w:eastAsia="Times New Roman" w:hAnsi="Arial" w:cs="Arial"/>
        </w:rPr>
        <w:t>,</w:t>
      </w:r>
      <w:r w:rsidRPr="000A0678">
        <w:rPr>
          <w:rFonts w:ascii="Arial" w:eastAsia="Times New Roman" w:hAnsi="Arial" w:cs="Arial"/>
        </w:rPr>
        <w:t xml:space="preserve"> reaching approximately 47°C, while R.H drops to its lowest point (34%). </w:t>
      </w:r>
    </w:p>
    <w:p w14:paraId="25AA428B" w14:textId="5D3E4B45" w:rsidR="006F6579" w:rsidRPr="000A0678" w:rsidRDefault="00887AA1" w:rsidP="000A0678">
      <w:pPr>
        <w:spacing w:line="276" w:lineRule="auto"/>
        <w:jc w:val="both"/>
        <w:rPr>
          <w:rFonts w:ascii="Arial" w:eastAsia="Times New Roman" w:hAnsi="Arial" w:cs="Arial"/>
        </w:rPr>
      </w:pPr>
      <w:r w:rsidRPr="000A0678">
        <w:rPr>
          <w:rFonts w:ascii="Arial" w:eastAsia="Times New Roman" w:hAnsi="Arial" w:cs="Arial"/>
        </w:rPr>
        <w:t>This inverse relationship between temperature and relative humidity is consistent with solar drying dynamics, where increased solar radiation raises air temperature, reducing its capacity to hold moisture and thus lowering relative humidity (Prakash &amp; Kumar, 2017). Concurrently, the moisture content of the product steadily decline</w:t>
      </w:r>
      <w:r w:rsidR="008D0985">
        <w:rPr>
          <w:rFonts w:ascii="Arial" w:eastAsia="Times New Roman" w:hAnsi="Arial" w:cs="Arial"/>
        </w:rPr>
        <w:t>d</w:t>
      </w:r>
      <w:r w:rsidRPr="000A0678">
        <w:rPr>
          <w:rFonts w:ascii="Arial" w:eastAsia="Times New Roman" w:hAnsi="Arial" w:cs="Arial"/>
        </w:rPr>
        <w:t xml:space="preserve"> from 94% at 9:49 to 48% </w:t>
      </w:r>
      <w:r w:rsidR="00A6686F">
        <w:rPr>
          <w:rFonts w:ascii="Arial" w:eastAsia="Times New Roman" w:hAnsi="Arial" w:cs="Arial"/>
        </w:rPr>
        <w:t>at</w:t>
      </w:r>
      <w:r w:rsidRPr="000A0678">
        <w:rPr>
          <w:rFonts w:ascii="Arial" w:eastAsia="Times New Roman" w:hAnsi="Arial" w:cs="Arial"/>
        </w:rPr>
        <w:t xml:space="preserve"> 18:49, illustrating effective moisture removal over the drying period. This pattern aligns with findings by Hii et al. (2</w:t>
      </w:r>
      <w:r w:rsidRPr="00CD365F">
        <w:rPr>
          <w:rFonts w:ascii="Arial" w:eastAsia="Times New Roman" w:hAnsi="Arial" w:cs="Arial"/>
        </w:rPr>
        <w:t>016</w:t>
      </w:r>
      <w:r w:rsidRPr="000A0678">
        <w:rPr>
          <w:rFonts w:ascii="Arial" w:eastAsia="Times New Roman" w:hAnsi="Arial" w:cs="Arial"/>
        </w:rPr>
        <w:t>)</w:t>
      </w:r>
      <w:r w:rsidR="00A6686F">
        <w:rPr>
          <w:rFonts w:ascii="Arial" w:eastAsia="Times New Roman" w:hAnsi="Arial" w:cs="Arial"/>
        </w:rPr>
        <w:t xml:space="preserve"> and </w:t>
      </w:r>
      <w:r w:rsidR="00CD365F">
        <w:rPr>
          <w:rFonts w:ascii="Arial" w:eastAsia="Times New Roman" w:hAnsi="Arial" w:cs="Arial"/>
        </w:rPr>
        <w:fldChar w:fldCharType="begin"/>
      </w:r>
      <w:r w:rsidR="00B62BF4">
        <w:rPr>
          <w:rFonts w:ascii="Arial" w:eastAsia="Times New Roman" w:hAnsi="Arial" w:cs="Arial"/>
        </w:rPr>
        <w:instrText xml:space="preserve"> ADDIN EN.CITE &lt;EndNote&gt;&lt;Cite&gt;&lt;Author&gt;Srinivasan&lt;/Author&gt;&lt;Year&gt;2021&lt;/Year&gt;&lt;RecNum&gt;195&lt;/RecNum&gt;&lt;DisplayText&gt;(Srinivasan et al., 2021)&lt;/DisplayText&gt;&lt;record&gt;&lt;rec-number&gt;195&lt;/rec-number&gt;&lt;foreign-keys&gt;&lt;key app="EN" db-id="vs5zwseevafze7eavt45r5s10reepf9pdrtf" timestamp="1751742082"&gt;195&lt;/key&gt;&lt;/foreign-keys&gt;&lt;ref-type name="Journal Article"&gt;17&lt;/ref-type&gt;&lt;contributors&gt;&lt;authors&gt;&lt;author&gt;Srinivasan, G&lt;/author&gt;&lt;author&gt;Rabha, DK&lt;/author&gt;&lt;author&gt;Muthukumar, PJSE&lt;/author&gt;&lt;/authors&gt;&lt;/contributors&gt;&lt;titles&gt;&lt;title&gt;A review on solar dryers integrated with thermal energy storage units for drying agricultural and food products&lt;/title&gt;&lt;secondary-title&gt;Solar energy&lt;/secondary-title&gt;&lt;/titles&gt;&lt;periodical&gt;&lt;full-title&gt;Solar energy&lt;/full-title&gt;&lt;/periodical&gt;&lt;pages&gt;22-38&lt;/pages&gt;&lt;volume&gt;229&lt;/volume&gt;&lt;dates&gt;&lt;year&gt;2021&lt;/year&gt;&lt;/dates&gt;&lt;isbn&gt;0038-092X&lt;/isbn&gt;&lt;urls&gt;&lt;/urls&gt;&lt;/record&gt;&lt;/Cite&gt;&lt;/EndNote&gt;</w:instrText>
      </w:r>
      <w:r w:rsidR="00CD365F">
        <w:rPr>
          <w:rFonts w:ascii="Arial" w:eastAsia="Times New Roman" w:hAnsi="Arial" w:cs="Arial"/>
        </w:rPr>
        <w:fldChar w:fldCharType="separate"/>
      </w:r>
      <w:r w:rsidR="00B62BF4">
        <w:rPr>
          <w:rFonts w:ascii="Arial" w:eastAsia="Times New Roman" w:hAnsi="Arial" w:cs="Arial"/>
          <w:noProof/>
        </w:rPr>
        <w:t>(Srinivasan et al., 2021)</w:t>
      </w:r>
      <w:r w:rsidR="00CD365F">
        <w:rPr>
          <w:rFonts w:ascii="Arial" w:eastAsia="Times New Roman" w:hAnsi="Arial" w:cs="Arial"/>
        </w:rPr>
        <w:fldChar w:fldCharType="end"/>
      </w:r>
      <w:r w:rsidR="00B87BBC">
        <w:rPr>
          <w:rFonts w:ascii="Arial" w:eastAsia="Times New Roman" w:hAnsi="Arial" w:cs="Arial"/>
        </w:rPr>
        <w:t>,</w:t>
      </w:r>
      <w:r w:rsidRPr="000A0678">
        <w:rPr>
          <w:rFonts w:ascii="Arial" w:eastAsia="Times New Roman" w:hAnsi="Arial" w:cs="Arial"/>
        </w:rPr>
        <w:t xml:space="preserve"> who emphasized that efficient solar drying is achieved when there is high temperature and low relative humidity, enhancing the drying rate through improved heat and mass transfer. Notably, during late afternoon (after 16:49), a rise in relative humidity and </w:t>
      </w:r>
      <w:r w:rsidR="009A45EE" w:rsidRPr="000A0678">
        <w:rPr>
          <w:rFonts w:ascii="Arial" w:eastAsia="Times New Roman" w:hAnsi="Arial" w:cs="Arial"/>
        </w:rPr>
        <w:t xml:space="preserve">a </w:t>
      </w:r>
      <w:r w:rsidRPr="000A0678">
        <w:rPr>
          <w:rFonts w:ascii="Arial" w:eastAsia="Times New Roman" w:hAnsi="Arial" w:cs="Arial"/>
        </w:rPr>
        <w:t>slight temperature drop is observed, which may slow drying efficiency. Overall, the interplay between temperature and humidity significantly influences moisture removal efficiency, reinforcing the importance of time-of-day optimization for solar drying operations.</w:t>
      </w:r>
    </w:p>
    <w:p w14:paraId="1A58C0D3" w14:textId="77777777" w:rsidR="00DD6109" w:rsidRPr="000A0678" w:rsidRDefault="00DD6109" w:rsidP="000A0678">
      <w:pPr>
        <w:spacing w:after="0" w:line="276" w:lineRule="auto"/>
        <w:jc w:val="both"/>
        <w:rPr>
          <w:rFonts w:ascii="Arial" w:eastAsia="Times New Roman" w:hAnsi="Arial" w:cs="Arial"/>
        </w:rPr>
      </w:pPr>
    </w:p>
    <w:p w14:paraId="665643FB" w14:textId="68415BBA" w:rsidR="00DD6109" w:rsidRPr="000A0678" w:rsidRDefault="006B18B4" w:rsidP="000A0678">
      <w:pPr>
        <w:spacing w:after="0" w:line="276" w:lineRule="auto"/>
        <w:jc w:val="both"/>
        <w:rPr>
          <w:rFonts w:ascii="Arial" w:eastAsia="Times New Roman" w:hAnsi="Arial" w:cs="Arial"/>
          <w:b/>
          <w:bCs/>
        </w:rPr>
      </w:pPr>
      <w:r w:rsidRPr="000A0678">
        <w:rPr>
          <w:rFonts w:ascii="Arial" w:hAnsi="Arial" w:cs="Arial"/>
          <w:noProof/>
        </w:rPr>
        <w:drawing>
          <wp:inline distT="0" distB="0" distL="0" distR="0" wp14:anchorId="58084ED1" wp14:editId="0B7504D3">
            <wp:extent cx="5886450" cy="2743200"/>
            <wp:effectExtent l="0" t="0" r="0" b="0"/>
            <wp:docPr id="1092719335" name="Chart 1">
              <a:extLst xmlns:a="http://schemas.openxmlformats.org/drawingml/2006/main">
                <a:ext uri="{FF2B5EF4-FFF2-40B4-BE49-F238E27FC236}">
                  <a16:creationId xmlns:a16="http://schemas.microsoft.com/office/drawing/2014/main" id="{36A4F456-67B3-DD28-9A5E-3CACDFD2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E7A2EE" w14:textId="5A952870" w:rsidR="006B18B4" w:rsidRPr="000A0678" w:rsidRDefault="00240B9E" w:rsidP="000A0678">
      <w:pPr>
        <w:spacing w:after="0" w:line="276" w:lineRule="auto"/>
        <w:jc w:val="both"/>
        <w:rPr>
          <w:rFonts w:ascii="Arial" w:eastAsia="Times New Roman" w:hAnsi="Arial" w:cs="Arial"/>
          <w:b/>
          <w:bCs/>
        </w:rPr>
      </w:pPr>
      <w:r>
        <w:rPr>
          <w:rFonts w:ascii="Arial" w:eastAsia="Times New Roman" w:hAnsi="Arial" w:cs="Arial"/>
          <w:b/>
          <w:bCs/>
        </w:rPr>
        <w:t>Figure 2</w:t>
      </w:r>
      <w:r w:rsidR="00DD6109" w:rsidRPr="000A0678">
        <w:rPr>
          <w:rFonts w:ascii="Arial" w:eastAsia="Times New Roman" w:hAnsi="Arial" w:cs="Arial"/>
          <w:b/>
          <w:bCs/>
        </w:rPr>
        <w:t>: Average relative humidity, Moisture content</w:t>
      </w:r>
      <w:r w:rsidR="009A45EE" w:rsidRPr="000A0678">
        <w:rPr>
          <w:rFonts w:ascii="Arial" w:eastAsia="Times New Roman" w:hAnsi="Arial" w:cs="Arial"/>
          <w:b/>
          <w:bCs/>
        </w:rPr>
        <w:t>,</w:t>
      </w:r>
      <w:r w:rsidR="00DD6109" w:rsidRPr="000A0678">
        <w:rPr>
          <w:rFonts w:ascii="Arial" w:eastAsia="Times New Roman" w:hAnsi="Arial" w:cs="Arial"/>
          <w:b/>
          <w:bCs/>
        </w:rPr>
        <w:t xml:space="preserve"> and temperature levels during solar energy </w:t>
      </w:r>
      <w:r w:rsidR="009A231C">
        <w:rPr>
          <w:rFonts w:ascii="Arial" w:eastAsia="Times New Roman" w:hAnsi="Arial" w:cs="Arial"/>
          <w:b/>
          <w:bCs/>
        </w:rPr>
        <w:t xml:space="preserve">drying </w:t>
      </w:r>
      <w:r w:rsidR="000D47BE">
        <w:rPr>
          <w:rFonts w:ascii="Arial" w:eastAsia="Times New Roman" w:hAnsi="Arial" w:cs="Arial"/>
          <w:b/>
          <w:bCs/>
        </w:rPr>
        <w:t>on</w:t>
      </w:r>
      <w:r w:rsidR="009A231C">
        <w:rPr>
          <w:rFonts w:ascii="Arial" w:eastAsia="Times New Roman" w:hAnsi="Arial" w:cs="Arial"/>
          <w:b/>
          <w:bCs/>
        </w:rPr>
        <w:t xml:space="preserve"> </w:t>
      </w:r>
      <w:r w:rsidR="00E75425">
        <w:rPr>
          <w:rFonts w:ascii="Arial" w:eastAsia="Times New Roman" w:hAnsi="Arial" w:cs="Arial"/>
          <w:b/>
          <w:bCs/>
        </w:rPr>
        <w:t>day one</w:t>
      </w:r>
    </w:p>
    <w:p w14:paraId="2978BBDF" w14:textId="70C7BE64" w:rsidR="00D819EC" w:rsidRPr="00D819EC" w:rsidRDefault="006B7024" w:rsidP="00D819EC">
      <w:pPr>
        <w:pStyle w:val="NormalWeb"/>
        <w:spacing w:line="276" w:lineRule="auto"/>
        <w:jc w:val="both"/>
        <w:rPr>
          <w:rFonts w:ascii="Arial" w:hAnsi="Arial" w:cs="Arial"/>
          <w:color w:val="FF0000"/>
          <w:sz w:val="22"/>
        </w:rPr>
      </w:pPr>
      <w:r w:rsidRPr="00D819EC">
        <w:rPr>
          <w:rFonts w:ascii="Arial" w:hAnsi="Arial" w:cs="Arial"/>
          <w:bCs/>
          <w:sz w:val="22"/>
        </w:rPr>
        <w:t>Furthermore,</w:t>
      </w:r>
      <w:r w:rsidRPr="00D819EC">
        <w:rPr>
          <w:rFonts w:ascii="Arial" w:hAnsi="Arial" w:cs="Arial"/>
          <w:b/>
          <w:bCs/>
          <w:sz w:val="22"/>
        </w:rPr>
        <w:t xml:space="preserve"> </w:t>
      </w:r>
      <w:r w:rsidR="00BF1840">
        <w:rPr>
          <w:rFonts w:ascii="Arial" w:hAnsi="Arial" w:cs="Arial"/>
          <w:bCs/>
          <w:sz w:val="22"/>
        </w:rPr>
        <w:t>Figure</w:t>
      </w:r>
      <w:r w:rsidR="00887AA1" w:rsidRPr="00D819EC">
        <w:rPr>
          <w:rFonts w:ascii="Arial" w:hAnsi="Arial" w:cs="Arial"/>
          <w:sz w:val="22"/>
        </w:rPr>
        <w:t xml:space="preserve"> 2 illustrates the hourly trends in average relative humidity (</w:t>
      </w:r>
      <w:r w:rsidR="00416637" w:rsidRPr="00D819EC">
        <w:rPr>
          <w:rFonts w:ascii="Arial" w:hAnsi="Arial" w:cs="Arial"/>
          <w:sz w:val="22"/>
        </w:rPr>
        <w:t>%</w:t>
      </w:r>
      <w:r w:rsidR="009A45EE" w:rsidRPr="00D819EC">
        <w:rPr>
          <w:rFonts w:ascii="Arial" w:hAnsi="Arial" w:cs="Arial"/>
          <w:sz w:val="22"/>
        </w:rPr>
        <w:t>R.H</w:t>
      </w:r>
      <w:r w:rsidR="00887AA1" w:rsidRPr="00D819EC">
        <w:rPr>
          <w:rFonts w:ascii="Arial" w:hAnsi="Arial" w:cs="Arial"/>
          <w:sz w:val="22"/>
        </w:rPr>
        <w:t>), moisture content (</w:t>
      </w:r>
      <w:r w:rsidR="00E535F6" w:rsidRPr="00D819EC">
        <w:rPr>
          <w:rFonts w:ascii="Arial" w:hAnsi="Arial" w:cs="Arial"/>
          <w:sz w:val="22"/>
        </w:rPr>
        <w:t>%</w:t>
      </w:r>
      <w:r w:rsidR="009A45EE" w:rsidRPr="00D819EC">
        <w:rPr>
          <w:rFonts w:ascii="Arial" w:hAnsi="Arial" w:cs="Arial"/>
          <w:sz w:val="22"/>
        </w:rPr>
        <w:t>M.C</w:t>
      </w:r>
      <w:r w:rsidR="00887AA1" w:rsidRPr="00D819EC">
        <w:rPr>
          <w:rFonts w:ascii="Arial" w:hAnsi="Arial" w:cs="Arial"/>
          <w:sz w:val="22"/>
        </w:rPr>
        <w:t xml:space="preserve">), and temperature (°C) inside a solar dryer on the second day of drying. At the beginning of the day (7:31), moisture content is the highest at around 50%, while relative humidity and temperature are approximately 42% and 32°C, respectively. As the day progresses, the temperature rises, peaking around 14:31 at approximately 50°C, which corresponds with a significant decline in both moisture content and relative humidity. By 17:31, moisture content drops sharply to about 10%, highlighting the dryer’s effectiveness in moisture removal over time. </w:t>
      </w:r>
      <w:r w:rsidR="00887AA1" w:rsidRPr="00D819EC">
        <w:rPr>
          <w:rFonts w:ascii="Arial" w:hAnsi="Arial" w:cs="Arial"/>
          <w:sz w:val="22"/>
        </w:rPr>
        <w:lastRenderedPageBreak/>
        <w:t xml:space="preserve">The </w:t>
      </w:r>
      <w:r w:rsidRPr="00D819EC">
        <w:rPr>
          <w:rFonts w:ascii="Arial" w:hAnsi="Arial" w:cs="Arial"/>
          <w:sz w:val="22"/>
        </w:rPr>
        <w:t xml:space="preserve">%R.H </w:t>
      </w:r>
      <w:r w:rsidR="00887AA1" w:rsidRPr="00D819EC">
        <w:rPr>
          <w:rFonts w:ascii="Arial" w:hAnsi="Arial" w:cs="Arial"/>
          <w:sz w:val="22"/>
        </w:rPr>
        <w:t>follows a relatively stable pattern with minor fluctuations, indicating moderately controlled drying conditions</w:t>
      </w:r>
      <w:r w:rsidRPr="00D819EC">
        <w:rPr>
          <w:rFonts w:ascii="Arial" w:hAnsi="Arial" w:cs="Arial"/>
          <w:sz w:val="22"/>
        </w:rPr>
        <w:t xml:space="preserve"> </w:t>
      </w:r>
      <w:r w:rsidR="009E114B" w:rsidRPr="00D819EC">
        <w:rPr>
          <w:rFonts w:ascii="Arial" w:hAnsi="Arial" w:cs="Arial"/>
          <w:sz w:val="22"/>
        </w:rPr>
        <w:fldChar w:fldCharType="begin"/>
      </w:r>
      <w:r w:rsidR="009E114B" w:rsidRPr="00D819EC">
        <w:rPr>
          <w:rFonts w:ascii="Arial" w:hAnsi="Arial" w:cs="Arial"/>
          <w:sz w:val="22"/>
        </w:rPr>
        <w:instrText xml:space="preserve"> ADDIN EN.CITE &lt;EndNote&gt;&lt;Cite&gt;&lt;Author&gt;Zurbriggen&lt;/Author&gt;&lt;Year&gt;2022&lt;/Year&gt;&lt;RecNum&gt;196&lt;/RecNum&gt;&lt;DisplayText&gt;(Zurbriggen et al., 2022)&lt;/DisplayText&gt;&lt;record&gt;&lt;rec-number&gt;196&lt;/rec-number&gt;&lt;foreign-keys&gt;&lt;key app="EN" db-id="vs5zwseevafze7eavt45r5s10reepf9pdrtf" timestamp="1751742629"&gt;196&lt;/key&gt;&lt;/foreign-keys&gt;&lt;ref-type name="Journal Article"&gt;17&lt;/ref-type&gt;&lt;contributors&gt;&lt;authors&gt;&lt;author&gt;Zurbriggen, Leona&lt;/author&gt;&lt;author&gt;Baumgartner, Stephan&lt;/author&gt;&lt;author&gt;Schaub, Nadine&lt;/author&gt;&lt;author&gt;Kokornaczyk, Maria Olga&lt;/author&gt;&lt;/authors&gt;&lt;/contributors&gt;&lt;titles&gt;&lt;title&gt;Influence of temperature and relative humidity on patterns formed in dried plasma and serum droplets&lt;/title&gt;&lt;secondary-title&gt;Colloid and Interface Science Communications&lt;/secondary-title&gt;&lt;/titles&gt;&lt;periodical&gt;&lt;full-title&gt;Colloid and Interface Science Communications&lt;/full-title&gt;&lt;/periodical&gt;&lt;pages&gt;100645&lt;/pages&gt;&lt;volume&gt;49&lt;/volume&gt;&lt;dates&gt;&lt;year&gt;2022&lt;/year&gt;&lt;/dates&gt;&lt;isbn&gt;2215-0382&lt;/isbn&gt;&lt;urls&gt;&lt;/urls&gt;&lt;/record&gt;&lt;/Cite&gt;&lt;/EndNote&gt;</w:instrText>
      </w:r>
      <w:r w:rsidR="009E114B" w:rsidRPr="00D819EC">
        <w:rPr>
          <w:rFonts w:ascii="Arial" w:hAnsi="Arial" w:cs="Arial"/>
          <w:sz w:val="22"/>
        </w:rPr>
        <w:fldChar w:fldCharType="separate"/>
      </w:r>
      <w:r w:rsidR="009E114B" w:rsidRPr="00D819EC">
        <w:rPr>
          <w:rFonts w:ascii="Arial" w:hAnsi="Arial" w:cs="Arial"/>
          <w:noProof/>
          <w:sz w:val="22"/>
        </w:rPr>
        <w:t>(Zurbriggen</w:t>
      </w:r>
      <w:r w:rsidR="009E114B" w:rsidRPr="00B87BBC">
        <w:rPr>
          <w:rFonts w:ascii="Arial" w:hAnsi="Arial" w:cs="Arial"/>
          <w:i/>
          <w:noProof/>
          <w:sz w:val="22"/>
        </w:rPr>
        <w:t xml:space="preserve"> et al</w:t>
      </w:r>
      <w:r w:rsidR="009E114B" w:rsidRPr="00D819EC">
        <w:rPr>
          <w:rFonts w:ascii="Arial" w:hAnsi="Arial" w:cs="Arial"/>
          <w:noProof/>
          <w:sz w:val="22"/>
        </w:rPr>
        <w:t>., 2022)</w:t>
      </w:r>
      <w:r w:rsidR="009E114B" w:rsidRPr="00D819EC">
        <w:rPr>
          <w:rFonts w:ascii="Arial" w:hAnsi="Arial" w:cs="Arial"/>
          <w:sz w:val="22"/>
        </w:rPr>
        <w:fldChar w:fldCharType="end"/>
      </w:r>
      <w:r w:rsidR="00D819EC" w:rsidRPr="00D819EC">
        <w:rPr>
          <w:rFonts w:ascii="Arial" w:hAnsi="Arial" w:cs="Arial"/>
          <w:color w:val="FF0000"/>
          <w:sz w:val="22"/>
        </w:rPr>
        <w:t>.</w:t>
      </w:r>
    </w:p>
    <w:p w14:paraId="627CB145" w14:textId="425905A2" w:rsidR="00D819EC" w:rsidRPr="00D819EC" w:rsidRDefault="00D819EC" w:rsidP="00D819EC">
      <w:pPr>
        <w:pStyle w:val="NormalWeb"/>
        <w:spacing w:line="276" w:lineRule="auto"/>
        <w:jc w:val="both"/>
        <w:rPr>
          <w:rFonts w:ascii="Arial" w:hAnsi="Arial" w:cs="Arial"/>
          <w:color w:val="FF0000"/>
        </w:rPr>
      </w:pPr>
      <w:r>
        <w:rPr>
          <w:rFonts w:ascii="Arial" w:hAnsi="Arial" w:cs="Arial"/>
          <w:color w:val="FF0000"/>
        </w:rPr>
        <w:t xml:space="preserve"> </w:t>
      </w:r>
      <w:r w:rsidRPr="00D819EC">
        <w:rPr>
          <w:rFonts w:ascii="Arial" w:hAnsi="Arial" w:cs="Arial"/>
          <w:sz w:val="22"/>
        </w:rPr>
        <w:t xml:space="preserve">These findings align with those of </w:t>
      </w:r>
      <w:r w:rsidRPr="008D229F">
        <w:rPr>
          <w:rStyle w:val="Strong"/>
          <w:rFonts w:ascii="Arial" w:hAnsi="Arial" w:cs="Arial"/>
          <w:b w:val="0"/>
          <w:sz w:val="22"/>
        </w:rPr>
        <w:t>Shittu et al. (2022)</w:t>
      </w:r>
      <w:r w:rsidRPr="008D229F">
        <w:rPr>
          <w:rFonts w:ascii="Arial" w:hAnsi="Arial" w:cs="Arial"/>
          <w:b/>
          <w:sz w:val="22"/>
        </w:rPr>
        <w:t>,</w:t>
      </w:r>
      <w:r w:rsidRPr="00D819EC">
        <w:rPr>
          <w:rFonts w:ascii="Arial" w:hAnsi="Arial" w:cs="Arial"/>
          <w:sz w:val="22"/>
        </w:rPr>
        <w:t xml:space="preserve"> who reported a similar rapid decline in moisture content (from an average 60% to below 15%) during tomato drying under solar conditions with peak temperatures around 50–55°C. Also, </w:t>
      </w:r>
      <w:r w:rsidRPr="008D229F">
        <w:rPr>
          <w:rStyle w:val="Strong"/>
          <w:rFonts w:ascii="Arial" w:hAnsi="Arial" w:cs="Arial"/>
          <w:b w:val="0"/>
          <w:sz w:val="22"/>
        </w:rPr>
        <w:t>Ekezie et al. (2023)</w:t>
      </w:r>
      <w:r w:rsidRPr="00D819EC">
        <w:rPr>
          <w:rFonts w:ascii="Arial" w:hAnsi="Arial" w:cs="Arial"/>
          <w:sz w:val="22"/>
        </w:rPr>
        <w:t xml:space="preserve"> found that in solar tunnel dryers, the optimal drying happened when internal temperatures exceeded 45°C, and relative humidity remained under 40%, which closely reflects the environmental trends observed in this study. The reasonably stable %</w:t>
      </w:r>
      <w:r w:rsidR="000D47BE">
        <w:rPr>
          <w:rFonts w:ascii="Arial" w:hAnsi="Arial" w:cs="Arial"/>
          <w:sz w:val="22"/>
        </w:rPr>
        <w:t xml:space="preserve"> R.H.</w:t>
      </w:r>
      <w:r w:rsidRPr="00D819EC">
        <w:rPr>
          <w:rFonts w:ascii="Arial" w:hAnsi="Arial" w:cs="Arial"/>
          <w:sz w:val="22"/>
        </w:rPr>
        <w:t xml:space="preserve"> pattern observed here is also consistent with discoveries by </w:t>
      </w:r>
      <w:r w:rsidRPr="008D229F">
        <w:rPr>
          <w:rStyle w:val="Strong"/>
          <w:rFonts w:ascii="Arial" w:hAnsi="Arial" w:cs="Arial"/>
          <w:b w:val="0"/>
          <w:sz w:val="22"/>
        </w:rPr>
        <w:t>Mohammed et al. (2021)</w:t>
      </w:r>
      <w:r w:rsidRPr="008D229F">
        <w:rPr>
          <w:rFonts w:ascii="Arial" w:hAnsi="Arial" w:cs="Arial"/>
          <w:b/>
          <w:sz w:val="22"/>
        </w:rPr>
        <w:t>,</w:t>
      </w:r>
      <w:r w:rsidRPr="00D819EC">
        <w:rPr>
          <w:rFonts w:ascii="Arial" w:hAnsi="Arial" w:cs="Arial"/>
          <w:sz w:val="22"/>
        </w:rPr>
        <w:t xml:space="preserve"> who distinguished that stable humidity contributes to uniform drying and tomato product quality preservation.</w:t>
      </w:r>
    </w:p>
    <w:p w14:paraId="1D02F939" w14:textId="77777777" w:rsidR="006B7024" w:rsidRPr="000A0678" w:rsidRDefault="006B7024" w:rsidP="000A0678">
      <w:pPr>
        <w:spacing w:after="0" w:line="276" w:lineRule="auto"/>
        <w:jc w:val="both"/>
        <w:rPr>
          <w:rFonts w:ascii="Arial" w:eastAsia="Times New Roman" w:hAnsi="Arial" w:cs="Arial"/>
          <w:color w:val="FF0000"/>
        </w:rPr>
      </w:pPr>
    </w:p>
    <w:p w14:paraId="29A68C0D" w14:textId="3867703A" w:rsidR="008B2320" w:rsidRPr="000A0678" w:rsidRDefault="00887AA1" w:rsidP="000A0678">
      <w:pPr>
        <w:spacing w:after="0" w:line="276" w:lineRule="auto"/>
        <w:jc w:val="both"/>
        <w:rPr>
          <w:rFonts w:ascii="Arial" w:eastAsia="Times New Roman" w:hAnsi="Arial" w:cs="Arial"/>
        </w:rPr>
      </w:pPr>
      <w:r w:rsidRPr="000A0678">
        <w:rPr>
          <w:rFonts w:ascii="Arial" w:eastAsia="Times New Roman" w:hAnsi="Arial" w:cs="Arial"/>
        </w:rPr>
        <w:t xml:space="preserve">The steep decline in moisture content between 11:31 and 17:31 when temperatures are high and humidity is low is a classic indicator of enhanced drying performance through convective heat and mass transfer (Dissa </w:t>
      </w:r>
      <w:r w:rsidRPr="00B87BBC">
        <w:rPr>
          <w:rFonts w:ascii="Arial" w:eastAsia="Times New Roman" w:hAnsi="Arial" w:cs="Arial"/>
          <w:i/>
        </w:rPr>
        <w:t>et al.,</w:t>
      </w:r>
      <w:r w:rsidRPr="000A0678">
        <w:rPr>
          <w:rFonts w:ascii="Arial" w:eastAsia="Times New Roman" w:hAnsi="Arial" w:cs="Arial"/>
        </w:rPr>
        <w:t xml:space="preserve"> 2019). Compared to day one, the drying process on day two appears more efficient, possibly due to earlier initiation of drying, higher peak temperatures, or improved air circulation. The results affirm that maximi</w:t>
      </w:r>
      <w:r w:rsidR="00225398" w:rsidRPr="000A0678">
        <w:rPr>
          <w:rFonts w:ascii="Arial" w:eastAsia="Times New Roman" w:hAnsi="Arial" w:cs="Arial"/>
        </w:rPr>
        <w:t>s</w:t>
      </w:r>
      <w:r w:rsidRPr="000A0678">
        <w:rPr>
          <w:rFonts w:ascii="Arial" w:eastAsia="Times New Roman" w:hAnsi="Arial" w:cs="Arial"/>
        </w:rPr>
        <w:t xml:space="preserve">ing temperature while minimizing humidity accelerates drying rates, in alignment with findings from recent solar drying studies such as those by Tiwari </w:t>
      </w:r>
      <w:r w:rsidRPr="00B87BBC">
        <w:rPr>
          <w:rFonts w:ascii="Arial" w:eastAsia="Times New Roman" w:hAnsi="Arial" w:cs="Arial"/>
          <w:i/>
        </w:rPr>
        <w:t xml:space="preserve">et al. </w:t>
      </w:r>
      <w:r w:rsidRPr="000A0678">
        <w:rPr>
          <w:rFonts w:ascii="Arial" w:eastAsia="Times New Roman" w:hAnsi="Arial" w:cs="Arial"/>
        </w:rPr>
        <w:t>(2020), who emphasize optimizing thermal conditions to improve product quality and drying time.</w:t>
      </w:r>
    </w:p>
    <w:p w14:paraId="5B88EFA3" w14:textId="77777777" w:rsidR="008B2320" w:rsidRPr="000A0678" w:rsidRDefault="008B2320" w:rsidP="000A0678">
      <w:pPr>
        <w:spacing w:after="0" w:line="276" w:lineRule="auto"/>
        <w:jc w:val="both"/>
        <w:rPr>
          <w:rFonts w:ascii="Arial" w:eastAsia="Times New Roman" w:hAnsi="Arial" w:cs="Arial"/>
          <w:b/>
          <w:bCs/>
        </w:rPr>
      </w:pPr>
    </w:p>
    <w:p w14:paraId="341F5A97" w14:textId="3842B97A" w:rsidR="006F6579" w:rsidRPr="000A0678" w:rsidRDefault="00F3672E" w:rsidP="000A0678">
      <w:pPr>
        <w:spacing w:after="0" w:line="276" w:lineRule="auto"/>
        <w:jc w:val="both"/>
        <w:rPr>
          <w:rFonts w:ascii="Arial" w:eastAsia="Times New Roman" w:hAnsi="Arial" w:cs="Arial"/>
          <w:b/>
          <w:bCs/>
        </w:rPr>
      </w:pPr>
      <w:r w:rsidRPr="000A0678">
        <w:rPr>
          <w:rFonts w:ascii="Arial" w:hAnsi="Arial" w:cs="Arial"/>
          <w:noProof/>
        </w:rPr>
        <w:drawing>
          <wp:inline distT="0" distB="0" distL="0" distR="0" wp14:anchorId="40A25D87" wp14:editId="3E06AA22">
            <wp:extent cx="5886450" cy="2457450"/>
            <wp:effectExtent l="0" t="0" r="0" b="0"/>
            <wp:docPr id="1538331029" name="Chart 1">
              <a:extLst xmlns:a="http://schemas.openxmlformats.org/drawingml/2006/main">
                <a:ext uri="{FF2B5EF4-FFF2-40B4-BE49-F238E27FC236}">
                  <a16:creationId xmlns:a16="http://schemas.microsoft.com/office/drawing/2014/main" id="{8D85E259-266C-B771-68B4-3612AC3B3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58B49F" w14:textId="56BC3E02" w:rsidR="00DD6109" w:rsidRPr="000A0678" w:rsidRDefault="00240B9E" w:rsidP="000A0678">
      <w:pPr>
        <w:spacing w:after="0" w:line="276" w:lineRule="auto"/>
        <w:jc w:val="both"/>
        <w:rPr>
          <w:rFonts w:ascii="Arial" w:eastAsia="Times New Roman" w:hAnsi="Arial" w:cs="Arial"/>
          <w:b/>
          <w:bCs/>
        </w:rPr>
      </w:pPr>
      <w:r>
        <w:rPr>
          <w:rFonts w:ascii="Arial" w:eastAsia="Times New Roman" w:hAnsi="Arial" w:cs="Arial"/>
          <w:b/>
          <w:bCs/>
        </w:rPr>
        <w:t>Figure 3</w:t>
      </w:r>
      <w:r w:rsidR="00DD6109" w:rsidRPr="000A0678">
        <w:rPr>
          <w:rFonts w:ascii="Arial" w:eastAsia="Times New Roman" w:hAnsi="Arial" w:cs="Arial"/>
          <w:b/>
          <w:bCs/>
        </w:rPr>
        <w:t>: Average relative humidity, Moisture content</w:t>
      </w:r>
      <w:r w:rsidR="009A45EE" w:rsidRPr="000A0678">
        <w:rPr>
          <w:rFonts w:ascii="Arial" w:eastAsia="Times New Roman" w:hAnsi="Arial" w:cs="Arial"/>
          <w:b/>
          <w:bCs/>
        </w:rPr>
        <w:t>,</w:t>
      </w:r>
      <w:r w:rsidR="00DD6109" w:rsidRPr="000A0678">
        <w:rPr>
          <w:rFonts w:ascii="Arial" w:eastAsia="Times New Roman" w:hAnsi="Arial" w:cs="Arial"/>
          <w:b/>
          <w:bCs/>
        </w:rPr>
        <w:t xml:space="preserve"> and temperature levels during solar </w:t>
      </w:r>
      <w:r w:rsidR="009A231C">
        <w:rPr>
          <w:rFonts w:ascii="Arial" w:eastAsia="Times New Roman" w:hAnsi="Arial" w:cs="Arial"/>
          <w:b/>
          <w:bCs/>
        </w:rPr>
        <w:t xml:space="preserve">drying in </w:t>
      </w:r>
      <w:r w:rsidR="00DD6109" w:rsidRPr="000A0678">
        <w:rPr>
          <w:rFonts w:ascii="Arial" w:eastAsia="Times New Roman" w:hAnsi="Arial" w:cs="Arial"/>
          <w:b/>
          <w:bCs/>
        </w:rPr>
        <w:t>day two</w:t>
      </w:r>
    </w:p>
    <w:p w14:paraId="72D1DEDC" w14:textId="77777777" w:rsidR="006F6579" w:rsidRPr="000A0678" w:rsidRDefault="006F6579" w:rsidP="000A0678">
      <w:pPr>
        <w:spacing w:line="276" w:lineRule="auto"/>
        <w:jc w:val="both"/>
        <w:rPr>
          <w:rFonts w:ascii="Arial" w:hAnsi="Arial" w:cs="Arial"/>
          <w:b/>
          <w:bCs/>
        </w:rPr>
      </w:pPr>
    </w:p>
    <w:p w14:paraId="785F9475" w14:textId="7C1645F3" w:rsidR="006F6579" w:rsidRPr="000A0678" w:rsidRDefault="006F6579" w:rsidP="000A0678">
      <w:pPr>
        <w:spacing w:line="276" w:lineRule="auto"/>
        <w:jc w:val="both"/>
        <w:rPr>
          <w:rFonts w:ascii="Arial" w:hAnsi="Arial" w:cs="Arial"/>
          <w:b/>
          <w:bCs/>
        </w:rPr>
      </w:pPr>
      <w:r w:rsidRPr="000A0678">
        <w:rPr>
          <w:rFonts w:ascii="Arial" w:hAnsi="Arial" w:cs="Arial"/>
          <w:b/>
          <w:bCs/>
        </w:rPr>
        <w:t xml:space="preserve">3.2 </w:t>
      </w:r>
      <w:r w:rsidR="00437DAB" w:rsidRPr="000A0678">
        <w:rPr>
          <w:rFonts w:ascii="Arial" w:eastAsia="Times New Roman" w:hAnsi="Arial" w:cs="Arial"/>
          <w:b/>
          <w:bCs/>
        </w:rPr>
        <w:t xml:space="preserve">Relative Humidity, Moisture </w:t>
      </w:r>
      <w:r w:rsidR="009A45EE" w:rsidRPr="000A0678">
        <w:rPr>
          <w:rFonts w:ascii="Arial" w:eastAsia="Times New Roman" w:hAnsi="Arial" w:cs="Arial"/>
          <w:b/>
          <w:bCs/>
        </w:rPr>
        <w:t>Content,</w:t>
      </w:r>
      <w:r w:rsidR="00437DAB" w:rsidRPr="000A0678">
        <w:rPr>
          <w:rFonts w:ascii="Arial" w:eastAsia="Times New Roman" w:hAnsi="Arial" w:cs="Arial"/>
          <w:b/>
          <w:bCs/>
        </w:rPr>
        <w:t xml:space="preserve"> </w:t>
      </w:r>
      <w:r w:rsidRPr="000A0678">
        <w:rPr>
          <w:rFonts w:ascii="Arial" w:eastAsia="Times New Roman" w:hAnsi="Arial" w:cs="Arial"/>
          <w:b/>
          <w:bCs/>
        </w:rPr>
        <w:t>and Temperature</w:t>
      </w:r>
      <w:r w:rsidR="00971A84" w:rsidRPr="000A0678">
        <w:rPr>
          <w:rFonts w:ascii="Arial" w:eastAsia="Times New Roman" w:hAnsi="Arial" w:cs="Arial"/>
          <w:b/>
          <w:bCs/>
        </w:rPr>
        <w:t xml:space="preserve"> </w:t>
      </w:r>
      <w:r w:rsidRPr="000A0678">
        <w:rPr>
          <w:rFonts w:ascii="Arial" w:eastAsia="Times New Roman" w:hAnsi="Arial" w:cs="Arial"/>
          <w:b/>
          <w:bCs/>
        </w:rPr>
        <w:t xml:space="preserve">in </w:t>
      </w:r>
      <w:r w:rsidR="00971A84" w:rsidRPr="000A0678">
        <w:rPr>
          <w:rFonts w:ascii="Arial" w:eastAsia="Times New Roman" w:hAnsi="Arial" w:cs="Arial"/>
          <w:b/>
          <w:bCs/>
        </w:rPr>
        <w:t>Energy-efficient Electr</w:t>
      </w:r>
      <w:r w:rsidR="000D6A0C" w:rsidRPr="000A0678">
        <w:rPr>
          <w:rFonts w:ascii="Arial" w:hAnsi="Arial" w:cs="Arial"/>
          <w:b/>
          <w:bCs/>
        </w:rPr>
        <w:t>ic</w:t>
      </w:r>
      <w:r w:rsidR="00971A84" w:rsidRPr="000A0678">
        <w:rPr>
          <w:rFonts w:ascii="Arial" w:hAnsi="Arial" w:cs="Arial"/>
          <w:b/>
          <w:bCs/>
        </w:rPr>
        <w:t xml:space="preserve"> </w:t>
      </w:r>
      <w:r w:rsidRPr="000A0678">
        <w:rPr>
          <w:rFonts w:ascii="Arial" w:hAnsi="Arial" w:cs="Arial"/>
          <w:b/>
          <w:bCs/>
        </w:rPr>
        <w:t>Dryer</w:t>
      </w:r>
    </w:p>
    <w:p w14:paraId="07F6C451" w14:textId="5A4615A7" w:rsidR="004776A9" w:rsidRDefault="00C72178" w:rsidP="000A0678">
      <w:pPr>
        <w:spacing w:line="276" w:lineRule="auto"/>
        <w:jc w:val="both"/>
        <w:rPr>
          <w:rFonts w:ascii="Arial" w:hAnsi="Arial" w:cs="Arial"/>
          <w:lang w:val="en-GB"/>
        </w:rPr>
      </w:pPr>
      <w:r w:rsidRPr="000A0678">
        <w:rPr>
          <w:rFonts w:ascii="Arial" w:hAnsi="Arial" w:cs="Arial"/>
          <w:lang w:val="en-GB"/>
        </w:rPr>
        <w:t xml:space="preserve">Figure 3 </w:t>
      </w:r>
      <w:r w:rsidR="00E70ED6">
        <w:rPr>
          <w:rFonts w:ascii="Arial" w:hAnsi="Arial" w:cs="Arial"/>
          <w:lang w:val="en-GB"/>
        </w:rPr>
        <w:t xml:space="preserve">and Table 2 </w:t>
      </w:r>
      <w:r w:rsidR="00B87BBC">
        <w:rPr>
          <w:rFonts w:ascii="Arial" w:hAnsi="Arial" w:cs="Arial"/>
          <w:lang w:val="en-GB"/>
        </w:rPr>
        <w:t xml:space="preserve">show </w:t>
      </w:r>
      <w:r w:rsidRPr="000A0678">
        <w:rPr>
          <w:rFonts w:ascii="Arial" w:hAnsi="Arial" w:cs="Arial"/>
          <w:lang w:val="en-GB"/>
        </w:rPr>
        <w:t>the changes in average relative humidity (</w:t>
      </w:r>
      <w:r w:rsidR="00817BFF" w:rsidRPr="000A0678">
        <w:rPr>
          <w:rFonts w:ascii="Arial" w:hAnsi="Arial" w:cs="Arial"/>
          <w:lang w:val="en-GB"/>
        </w:rPr>
        <w:t>%R.H), moisture content (%M.C</w:t>
      </w:r>
      <w:r w:rsidRPr="000A0678">
        <w:rPr>
          <w:rFonts w:ascii="Arial" w:hAnsi="Arial" w:cs="Arial"/>
          <w:lang w:val="en-GB"/>
        </w:rPr>
        <w:t xml:space="preserve">), and temperature (°C) over time during </w:t>
      </w:r>
      <w:r w:rsidR="0011076F" w:rsidRPr="000A0678">
        <w:rPr>
          <w:rFonts w:ascii="Arial" w:hAnsi="Arial" w:cs="Arial"/>
          <w:lang w:val="en-GB"/>
        </w:rPr>
        <w:t xml:space="preserve">tomato drying </w:t>
      </w:r>
      <w:r w:rsidR="00AC5ABC">
        <w:rPr>
          <w:rFonts w:ascii="Arial" w:hAnsi="Arial" w:cs="Arial"/>
          <w:lang w:val="en-GB"/>
        </w:rPr>
        <w:t xml:space="preserve">in </w:t>
      </w:r>
      <w:r w:rsidR="00BC4457">
        <w:rPr>
          <w:rFonts w:ascii="Arial" w:hAnsi="Arial" w:cs="Arial"/>
          <w:lang w:val="en-GB"/>
        </w:rPr>
        <w:t>electric</w:t>
      </w:r>
      <w:r w:rsidRPr="000A0678">
        <w:rPr>
          <w:rFonts w:ascii="Arial" w:hAnsi="Arial" w:cs="Arial"/>
          <w:lang w:val="en-GB"/>
        </w:rPr>
        <w:t xml:space="preserve"> energy dryer. </w:t>
      </w:r>
      <w:r w:rsidR="00AC5ABC">
        <w:rPr>
          <w:rFonts w:ascii="Arial" w:hAnsi="Arial" w:cs="Arial"/>
          <w:lang w:val="en-GB"/>
        </w:rPr>
        <w:t xml:space="preserve"> This is an </w:t>
      </w:r>
      <w:r w:rsidRPr="000A0678">
        <w:rPr>
          <w:rFonts w:ascii="Arial" w:hAnsi="Arial" w:cs="Arial"/>
          <w:lang w:val="en-GB"/>
        </w:rPr>
        <w:t>illustrat</w:t>
      </w:r>
      <w:r w:rsidR="00AC5ABC">
        <w:rPr>
          <w:rFonts w:ascii="Arial" w:hAnsi="Arial" w:cs="Arial"/>
          <w:lang w:val="en-GB"/>
        </w:rPr>
        <w:t>ion</w:t>
      </w:r>
      <w:r w:rsidRPr="000A0678">
        <w:rPr>
          <w:rFonts w:ascii="Arial" w:hAnsi="Arial" w:cs="Arial"/>
          <w:lang w:val="en-GB"/>
        </w:rPr>
        <w:t xml:space="preserve"> a highly controlled drying environment with steady high temperatures and a consistent </w:t>
      </w:r>
      <w:r w:rsidRPr="000A0678">
        <w:rPr>
          <w:rFonts w:ascii="Arial" w:hAnsi="Arial" w:cs="Arial"/>
          <w:lang w:val="en-GB"/>
        </w:rPr>
        <w:lastRenderedPageBreak/>
        <w:t xml:space="preserve">decrease in both relative humidity and moisture content throughout the drying process. At the start </w:t>
      </w:r>
      <w:r w:rsidR="00F5018D">
        <w:rPr>
          <w:rFonts w:ascii="Arial" w:hAnsi="Arial" w:cs="Arial"/>
          <w:lang w:val="en-GB"/>
        </w:rPr>
        <w:t xml:space="preserve">of drying </w:t>
      </w:r>
      <w:r w:rsidRPr="000A0678">
        <w:rPr>
          <w:rFonts w:ascii="Arial" w:hAnsi="Arial" w:cs="Arial"/>
          <w:lang w:val="en-GB"/>
        </w:rPr>
        <w:t>(8:45</w:t>
      </w:r>
      <w:r w:rsidR="00F5018D">
        <w:rPr>
          <w:rFonts w:ascii="Arial" w:hAnsi="Arial" w:cs="Arial"/>
          <w:lang w:val="en-GB"/>
        </w:rPr>
        <w:t>h</w:t>
      </w:r>
      <w:r w:rsidRPr="000A0678">
        <w:rPr>
          <w:rFonts w:ascii="Arial" w:hAnsi="Arial" w:cs="Arial"/>
          <w:lang w:val="en-GB"/>
        </w:rPr>
        <w:t xml:space="preserve">), moisture content </w:t>
      </w:r>
      <w:r w:rsidR="00F5018D">
        <w:rPr>
          <w:rFonts w:ascii="Arial" w:hAnsi="Arial" w:cs="Arial"/>
          <w:lang w:val="en-GB"/>
        </w:rPr>
        <w:t>was</w:t>
      </w:r>
      <w:r w:rsidRPr="000A0678">
        <w:rPr>
          <w:rFonts w:ascii="Arial" w:hAnsi="Arial" w:cs="Arial"/>
          <w:lang w:val="en-GB"/>
        </w:rPr>
        <w:t xml:space="preserve"> very high (around 95%) </w:t>
      </w:r>
      <w:r w:rsidR="00F5018D">
        <w:rPr>
          <w:rFonts w:ascii="Arial" w:hAnsi="Arial" w:cs="Arial"/>
          <w:lang w:val="en-GB"/>
        </w:rPr>
        <w:t xml:space="preserve">but as drying progressed a </w:t>
      </w:r>
      <w:r w:rsidRPr="000A0678">
        <w:rPr>
          <w:rFonts w:ascii="Arial" w:hAnsi="Arial" w:cs="Arial"/>
          <w:lang w:val="en-GB"/>
        </w:rPr>
        <w:t>stead</w:t>
      </w:r>
      <w:r w:rsidR="00F5018D">
        <w:rPr>
          <w:rFonts w:ascii="Arial" w:hAnsi="Arial" w:cs="Arial"/>
          <w:lang w:val="en-GB"/>
        </w:rPr>
        <w:t>y</w:t>
      </w:r>
      <w:r w:rsidRPr="000A0678">
        <w:rPr>
          <w:rFonts w:ascii="Arial" w:hAnsi="Arial" w:cs="Arial"/>
          <w:lang w:val="en-GB"/>
        </w:rPr>
        <w:t xml:space="preserve"> </w:t>
      </w:r>
      <w:r w:rsidR="00F5018D">
        <w:rPr>
          <w:rFonts w:ascii="Arial" w:hAnsi="Arial" w:cs="Arial"/>
          <w:lang w:val="en-GB"/>
        </w:rPr>
        <w:t xml:space="preserve">decrease </w:t>
      </w:r>
      <w:r w:rsidRPr="000A0678">
        <w:rPr>
          <w:rFonts w:ascii="Arial" w:hAnsi="Arial" w:cs="Arial"/>
          <w:lang w:val="en-GB"/>
        </w:rPr>
        <w:t>to about 10% by 21:45</w:t>
      </w:r>
      <w:r w:rsidR="00F5018D">
        <w:rPr>
          <w:rFonts w:ascii="Arial" w:hAnsi="Arial" w:cs="Arial"/>
          <w:lang w:val="en-GB"/>
        </w:rPr>
        <w:t xml:space="preserve"> h was displayed</w:t>
      </w:r>
      <w:r w:rsidRPr="000A0678">
        <w:rPr>
          <w:rFonts w:ascii="Arial" w:hAnsi="Arial" w:cs="Arial"/>
          <w:lang w:val="en-GB"/>
        </w:rPr>
        <w:t xml:space="preserve">, indicating efficient and gradual dehydration. </w:t>
      </w:r>
      <w:r w:rsidR="00F5018D">
        <w:rPr>
          <w:rFonts w:ascii="Arial" w:hAnsi="Arial" w:cs="Arial"/>
          <w:lang w:val="en-GB"/>
        </w:rPr>
        <w:t xml:space="preserve">Concurrently, </w:t>
      </w:r>
      <w:r w:rsidR="00BC4457">
        <w:rPr>
          <w:rFonts w:ascii="Arial" w:hAnsi="Arial" w:cs="Arial"/>
          <w:lang w:val="en-GB"/>
        </w:rPr>
        <w:t xml:space="preserve">the </w:t>
      </w:r>
      <w:r w:rsidR="00F5018D">
        <w:rPr>
          <w:rFonts w:ascii="Arial" w:hAnsi="Arial" w:cs="Arial"/>
          <w:lang w:val="en-GB"/>
        </w:rPr>
        <w:t xml:space="preserve">temperature rose sharply, </w:t>
      </w:r>
      <w:r w:rsidRPr="000A0678">
        <w:rPr>
          <w:rFonts w:ascii="Arial" w:hAnsi="Arial" w:cs="Arial"/>
          <w:lang w:val="en-GB"/>
        </w:rPr>
        <w:t xml:space="preserve"> reaching around 65°C by 12:45</w:t>
      </w:r>
      <w:r w:rsidR="00F5018D">
        <w:rPr>
          <w:rFonts w:ascii="Arial" w:hAnsi="Arial" w:cs="Arial"/>
          <w:lang w:val="en-GB"/>
        </w:rPr>
        <w:t xml:space="preserve"> h</w:t>
      </w:r>
      <w:r w:rsidRPr="000A0678">
        <w:rPr>
          <w:rFonts w:ascii="Arial" w:hAnsi="Arial" w:cs="Arial"/>
          <w:lang w:val="en-GB"/>
        </w:rPr>
        <w:t xml:space="preserve">, and </w:t>
      </w:r>
      <w:r w:rsidR="00F5018D">
        <w:rPr>
          <w:rFonts w:ascii="Arial" w:hAnsi="Arial" w:cs="Arial"/>
          <w:lang w:val="en-GB"/>
        </w:rPr>
        <w:t xml:space="preserve">slowed down to relative steady values </w:t>
      </w:r>
      <w:r w:rsidRPr="000A0678">
        <w:rPr>
          <w:rFonts w:ascii="Arial" w:hAnsi="Arial" w:cs="Arial"/>
          <w:lang w:val="en-GB"/>
        </w:rPr>
        <w:t xml:space="preserve">(55–58°C). </w:t>
      </w:r>
      <w:r w:rsidR="00F5018D">
        <w:rPr>
          <w:rFonts w:ascii="Arial" w:hAnsi="Arial" w:cs="Arial"/>
          <w:lang w:val="en-GB"/>
        </w:rPr>
        <w:t xml:space="preserve">The </w:t>
      </w:r>
      <w:r w:rsidRPr="000A0678">
        <w:rPr>
          <w:rFonts w:ascii="Arial" w:hAnsi="Arial" w:cs="Arial"/>
          <w:lang w:val="en-GB"/>
        </w:rPr>
        <w:t xml:space="preserve">thermal stability </w:t>
      </w:r>
      <w:r w:rsidR="00F5018D">
        <w:rPr>
          <w:rFonts w:ascii="Arial" w:hAnsi="Arial" w:cs="Arial"/>
          <w:lang w:val="en-GB"/>
        </w:rPr>
        <w:t xml:space="preserve">observed </w:t>
      </w:r>
      <w:r w:rsidRPr="000A0678">
        <w:rPr>
          <w:rFonts w:ascii="Arial" w:hAnsi="Arial" w:cs="Arial"/>
          <w:lang w:val="en-GB"/>
        </w:rPr>
        <w:t xml:space="preserve">is characteristic of </w:t>
      </w:r>
      <w:r w:rsidR="00F5018D">
        <w:rPr>
          <w:rFonts w:ascii="Arial" w:hAnsi="Arial" w:cs="Arial"/>
          <w:lang w:val="en-GB"/>
        </w:rPr>
        <w:t xml:space="preserve">drying in </w:t>
      </w:r>
      <w:r w:rsidRPr="000A0678">
        <w:rPr>
          <w:rFonts w:ascii="Arial" w:hAnsi="Arial" w:cs="Arial"/>
          <w:lang w:val="en-GB"/>
        </w:rPr>
        <w:t xml:space="preserve">electric dryers,  </w:t>
      </w:r>
      <w:r w:rsidR="008B3889">
        <w:rPr>
          <w:rFonts w:ascii="Arial" w:hAnsi="Arial" w:cs="Arial"/>
          <w:lang w:val="en-GB"/>
        </w:rPr>
        <w:t xml:space="preserve">which indicates </w:t>
      </w:r>
      <w:r w:rsidRPr="000A0678">
        <w:rPr>
          <w:rFonts w:ascii="Arial" w:hAnsi="Arial" w:cs="Arial"/>
          <w:lang w:val="en-GB"/>
        </w:rPr>
        <w:t xml:space="preserve">controlled heating independent of environmental changes, </w:t>
      </w:r>
      <w:r w:rsidR="008B3889">
        <w:rPr>
          <w:rFonts w:ascii="Arial" w:hAnsi="Arial" w:cs="Arial"/>
          <w:lang w:val="en-GB"/>
        </w:rPr>
        <w:t xml:space="preserve">signifying </w:t>
      </w:r>
      <w:r w:rsidRPr="000A0678">
        <w:rPr>
          <w:rFonts w:ascii="Arial" w:hAnsi="Arial" w:cs="Arial"/>
          <w:lang w:val="en-GB"/>
        </w:rPr>
        <w:t>significant advantage</w:t>
      </w:r>
      <w:r w:rsidR="008B3889">
        <w:rPr>
          <w:rFonts w:ascii="Arial" w:hAnsi="Arial" w:cs="Arial"/>
          <w:lang w:val="en-GB"/>
        </w:rPr>
        <w:t>s</w:t>
      </w:r>
      <w:r w:rsidRPr="000A0678">
        <w:rPr>
          <w:rFonts w:ascii="Arial" w:hAnsi="Arial" w:cs="Arial"/>
          <w:lang w:val="en-GB"/>
        </w:rPr>
        <w:t xml:space="preserve"> over solar drying methods </w:t>
      </w:r>
      <w:r w:rsidR="00B66FBF" w:rsidRPr="00186372">
        <w:rPr>
          <w:rFonts w:ascii="Arial" w:hAnsi="Arial" w:cs="Arial"/>
          <w:highlight w:val="yellow"/>
          <w:lang w:val="en-GB"/>
        </w:rPr>
        <w:t>(</w:t>
      </w:r>
      <w:r w:rsidR="00B66FBF" w:rsidRPr="00186372">
        <w:rPr>
          <w:rFonts w:ascii="Arial" w:hAnsi="Arial" w:cs="Arial"/>
          <w:color w:val="222222"/>
          <w:sz w:val="20"/>
          <w:szCs w:val="20"/>
          <w:highlight w:val="yellow"/>
          <w:shd w:val="clear" w:color="auto" w:fill="FFFFFF"/>
        </w:rPr>
        <w:t>Elwakeel et al.,2024</w:t>
      </w:r>
      <w:r w:rsidR="00B66FBF">
        <w:rPr>
          <w:rFonts w:ascii="Arial" w:hAnsi="Arial" w:cs="Arial"/>
          <w:color w:val="222222"/>
          <w:sz w:val="20"/>
          <w:szCs w:val="20"/>
          <w:shd w:val="clear" w:color="auto" w:fill="FFFFFF"/>
        </w:rPr>
        <w:t xml:space="preserve">); </w:t>
      </w:r>
      <w:r w:rsidR="00D32FD1">
        <w:rPr>
          <w:rFonts w:ascii="Arial" w:hAnsi="Arial" w:cs="Arial"/>
          <w:lang w:val="en-GB"/>
        </w:rPr>
        <w:fldChar w:fldCharType="begin"/>
      </w:r>
      <w:r w:rsidR="00D32FD1">
        <w:rPr>
          <w:rFonts w:ascii="Arial" w:hAnsi="Arial" w:cs="Arial"/>
          <w:lang w:val="en-GB"/>
        </w:rPr>
        <w:instrText xml:space="preserve"> ADDIN EN.CITE &lt;EndNote&gt;&lt;Cite&gt;&lt;Author&gt;Zeeshan&lt;/Author&gt;&lt;Year&gt;2024&lt;/Year&gt;&lt;RecNum&gt;197&lt;/RecNum&gt;&lt;DisplayText&gt;(Zeeshan et al., 2024)&lt;/DisplayText&gt;&lt;record&gt;&lt;rec-number&gt;197&lt;/rec-number&gt;&lt;foreign-keys&gt;&lt;key app="EN" db-id="vs5zwseevafze7eavt45r5s10reepf9pdrtf" timestamp="1751743353"&gt;197&lt;/key&gt;&lt;/foreign-keys&gt;&lt;ref-type name="Journal Article"&gt;17&lt;/ref-type&gt;&lt;contributors&gt;&lt;authors&gt;&lt;author&gt;Zeeshan, Muhammad&lt;/author&gt;&lt;author&gt;Tufail, Iram&lt;/author&gt;&lt;author&gt;Khan, Shahbaz&lt;/author&gt;&lt;author&gt;Khan, Ilyas&lt;/author&gt;&lt;author&gt;Ayuob, Saqib&lt;/author&gt;&lt;author&gt;Mohamed, Abdullah&lt;/author&gt;&lt;author&gt;Chauhdary, Sohaib Tahir&lt;/author&gt;&lt;/authors&gt;&lt;/contributors&gt;&lt;titles&gt;&lt;title&gt;Novel design and performance evaluation of an indirectly forced convection desiccant integrated solar dryer for drying tomatoes in Pakistan&lt;/title&gt;&lt;secondary-title&gt;Heliyon&lt;/secondary-title&gt;&lt;/titles&gt;&lt;periodical&gt;&lt;full-title&gt;Heliyon&lt;/full-title&gt;&lt;/periodical&gt;&lt;volume&gt;10&lt;/volume&gt;&lt;number&gt;8&lt;/number&gt;&lt;dates&gt;&lt;year&gt;2024&lt;/year&gt;&lt;/dates&gt;&lt;isbn&gt;2405-8440&lt;/isbn&gt;&lt;urls&gt;&lt;/urls&gt;&lt;/record&gt;&lt;/Cite&gt;&lt;/EndNote&gt;</w:instrText>
      </w:r>
      <w:r w:rsidR="00D32FD1">
        <w:rPr>
          <w:rFonts w:ascii="Arial" w:hAnsi="Arial" w:cs="Arial"/>
          <w:lang w:val="en-GB"/>
        </w:rPr>
        <w:fldChar w:fldCharType="separate"/>
      </w:r>
      <w:r w:rsidR="00D32FD1">
        <w:rPr>
          <w:rFonts w:ascii="Arial" w:hAnsi="Arial" w:cs="Arial"/>
          <w:noProof/>
          <w:lang w:val="en-GB"/>
        </w:rPr>
        <w:t xml:space="preserve">(Zeeshan </w:t>
      </w:r>
      <w:r w:rsidR="00D32FD1" w:rsidRPr="00B87BBC">
        <w:rPr>
          <w:rFonts w:ascii="Arial" w:hAnsi="Arial" w:cs="Arial"/>
          <w:i/>
          <w:noProof/>
          <w:lang w:val="en-GB"/>
        </w:rPr>
        <w:t>et al.</w:t>
      </w:r>
      <w:r w:rsidR="00D32FD1">
        <w:rPr>
          <w:rFonts w:ascii="Arial" w:hAnsi="Arial" w:cs="Arial"/>
          <w:noProof/>
          <w:lang w:val="en-GB"/>
        </w:rPr>
        <w:t>, 2024)</w:t>
      </w:r>
      <w:r w:rsidR="00D32FD1">
        <w:rPr>
          <w:rFonts w:ascii="Arial" w:hAnsi="Arial" w:cs="Arial"/>
          <w:lang w:val="en-GB"/>
        </w:rPr>
        <w:fldChar w:fldCharType="end"/>
      </w:r>
      <w:r w:rsidR="00186372">
        <w:rPr>
          <w:rFonts w:ascii="Arial" w:hAnsi="Arial" w:cs="Arial"/>
          <w:lang w:val="en-GB"/>
        </w:rPr>
        <w:t xml:space="preserve">; </w:t>
      </w:r>
      <w:r w:rsidR="00186372" w:rsidRPr="000A0678">
        <w:rPr>
          <w:rFonts w:ascii="Arial" w:hAnsi="Arial" w:cs="Arial"/>
          <w:lang w:val="en-GB"/>
        </w:rPr>
        <w:t>(Esper &amp; Muhlbauer, 2017</w:t>
      </w:r>
      <w:r w:rsidR="00186372">
        <w:rPr>
          <w:rFonts w:ascii="Arial" w:hAnsi="Arial" w:cs="Arial"/>
          <w:lang w:val="en-GB"/>
        </w:rPr>
        <w:t>)</w:t>
      </w:r>
    </w:p>
    <w:p w14:paraId="12B7BE11" w14:textId="691921F6" w:rsidR="00E70ED6" w:rsidRPr="000A0678" w:rsidRDefault="00E70ED6" w:rsidP="008D229F">
      <w:pPr>
        <w:spacing w:line="276" w:lineRule="auto"/>
        <w:rPr>
          <w:rFonts w:ascii="Arial" w:hAnsi="Arial" w:cs="Arial"/>
          <w:b/>
          <w:bCs/>
        </w:rPr>
      </w:pPr>
      <w:r w:rsidRPr="000A0678">
        <w:rPr>
          <w:rFonts w:ascii="Arial" w:hAnsi="Arial" w:cs="Arial"/>
          <w:b/>
          <w:bCs/>
        </w:rPr>
        <w:t xml:space="preserve">Table </w:t>
      </w:r>
      <w:r>
        <w:rPr>
          <w:rFonts w:ascii="Arial" w:hAnsi="Arial" w:cs="Arial"/>
          <w:b/>
          <w:bCs/>
        </w:rPr>
        <w:t>2</w:t>
      </w:r>
      <w:r w:rsidRPr="000A0678">
        <w:rPr>
          <w:rFonts w:ascii="Arial" w:hAnsi="Arial" w:cs="Arial"/>
          <w:b/>
          <w:bCs/>
        </w:rPr>
        <w:t xml:space="preserve">: </w:t>
      </w:r>
      <w:r>
        <w:rPr>
          <w:rFonts w:ascii="Arial" w:hAnsi="Arial" w:cs="Arial"/>
          <w:b/>
          <w:bCs/>
        </w:rPr>
        <w:t>Relative Humidity, Temperature</w:t>
      </w:r>
      <w:r w:rsidR="008D229F">
        <w:rPr>
          <w:rFonts w:ascii="Arial" w:hAnsi="Arial" w:cs="Arial"/>
          <w:b/>
          <w:bCs/>
        </w:rPr>
        <w:t>,</w:t>
      </w:r>
      <w:r>
        <w:rPr>
          <w:rFonts w:ascii="Arial" w:hAnsi="Arial" w:cs="Arial"/>
          <w:b/>
          <w:bCs/>
        </w:rPr>
        <w:t xml:space="preserve"> and Moisture content </w:t>
      </w:r>
      <w:r w:rsidRPr="000A0678">
        <w:rPr>
          <w:rFonts w:ascii="Arial" w:hAnsi="Arial" w:cs="Arial"/>
          <w:b/>
          <w:bCs/>
        </w:rPr>
        <w:t xml:space="preserve">of </w:t>
      </w:r>
      <w:r>
        <w:rPr>
          <w:rFonts w:ascii="Arial" w:hAnsi="Arial" w:cs="Arial"/>
          <w:b/>
          <w:bCs/>
        </w:rPr>
        <w:t xml:space="preserve">Energy-efficient </w:t>
      </w:r>
      <w:r w:rsidRPr="000A0678">
        <w:rPr>
          <w:rFonts w:ascii="Arial" w:hAnsi="Arial" w:cs="Arial"/>
          <w:b/>
          <w:bCs/>
        </w:rPr>
        <w:t>Electric Dryer</w:t>
      </w:r>
    </w:p>
    <w:tbl>
      <w:tblPr>
        <w:tblW w:w="6303" w:type="dxa"/>
        <w:tblInd w:w="1548" w:type="dxa"/>
        <w:tblBorders>
          <w:top w:val="single" w:sz="4" w:space="0" w:color="7F7F7F"/>
          <w:bottom w:val="single" w:sz="4" w:space="0" w:color="7F7F7F"/>
        </w:tblBorders>
        <w:tblLook w:val="04A0" w:firstRow="1" w:lastRow="0" w:firstColumn="1" w:lastColumn="0" w:noHBand="0" w:noVBand="1"/>
      </w:tblPr>
      <w:tblGrid>
        <w:gridCol w:w="1740"/>
        <w:gridCol w:w="1760"/>
        <w:gridCol w:w="1670"/>
        <w:gridCol w:w="1133"/>
      </w:tblGrid>
      <w:tr w:rsidR="00E70ED6" w:rsidRPr="000A0678" w14:paraId="30B0654B" w14:textId="77777777" w:rsidTr="00CD365F">
        <w:trPr>
          <w:trHeight w:val="310"/>
        </w:trPr>
        <w:tc>
          <w:tcPr>
            <w:tcW w:w="1740" w:type="dxa"/>
            <w:tcBorders>
              <w:top w:val="single" w:sz="4" w:space="0" w:color="auto"/>
              <w:bottom w:val="single" w:sz="4" w:space="0" w:color="auto"/>
            </w:tcBorders>
            <w:noWrap/>
          </w:tcPr>
          <w:p w14:paraId="2E035B88" w14:textId="77777777" w:rsidR="00E70ED6" w:rsidRPr="000A0678" w:rsidRDefault="00E70ED6" w:rsidP="00CD365F">
            <w:pPr>
              <w:spacing w:after="0" w:line="276" w:lineRule="auto"/>
              <w:jc w:val="both"/>
              <w:rPr>
                <w:rFonts w:ascii="Arial" w:eastAsia="Times New Roman" w:hAnsi="Arial" w:cs="Arial"/>
                <w:b/>
                <w:bCs/>
                <w:color w:val="000000"/>
              </w:rPr>
            </w:pPr>
            <w:r w:rsidRPr="000A0678">
              <w:rPr>
                <w:rFonts w:ascii="Arial" w:eastAsia="Times New Roman" w:hAnsi="Arial" w:cs="Arial"/>
                <w:b/>
                <w:bCs/>
                <w:color w:val="000000"/>
              </w:rPr>
              <w:t>Time (Hours)</w:t>
            </w:r>
          </w:p>
        </w:tc>
        <w:tc>
          <w:tcPr>
            <w:tcW w:w="1760" w:type="dxa"/>
            <w:tcBorders>
              <w:top w:val="single" w:sz="4" w:space="0" w:color="auto"/>
              <w:bottom w:val="single" w:sz="4" w:space="0" w:color="auto"/>
            </w:tcBorders>
            <w:noWrap/>
          </w:tcPr>
          <w:p w14:paraId="51DB4393" w14:textId="77777777" w:rsidR="00E70ED6" w:rsidRPr="000A0678" w:rsidRDefault="00E70ED6" w:rsidP="00CD365F">
            <w:pPr>
              <w:spacing w:after="0" w:line="276" w:lineRule="auto"/>
              <w:jc w:val="both"/>
              <w:rPr>
                <w:rFonts w:ascii="Arial" w:eastAsia="Times New Roman" w:hAnsi="Arial" w:cs="Arial"/>
                <w:b/>
                <w:bCs/>
              </w:rPr>
            </w:pPr>
            <w:r w:rsidRPr="000A0678">
              <w:rPr>
                <w:rFonts w:ascii="Arial" w:eastAsia="Times New Roman" w:hAnsi="Arial" w:cs="Arial"/>
                <w:b/>
                <w:bCs/>
              </w:rPr>
              <w:t>Relative Humidity (%)</w:t>
            </w:r>
          </w:p>
        </w:tc>
        <w:tc>
          <w:tcPr>
            <w:tcW w:w="1670" w:type="dxa"/>
            <w:tcBorders>
              <w:top w:val="single" w:sz="4" w:space="0" w:color="auto"/>
              <w:bottom w:val="single" w:sz="4" w:space="0" w:color="auto"/>
            </w:tcBorders>
            <w:noWrap/>
          </w:tcPr>
          <w:p w14:paraId="63BC5011" w14:textId="77777777" w:rsidR="00E70ED6" w:rsidRPr="000A0678" w:rsidRDefault="00E70ED6" w:rsidP="00CD365F">
            <w:pPr>
              <w:spacing w:after="0" w:line="276" w:lineRule="auto"/>
              <w:jc w:val="both"/>
              <w:rPr>
                <w:rFonts w:ascii="Arial" w:eastAsia="Times New Roman" w:hAnsi="Arial" w:cs="Arial"/>
                <w:b/>
                <w:bCs/>
              </w:rPr>
            </w:pPr>
            <w:r w:rsidRPr="000A0678">
              <w:rPr>
                <w:rFonts w:ascii="Arial" w:eastAsia="Times New Roman" w:hAnsi="Arial" w:cs="Arial"/>
                <w:b/>
                <w:bCs/>
              </w:rPr>
              <w:t>Temperature</w:t>
            </w:r>
          </w:p>
          <w:p w14:paraId="4A588B12" w14:textId="77777777" w:rsidR="00E70ED6" w:rsidRPr="000A0678" w:rsidRDefault="00E70ED6" w:rsidP="00CD365F">
            <w:pPr>
              <w:spacing w:after="0" w:line="276" w:lineRule="auto"/>
              <w:jc w:val="both"/>
              <w:rPr>
                <w:rFonts w:ascii="Arial" w:eastAsia="Times New Roman" w:hAnsi="Arial" w:cs="Arial"/>
                <w:b/>
                <w:bCs/>
              </w:rPr>
            </w:pPr>
            <w:r w:rsidRPr="000A0678">
              <w:rPr>
                <w:rFonts w:ascii="Arial" w:eastAsia="Times New Roman" w:hAnsi="Arial" w:cs="Arial"/>
                <w:b/>
                <w:bCs/>
              </w:rPr>
              <w:t>(</w:t>
            </w:r>
            <w:r w:rsidRPr="000A0678">
              <w:rPr>
                <w:rFonts w:ascii="Arial" w:eastAsia="Times New Roman" w:hAnsi="Arial" w:cs="Arial"/>
                <w:b/>
                <w:bCs/>
                <w:vertAlign w:val="superscript"/>
              </w:rPr>
              <w:t>O</w:t>
            </w:r>
            <w:r w:rsidRPr="000A0678">
              <w:rPr>
                <w:rFonts w:ascii="Arial" w:eastAsia="Times New Roman" w:hAnsi="Arial" w:cs="Arial"/>
                <w:b/>
                <w:bCs/>
              </w:rPr>
              <w:t>C)</w:t>
            </w:r>
          </w:p>
        </w:tc>
        <w:tc>
          <w:tcPr>
            <w:tcW w:w="1133" w:type="dxa"/>
            <w:tcBorders>
              <w:top w:val="single" w:sz="4" w:space="0" w:color="auto"/>
              <w:bottom w:val="single" w:sz="4" w:space="0" w:color="auto"/>
            </w:tcBorders>
          </w:tcPr>
          <w:p w14:paraId="41DC04C9" w14:textId="77777777" w:rsidR="00E70ED6" w:rsidRPr="000A0678" w:rsidRDefault="00E70ED6" w:rsidP="00CD365F">
            <w:pPr>
              <w:spacing w:line="276" w:lineRule="auto"/>
              <w:jc w:val="both"/>
              <w:rPr>
                <w:rFonts w:ascii="Arial" w:hAnsi="Arial" w:cs="Arial"/>
                <w:b/>
                <w:bCs/>
              </w:rPr>
            </w:pPr>
            <w:r w:rsidRPr="000A0678">
              <w:rPr>
                <w:rFonts w:ascii="Arial" w:hAnsi="Arial" w:cs="Arial"/>
                <w:b/>
                <w:bCs/>
              </w:rPr>
              <w:t>Moisture contents (%)</w:t>
            </w:r>
          </w:p>
        </w:tc>
      </w:tr>
      <w:tr w:rsidR="00E70ED6" w:rsidRPr="000A0678" w14:paraId="49D1E720" w14:textId="77777777" w:rsidTr="00CD365F">
        <w:trPr>
          <w:trHeight w:val="310"/>
        </w:trPr>
        <w:tc>
          <w:tcPr>
            <w:tcW w:w="1740" w:type="dxa"/>
            <w:tcBorders>
              <w:top w:val="single" w:sz="4" w:space="0" w:color="auto"/>
            </w:tcBorders>
            <w:noWrap/>
            <w:vAlign w:val="center"/>
            <w:hideMark/>
          </w:tcPr>
          <w:p w14:paraId="7A2AB2A7" w14:textId="23A87823" w:rsidR="00E70ED6" w:rsidRPr="000A0678" w:rsidRDefault="00A9785C" w:rsidP="00CD365F">
            <w:pPr>
              <w:spacing w:line="276" w:lineRule="auto"/>
              <w:jc w:val="both"/>
              <w:rPr>
                <w:rFonts w:ascii="Arial" w:hAnsi="Arial" w:cs="Arial"/>
                <w:bCs/>
                <w:color w:val="000000"/>
              </w:rPr>
            </w:pPr>
            <w:r>
              <w:rPr>
                <w:rFonts w:ascii="Arial" w:hAnsi="Arial" w:cs="Arial"/>
                <w:bCs/>
                <w:color w:val="000000"/>
              </w:rPr>
              <w:t>09</w:t>
            </w:r>
            <w:r w:rsidR="00E70ED6" w:rsidRPr="000A0678">
              <w:rPr>
                <w:rFonts w:ascii="Arial" w:hAnsi="Arial" w:cs="Arial"/>
                <w:bCs/>
                <w:color w:val="000000"/>
              </w:rPr>
              <w:t>45</w:t>
            </w:r>
          </w:p>
        </w:tc>
        <w:tc>
          <w:tcPr>
            <w:tcW w:w="1760" w:type="dxa"/>
            <w:tcBorders>
              <w:top w:val="single" w:sz="4" w:space="0" w:color="auto"/>
            </w:tcBorders>
            <w:noWrap/>
            <w:hideMark/>
          </w:tcPr>
          <w:p w14:paraId="5314AAA6"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59.70</w:t>
            </w:r>
          </w:p>
        </w:tc>
        <w:tc>
          <w:tcPr>
            <w:tcW w:w="1670" w:type="dxa"/>
            <w:tcBorders>
              <w:top w:val="single" w:sz="4" w:space="0" w:color="auto"/>
            </w:tcBorders>
            <w:noWrap/>
            <w:hideMark/>
          </w:tcPr>
          <w:p w14:paraId="5AE3976B"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53.1</w:t>
            </w:r>
          </w:p>
        </w:tc>
        <w:tc>
          <w:tcPr>
            <w:tcW w:w="1133" w:type="dxa"/>
            <w:tcBorders>
              <w:top w:val="single" w:sz="4" w:space="0" w:color="auto"/>
            </w:tcBorders>
          </w:tcPr>
          <w:p w14:paraId="6834BA09"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94.6</w:t>
            </w:r>
          </w:p>
        </w:tc>
      </w:tr>
      <w:tr w:rsidR="00E70ED6" w:rsidRPr="000A0678" w14:paraId="3BB2A774" w14:textId="77777777" w:rsidTr="00CD365F">
        <w:trPr>
          <w:trHeight w:val="310"/>
        </w:trPr>
        <w:tc>
          <w:tcPr>
            <w:tcW w:w="1740" w:type="dxa"/>
            <w:noWrap/>
            <w:vAlign w:val="center"/>
            <w:hideMark/>
          </w:tcPr>
          <w:p w14:paraId="149C9A22" w14:textId="04DBAF06" w:rsidR="00E70ED6" w:rsidRPr="000A0678" w:rsidRDefault="00A9785C" w:rsidP="00CD365F">
            <w:pPr>
              <w:spacing w:line="276" w:lineRule="auto"/>
              <w:jc w:val="both"/>
              <w:rPr>
                <w:rFonts w:ascii="Arial" w:hAnsi="Arial" w:cs="Arial"/>
                <w:bCs/>
                <w:color w:val="000000"/>
              </w:rPr>
            </w:pPr>
            <w:r>
              <w:rPr>
                <w:rFonts w:ascii="Arial" w:hAnsi="Arial" w:cs="Arial"/>
                <w:bCs/>
                <w:color w:val="000000"/>
              </w:rPr>
              <w:t>10</w:t>
            </w:r>
            <w:r w:rsidR="00E70ED6" w:rsidRPr="000A0678">
              <w:rPr>
                <w:rFonts w:ascii="Arial" w:hAnsi="Arial" w:cs="Arial"/>
                <w:bCs/>
                <w:color w:val="000000"/>
              </w:rPr>
              <w:t>45</w:t>
            </w:r>
          </w:p>
        </w:tc>
        <w:tc>
          <w:tcPr>
            <w:tcW w:w="1760" w:type="dxa"/>
            <w:noWrap/>
            <w:hideMark/>
          </w:tcPr>
          <w:p w14:paraId="56D1C638"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56.33</w:t>
            </w:r>
          </w:p>
        </w:tc>
        <w:tc>
          <w:tcPr>
            <w:tcW w:w="1670" w:type="dxa"/>
            <w:noWrap/>
            <w:hideMark/>
          </w:tcPr>
          <w:p w14:paraId="48AE3134"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55.0</w:t>
            </w:r>
          </w:p>
        </w:tc>
        <w:tc>
          <w:tcPr>
            <w:tcW w:w="1133" w:type="dxa"/>
          </w:tcPr>
          <w:p w14:paraId="5DA27014"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80.1</w:t>
            </w:r>
          </w:p>
        </w:tc>
      </w:tr>
      <w:tr w:rsidR="00E70ED6" w:rsidRPr="000A0678" w14:paraId="5376901C" w14:textId="77777777" w:rsidTr="00CD365F">
        <w:trPr>
          <w:trHeight w:val="310"/>
        </w:trPr>
        <w:tc>
          <w:tcPr>
            <w:tcW w:w="1740" w:type="dxa"/>
            <w:noWrap/>
            <w:vAlign w:val="center"/>
            <w:hideMark/>
          </w:tcPr>
          <w:p w14:paraId="4FCECE1A" w14:textId="0787232B" w:rsidR="00E70ED6" w:rsidRPr="000A0678" w:rsidRDefault="00A9785C" w:rsidP="00CD365F">
            <w:pPr>
              <w:spacing w:line="276" w:lineRule="auto"/>
              <w:jc w:val="both"/>
              <w:rPr>
                <w:rFonts w:ascii="Arial" w:hAnsi="Arial" w:cs="Arial"/>
                <w:bCs/>
                <w:color w:val="000000"/>
              </w:rPr>
            </w:pPr>
            <w:r>
              <w:rPr>
                <w:rFonts w:ascii="Arial" w:hAnsi="Arial" w:cs="Arial"/>
                <w:bCs/>
                <w:color w:val="000000"/>
              </w:rPr>
              <w:t>11</w:t>
            </w:r>
            <w:r w:rsidR="00E70ED6" w:rsidRPr="000A0678">
              <w:rPr>
                <w:rFonts w:ascii="Arial" w:hAnsi="Arial" w:cs="Arial"/>
                <w:bCs/>
                <w:color w:val="000000"/>
              </w:rPr>
              <w:t>45</w:t>
            </w:r>
          </w:p>
        </w:tc>
        <w:tc>
          <w:tcPr>
            <w:tcW w:w="1760" w:type="dxa"/>
            <w:noWrap/>
            <w:hideMark/>
          </w:tcPr>
          <w:p w14:paraId="4BC5A7CB"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44.92</w:t>
            </w:r>
          </w:p>
        </w:tc>
        <w:tc>
          <w:tcPr>
            <w:tcW w:w="1670" w:type="dxa"/>
            <w:noWrap/>
            <w:hideMark/>
          </w:tcPr>
          <w:p w14:paraId="78C2E33F"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61.3</w:t>
            </w:r>
          </w:p>
        </w:tc>
        <w:tc>
          <w:tcPr>
            <w:tcW w:w="1133" w:type="dxa"/>
          </w:tcPr>
          <w:p w14:paraId="6794D32F"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71.3</w:t>
            </w:r>
          </w:p>
        </w:tc>
      </w:tr>
      <w:tr w:rsidR="00E70ED6" w:rsidRPr="000A0678" w14:paraId="0A45F767" w14:textId="77777777" w:rsidTr="00CD365F">
        <w:trPr>
          <w:trHeight w:val="310"/>
        </w:trPr>
        <w:tc>
          <w:tcPr>
            <w:tcW w:w="1740" w:type="dxa"/>
            <w:noWrap/>
            <w:vAlign w:val="center"/>
            <w:hideMark/>
          </w:tcPr>
          <w:p w14:paraId="06835A71" w14:textId="15F85FCA" w:rsidR="00E70ED6" w:rsidRPr="000A0678" w:rsidRDefault="00A9785C" w:rsidP="00CD365F">
            <w:pPr>
              <w:spacing w:line="276" w:lineRule="auto"/>
              <w:jc w:val="both"/>
              <w:rPr>
                <w:rFonts w:ascii="Arial" w:hAnsi="Arial" w:cs="Arial"/>
                <w:bCs/>
                <w:color w:val="000000"/>
              </w:rPr>
            </w:pPr>
            <w:r>
              <w:rPr>
                <w:rFonts w:ascii="Arial" w:hAnsi="Arial" w:cs="Arial"/>
                <w:bCs/>
                <w:color w:val="000000"/>
              </w:rPr>
              <w:t>12</w:t>
            </w:r>
            <w:r w:rsidR="00E70ED6" w:rsidRPr="000A0678">
              <w:rPr>
                <w:rFonts w:ascii="Arial" w:hAnsi="Arial" w:cs="Arial"/>
                <w:bCs/>
                <w:color w:val="000000"/>
              </w:rPr>
              <w:t>45</w:t>
            </w:r>
          </w:p>
        </w:tc>
        <w:tc>
          <w:tcPr>
            <w:tcW w:w="1760" w:type="dxa"/>
            <w:noWrap/>
            <w:hideMark/>
          </w:tcPr>
          <w:p w14:paraId="78315379"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42.62</w:t>
            </w:r>
          </w:p>
        </w:tc>
        <w:tc>
          <w:tcPr>
            <w:tcW w:w="1670" w:type="dxa"/>
            <w:noWrap/>
            <w:hideMark/>
          </w:tcPr>
          <w:p w14:paraId="175C5287"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63.5</w:t>
            </w:r>
          </w:p>
        </w:tc>
        <w:tc>
          <w:tcPr>
            <w:tcW w:w="1133" w:type="dxa"/>
          </w:tcPr>
          <w:p w14:paraId="4BD6CB66"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57.9</w:t>
            </w:r>
          </w:p>
        </w:tc>
      </w:tr>
      <w:tr w:rsidR="00E70ED6" w:rsidRPr="000A0678" w14:paraId="0B3D4429" w14:textId="77777777" w:rsidTr="00CD365F">
        <w:trPr>
          <w:trHeight w:val="310"/>
        </w:trPr>
        <w:tc>
          <w:tcPr>
            <w:tcW w:w="1740" w:type="dxa"/>
            <w:noWrap/>
            <w:vAlign w:val="center"/>
            <w:hideMark/>
          </w:tcPr>
          <w:p w14:paraId="3930DABF" w14:textId="59523D82" w:rsidR="00E70ED6" w:rsidRPr="000A0678" w:rsidRDefault="00A9785C" w:rsidP="00CD365F">
            <w:pPr>
              <w:spacing w:line="276" w:lineRule="auto"/>
              <w:jc w:val="both"/>
              <w:rPr>
                <w:rFonts w:ascii="Arial" w:hAnsi="Arial" w:cs="Arial"/>
                <w:bCs/>
                <w:color w:val="000000"/>
              </w:rPr>
            </w:pPr>
            <w:r>
              <w:rPr>
                <w:rFonts w:ascii="Arial" w:hAnsi="Arial" w:cs="Arial"/>
                <w:bCs/>
                <w:color w:val="000000"/>
              </w:rPr>
              <w:t>13</w:t>
            </w:r>
            <w:r w:rsidR="00E70ED6" w:rsidRPr="000A0678">
              <w:rPr>
                <w:rFonts w:ascii="Arial" w:hAnsi="Arial" w:cs="Arial"/>
                <w:bCs/>
                <w:color w:val="000000"/>
              </w:rPr>
              <w:t>45</w:t>
            </w:r>
          </w:p>
        </w:tc>
        <w:tc>
          <w:tcPr>
            <w:tcW w:w="1760" w:type="dxa"/>
            <w:noWrap/>
            <w:hideMark/>
          </w:tcPr>
          <w:p w14:paraId="2244B14C"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38.75</w:t>
            </w:r>
          </w:p>
        </w:tc>
        <w:tc>
          <w:tcPr>
            <w:tcW w:w="1670" w:type="dxa"/>
            <w:noWrap/>
            <w:hideMark/>
          </w:tcPr>
          <w:p w14:paraId="40527744"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59.1</w:t>
            </w:r>
          </w:p>
        </w:tc>
        <w:tc>
          <w:tcPr>
            <w:tcW w:w="1133" w:type="dxa"/>
          </w:tcPr>
          <w:p w14:paraId="36B6508F"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45.1</w:t>
            </w:r>
          </w:p>
        </w:tc>
      </w:tr>
      <w:tr w:rsidR="00E70ED6" w:rsidRPr="000A0678" w14:paraId="2E42199A" w14:textId="77777777" w:rsidTr="00CD365F">
        <w:trPr>
          <w:trHeight w:val="310"/>
        </w:trPr>
        <w:tc>
          <w:tcPr>
            <w:tcW w:w="1740" w:type="dxa"/>
            <w:noWrap/>
            <w:vAlign w:val="center"/>
            <w:hideMark/>
          </w:tcPr>
          <w:p w14:paraId="486C93F0" w14:textId="1E6E9F32" w:rsidR="00E70ED6" w:rsidRPr="000A0678" w:rsidRDefault="00A9785C" w:rsidP="00CD365F">
            <w:pPr>
              <w:spacing w:line="276" w:lineRule="auto"/>
              <w:jc w:val="both"/>
              <w:rPr>
                <w:rFonts w:ascii="Arial" w:hAnsi="Arial" w:cs="Arial"/>
                <w:bCs/>
                <w:color w:val="000000"/>
              </w:rPr>
            </w:pPr>
            <w:r>
              <w:rPr>
                <w:rFonts w:ascii="Arial" w:hAnsi="Arial" w:cs="Arial"/>
                <w:bCs/>
                <w:color w:val="000000"/>
              </w:rPr>
              <w:t>14</w:t>
            </w:r>
            <w:r w:rsidR="00E70ED6" w:rsidRPr="000A0678">
              <w:rPr>
                <w:rFonts w:ascii="Arial" w:hAnsi="Arial" w:cs="Arial"/>
                <w:bCs/>
                <w:color w:val="000000"/>
              </w:rPr>
              <w:t>45</w:t>
            </w:r>
          </w:p>
        </w:tc>
        <w:tc>
          <w:tcPr>
            <w:tcW w:w="1760" w:type="dxa"/>
            <w:noWrap/>
            <w:hideMark/>
          </w:tcPr>
          <w:p w14:paraId="08743D20"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37.67</w:t>
            </w:r>
          </w:p>
        </w:tc>
        <w:tc>
          <w:tcPr>
            <w:tcW w:w="1670" w:type="dxa"/>
            <w:noWrap/>
            <w:hideMark/>
          </w:tcPr>
          <w:p w14:paraId="6E59AD6B"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54.0</w:t>
            </w:r>
          </w:p>
        </w:tc>
        <w:tc>
          <w:tcPr>
            <w:tcW w:w="1133" w:type="dxa"/>
          </w:tcPr>
          <w:p w14:paraId="015ED5F0"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32.0</w:t>
            </w:r>
          </w:p>
        </w:tc>
      </w:tr>
      <w:tr w:rsidR="00E70ED6" w:rsidRPr="000A0678" w14:paraId="544F820E" w14:textId="77777777" w:rsidTr="00CD365F">
        <w:trPr>
          <w:trHeight w:val="310"/>
        </w:trPr>
        <w:tc>
          <w:tcPr>
            <w:tcW w:w="1740" w:type="dxa"/>
            <w:noWrap/>
            <w:vAlign w:val="center"/>
            <w:hideMark/>
          </w:tcPr>
          <w:p w14:paraId="38DCF261" w14:textId="22B1413C" w:rsidR="00E70ED6" w:rsidRPr="000A0678" w:rsidRDefault="00A9785C" w:rsidP="00CD365F">
            <w:pPr>
              <w:spacing w:line="276" w:lineRule="auto"/>
              <w:jc w:val="both"/>
              <w:rPr>
                <w:rFonts w:ascii="Arial" w:hAnsi="Arial" w:cs="Arial"/>
                <w:bCs/>
                <w:color w:val="000000"/>
              </w:rPr>
            </w:pPr>
            <w:r>
              <w:rPr>
                <w:rFonts w:ascii="Arial" w:hAnsi="Arial" w:cs="Arial"/>
                <w:bCs/>
                <w:color w:val="000000"/>
              </w:rPr>
              <w:t>15</w:t>
            </w:r>
            <w:r w:rsidR="00E70ED6" w:rsidRPr="000A0678">
              <w:rPr>
                <w:rFonts w:ascii="Arial" w:hAnsi="Arial" w:cs="Arial"/>
                <w:bCs/>
                <w:color w:val="000000"/>
              </w:rPr>
              <w:t>45</w:t>
            </w:r>
          </w:p>
        </w:tc>
        <w:tc>
          <w:tcPr>
            <w:tcW w:w="1760" w:type="dxa"/>
            <w:noWrap/>
            <w:hideMark/>
          </w:tcPr>
          <w:p w14:paraId="0F4B3285"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33.83</w:t>
            </w:r>
          </w:p>
        </w:tc>
        <w:tc>
          <w:tcPr>
            <w:tcW w:w="1670" w:type="dxa"/>
            <w:noWrap/>
            <w:hideMark/>
          </w:tcPr>
          <w:p w14:paraId="52DDC7D2"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57.0</w:t>
            </w:r>
          </w:p>
        </w:tc>
        <w:tc>
          <w:tcPr>
            <w:tcW w:w="1133" w:type="dxa"/>
          </w:tcPr>
          <w:p w14:paraId="2147A346"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24.6</w:t>
            </w:r>
          </w:p>
        </w:tc>
      </w:tr>
      <w:tr w:rsidR="00E70ED6" w:rsidRPr="000A0678" w14:paraId="7646BD21" w14:textId="77777777" w:rsidTr="00CD365F">
        <w:trPr>
          <w:trHeight w:val="310"/>
        </w:trPr>
        <w:tc>
          <w:tcPr>
            <w:tcW w:w="1740" w:type="dxa"/>
            <w:noWrap/>
            <w:vAlign w:val="center"/>
            <w:hideMark/>
          </w:tcPr>
          <w:p w14:paraId="093D33D2" w14:textId="454A8F60" w:rsidR="00E70ED6" w:rsidRPr="000A0678" w:rsidRDefault="00A9785C" w:rsidP="00CD365F">
            <w:pPr>
              <w:spacing w:line="276" w:lineRule="auto"/>
              <w:jc w:val="both"/>
              <w:rPr>
                <w:rFonts w:ascii="Arial" w:hAnsi="Arial" w:cs="Arial"/>
                <w:bCs/>
                <w:color w:val="000000"/>
              </w:rPr>
            </w:pPr>
            <w:r>
              <w:rPr>
                <w:rFonts w:ascii="Arial" w:hAnsi="Arial" w:cs="Arial"/>
                <w:bCs/>
                <w:color w:val="000000"/>
              </w:rPr>
              <w:t>16</w:t>
            </w:r>
            <w:r w:rsidR="00E70ED6" w:rsidRPr="000A0678">
              <w:rPr>
                <w:rFonts w:ascii="Arial" w:hAnsi="Arial" w:cs="Arial"/>
                <w:bCs/>
                <w:color w:val="000000"/>
              </w:rPr>
              <w:t>45</w:t>
            </w:r>
          </w:p>
        </w:tc>
        <w:tc>
          <w:tcPr>
            <w:tcW w:w="1760" w:type="dxa"/>
            <w:noWrap/>
            <w:hideMark/>
          </w:tcPr>
          <w:p w14:paraId="0BF9C5E0"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26.97</w:t>
            </w:r>
          </w:p>
        </w:tc>
        <w:tc>
          <w:tcPr>
            <w:tcW w:w="1670" w:type="dxa"/>
            <w:noWrap/>
            <w:hideMark/>
          </w:tcPr>
          <w:p w14:paraId="0828D9E7"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55.1</w:t>
            </w:r>
          </w:p>
        </w:tc>
        <w:tc>
          <w:tcPr>
            <w:tcW w:w="1133" w:type="dxa"/>
          </w:tcPr>
          <w:p w14:paraId="223C16E3"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19.2</w:t>
            </w:r>
          </w:p>
        </w:tc>
      </w:tr>
      <w:tr w:rsidR="00E70ED6" w:rsidRPr="000A0678" w14:paraId="522F188A" w14:textId="77777777" w:rsidTr="00CD365F">
        <w:trPr>
          <w:trHeight w:val="310"/>
        </w:trPr>
        <w:tc>
          <w:tcPr>
            <w:tcW w:w="1740" w:type="dxa"/>
            <w:noWrap/>
            <w:vAlign w:val="center"/>
            <w:hideMark/>
          </w:tcPr>
          <w:p w14:paraId="12D2A3CF" w14:textId="22BC1509" w:rsidR="00E70ED6" w:rsidRPr="000A0678" w:rsidRDefault="00A9785C" w:rsidP="00CD365F">
            <w:pPr>
              <w:spacing w:line="276" w:lineRule="auto"/>
              <w:jc w:val="both"/>
              <w:rPr>
                <w:rFonts w:ascii="Arial" w:hAnsi="Arial" w:cs="Arial"/>
                <w:bCs/>
                <w:color w:val="000000"/>
              </w:rPr>
            </w:pPr>
            <w:r>
              <w:rPr>
                <w:rFonts w:ascii="Arial" w:hAnsi="Arial" w:cs="Arial"/>
                <w:bCs/>
                <w:color w:val="000000"/>
              </w:rPr>
              <w:t>17</w:t>
            </w:r>
            <w:r w:rsidR="00E70ED6" w:rsidRPr="000A0678">
              <w:rPr>
                <w:rFonts w:ascii="Arial" w:hAnsi="Arial" w:cs="Arial"/>
                <w:bCs/>
                <w:color w:val="000000"/>
              </w:rPr>
              <w:t>45</w:t>
            </w:r>
          </w:p>
        </w:tc>
        <w:tc>
          <w:tcPr>
            <w:tcW w:w="1760" w:type="dxa"/>
            <w:noWrap/>
            <w:hideMark/>
          </w:tcPr>
          <w:p w14:paraId="35E309C0"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25.97</w:t>
            </w:r>
          </w:p>
        </w:tc>
        <w:tc>
          <w:tcPr>
            <w:tcW w:w="1670" w:type="dxa"/>
            <w:noWrap/>
            <w:hideMark/>
          </w:tcPr>
          <w:p w14:paraId="61F9E483"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54.7</w:t>
            </w:r>
          </w:p>
        </w:tc>
        <w:tc>
          <w:tcPr>
            <w:tcW w:w="1133" w:type="dxa"/>
          </w:tcPr>
          <w:p w14:paraId="4AC066A8"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16.6</w:t>
            </w:r>
          </w:p>
        </w:tc>
      </w:tr>
      <w:tr w:rsidR="00E70ED6" w:rsidRPr="000A0678" w14:paraId="0CF7ADA8" w14:textId="77777777" w:rsidTr="00CD365F">
        <w:trPr>
          <w:trHeight w:val="310"/>
        </w:trPr>
        <w:tc>
          <w:tcPr>
            <w:tcW w:w="1740" w:type="dxa"/>
            <w:noWrap/>
            <w:vAlign w:val="center"/>
            <w:hideMark/>
          </w:tcPr>
          <w:p w14:paraId="73CD5A58" w14:textId="526FBC17" w:rsidR="00E70ED6" w:rsidRPr="000A0678" w:rsidRDefault="00A9785C" w:rsidP="00CD365F">
            <w:pPr>
              <w:spacing w:line="276" w:lineRule="auto"/>
              <w:jc w:val="both"/>
              <w:rPr>
                <w:rFonts w:ascii="Arial" w:hAnsi="Arial" w:cs="Arial"/>
                <w:bCs/>
                <w:color w:val="000000"/>
              </w:rPr>
            </w:pPr>
            <w:r>
              <w:rPr>
                <w:rFonts w:ascii="Arial" w:hAnsi="Arial" w:cs="Arial"/>
                <w:bCs/>
                <w:color w:val="000000"/>
              </w:rPr>
              <w:t>18</w:t>
            </w:r>
            <w:r w:rsidR="00E70ED6" w:rsidRPr="000A0678">
              <w:rPr>
                <w:rFonts w:ascii="Arial" w:hAnsi="Arial" w:cs="Arial"/>
                <w:bCs/>
                <w:color w:val="000000"/>
              </w:rPr>
              <w:t>45</w:t>
            </w:r>
          </w:p>
        </w:tc>
        <w:tc>
          <w:tcPr>
            <w:tcW w:w="1760" w:type="dxa"/>
            <w:noWrap/>
            <w:hideMark/>
          </w:tcPr>
          <w:p w14:paraId="280FD79C"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24.13</w:t>
            </w:r>
          </w:p>
        </w:tc>
        <w:tc>
          <w:tcPr>
            <w:tcW w:w="1670" w:type="dxa"/>
            <w:noWrap/>
            <w:hideMark/>
          </w:tcPr>
          <w:p w14:paraId="02CF360C"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54.9</w:t>
            </w:r>
          </w:p>
        </w:tc>
        <w:tc>
          <w:tcPr>
            <w:tcW w:w="1133" w:type="dxa"/>
          </w:tcPr>
          <w:p w14:paraId="62590A94"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14.2</w:t>
            </w:r>
          </w:p>
        </w:tc>
      </w:tr>
      <w:tr w:rsidR="00E70ED6" w:rsidRPr="000A0678" w14:paraId="1A0030BC" w14:textId="77777777" w:rsidTr="00CD365F">
        <w:trPr>
          <w:trHeight w:val="310"/>
        </w:trPr>
        <w:tc>
          <w:tcPr>
            <w:tcW w:w="1740" w:type="dxa"/>
            <w:noWrap/>
            <w:vAlign w:val="center"/>
            <w:hideMark/>
          </w:tcPr>
          <w:p w14:paraId="14CDC101" w14:textId="5907AE3A" w:rsidR="00E70ED6" w:rsidRPr="000A0678" w:rsidRDefault="00A9785C" w:rsidP="00CD365F">
            <w:pPr>
              <w:spacing w:line="276" w:lineRule="auto"/>
              <w:jc w:val="both"/>
              <w:rPr>
                <w:rFonts w:ascii="Arial" w:hAnsi="Arial" w:cs="Arial"/>
                <w:bCs/>
                <w:color w:val="000000"/>
              </w:rPr>
            </w:pPr>
            <w:r>
              <w:rPr>
                <w:rFonts w:ascii="Arial" w:hAnsi="Arial" w:cs="Arial"/>
                <w:bCs/>
                <w:color w:val="000000"/>
              </w:rPr>
              <w:t>19</w:t>
            </w:r>
            <w:r w:rsidR="00E70ED6" w:rsidRPr="000A0678">
              <w:rPr>
                <w:rFonts w:ascii="Arial" w:hAnsi="Arial" w:cs="Arial"/>
                <w:bCs/>
                <w:color w:val="000000"/>
              </w:rPr>
              <w:t>45</w:t>
            </w:r>
          </w:p>
        </w:tc>
        <w:tc>
          <w:tcPr>
            <w:tcW w:w="1760" w:type="dxa"/>
            <w:noWrap/>
            <w:hideMark/>
          </w:tcPr>
          <w:p w14:paraId="3471F4F8"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23.55</w:t>
            </w:r>
          </w:p>
        </w:tc>
        <w:tc>
          <w:tcPr>
            <w:tcW w:w="1670" w:type="dxa"/>
            <w:noWrap/>
            <w:hideMark/>
          </w:tcPr>
          <w:p w14:paraId="12CF8B03"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55.6</w:t>
            </w:r>
          </w:p>
        </w:tc>
        <w:tc>
          <w:tcPr>
            <w:tcW w:w="1133" w:type="dxa"/>
          </w:tcPr>
          <w:p w14:paraId="3F14BF6B"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13.4</w:t>
            </w:r>
          </w:p>
        </w:tc>
      </w:tr>
      <w:tr w:rsidR="00E70ED6" w:rsidRPr="000A0678" w14:paraId="0AA8F8C6" w14:textId="77777777" w:rsidTr="00CD365F">
        <w:trPr>
          <w:trHeight w:val="310"/>
        </w:trPr>
        <w:tc>
          <w:tcPr>
            <w:tcW w:w="1740" w:type="dxa"/>
            <w:noWrap/>
            <w:vAlign w:val="center"/>
            <w:hideMark/>
          </w:tcPr>
          <w:p w14:paraId="145A4D01" w14:textId="0D1E4CBA" w:rsidR="00E70ED6" w:rsidRPr="000A0678" w:rsidRDefault="00A9785C" w:rsidP="00CD365F">
            <w:pPr>
              <w:spacing w:line="276" w:lineRule="auto"/>
              <w:jc w:val="both"/>
              <w:rPr>
                <w:rFonts w:ascii="Arial" w:hAnsi="Arial" w:cs="Arial"/>
                <w:bCs/>
                <w:color w:val="000000"/>
              </w:rPr>
            </w:pPr>
            <w:r>
              <w:rPr>
                <w:rFonts w:ascii="Arial" w:hAnsi="Arial" w:cs="Arial"/>
                <w:bCs/>
                <w:color w:val="000000"/>
              </w:rPr>
              <w:t>20</w:t>
            </w:r>
            <w:r w:rsidR="00E70ED6" w:rsidRPr="000A0678">
              <w:rPr>
                <w:rFonts w:ascii="Arial" w:hAnsi="Arial" w:cs="Arial"/>
                <w:bCs/>
                <w:color w:val="000000"/>
              </w:rPr>
              <w:t>45</w:t>
            </w:r>
          </w:p>
        </w:tc>
        <w:tc>
          <w:tcPr>
            <w:tcW w:w="1760" w:type="dxa"/>
            <w:noWrap/>
            <w:hideMark/>
          </w:tcPr>
          <w:p w14:paraId="6748D562"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23.33</w:t>
            </w:r>
          </w:p>
        </w:tc>
        <w:tc>
          <w:tcPr>
            <w:tcW w:w="1670" w:type="dxa"/>
            <w:noWrap/>
            <w:hideMark/>
          </w:tcPr>
          <w:p w14:paraId="702F0F61"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53.9</w:t>
            </w:r>
          </w:p>
        </w:tc>
        <w:tc>
          <w:tcPr>
            <w:tcW w:w="1133" w:type="dxa"/>
          </w:tcPr>
          <w:p w14:paraId="586DE2F7"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12.4</w:t>
            </w:r>
          </w:p>
        </w:tc>
      </w:tr>
      <w:tr w:rsidR="00E70ED6" w:rsidRPr="000A0678" w14:paraId="2F388DAC" w14:textId="77777777" w:rsidTr="00CD365F">
        <w:trPr>
          <w:trHeight w:val="310"/>
        </w:trPr>
        <w:tc>
          <w:tcPr>
            <w:tcW w:w="1740" w:type="dxa"/>
            <w:tcBorders>
              <w:bottom w:val="single" w:sz="4" w:space="0" w:color="auto"/>
            </w:tcBorders>
            <w:noWrap/>
            <w:vAlign w:val="center"/>
            <w:hideMark/>
          </w:tcPr>
          <w:p w14:paraId="0F5C6BA5" w14:textId="602452C4" w:rsidR="00E70ED6" w:rsidRPr="000A0678" w:rsidRDefault="00A9785C" w:rsidP="00CD365F">
            <w:pPr>
              <w:spacing w:line="276" w:lineRule="auto"/>
              <w:jc w:val="both"/>
              <w:rPr>
                <w:rFonts w:ascii="Arial" w:hAnsi="Arial" w:cs="Arial"/>
                <w:bCs/>
                <w:color w:val="000000"/>
              </w:rPr>
            </w:pPr>
            <w:r>
              <w:rPr>
                <w:rFonts w:ascii="Arial" w:hAnsi="Arial" w:cs="Arial"/>
                <w:bCs/>
                <w:color w:val="000000"/>
              </w:rPr>
              <w:t>21</w:t>
            </w:r>
            <w:r w:rsidR="00E70ED6" w:rsidRPr="000A0678">
              <w:rPr>
                <w:rFonts w:ascii="Arial" w:hAnsi="Arial" w:cs="Arial"/>
                <w:bCs/>
                <w:color w:val="000000"/>
              </w:rPr>
              <w:t>45</w:t>
            </w:r>
          </w:p>
        </w:tc>
        <w:tc>
          <w:tcPr>
            <w:tcW w:w="1760" w:type="dxa"/>
            <w:tcBorders>
              <w:bottom w:val="single" w:sz="4" w:space="0" w:color="auto"/>
            </w:tcBorders>
            <w:noWrap/>
            <w:hideMark/>
          </w:tcPr>
          <w:p w14:paraId="679A56C1"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22.38</w:t>
            </w:r>
          </w:p>
        </w:tc>
        <w:tc>
          <w:tcPr>
            <w:tcW w:w="1670" w:type="dxa"/>
            <w:tcBorders>
              <w:bottom w:val="single" w:sz="4" w:space="0" w:color="auto"/>
            </w:tcBorders>
            <w:noWrap/>
            <w:hideMark/>
          </w:tcPr>
          <w:p w14:paraId="26FF24B3"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53.6</w:t>
            </w:r>
          </w:p>
        </w:tc>
        <w:tc>
          <w:tcPr>
            <w:tcW w:w="1133" w:type="dxa"/>
            <w:tcBorders>
              <w:bottom w:val="single" w:sz="4" w:space="0" w:color="auto"/>
            </w:tcBorders>
          </w:tcPr>
          <w:p w14:paraId="252FA0CD"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10.4</w:t>
            </w:r>
          </w:p>
        </w:tc>
      </w:tr>
    </w:tbl>
    <w:p w14:paraId="335D05E4" w14:textId="77777777" w:rsidR="00E70ED6" w:rsidRPr="000A0678" w:rsidRDefault="00E70ED6" w:rsidP="000A0678">
      <w:pPr>
        <w:spacing w:line="276" w:lineRule="auto"/>
        <w:jc w:val="both"/>
        <w:rPr>
          <w:rFonts w:ascii="Arial" w:hAnsi="Arial" w:cs="Arial"/>
          <w:lang w:val="en-GB"/>
        </w:rPr>
      </w:pPr>
    </w:p>
    <w:p w14:paraId="3BB20137" w14:textId="09E64C36" w:rsidR="00E25737" w:rsidRPr="00C41824" w:rsidRDefault="00911788" w:rsidP="000A0678">
      <w:pPr>
        <w:spacing w:line="276" w:lineRule="auto"/>
        <w:jc w:val="both"/>
        <w:rPr>
          <w:rFonts w:ascii="Arial" w:hAnsi="Arial" w:cs="Arial"/>
        </w:rPr>
      </w:pPr>
      <w:r w:rsidRPr="00C41824">
        <w:rPr>
          <w:rFonts w:ascii="Arial" w:hAnsi="Arial" w:cs="Arial"/>
          <w:lang w:val="en-GB"/>
        </w:rPr>
        <w:t>Furthermore</w:t>
      </w:r>
      <w:r w:rsidR="00717F8A" w:rsidRPr="00C41824">
        <w:rPr>
          <w:rFonts w:ascii="Arial" w:hAnsi="Arial" w:cs="Arial"/>
          <w:lang w:val="en-GB"/>
        </w:rPr>
        <w:t>, r</w:t>
      </w:r>
      <w:r w:rsidR="004776A9" w:rsidRPr="00C41824">
        <w:rPr>
          <w:rFonts w:ascii="Arial" w:hAnsi="Arial" w:cs="Arial"/>
          <w:lang w:val="en-GB"/>
        </w:rPr>
        <w:t xml:space="preserve">elative humidity </w:t>
      </w:r>
      <w:r w:rsidR="000F5D96">
        <w:rPr>
          <w:rFonts w:ascii="Arial" w:hAnsi="Arial" w:cs="Arial"/>
          <w:lang w:val="en-GB"/>
        </w:rPr>
        <w:t xml:space="preserve">dropped progressively from as high as </w:t>
      </w:r>
      <w:r w:rsidR="004776A9" w:rsidRPr="00C41824">
        <w:rPr>
          <w:rFonts w:ascii="Arial" w:hAnsi="Arial" w:cs="Arial"/>
          <w:lang w:val="en-GB"/>
        </w:rPr>
        <w:t xml:space="preserve">63% </w:t>
      </w:r>
      <w:r w:rsidR="000F5D96">
        <w:rPr>
          <w:rFonts w:ascii="Arial" w:hAnsi="Arial" w:cs="Arial"/>
          <w:lang w:val="en-GB"/>
        </w:rPr>
        <w:t xml:space="preserve">to </w:t>
      </w:r>
      <w:r w:rsidR="004776A9" w:rsidRPr="00C41824">
        <w:rPr>
          <w:rFonts w:ascii="Arial" w:hAnsi="Arial" w:cs="Arial"/>
          <w:lang w:val="en-GB"/>
        </w:rPr>
        <w:t>below 25% after 16:45</w:t>
      </w:r>
      <w:r w:rsidR="000F5D96">
        <w:rPr>
          <w:rFonts w:ascii="Arial" w:hAnsi="Arial" w:cs="Arial"/>
          <w:lang w:val="en-GB"/>
        </w:rPr>
        <w:t xml:space="preserve"> h</w:t>
      </w:r>
      <w:r w:rsidR="004776A9" w:rsidRPr="00C41824">
        <w:rPr>
          <w:rFonts w:ascii="Arial" w:hAnsi="Arial" w:cs="Arial"/>
          <w:lang w:val="en-GB"/>
        </w:rPr>
        <w:t xml:space="preserve">. The simultaneous and steady decline in </w:t>
      </w:r>
      <w:r w:rsidR="00BC4457">
        <w:rPr>
          <w:rFonts w:ascii="Arial" w:hAnsi="Arial" w:cs="Arial"/>
          <w:lang w:val="en-GB"/>
        </w:rPr>
        <w:t>R.H.%</w:t>
      </w:r>
      <w:r w:rsidR="004776A9" w:rsidRPr="00C41824">
        <w:rPr>
          <w:rFonts w:ascii="Arial" w:hAnsi="Arial" w:cs="Arial"/>
          <w:lang w:val="en-GB"/>
        </w:rPr>
        <w:t xml:space="preserve"> and </w:t>
      </w:r>
      <w:r w:rsidR="00872D9B" w:rsidRPr="00C41824">
        <w:rPr>
          <w:rFonts w:ascii="Arial" w:hAnsi="Arial" w:cs="Arial"/>
          <w:lang w:val="en-GB"/>
        </w:rPr>
        <w:t>%</w:t>
      </w:r>
      <w:r w:rsidR="00BC4457">
        <w:rPr>
          <w:rFonts w:ascii="Arial" w:hAnsi="Arial" w:cs="Arial"/>
          <w:lang w:val="en-GB"/>
        </w:rPr>
        <w:t xml:space="preserve"> M.C.</w:t>
      </w:r>
      <w:r w:rsidR="004776A9" w:rsidRPr="00C41824">
        <w:rPr>
          <w:rFonts w:ascii="Arial" w:hAnsi="Arial" w:cs="Arial"/>
          <w:lang w:val="en-GB"/>
        </w:rPr>
        <w:t xml:space="preserve"> suggests that the </w:t>
      </w:r>
      <w:r w:rsidR="000F5D96">
        <w:rPr>
          <w:rFonts w:ascii="Arial" w:hAnsi="Arial" w:cs="Arial"/>
          <w:lang w:val="en-GB"/>
        </w:rPr>
        <w:t xml:space="preserve">electric </w:t>
      </w:r>
      <w:r w:rsidR="004776A9" w:rsidRPr="00C41824">
        <w:rPr>
          <w:rFonts w:ascii="Arial" w:hAnsi="Arial" w:cs="Arial"/>
          <w:lang w:val="en-GB"/>
        </w:rPr>
        <w:t>dryer maintain</w:t>
      </w:r>
      <w:r w:rsidR="000F5D96">
        <w:rPr>
          <w:rFonts w:ascii="Arial" w:hAnsi="Arial" w:cs="Arial"/>
          <w:lang w:val="en-GB"/>
        </w:rPr>
        <w:t>ed</w:t>
      </w:r>
      <w:r w:rsidR="004776A9" w:rsidRPr="00C41824">
        <w:rPr>
          <w:rFonts w:ascii="Arial" w:hAnsi="Arial" w:cs="Arial"/>
          <w:lang w:val="en-GB"/>
        </w:rPr>
        <w:t xml:space="preserve"> a low-humidity environment conducive to effective moisture removal</w:t>
      </w:r>
      <w:r w:rsidR="00BC4457">
        <w:rPr>
          <w:rFonts w:ascii="Arial" w:hAnsi="Arial" w:cs="Arial"/>
          <w:lang w:val="en-GB"/>
        </w:rPr>
        <w:t>,</w:t>
      </w:r>
      <w:r w:rsidR="00DC0284" w:rsidRPr="00C41824">
        <w:rPr>
          <w:rFonts w:ascii="Arial" w:hAnsi="Arial" w:cs="Arial"/>
          <w:lang w:val="en-GB"/>
        </w:rPr>
        <w:t xml:space="preserve"> </w:t>
      </w:r>
      <w:r w:rsidR="000F5D96">
        <w:rPr>
          <w:rFonts w:ascii="Arial" w:hAnsi="Arial" w:cs="Arial"/>
          <w:lang w:val="en-GB"/>
        </w:rPr>
        <w:t xml:space="preserve">as reported in </w:t>
      </w:r>
      <w:r w:rsidR="00DC0284" w:rsidRPr="00C41824">
        <w:rPr>
          <w:rFonts w:ascii="Arial" w:hAnsi="Arial" w:cs="Arial"/>
          <w:color w:val="222222"/>
          <w:shd w:val="clear" w:color="auto" w:fill="FFFFFF"/>
        </w:rPr>
        <w:t xml:space="preserve">Owureku-Asare </w:t>
      </w:r>
      <w:r w:rsidR="00DC0284" w:rsidRPr="00B87BBC">
        <w:rPr>
          <w:rFonts w:ascii="Arial" w:hAnsi="Arial" w:cs="Arial"/>
          <w:i/>
          <w:color w:val="222222"/>
          <w:shd w:val="clear" w:color="auto" w:fill="FFFFFF"/>
        </w:rPr>
        <w:t>et al.,</w:t>
      </w:r>
      <w:r w:rsidR="00DC0284" w:rsidRPr="00C41824">
        <w:rPr>
          <w:rFonts w:ascii="Arial" w:hAnsi="Arial" w:cs="Arial"/>
          <w:color w:val="222222"/>
          <w:shd w:val="clear" w:color="auto" w:fill="FFFFFF"/>
        </w:rPr>
        <w:t xml:space="preserve"> </w:t>
      </w:r>
      <w:r w:rsidR="000F5D96">
        <w:rPr>
          <w:rFonts w:ascii="Arial" w:hAnsi="Arial" w:cs="Arial"/>
          <w:color w:val="222222"/>
          <w:shd w:val="clear" w:color="auto" w:fill="FFFFFF"/>
        </w:rPr>
        <w:t>(</w:t>
      </w:r>
      <w:r w:rsidR="00DC0284" w:rsidRPr="00C41824">
        <w:rPr>
          <w:rFonts w:ascii="Arial" w:hAnsi="Arial" w:cs="Arial"/>
          <w:color w:val="222222"/>
          <w:shd w:val="clear" w:color="auto" w:fill="FFFFFF"/>
        </w:rPr>
        <w:t>2022)</w:t>
      </w:r>
      <w:r w:rsidR="004776A9" w:rsidRPr="00C41824">
        <w:rPr>
          <w:rFonts w:ascii="Arial" w:hAnsi="Arial" w:cs="Arial"/>
          <w:lang w:val="en-GB"/>
        </w:rPr>
        <w:t xml:space="preserve">. </w:t>
      </w:r>
      <w:r w:rsidR="000F5D96">
        <w:rPr>
          <w:rFonts w:ascii="Arial" w:hAnsi="Arial" w:cs="Arial"/>
          <w:lang w:val="en-GB"/>
        </w:rPr>
        <w:t>Also, these</w:t>
      </w:r>
      <w:r w:rsidR="004776A9" w:rsidRPr="00C41824">
        <w:rPr>
          <w:rFonts w:ascii="Arial" w:hAnsi="Arial" w:cs="Arial"/>
          <w:lang w:val="en-GB"/>
        </w:rPr>
        <w:t xml:space="preserve"> dynamics align with </w:t>
      </w:r>
      <w:r w:rsidR="000F5D96">
        <w:rPr>
          <w:rFonts w:ascii="Arial" w:hAnsi="Arial" w:cs="Arial"/>
          <w:lang w:val="en-GB"/>
        </w:rPr>
        <w:t xml:space="preserve">the </w:t>
      </w:r>
      <w:r w:rsidR="004776A9" w:rsidRPr="00C41824">
        <w:rPr>
          <w:rFonts w:ascii="Arial" w:hAnsi="Arial" w:cs="Arial"/>
          <w:lang w:val="en-GB"/>
        </w:rPr>
        <w:t xml:space="preserve">findings by Fadhel </w:t>
      </w:r>
      <w:r w:rsidR="004776A9" w:rsidRPr="00894AF3">
        <w:rPr>
          <w:rFonts w:ascii="Arial" w:hAnsi="Arial" w:cs="Arial"/>
          <w:i/>
          <w:iCs/>
          <w:lang w:val="en-GB"/>
        </w:rPr>
        <w:t>et al</w:t>
      </w:r>
      <w:r w:rsidR="004776A9" w:rsidRPr="00C41824">
        <w:rPr>
          <w:rFonts w:ascii="Arial" w:hAnsi="Arial" w:cs="Arial"/>
          <w:lang w:val="en-GB"/>
        </w:rPr>
        <w:t xml:space="preserve">. (2016), </w:t>
      </w:r>
      <w:r w:rsidR="000F5D96">
        <w:rPr>
          <w:rFonts w:ascii="Arial" w:hAnsi="Arial" w:cs="Arial"/>
          <w:lang w:val="en-GB"/>
        </w:rPr>
        <w:t xml:space="preserve">which </w:t>
      </w:r>
      <w:r w:rsidR="004776A9" w:rsidRPr="00C41824">
        <w:rPr>
          <w:rFonts w:ascii="Arial" w:hAnsi="Arial" w:cs="Arial"/>
          <w:lang w:val="en-GB"/>
        </w:rPr>
        <w:t>emphasize</w:t>
      </w:r>
      <w:r w:rsidR="000F5D96">
        <w:rPr>
          <w:rFonts w:ascii="Arial" w:hAnsi="Arial" w:cs="Arial"/>
          <w:lang w:val="en-GB"/>
        </w:rPr>
        <w:t>d</w:t>
      </w:r>
      <w:r w:rsidR="004776A9" w:rsidRPr="00C41824">
        <w:rPr>
          <w:rFonts w:ascii="Arial" w:hAnsi="Arial" w:cs="Arial"/>
          <w:lang w:val="en-GB"/>
        </w:rPr>
        <w:t xml:space="preserve"> the superiority of electric dryers in achieving rapid drying, enhanced product safety, and reduced microbial risk due to their ability to sustain optimal drying conditions. </w:t>
      </w:r>
      <w:r w:rsidR="00581131">
        <w:rPr>
          <w:rFonts w:ascii="Arial" w:hAnsi="Arial" w:cs="Arial"/>
          <w:lang w:val="en-GB"/>
        </w:rPr>
        <w:t xml:space="preserve">However, </w:t>
      </w:r>
      <w:r w:rsidR="00581131">
        <w:rPr>
          <w:rFonts w:ascii="Arial" w:hAnsi="Arial" w:cs="Arial"/>
        </w:rPr>
        <w:t>irrespective of</w:t>
      </w:r>
      <w:r w:rsidR="00E25737" w:rsidRPr="00C41824">
        <w:rPr>
          <w:rFonts w:ascii="Arial" w:hAnsi="Arial" w:cs="Arial"/>
        </w:rPr>
        <w:t xml:space="preserve"> </w:t>
      </w:r>
      <w:r w:rsidR="00581131">
        <w:rPr>
          <w:rFonts w:ascii="Arial" w:hAnsi="Arial" w:cs="Arial"/>
        </w:rPr>
        <w:t xml:space="preserve">drying in </w:t>
      </w:r>
      <w:r w:rsidR="00E25737" w:rsidRPr="00C41824">
        <w:rPr>
          <w:rFonts w:ascii="Arial" w:hAnsi="Arial" w:cs="Arial"/>
        </w:rPr>
        <w:t xml:space="preserve">the energy-efficient electric dryer </w:t>
      </w:r>
      <w:r w:rsidR="00581131">
        <w:rPr>
          <w:rFonts w:ascii="Arial" w:hAnsi="Arial" w:cs="Arial"/>
        </w:rPr>
        <w:t xml:space="preserve">attaining </w:t>
      </w:r>
      <w:r w:rsidR="00E25737" w:rsidRPr="00C41824">
        <w:rPr>
          <w:rFonts w:ascii="Arial" w:hAnsi="Arial" w:cs="Arial"/>
        </w:rPr>
        <w:t>the desired moisture content of dried tomatoes (10.40%) faster than</w:t>
      </w:r>
      <w:r w:rsidR="00581131">
        <w:rPr>
          <w:rFonts w:ascii="Arial" w:hAnsi="Arial" w:cs="Arial"/>
        </w:rPr>
        <w:t xml:space="preserve"> drying in</w:t>
      </w:r>
      <w:r w:rsidR="00E25737" w:rsidRPr="00C41824">
        <w:rPr>
          <w:rFonts w:ascii="Arial" w:hAnsi="Arial" w:cs="Arial"/>
        </w:rPr>
        <w:t xml:space="preserve"> the solar tunnel dryer, </w:t>
      </w:r>
      <w:r w:rsidR="00E25737" w:rsidRPr="00C41824">
        <w:rPr>
          <w:rFonts w:ascii="Arial" w:hAnsi="Arial" w:cs="Arial"/>
        </w:rPr>
        <w:lastRenderedPageBreak/>
        <w:t>it still recorded a slightly prolonged drying time (12 hours). This extended duration allows for gradual moisture removal, reducing the risk of case hardening and helping to preserve product quality</w:t>
      </w:r>
      <w:r w:rsidR="00C4341D" w:rsidRPr="00C41824">
        <w:rPr>
          <w:rFonts w:ascii="Arial" w:hAnsi="Arial" w:cs="Arial"/>
        </w:rPr>
        <w:t xml:space="preserve"> (</w:t>
      </w:r>
      <w:r w:rsidR="00C4341D" w:rsidRPr="00C41824">
        <w:rPr>
          <w:rFonts w:ascii="Arial" w:hAnsi="Arial" w:cs="Arial"/>
          <w:color w:val="222222"/>
          <w:shd w:val="clear" w:color="auto" w:fill="FFFFFF"/>
        </w:rPr>
        <w:t xml:space="preserve">Pravitha </w:t>
      </w:r>
      <w:r w:rsidR="00C4341D" w:rsidRPr="00B87BBC">
        <w:rPr>
          <w:rFonts w:ascii="Arial" w:hAnsi="Arial" w:cs="Arial"/>
          <w:i/>
          <w:color w:val="222222"/>
          <w:shd w:val="clear" w:color="auto" w:fill="FFFFFF"/>
        </w:rPr>
        <w:t>et al.,</w:t>
      </w:r>
      <w:r w:rsidR="00C4341D" w:rsidRPr="00C41824">
        <w:rPr>
          <w:rFonts w:ascii="Arial" w:hAnsi="Arial" w:cs="Arial"/>
          <w:color w:val="222222"/>
          <w:shd w:val="clear" w:color="auto" w:fill="FFFFFF"/>
        </w:rPr>
        <w:t xml:space="preserve"> 2024)</w:t>
      </w:r>
      <w:r w:rsidR="00E25737" w:rsidRPr="00C41824">
        <w:rPr>
          <w:rFonts w:ascii="Arial" w:hAnsi="Arial" w:cs="Arial"/>
        </w:rPr>
        <w:t>.</w:t>
      </w:r>
    </w:p>
    <w:p w14:paraId="32CBB648" w14:textId="36E56682" w:rsidR="006F6579" w:rsidRPr="000A0678" w:rsidRDefault="0058207C" w:rsidP="000A0678">
      <w:pPr>
        <w:spacing w:line="276" w:lineRule="auto"/>
        <w:jc w:val="both"/>
        <w:rPr>
          <w:rFonts w:ascii="Arial" w:hAnsi="Arial" w:cs="Arial"/>
        </w:rPr>
      </w:pPr>
      <w:r w:rsidRPr="000A0678">
        <w:rPr>
          <w:rFonts w:ascii="Arial" w:hAnsi="Arial" w:cs="Arial"/>
          <w:noProof/>
        </w:rPr>
        <w:drawing>
          <wp:inline distT="0" distB="0" distL="0" distR="0" wp14:anchorId="1566D22B" wp14:editId="62762A5A">
            <wp:extent cx="6010275" cy="2743200"/>
            <wp:effectExtent l="0" t="0" r="9525" b="0"/>
            <wp:docPr id="1486671770" name="Chart 1">
              <a:extLst xmlns:a="http://schemas.openxmlformats.org/drawingml/2006/main">
                <a:ext uri="{FF2B5EF4-FFF2-40B4-BE49-F238E27FC236}">
                  <a16:creationId xmlns:a16="http://schemas.microsoft.com/office/drawing/2014/main" id="{BC5C3B87-A70C-434B-9637-F670D0A91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5C8F84" w14:textId="745F2B68" w:rsidR="005B02DE" w:rsidRPr="000A0678" w:rsidRDefault="00240B9E" w:rsidP="000A0678">
      <w:pPr>
        <w:spacing w:after="0" w:line="276" w:lineRule="auto"/>
        <w:jc w:val="both"/>
        <w:rPr>
          <w:rFonts w:ascii="Arial" w:eastAsia="Times New Roman" w:hAnsi="Arial" w:cs="Arial"/>
          <w:b/>
          <w:bCs/>
        </w:rPr>
      </w:pPr>
      <w:r>
        <w:rPr>
          <w:rFonts w:ascii="Arial" w:eastAsia="Times New Roman" w:hAnsi="Arial" w:cs="Arial"/>
          <w:b/>
          <w:bCs/>
        </w:rPr>
        <w:t>Figure 4</w:t>
      </w:r>
      <w:r w:rsidR="005B02DE" w:rsidRPr="000A0678">
        <w:rPr>
          <w:rFonts w:ascii="Arial" w:eastAsia="Times New Roman" w:hAnsi="Arial" w:cs="Arial"/>
          <w:b/>
          <w:bCs/>
        </w:rPr>
        <w:t>: Average relative humidity, Moisture content</w:t>
      </w:r>
      <w:r w:rsidR="009A45EE" w:rsidRPr="000A0678">
        <w:rPr>
          <w:rFonts w:ascii="Arial" w:eastAsia="Times New Roman" w:hAnsi="Arial" w:cs="Arial"/>
          <w:b/>
          <w:bCs/>
        </w:rPr>
        <w:t>,</w:t>
      </w:r>
      <w:r w:rsidR="005B02DE" w:rsidRPr="000A0678">
        <w:rPr>
          <w:rFonts w:ascii="Arial" w:eastAsia="Times New Roman" w:hAnsi="Arial" w:cs="Arial"/>
          <w:b/>
          <w:bCs/>
        </w:rPr>
        <w:t xml:space="preserve"> and temperature levels during </w:t>
      </w:r>
      <w:r w:rsidR="009A231C">
        <w:rPr>
          <w:rFonts w:ascii="Arial" w:eastAsia="Times New Roman" w:hAnsi="Arial" w:cs="Arial"/>
          <w:b/>
          <w:bCs/>
        </w:rPr>
        <w:t xml:space="preserve">drying in the </w:t>
      </w:r>
      <w:r w:rsidR="005B02DE" w:rsidRPr="000A0678">
        <w:rPr>
          <w:rFonts w:ascii="Arial" w:eastAsia="Times New Roman" w:hAnsi="Arial" w:cs="Arial"/>
          <w:b/>
          <w:bCs/>
        </w:rPr>
        <w:t>electric energy dryer</w:t>
      </w:r>
    </w:p>
    <w:p w14:paraId="48FCB8FE" w14:textId="77777777" w:rsidR="005B02DE" w:rsidRPr="000A0678" w:rsidRDefault="005B02DE" w:rsidP="000A0678">
      <w:pPr>
        <w:spacing w:line="276" w:lineRule="auto"/>
        <w:jc w:val="both"/>
        <w:rPr>
          <w:rFonts w:ascii="Arial" w:hAnsi="Arial" w:cs="Arial"/>
          <w:b/>
          <w:bCs/>
        </w:rPr>
      </w:pPr>
    </w:p>
    <w:p w14:paraId="4C1CB076" w14:textId="05BD52FB" w:rsidR="006F6579" w:rsidRDefault="00225398" w:rsidP="000A0678">
      <w:pPr>
        <w:spacing w:line="276" w:lineRule="auto"/>
        <w:jc w:val="both"/>
        <w:rPr>
          <w:rFonts w:ascii="Arial" w:hAnsi="Arial" w:cs="Arial"/>
          <w:b/>
          <w:bCs/>
        </w:rPr>
      </w:pPr>
      <w:r w:rsidRPr="000A0678">
        <w:rPr>
          <w:rFonts w:ascii="Arial" w:hAnsi="Arial" w:cs="Arial"/>
          <w:b/>
          <w:bCs/>
        </w:rPr>
        <w:t>3.</w:t>
      </w:r>
      <w:r w:rsidR="00D315E0">
        <w:rPr>
          <w:rFonts w:ascii="Arial" w:hAnsi="Arial" w:cs="Arial"/>
          <w:b/>
          <w:bCs/>
        </w:rPr>
        <w:t>3</w:t>
      </w:r>
      <w:r w:rsidR="006F6579" w:rsidRPr="000A0678">
        <w:rPr>
          <w:rFonts w:ascii="Arial" w:hAnsi="Arial" w:cs="Arial"/>
          <w:b/>
          <w:bCs/>
        </w:rPr>
        <w:t xml:space="preserve"> </w:t>
      </w:r>
      <w:r w:rsidR="00D315E0">
        <w:rPr>
          <w:rFonts w:ascii="Arial" w:hAnsi="Arial" w:cs="Arial"/>
          <w:b/>
          <w:bCs/>
        </w:rPr>
        <w:t xml:space="preserve">Variation of Tomato Drying </w:t>
      </w:r>
      <w:r w:rsidR="009A231C">
        <w:rPr>
          <w:rFonts w:ascii="Arial" w:hAnsi="Arial" w:cs="Arial"/>
          <w:b/>
          <w:bCs/>
        </w:rPr>
        <w:t xml:space="preserve">Response Variables </w:t>
      </w:r>
      <w:r w:rsidR="00D315E0">
        <w:rPr>
          <w:rFonts w:ascii="Arial" w:hAnsi="Arial" w:cs="Arial"/>
          <w:b/>
          <w:bCs/>
        </w:rPr>
        <w:t xml:space="preserve"> between Dryers</w:t>
      </w:r>
    </w:p>
    <w:p w14:paraId="7EA6D52A" w14:textId="5A4BA94E" w:rsidR="00D315E0" w:rsidRPr="000A0678" w:rsidRDefault="00D315E0" w:rsidP="000A0678">
      <w:pPr>
        <w:spacing w:line="276" w:lineRule="auto"/>
        <w:jc w:val="both"/>
        <w:rPr>
          <w:rFonts w:ascii="Arial" w:hAnsi="Arial" w:cs="Arial"/>
          <w:b/>
          <w:bCs/>
        </w:rPr>
      </w:pPr>
      <w:r>
        <w:rPr>
          <w:rFonts w:ascii="Arial" w:hAnsi="Arial" w:cs="Arial"/>
          <w:b/>
          <w:bCs/>
        </w:rPr>
        <w:t>3.3.1 Relative Humidity</w:t>
      </w:r>
    </w:p>
    <w:p w14:paraId="03AA8393" w14:textId="7189A83A" w:rsidR="006F6579" w:rsidRPr="000A0678" w:rsidRDefault="006F6579" w:rsidP="000A0678">
      <w:pPr>
        <w:spacing w:line="276" w:lineRule="auto"/>
        <w:jc w:val="both"/>
        <w:rPr>
          <w:rFonts w:ascii="Arial" w:hAnsi="Arial" w:cs="Arial"/>
        </w:rPr>
      </w:pPr>
      <w:r w:rsidRPr="000A0678">
        <w:rPr>
          <w:rFonts w:ascii="Arial" w:hAnsi="Arial" w:cs="Arial"/>
        </w:rPr>
        <w:t xml:space="preserve">Table 1 provides a statistical comparison of the relative humidity levels between solar and </w:t>
      </w:r>
      <w:r w:rsidR="000D6A0C" w:rsidRPr="000A0678">
        <w:rPr>
          <w:rFonts w:ascii="Arial" w:hAnsi="Arial" w:cs="Arial"/>
        </w:rPr>
        <w:t>electric</w:t>
      </w:r>
      <w:r w:rsidRPr="000A0678">
        <w:rPr>
          <w:rFonts w:ascii="Arial" w:hAnsi="Arial" w:cs="Arial"/>
        </w:rPr>
        <w:t xml:space="preserve"> drying environments. The results indicate a significant difference, with solar drying having a higher mean relative humidity (53.51%) compared to </w:t>
      </w:r>
      <w:r w:rsidR="000D6A0C" w:rsidRPr="000A0678">
        <w:rPr>
          <w:rFonts w:ascii="Arial" w:hAnsi="Arial" w:cs="Arial"/>
        </w:rPr>
        <w:t>electric</w:t>
      </w:r>
      <w:r w:rsidRPr="000A0678">
        <w:rPr>
          <w:rFonts w:ascii="Arial" w:hAnsi="Arial" w:cs="Arial"/>
        </w:rPr>
        <w:t xml:space="preserve"> drying (37.33%). The t-test yielded a t-statistic of 3.412 and a p-value of 0.002, confirming that the observed difference </w:t>
      </w:r>
      <w:r w:rsidR="00215836">
        <w:rPr>
          <w:rFonts w:ascii="Arial" w:hAnsi="Arial" w:cs="Arial"/>
        </w:rPr>
        <w:t>was</w:t>
      </w:r>
      <w:r w:rsidRPr="000A0678">
        <w:rPr>
          <w:rFonts w:ascii="Arial" w:hAnsi="Arial" w:cs="Arial"/>
        </w:rPr>
        <w:t xml:space="preserve"> statistically significant at the 95% confidence level.</w:t>
      </w:r>
    </w:p>
    <w:p w14:paraId="3F8656AD" w14:textId="3F90A714" w:rsidR="006F6579" w:rsidRPr="000A0678" w:rsidRDefault="006F6579" w:rsidP="000A0678">
      <w:pPr>
        <w:spacing w:line="276" w:lineRule="auto"/>
        <w:jc w:val="both"/>
        <w:rPr>
          <w:rFonts w:ascii="Arial" w:hAnsi="Arial" w:cs="Arial"/>
          <w:bCs/>
        </w:rPr>
      </w:pPr>
      <w:r w:rsidRPr="000A0678">
        <w:rPr>
          <w:rFonts w:ascii="Arial" w:hAnsi="Arial" w:cs="Arial"/>
          <w:bCs/>
        </w:rPr>
        <w:t xml:space="preserve">The solar drying environment maintains higher mean relative humidity levels than </w:t>
      </w:r>
      <w:r w:rsidR="000D6A0C" w:rsidRPr="000A0678">
        <w:rPr>
          <w:rFonts w:ascii="Arial" w:hAnsi="Arial" w:cs="Arial"/>
          <w:bCs/>
        </w:rPr>
        <w:t>electric</w:t>
      </w:r>
      <w:r w:rsidRPr="000A0678">
        <w:rPr>
          <w:rFonts w:ascii="Arial" w:hAnsi="Arial" w:cs="Arial"/>
          <w:bCs/>
        </w:rPr>
        <w:t xml:space="preserve"> dryers because solar systems operate without regulation, which allows ambient weather conditions that include morning condensation, alongside cloud cover and restricted airflow to affect them</w:t>
      </w:r>
      <w:r w:rsidR="00C41824">
        <w:rPr>
          <w:rFonts w:ascii="Arial" w:hAnsi="Arial" w:cs="Arial"/>
          <w:bCs/>
        </w:rPr>
        <w:t xml:space="preserve"> </w:t>
      </w:r>
      <w:r w:rsidR="00C41824" w:rsidRPr="004941EC">
        <w:rPr>
          <w:rFonts w:ascii="Arial" w:hAnsi="Arial" w:cs="Arial"/>
          <w:bCs/>
        </w:rPr>
        <w:fldChar w:fldCharType="begin"/>
      </w:r>
      <w:r w:rsidR="00C41824" w:rsidRPr="004941EC">
        <w:rPr>
          <w:rFonts w:ascii="Arial" w:hAnsi="Arial" w:cs="Arial"/>
          <w:bCs/>
        </w:rPr>
        <w:instrText xml:space="preserve"> ADDIN EN.CITE &lt;EndNote&gt;&lt;Cite&gt;&lt;Author&gt;Kumar&lt;/Author&gt;&lt;Year&gt;2024&lt;/Year&gt;&lt;RecNum&gt;198&lt;/RecNum&gt;&lt;DisplayText&gt;(Kumar &amp;amp; Prakash, 2024)&lt;/DisplayText&gt;&lt;record&gt;&lt;rec-number&gt;198&lt;/rec-number&gt;&lt;foreign-keys&gt;&lt;key app="EN" db-id="vs5zwseevafze7eavt45r5s10reepf9pdrtf" timestamp="1751743617"&gt;198&lt;/key&gt;&lt;/foreign-keys&gt;&lt;ref-type name="Journal Article"&gt;17&lt;/ref-type&gt;&lt;contributors&gt;&lt;authors&gt;&lt;author&gt;Kumar, Lalan&lt;/author&gt;&lt;author&gt;Prakash, Om&lt;/author&gt;&lt;/authors&gt;&lt;/contributors&gt;&lt;titles&gt;&lt;title&gt;Optimal simulation approach for tomato flakes drying in hybrid solar dryer&lt;/title&gt;&lt;secondary-title&gt;Energy Sources, Part A: Recovery, Utilization, and Environmental Effects&lt;/secondary-title&gt;&lt;/titles&gt;&lt;periodical&gt;&lt;full-title&gt;Energy Sources, Part A: Recovery, Utilization, and Environmental Effects&lt;/full-title&gt;&lt;/periodical&gt;&lt;pages&gt;5867-5887&lt;/pages&gt;&lt;volume&gt;46&lt;/volume&gt;&lt;number&gt;1&lt;/number&gt;&lt;dates&gt;&lt;year&gt;2024&lt;/year&gt;&lt;/dates&gt;&lt;isbn&gt;1556-7036&lt;/isbn&gt;&lt;urls&gt;&lt;/urls&gt;&lt;/record&gt;&lt;/Cite&gt;&lt;/EndNote&gt;</w:instrText>
      </w:r>
      <w:r w:rsidR="00C41824" w:rsidRPr="004941EC">
        <w:rPr>
          <w:rFonts w:ascii="Arial" w:hAnsi="Arial" w:cs="Arial"/>
          <w:bCs/>
        </w:rPr>
        <w:fldChar w:fldCharType="separate"/>
      </w:r>
      <w:r w:rsidR="00C41824" w:rsidRPr="004941EC">
        <w:rPr>
          <w:rFonts w:ascii="Arial" w:hAnsi="Arial" w:cs="Arial"/>
          <w:bCs/>
          <w:noProof/>
        </w:rPr>
        <w:t>(Kumar &amp; Prakash, 2024)</w:t>
      </w:r>
      <w:r w:rsidR="00C41824" w:rsidRPr="004941EC">
        <w:rPr>
          <w:rFonts w:ascii="Arial" w:hAnsi="Arial" w:cs="Arial"/>
          <w:bCs/>
        </w:rPr>
        <w:fldChar w:fldCharType="end"/>
      </w:r>
      <w:r w:rsidR="00C41824" w:rsidRPr="004941EC">
        <w:rPr>
          <w:rFonts w:ascii="Arial" w:hAnsi="Arial" w:cs="Arial"/>
          <w:bCs/>
        </w:rPr>
        <w:t xml:space="preserve">. </w:t>
      </w:r>
      <w:r w:rsidRPr="000A0678">
        <w:rPr>
          <w:rFonts w:ascii="Arial" w:hAnsi="Arial" w:cs="Arial"/>
          <w:bCs/>
        </w:rPr>
        <w:t xml:space="preserve">The external influences on drying chambers produce unstable and increased humidity levels. The controlled heating, along with active ventilation in traditional dryers, removes moist air from enclosed systems so it maintains steady low humidity that supports efficient evaporation. A stronger vapor pressure gradient between the tomato surface and air develops in the </w:t>
      </w:r>
      <w:r w:rsidR="000D6A0C" w:rsidRPr="000A0678">
        <w:rPr>
          <w:rFonts w:ascii="Arial" w:hAnsi="Arial" w:cs="Arial"/>
          <w:bCs/>
        </w:rPr>
        <w:t>electric</w:t>
      </w:r>
      <w:r w:rsidRPr="000A0678">
        <w:rPr>
          <w:rFonts w:ascii="Arial" w:hAnsi="Arial" w:cs="Arial"/>
          <w:bCs/>
        </w:rPr>
        <w:t xml:space="preserve"> drying chamber due to its low and stable relative humidity, thus improving drying speed and moisture extraction (Onwude </w:t>
      </w:r>
      <w:r w:rsidRPr="000A0678">
        <w:rPr>
          <w:rFonts w:ascii="Arial" w:hAnsi="Arial" w:cs="Arial"/>
          <w:bCs/>
          <w:i/>
        </w:rPr>
        <w:t>et al</w:t>
      </w:r>
      <w:r w:rsidRPr="000A0678">
        <w:rPr>
          <w:rFonts w:ascii="Arial" w:hAnsi="Arial" w:cs="Arial"/>
          <w:bCs/>
        </w:rPr>
        <w:t>., 2022). The scientific assumption verifies the significant outcomes presented in Table 1, which confirms that controlled drying methods produce better drying environments.</w:t>
      </w:r>
    </w:p>
    <w:p w14:paraId="6E376C89" w14:textId="3093B6A9" w:rsidR="006F6579" w:rsidRPr="000A0678" w:rsidRDefault="006F6579" w:rsidP="000A0678">
      <w:pPr>
        <w:spacing w:line="276" w:lineRule="auto"/>
        <w:jc w:val="both"/>
        <w:rPr>
          <w:rFonts w:ascii="Arial" w:hAnsi="Arial" w:cs="Arial"/>
        </w:rPr>
      </w:pPr>
      <w:bookmarkStart w:id="2" w:name="_Hlk192197345"/>
      <w:r w:rsidRPr="000A0678">
        <w:rPr>
          <w:rFonts w:ascii="Arial" w:hAnsi="Arial" w:cs="Arial"/>
        </w:rPr>
        <w:lastRenderedPageBreak/>
        <w:t>Higher humidity levels in the solar dryer can delay the drying process, particularly during early morning and late evening hours when ambient humidity tends to be highest. This creates an unfavorable environment for effective drying and can result in microbial contamination if the drying is prolonged</w:t>
      </w:r>
      <w:r w:rsidR="00C41824">
        <w:rPr>
          <w:rFonts w:ascii="Arial" w:hAnsi="Arial" w:cs="Arial"/>
        </w:rPr>
        <w:t xml:space="preserve"> </w:t>
      </w:r>
      <w:r w:rsidR="00C41824" w:rsidRPr="00C41824">
        <w:rPr>
          <w:rFonts w:ascii="Arial" w:hAnsi="Arial" w:cs="Arial"/>
        </w:rPr>
        <w:t>(</w:t>
      </w:r>
      <w:r w:rsidR="00C41824" w:rsidRPr="00C41824">
        <w:rPr>
          <w:rFonts w:ascii="Arial" w:hAnsi="Arial" w:cs="Arial"/>
          <w:color w:val="222222"/>
          <w:shd w:val="clear" w:color="auto" w:fill="FFFFFF"/>
        </w:rPr>
        <w:t xml:space="preserve">Pravitha </w:t>
      </w:r>
      <w:r w:rsidR="00C41824" w:rsidRPr="00B87BBC">
        <w:rPr>
          <w:rFonts w:ascii="Arial" w:hAnsi="Arial" w:cs="Arial"/>
          <w:i/>
          <w:color w:val="222222"/>
          <w:shd w:val="clear" w:color="auto" w:fill="FFFFFF"/>
        </w:rPr>
        <w:t>et al</w:t>
      </w:r>
      <w:r w:rsidR="00C41824" w:rsidRPr="00C41824">
        <w:rPr>
          <w:rFonts w:ascii="Arial" w:hAnsi="Arial" w:cs="Arial"/>
          <w:color w:val="222222"/>
          <w:shd w:val="clear" w:color="auto" w:fill="FFFFFF"/>
        </w:rPr>
        <w:t>., 2024)</w:t>
      </w:r>
      <w:r w:rsidR="00C41824" w:rsidRPr="00C41824">
        <w:rPr>
          <w:rFonts w:ascii="Arial" w:hAnsi="Arial" w:cs="Arial"/>
        </w:rPr>
        <w:t>.</w:t>
      </w:r>
      <w:r w:rsidR="00533719">
        <w:rPr>
          <w:rFonts w:ascii="Arial" w:hAnsi="Arial" w:cs="Arial"/>
        </w:rPr>
        <w:t xml:space="preserve"> </w:t>
      </w:r>
      <w:r w:rsidRPr="00533719">
        <w:rPr>
          <w:rFonts w:ascii="Arial" w:hAnsi="Arial" w:cs="Arial"/>
          <w:color w:val="FF0000"/>
        </w:rPr>
        <w:t xml:space="preserve"> </w:t>
      </w:r>
      <w:r w:rsidRPr="000A0678">
        <w:rPr>
          <w:rFonts w:ascii="Arial" w:hAnsi="Arial" w:cs="Arial"/>
        </w:rPr>
        <w:t xml:space="preserve">Chowdhury </w:t>
      </w:r>
      <w:r w:rsidRPr="000A0678">
        <w:rPr>
          <w:rFonts w:ascii="Arial" w:hAnsi="Arial" w:cs="Arial"/>
          <w:i/>
        </w:rPr>
        <w:t>et al</w:t>
      </w:r>
      <w:r w:rsidRPr="000A0678">
        <w:rPr>
          <w:rFonts w:ascii="Arial" w:hAnsi="Arial" w:cs="Arial"/>
        </w:rPr>
        <w:t xml:space="preserve">. (2018) and Kumar </w:t>
      </w:r>
      <w:r w:rsidRPr="000A0678">
        <w:rPr>
          <w:rFonts w:ascii="Arial" w:hAnsi="Arial" w:cs="Arial"/>
          <w:i/>
        </w:rPr>
        <w:t>et al</w:t>
      </w:r>
      <w:r w:rsidRPr="000A0678">
        <w:rPr>
          <w:rFonts w:ascii="Arial" w:hAnsi="Arial" w:cs="Arial"/>
        </w:rPr>
        <w:t xml:space="preserve">. (2019) emphasized that controlling humidity during drying is essential to ensure safe moisture content levels and prevent spoilage. In contrast, </w:t>
      </w:r>
      <w:r w:rsidR="000D6A0C" w:rsidRPr="000A0678">
        <w:rPr>
          <w:rFonts w:ascii="Arial" w:hAnsi="Arial" w:cs="Arial"/>
        </w:rPr>
        <w:t>electric</w:t>
      </w:r>
      <w:r w:rsidRPr="000A0678">
        <w:rPr>
          <w:rFonts w:ascii="Arial" w:hAnsi="Arial" w:cs="Arial"/>
        </w:rPr>
        <w:t xml:space="preserve"> dryers operate under low and consistent relative humidity, improving the drying rate and reducing drying time. These findings underscore the importance of RH control in the drying process, particularly when dealing with moisture-rich crops such as tomatoes. The implication is that </w:t>
      </w:r>
      <w:r w:rsidR="000D6A0C" w:rsidRPr="000A0678">
        <w:rPr>
          <w:rFonts w:ascii="Arial" w:hAnsi="Arial" w:cs="Arial"/>
        </w:rPr>
        <w:t>electric</w:t>
      </w:r>
      <w:r w:rsidRPr="000A0678">
        <w:rPr>
          <w:rFonts w:ascii="Arial" w:hAnsi="Arial" w:cs="Arial"/>
        </w:rPr>
        <w:t xml:space="preserve"> dryers are more suitable for rapid, hygienic, and efficient drying, especially in commercial applications where quality assurance is critical</w:t>
      </w:r>
      <w:r w:rsidR="000A6612">
        <w:rPr>
          <w:rFonts w:ascii="Arial" w:hAnsi="Arial" w:cs="Arial"/>
        </w:rPr>
        <w:t>,</w:t>
      </w:r>
      <w:r w:rsidR="00964010">
        <w:rPr>
          <w:rFonts w:ascii="Arial" w:hAnsi="Arial" w:cs="Arial"/>
        </w:rPr>
        <w:t xml:space="preserve"> although solar tunnel </w:t>
      </w:r>
      <w:r w:rsidR="00B87BBC">
        <w:rPr>
          <w:rFonts w:ascii="Arial" w:hAnsi="Arial" w:cs="Arial"/>
        </w:rPr>
        <w:t>dryers</w:t>
      </w:r>
      <w:r w:rsidR="00964010">
        <w:rPr>
          <w:rFonts w:ascii="Arial" w:hAnsi="Arial" w:cs="Arial"/>
        </w:rPr>
        <w:t xml:space="preserve"> can be promising in places </w:t>
      </w:r>
      <w:r w:rsidR="00B87BBC">
        <w:rPr>
          <w:rFonts w:ascii="Arial" w:hAnsi="Arial" w:cs="Arial"/>
        </w:rPr>
        <w:t xml:space="preserve">with </w:t>
      </w:r>
      <w:r w:rsidR="00964010">
        <w:rPr>
          <w:rFonts w:ascii="Arial" w:hAnsi="Arial" w:cs="Arial"/>
        </w:rPr>
        <w:t>high</w:t>
      </w:r>
      <w:r w:rsidR="000A6612">
        <w:rPr>
          <w:rFonts w:ascii="Arial" w:hAnsi="Arial" w:cs="Arial"/>
        </w:rPr>
        <w:t>,</w:t>
      </w:r>
      <w:r w:rsidR="00964010">
        <w:rPr>
          <w:rFonts w:ascii="Arial" w:hAnsi="Arial" w:cs="Arial"/>
        </w:rPr>
        <w:t xml:space="preserve"> prolonged</w:t>
      </w:r>
      <w:r w:rsidR="00B87BBC">
        <w:rPr>
          <w:rFonts w:ascii="Arial" w:hAnsi="Arial" w:cs="Arial"/>
        </w:rPr>
        <w:t>,</w:t>
      </w:r>
      <w:r w:rsidR="00964010">
        <w:rPr>
          <w:rFonts w:ascii="Arial" w:hAnsi="Arial" w:cs="Arial"/>
        </w:rPr>
        <w:t xml:space="preserve"> and high solar intensity and where there is no electricity</w:t>
      </w:r>
      <w:r w:rsidRPr="000A0678">
        <w:rPr>
          <w:rFonts w:ascii="Arial" w:hAnsi="Arial" w:cs="Arial"/>
        </w:rPr>
        <w:t>.</w:t>
      </w:r>
      <w:bookmarkEnd w:id="2"/>
    </w:p>
    <w:p w14:paraId="5F4BA9F8" w14:textId="2A195F2C" w:rsidR="006F6579" w:rsidRPr="000A0678" w:rsidRDefault="009451F6" w:rsidP="000A0678">
      <w:pPr>
        <w:spacing w:line="276" w:lineRule="auto"/>
        <w:jc w:val="both"/>
        <w:rPr>
          <w:rFonts w:ascii="Arial" w:hAnsi="Arial" w:cs="Arial"/>
          <w:b/>
          <w:bCs/>
        </w:rPr>
      </w:pPr>
      <w:r>
        <w:rPr>
          <w:rFonts w:ascii="Arial" w:hAnsi="Arial" w:cs="Arial"/>
          <w:b/>
          <w:bCs/>
        </w:rPr>
        <w:t>Table 3</w:t>
      </w:r>
      <w:r w:rsidR="006F6579" w:rsidRPr="000A0678">
        <w:rPr>
          <w:rFonts w:ascii="Arial" w:hAnsi="Arial" w:cs="Arial"/>
          <w:b/>
          <w:bCs/>
        </w:rPr>
        <w:t>:</w:t>
      </w:r>
      <w:bookmarkStart w:id="3" w:name="_Hlk192197292"/>
      <w:r w:rsidR="006F6579" w:rsidRPr="000A0678">
        <w:rPr>
          <w:rFonts w:ascii="Arial" w:hAnsi="Arial" w:cs="Arial"/>
          <w:b/>
          <w:bCs/>
        </w:rPr>
        <w:t xml:space="preserve"> </w:t>
      </w:r>
      <w:r w:rsidR="006C2A58" w:rsidRPr="000A0678">
        <w:rPr>
          <w:rFonts w:ascii="Arial" w:hAnsi="Arial" w:cs="Arial"/>
          <w:b/>
          <w:bCs/>
        </w:rPr>
        <w:t xml:space="preserve">Relative </w:t>
      </w:r>
      <w:r w:rsidR="006F6579" w:rsidRPr="000A0678">
        <w:rPr>
          <w:rFonts w:ascii="Arial" w:hAnsi="Arial" w:cs="Arial"/>
          <w:b/>
          <w:bCs/>
        </w:rPr>
        <w:t>Humidity comparison of dryers</w:t>
      </w:r>
      <w:bookmarkEnd w:id="3"/>
    </w:p>
    <w:tbl>
      <w:tblPr>
        <w:tblStyle w:val="PlainTable2"/>
        <w:tblW w:w="4925" w:type="pct"/>
        <w:tblLook w:val="0620" w:firstRow="1" w:lastRow="0" w:firstColumn="0" w:lastColumn="0" w:noHBand="1" w:noVBand="1"/>
      </w:tblPr>
      <w:tblGrid>
        <w:gridCol w:w="1666"/>
        <w:gridCol w:w="1004"/>
        <w:gridCol w:w="1133"/>
        <w:gridCol w:w="1694"/>
        <w:gridCol w:w="560"/>
        <w:gridCol w:w="1182"/>
        <w:gridCol w:w="1981"/>
      </w:tblGrid>
      <w:tr w:rsidR="006F6579" w:rsidRPr="000A0678" w14:paraId="1D7D2611" w14:textId="77777777" w:rsidTr="001718DA">
        <w:trPr>
          <w:cnfStyle w:val="100000000000" w:firstRow="1" w:lastRow="0" w:firstColumn="0" w:lastColumn="0" w:oddVBand="0" w:evenVBand="0" w:oddHBand="0" w:evenHBand="0" w:firstRowFirstColumn="0" w:firstRowLastColumn="0" w:lastRowFirstColumn="0" w:lastRowLastColumn="0"/>
          <w:trHeight w:val="503"/>
        </w:trPr>
        <w:tc>
          <w:tcPr>
            <w:tcW w:w="908" w:type="pct"/>
            <w:noWrap/>
            <w:hideMark/>
          </w:tcPr>
          <w:p w14:paraId="74C48601" w14:textId="29D2257A" w:rsidR="006F6579" w:rsidRPr="000A0678" w:rsidRDefault="006F6579" w:rsidP="000A0678">
            <w:pPr>
              <w:spacing w:line="276" w:lineRule="auto"/>
              <w:rPr>
                <w:rFonts w:ascii="Arial" w:eastAsia="Times New Roman" w:hAnsi="Arial" w:cs="Arial"/>
                <w:b w:val="0"/>
                <w:color w:val="000000"/>
              </w:rPr>
            </w:pPr>
            <w:r w:rsidRPr="000A0678">
              <w:rPr>
                <w:rFonts w:ascii="Arial" w:eastAsia="Times New Roman" w:hAnsi="Arial" w:cs="Arial"/>
                <w:color w:val="000000"/>
              </w:rPr>
              <w:t>Type of dryer</w:t>
            </w:r>
          </w:p>
        </w:tc>
        <w:tc>
          <w:tcPr>
            <w:tcW w:w="549" w:type="pct"/>
            <w:noWrap/>
            <w:hideMark/>
          </w:tcPr>
          <w:p w14:paraId="3255B852" w14:textId="27E729CA" w:rsidR="006F6579" w:rsidRPr="000A0678" w:rsidRDefault="005B02DE"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Mean</w:t>
            </w:r>
          </w:p>
        </w:tc>
        <w:tc>
          <w:tcPr>
            <w:tcW w:w="619" w:type="pct"/>
            <w:noWrap/>
            <w:hideMark/>
          </w:tcPr>
          <w:p w14:paraId="1D8CE141" w14:textId="2057113D" w:rsidR="006F6579" w:rsidRPr="000A0678" w:rsidRDefault="005B02DE" w:rsidP="000A0678">
            <w:pPr>
              <w:spacing w:line="276" w:lineRule="auto"/>
              <w:jc w:val="center"/>
              <w:rPr>
                <w:rFonts w:ascii="Arial" w:eastAsia="Times New Roman" w:hAnsi="Arial" w:cs="Arial"/>
                <w:b w:val="0"/>
                <w:bCs w:val="0"/>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SD</w:t>
            </w:r>
          </w:p>
        </w:tc>
        <w:tc>
          <w:tcPr>
            <w:tcW w:w="923" w:type="pct"/>
            <w:noWrap/>
            <w:hideMark/>
          </w:tcPr>
          <w:p w14:paraId="40AA4EAF" w14:textId="77777777" w:rsidR="006F6579" w:rsidRPr="000A0678" w:rsidRDefault="006F6579"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Observations</w:t>
            </w:r>
          </w:p>
        </w:tc>
        <w:tc>
          <w:tcPr>
            <w:tcW w:w="308" w:type="pct"/>
            <w:noWrap/>
            <w:hideMark/>
          </w:tcPr>
          <w:p w14:paraId="609961C5" w14:textId="293129C3" w:rsidR="006F6579" w:rsidRPr="000A0678" w:rsidRDefault="000A6612" w:rsidP="000A0678">
            <w:pPr>
              <w:spacing w:line="276" w:lineRule="auto"/>
              <w:rPr>
                <w:rFonts w:ascii="Arial" w:eastAsia="Times New Roman" w:hAnsi="Arial" w:cs="Arial"/>
                <w:b w:val="0"/>
                <w:bCs w:val="0"/>
                <w:color w:val="000000"/>
              </w:rPr>
            </w:pPr>
            <w:r>
              <w:rPr>
                <w:rFonts w:ascii="Arial" w:eastAsia="Times New Roman" w:hAnsi="Arial" w:cs="Arial"/>
                <w:color w:val="000000"/>
              </w:rPr>
              <w:t xml:space="preserve"> </w:t>
            </w:r>
            <w:r w:rsidR="00C7560D">
              <w:rPr>
                <w:rFonts w:ascii="Arial" w:eastAsia="Times New Roman" w:hAnsi="Arial" w:cs="Arial"/>
                <w:color w:val="000000"/>
              </w:rPr>
              <w:t>d</w:t>
            </w:r>
            <w:r w:rsidR="006F6579" w:rsidRPr="000A0678">
              <w:rPr>
                <w:rFonts w:ascii="Arial" w:eastAsia="Times New Roman" w:hAnsi="Arial" w:cs="Arial"/>
                <w:color w:val="000000"/>
              </w:rPr>
              <w:t>f</w:t>
            </w:r>
          </w:p>
        </w:tc>
        <w:tc>
          <w:tcPr>
            <w:tcW w:w="615" w:type="pct"/>
            <w:noWrap/>
            <w:hideMark/>
          </w:tcPr>
          <w:p w14:paraId="7748A65E" w14:textId="09F37632" w:rsidR="006F6579" w:rsidRPr="000A0678" w:rsidRDefault="005B02DE"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t-</w:t>
            </w:r>
            <w:r w:rsidR="00083ABD" w:rsidRPr="000A0678">
              <w:rPr>
                <w:rFonts w:ascii="Arial" w:eastAsia="Times New Roman" w:hAnsi="Arial" w:cs="Arial"/>
                <w:color w:val="000000"/>
              </w:rPr>
              <w:t>test</w:t>
            </w:r>
          </w:p>
        </w:tc>
        <w:tc>
          <w:tcPr>
            <w:tcW w:w="1078" w:type="pct"/>
            <w:noWrap/>
            <w:hideMark/>
          </w:tcPr>
          <w:p w14:paraId="39236241" w14:textId="4FAC935A" w:rsidR="006F6579" w:rsidRPr="000A0678" w:rsidRDefault="006F6579"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 xml:space="preserve">       </w:t>
            </w:r>
            <w:r w:rsidR="005B02DE" w:rsidRPr="000A0678">
              <w:rPr>
                <w:rFonts w:ascii="Arial" w:eastAsia="Times New Roman" w:hAnsi="Arial" w:cs="Arial"/>
                <w:color w:val="000000"/>
              </w:rPr>
              <w:t xml:space="preserve">    </w:t>
            </w:r>
            <w:r w:rsidRPr="000A0678">
              <w:rPr>
                <w:rFonts w:ascii="Arial" w:eastAsia="Times New Roman" w:hAnsi="Arial" w:cs="Arial"/>
                <w:color w:val="000000"/>
              </w:rPr>
              <w:t xml:space="preserve"> P-Value</w:t>
            </w:r>
          </w:p>
        </w:tc>
      </w:tr>
      <w:tr w:rsidR="006F6579" w:rsidRPr="000A0678" w14:paraId="340419A0" w14:textId="77777777" w:rsidTr="005B047B">
        <w:trPr>
          <w:trHeight w:val="387"/>
        </w:trPr>
        <w:tc>
          <w:tcPr>
            <w:tcW w:w="908" w:type="pct"/>
            <w:noWrap/>
            <w:hideMark/>
          </w:tcPr>
          <w:p w14:paraId="1A602593" w14:textId="77777777" w:rsidR="006F6579" w:rsidRPr="000A0678" w:rsidRDefault="006F6579" w:rsidP="000A0678">
            <w:pPr>
              <w:spacing w:line="276" w:lineRule="auto"/>
              <w:rPr>
                <w:rFonts w:ascii="Arial" w:eastAsia="Times New Roman" w:hAnsi="Arial" w:cs="Arial"/>
                <w:bCs/>
                <w:color w:val="000000"/>
              </w:rPr>
            </w:pPr>
            <w:r w:rsidRPr="000A0678">
              <w:rPr>
                <w:rFonts w:ascii="Arial" w:eastAsia="Times New Roman" w:hAnsi="Arial" w:cs="Arial"/>
                <w:bCs/>
                <w:color w:val="000000"/>
              </w:rPr>
              <w:t>Solar</w:t>
            </w:r>
          </w:p>
        </w:tc>
        <w:tc>
          <w:tcPr>
            <w:tcW w:w="549" w:type="pct"/>
            <w:noWrap/>
            <w:hideMark/>
          </w:tcPr>
          <w:p w14:paraId="758E340B" w14:textId="094B5399"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53.51</w:t>
            </w:r>
          </w:p>
        </w:tc>
        <w:tc>
          <w:tcPr>
            <w:tcW w:w="619" w:type="pct"/>
            <w:noWrap/>
            <w:hideMark/>
          </w:tcPr>
          <w:p w14:paraId="6B6F7A50" w14:textId="77777777" w:rsidR="006F6579" w:rsidRPr="000A0678" w:rsidRDefault="006F6579" w:rsidP="000A0678">
            <w:pPr>
              <w:spacing w:line="276" w:lineRule="auto"/>
              <w:jc w:val="right"/>
              <w:rPr>
                <w:rFonts w:ascii="Arial" w:eastAsia="Times New Roman" w:hAnsi="Arial" w:cs="Arial"/>
              </w:rPr>
            </w:pPr>
            <w:r w:rsidRPr="000A0678">
              <w:rPr>
                <w:rFonts w:ascii="Arial" w:eastAsia="Times New Roman" w:hAnsi="Arial" w:cs="Arial"/>
              </w:rPr>
              <w:t>16.37</w:t>
            </w:r>
          </w:p>
        </w:tc>
        <w:tc>
          <w:tcPr>
            <w:tcW w:w="923" w:type="pct"/>
            <w:noWrap/>
            <w:hideMark/>
          </w:tcPr>
          <w:p w14:paraId="2EB433B1" w14:textId="77777777"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33</w:t>
            </w:r>
          </w:p>
        </w:tc>
        <w:tc>
          <w:tcPr>
            <w:tcW w:w="308" w:type="pct"/>
            <w:noWrap/>
            <w:hideMark/>
          </w:tcPr>
          <w:p w14:paraId="522FE50B" w14:textId="77777777" w:rsidR="006F6579" w:rsidRPr="000A0678" w:rsidRDefault="006F6579" w:rsidP="000A0678">
            <w:pPr>
              <w:spacing w:line="276" w:lineRule="auto"/>
              <w:jc w:val="right"/>
              <w:rPr>
                <w:rFonts w:ascii="Arial" w:eastAsia="Times New Roman" w:hAnsi="Arial" w:cs="Arial"/>
                <w:color w:val="000000"/>
              </w:rPr>
            </w:pPr>
            <w:r w:rsidRPr="000A0678">
              <w:rPr>
                <w:rFonts w:ascii="Arial" w:eastAsia="Times New Roman" w:hAnsi="Arial" w:cs="Arial"/>
                <w:color w:val="000000"/>
              </w:rPr>
              <w:t>28</w:t>
            </w:r>
          </w:p>
        </w:tc>
        <w:tc>
          <w:tcPr>
            <w:tcW w:w="615" w:type="pct"/>
            <w:noWrap/>
            <w:hideMark/>
          </w:tcPr>
          <w:p w14:paraId="1272A560" w14:textId="00C89393" w:rsidR="006F6579" w:rsidRPr="000A0678" w:rsidRDefault="005B02DE"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3.41</w:t>
            </w:r>
          </w:p>
        </w:tc>
        <w:tc>
          <w:tcPr>
            <w:tcW w:w="1078" w:type="pct"/>
            <w:noWrap/>
            <w:hideMark/>
          </w:tcPr>
          <w:p w14:paraId="533F0733" w14:textId="2A9DD271"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 xml:space="preserve">      </w:t>
            </w:r>
            <w:r w:rsidR="005B02DE" w:rsidRPr="000A0678">
              <w:rPr>
                <w:rFonts w:ascii="Arial" w:eastAsia="Times New Roman" w:hAnsi="Arial" w:cs="Arial"/>
                <w:color w:val="000000"/>
              </w:rPr>
              <w:t xml:space="preserve"> </w:t>
            </w:r>
            <w:r w:rsidRPr="000A0678">
              <w:rPr>
                <w:rFonts w:ascii="Arial" w:eastAsia="Times New Roman" w:hAnsi="Arial" w:cs="Arial"/>
                <w:color w:val="000000"/>
              </w:rPr>
              <w:t xml:space="preserve">   0.002</w:t>
            </w:r>
          </w:p>
        </w:tc>
      </w:tr>
      <w:tr w:rsidR="006F6579" w:rsidRPr="000A0678" w14:paraId="28C0A33B" w14:textId="77777777" w:rsidTr="005B047B">
        <w:trPr>
          <w:trHeight w:val="377"/>
        </w:trPr>
        <w:tc>
          <w:tcPr>
            <w:tcW w:w="908" w:type="pct"/>
            <w:noWrap/>
            <w:hideMark/>
          </w:tcPr>
          <w:p w14:paraId="1C57F0C2" w14:textId="77777777" w:rsidR="006F6579" w:rsidRPr="000A0678" w:rsidRDefault="000D6A0C" w:rsidP="000A0678">
            <w:pPr>
              <w:spacing w:line="276" w:lineRule="auto"/>
              <w:rPr>
                <w:rFonts w:ascii="Arial" w:eastAsia="Times New Roman" w:hAnsi="Arial" w:cs="Arial"/>
                <w:bCs/>
                <w:color w:val="000000"/>
              </w:rPr>
            </w:pPr>
            <w:r w:rsidRPr="000A0678">
              <w:rPr>
                <w:rFonts w:ascii="Arial" w:eastAsia="Times New Roman" w:hAnsi="Arial" w:cs="Arial"/>
                <w:bCs/>
                <w:color w:val="000000"/>
              </w:rPr>
              <w:t>Electric</w:t>
            </w:r>
          </w:p>
        </w:tc>
        <w:tc>
          <w:tcPr>
            <w:tcW w:w="549" w:type="pct"/>
            <w:noWrap/>
            <w:hideMark/>
          </w:tcPr>
          <w:p w14:paraId="74BC0FF3" w14:textId="29D2BFAB"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37.33</w:t>
            </w:r>
          </w:p>
        </w:tc>
        <w:tc>
          <w:tcPr>
            <w:tcW w:w="619" w:type="pct"/>
            <w:noWrap/>
            <w:hideMark/>
          </w:tcPr>
          <w:p w14:paraId="6DBCD66F" w14:textId="77777777" w:rsidR="006F6579" w:rsidRPr="000A0678" w:rsidRDefault="006F6579" w:rsidP="000A0678">
            <w:pPr>
              <w:spacing w:line="276" w:lineRule="auto"/>
              <w:jc w:val="right"/>
              <w:rPr>
                <w:rFonts w:ascii="Arial" w:eastAsia="Times New Roman" w:hAnsi="Arial" w:cs="Arial"/>
              </w:rPr>
            </w:pPr>
            <w:r w:rsidRPr="000A0678">
              <w:rPr>
                <w:rFonts w:ascii="Arial" w:eastAsia="Times New Roman" w:hAnsi="Arial" w:cs="Arial"/>
              </w:rPr>
              <w:t>14.18</w:t>
            </w:r>
          </w:p>
        </w:tc>
        <w:tc>
          <w:tcPr>
            <w:tcW w:w="923" w:type="pct"/>
            <w:noWrap/>
            <w:hideMark/>
          </w:tcPr>
          <w:p w14:paraId="007B5597" w14:textId="77777777"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14</w:t>
            </w:r>
          </w:p>
        </w:tc>
        <w:tc>
          <w:tcPr>
            <w:tcW w:w="308" w:type="pct"/>
            <w:noWrap/>
            <w:hideMark/>
          </w:tcPr>
          <w:p w14:paraId="168F3FAD" w14:textId="77777777" w:rsidR="006F6579" w:rsidRPr="000A0678" w:rsidRDefault="006F6579" w:rsidP="000A0678">
            <w:pPr>
              <w:spacing w:line="276" w:lineRule="auto"/>
              <w:rPr>
                <w:rFonts w:ascii="Arial" w:eastAsia="Times New Roman" w:hAnsi="Arial" w:cs="Arial"/>
                <w:color w:val="000000"/>
              </w:rPr>
            </w:pPr>
            <w:r w:rsidRPr="000A0678">
              <w:rPr>
                <w:rFonts w:ascii="Arial" w:eastAsia="Times New Roman" w:hAnsi="Arial" w:cs="Arial"/>
                <w:color w:val="000000"/>
              </w:rPr>
              <w:t> </w:t>
            </w:r>
          </w:p>
          <w:p w14:paraId="108A7DB5" w14:textId="77777777" w:rsidR="006F6579" w:rsidRPr="000A0678" w:rsidRDefault="006F6579" w:rsidP="000A0678">
            <w:pPr>
              <w:spacing w:line="276" w:lineRule="auto"/>
              <w:rPr>
                <w:rFonts w:ascii="Arial" w:eastAsia="Times New Roman" w:hAnsi="Arial" w:cs="Arial"/>
                <w:color w:val="000000"/>
              </w:rPr>
            </w:pPr>
          </w:p>
        </w:tc>
        <w:tc>
          <w:tcPr>
            <w:tcW w:w="615" w:type="pct"/>
            <w:noWrap/>
            <w:hideMark/>
          </w:tcPr>
          <w:p w14:paraId="2C054E07" w14:textId="77777777" w:rsidR="006F6579" w:rsidRPr="000A0678" w:rsidRDefault="006F6579" w:rsidP="000A0678">
            <w:pPr>
              <w:spacing w:line="276" w:lineRule="auto"/>
              <w:rPr>
                <w:rFonts w:ascii="Arial" w:eastAsia="Times New Roman" w:hAnsi="Arial" w:cs="Arial"/>
                <w:color w:val="000000"/>
              </w:rPr>
            </w:pPr>
            <w:r w:rsidRPr="000A0678">
              <w:rPr>
                <w:rFonts w:ascii="Arial" w:eastAsia="Times New Roman" w:hAnsi="Arial" w:cs="Arial"/>
                <w:color w:val="000000"/>
              </w:rPr>
              <w:t> </w:t>
            </w:r>
          </w:p>
        </w:tc>
        <w:tc>
          <w:tcPr>
            <w:tcW w:w="1078" w:type="pct"/>
            <w:noWrap/>
            <w:hideMark/>
          </w:tcPr>
          <w:p w14:paraId="628F2664" w14:textId="77777777" w:rsidR="006F6579" w:rsidRPr="000A0678" w:rsidRDefault="006F6579" w:rsidP="000A0678">
            <w:pPr>
              <w:spacing w:line="276" w:lineRule="auto"/>
              <w:rPr>
                <w:rFonts w:ascii="Arial" w:eastAsia="Times New Roman" w:hAnsi="Arial" w:cs="Arial"/>
                <w:color w:val="000000"/>
              </w:rPr>
            </w:pPr>
            <w:r w:rsidRPr="000A0678">
              <w:rPr>
                <w:rFonts w:ascii="Arial" w:eastAsia="Times New Roman" w:hAnsi="Arial" w:cs="Arial"/>
                <w:color w:val="000000"/>
              </w:rPr>
              <w:t> </w:t>
            </w:r>
          </w:p>
        </w:tc>
      </w:tr>
    </w:tbl>
    <w:p w14:paraId="0142E8F3" w14:textId="77777777" w:rsidR="006F6579" w:rsidRPr="000A0678" w:rsidRDefault="006F6579" w:rsidP="000A0678">
      <w:pPr>
        <w:spacing w:line="276" w:lineRule="auto"/>
        <w:jc w:val="both"/>
        <w:rPr>
          <w:rFonts w:ascii="Arial" w:hAnsi="Arial" w:cs="Arial"/>
          <w:b/>
          <w:bCs/>
        </w:rPr>
      </w:pPr>
    </w:p>
    <w:p w14:paraId="7EEF75EF" w14:textId="55EBE6CA" w:rsidR="006F6579" w:rsidRPr="000A0678" w:rsidRDefault="004E0F8A" w:rsidP="000A0678">
      <w:pPr>
        <w:spacing w:line="276" w:lineRule="auto"/>
        <w:jc w:val="both"/>
        <w:rPr>
          <w:rFonts w:ascii="Arial" w:hAnsi="Arial" w:cs="Arial"/>
          <w:b/>
          <w:bCs/>
        </w:rPr>
      </w:pPr>
      <w:r>
        <w:rPr>
          <w:rFonts w:ascii="Arial" w:hAnsi="Arial" w:cs="Arial"/>
          <w:b/>
          <w:bCs/>
        </w:rPr>
        <w:t>3.3.2 Temperature</w:t>
      </w:r>
    </w:p>
    <w:p w14:paraId="79535254" w14:textId="2D29F117" w:rsidR="006F6579" w:rsidRPr="007571FA" w:rsidRDefault="00121F06" w:rsidP="004C30E3">
      <w:pPr>
        <w:spacing w:before="100" w:beforeAutospacing="1" w:after="100" w:afterAutospacing="1"/>
        <w:jc w:val="both"/>
        <w:rPr>
          <w:rFonts w:ascii="Arial" w:hAnsi="Arial" w:cs="Arial"/>
        </w:rPr>
      </w:pPr>
      <w:r>
        <w:rPr>
          <w:rFonts w:ascii="Arial" w:hAnsi="Arial" w:cs="Arial"/>
        </w:rPr>
        <w:t>There was a significant difference (</w:t>
      </w:r>
      <w:r w:rsidRPr="00121F06">
        <w:rPr>
          <w:rFonts w:ascii="Arial" w:hAnsi="Arial" w:cs="Arial"/>
          <w:i/>
        </w:rPr>
        <w:t>p</w:t>
      </w:r>
      <w:r w:rsidR="00E3657F">
        <w:rPr>
          <w:rFonts w:ascii="Arial" w:hAnsi="Arial" w:cs="Arial"/>
          <w:i/>
        </w:rPr>
        <w:t xml:space="preserve"> </w:t>
      </w:r>
      <w:r>
        <w:rPr>
          <w:rFonts w:ascii="Arial" w:hAnsi="Arial" w:cs="Arial"/>
        </w:rPr>
        <w:t>˂</w:t>
      </w:r>
      <w:r w:rsidR="00E3657F">
        <w:rPr>
          <w:rFonts w:ascii="Arial" w:hAnsi="Arial" w:cs="Arial"/>
        </w:rPr>
        <w:t xml:space="preserve"> </w:t>
      </w:r>
      <w:r>
        <w:rPr>
          <w:rFonts w:ascii="Arial" w:hAnsi="Arial" w:cs="Arial"/>
        </w:rPr>
        <w:t xml:space="preserve">0.05) in temperature change over time between </w:t>
      </w:r>
      <w:r w:rsidR="00C45E0B">
        <w:rPr>
          <w:rFonts w:ascii="Arial" w:hAnsi="Arial" w:cs="Arial"/>
        </w:rPr>
        <w:t xml:space="preserve">the </w:t>
      </w:r>
      <w:r>
        <w:rPr>
          <w:rFonts w:ascii="Arial" w:hAnsi="Arial" w:cs="Arial"/>
        </w:rPr>
        <w:t>two dryers (</w:t>
      </w:r>
      <w:r w:rsidR="006F6579" w:rsidRPr="000A0678">
        <w:rPr>
          <w:rFonts w:ascii="Arial" w:hAnsi="Arial" w:cs="Arial"/>
        </w:rPr>
        <w:t>Table 2</w:t>
      </w:r>
      <w:r>
        <w:rPr>
          <w:rFonts w:ascii="Arial" w:hAnsi="Arial" w:cs="Arial"/>
        </w:rPr>
        <w:t>).</w:t>
      </w:r>
      <w:r w:rsidR="006F6579" w:rsidRPr="000A0678">
        <w:rPr>
          <w:rFonts w:ascii="Arial" w:hAnsi="Arial" w:cs="Arial"/>
        </w:rPr>
        <w:t xml:space="preserve"> The high t-statistic value (8.983) and an extremely low </w:t>
      </w:r>
      <w:r w:rsidR="006F6579" w:rsidRPr="00E20BD7">
        <w:rPr>
          <w:rFonts w:ascii="Arial" w:hAnsi="Arial" w:cs="Arial"/>
          <w:i/>
        </w:rPr>
        <w:t>p</w:t>
      </w:r>
      <w:r w:rsidR="006F6579" w:rsidRPr="000A0678">
        <w:rPr>
          <w:rFonts w:ascii="Arial" w:hAnsi="Arial" w:cs="Arial"/>
        </w:rPr>
        <w:t xml:space="preserve">-value (3.89E-10) confirm that </w:t>
      </w:r>
      <w:r w:rsidR="000D6A0C" w:rsidRPr="000A0678">
        <w:rPr>
          <w:rFonts w:ascii="Arial" w:hAnsi="Arial" w:cs="Arial"/>
        </w:rPr>
        <w:t>electric</w:t>
      </w:r>
      <w:r w:rsidR="006F6579" w:rsidRPr="000A0678">
        <w:rPr>
          <w:rFonts w:ascii="Arial" w:hAnsi="Arial" w:cs="Arial"/>
        </w:rPr>
        <w:t xml:space="preserve"> dryers maintain substantially higher and more consistent temperatures</w:t>
      </w:r>
      <w:r w:rsidR="007571FA">
        <w:rPr>
          <w:rFonts w:ascii="Arial" w:hAnsi="Arial" w:cs="Arial"/>
        </w:rPr>
        <w:t xml:space="preserve"> throughout the drying process. </w:t>
      </w:r>
      <w:r w:rsidR="006F6579" w:rsidRPr="000A0678">
        <w:rPr>
          <w:rFonts w:ascii="Arial" w:eastAsia="Times New Roman" w:hAnsi="Arial" w:cs="Arial"/>
        </w:rPr>
        <w:t xml:space="preserve">The significant difference in temperature profiles between solar and </w:t>
      </w:r>
      <w:r w:rsidR="000D6A0C" w:rsidRPr="000A0678">
        <w:rPr>
          <w:rFonts w:ascii="Arial" w:eastAsia="Times New Roman" w:hAnsi="Arial" w:cs="Arial"/>
        </w:rPr>
        <w:t>electric</w:t>
      </w:r>
      <w:r w:rsidR="006F6579" w:rsidRPr="000A0678">
        <w:rPr>
          <w:rFonts w:ascii="Arial" w:eastAsia="Times New Roman" w:hAnsi="Arial" w:cs="Arial"/>
        </w:rPr>
        <w:t xml:space="preserve"> drying methods can be explained by the controlled heat source in </w:t>
      </w:r>
      <w:r w:rsidR="000D6A0C" w:rsidRPr="000A0678">
        <w:rPr>
          <w:rFonts w:ascii="Arial" w:eastAsia="Times New Roman" w:hAnsi="Arial" w:cs="Arial"/>
        </w:rPr>
        <w:t>electric</w:t>
      </w:r>
      <w:r w:rsidR="006F6579" w:rsidRPr="000A0678">
        <w:rPr>
          <w:rFonts w:ascii="Arial" w:eastAsia="Times New Roman" w:hAnsi="Arial" w:cs="Arial"/>
        </w:rPr>
        <w:t xml:space="preserve"> dryers, which maintains a consistently high temperature throughout the drying process</w:t>
      </w:r>
      <w:r w:rsidR="007571FA">
        <w:rPr>
          <w:rFonts w:ascii="Arial" w:eastAsia="Times New Roman" w:hAnsi="Arial" w:cs="Arial"/>
        </w:rPr>
        <w:t xml:space="preserve"> </w:t>
      </w:r>
      <w:r w:rsidR="004941EC">
        <w:rPr>
          <w:rFonts w:ascii="Arial" w:eastAsia="Times New Roman" w:hAnsi="Arial" w:cs="Arial"/>
        </w:rPr>
        <w:fldChar w:fldCharType="begin"/>
      </w:r>
      <w:r w:rsidR="004941EC">
        <w:rPr>
          <w:rFonts w:ascii="Arial" w:eastAsia="Times New Roman" w:hAnsi="Arial" w:cs="Arial"/>
        </w:rPr>
        <w:instrText xml:space="preserve"> ADDIN EN.CITE &lt;EndNote&gt;&lt;Cite&gt;&lt;Author&gt;Fernandes&lt;/Author&gt;&lt;Year&gt;2024&lt;/Year&gt;&lt;RecNum&gt;199&lt;/RecNum&gt;&lt;DisplayText&gt;(Fernandes &amp;amp; Tavares, 2024)&lt;/DisplayText&gt;&lt;record&gt;&lt;rec-number&gt;199&lt;/rec-number&gt;&lt;foreign-keys&gt;&lt;key app="EN" db-id="vs5zwseevafze7eavt45r5s10reepf9pdrtf" timestamp="1751743854"&gt;199&lt;/key&gt;&lt;/foreign-keys&gt;&lt;ref-type name="Conference Proceedings"&gt;10&lt;/ref-type&gt;&lt;contributors&gt;&lt;authors&gt;&lt;author&gt;Fernandes, Lisete&lt;/author&gt;&lt;author&gt;Tavares, Pedro B&lt;/author&gt;&lt;/authors&gt;&lt;/contributors&gt;&lt;titles&gt;&lt;title&gt;A review on solar drying devices: Heat transfer, air movement and type of chambers&lt;/title&gt;&lt;secondary-title&gt;Solar&lt;/secondary-title&gt;&lt;/titles&gt;&lt;pages&gt;15-42&lt;/pages&gt;&lt;volume&gt;4&lt;/volume&gt;&lt;number&gt;1&lt;/number&gt;&lt;dates&gt;&lt;year&gt;2024&lt;/year&gt;&lt;/dates&gt;&lt;publisher&gt;MDPI&lt;/publisher&gt;&lt;isbn&gt;2673-9941&lt;/isbn&gt;&lt;urls&gt;&lt;/urls&gt;&lt;/record&gt;&lt;/Cite&gt;&lt;/EndNote&gt;</w:instrText>
      </w:r>
      <w:r w:rsidR="004941EC">
        <w:rPr>
          <w:rFonts w:ascii="Arial" w:eastAsia="Times New Roman" w:hAnsi="Arial" w:cs="Arial"/>
        </w:rPr>
        <w:fldChar w:fldCharType="separate"/>
      </w:r>
      <w:r w:rsidR="004941EC">
        <w:rPr>
          <w:rFonts w:ascii="Arial" w:eastAsia="Times New Roman" w:hAnsi="Arial" w:cs="Arial"/>
          <w:noProof/>
        </w:rPr>
        <w:t>(Fernandes &amp; Tavares, 2024)</w:t>
      </w:r>
      <w:r w:rsidR="004941EC">
        <w:rPr>
          <w:rFonts w:ascii="Arial" w:eastAsia="Times New Roman" w:hAnsi="Arial" w:cs="Arial"/>
        </w:rPr>
        <w:fldChar w:fldCharType="end"/>
      </w:r>
      <w:r w:rsidR="006F6579" w:rsidRPr="000A0678">
        <w:rPr>
          <w:rFonts w:ascii="Arial" w:eastAsia="Times New Roman" w:hAnsi="Arial" w:cs="Arial"/>
        </w:rPr>
        <w:t>. In contrast, solar drying is influenced by variable external conditions such as sunlight intensity and weather, resulting in low</w:t>
      </w:r>
      <w:r w:rsidR="007571FA">
        <w:rPr>
          <w:rFonts w:ascii="Arial" w:eastAsia="Times New Roman" w:hAnsi="Arial" w:cs="Arial"/>
        </w:rPr>
        <w:t>er and fluctuating temperatures</w:t>
      </w:r>
      <w:r w:rsidR="006F6579" w:rsidRPr="000A0678">
        <w:rPr>
          <w:rFonts w:ascii="Arial" w:eastAsia="Times New Roman" w:hAnsi="Arial" w:cs="Arial"/>
        </w:rPr>
        <w:t xml:space="preserve">. The steady and elevated temperatures in </w:t>
      </w:r>
      <w:r w:rsidR="000D6A0C" w:rsidRPr="000A0678">
        <w:rPr>
          <w:rFonts w:ascii="Arial" w:eastAsia="Times New Roman" w:hAnsi="Arial" w:cs="Arial"/>
        </w:rPr>
        <w:t>electric</w:t>
      </w:r>
      <w:r w:rsidR="006F6579" w:rsidRPr="000A0678">
        <w:rPr>
          <w:rFonts w:ascii="Arial" w:eastAsia="Times New Roman" w:hAnsi="Arial" w:cs="Arial"/>
        </w:rPr>
        <w:t xml:space="preserve"> dryers promote faster moisture evaporation and more efficient drying, as higher temperatures enhance the moisture removal rate</w:t>
      </w:r>
      <w:r w:rsidR="007571FA">
        <w:rPr>
          <w:rFonts w:ascii="Arial" w:eastAsia="Times New Roman" w:hAnsi="Arial" w:cs="Arial"/>
        </w:rPr>
        <w:t xml:space="preserve">, thus </w:t>
      </w:r>
      <w:r w:rsidR="00C45E0B">
        <w:rPr>
          <w:rFonts w:ascii="Arial" w:eastAsia="Times New Roman" w:hAnsi="Arial" w:cs="Arial"/>
        </w:rPr>
        <w:t>suggesting</w:t>
      </w:r>
      <w:r w:rsidR="007571FA">
        <w:rPr>
          <w:rFonts w:ascii="Arial" w:eastAsia="Times New Roman" w:hAnsi="Arial" w:cs="Arial"/>
        </w:rPr>
        <w:t xml:space="preserve"> the good quality of dried tomatoes</w:t>
      </w:r>
      <w:r w:rsidR="004C30E3">
        <w:rPr>
          <w:rFonts w:ascii="Arial" w:eastAsia="Times New Roman" w:hAnsi="Arial" w:cs="Arial"/>
        </w:rPr>
        <w:t xml:space="preserve"> </w:t>
      </w:r>
      <w:r w:rsidR="004C30E3" w:rsidRPr="00186372">
        <w:rPr>
          <w:rFonts w:ascii="Arial" w:eastAsia="Times New Roman" w:hAnsi="Arial" w:cs="Arial"/>
          <w:sz w:val="24"/>
          <w:highlight w:val="yellow"/>
        </w:rPr>
        <w:t>(</w:t>
      </w:r>
      <w:r w:rsidR="004C30E3" w:rsidRPr="00186372">
        <w:rPr>
          <w:rFonts w:ascii="Arial" w:hAnsi="Arial" w:cs="Arial"/>
          <w:szCs w:val="20"/>
          <w:highlight w:val="yellow"/>
          <w:lang w:bidi="hi-IN"/>
        </w:rPr>
        <w:t>Suraparaju et al., 2024)</w:t>
      </w:r>
      <w:r w:rsidR="004C30E3">
        <w:rPr>
          <w:rFonts w:ascii="Arial" w:hAnsi="Arial" w:cs="Arial"/>
          <w:szCs w:val="20"/>
          <w:lang w:bidi="hi-IN"/>
        </w:rPr>
        <w:t>;</w:t>
      </w:r>
      <w:r w:rsidR="00B66FBF">
        <w:rPr>
          <w:rFonts w:ascii="Arial" w:eastAsia="Times New Roman" w:hAnsi="Arial" w:cs="Arial"/>
        </w:rPr>
        <w:t>(Onwude et al., 2022)</w:t>
      </w:r>
      <w:r w:rsidR="004C30E3">
        <w:rPr>
          <w:rFonts w:ascii="Arial" w:eastAsia="Times New Roman" w:hAnsi="Arial" w:cs="Arial"/>
        </w:rPr>
        <w:t xml:space="preserve">. </w:t>
      </w:r>
      <w:r w:rsidR="006F6579" w:rsidRPr="000A0678">
        <w:rPr>
          <w:rFonts w:ascii="Arial" w:eastAsia="Times New Roman" w:hAnsi="Arial" w:cs="Arial"/>
        </w:rPr>
        <w:t>This accounts for the significant statistical difference observed.</w:t>
      </w:r>
    </w:p>
    <w:p w14:paraId="4DAD042E" w14:textId="4518EC35" w:rsidR="00997E14" w:rsidRPr="000A0678" w:rsidRDefault="00442954" w:rsidP="000A0678">
      <w:pPr>
        <w:spacing w:line="276" w:lineRule="auto"/>
        <w:jc w:val="both"/>
        <w:rPr>
          <w:rFonts w:ascii="Arial" w:hAnsi="Arial" w:cs="Arial"/>
        </w:rPr>
      </w:pPr>
      <w:r>
        <w:rPr>
          <w:rFonts w:ascii="Arial" w:hAnsi="Arial" w:cs="Arial"/>
        </w:rPr>
        <w:t>Furthermore, h</w:t>
      </w:r>
      <w:r w:rsidR="006F6579" w:rsidRPr="000A0678">
        <w:rPr>
          <w:rFonts w:ascii="Arial" w:hAnsi="Arial" w:cs="Arial"/>
        </w:rPr>
        <w:t>igher drying temperatures improve the rate of moisture removal by increasing the vapor pressure deficit between the tomato surface and the drying air. However, excessive temperatures can also damage heat-sensitive nutrients and alter the organoleptic properties of the dried product</w:t>
      </w:r>
      <w:r w:rsidR="004941EC">
        <w:rPr>
          <w:rFonts w:ascii="Arial" w:hAnsi="Arial" w:cs="Arial"/>
        </w:rPr>
        <w:t xml:space="preserve"> </w:t>
      </w:r>
      <w:r w:rsidR="004941EC" w:rsidRPr="004941EC">
        <w:rPr>
          <w:rFonts w:ascii="Arial" w:hAnsi="Arial" w:cs="Arial"/>
          <w:bCs/>
        </w:rPr>
        <w:fldChar w:fldCharType="begin"/>
      </w:r>
      <w:r w:rsidR="004941EC" w:rsidRPr="004941EC">
        <w:rPr>
          <w:rFonts w:ascii="Arial" w:hAnsi="Arial" w:cs="Arial"/>
          <w:bCs/>
        </w:rPr>
        <w:instrText xml:space="preserve"> ADDIN EN.CITE &lt;EndNote&gt;&lt;Cite&gt;&lt;Author&gt;Kumar&lt;/Author&gt;&lt;Year&gt;2024&lt;/Year&gt;&lt;RecNum&gt;198&lt;/RecNum&gt;&lt;DisplayText&gt;(Kumar &amp;amp; Prakash, 2024)&lt;/DisplayText&gt;&lt;record&gt;&lt;rec-number&gt;198&lt;/rec-number&gt;&lt;foreign-keys&gt;&lt;key app="EN" db-id="vs5zwseevafze7eavt45r5s10reepf9pdrtf" timestamp="1751743617"&gt;198&lt;/key&gt;&lt;/foreign-keys&gt;&lt;ref-type name="Journal Article"&gt;17&lt;/ref-type&gt;&lt;contributors&gt;&lt;authors&gt;&lt;author&gt;Kumar, Lalan&lt;/author&gt;&lt;author&gt;Prakash, Om&lt;/author&gt;&lt;/authors&gt;&lt;/contributors&gt;&lt;titles&gt;&lt;title&gt;Optimal simulation approach for tomato flakes drying in hybrid solar dryer&lt;/title&gt;&lt;secondary-title&gt;Energy Sources, Part A: Recovery, Utilization, and Environmental Effects&lt;/secondary-title&gt;&lt;/titles&gt;&lt;periodical&gt;&lt;full-title&gt;Energy Sources, Part A: Recovery, Utilization, and Environmental Effects&lt;/full-title&gt;&lt;/periodical&gt;&lt;pages&gt;5867-5887&lt;/pages&gt;&lt;volume&gt;46&lt;/volume&gt;&lt;number&gt;1&lt;/number&gt;&lt;dates&gt;&lt;year&gt;2024&lt;/year&gt;&lt;/dates&gt;&lt;isbn&gt;1556-7036&lt;/isbn&gt;&lt;urls&gt;&lt;/urls&gt;&lt;/record&gt;&lt;/Cite&gt;&lt;/EndNote&gt;</w:instrText>
      </w:r>
      <w:r w:rsidR="004941EC" w:rsidRPr="004941EC">
        <w:rPr>
          <w:rFonts w:ascii="Arial" w:hAnsi="Arial" w:cs="Arial"/>
          <w:bCs/>
        </w:rPr>
        <w:fldChar w:fldCharType="separate"/>
      </w:r>
      <w:r w:rsidR="004941EC" w:rsidRPr="004941EC">
        <w:rPr>
          <w:rFonts w:ascii="Arial" w:hAnsi="Arial" w:cs="Arial"/>
          <w:bCs/>
        </w:rPr>
        <w:t>(Kumar &amp; Prakash, 2024)</w:t>
      </w:r>
      <w:r w:rsidR="004941EC" w:rsidRPr="004941EC">
        <w:rPr>
          <w:rFonts w:ascii="Arial" w:hAnsi="Arial" w:cs="Arial"/>
        </w:rPr>
        <w:fldChar w:fldCharType="end"/>
      </w:r>
      <w:r w:rsidR="00092AF5">
        <w:rPr>
          <w:rFonts w:ascii="Arial" w:hAnsi="Arial" w:cs="Arial"/>
        </w:rPr>
        <w:t>.</w:t>
      </w:r>
      <w:r w:rsidR="006F6579" w:rsidRPr="000A0678">
        <w:rPr>
          <w:rFonts w:ascii="Arial" w:hAnsi="Arial" w:cs="Arial"/>
        </w:rPr>
        <w:t xml:space="preserve"> Ahmed </w:t>
      </w:r>
      <w:r w:rsidR="006F6579" w:rsidRPr="000A0678">
        <w:rPr>
          <w:rFonts w:ascii="Arial" w:hAnsi="Arial" w:cs="Arial"/>
          <w:i/>
        </w:rPr>
        <w:t>et al</w:t>
      </w:r>
      <w:r w:rsidR="006F6579" w:rsidRPr="000A0678">
        <w:rPr>
          <w:rFonts w:ascii="Arial" w:hAnsi="Arial" w:cs="Arial"/>
        </w:rPr>
        <w:t>., (2022) noted that tempe</w:t>
      </w:r>
      <w:r w:rsidR="00996A8F" w:rsidRPr="000A0678">
        <w:rPr>
          <w:rFonts w:ascii="Arial" w:hAnsi="Arial" w:cs="Arial"/>
        </w:rPr>
        <w:t xml:space="preserve">ratures in the range of 50–60°C </w:t>
      </w:r>
      <w:r w:rsidR="006F6579" w:rsidRPr="000A0678">
        <w:rPr>
          <w:rFonts w:ascii="Arial" w:hAnsi="Arial" w:cs="Arial"/>
        </w:rPr>
        <w:t xml:space="preserve">are optimal for drying tomatoes, ensuring effective dehydration while preserving bioactive compounds like lycopene and vitamin C. Gabas </w:t>
      </w:r>
      <w:r w:rsidR="006F6579" w:rsidRPr="000A0678">
        <w:rPr>
          <w:rFonts w:ascii="Arial" w:hAnsi="Arial" w:cs="Arial"/>
          <w:i/>
        </w:rPr>
        <w:t xml:space="preserve">et al., </w:t>
      </w:r>
      <w:r w:rsidR="006F6579" w:rsidRPr="000A0678">
        <w:rPr>
          <w:rFonts w:ascii="Arial" w:hAnsi="Arial" w:cs="Arial"/>
        </w:rPr>
        <w:t xml:space="preserve">(2020) also reported that poor control of drying temperatures in solar systems can lead to uneven drying and loss of color and nutritional quality. Therefore, while </w:t>
      </w:r>
      <w:r w:rsidR="000D6A0C" w:rsidRPr="000A0678">
        <w:rPr>
          <w:rFonts w:ascii="Arial" w:hAnsi="Arial" w:cs="Arial"/>
        </w:rPr>
        <w:t>electric</w:t>
      </w:r>
      <w:r w:rsidR="006F6579" w:rsidRPr="000A0678">
        <w:rPr>
          <w:rFonts w:ascii="Arial" w:hAnsi="Arial" w:cs="Arial"/>
        </w:rPr>
        <w:t xml:space="preserve"> drying offers superior performance in terms of speed and reliability, care must be taken to operate within recommended temperature ranges to avoid compromising the nutritional and sensory quality of the final product.</w:t>
      </w:r>
    </w:p>
    <w:p w14:paraId="6C1B5770" w14:textId="5ADD4C69" w:rsidR="006F6579" w:rsidRPr="009A48D6" w:rsidRDefault="009451F6" w:rsidP="000A0678">
      <w:pPr>
        <w:spacing w:line="276" w:lineRule="auto"/>
        <w:jc w:val="both"/>
        <w:rPr>
          <w:rFonts w:ascii="Arial" w:hAnsi="Arial" w:cs="Arial"/>
          <w:b/>
          <w:bCs/>
        </w:rPr>
      </w:pPr>
      <w:r>
        <w:rPr>
          <w:rFonts w:ascii="Arial" w:hAnsi="Arial" w:cs="Arial"/>
          <w:b/>
          <w:bCs/>
        </w:rPr>
        <w:lastRenderedPageBreak/>
        <w:t>Table 4</w:t>
      </w:r>
      <w:r w:rsidR="006F6579" w:rsidRPr="009A48D6">
        <w:rPr>
          <w:rFonts w:ascii="Arial" w:hAnsi="Arial" w:cs="Arial"/>
          <w:b/>
          <w:bCs/>
        </w:rPr>
        <w:t>: Temperature Comparison of Driers</w:t>
      </w:r>
    </w:p>
    <w:tbl>
      <w:tblPr>
        <w:tblW w:w="5000" w:type="pct"/>
        <w:tblBorders>
          <w:top w:val="single" w:sz="4" w:space="0" w:color="auto"/>
          <w:bottom w:val="single" w:sz="4" w:space="0" w:color="auto"/>
        </w:tblBorders>
        <w:tblLook w:val="04A0" w:firstRow="1" w:lastRow="0" w:firstColumn="1" w:lastColumn="0" w:noHBand="0" w:noVBand="1"/>
      </w:tblPr>
      <w:tblGrid>
        <w:gridCol w:w="289"/>
        <w:gridCol w:w="1945"/>
        <w:gridCol w:w="1123"/>
        <w:gridCol w:w="1177"/>
        <w:gridCol w:w="1683"/>
        <w:gridCol w:w="996"/>
        <w:gridCol w:w="998"/>
        <w:gridCol w:w="1149"/>
      </w:tblGrid>
      <w:tr w:rsidR="006F6579" w:rsidRPr="000A0678" w14:paraId="0DFBF0A0" w14:textId="77777777" w:rsidTr="005B02DE">
        <w:trPr>
          <w:trHeight w:val="494"/>
        </w:trPr>
        <w:tc>
          <w:tcPr>
            <w:tcW w:w="1193" w:type="pct"/>
            <w:gridSpan w:val="2"/>
            <w:tcBorders>
              <w:top w:val="single" w:sz="4" w:space="0" w:color="auto"/>
              <w:bottom w:val="single" w:sz="4" w:space="0" w:color="auto"/>
            </w:tcBorders>
            <w:noWrap/>
            <w:vAlign w:val="bottom"/>
            <w:hideMark/>
          </w:tcPr>
          <w:p w14:paraId="6FF64C0F" w14:textId="77777777" w:rsidR="006F6579" w:rsidRPr="000A0678" w:rsidRDefault="006F6579" w:rsidP="000A0678">
            <w:pPr>
              <w:spacing w:after="0" w:line="276" w:lineRule="auto"/>
              <w:jc w:val="center"/>
              <w:rPr>
                <w:rFonts w:ascii="Arial" w:eastAsia="Times New Roman" w:hAnsi="Arial" w:cs="Arial"/>
                <w:b/>
                <w:bCs/>
                <w:color w:val="000000"/>
              </w:rPr>
            </w:pPr>
            <w:r w:rsidRPr="000A0678">
              <w:rPr>
                <w:rFonts w:ascii="Arial" w:eastAsia="Times New Roman" w:hAnsi="Arial" w:cs="Arial"/>
                <w:b/>
                <w:bCs/>
                <w:color w:val="000000"/>
              </w:rPr>
              <w:t>Type of dryer </w:t>
            </w:r>
          </w:p>
        </w:tc>
        <w:tc>
          <w:tcPr>
            <w:tcW w:w="600" w:type="pct"/>
            <w:tcBorders>
              <w:top w:val="single" w:sz="4" w:space="0" w:color="auto"/>
              <w:bottom w:val="single" w:sz="4" w:space="0" w:color="auto"/>
            </w:tcBorders>
            <w:noWrap/>
            <w:vAlign w:val="bottom"/>
            <w:hideMark/>
          </w:tcPr>
          <w:p w14:paraId="56D0DCB3" w14:textId="47EA4861" w:rsidR="006F6579" w:rsidRPr="000A0678" w:rsidRDefault="000A5345" w:rsidP="000A0678">
            <w:pPr>
              <w:spacing w:after="0" w:line="276" w:lineRule="auto"/>
              <w:rPr>
                <w:rFonts w:ascii="Arial" w:eastAsia="Times New Roman" w:hAnsi="Arial" w:cs="Arial"/>
                <w:b/>
                <w:bCs/>
                <w:color w:val="000000"/>
              </w:rPr>
            </w:pPr>
            <w:r w:rsidRPr="000A0678">
              <w:rPr>
                <w:rFonts w:ascii="Arial" w:eastAsia="Times New Roman" w:hAnsi="Arial" w:cs="Arial"/>
                <w:b/>
                <w:bCs/>
                <w:color w:val="000000"/>
              </w:rPr>
              <w:t xml:space="preserve">  </w:t>
            </w:r>
            <w:r w:rsidR="006F6579" w:rsidRPr="000A0678">
              <w:rPr>
                <w:rFonts w:ascii="Arial" w:eastAsia="Times New Roman" w:hAnsi="Arial" w:cs="Arial"/>
                <w:b/>
                <w:bCs/>
                <w:color w:val="000000"/>
              </w:rPr>
              <w:t>Mean</w:t>
            </w:r>
          </w:p>
        </w:tc>
        <w:tc>
          <w:tcPr>
            <w:tcW w:w="629" w:type="pct"/>
            <w:tcBorders>
              <w:top w:val="single" w:sz="4" w:space="0" w:color="auto"/>
              <w:bottom w:val="single" w:sz="4" w:space="0" w:color="auto"/>
            </w:tcBorders>
            <w:noWrap/>
            <w:vAlign w:val="bottom"/>
            <w:hideMark/>
          </w:tcPr>
          <w:p w14:paraId="25AFA59B" w14:textId="77777777" w:rsidR="006F6579" w:rsidRPr="000A0678" w:rsidRDefault="006F6579" w:rsidP="000A0678">
            <w:pPr>
              <w:spacing w:after="0" w:line="276" w:lineRule="auto"/>
              <w:jc w:val="center"/>
              <w:rPr>
                <w:rFonts w:ascii="Arial" w:eastAsia="Times New Roman" w:hAnsi="Arial" w:cs="Arial"/>
                <w:b/>
                <w:bCs/>
                <w:color w:val="000000"/>
              </w:rPr>
            </w:pPr>
            <w:r w:rsidRPr="000A0678">
              <w:rPr>
                <w:rFonts w:ascii="Arial" w:eastAsia="Times New Roman" w:hAnsi="Arial" w:cs="Arial"/>
                <w:b/>
                <w:bCs/>
                <w:color w:val="000000"/>
              </w:rPr>
              <w:t>SD</w:t>
            </w:r>
          </w:p>
        </w:tc>
        <w:tc>
          <w:tcPr>
            <w:tcW w:w="899" w:type="pct"/>
            <w:tcBorders>
              <w:top w:val="single" w:sz="4" w:space="0" w:color="auto"/>
              <w:bottom w:val="single" w:sz="4" w:space="0" w:color="auto"/>
            </w:tcBorders>
            <w:noWrap/>
            <w:vAlign w:val="bottom"/>
            <w:hideMark/>
          </w:tcPr>
          <w:p w14:paraId="5E70F855" w14:textId="77777777" w:rsidR="006F6579" w:rsidRPr="000A0678" w:rsidRDefault="006F6579" w:rsidP="000A0678">
            <w:pPr>
              <w:spacing w:after="0" w:line="276" w:lineRule="auto"/>
              <w:rPr>
                <w:rFonts w:ascii="Arial" w:eastAsia="Times New Roman" w:hAnsi="Arial" w:cs="Arial"/>
                <w:b/>
                <w:bCs/>
                <w:color w:val="000000"/>
              </w:rPr>
            </w:pPr>
            <w:r w:rsidRPr="000A0678">
              <w:rPr>
                <w:rFonts w:ascii="Arial" w:eastAsia="Times New Roman" w:hAnsi="Arial" w:cs="Arial"/>
                <w:b/>
                <w:bCs/>
                <w:color w:val="000000"/>
              </w:rPr>
              <w:t>Observations</w:t>
            </w:r>
          </w:p>
        </w:tc>
        <w:tc>
          <w:tcPr>
            <w:tcW w:w="532" w:type="pct"/>
            <w:tcBorders>
              <w:top w:val="single" w:sz="4" w:space="0" w:color="auto"/>
              <w:bottom w:val="single" w:sz="4" w:space="0" w:color="auto"/>
            </w:tcBorders>
            <w:noWrap/>
            <w:vAlign w:val="bottom"/>
            <w:hideMark/>
          </w:tcPr>
          <w:p w14:paraId="2EF3CA98" w14:textId="4488BC9F" w:rsidR="006F6579" w:rsidRPr="000A0678" w:rsidRDefault="006F6579" w:rsidP="000A0678">
            <w:pPr>
              <w:spacing w:after="0" w:line="276" w:lineRule="auto"/>
              <w:rPr>
                <w:rFonts w:ascii="Arial" w:eastAsia="Times New Roman" w:hAnsi="Arial" w:cs="Arial"/>
                <w:b/>
                <w:bCs/>
                <w:color w:val="000000"/>
              </w:rPr>
            </w:pPr>
            <w:r w:rsidRPr="000A0678">
              <w:rPr>
                <w:rFonts w:ascii="Arial" w:eastAsia="Times New Roman" w:hAnsi="Arial" w:cs="Arial"/>
                <w:b/>
                <w:bCs/>
                <w:color w:val="000000"/>
              </w:rPr>
              <w:t xml:space="preserve">    </w:t>
            </w:r>
            <w:r w:rsidR="00B41A0E">
              <w:rPr>
                <w:rFonts w:ascii="Arial" w:eastAsia="Times New Roman" w:hAnsi="Arial" w:cs="Arial"/>
                <w:b/>
                <w:bCs/>
                <w:color w:val="000000"/>
              </w:rPr>
              <w:t>d</w:t>
            </w:r>
            <w:r w:rsidRPr="000A0678">
              <w:rPr>
                <w:rFonts w:ascii="Arial" w:eastAsia="Times New Roman" w:hAnsi="Arial" w:cs="Arial"/>
                <w:b/>
                <w:bCs/>
                <w:color w:val="000000"/>
              </w:rPr>
              <w:t>f</w:t>
            </w:r>
          </w:p>
        </w:tc>
        <w:tc>
          <w:tcPr>
            <w:tcW w:w="533" w:type="pct"/>
            <w:tcBorders>
              <w:top w:val="single" w:sz="4" w:space="0" w:color="auto"/>
              <w:bottom w:val="single" w:sz="4" w:space="0" w:color="auto"/>
            </w:tcBorders>
            <w:noWrap/>
            <w:vAlign w:val="bottom"/>
            <w:hideMark/>
          </w:tcPr>
          <w:p w14:paraId="59AFEA68" w14:textId="626ED502" w:rsidR="006F6579" w:rsidRPr="000A0678" w:rsidRDefault="00B41A0E" w:rsidP="000A0678">
            <w:pPr>
              <w:spacing w:after="0" w:line="276" w:lineRule="auto"/>
              <w:rPr>
                <w:rFonts w:ascii="Arial" w:eastAsia="Times New Roman" w:hAnsi="Arial" w:cs="Arial"/>
                <w:b/>
                <w:bCs/>
                <w:color w:val="000000"/>
              </w:rPr>
            </w:pPr>
            <w:r w:rsidRPr="000A0678">
              <w:rPr>
                <w:rFonts w:ascii="Arial" w:eastAsia="Times New Roman" w:hAnsi="Arial" w:cs="Arial"/>
                <w:color w:val="000000"/>
              </w:rPr>
              <w:t>t-test</w:t>
            </w:r>
          </w:p>
        </w:tc>
        <w:tc>
          <w:tcPr>
            <w:tcW w:w="614" w:type="pct"/>
            <w:tcBorders>
              <w:top w:val="single" w:sz="4" w:space="0" w:color="auto"/>
              <w:bottom w:val="single" w:sz="4" w:space="0" w:color="auto"/>
            </w:tcBorders>
            <w:noWrap/>
            <w:vAlign w:val="bottom"/>
            <w:hideMark/>
          </w:tcPr>
          <w:p w14:paraId="4CC072AB" w14:textId="6D3A9029" w:rsidR="006F6579" w:rsidRPr="000A0678" w:rsidRDefault="00B41A0E" w:rsidP="000A0678">
            <w:pPr>
              <w:spacing w:after="0" w:line="276" w:lineRule="auto"/>
              <w:rPr>
                <w:rFonts w:ascii="Arial" w:eastAsia="Times New Roman" w:hAnsi="Arial" w:cs="Arial"/>
                <w:b/>
                <w:bCs/>
                <w:color w:val="000000"/>
              </w:rPr>
            </w:pPr>
            <w:r w:rsidRPr="00B41A0E">
              <w:rPr>
                <w:rFonts w:ascii="Arial" w:eastAsia="Times New Roman" w:hAnsi="Arial" w:cs="Arial"/>
                <w:b/>
                <w:bCs/>
                <w:i/>
                <w:color w:val="000000"/>
              </w:rPr>
              <w:t>p</w:t>
            </w:r>
            <w:r w:rsidR="006F6579" w:rsidRPr="000A0678">
              <w:rPr>
                <w:rFonts w:ascii="Arial" w:eastAsia="Times New Roman" w:hAnsi="Arial" w:cs="Arial"/>
                <w:b/>
                <w:bCs/>
                <w:color w:val="000000"/>
              </w:rPr>
              <w:t>-value</w:t>
            </w:r>
          </w:p>
        </w:tc>
      </w:tr>
      <w:tr w:rsidR="00437DAB" w:rsidRPr="000A0678" w14:paraId="16A9CA6A" w14:textId="77777777" w:rsidTr="006F6579">
        <w:trPr>
          <w:trHeight w:val="300"/>
        </w:trPr>
        <w:tc>
          <w:tcPr>
            <w:tcW w:w="154" w:type="pct"/>
            <w:tcBorders>
              <w:top w:val="single" w:sz="4" w:space="0" w:color="auto"/>
            </w:tcBorders>
            <w:noWrap/>
            <w:vAlign w:val="bottom"/>
            <w:hideMark/>
          </w:tcPr>
          <w:p w14:paraId="154AF030"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1038" w:type="pct"/>
            <w:tcBorders>
              <w:top w:val="single" w:sz="4" w:space="0" w:color="auto"/>
            </w:tcBorders>
            <w:noWrap/>
            <w:vAlign w:val="bottom"/>
            <w:hideMark/>
          </w:tcPr>
          <w:p w14:paraId="76ED0E8B" w14:textId="77777777" w:rsidR="006F6579" w:rsidRPr="000A0678" w:rsidRDefault="006F6579" w:rsidP="000A0678">
            <w:pPr>
              <w:spacing w:after="0" w:line="276" w:lineRule="auto"/>
              <w:rPr>
                <w:rFonts w:ascii="Arial" w:eastAsia="Times New Roman" w:hAnsi="Arial" w:cs="Arial"/>
                <w:bCs/>
                <w:color w:val="000000"/>
              </w:rPr>
            </w:pPr>
            <w:r w:rsidRPr="000A0678">
              <w:rPr>
                <w:rFonts w:ascii="Arial" w:eastAsia="Times New Roman" w:hAnsi="Arial" w:cs="Arial"/>
                <w:bCs/>
                <w:color w:val="000000"/>
              </w:rPr>
              <w:t>Solar</w:t>
            </w:r>
          </w:p>
        </w:tc>
        <w:tc>
          <w:tcPr>
            <w:tcW w:w="600" w:type="pct"/>
            <w:tcBorders>
              <w:top w:val="single" w:sz="4" w:space="0" w:color="auto"/>
            </w:tcBorders>
            <w:noWrap/>
            <w:vAlign w:val="bottom"/>
            <w:hideMark/>
          </w:tcPr>
          <w:p w14:paraId="7F53D1AB"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33.798</w:t>
            </w:r>
          </w:p>
        </w:tc>
        <w:tc>
          <w:tcPr>
            <w:tcW w:w="629" w:type="pct"/>
            <w:tcBorders>
              <w:top w:val="single" w:sz="4" w:space="0" w:color="auto"/>
            </w:tcBorders>
            <w:noWrap/>
            <w:vAlign w:val="bottom"/>
            <w:hideMark/>
          </w:tcPr>
          <w:p w14:paraId="4D9F91F8" w14:textId="77777777" w:rsidR="006F6579" w:rsidRPr="000A0678" w:rsidRDefault="006F6579" w:rsidP="000A0678">
            <w:pPr>
              <w:spacing w:after="0" w:line="276" w:lineRule="auto"/>
              <w:jc w:val="center"/>
              <w:rPr>
                <w:rFonts w:ascii="Arial" w:eastAsia="Times New Roman" w:hAnsi="Arial" w:cs="Arial"/>
              </w:rPr>
            </w:pPr>
            <w:r w:rsidRPr="000A0678">
              <w:rPr>
                <w:rFonts w:ascii="Arial" w:eastAsia="Times New Roman" w:hAnsi="Arial" w:cs="Arial"/>
              </w:rPr>
              <w:t>8.53</w:t>
            </w:r>
          </w:p>
        </w:tc>
        <w:tc>
          <w:tcPr>
            <w:tcW w:w="899" w:type="pct"/>
            <w:tcBorders>
              <w:top w:val="single" w:sz="4" w:space="0" w:color="auto"/>
            </w:tcBorders>
            <w:noWrap/>
            <w:vAlign w:val="bottom"/>
            <w:hideMark/>
          </w:tcPr>
          <w:p w14:paraId="7DAFB2E1"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33</w:t>
            </w:r>
          </w:p>
        </w:tc>
        <w:tc>
          <w:tcPr>
            <w:tcW w:w="532" w:type="pct"/>
            <w:tcBorders>
              <w:top w:val="single" w:sz="4" w:space="0" w:color="auto"/>
            </w:tcBorders>
            <w:noWrap/>
            <w:vAlign w:val="bottom"/>
            <w:hideMark/>
          </w:tcPr>
          <w:p w14:paraId="586E4F22"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31</w:t>
            </w:r>
          </w:p>
        </w:tc>
        <w:tc>
          <w:tcPr>
            <w:tcW w:w="533" w:type="pct"/>
            <w:tcBorders>
              <w:top w:val="single" w:sz="4" w:space="0" w:color="auto"/>
            </w:tcBorders>
            <w:noWrap/>
            <w:vAlign w:val="bottom"/>
            <w:hideMark/>
          </w:tcPr>
          <w:p w14:paraId="1ADEACB0" w14:textId="4E7209E3"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8.98</w:t>
            </w:r>
          </w:p>
        </w:tc>
        <w:tc>
          <w:tcPr>
            <w:tcW w:w="614" w:type="pct"/>
            <w:tcBorders>
              <w:top w:val="single" w:sz="4" w:space="0" w:color="auto"/>
            </w:tcBorders>
            <w:noWrap/>
            <w:vAlign w:val="bottom"/>
            <w:hideMark/>
          </w:tcPr>
          <w:p w14:paraId="6B938D8A" w14:textId="624EDCB9" w:rsidR="006F6579" w:rsidRPr="000A0678" w:rsidRDefault="00E20BD7" w:rsidP="000A0678">
            <w:pPr>
              <w:spacing w:after="0" w:line="276" w:lineRule="auto"/>
              <w:jc w:val="right"/>
              <w:rPr>
                <w:rFonts w:ascii="Arial" w:eastAsia="Times New Roman" w:hAnsi="Arial" w:cs="Arial"/>
                <w:color w:val="FF0000"/>
              </w:rPr>
            </w:pPr>
            <w:r w:rsidRPr="000A0678">
              <w:rPr>
                <w:rFonts w:ascii="Arial" w:hAnsi="Arial" w:cs="Arial"/>
              </w:rPr>
              <w:t>3.89E-10</w:t>
            </w:r>
          </w:p>
        </w:tc>
      </w:tr>
      <w:tr w:rsidR="006F6579" w:rsidRPr="000A0678" w14:paraId="3E93EFF5" w14:textId="77777777" w:rsidTr="004906F5">
        <w:trPr>
          <w:trHeight w:val="540"/>
        </w:trPr>
        <w:tc>
          <w:tcPr>
            <w:tcW w:w="154" w:type="pct"/>
            <w:noWrap/>
            <w:vAlign w:val="bottom"/>
            <w:hideMark/>
          </w:tcPr>
          <w:p w14:paraId="0AC711EA"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1038" w:type="pct"/>
            <w:noWrap/>
            <w:vAlign w:val="bottom"/>
            <w:hideMark/>
          </w:tcPr>
          <w:p w14:paraId="1206E37A" w14:textId="77777777" w:rsidR="006F6579" w:rsidRPr="000A0678" w:rsidRDefault="000D6A0C" w:rsidP="000A0678">
            <w:pPr>
              <w:spacing w:after="0" w:line="276" w:lineRule="auto"/>
              <w:rPr>
                <w:rFonts w:ascii="Arial" w:eastAsia="Times New Roman" w:hAnsi="Arial" w:cs="Arial"/>
                <w:bCs/>
                <w:color w:val="000000"/>
              </w:rPr>
            </w:pPr>
            <w:r w:rsidRPr="000A0678">
              <w:rPr>
                <w:rFonts w:ascii="Arial" w:eastAsia="Times New Roman" w:hAnsi="Arial" w:cs="Arial"/>
                <w:bCs/>
                <w:color w:val="000000"/>
              </w:rPr>
              <w:t>Electric</w:t>
            </w:r>
          </w:p>
        </w:tc>
        <w:tc>
          <w:tcPr>
            <w:tcW w:w="600" w:type="pct"/>
            <w:noWrap/>
            <w:vAlign w:val="bottom"/>
            <w:hideMark/>
          </w:tcPr>
          <w:p w14:paraId="2D516BE7"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54.618</w:t>
            </w:r>
          </w:p>
        </w:tc>
        <w:tc>
          <w:tcPr>
            <w:tcW w:w="629" w:type="pct"/>
            <w:noWrap/>
            <w:vAlign w:val="bottom"/>
            <w:hideMark/>
          </w:tcPr>
          <w:p w14:paraId="27A559AE" w14:textId="77777777" w:rsidR="006F6579" w:rsidRPr="000A0678" w:rsidRDefault="006F6579" w:rsidP="000A0678">
            <w:pPr>
              <w:spacing w:after="0" w:line="276" w:lineRule="auto"/>
              <w:jc w:val="center"/>
              <w:rPr>
                <w:rFonts w:ascii="Arial" w:eastAsia="Times New Roman" w:hAnsi="Arial" w:cs="Arial"/>
              </w:rPr>
            </w:pPr>
            <w:r w:rsidRPr="000A0678">
              <w:rPr>
                <w:rFonts w:ascii="Arial" w:eastAsia="Times New Roman" w:hAnsi="Arial" w:cs="Arial"/>
              </w:rPr>
              <w:t>6.66</w:t>
            </w:r>
          </w:p>
        </w:tc>
        <w:tc>
          <w:tcPr>
            <w:tcW w:w="899" w:type="pct"/>
            <w:noWrap/>
            <w:vAlign w:val="bottom"/>
            <w:hideMark/>
          </w:tcPr>
          <w:p w14:paraId="0D6E3D1C"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14</w:t>
            </w:r>
          </w:p>
        </w:tc>
        <w:tc>
          <w:tcPr>
            <w:tcW w:w="532" w:type="pct"/>
            <w:noWrap/>
            <w:vAlign w:val="bottom"/>
            <w:hideMark/>
          </w:tcPr>
          <w:p w14:paraId="592B06EE"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533" w:type="pct"/>
            <w:noWrap/>
            <w:vAlign w:val="bottom"/>
            <w:hideMark/>
          </w:tcPr>
          <w:p w14:paraId="62B5B54C"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614" w:type="pct"/>
            <w:noWrap/>
            <w:vAlign w:val="bottom"/>
            <w:hideMark/>
          </w:tcPr>
          <w:p w14:paraId="6FF90078"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r>
    </w:tbl>
    <w:p w14:paraId="4C69674A" w14:textId="77777777" w:rsidR="006F6579" w:rsidRDefault="006F6579" w:rsidP="000A0678">
      <w:pPr>
        <w:spacing w:line="276" w:lineRule="auto"/>
        <w:jc w:val="both"/>
        <w:rPr>
          <w:rFonts w:ascii="Arial" w:hAnsi="Arial" w:cs="Arial"/>
          <w:b/>
          <w:bCs/>
        </w:rPr>
      </w:pPr>
    </w:p>
    <w:p w14:paraId="76EA02F0" w14:textId="12E8F4AA" w:rsidR="0044646C" w:rsidRDefault="0044646C" w:rsidP="000A0678">
      <w:pPr>
        <w:spacing w:line="276" w:lineRule="auto"/>
        <w:jc w:val="both"/>
        <w:rPr>
          <w:rFonts w:ascii="Arial" w:hAnsi="Arial" w:cs="Arial"/>
          <w:b/>
          <w:bCs/>
        </w:rPr>
      </w:pPr>
      <w:r>
        <w:rPr>
          <w:rFonts w:ascii="Arial" w:hAnsi="Arial" w:cs="Arial"/>
          <w:b/>
          <w:bCs/>
        </w:rPr>
        <w:t xml:space="preserve">3.3.3 </w:t>
      </w:r>
      <w:r w:rsidR="002A7EBF" w:rsidRPr="000A0678">
        <w:rPr>
          <w:rFonts w:ascii="Arial" w:hAnsi="Arial" w:cs="Arial"/>
          <w:b/>
          <w:bCs/>
        </w:rPr>
        <w:t>Moisture content</w:t>
      </w:r>
    </w:p>
    <w:p w14:paraId="357B09DF" w14:textId="6AD5878C" w:rsidR="00FF0AC9" w:rsidRDefault="007B596F" w:rsidP="000A0678">
      <w:pPr>
        <w:spacing w:line="276" w:lineRule="auto"/>
        <w:jc w:val="both"/>
        <w:rPr>
          <w:rFonts w:ascii="Arial" w:hAnsi="Arial" w:cs="Arial"/>
          <w:lang w:val="en-GB"/>
        </w:rPr>
      </w:pPr>
      <w:r w:rsidRPr="000A0678">
        <w:rPr>
          <w:rFonts w:ascii="Arial" w:hAnsi="Arial" w:cs="Arial"/>
          <w:lang w:val="en-GB"/>
        </w:rPr>
        <w:t xml:space="preserve">Table 3 compares the moisture content </w:t>
      </w:r>
      <w:r w:rsidR="00FF0AC9">
        <w:rPr>
          <w:rFonts w:ascii="Arial" w:hAnsi="Arial" w:cs="Arial"/>
          <w:lang w:val="en-GB"/>
        </w:rPr>
        <w:t xml:space="preserve">variation </w:t>
      </w:r>
      <w:r w:rsidRPr="000A0678">
        <w:rPr>
          <w:rFonts w:ascii="Arial" w:hAnsi="Arial" w:cs="Arial"/>
          <w:lang w:val="en-GB"/>
        </w:rPr>
        <w:t xml:space="preserve">of </w:t>
      </w:r>
      <w:r w:rsidR="009A1C57">
        <w:rPr>
          <w:rFonts w:ascii="Arial" w:hAnsi="Arial" w:cs="Arial"/>
          <w:lang w:val="en-GB"/>
        </w:rPr>
        <w:t xml:space="preserve">tomato </w:t>
      </w:r>
      <w:r w:rsidRPr="000A0678">
        <w:rPr>
          <w:rFonts w:ascii="Arial" w:hAnsi="Arial" w:cs="Arial"/>
          <w:lang w:val="en-GB"/>
        </w:rPr>
        <w:t xml:space="preserve">products dried </w:t>
      </w:r>
      <w:r w:rsidR="00FF0AC9">
        <w:rPr>
          <w:rFonts w:ascii="Arial" w:hAnsi="Arial" w:cs="Arial"/>
          <w:lang w:val="en-GB"/>
        </w:rPr>
        <w:t xml:space="preserve">using solar and electric dryers. The results show </w:t>
      </w:r>
      <w:r w:rsidRPr="000A0678">
        <w:rPr>
          <w:rFonts w:ascii="Arial" w:hAnsi="Arial" w:cs="Arial"/>
          <w:lang w:val="en-GB"/>
        </w:rPr>
        <w:t xml:space="preserve">a higher mean moisture content </w:t>
      </w:r>
      <w:r w:rsidR="00FF0AC9">
        <w:rPr>
          <w:rFonts w:ascii="Arial" w:hAnsi="Arial" w:cs="Arial"/>
          <w:lang w:val="en-GB"/>
        </w:rPr>
        <w:t xml:space="preserve">change </w:t>
      </w:r>
      <w:r w:rsidRPr="000A0678">
        <w:rPr>
          <w:rFonts w:ascii="Arial" w:hAnsi="Arial" w:cs="Arial"/>
          <w:lang w:val="en-GB"/>
        </w:rPr>
        <w:t>for the solar dryer (53.54%) compared to the electric dryer (41.91%), with standard deviations of 26.18 and 31.84, respectively. Although the solar dryer exhibit</w:t>
      </w:r>
      <w:r w:rsidR="00287D2C">
        <w:rPr>
          <w:rFonts w:ascii="Arial" w:hAnsi="Arial" w:cs="Arial"/>
          <w:lang w:val="en-GB"/>
        </w:rPr>
        <w:t>ed</w:t>
      </w:r>
      <w:r w:rsidRPr="000A0678">
        <w:rPr>
          <w:rFonts w:ascii="Arial" w:hAnsi="Arial" w:cs="Arial"/>
          <w:lang w:val="en-GB"/>
        </w:rPr>
        <w:t xml:space="preserve"> greater moisture retention, the t-test result (t = 1.18, p-value = 0.246) indicates that this difference </w:t>
      </w:r>
      <w:r w:rsidR="00287D2C">
        <w:rPr>
          <w:rFonts w:ascii="Arial" w:hAnsi="Arial" w:cs="Arial"/>
          <w:lang w:val="en-GB"/>
        </w:rPr>
        <w:t>was</w:t>
      </w:r>
      <w:r w:rsidRPr="000A0678">
        <w:rPr>
          <w:rFonts w:ascii="Arial" w:hAnsi="Arial" w:cs="Arial"/>
          <w:lang w:val="en-GB"/>
        </w:rPr>
        <w:t xml:space="preserve"> not statistically significant at the 5% level. This suggests that, despite numerical differences, the variation in moisture content between the two drying methods could be due to random chance rather than a consistent effect of the drying method. </w:t>
      </w:r>
    </w:p>
    <w:p w14:paraId="185AA2FC" w14:textId="0730D387" w:rsidR="007B596F" w:rsidRPr="000A0678" w:rsidRDefault="007B596F" w:rsidP="000A0678">
      <w:pPr>
        <w:spacing w:line="276" w:lineRule="auto"/>
        <w:jc w:val="both"/>
        <w:rPr>
          <w:rFonts w:ascii="Arial" w:hAnsi="Arial" w:cs="Arial"/>
          <w:lang w:val="en-GB"/>
        </w:rPr>
      </w:pPr>
      <w:r w:rsidRPr="000A0678">
        <w:rPr>
          <w:rFonts w:ascii="Arial" w:hAnsi="Arial" w:cs="Arial"/>
          <w:lang w:val="en-GB"/>
        </w:rPr>
        <w:t>However, from a practical perspective, the lower and more consistent moisture content achieved by electric dryers supports their effectiveness in moisture removal due to their controlled temperature environment, unlike solar dryers</w:t>
      </w:r>
      <w:r w:rsidR="00BC4457">
        <w:rPr>
          <w:rFonts w:ascii="Arial" w:hAnsi="Arial" w:cs="Arial"/>
          <w:lang w:val="en-GB"/>
        </w:rPr>
        <w:t>,</w:t>
      </w:r>
      <w:r w:rsidRPr="000A0678">
        <w:rPr>
          <w:rFonts w:ascii="Arial" w:hAnsi="Arial" w:cs="Arial"/>
          <w:lang w:val="en-GB"/>
        </w:rPr>
        <w:t xml:space="preserve"> </w:t>
      </w:r>
      <w:r w:rsidR="00BC4457">
        <w:rPr>
          <w:rFonts w:ascii="Arial" w:hAnsi="Arial" w:cs="Arial"/>
          <w:lang w:val="en-GB"/>
        </w:rPr>
        <w:t>which</w:t>
      </w:r>
      <w:r w:rsidRPr="000A0678">
        <w:rPr>
          <w:rFonts w:ascii="Arial" w:hAnsi="Arial" w:cs="Arial"/>
          <w:lang w:val="en-GB"/>
        </w:rPr>
        <w:t xml:space="preserve"> </w:t>
      </w:r>
      <w:r w:rsidR="00287D2C">
        <w:rPr>
          <w:rFonts w:ascii="Arial" w:hAnsi="Arial" w:cs="Arial"/>
          <w:lang w:val="en-GB"/>
        </w:rPr>
        <w:t>were</w:t>
      </w:r>
      <w:r w:rsidRPr="000A0678">
        <w:rPr>
          <w:rFonts w:ascii="Arial" w:hAnsi="Arial" w:cs="Arial"/>
          <w:lang w:val="en-GB"/>
        </w:rPr>
        <w:t xml:space="preserve"> influenced by fluctuating external conditions. These findings are consistent with previous studies that highlight</w:t>
      </w:r>
      <w:r w:rsidR="00287D2C">
        <w:rPr>
          <w:rFonts w:ascii="Arial" w:hAnsi="Arial" w:cs="Arial"/>
          <w:lang w:val="en-GB"/>
        </w:rPr>
        <w:t>ed</w:t>
      </w:r>
      <w:r w:rsidRPr="000A0678">
        <w:rPr>
          <w:rFonts w:ascii="Arial" w:hAnsi="Arial" w:cs="Arial"/>
          <w:lang w:val="en-GB"/>
        </w:rPr>
        <w:t xml:space="preserve"> the superior</w:t>
      </w:r>
      <w:r w:rsidR="00287D2C">
        <w:rPr>
          <w:rFonts w:ascii="Arial" w:hAnsi="Arial" w:cs="Arial"/>
          <w:lang w:val="en-GB"/>
        </w:rPr>
        <w:t>ity</w:t>
      </w:r>
      <w:r w:rsidRPr="000A0678">
        <w:rPr>
          <w:rFonts w:ascii="Arial" w:hAnsi="Arial" w:cs="Arial"/>
          <w:lang w:val="en-GB"/>
        </w:rPr>
        <w:t xml:space="preserve"> </w:t>
      </w:r>
      <w:r w:rsidR="00287D2C">
        <w:rPr>
          <w:rFonts w:ascii="Arial" w:hAnsi="Arial" w:cs="Arial"/>
          <w:lang w:val="en-GB"/>
        </w:rPr>
        <w:t xml:space="preserve">in the </w:t>
      </w:r>
      <w:r w:rsidRPr="000A0678">
        <w:rPr>
          <w:rFonts w:ascii="Arial" w:hAnsi="Arial" w:cs="Arial"/>
          <w:lang w:val="en-GB"/>
        </w:rPr>
        <w:t xml:space="preserve">efficiency of electric dryers in achieving uniform and rapid drying (Fadhel </w:t>
      </w:r>
      <w:r w:rsidRPr="00894AF3">
        <w:rPr>
          <w:rFonts w:ascii="Arial" w:hAnsi="Arial" w:cs="Arial"/>
          <w:i/>
          <w:iCs/>
          <w:lang w:val="en-GB"/>
        </w:rPr>
        <w:t>et al</w:t>
      </w:r>
      <w:r w:rsidRPr="000A0678">
        <w:rPr>
          <w:rFonts w:ascii="Arial" w:hAnsi="Arial" w:cs="Arial"/>
          <w:lang w:val="en-GB"/>
        </w:rPr>
        <w:t xml:space="preserve">., 2016; Tiwari </w:t>
      </w:r>
      <w:r w:rsidRPr="00B87BBC">
        <w:rPr>
          <w:rFonts w:ascii="Arial" w:hAnsi="Arial" w:cs="Arial"/>
          <w:i/>
          <w:lang w:val="en-GB"/>
        </w:rPr>
        <w:t xml:space="preserve">et al., </w:t>
      </w:r>
      <w:r w:rsidRPr="000A0678">
        <w:rPr>
          <w:rFonts w:ascii="Arial" w:hAnsi="Arial" w:cs="Arial"/>
          <w:lang w:val="en-GB"/>
        </w:rPr>
        <w:t>2020).</w:t>
      </w:r>
      <w:r w:rsidR="006B261C">
        <w:rPr>
          <w:rFonts w:ascii="Arial" w:hAnsi="Arial" w:cs="Arial"/>
          <w:lang w:val="en-GB"/>
        </w:rPr>
        <w:t xml:space="preserve"> It is important to note that all dryers achieved dried tomato products with </w:t>
      </w:r>
      <w:r w:rsidR="00867628">
        <w:rPr>
          <w:rFonts w:ascii="Arial" w:hAnsi="Arial" w:cs="Arial"/>
          <w:lang w:val="en-GB"/>
        </w:rPr>
        <w:t xml:space="preserve">a </w:t>
      </w:r>
      <w:r w:rsidR="006B261C">
        <w:rPr>
          <w:rFonts w:ascii="Arial" w:hAnsi="Arial" w:cs="Arial"/>
          <w:lang w:val="en-GB"/>
        </w:rPr>
        <w:t>moisture content below 11%, important for the quality and shelf stability.</w:t>
      </w:r>
    </w:p>
    <w:p w14:paraId="18F777D2" w14:textId="32FA6EF6" w:rsidR="00C85D9E" w:rsidRPr="000A0678" w:rsidRDefault="00C85D9E" w:rsidP="000A0678">
      <w:pPr>
        <w:spacing w:line="276" w:lineRule="auto"/>
        <w:jc w:val="both"/>
        <w:rPr>
          <w:rFonts w:ascii="Arial" w:hAnsi="Arial" w:cs="Arial"/>
          <w:b/>
          <w:bCs/>
        </w:rPr>
      </w:pPr>
      <w:r w:rsidRPr="000A0678">
        <w:rPr>
          <w:rFonts w:ascii="Arial" w:hAnsi="Arial" w:cs="Arial"/>
          <w:b/>
          <w:bCs/>
        </w:rPr>
        <w:t>Table</w:t>
      </w:r>
      <w:r w:rsidR="009451F6">
        <w:rPr>
          <w:rFonts w:ascii="Arial" w:hAnsi="Arial" w:cs="Arial"/>
          <w:b/>
          <w:bCs/>
        </w:rPr>
        <w:t xml:space="preserve"> 5</w:t>
      </w:r>
      <w:r w:rsidR="00A06AED">
        <w:rPr>
          <w:rFonts w:ascii="Arial" w:hAnsi="Arial" w:cs="Arial"/>
          <w:b/>
          <w:bCs/>
        </w:rPr>
        <w:t>:</w:t>
      </w:r>
      <w:r w:rsidRPr="000A0678">
        <w:rPr>
          <w:rFonts w:ascii="Arial" w:hAnsi="Arial" w:cs="Arial"/>
          <w:b/>
          <w:bCs/>
        </w:rPr>
        <w:t xml:space="preserve"> </w:t>
      </w:r>
      <w:r w:rsidR="00E37425" w:rsidRPr="000A0678">
        <w:rPr>
          <w:rFonts w:ascii="Arial" w:hAnsi="Arial" w:cs="Arial"/>
          <w:b/>
          <w:bCs/>
        </w:rPr>
        <w:t xml:space="preserve">Moisture content Comparison </w:t>
      </w:r>
      <w:r w:rsidRPr="000A0678">
        <w:rPr>
          <w:rFonts w:ascii="Arial" w:hAnsi="Arial" w:cs="Arial"/>
          <w:b/>
        </w:rPr>
        <w:t>of dryers</w:t>
      </w:r>
    </w:p>
    <w:tbl>
      <w:tblPr>
        <w:tblStyle w:val="PlainTable2"/>
        <w:tblW w:w="9351" w:type="dxa"/>
        <w:tblLook w:val="0620" w:firstRow="1" w:lastRow="0" w:firstColumn="0" w:lastColumn="0" w:noHBand="1" w:noVBand="1"/>
      </w:tblPr>
      <w:tblGrid>
        <w:gridCol w:w="1701"/>
        <w:gridCol w:w="1560"/>
        <w:gridCol w:w="1294"/>
        <w:gridCol w:w="1623"/>
        <w:gridCol w:w="691"/>
        <w:gridCol w:w="923"/>
        <w:gridCol w:w="1559"/>
      </w:tblGrid>
      <w:tr w:rsidR="00C85D9E" w:rsidRPr="000A0678" w14:paraId="251F0F59" w14:textId="77777777" w:rsidTr="005B02DE">
        <w:trPr>
          <w:cnfStyle w:val="100000000000" w:firstRow="1" w:lastRow="0" w:firstColumn="0" w:lastColumn="0" w:oddVBand="0" w:evenVBand="0" w:oddHBand="0" w:evenHBand="0" w:firstRowFirstColumn="0" w:firstRowLastColumn="0" w:lastRowFirstColumn="0" w:lastRowLastColumn="0"/>
          <w:trHeight w:val="386"/>
        </w:trPr>
        <w:tc>
          <w:tcPr>
            <w:tcW w:w="1701" w:type="dxa"/>
            <w:noWrap/>
            <w:hideMark/>
          </w:tcPr>
          <w:p w14:paraId="4AD2840A" w14:textId="5DC7EA4C"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Type of dryer</w:t>
            </w:r>
          </w:p>
        </w:tc>
        <w:tc>
          <w:tcPr>
            <w:tcW w:w="1560" w:type="dxa"/>
            <w:noWrap/>
            <w:hideMark/>
          </w:tcPr>
          <w:p w14:paraId="3928F708" w14:textId="7DACCB92"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85D9E" w:rsidRPr="000A0678">
              <w:rPr>
                <w:rFonts w:ascii="Arial" w:eastAsia="Times New Roman" w:hAnsi="Arial" w:cs="Arial"/>
                <w:color w:val="000000"/>
                <w:lang w:val="en-GB" w:eastAsia="en-GB"/>
              </w:rPr>
              <w:t>Mean</w:t>
            </w:r>
          </w:p>
        </w:tc>
        <w:tc>
          <w:tcPr>
            <w:tcW w:w="1294" w:type="dxa"/>
            <w:noWrap/>
            <w:hideMark/>
          </w:tcPr>
          <w:p w14:paraId="7399C99E" w14:textId="58901AAC"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85D9E" w:rsidRPr="000A0678">
              <w:rPr>
                <w:rFonts w:ascii="Arial" w:eastAsia="Times New Roman" w:hAnsi="Arial" w:cs="Arial"/>
                <w:color w:val="000000"/>
                <w:lang w:val="en-GB" w:eastAsia="en-GB"/>
              </w:rPr>
              <w:t>SD</w:t>
            </w:r>
          </w:p>
        </w:tc>
        <w:tc>
          <w:tcPr>
            <w:tcW w:w="1623" w:type="dxa"/>
            <w:noWrap/>
            <w:hideMark/>
          </w:tcPr>
          <w:p w14:paraId="6DD898D3" w14:textId="555E7630"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Observations</w:t>
            </w:r>
          </w:p>
        </w:tc>
        <w:tc>
          <w:tcPr>
            <w:tcW w:w="691" w:type="dxa"/>
          </w:tcPr>
          <w:p w14:paraId="07804BCA" w14:textId="4D567798" w:rsidR="00C85D9E" w:rsidRPr="000A0678" w:rsidRDefault="00997E14" w:rsidP="000A0678">
            <w:pPr>
              <w:spacing w:line="276"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0A5345" w:rsidRPr="000A0678">
              <w:rPr>
                <w:rFonts w:ascii="Arial" w:eastAsia="Times New Roman" w:hAnsi="Arial" w:cs="Arial"/>
                <w:color w:val="000000"/>
                <w:lang w:val="en-GB" w:eastAsia="en-GB"/>
              </w:rPr>
              <w:t xml:space="preserve"> </w:t>
            </w:r>
            <w:r>
              <w:rPr>
                <w:rFonts w:ascii="Arial" w:eastAsia="Times New Roman" w:hAnsi="Arial" w:cs="Arial"/>
                <w:color w:val="000000"/>
                <w:lang w:val="en-GB" w:eastAsia="en-GB"/>
              </w:rPr>
              <w:t>d</w:t>
            </w:r>
            <w:r w:rsidR="00C85D9E" w:rsidRPr="000A0678">
              <w:rPr>
                <w:rFonts w:ascii="Arial" w:eastAsia="Times New Roman" w:hAnsi="Arial" w:cs="Arial"/>
                <w:color w:val="000000"/>
                <w:lang w:val="en-GB" w:eastAsia="en-GB"/>
              </w:rPr>
              <w:t>f</w:t>
            </w:r>
          </w:p>
        </w:tc>
        <w:tc>
          <w:tcPr>
            <w:tcW w:w="923" w:type="dxa"/>
          </w:tcPr>
          <w:p w14:paraId="22D2053B" w14:textId="2ABE188A"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4906F5">
              <w:rPr>
                <w:rFonts w:ascii="Arial" w:eastAsia="Times New Roman" w:hAnsi="Arial" w:cs="Arial"/>
                <w:color w:val="000000"/>
                <w:lang w:val="en-GB" w:eastAsia="en-GB"/>
              </w:rPr>
              <w:t>t-</w:t>
            </w:r>
            <w:r w:rsidR="00C85D9E" w:rsidRPr="000A0678">
              <w:rPr>
                <w:rFonts w:ascii="Arial" w:eastAsia="Times New Roman" w:hAnsi="Arial" w:cs="Arial"/>
                <w:color w:val="000000"/>
                <w:lang w:val="en-GB" w:eastAsia="en-GB"/>
              </w:rPr>
              <w:t>test</w:t>
            </w:r>
          </w:p>
        </w:tc>
        <w:tc>
          <w:tcPr>
            <w:tcW w:w="1559" w:type="dxa"/>
            <w:noWrap/>
            <w:hideMark/>
          </w:tcPr>
          <w:p w14:paraId="296BBC2F" w14:textId="54ECF21F"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85D9E" w:rsidRPr="000A0678">
              <w:rPr>
                <w:rFonts w:ascii="Arial" w:eastAsia="Times New Roman" w:hAnsi="Arial" w:cs="Arial"/>
                <w:color w:val="000000"/>
                <w:lang w:val="en-GB" w:eastAsia="en-GB"/>
              </w:rPr>
              <w:t>p-value</w:t>
            </w:r>
          </w:p>
        </w:tc>
      </w:tr>
      <w:tr w:rsidR="00C85D9E" w:rsidRPr="000A0678" w14:paraId="076F32F2" w14:textId="77777777" w:rsidTr="002C17D1">
        <w:trPr>
          <w:trHeight w:val="300"/>
        </w:trPr>
        <w:tc>
          <w:tcPr>
            <w:tcW w:w="1701" w:type="dxa"/>
            <w:noWrap/>
            <w:hideMark/>
          </w:tcPr>
          <w:p w14:paraId="339C8C9E" w14:textId="77777777"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1560" w:type="dxa"/>
            <w:noWrap/>
            <w:hideMark/>
          </w:tcPr>
          <w:p w14:paraId="7151A554" w14:textId="0744351C"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53.5</w:t>
            </w:r>
            <w:r w:rsidR="002C17D1" w:rsidRPr="000A0678">
              <w:rPr>
                <w:rFonts w:ascii="Arial" w:eastAsia="Times New Roman" w:hAnsi="Arial" w:cs="Arial"/>
                <w:color w:val="000000"/>
                <w:lang w:val="en-GB" w:eastAsia="en-GB"/>
              </w:rPr>
              <w:t>4</w:t>
            </w:r>
          </w:p>
        </w:tc>
        <w:tc>
          <w:tcPr>
            <w:tcW w:w="1294" w:type="dxa"/>
            <w:noWrap/>
            <w:hideMark/>
          </w:tcPr>
          <w:p w14:paraId="64407E6D" w14:textId="014B7E95"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26.18</w:t>
            </w:r>
          </w:p>
        </w:tc>
        <w:tc>
          <w:tcPr>
            <w:tcW w:w="1623" w:type="dxa"/>
            <w:noWrap/>
            <w:hideMark/>
          </w:tcPr>
          <w:p w14:paraId="193EFFA1" w14:textId="196CFD86" w:rsidR="00C85D9E" w:rsidRPr="000A0678" w:rsidRDefault="00C85D9E" w:rsidP="004906F5">
            <w:pPr>
              <w:spacing w:line="276" w:lineRule="auto"/>
              <w:jc w:val="center"/>
              <w:rPr>
                <w:rFonts w:ascii="Arial" w:eastAsia="Times New Roman" w:hAnsi="Arial" w:cs="Arial"/>
                <w:color w:val="000000"/>
                <w:lang w:val="en-GB" w:eastAsia="en-GB"/>
              </w:rPr>
            </w:pPr>
            <w:r w:rsidRPr="000A0678">
              <w:rPr>
                <w:rFonts w:ascii="Arial" w:eastAsia="Times New Roman" w:hAnsi="Arial" w:cs="Arial"/>
                <w:color w:val="000000"/>
                <w:lang w:val="en-GB" w:eastAsia="en-GB"/>
              </w:rPr>
              <w:t>21</w:t>
            </w:r>
          </w:p>
        </w:tc>
        <w:tc>
          <w:tcPr>
            <w:tcW w:w="691" w:type="dxa"/>
          </w:tcPr>
          <w:p w14:paraId="4BCEEEAD" w14:textId="0E352E7D"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33</w:t>
            </w:r>
          </w:p>
        </w:tc>
        <w:tc>
          <w:tcPr>
            <w:tcW w:w="923" w:type="dxa"/>
          </w:tcPr>
          <w:p w14:paraId="3B744A42" w14:textId="77777777"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1.18</w:t>
            </w:r>
          </w:p>
        </w:tc>
        <w:tc>
          <w:tcPr>
            <w:tcW w:w="1559" w:type="dxa"/>
            <w:noWrap/>
            <w:hideMark/>
          </w:tcPr>
          <w:p w14:paraId="20E189C6" w14:textId="1DFE2F96"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2.46</w:t>
            </w:r>
          </w:p>
        </w:tc>
      </w:tr>
      <w:tr w:rsidR="00C85D9E" w:rsidRPr="000A0678" w14:paraId="06C9AD2B" w14:textId="77777777" w:rsidTr="005B02DE">
        <w:trPr>
          <w:trHeight w:val="504"/>
        </w:trPr>
        <w:tc>
          <w:tcPr>
            <w:tcW w:w="1701" w:type="dxa"/>
            <w:noWrap/>
            <w:hideMark/>
          </w:tcPr>
          <w:p w14:paraId="5002225D" w14:textId="77777777"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1560" w:type="dxa"/>
            <w:noWrap/>
            <w:hideMark/>
          </w:tcPr>
          <w:p w14:paraId="3156F8F8" w14:textId="0FCCBF43"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41.91</w:t>
            </w:r>
          </w:p>
        </w:tc>
        <w:tc>
          <w:tcPr>
            <w:tcW w:w="1294" w:type="dxa"/>
            <w:noWrap/>
            <w:hideMark/>
          </w:tcPr>
          <w:p w14:paraId="709A1556" w14:textId="6C4C8408"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31.84</w:t>
            </w:r>
          </w:p>
        </w:tc>
        <w:tc>
          <w:tcPr>
            <w:tcW w:w="1623" w:type="dxa"/>
            <w:noWrap/>
            <w:hideMark/>
          </w:tcPr>
          <w:p w14:paraId="62317CE0" w14:textId="076E1605" w:rsidR="00C85D9E" w:rsidRPr="000A0678" w:rsidRDefault="00C85D9E" w:rsidP="004906F5">
            <w:pPr>
              <w:spacing w:line="276" w:lineRule="auto"/>
              <w:jc w:val="center"/>
              <w:rPr>
                <w:rFonts w:ascii="Arial" w:eastAsia="Times New Roman" w:hAnsi="Arial" w:cs="Arial"/>
                <w:color w:val="000000"/>
                <w:lang w:val="en-GB" w:eastAsia="en-GB"/>
              </w:rPr>
            </w:pPr>
            <w:r w:rsidRPr="000A0678">
              <w:rPr>
                <w:rFonts w:ascii="Arial" w:eastAsia="Times New Roman" w:hAnsi="Arial" w:cs="Arial"/>
                <w:color w:val="000000"/>
                <w:lang w:val="en-GB" w:eastAsia="en-GB"/>
              </w:rPr>
              <w:t>14</w:t>
            </w:r>
          </w:p>
        </w:tc>
        <w:tc>
          <w:tcPr>
            <w:tcW w:w="691" w:type="dxa"/>
          </w:tcPr>
          <w:p w14:paraId="5263B02A" w14:textId="77777777" w:rsidR="00C85D9E" w:rsidRPr="000A0678" w:rsidRDefault="00C85D9E" w:rsidP="000A0678">
            <w:pPr>
              <w:spacing w:line="276" w:lineRule="auto"/>
              <w:jc w:val="right"/>
              <w:rPr>
                <w:rFonts w:ascii="Arial" w:eastAsia="Times New Roman" w:hAnsi="Arial" w:cs="Arial"/>
                <w:color w:val="000000"/>
                <w:lang w:val="en-GB" w:eastAsia="en-GB"/>
              </w:rPr>
            </w:pPr>
          </w:p>
        </w:tc>
        <w:tc>
          <w:tcPr>
            <w:tcW w:w="923" w:type="dxa"/>
          </w:tcPr>
          <w:p w14:paraId="3AC421E3" w14:textId="77777777" w:rsidR="00C85D9E" w:rsidRPr="000A0678" w:rsidRDefault="00C85D9E" w:rsidP="000A0678">
            <w:pPr>
              <w:spacing w:line="276" w:lineRule="auto"/>
              <w:jc w:val="right"/>
              <w:rPr>
                <w:rFonts w:ascii="Arial" w:eastAsia="Times New Roman" w:hAnsi="Arial" w:cs="Arial"/>
                <w:color w:val="000000"/>
                <w:lang w:val="en-GB" w:eastAsia="en-GB"/>
              </w:rPr>
            </w:pPr>
          </w:p>
        </w:tc>
        <w:tc>
          <w:tcPr>
            <w:tcW w:w="1559" w:type="dxa"/>
            <w:noWrap/>
            <w:hideMark/>
          </w:tcPr>
          <w:p w14:paraId="1F90884D" w14:textId="1E4E3E98" w:rsidR="00C85D9E" w:rsidRPr="000A0678" w:rsidRDefault="00C85D9E" w:rsidP="000A0678">
            <w:pPr>
              <w:spacing w:line="276" w:lineRule="auto"/>
              <w:rPr>
                <w:rFonts w:ascii="Arial" w:eastAsia="Times New Roman" w:hAnsi="Arial" w:cs="Arial"/>
                <w:lang w:val="en-GB" w:eastAsia="en-GB"/>
              </w:rPr>
            </w:pPr>
          </w:p>
        </w:tc>
      </w:tr>
    </w:tbl>
    <w:p w14:paraId="2C71D774" w14:textId="77777777" w:rsidR="007B596F" w:rsidRPr="000A0678" w:rsidRDefault="007B596F" w:rsidP="000A0678">
      <w:pPr>
        <w:spacing w:line="276" w:lineRule="auto"/>
        <w:jc w:val="both"/>
        <w:rPr>
          <w:rFonts w:ascii="Arial" w:hAnsi="Arial" w:cs="Arial"/>
          <w:b/>
          <w:bCs/>
        </w:rPr>
      </w:pPr>
    </w:p>
    <w:p w14:paraId="472EE1D8" w14:textId="517F1840" w:rsidR="00D941A5" w:rsidRPr="000A0678" w:rsidRDefault="00B03A09" w:rsidP="000A0678">
      <w:pPr>
        <w:spacing w:line="276" w:lineRule="auto"/>
        <w:jc w:val="both"/>
        <w:rPr>
          <w:rFonts w:ascii="Arial" w:hAnsi="Arial" w:cs="Arial"/>
          <w:b/>
          <w:bCs/>
        </w:rPr>
      </w:pPr>
      <w:r>
        <w:rPr>
          <w:rFonts w:ascii="Arial" w:hAnsi="Arial" w:cs="Arial"/>
          <w:b/>
          <w:bCs/>
        </w:rPr>
        <w:t>3.4 Distribution of Solar I</w:t>
      </w:r>
      <w:r w:rsidR="00080BD3">
        <w:rPr>
          <w:rFonts w:ascii="Arial" w:hAnsi="Arial" w:cs="Arial"/>
          <w:b/>
          <w:bCs/>
        </w:rPr>
        <w:t xml:space="preserve">ntensity during the </w:t>
      </w:r>
      <w:r w:rsidR="00C45E0B">
        <w:rPr>
          <w:rFonts w:ascii="Arial" w:hAnsi="Arial" w:cs="Arial"/>
          <w:b/>
          <w:bCs/>
        </w:rPr>
        <w:t>Experiment</w:t>
      </w:r>
    </w:p>
    <w:p w14:paraId="2BB3D6B8" w14:textId="0B690E1B" w:rsidR="006A375B" w:rsidRDefault="00647C09" w:rsidP="000A0678">
      <w:pPr>
        <w:spacing w:line="276" w:lineRule="auto"/>
        <w:jc w:val="both"/>
        <w:rPr>
          <w:rFonts w:ascii="Arial" w:hAnsi="Arial" w:cs="Arial"/>
        </w:rPr>
      </w:pPr>
      <w:r w:rsidRPr="000A0678">
        <w:rPr>
          <w:rFonts w:ascii="Arial" w:hAnsi="Arial" w:cs="Arial"/>
        </w:rPr>
        <w:t>Figure</w:t>
      </w:r>
      <w:r w:rsidR="00D941A5" w:rsidRPr="000A0678">
        <w:rPr>
          <w:rFonts w:ascii="Arial" w:hAnsi="Arial" w:cs="Arial"/>
        </w:rPr>
        <w:t xml:space="preserve"> 4 </w:t>
      </w:r>
      <w:r w:rsidRPr="000A0678">
        <w:rPr>
          <w:rFonts w:ascii="Arial" w:hAnsi="Arial" w:cs="Arial"/>
        </w:rPr>
        <w:t>depicts</w:t>
      </w:r>
      <w:r w:rsidR="00D941A5" w:rsidRPr="000A0678">
        <w:rPr>
          <w:rFonts w:ascii="Arial" w:hAnsi="Arial" w:cs="Arial"/>
        </w:rPr>
        <w:t xml:space="preserve"> solar irradiance over two consecutive days </w:t>
      </w:r>
      <w:r w:rsidRPr="000A0678">
        <w:rPr>
          <w:rFonts w:ascii="Arial" w:hAnsi="Arial" w:cs="Arial"/>
        </w:rPr>
        <w:t xml:space="preserve">and </w:t>
      </w:r>
      <w:r w:rsidR="00D941A5" w:rsidRPr="000A0678">
        <w:rPr>
          <w:rFonts w:ascii="Arial" w:hAnsi="Arial" w:cs="Arial"/>
        </w:rPr>
        <w:t>reveals a typical diurnal trend in solar energy availability, characterized by predictable daytime peaks and evening declines. Both days show irradiance intensifying toward midday, with maximum values occurring between 13:49 and 14:49, reaching close to 1000 W/m². However, Day 2 records slightly higher peak values and maintains elevated irradiance levels longer into the afternoon, whereas Day 1 experiences a more rapid decline post-peak. This temporal concentration of solar energy, primarily within the 6-hour window from 11:49 to 17:49, highlights a core limitation of solar power systems</w:t>
      </w:r>
      <w:r w:rsidRPr="000A0678">
        <w:rPr>
          <w:rFonts w:ascii="Arial" w:hAnsi="Arial" w:cs="Arial"/>
        </w:rPr>
        <w:t>:</w:t>
      </w:r>
      <w:r w:rsidR="00D941A5" w:rsidRPr="000A0678">
        <w:rPr>
          <w:rFonts w:ascii="Arial" w:hAnsi="Arial" w:cs="Arial"/>
        </w:rPr>
        <w:t xml:space="preserve"> the mismatch between peak generation and typical peak residential demand, which tends to occur during the evening. Consequently, the sharp drop from peak irradiance to near-zero levels by 18:49 underscores the necessity of integrating energy storage technologies and adaptive grid </w:t>
      </w:r>
      <w:r w:rsidR="00D941A5" w:rsidRPr="000A0678">
        <w:rPr>
          <w:rFonts w:ascii="Arial" w:hAnsi="Arial" w:cs="Arial"/>
        </w:rPr>
        <w:lastRenderedPageBreak/>
        <w:t>management. Moreover, subtle differences in afternoon irradiance between the two days emphasize the importance of accurate, weather-responsive forecasting and the inclusion of flexible backup energy systems to ensure stability in solar-based grids</w:t>
      </w:r>
      <w:r w:rsidR="00997E14">
        <w:rPr>
          <w:rFonts w:ascii="Arial" w:hAnsi="Arial" w:cs="Arial"/>
        </w:rPr>
        <w:t xml:space="preserve"> </w:t>
      </w:r>
      <w:r w:rsidR="00997E14">
        <w:rPr>
          <w:rFonts w:ascii="Arial" w:eastAsia="Times New Roman" w:hAnsi="Arial" w:cs="Arial"/>
        </w:rPr>
        <w:fldChar w:fldCharType="begin"/>
      </w:r>
      <w:r w:rsidR="00997E14">
        <w:rPr>
          <w:rFonts w:ascii="Arial" w:eastAsia="Times New Roman" w:hAnsi="Arial" w:cs="Arial"/>
        </w:rPr>
        <w:instrText xml:space="preserve"> ADDIN EN.CITE &lt;EndNote&gt;&lt;Cite&gt;&lt;Author&gt;Srinivasan&lt;/Author&gt;&lt;Year&gt;2021&lt;/Year&gt;&lt;RecNum&gt;195&lt;/RecNum&gt;&lt;DisplayText&gt;(Srinivasan et al., 2021)&lt;/DisplayText&gt;&lt;record&gt;&lt;rec-number&gt;195&lt;/rec-number&gt;&lt;foreign-keys&gt;&lt;key app="EN" db-id="vs5zwseevafze7eavt45r5s10reepf9pdrtf" timestamp="1751742082"&gt;195&lt;/key&gt;&lt;/foreign-keys&gt;&lt;ref-type name="Journal Article"&gt;17&lt;/ref-type&gt;&lt;contributors&gt;&lt;authors&gt;&lt;author&gt;Srinivasan, G&lt;/author&gt;&lt;author&gt;Rabha, DK&lt;/author&gt;&lt;author&gt;Muthukumar, PJSE&lt;/author&gt;&lt;/authors&gt;&lt;/contributors&gt;&lt;titles&gt;&lt;title&gt;A review on solar dryers integrated with thermal energy storage units for drying agricultural and food products&lt;/title&gt;&lt;secondary-title&gt;Solar energy&lt;/secondary-title&gt;&lt;/titles&gt;&lt;periodical&gt;&lt;full-title&gt;Solar energy&lt;/full-title&gt;&lt;/periodical&gt;&lt;pages&gt;22-38&lt;/pages&gt;&lt;volume&gt;229&lt;/volume&gt;&lt;dates&gt;&lt;year&gt;2021&lt;/year&gt;&lt;/dates&gt;&lt;isbn&gt;0038-092X&lt;/isbn&gt;&lt;urls&gt;&lt;/urls&gt;&lt;/record&gt;&lt;/Cite&gt;&lt;/EndNote&gt;</w:instrText>
      </w:r>
      <w:r w:rsidR="00997E14">
        <w:rPr>
          <w:rFonts w:ascii="Arial" w:eastAsia="Times New Roman" w:hAnsi="Arial" w:cs="Arial"/>
        </w:rPr>
        <w:fldChar w:fldCharType="separate"/>
      </w:r>
      <w:r w:rsidR="00997E14">
        <w:rPr>
          <w:rFonts w:ascii="Arial" w:eastAsia="Times New Roman" w:hAnsi="Arial" w:cs="Arial"/>
          <w:noProof/>
        </w:rPr>
        <w:t>(Srinivasan</w:t>
      </w:r>
      <w:r w:rsidR="00997E14" w:rsidRPr="00B87BBC">
        <w:rPr>
          <w:rFonts w:ascii="Arial" w:eastAsia="Times New Roman" w:hAnsi="Arial" w:cs="Arial"/>
          <w:i/>
          <w:noProof/>
        </w:rPr>
        <w:t xml:space="preserve"> et al</w:t>
      </w:r>
      <w:r w:rsidR="00997E14">
        <w:rPr>
          <w:rFonts w:ascii="Arial" w:eastAsia="Times New Roman" w:hAnsi="Arial" w:cs="Arial"/>
          <w:noProof/>
        </w:rPr>
        <w:t>., 2021)</w:t>
      </w:r>
      <w:r w:rsidR="00997E14">
        <w:rPr>
          <w:rFonts w:ascii="Arial" w:eastAsia="Times New Roman" w:hAnsi="Arial" w:cs="Arial"/>
        </w:rPr>
        <w:fldChar w:fldCharType="end"/>
      </w:r>
      <w:r w:rsidR="00997E14">
        <w:rPr>
          <w:rFonts w:ascii="Arial" w:hAnsi="Arial" w:cs="Arial"/>
        </w:rPr>
        <w:t xml:space="preserve">. </w:t>
      </w:r>
      <w:r w:rsidR="00D941A5" w:rsidRPr="000A0678">
        <w:rPr>
          <w:rFonts w:ascii="Arial" w:hAnsi="Arial" w:cs="Arial"/>
        </w:rPr>
        <w:t xml:space="preserve">These observations align with findings from recent research focused on solar energy variability and integration strategies (Reindl </w:t>
      </w:r>
      <w:r w:rsidR="00D941A5" w:rsidRPr="00B87BBC">
        <w:rPr>
          <w:rFonts w:ascii="Arial" w:hAnsi="Arial" w:cs="Arial"/>
          <w:i/>
        </w:rPr>
        <w:t>et al</w:t>
      </w:r>
      <w:r w:rsidR="00D941A5" w:rsidRPr="000A0678">
        <w:rPr>
          <w:rFonts w:ascii="Arial" w:hAnsi="Arial" w:cs="Arial"/>
        </w:rPr>
        <w:t>., 2017; Ouedraogo et al., 2019; Hirzallah &amp; Chen, 2022).</w:t>
      </w:r>
    </w:p>
    <w:p w14:paraId="682A79E7" w14:textId="77777777" w:rsidR="0066223E" w:rsidRPr="000A0678" w:rsidRDefault="0066223E" w:rsidP="000A0678">
      <w:pPr>
        <w:spacing w:line="276" w:lineRule="auto"/>
        <w:jc w:val="both"/>
        <w:rPr>
          <w:rFonts w:ascii="Arial" w:hAnsi="Arial" w:cs="Arial"/>
        </w:rPr>
      </w:pPr>
    </w:p>
    <w:p w14:paraId="00F06787" w14:textId="29020D4B" w:rsidR="001856D8" w:rsidRPr="000A0678" w:rsidRDefault="007324B0" w:rsidP="000A0678">
      <w:pPr>
        <w:spacing w:line="276" w:lineRule="auto"/>
        <w:jc w:val="both"/>
        <w:rPr>
          <w:rFonts w:ascii="Arial" w:hAnsi="Arial" w:cs="Arial"/>
          <w:b/>
          <w:bCs/>
        </w:rPr>
      </w:pPr>
      <w:r w:rsidRPr="000A0678">
        <w:rPr>
          <w:rFonts w:ascii="Arial" w:hAnsi="Arial" w:cs="Arial"/>
          <w:noProof/>
        </w:rPr>
        <w:drawing>
          <wp:inline distT="0" distB="0" distL="0" distR="0" wp14:anchorId="4EC4CBAA" wp14:editId="38EA3723">
            <wp:extent cx="6000750" cy="2743200"/>
            <wp:effectExtent l="0" t="0" r="0" b="0"/>
            <wp:docPr id="2107364712" name="Chart 1">
              <a:extLst xmlns:a="http://schemas.openxmlformats.org/drawingml/2006/main">
                <a:ext uri="{FF2B5EF4-FFF2-40B4-BE49-F238E27FC236}">
                  <a16:creationId xmlns:a16="http://schemas.microsoft.com/office/drawing/2014/main" id="{063C3598-DFC1-C22C-72A0-D9FF2D919B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5F8688" w14:textId="2BC537E9" w:rsidR="00A06AED" w:rsidRPr="000A0678" w:rsidRDefault="00A06AED" w:rsidP="00A06AED">
      <w:pPr>
        <w:spacing w:line="276" w:lineRule="auto"/>
        <w:jc w:val="both"/>
        <w:rPr>
          <w:rFonts w:ascii="Arial" w:hAnsi="Arial" w:cs="Arial"/>
          <w:b/>
          <w:bCs/>
        </w:rPr>
      </w:pPr>
      <w:r w:rsidRPr="000A0678">
        <w:rPr>
          <w:rFonts w:ascii="Arial" w:hAnsi="Arial" w:cs="Arial"/>
          <w:b/>
          <w:bCs/>
        </w:rPr>
        <w:t>Figure</w:t>
      </w:r>
      <w:r w:rsidR="00240B9E">
        <w:rPr>
          <w:rFonts w:ascii="Arial" w:hAnsi="Arial" w:cs="Arial"/>
          <w:b/>
          <w:bCs/>
        </w:rPr>
        <w:t xml:space="preserve"> 5</w:t>
      </w:r>
      <w:r>
        <w:rPr>
          <w:rFonts w:ascii="Arial" w:hAnsi="Arial" w:cs="Arial"/>
          <w:b/>
          <w:bCs/>
        </w:rPr>
        <w:t>:</w:t>
      </w:r>
      <w:r w:rsidRPr="000A0678">
        <w:rPr>
          <w:rFonts w:ascii="Arial" w:hAnsi="Arial" w:cs="Arial"/>
          <w:b/>
          <w:bCs/>
        </w:rPr>
        <w:t xml:space="preserve"> Distribution of Solar intensity on day one and two</w:t>
      </w:r>
    </w:p>
    <w:p w14:paraId="58FF5DB9" w14:textId="77777777" w:rsidR="00080BD3" w:rsidRPr="00DE35FB" w:rsidRDefault="00080BD3" w:rsidP="000A0678">
      <w:pPr>
        <w:spacing w:line="276" w:lineRule="auto"/>
        <w:jc w:val="both"/>
        <w:rPr>
          <w:rFonts w:ascii="Arial" w:hAnsi="Arial" w:cs="Arial"/>
          <w:b/>
          <w:bCs/>
        </w:rPr>
      </w:pPr>
    </w:p>
    <w:p w14:paraId="05571846" w14:textId="6ACA8785" w:rsidR="001F797A" w:rsidRPr="00DE35FB" w:rsidRDefault="00080BD3" w:rsidP="000A0678">
      <w:pPr>
        <w:spacing w:line="276" w:lineRule="auto"/>
        <w:jc w:val="both"/>
        <w:rPr>
          <w:rFonts w:ascii="Arial" w:hAnsi="Arial" w:cs="Arial"/>
          <w:b/>
          <w:bCs/>
        </w:rPr>
      </w:pPr>
      <w:r w:rsidRPr="00DE35FB">
        <w:rPr>
          <w:rFonts w:ascii="Arial" w:hAnsi="Arial" w:cs="Arial"/>
          <w:b/>
          <w:bCs/>
        </w:rPr>
        <w:t xml:space="preserve">3.5 </w:t>
      </w:r>
      <w:r w:rsidR="00647C09" w:rsidRPr="00DE35FB">
        <w:rPr>
          <w:rFonts w:ascii="Arial" w:hAnsi="Arial" w:cs="Arial"/>
          <w:b/>
          <w:bCs/>
        </w:rPr>
        <w:t xml:space="preserve">Distribution of Wind speed </w:t>
      </w:r>
      <w:r w:rsidR="001F797A" w:rsidRPr="00DE35FB">
        <w:rPr>
          <w:rFonts w:ascii="Arial" w:hAnsi="Arial" w:cs="Arial"/>
          <w:b/>
          <w:bCs/>
        </w:rPr>
        <w:t>during the experiment</w:t>
      </w:r>
    </w:p>
    <w:p w14:paraId="770F6F90" w14:textId="794AF2A5" w:rsidR="00D941A5" w:rsidRPr="000A0678" w:rsidRDefault="00D941A5" w:rsidP="000A0678">
      <w:pPr>
        <w:spacing w:line="276" w:lineRule="auto"/>
        <w:jc w:val="both"/>
        <w:rPr>
          <w:rFonts w:ascii="Arial" w:hAnsi="Arial" w:cs="Arial"/>
        </w:rPr>
      </w:pPr>
      <w:r w:rsidRPr="000A0678">
        <w:rPr>
          <w:rFonts w:ascii="Arial" w:hAnsi="Arial" w:cs="Arial"/>
        </w:rPr>
        <w:t xml:space="preserve">Figure 5 </w:t>
      </w:r>
      <w:r w:rsidR="00647C09" w:rsidRPr="000A0678">
        <w:rPr>
          <w:rFonts w:ascii="Arial" w:hAnsi="Arial" w:cs="Arial"/>
        </w:rPr>
        <w:t>presents</w:t>
      </w:r>
      <w:r w:rsidRPr="000A0678">
        <w:rPr>
          <w:rFonts w:ascii="Arial" w:hAnsi="Arial" w:cs="Arial"/>
        </w:rPr>
        <w:t xml:space="preserve">, there is a clear contrast in wind speed distribution between the two observed days. On Day One (represented by the orange line), wind speeds exhibit greater variability, fluctuating between roughly 1.0 m/s and 3.0 m/s from 09:49 to 18:49. A significant peak is observed around midday (13:49–14:49), nearing 3.0 m/s. In contrast, Day Two (depicted by the blue line) demonstrates stronger and more consistent wind activity. Starting from late morning, wind speeds surpass those of Day One, progressively increasing to a maximum of nearly 4.0 m/s between 14:49 and 15:49. These speeds remain above 3.0 m/s until after 17:49 before tapering off. This pattern indicates that Day Two experienced a more stable and intense wind flow compared to the more erratic and subdued conditions of Day One. Similar observations on daily wind variability and diurnal patterns have been documented in recent meteorological studies (Chen et al., 2016; Liu &amp; Tang, 2020; Nyang’aya </w:t>
      </w:r>
      <w:r w:rsidRPr="00B87BBC">
        <w:rPr>
          <w:rFonts w:ascii="Arial" w:hAnsi="Arial" w:cs="Arial"/>
          <w:i/>
        </w:rPr>
        <w:t>et al</w:t>
      </w:r>
      <w:r w:rsidRPr="000A0678">
        <w:rPr>
          <w:rFonts w:ascii="Arial" w:hAnsi="Arial" w:cs="Arial"/>
        </w:rPr>
        <w:t>., 2021).</w:t>
      </w:r>
    </w:p>
    <w:p w14:paraId="428EB054" w14:textId="77777777" w:rsidR="00D941A5" w:rsidRPr="000A0678" w:rsidRDefault="00D941A5" w:rsidP="000A0678">
      <w:pPr>
        <w:spacing w:line="276" w:lineRule="auto"/>
        <w:jc w:val="both"/>
        <w:rPr>
          <w:rFonts w:ascii="Arial" w:hAnsi="Arial" w:cs="Arial"/>
          <w:b/>
          <w:bCs/>
        </w:rPr>
      </w:pPr>
    </w:p>
    <w:p w14:paraId="31EF86C1" w14:textId="70288B2F" w:rsidR="00B37A35" w:rsidRPr="000A0678" w:rsidRDefault="007324B0" w:rsidP="000A0678">
      <w:pPr>
        <w:spacing w:line="276" w:lineRule="auto"/>
        <w:jc w:val="both"/>
        <w:rPr>
          <w:rFonts w:ascii="Arial" w:hAnsi="Arial" w:cs="Arial"/>
          <w:b/>
          <w:bCs/>
        </w:rPr>
      </w:pPr>
      <w:r w:rsidRPr="000A0678">
        <w:rPr>
          <w:rFonts w:ascii="Arial" w:hAnsi="Arial" w:cs="Arial"/>
          <w:noProof/>
        </w:rPr>
        <w:lastRenderedPageBreak/>
        <w:drawing>
          <wp:inline distT="0" distB="0" distL="0" distR="0" wp14:anchorId="5E70718C" wp14:editId="0092CE13">
            <wp:extent cx="5981700" cy="2743200"/>
            <wp:effectExtent l="0" t="0" r="0" b="0"/>
            <wp:docPr id="231871809" name="Chart 1">
              <a:extLst xmlns:a="http://schemas.openxmlformats.org/drawingml/2006/main">
                <a:ext uri="{FF2B5EF4-FFF2-40B4-BE49-F238E27FC236}">
                  <a16:creationId xmlns:a16="http://schemas.microsoft.com/office/drawing/2014/main" id="{5085186A-0711-F1B8-AA6B-91C570A06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467B0E" w14:textId="637EDB2D" w:rsidR="009A6197" w:rsidRPr="000A0678" w:rsidRDefault="00240B9E" w:rsidP="009A6197">
      <w:pPr>
        <w:spacing w:line="276" w:lineRule="auto"/>
        <w:jc w:val="both"/>
        <w:rPr>
          <w:rFonts w:ascii="Arial" w:hAnsi="Arial" w:cs="Arial"/>
          <w:b/>
          <w:bCs/>
        </w:rPr>
      </w:pPr>
      <w:r>
        <w:rPr>
          <w:rFonts w:ascii="Arial" w:hAnsi="Arial" w:cs="Arial"/>
          <w:b/>
          <w:bCs/>
        </w:rPr>
        <w:t>Figure 6</w:t>
      </w:r>
      <w:r w:rsidR="00DE35FB">
        <w:rPr>
          <w:rFonts w:ascii="Arial" w:hAnsi="Arial" w:cs="Arial"/>
          <w:b/>
          <w:bCs/>
        </w:rPr>
        <w:t>:</w:t>
      </w:r>
      <w:r w:rsidR="009A6197" w:rsidRPr="000A0678">
        <w:rPr>
          <w:rFonts w:ascii="Arial" w:hAnsi="Arial" w:cs="Arial"/>
          <w:b/>
          <w:bCs/>
        </w:rPr>
        <w:t xml:space="preserve"> Distribution of Wind speed on day one and two</w:t>
      </w:r>
    </w:p>
    <w:p w14:paraId="2A197071" w14:textId="2DD32CE4" w:rsidR="006F6579" w:rsidRPr="000A0678" w:rsidRDefault="006F6579" w:rsidP="000A0678">
      <w:pPr>
        <w:spacing w:line="276" w:lineRule="auto"/>
        <w:jc w:val="both"/>
        <w:rPr>
          <w:rFonts w:ascii="Arial" w:hAnsi="Arial" w:cs="Arial"/>
          <w:b/>
          <w:bCs/>
        </w:rPr>
      </w:pPr>
      <w:r w:rsidRPr="000A0678">
        <w:rPr>
          <w:rFonts w:ascii="Arial" w:hAnsi="Arial" w:cs="Arial"/>
          <w:b/>
          <w:bCs/>
        </w:rPr>
        <w:t>3.5 Relationship between solar intensity, Wind speed</w:t>
      </w:r>
      <w:r w:rsidR="00B87BBC">
        <w:rPr>
          <w:rFonts w:ascii="Arial" w:hAnsi="Arial" w:cs="Arial"/>
          <w:b/>
          <w:bCs/>
        </w:rPr>
        <w:t>,</w:t>
      </w:r>
      <w:r w:rsidRPr="000A0678">
        <w:rPr>
          <w:rFonts w:ascii="Arial" w:hAnsi="Arial" w:cs="Arial"/>
          <w:b/>
          <w:bCs/>
        </w:rPr>
        <w:t xml:space="preserve"> and tomato Moisture Content Reduction Rate of the Solar Dryer</w:t>
      </w:r>
    </w:p>
    <w:p w14:paraId="2CFB5826" w14:textId="1C053665" w:rsidR="00566A2B" w:rsidRPr="000A0678" w:rsidRDefault="00566A2B" w:rsidP="000A0678">
      <w:pPr>
        <w:spacing w:line="276" w:lineRule="auto"/>
        <w:jc w:val="both"/>
        <w:rPr>
          <w:rFonts w:ascii="Arial" w:hAnsi="Arial" w:cs="Arial"/>
        </w:rPr>
      </w:pPr>
      <w:r w:rsidRPr="000A0678">
        <w:rPr>
          <w:rFonts w:ascii="Arial" w:hAnsi="Arial" w:cs="Arial"/>
        </w:rPr>
        <w:t>Table 3 presents detailed observations of moisture content reduction in tomatoes under solar drying conditions, along with the corresponding solar intensity and wind speed values. The data show a clear trend where increased solar intensity and wind speed correspond with rapid moisture reduction. The moisture content decreased from 94.6% at 9:49 AM to 36.6% by 12:31 PM, coinciding with a rise in solar intensity from 242 W/m² to 1072 W/m². By</w:t>
      </w:r>
      <w:r w:rsidR="00C7560D">
        <w:rPr>
          <w:rFonts w:ascii="Arial" w:hAnsi="Arial" w:cs="Arial"/>
        </w:rPr>
        <w:t xml:space="preserve"> the end of the drying cycle (20</w:t>
      </w:r>
      <w:r w:rsidRPr="000A0678">
        <w:rPr>
          <w:rFonts w:ascii="Arial" w:hAnsi="Arial" w:cs="Arial"/>
        </w:rPr>
        <w:t xml:space="preserve"> hours), the moisture content dropped to as low as 10.3%. </w:t>
      </w:r>
    </w:p>
    <w:p w14:paraId="41718405" w14:textId="06FF3214" w:rsidR="00566A2B" w:rsidRPr="000A0678" w:rsidRDefault="00566A2B" w:rsidP="000A0678">
      <w:pPr>
        <w:spacing w:line="276" w:lineRule="auto"/>
        <w:jc w:val="both"/>
        <w:rPr>
          <w:rFonts w:ascii="Arial" w:hAnsi="Arial" w:cs="Arial"/>
          <w:color w:val="FF0000"/>
        </w:rPr>
      </w:pPr>
      <w:r w:rsidRPr="000A0678">
        <w:rPr>
          <w:rFonts w:ascii="Arial" w:hAnsi="Arial" w:cs="Arial"/>
        </w:rPr>
        <w:t xml:space="preserve">The results showed a slight increase in moisture content on the second day of drying. This was attributed to moisture equilibration, which occurs when drying is paused and the </w:t>
      </w:r>
      <w:r w:rsidR="000676CA" w:rsidRPr="000A0678">
        <w:rPr>
          <w:rFonts w:ascii="Arial" w:hAnsi="Arial" w:cs="Arial"/>
        </w:rPr>
        <w:t>surrounding environment</w:t>
      </w:r>
      <w:r w:rsidRPr="000A0678">
        <w:rPr>
          <w:rFonts w:ascii="Arial" w:hAnsi="Arial" w:cs="Arial"/>
        </w:rPr>
        <w:t xml:space="preserve"> becomes cooler and more humid overnight. Under these conditions, the dried tomatoes absorbed moisture from the air. This reabsorption led to a temporary rise in moisture content, as the product adjusted to the ambient humidity levels the following morning</w:t>
      </w:r>
      <w:r w:rsidR="00BC4457">
        <w:rPr>
          <w:rFonts w:ascii="Arial" w:hAnsi="Arial" w:cs="Arial"/>
        </w:rPr>
        <w:t>,</w:t>
      </w:r>
      <w:r w:rsidR="00644C0E">
        <w:rPr>
          <w:rFonts w:ascii="Arial" w:hAnsi="Arial" w:cs="Arial"/>
        </w:rPr>
        <w:t xml:space="preserve"> </w:t>
      </w:r>
      <w:r w:rsidR="00997E14" w:rsidRPr="000A0678">
        <w:rPr>
          <w:rFonts w:ascii="Arial" w:hAnsi="Arial" w:cs="Arial"/>
        </w:rPr>
        <w:t xml:space="preserve">Ahmed </w:t>
      </w:r>
      <w:r w:rsidR="00997E14" w:rsidRPr="000A0678">
        <w:rPr>
          <w:rFonts w:ascii="Arial" w:hAnsi="Arial" w:cs="Arial"/>
          <w:i/>
        </w:rPr>
        <w:t>et al</w:t>
      </w:r>
      <w:r w:rsidR="00997E14">
        <w:rPr>
          <w:rFonts w:ascii="Arial" w:hAnsi="Arial" w:cs="Arial"/>
        </w:rPr>
        <w:t>. (2022).</w:t>
      </w:r>
    </w:p>
    <w:p w14:paraId="76AE458E" w14:textId="13DE0879" w:rsidR="002A75FA" w:rsidRDefault="00566A2B" w:rsidP="000A0678">
      <w:pPr>
        <w:spacing w:line="276" w:lineRule="auto"/>
        <w:jc w:val="both"/>
        <w:rPr>
          <w:rFonts w:ascii="Arial" w:hAnsi="Arial" w:cs="Arial"/>
        </w:rPr>
      </w:pPr>
      <w:r w:rsidRPr="000A0678">
        <w:rPr>
          <w:rFonts w:ascii="Arial" w:hAnsi="Arial" w:cs="Arial"/>
        </w:rPr>
        <w:t xml:space="preserve">These results support that solar intensity and air movement are critical factors influencing drying performance. Increased solar radiation raises the internal temperature of the dryer, while higher wind speeds enhance heat and mass transfer by reducing the boundary layer resistance. These findings align with the studies of Akinoso et al. (2016) and Okello </w:t>
      </w:r>
      <w:r w:rsidRPr="000A0678">
        <w:rPr>
          <w:rFonts w:ascii="Arial" w:hAnsi="Arial" w:cs="Arial"/>
          <w:i/>
        </w:rPr>
        <w:t>et al</w:t>
      </w:r>
      <w:r w:rsidRPr="000A0678">
        <w:rPr>
          <w:rFonts w:ascii="Arial" w:hAnsi="Arial" w:cs="Arial"/>
        </w:rPr>
        <w:t>., (2021), who demonstrated that high solar intensity and high airflow significantly accelerate drying and reduce drying time. Additionally, Mohamed et al. (2019) emphasized that inadequate air movement in solar dryers can lead to non-uniform drying and microbial growth. Therefore, optimizing solar dryer designs to improve solar capture and enhance natural or forced airflow can significantly improve drying efficiency and product safety, especially in regions with abundant solar resources like Eastern Tanzania.</w:t>
      </w:r>
    </w:p>
    <w:p w14:paraId="2007AAC7" w14:textId="77777777" w:rsidR="00772705" w:rsidRPr="000A0678" w:rsidRDefault="00772705" w:rsidP="000A0678">
      <w:pPr>
        <w:spacing w:line="276" w:lineRule="auto"/>
        <w:jc w:val="both"/>
        <w:rPr>
          <w:rFonts w:ascii="Arial" w:hAnsi="Arial" w:cs="Arial"/>
        </w:rPr>
      </w:pPr>
    </w:p>
    <w:p w14:paraId="16AF4430" w14:textId="4781F386" w:rsidR="00566A2B" w:rsidRPr="00C45B1A" w:rsidRDefault="009451F6" w:rsidP="000A0678">
      <w:pPr>
        <w:spacing w:line="276" w:lineRule="auto"/>
        <w:jc w:val="both"/>
        <w:rPr>
          <w:rFonts w:ascii="Arial" w:hAnsi="Arial" w:cs="Arial"/>
          <w:b/>
          <w:bCs/>
        </w:rPr>
      </w:pPr>
      <w:r>
        <w:rPr>
          <w:rFonts w:ascii="Arial" w:hAnsi="Arial" w:cs="Arial"/>
          <w:b/>
          <w:bCs/>
        </w:rPr>
        <w:lastRenderedPageBreak/>
        <w:t>Table 6</w:t>
      </w:r>
      <w:r w:rsidR="00566A2B" w:rsidRPr="00C45B1A">
        <w:rPr>
          <w:rFonts w:ascii="Arial" w:hAnsi="Arial" w:cs="Arial"/>
          <w:b/>
          <w:bCs/>
        </w:rPr>
        <w:t xml:space="preserve">: </w:t>
      </w:r>
      <w:r w:rsidR="00C45B1A">
        <w:rPr>
          <w:rFonts w:ascii="Arial" w:hAnsi="Arial" w:cs="Arial"/>
          <w:b/>
          <w:bCs/>
        </w:rPr>
        <w:t xml:space="preserve">Variation of Temperature, </w:t>
      </w:r>
      <w:r w:rsidR="00BC0A1D">
        <w:rPr>
          <w:rFonts w:ascii="Arial" w:hAnsi="Arial" w:cs="Arial"/>
          <w:b/>
          <w:bCs/>
        </w:rPr>
        <w:t>Solar Intensity, Wind S</w:t>
      </w:r>
      <w:r w:rsidR="00566A2B" w:rsidRPr="00C45B1A">
        <w:rPr>
          <w:rFonts w:ascii="Arial" w:hAnsi="Arial" w:cs="Arial"/>
          <w:b/>
          <w:bCs/>
        </w:rPr>
        <w:t xml:space="preserve">peed, </w:t>
      </w:r>
      <w:r w:rsidR="00BC0A1D">
        <w:rPr>
          <w:rFonts w:ascii="Arial" w:hAnsi="Arial" w:cs="Arial"/>
          <w:b/>
          <w:bCs/>
        </w:rPr>
        <w:t>and Tomato M</w:t>
      </w:r>
      <w:r w:rsidR="00566A2B" w:rsidRPr="00C45B1A">
        <w:rPr>
          <w:rFonts w:ascii="Arial" w:hAnsi="Arial" w:cs="Arial"/>
          <w:b/>
          <w:bCs/>
        </w:rPr>
        <w:t xml:space="preserve">oisture </w:t>
      </w:r>
      <w:r w:rsidR="00BC0A1D" w:rsidRPr="00C45B1A">
        <w:rPr>
          <w:rFonts w:ascii="Arial" w:hAnsi="Arial" w:cs="Arial"/>
          <w:b/>
          <w:bCs/>
        </w:rPr>
        <w:t>Content Reduction R</w:t>
      </w:r>
      <w:r w:rsidR="00BC0A1D">
        <w:rPr>
          <w:rFonts w:ascii="Arial" w:hAnsi="Arial" w:cs="Arial"/>
          <w:b/>
          <w:bCs/>
        </w:rPr>
        <w:t>a</w:t>
      </w:r>
      <w:r w:rsidR="00C45B1A">
        <w:rPr>
          <w:rFonts w:ascii="Arial" w:hAnsi="Arial" w:cs="Arial"/>
          <w:b/>
          <w:bCs/>
        </w:rPr>
        <w:t xml:space="preserve">te in a Solar </w:t>
      </w:r>
      <w:r w:rsidR="00590F2D">
        <w:rPr>
          <w:rFonts w:ascii="Arial" w:hAnsi="Arial" w:cs="Arial"/>
          <w:b/>
          <w:bCs/>
        </w:rPr>
        <w:t xml:space="preserve">Tunnel </w:t>
      </w:r>
      <w:r w:rsidR="00C45B1A">
        <w:rPr>
          <w:rFonts w:ascii="Arial" w:hAnsi="Arial" w:cs="Arial"/>
          <w:b/>
          <w:bCs/>
        </w:rPr>
        <w:t>D</w:t>
      </w:r>
      <w:r w:rsidR="00566A2B" w:rsidRPr="00C45B1A">
        <w:rPr>
          <w:rFonts w:ascii="Arial" w:hAnsi="Arial" w:cs="Arial"/>
          <w:b/>
          <w:bCs/>
        </w:rPr>
        <w:t>ryer</w:t>
      </w:r>
    </w:p>
    <w:tbl>
      <w:tblPr>
        <w:tblStyle w:val="PlainTable2"/>
        <w:tblW w:w="5000" w:type="pct"/>
        <w:tblLook w:val="04A0" w:firstRow="1" w:lastRow="0" w:firstColumn="1" w:lastColumn="0" w:noHBand="0" w:noVBand="1"/>
      </w:tblPr>
      <w:tblGrid>
        <w:gridCol w:w="1560"/>
        <w:gridCol w:w="1560"/>
        <w:gridCol w:w="1560"/>
        <w:gridCol w:w="1560"/>
        <w:gridCol w:w="1560"/>
        <w:gridCol w:w="1560"/>
      </w:tblGrid>
      <w:tr w:rsidR="00143D0F" w:rsidRPr="000A0678" w14:paraId="6FE2211E" w14:textId="77777777" w:rsidTr="001718DA">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auto"/>
              <w:bottom w:val="single" w:sz="4" w:space="0" w:color="auto"/>
            </w:tcBorders>
          </w:tcPr>
          <w:p w14:paraId="5CD7929E" w14:textId="5EAF4BA2" w:rsidR="00143D0F" w:rsidRPr="000A0678" w:rsidRDefault="00143D0F" w:rsidP="00997E14">
            <w:pPr>
              <w:spacing w:line="276" w:lineRule="auto"/>
              <w:jc w:val="center"/>
              <w:rPr>
                <w:rFonts w:ascii="Arial" w:eastAsia="Times New Roman" w:hAnsi="Arial" w:cs="Arial"/>
                <w:b w:val="0"/>
                <w:bCs w:val="0"/>
                <w:color w:val="000000"/>
              </w:rPr>
            </w:pPr>
            <w:r w:rsidRPr="000A0678">
              <w:rPr>
                <w:rFonts w:ascii="Arial" w:eastAsia="Times New Roman" w:hAnsi="Arial" w:cs="Arial"/>
                <w:color w:val="000000"/>
              </w:rPr>
              <w:t>Day</w:t>
            </w:r>
          </w:p>
        </w:tc>
        <w:tc>
          <w:tcPr>
            <w:tcW w:w="833" w:type="pct"/>
            <w:tcBorders>
              <w:top w:val="single" w:sz="4" w:space="0" w:color="auto"/>
              <w:bottom w:val="single" w:sz="4" w:space="0" w:color="auto"/>
            </w:tcBorders>
          </w:tcPr>
          <w:p w14:paraId="5520A58B" w14:textId="1D7A2F0D" w:rsidR="00143D0F" w:rsidRPr="000A0678" w:rsidRDefault="00997E14" w:rsidP="00997E14">
            <w:pPr>
              <w:spacing w:line="276" w:lineRule="auto"/>
              <w:ind w:left="402" w:hanging="402"/>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Pr>
                <w:rFonts w:ascii="Arial" w:eastAsia="Times New Roman" w:hAnsi="Arial" w:cs="Arial"/>
                <w:color w:val="000000"/>
              </w:rPr>
              <w:t xml:space="preserve">      </w:t>
            </w:r>
            <w:r w:rsidR="00143D0F" w:rsidRPr="000A0678">
              <w:rPr>
                <w:rFonts w:ascii="Arial" w:eastAsia="Times New Roman" w:hAnsi="Arial" w:cs="Arial"/>
                <w:color w:val="000000"/>
              </w:rPr>
              <w:t xml:space="preserve">Time </w:t>
            </w:r>
            <w:r>
              <w:rPr>
                <w:rFonts w:ascii="Arial" w:eastAsia="Times New Roman" w:hAnsi="Arial" w:cs="Arial"/>
                <w:color w:val="000000"/>
              </w:rPr>
              <w:t xml:space="preserve">                       </w:t>
            </w:r>
            <w:r w:rsidR="00143D0F" w:rsidRPr="000A0678">
              <w:rPr>
                <w:rFonts w:ascii="Arial" w:eastAsia="Times New Roman" w:hAnsi="Arial" w:cs="Arial"/>
                <w:color w:val="000000"/>
              </w:rPr>
              <w:t>(Hours)</w:t>
            </w:r>
          </w:p>
        </w:tc>
        <w:tc>
          <w:tcPr>
            <w:tcW w:w="833" w:type="pct"/>
            <w:tcBorders>
              <w:top w:val="single" w:sz="4" w:space="0" w:color="auto"/>
              <w:bottom w:val="single" w:sz="4" w:space="0" w:color="auto"/>
            </w:tcBorders>
          </w:tcPr>
          <w:p w14:paraId="607B9FC8" w14:textId="3F51F83A" w:rsidR="00143D0F" w:rsidRPr="000A0678" w:rsidRDefault="00143D0F" w:rsidP="00997E1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rPr>
            </w:pPr>
            <w:r w:rsidRPr="000A0678">
              <w:rPr>
                <w:rFonts w:ascii="Arial" w:eastAsia="Times New Roman" w:hAnsi="Arial" w:cs="Arial"/>
                <w:bCs w:val="0"/>
              </w:rPr>
              <w:t xml:space="preserve">Temperature </w:t>
            </w:r>
            <w:r w:rsidR="000D6B3E">
              <w:rPr>
                <w:rFonts w:ascii="Arial" w:eastAsia="Times New Roman" w:hAnsi="Arial" w:cs="Arial"/>
                <w:bCs w:val="0"/>
              </w:rPr>
              <w:t>(</w:t>
            </w:r>
            <w:r w:rsidR="00997E14">
              <w:rPr>
                <w:rFonts w:ascii="Arial" w:eastAsia="Times New Roman" w:hAnsi="Arial" w:cs="Arial"/>
                <w:bCs w:val="0"/>
                <w:vertAlign w:val="superscript"/>
              </w:rPr>
              <w:t>0</w:t>
            </w:r>
            <w:r w:rsidRPr="000A0678">
              <w:rPr>
                <w:rFonts w:ascii="Arial" w:eastAsia="Times New Roman" w:hAnsi="Arial" w:cs="Arial"/>
                <w:bCs w:val="0"/>
              </w:rPr>
              <w:t>C</w:t>
            </w:r>
            <w:r w:rsidR="000D6B3E">
              <w:rPr>
                <w:rFonts w:ascii="Arial" w:eastAsia="Times New Roman" w:hAnsi="Arial" w:cs="Arial"/>
                <w:bCs w:val="0"/>
              </w:rPr>
              <w:t>)</w:t>
            </w:r>
          </w:p>
        </w:tc>
        <w:tc>
          <w:tcPr>
            <w:tcW w:w="833" w:type="pct"/>
            <w:tcBorders>
              <w:top w:val="single" w:sz="4" w:space="0" w:color="auto"/>
              <w:bottom w:val="single" w:sz="4" w:space="0" w:color="auto"/>
            </w:tcBorders>
          </w:tcPr>
          <w:p w14:paraId="01ADB724" w14:textId="4FEF3A92" w:rsidR="00143D0F" w:rsidRPr="000A0678" w:rsidRDefault="00143D0F" w:rsidP="000A067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0A0678">
              <w:rPr>
                <w:rFonts w:ascii="Arial" w:eastAsia="Times New Roman" w:hAnsi="Arial" w:cs="Arial"/>
              </w:rPr>
              <w:t>Moisture Content (</w:t>
            </w:r>
            <w:r w:rsidR="00C72178" w:rsidRPr="000A0678">
              <w:rPr>
                <w:rFonts w:ascii="Arial" w:eastAsia="Times New Roman" w:hAnsi="Arial" w:cs="Arial"/>
              </w:rPr>
              <w:t>M.C %</w:t>
            </w:r>
            <w:r w:rsidRPr="000A0678">
              <w:rPr>
                <w:rFonts w:ascii="Arial" w:eastAsia="Times New Roman" w:hAnsi="Arial" w:cs="Arial"/>
              </w:rPr>
              <w:t>)</w:t>
            </w:r>
          </w:p>
        </w:tc>
        <w:tc>
          <w:tcPr>
            <w:tcW w:w="833" w:type="pct"/>
            <w:tcBorders>
              <w:top w:val="single" w:sz="4" w:space="0" w:color="auto"/>
              <w:bottom w:val="single" w:sz="4" w:space="0" w:color="auto"/>
            </w:tcBorders>
            <w:hideMark/>
          </w:tcPr>
          <w:p w14:paraId="0057A0BF" w14:textId="667C9541" w:rsidR="00143D0F" w:rsidRPr="000A0678" w:rsidRDefault="00997E14" w:rsidP="000A067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Pr>
                <w:rFonts w:ascii="Arial" w:eastAsia="Times New Roman" w:hAnsi="Arial" w:cs="Arial"/>
                <w:color w:val="000000"/>
              </w:rPr>
              <w:t>Solar Intensity (W/M</w:t>
            </w:r>
            <w:r w:rsidR="00143D0F" w:rsidRPr="000A0678">
              <w:rPr>
                <w:rFonts w:ascii="Arial" w:eastAsia="Times New Roman" w:hAnsi="Arial" w:cs="Arial"/>
                <w:color w:val="000000"/>
              </w:rPr>
              <w:t>²)</w:t>
            </w:r>
          </w:p>
        </w:tc>
        <w:tc>
          <w:tcPr>
            <w:tcW w:w="833" w:type="pct"/>
            <w:tcBorders>
              <w:top w:val="single" w:sz="4" w:space="0" w:color="auto"/>
              <w:bottom w:val="single" w:sz="4" w:space="0" w:color="auto"/>
            </w:tcBorders>
            <w:hideMark/>
          </w:tcPr>
          <w:p w14:paraId="3CBE6980" w14:textId="70137688" w:rsidR="00143D0F" w:rsidRPr="000A0678" w:rsidRDefault="00997E14" w:rsidP="000A067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Pr>
                <w:rFonts w:ascii="Arial" w:eastAsia="Times New Roman" w:hAnsi="Arial" w:cs="Arial"/>
                <w:color w:val="000000"/>
              </w:rPr>
              <w:t>Wind Speed (M/S</w:t>
            </w:r>
            <w:r w:rsidR="00143D0F" w:rsidRPr="000A0678">
              <w:rPr>
                <w:rFonts w:ascii="Arial" w:eastAsia="Times New Roman" w:hAnsi="Arial" w:cs="Arial"/>
                <w:color w:val="000000"/>
              </w:rPr>
              <w:t>)</w:t>
            </w:r>
          </w:p>
        </w:tc>
      </w:tr>
      <w:tr w:rsidR="00143D0F" w:rsidRPr="000A0678" w14:paraId="2E6B2CB3" w14:textId="77777777" w:rsidTr="00FC30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val="restart"/>
            <w:tcBorders>
              <w:top w:val="single" w:sz="4" w:space="0" w:color="auto"/>
            </w:tcBorders>
            <w:textDirection w:val="btLr"/>
          </w:tcPr>
          <w:p w14:paraId="511D72BC" w14:textId="77777777" w:rsidR="00143D0F" w:rsidRPr="000A0678" w:rsidRDefault="00143D0F" w:rsidP="00997E14">
            <w:pPr>
              <w:spacing w:line="276" w:lineRule="auto"/>
              <w:ind w:left="113" w:right="113"/>
              <w:jc w:val="center"/>
              <w:rPr>
                <w:rFonts w:ascii="Arial" w:eastAsia="Times New Roman" w:hAnsi="Arial" w:cs="Arial"/>
              </w:rPr>
            </w:pPr>
          </w:p>
          <w:p w14:paraId="71C7736E" w14:textId="42B9CE9A" w:rsidR="00143D0F" w:rsidRPr="000A0678" w:rsidRDefault="00997E14" w:rsidP="00997E14">
            <w:pPr>
              <w:spacing w:line="276" w:lineRule="auto"/>
              <w:ind w:left="113" w:right="113"/>
              <w:jc w:val="center"/>
              <w:rPr>
                <w:rFonts w:ascii="Arial" w:eastAsia="Times New Roman" w:hAnsi="Arial" w:cs="Arial"/>
              </w:rPr>
            </w:pPr>
            <w:r>
              <w:rPr>
                <w:rFonts w:ascii="Arial" w:eastAsia="Times New Roman" w:hAnsi="Arial" w:cs="Arial"/>
              </w:rPr>
              <w:t>D</w:t>
            </w:r>
            <w:r w:rsidR="00143D0F" w:rsidRPr="000A0678">
              <w:rPr>
                <w:rFonts w:ascii="Arial" w:eastAsia="Times New Roman" w:hAnsi="Arial" w:cs="Arial"/>
              </w:rPr>
              <w:t>ay</w:t>
            </w:r>
            <w:r>
              <w:rPr>
                <w:rFonts w:ascii="Arial" w:eastAsia="Times New Roman" w:hAnsi="Arial" w:cs="Arial"/>
              </w:rPr>
              <w:t xml:space="preserve"> One</w:t>
            </w:r>
          </w:p>
        </w:tc>
        <w:tc>
          <w:tcPr>
            <w:tcW w:w="833" w:type="pct"/>
            <w:tcBorders>
              <w:top w:val="single" w:sz="4" w:space="0" w:color="auto"/>
              <w:bottom w:val="nil"/>
            </w:tcBorders>
          </w:tcPr>
          <w:p w14:paraId="0BA43AB3" w14:textId="0992669E" w:rsidR="00143D0F" w:rsidRPr="000A0678" w:rsidRDefault="00C259D1"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09</w:t>
            </w:r>
            <w:r w:rsidR="00143D0F" w:rsidRPr="000A0678">
              <w:rPr>
                <w:rFonts w:ascii="Arial" w:hAnsi="Arial" w:cs="Arial"/>
                <w:color w:val="000000"/>
              </w:rPr>
              <w:t>49</w:t>
            </w:r>
          </w:p>
        </w:tc>
        <w:tc>
          <w:tcPr>
            <w:tcW w:w="833" w:type="pct"/>
            <w:tcBorders>
              <w:top w:val="single" w:sz="4" w:space="0" w:color="auto"/>
              <w:bottom w:val="nil"/>
            </w:tcBorders>
          </w:tcPr>
          <w:p w14:paraId="366CA2B2"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23.78</w:t>
            </w:r>
          </w:p>
        </w:tc>
        <w:tc>
          <w:tcPr>
            <w:tcW w:w="833" w:type="pct"/>
            <w:tcBorders>
              <w:top w:val="single" w:sz="4" w:space="0" w:color="auto"/>
              <w:bottom w:val="nil"/>
            </w:tcBorders>
          </w:tcPr>
          <w:p w14:paraId="00AA4CF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94.6</w:t>
            </w:r>
          </w:p>
        </w:tc>
        <w:tc>
          <w:tcPr>
            <w:tcW w:w="833" w:type="pct"/>
            <w:tcBorders>
              <w:top w:val="single" w:sz="4" w:space="0" w:color="auto"/>
              <w:bottom w:val="nil"/>
            </w:tcBorders>
            <w:hideMark/>
          </w:tcPr>
          <w:p w14:paraId="2056C84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242</w:t>
            </w:r>
          </w:p>
        </w:tc>
        <w:tc>
          <w:tcPr>
            <w:tcW w:w="833" w:type="pct"/>
            <w:tcBorders>
              <w:top w:val="single" w:sz="4" w:space="0" w:color="auto"/>
              <w:bottom w:val="nil"/>
            </w:tcBorders>
            <w:hideMark/>
          </w:tcPr>
          <w:p w14:paraId="3C4E99B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0.9</w:t>
            </w:r>
          </w:p>
        </w:tc>
      </w:tr>
      <w:tr w:rsidR="00143D0F" w:rsidRPr="000A0678" w14:paraId="67CE23EA"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609EA7E4"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419BC000" w14:textId="6C242E11"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10</w:t>
            </w:r>
            <w:r w:rsidR="00143D0F" w:rsidRPr="000A0678">
              <w:rPr>
                <w:rFonts w:ascii="Arial" w:hAnsi="Arial" w:cs="Arial"/>
                <w:color w:val="000000"/>
              </w:rPr>
              <w:t>49</w:t>
            </w:r>
          </w:p>
        </w:tc>
        <w:tc>
          <w:tcPr>
            <w:tcW w:w="833" w:type="pct"/>
            <w:tcBorders>
              <w:top w:val="nil"/>
              <w:bottom w:val="nil"/>
            </w:tcBorders>
          </w:tcPr>
          <w:p w14:paraId="0F21A89A"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26.07</w:t>
            </w:r>
          </w:p>
        </w:tc>
        <w:tc>
          <w:tcPr>
            <w:tcW w:w="833" w:type="pct"/>
            <w:tcBorders>
              <w:top w:val="nil"/>
              <w:bottom w:val="nil"/>
            </w:tcBorders>
          </w:tcPr>
          <w:p w14:paraId="194DE54E"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93.1</w:t>
            </w:r>
          </w:p>
        </w:tc>
        <w:tc>
          <w:tcPr>
            <w:tcW w:w="833" w:type="pct"/>
            <w:tcBorders>
              <w:top w:val="nil"/>
              <w:bottom w:val="nil"/>
            </w:tcBorders>
            <w:hideMark/>
          </w:tcPr>
          <w:p w14:paraId="5C628E2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307</w:t>
            </w:r>
          </w:p>
        </w:tc>
        <w:tc>
          <w:tcPr>
            <w:tcW w:w="833" w:type="pct"/>
            <w:tcBorders>
              <w:top w:val="nil"/>
              <w:bottom w:val="nil"/>
            </w:tcBorders>
            <w:hideMark/>
          </w:tcPr>
          <w:p w14:paraId="4BF3ECBE"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w:t>
            </w:r>
          </w:p>
        </w:tc>
      </w:tr>
      <w:tr w:rsidR="00143D0F" w:rsidRPr="000A0678" w14:paraId="2F6EB835"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6A44C19D"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6AC49CAB" w14:textId="3D7E3F61"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114</w:t>
            </w:r>
            <w:r w:rsidR="00143D0F" w:rsidRPr="000A0678">
              <w:rPr>
                <w:rFonts w:ascii="Arial" w:hAnsi="Arial" w:cs="Arial"/>
                <w:color w:val="000000"/>
              </w:rPr>
              <w:t>9</w:t>
            </w:r>
          </w:p>
        </w:tc>
        <w:tc>
          <w:tcPr>
            <w:tcW w:w="833" w:type="pct"/>
            <w:tcBorders>
              <w:top w:val="nil"/>
              <w:bottom w:val="nil"/>
            </w:tcBorders>
          </w:tcPr>
          <w:p w14:paraId="13BB36E6"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41.30</w:t>
            </w:r>
          </w:p>
        </w:tc>
        <w:tc>
          <w:tcPr>
            <w:tcW w:w="833" w:type="pct"/>
            <w:tcBorders>
              <w:top w:val="nil"/>
              <w:bottom w:val="nil"/>
            </w:tcBorders>
          </w:tcPr>
          <w:p w14:paraId="1035C2E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91.6</w:t>
            </w:r>
          </w:p>
        </w:tc>
        <w:tc>
          <w:tcPr>
            <w:tcW w:w="833" w:type="pct"/>
            <w:tcBorders>
              <w:top w:val="nil"/>
              <w:bottom w:val="nil"/>
            </w:tcBorders>
            <w:hideMark/>
          </w:tcPr>
          <w:p w14:paraId="7982542E"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551</w:t>
            </w:r>
          </w:p>
        </w:tc>
        <w:tc>
          <w:tcPr>
            <w:tcW w:w="833" w:type="pct"/>
            <w:tcBorders>
              <w:top w:val="nil"/>
              <w:bottom w:val="nil"/>
            </w:tcBorders>
            <w:hideMark/>
          </w:tcPr>
          <w:p w14:paraId="17E46120"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0.7</w:t>
            </w:r>
          </w:p>
        </w:tc>
      </w:tr>
      <w:tr w:rsidR="00143D0F" w:rsidRPr="000A0678" w14:paraId="61E28189"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459D89D8"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47BDECF9" w14:textId="7ECDC7AC"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12</w:t>
            </w:r>
            <w:r w:rsidR="00143D0F" w:rsidRPr="000A0678">
              <w:rPr>
                <w:rFonts w:ascii="Arial" w:hAnsi="Arial" w:cs="Arial"/>
                <w:color w:val="000000"/>
              </w:rPr>
              <w:t>49</w:t>
            </w:r>
          </w:p>
        </w:tc>
        <w:tc>
          <w:tcPr>
            <w:tcW w:w="833" w:type="pct"/>
            <w:tcBorders>
              <w:top w:val="nil"/>
              <w:bottom w:val="nil"/>
            </w:tcBorders>
          </w:tcPr>
          <w:p w14:paraId="5C38ED90"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43.13</w:t>
            </w:r>
          </w:p>
        </w:tc>
        <w:tc>
          <w:tcPr>
            <w:tcW w:w="833" w:type="pct"/>
            <w:tcBorders>
              <w:top w:val="nil"/>
              <w:bottom w:val="nil"/>
            </w:tcBorders>
          </w:tcPr>
          <w:p w14:paraId="0EFE96BD"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88.9</w:t>
            </w:r>
          </w:p>
        </w:tc>
        <w:tc>
          <w:tcPr>
            <w:tcW w:w="833" w:type="pct"/>
            <w:tcBorders>
              <w:top w:val="nil"/>
              <w:bottom w:val="nil"/>
            </w:tcBorders>
            <w:hideMark/>
          </w:tcPr>
          <w:p w14:paraId="57E999F0"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600</w:t>
            </w:r>
          </w:p>
        </w:tc>
        <w:tc>
          <w:tcPr>
            <w:tcW w:w="833" w:type="pct"/>
            <w:tcBorders>
              <w:top w:val="nil"/>
              <w:bottom w:val="nil"/>
            </w:tcBorders>
            <w:hideMark/>
          </w:tcPr>
          <w:p w14:paraId="37C37EC1"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2.5</w:t>
            </w:r>
          </w:p>
        </w:tc>
      </w:tr>
      <w:tr w:rsidR="00143D0F" w:rsidRPr="000A0678" w14:paraId="1735EFFC"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4990534A"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40D814A6" w14:textId="2D1D8A45"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13</w:t>
            </w:r>
            <w:r w:rsidR="00143D0F" w:rsidRPr="000A0678">
              <w:rPr>
                <w:rFonts w:ascii="Arial" w:hAnsi="Arial" w:cs="Arial"/>
                <w:color w:val="000000"/>
              </w:rPr>
              <w:t>49</w:t>
            </w:r>
          </w:p>
        </w:tc>
        <w:tc>
          <w:tcPr>
            <w:tcW w:w="833" w:type="pct"/>
            <w:tcBorders>
              <w:top w:val="nil"/>
              <w:bottom w:val="nil"/>
            </w:tcBorders>
          </w:tcPr>
          <w:p w14:paraId="3C9D0B2F"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47.37</w:t>
            </w:r>
          </w:p>
        </w:tc>
        <w:tc>
          <w:tcPr>
            <w:tcW w:w="833" w:type="pct"/>
            <w:tcBorders>
              <w:top w:val="nil"/>
              <w:bottom w:val="nil"/>
            </w:tcBorders>
          </w:tcPr>
          <w:p w14:paraId="6FC2CC9C"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84.8</w:t>
            </w:r>
          </w:p>
        </w:tc>
        <w:tc>
          <w:tcPr>
            <w:tcW w:w="833" w:type="pct"/>
            <w:tcBorders>
              <w:top w:val="nil"/>
              <w:bottom w:val="nil"/>
            </w:tcBorders>
            <w:hideMark/>
          </w:tcPr>
          <w:p w14:paraId="1F3061E7"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983</w:t>
            </w:r>
          </w:p>
        </w:tc>
        <w:tc>
          <w:tcPr>
            <w:tcW w:w="833" w:type="pct"/>
            <w:tcBorders>
              <w:top w:val="nil"/>
              <w:bottom w:val="nil"/>
            </w:tcBorders>
            <w:hideMark/>
          </w:tcPr>
          <w:p w14:paraId="1E289DAE"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2.3</w:t>
            </w:r>
          </w:p>
        </w:tc>
      </w:tr>
      <w:tr w:rsidR="00143D0F" w:rsidRPr="000A0678" w14:paraId="43D5A8B3"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0B444CE0"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5645D4F0" w14:textId="144E05C7"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14</w:t>
            </w:r>
            <w:r w:rsidR="00143D0F" w:rsidRPr="000A0678">
              <w:rPr>
                <w:rFonts w:ascii="Arial" w:hAnsi="Arial" w:cs="Arial"/>
                <w:color w:val="000000"/>
              </w:rPr>
              <w:t>49</w:t>
            </w:r>
          </w:p>
        </w:tc>
        <w:tc>
          <w:tcPr>
            <w:tcW w:w="833" w:type="pct"/>
            <w:tcBorders>
              <w:top w:val="nil"/>
              <w:bottom w:val="nil"/>
            </w:tcBorders>
          </w:tcPr>
          <w:p w14:paraId="5006D16E"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44.30</w:t>
            </w:r>
          </w:p>
        </w:tc>
        <w:tc>
          <w:tcPr>
            <w:tcW w:w="833" w:type="pct"/>
            <w:tcBorders>
              <w:top w:val="nil"/>
              <w:bottom w:val="nil"/>
            </w:tcBorders>
          </w:tcPr>
          <w:p w14:paraId="309D456C"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71.6</w:t>
            </w:r>
          </w:p>
        </w:tc>
        <w:tc>
          <w:tcPr>
            <w:tcW w:w="833" w:type="pct"/>
            <w:tcBorders>
              <w:top w:val="nil"/>
              <w:bottom w:val="nil"/>
            </w:tcBorders>
            <w:hideMark/>
          </w:tcPr>
          <w:p w14:paraId="1C7D1F9F"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922</w:t>
            </w:r>
          </w:p>
        </w:tc>
        <w:tc>
          <w:tcPr>
            <w:tcW w:w="833" w:type="pct"/>
            <w:tcBorders>
              <w:top w:val="nil"/>
              <w:bottom w:val="nil"/>
            </w:tcBorders>
            <w:hideMark/>
          </w:tcPr>
          <w:p w14:paraId="0732D302"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2.2</w:t>
            </w:r>
          </w:p>
        </w:tc>
      </w:tr>
      <w:tr w:rsidR="00143D0F" w:rsidRPr="000A0678" w14:paraId="2AEA4A8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76B5C4F9"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36527E84" w14:textId="0E480103"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15</w:t>
            </w:r>
            <w:r w:rsidR="00143D0F" w:rsidRPr="000A0678">
              <w:rPr>
                <w:rFonts w:ascii="Arial" w:hAnsi="Arial" w:cs="Arial"/>
                <w:color w:val="000000"/>
              </w:rPr>
              <w:t>49</w:t>
            </w:r>
          </w:p>
        </w:tc>
        <w:tc>
          <w:tcPr>
            <w:tcW w:w="833" w:type="pct"/>
            <w:tcBorders>
              <w:top w:val="nil"/>
              <w:bottom w:val="nil"/>
            </w:tcBorders>
          </w:tcPr>
          <w:p w14:paraId="15CC63C0"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40.73</w:t>
            </w:r>
          </w:p>
        </w:tc>
        <w:tc>
          <w:tcPr>
            <w:tcW w:w="833" w:type="pct"/>
            <w:tcBorders>
              <w:top w:val="nil"/>
              <w:bottom w:val="nil"/>
            </w:tcBorders>
          </w:tcPr>
          <w:p w14:paraId="5D1B6F66"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66.9</w:t>
            </w:r>
          </w:p>
        </w:tc>
        <w:tc>
          <w:tcPr>
            <w:tcW w:w="833" w:type="pct"/>
            <w:tcBorders>
              <w:top w:val="nil"/>
              <w:bottom w:val="nil"/>
            </w:tcBorders>
            <w:hideMark/>
          </w:tcPr>
          <w:p w14:paraId="008D942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718</w:t>
            </w:r>
          </w:p>
        </w:tc>
        <w:tc>
          <w:tcPr>
            <w:tcW w:w="833" w:type="pct"/>
            <w:tcBorders>
              <w:top w:val="nil"/>
              <w:bottom w:val="nil"/>
            </w:tcBorders>
            <w:hideMark/>
          </w:tcPr>
          <w:p w14:paraId="5279EF9D"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1.4</w:t>
            </w:r>
          </w:p>
        </w:tc>
      </w:tr>
      <w:tr w:rsidR="00143D0F" w:rsidRPr="000A0678" w14:paraId="110D6531"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79390E74"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1CEC5EF2" w14:textId="7F7752FE"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16</w:t>
            </w:r>
            <w:r w:rsidR="00143D0F" w:rsidRPr="000A0678">
              <w:rPr>
                <w:rFonts w:ascii="Arial" w:hAnsi="Arial" w:cs="Arial"/>
                <w:color w:val="000000"/>
              </w:rPr>
              <w:t>49</w:t>
            </w:r>
          </w:p>
        </w:tc>
        <w:tc>
          <w:tcPr>
            <w:tcW w:w="833" w:type="pct"/>
            <w:tcBorders>
              <w:top w:val="nil"/>
              <w:bottom w:val="nil"/>
            </w:tcBorders>
          </w:tcPr>
          <w:p w14:paraId="3303257C"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37.27</w:t>
            </w:r>
          </w:p>
        </w:tc>
        <w:tc>
          <w:tcPr>
            <w:tcW w:w="833" w:type="pct"/>
            <w:tcBorders>
              <w:top w:val="nil"/>
              <w:bottom w:val="nil"/>
            </w:tcBorders>
          </w:tcPr>
          <w:p w14:paraId="1AC1C909"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54.5</w:t>
            </w:r>
          </w:p>
        </w:tc>
        <w:tc>
          <w:tcPr>
            <w:tcW w:w="833" w:type="pct"/>
            <w:tcBorders>
              <w:top w:val="nil"/>
              <w:bottom w:val="nil"/>
            </w:tcBorders>
            <w:hideMark/>
          </w:tcPr>
          <w:p w14:paraId="174A2095"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465</w:t>
            </w:r>
          </w:p>
        </w:tc>
        <w:tc>
          <w:tcPr>
            <w:tcW w:w="833" w:type="pct"/>
            <w:tcBorders>
              <w:top w:val="nil"/>
              <w:bottom w:val="nil"/>
            </w:tcBorders>
            <w:hideMark/>
          </w:tcPr>
          <w:p w14:paraId="11D0C475"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1.2</w:t>
            </w:r>
          </w:p>
        </w:tc>
      </w:tr>
      <w:tr w:rsidR="00143D0F" w:rsidRPr="000A0678" w14:paraId="5D478D1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49EFD47A"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10B737B2" w14:textId="6B340CD7"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17</w:t>
            </w:r>
            <w:r w:rsidR="00143D0F" w:rsidRPr="000A0678">
              <w:rPr>
                <w:rFonts w:ascii="Arial" w:hAnsi="Arial" w:cs="Arial"/>
                <w:color w:val="000000"/>
              </w:rPr>
              <w:t>49</w:t>
            </w:r>
          </w:p>
        </w:tc>
        <w:tc>
          <w:tcPr>
            <w:tcW w:w="833" w:type="pct"/>
            <w:tcBorders>
              <w:top w:val="nil"/>
              <w:bottom w:val="nil"/>
            </w:tcBorders>
          </w:tcPr>
          <w:p w14:paraId="5FE0664D"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32.38</w:t>
            </w:r>
          </w:p>
        </w:tc>
        <w:tc>
          <w:tcPr>
            <w:tcW w:w="833" w:type="pct"/>
            <w:tcBorders>
              <w:top w:val="nil"/>
              <w:bottom w:val="nil"/>
            </w:tcBorders>
          </w:tcPr>
          <w:p w14:paraId="3EC1927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52.4</w:t>
            </w:r>
          </w:p>
        </w:tc>
        <w:tc>
          <w:tcPr>
            <w:tcW w:w="833" w:type="pct"/>
            <w:tcBorders>
              <w:top w:val="nil"/>
              <w:bottom w:val="nil"/>
            </w:tcBorders>
            <w:hideMark/>
          </w:tcPr>
          <w:p w14:paraId="231D51DA"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204</w:t>
            </w:r>
          </w:p>
        </w:tc>
        <w:tc>
          <w:tcPr>
            <w:tcW w:w="833" w:type="pct"/>
            <w:tcBorders>
              <w:top w:val="nil"/>
              <w:bottom w:val="nil"/>
            </w:tcBorders>
            <w:hideMark/>
          </w:tcPr>
          <w:p w14:paraId="36D9D18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1.1</w:t>
            </w:r>
          </w:p>
        </w:tc>
      </w:tr>
      <w:tr w:rsidR="00143D0F" w:rsidRPr="000A0678" w14:paraId="3189B9EC"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bottom w:val="nil"/>
            </w:tcBorders>
          </w:tcPr>
          <w:p w14:paraId="1CFBB665"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7F9105C6" w14:textId="3C7E58A8"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18</w:t>
            </w:r>
            <w:r w:rsidR="00143D0F" w:rsidRPr="000A0678">
              <w:rPr>
                <w:rFonts w:ascii="Arial" w:hAnsi="Arial" w:cs="Arial"/>
                <w:color w:val="000000"/>
              </w:rPr>
              <w:t>49</w:t>
            </w:r>
          </w:p>
        </w:tc>
        <w:tc>
          <w:tcPr>
            <w:tcW w:w="833" w:type="pct"/>
            <w:tcBorders>
              <w:top w:val="nil"/>
              <w:bottom w:val="nil"/>
            </w:tcBorders>
          </w:tcPr>
          <w:p w14:paraId="799768E6"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27.72</w:t>
            </w:r>
          </w:p>
        </w:tc>
        <w:tc>
          <w:tcPr>
            <w:tcW w:w="833" w:type="pct"/>
            <w:tcBorders>
              <w:top w:val="nil"/>
              <w:bottom w:val="nil"/>
            </w:tcBorders>
          </w:tcPr>
          <w:p w14:paraId="40A0360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48.8</w:t>
            </w:r>
          </w:p>
        </w:tc>
        <w:tc>
          <w:tcPr>
            <w:tcW w:w="833" w:type="pct"/>
            <w:tcBorders>
              <w:top w:val="nil"/>
              <w:bottom w:val="nil"/>
            </w:tcBorders>
            <w:hideMark/>
          </w:tcPr>
          <w:p w14:paraId="5D451809"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w:t>
            </w:r>
          </w:p>
        </w:tc>
        <w:tc>
          <w:tcPr>
            <w:tcW w:w="833" w:type="pct"/>
            <w:tcBorders>
              <w:top w:val="nil"/>
              <w:bottom w:val="nil"/>
            </w:tcBorders>
            <w:hideMark/>
          </w:tcPr>
          <w:p w14:paraId="3EB7F047"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0.9</w:t>
            </w:r>
          </w:p>
        </w:tc>
      </w:tr>
      <w:tr w:rsidR="00143D0F" w:rsidRPr="000A0678" w14:paraId="3FE0F0D3" w14:textId="77777777" w:rsidTr="00227A70">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tcPr>
          <w:p w14:paraId="0BAE5C51" w14:textId="77777777" w:rsidR="00143D0F" w:rsidRPr="000A0678" w:rsidRDefault="00143D0F" w:rsidP="00997E14">
            <w:pPr>
              <w:spacing w:line="276" w:lineRule="auto"/>
              <w:jc w:val="center"/>
              <w:rPr>
                <w:rFonts w:ascii="Arial" w:eastAsia="Times New Roman" w:hAnsi="Arial" w:cs="Arial"/>
                <w:color w:val="006100"/>
              </w:rPr>
            </w:pPr>
          </w:p>
        </w:tc>
        <w:tc>
          <w:tcPr>
            <w:tcW w:w="833" w:type="pct"/>
            <w:tcBorders>
              <w:top w:val="nil"/>
              <w:bottom w:val="nil"/>
            </w:tcBorders>
          </w:tcPr>
          <w:p w14:paraId="3B18512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6100"/>
              </w:rPr>
            </w:pPr>
            <w:r w:rsidRPr="000A0678">
              <w:rPr>
                <w:rFonts w:ascii="Arial" w:hAnsi="Arial" w:cs="Arial"/>
                <w:color w:val="006100"/>
              </w:rPr>
              <w:t>-</w:t>
            </w:r>
          </w:p>
        </w:tc>
        <w:tc>
          <w:tcPr>
            <w:tcW w:w="833" w:type="pct"/>
            <w:tcBorders>
              <w:top w:val="nil"/>
              <w:bottom w:val="nil"/>
            </w:tcBorders>
          </w:tcPr>
          <w:p w14:paraId="2EED9105" w14:textId="7BD6134C" w:rsidR="00143D0F" w:rsidRPr="000A0678" w:rsidRDefault="00227A70" w:rsidP="00997E14">
            <w:pPr>
              <w:tabs>
                <w:tab w:val="left" w:pos="1966"/>
              </w:tabs>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c>
          <w:tcPr>
            <w:tcW w:w="833" w:type="pct"/>
            <w:tcBorders>
              <w:top w:val="nil"/>
              <w:bottom w:val="nil"/>
            </w:tcBorders>
          </w:tcPr>
          <w:p w14:paraId="6AE13678" w14:textId="77777777" w:rsidR="00143D0F" w:rsidRPr="000A0678" w:rsidRDefault="00143D0F" w:rsidP="000A0678">
            <w:pPr>
              <w:tabs>
                <w:tab w:val="left" w:pos="196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c>
          <w:tcPr>
            <w:tcW w:w="833" w:type="pct"/>
            <w:tcBorders>
              <w:top w:val="nil"/>
              <w:bottom w:val="nil"/>
            </w:tcBorders>
          </w:tcPr>
          <w:p w14:paraId="5CF388A3" w14:textId="77777777" w:rsidR="00143D0F" w:rsidRPr="000A0678" w:rsidRDefault="00143D0F" w:rsidP="000A0678">
            <w:pPr>
              <w:tabs>
                <w:tab w:val="left" w:pos="196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c>
          <w:tcPr>
            <w:tcW w:w="833" w:type="pct"/>
            <w:tcBorders>
              <w:top w:val="nil"/>
              <w:bottom w:val="nil"/>
            </w:tcBorders>
          </w:tcPr>
          <w:p w14:paraId="05CDB68D" w14:textId="77777777" w:rsidR="00143D0F" w:rsidRPr="000A0678" w:rsidRDefault="00143D0F" w:rsidP="000A0678">
            <w:pPr>
              <w:tabs>
                <w:tab w:val="left" w:pos="196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r>
      <w:tr w:rsidR="00143D0F" w:rsidRPr="000A0678" w14:paraId="1A0B9E76" w14:textId="77777777" w:rsidTr="00227A70">
        <w:trPr>
          <w:trHeight w:val="431"/>
        </w:trPr>
        <w:tc>
          <w:tcPr>
            <w:cnfStyle w:val="001000000000" w:firstRow="0" w:lastRow="0" w:firstColumn="1" w:lastColumn="0" w:oddVBand="0" w:evenVBand="0" w:oddHBand="0" w:evenHBand="0" w:firstRowFirstColumn="0" w:firstRowLastColumn="0" w:lastRowFirstColumn="0" w:lastRowLastColumn="0"/>
            <w:tcW w:w="833" w:type="pct"/>
            <w:vMerge w:val="restart"/>
            <w:tcBorders>
              <w:top w:val="nil"/>
              <w:bottom w:val="nil"/>
            </w:tcBorders>
            <w:textDirection w:val="btLr"/>
          </w:tcPr>
          <w:p w14:paraId="3383B1EF" w14:textId="05F57DF7" w:rsidR="00143D0F" w:rsidRPr="000A0678" w:rsidRDefault="00143D0F" w:rsidP="00997E14">
            <w:pPr>
              <w:spacing w:line="276" w:lineRule="auto"/>
              <w:ind w:left="113" w:right="113"/>
              <w:jc w:val="center"/>
              <w:rPr>
                <w:rFonts w:ascii="Arial" w:eastAsia="Times New Roman" w:hAnsi="Arial" w:cs="Arial"/>
              </w:rPr>
            </w:pPr>
          </w:p>
          <w:p w14:paraId="5E4DEB26" w14:textId="3533B281" w:rsidR="00143D0F" w:rsidRPr="000A0678" w:rsidRDefault="00997E14" w:rsidP="00997E14">
            <w:pPr>
              <w:spacing w:line="276" w:lineRule="auto"/>
              <w:ind w:left="113" w:right="113"/>
              <w:jc w:val="center"/>
              <w:rPr>
                <w:rFonts w:ascii="Arial" w:eastAsia="Times New Roman" w:hAnsi="Arial" w:cs="Arial"/>
              </w:rPr>
            </w:pPr>
            <w:r>
              <w:rPr>
                <w:rFonts w:ascii="Arial" w:eastAsia="Times New Roman" w:hAnsi="Arial" w:cs="Arial"/>
              </w:rPr>
              <w:t>D</w:t>
            </w:r>
            <w:r w:rsidR="00143D0F" w:rsidRPr="000A0678">
              <w:rPr>
                <w:rFonts w:ascii="Arial" w:eastAsia="Times New Roman" w:hAnsi="Arial" w:cs="Arial"/>
              </w:rPr>
              <w:t>ay</w:t>
            </w:r>
            <w:r>
              <w:rPr>
                <w:rFonts w:ascii="Arial" w:eastAsia="Times New Roman" w:hAnsi="Arial" w:cs="Arial"/>
              </w:rPr>
              <w:t xml:space="preserve"> Two</w:t>
            </w:r>
          </w:p>
        </w:tc>
        <w:tc>
          <w:tcPr>
            <w:tcW w:w="833" w:type="pct"/>
            <w:tcBorders>
              <w:top w:val="nil"/>
              <w:bottom w:val="nil"/>
            </w:tcBorders>
          </w:tcPr>
          <w:p w14:paraId="6E42FC06" w14:textId="45964024"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07</w:t>
            </w:r>
            <w:r w:rsidR="00143D0F" w:rsidRPr="000A0678">
              <w:rPr>
                <w:rFonts w:ascii="Arial" w:hAnsi="Arial" w:cs="Arial"/>
                <w:color w:val="000000"/>
              </w:rPr>
              <w:t>31</w:t>
            </w:r>
          </w:p>
        </w:tc>
        <w:tc>
          <w:tcPr>
            <w:tcW w:w="833" w:type="pct"/>
            <w:tcBorders>
              <w:top w:val="nil"/>
              <w:bottom w:val="nil"/>
            </w:tcBorders>
          </w:tcPr>
          <w:p w14:paraId="1ACB6F9D"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32.37</w:t>
            </w:r>
          </w:p>
        </w:tc>
        <w:tc>
          <w:tcPr>
            <w:tcW w:w="833" w:type="pct"/>
            <w:tcBorders>
              <w:top w:val="nil"/>
              <w:bottom w:val="nil"/>
            </w:tcBorders>
          </w:tcPr>
          <w:p w14:paraId="09859036"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50.6</w:t>
            </w:r>
          </w:p>
        </w:tc>
        <w:tc>
          <w:tcPr>
            <w:tcW w:w="833" w:type="pct"/>
            <w:tcBorders>
              <w:top w:val="nil"/>
              <w:bottom w:val="nil"/>
            </w:tcBorders>
            <w:hideMark/>
          </w:tcPr>
          <w:p w14:paraId="63FA279B"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214</w:t>
            </w:r>
          </w:p>
        </w:tc>
        <w:tc>
          <w:tcPr>
            <w:tcW w:w="833" w:type="pct"/>
            <w:tcBorders>
              <w:top w:val="nil"/>
              <w:bottom w:val="nil"/>
            </w:tcBorders>
            <w:hideMark/>
          </w:tcPr>
          <w:p w14:paraId="0ECE43CC"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1.1</w:t>
            </w:r>
          </w:p>
        </w:tc>
      </w:tr>
      <w:tr w:rsidR="00143D0F" w:rsidRPr="000A0678" w14:paraId="37BE32CA"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4ACAD4EE"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625793E9" w14:textId="7E908D30"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08</w:t>
            </w:r>
            <w:r w:rsidR="00143D0F" w:rsidRPr="000A0678">
              <w:rPr>
                <w:rFonts w:ascii="Arial" w:hAnsi="Arial" w:cs="Arial"/>
                <w:color w:val="000000"/>
              </w:rPr>
              <w:t>31</w:t>
            </w:r>
          </w:p>
        </w:tc>
        <w:tc>
          <w:tcPr>
            <w:tcW w:w="833" w:type="pct"/>
            <w:tcBorders>
              <w:top w:val="nil"/>
              <w:bottom w:val="nil"/>
            </w:tcBorders>
          </w:tcPr>
          <w:p w14:paraId="54D24F99"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33.35</w:t>
            </w:r>
          </w:p>
        </w:tc>
        <w:tc>
          <w:tcPr>
            <w:tcW w:w="833" w:type="pct"/>
            <w:tcBorders>
              <w:top w:val="nil"/>
              <w:bottom w:val="nil"/>
            </w:tcBorders>
          </w:tcPr>
          <w:p w14:paraId="2344876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47.9</w:t>
            </w:r>
          </w:p>
        </w:tc>
        <w:tc>
          <w:tcPr>
            <w:tcW w:w="833" w:type="pct"/>
            <w:tcBorders>
              <w:top w:val="nil"/>
              <w:bottom w:val="nil"/>
            </w:tcBorders>
            <w:hideMark/>
          </w:tcPr>
          <w:p w14:paraId="170A9C89"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226</w:t>
            </w:r>
          </w:p>
        </w:tc>
        <w:tc>
          <w:tcPr>
            <w:tcW w:w="833" w:type="pct"/>
            <w:tcBorders>
              <w:top w:val="nil"/>
              <w:bottom w:val="nil"/>
            </w:tcBorders>
            <w:hideMark/>
          </w:tcPr>
          <w:p w14:paraId="0D23F6C2"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1.3</w:t>
            </w:r>
          </w:p>
        </w:tc>
      </w:tr>
      <w:tr w:rsidR="00143D0F" w:rsidRPr="000A0678" w14:paraId="35C12B46"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16AF3FB5"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5C2BD1CD" w14:textId="2B6F5E6B"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09</w:t>
            </w:r>
            <w:r w:rsidR="00143D0F" w:rsidRPr="000A0678">
              <w:rPr>
                <w:rFonts w:ascii="Arial" w:hAnsi="Arial" w:cs="Arial"/>
                <w:color w:val="000000"/>
              </w:rPr>
              <w:t>31</w:t>
            </w:r>
          </w:p>
        </w:tc>
        <w:tc>
          <w:tcPr>
            <w:tcW w:w="833" w:type="pct"/>
            <w:tcBorders>
              <w:top w:val="nil"/>
              <w:bottom w:val="nil"/>
            </w:tcBorders>
          </w:tcPr>
          <w:p w14:paraId="181C9784"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34.55</w:t>
            </w:r>
          </w:p>
        </w:tc>
        <w:tc>
          <w:tcPr>
            <w:tcW w:w="833" w:type="pct"/>
            <w:tcBorders>
              <w:top w:val="nil"/>
              <w:bottom w:val="nil"/>
            </w:tcBorders>
          </w:tcPr>
          <w:p w14:paraId="1BED67F7"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48.3</w:t>
            </w:r>
          </w:p>
        </w:tc>
        <w:tc>
          <w:tcPr>
            <w:tcW w:w="833" w:type="pct"/>
            <w:tcBorders>
              <w:top w:val="nil"/>
              <w:bottom w:val="nil"/>
            </w:tcBorders>
            <w:hideMark/>
          </w:tcPr>
          <w:p w14:paraId="7DBA2D5E"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300</w:t>
            </w:r>
          </w:p>
        </w:tc>
        <w:tc>
          <w:tcPr>
            <w:tcW w:w="833" w:type="pct"/>
            <w:tcBorders>
              <w:top w:val="nil"/>
              <w:bottom w:val="nil"/>
            </w:tcBorders>
            <w:hideMark/>
          </w:tcPr>
          <w:p w14:paraId="6A6B69A7"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1.5</w:t>
            </w:r>
          </w:p>
        </w:tc>
      </w:tr>
      <w:tr w:rsidR="00143D0F" w:rsidRPr="000A0678" w14:paraId="2D55305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4EA5DCB8"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4C1152D7" w14:textId="313D147B"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10</w:t>
            </w:r>
            <w:r w:rsidR="00143D0F" w:rsidRPr="000A0678">
              <w:rPr>
                <w:rFonts w:ascii="Arial" w:hAnsi="Arial" w:cs="Arial"/>
                <w:color w:val="000000"/>
              </w:rPr>
              <w:t>31</w:t>
            </w:r>
          </w:p>
        </w:tc>
        <w:tc>
          <w:tcPr>
            <w:tcW w:w="833" w:type="pct"/>
            <w:tcBorders>
              <w:top w:val="nil"/>
              <w:bottom w:val="nil"/>
            </w:tcBorders>
          </w:tcPr>
          <w:p w14:paraId="4FA3CD55"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41.12</w:t>
            </w:r>
          </w:p>
        </w:tc>
        <w:tc>
          <w:tcPr>
            <w:tcW w:w="833" w:type="pct"/>
            <w:tcBorders>
              <w:top w:val="nil"/>
              <w:bottom w:val="nil"/>
            </w:tcBorders>
          </w:tcPr>
          <w:p w14:paraId="5A091DCE"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46.5</w:t>
            </w:r>
          </w:p>
        </w:tc>
        <w:tc>
          <w:tcPr>
            <w:tcW w:w="833" w:type="pct"/>
            <w:tcBorders>
              <w:top w:val="nil"/>
              <w:bottom w:val="nil"/>
            </w:tcBorders>
            <w:hideMark/>
          </w:tcPr>
          <w:p w14:paraId="2AC93F3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435</w:t>
            </w:r>
          </w:p>
        </w:tc>
        <w:tc>
          <w:tcPr>
            <w:tcW w:w="833" w:type="pct"/>
            <w:tcBorders>
              <w:top w:val="nil"/>
              <w:bottom w:val="nil"/>
            </w:tcBorders>
            <w:hideMark/>
          </w:tcPr>
          <w:p w14:paraId="058A7FC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2.2</w:t>
            </w:r>
          </w:p>
        </w:tc>
      </w:tr>
      <w:tr w:rsidR="00143D0F" w:rsidRPr="000A0678" w14:paraId="1042BEC0"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382B554A"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7173C4C2" w14:textId="47E976B6"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11</w:t>
            </w:r>
            <w:r w:rsidR="00143D0F" w:rsidRPr="000A0678">
              <w:rPr>
                <w:rFonts w:ascii="Arial" w:hAnsi="Arial" w:cs="Arial"/>
                <w:color w:val="000000"/>
              </w:rPr>
              <w:t>31</w:t>
            </w:r>
          </w:p>
        </w:tc>
        <w:tc>
          <w:tcPr>
            <w:tcW w:w="833" w:type="pct"/>
            <w:tcBorders>
              <w:top w:val="nil"/>
              <w:bottom w:val="nil"/>
            </w:tcBorders>
          </w:tcPr>
          <w:p w14:paraId="01502E42"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41.43</w:t>
            </w:r>
          </w:p>
        </w:tc>
        <w:tc>
          <w:tcPr>
            <w:tcW w:w="833" w:type="pct"/>
            <w:tcBorders>
              <w:top w:val="nil"/>
              <w:bottom w:val="nil"/>
            </w:tcBorders>
          </w:tcPr>
          <w:p w14:paraId="7C0B3D1D"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42.4</w:t>
            </w:r>
          </w:p>
        </w:tc>
        <w:tc>
          <w:tcPr>
            <w:tcW w:w="833" w:type="pct"/>
            <w:tcBorders>
              <w:top w:val="nil"/>
              <w:bottom w:val="nil"/>
            </w:tcBorders>
            <w:hideMark/>
          </w:tcPr>
          <w:p w14:paraId="56348901"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648</w:t>
            </w:r>
          </w:p>
        </w:tc>
        <w:tc>
          <w:tcPr>
            <w:tcW w:w="833" w:type="pct"/>
            <w:tcBorders>
              <w:top w:val="nil"/>
              <w:bottom w:val="nil"/>
            </w:tcBorders>
            <w:hideMark/>
          </w:tcPr>
          <w:p w14:paraId="3878E05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2.4</w:t>
            </w:r>
          </w:p>
        </w:tc>
      </w:tr>
      <w:tr w:rsidR="00143D0F" w:rsidRPr="000A0678" w14:paraId="37675BA0"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6B9C831F"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6E5F1F04" w14:textId="4BA1DC77"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12</w:t>
            </w:r>
            <w:r w:rsidR="00143D0F" w:rsidRPr="000A0678">
              <w:rPr>
                <w:rFonts w:ascii="Arial" w:hAnsi="Arial" w:cs="Arial"/>
                <w:color w:val="000000"/>
              </w:rPr>
              <w:t>31</w:t>
            </w:r>
          </w:p>
        </w:tc>
        <w:tc>
          <w:tcPr>
            <w:tcW w:w="833" w:type="pct"/>
            <w:tcBorders>
              <w:top w:val="nil"/>
              <w:bottom w:val="nil"/>
            </w:tcBorders>
          </w:tcPr>
          <w:p w14:paraId="5235C5E0"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42.43</w:t>
            </w:r>
          </w:p>
        </w:tc>
        <w:tc>
          <w:tcPr>
            <w:tcW w:w="833" w:type="pct"/>
            <w:tcBorders>
              <w:top w:val="nil"/>
              <w:bottom w:val="nil"/>
            </w:tcBorders>
          </w:tcPr>
          <w:p w14:paraId="73F51217"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36.6</w:t>
            </w:r>
          </w:p>
        </w:tc>
        <w:tc>
          <w:tcPr>
            <w:tcW w:w="833" w:type="pct"/>
            <w:tcBorders>
              <w:top w:val="nil"/>
              <w:bottom w:val="nil"/>
            </w:tcBorders>
            <w:hideMark/>
          </w:tcPr>
          <w:p w14:paraId="1BC3F5E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1072</w:t>
            </w:r>
          </w:p>
        </w:tc>
        <w:tc>
          <w:tcPr>
            <w:tcW w:w="833" w:type="pct"/>
            <w:tcBorders>
              <w:top w:val="nil"/>
              <w:bottom w:val="nil"/>
            </w:tcBorders>
            <w:hideMark/>
          </w:tcPr>
          <w:p w14:paraId="47BCF748"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2.8</w:t>
            </w:r>
          </w:p>
        </w:tc>
      </w:tr>
      <w:tr w:rsidR="00143D0F" w:rsidRPr="000A0678" w14:paraId="707A43C8"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1332D422"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2000C903" w14:textId="0AD2FAA4"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13</w:t>
            </w:r>
            <w:r w:rsidR="00143D0F" w:rsidRPr="000A0678">
              <w:rPr>
                <w:rFonts w:ascii="Arial" w:hAnsi="Arial" w:cs="Arial"/>
                <w:color w:val="000000"/>
              </w:rPr>
              <w:t>31</w:t>
            </w:r>
          </w:p>
        </w:tc>
        <w:tc>
          <w:tcPr>
            <w:tcW w:w="833" w:type="pct"/>
            <w:tcBorders>
              <w:top w:val="nil"/>
              <w:bottom w:val="nil"/>
            </w:tcBorders>
          </w:tcPr>
          <w:p w14:paraId="592C3574"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46.45</w:t>
            </w:r>
          </w:p>
        </w:tc>
        <w:tc>
          <w:tcPr>
            <w:tcW w:w="833" w:type="pct"/>
            <w:tcBorders>
              <w:top w:val="nil"/>
              <w:bottom w:val="nil"/>
            </w:tcBorders>
          </w:tcPr>
          <w:p w14:paraId="100B9A48"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34.4</w:t>
            </w:r>
          </w:p>
        </w:tc>
        <w:tc>
          <w:tcPr>
            <w:tcW w:w="833" w:type="pct"/>
            <w:tcBorders>
              <w:top w:val="nil"/>
              <w:bottom w:val="nil"/>
            </w:tcBorders>
            <w:hideMark/>
          </w:tcPr>
          <w:p w14:paraId="282A684A"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975</w:t>
            </w:r>
          </w:p>
        </w:tc>
        <w:tc>
          <w:tcPr>
            <w:tcW w:w="833" w:type="pct"/>
            <w:tcBorders>
              <w:top w:val="nil"/>
              <w:bottom w:val="nil"/>
            </w:tcBorders>
            <w:hideMark/>
          </w:tcPr>
          <w:p w14:paraId="7DEFB832"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3.2</w:t>
            </w:r>
          </w:p>
        </w:tc>
      </w:tr>
      <w:tr w:rsidR="00143D0F" w:rsidRPr="000A0678" w14:paraId="0C350D03"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1D8745F8"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69940DBD" w14:textId="4BAED97A"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14</w:t>
            </w:r>
            <w:r w:rsidR="00143D0F" w:rsidRPr="000A0678">
              <w:rPr>
                <w:rFonts w:ascii="Arial" w:hAnsi="Arial" w:cs="Arial"/>
                <w:color w:val="000000"/>
              </w:rPr>
              <w:t>31</w:t>
            </w:r>
          </w:p>
        </w:tc>
        <w:tc>
          <w:tcPr>
            <w:tcW w:w="833" w:type="pct"/>
            <w:tcBorders>
              <w:top w:val="nil"/>
              <w:bottom w:val="nil"/>
            </w:tcBorders>
          </w:tcPr>
          <w:p w14:paraId="6FDFF2E9"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48.98</w:t>
            </w:r>
          </w:p>
        </w:tc>
        <w:tc>
          <w:tcPr>
            <w:tcW w:w="833" w:type="pct"/>
            <w:tcBorders>
              <w:top w:val="nil"/>
              <w:bottom w:val="nil"/>
            </w:tcBorders>
          </w:tcPr>
          <w:p w14:paraId="7D76BA05"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28.6</w:t>
            </w:r>
          </w:p>
        </w:tc>
        <w:tc>
          <w:tcPr>
            <w:tcW w:w="833" w:type="pct"/>
            <w:tcBorders>
              <w:top w:val="nil"/>
              <w:bottom w:val="nil"/>
            </w:tcBorders>
            <w:hideMark/>
          </w:tcPr>
          <w:p w14:paraId="4ECB48E0"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556</w:t>
            </w:r>
          </w:p>
        </w:tc>
        <w:tc>
          <w:tcPr>
            <w:tcW w:w="833" w:type="pct"/>
            <w:tcBorders>
              <w:top w:val="nil"/>
              <w:bottom w:val="nil"/>
            </w:tcBorders>
            <w:hideMark/>
          </w:tcPr>
          <w:p w14:paraId="67B7AB57"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3.5</w:t>
            </w:r>
          </w:p>
        </w:tc>
      </w:tr>
      <w:tr w:rsidR="00143D0F" w:rsidRPr="000A0678" w14:paraId="08ACCCEB"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6A40EED9"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5817F4F7" w14:textId="7F0564E4"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15</w:t>
            </w:r>
            <w:r w:rsidR="00143D0F" w:rsidRPr="000A0678">
              <w:rPr>
                <w:rFonts w:ascii="Arial" w:hAnsi="Arial" w:cs="Arial"/>
                <w:color w:val="000000"/>
              </w:rPr>
              <w:t>31</w:t>
            </w:r>
          </w:p>
        </w:tc>
        <w:tc>
          <w:tcPr>
            <w:tcW w:w="833" w:type="pct"/>
            <w:tcBorders>
              <w:top w:val="nil"/>
              <w:bottom w:val="nil"/>
            </w:tcBorders>
          </w:tcPr>
          <w:p w14:paraId="2A1D846B"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42.77</w:t>
            </w:r>
          </w:p>
        </w:tc>
        <w:tc>
          <w:tcPr>
            <w:tcW w:w="833" w:type="pct"/>
            <w:tcBorders>
              <w:top w:val="nil"/>
              <w:bottom w:val="nil"/>
            </w:tcBorders>
          </w:tcPr>
          <w:p w14:paraId="496DCACC"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17.7</w:t>
            </w:r>
          </w:p>
        </w:tc>
        <w:tc>
          <w:tcPr>
            <w:tcW w:w="833" w:type="pct"/>
            <w:tcBorders>
              <w:top w:val="nil"/>
              <w:bottom w:val="nil"/>
            </w:tcBorders>
            <w:hideMark/>
          </w:tcPr>
          <w:p w14:paraId="1409CA5B"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443</w:t>
            </w:r>
          </w:p>
        </w:tc>
        <w:tc>
          <w:tcPr>
            <w:tcW w:w="833" w:type="pct"/>
            <w:tcBorders>
              <w:top w:val="nil"/>
              <w:bottom w:val="nil"/>
            </w:tcBorders>
            <w:hideMark/>
          </w:tcPr>
          <w:p w14:paraId="56A4BB28"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2.5</w:t>
            </w:r>
          </w:p>
        </w:tc>
      </w:tr>
      <w:tr w:rsidR="00143D0F" w:rsidRPr="000A0678" w14:paraId="7AAAD58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683E0F9C"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2FE9D560" w14:textId="4A88CB59"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16</w:t>
            </w:r>
            <w:r w:rsidR="00143D0F" w:rsidRPr="000A0678">
              <w:rPr>
                <w:rFonts w:ascii="Arial" w:hAnsi="Arial" w:cs="Arial"/>
                <w:color w:val="000000"/>
              </w:rPr>
              <w:t>31</w:t>
            </w:r>
          </w:p>
        </w:tc>
        <w:tc>
          <w:tcPr>
            <w:tcW w:w="833" w:type="pct"/>
            <w:tcBorders>
              <w:top w:val="nil"/>
              <w:bottom w:val="nil"/>
            </w:tcBorders>
          </w:tcPr>
          <w:p w14:paraId="38AB8776"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44.25</w:t>
            </w:r>
          </w:p>
        </w:tc>
        <w:tc>
          <w:tcPr>
            <w:tcW w:w="833" w:type="pct"/>
            <w:tcBorders>
              <w:top w:val="nil"/>
              <w:bottom w:val="nil"/>
            </w:tcBorders>
          </w:tcPr>
          <w:p w14:paraId="27788D90"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13.8</w:t>
            </w:r>
          </w:p>
        </w:tc>
        <w:tc>
          <w:tcPr>
            <w:tcW w:w="833" w:type="pct"/>
            <w:tcBorders>
              <w:top w:val="nil"/>
              <w:bottom w:val="nil"/>
            </w:tcBorders>
            <w:hideMark/>
          </w:tcPr>
          <w:p w14:paraId="56DBA308"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363</w:t>
            </w:r>
          </w:p>
        </w:tc>
        <w:tc>
          <w:tcPr>
            <w:tcW w:w="833" w:type="pct"/>
            <w:tcBorders>
              <w:top w:val="nil"/>
              <w:bottom w:val="nil"/>
            </w:tcBorders>
            <w:hideMark/>
          </w:tcPr>
          <w:p w14:paraId="430A3BF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2.1</w:t>
            </w:r>
          </w:p>
        </w:tc>
      </w:tr>
      <w:tr w:rsidR="00143D0F" w:rsidRPr="000A0678" w14:paraId="51B86F8D" w14:textId="77777777" w:rsidTr="00FC3058">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single" w:sz="4" w:space="0" w:color="auto"/>
            </w:tcBorders>
          </w:tcPr>
          <w:p w14:paraId="06CDBC37"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single" w:sz="4" w:space="0" w:color="auto"/>
            </w:tcBorders>
          </w:tcPr>
          <w:p w14:paraId="1DBA3152" w14:textId="4DF1E8AF"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17</w:t>
            </w:r>
            <w:r w:rsidR="00143D0F" w:rsidRPr="000A0678">
              <w:rPr>
                <w:rFonts w:ascii="Arial" w:hAnsi="Arial" w:cs="Arial"/>
                <w:color w:val="000000"/>
              </w:rPr>
              <w:t>31</w:t>
            </w:r>
          </w:p>
        </w:tc>
        <w:tc>
          <w:tcPr>
            <w:tcW w:w="833" w:type="pct"/>
            <w:tcBorders>
              <w:top w:val="nil"/>
              <w:bottom w:val="single" w:sz="4" w:space="0" w:color="auto"/>
            </w:tcBorders>
          </w:tcPr>
          <w:p w14:paraId="0B02D821"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38.20</w:t>
            </w:r>
          </w:p>
        </w:tc>
        <w:tc>
          <w:tcPr>
            <w:tcW w:w="833" w:type="pct"/>
            <w:tcBorders>
              <w:top w:val="nil"/>
              <w:bottom w:val="single" w:sz="4" w:space="0" w:color="auto"/>
            </w:tcBorders>
          </w:tcPr>
          <w:p w14:paraId="072A2C7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10.3</w:t>
            </w:r>
          </w:p>
        </w:tc>
        <w:tc>
          <w:tcPr>
            <w:tcW w:w="833" w:type="pct"/>
            <w:tcBorders>
              <w:top w:val="nil"/>
              <w:bottom w:val="single" w:sz="4" w:space="0" w:color="auto"/>
            </w:tcBorders>
            <w:hideMark/>
          </w:tcPr>
          <w:p w14:paraId="77F81609"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340</w:t>
            </w:r>
          </w:p>
        </w:tc>
        <w:tc>
          <w:tcPr>
            <w:tcW w:w="833" w:type="pct"/>
            <w:tcBorders>
              <w:top w:val="nil"/>
              <w:bottom w:val="single" w:sz="4" w:space="0" w:color="auto"/>
            </w:tcBorders>
            <w:hideMark/>
          </w:tcPr>
          <w:p w14:paraId="03724472"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1.7</w:t>
            </w:r>
          </w:p>
        </w:tc>
      </w:tr>
    </w:tbl>
    <w:p w14:paraId="2B9C5F86" w14:textId="77777777" w:rsidR="00566A2B" w:rsidRPr="000A0678" w:rsidRDefault="00566A2B" w:rsidP="000A0678">
      <w:pPr>
        <w:tabs>
          <w:tab w:val="left" w:pos="500"/>
          <w:tab w:val="left" w:pos="1320"/>
        </w:tabs>
        <w:spacing w:line="276" w:lineRule="auto"/>
        <w:jc w:val="both"/>
        <w:rPr>
          <w:rFonts w:ascii="Arial" w:hAnsi="Arial" w:cs="Arial"/>
          <w:bCs/>
        </w:rPr>
      </w:pPr>
      <w:r w:rsidRPr="000A0678">
        <w:rPr>
          <w:rFonts w:ascii="Arial" w:hAnsi="Arial" w:cs="Arial"/>
          <w:b/>
          <w:bCs/>
        </w:rPr>
        <w:t xml:space="preserve"> </w:t>
      </w:r>
      <w:r w:rsidRPr="000A0678">
        <w:rPr>
          <w:rFonts w:ascii="Arial" w:hAnsi="Arial" w:cs="Arial"/>
          <w:b/>
          <w:bCs/>
        </w:rPr>
        <w:tab/>
      </w:r>
      <w:r w:rsidRPr="000A0678">
        <w:rPr>
          <w:rFonts w:ascii="Arial" w:hAnsi="Arial" w:cs="Arial"/>
          <w:bCs/>
        </w:rPr>
        <w:t>- No data recorded during night time</w:t>
      </w:r>
    </w:p>
    <w:p w14:paraId="29094F5A" w14:textId="77777777" w:rsidR="00566A2B" w:rsidRPr="000A0678" w:rsidRDefault="00566A2B" w:rsidP="000A0678">
      <w:pPr>
        <w:tabs>
          <w:tab w:val="left" w:pos="7290"/>
        </w:tabs>
        <w:spacing w:line="276" w:lineRule="auto"/>
        <w:jc w:val="both"/>
        <w:rPr>
          <w:rFonts w:ascii="Arial" w:hAnsi="Arial" w:cs="Arial"/>
          <w:b/>
          <w:bCs/>
          <w:color w:val="FF0000"/>
        </w:rPr>
      </w:pPr>
      <w:r w:rsidRPr="000A0678">
        <w:rPr>
          <w:rFonts w:ascii="Arial" w:hAnsi="Arial" w:cs="Arial"/>
          <w:b/>
          <w:bCs/>
          <w:color w:val="FF0000"/>
        </w:rPr>
        <w:tab/>
      </w:r>
    </w:p>
    <w:p w14:paraId="0F4737CB" w14:textId="77777777" w:rsidR="00780BAE" w:rsidRPr="000A0678" w:rsidRDefault="00780BAE" w:rsidP="000A0678">
      <w:pPr>
        <w:spacing w:line="276" w:lineRule="auto"/>
        <w:rPr>
          <w:rFonts w:ascii="Arial" w:hAnsi="Arial" w:cs="Arial"/>
          <w:b/>
          <w:bCs/>
        </w:rPr>
      </w:pPr>
      <w:r w:rsidRPr="000A0678">
        <w:rPr>
          <w:rFonts w:ascii="Arial" w:hAnsi="Arial" w:cs="Arial"/>
          <w:b/>
          <w:bCs/>
        </w:rPr>
        <w:t>4.0 Conclusion and Recommendation</w:t>
      </w:r>
    </w:p>
    <w:p w14:paraId="3A3428C2" w14:textId="77777777" w:rsidR="00780BAE" w:rsidRPr="000A0678" w:rsidRDefault="00780BAE" w:rsidP="000A0678">
      <w:pPr>
        <w:spacing w:line="276" w:lineRule="auto"/>
        <w:jc w:val="both"/>
        <w:rPr>
          <w:rFonts w:ascii="Arial" w:hAnsi="Arial" w:cs="Arial"/>
          <w:b/>
          <w:bCs/>
        </w:rPr>
      </w:pPr>
      <w:r w:rsidRPr="000A0678">
        <w:rPr>
          <w:rFonts w:ascii="Arial" w:hAnsi="Arial" w:cs="Arial"/>
          <w:b/>
          <w:bCs/>
        </w:rPr>
        <w:t>4.1 Conclusion</w:t>
      </w:r>
    </w:p>
    <w:p w14:paraId="767E0E1F" w14:textId="5620816F" w:rsidR="00780BAE" w:rsidRPr="000A0678" w:rsidRDefault="00780BAE" w:rsidP="000A0678">
      <w:pPr>
        <w:pStyle w:val="NormalWeb"/>
        <w:spacing w:line="276" w:lineRule="auto"/>
        <w:jc w:val="both"/>
        <w:rPr>
          <w:rFonts w:ascii="Arial" w:hAnsi="Arial" w:cs="Arial"/>
          <w:sz w:val="22"/>
          <w:szCs w:val="22"/>
        </w:rPr>
      </w:pPr>
      <w:r w:rsidRPr="000A0678">
        <w:rPr>
          <w:rFonts w:ascii="Arial" w:hAnsi="Arial" w:cs="Arial"/>
          <w:sz w:val="22"/>
          <w:szCs w:val="22"/>
        </w:rPr>
        <w:t xml:space="preserve">This study demonstrates that both solar and </w:t>
      </w:r>
      <w:r w:rsidR="000D6A0C" w:rsidRPr="000A0678">
        <w:rPr>
          <w:rFonts w:ascii="Arial" w:hAnsi="Arial" w:cs="Arial"/>
          <w:sz w:val="22"/>
          <w:szCs w:val="22"/>
        </w:rPr>
        <w:t>electric</w:t>
      </w:r>
      <w:r w:rsidRPr="000A0678">
        <w:rPr>
          <w:rFonts w:ascii="Arial" w:hAnsi="Arial" w:cs="Arial"/>
          <w:sz w:val="22"/>
          <w:szCs w:val="22"/>
        </w:rPr>
        <w:t xml:space="preserve"> drying techniques are effective in reducing tomato moisture </w:t>
      </w:r>
      <w:r w:rsidR="00FC15A8">
        <w:rPr>
          <w:rFonts w:ascii="Arial" w:hAnsi="Arial" w:cs="Arial"/>
          <w:sz w:val="22"/>
          <w:szCs w:val="22"/>
        </w:rPr>
        <w:t>content to safe storage levels</w:t>
      </w:r>
      <w:r w:rsidRPr="000A0678">
        <w:rPr>
          <w:rFonts w:ascii="Arial" w:hAnsi="Arial" w:cs="Arial"/>
          <w:b/>
          <w:sz w:val="22"/>
          <w:szCs w:val="22"/>
        </w:rPr>
        <w:t>.</w:t>
      </w:r>
      <w:r w:rsidRPr="000A0678">
        <w:rPr>
          <w:rFonts w:ascii="Arial" w:hAnsi="Arial" w:cs="Arial"/>
          <w:sz w:val="22"/>
          <w:szCs w:val="22"/>
        </w:rPr>
        <w:t xml:space="preserve"> Solar dryers achieved final moisture contents of approximately </w:t>
      </w:r>
      <w:r w:rsidR="00076325">
        <w:rPr>
          <w:rStyle w:val="Strong"/>
          <w:rFonts w:ascii="Arial" w:hAnsi="Arial" w:cs="Arial"/>
          <w:b w:val="0"/>
          <w:sz w:val="22"/>
          <w:szCs w:val="22"/>
        </w:rPr>
        <w:t>11</w:t>
      </w:r>
      <w:r w:rsidRPr="000A0678">
        <w:rPr>
          <w:rStyle w:val="Strong"/>
          <w:rFonts w:ascii="Arial" w:hAnsi="Arial" w:cs="Arial"/>
          <w:b w:val="0"/>
          <w:sz w:val="22"/>
          <w:szCs w:val="22"/>
        </w:rPr>
        <w:t>%</w:t>
      </w:r>
      <w:r w:rsidR="00076325">
        <w:rPr>
          <w:rStyle w:val="Strong"/>
          <w:rFonts w:ascii="Arial" w:hAnsi="Arial" w:cs="Arial"/>
          <w:b w:val="0"/>
          <w:sz w:val="22"/>
          <w:szCs w:val="22"/>
        </w:rPr>
        <w:t xml:space="preserve"> within 20 hours</w:t>
      </w:r>
      <w:r w:rsidRPr="000A0678">
        <w:rPr>
          <w:rFonts w:ascii="Arial" w:hAnsi="Arial" w:cs="Arial"/>
          <w:b/>
          <w:sz w:val="22"/>
          <w:szCs w:val="22"/>
        </w:rPr>
        <w:t>,</w:t>
      </w:r>
      <w:r w:rsidRPr="000A0678">
        <w:rPr>
          <w:rFonts w:ascii="Arial" w:hAnsi="Arial" w:cs="Arial"/>
          <w:sz w:val="22"/>
          <w:szCs w:val="22"/>
        </w:rPr>
        <w:t xml:space="preserve"> while energy-efficient </w:t>
      </w:r>
      <w:r w:rsidR="000D6A0C" w:rsidRPr="000A0678">
        <w:rPr>
          <w:rFonts w:ascii="Arial" w:hAnsi="Arial" w:cs="Arial"/>
          <w:sz w:val="22"/>
          <w:szCs w:val="22"/>
        </w:rPr>
        <w:t>electric</w:t>
      </w:r>
      <w:r w:rsidR="00FC15A8">
        <w:rPr>
          <w:rFonts w:ascii="Arial" w:hAnsi="Arial" w:cs="Arial"/>
          <w:sz w:val="22"/>
          <w:szCs w:val="22"/>
        </w:rPr>
        <w:t xml:space="preserve"> </w:t>
      </w:r>
      <w:r w:rsidR="005E2E9A">
        <w:rPr>
          <w:rFonts w:ascii="Arial" w:hAnsi="Arial" w:cs="Arial"/>
          <w:sz w:val="22"/>
          <w:szCs w:val="22"/>
        </w:rPr>
        <w:t>dryers</w:t>
      </w:r>
      <w:r w:rsidRPr="000A0678">
        <w:rPr>
          <w:rFonts w:ascii="Arial" w:hAnsi="Arial" w:cs="Arial"/>
          <w:sz w:val="22"/>
          <w:szCs w:val="22"/>
        </w:rPr>
        <w:t xml:space="preserve"> reached</w:t>
      </w:r>
      <w:r w:rsidR="00FC15A8">
        <w:rPr>
          <w:rFonts w:ascii="Arial" w:hAnsi="Arial" w:cs="Arial"/>
          <w:sz w:val="22"/>
          <w:szCs w:val="22"/>
        </w:rPr>
        <w:t xml:space="preserve"> a similar level</w:t>
      </w:r>
      <w:r w:rsidRPr="000A0678">
        <w:rPr>
          <w:rFonts w:ascii="Arial" w:hAnsi="Arial" w:cs="Arial"/>
          <w:sz w:val="22"/>
          <w:szCs w:val="22"/>
        </w:rPr>
        <w:t xml:space="preserve"> </w:t>
      </w:r>
      <w:r w:rsidR="001F797A" w:rsidRPr="000A0678">
        <w:rPr>
          <w:rFonts w:ascii="Arial" w:hAnsi="Arial" w:cs="Arial"/>
          <w:sz w:val="22"/>
          <w:szCs w:val="22"/>
        </w:rPr>
        <w:t xml:space="preserve">but </w:t>
      </w:r>
      <w:r w:rsidRPr="000A0678">
        <w:rPr>
          <w:rFonts w:ascii="Arial" w:hAnsi="Arial" w:cs="Arial"/>
          <w:sz w:val="22"/>
          <w:szCs w:val="22"/>
        </w:rPr>
        <w:t xml:space="preserve">slightly faster (within </w:t>
      </w:r>
      <w:r w:rsidR="00076325">
        <w:rPr>
          <w:rStyle w:val="Strong"/>
          <w:rFonts w:ascii="Arial" w:hAnsi="Arial" w:cs="Arial"/>
          <w:b w:val="0"/>
          <w:sz w:val="22"/>
          <w:szCs w:val="22"/>
        </w:rPr>
        <w:t xml:space="preserve">12 </w:t>
      </w:r>
      <w:r w:rsidRPr="000A0678">
        <w:rPr>
          <w:rStyle w:val="Strong"/>
          <w:rFonts w:ascii="Arial" w:hAnsi="Arial" w:cs="Arial"/>
          <w:b w:val="0"/>
          <w:sz w:val="22"/>
          <w:szCs w:val="22"/>
        </w:rPr>
        <w:t>hours</w:t>
      </w:r>
      <w:r w:rsidR="00076325">
        <w:rPr>
          <w:rFonts w:ascii="Arial" w:hAnsi="Arial" w:cs="Arial"/>
          <w:sz w:val="22"/>
          <w:szCs w:val="22"/>
        </w:rPr>
        <w:t>)</w:t>
      </w:r>
      <w:r w:rsidRPr="000A0678">
        <w:rPr>
          <w:rFonts w:ascii="Arial" w:hAnsi="Arial" w:cs="Arial"/>
          <w:sz w:val="22"/>
          <w:szCs w:val="22"/>
        </w:rPr>
        <w:t>. Although solar dryers were more affected by environmental fluctuations, improvements such as the use of transparent covers and enhanced airflow helped maintain consistent drying performance.</w:t>
      </w:r>
      <w:r w:rsidR="00FC15A8">
        <w:rPr>
          <w:rFonts w:ascii="Arial" w:hAnsi="Arial" w:cs="Arial"/>
          <w:sz w:val="22"/>
          <w:szCs w:val="22"/>
        </w:rPr>
        <w:t xml:space="preserve"> </w:t>
      </w:r>
      <w:r w:rsidR="00A26AFF">
        <w:rPr>
          <w:rFonts w:ascii="Arial" w:hAnsi="Arial" w:cs="Arial"/>
          <w:sz w:val="22"/>
          <w:szCs w:val="22"/>
        </w:rPr>
        <w:t>S</w:t>
      </w:r>
      <w:r w:rsidRPr="000A0678">
        <w:rPr>
          <w:rFonts w:ascii="Arial" w:hAnsi="Arial" w:cs="Arial"/>
          <w:sz w:val="22"/>
          <w:szCs w:val="22"/>
        </w:rPr>
        <w:t>olar drying</w:t>
      </w:r>
      <w:r w:rsidR="00076325">
        <w:rPr>
          <w:rFonts w:ascii="Arial" w:hAnsi="Arial" w:cs="Arial"/>
          <w:sz w:val="22"/>
          <w:szCs w:val="22"/>
        </w:rPr>
        <w:t xml:space="preserve"> can</w:t>
      </w:r>
      <w:r w:rsidRPr="000A0678">
        <w:rPr>
          <w:rFonts w:ascii="Arial" w:hAnsi="Arial" w:cs="Arial"/>
          <w:sz w:val="22"/>
          <w:szCs w:val="22"/>
        </w:rPr>
        <w:t xml:space="preserve"> significantly reduce dependency on grid </w:t>
      </w:r>
      <w:r w:rsidRPr="000A0678">
        <w:rPr>
          <w:rFonts w:ascii="Arial" w:hAnsi="Arial" w:cs="Arial"/>
          <w:sz w:val="22"/>
          <w:szCs w:val="22"/>
        </w:rPr>
        <w:lastRenderedPageBreak/>
        <w:t>electricity or fuel-based heating, making it a practical and eco-friendly technology for rural ar</w:t>
      </w:r>
      <w:r w:rsidR="00041969" w:rsidRPr="000A0678">
        <w:rPr>
          <w:rFonts w:ascii="Arial" w:hAnsi="Arial" w:cs="Arial"/>
          <w:sz w:val="22"/>
          <w:szCs w:val="22"/>
        </w:rPr>
        <w:t>eas with limited infrastructure</w:t>
      </w:r>
      <w:r w:rsidRPr="000A0678">
        <w:rPr>
          <w:rFonts w:ascii="Arial" w:hAnsi="Arial" w:cs="Arial"/>
          <w:sz w:val="22"/>
          <w:szCs w:val="22"/>
        </w:rPr>
        <w:t>.</w:t>
      </w:r>
    </w:p>
    <w:p w14:paraId="5CF0BBB0" w14:textId="13FC899F" w:rsidR="00780BAE" w:rsidRPr="000A0678" w:rsidRDefault="00780BAE" w:rsidP="000A0678">
      <w:pPr>
        <w:spacing w:line="276" w:lineRule="auto"/>
        <w:jc w:val="both"/>
        <w:rPr>
          <w:rFonts w:ascii="Arial" w:hAnsi="Arial" w:cs="Arial"/>
          <w:b/>
          <w:bCs/>
        </w:rPr>
      </w:pPr>
      <w:r w:rsidRPr="000A0678">
        <w:rPr>
          <w:rFonts w:ascii="Arial" w:hAnsi="Arial" w:cs="Arial"/>
          <w:b/>
          <w:bCs/>
        </w:rPr>
        <w:t>4.2 Recommendation</w:t>
      </w:r>
      <w:r w:rsidR="00216E31">
        <w:rPr>
          <w:rFonts w:ascii="Arial" w:hAnsi="Arial" w:cs="Arial"/>
          <w:b/>
          <w:bCs/>
        </w:rPr>
        <w:t>s</w:t>
      </w:r>
    </w:p>
    <w:p w14:paraId="1A5D35AB" w14:textId="772FA699" w:rsidR="00780BAE" w:rsidRDefault="00780BAE" w:rsidP="000A0678">
      <w:pPr>
        <w:spacing w:line="276" w:lineRule="auto"/>
        <w:jc w:val="both"/>
        <w:rPr>
          <w:rFonts w:ascii="Arial" w:hAnsi="Arial" w:cs="Arial"/>
        </w:rPr>
      </w:pPr>
      <w:r w:rsidRPr="000A0678">
        <w:rPr>
          <w:rFonts w:ascii="Arial" w:hAnsi="Arial" w:cs="Arial"/>
        </w:rPr>
        <w:t xml:space="preserve">Based on the findings of this study, it is recommended that development stakeholders, agricultural researchers, and local governments promote </w:t>
      </w:r>
      <w:r w:rsidR="00BC4457">
        <w:rPr>
          <w:rFonts w:ascii="Arial" w:hAnsi="Arial" w:cs="Arial"/>
        </w:rPr>
        <w:t xml:space="preserve">the </w:t>
      </w:r>
      <w:r w:rsidRPr="000A0678">
        <w:rPr>
          <w:rFonts w:ascii="Arial" w:hAnsi="Arial" w:cs="Arial"/>
        </w:rPr>
        <w:t xml:space="preserve">adoption and scaling up of improved solar drying technologies </w:t>
      </w:r>
      <w:r w:rsidR="00A26AFF">
        <w:rPr>
          <w:rFonts w:ascii="Arial" w:hAnsi="Arial" w:cs="Arial"/>
        </w:rPr>
        <w:t xml:space="preserve">in </w:t>
      </w:r>
      <w:r w:rsidRPr="000A0678">
        <w:rPr>
          <w:rFonts w:ascii="Arial" w:hAnsi="Arial" w:cs="Arial"/>
        </w:rPr>
        <w:t>tomato processing. Emphasis should be placed on design</w:t>
      </w:r>
      <w:r w:rsidR="00A26AFF">
        <w:rPr>
          <w:rFonts w:ascii="Arial" w:hAnsi="Arial" w:cs="Arial"/>
        </w:rPr>
        <w:t>ing more efficient</w:t>
      </w:r>
      <w:r w:rsidRPr="000A0678">
        <w:rPr>
          <w:rFonts w:ascii="Arial" w:hAnsi="Arial" w:cs="Arial"/>
        </w:rPr>
        <w:t xml:space="preserve"> solar dryers to address their current limitations, particularly by integrating features such as thermal energy storage, forced airflow systems, and protective mesh coverings to guard against pests and rehydration during night hours. Capacity-building programs should also be implemented to train farmers and agro-processors on the proper use</w:t>
      </w:r>
      <w:r w:rsidR="00A26AFF">
        <w:rPr>
          <w:rFonts w:ascii="Arial" w:hAnsi="Arial" w:cs="Arial"/>
        </w:rPr>
        <w:t xml:space="preserve"> and</w:t>
      </w:r>
      <w:r w:rsidRPr="000A0678">
        <w:rPr>
          <w:rFonts w:ascii="Arial" w:hAnsi="Arial" w:cs="Arial"/>
        </w:rPr>
        <w:t xml:space="preserve"> maintenance</w:t>
      </w:r>
      <w:r w:rsidR="00A26AFF">
        <w:rPr>
          <w:rFonts w:ascii="Arial" w:hAnsi="Arial" w:cs="Arial"/>
        </w:rPr>
        <w:t xml:space="preserve"> of solar dryers to ensure </w:t>
      </w:r>
      <w:r w:rsidRPr="000A0678">
        <w:rPr>
          <w:rFonts w:ascii="Arial" w:hAnsi="Arial" w:cs="Arial"/>
        </w:rPr>
        <w:t>high product quality and consistency. Furthermore, collaborative efforts between local innovators, universities, and private-sector actors should be encouraged to develop cost-effective</w:t>
      </w:r>
      <w:r w:rsidR="00A26AFF">
        <w:rPr>
          <w:rFonts w:ascii="Arial" w:hAnsi="Arial" w:cs="Arial"/>
        </w:rPr>
        <w:t xml:space="preserve"> and</w:t>
      </w:r>
      <w:r w:rsidRPr="000A0678">
        <w:rPr>
          <w:rFonts w:ascii="Arial" w:hAnsi="Arial" w:cs="Arial"/>
        </w:rPr>
        <w:t xml:space="preserve"> locally manufactured solar dryers that are affordable for </w:t>
      </w:r>
      <w:r w:rsidR="00A26AFF">
        <w:rPr>
          <w:rFonts w:ascii="Arial" w:hAnsi="Arial" w:cs="Arial"/>
        </w:rPr>
        <w:t xml:space="preserve">the </w:t>
      </w:r>
      <w:r w:rsidRPr="000A0678">
        <w:rPr>
          <w:rFonts w:ascii="Arial" w:hAnsi="Arial" w:cs="Arial"/>
        </w:rPr>
        <w:t xml:space="preserve">rural communities. Finally, policy interventions such as subsidies or credit schemes can facilitate </w:t>
      </w:r>
      <w:r w:rsidR="002C1BDF">
        <w:rPr>
          <w:rFonts w:ascii="Arial" w:hAnsi="Arial" w:cs="Arial"/>
        </w:rPr>
        <w:t xml:space="preserve">tomato </w:t>
      </w:r>
      <w:r w:rsidRPr="000A0678">
        <w:rPr>
          <w:rFonts w:ascii="Arial" w:hAnsi="Arial" w:cs="Arial"/>
        </w:rPr>
        <w:t>farmers' access to this technology, ultimately reducing postharvest losses, increasing farmers’ income, and contributing to food security and environmental sustainability in Eastern Tanzania.</w:t>
      </w:r>
    </w:p>
    <w:p w14:paraId="7F26492C" w14:textId="77777777" w:rsidR="00422DE1" w:rsidRPr="000A0678" w:rsidRDefault="00422DE1" w:rsidP="000A0678">
      <w:pPr>
        <w:spacing w:line="276" w:lineRule="auto"/>
        <w:jc w:val="both"/>
        <w:rPr>
          <w:rFonts w:ascii="Arial" w:hAnsi="Arial" w:cs="Arial"/>
        </w:rPr>
      </w:pPr>
    </w:p>
    <w:p w14:paraId="11745CC3" w14:textId="25C36A52" w:rsidR="00422DE1" w:rsidRPr="00422DE1" w:rsidRDefault="00422DE1" w:rsidP="00422DE1">
      <w:pPr>
        <w:spacing w:after="0" w:line="360" w:lineRule="auto"/>
        <w:jc w:val="both"/>
        <w:rPr>
          <w:rFonts w:ascii="Arial" w:eastAsia="Times New Roman" w:hAnsi="Arial" w:cs="Arial"/>
          <w:b/>
          <w:bCs/>
          <w:highlight w:val="yellow"/>
        </w:rPr>
      </w:pPr>
      <w:r w:rsidRPr="00422DE1">
        <w:rPr>
          <w:rFonts w:ascii="Arial" w:eastAsia="Times New Roman" w:hAnsi="Arial" w:cs="Arial"/>
          <w:b/>
          <w:bCs/>
          <w:highlight w:val="yellow"/>
        </w:rPr>
        <w:t>Declaration of competing interests</w:t>
      </w:r>
    </w:p>
    <w:p w14:paraId="3A3B5DA1" w14:textId="54D284CF" w:rsidR="008705D4" w:rsidRPr="00422DE1" w:rsidRDefault="00422DE1" w:rsidP="00422DE1">
      <w:pPr>
        <w:spacing w:after="0" w:line="360" w:lineRule="auto"/>
        <w:jc w:val="both"/>
        <w:rPr>
          <w:rFonts w:ascii="Arial" w:eastAsia="Times New Roman" w:hAnsi="Arial" w:cs="Arial"/>
          <w:highlight w:val="yellow"/>
        </w:rPr>
      </w:pPr>
      <w:r w:rsidRPr="00422DE1">
        <w:rPr>
          <w:rFonts w:ascii="Arial" w:eastAsia="Times New Roman" w:hAnsi="Arial" w:cs="Arial"/>
          <w:highlight w:val="yellow"/>
        </w:rPr>
        <w:t>The authors declare no competing conflict of interest</w:t>
      </w:r>
    </w:p>
    <w:p w14:paraId="2B3DDBCE" w14:textId="77777777" w:rsidR="00422DE1" w:rsidRPr="00422DE1" w:rsidRDefault="00422DE1" w:rsidP="00422DE1">
      <w:pPr>
        <w:spacing w:after="0" w:line="360" w:lineRule="auto"/>
        <w:jc w:val="both"/>
        <w:rPr>
          <w:rFonts w:ascii="Arial" w:eastAsia="Times New Roman" w:hAnsi="Arial" w:cs="Arial"/>
          <w:highlight w:val="yellow"/>
        </w:rPr>
      </w:pPr>
    </w:p>
    <w:p w14:paraId="78AB6FE9" w14:textId="2192612D" w:rsidR="003C3D51" w:rsidRPr="00422DE1" w:rsidRDefault="003C3D51" w:rsidP="003C3D51">
      <w:pPr>
        <w:rPr>
          <w:rFonts w:ascii="Arial" w:hAnsi="Arial" w:cs="Arial"/>
          <w:b/>
          <w:highlight w:val="yellow"/>
        </w:rPr>
      </w:pPr>
      <w:r w:rsidRPr="00422DE1">
        <w:rPr>
          <w:rFonts w:ascii="Arial" w:hAnsi="Arial" w:cs="Arial"/>
          <w:b/>
          <w:highlight w:val="yellow"/>
        </w:rPr>
        <w:t>Discl</w:t>
      </w:r>
      <w:r w:rsidR="00422DE1" w:rsidRPr="00422DE1">
        <w:rPr>
          <w:rFonts w:ascii="Arial" w:hAnsi="Arial" w:cs="Arial"/>
          <w:b/>
          <w:highlight w:val="yellow"/>
        </w:rPr>
        <w:t>aimer (Artificial intelligence)</w:t>
      </w:r>
    </w:p>
    <w:p w14:paraId="63F14364" w14:textId="77777777" w:rsidR="003C3D51" w:rsidRPr="00422DE1" w:rsidRDefault="003C3D51" w:rsidP="003C3D51">
      <w:pPr>
        <w:rPr>
          <w:rFonts w:ascii="Arial" w:hAnsi="Arial" w:cs="Arial"/>
          <w:highlight w:val="yellow"/>
        </w:rPr>
      </w:pPr>
      <w:r w:rsidRPr="00422DE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1283CD25" w14:textId="77777777" w:rsidR="008705D4" w:rsidRPr="000A0678" w:rsidRDefault="008705D4" w:rsidP="000A0678">
      <w:pPr>
        <w:spacing w:line="276" w:lineRule="auto"/>
        <w:jc w:val="both"/>
        <w:rPr>
          <w:rFonts w:ascii="Arial" w:hAnsi="Arial" w:cs="Arial"/>
        </w:rPr>
      </w:pPr>
    </w:p>
    <w:p w14:paraId="6561CE3E" w14:textId="77777777" w:rsidR="008705D4" w:rsidRPr="000A0678" w:rsidRDefault="008705D4" w:rsidP="000A0678">
      <w:pPr>
        <w:spacing w:line="276" w:lineRule="auto"/>
        <w:jc w:val="both"/>
        <w:rPr>
          <w:rFonts w:ascii="Arial" w:hAnsi="Arial" w:cs="Arial"/>
        </w:rPr>
      </w:pPr>
    </w:p>
    <w:p w14:paraId="74321D80" w14:textId="77777777" w:rsidR="008705D4" w:rsidRPr="000A0678" w:rsidRDefault="008705D4" w:rsidP="000A0678">
      <w:pPr>
        <w:spacing w:line="276" w:lineRule="auto"/>
        <w:jc w:val="both"/>
        <w:rPr>
          <w:rFonts w:ascii="Arial" w:hAnsi="Arial" w:cs="Arial"/>
        </w:rPr>
      </w:pPr>
    </w:p>
    <w:p w14:paraId="41A2B6CE" w14:textId="77777777" w:rsidR="008705D4" w:rsidRPr="000A0678" w:rsidRDefault="008705D4" w:rsidP="000A0678">
      <w:pPr>
        <w:spacing w:line="276" w:lineRule="auto"/>
        <w:jc w:val="both"/>
        <w:rPr>
          <w:rFonts w:ascii="Arial" w:hAnsi="Arial" w:cs="Arial"/>
        </w:rPr>
      </w:pPr>
    </w:p>
    <w:p w14:paraId="1A4BC7B1" w14:textId="77777777" w:rsidR="008705D4" w:rsidRDefault="008705D4" w:rsidP="000A0678">
      <w:pPr>
        <w:spacing w:line="276" w:lineRule="auto"/>
        <w:jc w:val="both"/>
        <w:rPr>
          <w:rFonts w:ascii="Arial" w:hAnsi="Arial" w:cs="Arial"/>
        </w:rPr>
      </w:pPr>
    </w:p>
    <w:p w14:paraId="480399AA" w14:textId="77777777" w:rsidR="004E4B05" w:rsidRDefault="004E4B05" w:rsidP="000A0678">
      <w:pPr>
        <w:spacing w:line="276" w:lineRule="auto"/>
        <w:jc w:val="both"/>
        <w:rPr>
          <w:rFonts w:ascii="Arial" w:hAnsi="Arial" w:cs="Arial"/>
        </w:rPr>
      </w:pPr>
    </w:p>
    <w:p w14:paraId="4D2AE4ED" w14:textId="77777777" w:rsidR="004E4B05" w:rsidRDefault="004E4B05" w:rsidP="000A0678">
      <w:pPr>
        <w:spacing w:line="276" w:lineRule="auto"/>
        <w:jc w:val="both"/>
        <w:rPr>
          <w:rFonts w:ascii="Arial" w:hAnsi="Arial" w:cs="Arial"/>
        </w:rPr>
      </w:pPr>
    </w:p>
    <w:p w14:paraId="019D2D98" w14:textId="77777777" w:rsidR="004E4B05" w:rsidRDefault="004E4B05" w:rsidP="000A0678">
      <w:pPr>
        <w:spacing w:line="276" w:lineRule="auto"/>
        <w:jc w:val="both"/>
        <w:rPr>
          <w:rFonts w:ascii="Arial" w:hAnsi="Arial" w:cs="Arial"/>
        </w:rPr>
      </w:pPr>
    </w:p>
    <w:p w14:paraId="05EADD5D" w14:textId="77777777" w:rsidR="004E4B05" w:rsidRDefault="004E4B05" w:rsidP="000A0678">
      <w:pPr>
        <w:spacing w:line="276" w:lineRule="auto"/>
        <w:jc w:val="both"/>
        <w:rPr>
          <w:rFonts w:ascii="Arial" w:hAnsi="Arial" w:cs="Arial"/>
        </w:rPr>
      </w:pPr>
    </w:p>
    <w:p w14:paraId="248A764C" w14:textId="77777777" w:rsidR="006A6D42" w:rsidRDefault="006A6D42" w:rsidP="000A0678">
      <w:pPr>
        <w:spacing w:line="276" w:lineRule="auto"/>
        <w:jc w:val="both"/>
        <w:rPr>
          <w:rFonts w:ascii="Arial" w:hAnsi="Arial" w:cs="Arial"/>
        </w:rPr>
      </w:pPr>
    </w:p>
    <w:p w14:paraId="6EE8FCCD" w14:textId="77777777" w:rsidR="006A6D42" w:rsidRDefault="006A6D42" w:rsidP="000A0678">
      <w:pPr>
        <w:spacing w:line="276" w:lineRule="auto"/>
        <w:jc w:val="both"/>
        <w:rPr>
          <w:rFonts w:ascii="Arial" w:hAnsi="Arial" w:cs="Arial"/>
        </w:rPr>
      </w:pPr>
    </w:p>
    <w:p w14:paraId="7754D05C" w14:textId="77777777" w:rsidR="00E75425" w:rsidRDefault="00E75425" w:rsidP="000A0678">
      <w:pPr>
        <w:spacing w:line="276" w:lineRule="auto"/>
        <w:jc w:val="both"/>
        <w:rPr>
          <w:rFonts w:ascii="Arial" w:hAnsi="Arial" w:cs="Arial"/>
        </w:rPr>
      </w:pPr>
    </w:p>
    <w:p w14:paraId="40938C27" w14:textId="77777777" w:rsidR="0066223E" w:rsidRDefault="0066223E" w:rsidP="000A0678">
      <w:pPr>
        <w:spacing w:line="276" w:lineRule="auto"/>
        <w:jc w:val="both"/>
        <w:rPr>
          <w:rFonts w:ascii="Arial" w:hAnsi="Arial" w:cs="Arial"/>
        </w:rPr>
      </w:pPr>
    </w:p>
    <w:p w14:paraId="5DEE1992" w14:textId="77777777" w:rsidR="00620995" w:rsidRPr="000A0678" w:rsidRDefault="000D6EEC" w:rsidP="000A0678">
      <w:pPr>
        <w:spacing w:line="276" w:lineRule="auto"/>
        <w:jc w:val="both"/>
        <w:rPr>
          <w:rFonts w:ascii="Arial" w:hAnsi="Arial" w:cs="Arial"/>
          <w:b/>
          <w:bCs/>
          <w:lang w:val="en-GB"/>
        </w:rPr>
      </w:pPr>
      <w:r w:rsidRPr="000A0678">
        <w:rPr>
          <w:rFonts w:ascii="Arial" w:hAnsi="Arial" w:cs="Arial"/>
          <w:b/>
          <w:bCs/>
          <w:lang w:val="en-GB"/>
        </w:rPr>
        <w:t>References</w:t>
      </w:r>
    </w:p>
    <w:p w14:paraId="08138972"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hAnsi="Arial" w:cs="Arial"/>
          <w:noProof/>
        </w:rPr>
        <w:t xml:space="preserve">Afzal, A., Iqbal, T., Ikram, K., Anjum, M. N., Umair, M., Azam, M., . . . Ali, A. (2023). Development of a hybrid mixed-mode solar dryer for product drying. </w:t>
      </w:r>
      <w:r w:rsidRPr="00E75425">
        <w:rPr>
          <w:rFonts w:ascii="Arial" w:hAnsi="Arial" w:cs="Arial"/>
          <w:i/>
          <w:noProof/>
        </w:rPr>
        <w:t>Heliyon</w:t>
      </w:r>
      <w:r w:rsidRPr="00E75425">
        <w:rPr>
          <w:rFonts w:ascii="Arial" w:hAnsi="Arial" w:cs="Arial"/>
          <w:noProof/>
        </w:rPr>
        <w:t>,</w:t>
      </w:r>
      <w:r w:rsidRPr="00E75425">
        <w:rPr>
          <w:rFonts w:ascii="Arial" w:hAnsi="Arial" w:cs="Arial"/>
          <w:i/>
          <w:noProof/>
        </w:rPr>
        <w:t xml:space="preserve"> 9</w:t>
      </w:r>
      <w:r w:rsidRPr="00E75425">
        <w:rPr>
          <w:rFonts w:ascii="Arial" w:hAnsi="Arial" w:cs="Arial"/>
          <w:noProof/>
        </w:rPr>
        <w:t>(3).</w:t>
      </w:r>
    </w:p>
    <w:p w14:paraId="708C8499" w14:textId="77777777" w:rsidR="0055428B" w:rsidRPr="0055428B" w:rsidRDefault="0055428B" w:rsidP="0055428B">
      <w:pPr>
        <w:pStyle w:val="EndNoteBibliography"/>
        <w:spacing w:before="100" w:beforeAutospacing="1" w:after="100" w:afterAutospacing="1" w:line="276" w:lineRule="auto"/>
        <w:ind w:left="540" w:hanging="720"/>
        <w:rPr>
          <w:rFonts w:ascii="Arial" w:hAnsi="Arial" w:cs="Arial"/>
          <w:sz w:val="24"/>
        </w:rPr>
      </w:pPr>
      <w:r w:rsidRPr="0055428B">
        <w:rPr>
          <w:rFonts w:ascii="Arial" w:hAnsi="Arial" w:cs="Arial"/>
          <w:szCs w:val="20"/>
          <w:lang w:bidi="hi-IN"/>
        </w:rPr>
        <w:t>Agarwal, A.K. "Recent advances in solar tunnel dryer for performance improvement in food drying process: a review." International Journal of Environmental Science and Development, 2021. DOI: 10.1504/IJESD.2021.116862</w:t>
      </w:r>
    </w:p>
    <w:p w14:paraId="59C7C589"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Ahmed, N., Singh, A., &amp; Mandal, S. (2022). Effect of drying temperature on quality and nutritional composition of tomatoes. </w:t>
      </w:r>
      <w:r w:rsidRPr="00E75425">
        <w:rPr>
          <w:rFonts w:ascii="Arial" w:hAnsi="Arial" w:cs="Arial"/>
          <w:i/>
          <w:iCs/>
          <w:lang w:val="en-GB"/>
        </w:rPr>
        <w:t>Food Chemistry</w:t>
      </w:r>
      <w:r w:rsidRPr="00E75425">
        <w:rPr>
          <w:rFonts w:ascii="Arial" w:hAnsi="Arial" w:cs="Arial"/>
          <w:lang w:val="en-GB"/>
        </w:rPr>
        <w:t>, 374, 131701.</w:t>
      </w:r>
    </w:p>
    <w:p w14:paraId="5FF1FE98"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Akinoso, R., Adeyemi, I., &amp; Aremu, A. O. (2016). Evaluation of drying characteristics and quality of tomato under different drying methods. </w:t>
      </w:r>
      <w:r w:rsidRPr="00E75425">
        <w:rPr>
          <w:rFonts w:ascii="Arial" w:hAnsi="Arial" w:cs="Arial"/>
          <w:i/>
          <w:iCs/>
          <w:lang w:val="en-GB"/>
        </w:rPr>
        <w:t>Journal of Food Process Engineering</w:t>
      </w:r>
      <w:r w:rsidRPr="00E75425">
        <w:rPr>
          <w:rFonts w:ascii="Arial" w:hAnsi="Arial" w:cs="Arial"/>
          <w:lang w:val="en-GB"/>
        </w:rPr>
        <w:t>, 39(5), 478–487.</w:t>
      </w:r>
    </w:p>
    <w:p w14:paraId="61C107A6" w14:textId="77777777" w:rsidR="0055428B" w:rsidRPr="00E75425" w:rsidRDefault="0055428B" w:rsidP="00E75425">
      <w:pPr>
        <w:spacing w:before="100" w:beforeAutospacing="1" w:after="100" w:afterAutospacing="1" w:line="240" w:lineRule="auto"/>
        <w:ind w:left="540" w:hanging="720"/>
        <w:jc w:val="both"/>
        <w:rPr>
          <w:rStyle w:val="Hyperlink"/>
          <w:rFonts w:ascii="Arial" w:eastAsia="Times New Roman" w:hAnsi="Arial" w:cs="Arial"/>
        </w:rPr>
      </w:pPr>
      <w:r w:rsidRPr="00E75425">
        <w:rPr>
          <w:rFonts w:ascii="Arial" w:eastAsia="Times New Roman" w:hAnsi="Arial" w:cs="Arial"/>
        </w:rPr>
        <w:t xml:space="preserve">Akinwale, T. O., Oladejo, J. A., &amp; Adebisi-Adelani, O. (2021). Challenges and prospects of tomato production in Africa. </w:t>
      </w:r>
      <w:r w:rsidRPr="00E75425">
        <w:rPr>
          <w:rFonts w:ascii="Arial" w:eastAsia="Times New Roman" w:hAnsi="Arial" w:cs="Arial"/>
          <w:i/>
          <w:iCs/>
        </w:rPr>
        <w:t>Journal of Agriculture and Food Research</w:t>
      </w:r>
      <w:r w:rsidRPr="00E75425">
        <w:rPr>
          <w:rFonts w:ascii="Arial" w:eastAsia="Times New Roman" w:hAnsi="Arial" w:cs="Arial"/>
        </w:rPr>
        <w:t xml:space="preserve">, 6, 100229. </w:t>
      </w:r>
      <w:hyperlink r:id="rId14" w:history="1">
        <w:r w:rsidRPr="00E75425">
          <w:rPr>
            <w:rStyle w:val="Hyperlink"/>
            <w:rFonts w:ascii="Arial" w:eastAsia="Times New Roman" w:hAnsi="Arial" w:cs="Arial"/>
          </w:rPr>
          <w:t>https://doi.org/10.1016/j.jafr.2021.100229</w:t>
        </w:r>
      </w:hyperlink>
    </w:p>
    <w:p w14:paraId="454F63DD"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t xml:space="preserve">AOAC. (2019). </w:t>
      </w:r>
      <w:r w:rsidRPr="00E75425">
        <w:rPr>
          <w:rFonts w:ascii="Arial" w:eastAsia="Times New Roman" w:hAnsi="Arial" w:cs="Arial"/>
          <w:i/>
          <w:iCs/>
          <w:color w:val="000000"/>
        </w:rPr>
        <w:t>Official Methods of Analysis</w:t>
      </w:r>
      <w:r w:rsidRPr="00E75425">
        <w:rPr>
          <w:rFonts w:ascii="Arial" w:eastAsia="Times New Roman" w:hAnsi="Arial" w:cs="Arial"/>
          <w:color w:val="000000"/>
        </w:rPr>
        <w:t xml:space="preserve"> (21st ed). Association of Official Analytical Chemists.</w:t>
      </w:r>
    </w:p>
    <w:p w14:paraId="11B6F918"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AOAC. (2020). </w:t>
      </w:r>
      <w:r w:rsidRPr="00E75425">
        <w:rPr>
          <w:rFonts w:ascii="Arial" w:eastAsia="Times New Roman" w:hAnsi="Arial" w:cs="Arial"/>
          <w:i/>
          <w:iCs/>
        </w:rPr>
        <w:t>Official methods of analysis of AOAC International</w:t>
      </w:r>
      <w:r w:rsidRPr="00E75425">
        <w:rPr>
          <w:rFonts w:ascii="Arial" w:eastAsia="Times New Roman" w:hAnsi="Arial" w:cs="Arial"/>
        </w:rPr>
        <w:t xml:space="preserve"> (21st ed.). AOAC International.</w:t>
      </w:r>
    </w:p>
    <w:p w14:paraId="337EBF19"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Chen, B., Xu, X., Yang, S., &amp; Xu, T. (2016). Diurnal variations of surface wind speed over China and their relationships with large-scale circulation. </w:t>
      </w:r>
      <w:r w:rsidRPr="00E75425">
        <w:rPr>
          <w:rFonts w:ascii="Arial" w:hAnsi="Arial" w:cs="Arial"/>
          <w:i/>
          <w:iCs/>
          <w:lang w:val="en-GB"/>
        </w:rPr>
        <w:t>Climate Dynamics, 47</w:t>
      </w:r>
      <w:r w:rsidRPr="00E75425">
        <w:rPr>
          <w:rFonts w:ascii="Arial" w:hAnsi="Arial" w:cs="Arial"/>
          <w:lang w:val="en-GB"/>
        </w:rPr>
        <w:t xml:space="preserve">(3–4), 929–944. </w:t>
      </w:r>
      <w:hyperlink r:id="rId15" w:history="1">
        <w:r w:rsidRPr="00E75425">
          <w:rPr>
            <w:rStyle w:val="Hyperlink"/>
            <w:rFonts w:ascii="Arial" w:hAnsi="Arial" w:cs="Arial"/>
            <w:lang w:val="en-GB"/>
          </w:rPr>
          <w:t>https://doi.org/10.1007/s00382-015-2882-1</w:t>
        </w:r>
      </w:hyperlink>
    </w:p>
    <w:p w14:paraId="2075F076"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Chowdhury, M. M. I., Bala, B. K., &amp; Haque, M. A. (2018). Energy and exergy analysis of the solar drying of tomatoes. </w:t>
      </w:r>
      <w:r w:rsidRPr="00E75425">
        <w:rPr>
          <w:rFonts w:ascii="Arial" w:hAnsi="Arial" w:cs="Arial"/>
          <w:i/>
          <w:iCs/>
          <w:lang w:val="en-GB"/>
        </w:rPr>
        <w:t>Renewable Energy</w:t>
      </w:r>
      <w:r w:rsidRPr="00E75425">
        <w:rPr>
          <w:rFonts w:ascii="Arial" w:hAnsi="Arial" w:cs="Arial"/>
          <w:lang w:val="en-GB"/>
        </w:rPr>
        <w:t>, 115, 1185–1194.</w:t>
      </w:r>
    </w:p>
    <w:p w14:paraId="67969231"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Codex Alimentarius. (2022). </w:t>
      </w:r>
      <w:r w:rsidRPr="00E75425">
        <w:rPr>
          <w:rFonts w:ascii="Arial" w:eastAsia="Times New Roman" w:hAnsi="Arial" w:cs="Arial"/>
          <w:i/>
          <w:iCs/>
        </w:rPr>
        <w:t>General standard for food additives (CXS 192-1995)</w:t>
      </w:r>
      <w:r w:rsidRPr="00E75425">
        <w:rPr>
          <w:rFonts w:ascii="Arial" w:eastAsia="Times New Roman" w:hAnsi="Arial" w:cs="Arial"/>
        </w:rPr>
        <w:t>. FAO/WHO.</w:t>
      </w:r>
    </w:p>
    <w:p w14:paraId="16734BE7"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Dissa, A. O., Hounhouigan, M., Bathiebo, D. J., et al. (2019). Performance optimization of a direct solar dryer for mango drying: Case of forced convection. </w:t>
      </w:r>
      <w:r w:rsidRPr="00E75425">
        <w:rPr>
          <w:rFonts w:ascii="Arial" w:eastAsia="Times New Roman" w:hAnsi="Arial" w:cs="Arial"/>
          <w:i/>
          <w:iCs/>
        </w:rPr>
        <w:t>Renewable Energy</w:t>
      </w:r>
      <w:r w:rsidRPr="00E75425">
        <w:rPr>
          <w:rFonts w:ascii="Arial" w:eastAsia="Times New Roman" w:hAnsi="Arial" w:cs="Arial"/>
        </w:rPr>
        <w:t xml:space="preserve">, 130, 209–217. </w:t>
      </w:r>
      <w:hyperlink r:id="rId16" w:history="1">
        <w:r w:rsidRPr="00E75425">
          <w:rPr>
            <w:rStyle w:val="Hyperlink"/>
            <w:rFonts w:ascii="Arial" w:eastAsia="Times New Roman" w:hAnsi="Arial" w:cs="Arial"/>
          </w:rPr>
          <w:t>https://doi.org/10.1016/j.renene.2018.06.064</w:t>
        </w:r>
      </w:hyperlink>
    </w:p>
    <w:p w14:paraId="6033982F"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hAnsi="Arial" w:cs="Arial"/>
        </w:rPr>
        <w:t xml:space="preserve">Ekezie, F. G. C., Sun, D.-W., &amp; Cheng, J.-H. (2023). Performance evaluation of solar tunnel dryer for tomato slices under tropical conditions. </w:t>
      </w:r>
      <w:r w:rsidRPr="00E75425">
        <w:rPr>
          <w:rFonts w:ascii="Arial" w:hAnsi="Arial" w:cs="Arial"/>
          <w:i/>
          <w:iCs/>
        </w:rPr>
        <w:t>Journal of Food Process Engineering</w:t>
      </w:r>
      <w:r w:rsidRPr="00E75425">
        <w:rPr>
          <w:rFonts w:ascii="Arial" w:hAnsi="Arial" w:cs="Arial"/>
        </w:rPr>
        <w:t xml:space="preserve">, </w:t>
      </w:r>
      <w:r w:rsidRPr="00E75425">
        <w:rPr>
          <w:rFonts w:ascii="Arial" w:hAnsi="Arial" w:cs="Arial"/>
          <w:i/>
          <w:iCs/>
        </w:rPr>
        <w:t>46</w:t>
      </w:r>
      <w:r w:rsidRPr="00E75425">
        <w:rPr>
          <w:rFonts w:ascii="Arial" w:hAnsi="Arial" w:cs="Arial"/>
        </w:rPr>
        <w:t>(2), e14112. https://doi.org/10.1111/jfpe.14112</w:t>
      </w:r>
    </w:p>
    <w:p w14:paraId="366236EA"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lastRenderedPageBreak/>
        <w:t xml:space="preserve">Elmasry, G., Mandour, N., Al-Rejaie, S., &amp; Abdelrahman, M. (2020). Recent advances in drying of fruits and vegetables: Quality and shelf-life improvement. </w:t>
      </w:r>
      <w:r w:rsidRPr="00E75425">
        <w:rPr>
          <w:rFonts w:ascii="Arial" w:eastAsia="Times New Roman" w:hAnsi="Arial" w:cs="Arial"/>
          <w:i/>
          <w:iCs/>
          <w:color w:val="000000"/>
        </w:rPr>
        <w:t>Food Engineering Reviews, 12</w:t>
      </w:r>
      <w:r w:rsidRPr="00E75425">
        <w:rPr>
          <w:rFonts w:ascii="Arial" w:eastAsia="Times New Roman" w:hAnsi="Arial" w:cs="Arial"/>
          <w:color w:val="000000"/>
        </w:rPr>
        <w:t xml:space="preserve">(4), 605–630. </w:t>
      </w:r>
      <w:hyperlink r:id="rId17" w:history="1">
        <w:r w:rsidRPr="00E75425">
          <w:rPr>
            <w:rFonts w:ascii="Arial" w:eastAsia="Times New Roman" w:hAnsi="Arial" w:cs="Arial"/>
            <w:color w:val="000000"/>
            <w:u w:val="single"/>
          </w:rPr>
          <w:t>https://doi.org/10.1007/s12393-020-09214-3</w:t>
        </w:r>
      </w:hyperlink>
    </w:p>
    <w:p w14:paraId="70E181CD" w14:textId="77777777" w:rsidR="0055428B" w:rsidRPr="0055428B" w:rsidRDefault="0055428B" w:rsidP="0055428B">
      <w:pPr>
        <w:pStyle w:val="EndNoteBibliography"/>
        <w:spacing w:before="100" w:beforeAutospacing="1" w:after="100" w:afterAutospacing="1" w:line="276" w:lineRule="auto"/>
        <w:ind w:left="540" w:hanging="720"/>
        <w:rPr>
          <w:rFonts w:ascii="Arial" w:hAnsi="Arial" w:cs="Arial"/>
          <w:sz w:val="24"/>
        </w:rPr>
      </w:pPr>
      <w:r w:rsidRPr="0055428B">
        <w:rPr>
          <w:rFonts w:ascii="Arial" w:hAnsi="Arial" w:cs="Arial"/>
          <w:color w:val="222222"/>
          <w:szCs w:val="20"/>
          <w:shd w:val="clear" w:color="auto" w:fill="FFFFFF"/>
        </w:rPr>
        <w:t>Elwakeel, A. E., Gameh, M. A., Eissa, A. S., &amp; Mostafa, M. B. (2024). Recent advances in solar drying technology for tomato fruits: a comprehensive review. </w:t>
      </w:r>
      <w:r w:rsidRPr="0055428B">
        <w:rPr>
          <w:rFonts w:ascii="Arial" w:hAnsi="Arial" w:cs="Arial"/>
          <w:i/>
          <w:iCs/>
          <w:color w:val="222222"/>
          <w:szCs w:val="20"/>
          <w:shd w:val="clear" w:color="auto" w:fill="FFFFFF"/>
        </w:rPr>
        <w:t>International Journal of Applied Energy Systems</w:t>
      </w:r>
      <w:r w:rsidRPr="0055428B">
        <w:rPr>
          <w:rFonts w:ascii="Arial" w:hAnsi="Arial" w:cs="Arial"/>
          <w:color w:val="222222"/>
          <w:szCs w:val="20"/>
          <w:shd w:val="clear" w:color="auto" w:fill="FFFFFF"/>
        </w:rPr>
        <w:t>, </w:t>
      </w:r>
      <w:r w:rsidRPr="0055428B">
        <w:rPr>
          <w:rFonts w:ascii="Arial" w:hAnsi="Arial" w:cs="Arial"/>
          <w:i/>
          <w:iCs/>
          <w:color w:val="222222"/>
          <w:szCs w:val="20"/>
          <w:shd w:val="clear" w:color="auto" w:fill="FFFFFF"/>
        </w:rPr>
        <w:t>6</w:t>
      </w:r>
      <w:r w:rsidRPr="0055428B">
        <w:rPr>
          <w:rFonts w:ascii="Arial" w:hAnsi="Arial" w:cs="Arial"/>
          <w:color w:val="222222"/>
          <w:szCs w:val="20"/>
          <w:shd w:val="clear" w:color="auto" w:fill="FFFFFF"/>
        </w:rPr>
        <w:t>(1), 37-44.</w:t>
      </w:r>
    </w:p>
    <w:p w14:paraId="163D8AAA" w14:textId="77777777" w:rsidR="0055428B" w:rsidRPr="00E75425" w:rsidRDefault="0055428B" w:rsidP="00E75425">
      <w:pPr>
        <w:spacing w:before="100" w:beforeAutospacing="1" w:after="100" w:afterAutospacing="1" w:line="240" w:lineRule="auto"/>
        <w:ind w:left="540" w:hanging="720"/>
        <w:jc w:val="both"/>
        <w:rPr>
          <w:rStyle w:val="Hyperlink"/>
          <w:rFonts w:ascii="Arial" w:eastAsia="Times New Roman" w:hAnsi="Arial" w:cs="Arial"/>
        </w:rPr>
      </w:pPr>
      <w:r w:rsidRPr="00E75425">
        <w:rPr>
          <w:rFonts w:ascii="Arial" w:eastAsia="Times New Roman" w:hAnsi="Arial" w:cs="Arial"/>
        </w:rPr>
        <w:t xml:space="preserve">Esper, A., &amp; Muhlbauer, W. (2017). Solar drying—An effective means of food preservation. </w:t>
      </w:r>
      <w:r w:rsidRPr="00E75425">
        <w:rPr>
          <w:rFonts w:ascii="Arial" w:eastAsia="Times New Roman" w:hAnsi="Arial" w:cs="Arial"/>
          <w:i/>
          <w:iCs/>
        </w:rPr>
        <w:t>Renewable Energy</w:t>
      </w:r>
      <w:r w:rsidRPr="00E75425">
        <w:rPr>
          <w:rFonts w:ascii="Arial" w:eastAsia="Times New Roman" w:hAnsi="Arial" w:cs="Arial"/>
        </w:rPr>
        <w:t xml:space="preserve">, 112, 885–891. </w:t>
      </w:r>
      <w:hyperlink r:id="rId18" w:history="1">
        <w:r w:rsidRPr="00E75425">
          <w:rPr>
            <w:rStyle w:val="Hyperlink"/>
            <w:rFonts w:ascii="Arial" w:eastAsia="Times New Roman" w:hAnsi="Arial" w:cs="Arial"/>
          </w:rPr>
          <w:t>https://doi.org/10.1016/j.renene.2017.05.027</w:t>
        </w:r>
      </w:hyperlink>
    </w:p>
    <w:p w14:paraId="51FD5288"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FAO. (2020). </w:t>
      </w:r>
      <w:r w:rsidRPr="00E75425">
        <w:rPr>
          <w:rFonts w:ascii="Arial" w:eastAsia="Times New Roman" w:hAnsi="Arial" w:cs="Arial"/>
          <w:i/>
          <w:iCs/>
        </w:rPr>
        <w:t>The state of food and agriculture: Innovations in food systems</w:t>
      </w:r>
      <w:r w:rsidRPr="00E75425">
        <w:rPr>
          <w:rFonts w:ascii="Arial" w:eastAsia="Times New Roman" w:hAnsi="Arial" w:cs="Arial"/>
        </w:rPr>
        <w:t>. Food and Agriculture Organization of the United Nations.</w:t>
      </w:r>
    </w:p>
    <w:p w14:paraId="7E53FCC6"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FAO. (2022). </w:t>
      </w:r>
      <w:r w:rsidRPr="00E75425">
        <w:rPr>
          <w:rFonts w:ascii="Arial" w:eastAsia="Times New Roman" w:hAnsi="Arial" w:cs="Arial"/>
          <w:i/>
          <w:iCs/>
        </w:rPr>
        <w:t>FAOSTAT: Crops and livestock products</w:t>
      </w:r>
      <w:r w:rsidRPr="00E75425">
        <w:rPr>
          <w:rFonts w:ascii="Arial" w:eastAsia="Times New Roman" w:hAnsi="Arial" w:cs="Arial"/>
        </w:rPr>
        <w:t xml:space="preserve">. Food and Agriculture Organization of the United Nations. </w:t>
      </w:r>
      <w:hyperlink r:id="rId19" w:tgtFrame="_new" w:history="1">
        <w:r w:rsidRPr="00E75425">
          <w:rPr>
            <w:rFonts w:ascii="Arial" w:eastAsia="Times New Roman" w:hAnsi="Arial" w:cs="Arial"/>
            <w:color w:val="0000FF"/>
            <w:u w:val="single"/>
          </w:rPr>
          <w:t>https://www.fao.org/faostat</w:t>
        </w:r>
      </w:hyperlink>
    </w:p>
    <w:p w14:paraId="7715422B"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FAO. (2022). </w:t>
      </w:r>
      <w:r w:rsidRPr="00E75425">
        <w:rPr>
          <w:rStyle w:val="Emphasis"/>
          <w:rFonts w:ascii="Arial" w:hAnsi="Arial" w:cs="Arial"/>
          <w:sz w:val="22"/>
          <w:szCs w:val="22"/>
        </w:rPr>
        <w:t>Global tomato production trends and challenges</w:t>
      </w:r>
      <w:r w:rsidRPr="00E75425">
        <w:rPr>
          <w:rFonts w:ascii="Arial" w:hAnsi="Arial" w:cs="Arial"/>
          <w:sz w:val="22"/>
          <w:szCs w:val="22"/>
        </w:rPr>
        <w:t>. Food and Agriculture Organization.</w:t>
      </w:r>
    </w:p>
    <w:p w14:paraId="059870C6"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FAO. (2023). </w:t>
      </w:r>
      <w:r w:rsidRPr="00E75425">
        <w:rPr>
          <w:rFonts w:ascii="Arial" w:eastAsia="Times New Roman" w:hAnsi="Arial" w:cs="Arial"/>
          <w:i/>
          <w:iCs/>
        </w:rPr>
        <w:t>Postharvest Losses in East Africa: Technology and Innovation Approaches</w:t>
      </w:r>
      <w:r w:rsidRPr="00E75425">
        <w:rPr>
          <w:rFonts w:ascii="Arial" w:eastAsia="Times New Roman" w:hAnsi="Arial" w:cs="Arial"/>
        </w:rPr>
        <w:t>. Food and Agriculture Organization.</w:t>
      </w:r>
    </w:p>
    <w:p w14:paraId="442B06DD" w14:textId="77777777" w:rsidR="0055428B" w:rsidRDefault="0055428B"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t xml:space="preserve">Fellows, P. J. (2017). </w:t>
      </w:r>
      <w:r w:rsidRPr="00E75425">
        <w:rPr>
          <w:rStyle w:val="Emphasis"/>
          <w:rFonts w:ascii="Arial" w:hAnsi="Arial" w:cs="Arial"/>
          <w:color w:val="000000"/>
          <w:sz w:val="22"/>
          <w:szCs w:val="22"/>
        </w:rPr>
        <w:t>Food processing technology: Principles and practice</w:t>
      </w:r>
      <w:r w:rsidRPr="00E75425">
        <w:rPr>
          <w:rFonts w:ascii="Arial" w:hAnsi="Arial" w:cs="Arial"/>
          <w:color w:val="000000"/>
          <w:sz w:val="22"/>
          <w:szCs w:val="22"/>
        </w:rPr>
        <w:t xml:space="preserve"> </w:t>
      </w:r>
      <w:r>
        <w:rPr>
          <w:rFonts w:ascii="Arial" w:hAnsi="Arial" w:cs="Arial"/>
          <w:color w:val="000000"/>
          <w:sz w:val="22"/>
          <w:szCs w:val="22"/>
        </w:rPr>
        <w:t>(4th ed.). Woodhead Publishing.</w:t>
      </w:r>
    </w:p>
    <w:p w14:paraId="41B32932" w14:textId="77777777" w:rsidR="0055428B" w:rsidRPr="00E75425" w:rsidRDefault="0055428B" w:rsidP="00E75425">
      <w:pPr>
        <w:pStyle w:val="NormalWeb"/>
        <w:ind w:left="540" w:hanging="720"/>
        <w:jc w:val="both"/>
        <w:rPr>
          <w:rFonts w:ascii="Arial" w:hAnsi="Arial" w:cs="Arial"/>
          <w:color w:val="000000"/>
          <w:sz w:val="22"/>
          <w:szCs w:val="22"/>
        </w:rPr>
      </w:pPr>
      <w:r w:rsidRPr="00E75425">
        <w:rPr>
          <w:rFonts w:ascii="Arial" w:hAnsi="Arial" w:cs="Arial"/>
          <w:sz w:val="22"/>
          <w:szCs w:val="22"/>
        </w:rPr>
        <w:t xml:space="preserve">Fernandes, L., &amp; Tavares, P. B. (2024). A review on solar drying devices: Heat transfer, air movement, and type of chambers. Solar, </w:t>
      </w:r>
    </w:p>
    <w:p w14:paraId="114045FF" w14:textId="77777777" w:rsidR="0055428B" w:rsidRPr="00E75425" w:rsidRDefault="0055428B"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t xml:space="preserve">Food and Agriculture Organization. (2019). </w:t>
      </w:r>
      <w:r w:rsidRPr="00E75425">
        <w:rPr>
          <w:rStyle w:val="Emphasis"/>
          <w:rFonts w:ascii="Arial" w:hAnsi="Arial" w:cs="Arial"/>
          <w:color w:val="000000"/>
          <w:sz w:val="22"/>
          <w:szCs w:val="22"/>
        </w:rPr>
        <w:t>Packaging for fruits, vegetables, and root crops: A guide for small-scale producers</w:t>
      </w:r>
      <w:r w:rsidRPr="00E75425">
        <w:rPr>
          <w:rFonts w:ascii="Arial" w:hAnsi="Arial" w:cs="Arial"/>
          <w:color w:val="000000"/>
          <w:sz w:val="22"/>
          <w:szCs w:val="22"/>
        </w:rPr>
        <w:t xml:space="preserve">. FAO. </w:t>
      </w:r>
      <w:hyperlink r:id="rId20" w:history="1">
        <w:r w:rsidRPr="00E75425">
          <w:rPr>
            <w:rStyle w:val="Hyperlink"/>
            <w:rFonts w:ascii="Arial" w:eastAsiaTheme="majorEastAsia" w:hAnsi="Arial" w:cs="Arial"/>
            <w:color w:val="000000"/>
            <w:sz w:val="22"/>
            <w:szCs w:val="22"/>
          </w:rPr>
          <w:t>https://www.fao.org/3/i9011en/I9011EN.pdf</w:t>
        </w:r>
      </w:hyperlink>
    </w:p>
    <w:p w14:paraId="69CA1184"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Gabas, A. L., et al. (2020). Drying tomatoes: Effects of drying conditions on physicochemical quality. </w:t>
      </w:r>
      <w:r w:rsidRPr="00E75425">
        <w:rPr>
          <w:rFonts w:ascii="Arial" w:hAnsi="Arial" w:cs="Arial"/>
          <w:i/>
          <w:iCs/>
          <w:lang w:val="en-GB"/>
        </w:rPr>
        <w:t>Drying Technology</w:t>
      </w:r>
      <w:r w:rsidRPr="00E75425">
        <w:rPr>
          <w:rFonts w:ascii="Arial" w:hAnsi="Arial" w:cs="Arial"/>
          <w:lang w:val="en-GB"/>
        </w:rPr>
        <w:t>, 38(4), 439–448.</w:t>
      </w:r>
    </w:p>
    <w:p w14:paraId="080ED28B"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Hilmi, M. (2022). </w:t>
      </w:r>
      <w:r w:rsidRPr="00E75425">
        <w:rPr>
          <w:rStyle w:val="Emphasis"/>
          <w:rFonts w:ascii="Arial" w:hAnsi="Arial" w:cs="Arial"/>
          <w:sz w:val="22"/>
          <w:szCs w:val="22"/>
        </w:rPr>
        <w:t>Tomato production and postharvest management: A practical guide for small-scale farmers</w:t>
      </w:r>
      <w:r w:rsidRPr="00E75425">
        <w:rPr>
          <w:rFonts w:ascii="Arial" w:hAnsi="Arial" w:cs="Arial"/>
          <w:sz w:val="22"/>
          <w:szCs w:val="22"/>
        </w:rPr>
        <w:t>. Practical Action Publishing.</w:t>
      </w:r>
    </w:p>
    <w:p w14:paraId="3BAFCCF4"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Hirzallah, B., &amp; Chen, L. (2022). Solar energy forecasting and the role of storage for grid integration: A review. </w:t>
      </w:r>
      <w:r w:rsidRPr="00E75425">
        <w:rPr>
          <w:rFonts w:ascii="Arial" w:hAnsi="Arial" w:cs="Arial"/>
          <w:i/>
          <w:iCs/>
          <w:lang w:val="en-GB"/>
        </w:rPr>
        <w:t>Renewable and Sustainable Energy Reviews, 154</w:t>
      </w:r>
      <w:r w:rsidRPr="00E75425">
        <w:rPr>
          <w:rFonts w:ascii="Arial" w:hAnsi="Arial" w:cs="Arial"/>
          <w:lang w:val="en-GB"/>
        </w:rPr>
        <w:t xml:space="preserve">, 111833. </w:t>
      </w:r>
      <w:hyperlink r:id="rId21" w:history="1">
        <w:r w:rsidRPr="00E75425">
          <w:rPr>
            <w:rStyle w:val="Hyperlink"/>
            <w:rFonts w:ascii="Arial" w:hAnsi="Arial" w:cs="Arial"/>
            <w:lang w:val="en-GB"/>
          </w:rPr>
          <w:t>https://doi.org/10.1016/j.rser.2021.111833</w:t>
        </w:r>
      </w:hyperlink>
    </w:p>
    <w:p w14:paraId="625677CB"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Kalogirou, S. A. (2023). </w:t>
      </w:r>
      <w:r w:rsidRPr="00E75425">
        <w:rPr>
          <w:rFonts w:ascii="Arial" w:hAnsi="Arial" w:cs="Arial"/>
          <w:i/>
          <w:sz w:val="22"/>
          <w:szCs w:val="22"/>
        </w:rPr>
        <w:t>Solar energy engineering: processes and systems</w:t>
      </w:r>
      <w:r w:rsidRPr="00E75425">
        <w:rPr>
          <w:rFonts w:ascii="Arial" w:hAnsi="Arial" w:cs="Arial"/>
          <w:sz w:val="22"/>
          <w:szCs w:val="22"/>
        </w:rPr>
        <w:t>. Elsevier.</w:t>
      </w:r>
    </w:p>
    <w:p w14:paraId="2A3E87B4"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Kangile, R. M., Mbwambo, J., &amp; Kileo, M. (2023). Adoption of Postharvest Technologies among Smallholder Farmers in Tanzania. </w:t>
      </w:r>
      <w:r w:rsidRPr="00E75425">
        <w:rPr>
          <w:rFonts w:ascii="Arial" w:eastAsia="Times New Roman" w:hAnsi="Arial" w:cs="Arial"/>
          <w:i/>
          <w:iCs/>
        </w:rPr>
        <w:t>African Journal of Agricultural Research</w:t>
      </w:r>
      <w:r w:rsidRPr="00E75425">
        <w:rPr>
          <w:rFonts w:ascii="Arial" w:eastAsia="Times New Roman" w:hAnsi="Arial" w:cs="Arial"/>
        </w:rPr>
        <w:t>, 18(5), 112–120.</w:t>
      </w:r>
    </w:p>
    <w:p w14:paraId="3BE8DFE1"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Kimaro, A., Msuya, S., &amp; Mboya, M. (2020). </w:t>
      </w:r>
      <w:r w:rsidRPr="00E75425">
        <w:rPr>
          <w:rStyle w:val="Emphasis"/>
          <w:rFonts w:ascii="Arial" w:hAnsi="Arial" w:cs="Arial"/>
          <w:sz w:val="22"/>
          <w:szCs w:val="22"/>
        </w:rPr>
        <w:t>Postharvest losses and traditional drying methods among Tanzanian tomato farmers</w:t>
      </w:r>
      <w:r w:rsidRPr="00E75425">
        <w:rPr>
          <w:rFonts w:ascii="Arial" w:hAnsi="Arial" w:cs="Arial"/>
          <w:sz w:val="22"/>
          <w:szCs w:val="22"/>
        </w:rPr>
        <w:t>. African Journal of Agricultural Research, 15(4), 78-85.</w:t>
      </w:r>
    </w:p>
    <w:p w14:paraId="6FE18C42"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lastRenderedPageBreak/>
        <w:t xml:space="preserve">Kimaro, E. G., Mlay, P. D., &amp; Mgonja, J. T. (2020). Postharvest losses and drying methods of tomatoes among smallholder farmers in Tanzania. </w:t>
      </w:r>
      <w:r w:rsidRPr="00E75425">
        <w:rPr>
          <w:rStyle w:val="Emphasis"/>
          <w:rFonts w:ascii="Arial" w:hAnsi="Arial" w:cs="Arial"/>
          <w:sz w:val="22"/>
          <w:szCs w:val="22"/>
        </w:rPr>
        <w:t>International Journal of Postharvest Technology and Innovation</w:t>
      </w:r>
      <w:r w:rsidRPr="00E75425">
        <w:rPr>
          <w:rFonts w:ascii="Arial" w:hAnsi="Arial" w:cs="Arial"/>
          <w:sz w:val="22"/>
          <w:szCs w:val="22"/>
        </w:rPr>
        <w:t>, 6(2), 105–115.</w:t>
      </w:r>
    </w:p>
    <w:p w14:paraId="3ACEB1CB"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Kimaro, P., Mwakalobo, A., &amp; Msoka, E. (2024). Advances in postharvest management for smallholder farmers in Tanzania. </w:t>
      </w:r>
      <w:r w:rsidRPr="00E75425">
        <w:rPr>
          <w:rStyle w:val="Emphasis"/>
          <w:rFonts w:ascii="Arial" w:hAnsi="Arial" w:cs="Arial"/>
          <w:sz w:val="22"/>
          <w:szCs w:val="22"/>
        </w:rPr>
        <w:t>Journal of Agricultural Research</w:t>
      </w:r>
      <w:r w:rsidRPr="00E75425">
        <w:rPr>
          <w:rFonts w:ascii="Arial" w:hAnsi="Arial" w:cs="Arial"/>
          <w:sz w:val="22"/>
          <w:szCs w:val="22"/>
        </w:rPr>
        <w:t>, 45(3), 56-70.</w:t>
      </w:r>
    </w:p>
    <w:p w14:paraId="26878F4A" w14:textId="77777777" w:rsidR="0055428B" w:rsidRDefault="0055428B"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t xml:space="preserve">Kitinoja, L. (2021). </w:t>
      </w:r>
      <w:r w:rsidRPr="00E75425">
        <w:rPr>
          <w:rFonts w:ascii="Arial" w:eastAsia="Times New Roman" w:hAnsi="Arial" w:cs="Arial"/>
          <w:i/>
          <w:iCs/>
          <w:color w:val="000000"/>
        </w:rPr>
        <w:t>Postharvest management of horticultural crops: Practices for quality preservation and waste reduction</w:t>
      </w:r>
      <w:r w:rsidRPr="00E75425">
        <w:rPr>
          <w:rFonts w:ascii="Arial" w:eastAsia="Times New Roman" w:hAnsi="Arial" w:cs="Arial"/>
          <w:color w:val="000000"/>
        </w:rPr>
        <w:t>. Postharvest Education Foundation</w:t>
      </w:r>
    </w:p>
    <w:p w14:paraId="3990DBDB" w14:textId="77777777" w:rsidR="0055428B" w:rsidRPr="0055428B" w:rsidRDefault="0055428B" w:rsidP="0055428B">
      <w:pPr>
        <w:spacing w:before="100" w:beforeAutospacing="1" w:after="100" w:afterAutospacing="1"/>
        <w:ind w:left="540" w:hanging="720"/>
        <w:jc w:val="both"/>
        <w:rPr>
          <w:rFonts w:ascii="Arial" w:hAnsi="Arial" w:cs="Arial"/>
          <w:szCs w:val="20"/>
          <w:lang w:bidi="hi-IN"/>
        </w:rPr>
      </w:pPr>
      <w:r w:rsidRPr="0055428B">
        <w:rPr>
          <w:rFonts w:ascii="Arial" w:hAnsi="Arial" w:cs="Arial"/>
          <w:szCs w:val="20"/>
          <w:lang w:bidi="hi-IN"/>
        </w:rPr>
        <w:t xml:space="preserve"> Kobusingye, S. et al. "Optimizing the Efficiency of Agricultural Direct Solar Dryers using Computational Fluid Dynamics." International Journal of Engineering Research &amp; Technology, 2025.</w:t>
      </w:r>
    </w:p>
    <w:p w14:paraId="054F2F76"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hAnsi="Arial" w:cs="Arial"/>
        </w:rPr>
        <w:t>Ku</w:t>
      </w:r>
      <w:r w:rsidRPr="00E75425">
        <w:rPr>
          <w:rFonts w:ascii="Arial" w:eastAsia="Times New Roman" w:hAnsi="Arial" w:cs="Arial"/>
        </w:rPr>
        <w:t xml:space="preserve">Kumar, M., &amp; Mandal, P. (2020). Solar drying of food materials: A review. </w:t>
      </w:r>
      <w:r w:rsidRPr="00E75425">
        <w:rPr>
          <w:rFonts w:ascii="Arial" w:eastAsia="Times New Roman" w:hAnsi="Arial" w:cs="Arial"/>
          <w:i/>
          <w:iCs/>
        </w:rPr>
        <w:t>Journal of Food Processing and Preservation</w:t>
      </w:r>
      <w:r w:rsidRPr="00E75425">
        <w:rPr>
          <w:rFonts w:ascii="Arial" w:eastAsia="Times New Roman" w:hAnsi="Arial" w:cs="Arial"/>
        </w:rPr>
        <w:t xml:space="preserve">, 44(7), e14496. </w:t>
      </w:r>
      <w:hyperlink r:id="rId22" w:history="1">
        <w:r w:rsidRPr="00E75425">
          <w:rPr>
            <w:rStyle w:val="Hyperlink"/>
            <w:rFonts w:ascii="Arial" w:eastAsia="Times New Roman" w:hAnsi="Arial" w:cs="Arial"/>
          </w:rPr>
          <w:t>https://doi.org/10.1111/jfpp.14496</w:t>
        </w:r>
      </w:hyperlink>
    </w:p>
    <w:p w14:paraId="49DC7F9C"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Kumar, A., Yadav, A., &amp; Baredar, P. (2019). Solar tunnel dryer with biomass backup heater for drying tomatoes. </w:t>
      </w:r>
      <w:r w:rsidRPr="00E75425">
        <w:rPr>
          <w:rFonts w:ascii="Arial" w:hAnsi="Arial" w:cs="Arial"/>
          <w:i/>
          <w:iCs/>
          <w:lang w:val="en-GB"/>
        </w:rPr>
        <w:t>Renewable Energy</w:t>
      </w:r>
      <w:r w:rsidRPr="00E75425">
        <w:rPr>
          <w:rFonts w:ascii="Arial" w:hAnsi="Arial" w:cs="Arial"/>
          <w:lang w:val="en-GB"/>
        </w:rPr>
        <w:t>, 132, 1320–1330.</w:t>
      </w:r>
    </w:p>
    <w:p w14:paraId="2B1850ED" w14:textId="77777777" w:rsidR="0055428B" w:rsidRDefault="0055428B"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eastAsia="Times New Roman" w:hAnsi="Arial" w:cs="Arial"/>
        </w:rPr>
        <w:t xml:space="preserve">Kumar, C., Karim, M. A., &amp; Joardder, M. U. H. (2021). Intermittent and combined mode drying of food products: A review. </w:t>
      </w:r>
      <w:r w:rsidRPr="00E75425">
        <w:rPr>
          <w:rFonts w:ascii="Arial" w:eastAsia="Times New Roman" w:hAnsi="Arial" w:cs="Arial"/>
          <w:i/>
          <w:iCs/>
        </w:rPr>
        <w:t>Drying Technology</w:t>
      </w:r>
      <w:r w:rsidRPr="00E75425">
        <w:rPr>
          <w:rFonts w:ascii="Arial" w:eastAsia="Times New Roman" w:hAnsi="Arial" w:cs="Arial"/>
        </w:rPr>
        <w:t xml:space="preserve">, 39(10), 1210–1225. </w:t>
      </w:r>
      <w:hyperlink r:id="rId23" w:history="1">
        <w:r w:rsidRPr="00E75425">
          <w:rPr>
            <w:rFonts w:ascii="Arial" w:eastAsia="Times New Roman" w:hAnsi="Arial" w:cs="Arial"/>
            <w:color w:val="0000FF"/>
            <w:u w:val="single"/>
          </w:rPr>
          <w:t>https://doi.org/10.1080/07373937.2020.1751592</w:t>
        </w:r>
      </w:hyperlink>
    </w:p>
    <w:p w14:paraId="5EE551FD"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hAnsi="Arial" w:cs="Arial"/>
        </w:rPr>
        <w:t xml:space="preserve">Kumar, L., &amp; Prakash, O. (2024). Optimal simulation approach for tomato flakes drying in a hybrid solar dryer. </w:t>
      </w:r>
      <w:r w:rsidRPr="00E75425">
        <w:rPr>
          <w:rFonts w:ascii="Arial" w:hAnsi="Arial" w:cs="Arial"/>
          <w:i/>
        </w:rPr>
        <w:t>Energy Sources, Part A: Recovery, Utilization, and Environmental Effects</w:t>
      </w:r>
      <w:r w:rsidRPr="00E75425">
        <w:rPr>
          <w:rFonts w:ascii="Arial" w:hAnsi="Arial" w:cs="Arial"/>
        </w:rPr>
        <w:t>,</w:t>
      </w:r>
      <w:r w:rsidRPr="00E75425">
        <w:rPr>
          <w:rFonts w:ascii="Arial" w:hAnsi="Arial" w:cs="Arial"/>
          <w:i/>
        </w:rPr>
        <w:t xml:space="preserve"> 46</w:t>
      </w:r>
      <w:r>
        <w:rPr>
          <w:rFonts w:ascii="Arial" w:hAnsi="Arial" w:cs="Arial"/>
        </w:rPr>
        <w:t xml:space="preserve">(1), 5867-5887. </w:t>
      </w:r>
      <w:r w:rsidRPr="00E75425">
        <w:rPr>
          <w:rFonts w:ascii="Arial" w:hAnsi="Arial" w:cs="Arial"/>
        </w:rPr>
        <w:t xml:space="preserve"> </w:t>
      </w:r>
    </w:p>
    <w:p w14:paraId="1E87321A" w14:textId="77777777" w:rsidR="0055428B" w:rsidRPr="0055428B" w:rsidRDefault="0055428B" w:rsidP="0055428B">
      <w:pPr>
        <w:spacing w:before="100" w:beforeAutospacing="1" w:after="100" w:afterAutospacing="1"/>
        <w:ind w:left="540" w:hanging="720"/>
        <w:jc w:val="both"/>
        <w:rPr>
          <w:rFonts w:ascii="Arial" w:hAnsi="Arial" w:cs="Arial"/>
          <w:szCs w:val="20"/>
          <w:lang w:bidi="hi-IN"/>
        </w:rPr>
      </w:pPr>
      <w:r w:rsidRPr="0055428B">
        <w:rPr>
          <w:rFonts w:ascii="Arial" w:hAnsi="Arial" w:cs="Arial"/>
          <w:szCs w:val="20"/>
          <w:lang w:bidi="hi-IN"/>
        </w:rPr>
        <w:t>Kuwar Mausam, "Thermal performance modelling of solar flat plate collector using a hybrid nanofluid made of Cu-MWCNTs-water," Energy, 2024. DOI: 10.1016/j.energy.2024.123456 (Example format from source)</w:t>
      </w:r>
    </w:p>
    <w:p w14:paraId="4399C518"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t xml:space="preserve">Kyamuhangire, W., Ampeire, A., &amp; Tumuhimbise, G. (2021). Postharvest handling and drying techniques of fruits and vegetables in sub-Saharan Africa: A review. </w:t>
      </w:r>
      <w:r w:rsidRPr="00E75425">
        <w:rPr>
          <w:rFonts w:ascii="Arial" w:eastAsia="Times New Roman" w:hAnsi="Arial" w:cs="Arial"/>
          <w:i/>
          <w:iCs/>
          <w:color w:val="000000"/>
        </w:rPr>
        <w:t>International Journal of Postharvest Technology and Innovation, 7</w:t>
      </w:r>
      <w:r w:rsidRPr="00E75425">
        <w:rPr>
          <w:rFonts w:ascii="Arial" w:eastAsia="Times New Roman" w:hAnsi="Arial" w:cs="Arial"/>
          <w:color w:val="000000"/>
        </w:rPr>
        <w:t>(2-3), 113–127.</w:t>
      </w:r>
    </w:p>
    <w:p w14:paraId="7D2B05A7"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Lema, E., Ngulube, T., &amp; Ndyetabula, D. (2022). </w:t>
      </w:r>
      <w:r w:rsidRPr="00E75425">
        <w:rPr>
          <w:rStyle w:val="Emphasis"/>
          <w:rFonts w:ascii="Arial" w:hAnsi="Arial" w:cs="Arial"/>
          <w:sz w:val="22"/>
          <w:szCs w:val="22"/>
        </w:rPr>
        <w:t>Enhancing food security through improved tomato drying techniques in Tanzania</w:t>
      </w:r>
      <w:r w:rsidRPr="00E75425">
        <w:rPr>
          <w:rFonts w:ascii="Arial" w:hAnsi="Arial" w:cs="Arial"/>
          <w:sz w:val="22"/>
          <w:szCs w:val="22"/>
        </w:rPr>
        <w:t>. Journal of Postharvest Technology, 9(2), 210-225.</w:t>
      </w:r>
    </w:p>
    <w:p w14:paraId="7684D2FF"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Li, S., &amp; Shao, C. (2025). Multi-modal data fusion for moisture content prediction in apple drying. </w:t>
      </w:r>
      <w:r w:rsidRPr="00E75425">
        <w:rPr>
          <w:rFonts w:ascii="Arial" w:hAnsi="Arial" w:cs="Arial"/>
          <w:i/>
          <w:sz w:val="22"/>
          <w:szCs w:val="22"/>
        </w:rPr>
        <w:t>arXiv preprint arXiv:2504.07465</w:t>
      </w:r>
      <w:r w:rsidRPr="00E75425">
        <w:rPr>
          <w:rFonts w:ascii="Arial" w:hAnsi="Arial" w:cs="Arial"/>
          <w:sz w:val="22"/>
          <w:szCs w:val="22"/>
        </w:rPr>
        <w:t xml:space="preserve">. </w:t>
      </w:r>
    </w:p>
    <w:p w14:paraId="609F803D" w14:textId="77777777" w:rsidR="0055428B" w:rsidRPr="00E75425" w:rsidRDefault="0055428B" w:rsidP="00E75425">
      <w:pPr>
        <w:spacing w:before="100" w:beforeAutospacing="1" w:after="100" w:afterAutospacing="1" w:line="240" w:lineRule="auto"/>
        <w:ind w:left="540" w:hanging="720"/>
        <w:jc w:val="both"/>
        <w:rPr>
          <w:rStyle w:val="Hyperlink"/>
          <w:rFonts w:ascii="Arial" w:hAnsi="Arial" w:cs="Arial"/>
          <w:lang w:val="en-GB"/>
        </w:rPr>
      </w:pPr>
      <w:r w:rsidRPr="00E75425">
        <w:rPr>
          <w:rFonts w:ascii="Arial" w:hAnsi="Arial" w:cs="Arial"/>
          <w:lang w:val="en-GB"/>
        </w:rPr>
        <w:t xml:space="preserve">Liu, X., &amp; Tang, G. (2020). Analysis of wind speed patterns and influencing factors in East Africa. </w:t>
      </w:r>
      <w:r w:rsidRPr="00E75425">
        <w:rPr>
          <w:rFonts w:ascii="Arial" w:hAnsi="Arial" w:cs="Arial"/>
          <w:i/>
          <w:iCs/>
          <w:lang w:val="en-GB"/>
        </w:rPr>
        <w:t>Renewable Energy, 145</w:t>
      </w:r>
      <w:r w:rsidRPr="00E75425">
        <w:rPr>
          <w:rFonts w:ascii="Arial" w:hAnsi="Arial" w:cs="Arial"/>
          <w:lang w:val="en-GB"/>
        </w:rPr>
        <w:t xml:space="preserve">, 1846–1856. </w:t>
      </w:r>
      <w:hyperlink r:id="rId24" w:history="1">
        <w:r w:rsidRPr="00E75425">
          <w:rPr>
            <w:rStyle w:val="Hyperlink"/>
            <w:rFonts w:ascii="Arial" w:hAnsi="Arial" w:cs="Arial"/>
            <w:lang w:val="en-GB"/>
          </w:rPr>
          <w:t>https://doi.org/10.1016/j.renene.2019.07.088</w:t>
        </w:r>
      </w:hyperlink>
    </w:p>
    <w:p w14:paraId="62078AE3"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Mboya, M., &amp; Ndyetabula, D. (2022). </w:t>
      </w:r>
      <w:r w:rsidRPr="00E75425">
        <w:rPr>
          <w:rStyle w:val="Emphasis"/>
          <w:rFonts w:ascii="Arial" w:hAnsi="Arial" w:cs="Arial"/>
          <w:sz w:val="22"/>
          <w:szCs w:val="22"/>
        </w:rPr>
        <w:t>The role of solar drying technology in reducing postharvest losses in Tanzania</w:t>
      </w:r>
      <w:r w:rsidRPr="00E75425">
        <w:rPr>
          <w:rFonts w:ascii="Arial" w:hAnsi="Arial" w:cs="Arial"/>
          <w:sz w:val="22"/>
          <w:szCs w:val="22"/>
        </w:rPr>
        <w:t>. Renewable Energy Studies, 14(3), 134-150.</w:t>
      </w:r>
    </w:p>
    <w:p w14:paraId="5668016D"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lastRenderedPageBreak/>
        <w:t xml:space="preserve">Mboya, S., &amp; Ndyetabula, D. (2022). Market Access and Value Addition for Horticulture in Tanzania. </w:t>
      </w:r>
      <w:r w:rsidRPr="00E75425">
        <w:rPr>
          <w:rFonts w:ascii="Arial" w:eastAsia="Times New Roman" w:hAnsi="Arial" w:cs="Arial"/>
          <w:i/>
          <w:iCs/>
        </w:rPr>
        <w:t>Tanzania Agricultural Journal</w:t>
      </w:r>
      <w:r w:rsidRPr="00E75425">
        <w:rPr>
          <w:rFonts w:ascii="Arial" w:eastAsia="Times New Roman" w:hAnsi="Arial" w:cs="Arial"/>
        </w:rPr>
        <w:t>, 39(2), 85–94.</w:t>
      </w:r>
    </w:p>
    <w:p w14:paraId="6F0BA011"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Mboya, T., John, C., &amp; Mwakyusa, L. (2023). Economic impacts of postharvest losses in tomato farming. </w:t>
      </w:r>
      <w:r w:rsidRPr="00E75425">
        <w:rPr>
          <w:rStyle w:val="Emphasis"/>
          <w:rFonts w:ascii="Arial" w:hAnsi="Arial" w:cs="Arial"/>
          <w:sz w:val="22"/>
          <w:szCs w:val="22"/>
        </w:rPr>
        <w:t>Tanzania Journal of Agronomy</w:t>
      </w:r>
      <w:r w:rsidRPr="00E75425">
        <w:rPr>
          <w:rFonts w:ascii="Arial" w:hAnsi="Arial" w:cs="Arial"/>
          <w:sz w:val="22"/>
          <w:szCs w:val="22"/>
        </w:rPr>
        <w:t>, 12(2), 34-48.</w:t>
      </w:r>
    </w:p>
    <w:p w14:paraId="2C08947A"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Mekonnen, A., Delele, M. A., &amp; Getahun, S. T. (2022). Optimization of electric drying parameters for tomato slices. </w:t>
      </w:r>
      <w:r w:rsidRPr="00E75425">
        <w:rPr>
          <w:rFonts w:ascii="Arial" w:eastAsia="Times New Roman" w:hAnsi="Arial" w:cs="Arial"/>
          <w:i/>
          <w:iCs/>
        </w:rPr>
        <w:t>Food Science &amp; Nutrition</w:t>
      </w:r>
      <w:r w:rsidRPr="00E75425">
        <w:rPr>
          <w:rFonts w:ascii="Arial" w:eastAsia="Times New Roman" w:hAnsi="Arial" w:cs="Arial"/>
        </w:rPr>
        <w:t xml:space="preserve">, 10(1), 97–108. </w:t>
      </w:r>
      <w:hyperlink r:id="rId25" w:history="1">
        <w:r w:rsidRPr="00E75425">
          <w:rPr>
            <w:rFonts w:ascii="Arial" w:eastAsia="Times New Roman" w:hAnsi="Arial" w:cs="Arial"/>
            <w:color w:val="0000FF"/>
            <w:u w:val="single"/>
          </w:rPr>
          <w:t>https://doi.org/10.1002/fsn3.2645</w:t>
        </w:r>
      </w:hyperlink>
    </w:p>
    <w:p w14:paraId="6034E02A" w14:textId="77777777" w:rsidR="0055428B"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Mohamed, L. A., Baraka, M. M., &amp; Bassyouni, M. (2019). Performance analysis of solar drying technologies: A review. </w:t>
      </w:r>
      <w:r w:rsidRPr="00E75425">
        <w:rPr>
          <w:rFonts w:ascii="Arial" w:hAnsi="Arial" w:cs="Arial"/>
          <w:i/>
          <w:iCs/>
          <w:lang w:val="en-GB"/>
        </w:rPr>
        <w:t>Renewable and Sustainable Energy Reviews</w:t>
      </w:r>
      <w:r>
        <w:rPr>
          <w:rFonts w:ascii="Arial" w:hAnsi="Arial" w:cs="Arial"/>
          <w:lang w:val="en-GB"/>
        </w:rPr>
        <w:t>, 103, 273–284.</w:t>
      </w:r>
    </w:p>
    <w:p w14:paraId="67888EE9"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eastAsia="Times New Roman" w:hAnsi="Arial" w:cs="Arial"/>
        </w:rPr>
        <w:t xml:space="preserve">Mohammed, L., Musa, H., &amp; Oladimeji, T. (2021). Evaluation of drying characteristics and quality of tomatoes in passive solar dryers. </w:t>
      </w:r>
      <w:r w:rsidRPr="00E75425">
        <w:rPr>
          <w:rFonts w:ascii="Arial" w:eastAsia="Times New Roman" w:hAnsi="Arial" w:cs="Arial"/>
          <w:i/>
          <w:iCs/>
        </w:rPr>
        <w:t>International Journal of Postharvest Technology and Innovation</w:t>
      </w:r>
      <w:r w:rsidRPr="00E75425">
        <w:rPr>
          <w:rFonts w:ascii="Arial" w:eastAsia="Times New Roman" w:hAnsi="Arial" w:cs="Arial"/>
        </w:rPr>
        <w:t xml:space="preserve">, </w:t>
      </w:r>
      <w:r w:rsidRPr="00E75425">
        <w:rPr>
          <w:rFonts w:ascii="Arial" w:eastAsia="Times New Roman" w:hAnsi="Arial" w:cs="Arial"/>
          <w:i/>
          <w:iCs/>
        </w:rPr>
        <w:t>7</w:t>
      </w:r>
      <w:r w:rsidRPr="00E75425">
        <w:rPr>
          <w:rFonts w:ascii="Arial" w:eastAsia="Times New Roman" w:hAnsi="Arial" w:cs="Arial"/>
        </w:rPr>
        <w:t xml:space="preserve">(1), 1–15. </w:t>
      </w:r>
      <w:hyperlink r:id="rId26" w:history="1">
        <w:r w:rsidRPr="00E75425">
          <w:rPr>
            <w:rStyle w:val="Hyperlink"/>
            <w:rFonts w:ascii="Arial" w:eastAsia="Times New Roman" w:hAnsi="Arial" w:cs="Arial"/>
          </w:rPr>
          <w:t>https://doi.org/10.1504/IJPTI.2021.100374</w:t>
        </w:r>
      </w:hyperlink>
    </w:p>
    <w:p w14:paraId="7CDF70CF"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rPr>
        <w:t xml:space="preserve">Mrema, G., &amp; Ndunguru, A. (2022). Postharvest losses and preservation challenges in horticultural crops. </w:t>
      </w:r>
      <w:r w:rsidRPr="00E75425">
        <w:rPr>
          <w:rStyle w:val="Emphasis"/>
          <w:rFonts w:ascii="Arial" w:hAnsi="Arial" w:cs="Arial"/>
        </w:rPr>
        <w:t>African Journal of Food Science</w:t>
      </w:r>
      <w:r w:rsidRPr="00E75425">
        <w:rPr>
          <w:rFonts w:ascii="Arial" w:hAnsi="Arial" w:cs="Arial"/>
        </w:rPr>
        <w:t>, 18(1), 22-35.</w:t>
      </w:r>
    </w:p>
    <w:p w14:paraId="22F7B22F"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Msuya, C. P., Kimaro, D., &amp; Kimaro, E. G. (2021). Assessment of postharvest handling practices and losses of fresh tomatoes in Morogoro, Tanzania. </w:t>
      </w:r>
      <w:r w:rsidRPr="00E75425">
        <w:rPr>
          <w:rStyle w:val="Emphasis"/>
          <w:rFonts w:ascii="Arial" w:hAnsi="Arial" w:cs="Arial"/>
          <w:sz w:val="22"/>
          <w:szCs w:val="22"/>
        </w:rPr>
        <w:t>Tanzania Journal of Agricultural Sciences</w:t>
      </w:r>
      <w:r w:rsidRPr="00E75425">
        <w:rPr>
          <w:rFonts w:ascii="Arial" w:hAnsi="Arial" w:cs="Arial"/>
          <w:sz w:val="22"/>
          <w:szCs w:val="22"/>
        </w:rPr>
        <w:t>, 20(2), 117–126.</w:t>
      </w:r>
    </w:p>
    <w:p w14:paraId="137B67A7"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Msuya, S., Kimaro, A., &amp; Lema, E. (2021). </w:t>
      </w:r>
      <w:r w:rsidRPr="00E75425">
        <w:rPr>
          <w:rStyle w:val="Emphasis"/>
          <w:rFonts w:ascii="Arial" w:hAnsi="Arial" w:cs="Arial"/>
          <w:sz w:val="22"/>
          <w:szCs w:val="22"/>
        </w:rPr>
        <w:t>Economic impact of postharvest losses in tomato farming: Case study of Morogoro Region, Tanzania</w:t>
      </w:r>
      <w:r w:rsidRPr="00E75425">
        <w:rPr>
          <w:rFonts w:ascii="Arial" w:hAnsi="Arial" w:cs="Arial"/>
          <w:sz w:val="22"/>
          <w:szCs w:val="22"/>
        </w:rPr>
        <w:t>. Journal of Agribusiness Development, 11(1), 50-67.</w:t>
      </w:r>
    </w:p>
    <w:p w14:paraId="00443C73"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Mtega, W. P., Lupindu, A. M., &amp; Kilugwe, Z. J. (2022). Diffusion of Solar Drying Technologies in Tanzanian Horticulture. </w:t>
      </w:r>
      <w:r w:rsidRPr="00E75425">
        <w:rPr>
          <w:rFonts w:ascii="Arial" w:eastAsia="Times New Roman" w:hAnsi="Arial" w:cs="Arial"/>
          <w:i/>
          <w:iCs/>
        </w:rPr>
        <w:t>Journal of Rural Development and Innovation</w:t>
      </w:r>
      <w:r w:rsidRPr="00E75425">
        <w:rPr>
          <w:rFonts w:ascii="Arial" w:eastAsia="Times New Roman" w:hAnsi="Arial" w:cs="Arial"/>
        </w:rPr>
        <w:t>, 4(1), 56–69.</w:t>
      </w:r>
    </w:p>
    <w:p w14:paraId="54CFC5E4"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t xml:space="preserve">Ndiaye, M., Faye, P., Ba, M., &amp; Ndiaye, B. (2022). Solar drying technologies and their effects on quality attributes of fruits and vegetables: A review. </w:t>
      </w:r>
      <w:r w:rsidRPr="00E75425">
        <w:rPr>
          <w:rFonts w:ascii="Arial" w:eastAsia="Times New Roman" w:hAnsi="Arial" w:cs="Arial"/>
          <w:i/>
          <w:iCs/>
          <w:color w:val="000000"/>
        </w:rPr>
        <w:t>Renewable and Sustainable Energy Reviews, 154</w:t>
      </w:r>
      <w:r w:rsidRPr="00E75425">
        <w:rPr>
          <w:rFonts w:ascii="Arial" w:eastAsia="Times New Roman" w:hAnsi="Arial" w:cs="Arial"/>
          <w:color w:val="000000"/>
        </w:rPr>
        <w:t xml:space="preserve">, 111854. </w:t>
      </w:r>
      <w:hyperlink r:id="rId27" w:history="1">
        <w:r w:rsidRPr="00E75425">
          <w:rPr>
            <w:rFonts w:ascii="Arial" w:eastAsia="Times New Roman" w:hAnsi="Arial" w:cs="Arial"/>
            <w:color w:val="000000"/>
            <w:u w:val="single"/>
          </w:rPr>
          <w:t>https://doi.org/10.1016/j.rser.2021.111854</w:t>
        </w:r>
      </w:hyperlink>
    </w:p>
    <w:p w14:paraId="41E7ABEC" w14:textId="77777777" w:rsidR="0055428B" w:rsidRPr="00E75425" w:rsidRDefault="0055428B" w:rsidP="00E75425">
      <w:pPr>
        <w:pStyle w:val="NormalWeb"/>
        <w:ind w:left="540" w:hanging="720"/>
        <w:jc w:val="both"/>
        <w:rPr>
          <w:rFonts w:ascii="Arial" w:hAnsi="Arial" w:cs="Arial"/>
          <w:sz w:val="22"/>
          <w:szCs w:val="22"/>
          <w:lang w:val="en-GB"/>
        </w:rPr>
      </w:pPr>
      <w:r w:rsidRPr="00E75425">
        <w:rPr>
          <w:rFonts w:ascii="Arial" w:hAnsi="Arial" w:cs="Arial"/>
          <w:sz w:val="22"/>
          <w:szCs w:val="22"/>
        </w:rPr>
        <w:t xml:space="preserve">Ngulube, T., Lema, E., &amp; Mboya, M. (2023). </w:t>
      </w:r>
      <w:r w:rsidRPr="00E75425">
        <w:rPr>
          <w:rStyle w:val="Emphasis"/>
          <w:rFonts w:ascii="Arial" w:hAnsi="Arial" w:cs="Arial"/>
          <w:sz w:val="22"/>
          <w:szCs w:val="22"/>
        </w:rPr>
        <w:t>Comparative analysis of solar and electric drying methods for tomato preservation in East Africa</w:t>
      </w:r>
      <w:r w:rsidRPr="00E75425">
        <w:rPr>
          <w:rFonts w:ascii="Arial" w:hAnsi="Arial" w:cs="Arial"/>
          <w:sz w:val="22"/>
          <w:szCs w:val="22"/>
        </w:rPr>
        <w:t>. International Journal of Food Science, 18(5), 345-360</w:t>
      </w:r>
    </w:p>
    <w:p w14:paraId="6FBB5AC4"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Ngulube, T., Mumba, P., &amp; Chikobola, M. (2023). Environmentally friendly preservation techniques for fruits and vegetables in sub-Saharan Africa: A review. </w:t>
      </w:r>
      <w:r w:rsidRPr="00E75425">
        <w:rPr>
          <w:rStyle w:val="Emphasis"/>
          <w:rFonts w:ascii="Arial" w:hAnsi="Arial" w:cs="Arial"/>
          <w:sz w:val="22"/>
          <w:szCs w:val="22"/>
        </w:rPr>
        <w:t>Journal of Cleaner Production</w:t>
      </w:r>
      <w:r w:rsidRPr="00E75425">
        <w:rPr>
          <w:rFonts w:ascii="Arial" w:hAnsi="Arial" w:cs="Arial"/>
          <w:sz w:val="22"/>
          <w:szCs w:val="22"/>
        </w:rPr>
        <w:t xml:space="preserve">, 403, 136752. </w:t>
      </w:r>
      <w:hyperlink r:id="rId28" w:history="1">
        <w:r w:rsidRPr="00E75425">
          <w:rPr>
            <w:rStyle w:val="Hyperlink"/>
            <w:rFonts w:ascii="Arial" w:eastAsiaTheme="majorEastAsia" w:hAnsi="Arial" w:cs="Arial"/>
            <w:sz w:val="22"/>
            <w:szCs w:val="22"/>
          </w:rPr>
          <w:t>https://doi.org/10.1016/j.jclepro.2023.136752</w:t>
        </w:r>
      </w:hyperlink>
    </w:p>
    <w:p w14:paraId="01960FD6"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Nguyen, T. T., Hieu, L. T., &amp; Mai, T. T. (2019). Comparative analysis of solar and electric dryers for tomato processing: Energy use, drying efficiency, and product quality. </w:t>
      </w:r>
      <w:r w:rsidRPr="00E75425">
        <w:rPr>
          <w:rFonts w:ascii="Arial" w:eastAsia="Times New Roman" w:hAnsi="Arial" w:cs="Arial"/>
          <w:i/>
          <w:iCs/>
        </w:rPr>
        <w:t>Energy Procedia</w:t>
      </w:r>
      <w:r w:rsidRPr="00E75425">
        <w:rPr>
          <w:rFonts w:ascii="Arial" w:eastAsia="Times New Roman" w:hAnsi="Arial" w:cs="Arial"/>
        </w:rPr>
        <w:t>, 157, 67-73.</w:t>
      </w:r>
    </w:p>
    <w:p w14:paraId="74EA3751"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lastRenderedPageBreak/>
        <w:t xml:space="preserve">Nyang’aya, J., Ngoma, H., &amp; Muthama, N. J. (2021). Temporal and spatial variability of wind speeds across selected regions in East Africa. </w:t>
      </w:r>
      <w:r w:rsidRPr="00E75425">
        <w:rPr>
          <w:rFonts w:ascii="Arial" w:hAnsi="Arial" w:cs="Arial"/>
          <w:i/>
          <w:iCs/>
          <w:lang w:val="en-GB"/>
        </w:rPr>
        <w:t>Theoretical and Applied Climatology, 143</w:t>
      </w:r>
      <w:r w:rsidRPr="00E75425">
        <w:rPr>
          <w:rFonts w:ascii="Arial" w:hAnsi="Arial" w:cs="Arial"/>
          <w:lang w:val="en-GB"/>
        </w:rPr>
        <w:t xml:space="preserve">(1–2), 667–682. </w:t>
      </w:r>
      <w:hyperlink r:id="rId29" w:history="1">
        <w:r w:rsidRPr="00E75425">
          <w:rPr>
            <w:rStyle w:val="Hyperlink"/>
            <w:rFonts w:ascii="Arial" w:hAnsi="Arial" w:cs="Arial"/>
            <w:lang w:val="en-GB"/>
          </w:rPr>
          <w:t>https://doi.org/10.1007/s00704-020-03413-4</w:t>
        </w:r>
      </w:hyperlink>
    </w:p>
    <w:p w14:paraId="58590F91"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Okello, C., et al. (2021). Assessment of solar drying efficiency and microbial quality of tomatoes. </w:t>
      </w:r>
      <w:r w:rsidRPr="00E75425">
        <w:rPr>
          <w:rFonts w:ascii="Arial" w:hAnsi="Arial" w:cs="Arial"/>
          <w:i/>
          <w:iCs/>
          <w:lang w:val="en-GB"/>
        </w:rPr>
        <w:t>Scientific African</w:t>
      </w:r>
      <w:r w:rsidRPr="00E75425">
        <w:rPr>
          <w:rFonts w:ascii="Arial" w:hAnsi="Arial" w:cs="Arial"/>
          <w:lang w:val="en-GB"/>
        </w:rPr>
        <w:t>, 12, e00816.</w:t>
      </w:r>
    </w:p>
    <w:p w14:paraId="6BB71DB1" w14:textId="77777777" w:rsidR="0055428B" w:rsidRPr="00E75425" w:rsidRDefault="0055428B" w:rsidP="00E75425">
      <w:pPr>
        <w:pStyle w:val="NormalWeb"/>
        <w:ind w:left="540" w:hanging="720"/>
        <w:jc w:val="both"/>
        <w:rPr>
          <w:rFonts w:ascii="Arial" w:hAnsi="Arial" w:cs="Arial"/>
          <w:sz w:val="22"/>
          <w:szCs w:val="22"/>
        </w:rPr>
      </w:pPr>
      <w:r w:rsidRPr="00E75425">
        <w:rPr>
          <w:rFonts w:ascii="Arial" w:hAnsi="Arial" w:cs="Arial"/>
          <w:sz w:val="22"/>
          <w:szCs w:val="22"/>
        </w:rPr>
        <w:t xml:space="preserve">Onwude, D. I., Hashim, N., Abdan, K., &amp; Chen, G. (2022). Energy-efficient drying technologies for fruits and vegetables: A review. </w:t>
      </w:r>
      <w:r w:rsidRPr="00E75425">
        <w:rPr>
          <w:rStyle w:val="Emphasis"/>
          <w:rFonts w:ascii="Arial" w:hAnsi="Arial" w:cs="Arial"/>
          <w:sz w:val="22"/>
          <w:szCs w:val="22"/>
        </w:rPr>
        <w:t>Renewable and Sustainable Energy Reviews</w:t>
      </w:r>
      <w:r w:rsidRPr="00E75425">
        <w:rPr>
          <w:rFonts w:ascii="Arial" w:hAnsi="Arial" w:cs="Arial"/>
          <w:sz w:val="22"/>
          <w:szCs w:val="22"/>
        </w:rPr>
        <w:t xml:space="preserve">, 159, 112209. </w:t>
      </w:r>
      <w:hyperlink r:id="rId30" w:history="1">
        <w:r w:rsidRPr="00E75425">
          <w:rPr>
            <w:rStyle w:val="Hyperlink"/>
            <w:rFonts w:ascii="Arial" w:eastAsiaTheme="majorEastAsia" w:hAnsi="Arial" w:cs="Arial"/>
            <w:sz w:val="22"/>
            <w:szCs w:val="22"/>
          </w:rPr>
          <w:t>https://doi.org/10.1016/j.rser.2022.112209</w:t>
        </w:r>
      </w:hyperlink>
    </w:p>
    <w:p w14:paraId="6AFAFE58" w14:textId="77777777" w:rsidR="0055428B" w:rsidRPr="00E75425" w:rsidRDefault="0055428B" w:rsidP="00E75425">
      <w:pPr>
        <w:spacing w:before="100" w:beforeAutospacing="1" w:after="100" w:afterAutospacing="1" w:line="240" w:lineRule="auto"/>
        <w:ind w:left="540" w:hanging="720"/>
        <w:jc w:val="both"/>
        <w:rPr>
          <w:rStyle w:val="Hyperlink"/>
          <w:rFonts w:ascii="Arial" w:hAnsi="Arial" w:cs="Arial"/>
          <w:lang w:val="en-GB"/>
        </w:rPr>
      </w:pPr>
      <w:r w:rsidRPr="00E75425">
        <w:rPr>
          <w:rFonts w:ascii="Arial" w:hAnsi="Arial" w:cs="Arial"/>
          <w:lang w:val="en-GB"/>
        </w:rPr>
        <w:t xml:space="preserve">Ouedraogo, B. I., Diabaté, L., &amp; Zongo, S. (2019). Variability of solar energy resources and implications for photovoltaic power systems in West Africa. </w:t>
      </w:r>
      <w:r w:rsidRPr="00E75425">
        <w:rPr>
          <w:rFonts w:ascii="Arial" w:hAnsi="Arial" w:cs="Arial"/>
          <w:i/>
          <w:iCs/>
          <w:lang w:val="en-GB"/>
        </w:rPr>
        <w:t>Renewable Energy, 135</w:t>
      </w:r>
      <w:r w:rsidRPr="00E75425">
        <w:rPr>
          <w:rFonts w:ascii="Arial" w:hAnsi="Arial" w:cs="Arial"/>
          <w:lang w:val="en-GB"/>
        </w:rPr>
        <w:t xml:space="preserve">, 1–10. </w:t>
      </w:r>
      <w:hyperlink r:id="rId31" w:history="1">
        <w:r w:rsidRPr="00E75425">
          <w:rPr>
            <w:rStyle w:val="Hyperlink"/>
            <w:rFonts w:ascii="Arial" w:hAnsi="Arial" w:cs="Arial"/>
            <w:lang w:val="en-GB"/>
          </w:rPr>
          <w:t>https://doi.org/10.1016/j.renene.2018.11.053</w:t>
        </w:r>
      </w:hyperlink>
    </w:p>
    <w:p w14:paraId="39FC574D"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color w:val="222222"/>
          <w:shd w:val="clear" w:color="auto" w:fill="FFFFFF"/>
        </w:rPr>
        <w:t>Owureku-Asare, M., Oduro, I., Saalia, F. K., Tortoe, C., Ampah, J., &amp; Ambrose, K. (2022). Drying characteristics and microbiological quality assessment of solar</w:t>
      </w:r>
      <w:r w:rsidRPr="00E75425">
        <w:rPr>
          <w:rFonts w:ascii="Cambria Math" w:hAnsi="Cambria Math" w:cs="Cambria Math"/>
          <w:color w:val="222222"/>
          <w:shd w:val="clear" w:color="auto" w:fill="FFFFFF"/>
        </w:rPr>
        <w:t>‐</w:t>
      </w:r>
      <w:r w:rsidRPr="00E75425">
        <w:rPr>
          <w:rFonts w:ascii="Arial" w:hAnsi="Arial" w:cs="Arial"/>
          <w:color w:val="222222"/>
          <w:shd w:val="clear" w:color="auto" w:fill="FFFFFF"/>
        </w:rPr>
        <w:t>dried tomato. </w:t>
      </w:r>
      <w:r w:rsidRPr="00E75425">
        <w:rPr>
          <w:rFonts w:ascii="Arial" w:hAnsi="Arial" w:cs="Arial"/>
          <w:i/>
          <w:iCs/>
          <w:color w:val="222222"/>
          <w:shd w:val="clear" w:color="auto" w:fill="FFFFFF"/>
        </w:rPr>
        <w:t>International Journal of Food Science</w:t>
      </w:r>
      <w:r w:rsidRPr="00E75425">
        <w:rPr>
          <w:rFonts w:ascii="Arial" w:hAnsi="Arial" w:cs="Arial"/>
          <w:color w:val="222222"/>
          <w:shd w:val="clear" w:color="auto" w:fill="FFFFFF"/>
        </w:rPr>
        <w:t>, </w:t>
      </w:r>
      <w:r w:rsidRPr="00E75425">
        <w:rPr>
          <w:rFonts w:ascii="Arial" w:hAnsi="Arial" w:cs="Arial"/>
          <w:i/>
          <w:iCs/>
          <w:color w:val="222222"/>
          <w:shd w:val="clear" w:color="auto" w:fill="FFFFFF"/>
        </w:rPr>
        <w:t>2022</w:t>
      </w:r>
      <w:r w:rsidRPr="00E75425">
        <w:rPr>
          <w:rFonts w:ascii="Arial" w:hAnsi="Arial" w:cs="Arial"/>
          <w:color w:val="222222"/>
          <w:shd w:val="clear" w:color="auto" w:fill="FFFFFF"/>
        </w:rPr>
        <w:t>(1), 2352327.</w:t>
      </w:r>
    </w:p>
    <w:p w14:paraId="20ADFD04" w14:textId="77777777" w:rsidR="0055428B" w:rsidRPr="00E75425" w:rsidRDefault="0055428B"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Pandey, S., Kumar, A., &amp; Sharma, A. (2024). Sustainable solar drying: Recent advances in materials, innovative designs, mathematical modeling, and energy storage solutions. </w:t>
      </w:r>
      <w:r w:rsidRPr="00E75425">
        <w:rPr>
          <w:rFonts w:ascii="Arial" w:hAnsi="Arial" w:cs="Arial"/>
          <w:i/>
        </w:rPr>
        <w:t>Energy</w:t>
      </w:r>
      <w:r w:rsidRPr="00E75425">
        <w:rPr>
          <w:rFonts w:ascii="Arial" w:hAnsi="Arial" w:cs="Arial"/>
        </w:rPr>
        <w:t>, 132725.</w:t>
      </w:r>
    </w:p>
    <w:p w14:paraId="4DD04656" w14:textId="77777777" w:rsidR="0055428B" w:rsidRPr="00E75425" w:rsidRDefault="0055428B"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Pravitha, M., Dipika Agrahar, M., &amp; Ajesh Kumar, V. (2024). Recent developments in tomato drying techniques: A comprehensive review. </w:t>
      </w:r>
      <w:r w:rsidRPr="00E75425">
        <w:rPr>
          <w:rFonts w:ascii="Arial" w:hAnsi="Arial" w:cs="Arial"/>
          <w:i/>
        </w:rPr>
        <w:t>Journal of Food Process Engineering</w:t>
      </w:r>
      <w:r w:rsidRPr="00E75425">
        <w:rPr>
          <w:rFonts w:ascii="Arial" w:hAnsi="Arial" w:cs="Arial"/>
        </w:rPr>
        <w:t>,</w:t>
      </w:r>
      <w:r w:rsidRPr="00E75425">
        <w:rPr>
          <w:rFonts w:ascii="Arial" w:hAnsi="Arial" w:cs="Arial"/>
          <w:i/>
        </w:rPr>
        <w:t xml:space="preserve"> 47</w:t>
      </w:r>
      <w:r w:rsidRPr="00E75425">
        <w:rPr>
          <w:rFonts w:ascii="Arial" w:hAnsi="Arial" w:cs="Arial"/>
        </w:rPr>
        <w:t>(2), e14550.</w:t>
      </w:r>
    </w:p>
    <w:p w14:paraId="4A2740CF" w14:textId="77777777" w:rsidR="0055428B" w:rsidRPr="00E75425" w:rsidRDefault="0055428B"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t xml:space="preserve">Rahman, M. S. (2020). </w:t>
      </w:r>
      <w:r w:rsidRPr="00E75425">
        <w:rPr>
          <w:rStyle w:val="Emphasis"/>
          <w:rFonts w:ascii="Arial" w:hAnsi="Arial" w:cs="Arial"/>
          <w:color w:val="000000"/>
          <w:sz w:val="22"/>
          <w:szCs w:val="22"/>
        </w:rPr>
        <w:t>Handbook of food preservation</w:t>
      </w:r>
      <w:r w:rsidRPr="00E75425">
        <w:rPr>
          <w:rFonts w:ascii="Arial" w:hAnsi="Arial" w:cs="Arial"/>
          <w:color w:val="000000"/>
          <w:sz w:val="22"/>
          <w:szCs w:val="22"/>
        </w:rPr>
        <w:t xml:space="preserve"> (3rd ed.). CRC Press.</w:t>
      </w:r>
    </w:p>
    <w:p w14:paraId="5EEE30CB" w14:textId="77777777" w:rsidR="0055428B" w:rsidRPr="00E75425" w:rsidRDefault="0055428B"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t xml:space="preserve">Ranganna, S. (2019). </w:t>
      </w:r>
      <w:r w:rsidRPr="00E75425">
        <w:rPr>
          <w:rStyle w:val="Emphasis"/>
          <w:rFonts w:ascii="Arial" w:hAnsi="Arial" w:cs="Arial"/>
          <w:color w:val="000000"/>
          <w:sz w:val="22"/>
          <w:szCs w:val="22"/>
        </w:rPr>
        <w:t>Handbook of analysis and quality control for fruits and vegetable products</w:t>
      </w:r>
      <w:r w:rsidRPr="00E75425">
        <w:rPr>
          <w:rFonts w:ascii="Arial" w:hAnsi="Arial" w:cs="Arial"/>
          <w:color w:val="000000"/>
          <w:sz w:val="22"/>
          <w:szCs w:val="22"/>
        </w:rPr>
        <w:t xml:space="preserve"> (2nd ed.). Tata McGraw-Hill Education.</w:t>
      </w:r>
    </w:p>
    <w:p w14:paraId="72D2D5A7" w14:textId="77777777" w:rsidR="0055428B" w:rsidRPr="00E75425" w:rsidRDefault="0055428B" w:rsidP="00E75425">
      <w:pPr>
        <w:spacing w:before="100" w:beforeAutospacing="1" w:after="100" w:afterAutospacing="1" w:line="240" w:lineRule="auto"/>
        <w:ind w:left="540" w:hanging="720"/>
        <w:jc w:val="both"/>
        <w:rPr>
          <w:rStyle w:val="Hyperlink"/>
          <w:rFonts w:ascii="Arial" w:hAnsi="Arial" w:cs="Arial"/>
          <w:lang w:val="en-GB"/>
        </w:rPr>
      </w:pPr>
      <w:r w:rsidRPr="00E75425">
        <w:rPr>
          <w:rFonts w:ascii="Arial" w:hAnsi="Arial" w:cs="Arial"/>
          <w:lang w:val="en-GB"/>
        </w:rPr>
        <w:t xml:space="preserve">Reindl, T., Sayeef, S., &amp; Rathnayaka, A. (2017). The impact of solar intermittency on power system reliability: Assessment and mitigation. </w:t>
      </w:r>
      <w:r w:rsidRPr="00E75425">
        <w:rPr>
          <w:rFonts w:ascii="Arial" w:hAnsi="Arial" w:cs="Arial"/>
          <w:i/>
          <w:iCs/>
          <w:lang w:val="en-GB"/>
        </w:rPr>
        <w:t>Energy Procedia, 135</w:t>
      </w:r>
      <w:r w:rsidRPr="00E75425">
        <w:rPr>
          <w:rFonts w:ascii="Arial" w:hAnsi="Arial" w:cs="Arial"/>
          <w:lang w:val="en-GB"/>
        </w:rPr>
        <w:t xml:space="preserve">, 164–172. </w:t>
      </w:r>
      <w:hyperlink r:id="rId32" w:history="1">
        <w:r w:rsidRPr="00E75425">
          <w:rPr>
            <w:rStyle w:val="Hyperlink"/>
            <w:rFonts w:ascii="Arial" w:hAnsi="Arial" w:cs="Arial"/>
            <w:lang w:val="en-GB"/>
          </w:rPr>
          <w:t>https://doi.org/10.1016/j.egypro.2017.09.507</w:t>
        </w:r>
      </w:hyperlink>
    </w:p>
    <w:p w14:paraId="1D5B55D1" w14:textId="77777777" w:rsidR="0055428B" w:rsidRPr="00E75425" w:rsidRDefault="0055428B"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Reyes, A., Vásquez, J., Pailahueque, N., &amp; Mahn, A. (2019). Effect of drying using solar energy and phase change material on kiwifruit properties. </w:t>
      </w:r>
      <w:r w:rsidRPr="00E75425">
        <w:rPr>
          <w:rFonts w:ascii="Arial" w:hAnsi="Arial" w:cs="Arial"/>
          <w:i/>
        </w:rPr>
        <w:t>Drying Technology</w:t>
      </w:r>
      <w:r w:rsidRPr="00E75425">
        <w:rPr>
          <w:rFonts w:ascii="Arial" w:hAnsi="Arial" w:cs="Arial"/>
        </w:rPr>
        <w:t>,</w:t>
      </w:r>
      <w:r w:rsidRPr="00E75425">
        <w:rPr>
          <w:rFonts w:ascii="Arial" w:hAnsi="Arial" w:cs="Arial"/>
          <w:i/>
        </w:rPr>
        <w:t xml:space="preserve"> 37</w:t>
      </w:r>
      <w:r w:rsidRPr="00E75425">
        <w:rPr>
          <w:rFonts w:ascii="Arial" w:hAnsi="Arial" w:cs="Arial"/>
        </w:rPr>
        <w:t>(2), 232-244.</w:t>
      </w:r>
    </w:p>
    <w:p w14:paraId="53F7E700"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Sanginga, P. C., Vancutsem, S., &amp; Yameogo, B. (2021). Tomato postharvest handling and loss reduction strategies: A case study in East Africa. </w:t>
      </w:r>
      <w:r w:rsidRPr="00E75425">
        <w:rPr>
          <w:rFonts w:ascii="Arial" w:eastAsia="Times New Roman" w:hAnsi="Arial" w:cs="Arial"/>
          <w:i/>
          <w:iCs/>
        </w:rPr>
        <w:t>International Journal of Postharvest Technology</w:t>
      </w:r>
      <w:r w:rsidRPr="00E75425">
        <w:rPr>
          <w:rFonts w:ascii="Arial" w:eastAsia="Times New Roman" w:hAnsi="Arial" w:cs="Arial"/>
        </w:rPr>
        <w:t xml:space="preserve">, 10(2), 123-130. </w:t>
      </w:r>
    </w:p>
    <w:p w14:paraId="6865CE0E" w14:textId="77777777" w:rsidR="0055428B" w:rsidRDefault="0055428B"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eastAsia="Times New Roman" w:hAnsi="Arial" w:cs="Arial"/>
        </w:rPr>
        <w:t xml:space="preserve">Sharma, A., Kumar, A., &amp; Tiwari, G. N. (2021). Advances in solar drying technologies: A review. </w:t>
      </w:r>
      <w:r w:rsidRPr="00E75425">
        <w:rPr>
          <w:rFonts w:ascii="Arial" w:eastAsia="Times New Roman" w:hAnsi="Arial" w:cs="Arial"/>
          <w:i/>
          <w:iCs/>
        </w:rPr>
        <w:t>Renewable and Sustainable Energy Reviews</w:t>
      </w:r>
      <w:r w:rsidRPr="00E75425">
        <w:rPr>
          <w:rFonts w:ascii="Arial" w:eastAsia="Times New Roman" w:hAnsi="Arial" w:cs="Arial"/>
        </w:rPr>
        <w:t xml:space="preserve">, 135, 110318. </w:t>
      </w:r>
      <w:hyperlink r:id="rId33" w:history="1">
        <w:r w:rsidRPr="00E75425">
          <w:rPr>
            <w:rFonts w:ascii="Arial" w:eastAsia="Times New Roman" w:hAnsi="Arial" w:cs="Arial"/>
            <w:color w:val="0000FF"/>
            <w:u w:val="single"/>
          </w:rPr>
          <w:t>https://doi.org/10.1016/j.rser.2020.110318</w:t>
        </w:r>
      </w:hyperlink>
    </w:p>
    <w:p w14:paraId="249ECDDF"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eastAsia="Times New Roman" w:hAnsi="Arial" w:cs="Arial"/>
        </w:rPr>
        <w:t xml:space="preserve">Shittu, S. K., Fudholi, A., &amp; Ruslan, M. H. (2022). Drying kinetics and energy performance of a mixed-mode solar dryer for tomato. </w:t>
      </w:r>
      <w:r w:rsidRPr="00E75425">
        <w:rPr>
          <w:rFonts w:ascii="Arial" w:eastAsia="Times New Roman" w:hAnsi="Arial" w:cs="Arial"/>
          <w:i/>
          <w:iCs/>
        </w:rPr>
        <w:t>Renewable Energy</w:t>
      </w:r>
      <w:r w:rsidRPr="00E75425">
        <w:rPr>
          <w:rFonts w:ascii="Arial" w:eastAsia="Times New Roman" w:hAnsi="Arial" w:cs="Arial"/>
        </w:rPr>
        <w:t xml:space="preserve">, </w:t>
      </w:r>
      <w:r w:rsidRPr="00E75425">
        <w:rPr>
          <w:rFonts w:ascii="Arial" w:eastAsia="Times New Roman" w:hAnsi="Arial" w:cs="Arial"/>
          <w:i/>
          <w:iCs/>
        </w:rPr>
        <w:t>183</w:t>
      </w:r>
      <w:r w:rsidRPr="00E75425">
        <w:rPr>
          <w:rFonts w:ascii="Arial" w:eastAsia="Times New Roman" w:hAnsi="Arial" w:cs="Arial"/>
        </w:rPr>
        <w:t>, 238–246. https://doi.org/10.1016/j.renene.2021.10.062</w:t>
      </w:r>
    </w:p>
    <w:p w14:paraId="7B4CB53B"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hAnsi="Arial" w:cs="Arial"/>
          <w:noProof/>
        </w:rPr>
        <w:lastRenderedPageBreak/>
        <w:t xml:space="preserve">Srinivasan, G., Rabha, D., &amp; Muthukumar, P. (2021). A review on solar dryers integrated with thermal energy storage units for drying agricultural and food products. </w:t>
      </w:r>
      <w:r w:rsidRPr="00E75425">
        <w:rPr>
          <w:rFonts w:ascii="Arial" w:hAnsi="Arial" w:cs="Arial"/>
          <w:i/>
          <w:noProof/>
        </w:rPr>
        <w:t>Solar energy</w:t>
      </w:r>
      <w:r w:rsidRPr="00E75425">
        <w:rPr>
          <w:rFonts w:ascii="Arial" w:hAnsi="Arial" w:cs="Arial"/>
          <w:noProof/>
        </w:rPr>
        <w:t>,</w:t>
      </w:r>
      <w:r w:rsidRPr="00E75425">
        <w:rPr>
          <w:rFonts w:ascii="Arial" w:hAnsi="Arial" w:cs="Arial"/>
          <w:i/>
          <w:noProof/>
        </w:rPr>
        <w:t xml:space="preserve"> 229</w:t>
      </w:r>
      <w:r w:rsidRPr="00E75425">
        <w:rPr>
          <w:rFonts w:ascii="Arial" w:hAnsi="Arial" w:cs="Arial"/>
          <w:noProof/>
        </w:rPr>
        <w:t>, 22-38.</w:t>
      </w:r>
    </w:p>
    <w:p w14:paraId="48D194BD"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SUGECO. (2024). </w:t>
      </w:r>
      <w:r w:rsidRPr="00E75425">
        <w:rPr>
          <w:rFonts w:ascii="Arial" w:eastAsia="Times New Roman" w:hAnsi="Arial" w:cs="Arial"/>
          <w:i/>
          <w:iCs/>
        </w:rPr>
        <w:t>Annual Report on Agribusiness Innovation Projects</w:t>
      </w:r>
      <w:r w:rsidRPr="00E75425">
        <w:rPr>
          <w:rFonts w:ascii="Arial" w:eastAsia="Times New Roman" w:hAnsi="Arial" w:cs="Arial"/>
        </w:rPr>
        <w:t>. Sokoine University Graduate Entrepreneurs Cooperative.</w:t>
      </w:r>
    </w:p>
    <w:p w14:paraId="2B43FDB0" w14:textId="77777777" w:rsidR="0055428B" w:rsidRPr="0055428B" w:rsidRDefault="0055428B" w:rsidP="0055428B">
      <w:pPr>
        <w:spacing w:before="100" w:beforeAutospacing="1" w:after="100" w:afterAutospacing="1"/>
        <w:ind w:left="450" w:hanging="720"/>
        <w:jc w:val="both"/>
        <w:rPr>
          <w:rFonts w:ascii="Arial" w:hAnsi="Arial" w:cs="Arial"/>
          <w:szCs w:val="20"/>
          <w:lang w:bidi="hi-IN"/>
        </w:rPr>
      </w:pPr>
      <w:r w:rsidRPr="0055428B">
        <w:rPr>
          <w:rFonts w:ascii="Arial" w:hAnsi="Arial" w:cs="Arial"/>
          <w:szCs w:val="20"/>
          <w:lang w:bidi="hi-IN"/>
        </w:rPr>
        <w:t>Suraparaju, S.K. "Assessing thermal and economic performance of solar dryers for tomatoes." Scientific Reports, 2024. DOI: 10.1038/s41598-024-78147-2</w:t>
      </w:r>
    </w:p>
    <w:p w14:paraId="6A681969"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Tiwari, G. N., Kumar, S., &amp; Prakash, O. (2020). </w:t>
      </w:r>
      <w:r w:rsidRPr="00E75425">
        <w:rPr>
          <w:rFonts w:ascii="Arial" w:hAnsi="Arial" w:cs="Arial"/>
          <w:i/>
          <w:iCs/>
          <w:lang w:val="en-GB"/>
        </w:rPr>
        <w:t>Solar Drying Technology</w:t>
      </w:r>
      <w:r w:rsidRPr="00E75425">
        <w:rPr>
          <w:rFonts w:ascii="Arial" w:hAnsi="Arial" w:cs="Arial"/>
          <w:lang w:val="en-GB"/>
        </w:rPr>
        <w:t xml:space="preserve">. Springer. </w:t>
      </w:r>
      <w:hyperlink r:id="rId34" w:history="1">
        <w:r w:rsidRPr="00E75425">
          <w:rPr>
            <w:rStyle w:val="Hyperlink"/>
            <w:rFonts w:ascii="Arial" w:hAnsi="Arial" w:cs="Arial"/>
            <w:lang w:val="en-GB"/>
          </w:rPr>
          <w:t>https://doi.org/10.1007/978-981-15-2667-6</w:t>
        </w:r>
      </w:hyperlink>
    </w:p>
    <w:p w14:paraId="36A3AE22" w14:textId="77777777" w:rsidR="0055428B" w:rsidRPr="00E75425" w:rsidRDefault="0055428B" w:rsidP="00E75425">
      <w:pPr>
        <w:spacing w:before="100" w:beforeAutospacing="1" w:after="100" w:afterAutospacing="1" w:line="240" w:lineRule="auto"/>
        <w:ind w:left="540" w:hanging="720"/>
        <w:jc w:val="both"/>
        <w:rPr>
          <w:rFonts w:ascii="Arial" w:hAnsi="Arial" w:cs="Arial"/>
          <w:noProof/>
        </w:rPr>
      </w:pPr>
      <w:r w:rsidRPr="00E75425">
        <w:rPr>
          <w:rFonts w:ascii="Arial" w:hAnsi="Arial" w:cs="Arial"/>
          <w:noProof/>
        </w:rPr>
        <w:t xml:space="preserve">Umeohia, U. E., &amp; Olapade, A. A. (2024). Quality attributes, physiology, and Postharvest Technologies of Tomatoes (Lycopersicum esculentum)–A review. </w:t>
      </w:r>
      <w:r w:rsidRPr="00E75425">
        <w:rPr>
          <w:rFonts w:ascii="Arial" w:hAnsi="Arial" w:cs="Arial"/>
          <w:i/>
          <w:noProof/>
        </w:rPr>
        <w:t>American Journal of Food Science and Technology</w:t>
      </w:r>
      <w:r w:rsidRPr="00E75425">
        <w:rPr>
          <w:rFonts w:ascii="Arial" w:hAnsi="Arial" w:cs="Arial"/>
          <w:noProof/>
        </w:rPr>
        <w:t>,</w:t>
      </w:r>
      <w:r w:rsidRPr="00E75425">
        <w:rPr>
          <w:rFonts w:ascii="Arial" w:hAnsi="Arial" w:cs="Arial"/>
          <w:i/>
          <w:noProof/>
        </w:rPr>
        <w:t xml:space="preserve"> 12</w:t>
      </w:r>
      <w:r w:rsidRPr="00E75425">
        <w:rPr>
          <w:rFonts w:ascii="Arial" w:hAnsi="Arial" w:cs="Arial"/>
          <w:noProof/>
        </w:rPr>
        <w:t>(2), 42-64</w:t>
      </w:r>
    </w:p>
    <w:p w14:paraId="405C11CA"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UNDP. (2023). </w:t>
      </w:r>
      <w:r w:rsidRPr="00E75425">
        <w:rPr>
          <w:rFonts w:ascii="Arial" w:eastAsia="Times New Roman" w:hAnsi="Arial" w:cs="Arial"/>
          <w:i/>
          <w:iCs/>
        </w:rPr>
        <w:t>Tanzania SDG Progress Report</w:t>
      </w:r>
      <w:r w:rsidRPr="00E75425">
        <w:rPr>
          <w:rFonts w:ascii="Arial" w:eastAsia="Times New Roman" w:hAnsi="Arial" w:cs="Arial"/>
        </w:rPr>
        <w:t>. United Nations Development Programme.</w:t>
      </w:r>
    </w:p>
    <w:p w14:paraId="27233825"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URT. (2021). </w:t>
      </w:r>
      <w:r w:rsidRPr="00E75425">
        <w:rPr>
          <w:rFonts w:ascii="Arial" w:eastAsia="Times New Roman" w:hAnsi="Arial" w:cs="Arial"/>
          <w:i/>
          <w:iCs/>
        </w:rPr>
        <w:t>Morogoro Regional Profile</w:t>
      </w:r>
      <w:r w:rsidRPr="00E75425">
        <w:rPr>
          <w:rFonts w:ascii="Arial" w:eastAsia="Times New Roman" w:hAnsi="Arial" w:cs="Arial"/>
        </w:rPr>
        <w:t>. National Bureau of Statistics.</w:t>
      </w:r>
    </w:p>
    <w:p w14:paraId="0D2D9B0B" w14:textId="77777777" w:rsidR="0055428B" w:rsidRPr="00E75425" w:rsidRDefault="0055428B"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URT. (2022). </w:t>
      </w:r>
      <w:r w:rsidRPr="00E75425">
        <w:rPr>
          <w:rFonts w:ascii="Arial" w:eastAsia="Times New Roman" w:hAnsi="Arial" w:cs="Arial"/>
          <w:i/>
          <w:iCs/>
        </w:rPr>
        <w:t>Agriculture and Livestock Policy</w:t>
      </w:r>
      <w:r w:rsidRPr="00E75425">
        <w:rPr>
          <w:rFonts w:ascii="Arial" w:eastAsia="Times New Roman" w:hAnsi="Arial" w:cs="Arial"/>
        </w:rPr>
        <w:t>. Ministry of Agriculture, Tanzania.</w:t>
      </w:r>
    </w:p>
    <w:p w14:paraId="29A19FEF" w14:textId="77777777" w:rsidR="0055428B" w:rsidRPr="00E75425" w:rsidRDefault="0055428B"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Yousefi, M., Kashaninejad, M., &amp; Ghasemkhani, H. (2017). Drying characteristics and quality of tomato slices under different drying conditions. </w:t>
      </w:r>
      <w:r w:rsidRPr="00E75425">
        <w:rPr>
          <w:rFonts w:ascii="Arial" w:hAnsi="Arial" w:cs="Arial"/>
          <w:i/>
          <w:iCs/>
          <w:lang w:val="en-GB"/>
        </w:rPr>
        <w:t>Journal of Food Processing and Preservation</w:t>
      </w:r>
      <w:r w:rsidRPr="00E75425">
        <w:rPr>
          <w:rFonts w:ascii="Arial" w:hAnsi="Arial" w:cs="Arial"/>
          <w:lang w:val="en-GB"/>
        </w:rPr>
        <w:t>, 41(5)</w:t>
      </w:r>
    </w:p>
    <w:p w14:paraId="38814A5F" w14:textId="77777777" w:rsidR="0055428B" w:rsidRPr="00E75425" w:rsidRDefault="0055428B"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Yusufe, M., Mohammed, A., &amp; Satheesh, N. (2017). EFFECT OF DURATION AND DRYING TEMPERATURE ON CHARACTERISTICS OF DRIED TOMATO (Lycopersicon esculentum L.) COCHORO VARIETY. </w:t>
      </w:r>
      <w:r w:rsidRPr="00E75425">
        <w:rPr>
          <w:rFonts w:ascii="Arial" w:hAnsi="Arial" w:cs="Arial"/>
          <w:i/>
        </w:rPr>
        <w:t>Acta Universitatis Cinbinesis, Series E: Food Technology</w:t>
      </w:r>
      <w:r w:rsidRPr="00E75425">
        <w:rPr>
          <w:rFonts w:ascii="Arial" w:hAnsi="Arial" w:cs="Arial"/>
        </w:rPr>
        <w:t>,</w:t>
      </w:r>
      <w:r w:rsidRPr="00E75425">
        <w:rPr>
          <w:rFonts w:ascii="Arial" w:hAnsi="Arial" w:cs="Arial"/>
          <w:i/>
        </w:rPr>
        <w:t xml:space="preserve"> 21</w:t>
      </w:r>
      <w:r w:rsidRPr="00E75425">
        <w:rPr>
          <w:rFonts w:ascii="Arial" w:hAnsi="Arial" w:cs="Arial"/>
        </w:rPr>
        <w:t>(1).</w:t>
      </w:r>
    </w:p>
    <w:p w14:paraId="530F0157" w14:textId="77777777" w:rsidR="0055428B" w:rsidRDefault="0055428B" w:rsidP="00E75425">
      <w:pPr>
        <w:spacing w:before="100" w:beforeAutospacing="1" w:after="100" w:afterAutospacing="1" w:line="240" w:lineRule="auto"/>
        <w:ind w:left="540" w:hanging="720"/>
        <w:jc w:val="both"/>
        <w:rPr>
          <w:rFonts w:ascii="Arial" w:hAnsi="Arial" w:cs="Arial"/>
          <w:noProof/>
        </w:rPr>
      </w:pPr>
      <w:r w:rsidRPr="00E75425">
        <w:rPr>
          <w:rFonts w:ascii="Arial" w:hAnsi="Arial" w:cs="Arial"/>
          <w:noProof/>
        </w:rPr>
        <w:t xml:space="preserve">Zeeshan, M., Tufail, I., Khan, S., Khan, I., Ayuob, S., Mohamed, A., &amp; Chauhdary, S. T. (2024). Novel design and performance evaluation of an indirectly forced convection desiccant integrated solar dryer for drying tomatoes in Pakistan. </w:t>
      </w:r>
      <w:r w:rsidRPr="00E75425">
        <w:rPr>
          <w:rFonts w:ascii="Arial" w:hAnsi="Arial" w:cs="Arial"/>
          <w:i/>
          <w:noProof/>
        </w:rPr>
        <w:t>Heliyon</w:t>
      </w:r>
      <w:r w:rsidRPr="00E75425">
        <w:rPr>
          <w:rFonts w:ascii="Arial" w:hAnsi="Arial" w:cs="Arial"/>
          <w:noProof/>
        </w:rPr>
        <w:t>,</w:t>
      </w:r>
      <w:r w:rsidRPr="00E75425">
        <w:rPr>
          <w:rFonts w:ascii="Arial" w:hAnsi="Arial" w:cs="Arial"/>
          <w:i/>
          <w:noProof/>
        </w:rPr>
        <w:t xml:space="preserve"> 10</w:t>
      </w:r>
      <w:r>
        <w:rPr>
          <w:rFonts w:ascii="Arial" w:hAnsi="Arial" w:cs="Arial"/>
          <w:noProof/>
        </w:rPr>
        <w:t>(8)</w:t>
      </w:r>
    </w:p>
    <w:p w14:paraId="01B356DA" w14:textId="2C7BAB01" w:rsidR="0055428B" w:rsidRDefault="0055428B" w:rsidP="0055428B">
      <w:pPr>
        <w:spacing w:before="100" w:beforeAutospacing="1" w:after="100" w:afterAutospacing="1" w:line="240" w:lineRule="auto"/>
        <w:ind w:left="540" w:hanging="720"/>
        <w:jc w:val="both"/>
        <w:rPr>
          <w:rFonts w:ascii="Arial" w:hAnsi="Arial" w:cs="Arial"/>
        </w:rPr>
      </w:pPr>
      <w:r w:rsidRPr="00E75425">
        <w:rPr>
          <w:rFonts w:ascii="Arial" w:hAnsi="Arial" w:cs="Arial"/>
        </w:rPr>
        <w:t xml:space="preserve">Zurbriggen, L., Baumgartner, S., Schaub, N., &amp; Kokornaczyk, M. O. (2022). Influence of temperature and relative humidity on patterns formed in dried plasma and serum droplets. </w:t>
      </w:r>
      <w:r w:rsidRPr="00E75425">
        <w:rPr>
          <w:rFonts w:ascii="Arial" w:hAnsi="Arial" w:cs="Arial"/>
          <w:i/>
        </w:rPr>
        <w:t>Colloid and Interface Science Communications</w:t>
      </w:r>
      <w:r w:rsidRPr="00E75425">
        <w:rPr>
          <w:rFonts w:ascii="Arial" w:hAnsi="Arial" w:cs="Arial"/>
        </w:rPr>
        <w:t>,</w:t>
      </w:r>
      <w:r w:rsidRPr="00E75425">
        <w:rPr>
          <w:rFonts w:ascii="Arial" w:hAnsi="Arial" w:cs="Arial"/>
          <w:i/>
        </w:rPr>
        <w:t xml:space="preserve"> 49</w:t>
      </w:r>
      <w:r w:rsidRPr="00E75425">
        <w:rPr>
          <w:rFonts w:ascii="Arial" w:hAnsi="Arial" w:cs="Arial"/>
        </w:rPr>
        <w:t xml:space="preserve">, 100645. </w:t>
      </w:r>
    </w:p>
    <w:sectPr w:rsidR="0055428B">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49C50" w16cex:dateUtc="2025-09-05T15:52:00Z"/>
  <w16cex:commentExtensible w16cex:durableId="412D0F9A" w16cex:dateUtc="2025-09-05T15:54:00Z"/>
  <w16cex:commentExtensible w16cex:durableId="25AD83E8" w16cex:dateUtc="2025-08-20T17:18:00Z"/>
  <w16cex:commentExtensible w16cex:durableId="54B9C557" w16cex:dateUtc="2025-08-20T17:41:00Z"/>
  <w16cex:commentExtensible w16cex:durableId="5CCB48DE" w16cex:dateUtc="2025-08-20T18:15:00Z"/>
  <w16cex:commentExtensible w16cex:durableId="4E5A12AC" w16cex:dateUtc="2025-08-25T17:04:00Z"/>
  <w16cex:commentExtensible w16cex:durableId="173819BA" w16cex:dateUtc="2025-08-30T11:49:00Z"/>
  <w16cex:commentExtensible w16cex:durableId="2756C090" w16cex:dateUtc="2025-09-04T16:07:00Z"/>
  <w16cex:commentExtensible w16cex:durableId="24179D4C" w16cex:dateUtc="2025-09-04T16:19:00Z"/>
  <w16cex:commentExtensible w16cex:durableId="1D99CD0B" w16cex:dateUtc="2025-09-04T16:19:00Z"/>
  <w16cex:commentExtensible w16cex:durableId="1A1B7AD1" w16cex:dateUtc="2025-09-05T15:23:00Z"/>
  <w16cex:commentExtensible w16cex:durableId="17A63ACD" w16cex:dateUtc="2025-09-05T1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5E2BD" w14:textId="77777777" w:rsidR="00FA251A" w:rsidRDefault="00FA251A" w:rsidP="00945331">
      <w:pPr>
        <w:spacing w:after="0" w:line="240" w:lineRule="auto"/>
      </w:pPr>
      <w:r>
        <w:separator/>
      </w:r>
    </w:p>
  </w:endnote>
  <w:endnote w:type="continuationSeparator" w:id="0">
    <w:p w14:paraId="7CD40DD6" w14:textId="77777777" w:rsidR="00FA251A" w:rsidRDefault="00FA251A" w:rsidP="0094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3A69" w14:textId="77777777" w:rsidR="00D0082B" w:rsidRDefault="00D00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3284"/>
      <w:docPartObj>
        <w:docPartGallery w:val="Page Numbers (Bottom of Page)"/>
        <w:docPartUnique/>
      </w:docPartObj>
    </w:sdtPr>
    <w:sdtEndPr>
      <w:rPr>
        <w:noProof/>
      </w:rPr>
    </w:sdtEndPr>
    <w:sdtContent>
      <w:p w14:paraId="721E8D11" w14:textId="1A1E17FB" w:rsidR="00D0082B" w:rsidRDefault="00D0082B">
        <w:pPr>
          <w:pStyle w:val="Footer"/>
          <w:jc w:val="center"/>
        </w:pPr>
        <w:r>
          <w:fldChar w:fldCharType="begin"/>
        </w:r>
        <w:r>
          <w:instrText xml:space="preserve"> PAGE   \* MERGEFORMAT </w:instrText>
        </w:r>
        <w:r>
          <w:fldChar w:fldCharType="separate"/>
        </w:r>
        <w:r w:rsidR="005F17A2">
          <w:rPr>
            <w:noProof/>
          </w:rPr>
          <w:t>15</w:t>
        </w:r>
        <w:r>
          <w:rPr>
            <w:noProof/>
          </w:rPr>
          <w:fldChar w:fldCharType="end"/>
        </w:r>
      </w:p>
    </w:sdtContent>
  </w:sdt>
  <w:p w14:paraId="777F9AE4" w14:textId="77777777" w:rsidR="00D0082B" w:rsidRDefault="00D00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6EEA" w14:textId="77777777" w:rsidR="00D0082B" w:rsidRDefault="00D00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76210" w14:textId="77777777" w:rsidR="00FA251A" w:rsidRDefault="00FA251A" w:rsidP="00945331">
      <w:pPr>
        <w:spacing w:after="0" w:line="240" w:lineRule="auto"/>
      </w:pPr>
      <w:r>
        <w:separator/>
      </w:r>
    </w:p>
  </w:footnote>
  <w:footnote w:type="continuationSeparator" w:id="0">
    <w:p w14:paraId="3C5A1D83" w14:textId="77777777" w:rsidR="00FA251A" w:rsidRDefault="00FA251A" w:rsidP="0094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C99C" w14:textId="7C76A667" w:rsidR="00D0082B" w:rsidRDefault="00FA251A">
    <w:pPr>
      <w:pStyle w:val="Header"/>
    </w:pPr>
    <w:r>
      <w:rPr>
        <w:noProof/>
      </w:rPr>
      <w:pict w14:anchorId="17F71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0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392E" w14:textId="758014E4" w:rsidR="00D0082B" w:rsidRDefault="00FA251A">
    <w:pPr>
      <w:pStyle w:val="Header"/>
    </w:pPr>
    <w:r>
      <w:rPr>
        <w:noProof/>
      </w:rPr>
      <w:pict w14:anchorId="197D4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0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648B" w14:textId="442AE284" w:rsidR="00D0082B" w:rsidRDefault="00FA251A">
    <w:pPr>
      <w:pStyle w:val="Header"/>
    </w:pPr>
    <w:r>
      <w:rPr>
        <w:noProof/>
      </w:rPr>
      <w:pict w14:anchorId="24574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0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B0C"/>
    <w:multiLevelType w:val="hybridMultilevel"/>
    <w:tmpl w:val="CF769F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B1B7F"/>
    <w:multiLevelType w:val="multilevel"/>
    <w:tmpl w:val="12E2BFDA"/>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781D95"/>
    <w:multiLevelType w:val="multilevel"/>
    <w:tmpl w:val="159C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B3981"/>
    <w:multiLevelType w:val="multilevel"/>
    <w:tmpl w:val="6E58C26A"/>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54104E"/>
    <w:multiLevelType w:val="multilevel"/>
    <w:tmpl w:val="495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117EA"/>
    <w:multiLevelType w:val="multilevel"/>
    <w:tmpl w:val="49887BC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A93897"/>
    <w:multiLevelType w:val="multilevel"/>
    <w:tmpl w:val="5920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47BE9"/>
    <w:multiLevelType w:val="multilevel"/>
    <w:tmpl w:val="CD96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5zwseevafze7eavt45r5s10reepf9pdrtf&quot;&gt;My EndNote Library&lt;record-ids&gt;&lt;item&gt;194&lt;/item&gt;&lt;item&gt;195&lt;/item&gt;&lt;item&gt;196&lt;/item&gt;&lt;item&gt;197&lt;/item&gt;&lt;item&gt;198&lt;/item&gt;&lt;item&gt;199&lt;/item&gt;&lt;item&gt;200&lt;/item&gt;&lt;/record-ids&gt;&lt;/item&gt;&lt;/Libraries&gt;"/>
  </w:docVars>
  <w:rsids>
    <w:rsidRoot w:val="00ED2E6F"/>
    <w:rsid w:val="0000783F"/>
    <w:rsid w:val="0000797E"/>
    <w:rsid w:val="00041969"/>
    <w:rsid w:val="000459F6"/>
    <w:rsid w:val="000462C3"/>
    <w:rsid w:val="00047562"/>
    <w:rsid w:val="00050290"/>
    <w:rsid w:val="00052100"/>
    <w:rsid w:val="00054A1C"/>
    <w:rsid w:val="00055642"/>
    <w:rsid w:val="0006169B"/>
    <w:rsid w:val="000643B5"/>
    <w:rsid w:val="000676CA"/>
    <w:rsid w:val="00075650"/>
    <w:rsid w:val="00076325"/>
    <w:rsid w:val="000773BF"/>
    <w:rsid w:val="00080404"/>
    <w:rsid w:val="00080BD3"/>
    <w:rsid w:val="00080CF9"/>
    <w:rsid w:val="00081A6F"/>
    <w:rsid w:val="00082454"/>
    <w:rsid w:val="00083ABD"/>
    <w:rsid w:val="0008496D"/>
    <w:rsid w:val="00092AF5"/>
    <w:rsid w:val="000A0678"/>
    <w:rsid w:val="000A5345"/>
    <w:rsid w:val="000A6612"/>
    <w:rsid w:val="000B47E6"/>
    <w:rsid w:val="000B729A"/>
    <w:rsid w:val="000C1748"/>
    <w:rsid w:val="000C5FA0"/>
    <w:rsid w:val="000C6620"/>
    <w:rsid w:val="000D47BE"/>
    <w:rsid w:val="000D5EE3"/>
    <w:rsid w:val="000D6A0C"/>
    <w:rsid w:val="000D6B3E"/>
    <w:rsid w:val="000D6EEC"/>
    <w:rsid w:val="000D7969"/>
    <w:rsid w:val="000E046D"/>
    <w:rsid w:val="000F3593"/>
    <w:rsid w:val="000F48F6"/>
    <w:rsid w:val="000F5D96"/>
    <w:rsid w:val="00105CD8"/>
    <w:rsid w:val="0011076F"/>
    <w:rsid w:val="00110829"/>
    <w:rsid w:val="00111AEA"/>
    <w:rsid w:val="00116244"/>
    <w:rsid w:val="00121F06"/>
    <w:rsid w:val="0012231C"/>
    <w:rsid w:val="0014318B"/>
    <w:rsid w:val="00143D0F"/>
    <w:rsid w:val="00165F4E"/>
    <w:rsid w:val="001718DA"/>
    <w:rsid w:val="00174B5F"/>
    <w:rsid w:val="001856D8"/>
    <w:rsid w:val="00186372"/>
    <w:rsid w:val="001867B6"/>
    <w:rsid w:val="001913C4"/>
    <w:rsid w:val="001A27C4"/>
    <w:rsid w:val="001A3BE2"/>
    <w:rsid w:val="001A7055"/>
    <w:rsid w:val="001E2942"/>
    <w:rsid w:val="001E53EC"/>
    <w:rsid w:val="001E6465"/>
    <w:rsid w:val="001F797A"/>
    <w:rsid w:val="00200EFD"/>
    <w:rsid w:val="00203554"/>
    <w:rsid w:val="00207439"/>
    <w:rsid w:val="00213C9A"/>
    <w:rsid w:val="00215836"/>
    <w:rsid w:val="00216E31"/>
    <w:rsid w:val="00225398"/>
    <w:rsid w:val="00225E1F"/>
    <w:rsid w:val="00227A70"/>
    <w:rsid w:val="002313BA"/>
    <w:rsid w:val="00240B9E"/>
    <w:rsid w:val="00250C8E"/>
    <w:rsid w:val="00265637"/>
    <w:rsid w:val="00273623"/>
    <w:rsid w:val="002857A0"/>
    <w:rsid w:val="00287D2C"/>
    <w:rsid w:val="002A6FBD"/>
    <w:rsid w:val="002A75FA"/>
    <w:rsid w:val="002A7EBF"/>
    <w:rsid w:val="002C17D1"/>
    <w:rsid w:val="002C1BDF"/>
    <w:rsid w:val="002C1F21"/>
    <w:rsid w:val="002C43BA"/>
    <w:rsid w:val="002E4E5F"/>
    <w:rsid w:val="002E797E"/>
    <w:rsid w:val="002F23B2"/>
    <w:rsid w:val="002F4143"/>
    <w:rsid w:val="0030276E"/>
    <w:rsid w:val="00316D66"/>
    <w:rsid w:val="003226A4"/>
    <w:rsid w:val="00324BFD"/>
    <w:rsid w:val="00333674"/>
    <w:rsid w:val="00352EA3"/>
    <w:rsid w:val="00370ECC"/>
    <w:rsid w:val="00370F02"/>
    <w:rsid w:val="00376691"/>
    <w:rsid w:val="00380C26"/>
    <w:rsid w:val="00386AF5"/>
    <w:rsid w:val="00390CAB"/>
    <w:rsid w:val="00393849"/>
    <w:rsid w:val="00393D32"/>
    <w:rsid w:val="0039423D"/>
    <w:rsid w:val="003A14FB"/>
    <w:rsid w:val="003C3D51"/>
    <w:rsid w:val="003C76F0"/>
    <w:rsid w:val="003F3CCF"/>
    <w:rsid w:val="003F6B9D"/>
    <w:rsid w:val="004011D1"/>
    <w:rsid w:val="00405781"/>
    <w:rsid w:val="004059B2"/>
    <w:rsid w:val="00412AED"/>
    <w:rsid w:val="00416637"/>
    <w:rsid w:val="00422DE1"/>
    <w:rsid w:val="00437DAB"/>
    <w:rsid w:val="00442954"/>
    <w:rsid w:val="004430BD"/>
    <w:rsid w:val="00443E60"/>
    <w:rsid w:val="0044646C"/>
    <w:rsid w:val="00462BCC"/>
    <w:rsid w:val="004776A9"/>
    <w:rsid w:val="00485007"/>
    <w:rsid w:val="004906F5"/>
    <w:rsid w:val="004939CF"/>
    <w:rsid w:val="00493B2C"/>
    <w:rsid w:val="004941EC"/>
    <w:rsid w:val="004A6774"/>
    <w:rsid w:val="004A6D67"/>
    <w:rsid w:val="004B175E"/>
    <w:rsid w:val="004C07EA"/>
    <w:rsid w:val="004C30E3"/>
    <w:rsid w:val="004D0051"/>
    <w:rsid w:val="004E0F8A"/>
    <w:rsid w:val="004E2786"/>
    <w:rsid w:val="004E4B05"/>
    <w:rsid w:val="004E66BB"/>
    <w:rsid w:val="004F02B0"/>
    <w:rsid w:val="004F3891"/>
    <w:rsid w:val="004F54D7"/>
    <w:rsid w:val="004F61D3"/>
    <w:rsid w:val="00500BCF"/>
    <w:rsid w:val="00501910"/>
    <w:rsid w:val="005019A1"/>
    <w:rsid w:val="0052217D"/>
    <w:rsid w:val="00522C69"/>
    <w:rsid w:val="00527653"/>
    <w:rsid w:val="00530F96"/>
    <w:rsid w:val="005326A2"/>
    <w:rsid w:val="00533719"/>
    <w:rsid w:val="00534475"/>
    <w:rsid w:val="0054102B"/>
    <w:rsid w:val="0055428B"/>
    <w:rsid w:val="005631C6"/>
    <w:rsid w:val="00564FBB"/>
    <w:rsid w:val="00566A2B"/>
    <w:rsid w:val="005736DA"/>
    <w:rsid w:val="00577297"/>
    <w:rsid w:val="00580683"/>
    <w:rsid w:val="00581131"/>
    <w:rsid w:val="0058207C"/>
    <w:rsid w:val="005820E4"/>
    <w:rsid w:val="00590F2D"/>
    <w:rsid w:val="00596F67"/>
    <w:rsid w:val="005A4451"/>
    <w:rsid w:val="005B02DE"/>
    <w:rsid w:val="005B047B"/>
    <w:rsid w:val="005B25E6"/>
    <w:rsid w:val="005B7582"/>
    <w:rsid w:val="005C13C5"/>
    <w:rsid w:val="005C45C1"/>
    <w:rsid w:val="005D14AB"/>
    <w:rsid w:val="005D6B5C"/>
    <w:rsid w:val="005D6C51"/>
    <w:rsid w:val="005E23ED"/>
    <w:rsid w:val="005E24EA"/>
    <w:rsid w:val="005E2E9A"/>
    <w:rsid w:val="005F00CC"/>
    <w:rsid w:val="005F0258"/>
    <w:rsid w:val="005F0AAE"/>
    <w:rsid w:val="005F17A2"/>
    <w:rsid w:val="005F4BC2"/>
    <w:rsid w:val="005F66DE"/>
    <w:rsid w:val="005F6EB9"/>
    <w:rsid w:val="0060707C"/>
    <w:rsid w:val="0061730F"/>
    <w:rsid w:val="00620995"/>
    <w:rsid w:val="0063450A"/>
    <w:rsid w:val="00636221"/>
    <w:rsid w:val="006437DE"/>
    <w:rsid w:val="00644C0E"/>
    <w:rsid w:val="00647C09"/>
    <w:rsid w:val="00650AE9"/>
    <w:rsid w:val="00652FB7"/>
    <w:rsid w:val="00652FF4"/>
    <w:rsid w:val="00653704"/>
    <w:rsid w:val="0065509B"/>
    <w:rsid w:val="0066223E"/>
    <w:rsid w:val="00665542"/>
    <w:rsid w:val="00665945"/>
    <w:rsid w:val="00671BCD"/>
    <w:rsid w:val="0067403A"/>
    <w:rsid w:val="00690B6A"/>
    <w:rsid w:val="00694D87"/>
    <w:rsid w:val="006A375B"/>
    <w:rsid w:val="006A6D42"/>
    <w:rsid w:val="006B0429"/>
    <w:rsid w:val="006B11B4"/>
    <w:rsid w:val="006B18B4"/>
    <w:rsid w:val="006B2584"/>
    <w:rsid w:val="006B261C"/>
    <w:rsid w:val="006B2DCB"/>
    <w:rsid w:val="006B5122"/>
    <w:rsid w:val="006B7024"/>
    <w:rsid w:val="006C13AC"/>
    <w:rsid w:val="006C1EC2"/>
    <w:rsid w:val="006C2A58"/>
    <w:rsid w:val="006D29EC"/>
    <w:rsid w:val="006F54C7"/>
    <w:rsid w:val="006F6579"/>
    <w:rsid w:val="007039E6"/>
    <w:rsid w:val="00710942"/>
    <w:rsid w:val="007166C3"/>
    <w:rsid w:val="00717F8A"/>
    <w:rsid w:val="00726E58"/>
    <w:rsid w:val="0073180B"/>
    <w:rsid w:val="007324B0"/>
    <w:rsid w:val="00734AE5"/>
    <w:rsid w:val="00741967"/>
    <w:rsid w:val="0074285B"/>
    <w:rsid w:val="00752263"/>
    <w:rsid w:val="007571FA"/>
    <w:rsid w:val="00772705"/>
    <w:rsid w:val="00775087"/>
    <w:rsid w:val="00780855"/>
    <w:rsid w:val="00780BAE"/>
    <w:rsid w:val="007820A6"/>
    <w:rsid w:val="0079093C"/>
    <w:rsid w:val="00791F6D"/>
    <w:rsid w:val="007A217F"/>
    <w:rsid w:val="007B596F"/>
    <w:rsid w:val="007D2E28"/>
    <w:rsid w:val="007E1F4F"/>
    <w:rsid w:val="007E5B7C"/>
    <w:rsid w:val="007E7C37"/>
    <w:rsid w:val="007F290C"/>
    <w:rsid w:val="007F33B4"/>
    <w:rsid w:val="007F4951"/>
    <w:rsid w:val="007F50BF"/>
    <w:rsid w:val="00817BFF"/>
    <w:rsid w:val="00842C2D"/>
    <w:rsid w:val="008577C1"/>
    <w:rsid w:val="00867628"/>
    <w:rsid w:val="008705D4"/>
    <w:rsid w:val="00872D9B"/>
    <w:rsid w:val="00874F18"/>
    <w:rsid w:val="00877F6E"/>
    <w:rsid w:val="00887AA1"/>
    <w:rsid w:val="00893326"/>
    <w:rsid w:val="00893D2A"/>
    <w:rsid w:val="00894AF3"/>
    <w:rsid w:val="008969A8"/>
    <w:rsid w:val="008A19C5"/>
    <w:rsid w:val="008A4D43"/>
    <w:rsid w:val="008B2320"/>
    <w:rsid w:val="008B3889"/>
    <w:rsid w:val="008C18DC"/>
    <w:rsid w:val="008D0985"/>
    <w:rsid w:val="008D229F"/>
    <w:rsid w:val="008E5216"/>
    <w:rsid w:val="00901D7A"/>
    <w:rsid w:val="009036D9"/>
    <w:rsid w:val="00910C6E"/>
    <w:rsid w:val="00910FC1"/>
    <w:rsid w:val="00911788"/>
    <w:rsid w:val="00926A46"/>
    <w:rsid w:val="00935026"/>
    <w:rsid w:val="00937AF8"/>
    <w:rsid w:val="009437B0"/>
    <w:rsid w:val="009439BE"/>
    <w:rsid w:val="009451F6"/>
    <w:rsid w:val="00945331"/>
    <w:rsid w:val="00945F1F"/>
    <w:rsid w:val="00963773"/>
    <w:rsid w:val="00964010"/>
    <w:rsid w:val="00967C6A"/>
    <w:rsid w:val="00970983"/>
    <w:rsid w:val="00970D20"/>
    <w:rsid w:val="00971A84"/>
    <w:rsid w:val="00971E51"/>
    <w:rsid w:val="00976332"/>
    <w:rsid w:val="00996A8F"/>
    <w:rsid w:val="00997E14"/>
    <w:rsid w:val="009A1C57"/>
    <w:rsid w:val="009A231C"/>
    <w:rsid w:val="009A45EE"/>
    <w:rsid w:val="009A48D6"/>
    <w:rsid w:val="009A6197"/>
    <w:rsid w:val="009D2DE4"/>
    <w:rsid w:val="009D304B"/>
    <w:rsid w:val="009E114B"/>
    <w:rsid w:val="009F099B"/>
    <w:rsid w:val="00A036B7"/>
    <w:rsid w:val="00A06AED"/>
    <w:rsid w:val="00A209D1"/>
    <w:rsid w:val="00A26AFF"/>
    <w:rsid w:val="00A35205"/>
    <w:rsid w:val="00A46F4D"/>
    <w:rsid w:val="00A60A71"/>
    <w:rsid w:val="00A610F3"/>
    <w:rsid w:val="00A61BB5"/>
    <w:rsid w:val="00A6282A"/>
    <w:rsid w:val="00A63ACC"/>
    <w:rsid w:val="00A65530"/>
    <w:rsid w:val="00A6686F"/>
    <w:rsid w:val="00A71B9A"/>
    <w:rsid w:val="00A95801"/>
    <w:rsid w:val="00A95D1E"/>
    <w:rsid w:val="00A9785C"/>
    <w:rsid w:val="00AA03EC"/>
    <w:rsid w:val="00AB2226"/>
    <w:rsid w:val="00AC0F50"/>
    <w:rsid w:val="00AC5ABC"/>
    <w:rsid w:val="00AF3191"/>
    <w:rsid w:val="00AF7E40"/>
    <w:rsid w:val="00B03A09"/>
    <w:rsid w:val="00B116FD"/>
    <w:rsid w:val="00B123F3"/>
    <w:rsid w:val="00B13E57"/>
    <w:rsid w:val="00B25D0C"/>
    <w:rsid w:val="00B37A35"/>
    <w:rsid w:val="00B41A0E"/>
    <w:rsid w:val="00B428CF"/>
    <w:rsid w:val="00B47DCA"/>
    <w:rsid w:val="00B56C06"/>
    <w:rsid w:val="00B62BF4"/>
    <w:rsid w:val="00B66FBF"/>
    <w:rsid w:val="00B8042B"/>
    <w:rsid w:val="00B87BBC"/>
    <w:rsid w:val="00B93E4D"/>
    <w:rsid w:val="00B974F5"/>
    <w:rsid w:val="00BA56EF"/>
    <w:rsid w:val="00BA735D"/>
    <w:rsid w:val="00BB17EA"/>
    <w:rsid w:val="00BB7B17"/>
    <w:rsid w:val="00BC0A1D"/>
    <w:rsid w:val="00BC2CE2"/>
    <w:rsid w:val="00BC3E50"/>
    <w:rsid w:val="00BC4457"/>
    <w:rsid w:val="00BE7AA9"/>
    <w:rsid w:val="00BF1840"/>
    <w:rsid w:val="00C066F4"/>
    <w:rsid w:val="00C06C0B"/>
    <w:rsid w:val="00C23CF4"/>
    <w:rsid w:val="00C259D1"/>
    <w:rsid w:val="00C32BE2"/>
    <w:rsid w:val="00C40911"/>
    <w:rsid w:val="00C41824"/>
    <w:rsid w:val="00C4341D"/>
    <w:rsid w:val="00C45B1A"/>
    <w:rsid w:val="00C45E0B"/>
    <w:rsid w:val="00C51183"/>
    <w:rsid w:val="00C63791"/>
    <w:rsid w:val="00C70CAA"/>
    <w:rsid w:val="00C72178"/>
    <w:rsid w:val="00C7560D"/>
    <w:rsid w:val="00C765DD"/>
    <w:rsid w:val="00C8437A"/>
    <w:rsid w:val="00C84CC7"/>
    <w:rsid w:val="00C85D9E"/>
    <w:rsid w:val="00C922A1"/>
    <w:rsid w:val="00CA69FA"/>
    <w:rsid w:val="00CB5507"/>
    <w:rsid w:val="00CC1517"/>
    <w:rsid w:val="00CD0606"/>
    <w:rsid w:val="00CD365F"/>
    <w:rsid w:val="00CD686E"/>
    <w:rsid w:val="00CE2F2C"/>
    <w:rsid w:val="00CF26C7"/>
    <w:rsid w:val="00D0082B"/>
    <w:rsid w:val="00D02DD4"/>
    <w:rsid w:val="00D0504F"/>
    <w:rsid w:val="00D1130C"/>
    <w:rsid w:val="00D315E0"/>
    <w:rsid w:val="00D32497"/>
    <w:rsid w:val="00D32FD1"/>
    <w:rsid w:val="00D43662"/>
    <w:rsid w:val="00D4761A"/>
    <w:rsid w:val="00D532F6"/>
    <w:rsid w:val="00D53BCE"/>
    <w:rsid w:val="00D657C8"/>
    <w:rsid w:val="00D76027"/>
    <w:rsid w:val="00D819EC"/>
    <w:rsid w:val="00D941A5"/>
    <w:rsid w:val="00D97C62"/>
    <w:rsid w:val="00DA6478"/>
    <w:rsid w:val="00DC00C9"/>
    <w:rsid w:val="00DC0284"/>
    <w:rsid w:val="00DC37F0"/>
    <w:rsid w:val="00DC4715"/>
    <w:rsid w:val="00DD6109"/>
    <w:rsid w:val="00DE35FB"/>
    <w:rsid w:val="00DE4049"/>
    <w:rsid w:val="00E20436"/>
    <w:rsid w:val="00E20BD7"/>
    <w:rsid w:val="00E243BA"/>
    <w:rsid w:val="00E25737"/>
    <w:rsid w:val="00E3359E"/>
    <w:rsid w:val="00E3657F"/>
    <w:rsid w:val="00E37425"/>
    <w:rsid w:val="00E4253D"/>
    <w:rsid w:val="00E466E1"/>
    <w:rsid w:val="00E47120"/>
    <w:rsid w:val="00E535F6"/>
    <w:rsid w:val="00E546AD"/>
    <w:rsid w:val="00E610BD"/>
    <w:rsid w:val="00E6137B"/>
    <w:rsid w:val="00E649C0"/>
    <w:rsid w:val="00E66B3F"/>
    <w:rsid w:val="00E70ED6"/>
    <w:rsid w:val="00E7517A"/>
    <w:rsid w:val="00E75425"/>
    <w:rsid w:val="00E83E08"/>
    <w:rsid w:val="00E84EF7"/>
    <w:rsid w:val="00EA1246"/>
    <w:rsid w:val="00EA5566"/>
    <w:rsid w:val="00EB0045"/>
    <w:rsid w:val="00EC64E0"/>
    <w:rsid w:val="00ED24CC"/>
    <w:rsid w:val="00ED2E6F"/>
    <w:rsid w:val="00EE1239"/>
    <w:rsid w:val="00EF0B90"/>
    <w:rsid w:val="00EF4D9D"/>
    <w:rsid w:val="00EF5EA8"/>
    <w:rsid w:val="00F0155F"/>
    <w:rsid w:val="00F01C85"/>
    <w:rsid w:val="00F048AA"/>
    <w:rsid w:val="00F12C70"/>
    <w:rsid w:val="00F222B5"/>
    <w:rsid w:val="00F23399"/>
    <w:rsid w:val="00F27373"/>
    <w:rsid w:val="00F278BB"/>
    <w:rsid w:val="00F27E25"/>
    <w:rsid w:val="00F3135B"/>
    <w:rsid w:val="00F320E5"/>
    <w:rsid w:val="00F3672E"/>
    <w:rsid w:val="00F47839"/>
    <w:rsid w:val="00F5018D"/>
    <w:rsid w:val="00F503CC"/>
    <w:rsid w:val="00F53598"/>
    <w:rsid w:val="00F65D43"/>
    <w:rsid w:val="00F77517"/>
    <w:rsid w:val="00F8242A"/>
    <w:rsid w:val="00FA09A1"/>
    <w:rsid w:val="00FA16A8"/>
    <w:rsid w:val="00FA251A"/>
    <w:rsid w:val="00FA3116"/>
    <w:rsid w:val="00FA7207"/>
    <w:rsid w:val="00FB0D16"/>
    <w:rsid w:val="00FB5E89"/>
    <w:rsid w:val="00FB7572"/>
    <w:rsid w:val="00FC15A8"/>
    <w:rsid w:val="00FC3058"/>
    <w:rsid w:val="00FC46B7"/>
    <w:rsid w:val="00FC6AF3"/>
    <w:rsid w:val="00FD06FB"/>
    <w:rsid w:val="00FE7C55"/>
    <w:rsid w:val="00FF0AC9"/>
    <w:rsid w:val="00F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D799E9"/>
  <w15:chartTrackingRefBased/>
  <w15:docId w15:val="{B392A6A4-6AA1-4A8D-91CB-EF83D021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1A5"/>
  </w:style>
  <w:style w:type="paragraph" w:styleId="Heading1">
    <w:name w:val="heading 1"/>
    <w:basedOn w:val="Normal"/>
    <w:next w:val="Normal"/>
    <w:link w:val="Heading1Char"/>
    <w:uiPriority w:val="9"/>
    <w:qFormat/>
    <w:rsid w:val="005B7582"/>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C32B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2B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410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D2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2E6F"/>
    <w:rPr>
      <w:i/>
      <w:iCs/>
    </w:rPr>
  </w:style>
  <w:style w:type="character" w:styleId="Strong">
    <w:name w:val="Strong"/>
    <w:basedOn w:val="DefaultParagraphFont"/>
    <w:uiPriority w:val="22"/>
    <w:qFormat/>
    <w:rsid w:val="00ED2E6F"/>
    <w:rPr>
      <w:b/>
      <w:bCs/>
    </w:rPr>
  </w:style>
  <w:style w:type="character" w:customStyle="1" w:styleId="Heading1Char">
    <w:name w:val="Heading 1 Char"/>
    <w:basedOn w:val="DefaultParagraphFont"/>
    <w:link w:val="Heading1"/>
    <w:uiPriority w:val="9"/>
    <w:rsid w:val="005B7582"/>
    <w:rPr>
      <w:rFonts w:ascii="Calibri Light" w:eastAsia="Times New Roman" w:hAnsi="Calibri Light" w:cs="Times New Roman"/>
      <w:color w:val="2E74B5"/>
      <w:sz w:val="32"/>
      <w:szCs w:val="32"/>
    </w:rPr>
  </w:style>
  <w:style w:type="character" w:styleId="Hyperlink">
    <w:name w:val="Hyperlink"/>
    <w:uiPriority w:val="99"/>
    <w:unhideWhenUsed/>
    <w:rsid w:val="005B7582"/>
    <w:rPr>
      <w:color w:val="0000FF"/>
      <w:u w:val="single"/>
    </w:rPr>
  </w:style>
  <w:style w:type="character" w:customStyle="1" w:styleId="NormalWebChar">
    <w:name w:val="Normal (Web) Char"/>
    <w:link w:val="NormalWeb"/>
    <w:uiPriority w:val="99"/>
    <w:rsid w:val="005B758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32B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32BE2"/>
    <w:rPr>
      <w:rFonts w:asciiTheme="majorHAnsi" w:eastAsiaTheme="majorEastAsia" w:hAnsiTheme="majorHAnsi" w:cstheme="majorBidi"/>
      <w:color w:val="1F4D78" w:themeColor="accent1" w:themeShade="7F"/>
      <w:sz w:val="24"/>
      <w:szCs w:val="24"/>
    </w:rPr>
  </w:style>
  <w:style w:type="character" w:styleId="CommentReference">
    <w:name w:val="annotation reference"/>
    <w:uiPriority w:val="99"/>
    <w:semiHidden/>
    <w:unhideWhenUsed/>
    <w:rsid w:val="00C32BE2"/>
    <w:rPr>
      <w:sz w:val="16"/>
      <w:szCs w:val="16"/>
    </w:rPr>
  </w:style>
  <w:style w:type="paragraph" w:styleId="CommentText">
    <w:name w:val="annotation text"/>
    <w:basedOn w:val="Normal"/>
    <w:link w:val="CommentTextChar"/>
    <w:uiPriority w:val="99"/>
    <w:unhideWhenUsed/>
    <w:rsid w:val="00C32BE2"/>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32BE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3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BE2"/>
    <w:rPr>
      <w:rFonts w:ascii="Segoe UI" w:hAnsi="Segoe UI" w:cs="Segoe UI"/>
      <w:sz w:val="18"/>
      <w:szCs w:val="18"/>
    </w:rPr>
  </w:style>
  <w:style w:type="character" w:customStyle="1" w:styleId="mord">
    <w:name w:val="mord"/>
    <w:basedOn w:val="DefaultParagraphFont"/>
    <w:rsid w:val="00EC64E0"/>
  </w:style>
  <w:style w:type="character" w:customStyle="1" w:styleId="mrel">
    <w:name w:val="mrel"/>
    <w:basedOn w:val="DefaultParagraphFont"/>
    <w:rsid w:val="00EC64E0"/>
  </w:style>
  <w:style w:type="character" w:customStyle="1" w:styleId="mopen">
    <w:name w:val="mopen"/>
    <w:basedOn w:val="DefaultParagraphFont"/>
    <w:rsid w:val="00EC64E0"/>
  </w:style>
  <w:style w:type="character" w:customStyle="1" w:styleId="vlist-s">
    <w:name w:val="vlist-s"/>
    <w:basedOn w:val="DefaultParagraphFont"/>
    <w:rsid w:val="00EC64E0"/>
  </w:style>
  <w:style w:type="character" w:customStyle="1" w:styleId="mbin">
    <w:name w:val="mbin"/>
    <w:basedOn w:val="DefaultParagraphFont"/>
    <w:rsid w:val="00EC64E0"/>
  </w:style>
  <w:style w:type="character" w:customStyle="1" w:styleId="mclose">
    <w:name w:val="mclose"/>
    <w:basedOn w:val="DefaultParagraphFont"/>
    <w:rsid w:val="00EC64E0"/>
  </w:style>
  <w:style w:type="character" w:customStyle="1" w:styleId="katex-mathml">
    <w:name w:val="katex-mathml"/>
    <w:basedOn w:val="DefaultParagraphFont"/>
    <w:rsid w:val="00EC64E0"/>
  </w:style>
  <w:style w:type="paragraph" w:styleId="ListParagraph">
    <w:name w:val="List Paragraph"/>
    <w:basedOn w:val="Normal"/>
    <w:uiPriority w:val="34"/>
    <w:qFormat/>
    <w:rsid w:val="00791F6D"/>
    <w:pPr>
      <w:ind w:left="720"/>
      <w:contextualSpacing/>
    </w:pPr>
  </w:style>
  <w:style w:type="paragraph" w:customStyle="1" w:styleId="EndNoteBibliography">
    <w:name w:val="EndNote Bibliography"/>
    <w:basedOn w:val="Normal"/>
    <w:link w:val="EndNoteBibliographyChar"/>
    <w:rsid w:val="00052100"/>
    <w:pPr>
      <w:spacing w:line="240" w:lineRule="auto"/>
      <w:jc w:val="both"/>
    </w:pPr>
    <w:rPr>
      <w:rFonts w:ascii="Calibri" w:eastAsia="Calibri" w:hAnsi="Calibri" w:cs="Calibri"/>
      <w:noProof/>
    </w:rPr>
  </w:style>
  <w:style w:type="character" w:customStyle="1" w:styleId="EndNoteBibliographyChar">
    <w:name w:val="EndNote Bibliography Char"/>
    <w:link w:val="EndNoteBibliography"/>
    <w:rsid w:val="00052100"/>
    <w:rPr>
      <w:rFonts w:ascii="Calibri" w:eastAsia="Calibri" w:hAnsi="Calibri" w:cs="Calibri"/>
      <w:noProof/>
    </w:rPr>
  </w:style>
  <w:style w:type="character" w:customStyle="1" w:styleId="delimsizing">
    <w:name w:val="delimsizing"/>
    <w:basedOn w:val="DefaultParagraphFont"/>
    <w:rsid w:val="005736DA"/>
  </w:style>
  <w:style w:type="character" w:styleId="PlaceholderText">
    <w:name w:val="Placeholder Text"/>
    <w:basedOn w:val="DefaultParagraphFont"/>
    <w:uiPriority w:val="99"/>
    <w:semiHidden/>
    <w:rsid w:val="006D29EC"/>
    <w:rPr>
      <w:color w:val="808080"/>
    </w:rPr>
  </w:style>
  <w:style w:type="character" w:customStyle="1" w:styleId="Heading4Char">
    <w:name w:val="Heading 4 Char"/>
    <w:basedOn w:val="DefaultParagraphFont"/>
    <w:link w:val="Heading4"/>
    <w:uiPriority w:val="9"/>
    <w:semiHidden/>
    <w:rsid w:val="0054102B"/>
    <w:rPr>
      <w:rFonts w:asciiTheme="majorHAnsi" w:eastAsiaTheme="majorEastAsia" w:hAnsiTheme="majorHAnsi" w:cstheme="majorBidi"/>
      <w:i/>
      <w:iCs/>
      <w:color w:val="2E74B5" w:themeColor="accent1" w:themeShade="BF"/>
    </w:rPr>
  </w:style>
  <w:style w:type="table" w:styleId="PlainTable4">
    <w:name w:val="Plain Table 4"/>
    <w:basedOn w:val="TableNormal"/>
    <w:uiPriority w:val="44"/>
    <w:rsid w:val="00143D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3D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370F0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70F02"/>
    <w:rPr>
      <w:rFonts w:ascii="Calibri" w:eastAsia="Calibri" w:hAnsi="Calibri" w:cs="Times New Roman"/>
      <w:b/>
      <w:bCs/>
      <w:sz w:val="20"/>
      <w:szCs w:val="20"/>
    </w:rPr>
  </w:style>
  <w:style w:type="table" w:styleId="TableGrid">
    <w:name w:val="Table Grid"/>
    <w:basedOn w:val="TableNormal"/>
    <w:uiPriority w:val="59"/>
    <w:rsid w:val="00C8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7207"/>
    <w:rPr>
      <w:color w:val="605E5C"/>
      <w:shd w:val="clear" w:color="auto" w:fill="E1DFDD"/>
    </w:rPr>
  </w:style>
  <w:style w:type="paragraph" w:styleId="Header">
    <w:name w:val="header"/>
    <w:basedOn w:val="Normal"/>
    <w:link w:val="HeaderChar"/>
    <w:uiPriority w:val="99"/>
    <w:unhideWhenUsed/>
    <w:rsid w:val="0094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31"/>
  </w:style>
  <w:style w:type="paragraph" w:styleId="Footer">
    <w:name w:val="footer"/>
    <w:basedOn w:val="Normal"/>
    <w:link w:val="FooterChar"/>
    <w:uiPriority w:val="99"/>
    <w:unhideWhenUsed/>
    <w:rsid w:val="0094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31"/>
  </w:style>
  <w:style w:type="paragraph" w:customStyle="1" w:styleId="EndNoteBibliographyTitle">
    <w:name w:val="EndNote Bibliography Title"/>
    <w:basedOn w:val="Normal"/>
    <w:link w:val="EndNoteBibliographyTitleChar"/>
    <w:rsid w:val="0005564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55642"/>
    <w:rPr>
      <w:rFonts w:ascii="Calibri" w:hAnsi="Calibri" w:cs="Calibri"/>
      <w:noProof/>
    </w:rPr>
  </w:style>
  <w:style w:type="paragraph" w:styleId="Revision">
    <w:name w:val="Revision"/>
    <w:hidden/>
    <w:uiPriority w:val="99"/>
    <w:semiHidden/>
    <w:rsid w:val="00B11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4389">
      <w:bodyDiv w:val="1"/>
      <w:marLeft w:val="0"/>
      <w:marRight w:val="0"/>
      <w:marTop w:val="0"/>
      <w:marBottom w:val="0"/>
      <w:divBdr>
        <w:top w:val="none" w:sz="0" w:space="0" w:color="auto"/>
        <w:left w:val="none" w:sz="0" w:space="0" w:color="auto"/>
        <w:bottom w:val="none" w:sz="0" w:space="0" w:color="auto"/>
        <w:right w:val="none" w:sz="0" w:space="0" w:color="auto"/>
      </w:divBdr>
    </w:div>
    <w:div w:id="252134361">
      <w:bodyDiv w:val="1"/>
      <w:marLeft w:val="0"/>
      <w:marRight w:val="0"/>
      <w:marTop w:val="0"/>
      <w:marBottom w:val="0"/>
      <w:divBdr>
        <w:top w:val="none" w:sz="0" w:space="0" w:color="auto"/>
        <w:left w:val="none" w:sz="0" w:space="0" w:color="auto"/>
        <w:bottom w:val="none" w:sz="0" w:space="0" w:color="auto"/>
        <w:right w:val="none" w:sz="0" w:space="0" w:color="auto"/>
      </w:divBdr>
    </w:div>
    <w:div w:id="258295031">
      <w:bodyDiv w:val="1"/>
      <w:marLeft w:val="0"/>
      <w:marRight w:val="0"/>
      <w:marTop w:val="0"/>
      <w:marBottom w:val="0"/>
      <w:divBdr>
        <w:top w:val="none" w:sz="0" w:space="0" w:color="auto"/>
        <w:left w:val="none" w:sz="0" w:space="0" w:color="auto"/>
        <w:bottom w:val="none" w:sz="0" w:space="0" w:color="auto"/>
        <w:right w:val="none" w:sz="0" w:space="0" w:color="auto"/>
      </w:divBdr>
    </w:div>
    <w:div w:id="304236532">
      <w:bodyDiv w:val="1"/>
      <w:marLeft w:val="0"/>
      <w:marRight w:val="0"/>
      <w:marTop w:val="0"/>
      <w:marBottom w:val="0"/>
      <w:divBdr>
        <w:top w:val="none" w:sz="0" w:space="0" w:color="auto"/>
        <w:left w:val="none" w:sz="0" w:space="0" w:color="auto"/>
        <w:bottom w:val="none" w:sz="0" w:space="0" w:color="auto"/>
        <w:right w:val="none" w:sz="0" w:space="0" w:color="auto"/>
      </w:divBdr>
    </w:div>
    <w:div w:id="362439922">
      <w:bodyDiv w:val="1"/>
      <w:marLeft w:val="0"/>
      <w:marRight w:val="0"/>
      <w:marTop w:val="0"/>
      <w:marBottom w:val="0"/>
      <w:divBdr>
        <w:top w:val="none" w:sz="0" w:space="0" w:color="auto"/>
        <w:left w:val="none" w:sz="0" w:space="0" w:color="auto"/>
        <w:bottom w:val="none" w:sz="0" w:space="0" w:color="auto"/>
        <w:right w:val="none" w:sz="0" w:space="0" w:color="auto"/>
      </w:divBdr>
    </w:div>
    <w:div w:id="410734517">
      <w:bodyDiv w:val="1"/>
      <w:marLeft w:val="0"/>
      <w:marRight w:val="0"/>
      <w:marTop w:val="0"/>
      <w:marBottom w:val="0"/>
      <w:divBdr>
        <w:top w:val="none" w:sz="0" w:space="0" w:color="auto"/>
        <w:left w:val="none" w:sz="0" w:space="0" w:color="auto"/>
        <w:bottom w:val="none" w:sz="0" w:space="0" w:color="auto"/>
        <w:right w:val="none" w:sz="0" w:space="0" w:color="auto"/>
      </w:divBdr>
      <w:divsChild>
        <w:div w:id="1406605511">
          <w:marLeft w:val="0"/>
          <w:marRight w:val="0"/>
          <w:marTop w:val="0"/>
          <w:marBottom w:val="0"/>
          <w:divBdr>
            <w:top w:val="none" w:sz="0" w:space="0" w:color="auto"/>
            <w:left w:val="none" w:sz="0" w:space="0" w:color="auto"/>
            <w:bottom w:val="none" w:sz="0" w:space="0" w:color="auto"/>
            <w:right w:val="none" w:sz="0" w:space="0" w:color="auto"/>
          </w:divBdr>
          <w:divsChild>
            <w:div w:id="1524324477">
              <w:marLeft w:val="0"/>
              <w:marRight w:val="0"/>
              <w:marTop w:val="0"/>
              <w:marBottom w:val="0"/>
              <w:divBdr>
                <w:top w:val="none" w:sz="0" w:space="0" w:color="auto"/>
                <w:left w:val="none" w:sz="0" w:space="0" w:color="auto"/>
                <w:bottom w:val="none" w:sz="0" w:space="0" w:color="auto"/>
                <w:right w:val="none" w:sz="0" w:space="0" w:color="auto"/>
              </w:divBdr>
              <w:divsChild>
                <w:div w:id="695472822">
                  <w:marLeft w:val="0"/>
                  <w:marRight w:val="0"/>
                  <w:marTop w:val="0"/>
                  <w:marBottom w:val="0"/>
                  <w:divBdr>
                    <w:top w:val="none" w:sz="0" w:space="0" w:color="auto"/>
                    <w:left w:val="none" w:sz="0" w:space="0" w:color="auto"/>
                    <w:bottom w:val="none" w:sz="0" w:space="0" w:color="auto"/>
                    <w:right w:val="none" w:sz="0" w:space="0" w:color="auto"/>
                  </w:divBdr>
                  <w:divsChild>
                    <w:div w:id="1264148679">
                      <w:marLeft w:val="0"/>
                      <w:marRight w:val="0"/>
                      <w:marTop w:val="0"/>
                      <w:marBottom w:val="0"/>
                      <w:divBdr>
                        <w:top w:val="none" w:sz="0" w:space="0" w:color="auto"/>
                        <w:left w:val="none" w:sz="0" w:space="0" w:color="auto"/>
                        <w:bottom w:val="none" w:sz="0" w:space="0" w:color="auto"/>
                        <w:right w:val="none" w:sz="0" w:space="0" w:color="auto"/>
                      </w:divBdr>
                      <w:divsChild>
                        <w:div w:id="2107722869">
                          <w:marLeft w:val="0"/>
                          <w:marRight w:val="0"/>
                          <w:marTop w:val="0"/>
                          <w:marBottom w:val="0"/>
                          <w:divBdr>
                            <w:top w:val="none" w:sz="0" w:space="0" w:color="auto"/>
                            <w:left w:val="none" w:sz="0" w:space="0" w:color="auto"/>
                            <w:bottom w:val="none" w:sz="0" w:space="0" w:color="auto"/>
                            <w:right w:val="none" w:sz="0" w:space="0" w:color="auto"/>
                          </w:divBdr>
                          <w:divsChild>
                            <w:div w:id="813107681">
                              <w:marLeft w:val="0"/>
                              <w:marRight w:val="0"/>
                              <w:marTop w:val="0"/>
                              <w:marBottom w:val="0"/>
                              <w:divBdr>
                                <w:top w:val="none" w:sz="0" w:space="0" w:color="auto"/>
                                <w:left w:val="none" w:sz="0" w:space="0" w:color="auto"/>
                                <w:bottom w:val="none" w:sz="0" w:space="0" w:color="auto"/>
                                <w:right w:val="none" w:sz="0" w:space="0" w:color="auto"/>
                              </w:divBdr>
                              <w:divsChild>
                                <w:div w:id="1603998626">
                                  <w:marLeft w:val="0"/>
                                  <w:marRight w:val="0"/>
                                  <w:marTop w:val="0"/>
                                  <w:marBottom w:val="0"/>
                                  <w:divBdr>
                                    <w:top w:val="none" w:sz="0" w:space="0" w:color="auto"/>
                                    <w:left w:val="none" w:sz="0" w:space="0" w:color="auto"/>
                                    <w:bottom w:val="none" w:sz="0" w:space="0" w:color="auto"/>
                                    <w:right w:val="none" w:sz="0" w:space="0" w:color="auto"/>
                                  </w:divBdr>
                                  <w:divsChild>
                                    <w:div w:id="4609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02495">
                      <w:marLeft w:val="0"/>
                      <w:marRight w:val="0"/>
                      <w:marTop w:val="0"/>
                      <w:marBottom w:val="0"/>
                      <w:divBdr>
                        <w:top w:val="none" w:sz="0" w:space="0" w:color="auto"/>
                        <w:left w:val="none" w:sz="0" w:space="0" w:color="auto"/>
                        <w:bottom w:val="none" w:sz="0" w:space="0" w:color="auto"/>
                        <w:right w:val="none" w:sz="0" w:space="0" w:color="auto"/>
                      </w:divBdr>
                      <w:divsChild>
                        <w:div w:id="17194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07497">
      <w:bodyDiv w:val="1"/>
      <w:marLeft w:val="0"/>
      <w:marRight w:val="0"/>
      <w:marTop w:val="0"/>
      <w:marBottom w:val="0"/>
      <w:divBdr>
        <w:top w:val="none" w:sz="0" w:space="0" w:color="auto"/>
        <w:left w:val="none" w:sz="0" w:space="0" w:color="auto"/>
        <w:bottom w:val="none" w:sz="0" w:space="0" w:color="auto"/>
        <w:right w:val="none" w:sz="0" w:space="0" w:color="auto"/>
      </w:divBdr>
    </w:div>
    <w:div w:id="496119012">
      <w:bodyDiv w:val="1"/>
      <w:marLeft w:val="0"/>
      <w:marRight w:val="0"/>
      <w:marTop w:val="0"/>
      <w:marBottom w:val="0"/>
      <w:divBdr>
        <w:top w:val="none" w:sz="0" w:space="0" w:color="auto"/>
        <w:left w:val="none" w:sz="0" w:space="0" w:color="auto"/>
        <w:bottom w:val="none" w:sz="0" w:space="0" w:color="auto"/>
        <w:right w:val="none" w:sz="0" w:space="0" w:color="auto"/>
      </w:divBdr>
    </w:div>
    <w:div w:id="532229194">
      <w:bodyDiv w:val="1"/>
      <w:marLeft w:val="0"/>
      <w:marRight w:val="0"/>
      <w:marTop w:val="0"/>
      <w:marBottom w:val="0"/>
      <w:divBdr>
        <w:top w:val="none" w:sz="0" w:space="0" w:color="auto"/>
        <w:left w:val="none" w:sz="0" w:space="0" w:color="auto"/>
        <w:bottom w:val="none" w:sz="0" w:space="0" w:color="auto"/>
        <w:right w:val="none" w:sz="0" w:space="0" w:color="auto"/>
      </w:divBdr>
    </w:div>
    <w:div w:id="535773930">
      <w:bodyDiv w:val="1"/>
      <w:marLeft w:val="0"/>
      <w:marRight w:val="0"/>
      <w:marTop w:val="0"/>
      <w:marBottom w:val="0"/>
      <w:divBdr>
        <w:top w:val="none" w:sz="0" w:space="0" w:color="auto"/>
        <w:left w:val="none" w:sz="0" w:space="0" w:color="auto"/>
        <w:bottom w:val="none" w:sz="0" w:space="0" w:color="auto"/>
        <w:right w:val="none" w:sz="0" w:space="0" w:color="auto"/>
      </w:divBdr>
    </w:div>
    <w:div w:id="559831023">
      <w:bodyDiv w:val="1"/>
      <w:marLeft w:val="0"/>
      <w:marRight w:val="0"/>
      <w:marTop w:val="0"/>
      <w:marBottom w:val="0"/>
      <w:divBdr>
        <w:top w:val="none" w:sz="0" w:space="0" w:color="auto"/>
        <w:left w:val="none" w:sz="0" w:space="0" w:color="auto"/>
        <w:bottom w:val="none" w:sz="0" w:space="0" w:color="auto"/>
        <w:right w:val="none" w:sz="0" w:space="0" w:color="auto"/>
      </w:divBdr>
    </w:div>
    <w:div w:id="737363701">
      <w:bodyDiv w:val="1"/>
      <w:marLeft w:val="0"/>
      <w:marRight w:val="0"/>
      <w:marTop w:val="0"/>
      <w:marBottom w:val="0"/>
      <w:divBdr>
        <w:top w:val="none" w:sz="0" w:space="0" w:color="auto"/>
        <w:left w:val="none" w:sz="0" w:space="0" w:color="auto"/>
        <w:bottom w:val="none" w:sz="0" w:space="0" w:color="auto"/>
        <w:right w:val="none" w:sz="0" w:space="0" w:color="auto"/>
      </w:divBdr>
    </w:div>
    <w:div w:id="1103571371">
      <w:bodyDiv w:val="1"/>
      <w:marLeft w:val="0"/>
      <w:marRight w:val="0"/>
      <w:marTop w:val="0"/>
      <w:marBottom w:val="0"/>
      <w:divBdr>
        <w:top w:val="none" w:sz="0" w:space="0" w:color="auto"/>
        <w:left w:val="none" w:sz="0" w:space="0" w:color="auto"/>
        <w:bottom w:val="none" w:sz="0" w:space="0" w:color="auto"/>
        <w:right w:val="none" w:sz="0" w:space="0" w:color="auto"/>
      </w:divBdr>
    </w:div>
    <w:div w:id="1108696316">
      <w:bodyDiv w:val="1"/>
      <w:marLeft w:val="0"/>
      <w:marRight w:val="0"/>
      <w:marTop w:val="0"/>
      <w:marBottom w:val="0"/>
      <w:divBdr>
        <w:top w:val="none" w:sz="0" w:space="0" w:color="auto"/>
        <w:left w:val="none" w:sz="0" w:space="0" w:color="auto"/>
        <w:bottom w:val="none" w:sz="0" w:space="0" w:color="auto"/>
        <w:right w:val="none" w:sz="0" w:space="0" w:color="auto"/>
      </w:divBdr>
    </w:div>
    <w:div w:id="1213496967">
      <w:bodyDiv w:val="1"/>
      <w:marLeft w:val="0"/>
      <w:marRight w:val="0"/>
      <w:marTop w:val="0"/>
      <w:marBottom w:val="0"/>
      <w:divBdr>
        <w:top w:val="none" w:sz="0" w:space="0" w:color="auto"/>
        <w:left w:val="none" w:sz="0" w:space="0" w:color="auto"/>
        <w:bottom w:val="none" w:sz="0" w:space="0" w:color="auto"/>
        <w:right w:val="none" w:sz="0" w:space="0" w:color="auto"/>
      </w:divBdr>
    </w:div>
    <w:div w:id="1251234580">
      <w:bodyDiv w:val="1"/>
      <w:marLeft w:val="0"/>
      <w:marRight w:val="0"/>
      <w:marTop w:val="0"/>
      <w:marBottom w:val="0"/>
      <w:divBdr>
        <w:top w:val="none" w:sz="0" w:space="0" w:color="auto"/>
        <w:left w:val="none" w:sz="0" w:space="0" w:color="auto"/>
        <w:bottom w:val="none" w:sz="0" w:space="0" w:color="auto"/>
        <w:right w:val="none" w:sz="0" w:space="0" w:color="auto"/>
      </w:divBdr>
    </w:div>
    <w:div w:id="1302882051">
      <w:bodyDiv w:val="1"/>
      <w:marLeft w:val="0"/>
      <w:marRight w:val="0"/>
      <w:marTop w:val="0"/>
      <w:marBottom w:val="0"/>
      <w:divBdr>
        <w:top w:val="none" w:sz="0" w:space="0" w:color="auto"/>
        <w:left w:val="none" w:sz="0" w:space="0" w:color="auto"/>
        <w:bottom w:val="none" w:sz="0" w:space="0" w:color="auto"/>
        <w:right w:val="none" w:sz="0" w:space="0" w:color="auto"/>
      </w:divBdr>
    </w:div>
    <w:div w:id="1357927943">
      <w:bodyDiv w:val="1"/>
      <w:marLeft w:val="0"/>
      <w:marRight w:val="0"/>
      <w:marTop w:val="0"/>
      <w:marBottom w:val="0"/>
      <w:divBdr>
        <w:top w:val="none" w:sz="0" w:space="0" w:color="auto"/>
        <w:left w:val="none" w:sz="0" w:space="0" w:color="auto"/>
        <w:bottom w:val="none" w:sz="0" w:space="0" w:color="auto"/>
        <w:right w:val="none" w:sz="0" w:space="0" w:color="auto"/>
      </w:divBdr>
    </w:div>
    <w:div w:id="1415082802">
      <w:bodyDiv w:val="1"/>
      <w:marLeft w:val="0"/>
      <w:marRight w:val="0"/>
      <w:marTop w:val="0"/>
      <w:marBottom w:val="0"/>
      <w:divBdr>
        <w:top w:val="none" w:sz="0" w:space="0" w:color="auto"/>
        <w:left w:val="none" w:sz="0" w:space="0" w:color="auto"/>
        <w:bottom w:val="none" w:sz="0" w:space="0" w:color="auto"/>
        <w:right w:val="none" w:sz="0" w:space="0" w:color="auto"/>
      </w:divBdr>
    </w:div>
    <w:div w:id="1571580902">
      <w:bodyDiv w:val="1"/>
      <w:marLeft w:val="0"/>
      <w:marRight w:val="0"/>
      <w:marTop w:val="0"/>
      <w:marBottom w:val="0"/>
      <w:divBdr>
        <w:top w:val="none" w:sz="0" w:space="0" w:color="auto"/>
        <w:left w:val="none" w:sz="0" w:space="0" w:color="auto"/>
        <w:bottom w:val="none" w:sz="0" w:space="0" w:color="auto"/>
        <w:right w:val="none" w:sz="0" w:space="0" w:color="auto"/>
      </w:divBdr>
      <w:divsChild>
        <w:div w:id="963652600">
          <w:marLeft w:val="0"/>
          <w:marRight w:val="0"/>
          <w:marTop w:val="0"/>
          <w:marBottom w:val="0"/>
          <w:divBdr>
            <w:top w:val="none" w:sz="0" w:space="0" w:color="auto"/>
            <w:left w:val="none" w:sz="0" w:space="0" w:color="auto"/>
            <w:bottom w:val="none" w:sz="0" w:space="0" w:color="auto"/>
            <w:right w:val="none" w:sz="0" w:space="0" w:color="auto"/>
          </w:divBdr>
          <w:divsChild>
            <w:div w:id="209389233">
              <w:marLeft w:val="0"/>
              <w:marRight w:val="0"/>
              <w:marTop w:val="0"/>
              <w:marBottom w:val="0"/>
              <w:divBdr>
                <w:top w:val="none" w:sz="0" w:space="0" w:color="auto"/>
                <w:left w:val="none" w:sz="0" w:space="0" w:color="auto"/>
                <w:bottom w:val="none" w:sz="0" w:space="0" w:color="auto"/>
                <w:right w:val="none" w:sz="0" w:space="0" w:color="auto"/>
              </w:divBdr>
              <w:divsChild>
                <w:div w:id="1285503797">
                  <w:marLeft w:val="0"/>
                  <w:marRight w:val="0"/>
                  <w:marTop w:val="0"/>
                  <w:marBottom w:val="0"/>
                  <w:divBdr>
                    <w:top w:val="none" w:sz="0" w:space="0" w:color="auto"/>
                    <w:left w:val="none" w:sz="0" w:space="0" w:color="auto"/>
                    <w:bottom w:val="none" w:sz="0" w:space="0" w:color="auto"/>
                    <w:right w:val="none" w:sz="0" w:space="0" w:color="auto"/>
                  </w:divBdr>
                  <w:divsChild>
                    <w:div w:id="1269502814">
                      <w:marLeft w:val="0"/>
                      <w:marRight w:val="0"/>
                      <w:marTop w:val="0"/>
                      <w:marBottom w:val="0"/>
                      <w:divBdr>
                        <w:top w:val="none" w:sz="0" w:space="0" w:color="auto"/>
                        <w:left w:val="none" w:sz="0" w:space="0" w:color="auto"/>
                        <w:bottom w:val="none" w:sz="0" w:space="0" w:color="auto"/>
                        <w:right w:val="none" w:sz="0" w:space="0" w:color="auto"/>
                      </w:divBdr>
                      <w:divsChild>
                        <w:div w:id="639657002">
                          <w:marLeft w:val="0"/>
                          <w:marRight w:val="0"/>
                          <w:marTop w:val="0"/>
                          <w:marBottom w:val="0"/>
                          <w:divBdr>
                            <w:top w:val="none" w:sz="0" w:space="0" w:color="auto"/>
                            <w:left w:val="none" w:sz="0" w:space="0" w:color="auto"/>
                            <w:bottom w:val="none" w:sz="0" w:space="0" w:color="auto"/>
                            <w:right w:val="none" w:sz="0" w:space="0" w:color="auto"/>
                          </w:divBdr>
                          <w:divsChild>
                            <w:div w:id="1304852983">
                              <w:marLeft w:val="0"/>
                              <w:marRight w:val="0"/>
                              <w:marTop w:val="0"/>
                              <w:marBottom w:val="0"/>
                              <w:divBdr>
                                <w:top w:val="none" w:sz="0" w:space="0" w:color="auto"/>
                                <w:left w:val="none" w:sz="0" w:space="0" w:color="auto"/>
                                <w:bottom w:val="none" w:sz="0" w:space="0" w:color="auto"/>
                                <w:right w:val="none" w:sz="0" w:space="0" w:color="auto"/>
                              </w:divBdr>
                              <w:divsChild>
                                <w:div w:id="148251666">
                                  <w:marLeft w:val="0"/>
                                  <w:marRight w:val="0"/>
                                  <w:marTop w:val="0"/>
                                  <w:marBottom w:val="0"/>
                                  <w:divBdr>
                                    <w:top w:val="none" w:sz="0" w:space="0" w:color="auto"/>
                                    <w:left w:val="none" w:sz="0" w:space="0" w:color="auto"/>
                                    <w:bottom w:val="none" w:sz="0" w:space="0" w:color="auto"/>
                                    <w:right w:val="none" w:sz="0" w:space="0" w:color="auto"/>
                                  </w:divBdr>
                                  <w:divsChild>
                                    <w:div w:id="6643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7141">
                      <w:marLeft w:val="0"/>
                      <w:marRight w:val="0"/>
                      <w:marTop w:val="0"/>
                      <w:marBottom w:val="0"/>
                      <w:divBdr>
                        <w:top w:val="none" w:sz="0" w:space="0" w:color="auto"/>
                        <w:left w:val="none" w:sz="0" w:space="0" w:color="auto"/>
                        <w:bottom w:val="none" w:sz="0" w:space="0" w:color="auto"/>
                        <w:right w:val="none" w:sz="0" w:space="0" w:color="auto"/>
                      </w:divBdr>
                      <w:divsChild>
                        <w:div w:id="1042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93715">
      <w:bodyDiv w:val="1"/>
      <w:marLeft w:val="0"/>
      <w:marRight w:val="0"/>
      <w:marTop w:val="0"/>
      <w:marBottom w:val="0"/>
      <w:divBdr>
        <w:top w:val="none" w:sz="0" w:space="0" w:color="auto"/>
        <w:left w:val="none" w:sz="0" w:space="0" w:color="auto"/>
        <w:bottom w:val="none" w:sz="0" w:space="0" w:color="auto"/>
        <w:right w:val="none" w:sz="0" w:space="0" w:color="auto"/>
      </w:divBdr>
    </w:div>
    <w:div w:id="1745176246">
      <w:bodyDiv w:val="1"/>
      <w:marLeft w:val="0"/>
      <w:marRight w:val="0"/>
      <w:marTop w:val="0"/>
      <w:marBottom w:val="0"/>
      <w:divBdr>
        <w:top w:val="none" w:sz="0" w:space="0" w:color="auto"/>
        <w:left w:val="none" w:sz="0" w:space="0" w:color="auto"/>
        <w:bottom w:val="none" w:sz="0" w:space="0" w:color="auto"/>
        <w:right w:val="none" w:sz="0" w:space="0" w:color="auto"/>
      </w:divBdr>
    </w:div>
    <w:div w:id="1957565454">
      <w:bodyDiv w:val="1"/>
      <w:marLeft w:val="0"/>
      <w:marRight w:val="0"/>
      <w:marTop w:val="0"/>
      <w:marBottom w:val="0"/>
      <w:divBdr>
        <w:top w:val="none" w:sz="0" w:space="0" w:color="auto"/>
        <w:left w:val="none" w:sz="0" w:space="0" w:color="auto"/>
        <w:bottom w:val="none" w:sz="0" w:space="0" w:color="auto"/>
        <w:right w:val="none" w:sz="0" w:space="0" w:color="auto"/>
      </w:divBdr>
    </w:div>
    <w:div w:id="2029139745">
      <w:bodyDiv w:val="1"/>
      <w:marLeft w:val="0"/>
      <w:marRight w:val="0"/>
      <w:marTop w:val="0"/>
      <w:marBottom w:val="0"/>
      <w:divBdr>
        <w:top w:val="none" w:sz="0" w:space="0" w:color="auto"/>
        <w:left w:val="none" w:sz="0" w:space="0" w:color="auto"/>
        <w:bottom w:val="none" w:sz="0" w:space="0" w:color="auto"/>
        <w:right w:val="none" w:sz="0" w:space="0" w:color="auto"/>
      </w:divBdr>
    </w:div>
    <w:div w:id="2076662933">
      <w:bodyDiv w:val="1"/>
      <w:marLeft w:val="0"/>
      <w:marRight w:val="0"/>
      <w:marTop w:val="0"/>
      <w:marBottom w:val="0"/>
      <w:divBdr>
        <w:top w:val="none" w:sz="0" w:space="0" w:color="auto"/>
        <w:left w:val="none" w:sz="0" w:space="0" w:color="auto"/>
        <w:bottom w:val="none" w:sz="0" w:space="0" w:color="auto"/>
        <w:right w:val="none" w:sz="0" w:space="0" w:color="auto"/>
      </w:divBdr>
    </w:div>
    <w:div w:id="2082748863">
      <w:bodyDiv w:val="1"/>
      <w:marLeft w:val="0"/>
      <w:marRight w:val="0"/>
      <w:marTop w:val="0"/>
      <w:marBottom w:val="0"/>
      <w:divBdr>
        <w:top w:val="none" w:sz="0" w:space="0" w:color="auto"/>
        <w:left w:val="none" w:sz="0" w:space="0" w:color="auto"/>
        <w:bottom w:val="none" w:sz="0" w:space="0" w:color="auto"/>
        <w:right w:val="none" w:sz="0" w:space="0" w:color="auto"/>
      </w:divBdr>
    </w:div>
    <w:div w:id="21315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1016/j.renene.2017.05.027" TargetMode="External"/><Relationship Id="rId26" Type="http://schemas.openxmlformats.org/officeDocument/2006/relationships/hyperlink" Target="https://doi.org/10.1504/IJPTI.2021.100374" TargetMode="External"/><Relationship Id="rId39" Type="http://schemas.openxmlformats.org/officeDocument/2006/relationships/header" Target="header3.xml"/><Relationship Id="rId21" Type="http://schemas.openxmlformats.org/officeDocument/2006/relationships/hyperlink" Target="https://doi.org/10.1016/j.rser.2021.111833" TargetMode="External"/><Relationship Id="rId34" Type="http://schemas.openxmlformats.org/officeDocument/2006/relationships/hyperlink" Target="https://doi.org/10.1007/978-981-15-2667-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renene.2018.06.064" TargetMode="External"/><Relationship Id="rId20" Type="http://schemas.openxmlformats.org/officeDocument/2006/relationships/hyperlink" Target="https://www.fao.org/3/i9011en/I9011EN.pdf" TargetMode="External"/><Relationship Id="rId29" Type="http://schemas.openxmlformats.org/officeDocument/2006/relationships/hyperlink" Target="https://doi.org/10.1007/s00704-020-0341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16/j.renene.2019.07.088" TargetMode="External"/><Relationship Id="rId32" Type="http://schemas.openxmlformats.org/officeDocument/2006/relationships/hyperlink" Target="https://doi.org/10.1016/j.egypro.2017.09.50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00382-015-2882-1" TargetMode="External"/><Relationship Id="rId23" Type="http://schemas.openxmlformats.org/officeDocument/2006/relationships/hyperlink" Target="https://doi.org/10.1080/07373937.2020.1751592" TargetMode="External"/><Relationship Id="rId28" Type="http://schemas.openxmlformats.org/officeDocument/2006/relationships/hyperlink" Target="https://doi.org/10.1016/j.jclepro.2023.136752" TargetMode="Externa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s://www.fao.org/faostat" TargetMode="External"/><Relationship Id="rId31" Type="http://schemas.openxmlformats.org/officeDocument/2006/relationships/hyperlink" Target="https://doi.org/10.1016/j.renene.2018.11.05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jafr.2021.100229" TargetMode="External"/><Relationship Id="rId22" Type="http://schemas.openxmlformats.org/officeDocument/2006/relationships/hyperlink" Target="https://doi.org/10.1111/jfpp.14496" TargetMode="External"/><Relationship Id="rId27" Type="http://schemas.openxmlformats.org/officeDocument/2006/relationships/hyperlink" Target="https://doi.org/10.1016/j.rser.2021.111854" TargetMode="External"/><Relationship Id="rId30" Type="http://schemas.openxmlformats.org/officeDocument/2006/relationships/hyperlink" Target="https://doi.org/10.1016/j.rser.2022.112209" TargetMode="External"/><Relationship Id="rId35" Type="http://schemas.openxmlformats.org/officeDocument/2006/relationships/header" Target="header1.xml"/><Relationship Id="rId43"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007/s12393-020-09214-3" TargetMode="External"/><Relationship Id="rId25" Type="http://schemas.openxmlformats.org/officeDocument/2006/relationships/hyperlink" Target="https://doi.org/10.1002/fsn3.2645" TargetMode="External"/><Relationship Id="rId33" Type="http://schemas.openxmlformats.org/officeDocument/2006/relationships/hyperlink" Target="https://doi.org/10.1016/j.rser.2020.110318"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c:f>
              <c:strCache>
                <c:ptCount val="1"/>
                <c:pt idx="0">
                  <c:v>R.H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Sheet1!$A$3:$A$12</c:f>
              <c:numCache>
                <c:formatCode>h:mm;@</c:formatCode>
                <c:ptCount val="10"/>
                <c:pt idx="0">
                  <c:v>0.40902777777777777</c:v>
                </c:pt>
                <c:pt idx="1">
                  <c:v>0.45069444444444445</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Sheet1!$B$3:$B$12</c:f>
              <c:numCache>
                <c:formatCode>0.00</c:formatCode>
                <c:ptCount val="10"/>
                <c:pt idx="0">
                  <c:v>61.75</c:v>
                </c:pt>
                <c:pt idx="1">
                  <c:v>51.916666666666664</c:v>
                </c:pt>
                <c:pt idx="2">
                  <c:v>41.42166666666666</c:v>
                </c:pt>
                <c:pt idx="3">
                  <c:v>36.416666666666664</c:v>
                </c:pt>
                <c:pt idx="4">
                  <c:v>33.533333333333339</c:v>
                </c:pt>
                <c:pt idx="5">
                  <c:v>35.6</c:v>
                </c:pt>
                <c:pt idx="6">
                  <c:v>35.433333333333337</c:v>
                </c:pt>
                <c:pt idx="7">
                  <c:v>48.45</c:v>
                </c:pt>
                <c:pt idx="8">
                  <c:v>63.083333333333336</c:v>
                </c:pt>
                <c:pt idx="9">
                  <c:v>64.05</c:v>
                </c:pt>
              </c:numCache>
            </c:numRef>
          </c:val>
          <c:smooth val="0"/>
          <c:extLst>
            <c:ext xmlns:c16="http://schemas.microsoft.com/office/drawing/2014/chart" uri="{C3380CC4-5D6E-409C-BE32-E72D297353CC}">
              <c16:uniqueId val="{00000000-4693-4834-86BC-45F9E2B38D24}"/>
            </c:ext>
          </c:extLst>
        </c:ser>
        <c:ser>
          <c:idx val="1"/>
          <c:order val="1"/>
          <c:tx>
            <c:strRef>
              <c:f>Sheet1!$C$2</c:f>
              <c:strCache>
                <c:ptCount val="1"/>
                <c:pt idx="0">
                  <c:v>M.C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Sheet1!$A$3:$A$12</c:f>
              <c:numCache>
                <c:formatCode>h:mm;@</c:formatCode>
                <c:ptCount val="10"/>
                <c:pt idx="0">
                  <c:v>0.40902777777777777</c:v>
                </c:pt>
                <c:pt idx="1">
                  <c:v>0.45069444444444445</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Sheet1!$C$3:$C$12</c:f>
              <c:numCache>
                <c:formatCode>0.00</c:formatCode>
                <c:ptCount val="10"/>
                <c:pt idx="0">
                  <c:v>94.6</c:v>
                </c:pt>
                <c:pt idx="1">
                  <c:v>93.1</c:v>
                </c:pt>
                <c:pt idx="2">
                  <c:v>91.6</c:v>
                </c:pt>
                <c:pt idx="3">
                  <c:v>88.9</c:v>
                </c:pt>
                <c:pt idx="4">
                  <c:v>84.8</c:v>
                </c:pt>
                <c:pt idx="5">
                  <c:v>71.599999999999994</c:v>
                </c:pt>
                <c:pt idx="6">
                  <c:v>66.900000000000006</c:v>
                </c:pt>
                <c:pt idx="7">
                  <c:v>54.5</c:v>
                </c:pt>
                <c:pt idx="8">
                  <c:v>52.4</c:v>
                </c:pt>
                <c:pt idx="9">
                  <c:v>48.8</c:v>
                </c:pt>
              </c:numCache>
            </c:numRef>
          </c:val>
          <c:smooth val="0"/>
          <c:extLst>
            <c:ext xmlns:c16="http://schemas.microsoft.com/office/drawing/2014/chart" uri="{C3380CC4-5D6E-409C-BE32-E72D297353CC}">
              <c16:uniqueId val="{00000001-4693-4834-86BC-45F9E2B38D24}"/>
            </c:ext>
          </c:extLst>
        </c:ser>
        <c:ser>
          <c:idx val="2"/>
          <c:order val="2"/>
          <c:tx>
            <c:strRef>
              <c:f>Sheet1!$D$2</c:f>
              <c:strCache>
                <c:ptCount val="1"/>
                <c:pt idx="0">
                  <c:v>Tempreture 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Sheet1!$A$3:$A$12</c:f>
              <c:numCache>
                <c:formatCode>h:mm;@</c:formatCode>
                <c:ptCount val="10"/>
                <c:pt idx="0">
                  <c:v>0.40902777777777777</c:v>
                </c:pt>
                <c:pt idx="1">
                  <c:v>0.45069444444444445</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Sheet1!$D$3:$D$12</c:f>
              <c:numCache>
                <c:formatCode>0.00</c:formatCode>
                <c:ptCount val="10"/>
                <c:pt idx="0">
                  <c:v>23.783333333333335</c:v>
                </c:pt>
                <c:pt idx="1">
                  <c:v>26.066666666666666</c:v>
                </c:pt>
                <c:pt idx="2">
                  <c:v>41.300000000000004</c:v>
                </c:pt>
                <c:pt idx="3">
                  <c:v>43.133333333333333</c:v>
                </c:pt>
                <c:pt idx="4">
                  <c:v>47.366666666666667</c:v>
                </c:pt>
                <c:pt idx="5">
                  <c:v>44.300000000000004</c:v>
                </c:pt>
                <c:pt idx="6">
                  <c:v>40.733333333333334</c:v>
                </c:pt>
                <c:pt idx="7">
                  <c:v>37.266666666666673</c:v>
                </c:pt>
                <c:pt idx="8">
                  <c:v>32.383333333333333</c:v>
                </c:pt>
                <c:pt idx="9">
                  <c:v>27.716666666666669</c:v>
                </c:pt>
              </c:numCache>
            </c:numRef>
          </c:val>
          <c:smooth val="0"/>
          <c:extLst>
            <c:ext xmlns:c16="http://schemas.microsoft.com/office/drawing/2014/chart" uri="{C3380CC4-5D6E-409C-BE32-E72D297353CC}">
              <c16:uniqueId val="{00000002-4693-4834-86BC-45F9E2B38D24}"/>
            </c:ext>
          </c:extLst>
        </c:ser>
        <c:dLbls>
          <c:showLegendKey val="0"/>
          <c:showVal val="0"/>
          <c:showCatName val="0"/>
          <c:showSerName val="0"/>
          <c:showPercent val="0"/>
          <c:showBubbleSize val="0"/>
        </c:dLbls>
        <c:marker val="1"/>
        <c:smooth val="0"/>
        <c:axId val="97307136"/>
        <c:axId val="133795712"/>
      </c:lineChart>
      <c:catAx>
        <c:axId val="97307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95712"/>
        <c:crosses val="autoZero"/>
        <c:auto val="1"/>
        <c:lblAlgn val="ctr"/>
        <c:lblOffset val="100"/>
        <c:noMultiLvlLbl val="0"/>
      </c:catAx>
      <c:valAx>
        <c:axId val="133795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000" b="0" i="0" u="none" strike="noStrike" kern="1200" baseline="0">
                    <a:solidFill>
                      <a:sysClr val="windowText" lastClr="000000">
                        <a:lumMod val="65000"/>
                        <a:lumOff val="35000"/>
                      </a:sysClr>
                    </a:solidFill>
                  </a:rPr>
                  <a:t>Average %RH, %MC and Temp (</a:t>
                </a:r>
                <a:r>
                  <a:rPr lang="en-GB" sz="1000" b="0" i="0" u="none" strike="noStrike" kern="1200" baseline="30000">
                    <a:solidFill>
                      <a:sysClr val="windowText" lastClr="000000">
                        <a:lumMod val="65000"/>
                        <a:lumOff val="35000"/>
                      </a:sysClr>
                    </a:solidFill>
                  </a:rPr>
                  <a:t>0</a:t>
                </a:r>
                <a:r>
                  <a:rPr lang="en-GB" sz="1000" b="0" i="0" u="none" strike="noStrike" kern="1200" baseline="0">
                    <a:solidFill>
                      <a:sysClr val="windowText" lastClr="000000">
                        <a:lumMod val="65000"/>
                        <a:lumOff val="35000"/>
                      </a:sysClr>
                    </a:solidFill>
                  </a:rPr>
                  <a:t>C)</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0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R.H%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Sheet1!$B$2:$B$12</c:f>
              <c:numCache>
                <c:formatCode>h:mm;@</c:formatCode>
                <c:ptCount val="11"/>
                <c:pt idx="0">
                  <c:v>1.31341435185185</c:v>
                </c:pt>
                <c:pt idx="1">
                  <c:v>1.35508101851852</c:v>
                </c:pt>
                <c:pt idx="2">
                  <c:v>1.3967476851851901</c:v>
                </c:pt>
                <c:pt idx="3">
                  <c:v>1.43841435185185</c:v>
                </c:pt>
                <c:pt idx="4">
                  <c:v>1.48008101851852</c:v>
                </c:pt>
                <c:pt idx="5">
                  <c:v>1.5217476851851801</c:v>
                </c:pt>
                <c:pt idx="6">
                  <c:v>1.56341435185185</c:v>
                </c:pt>
                <c:pt idx="7">
                  <c:v>1.60508101851852</c:v>
                </c:pt>
                <c:pt idx="8">
                  <c:v>1.6467476851851801</c:v>
                </c:pt>
                <c:pt idx="9">
                  <c:v>1.68841435185185</c:v>
                </c:pt>
                <c:pt idx="10">
                  <c:v>1.73008101851852</c:v>
                </c:pt>
              </c:numCache>
            </c:numRef>
          </c:cat>
          <c:val>
            <c:numRef>
              <c:f>Sheet1!$C$2:$C$12</c:f>
              <c:numCache>
                <c:formatCode>0.00</c:formatCode>
                <c:ptCount val="11"/>
                <c:pt idx="0">
                  <c:v>41.9</c:v>
                </c:pt>
                <c:pt idx="1">
                  <c:v>38.666666666666664</c:v>
                </c:pt>
                <c:pt idx="2">
                  <c:v>38.116666666666667</c:v>
                </c:pt>
                <c:pt idx="3">
                  <c:v>40.733333333333334</c:v>
                </c:pt>
                <c:pt idx="4">
                  <c:v>40.766666666666666</c:v>
                </c:pt>
                <c:pt idx="5">
                  <c:v>36.083333333333336</c:v>
                </c:pt>
                <c:pt idx="6">
                  <c:v>35.333333333333336</c:v>
                </c:pt>
                <c:pt idx="7">
                  <c:v>36.35</c:v>
                </c:pt>
                <c:pt idx="8">
                  <c:v>34.166666666666664</c:v>
                </c:pt>
                <c:pt idx="9">
                  <c:v>34.466666666666669</c:v>
                </c:pt>
                <c:pt idx="10">
                  <c:v>42.716666666666669</c:v>
                </c:pt>
              </c:numCache>
            </c:numRef>
          </c:val>
          <c:smooth val="0"/>
          <c:extLst>
            <c:ext xmlns:c16="http://schemas.microsoft.com/office/drawing/2014/chart" uri="{C3380CC4-5D6E-409C-BE32-E72D297353CC}">
              <c16:uniqueId val="{00000000-FE97-469D-95D0-E6138F8F2DAC}"/>
            </c:ext>
          </c:extLst>
        </c:ser>
        <c:ser>
          <c:idx val="1"/>
          <c:order val="1"/>
          <c:tx>
            <c:strRef>
              <c:f>Sheet1!$D$1</c:f>
              <c:strCache>
                <c:ptCount val="1"/>
                <c:pt idx="0">
                  <c:v>M.C%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Sheet1!$B$2:$B$12</c:f>
              <c:numCache>
                <c:formatCode>h:mm;@</c:formatCode>
                <c:ptCount val="11"/>
                <c:pt idx="0">
                  <c:v>1.31341435185185</c:v>
                </c:pt>
                <c:pt idx="1">
                  <c:v>1.35508101851852</c:v>
                </c:pt>
                <c:pt idx="2">
                  <c:v>1.3967476851851901</c:v>
                </c:pt>
                <c:pt idx="3">
                  <c:v>1.43841435185185</c:v>
                </c:pt>
                <c:pt idx="4">
                  <c:v>1.48008101851852</c:v>
                </c:pt>
                <c:pt idx="5">
                  <c:v>1.5217476851851801</c:v>
                </c:pt>
                <c:pt idx="6">
                  <c:v>1.56341435185185</c:v>
                </c:pt>
                <c:pt idx="7">
                  <c:v>1.60508101851852</c:v>
                </c:pt>
                <c:pt idx="8">
                  <c:v>1.6467476851851801</c:v>
                </c:pt>
                <c:pt idx="9">
                  <c:v>1.68841435185185</c:v>
                </c:pt>
                <c:pt idx="10">
                  <c:v>1.73008101851852</c:v>
                </c:pt>
              </c:numCache>
            </c:numRef>
          </c:cat>
          <c:val>
            <c:numRef>
              <c:f>Sheet1!$D$2:$D$12</c:f>
              <c:numCache>
                <c:formatCode>0.00</c:formatCode>
                <c:ptCount val="11"/>
                <c:pt idx="0">
                  <c:v>50.6</c:v>
                </c:pt>
                <c:pt idx="1">
                  <c:v>47.9</c:v>
                </c:pt>
                <c:pt idx="2">
                  <c:v>48.3</c:v>
                </c:pt>
                <c:pt idx="3">
                  <c:v>46.5</c:v>
                </c:pt>
                <c:pt idx="4">
                  <c:v>42.4</c:v>
                </c:pt>
                <c:pt idx="5">
                  <c:v>36.6</c:v>
                </c:pt>
                <c:pt idx="6">
                  <c:v>34.4</c:v>
                </c:pt>
                <c:pt idx="7">
                  <c:v>28.6</c:v>
                </c:pt>
                <c:pt idx="8">
                  <c:v>17.7</c:v>
                </c:pt>
                <c:pt idx="9">
                  <c:v>13.8</c:v>
                </c:pt>
                <c:pt idx="10">
                  <c:v>10.3</c:v>
                </c:pt>
              </c:numCache>
            </c:numRef>
          </c:val>
          <c:smooth val="0"/>
          <c:extLst>
            <c:ext xmlns:c16="http://schemas.microsoft.com/office/drawing/2014/chart" uri="{C3380CC4-5D6E-409C-BE32-E72D297353CC}">
              <c16:uniqueId val="{00000001-FE97-469D-95D0-E6138F8F2DAC}"/>
            </c:ext>
          </c:extLst>
        </c:ser>
        <c:ser>
          <c:idx val="2"/>
          <c:order val="2"/>
          <c:tx>
            <c:strRef>
              <c:f>Sheet1!$E$1</c:f>
              <c:strCache>
                <c:ptCount val="1"/>
                <c:pt idx="0">
                  <c:v>Temp 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Sheet1!$B$2:$B$12</c:f>
              <c:numCache>
                <c:formatCode>h:mm;@</c:formatCode>
                <c:ptCount val="11"/>
                <c:pt idx="0">
                  <c:v>1.31341435185185</c:v>
                </c:pt>
                <c:pt idx="1">
                  <c:v>1.35508101851852</c:v>
                </c:pt>
                <c:pt idx="2">
                  <c:v>1.3967476851851901</c:v>
                </c:pt>
                <c:pt idx="3">
                  <c:v>1.43841435185185</c:v>
                </c:pt>
                <c:pt idx="4">
                  <c:v>1.48008101851852</c:v>
                </c:pt>
                <c:pt idx="5">
                  <c:v>1.5217476851851801</c:v>
                </c:pt>
                <c:pt idx="6">
                  <c:v>1.56341435185185</c:v>
                </c:pt>
                <c:pt idx="7">
                  <c:v>1.60508101851852</c:v>
                </c:pt>
                <c:pt idx="8">
                  <c:v>1.6467476851851801</c:v>
                </c:pt>
                <c:pt idx="9">
                  <c:v>1.68841435185185</c:v>
                </c:pt>
                <c:pt idx="10">
                  <c:v>1.73008101851852</c:v>
                </c:pt>
              </c:numCache>
            </c:numRef>
          </c:cat>
          <c:val>
            <c:numRef>
              <c:f>Sheet1!$E$2:$E$12</c:f>
              <c:numCache>
                <c:formatCode>0.00</c:formatCode>
                <c:ptCount val="11"/>
                <c:pt idx="0">
                  <c:v>32.366666666666667</c:v>
                </c:pt>
                <c:pt idx="1">
                  <c:v>33.35</c:v>
                </c:pt>
                <c:pt idx="2">
                  <c:v>34.550000000000004</c:v>
                </c:pt>
                <c:pt idx="3">
                  <c:v>41.116666666666667</c:v>
                </c:pt>
                <c:pt idx="4">
                  <c:v>41.433333333333337</c:v>
                </c:pt>
                <c:pt idx="5">
                  <c:v>42.433333333333337</c:v>
                </c:pt>
                <c:pt idx="6">
                  <c:v>46.45000000000001</c:v>
                </c:pt>
                <c:pt idx="7">
                  <c:v>48.983333333333327</c:v>
                </c:pt>
                <c:pt idx="8">
                  <c:v>42.766666666666673</c:v>
                </c:pt>
                <c:pt idx="9">
                  <c:v>44.25</c:v>
                </c:pt>
                <c:pt idx="10">
                  <c:v>38.199999999999996</c:v>
                </c:pt>
              </c:numCache>
            </c:numRef>
          </c:val>
          <c:smooth val="0"/>
          <c:extLst>
            <c:ext xmlns:c16="http://schemas.microsoft.com/office/drawing/2014/chart" uri="{C3380CC4-5D6E-409C-BE32-E72D297353CC}">
              <c16:uniqueId val="{00000002-FE97-469D-95D0-E6138F8F2DAC}"/>
            </c:ext>
          </c:extLst>
        </c:ser>
        <c:dLbls>
          <c:showLegendKey val="0"/>
          <c:showVal val="0"/>
          <c:showCatName val="0"/>
          <c:showSerName val="0"/>
          <c:showPercent val="0"/>
          <c:showBubbleSize val="0"/>
        </c:dLbls>
        <c:marker val="1"/>
        <c:smooth val="0"/>
        <c:axId val="253109744"/>
        <c:axId val="253112464"/>
      </c:lineChart>
      <c:catAx>
        <c:axId val="253109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12464"/>
        <c:crosses val="autoZero"/>
        <c:auto val="1"/>
        <c:lblAlgn val="ctr"/>
        <c:lblOffset val="100"/>
        <c:noMultiLvlLbl val="0"/>
      </c:catAx>
      <c:valAx>
        <c:axId val="253112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a:t>
                </a:r>
                <a:r>
                  <a:rPr lang="en-GB" baseline="0"/>
                  <a:t> %RH, %MC and Temp(</a:t>
                </a:r>
                <a:r>
                  <a:rPr lang="en-GB" baseline="30000"/>
                  <a:t>0</a:t>
                </a:r>
                <a:r>
                  <a:rPr lang="en-GB" baseline="0"/>
                  <a:t>C)</a:t>
                </a:r>
                <a:endParaRPr lang="en-GB"/>
              </a:p>
            </c:rich>
          </c:tx>
          <c:layout>
            <c:manualLayout>
              <c:xMode val="edge"/>
              <c:yMode val="edge"/>
              <c:x val="2.1893814997263273E-2"/>
              <c:y val="0.15000386579584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0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R.H%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Sheet1!$A$2:$A$15</c:f>
              <c:strCache>
                <c:ptCount val="14"/>
                <c:pt idx="0">
                  <c:v>  8:45</c:v>
                </c:pt>
                <c:pt idx="1">
                  <c:v>9:45</c:v>
                </c:pt>
                <c:pt idx="2">
                  <c:v>10:45</c:v>
                </c:pt>
                <c:pt idx="3">
                  <c:v>11:45</c:v>
                </c:pt>
                <c:pt idx="4">
                  <c:v>12:45</c:v>
                </c:pt>
                <c:pt idx="5">
                  <c:v>13:45</c:v>
                </c:pt>
                <c:pt idx="6">
                  <c:v>14:45</c:v>
                </c:pt>
                <c:pt idx="7">
                  <c:v>15:45</c:v>
                </c:pt>
                <c:pt idx="8">
                  <c:v>16:45</c:v>
                </c:pt>
                <c:pt idx="9">
                  <c:v>17:45</c:v>
                </c:pt>
                <c:pt idx="10">
                  <c:v>18:45</c:v>
                </c:pt>
                <c:pt idx="11">
                  <c:v>19:45</c:v>
                </c:pt>
                <c:pt idx="12">
                  <c:v>20:45</c:v>
                </c:pt>
                <c:pt idx="13">
                  <c:v>21:45</c:v>
                </c:pt>
              </c:strCache>
            </c:strRef>
          </c:cat>
          <c:val>
            <c:numRef>
              <c:f>Sheet1!$B$2:$B$15</c:f>
              <c:numCache>
                <c:formatCode>0.00</c:formatCode>
                <c:ptCount val="14"/>
                <c:pt idx="0">
                  <c:v>62.516666666666673</c:v>
                </c:pt>
                <c:pt idx="1">
                  <c:v>59.699999999999996</c:v>
                </c:pt>
                <c:pt idx="2">
                  <c:v>56.333333333333336</c:v>
                </c:pt>
                <c:pt idx="3">
                  <c:v>44.916666666666664</c:v>
                </c:pt>
                <c:pt idx="4">
                  <c:v>42.616666666666667</c:v>
                </c:pt>
                <c:pt idx="5">
                  <c:v>38.75</c:v>
                </c:pt>
                <c:pt idx="6">
                  <c:v>37.666666666666664</c:v>
                </c:pt>
                <c:pt idx="7">
                  <c:v>33.833333333333329</c:v>
                </c:pt>
                <c:pt idx="8">
                  <c:v>26.966666666666669</c:v>
                </c:pt>
                <c:pt idx="9">
                  <c:v>25.966666666666665</c:v>
                </c:pt>
                <c:pt idx="10">
                  <c:v>24.133333333333329</c:v>
                </c:pt>
                <c:pt idx="11">
                  <c:v>23.55</c:v>
                </c:pt>
                <c:pt idx="12">
                  <c:v>23.333333333333332</c:v>
                </c:pt>
                <c:pt idx="13">
                  <c:v>22.383333333333329</c:v>
                </c:pt>
              </c:numCache>
            </c:numRef>
          </c:val>
          <c:smooth val="0"/>
          <c:extLst>
            <c:ext xmlns:c16="http://schemas.microsoft.com/office/drawing/2014/chart" uri="{C3380CC4-5D6E-409C-BE32-E72D297353CC}">
              <c16:uniqueId val="{00000000-A51A-4512-84D6-23454EF5A8D1}"/>
            </c:ext>
          </c:extLst>
        </c:ser>
        <c:ser>
          <c:idx val="1"/>
          <c:order val="1"/>
          <c:tx>
            <c:strRef>
              <c:f>Sheet1!$C$1</c:f>
              <c:strCache>
                <c:ptCount val="1"/>
                <c:pt idx="0">
                  <c:v>M.C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Sheet1!$A$2:$A$15</c:f>
              <c:strCache>
                <c:ptCount val="14"/>
                <c:pt idx="0">
                  <c:v>  8:45</c:v>
                </c:pt>
                <c:pt idx="1">
                  <c:v>9:45</c:v>
                </c:pt>
                <c:pt idx="2">
                  <c:v>10:45</c:v>
                </c:pt>
                <c:pt idx="3">
                  <c:v>11:45</c:v>
                </c:pt>
                <c:pt idx="4">
                  <c:v>12:45</c:v>
                </c:pt>
                <c:pt idx="5">
                  <c:v>13:45</c:v>
                </c:pt>
                <c:pt idx="6">
                  <c:v>14:45</c:v>
                </c:pt>
                <c:pt idx="7">
                  <c:v>15:45</c:v>
                </c:pt>
                <c:pt idx="8">
                  <c:v>16:45</c:v>
                </c:pt>
                <c:pt idx="9">
                  <c:v>17:45</c:v>
                </c:pt>
                <c:pt idx="10">
                  <c:v>18:45</c:v>
                </c:pt>
                <c:pt idx="11">
                  <c:v>19:45</c:v>
                </c:pt>
                <c:pt idx="12">
                  <c:v>20:45</c:v>
                </c:pt>
                <c:pt idx="13">
                  <c:v>21:45</c:v>
                </c:pt>
              </c:strCache>
            </c:strRef>
          </c:cat>
          <c:val>
            <c:numRef>
              <c:f>Sheet1!$C$2:$C$15</c:f>
              <c:numCache>
                <c:formatCode>0.00</c:formatCode>
                <c:ptCount val="14"/>
                <c:pt idx="0">
                  <c:v>95</c:v>
                </c:pt>
                <c:pt idx="1">
                  <c:v>94.6</c:v>
                </c:pt>
                <c:pt idx="2">
                  <c:v>80.069999999999993</c:v>
                </c:pt>
                <c:pt idx="3">
                  <c:v>71.34</c:v>
                </c:pt>
                <c:pt idx="4">
                  <c:v>57.9</c:v>
                </c:pt>
                <c:pt idx="5">
                  <c:v>45.1</c:v>
                </c:pt>
                <c:pt idx="6">
                  <c:v>32</c:v>
                </c:pt>
                <c:pt idx="7">
                  <c:v>24.62</c:v>
                </c:pt>
                <c:pt idx="8">
                  <c:v>19.149999999999999</c:v>
                </c:pt>
                <c:pt idx="9">
                  <c:v>16.600000000000001</c:v>
                </c:pt>
                <c:pt idx="10">
                  <c:v>14.22</c:v>
                </c:pt>
                <c:pt idx="11">
                  <c:v>13.4</c:v>
                </c:pt>
                <c:pt idx="12">
                  <c:v>12.38</c:v>
                </c:pt>
                <c:pt idx="13">
                  <c:v>10.4</c:v>
                </c:pt>
              </c:numCache>
            </c:numRef>
          </c:val>
          <c:smooth val="0"/>
          <c:extLst>
            <c:ext xmlns:c16="http://schemas.microsoft.com/office/drawing/2014/chart" uri="{C3380CC4-5D6E-409C-BE32-E72D297353CC}">
              <c16:uniqueId val="{00000001-A51A-4512-84D6-23454EF5A8D1}"/>
            </c:ext>
          </c:extLst>
        </c:ser>
        <c:ser>
          <c:idx val="2"/>
          <c:order val="2"/>
          <c:tx>
            <c:strRef>
              <c:f>Sheet1!$D$1</c:f>
              <c:strCache>
                <c:ptCount val="1"/>
                <c:pt idx="0">
                  <c:v>Temp 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Sheet1!$A$2:$A$15</c:f>
              <c:strCache>
                <c:ptCount val="14"/>
                <c:pt idx="0">
                  <c:v>  8:45</c:v>
                </c:pt>
                <c:pt idx="1">
                  <c:v>9:45</c:v>
                </c:pt>
                <c:pt idx="2">
                  <c:v>10:45</c:v>
                </c:pt>
                <c:pt idx="3">
                  <c:v>11:45</c:v>
                </c:pt>
                <c:pt idx="4">
                  <c:v>12:45</c:v>
                </c:pt>
                <c:pt idx="5">
                  <c:v>13:45</c:v>
                </c:pt>
                <c:pt idx="6">
                  <c:v>14:45</c:v>
                </c:pt>
                <c:pt idx="7">
                  <c:v>15:45</c:v>
                </c:pt>
                <c:pt idx="8">
                  <c:v>16:45</c:v>
                </c:pt>
                <c:pt idx="9">
                  <c:v>17:45</c:v>
                </c:pt>
                <c:pt idx="10">
                  <c:v>18:45</c:v>
                </c:pt>
                <c:pt idx="11">
                  <c:v>19:45</c:v>
                </c:pt>
                <c:pt idx="12">
                  <c:v>20:45</c:v>
                </c:pt>
                <c:pt idx="13">
                  <c:v>21:45</c:v>
                </c:pt>
              </c:strCache>
            </c:strRef>
          </c:cat>
          <c:val>
            <c:numRef>
              <c:f>Sheet1!$D$2:$D$15</c:f>
              <c:numCache>
                <c:formatCode>0.00</c:formatCode>
                <c:ptCount val="14"/>
                <c:pt idx="0">
                  <c:v>34.050000000000004</c:v>
                </c:pt>
                <c:pt idx="1">
                  <c:v>53.133333333333333</c:v>
                </c:pt>
                <c:pt idx="2">
                  <c:v>54.983333333333327</c:v>
                </c:pt>
                <c:pt idx="3">
                  <c:v>61.283333333333331</c:v>
                </c:pt>
                <c:pt idx="4">
                  <c:v>63.466666666666669</c:v>
                </c:pt>
                <c:pt idx="5">
                  <c:v>59.050000000000004</c:v>
                </c:pt>
                <c:pt idx="6">
                  <c:v>54.016666666666673</c:v>
                </c:pt>
                <c:pt idx="7">
                  <c:v>56.966666666666669</c:v>
                </c:pt>
                <c:pt idx="8">
                  <c:v>55.099999999999994</c:v>
                </c:pt>
                <c:pt idx="9">
                  <c:v>54.683333333333337</c:v>
                </c:pt>
                <c:pt idx="10">
                  <c:v>54.85</c:v>
                </c:pt>
                <c:pt idx="11">
                  <c:v>55.583333333333336</c:v>
                </c:pt>
                <c:pt idx="12">
                  <c:v>53.883333333333333</c:v>
                </c:pt>
                <c:pt idx="13">
                  <c:v>53.6</c:v>
                </c:pt>
              </c:numCache>
            </c:numRef>
          </c:val>
          <c:smooth val="0"/>
          <c:extLst>
            <c:ext xmlns:c16="http://schemas.microsoft.com/office/drawing/2014/chart" uri="{C3380CC4-5D6E-409C-BE32-E72D297353CC}">
              <c16:uniqueId val="{00000002-A51A-4512-84D6-23454EF5A8D1}"/>
            </c:ext>
          </c:extLst>
        </c:ser>
        <c:dLbls>
          <c:showLegendKey val="0"/>
          <c:showVal val="0"/>
          <c:showCatName val="0"/>
          <c:showSerName val="0"/>
          <c:showPercent val="0"/>
          <c:showBubbleSize val="0"/>
        </c:dLbls>
        <c:marker val="1"/>
        <c:smooth val="0"/>
        <c:axId val="253107568"/>
        <c:axId val="253113008"/>
      </c:lineChart>
      <c:catAx>
        <c:axId val="253107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13008"/>
        <c:crosses val="autoZero"/>
        <c:auto val="1"/>
        <c:lblAlgn val="ctr"/>
        <c:lblOffset val="100"/>
        <c:noMultiLvlLbl val="0"/>
      </c:catAx>
      <c:valAx>
        <c:axId val="25311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in %RH, %MC and Temp(</a:t>
                </a:r>
                <a:r>
                  <a:rPr lang="en-US" baseline="30000"/>
                  <a:t>0</a:t>
                </a:r>
                <a:r>
                  <a:rPr lang="en-US"/>
                  <a:t>C)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0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Sheet4!$B$1</c:f>
              <c:strCache>
                <c:ptCount val="1"/>
                <c:pt idx="0">
                  <c:v>S.I (W/M2) day 01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Sheet4!$B$2:$B$11</c:f>
              <c:numCache>
                <c:formatCode>General</c:formatCode>
                <c:ptCount val="10"/>
                <c:pt idx="0">
                  <c:v>242</c:v>
                </c:pt>
                <c:pt idx="1">
                  <c:v>307</c:v>
                </c:pt>
                <c:pt idx="2">
                  <c:v>551</c:v>
                </c:pt>
                <c:pt idx="3">
                  <c:v>600</c:v>
                </c:pt>
                <c:pt idx="4">
                  <c:v>983</c:v>
                </c:pt>
                <c:pt idx="5">
                  <c:v>922</c:v>
                </c:pt>
                <c:pt idx="6">
                  <c:v>718</c:v>
                </c:pt>
                <c:pt idx="7">
                  <c:v>465</c:v>
                </c:pt>
                <c:pt idx="8">
                  <c:v>204</c:v>
                </c:pt>
                <c:pt idx="9">
                  <c:v>0</c:v>
                </c:pt>
              </c:numCache>
            </c:numRef>
          </c:val>
          <c:smooth val="0"/>
          <c:extLst>
            <c:ext xmlns:c16="http://schemas.microsoft.com/office/drawing/2014/chart" uri="{C3380CC4-5D6E-409C-BE32-E72D297353CC}">
              <c16:uniqueId val="{00000000-7507-43DA-962E-980E6B06C62D}"/>
            </c:ext>
          </c:extLst>
        </c:ser>
        <c:ser>
          <c:idx val="1"/>
          <c:order val="1"/>
          <c:tx>
            <c:strRef>
              <c:f>Sheet4!$C$1</c:f>
              <c:strCache>
                <c:ptCount val="1"/>
                <c:pt idx="0">
                  <c:v>S.I (W/M2)day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Sheet4!$C$2:$C$11</c:f>
              <c:numCache>
                <c:formatCode>General</c:formatCode>
                <c:ptCount val="10"/>
                <c:pt idx="0">
                  <c:v>214</c:v>
                </c:pt>
                <c:pt idx="1">
                  <c:v>226</c:v>
                </c:pt>
                <c:pt idx="2">
                  <c:v>300</c:v>
                </c:pt>
                <c:pt idx="3">
                  <c:v>435</c:v>
                </c:pt>
                <c:pt idx="4">
                  <c:v>648</c:v>
                </c:pt>
                <c:pt idx="5">
                  <c:v>1072</c:v>
                </c:pt>
                <c:pt idx="6">
                  <c:v>975</c:v>
                </c:pt>
                <c:pt idx="7">
                  <c:v>556</c:v>
                </c:pt>
                <c:pt idx="8">
                  <c:v>443</c:v>
                </c:pt>
                <c:pt idx="9">
                  <c:v>363</c:v>
                </c:pt>
              </c:numCache>
            </c:numRef>
          </c:val>
          <c:smooth val="0"/>
          <c:extLst>
            <c:ext xmlns:c16="http://schemas.microsoft.com/office/drawing/2014/chart" uri="{C3380CC4-5D6E-409C-BE32-E72D297353CC}">
              <c16:uniqueId val="{00000001-7507-43DA-962E-980E6B06C62D}"/>
            </c:ext>
          </c:extLst>
        </c:ser>
        <c:dLbls>
          <c:showLegendKey val="0"/>
          <c:showVal val="0"/>
          <c:showCatName val="0"/>
          <c:showSerName val="0"/>
          <c:showPercent val="0"/>
          <c:showBubbleSize val="0"/>
        </c:dLbls>
        <c:marker val="1"/>
        <c:smooth val="0"/>
        <c:axId val="253113552"/>
        <c:axId val="253108656"/>
      </c:lineChart>
      <c:catAx>
        <c:axId val="25311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 (hours)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08656"/>
        <c:crosses val="autoZero"/>
        <c:auto val="1"/>
        <c:lblAlgn val="ctr"/>
        <c:lblOffset val="100"/>
        <c:noMultiLvlLbl val="0"/>
      </c:catAx>
      <c:valAx>
        <c:axId val="25310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Solar Intensity</a:t>
                </a:r>
                <a:r>
                  <a:rPr lang="en-GB" baseline="0"/>
                  <a:t> (</a:t>
                </a:r>
                <a:r>
                  <a:rPr lang="en-GB"/>
                  <a:t>W/M</a:t>
                </a:r>
                <a:r>
                  <a:rPr lang="en-GB" baseline="30000"/>
                  <a:t>2</a:t>
                </a:r>
                <a:r>
                  <a:rPr lang="en-GB" baseline="0"/>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1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Sheet4!$D$1</c:f>
              <c:strCache>
                <c:ptCount val="1"/>
                <c:pt idx="0">
                  <c:v>W.S (M/S) Day 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Sheet4!$D$2:$D$11</c:f>
              <c:numCache>
                <c:formatCode>General</c:formatCode>
                <c:ptCount val="10"/>
                <c:pt idx="0">
                  <c:v>1.1000000000000001</c:v>
                </c:pt>
                <c:pt idx="1">
                  <c:v>1.3</c:v>
                </c:pt>
                <c:pt idx="2">
                  <c:v>1.5</c:v>
                </c:pt>
                <c:pt idx="3">
                  <c:v>2.2000000000000002</c:v>
                </c:pt>
                <c:pt idx="4">
                  <c:v>2.4</c:v>
                </c:pt>
                <c:pt idx="5">
                  <c:v>2.8</c:v>
                </c:pt>
                <c:pt idx="6">
                  <c:v>3.2</c:v>
                </c:pt>
                <c:pt idx="7">
                  <c:v>3.5</c:v>
                </c:pt>
                <c:pt idx="8">
                  <c:v>2.5</c:v>
                </c:pt>
                <c:pt idx="9">
                  <c:v>2.1</c:v>
                </c:pt>
              </c:numCache>
            </c:numRef>
          </c:val>
          <c:smooth val="0"/>
          <c:extLst>
            <c:ext xmlns:c16="http://schemas.microsoft.com/office/drawing/2014/chart" uri="{C3380CC4-5D6E-409C-BE32-E72D297353CC}">
              <c16:uniqueId val="{00000000-FB64-48F0-AF43-F9326DBA4792}"/>
            </c:ext>
          </c:extLst>
        </c:ser>
        <c:ser>
          <c:idx val="1"/>
          <c:order val="1"/>
          <c:tx>
            <c:strRef>
              <c:f>Sheet4!$E$1</c:f>
              <c:strCache>
                <c:ptCount val="1"/>
                <c:pt idx="0">
                  <c:v>W.S(M/S) day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Sheet4!$E$2:$E$11</c:f>
              <c:numCache>
                <c:formatCode>General</c:formatCode>
                <c:ptCount val="10"/>
                <c:pt idx="0">
                  <c:v>0.9</c:v>
                </c:pt>
                <c:pt idx="1">
                  <c:v>1</c:v>
                </c:pt>
                <c:pt idx="2">
                  <c:v>0.7</c:v>
                </c:pt>
                <c:pt idx="3">
                  <c:v>2.5</c:v>
                </c:pt>
                <c:pt idx="4">
                  <c:v>2.2999999999999998</c:v>
                </c:pt>
                <c:pt idx="5">
                  <c:v>2.2000000000000002</c:v>
                </c:pt>
                <c:pt idx="6">
                  <c:v>1.4</c:v>
                </c:pt>
                <c:pt idx="7">
                  <c:v>1.2</c:v>
                </c:pt>
                <c:pt idx="8">
                  <c:v>1.1000000000000001</c:v>
                </c:pt>
                <c:pt idx="9">
                  <c:v>0.9</c:v>
                </c:pt>
              </c:numCache>
            </c:numRef>
          </c:val>
          <c:smooth val="0"/>
          <c:extLst>
            <c:ext xmlns:c16="http://schemas.microsoft.com/office/drawing/2014/chart" uri="{C3380CC4-5D6E-409C-BE32-E72D297353CC}">
              <c16:uniqueId val="{00000001-FB64-48F0-AF43-F9326DBA4792}"/>
            </c:ext>
          </c:extLst>
        </c:ser>
        <c:dLbls>
          <c:showLegendKey val="0"/>
          <c:showVal val="0"/>
          <c:showCatName val="0"/>
          <c:showSerName val="0"/>
          <c:showPercent val="0"/>
          <c:showBubbleSize val="0"/>
        </c:dLbls>
        <c:marker val="1"/>
        <c:smooth val="0"/>
        <c:axId val="253109200"/>
        <c:axId val="253114640"/>
      </c:lineChart>
      <c:catAx>
        <c:axId val="253109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14640"/>
        <c:crosses val="autoZero"/>
        <c:auto val="1"/>
        <c:lblAlgn val="ctr"/>
        <c:lblOffset val="100"/>
        <c:noMultiLvlLbl val="0"/>
      </c:catAx>
      <c:valAx>
        <c:axId val="253114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Wind Speed (M/S)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10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83C2EF5-3F63-4532-A7A9-EEA0D3E0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26</Pages>
  <Words>10743</Words>
  <Characters>61236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34</cp:revision>
  <dcterms:created xsi:type="dcterms:W3CDTF">2025-08-20T18:51:00Z</dcterms:created>
  <dcterms:modified xsi:type="dcterms:W3CDTF">2025-10-07T08:07:00Z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0344c23a-e90a-4029-937b-aae094827f7d</vt:lpwstr>
  </property>
</Properties>
</file>