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15A01" w14:textId="77777777" w:rsidR="00A069D1" w:rsidRPr="00CB2274" w:rsidRDefault="00A069D1" w:rsidP="00A069D1">
      <w:pPr>
        <w:jc w:val="center"/>
        <w:rPr>
          <w:rFonts w:ascii="Arial" w:hAnsi="Arial" w:cs="Arial"/>
          <w:b/>
          <w:sz w:val="36"/>
          <w:szCs w:val="36"/>
        </w:rPr>
      </w:pPr>
      <w:r w:rsidRPr="00CB2274">
        <w:rPr>
          <w:rFonts w:ascii="Arial" w:hAnsi="Arial" w:cs="Arial"/>
          <w:b/>
          <w:sz w:val="36"/>
          <w:szCs w:val="36"/>
        </w:rPr>
        <w:t xml:space="preserve">Bio-efficacy of biopesticides evaluated against corn leaf aphid, </w:t>
      </w:r>
      <w:proofErr w:type="spellStart"/>
      <w:r w:rsidRPr="00CB2274">
        <w:rPr>
          <w:rFonts w:ascii="Arial" w:hAnsi="Arial" w:cs="Arial"/>
          <w:b/>
          <w:i/>
          <w:iCs/>
          <w:sz w:val="36"/>
          <w:szCs w:val="36"/>
        </w:rPr>
        <w:t>Rhopalosiphum</w:t>
      </w:r>
      <w:proofErr w:type="spellEnd"/>
      <w:r w:rsidRPr="00CB2274">
        <w:rPr>
          <w:rFonts w:ascii="Arial" w:hAnsi="Arial" w:cs="Arial"/>
          <w:b/>
          <w:i/>
          <w:iCs/>
          <w:sz w:val="36"/>
          <w:szCs w:val="36"/>
        </w:rPr>
        <w:t xml:space="preserve"> </w:t>
      </w:r>
      <w:proofErr w:type="spellStart"/>
      <w:r w:rsidRPr="00CB2274">
        <w:rPr>
          <w:rFonts w:ascii="Arial" w:hAnsi="Arial" w:cs="Arial"/>
          <w:b/>
          <w:i/>
          <w:iCs/>
          <w:sz w:val="36"/>
          <w:szCs w:val="36"/>
        </w:rPr>
        <w:t>maidis</w:t>
      </w:r>
      <w:proofErr w:type="spellEnd"/>
      <w:r w:rsidRPr="00CB2274">
        <w:rPr>
          <w:rFonts w:ascii="Arial" w:hAnsi="Arial" w:cs="Arial"/>
          <w:b/>
          <w:sz w:val="36"/>
          <w:szCs w:val="36"/>
        </w:rPr>
        <w:t xml:space="preserve"> (Fitch) infesting maize</w:t>
      </w:r>
    </w:p>
    <w:p w14:paraId="0349FF1F" w14:textId="77777777" w:rsidR="00C9022D" w:rsidRDefault="00C9022D" w:rsidP="007874B7">
      <w:pPr>
        <w:spacing w:after="0"/>
        <w:jc w:val="both"/>
        <w:rPr>
          <w:rFonts w:ascii="Arial" w:hAnsi="Arial" w:cs="Arial"/>
          <w:b/>
          <w:bCs/>
        </w:rPr>
      </w:pPr>
      <w:r w:rsidRPr="00C9022D">
        <w:rPr>
          <w:rFonts w:ascii="Arial" w:hAnsi="Arial" w:cs="Arial"/>
          <w:b/>
          <w:bCs/>
        </w:rPr>
        <w:t>ABSTARCT</w:t>
      </w:r>
    </w:p>
    <w:p w14:paraId="4615D41B" w14:textId="37A8911F" w:rsidR="00CD19A7" w:rsidRPr="00CD19A7" w:rsidRDefault="00CD19A7" w:rsidP="00280A33">
      <w:pPr>
        <w:spacing w:after="0"/>
        <w:jc w:val="both"/>
        <w:rPr>
          <w:rFonts w:ascii="Arial" w:eastAsia="Calibri" w:hAnsi="Arial" w:cs="Arial"/>
          <w:b/>
          <w:sz w:val="20"/>
          <w:szCs w:val="20"/>
        </w:rPr>
      </w:pPr>
      <w:r>
        <w:rPr>
          <w:rFonts w:ascii="Arial" w:eastAsia="Calibri" w:hAnsi="Arial" w:cs="Arial"/>
          <w:b/>
          <w:sz w:val="20"/>
          <w:szCs w:val="20"/>
        </w:rPr>
        <w:t xml:space="preserve">Introduction: </w:t>
      </w:r>
      <w:r w:rsidRPr="00CD19A7">
        <w:rPr>
          <w:rFonts w:ascii="Arial" w:eastAsia="Calibri" w:hAnsi="Arial" w:cs="Arial"/>
          <w:sz w:val="20"/>
          <w:szCs w:val="20"/>
        </w:rPr>
        <w:t>Maize (</w:t>
      </w:r>
      <w:proofErr w:type="spellStart"/>
      <w:r w:rsidRPr="00CD19A7">
        <w:rPr>
          <w:rFonts w:ascii="Arial" w:eastAsia="Calibri" w:hAnsi="Arial" w:cs="Arial"/>
          <w:sz w:val="20"/>
          <w:szCs w:val="20"/>
        </w:rPr>
        <w:t>Zea</w:t>
      </w:r>
      <w:proofErr w:type="spellEnd"/>
      <w:r w:rsidRPr="00CD19A7">
        <w:rPr>
          <w:rFonts w:ascii="Arial" w:eastAsia="Calibri" w:hAnsi="Arial" w:cs="Arial"/>
          <w:sz w:val="20"/>
          <w:szCs w:val="20"/>
        </w:rPr>
        <w:t xml:space="preserve"> mays L.), is a member of the </w:t>
      </w:r>
      <w:proofErr w:type="spellStart"/>
      <w:r w:rsidRPr="00CD19A7">
        <w:rPr>
          <w:rFonts w:ascii="Arial" w:eastAsia="Calibri" w:hAnsi="Arial" w:cs="Arial"/>
          <w:sz w:val="20"/>
          <w:szCs w:val="20"/>
        </w:rPr>
        <w:t>Poaceae</w:t>
      </w:r>
      <w:proofErr w:type="spellEnd"/>
      <w:r w:rsidRPr="00CD19A7">
        <w:rPr>
          <w:rFonts w:ascii="Arial" w:eastAsia="Calibri" w:hAnsi="Arial" w:cs="Arial"/>
          <w:sz w:val="20"/>
          <w:szCs w:val="20"/>
        </w:rPr>
        <w:t xml:space="preserve"> family. After rice and wheat, it is the third-most significant cereal in India, making up around 9% of the country's total food consumption</w:t>
      </w:r>
      <w:r>
        <w:rPr>
          <w:rFonts w:ascii="Arial" w:eastAsia="Calibri" w:hAnsi="Arial" w:cs="Arial"/>
          <w:sz w:val="20"/>
          <w:szCs w:val="20"/>
        </w:rPr>
        <w:t>.</w:t>
      </w:r>
    </w:p>
    <w:p w14:paraId="48CCF106" w14:textId="4FC7FBDB" w:rsidR="00C9022D" w:rsidRPr="00280A33" w:rsidRDefault="00C9022D" w:rsidP="00280A33">
      <w:pPr>
        <w:spacing w:after="0"/>
        <w:jc w:val="both"/>
        <w:rPr>
          <w:rFonts w:ascii="Arial" w:hAnsi="Arial" w:cs="Arial"/>
          <w:sz w:val="20"/>
          <w:szCs w:val="20"/>
        </w:rPr>
      </w:pPr>
      <w:r w:rsidRPr="00280A33">
        <w:rPr>
          <w:rFonts w:ascii="Arial" w:eastAsia="Calibri" w:hAnsi="Arial" w:cs="Arial"/>
          <w:b/>
          <w:sz w:val="20"/>
          <w:szCs w:val="20"/>
        </w:rPr>
        <w:t xml:space="preserve">Aims: For effective </w:t>
      </w:r>
      <w:r w:rsidRPr="00280A33">
        <w:rPr>
          <w:rFonts w:ascii="Arial" w:hAnsi="Arial" w:cs="Arial"/>
          <w:sz w:val="20"/>
          <w:szCs w:val="20"/>
        </w:rPr>
        <w:t>and eco-friendly pest management approach against maize aphid is the necessity of present time to safeguard the natural enemies and pollinators as well as human health.</w:t>
      </w:r>
    </w:p>
    <w:p w14:paraId="794745D3" w14:textId="77777777" w:rsidR="00C9022D" w:rsidRPr="00280A33" w:rsidRDefault="00C9022D" w:rsidP="00280A33">
      <w:pPr>
        <w:spacing w:after="0"/>
        <w:jc w:val="both"/>
        <w:rPr>
          <w:rFonts w:ascii="Arial" w:hAnsi="Arial" w:cs="Arial"/>
          <w:sz w:val="20"/>
          <w:szCs w:val="20"/>
        </w:rPr>
      </w:pPr>
      <w:r w:rsidRPr="00280A33">
        <w:rPr>
          <w:rFonts w:ascii="Arial" w:eastAsia="Calibri" w:hAnsi="Arial" w:cs="Arial"/>
          <w:b/>
          <w:sz w:val="20"/>
          <w:szCs w:val="20"/>
        </w:rPr>
        <w:t>Study design:</w:t>
      </w:r>
      <w:r w:rsidRPr="00280A33">
        <w:rPr>
          <w:rFonts w:ascii="Arial" w:eastAsia="Calibri" w:hAnsi="Arial" w:cs="Arial"/>
          <w:sz w:val="20"/>
          <w:szCs w:val="20"/>
        </w:rPr>
        <w:t xml:space="preserve">  </w:t>
      </w:r>
      <w:r w:rsidRPr="00280A33">
        <w:rPr>
          <w:rFonts w:ascii="Arial" w:hAnsi="Arial" w:cs="Arial"/>
          <w:sz w:val="20"/>
          <w:szCs w:val="20"/>
        </w:rPr>
        <w:t xml:space="preserve">Randomized block design </w:t>
      </w:r>
    </w:p>
    <w:p w14:paraId="3E4EADE8" w14:textId="77777777" w:rsidR="00C9022D" w:rsidRPr="00280A33" w:rsidRDefault="00C9022D" w:rsidP="00280A33">
      <w:pPr>
        <w:spacing w:after="0"/>
        <w:jc w:val="both"/>
        <w:rPr>
          <w:rFonts w:ascii="Arial" w:eastAsia="Times New Roman" w:hAnsi="Arial" w:cs="Arial"/>
          <w:color w:val="000000"/>
          <w:spacing w:val="4"/>
          <w:sz w:val="20"/>
          <w:szCs w:val="20"/>
          <w:lang w:eastAsia="en-IN"/>
        </w:rPr>
      </w:pPr>
      <w:r w:rsidRPr="00280A33">
        <w:rPr>
          <w:rFonts w:ascii="Arial" w:eastAsia="Calibri" w:hAnsi="Arial" w:cs="Arial"/>
          <w:b/>
          <w:sz w:val="20"/>
          <w:szCs w:val="20"/>
        </w:rPr>
        <w:t>Place and Duration of Study:</w:t>
      </w:r>
      <w:r w:rsidRPr="00280A33">
        <w:rPr>
          <w:rFonts w:ascii="Arial" w:eastAsia="Calibri" w:hAnsi="Arial" w:cs="Arial"/>
          <w:sz w:val="20"/>
          <w:szCs w:val="20"/>
        </w:rPr>
        <w:t xml:space="preserve"> </w:t>
      </w:r>
      <w:r w:rsidRPr="00280A33">
        <w:rPr>
          <w:rFonts w:ascii="Arial" w:hAnsi="Arial" w:cs="Arial"/>
          <w:bCs/>
          <w:sz w:val="20"/>
          <w:szCs w:val="20"/>
        </w:rPr>
        <w:t>Entomology farm</w:t>
      </w:r>
      <w:r w:rsidRPr="00280A33">
        <w:rPr>
          <w:rFonts w:ascii="Arial" w:eastAsia="Times New Roman" w:hAnsi="Arial" w:cs="Arial"/>
          <w:color w:val="000000"/>
          <w:spacing w:val="4"/>
          <w:sz w:val="20"/>
          <w:szCs w:val="20"/>
          <w:lang w:eastAsia="en-IN"/>
        </w:rPr>
        <w:t xml:space="preserve">, Anand Agricultural University, Anand during </w:t>
      </w:r>
      <w:proofErr w:type="spellStart"/>
      <w:r w:rsidRPr="00280A33">
        <w:rPr>
          <w:rFonts w:ascii="Arial" w:eastAsia="Times New Roman" w:hAnsi="Arial" w:cs="Arial"/>
          <w:i/>
          <w:color w:val="000000"/>
          <w:spacing w:val="4"/>
          <w:sz w:val="20"/>
          <w:szCs w:val="20"/>
          <w:lang w:eastAsia="en-IN"/>
        </w:rPr>
        <w:t>rabi</w:t>
      </w:r>
      <w:proofErr w:type="spellEnd"/>
      <w:r w:rsidRPr="00280A33">
        <w:rPr>
          <w:rFonts w:ascii="Arial" w:eastAsia="Times New Roman" w:hAnsi="Arial" w:cs="Arial"/>
          <w:i/>
          <w:color w:val="000000"/>
          <w:spacing w:val="4"/>
          <w:sz w:val="20"/>
          <w:szCs w:val="20"/>
          <w:lang w:eastAsia="en-IN"/>
        </w:rPr>
        <w:t xml:space="preserve"> </w:t>
      </w:r>
      <w:r w:rsidRPr="00280A33">
        <w:rPr>
          <w:rFonts w:ascii="Arial" w:eastAsia="Times New Roman" w:hAnsi="Arial" w:cs="Arial"/>
          <w:color w:val="000000"/>
          <w:spacing w:val="4"/>
          <w:sz w:val="20"/>
          <w:szCs w:val="20"/>
          <w:lang w:eastAsia="en-IN"/>
        </w:rPr>
        <w:t>2021-22</w:t>
      </w:r>
    </w:p>
    <w:p w14:paraId="6B7279AA" w14:textId="77777777" w:rsidR="00C9022D" w:rsidRPr="004A2837" w:rsidRDefault="00C9022D" w:rsidP="00280A33">
      <w:pPr>
        <w:spacing w:after="0"/>
        <w:jc w:val="both"/>
        <w:rPr>
          <w:rFonts w:ascii="Arial" w:hAnsi="Arial" w:cs="Arial"/>
          <w:sz w:val="20"/>
          <w:szCs w:val="20"/>
        </w:rPr>
      </w:pPr>
      <w:r w:rsidRPr="00280A33">
        <w:rPr>
          <w:rFonts w:ascii="Arial" w:eastAsia="Calibri" w:hAnsi="Arial" w:cs="Arial"/>
          <w:b/>
          <w:bCs/>
          <w:sz w:val="20"/>
          <w:szCs w:val="20"/>
        </w:rPr>
        <w:t xml:space="preserve">Methodology: </w:t>
      </w:r>
      <w:r w:rsidRPr="00280A33">
        <w:rPr>
          <w:rFonts w:ascii="Arial" w:hAnsi="Arial" w:cs="Arial"/>
          <w:sz w:val="20"/>
          <w:szCs w:val="20"/>
        </w:rPr>
        <w:t>Field experiment was carried out in an area of 4.8×6.0 m</w:t>
      </w:r>
      <w:r w:rsidRPr="00280A33">
        <w:rPr>
          <w:rFonts w:ascii="Arial" w:hAnsi="Arial" w:cs="Arial"/>
          <w:sz w:val="20"/>
          <w:szCs w:val="20"/>
          <w:vertAlign w:val="superscript"/>
        </w:rPr>
        <w:t xml:space="preserve">2 </w:t>
      </w:r>
      <w:r w:rsidRPr="00280A33">
        <w:rPr>
          <w:rFonts w:ascii="Arial" w:hAnsi="Arial" w:cs="Arial"/>
          <w:sz w:val="20"/>
          <w:szCs w:val="20"/>
        </w:rPr>
        <w:t xml:space="preserve">on maize var GAYMH-3. There were in all eight treatments including untreated control plots and each treatment were replicated thrice. The first spray of respective bio-pesticides was given at the time of occurrence of aphid and second spray was applied after 15 days of first spray. </w:t>
      </w:r>
      <w:r w:rsidR="00280A33" w:rsidRPr="00280A33">
        <w:rPr>
          <w:rFonts w:ascii="Arial" w:hAnsi="Arial" w:cs="Arial"/>
          <w:sz w:val="20"/>
          <w:szCs w:val="20"/>
        </w:rPr>
        <w:t>Number of nymphs/</w:t>
      </w:r>
      <w:r w:rsidRPr="00280A33">
        <w:rPr>
          <w:rFonts w:ascii="Arial" w:hAnsi="Arial" w:cs="Arial"/>
          <w:sz w:val="20"/>
          <w:szCs w:val="20"/>
        </w:rPr>
        <w:t xml:space="preserve">adults were recorded from centre of shoot, inflorescence (tassel) and cob of randomly selected ten plants from each plot before </w:t>
      </w:r>
      <w:r w:rsidRPr="004A2837">
        <w:rPr>
          <w:rFonts w:ascii="Arial" w:hAnsi="Arial" w:cs="Arial"/>
          <w:sz w:val="20"/>
          <w:szCs w:val="20"/>
        </w:rPr>
        <w:t xml:space="preserve">spray and 1,3, 7 and 10 day(s) after first and second spray applications. </w:t>
      </w:r>
    </w:p>
    <w:p w14:paraId="21B26D8A" w14:textId="77777777" w:rsidR="00C9022D" w:rsidRPr="004A2837" w:rsidRDefault="00C9022D" w:rsidP="004A2837">
      <w:pPr>
        <w:spacing w:after="0"/>
        <w:jc w:val="both"/>
        <w:rPr>
          <w:rFonts w:ascii="Arial" w:hAnsi="Arial" w:cs="Arial"/>
          <w:sz w:val="20"/>
          <w:szCs w:val="20"/>
        </w:rPr>
      </w:pPr>
      <w:r w:rsidRPr="004A2837">
        <w:rPr>
          <w:rFonts w:ascii="Arial" w:eastAsia="Calibri" w:hAnsi="Arial" w:cs="Arial"/>
          <w:b/>
          <w:bCs/>
          <w:sz w:val="20"/>
          <w:szCs w:val="20"/>
        </w:rPr>
        <w:t>Results:</w:t>
      </w:r>
    </w:p>
    <w:p w14:paraId="5521077F" w14:textId="77777777" w:rsidR="00C544BC" w:rsidRPr="008D3C8C" w:rsidRDefault="002722F0" w:rsidP="00136A1F">
      <w:pPr>
        <w:spacing w:after="0"/>
        <w:jc w:val="both"/>
        <w:rPr>
          <w:rFonts w:ascii="Arial" w:hAnsi="Arial" w:cs="Arial"/>
          <w:sz w:val="20"/>
          <w:szCs w:val="20"/>
        </w:rPr>
      </w:pPr>
      <w:r w:rsidRPr="004A2837">
        <w:rPr>
          <w:rFonts w:ascii="Arial" w:hAnsi="Arial" w:cs="Arial"/>
          <w:sz w:val="20"/>
          <w:szCs w:val="20"/>
        </w:rPr>
        <w:t xml:space="preserve">Among the seven biopesticides studied against </w:t>
      </w:r>
      <w:r w:rsidR="00C544BC" w:rsidRPr="004A2837">
        <w:rPr>
          <w:rFonts w:ascii="Arial" w:hAnsi="Arial" w:cs="Arial"/>
          <w:sz w:val="20"/>
          <w:szCs w:val="20"/>
        </w:rPr>
        <w:t xml:space="preserve">corn leaf </w:t>
      </w:r>
      <w:r w:rsidRPr="004A2837">
        <w:rPr>
          <w:rFonts w:ascii="Arial" w:hAnsi="Arial" w:cs="Arial"/>
          <w:sz w:val="20"/>
          <w:szCs w:val="20"/>
        </w:rPr>
        <w:t xml:space="preserve">aphid, on tassel </w:t>
      </w:r>
      <w:proofErr w:type="spellStart"/>
      <w:r w:rsidRPr="004A2837">
        <w:rPr>
          <w:rFonts w:ascii="Arial" w:hAnsi="Arial" w:cs="Arial"/>
          <w:i/>
          <w:sz w:val="20"/>
          <w:szCs w:val="20"/>
        </w:rPr>
        <w:t>Lecanicillium</w:t>
      </w:r>
      <w:proofErr w:type="spellEnd"/>
      <w:r w:rsidRPr="004A2837">
        <w:rPr>
          <w:rFonts w:ascii="Arial" w:hAnsi="Arial" w:cs="Arial"/>
          <w:i/>
          <w:sz w:val="20"/>
          <w:szCs w:val="20"/>
        </w:rPr>
        <w:t xml:space="preserve"> </w:t>
      </w:r>
      <w:proofErr w:type="spellStart"/>
      <w:r w:rsidRPr="004A2837">
        <w:rPr>
          <w:rFonts w:ascii="Arial" w:hAnsi="Arial" w:cs="Arial"/>
          <w:i/>
          <w:sz w:val="20"/>
          <w:szCs w:val="20"/>
        </w:rPr>
        <w:t>lecanii</w:t>
      </w:r>
      <w:proofErr w:type="spellEnd"/>
      <w:r w:rsidRPr="004A2837">
        <w:rPr>
          <w:rFonts w:ascii="Arial" w:hAnsi="Arial" w:cs="Arial"/>
          <w:sz w:val="20"/>
          <w:szCs w:val="20"/>
        </w:rPr>
        <w:t xml:space="preserve"> 1.15% WP conclude most effective followed by </w:t>
      </w:r>
      <w:proofErr w:type="spellStart"/>
      <w:r w:rsidRPr="004A2837">
        <w:rPr>
          <w:rFonts w:ascii="Arial" w:hAnsi="Arial" w:cs="Arial"/>
          <w:i/>
          <w:sz w:val="20"/>
          <w:szCs w:val="20"/>
        </w:rPr>
        <w:t>Metarhizium</w:t>
      </w:r>
      <w:proofErr w:type="spellEnd"/>
      <w:r w:rsidRPr="004A2837">
        <w:rPr>
          <w:rFonts w:ascii="Arial" w:hAnsi="Arial" w:cs="Arial"/>
          <w:i/>
          <w:sz w:val="20"/>
          <w:szCs w:val="20"/>
        </w:rPr>
        <w:t xml:space="preserve"> </w:t>
      </w:r>
      <w:proofErr w:type="spellStart"/>
      <w:r w:rsidRPr="004A2837">
        <w:rPr>
          <w:rFonts w:ascii="Arial" w:hAnsi="Arial" w:cs="Arial"/>
          <w:i/>
          <w:sz w:val="20"/>
          <w:szCs w:val="20"/>
        </w:rPr>
        <w:t>anisopliae</w:t>
      </w:r>
      <w:proofErr w:type="spellEnd"/>
      <w:r w:rsidRPr="004A2837">
        <w:rPr>
          <w:rFonts w:ascii="Arial" w:hAnsi="Arial" w:cs="Arial"/>
          <w:sz w:val="20"/>
          <w:szCs w:val="20"/>
        </w:rPr>
        <w:t xml:space="preserve"> 1.15% WP and </w:t>
      </w:r>
      <w:r w:rsidRPr="004A2837">
        <w:rPr>
          <w:rFonts w:ascii="Arial" w:hAnsi="Arial" w:cs="Arial"/>
          <w:i/>
          <w:sz w:val="20"/>
          <w:szCs w:val="20"/>
        </w:rPr>
        <w:t xml:space="preserve">Beauveria </w:t>
      </w:r>
      <w:proofErr w:type="spellStart"/>
      <w:r w:rsidRPr="004A2837">
        <w:rPr>
          <w:rFonts w:ascii="Arial" w:hAnsi="Arial" w:cs="Arial"/>
          <w:i/>
          <w:sz w:val="20"/>
          <w:szCs w:val="20"/>
        </w:rPr>
        <w:t>bassiana</w:t>
      </w:r>
      <w:proofErr w:type="spellEnd"/>
      <w:r w:rsidRPr="004A2837">
        <w:rPr>
          <w:rFonts w:ascii="Arial" w:hAnsi="Arial" w:cs="Arial"/>
          <w:sz w:val="20"/>
          <w:szCs w:val="20"/>
        </w:rPr>
        <w:t xml:space="preserve"> 5% WP and similarly, on cob </w:t>
      </w:r>
      <w:r w:rsidRPr="004A2837">
        <w:rPr>
          <w:rFonts w:ascii="Arial" w:hAnsi="Arial" w:cs="Arial"/>
          <w:i/>
          <w:sz w:val="20"/>
          <w:szCs w:val="20"/>
        </w:rPr>
        <w:t xml:space="preserve">L. </w:t>
      </w:r>
      <w:proofErr w:type="spellStart"/>
      <w:r w:rsidRPr="004A2837">
        <w:rPr>
          <w:rFonts w:ascii="Arial" w:hAnsi="Arial" w:cs="Arial"/>
          <w:i/>
          <w:sz w:val="20"/>
          <w:szCs w:val="20"/>
        </w:rPr>
        <w:t>lecanii</w:t>
      </w:r>
      <w:proofErr w:type="spellEnd"/>
      <w:r w:rsidRPr="004A2837">
        <w:rPr>
          <w:rFonts w:ascii="Arial" w:hAnsi="Arial" w:cs="Arial"/>
          <w:sz w:val="20"/>
          <w:szCs w:val="20"/>
        </w:rPr>
        <w:t xml:space="preserve"> 1.15% WP found most effective followed by </w:t>
      </w:r>
      <w:r w:rsidRPr="004A2837">
        <w:rPr>
          <w:rFonts w:ascii="Arial" w:hAnsi="Arial" w:cs="Arial"/>
          <w:i/>
          <w:sz w:val="20"/>
          <w:szCs w:val="20"/>
        </w:rPr>
        <w:t xml:space="preserve">M. </w:t>
      </w:r>
      <w:proofErr w:type="spellStart"/>
      <w:r w:rsidRPr="004A2837">
        <w:rPr>
          <w:rFonts w:ascii="Arial" w:hAnsi="Arial" w:cs="Arial"/>
          <w:i/>
          <w:sz w:val="20"/>
          <w:szCs w:val="20"/>
        </w:rPr>
        <w:t>anisopliae</w:t>
      </w:r>
      <w:proofErr w:type="spellEnd"/>
      <w:r w:rsidRPr="004A2837">
        <w:rPr>
          <w:rFonts w:ascii="Arial" w:hAnsi="Arial" w:cs="Arial"/>
          <w:sz w:val="20"/>
          <w:szCs w:val="20"/>
        </w:rPr>
        <w:t xml:space="preserve"> 1.15% WP </w:t>
      </w:r>
      <w:r w:rsidRPr="00136A1F">
        <w:rPr>
          <w:rFonts w:ascii="Arial" w:hAnsi="Arial" w:cs="Arial"/>
          <w:sz w:val="20"/>
          <w:szCs w:val="20"/>
        </w:rPr>
        <w:t xml:space="preserve">and </w:t>
      </w:r>
      <w:r w:rsidRPr="00136A1F">
        <w:rPr>
          <w:rFonts w:ascii="Arial" w:hAnsi="Arial" w:cs="Arial"/>
          <w:i/>
          <w:sz w:val="20"/>
          <w:szCs w:val="20"/>
        </w:rPr>
        <w:t xml:space="preserve">B. </w:t>
      </w:r>
      <w:proofErr w:type="spellStart"/>
      <w:r w:rsidRPr="00136A1F">
        <w:rPr>
          <w:rFonts w:ascii="Arial" w:hAnsi="Arial" w:cs="Arial"/>
          <w:i/>
          <w:sz w:val="20"/>
          <w:szCs w:val="20"/>
        </w:rPr>
        <w:t>bassiana</w:t>
      </w:r>
      <w:proofErr w:type="spellEnd"/>
      <w:r w:rsidRPr="00136A1F">
        <w:rPr>
          <w:rFonts w:ascii="Arial" w:hAnsi="Arial" w:cs="Arial"/>
          <w:i/>
          <w:sz w:val="20"/>
          <w:szCs w:val="20"/>
        </w:rPr>
        <w:t xml:space="preserve"> </w:t>
      </w:r>
      <w:r w:rsidRPr="00136A1F">
        <w:rPr>
          <w:rFonts w:ascii="Arial" w:hAnsi="Arial" w:cs="Arial"/>
          <w:sz w:val="20"/>
          <w:szCs w:val="20"/>
        </w:rPr>
        <w:t>5% WP</w:t>
      </w:r>
      <w:r w:rsidRPr="00136A1F">
        <w:rPr>
          <w:rFonts w:ascii="Arial" w:hAnsi="Arial" w:cs="Arial"/>
          <w:i/>
          <w:sz w:val="20"/>
          <w:szCs w:val="20"/>
        </w:rPr>
        <w:t>.</w:t>
      </w:r>
      <w:r w:rsidRPr="00136A1F">
        <w:rPr>
          <w:rFonts w:ascii="Arial" w:hAnsi="Arial" w:cs="Arial"/>
          <w:sz w:val="20"/>
          <w:szCs w:val="20"/>
        </w:rPr>
        <w:t xml:space="preserve"> Further, Plot treated with </w:t>
      </w:r>
      <w:r w:rsidRPr="00136A1F">
        <w:rPr>
          <w:rFonts w:ascii="Arial" w:hAnsi="Arial" w:cs="Arial"/>
          <w:i/>
          <w:sz w:val="20"/>
          <w:szCs w:val="20"/>
        </w:rPr>
        <w:t xml:space="preserve">L. </w:t>
      </w:r>
      <w:proofErr w:type="spellStart"/>
      <w:r w:rsidRPr="00136A1F">
        <w:rPr>
          <w:rFonts w:ascii="Arial" w:hAnsi="Arial" w:cs="Arial"/>
          <w:i/>
          <w:sz w:val="20"/>
          <w:szCs w:val="20"/>
        </w:rPr>
        <w:t>lecanii</w:t>
      </w:r>
      <w:proofErr w:type="spellEnd"/>
      <w:r w:rsidRPr="00136A1F">
        <w:rPr>
          <w:rFonts w:ascii="Arial" w:hAnsi="Arial" w:cs="Arial"/>
          <w:i/>
          <w:sz w:val="20"/>
          <w:szCs w:val="20"/>
        </w:rPr>
        <w:t xml:space="preserve"> </w:t>
      </w:r>
      <w:r w:rsidRPr="00136A1F">
        <w:rPr>
          <w:rFonts w:ascii="Arial" w:hAnsi="Arial" w:cs="Arial"/>
          <w:sz w:val="20"/>
          <w:szCs w:val="20"/>
        </w:rPr>
        <w:t>1.15% WP</w:t>
      </w:r>
      <w:r w:rsidRPr="00136A1F">
        <w:rPr>
          <w:rFonts w:ascii="Arial" w:hAnsi="Arial" w:cs="Arial"/>
          <w:i/>
          <w:sz w:val="20"/>
          <w:szCs w:val="20"/>
        </w:rPr>
        <w:t xml:space="preserve">, M. </w:t>
      </w:r>
      <w:proofErr w:type="spellStart"/>
      <w:r w:rsidRPr="00136A1F">
        <w:rPr>
          <w:rFonts w:ascii="Arial" w:hAnsi="Arial" w:cs="Arial"/>
          <w:i/>
          <w:sz w:val="20"/>
          <w:szCs w:val="20"/>
        </w:rPr>
        <w:t>anisopliae</w:t>
      </w:r>
      <w:proofErr w:type="spellEnd"/>
      <w:r w:rsidRPr="00136A1F">
        <w:rPr>
          <w:rFonts w:ascii="Arial" w:hAnsi="Arial" w:cs="Arial"/>
          <w:i/>
          <w:sz w:val="20"/>
          <w:szCs w:val="20"/>
        </w:rPr>
        <w:t xml:space="preserve"> </w:t>
      </w:r>
      <w:r w:rsidRPr="00136A1F">
        <w:rPr>
          <w:rFonts w:ascii="Arial" w:hAnsi="Arial" w:cs="Arial"/>
          <w:sz w:val="20"/>
          <w:szCs w:val="20"/>
        </w:rPr>
        <w:t>1.15% WP</w:t>
      </w:r>
      <w:r w:rsidRPr="00136A1F">
        <w:rPr>
          <w:rFonts w:ascii="Arial" w:hAnsi="Arial" w:cs="Arial"/>
          <w:i/>
          <w:sz w:val="20"/>
          <w:szCs w:val="20"/>
        </w:rPr>
        <w:t xml:space="preserve"> </w:t>
      </w:r>
      <w:r w:rsidRPr="00136A1F">
        <w:rPr>
          <w:rFonts w:ascii="Arial" w:hAnsi="Arial" w:cs="Arial"/>
          <w:sz w:val="20"/>
          <w:szCs w:val="20"/>
        </w:rPr>
        <w:t xml:space="preserve">and </w:t>
      </w:r>
      <w:r w:rsidRPr="00136A1F">
        <w:rPr>
          <w:rFonts w:ascii="Arial" w:hAnsi="Arial" w:cs="Arial"/>
          <w:i/>
          <w:sz w:val="20"/>
          <w:szCs w:val="20"/>
        </w:rPr>
        <w:t xml:space="preserve">B. </w:t>
      </w:r>
      <w:proofErr w:type="spellStart"/>
      <w:r w:rsidRPr="00136A1F">
        <w:rPr>
          <w:rFonts w:ascii="Arial" w:hAnsi="Arial" w:cs="Arial"/>
          <w:i/>
          <w:sz w:val="20"/>
          <w:szCs w:val="20"/>
        </w:rPr>
        <w:t>bassiana</w:t>
      </w:r>
      <w:proofErr w:type="spellEnd"/>
      <w:r w:rsidRPr="00136A1F">
        <w:rPr>
          <w:rFonts w:ascii="Arial" w:hAnsi="Arial" w:cs="Arial"/>
          <w:i/>
          <w:sz w:val="20"/>
          <w:szCs w:val="20"/>
        </w:rPr>
        <w:t xml:space="preserve"> </w:t>
      </w:r>
      <w:r w:rsidRPr="00136A1F">
        <w:rPr>
          <w:rFonts w:ascii="Arial" w:hAnsi="Arial" w:cs="Arial"/>
          <w:sz w:val="20"/>
          <w:szCs w:val="20"/>
        </w:rPr>
        <w:t>5% WP</w:t>
      </w:r>
      <w:r w:rsidRPr="00136A1F">
        <w:rPr>
          <w:rFonts w:ascii="Arial" w:hAnsi="Arial" w:cs="Arial"/>
          <w:i/>
          <w:sz w:val="20"/>
          <w:szCs w:val="20"/>
        </w:rPr>
        <w:t xml:space="preserve"> </w:t>
      </w:r>
      <w:r w:rsidRPr="00136A1F">
        <w:rPr>
          <w:rFonts w:ascii="Arial" w:hAnsi="Arial" w:cs="Arial"/>
          <w:sz w:val="20"/>
          <w:szCs w:val="20"/>
        </w:rPr>
        <w:t xml:space="preserve">gave </w:t>
      </w:r>
      <w:r w:rsidRPr="008D3C8C">
        <w:rPr>
          <w:rFonts w:ascii="Arial" w:hAnsi="Arial" w:cs="Arial"/>
          <w:sz w:val="20"/>
          <w:szCs w:val="20"/>
        </w:rPr>
        <w:t xml:space="preserve">highest grain yield   </w:t>
      </w:r>
      <w:r w:rsidRPr="008D3C8C">
        <w:rPr>
          <w:rFonts w:ascii="Arial" w:hAnsi="Arial" w:cs="Arial"/>
          <w:color w:val="000000" w:themeColor="text1"/>
          <w:sz w:val="20"/>
          <w:szCs w:val="20"/>
        </w:rPr>
        <w:t xml:space="preserve">5523, 5503, 5462 </w:t>
      </w:r>
      <w:r w:rsidR="003F3721" w:rsidRPr="008D3C8C">
        <w:rPr>
          <w:rFonts w:ascii="Arial" w:hAnsi="Arial" w:cs="Arial"/>
          <w:sz w:val="20"/>
          <w:szCs w:val="20"/>
        </w:rPr>
        <w:t>kg/ha</w:t>
      </w:r>
      <w:r w:rsidRPr="008D3C8C">
        <w:rPr>
          <w:rFonts w:ascii="Arial" w:hAnsi="Arial" w:cs="Arial"/>
          <w:sz w:val="20"/>
          <w:szCs w:val="20"/>
        </w:rPr>
        <w:t xml:space="preserve">, green fodder </w:t>
      </w:r>
      <w:proofErr w:type="gramStart"/>
      <w:r w:rsidR="003F3721" w:rsidRPr="008D3C8C">
        <w:rPr>
          <w:rFonts w:ascii="Arial" w:hAnsi="Arial" w:cs="Arial"/>
          <w:sz w:val="20"/>
          <w:szCs w:val="20"/>
        </w:rPr>
        <w:t>yield</w:t>
      </w:r>
      <w:proofErr w:type="gramEnd"/>
      <w:r w:rsidR="003F3721" w:rsidRPr="008D3C8C">
        <w:rPr>
          <w:rFonts w:ascii="Arial" w:hAnsi="Arial" w:cs="Arial"/>
          <w:sz w:val="20"/>
          <w:szCs w:val="20"/>
        </w:rPr>
        <w:t xml:space="preserve"> 7491, 7443 and 7244 kg/ha</w:t>
      </w:r>
      <w:r w:rsidRPr="008D3C8C">
        <w:rPr>
          <w:rFonts w:ascii="Arial" w:hAnsi="Arial" w:cs="Arial"/>
          <w:sz w:val="20"/>
          <w:szCs w:val="20"/>
        </w:rPr>
        <w:t xml:space="preserve">, dry fodder yield 5977, 5921 and 5705 kg/ha, respectively. For natural enemies; </w:t>
      </w:r>
      <w:r w:rsidR="000C4DAE" w:rsidRPr="008D3C8C">
        <w:rPr>
          <w:rFonts w:ascii="Arial" w:hAnsi="Arial" w:cs="Arial"/>
          <w:sz w:val="20"/>
          <w:szCs w:val="20"/>
        </w:rPr>
        <w:t>neem oil 1% and neem seed kernel extract 5% found less toxic compared to other treated bio-pesticides</w:t>
      </w:r>
      <w:r w:rsidR="000C4DAE" w:rsidRPr="008D3C8C">
        <w:rPr>
          <w:rFonts w:ascii="Arial" w:hAnsi="Arial" w:cs="Arial"/>
          <w:i/>
          <w:sz w:val="20"/>
          <w:szCs w:val="20"/>
        </w:rPr>
        <w:t xml:space="preserve"> </w:t>
      </w:r>
      <w:r w:rsidRPr="008D3C8C">
        <w:rPr>
          <w:rFonts w:ascii="Arial" w:hAnsi="Arial" w:cs="Arial"/>
          <w:sz w:val="20"/>
          <w:szCs w:val="20"/>
        </w:rPr>
        <w:t xml:space="preserve">to </w:t>
      </w:r>
      <w:r w:rsidR="000C4DAE" w:rsidRPr="008D3C8C">
        <w:rPr>
          <w:rFonts w:ascii="Arial" w:hAnsi="Arial" w:cs="Arial"/>
          <w:sz w:val="20"/>
          <w:szCs w:val="20"/>
        </w:rPr>
        <w:t xml:space="preserve">LBB adults on tassel and on cob. </w:t>
      </w:r>
      <w:r w:rsidRPr="008D3C8C">
        <w:rPr>
          <w:rFonts w:ascii="Arial" w:hAnsi="Arial" w:cs="Arial"/>
          <w:sz w:val="20"/>
          <w:szCs w:val="20"/>
        </w:rPr>
        <w:t xml:space="preserve">Looking to grub, neem seed kernel extract 5%, </w:t>
      </w:r>
      <w:proofErr w:type="spellStart"/>
      <w:r w:rsidRPr="008D3C8C">
        <w:rPr>
          <w:rFonts w:ascii="Arial" w:hAnsi="Arial" w:cs="Arial"/>
          <w:i/>
          <w:sz w:val="20"/>
          <w:szCs w:val="20"/>
        </w:rPr>
        <w:t>azadirachtin</w:t>
      </w:r>
      <w:proofErr w:type="spellEnd"/>
      <w:r w:rsidRPr="008D3C8C">
        <w:rPr>
          <w:rFonts w:ascii="Arial" w:hAnsi="Arial" w:cs="Arial"/>
          <w:i/>
          <w:sz w:val="20"/>
          <w:szCs w:val="20"/>
        </w:rPr>
        <w:t xml:space="preserve"> </w:t>
      </w:r>
      <w:r w:rsidRPr="008D3C8C">
        <w:rPr>
          <w:rFonts w:ascii="Arial" w:hAnsi="Arial" w:cs="Arial"/>
          <w:sz w:val="20"/>
          <w:szCs w:val="20"/>
        </w:rPr>
        <w:t>0.15% EC and garlic bulb extract</w:t>
      </w:r>
      <w:r w:rsidR="00800AD7" w:rsidRPr="008D3C8C">
        <w:rPr>
          <w:rFonts w:ascii="Arial" w:hAnsi="Arial" w:cs="Arial"/>
          <w:sz w:val="20"/>
          <w:szCs w:val="20"/>
        </w:rPr>
        <w:t xml:space="preserve"> 5% noticed less toxic to grubs on tassel and cob.</w:t>
      </w:r>
      <w:r w:rsidRPr="008D3C8C">
        <w:rPr>
          <w:rFonts w:ascii="Arial" w:hAnsi="Arial" w:cs="Arial"/>
          <w:sz w:val="20"/>
          <w:szCs w:val="20"/>
        </w:rPr>
        <w:t xml:space="preserve"> </w:t>
      </w:r>
    </w:p>
    <w:p w14:paraId="6F296E19" w14:textId="577CD0FA" w:rsidR="00136A1F" w:rsidRDefault="00136A1F" w:rsidP="00136A1F">
      <w:pPr>
        <w:spacing w:after="0"/>
        <w:jc w:val="both"/>
        <w:rPr>
          <w:rFonts w:ascii="Arial" w:hAnsi="Arial" w:cs="Arial"/>
          <w:i/>
          <w:sz w:val="20"/>
          <w:szCs w:val="20"/>
        </w:rPr>
      </w:pPr>
      <w:r w:rsidRPr="008D3C8C">
        <w:rPr>
          <w:rFonts w:ascii="Arial" w:eastAsia="Calibri" w:hAnsi="Arial" w:cs="Arial"/>
          <w:b/>
          <w:bCs/>
          <w:sz w:val="20"/>
          <w:szCs w:val="20"/>
        </w:rPr>
        <w:t xml:space="preserve">Conclusion: </w:t>
      </w:r>
      <w:r w:rsidRPr="008D3C8C">
        <w:rPr>
          <w:rFonts w:ascii="Arial" w:hAnsi="Arial" w:cs="Arial"/>
          <w:sz w:val="20"/>
          <w:szCs w:val="20"/>
        </w:rPr>
        <w:t xml:space="preserve">Among the tested biopesticides on aphids the best result in controlling the aphid population were obtained with the treatment of </w:t>
      </w:r>
      <w:r w:rsidRPr="008D3C8C">
        <w:rPr>
          <w:rFonts w:ascii="Arial" w:hAnsi="Arial" w:cs="Arial"/>
          <w:i/>
          <w:sz w:val="20"/>
          <w:szCs w:val="20"/>
        </w:rPr>
        <w:t xml:space="preserve">L. </w:t>
      </w:r>
      <w:proofErr w:type="spellStart"/>
      <w:r w:rsidRPr="008D3C8C">
        <w:rPr>
          <w:rFonts w:ascii="Arial" w:hAnsi="Arial" w:cs="Arial"/>
          <w:i/>
          <w:sz w:val="20"/>
          <w:szCs w:val="20"/>
        </w:rPr>
        <w:t>lecanii</w:t>
      </w:r>
      <w:proofErr w:type="spellEnd"/>
      <w:r w:rsidRPr="008D3C8C">
        <w:rPr>
          <w:rFonts w:ascii="Arial" w:hAnsi="Arial" w:cs="Arial"/>
          <w:sz w:val="20"/>
          <w:szCs w:val="20"/>
        </w:rPr>
        <w:t xml:space="preserve">, </w:t>
      </w:r>
      <w:r w:rsidRPr="008D3C8C">
        <w:rPr>
          <w:rFonts w:ascii="Arial" w:hAnsi="Arial" w:cs="Arial"/>
          <w:i/>
          <w:sz w:val="20"/>
          <w:szCs w:val="20"/>
        </w:rPr>
        <w:t xml:space="preserve">M. </w:t>
      </w:r>
      <w:proofErr w:type="spellStart"/>
      <w:r w:rsidRPr="008D3C8C">
        <w:rPr>
          <w:rFonts w:ascii="Arial" w:hAnsi="Arial" w:cs="Arial"/>
          <w:i/>
          <w:sz w:val="20"/>
          <w:szCs w:val="20"/>
        </w:rPr>
        <w:t>anisopliae</w:t>
      </w:r>
      <w:proofErr w:type="spellEnd"/>
      <w:r w:rsidRPr="008D3C8C">
        <w:rPr>
          <w:rFonts w:ascii="Arial" w:hAnsi="Arial" w:cs="Arial"/>
          <w:sz w:val="20"/>
          <w:szCs w:val="20"/>
        </w:rPr>
        <w:t xml:space="preserve"> and </w:t>
      </w:r>
      <w:r w:rsidRPr="008D3C8C">
        <w:rPr>
          <w:rFonts w:ascii="Arial" w:hAnsi="Arial" w:cs="Arial"/>
          <w:i/>
          <w:sz w:val="20"/>
          <w:szCs w:val="20"/>
        </w:rPr>
        <w:t xml:space="preserve">B. </w:t>
      </w:r>
      <w:proofErr w:type="spellStart"/>
      <w:r w:rsidRPr="008D3C8C">
        <w:rPr>
          <w:rFonts w:ascii="Arial" w:hAnsi="Arial" w:cs="Arial"/>
          <w:i/>
          <w:sz w:val="20"/>
          <w:szCs w:val="20"/>
        </w:rPr>
        <w:t>bassiana</w:t>
      </w:r>
      <w:proofErr w:type="spellEnd"/>
      <w:r w:rsidRPr="008D3C8C">
        <w:rPr>
          <w:rFonts w:ascii="Arial" w:hAnsi="Arial" w:cs="Arial"/>
          <w:i/>
          <w:sz w:val="20"/>
          <w:szCs w:val="20"/>
        </w:rPr>
        <w:t>.</w:t>
      </w:r>
    </w:p>
    <w:p w14:paraId="6A69E8C0" w14:textId="7E9E62C1" w:rsidR="00CD19A7" w:rsidRPr="008D3C8C" w:rsidRDefault="00CD19A7" w:rsidP="00136A1F">
      <w:pPr>
        <w:spacing w:after="0"/>
        <w:jc w:val="both"/>
        <w:rPr>
          <w:rFonts w:ascii="Arial" w:eastAsia="Calibri" w:hAnsi="Arial" w:cs="Arial"/>
          <w:b/>
          <w:bCs/>
          <w:sz w:val="20"/>
          <w:szCs w:val="20"/>
        </w:rPr>
      </w:pPr>
    </w:p>
    <w:p w14:paraId="2371A28E" w14:textId="77777777" w:rsidR="00C544BC" w:rsidRPr="00136A1F" w:rsidRDefault="00C544BC" w:rsidP="00216513">
      <w:pPr>
        <w:spacing w:after="0" w:line="240" w:lineRule="auto"/>
        <w:jc w:val="both"/>
        <w:rPr>
          <w:rFonts w:ascii="Arial" w:hAnsi="Arial" w:cs="Arial"/>
          <w:i/>
          <w:sz w:val="20"/>
          <w:szCs w:val="20"/>
        </w:rPr>
      </w:pPr>
      <w:r w:rsidRPr="008D3C8C">
        <w:rPr>
          <w:rFonts w:ascii="Arial" w:hAnsi="Arial" w:cs="Arial"/>
          <w:i/>
          <w:color w:val="000000"/>
          <w:spacing w:val="4"/>
          <w:sz w:val="20"/>
          <w:szCs w:val="20"/>
          <w:shd w:val="clear" w:color="auto" w:fill="FFFFFF"/>
        </w:rPr>
        <w:t>Key words:</w:t>
      </w:r>
      <w:r w:rsidRPr="008D3C8C">
        <w:rPr>
          <w:rStyle w:val="ff1"/>
          <w:rFonts w:ascii="Arial" w:hAnsi="Arial" w:cs="Arial"/>
          <w:i/>
          <w:color w:val="000000"/>
          <w:spacing w:val="4"/>
          <w:sz w:val="20"/>
          <w:szCs w:val="20"/>
          <w:shd w:val="clear" w:color="auto" w:fill="FFFFFF"/>
        </w:rPr>
        <w:t xml:space="preserve"> Maize aphid, </w:t>
      </w:r>
      <w:proofErr w:type="spellStart"/>
      <w:r w:rsidRPr="008D3C8C">
        <w:rPr>
          <w:rStyle w:val="ff1"/>
          <w:rFonts w:ascii="Arial" w:hAnsi="Arial" w:cs="Arial"/>
          <w:i/>
          <w:color w:val="000000"/>
          <w:spacing w:val="4"/>
          <w:sz w:val="20"/>
          <w:szCs w:val="20"/>
          <w:shd w:val="clear" w:color="auto" w:fill="FFFFFF"/>
        </w:rPr>
        <w:t>Rhopalosiphum</w:t>
      </w:r>
      <w:proofErr w:type="spellEnd"/>
      <w:r w:rsidRPr="008D3C8C">
        <w:rPr>
          <w:rStyle w:val="ff1"/>
          <w:rFonts w:ascii="Arial" w:hAnsi="Arial" w:cs="Arial"/>
          <w:i/>
          <w:color w:val="000000"/>
          <w:spacing w:val="4"/>
          <w:sz w:val="20"/>
          <w:szCs w:val="20"/>
          <w:shd w:val="clear" w:color="auto" w:fill="FFFFFF"/>
        </w:rPr>
        <w:t xml:space="preserve"> </w:t>
      </w:r>
      <w:proofErr w:type="spellStart"/>
      <w:r w:rsidRPr="008D3C8C">
        <w:rPr>
          <w:rStyle w:val="ff1"/>
          <w:rFonts w:ascii="Arial" w:hAnsi="Arial" w:cs="Arial"/>
          <w:i/>
          <w:color w:val="000000"/>
          <w:spacing w:val="4"/>
          <w:sz w:val="20"/>
          <w:szCs w:val="20"/>
          <w:shd w:val="clear" w:color="auto" w:fill="FFFFFF"/>
        </w:rPr>
        <w:t>maidis</w:t>
      </w:r>
      <w:proofErr w:type="spellEnd"/>
      <w:r w:rsidRPr="008D3C8C">
        <w:rPr>
          <w:rStyle w:val="ff1"/>
          <w:rFonts w:ascii="Arial" w:hAnsi="Arial" w:cs="Arial"/>
          <w:i/>
          <w:color w:val="000000"/>
          <w:spacing w:val="4"/>
          <w:sz w:val="20"/>
          <w:szCs w:val="20"/>
          <w:shd w:val="clear" w:color="auto" w:fill="FFFFFF"/>
        </w:rPr>
        <w:t xml:space="preserve">, </w:t>
      </w:r>
      <w:r w:rsidR="00152683" w:rsidRPr="008D3C8C">
        <w:rPr>
          <w:rStyle w:val="ff1"/>
          <w:rFonts w:ascii="Arial" w:hAnsi="Arial" w:cs="Arial"/>
          <w:i/>
          <w:color w:val="000000"/>
          <w:spacing w:val="4"/>
          <w:sz w:val="20"/>
          <w:szCs w:val="20"/>
          <w:shd w:val="clear" w:color="auto" w:fill="FFFFFF"/>
        </w:rPr>
        <w:t>c</w:t>
      </w:r>
      <w:r w:rsidRPr="008D3C8C">
        <w:rPr>
          <w:rStyle w:val="ff1"/>
          <w:rFonts w:ascii="Arial" w:hAnsi="Arial" w:cs="Arial"/>
          <w:i/>
          <w:color w:val="000000"/>
          <w:spacing w:val="4"/>
          <w:sz w:val="20"/>
          <w:szCs w:val="20"/>
          <w:shd w:val="clear" w:color="auto" w:fill="FFFFFF"/>
        </w:rPr>
        <w:t xml:space="preserve">orn leaf aphid, </w:t>
      </w:r>
      <w:r w:rsidR="00152683" w:rsidRPr="008D3C8C">
        <w:rPr>
          <w:rFonts w:ascii="Arial" w:hAnsi="Arial" w:cs="Arial"/>
          <w:i/>
          <w:sz w:val="20"/>
          <w:szCs w:val="20"/>
        </w:rPr>
        <w:t>b</w:t>
      </w:r>
      <w:r w:rsidRPr="008D3C8C">
        <w:rPr>
          <w:rFonts w:ascii="Arial" w:hAnsi="Arial" w:cs="Arial"/>
          <w:i/>
          <w:sz w:val="20"/>
          <w:szCs w:val="20"/>
        </w:rPr>
        <w:t>iopesticide</w:t>
      </w:r>
    </w:p>
    <w:p w14:paraId="5CD0F611" w14:textId="77777777" w:rsidR="00CD19A7" w:rsidRDefault="00CD19A7" w:rsidP="00C9143B">
      <w:pPr>
        <w:shd w:val="clear" w:color="auto" w:fill="FFFFFF"/>
        <w:spacing w:after="0" w:line="240" w:lineRule="auto"/>
        <w:rPr>
          <w:rFonts w:ascii="Arial" w:eastAsia="Times New Roman" w:hAnsi="Arial" w:cs="Arial"/>
          <w:b/>
          <w:color w:val="000000"/>
          <w:spacing w:val="7"/>
          <w:lang w:eastAsia="en-IN"/>
        </w:rPr>
      </w:pPr>
    </w:p>
    <w:p w14:paraId="5975E399" w14:textId="163A7CC3" w:rsidR="00C33A0A" w:rsidRPr="00136A1F" w:rsidRDefault="00C33A0A" w:rsidP="00C9143B">
      <w:pPr>
        <w:shd w:val="clear" w:color="auto" w:fill="FFFFFF"/>
        <w:spacing w:after="0" w:line="240" w:lineRule="auto"/>
        <w:rPr>
          <w:rFonts w:ascii="Arial" w:eastAsia="Times New Roman" w:hAnsi="Arial" w:cs="Arial"/>
          <w:b/>
          <w:color w:val="000000"/>
          <w:spacing w:val="7"/>
          <w:lang w:eastAsia="en-IN"/>
        </w:rPr>
      </w:pPr>
      <w:r w:rsidRPr="00136A1F">
        <w:rPr>
          <w:rFonts w:ascii="Arial" w:eastAsia="Times New Roman" w:hAnsi="Arial" w:cs="Arial"/>
          <w:b/>
          <w:color w:val="000000"/>
          <w:spacing w:val="7"/>
          <w:lang w:eastAsia="en-IN"/>
        </w:rPr>
        <w:t>INTRODUCTION</w:t>
      </w:r>
    </w:p>
    <w:p w14:paraId="1AA93F66" w14:textId="67801DBA" w:rsidR="00216513" w:rsidRPr="004417F0" w:rsidRDefault="00C544BC" w:rsidP="004417F0">
      <w:pPr>
        <w:spacing w:after="0" w:line="240" w:lineRule="auto"/>
        <w:jc w:val="both"/>
        <w:rPr>
          <w:rFonts w:ascii="Arial" w:hAnsi="Arial" w:cs="Arial"/>
          <w:sz w:val="20"/>
          <w:szCs w:val="20"/>
        </w:rPr>
      </w:pPr>
      <w:r w:rsidRPr="004417F0">
        <w:rPr>
          <w:rFonts w:ascii="Arial" w:hAnsi="Arial" w:cs="Arial"/>
          <w:sz w:val="20"/>
          <w:szCs w:val="20"/>
        </w:rPr>
        <w:t>Maize (</w:t>
      </w:r>
      <w:proofErr w:type="spellStart"/>
      <w:r w:rsidRPr="004417F0">
        <w:rPr>
          <w:rFonts w:ascii="Arial" w:hAnsi="Arial" w:cs="Arial"/>
          <w:i/>
          <w:iCs/>
          <w:sz w:val="20"/>
          <w:szCs w:val="20"/>
        </w:rPr>
        <w:t>Zea</w:t>
      </w:r>
      <w:proofErr w:type="spellEnd"/>
      <w:r w:rsidRPr="004417F0">
        <w:rPr>
          <w:rFonts w:ascii="Arial" w:hAnsi="Arial" w:cs="Arial"/>
          <w:i/>
          <w:iCs/>
          <w:sz w:val="20"/>
          <w:szCs w:val="20"/>
        </w:rPr>
        <w:t xml:space="preserve"> mays</w:t>
      </w:r>
      <w:r w:rsidRPr="004417F0">
        <w:rPr>
          <w:rFonts w:ascii="Arial" w:hAnsi="Arial" w:cs="Arial"/>
          <w:sz w:val="20"/>
          <w:szCs w:val="20"/>
        </w:rPr>
        <w:t xml:space="preserve"> L.), is a member of the </w:t>
      </w:r>
      <w:proofErr w:type="spellStart"/>
      <w:r w:rsidRPr="004417F0">
        <w:rPr>
          <w:rFonts w:ascii="Arial" w:hAnsi="Arial" w:cs="Arial"/>
          <w:sz w:val="20"/>
          <w:szCs w:val="20"/>
        </w:rPr>
        <w:t>Poaceae</w:t>
      </w:r>
      <w:proofErr w:type="spellEnd"/>
      <w:r w:rsidRPr="004417F0">
        <w:rPr>
          <w:rFonts w:ascii="Arial" w:hAnsi="Arial" w:cs="Arial"/>
          <w:sz w:val="20"/>
          <w:szCs w:val="20"/>
        </w:rPr>
        <w:t xml:space="preserve"> family. </w:t>
      </w:r>
      <w:r w:rsidR="009B3C4B" w:rsidRPr="004417F0">
        <w:rPr>
          <w:rFonts w:ascii="Arial" w:hAnsi="Arial" w:cs="Arial"/>
          <w:sz w:val="20"/>
          <w:szCs w:val="20"/>
        </w:rPr>
        <w:t xml:space="preserve">After rice and wheat, it is the third-most significant cereal in India, making up around 9% of the country's total food consumption (Kumar </w:t>
      </w:r>
      <w:r w:rsidR="009B3C4B" w:rsidRPr="004417F0">
        <w:rPr>
          <w:rFonts w:ascii="Arial" w:hAnsi="Arial" w:cs="Arial"/>
          <w:i/>
          <w:sz w:val="20"/>
          <w:szCs w:val="20"/>
        </w:rPr>
        <w:t>et al</w:t>
      </w:r>
      <w:r w:rsidR="009B3C4B" w:rsidRPr="004417F0">
        <w:rPr>
          <w:rFonts w:ascii="Arial" w:hAnsi="Arial" w:cs="Arial"/>
          <w:sz w:val="20"/>
          <w:szCs w:val="20"/>
        </w:rPr>
        <w:t xml:space="preserve">., 2013). In India, maize is farmed all year long. In India, 16.98 lakh hectares of </w:t>
      </w:r>
      <w:r w:rsidR="009B3C4B" w:rsidRPr="004417F0">
        <w:rPr>
          <w:rFonts w:ascii="Arial" w:hAnsi="Arial" w:cs="Arial"/>
          <w:i/>
          <w:iCs/>
          <w:sz w:val="20"/>
          <w:szCs w:val="20"/>
        </w:rPr>
        <w:t>Rabi</w:t>
      </w:r>
      <w:r w:rsidR="009B3C4B" w:rsidRPr="004417F0">
        <w:rPr>
          <w:rFonts w:ascii="Arial" w:hAnsi="Arial" w:cs="Arial"/>
          <w:sz w:val="20"/>
          <w:szCs w:val="20"/>
        </w:rPr>
        <w:t xml:space="preserve"> maize crop was sown in 2020, exceeding the 14.78 lakh hectares covered in the same period of the previous year (Anonymous, 2020). Maize crop is attacked by several insect-pests from sowing to harvesting </w:t>
      </w:r>
      <w:r w:rsidR="009B3C4B" w:rsidRPr="004417F0">
        <w:rPr>
          <w:rFonts w:ascii="Arial" w:hAnsi="Arial" w:cs="Arial"/>
          <w:i/>
          <w:sz w:val="20"/>
          <w:szCs w:val="20"/>
        </w:rPr>
        <w:t>viz.</w:t>
      </w:r>
      <w:r w:rsidR="009B3C4B" w:rsidRPr="004417F0">
        <w:rPr>
          <w:rFonts w:ascii="Arial" w:hAnsi="Arial" w:cs="Arial"/>
          <w:sz w:val="20"/>
          <w:szCs w:val="20"/>
        </w:rPr>
        <w:t xml:space="preserve"> the maize stalk borer (</w:t>
      </w:r>
      <w:proofErr w:type="spellStart"/>
      <w:r w:rsidR="009B3C4B" w:rsidRPr="004417F0">
        <w:rPr>
          <w:rFonts w:ascii="Arial" w:hAnsi="Arial" w:cs="Arial"/>
          <w:i/>
          <w:sz w:val="20"/>
          <w:szCs w:val="20"/>
        </w:rPr>
        <w:t>Chilo</w:t>
      </w:r>
      <w:proofErr w:type="spellEnd"/>
      <w:r w:rsidR="009B3C4B" w:rsidRPr="004417F0">
        <w:rPr>
          <w:rFonts w:ascii="Arial" w:hAnsi="Arial" w:cs="Arial"/>
          <w:i/>
          <w:sz w:val="20"/>
          <w:szCs w:val="20"/>
        </w:rPr>
        <w:t xml:space="preserve"> </w:t>
      </w:r>
      <w:proofErr w:type="spellStart"/>
      <w:r w:rsidR="009B3C4B" w:rsidRPr="004417F0">
        <w:rPr>
          <w:rFonts w:ascii="Arial" w:hAnsi="Arial" w:cs="Arial"/>
          <w:i/>
          <w:sz w:val="20"/>
          <w:szCs w:val="20"/>
        </w:rPr>
        <w:t>partellus</w:t>
      </w:r>
      <w:proofErr w:type="spellEnd"/>
      <w:r w:rsidR="009B3C4B" w:rsidRPr="004417F0">
        <w:rPr>
          <w:rFonts w:ascii="Arial" w:hAnsi="Arial" w:cs="Arial"/>
          <w:sz w:val="20"/>
          <w:szCs w:val="20"/>
        </w:rPr>
        <w:t xml:space="preserve">, </w:t>
      </w:r>
      <w:proofErr w:type="spellStart"/>
      <w:r w:rsidR="009B3C4B" w:rsidRPr="004417F0">
        <w:rPr>
          <w:rFonts w:ascii="Arial" w:hAnsi="Arial" w:cs="Arial"/>
          <w:sz w:val="20"/>
          <w:szCs w:val="20"/>
        </w:rPr>
        <w:t>Swinhoe</w:t>
      </w:r>
      <w:proofErr w:type="spellEnd"/>
      <w:r w:rsidR="009B3C4B" w:rsidRPr="004417F0">
        <w:rPr>
          <w:rFonts w:ascii="Arial" w:hAnsi="Arial" w:cs="Arial"/>
          <w:sz w:val="20"/>
          <w:szCs w:val="20"/>
        </w:rPr>
        <w:t>), pink borer (</w:t>
      </w:r>
      <w:proofErr w:type="spellStart"/>
      <w:r w:rsidR="009B3C4B" w:rsidRPr="004417F0">
        <w:rPr>
          <w:rFonts w:ascii="Arial" w:hAnsi="Arial" w:cs="Arial"/>
          <w:i/>
          <w:sz w:val="20"/>
          <w:szCs w:val="20"/>
        </w:rPr>
        <w:t>Sesamia</w:t>
      </w:r>
      <w:proofErr w:type="spellEnd"/>
      <w:r w:rsidR="009B3C4B" w:rsidRPr="004417F0">
        <w:rPr>
          <w:rFonts w:ascii="Arial" w:hAnsi="Arial" w:cs="Arial"/>
          <w:i/>
          <w:sz w:val="20"/>
          <w:szCs w:val="20"/>
        </w:rPr>
        <w:t xml:space="preserve"> </w:t>
      </w:r>
      <w:proofErr w:type="spellStart"/>
      <w:r w:rsidR="009B3C4B" w:rsidRPr="004417F0">
        <w:rPr>
          <w:rFonts w:ascii="Arial" w:hAnsi="Arial" w:cs="Arial"/>
          <w:i/>
          <w:sz w:val="20"/>
          <w:szCs w:val="20"/>
        </w:rPr>
        <w:t>inferens</w:t>
      </w:r>
      <w:proofErr w:type="spellEnd"/>
      <w:r w:rsidR="009B3C4B" w:rsidRPr="004417F0">
        <w:rPr>
          <w:rFonts w:ascii="Arial" w:hAnsi="Arial" w:cs="Arial"/>
          <w:sz w:val="20"/>
          <w:szCs w:val="20"/>
        </w:rPr>
        <w:t>, Walker), shoot fly (</w:t>
      </w:r>
      <w:proofErr w:type="spellStart"/>
      <w:r w:rsidR="009B3C4B" w:rsidRPr="004417F0">
        <w:rPr>
          <w:rFonts w:ascii="Arial" w:hAnsi="Arial" w:cs="Arial"/>
          <w:i/>
          <w:sz w:val="20"/>
          <w:szCs w:val="20"/>
        </w:rPr>
        <w:t>Atherigona</w:t>
      </w:r>
      <w:proofErr w:type="spellEnd"/>
      <w:r w:rsidR="009B3C4B" w:rsidRPr="004417F0">
        <w:rPr>
          <w:rFonts w:ascii="Arial" w:hAnsi="Arial" w:cs="Arial"/>
          <w:i/>
          <w:sz w:val="20"/>
          <w:szCs w:val="20"/>
        </w:rPr>
        <w:t xml:space="preserve"> </w:t>
      </w:r>
      <w:proofErr w:type="spellStart"/>
      <w:r w:rsidR="009B3C4B" w:rsidRPr="004417F0">
        <w:rPr>
          <w:rFonts w:ascii="Arial" w:hAnsi="Arial" w:cs="Arial"/>
          <w:i/>
          <w:sz w:val="20"/>
          <w:szCs w:val="20"/>
        </w:rPr>
        <w:t>soccata</w:t>
      </w:r>
      <w:proofErr w:type="spellEnd"/>
      <w:r w:rsidR="009B3C4B" w:rsidRPr="004417F0">
        <w:rPr>
          <w:rFonts w:ascii="Arial" w:hAnsi="Arial" w:cs="Arial"/>
          <w:sz w:val="20"/>
          <w:szCs w:val="20"/>
        </w:rPr>
        <w:t xml:space="preserve">, </w:t>
      </w:r>
      <w:proofErr w:type="spellStart"/>
      <w:r w:rsidR="009B3C4B" w:rsidRPr="004417F0">
        <w:rPr>
          <w:rFonts w:ascii="Arial" w:hAnsi="Arial" w:cs="Arial"/>
          <w:sz w:val="20"/>
          <w:szCs w:val="20"/>
        </w:rPr>
        <w:t>Rondani</w:t>
      </w:r>
      <w:proofErr w:type="spellEnd"/>
      <w:r w:rsidR="009B3C4B" w:rsidRPr="004417F0">
        <w:rPr>
          <w:rFonts w:ascii="Arial" w:hAnsi="Arial" w:cs="Arial"/>
          <w:sz w:val="20"/>
          <w:szCs w:val="20"/>
        </w:rPr>
        <w:t>), shoot bug (</w:t>
      </w:r>
      <w:proofErr w:type="spellStart"/>
      <w:r w:rsidR="009B3C4B" w:rsidRPr="004417F0">
        <w:rPr>
          <w:rFonts w:ascii="Arial" w:hAnsi="Arial" w:cs="Arial"/>
          <w:i/>
          <w:sz w:val="20"/>
          <w:szCs w:val="20"/>
        </w:rPr>
        <w:t>Peregrinus</w:t>
      </w:r>
      <w:proofErr w:type="spellEnd"/>
      <w:r w:rsidR="009B3C4B" w:rsidRPr="004417F0">
        <w:rPr>
          <w:rFonts w:ascii="Arial" w:hAnsi="Arial" w:cs="Arial"/>
          <w:i/>
          <w:sz w:val="20"/>
          <w:szCs w:val="20"/>
        </w:rPr>
        <w:t xml:space="preserve"> </w:t>
      </w:r>
      <w:proofErr w:type="spellStart"/>
      <w:r w:rsidR="009B3C4B" w:rsidRPr="004417F0">
        <w:rPr>
          <w:rFonts w:ascii="Arial" w:hAnsi="Arial" w:cs="Arial"/>
          <w:i/>
          <w:sz w:val="20"/>
          <w:szCs w:val="20"/>
        </w:rPr>
        <w:t>maidis</w:t>
      </w:r>
      <w:proofErr w:type="spellEnd"/>
      <w:r w:rsidR="009B3C4B" w:rsidRPr="004417F0">
        <w:rPr>
          <w:rFonts w:ascii="Arial" w:hAnsi="Arial" w:cs="Arial"/>
          <w:sz w:val="20"/>
          <w:szCs w:val="20"/>
        </w:rPr>
        <w:t xml:space="preserve"> Ashmead), maize blister beetle (</w:t>
      </w:r>
      <w:proofErr w:type="spellStart"/>
      <w:r w:rsidR="009B3C4B" w:rsidRPr="004417F0">
        <w:rPr>
          <w:rFonts w:ascii="Arial" w:hAnsi="Arial" w:cs="Arial"/>
          <w:i/>
          <w:sz w:val="20"/>
          <w:szCs w:val="20"/>
        </w:rPr>
        <w:t>Cylindrothorax</w:t>
      </w:r>
      <w:proofErr w:type="spellEnd"/>
      <w:r w:rsidR="009B3C4B" w:rsidRPr="004417F0">
        <w:rPr>
          <w:rFonts w:ascii="Arial" w:hAnsi="Arial" w:cs="Arial"/>
          <w:i/>
          <w:sz w:val="20"/>
          <w:szCs w:val="20"/>
        </w:rPr>
        <w:t xml:space="preserve"> </w:t>
      </w:r>
      <w:proofErr w:type="spellStart"/>
      <w:r w:rsidR="009B3C4B" w:rsidRPr="004417F0">
        <w:rPr>
          <w:rFonts w:ascii="Arial" w:hAnsi="Arial" w:cs="Arial"/>
          <w:i/>
          <w:sz w:val="20"/>
          <w:szCs w:val="20"/>
        </w:rPr>
        <w:t>andomni</w:t>
      </w:r>
      <w:proofErr w:type="spellEnd"/>
      <w:r w:rsidR="009B3C4B" w:rsidRPr="004417F0">
        <w:rPr>
          <w:rFonts w:ascii="Arial" w:hAnsi="Arial" w:cs="Arial"/>
          <w:i/>
          <w:sz w:val="20"/>
          <w:szCs w:val="20"/>
        </w:rPr>
        <w:t xml:space="preserve"> </w:t>
      </w:r>
      <w:proofErr w:type="spellStart"/>
      <w:r w:rsidR="009B3C4B" w:rsidRPr="004417F0">
        <w:rPr>
          <w:rFonts w:ascii="Arial" w:hAnsi="Arial" w:cs="Arial"/>
          <w:sz w:val="20"/>
          <w:szCs w:val="20"/>
        </w:rPr>
        <w:t>Melodae</w:t>
      </w:r>
      <w:proofErr w:type="spellEnd"/>
      <w:r w:rsidR="009B3C4B" w:rsidRPr="004417F0">
        <w:rPr>
          <w:rFonts w:ascii="Arial" w:hAnsi="Arial" w:cs="Arial"/>
          <w:sz w:val="20"/>
          <w:szCs w:val="20"/>
        </w:rPr>
        <w:t>), grasshopper (</w:t>
      </w:r>
      <w:r w:rsidR="009B3C4B" w:rsidRPr="004417F0">
        <w:rPr>
          <w:rFonts w:ascii="Arial" w:hAnsi="Arial" w:cs="Arial"/>
          <w:i/>
          <w:sz w:val="20"/>
          <w:szCs w:val="20"/>
        </w:rPr>
        <w:t xml:space="preserve">Pacoima dorsalis </w:t>
      </w:r>
      <w:proofErr w:type="spellStart"/>
      <w:r w:rsidR="009B3C4B" w:rsidRPr="004417F0">
        <w:rPr>
          <w:rFonts w:ascii="Arial" w:hAnsi="Arial" w:cs="Arial"/>
          <w:sz w:val="20"/>
          <w:szCs w:val="20"/>
        </w:rPr>
        <w:t>Thob</w:t>
      </w:r>
      <w:proofErr w:type="spellEnd"/>
      <w:r w:rsidR="009B3C4B" w:rsidRPr="004417F0">
        <w:rPr>
          <w:rFonts w:ascii="Arial" w:hAnsi="Arial" w:cs="Arial"/>
          <w:sz w:val="20"/>
          <w:szCs w:val="20"/>
        </w:rPr>
        <w:t xml:space="preserve">), </w:t>
      </w:r>
      <w:proofErr w:type="spellStart"/>
      <w:r w:rsidR="009B3C4B" w:rsidRPr="004417F0">
        <w:rPr>
          <w:rFonts w:ascii="Arial" w:hAnsi="Arial" w:cs="Arial"/>
          <w:sz w:val="20"/>
          <w:szCs w:val="20"/>
        </w:rPr>
        <w:t>jassid</w:t>
      </w:r>
      <w:proofErr w:type="spellEnd"/>
      <w:r w:rsidR="009B3C4B" w:rsidRPr="004417F0">
        <w:rPr>
          <w:rFonts w:ascii="Arial" w:hAnsi="Arial" w:cs="Arial"/>
          <w:sz w:val="20"/>
          <w:szCs w:val="20"/>
        </w:rPr>
        <w:t xml:space="preserve"> (</w:t>
      </w:r>
      <w:proofErr w:type="spellStart"/>
      <w:r w:rsidR="009B3C4B" w:rsidRPr="004417F0">
        <w:rPr>
          <w:rFonts w:ascii="Arial" w:hAnsi="Arial" w:cs="Arial"/>
          <w:i/>
          <w:sz w:val="20"/>
          <w:szCs w:val="20"/>
        </w:rPr>
        <w:t>Zygnidia</w:t>
      </w:r>
      <w:proofErr w:type="spellEnd"/>
      <w:r w:rsidR="009B3C4B" w:rsidRPr="004417F0">
        <w:rPr>
          <w:rFonts w:ascii="Arial" w:hAnsi="Arial" w:cs="Arial"/>
          <w:i/>
          <w:sz w:val="20"/>
          <w:szCs w:val="20"/>
        </w:rPr>
        <w:t xml:space="preserve"> </w:t>
      </w:r>
      <w:proofErr w:type="spellStart"/>
      <w:r w:rsidR="009B3C4B" w:rsidRPr="004417F0">
        <w:rPr>
          <w:rFonts w:ascii="Arial" w:hAnsi="Arial" w:cs="Arial"/>
          <w:i/>
          <w:sz w:val="20"/>
          <w:szCs w:val="20"/>
        </w:rPr>
        <w:t>manaliensis</w:t>
      </w:r>
      <w:proofErr w:type="spellEnd"/>
      <w:r w:rsidR="009B3C4B" w:rsidRPr="004417F0">
        <w:rPr>
          <w:rFonts w:ascii="Arial" w:hAnsi="Arial" w:cs="Arial"/>
          <w:i/>
          <w:sz w:val="20"/>
          <w:szCs w:val="20"/>
        </w:rPr>
        <w:t xml:space="preserve"> </w:t>
      </w:r>
      <w:r w:rsidR="009B3C4B" w:rsidRPr="004417F0">
        <w:rPr>
          <w:rFonts w:ascii="Arial" w:hAnsi="Arial" w:cs="Arial"/>
          <w:sz w:val="20"/>
          <w:szCs w:val="20"/>
        </w:rPr>
        <w:t>Singh), whitefly (</w:t>
      </w:r>
      <w:proofErr w:type="spellStart"/>
      <w:r w:rsidR="009B3C4B" w:rsidRPr="004417F0">
        <w:rPr>
          <w:rFonts w:ascii="Arial" w:hAnsi="Arial" w:cs="Arial"/>
          <w:i/>
          <w:sz w:val="20"/>
          <w:szCs w:val="20"/>
        </w:rPr>
        <w:t>Neomaskellia</w:t>
      </w:r>
      <w:proofErr w:type="spellEnd"/>
      <w:r w:rsidR="009B3C4B" w:rsidRPr="004417F0">
        <w:rPr>
          <w:rFonts w:ascii="Arial" w:hAnsi="Arial" w:cs="Arial"/>
          <w:i/>
          <w:sz w:val="20"/>
          <w:szCs w:val="20"/>
        </w:rPr>
        <w:t xml:space="preserve"> </w:t>
      </w:r>
      <w:proofErr w:type="spellStart"/>
      <w:r w:rsidR="009B3C4B" w:rsidRPr="004417F0">
        <w:rPr>
          <w:rFonts w:ascii="Arial" w:hAnsi="Arial" w:cs="Arial"/>
          <w:i/>
          <w:sz w:val="20"/>
          <w:szCs w:val="20"/>
        </w:rPr>
        <w:t>bergii</w:t>
      </w:r>
      <w:proofErr w:type="spellEnd"/>
      <w:r w:rsidR="009B3C4B" w:rsidRPr="004417F0">
        <w:rPr>
          <w:rFonts w:ascii="Arial" w:hAnsi="Arial" w:cs="Arial"/>
          <w:sz w:val="20"/>
          <w:szCs w:val="20"/>
        </w:rPr>
        <w:t xml:space="preserve">), </w:t>
      </w:r>
      <w:proofErr w:type="spellStart"/>
      <w:r w:rsidR="009B3C4B" w:rsidRPr="004417F0">
        <w:rPr>
          <w:rFonts w:ascii="Arial" w:hAnsi="Arial" w:cs="Arial"/>
          <w:sz w:val="20"/>
          <w:szCs w:val="20"/>
        </w:rPr>
        <w:t>thrips</w:t>
      </w:r>
      <w:proofErr w:type="spellEnd"/>
      <w:r w:rsidR="009B3C4B" w:rsidRPr="004417F0">
        <w:rPr>
          <w:rFonts w:ascii="Arial" w:hAnsi="Arial" w:cs="Arial"/>
          <w:sz w:val="20"/>
          <w:szCs w:val="20"/>
        </w:rPr>
        <w:t xml:space="preserve"> (</w:t>
      </w:r>
      <w:proofErr w:type="spellStart"/>
      <w:r w:rsidR="009B3C4B" w:rsidRPr="004417F0">
        <w:rPr>
          <w:rFonts w:ascii="Arial" w:hAnsi="Arial" w:cs="Arial"/>
          <w:i/>
          <w:sz w:val="20"/>
          <w:szCs w:val="20"/>
        </w:rPr>
        <w:t>Anapothrips</w:t>
      </w:r>
      <w:proofErr w:type="spellEnd"/>
      <w:r w:rsidR="009B3C4B" w:rsidRPr="004417F0">
        <w:rPr>
          <w:rFonts w:ascii="Arial" w:hAnsi="Arial" w:cs="Arial"/>
          <w:i/>
          <w:sz w:val="20"/>
          <w:szCs w:val="20"/>
        </w:rPr>
        <w:t xml:space="preserve"> </w:t>
      </w:r>
      <w:proofErr w:type="spellStart"/>
      <w:r w:rsidR="009B3C4B" w:rsidRPr="004417F0">
        <w:rPr>
          <w:rFonts w:ascii="Arial" w:hAnsi="Arial" w:cs="Arial"/>
          <w:i/>
          <w:sz w:val="20"/>
          <w:szCs w:val="20"/>
        </w:rPr>
        <w:t>sudinesi</w:t>
      </w:r>
      <w:proofErr w:type="spellEnd"/>
      <w:r w:rsidR="009B3C4B" w:rsidRPr="004417F0">
        <w:rPr>
          <w:rFonts w:ascii="Arial" w:hAnsi="Arial" w:cs="Arial"/>
          <w:i/>
          <w:sz w:val="20"/>
          <w:szCs w:val="20"/>
        </w:rPr>
        <w:t xml:space="preserve"> </w:t>
      </w:r>
      <w:r w:rsidR="009B3C4B" w:rsidRPr="004417F0">
        <w:rPr>
          <w:rFonts w:ascii="Arial" w:hAnsi="Arial" w:cs="Arial"/>
          <w:sz w:val="20"/>
          <w:szCs w:val="20"/>
        </w:rPr>
        <w:t xml:space="preserve">T.), </w:t>
      </w:r>
      <w:proofErr w:type="spellStart"/>
      <w:r w:rsidR="009B3C4B" w:rsidRPr="00F80D9F">
        <w:rPr>
          <w:rFonts w:ascii="Arial" w:hAnsi="Arial" w:cs="Arial"/>
          <w:sz w:val="20"/>
          <w:szCs w:val="20"/>
        </w:rPr>
        <w:t>pyrilla</w:t>
      </w:r>
      <w:proofErr w:type="spellEnd"/>
      <w:r w:rsidR="009B3C4B" w:rsidRPr="00F80D9F">
        <w:rPr>
          <w:rFonts w:ascii="Arial" w:hAnsi="Arial" w:cs="Arial"/>
          <w:sz w:val="20"/>
          <w:szCs w:val="20"/>
        </w:rPr>
        <w:t xml:space="preserve"> (</w:t>
      </w:r>
      <w:proofErr w:type="spellStart"/>
      <w:r w:rsidR="009B3C4B" w:rsidRPr="00F80D9F">
        <w:rPr>
          <w:rFonts w:ascii="Arial" w:hAnsi="Arial" w:cs="Arial"/>
          <w:i/>
          <w:sz w:val="20"/>
          <w:szCs w:val="20"/>
        </w:rPr>
        <w:t>Pyrilla</w:t>
      </w:r>
      <w:proofErr w:type="spellEnd"/>
      <w:r w:rsidR="009B3C4B" w:rsidRPr="00F80D9F">
        <w:rPr>
          <w:rFonts w:ascii="Arial" w:hAnsi="Arial" w:cs="Arial"/>
          <w:i/>
          <w:sz w:val="20"/>
          <w:szCs w:val="20"/>
        </w:rPr>
        <w:t xml:space="preserve"> </w:t>
      </w:r>
      <w:proofErr w:type="spellStart"/>
      <w:r w:rsidR="009B3C4B" w:rsidRPr="00F80D9F">
        <w:rPr>
          <w:rFonts w:ascii="Arial" w:hAnsi="Arial" w:cs="Arial"/>
          <w:i/>
          <w:sz w:val="20"/>
          <w:szCs w:val="20"/>
        </w:rPr>
        <w:t>perpusilla</w:t>
      </w:r>
      <w:proofErr w:type="spellEnd"/>
      <w:r w:rsidR="009B3C4B" w:rsidRPr="00F80D9F">
        <w:rPr>
          <w:rFonts w:ascii="Arial" w:hAnsi="Arial" w:cs="Arial"/>
          <w:i/>
          <w:sz w:val="20"/>
          <w:szCs w:val="20"/>
        </w:rPr>
        <w:t xml:space="preserve"> </w:t>
      </w:r>
      <w:proofErr w:type="spellStart"/>
      <w:r w:rsidR="009B3C4B" w:rsidRPr="00F80D9F">
        <w:rPr>
          <w:rFonts w:ascii="Arial" w:hAnsi="Arial" w:cs="Arial"/>
          <w:sz w:val="20"/>
          <w:szCs w:val="20"/>
        </w:rPr>
        <w:t>Wlk</w:t>
      </w:r>
      <w:proofErr w:type="spellEnd"/>
      <w:r w:rsidR="009B3C4B" w:rsidRPr="00F80D9F">
        <w:rPr>
          <w:rFonts w:ascii="Arial" w:hAnsi="Arial" w:cs="Arial"/>
          <w:sz w:val="20"/>
          <w:szCs w:val="20"/>
        </w:rPr>
        <w:t>.) as well as corn leaf aphid (</w:t>
      </w:r>
      <w:proofErr w:type="spellStart"/>
      <w:r w:rsidR="009B3C4B" w:rsidRPr="00F80D9F">
        <w:rPr>
          <w:rFonts w:ascii="Arial" w:hAnsi="Arial" w:cs="Arial"/>
          <w:i/>
          <w:sz w:val="20"/>
          <w:szCs w:val="20"/>
        </w:rPr>
        <w:t>Rhopalosiphum</w:t>
      </w:r>
      <w:proofErr w:type="spellEnd"/>
      <w:r w:rsidR="009B3C4B" w:rsidRPr="00F80D9F">
        <w:rPr>
          <w:rFonts w:ascii="Arial" w:hAnsi="Arial" w:cs="Arial"/>
          <w:i/>
          <w:sz w:val="20"/>
          <w:szCs w:val="20"/>
        </w:rPr>
        <w:t xml:space="preserve"> </w:t>
      </w:r>
      <w:proofErr w:type="spellStart"/>
      <w:r w:rsidR="009B3C4B" w:rsidRPr="00F80D9F">
        <w:rPr>
          <w:rFonts w:ascii="Arial" w:hAnsi="Arial" w:cs="Arial"/>
          <w:i/>
          <w:sz w:val="20"/>
          <w:szCs w:val="20"/>
        </w:rPr>
        <w:t>maidis</w:t>
      </w:r>
      <w:proofErr w:type="spellEnd"/>
      <w:r w:rsidR="009B3C4B" w:rsidRPr="00F80D9F">
        <w:rPr>
          <w:rFonts w:ascii="Arial" w:hAnsi="Arial" w:cs="Arial"/>
          <w:sz w:val="20"/>
          <w:szCs w:val="20"/>
        </w:rPr>
        <w:t xml:space="preserve">, Fitch) (Patel </w:t>
      </w:r>
      <w:r w:rsidR="00F80D9F" w:rsidRPr="00F80D9F">
        <w:rPr>
          <w:rFonts w:ascii="Arial" w:eastAsia="Times New Roman" w:hAnsi="Arial" w:cs="Arial"/>
          <w:sz w:val="20"/>
          <w:szCs w:val="20"/>
          <w:lang w:eastAsia="en-IN"/>
        </w:rPr>
        <w:t>&amp; Patel</w:t>
      </w:r>
      <w:r w:rsidR="00F80D9F" w:rsidRPr="00F80D9F">
        <w:rPr>
          <w:rFonts w:ascii="Arial" w:hAnsi="Arial" w:cs="Arial"/>
          <w:sz w:val="20"/>
          <w:szCs w:val="20"/>
        </w:rPr>
        <w:t xml:space="preserve">, </w:t>
      </w:r>
      <w:r w:rsidR="009B3C4B" w:rsidRPr="00F80D9F">
        <w:rPr>
          <w:rFonts w:ascii="Arial" w:hAnsi="Arial" w:cs="Arial"/>
          <w:sz w:val="20"/>
          <w:szCs w:val="20"/>
        </w:rPr>
        <w:t>1970</w:t>
      </w:r>
      <w:r w:rsidR="009B3C4B" w:rsidRPr="004417F0">
        <w:rPr>
          <w:rFonts w:ascii="Arial" w:hAnsi="Arial" w:cs="Arial"/>
          <w:sz w:val="20"/>
          <w:szCs w:val="20"/>
        </w:rPr>
        <w:t xml:space="preserve">, Atwal and Dhaliwal, 2002 and </w:t>
      </w:r>
      <w:proofErr w:type="spellStart"/>
      <w:r w:rsidR="009B3C4B" w:rsidRPr="004417F0">
        <w:rPr>
          <w:rFonts w:ascii="Arial" w:hAnsi="Arial" w:cs="Arial"/>
          <w:sz w:val="20"/>
          <w:szCs w:val="20"/>
        </w:rPr>
        <w:t>Tali</w:t>
      </w:r>
      <w:proofErr w:type="spellEnd"/>
      <w:r w:rsidR="009B3C4B" w:rsidRPr="004417F0">
        <w:rPr>
          <w:rFonts w:ascii="Arial" w:hAnsi="Arial" w:cs="Arial"/>
          <w:sz w:val="20"/>
          <w:szCs w:val="20"/>
        </w:rPr>
        <w:t xml:space="preserve"> </w:t>
      </w:r>
      <w:r w:rsidR="009B3C4B" w:rsidRPr="004417F0">
        <w:rPr>
          <w:rFonts w:ascii="Arial" w:hAnsi="Arial" w:cs="Arial"/>
          <w:i/>
          <w:sz w:val="20"/>
          <w:szCs w:val="20"/>
        </w:rPr>
        <w:t>et al</w:t>
      </w:r>
      <w:r w:rsidR="004555EC">
        <w:rPr>
          <w:rFonts w:ascii="Arial" w:hAnsi="Arial" w:cs="Arial"/>
          <w:sz w:val="20"/>
          <w:szCs w:val="20"/>
        </w:rPr>
        <w:t>., 2018</w:t>
      </w:r>
      <w:r w:rsidR="009B3C4B" w:rsidRPr="004417F0">
        <w:rPr>
          <w:rFonts w:ascii="Arial" w:hAnsi="Arial" w:cs="Arial"/>
          <w:sz w:val="20"/>
          <w:szCs w:val="20"/>
        </w:rPr>
        <w:t xml:space="preserve">). </w:t>
      </w:r>
      <w:r w:rsidR="00C33A0A" w:rsidRPr="004417F0">
        <w:rPr>
          <w:rFonts w:ascii="Arial" w:hAnsi="Arial" w:cs="Arial"/>
          <w:sz w:val="20"/>
          <w:szCs w:val="20"/>
        </w:rPr>
        <w:t xml:space="preserve">Among them, </w:t>
      </w:r>
      <w:r w:rsidR="00C33A0A" w:rsidRPr="004417F0">
        <w:rPr>
          <w:rFonts w:ascii="Arial" w:hAnsi="Arial" w:cs="Arial"/>
          <w:i/>
          <w:sz w:val="20"/>
          <w:szCs w:val="20"/>
        </w:rPr>
        <w:t xml:space="preserve">R. </w:t>
      </w:r>
      <w:proofErr w:type="spellStart"/>
      <w:r w:rsidR="00C33A0A" w:rsidRPr="004417F0">
        <w:rPr>
          <w:rFonts w:ascii="Arial" w:hAnsi="Arial" w:cs="Arial"/>
          <w:i/>
          <w:sz w:val="20"/>
          <w:szCs w:val="20"/>
        </w:rPr>
        <w:t>maidis</w:t>
      </w:r>
      <w:proofErr w:type="spellEnd"/>
      <w:r w:rsidR="00C33A0A" w:rsidRPr="004417F0">
        <w:rPr>
          <w:rFonts w:ascii="Arial" w:hAnsi="Arial" w:cs="Arial"/>
          <w:sz w:val="20"/>
          <w:szCs w:val="20"/>
        </w:rPr>
        <w:t xml:space="preserve"> (Hemiptera: </w:t>
      </w:r>
      <w:proofErr w:type="spellStart"/>
      <w:r w:rsidR="00C33A0A" w:rsidRPr="004417F0">
        <w:rPr>
          <w:rFonts w:ascii="Arial" w:hAnsi="Arial" w:cs="Arial"/>
          <w:sz w:val="20"/>
          <w:szCs w:val="20"/>
        </w:rPr>
        <w:t>Aphididae</w:t>
      </w:r>
      <w:proofErr w:type="spellEnd"/>
      <w:r w:rsidR="00C33A0A" w:rsidRPr="004417F0">
        <w:rPr>
          <w:rFonts w:ascii="Arial" w:hAnsi="Arial" w:cs="Arial"/>
          <w:sz w:val="20"/>
          <w:szCs w:val="20"/>
        </w:rPr>
        <w:t>) is a significant agricultural polyphagous, multivoltine and most severe pests of maize which causes significant crop losses.</w:t>
      </w:r>
      <w:r w:rsidR="009B3C4B" w:rsidRPr="004417F0">
        <w:rPr>
          <w:rFonts w:ascii="Arial" w:hAnsi="Arial" w:cs="Arial"/>
          <w:i/>
          <w:sz w:val="20"/>
          <w:szCs w:val="20"/>
        </w:rPr>
        <w:t xml:space="preserve"> </w:t>
      </w:r>
      <w:r w:rsidR="00521690" w:rsidRPr="004417F0">
        <w:rPr>
          <w:rFonts w:ascii="Arial" w:hAnsi="Arial" w:cs="Arial"/>
          <w:sz w:val="20"/>
          <w:szCs w:val="20"/>
        </w:rPr>
        <w:t xml:space="preserve">By feeding, spreading viral disease, and producing honeydew, this pest damages in different stages of crop growth. It infests seedlings, leaves in whorls, and inflorescences of plants. It produces a large amount of honeydew, which causes inflorescences to be sterilised and leaves to become malformed (Hill, 1987; Bing </w:t>
      </w:r>
      <w:r w:rsidR="00521690" w:rsidRPr="004417F0">
        <w:rPr>
          <w:rFonts w:ascii="Arial" w:hAnsi="Arial" w:cs="Arial"/>
          <w:i/>
          <w:sz w:val="20"/>
          <w:szCs w:val="20"/>
        </w:rPr>
        <w:t>et al</w:t>
      </w:r>
      <w:r w:rsidR="00521690" w:rsidRPr="004417F0">
        <w:rPr>
          <w:rFonts w:ascii="Arial" w:hAnsi="Arial" w:cs="Arial"/>
          <w:sz w:val="20"/>
          <w:szCs w:val="20"/>
        </w:rPr>
        <w:t xml:space="preserve">., 1991; Blackman and </w:t>
      </w:r>
      <w:proofErr w:type="spellStart"/>
      <w:r w:rsidR="00521690" w:rsidRPr="004417F0">
        <w:rPr>
          <w:rFonts w:ascii="Arial" w:hAnsi="Arial" w:cs="Arial"/>
          <w:sz w:val="20"/>
          <w:szCs w:val="20"/>
        </w:rPr>
        <w:t>Eastop</w:t>
      </w:r>
      <w:proofErr w:type="spellEnd"/>
      <w:r w:rsidR="00521690" w:rsidRPr="004417F0">
        <w:rPr>
          <w:rFonts w:ascii="Arial" w:hAnsi="Arial" w:cs="Arial"/>
          <w:sz w:val="20"/>
          <w:szCs w:val="20"/>
        </w:rPr>
        <w:t xml:space="preserve">, 2000). </w:t>
      </w:r>
      <w:r w:rsidR="00391197">
        <w:rPr>
          <w:rFonts w:ascii="Arial" w:hAnsi="Arial" w:cs="Arial"/>
          <w:sz w:val="20"/>
          <w:szCs w:val="20"/>
        </w:rPr>
        <w:t>“</w:t>
      </w:r>
      <w:r w:rsidR="00521690" w:rsidRPr="004417F0">
        <w:rPr>
          <w:rFonts w:ascii="Arial" w:hAnsi="Arial" w:cs="Arial"/>
          <w:sz w:val="20"/>
          <w:szCs w:val="20"/>
        </w:rPr>
        <w:t>Population of aphid varies every year with prevailing climatic conditions and maize cultivars, therefore the monitoring is necessary. For the management of aphid population many control measures have been adopted to manage the aphid population below economic threshold level (ETL)</w:t>
      </w:r>
      <w:r w:rsidR="00391197">
        <w:rPr>
          <w:rFonts w:ascii="Arial" w:hAnsi="Arial" w:cs="Arial"/>
          <w:sz w:val="20"/>
          <w:szCs w:val="20"/>
        </w:rPr>
        <w:t>”</w:t>
      </w:r>
      <w:r w:rsidR="002E4E85">
        <w:rPr>
          <w:rFonts w:ascii="Arial" w:hAnsi="Arial" w:cs="Arial"/>
          <w:sz w:val="20"/>
          <w:szCs w:val="20"/>
        </w:rPr>
        <w:t xml:space="preserve"> (</w:t>
      </w:r>
      <w:proofErr w:type="spellStart"/>
      <w:r w:rsidR="002E4E85" w:rsidRPr="002E4E85">
        <w:rPr>
          <w:rFonts w:ascii="Arial" w:hAnsi="Arial" w:cs="Arial"/>
          <w:sz w:val="20"/>
          <w:szCs w:val="20"/>
        </w:rPr>
        <w:t>Matharu</w:t>
      </w:r>
      <w:proofErr w:type="spellEnd"/>
      <w:r w:rsidR="002E4E85">
        <w:rPr>
          <w:rFonts w:ascii="Arial" w:hAnsi="Arial" w:cs="Arial"/>
          <w:sz w:val="20"/>
          <w:szCs w:val="20"/>
        </w:rPr>
        <w:t xml:space="preserve"> &amp; </w:t>
      </w:r>
      <w:proofErr w:type="spellStart"/>
      <w:r w:rsidR="002E4E85" w:rsidRPr="002E4E85">
        <w:rPr>
          <w:rFonts w:ascii="Arial" w:hAnsi="Arial" w:cs="Arial"/>
          <w:sz w:val="20"/>
          <w:szCs w:val="20"/>
        </w:rPr>
        <w:t>Tanwar</w:t>
      </w:r>
      <w:proofErr w:type="spellEnd"/>
      <w:r w:rsidR="002E4E85">
        <w:rPr>
          <w:rFonts w:ascii="Arial" w:hAnsi="Arial" w:cs="Arial"/>
          <w:sz w:val="20"/>
          <w:szCs w:val="20"/>
        </w:rPr>
        <w:t>, 2019)</w:t>
      </w:r>
      <w:bookmarkStart w:id="0" w:name="_GoBack"/>
      <w:bookmarkEnd w:id="0"/>
      <w:r w:rsidR="00521690" w:rsidRPr="004417F0">
        <w:rPr>
          <w:rFonts w:ascii="Arial" w:hAnsi="Arial" w:cs="Arial"/>
          <w:sz w:val="20"/>
          <w:szCs w:val="20"/>
        </w:rPr>
        <w:t>. The present study was carried out to evaluate the efficacy of different biopesticides for the eco-friendly management of aphid under farmer’s field conditions.</w:t>
      </w:r>
    </w:p>
    <w:p w14:paraId="69F1E539" w14:textId="77777777" w:rsidR="00A069D1" w:rsidRPr="00B856B5" w:rsidRDefault="00A069D1" w:rsidP="00216513">
      <w:pPr>
        <w:shd w:val="clear" w:color="auto" w:fill="FFFFFF"/>
        <w:spacing w:after="0" w:line="240" w:lineRule="auto"/>
        <w:jc w:val="both"/>
        <w:rPr>
          <w:rFonts w:ascii="Arial" w:hAnsi="Arial" w:cs="Arial"/>
          <w:b/>
          <w:color w:val="000000"/>
          <w:spacing w:val="3"/>
          <w:shd w:val="clear" w:color="auto" w:fill="FFFFFF"/>
        </w:rPr>
      </w:pPr>
      <w:r w:rsidRPr="00B856B5">
        <w:rPr>
          <w:rFonts w:ascii="Arial" w:hAnsi="Arial" w:cs="Arial"/>
          <w:b/>
          <w:color w:val="000000"/>
          <w:spacing w:val="3"/>
          <w:shd w:val="clear" w:color="auto" w:fill="FFFFFF"/>
        </w:rPr>
        <w:lastRenderedPageBreak/>
        <w:t>MATERIALS AND METHODS</w:t>
      </w:r>
    </w:p>
    <w:p w14:paraId="7FF3AC3F" w14:textId="77777777" w:rsidR="00B92D5F" w:rsidRPr="00B856B5" w:rsidRDefault="00B856B5" w:rsidP="00B856B5">
      <w:pPr>
        <w:spacing w:after="0" w:line="240" w:lineRule="auto"/>
        <w:jc w:val="both"/>
        <w:rPr>
          <w:rFonts w:ascii="Arial" w:hAnsi="Arial" w:cs="Arial"/>
          <w:sz w:val="20"/>
          <w:szCs w:val="20"/>
        </w:rPr>
      </w:pPr>
      <w:r w:rsidRPr="00B856B5">
        <w:rPr>
          <w:rFonts w:ascii="Arial" w:hAnsi="Arial" w:cs="Arial"/>
          <w:noProof/>
          <w:sz w:val="20"/>
          <w:szCs w:val="20"/>
          <w:lang w:eastAsia="en-IN"/>
        </w:rPr>
        <mc:AlternateContent>
          <mc:Choice Requires="wps">
            <w:drawing>
              <wp:anchor distT="0" distB="0" distL="114300" distR="114300" simplePos="0" relativeHeight="251663360" behindDoc="0" locked="0" layoutInCell="1" allowOverlap="1" wp14:anchorId="1E2927B4" wp14:editId="2BE4F278">
                <wp:simplePos x="0" y="0"/>
                <wp:positionH relativeFrom="column">
                  <wp:posOffset>4059262</wp:posOffset>
                </wp:positionH>
                <wp:positionV relativeFrom="paragraph">
                  <wp:posOffset>1742831</wp:posOffset>
                </wp:positionV>
                <wp:extent cx="429491"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429491"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7B97C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5pt,137.25pt" to="353.45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" strokecolor="black [3200]" strokeweight=".5pt">
                <v:stroke joinstyle="miter"/>
              </v:line>
            </w:pict>
          </mc:Fallback>
        </mc:AlternateContent>
      </w:r>
      <w:r w:rsidR="00152683" w:rsidRPr="00B856B5">
        <w:rPr>
          <w:rFonts w:ascii="Arial" w:hAnsi="Arial" w:cs="Arial"/>
          <w:sz w:val="20"/>
          <w:szCs w:val="20"/>
        </w:rPr>
        <w:t>Field experiment was carried out in an area of 4.8×6.0 m</w:t>
      </w:r>
      <w:r w:rsidR="00152683" w:rsidRPr="00B856B5">
        <w:rPr>
          <w:rFonts w:ascii="Arial" w:hAnsi="Arial" w:cs="Arial"/>
          <w:sz w:val="20"/>
          <w:szCs w:val="20"/>
          <w:vertAlign w:val="superscript"/>
        </w:rPr>
        <w:t xml:space="preserve">2 </w:t>
      </w:r>
      <w:r w:rsidR="00152683" w:rsidRPr="00B856B5">
        <w:rPr>
          <w:rFonts w:ascii="Arial" w:hAnsi="Arial" w:cs="Arial"/>
          <w:sz w:val="20"/>
          <w:szCs w:val="20"/>
        </w:rPr>
        <w:t xml:space="preserve">in randomized block design on maize var GAYMH-3 during the </w:t>
      </w:r>
      <w:proofErr w:type="spellStart"/>
      <w:r w:rsidR="00152683" w:rsidRPr="00B856B5">
        <w:rPr>
          <w:rFonts w:ascii="Arial" w:hAnsi="Arial" w:cs="Arial"/>
          <w:i/>
          <w:sz w:val="20"/>
          <w:szCs w:val="20"/>
        </w:rPr>
        <w:t>rabi</w:t>
      </w:r>
      <w:proofErr w:type="spellEnd"/>
      <w:r w:rsidR="00152683" w:rsidRPr="00B856B5">
        <w:rPr>
          <w:rFonts w:ascii="Arial" w:hAnsi="Arial" w:cs="Arial"/>
          <w:sz w:val="20"/>
          <w:szCs w:val="20"/>
        </w:rPr>
        <w:t xml:space="preserve"> season of 2021-22 at Entomology farm, B. A. College of Agriculture, Anand Agricultural University, Anand. There were in all eight treatments including untreated control plots and each treatment were replicated thrice. The maize was sown at a spacing of 60 x 20 cm</w:t>
      </w:r>
      <w:r w:rsidR="00152683" w:rsidRPr="00B856B5">
        <w:rPr>
          <w:rFonts w:ascii="Arial" w:hAnsi="Arial" w:cs="Arial"/>
          <w:sz w:val="20"/>
          <w:szCs w:val="20"/>
          <w:vertAlign w:val="superscript"/>
        </w:rPr>
        <w:t>2</w:t>
      </w:r>
      <w:r w:rsidR="00152683" w:rsidRPr="00B856B5">
        <w:rPr>
          <w:rFonts w:ascii="Arial" w:hAnsi="Arial" w:cs="Arial"/>
          <w:sz w:val="20"/>
          <w:szCs w:val="20"/>
        </w:rPr>
        <w:t xml:space="preserve"> with </w:t>
      </w:r>
      <w:r w:rsidR="00B92D5F" w:rsidRPr="00B856B5">
        <w:rPr>
          <w:rFonts w:ascii="Arial" w:hAnsi="Arial" w:cs="Arial"/>
          <w:sz w:val="20"/>
          <w:szCs w:val="20"/>
        </w:rPr>
        <w:t>the exception of plant protection measures. The first spray of respective bio-pesticides was given at the time of occurrence of aphid and second spray was applied after 15 days of first spray by using high volume (knapsack) sprayer with required concentrations (Table</w:t>
      </w:r>
      <w:r w:rsidR="00324D47" w:rsidRPr="00B856B5">
        <w:rPr>
          <w:rFonts w:ascii="Arial" w:hAnsi="Arial" w:cs="Arial"/>
          <w:sz w:val="20"/>
          <w:szCs w:val="20"/>
        </w:rPr>
        <w:t xml:space="preserve"> 1</w:t>
      </w:r>
      <w:r w:rsidR="00B92D5F" w:rsidRPr="00B856B5">
        <w:rPr>
          <w:rFonts w:ascii="Arial" w:hAnsi="Arial" w:cs="Arial"/>
          <w:sz w:val="20"/>
          <w:szCs w:val="20"/>
        </w:rPr>
        <w:t xml:space="preserve">). Spraying was done at morning time to avoid bright sunshine and drift caused by strong wind. Sticker (10 ml/10 litre of water) was added in case of all the treatments. Number of nymphs / adults were recorded from centre of shoot, inflorescence (tassel) and cob of randomly selected ten plants from each plot before spray and 1,3, 7 and 10 day(s) after first and second spray applications. Moreover, natural enemies </w:t>
      </w:r>
      <w:r w:rsidR="00B92D5F" w:rsidRPr="00B856B5">
        <w:rPr>
          <w:rFonts w:ascii="Arial" w:hAnsi="Arial" w:cs="Arial"/>
          <w:i/>
          <w:sz w:val="20"/>
          <w:szCs w:val="20"/>
        </w:rPr>
        <w:t>viz</w:t>
      </w:r>
      <w:r w:rsidR="00B92D5F" w:rsidRPr="00B856B5">
        <w:rPr>
          <w:rFonts w:ascii="Arial" w:hAnsi="Arial" w:cs="Arial"/>
          <w:sz w:val="20"/>
          <w:szCs w:val="20"/>
        </w:rPr>
        <w:t>.; coccinellids (grubs and adults) on aphid were also recorded before first and second spray applications. The yield was recorded</w:t>
      </w:r>
      <w:r w:rsidR="00013595" w:rsidRPr="00B856B5">
        <w:rPr>
          <w:rFonts w:ascii="Arial" w:hAnsi="Arial" w:cs="Arial"/>
          <w:sz w:val="20"/>
          <w:szCs w:val="20"/>
        </w:rPr>
        <w:t xml:space="preserve"> and converted to hectares for comparison</w:t>
      </w:r>
      <w:r w:rsidR="00B92D5F" w:rsidRPr="00B856B5">
        <w:rPr>
          <w:rFonts w:ascii="Arial" w:hAnsi="Arial" w:cs="Arial"/>
          <w:sz w:val="20"/>
          <w:szCs w:val="20"/>
        </w:rPr>
        <w:t>. The data were square-rooted</w:t>
      </w:r>
      <w:r>
        <w:rPr>
          <w:rFonts w:ascii="Arial" w:hAnsi="Arial" w:cs="Arial"/>
          <w:sz w:val="20"/>
          <w:szCs w:val="20"/>
        </w:rPr>
        <w:t xml:space="preserve"> </w:t>
      </w:r>
      <w:r w:rsidR="00B92D5F" w:rsidRPr="00B856B5">
        <w:rPr>
          <w:rFonts w:ascii="Arial" w:hAnsi="Arial" w:cs="Arial"/>
          <w:sz w:val="20"/>
          <w:szCs w:val="20"/>
        </w:rPr>
        <w:t>(√x + 0.5) transformed and the DNMRT test was used to separate the treatment results based on their efficacy at the highest, moderate, and lowest levels.</w:t>
      </w:r>
    </w:p>
    <w:p w14:paraId="4223E658" w14:textId="5AFDDD89" w:rsidR="005322D5" w:rsidRPr="00B856B5" w:rsidRDefault="00152683" w:rsidP="00B856B5">
      <w:pPr>
        <w:spacing w:after="0" w:line="240" w:lineRule="auto"/>
        <w:jc w:val="both"/>
        <w:rPr>
          <w:rFonts w:ascii="Arial" w:hAnsi="Arial" w:cs="Arial"/>
          <w:b/>
          <w:sz w:val="20"/>
          <w:szCs w:val="20"/>
        </w:rPr>
      </w:pPr>
      <w:r w:rsidRPr="00B856B5">
        <w:rPr>
          <w:rFonts w:ascii="Arial" w:hAnsi="Arial" w:cs="Arial"/>
          <w:b/>
          <w:sz w:val="20"/>
          <w:szCs w:val="20"/>
        </w:rPr>
        <w:t>Table 1: Details of Treatment</w:t>
      </w:r>
    </w:p>
    <w:tbl>
      <w:tblPr>
        <w:tblStyle w:val="TableGrid"/>
        <w:tblW w:w="5000" w:type="pct"/>
        <w:tblLook w:val="04A0" w:firstRow="1" w:lastRow="0" w:firstColumn="1" w:lastColumn="0" w:noHBand="0" w:noVBand="1"/>
      </w:tblPr>
      <w:tblGrid>
        <w:gridCol w:w="1256"/>
        <w:gridCol w:w="3776"/>
        <w:gridCol w:w="1333"/>
        <w:gridCol w:w="2651"/>
      </w:tblGrid>
      <w:tr w:rsidR="005322D5" w:rsidRPr="00B856B5" w14:paraId="560B543D" w14:textId="77777777" w:rsidTr="00F26AD1">
        <w:trPr>
          <w:trHeight w:val="672"/>
        </w:trPr>
        <w:tc>
          <w:tcPr>
            <w:tcW w:w="697" w:type="pct"/>
            <w:vAlign w:val="center"/>
          </w:tcPr>
          <w:p w14:paraId="7648A8BD"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Treatment No.</w:t>
            </w:r>
          </w:p>
        </w:tc>
        <w:tc>
          <w:tcPr>
            <w:tcW w:w="2094" w:type="pct"/>
            <w:vAlign w:val="center"/>
          </w:tcPr>
          <w:p w14:paraId="5C7E54A4"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Treatments</w:t>
            </w:r>
          </w:p>
        </w:tc>
        <w:tc>
          <w:tcPr>
            <w:tcW w:w="739" w:type="pct"/>
            <w:vAlign w:val="center"/>
          </w:tcPr>
          <w:p w14:paraId="75820CB0"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Spore load (</w:t>
            </w:r>
            <w:proofErr w:type="spellStart"/>
            <w:r w:rsidRPr="00B856B5">
              <w:rPr>
                <w:rFonts w:ascii="Arial" w:hAnsi="Arial" w:cs="Arial"/>
                <w:sz w:val="20"/>
                <w:szCs w:val="20"/>
              </w:rPr>
              <w:t>cfu</w:t>
            </w:r>
            <w:proofErr w:type="spellEnd"/>
            <w:r w:rsidRPr="00B856B5">
              <w:rPr>
                <w:rFonts w:ascii="Arial" w:hAnsi="Arial" w:cs="Arial"/>
                <w:sz w:val="20"/>
                <w:szCs w:val="20"/>
              </w:rPr>
              <w:t>/g)</w:t>
            </w:r>
          </w:p>
        </w:tc>
        <w:tc>
          <w:tcPr>
            <w:tcW w:w="1470" w:type="pct"/>
            <w:vAlign w:val="center"/>
          </w:tcPr>
          <w:p w14:paraId="192DB879"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Quantity required</w:t>
            </w:r>
          </w:p>
          <w:p w14:paraId="0A0AA93E"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(ml or g/10 litre water)</w:t>
            </w:r>
          </w:p>
        </w:tc>
      </w:tr>
      <w:tr w:rsidR="005322D5" w:rsidRPr="00B856B5" w14:paraId="75E91F95" w14:textId="77777777" w:rsidTr="00F26AD1">
        <w:trPr>
          <w:trHeight w:val="271"/>
        </w:trPr>
        <w:tc>
          <w:tcPr>
            <w:tcW w:w="697" w:type="pct"/>
            <w:vAlign w:val="center"/>
          </w:tcPr>
          <w:p w14:paraId="0BAB8227"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T</w:t>
            </w:r>
            <w:r w:rsidRPr="00B856B5">
              <w:rPr>
                <w:rFonts w:ascii="Arial" w:hAnsi="Arial" w:cs="Arial"/>
                <w:sz w:val="20"/>
                <w:szCs w:val="20"/>
                <w:vertAlign w:val="subscript"/>
              </w:rPr>
              <w:t>1</w:t>
            </w:r>
          </w:p>
        </w:tc>
        <w:tc>
          <w:tcPr>
            <w:tcW w:w="2094" w:type="pct"/>
            <w:vAlign w:val="center"/>
          </w:tcPr>
          <w:p w14:paraId="4DACCB6A"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Neem Seed Kernel Extract 5%</w:t>
            </w:r>
          </w:p>
        </w:tc>
        <w:tc>
          <w:tcPr>
            <w:tcW w:w="739" w:type="pct"/>
            <w:vAlign w:val="center"/>
          </w:tcPr>
          <w:p w14:paraId="790472A7"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w:t>
            </w:r>
          </w:p>
        </w:tc>
        <w:tc>
          <w:tcPr>
            <w:tcW w:w="1470" w:type="pct"/>
            <w:vAlign w:val="center"/>
          </w:tcPr>
          <w:p w14:paraId="3AAF6602"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500</w:t>
            </w:r>
          </w:p>
        </w:tc>
      </w:tr>
      <w:tr w:rsidR="005322D5" w:rsidRPr="00B856B5" w14:paraId="2B298DD9" w14:textId="77777777" w:rsidTr="00F26AD1">
        <w:trPr>
          <w:trHeight w:val="277"/>
        </w:trPr>
        <w:tc>
          <w:tcPr>
            <w:tcW w:w="697" w:type="pct"/>
            <w:vAlign w:val="center"/>
          </w:tcPr>
          <w:p w14:paraId="0B6D9490"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T</w:t>
            </w:r>
            <w:r w:rsidRPr="00B856B5">
              <w:rPr>
                <w:rFonts w:ascii="Arial" w:hAnsi="Arial" w:cs="Arial"/>
                <w:sz w:val="20"/>
                <w:szCs w:val="20"/>
                <w:vertAlign w:val="subscript"/>
              </w:rPr>
              <w:t>2</w:t>
            </w:r>
          </w:p>
        </w:tc>
        <w:tc>
          <w:tcPr>
            <w:tcW w:w="2094" w:type="pct"/>
            <w:vAlign w:val="center"/>
          </w:tcPr>
          <w:p w14:paraId="05E90E7D"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Neem oil 1%</w:t>
            </w:r>
          </w:p>
        </w:tc>
        <w:tc>
          <w:tcPr>
            <w:tcW w:w="739" w:type="pct"/>
            <w:vAlign w:val="center"/>
          </w:tcPr>
          <w:p w14:paraId="58DD9166"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w:t>
            </w:r>
          </w:p>
        </w:tc>
        <w:tc>
          <w:tcPr>
            <w:tcW w:w="1470" w:type="pct"/>
            <w:vAlign w:val="center"/>
          </w:tcPr>
          <w:p w14:paraId="471FD48A"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100</w:t>
            </w:r>
          </w:p>
        </w:tc>
      </w:tr>
      <w:tr w:rsidR="005322D5" w:rsidRPr="00B856B5" w14:paraId="2067A2D7" w14:textId="77777777" w:rsidTr="00F26AD1">
        <w:trPr>
          <w:trHeight w:val="267"/>
        </w:trPr>
        <w:tc>
          <w:tcPr>
            <w:tcW w:w="697" w:type="pct"/>
            <w:vAlign w:val="center"/>
          </w:tcPr>
          <w:p w14:paraId="74337DE5"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T</w:t>
            </w:r>
            <w:r w:rsidRPr="00B856B5">
              <w:rPr>
                <w:rFonts w:ascii="Arial" w:hAnsi="Arial" w:cs="Arial"/>
                <w:sz w:val="20"/>
                <w:szCs w:val="20"/>
                <w:vertAlign w:val="subscript"/>
              </w:rPr>
              <w:t>3</w:t>
            </w:r>
          </w:p>
        </w:tc>
        <w:tc>
          <w:tcPr>
            <w:tcW w:w="2094" w:type="pct"/>
            <w:vAlign w:val="center"/>
          </w:tcPr>
          <w:p w14:paraId="76719FA4"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Garlic bulb extract 5%</w:t>
            </w:r>
          </w:p>
        </w:tc>
        <w:tc>
          <w:tcPr>
            <w:tcW w:w="739" w:type="pct"/>
            <w:vAlign w:val="center"/>
          </w:tcPr>
          <w:p w14:paraId="000654B0"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w:t>
            </w:r>
          </w:p>
        </w:tc>
        <w:tc>
          <w:tcPr>
            <w:tcW w:w="1470" w:type="pct"/>
            <w:vAlign w:val="center"/>
          </w:tcPr>
          <w:p w14:paraId="0DEB8C07"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500</w:t>
            </w:r>
          </w:p>
        </w:tc>
      </w:tr>
      <w:tr w:rsidR="005322D5" w:rsidRPr="00B856B5" w14:paraId="57C91924" w14:textId="77777777" w:rsidTr="00F26AD1">
        <w:trPr>
          <w:trHeight w:val="269"/>
        </w:trPr>
        <w:tc>
          <w:tcPr>
            <w:tcW w:w="697" w:type="pct"/>
            <w:vAlign w:val="center"/>
          </w:tcPr>
          <w:p w14:paraId="42DEDF60"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T</w:t>
            </w:r>
            <w:r w:rsidRPr="00B856B5">
              <w:rPr>
                <w:rFonts w:ascii="Arial" w:hAnsi="Arial" w:cs="Arial"/>
                <w:sz w:val="20"/>
                <w:szCs w:val="20"/>
                <w:vertAlign w:val="subscript"/>
              </w:rPr>
              <w:t>4</w:t>
            </w:r>
          </w:p>
        </w:tc>
        <w:tc>
          <w:tcPr>
            <w:tcW w:w="2094" w:type="pct"/>
            <w:vAlign w:val="center"/>
          </w:tcPr>
          <w:p w14:paraId="7B2C4242" w14:textId="77777777" w:rsidR="005322D5" w:rsidRPr="00B856B5" w:rsidRDefault="005322D5" w:rsidP="00B856B5">
            <w:pPr>
              <w:jc w:val="both"/>
              <w:rPr>
                <w:rFonts w:ascii="Arial" w:hAnsi="Arial" w:cs="Arial"/>
                <w:sz w:val="20"/>
                <w:szCs w:val="20"/>
              </w:rPr>
            </w:pPr>
            <w:proofErr w:type="spellStart"/>
            <w:r w:rsidRPr="00B856B5">
              <w:rPr>
                <w:rFonts w:ascii="Arial" w:hAnsi="Arial" w:cs="Arial"/>
                <w:i/>
                <w:sz w:val="20"/>
                <w:szCs w:val="20"/>
              </w:rPr>
              <w:t>Azadirachtin</w:t>
            </w:r>
            <w:proofErr w:type="spellEnd"/>
            <w:r w:rsidRPr="00B856B5">
              <w:rPr>
                <w:rFonts w:ascii="Arial" w:hAnsi="Arial" w:cs="Arial"/>
                <w:sz w:val="20"/>
                <w:szCs w:val="20"/>
              </w:rPr>
              <w:t xml:space="preserve"> 0.15 % EC</w:t>
            </w:r>
          </w:p>
        </w:tc>
        <w:tc>
          <w:tcPr>
            <w:tcW w:w="739" w:type="pct"/>
            <w:vAlign w:val="center"/>
          </w:tcPr>
          <w:p w14:paraId="6BF6DCC1"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w:t>
            </w:r>
          </w:p>
        </w:tc>
        <w:tc>
          <w:tcPr>
            <w:tcW w:w="1470" w:type="pct"/>
            <w:vAlign w:val="center"/>
          </w:tcPr>
          <w:p w14:paraId="787FBED6"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100</w:t>
            </w:r>
          </w:p>
        </w:tc>
      </w:tr>
      <w:tr w:rsidR="005322D5" w:rsidRPr="00B856B5" w14:paraId="159DDDEB" w14:textId="77777777" w:rsidTr="00F26AD1">
        <w:trPr>
          <w:trHeight w:val="273"/>
        </w:trPr>
        <w:tc>
          <w:tcPr>
            <w:tcW w:w="697" w:type="pct"/>
            <w:vAlign w:val="center"/>
          </w:tcPr>
          <w:p w14:paraId="58D66E97"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T</w:t>
            </w:r>
            <w:r w:rsidRPr="00B856B5">
              <w:rPr>
                <w:rFonts w:ascii="Arial" w:hAnsi="Arial" w:cs="Arial"/>
                <w:sz w:val="20"/>
                <w:szCs w:val="20"/>
                <w:vertAlign w:val="subscript"/>
              </w:rPr>
              <w:t>5</w:t>
            </w:r>
          </w:p>
        </w:tc>
        <w:tc>
          <w:tcPr>
            <w:tcW w:w="2094" w:type="pct"/>
            <w:vAlign w:val="center"/>
          </w:tcPr>
          <w:p w14:paraId="355D8201" w14:textId="77777777" w:rsidR="005322D5" w:rsidRPr="00B856B5" w:rsidRDefault="005322D5" w:rsidP="00B856B5">
            <w:pPr>
              <w:jc w:val="both"/>
              <w:rPr>
                <w:rFonts w:ascii="Arial" w:hAnsi="Arial" w:cs="Arial"/>
                <w:sz w:val="20"/>
                <w:szCs w:val="20"/>
              </w:rPr>
            </w:pPr>
            <w:r w:rsidRPr="00B856B5">
              <w:rPr>
                <w:rFonts w:ascii="Arial" w:hAnsi="Arial" w:cs="Arial"/>
                <w:i/>
                <w:sz w:val="20"/>
                <w:szCs w:val="20"/>
              </w:rPr>
              <w:t xml:space="preserve">Beauveria </w:t>
            </w:r>
            <w:proofErr w:type="spellStart"/>
            <w:r w:rsidRPr="00B856B5">
              <w:rPr>
                <w:rFonts w:ascii="Arial" w:hAnsi="Arial" w:cs="Arial"/>
                <w:i/>
                <w:sz w:val="20"/>
                <w:szCs w:val="20"/>
              </w:rPr>
              <w:t>bassiana</w:t>
            </w:r>
            <w:proofErr w:type="spellEnd"/>
            <w:r w:rsidRPr="00B856B5">
              <w:rPr>
                <w:rFonts w:ascii="Arial" w:hAnsi="Arial" w:cs="Arial"/>
                <w:sz w:val="20"/>
                <w:szCs w:val="20"/>
              </w:rPr>
              <w:t xml:space="preserve"> 5% WP</w:t>
            </w:r>
          </w:p>
        </w:tc>
        <w:tc>
          <w:tcPr>
            <w:tcW w:w="739" w:type="pct"/>
            <w:vAlign w:val="center"/>
          </w:tcPr>
          <w:p w14:paraId="5F513076"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1 × 10</w:t>
            </w:r>
            <w:r w:rsidRPr="00B856B5">
              <w:rPr>
                <w:rFonts w:ascii="Arial" w:hAnsi="Arial" w:cs="Arial"/>
                <w:sz w:val="20"/>
                <w:szCs w:val="20"/>
                <w:vertAlign w:val="superscript"/>
              </w:rPr>
              <w:t>9</w:t>
            </w:r>
          </w:p>
        </w:tc>
        <w:tc>
          <w:tcPr>
            <w:tcW w:w="1470" w:type="pct"/>
            <w:vAlign w:val="center"/>
          </w:tcPr>
          <w:p w14:paraId="48BCFF60"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40</w:t>
            </w:r>
          </w:p>
        </w:tc>
      </w:tr>
      <w:tr w:rsidR="005322D5" w:rsidRPr="00B856B5" w14:paraId="0C9A46AD" w14:textId="77777777" w:rsidTr="00F26AD1">
        <w:trPr>
          <w:trHeight w:val="263"/>
        </w:trPr>
        <w:tc>
          <w:tcPr>
            <w:tcW w:w="697" w:type="pct"/>
            <w:vAlign w:val="center"/>
          </w:tcPr>
          <w:p w14:paraId="64574441"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T</w:t>
            </w:r>
            <w:r w:rsidRPr="00B856B5">
              <w:rPr>
                <w:rFonts w:ascii="Arial" w:hAnsi="Arial" w:cs="Arial"/>
                <w:sz w:val="20"/>
                <w:szCs w:val="20"/>
                <w:vertAlign w:val="subscript"/>
              </w:rPr>
              <w:t>6</w:t>
            </w:r>
          </w:p>
        </w:tc>
        <w:tc>
          <w:tcPr>
            <w:tcW w:w="2094" w:type="pct"/>
            <w:vAlign w:val="center"/>
          </w:tcPr>
          <w:p w14:paraId="02E26130" w14:textId="77777777" w:rsidR="005322D5" w:rsidRPr="00B856B5" w:rsidRDefault="005322D5" w:rsidP="00B856B5">
            <w:pPr>
              <w:jc w:val="both"/>
              <w:rPr>
                <w:rFonts w:ascii="Arial" w:hAnsi="Arial" w:cs="Arial"/>
                <w:sz w:val="20"/>
                <w:szCs w:val="20"/>
              </w:rPr>
            </w:pPr>
            <w:proofErr w:type="spellStart"/>
            <w:r w:rsidRPr="00B856B5">
              <w:rPr>
                <w:rFonts w:ascii="Arial" w:hAnsi="Arial" w:cs="Arial"/>
                <w:i/>
                <w:sz w:val="20"/>
                <w:szCs w:val="20"/>
              </w:rPr>
              <w:t>Lecanicillium</w:t>
            </w:r>
            <w:proofErr w:type="spellEnd"/>
            <w:r w:rsidRPr="00B856B5">
              <w:rPr>
                <w:rFonts w:ascii="Arial" w:hAnsi="Arial" w:cs="Arial"/>
                <w:i/>
                <w:sz w:val="20"/>
                <w:szCs w:val="20"/>
              </w:rPr>
              <w:t xml:space="preserve"> </w:t>
            </w:r>
            <w:proofErr w:type="spellStart"/>
            <w:r w:rsidRPr="00B856B5">
              <w:rPr>
                <w:rFonts w:ascii="Arial" w:hAnsi="Arial" w:cs="Arial"/>
                <w:i/>
                <w:sz w:val="20"/>
                <w:szCs w:val="20"/>
              </w:rPr>
              <w:t>lecanii</w:t>
            </w:r>
            <w:proofErr w:type="spellEnd"/>
            <w:r w:rsidRPr="00B856B5">
              <w:rPr>
                <w:rFonts w:ascii="Arial" w:hAnsi="Arial" w:cs="Arial"/>
                <w:sz w:val="20"/>
                <w:szCs w:val="20"/>
              </w:rPr>
              <w:t xml:space="preserve"> 1.15 % WP</w:t>
            </w:r>
          </w:p>
        </w:tc>
        <w:tc>
          <w:tcPr>
            <w:tcW w:w="739" w:type="pct"/>
            <w:vAlign w:val="center"/>
          </w:tcPr>
          <w:p w14:paraId="41B70D4F"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1 × 10</w:t>
            </w:r>
            <w:r w:rsidRPr="00B856B5">
              <w:rPr>
                <w:rFonts w:ascii="Arial" w:hAnsi="Arial" w:cs="Arial"/>
                <w:sz w:val="20"/>
                <w:szCs w:val="20"/>
                <w:vertAlign w:val="superscript"/>
              </w:rPr>
              <w:t>9</w:t>
            </w:r>
          </w:p>
        </w:tc>
        <w:tc>
          <w:tcPr>
            <w:tcW w:w="1470" w:type="pct"/>
            <w:vAlign w:val="center"/>
          </w:tcPr>
          <w:p w14:paraId="26866340"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40</w:t>
            </w:r>
          </w:p>
        </w:tc>
      </w:tr>
      <w:tr w:rsidR="005322D5" w:rsidRPr="00B856B5" w14:paraId="6138A606" w14:textId="77777777" w:rsidTr="00F26AD1">
        <w:trPr>
          <w:trHeight w:val="253"/>
        </w:trPr>
        <w:tc>
          <w:tcPr>
            <w:tcW w:w="697" w:type="pct"/>
            <w:vAlign w:val="center"/>
          </w:tcPr>
          <w:p w14:paraId="159605B6"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T</w:t>
            </w:r>
            <w:r w:rsidRPr="00B856B5">
              <w:rPr>
                <w:rFonts w:ascii="Arial" w:hAnsi="Arial" w:cs="Arial"/>
                <w:sz w:val="20"/>
                <w:szCs w:val="20"/>
                <w:vertAlign w:val="subscript"/>
              </w:rPr>
              <w:t>7</w:t>
            </w:r>
          </w:p>
        </w:tc>
        <w:tc>
          <w:tcPr>
            <w:tcW w:w="2094" w:type="pct"/>
            <w:vAlign w:val="center"/>
          </w:tcPr>
          <w:p w14:paraId="3765C6B3" w14:textId="77777777" w:rsidR="005322D5" w:rsidRPr="00B856B5" w:rsidRDefault="005322D5" w:rsidP="00B856B5">
            <w:pPr>
              <w:jc w:val="both"/>
              <w:rPr>
                <w:rFonts w:ascii="Arial" w:hAnsi="Arial" w:cs="Arial"/>
                <w:sz w:val="20"/>
                <w:szCs w:val="20"/>
              </w:rPr>
            </w:pPr>
            <w:proofErr w:type="spellStart"/>
            <w:r w:rsidRPr="00B856B5">
              <w:rPr>
                <w:rFonts w:ascii="Arial" w:hAnsi="Arial" w:cs="Arial"/>
                <w:i/>
                <w:sz w:val="20"/>
                <w:szCs w:val="20"/>
              </w:rPr>
              <w:t>Metarhizium</w:t>
            </w:r>
            <w:proofErr w:type="spellEnd"/>
            <w:r w:rsidRPr="00B856B5">
              <w:rPr>
                <w:rFonts w:ascii="Arial" w:hAnsi="Arial" w:cs="Arial"/>
                <w:i/>
                <w:sz w:val="20"/>
                <w:szCs w:val="20"/>
              </w:rPr>
              <w:t xml:space="preserve"> </w:t>
            </w:r>
            <w:proofErr w:type="spellStart"/>
            <w:r w:rsidRPr="00B856B5">
              <w:rPr>
                <w:rFonts w:ascii="Arial" w:hAnsi="Arial" w:cs="Arial"/>
                <w:i/>
                <w:sz w:val="20"/>
                <w:szCs w:val="20"/>
              </w:rPr>
              <w:t>anisopliae</w:t>
            </w:r>
            <w:proofErr w:type="spellEnd"/>
            <w:r w:rsidRPr="00B856B5">
              <w:rPr>
                <w:rFonts w:ascii="Arial" w:hAnsi="Arial" w:cs="Arial"/>
                <w:sz w:val="20"/>
                <w:szCs w:val="20"/>
              </w:rPr>
              <w:t xml:space="preserve"> 1.15 % WP</w:t>
            </w:r>
          </w:p>
        </w:tc>
        <w:tc>
          <w:tcPr>
            <w:tcW w:w="739" w:type="pct"/>
            <w:vAlign w:val="center"/>
          </w:tcPr>
          <w:p w14:paraId="5684819D"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1 × 10</w:t>
            </w:r>
            <w:r w:rsidRPr="00B856B5">
              <w:rPr>
                <w:rFonts w:ascii="Arial" w:hAnsi="Arial" w:cs="Arial"/>
                <w:sz w:val="20"/>
                <w:szCs w:val="20"/>
                <w:vertAlign w:val="superscript"/>
              </w:rPr>
              <w:t>9</w:t>
            </w:r>
          </w:p>
        </w:tc>
        <w:tc>
          <w:tcPr>
            <w:tcW w:w="1470" w:type="pct"/>
            <w:vAlign w:val="center"/>
          </w:tcPr>
          <w:p w14:paraId="346D53E7"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40</w:t>
            </w:r>
          </w:p>
        </w:tc>
      </w:tr>
      <w:tr w:rsidR="005322D5" w:rsidRPr="00B856B5" w14:paraId="0BFBA068" w14:textId="77777777" w:rsidTr="00F26AD1">
        <w:trPr>
          <w:trHeight w:val="257"/>
        </w:trPr>
        <w:tc>
          <w:tcPr>
            <w:tcW w:w="697" w:type="pct"/>
            <w:vAlign w:val="center"/>
          </w:tcPr>
          <w:p w14:paraId="55461D9A"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T</w:t>
            </w:r>
            <w:r w:rsidRPr="00B856B5">
              <w:rPr>
                <w:rFonts w:ascii="Arial" w:hAnsi="Arial" w:cs="Arial"/>
                <w:sz w:val="20"/>
                <w:szCs w:val="20"/>
                <w:vertAlign w:val="subscript"/>
              </w:rPr>
              <w:t>8</w:t>
            </w:r>
          </w:p>
        </w:tc>
        <w:tc>
          <w:tcPr>
            <w:tcW w:w="2094" w:type="pct"/>
            <w:vAlign w:val="center"/>
          </w:tcPr>
          <w:p w14:paraId="7DEA8C96"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Control (Water spray)</w:t>
            </w:r>
          </w:p>
        </w:tc>
        <w:tc>
          <w:tcPr>
            <w:tcW w:w="739" w:type="pct"/>
            <w:vAlign w:val="center"/>
          </w:tcPr>
          <w:p w14:paraId="2A20490F"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w:t>
            </w:r>
          </w:p>
        </w:tc>
        <w:tc>
          <w:tcPr>
            <w:tcW w:w="1470" w:type="pct"/>
            <w:vAlign w:val="center"/>
          </w:tcPr>
          <w:p w14:paraId="339F93F3" w14:textId="77777777" w:rsidR="005322D5" w:rsidRPr="00B856B5" w:rsidRDefault="005322D5" w:rsidP="00B856B5">
            <w:pPr>
              <w:jc w:val="both"/>
              <w:rPr>
                <w:rFonts w:ascii="Arial" w:hAnsi="Arial" w:cs="Arial"/>
                <w:sz w:val="20"/>
                <w:szCs w:val="20"/>
              </w:rPr>
            </w:pPr>
            <w:r w:rsidRPr="00B856B5">
              <w:rPr>
                <w:rFonts w:ascii="Arial" w:hAnsi="Arial" w:cs="Arial"/>
                <w:sz w:val="20"/>
                <w:szCs w:val="20"/>
              </w:rPr>
              <w:t>-</w:t>
            </w:r>
          </w:p>
        </w:tc>
      </w:tr>
    </w:tbl>
    <w:p w14:paraId="4F456210" w14:textId="77777777" w:rsidR="00D86987" w:rsidRPr="00B856B5" w:rsidRDefault="00B856B5" w:rsidP="00B856B5">
      <w:pPr>
        <w:spacing w:before="120" w:after="0" w:line="240" w:lineRule="auto"/>
        <w:jc w:val="both"/>
        <w:rPr>
          <w:rFonts w:ascii="Arial" w:hAnsi="Arial" w:cs="Arial"/>
          <w:b/>
        </w:rPr>
      </w:pPr>
      <w:r w:rsidRPr="00B856B5">
        <w:rPr>
          <w:rFonts w:ascii="Arial" w:hAnsi="Arial" w:cs="Arial"/>
          <w:b/>
        </w:rPr>
        <w:t xml:space="preserve">2.1 </w:t>
      </w:r>
      <w:r w:rsidR="00D86987" w:rsidRPr="00B856B5">
        <w:rPr>
          <w:rFonts w:ascii="Arial" w:hAnsi="Arial" w:cs="Arial"/>
          <w:b/>
        </w:rPr>
        <w:t>Method of preparation of neem seed kernel extract 5%</w:t>
      </w:r>
    </w:p>
    <w:p w14:paraId="33CFE711" w14:textId="77777777" w:rsidR="00D86987" w:rsidRPr="00B856B5" w:rsidRDefault="00AA13A0" w:rsidP="00B856B5">
      <w:pPr>
        <w:spacing w:after="0" w:line="240" w:lineRule="auto"/>
        <w:jc w:val="both"/>
        <w:rPr>
          <w:rFonts w:ascii="Arial" w:hAnsi="Arial" w:cs="Arial"/>
          <w:sz w:val="20"/>
          <w:szCs w:val="20"/>
        </w:rPr>
      </w:pPr>
      <w:r w:rsidRPr="00B856B5">
        <w:rPr>
          <w:rFonts w:ascii="Arial" w:hAnsi="Arial" w:cs="Arial"/>
          <w:sz w:val="20"/>
          <w:szCs w:val="20"/>
        </w:rPr>
        <w:t xml:space="preserve">      </w:t>
      </w:r>
      <w:r w:rsidR="00D86987" w:rsidRPr="00B856B5">
        <w:rPr>
          <w:rFonts w:ascii="Arial" w:hAnsi="Arial" w:cs="Arial"/>
          <w:sz w:val="20"/>
          <w:szCs w:val="20"/>
        </w:rPr>
        <w:t xml:space="preserve">To prepare NSKE, the neem kernels were grounded well in a mixer grinder before being soaked in 1 litre of water overnight. Five hundred gram of neem seeds were used to prepare 5 % neem seed kernel extract (NSKE), which was filtered through muslin cloth next day and mixed with 9 litres of water. </w:t>
      </w:r>
    </w:p>
    <w:p w14:paraId="49E03631" w14:textId="77777777" w:rsidR="004167F8" w:rsidRPr="00B856B5" w:rsidRDefault="00B856B5" w:rsidP="00B856B5">
      <w:pPr>
        <w:spacing w:after="0" w:line="240" w:lineRule="auto"/>
        <w:jc w:val="both"/>
        <w:rPr>
          <w:rFonts w:ascii="Arial" w:hAnsi="Arial" w:cs="Arial"/>
          <w:b/>
        </w:rPr>
      </w:pPr>
      <w:r w:rsidRPr="00B856B5">
        <w:rPr>
          <w:rFonts w:ascii="Arial" w:hAnsi="Arial" w:cs="Arial"/>
          <w:b/>
        </w:rPr>
        <w:t xml:space="preserve">2.2 </w:t>
      </w:r>
      <w:r w:rsidR="004167F8" w:rsidRPr="00B856B5">
        <w:rPr>
          <w:rFonts w:ascii="Arial" w:hAnsi="Arial" w:cs="Arial"/>
          <w:b/>
        </w:rPr>
        <w:t>Method of prepar</w:t>
      </w:r>
      <w:r>
        <w:rPr>
          <w:rFonts w:ascii="Arial" w:hAnsi="Arial" w:cs="Arial"/>
          <w:b/>
        </w:rPr>
        <w:t>ation of Garlic bulb extract 5%</w:t>
      </w:r>
    </w:p>
    <w:p w14:paraId="398BC66D" w14:textId="77777777" w:rsidR="005322D5" w:rsidRPr="00B856B5" w:rsidRDefault="00AA13A0" w:rsidP="00B856B5">
      <w:pPr>
        <w:spacing w:after="0" w:line="240" w:lineRule="auto"/>
        <w:jc w:val="both"/>
        <w:rPr>
          <w:rFonts w:ascii="Arial" w:hAnsi="Arial" w:cs="Arial"/>
          <w:sz w:val="20"/>
          <w:szCs w:val="20"/>
        </w:rPr>
      </w:pPr>
      <w:r w:rsidRPr="00B856B5">
        <w:rPr>
          <w:rFonts w:ascii="Arial" w:hAnsi="Arial" w:cs="Arial"/>
          <w:sz w:val="20"/>
          <w:szCs w:val="20"/>
        </w:rPr>
        <w:t xml:space="preserve">      </w:t>
      </w:r>
      <w:r w:rsidR="00D86987" w:rsidRPr="00B856B5">
        <w:rPr>
          <w:rFonts w:ascii="Arial" w:hAnsi="Arial" w:cs="Arial"/>
          <w:sz w:val="20"/>
          <w:szCs w:val="20"/>
        </w:rPr>
        <w:t>In order to prepare 5 % Garlic bulb extract, 1 kg of garlic bulb was purchased from the market and crushed using homogenizer to make paste then net 500 g of garlic bulb extract were filled in separate container. Required quantity of liquid material was utilized for the spray.</w:t>
      </w:r>
    </w:p>
    <w:p w14:paraId="42480828" w14:textId="77777777" w:rsidR="00D86987" w:rsidRPr="00B856B5" w:rsidRDefault="00B856B5" w:rsidP="00B856B5">
      <w:pPr>
        <w:spacing w:after="0" w:line="240" w:lineRule="auto"/>
        <w:jc w:val="both"/>
        <w:rPr>
          <w:rFonts w:ascii="Arial" w:hAnsi="Arial" w:cs="Arial"/>
          <w:b/>
        </w:rPr>
      </w:pPr>
      <w:r w:rsidRPr="00B856B5">
        <w:rPr>
          <w:rFonts w:ascii="Arial" w:hAnsi="Arial" w:cs="Arial"/>
          <w:b/>
        </w:rPr>
        <w:t xml:space="preserve">2.3 </w:t>
      </w:r>
      <w:r w:rsidR="00D86987" w:rsidRPr="00B856B5">
        <w:rPr>
          <w:rFonts w:ascii="Arial" w:hAnsi="Arial" w:cs="Arial"/>
          <w:b/>
        </w:rPr>
        <w:t>Estimation of avoidable losses</w:t>
      </w:r>
    </w:p>
    <w:p w14:paraId="606DC816" w14:textId="77777777" w:rsidR="00873B96" w:rsidRPr="00B856B5" w:rsidRDefault="00D86987" w:rsidP="00B856B5">
      <w:pPr>
        <w:spacing w:line="240" w:lineRule="auto"/>
        <w:ind w:firstLine="720"/>
        <w:jc w:val="both"/>
        <w:rPr>
          <w:rFonts w:ascii="Arial" w:hAnsi="Arial" w:cs="Arial"/>
          <w:sz w:val="20"/>
          <w:szCs w:val="20"/>
        </w:rPr>
      </w:pPr>
      <w:r w:rsidRPr="00B856B5">
        <w:rPr>
          <w:rFonts w:ascii="Arial" w:hAnsi="Arial" w:cs="Arial"/>
          <w:sz w:val="20"/>
          <w:szCs w:val="20"/>
        </w:rPr>
        <w:t xml:space="preserve">The avoidable losses caused by aphid were determined using the Khosla (1977) method using the maize yield harvested from the study's various treatments. </w:t>
      </w:r>
    </w:p>
    <w:p w14:paraId="6EA1E0DC" w14:textId="77777777" w:rsidR="00D86987" w:rsidRPr="00B856B5" w:rsidRDefault="00B856B5" w:rsidP="00B856B5">
      <w:pPr>
        <w:spacing w:line="240" w:lineRule="auto"/>
        <w:jc w:val="both"/>
        <w:rPr>
          <w:rFonts w:ascii="Arial" w:hAnsi="Arial" w:cs="Arial"/>
          <w:sz w:val="20"/>
          <w:szCs w:val="20"/>
        </w:rPr>
      </w:pPr>
      <w:r w:rsidRPr="00B856B5">
        <w:rPr>
          <w:rFonts w:ascii="Arial" w:hAnsi="Arial" w:cs="Arial"/>
          <w:noProof/>
          <w:sz w:val="20"/>
          <w:szCs w:val="20"/>
          <w:lang w:eastAsia="en-IN"/>
        </w:rPr>
        <mc:AlternateContent>
          <mc:Choice Requires="wps">
            <w:drawing>
              <wp:anchor distT="0" distB="0" distL="114300" distR="114300" simplePos="0" relativeHeight="251665408" behindDoc="0" locked="0" layoutInCell="1" allowOverlap="1" wp14:anchorId="0936A36A" wp14:editId="1027C75E">
                <wp:simplePos x="0" y="0"/>
                <wp:positionH relativeFrom="column">
                  <wp:posOffset>5151658</wp:posOffset>
                </wp:positionH>
                <wp:positionV relativeFrom="paragraph">
                  <wp:posOffset>36146</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4D89BF" w14:textId="77777777" w:rsidR="00F27CF5" w:rsidRPr="00873B96" w:rsidRDefault="00F27CF5" w:rsidP="00873B96">
                            <w:pPr>
                              <w:spacing w:line="240" w:lineRule="auto"/>
                              <w:ind w:left="3686" w:hanging="3686"/>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 xml:space="preserve">× </w:t>
                            </w:r>
                            <w:r w:rsidRPr="003D2080">
                              <w:rPr>
                                <w:rFonts w:ascii="Times New Roman" w:hAnsi="Times New Roman" w:cs="Times New Roman"/>
                                <w:sz w:val="24"/>
                                <w:szCs w:val="24"/>
                              </w:rPr>
                              <w:t>100</w:t>
                            </w:r>
                            <w:r>
                              <w:rPr>
                                <w:rFonts w:ascii="Times New Roman" w:hAnsi="Times New Roman" w:cs="Times New Roman"/>
                                <w:sz w:val="24"/>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936A36A" id="_x0000_t202" coordsize="21600,21600" o:spt="202" path="m,l,21600r21600,l21600,xe">
                <v:stroke joinstyle="miter"/>
                <v:path gradientshapeok="t" o:connecttype="rect"/>
              </v:shapetype>
              <v:shape id="Text Box 4" o:spid="_x0000_s1026" type="#_x0000_t202" style="position:absolute;left:0;text-align:left;margin-left:405.65pt;margin-top:2.8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ObIwIAAFU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" filled="f" stroked="f">
                <v:textbox style="mso-fit-shape-to-text:t">
                  <w:txbxContent>
                    <w:p w14:paraId="434D89BF" w14:textId="77777777" w:rsidR="00F27CF5" w:rsidRPr="00873B96" w:rsidRDefault="00F27CF5" w:rsidP="00873B96">
                      <w:pPr>
                        <w:spacing w:line="240" w:lineRule="auto"/>
                        <w:ind w:left="3686" w:hanging="3686"/>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 xml:space="preserve">× </w:t>
                      </w:r>
                      <w:r w:rsidRPr="003D2080">
                        <w:rPr>
                          <w:rFonts w:ascii="Times New Roman" w:hAnsi="Times New Roman" w:cs="Times New Roman"/>
                          <w:sz w:val="24"/>
                          <w:szCs w:val="24"/>
                        </w:rPr>
                        <w:t>100</w:t>
                      </w:r>
                      <w:r>
                        <w:rPr>
                          <w:rFonts w:ascii="Times New Roman" w:hAnsi="Times New Roman" w:cs="Times New Roman"/>
                          <w:sz w:val="24"/>
                          <w:szCs w:val="24"/>
                        </w:rPr>
                        <w:t xml:space="preserve">                         </w:t>
                      </w:r>
                    </w:p>
                  </w:txbxContent>
                </v:textbox>
              </v:shape>
            </w:pict>
          </mc:Fallback>
        </mc:AlternateContent>
      </w:r>
      <w:r w:rsidRPr="00B856B5">
        <w:rPr>
          <w:rFonts w:ascii="Arial" w:hAnsi="Arial" w:cs="Arial"/>
          <w:noProof/>
          <w:sz w:val="20"/>
          <w:szCs w:val="20"/>
          <w:lang w:eastAsia="en-IN"/>
        </w:rPr>
        <mc:AlternateContent>
          <mc:Choice Requires="wps">
            <w:drawing>
              <wp:anchor distT="0" distB="0" distL="114300" distR="114300" simplePos="0" relativeHeight="251660288" behindDoc="0" locked="0" layoutInCell="1" allowOverlap="1" wp14:anchorId="61181AEB" wp14:editId="74CD84EE">
                <wp:simplePos x="0" y="0"/>
                <wp:positionH relativeFrom="column">
                  <wp:posOffset>1463040</wp:posOffset>
                </wp:positionH>
                <wp:positionV relativeFrom="paragraph">
                  <wp:posOffset>194310</wp:posOffset>
                </wp:positionV>
                <wp:extent cx="3688715" cy="31750"/>
                <wp:effectExtent l="0" t="0" r="2603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88715"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433EF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5.3pt" to="405.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" strokecolor="black [3200]" strokeweight=".5pt">
                <v:stroke joinstyle="miter"/>
                <o:lock v:ext="edit" shapetype="f"/>
              </v:line>
            </w:pict>
          </mc:Fallback>
        </mc:AlternateContent>
      </w:r>
      <w:r w:rsidR="00D86987" w:rsidRPr="00B856B5">
        <w:rPr>
          <w:rFonts w:ascii="Arial" w:hAnsi="Arial" w:cs="Arial"/>
          <w:sz w:val="20"/>
          <w:szCs w:val="20"/>
        </w:rPr>
        <w:t xml:space="preserve">Avoidable losses (%) = Highest yield in treated plot −Yield of respective treatment  </w:t>
      </w:r>
    </w:p>
    <w:p w14:paraId="533C5533" w14:textId="77777777" w:rsidR="00D86987" w:rsidRPr="00B856B5" w:rsidRDefault="00C9143B" w:rsidP="00B856B5">
      <w:pPr>
        <w:spacing w:after="0" w:line="240" w:lineRule="auto"/>
        <w:ind w:left="3686" w:hanging="3686"/>
        <w:jc w:val="both"/>
        <w:rPr>
          <w:rFonts w:ascii="Arial" w:hAnsi="Arial" w:cs="Arial"/>
          <w:sz w:val="20"/>
          <w:szCs w:val="20"/>
        </w:rPr>
      </w:pPr>
      <w:r w:rsidRPr="00B856B5">
        <w:rPr>
          <w:rFonts w:ascii="Arial" w:hAnsi="Arial" w:cs="Arial"/>
          <w:sz w:val="20"/>
          <w:szCs w:val="20"/>
        </w:rPr>
        <w:t xml:space="preserve">                    </w:t>
      </w:r>
      <w:r w:rsidR="00527E74" w:rsidRPr="00B856B5">
        <w:rPr>
          <w:rFonts w:ascii="Arial" w:hAnsi="Arial" w:cs="Arial"/>
          <w:sz w:val="20"/>
          <w:szCs w:val="20"/>
        </w:rPr>
        <w:t xml:space="preserve"> </w:t>
      </w:r>
      <w:r w:rsidR="00D86987" w:rsidRPr="00B856B5">
        <w:rPr>
          <w:rFonts w:ascii="Arial" w:hAnsi="Arial" w:cs="Arial"/>
          <w:sz w:val="20"/>
          <w:szCs w:val="20"/>
        </w:rPr>
        <w:t xml:space="preserve">                                           Highest yield in treated plot</w:t>
      </w:r>
    </w:p>
    <w:p w14:paraId="4C9D7A57" w14:textId="77777777" w:rsidR="00D86987" w:rsidRPr="00B856B5" w:rsidRDefault="00D86987" w:rsidP="00B856B5">
      <w:pPr>
        <w:spacing w:after="0" w:line="240" w:lineRule="auto"/>
        <w:ind w:firstLine="720"/>
        <w:jc w:val="both"/>
        <w:rPr>
          <w:rFonts w:ascii="Arial" w:hAnsi="Arial" w:cs="Arial"/>
          <w:sz w:val="20"/>
          <w:szCs w:val="20"/>
        </w:rPr>
      </w:pPr>
      <w:r w:rsidRPr="00B856B5">
        <w:rPr>
          <w:rFonts w:ascii="Arial" w:hAnsi="Arial" w:cs="Arial"/>
          <w:sz w:val="20"/>
          <w:szCs w:val="20"/>
        </w:rPr>
        <w:t xml:space="preserve">Where, </w:t>
      </w:r>
    </w:p>
    <w:p w14:paraId="506B3C43" w14:textId="77777777" w:rsidR="00D86987" w:rsidRPr="00B856B5" w:rsidRDefault="00D86987" w:rsidP="00B856B5">
      <w:pPr>
        <w:spacing w:after="0" w:line="240" w:lineRule="auto"/>
        <w:ind w:left="720" w:firstLine="720"/>
        <w:jc w:val="both"/>
        <w:rPr>
          <w:rFonts w:ascii="Arial" w:hAnsi="Arial" w:cs="Arial"/>
          <w:sz w:val="20"/>
          <w:szCs w:val="20"/>
        </w:rPr>
      </w:pPr>
      <w:r w:rsidRPr="00B856B5">
        <w:rPr>
          <w:rFonts w:ascii="Arial" w:hAnsi="Arial" w:cs="Arial"/>
          <w:sz w:val="20"/>
          <w:szCs w:val="20"/>
        </w:rPr>
        <w:t xml:space="preserve">T = Highest yield in treated plot (kg/ha) </w:t>
      </w:r>
    </w:p>
    <w:p w14:paraId="3CF3BC51" w14:textId="77777777" w:rsidR="00AC183D" w:rsidRPr="00B856B5" w:rsidRDefault="00D86987" w:rsidP="00B856B5">
      <w:pPr>
        <w:spacing w:line="240" w:lineRule="auto"/>
        <w:ind w:left="720" w:firstLine="720"/>
        <w:jc w:val="both"/>
        <w:rPr>
          <w:rFonts w:ascii="Arial" w:hAnsi="Arial" w:cs="Arial"/>
          <w:sz w:val="20"/>
          <w:szCs w:val="20"/>
        </w:rPr>
      </w:pPr>
      <w:r w:rsidRPr="00B856B5">
        <w:rPr>
          <w:rFonts w:ascii="Arial" w:hAnsi="Arial" w:cs="Arial"/>
          <w:sz w:val="20"/>
          <w:szCs w:val="20"/>
        </w:rPr>
        <w:t>C = Yield of respective treatment (kg/ha)</w:t>
      </w:r>
    </w:p>
    <w:p w14:paraId="6D8C516E" w14:textId="77777777" w:rsidR="00527E74" w:rsidRPr="00B856B5" w:rsidRDefault="00527E74" w:rsidP="00B856B5">
      <w:pPr>
        <w:spacing w:line="240" w:lineRule="auto"/>
        <w:ind w:left="720" w:firstLine="720"/>
        <w:jc w:val="both"/>
        <w:rPr>
          <w:rFonts w:ascii="Arial" w:hAnsi="Arial" w:cs="Arial"/>
          <w:sz w:val="20"/>
          <w:szCs w:val="20"/>
        </w:rPr>
      </w:pPr>
    </w:p>
    <w:p w14:paraId="3B1CD947" w14:textId="77777777" w:rsidR="00527E74" w:rsidRPr="00B856B5" w:rsidRDefault="00527E74" w:rsidP="00B856B5">
      <w:pPr>
        <w:spacing w:line="240" w:lineRule="auto"/>
        <w:ind w:left="720" w:firstLine="720"/>
        <w:jc w:val="both"/>
        <w:rPr>
          <w:rFonts w:ascii="Arial" w:hAnsi="Arial" w:cs="Arial"/>
          <w:sz w:val="20"/>
          <w:szCs w:val="20"/>
        </w:rPr>
      </w:pPr>
    </w:p>
    <w:p w14:paraId="5CC85D6C" w14:textId="77777777" w:rsidR="00D86987" w:rsidRPr="00B856B5" w:rsidRDefault="00B856B5" w:rsidP="00B856B5">
      <w:pPr>
        <w:spacing w:after="0" w:line="240" w:lineRule="auto"/>
        <w:jc w:val="both"/>
        <w:rPr>
          <w:rFonts w:ascii="Arial" w:hAnsi="Arial" w:cs="Arial"/>
        </w:rPr>
      </w:pPr>
      <w:r w:rsidRPr="00B856B5">
        <w:rPr>
          <w:rFonts w:ascii="Arial" w:hAnsi="Arial" w:cs="Arial"/>
          <w:b/>
        </w:rPr>
        <w:t xml:space="preserve">2.4 </w:t>
      </w:r>
      <w:r w:rsidR="00D86987" w:rsidRPr="00B856B5">
        <w:rPr>
          <w:rFonts w:ascii="Arial" w:hAnsi="Arial" w:cs="Arial"/>
          <w:b/>
        </w:rPr>
        <w:t>Increase in yield over control</w:t>
      </w:r>
    </w:p>
    <w:p w14:paraId="0DB4CFE7" w14:textId="77777777" w:rsidR="00D86987" w:rsidRPr="00B856B5" w:rsidRDefault="00D86987" w:rsidP="00B856B5">
      <w:pPr>
        <w:spacing w:after="0" w:line="240" w:lineRule="auto"/>
        <w:ind w:firstLine="720"/>
        <w:jc w:val="both"/>
        <w:rPr>
          <w:rFonts w:ascii="Arial" w:hAnsi="Arial" w:cs="Arial"/>
          <w:sz w:val="20"/>
          <w:szCs w:val="20"/>
        </w:rPr>
      </w:pPr>
      <w:r w:rsidRPr="00B856B5">
        <w:rPr>
          <w:rFonts w:ascii="Arial" w:hAnsi="Arial" w:cs="Arial"/>
          <w:sz w:val="20"/>
          <w:szCs w:val="20"/>
        </w:rPr>
        <w:t>The increase in yield over control was worked out by following formula given by Khosla (1977).</w:t>
      </w:r>
    </w:p>
    <w:p w14:paraId="6C989852" w14:textId="77777777" w:rsidR="00D86987" w:rsidRPr="00B856B5" w:rsidRDefault="00873B96" w:rsidP="00B856B5">
      <w:pPr>
        <w:spacing w:line="240" w:lineRule="auto"/>
        <w:ind w:left="4536" w:hanging="3685"/>
        <w:jc w:val="both"/>
        <w:rPr>
          <w:rFonts w:ascii="Arial" w:hAnsi="Arial" w:cs="Arial"/>
          <w:sz w:val="20"/>
          <w:szCs w:val="20"/>
        </w:rPr>
      </w:pPr>
      <w:r w:rsidRPr="00B856B5">
        <w:rPr>
          <w:rFonts w:ascii="Arial" w:hAnsi="Arial" w:cs="Arial"/>
          <w:noProof/>
          <w:sz w:val="20"/>
          <w:szCs w:val="20"/>
          <w:lang w:eastAsia="en-IN"/>
        </w:rPr>
        <mc:AlternateContent>
          <mc:Choice Requires="wps">
            <w:drawing>
              <wp:anchor distT="0" distB="0" distL="114300" distR="114300" simplePos="0" relativeHeight="251667456" behindDoc="0" locked="0" layoutInCell="1" allowOverlap="1" wp14:anchorId="0B719D51" wp14:editId="20ACF3D6">
                <wp:simplePos x="0" y="0"/>
                <wp:positionH relativeFrom="column">
                  <wp:posOffset>5151755</wp:posOffset>
                </wp:positionH>
                <wp:positionV relativeFrom="paragraph">
                  <wp:posOffset>67021</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0B60CB" w14:textId="77777777" w:rsidR="00F27CF5" w:rsidRPr="00873B96" w:rsidRDefault="00F27CF5" w:rsidP="00873B96">
                            <w:pPr>
                              <w:spacing w:line="240" w:lineRule="auto"/>
                              <w:ind w:left="3686" w:hanging="3686"/>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 xml:space="preserve">× </w:t>
                            </w:r>
                            <w:r w:rsidRPr="003D2080">
                              <w:rPr>
                                <w:rFonts w:ascii="Times New Roman" w:hAnsi="Times New Roman" w:cs="Times New Roman"/>
                                <w:sz w:val="24"/>
                                <w:szCs w:val="24"/>
                              </w:rPr>
                              <w:t>100</w:t>
                            </w:r>
                            <w:r>
                              <w:rPr>
                                <w:rFonts w:ascii="Times New Roman" w:hAnsi="Times New Roman" w:cs="Times New Roman"/>
                                <w:sz w:val="24"/>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719D51" id="Text Box 5" o:spid="_x0000_s1027" type="#_x0000_t202" style="position:absolute;left:0;text-align:left;margin-left:405.65pt;margin-top:5.3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" filled="f" stroked="f">
                <v:textbox style="mso-fit-shape-to-text:t">
                  <w:txbxContent>
                    <w:p w14:paraId="6C0B60CB" w14:textId="77777777" w:rsidR="00F27CF5" w:rsidRPr="00873B96" w:rsidRDefault="00F27CF5" w:rsidP="00873B96">
                      <w:pPr>
                        <w:spacing w:line="240" w:lineRule="auto"/>
                        <w:ind w:left="3686" w:hanging="3686"/>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 xml:space="preserve">× </w:t>
                      </w:r>
                      <w:r w:rsidRPr="003D2080">
                        <w:rPr>
                          <w:rFonts w:ascii="Times New Roman" w:hAnsi="Times New Roman" w:cs="Times New Roman"/>
                          <w:sz w:val="24"/>
                          <w:szCs w:val="24"/>
                        </w:rPr>
                        <w:t>100</w:t>
                      </w:r>
                      <w:r>
                        <w:rPr>
                          <w:rFonts w:ascii="Times New Roman" w:hAnsi="Times New Roman" w:cs="Times New Roman"/>
                          <w:sz w:val="24"/>
                          <w:szCs w:val="24"/>
                        </w:rPr>
                        <w:t xml:space="preserve">                         </w:t>
                      </w:r>
                    </w:p>
                  </w:txbxContent>
                </v:textbox>
              </v:shape>
            </w:pict>
          </mc:Fallback>
        </mc:AlternateContent>
      </w:r>
      <w:r w:rsidR="00D86987" w:rsidRPr="00B856B5">
        <w:rPr>
          <w:rFonts w:ascii="Arial" w:hAnsi="Arial" w:cs="Arial"/>
          <w:noProof/>
          <w:sz w:val="20"/>
          <w:szCs w:val="20"/>
          <w:lang w:eastAsia="en-IN"/>
        </w:rPr>
        <mc:AlternateContent>
          <mc:Choice Requires="wps">
            <w:drawing>
              <wp:anchor distT="0" distB="0" distL="114300" distR="114300" simplePos="0" relativeHeight="251659264" behindDoc="0" locked="0" layoutInCell="1" allowOverlap="1" wp14:anchorId="26131031" wp14:editId="4460EB29">
                <wp:simplePos x="0" y="0"/>
                <wp:positionH relativeFrom="column">
                  <wp:posOffset>2854325</wp:posOffset>
                </wp:positionH>
                <wp:positionV relativeFrom="paragraph">
                  <wp:posOffset>203200</wp:posOffset>
                </wp:positionV>
                <wp:extent cx="2298065" cy="8255"/>
                <wp:effectExtent l="0" t="0" r="26035" b="298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9806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D2888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75pt,16pt" to="405.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" strokecolor="black [3200]" strokeweight=".5pt">
                <v:stroke joinstyle="miter"/>
                <o:lock v:ext="edit" shapetype="f"/>
              </v:line>
            </w:pict>
          </mc:Fallback>
        </mc:AlternateContent>
      </w:r>
      <w:r w:rsidR="00D86987" w:rsidRPr="00B856B5">
        <w:rPr>
          <w:rFonts w:ascii="Arial" w:hAnsi="Arial" w:cs="Arial"/>
          <w:sz w:val="20"/>
          <w:szCs w:val="20"/>
        </w:rPr>
        <w:t xml:space="preserve">Increase in yield over control (%) = </w:t>
      </w:r>
      <w:r w:rsidR="00B856B5">
        <w:rPr>
          <w:rFonts w:ascii="Arial" w:hAnsi="Arial" w:cs="Arial"/>
          <w:sz w:val="20"/>
          <w:szCs w:val="20"/>
        </w:rPr>
        <w:t xml:space="preserve">          </w:t>
      </w:r>
      <w:r w:rsidR="00D86987" w:rsidRPr="00B856B5">
        <w:rPr>
          <w:rFonts w:ascii="Arial" w:hAnsi="Arial" w:cs="Arial"/>
          <w:sz w:val="20"/>
          <w:szCs w:val="20"/>
        </w:rPr>
        <w:t>Yield in treat</w:t>
      </w:r>
      <w:r w:rsidRPr="00B856B5">
        <w:rPr>
          <w:rFonts w:ascii="Arial" w:hAnsi="Arial" w:cs="Arial"/>
          <w:sz w:val="20"/>
          <w:szCs w:val="20"/>
        </w:rPr>
        <w:t xml:space="preserve">ment – Yield in control       </w:t>
      </w:r>
    </w:p>
    <w:p w14:paraId="351885F7" w14:textId="77777777" w:rsidR="00D86987" w:rsidRPr="00B856B5" w:rsidRDefault="00D86987" w:rsidP="00B856B5">
      <w:pPr>
        <w:spacing w:after="0" w:line="240" w:lineRule="auto"/>
        <w:ind w:left="4536" w:firstLine="1134"/>
        <w:jc w:val="both"/>
        <w:rPr>
          <w:rFonts w:ascii="Arial" w:hAnsi="Arial" w:cs="Arial"/>
          <w:sz w:val="20"/>
          <w:szCs w:val="20"/>
        </w:rPr>
      </w:pPr>
      <w:r w:rsidRPr="00B856B5">
        <w:rPr>
          <w:rFonts w:ascii="Arial" w:hAnsi="Arial" w:cs="Arial"/>
          <w:sz w:val="20"/>
          <w:szCs w:val="20"/>
        </w:rPr>
        <w:t xml:space="preserve">Yield in control </w:t>
      </w:r>
    </w:p>
    <w:p w14:paraId="08D81818" w14:textId="77777777" w:rsidR="00D86987" w:rsidRPr="00B856B5" w:rsidRDefault="00D86987" w:rsidP="00B856B5">
      <w:pPr>
        <w:spacing w:after="0" w:line="240" w:lineRule="auto"/>
        <w:ind w:left="4536" w:hanging="3685"/>
        <w:jc w:val="both"/>
        <w:rPr>
          <w:rFonts w:ascii="Arial" w:hAnsi="Arial" w:cs="Arial"/>
          <w:sz w:val="20"/>
          <w:szCs w:val="20"/>
        </w:rPr>
      </w:pPr>
      <w:r w:rsidRPr="00B856B5">
        <w:rPr>
          <w:rFonts w:ascii="Arial" w:hAnsi="Arial" w:cs="Arial"/>
          <w:sz w:val="20"/>
          <w:szCs w:val="20"/>
        </w:rPr>
        <w:t xml:space="preserve">Where, </w:t>
      </w:r>
    </w:p>
    <w:p w14:paraId="65210F82" w14:textId="77777777" w:rsidR="00D86987" w:rsidRPr="00B856B5" w:rsidRDefault="00D86987" w:rsidP="00B856B5">
      <w:pPr>
        <w:spacing w:after="0" w:line="240" w:lineRule="auto"/>
        <w:ind w:left="4536" w:hanging="3096"/>
        <w:jc w:val="both"/>
        <w:rPr>
          <w:rFonts w:ascii="Arial" w:hAnsi="Arial" w:cs="Arial"/>
          <w:sz w:val="20"/>
          <w:szCs w:val="20"/>
        </w:rPr>
      </w:pPr>
      <w:r w:rsidRPr="00B856B5">
        <w:rPr>
          <w:rFonts w:ascii="Arial" w:hAnsi="Arial" w:cs="Arial"/>
          <w:sz w:val="20"/>
          <w:szCs w:val="20"/>
        </w:rPr>
        <w:t xml:space="preserve">T = Yield from treated plot (kg/ha) </w:t>
      </w:r>
    </w:p>
    <w:p w14:paraId="405CD04F" w14:textId="77777777" w:rsidR="00D86987" w:rsidRPr="00B856B5" w:rsidRDefault="00D86987" w:rsidP="00B856B5">
      <w:pPr>
        <w:spacing w:line="240" w:lineRule="auto"/>
        <w:ind w:left="4536" w:hanging="3096"/>
        <w:jc w:val="both"/>
        <w:rPr>
          <w:rFonts w:ascii="Arial" w:hAnsi="Arial" w:cs="Arial"/>
          <w:sz w:val="20"/>
          <w:szCs w:val="20"/>
        </w:rPr>
      </w:pPr>
      <w:r w:rsidRPr="00B856B5">
        <w:rPr>
          <w:rFonts w:ascii="Arial" w:hAnsi="Arial" w:cs="Arial"/>
          <w:sz w:val="20"/>
          <w:szCs w:val="20"/>
        </w:rPr>
        <w:t>C = Yield from control plot (kg/ha)</w:t>
      </w:r>
    </w:p>
    <w:p w14:paraId="43B0379F" w14:textId="77777777" w:rsidR="00D86987" w:rsidRDefault="004B7405" w:rsidP="00186BB9">
      <w:pPr>
        <w:autoSpaceDE w:val="0"/>
        <w:autoSpaceDN w:val="0"/>
        <w:adjustRightInd w:val="0"/>
        <w:spacing w:after="0" w:line="276" w:lineRule="auto"/>
        <w:jc w:val="both"/>
        <w:rPr>
          <w:rFonts w:ascii="Arial" w:hAnsi="Arial" w:cs="Arial"/>
          <w:b/>
          <w:caps/>
          <w:lang w:val="en-US"/>
        </w:rPr>
      </w:pPr>
      <w:r w:rsidRPr="00B856B5">
        <w:rPr>
          <w:rFonts w:ascii="Arial" w:hAnsi="Arial" w:cs="Arial"/>
          <w:b/>
          <w:caps/>
          <w:lang w:val="en-US"/>
        </w:rPr>
        <w:lastRenderedPageBreak/>
        <w:t>RESULTs AND DISCUSSION</w:t>
      </w:r>
    </w:p>
    <w:p w14:paraId="5A52AF31" w14:textId="77777777" w:rsidR="00755CF2" w:rsidRPr="00050D8F" w:rsidRDefault="00050D8F" w:rsidP="00755CF2">
      <w:pPr>
        <w:spacing w:after="0" w:line="276" w:lineRule="auto"/>
        <w:jc w:val="both"/>
        <w:rPr>
          <w:rFonts w:ascii="Arial" w:hAnsi="Arial" w:cs="Arial"/>
          <w:b/>
        </w:rPr>
      </w:pPr>
      <w:r>
        <w:rPr>
          <w:rFonts w:ascii="Arial" w:hAnsi="Arial" w:cs="Arial"/>
          <w:b/>
        </w:rPr>
        <w:t xml:space="preserve">3.1 </w:t>
      </w:r>
      <w:r w:rsidR="00755CF2" w:rsidRPr="00050D8F">
        <w:rPr>
          <w:rFonts w:ascii="Arial" w:hAnsi="Arial" w:cs="Arial"/>
          <w:b/>
        </w:rPr>
        <w:t xml:space="preserve">Effect of biopesticides on aphid population </w:t>
      </w:r>
    </w:p>
    <w:p w14:paraId="3117E23D" w14:textId="77777777" w:rsidR="00C64C69" w:rsidRPr="00050D8F" w:rsidRDefault="00B856B5" w:rsidP="00186BB9">
      <w:pPr>
        <w:shd w:val="clear" w:color="auto" w:fill="FFFFFF"/>
        <w:spacing w:after="0" w:line="276" w:lineRule="auto"/>
        <w:ind w:left="426" w:hanging="426"/>
        <w:jc w:val="both"/>
        <w:rPr>
          <w:rFonts w:ascii="Arial" w:hAnsi="Arial" w:cs="Arial"/>
          <w:b/>
          <w:sz w:val="20"/>
          <w:szCs w:val="20"/>
        </w:rPr>
      </w:pPr>
      <w:r w:rsidRPr="00050D8F">
        <w:rPr>
          <w:rFonts w:ascii="Arial" w:hAnsi="Arial" w:cs="Arial"/>
          <w:b/>
          <w:sz w:val="20"/>
          <w:szCs w:val="20"/>
        </w:rPr>
        <w:t>3.1</w:t>
      </w:r>
      <w:r w:rsidR="00050D8F">
        <w:rPr>
          <w:rFonts w:ascii="Arial" w:hAnsi="Arial" w:cs="Arial"/>
          <w:b/>
          <w:sz w:val="20"/>
          <w:szCs w:val="20"/>
        </w:rPr>
        <w:t>.1</w:t>
      </w:r>
      <w:r w:rsidRPr="00050D8F">
        <w:rPr>
          <w:rFonts w:ascii="Arial" w:hAnsi="Arial" w:cs="Arial"/>
          <w:b/>
          <w:sz w:val="20"/>
          <w:szCs w:val="20"/>
        </w:rPr>
        <w:t xml:space="preserve"> </w:t>
      </w:r>
      <w:r w:rsidR="00C64C69" w:rsidRPr="00050D8F">
        <w:rPr>
          <w:rFonts w:ascii="Arial" w:hAnsi="Arial" w:cs="Arial"/>
          <w:b/>
          <w:sz w:val="20"/>
          <w:szCs w:val="20"/>
        </w:rPr>
        <w:t>On Tassel:</w:t>
      </w:r>
    </w:p>
    <w:p w14:paraId="7C4F062A" w14:textId="77777777" w:rsidR="00C64C69" w:rsidRPr="00B856B5" w:rsidRDefault="00C64C69" w:rsidP="006A44A8">
      <w:pPr>
        <w:shd w:val="clear" w:color="auto" w:fill="FFFFFF"/>
        <w:spacing w:after="0" w:line="276" w:lineRule="auto"/>
        <w:jc w:val="both"/>
        <w:rPr>
          <w:rFonts w:ascii="Arial" w:hAnsi="Arial" w:cs="Arial"/>
          <w:sz w:val="20"/>
          <w:szCs w:val="20"/>
        </w:rPr>
      </w:pPr>
      <w:r w:rsidRPr="00B856B5">
        <w:rPr>
          <w:rFonts w:ascii="Arial" w:hAnsi="Arial" w:cs="Arial"/>
          <w:sz w:val="20"/>
          <w:szCs w:val="20"/>
        </w:rPr>
        <w:t xml:space="preserve">Data on corn leaf aphid, </w:t>
      </w:r>
      <w:r w:rsidRPr="00B856B5">
        <w:rPr>
          <w:rFonts w:ascii="Arial" w:hAnsi="Arial" w:cs="Arial"/>
          <w:i/>
          <w:sz w:val="20"/>
          <w:szCs w:val="20"/>
        </w:rPr>
        <w:t xml:space="preserve">R. </w:t>
      </w:r>
      <w:proofErr w:type="spellStart"/>
      <w:r w:rsidRPr="00B856B5">
        <w:rPr>
          <w:rFonts w:ascii="Arial" w:hAnsi="Arial" w:cs="Arial"/>
          <w:i/>
          <w:sz w:val="20"/>
          <w:szCs w:val="20"/>
        </w:rPr>
        <w:t>maidis</w:t>
      </w:r>
      <w:proofErr w:type="spellEnd"/>
      <w:r w:rsidRPr="00B856B5">
        <w:rPr>
          <w:rFonts w:ascii="Arial" w:hAnsi="Arial" w:cs="Arial"/>
          <w:sz w:val="20"/>
          <w:szCs w:val="20"/>
        </w:rPr>
        <w:t xml:space="preserve"> population recorded before imposition of treatments and 1, 3, 7 and 10 days after </w:t>
      </w:r>
      <w:r w:rsidR="00B141AC" w:rsidRPr="00B856B5">
        <w:rPr>
          <w:rFonts w:ascii="Arial" w:hAnsi="Arial" w:cs="Arial"/>
          <w:sz w:val="20"/>
          <w:szCs w:val="20"/>
        </w:rPr>
        <w:t>spray are presented in Table 2</w:t>
      </w:r>
      <w:r w:rsidRPr="00B856B5">
        <w:rPr>
          <w:rFonts w:ascii="Arial" w:hAnsi="Arial" w:cs="Arial"/>
          <w:sz w:val="20"/>
          <w:szCs w:val="20"/>
        </w:rPr>
        <w:t>. The non-significant difference in aphid population recorded before imposition of first spray indicated homogenous population of the pest in all experimental plots.</w:t>
      </w:r>
    </w:p>
    <w:p w14:paraId="7EAC6873" w14:textId="77777777" w:rsidR="00C64C69" w:rsidRPr="00AC41F5" w:rsidRDefault="00B856B5" w:rsidP="00186BB9">
      <w:pPr>
        <w:spacing w:after="0" w:line="276" w:lineRule="auto"/>
        <w:jc w:val="both"/>
        <w:rPr>
          <w:rFonts w:ascii="Arial" w:hAnsi="Arial" w:cs="Arial"/>
          <w:b/>
          <w:i/>
          <w:sz w:val="20"/>
          <w:szCs w:val="20"/>
        </w:rPr>
      </w:pPr>
      <w:r w:rsidRPr="00AC41F5">
        <w:rPr>
          <w:rFonts w:ascii="Arial" w:hAnsi="Arial" w:cs="Arial"/>
          <w:b/>
          <w:i/>
          <w:sz w:val="20"/>
          <w:szCs w:val="20"/>
        </w:rPr>
        <w:t>3.1.1</w:t>
      </w:r>
      <w:r w:rsidR="00050D8F" w:rsidRPr="00AC41F5">
        <w:rPr>
          <w:rFonts w:ascii="Arial" w:hAnsi="Arial" w:cs="Arial"/>
          <w:b/>
          <w:i/>
          <w:sz w:val="20"/>
          <w:szCs w:val="20"/>
        </w:rPr>
        <w:t>.1</w:t>
      </w:r>
      <w:r w:rsidRPr="00AC41F5">
        <w:rPr>
          <w:rFonts w:ascii="Arial" w:hAnsi="Arial" w:cs="Arial"/>
          <w:b/>
          <w:i/>
          <w:sz w:val="20"/>
          <w:szCs w:val="20"/>
        </w:rPr>
        <w:t xml:space="preserve"> </w:t>
      </w:r>
      <w:r w:rsidR="00C64C69" w:rsidRPr="00AC41F5">
        <w:rPr>
          <w:rFonts w:ascii="Arial" w:hAnsi="Arial" w:cs="Arial"/>
          <w:b/>
          <w:i/>
          <w:sz w:val="20"/>
          <w:szCs w:val="20"/>
        </w:rPr>
        <w:t>Effect of biopesticides on aphid population after first spray</w:t>
      </w:r>
    </w:p>
    <w:p w14:paraId="372FF2E6" w14:textId="77777777" w:rsidR="00C64C69" w:rsidRPr="00B856B5" w:rsidRDefault="00C64C69" w:rsidP="006A44A8">
      <w:pPr>
        <w:shd w:val="clear" w:color="auto" w:fill="FFFFFF"/>
        <w:spacing w:after="0" w:line="276" w:lineRule="auto"/>
        <w:jc w:val="both"/>
        <w:rPr>
          <w:rFonts w:ascii="Arial" w:hAnsi="Arial" w:cs="Arial"/>
          <w:bCs/>
          <w:sz w:val="20"/>
          <w:szCs w:val="20"/>
        </w:rPr>
      </w:pPr>
      <w:r w:rsidRPr="00B856B5">
        <w:rPr>
          <w:rFonts w:ascii="Arial" w:hAnsi="Arial" w:cs="Arial"/>
          <w:bCs/>
          <w:sz w:val="20"/>
          <w:szCs w:val="20"/>
        </w:rPr>
        <w:t xml:space="preserve">Plots treated with neem oil and </w:t>
      </w:r>
      <w:proofErr w:type="spellStart"/>
      <w:r w:rsidRPr="00B856B5">
        <w:rPr>
          <w:rFonts w:ascii="Arial" w:hAnsi="Arial" w:cs="Arial"/>
          <w:bCs/>
          <w:i/>
          <w:sz w:val="20"/>
          <w:szCs w:val="20"/>
        </w:rPr>
        <w:t>azadirachtin</w:t>
      </w:r>
      <w:proofErr w:type="spellEnd"/>
      <w:r w:rsidRPr="00B856B5">
        <w:rPr>
          <w:rFonts w:ascii="Arial" w:hAnsi="Arial" w:cs="Arial"/>
          <w:bCs/>
          <w:sz w:val="20"/>
          <w:szCs w:val="20"/>
        </w:rPr>
        <w:t xml:space="preserve"> resulted in the lowest aphid population compared to other treatments (113.56 and 124.05 aphids/tassel) and all other treatments found to have only slightly reduced aphid population. </w:t>
      </w:r>
      <w:r w:rsidRPr="00B856B5">
        <w:rPr>
          <w:rFonts w:ascii="Arial" w:hAnsi="Arial" w:cs="Arial"/>
          <w:sz w:val="20"/>
          <w:szCs w:val="20"/>
        </w:rPr>
        <w:t xml:space="preserve">In all the treated plots compared to the control, the aphid population was seen to have drastically decreased by the third day after spraying. </w:t>
      </w:r>
      <w:r w:rsidRPr="00B856B5">
        <w:rPr>
          <w:rFonts w:ascii="Arial" w:hAnsi="Arial" w:cs="Arial"/>
          <w:i/>
          <w:sz w:val="20"/>
          <w:szCs w:val="20"/>
        </w:rPr>
        <w:t xml:space="preserve">L. </w:t>
      </w:r>
      <w:proofErr w:type="spellStart"/>
      <w:r w:rsidRPr="00B856B5">
        <w:rPr>
          <w:rFonts w:ascii="Arial" w:hAnsi="Arial" w:cs="Arial"/>
          <w:i/>
          <w:sz w:val="20"/>
          <w:szCs w:val="20"/>
        </w:rPr>
        <w:t>lecanii</w:t>
      </w:r>
      <w:proofErr w:type="spellEnd"/>
      <w:r w:rsidRPr="00B856B5">
        <w:rPr>
          <w:rFonts w:ascii="Arial" w:hAnsi="Arial" w:cs="Arial"/>
          <w:sz w:val="20"/>
          <w:szCs w:val="20"/>
        </w:rPr>
        <w:t xml:space="preserve"> exhibited in the significantly lowest aphid population (77.65) in comparison to </w:t>
      </w:r>
      <w:r w:rsidRPr="00B856B5">
        <w:rPr>
          <w:rFonts w:ascii="Arial" w:hAnsi="Arial" w:cs="Arial"/>
          <w:i/>
          <w:sz w:val="20"/>
          <w:szCs w:val="20"/>
        </w:rPr>
        <w:t xml:space="preserve">M. </w:t>
      </w:r>
      <w:proofErr w:type="spellStart"/>
      <w:r w:rsidRPr="00B856B5">
        <w:rPr>
          <w:rFonts w:ascii="Arial" w:hAnsi="Arial" w:cs="Arial"/>
          <w:i/>
          <w:sz w:val="20"/>
          <w:szCs w:val="20"/>
        </w:rPr>
        <w:t>anisopliae</w:t>
      </w:r>
      <w:proofErr w:type="spellEnd"/>
      <w:r w:rsidRPr="00B856B5">
        <w:rPr>
          <w:rFonts w:ascii="Arial" w:hAnsi="Arial" w:cs="Arial"/>
          <w:sz w:val="20"/>
          <w:szCs w:val="20"/>
        </w:rPr>
        <w:t xml:space="preserve"> (78.00), </w:t>
      </w:r>
      <w:r w:rsidRPr="00B856B5">
        <w:rPr>
          <w:rFonts w:ascii="Arial" w:hAnsi="Arial" w:cs="Arial"/>
          <w:i/>
          <w:sz w:val="20"/>
          <w:szCs w:val="20"/>
        </w:rPr>
        <w:t xml:space="preserve">B. </w:t>
      </w:r>
      <w:proofErr w:type="spellStart"/>
      <w:r w:rsidRPr="00B856B5">
        <w:rPr>
          <w:rFonts w:ascii="Arial" w:hAnsi="Arial" w:cs="Arial"/>
          <w:i/>
          <w:sz w:val="20"/>
          <w:szCs w:val="20"/>
        </w:rPr>
        <w:t>bassiana</w:t>
      </w:r>
      <w:proofErr w:type="spellEnd"/>
      <w:r w:rsidRPr="00B856B5">
        <w:rPr>
          <w:rFonts w:ascii="Arial" w:hAnsi="Arial" w:cs="Arial"/>
          <w:sz w:val="20"/>
          <w:szCs w:val="20"/>
        </w:rPr>
        <w:t xml:space="preserve"> (79.07), neem oil (100.50) and </w:t>
      </w:r>
      <w:proofErr w:type="spellStart"/>
      <w:r w:rsidRPr="00B856B5">
        <w:rPr>
          <w:rFonts w:ascii="Arial" w:hAnsi="Arial" w:cs="Arial"/>
          <w:i/>
          <w:sz w:val="20"/>
          <w:szCs w:val="20"/>
        </w:rPr>
        <w:t>azadirachtin</w:t>
      </w:r>
      <w:proofErr w:type="spellEnd"/>
      <w:r w:rsidRPr="00B856B5">
        <w:rPr>
          <w:rFonts w:ascii="Arial" w:hAnsi="Arial" w:cs="Arial"/>
          <w:i/>
          <w:sz w:val="20"/>
          <w:szCs w:val="20"/>
        </w:rPr>
        <w:t xml:space="preserve"> </w:t>
      </w:r>
      <w:r w:rsidRPr="00B856B5">
        <w:rPr>
          <w:rFonts w:ascii="Arial" w:hAnsi="Arial" w:cs="Arial"/>
          <w:sz w:val="20"/>
          <w:szCs w:val="20"/>
        </w:rPr>
        <w:t>(113.99). Garlic bulb extract (168.24) had the maximum aphid population from the tested bio-pesticides, followed by neem seed kernel extract (166.68). These two treatments were shown to be significantly less successful in reducing aphid populations.</w:t>
      </w:r>
      <w:r w:rsidR="006A44A8" w:rsidRPr="00B856B5">
        <w:rPr>
          <w:rFonts w:ascii="Arial" w:hAnsi="Arial" w:cs="Arial"/>
          <w:bCs/>
          <w:sz w:val="20"/>
          <w:szCs w:val="20"/>
        </w:rPr>
        <w:t xml:space="preserve"> </w:t>
      </w:r>
      <w:r w:rsidRPr="00B856B5">
        <w:rPr>
          <w:rFonts w:ascii="Arial" w:hAnsi="Arial" w:cs="Arial"/>
          <w:sz w:val="20"/>
          <w:szCs w:val="20"/>
        </w:rPr>
        <w:t xml:space="preserve">Seven days after the spray, </w:t>
      </w:r>
      <w:r w:rsidRPr="00B856B5">
        <w:rPr>
          <w:rFonts w:ascii="Arial" w:hAnsi="Arial" w:cs="Arial"/>
          <w:i/>
          <w:sz w:val="20"/>
          <w:szCs w:val="20"/>
        </w:rPr>
        <w:t xml:space="preserve">L. </w:t>
      </w:r>
      <w:proofErr w:type="spellStart"/>
      <w:r w:rsidRPr="00B856B5">
        <w:rPr>
          <w:rFonts w:ascii="Arial" w:hAnsi="Arial" w:cs="Arial"/>
          <w:i/>
          <w:sz w:val="20"/>
          <w:szCs w:val="20"/>
        </w:rPr>
        <w:t>lecanii</w:t>
      </w:r>
      <w:proofErr w:type="spellEnd"/>
      <w:r w:rsidRPr="00B856B5">
        <w:rPr>
          <w:rFonts w:ascii="Arial" w:hAnsi="Arial" w:cs="Arial"/>
          <w:sz w:val="20"/>
          <w:szCs w:val="20"/>
        </w:rPr>
        <w:t xml:space="preserve"> showed lower population of aphid (63.50 aphids/tassel), which was at par with </w:t>
      </w:r>
      <w:r w:rsidRPr="00B856B5">
        <w:rPr>
          <w:rFonts w:ascii="Arial" w:hAnsi="Arial" w:cs="Arial"/>
          <w:i/>
          <w:sz w:val="20"/>
          <w:szCs w:val="20"/>
        </w:rPr>
        <w:t xml:space="preserve">M. </w:t>
      </w:r>
      <w:proofErr w:type="spellStart"/>
      <w:r w:rsidRPr="00B856B5">
        <w:rPr>
          <w:rFonts w:ascii="Arial" w:hAnsi="Arial" w:cs="Arial"/>
          <w:i/>
          <w:sz w:val="20"/>
          <w:szCs w:val="20"/>
        </w:rPr>
        <w:t>anisopliae</w:t>
      </w:r>
      <w:proofErr w:type="spellEnd"/>
      <w:r w:rsidRPr="00B856B5">
        <w:rPr>
          <w:rFonts w:ascii="Arial" w:hAnsi="Arial" w:cs="Arial"/>
          <w:sz w:val="20"/>
          <w:szCs w:val="20"/>
        </w:rPr>
        <w:t xml:space="preserve"> (64.30) and </w:t>
      </w:r>
      <w:r w:rsidRPr="00B856B5">
        <w:rPr>
          <w:rFonts w:ascii="Arial" w:hAnsi="Arial" w:cs="Arial"/>
          <w:i/>
          <w:sz w:val="20"/>
          <w:szCs w:val="20"/>
        </w:rPr>
        <w:t xml:space="preserve">B. </w:t>
      </w:r>
      <w:proofErr w:type="spellStart"/>
      <w:r w:rsidRPr="00B856B5">
        <w:rPr>
          <w:rFonts w:ascii="Arial" w:hAnsi="Arial" w:cs="Arial"/>
          <w:i/>
          <w:sz w:val="20"/>
          <w:szCs w:val="20"/>
        </w:rPr>
        <w:t>bassiana</w:t>
      </w:r>
      <w:proofErr w:type="spellEnd"/>
      <w:r w:rsidRPr="00B856B5">
        <w:rPr>
          <w:rFonts w:ascii="Arial" w:hAnsi="Arial" w:cs="Arial"/>
          <w:sz w:val="20"/>
          <w:szCs w:val="20"/>
        </w:rPr>
        <w:t xml:space="preserve"> (65.60). Neem oil (93.01) and </w:t>
      </w:r>
      <w:proofErr w:type="spellStart"/>
      <w:r w:rsidRPr="00B856B5">
        <w:rPr>
          <w:rFonts w:ascii="Arial" w:hAnsi="Arial" w:cs="Arial"/>
          <w:i/>
          <w:sz w:val="20"/>
          <w:szCs w:val="20"/>
        </w:rPr>
        <w:t>azadirachtin</w:t>
      </w:r>
      <w:proofErr w:type="spellEnd"/>
      <w:r w:rsidRPr="00B856B5">
        <w:rPr>
          <w:rFonts w:ascii="Arial" w:hAnsi="Arial" w:cs="Arial"/>
          <w:sz w:val="20"/>
          <w:szCs w:val="20"/>
        </w:rPr>
        <w:t xml:space="preserve"> (111.65) had minimum aphid population. Garlic bulb extract had the highest aphid population (163.85), which was at par with neem seed kernel extract (161.04). Ten days after the spray, inspection revealed that the </w:t>
      </w:r>
      <w:r w:rsidRPr="00B856B5">
        <w:rPr>
          <w:rFonts w:ascii="Arial" w:hAnsi="Arial" w:cs="Arial"/>
          <w:i/>
          <w:sz w:val="20"/>
          <w:szCs w:val="20"/>
        </w:rPr>
        <w:t xml:space="preserve">L. </w:t>
      </w:r>
      <w:proofErr w:type="spellStart"/>
      <w:r w:rsidRPr="00B856B5">
        <w:rPr>
          <w:rFonts w:ascii="Arial" w:hAnsi="Arial" w:cs="Arial"/>
          <w:i/>
          <w:sz w:val="20"/>
          <w:szCs w:val="20"/>
        </w:rPr>
        <w:t>lecanii</w:t>
      </w:r>
      <w:proofErr w:type="spellEnd"/>
      <w:r w:rsidRPr="00B856B5">
        <w:rPr>
          <w:rFonts w:ascii="Arial" w:hAnsi="Arial" w:cs="Arial"/>
          <w:sz w:val="20"/>
          <w:szCs w:val="20"/>
        </w:rPr>
        <w:t xml:space="preserve">-treated plots had the higher reduction in aphids (35.38), followed by </w:t>
      </w:r>
      <w:r w:rsidRPr="00B856B5">
        <w:rPr>
          <w:rFonts w:ascii="Arial" w:hAnsi="Arial" w:cs="Arial"/>
          <w:i/>
          <w:sz w:val="20"/>
          <w:szCs w:val="20"/>
        </w:rPr>
        <w:t xml:space="preserve">M. </w:t>
      </w:r>
      <w:proofErr w:type="spellStart"/>
      <w:r w:rsidRPr="00B856B5">
        <w:rPr>
          <w:rFonts w:ascii="Arial" w:hAnsi="Arial" w:cs="Arial"/>
          <w:i/>
          <w:sz w:val="20"/>
          <w:szCs w:val="20"/>
        </w:rPr>
        <w:t>anisopliae</w:t>
      </w:r>
      <w:proofErr w:type="spellEnd"/>
      <w:r w:rsidRPr="00B856B5">
        <w:rPr>
          <w:rFonts w:ascii="Arial" w:hAnsi="Arial" w:cs="Arial"/>
          <w:sz w:val="20"/>
          <w:szCs w:val="20"/>
        </w:rPr>
        <w:t xml:space="preserve"> (36.83) and </w:t>
      </w:r>
      <w:r w:rsidRPr="00B856B5">
        <w:rPr>
          <w:rFonts w:ascii="Arial" w:hAnsi="Arial" w:cs="Arial"/>
          <w:i/>
          <w:sz w:val="20"/>
          <w:szCs w:val="20"/>
        </w:rPr>
        <w:t xml:space="preserve">B. </w:t>
      </w:r>
      <w:proofErr w:type="spellStart"/>
      <w:r w:rsidRPr="00B856B5">
        <w:rPr>
          <w:rFonts w:ascii="Arial" w:hAnsi="Arial" w:cs="Arial"/>
          <w:i/>
          <w:sz w:val="20"/>
          <w:szCs w:val="20"/>
        </w:rPr>
        <w:t>bassiana</w:t>
      </w:r>
      <w:proofErr w:type="spellEnd"/>
      <w:r w:rsidRPr="00B856B5">
        <w:rPr>
          <w:rFonts w:ascii="Arial" w:hAnsi="Arial" w:cs="Arial"/>
          <w:sz w:val="20"/>
          <w:szCs w:val="20"/>
        </w:rPr>
        <w:t xml:space="preserve"> (37.94). The aphid counts for neem oil and </w:t>
      </w:r>
      <w:proofErr w:type="spellStart"/>
      <w:r w:rsidRPr="00B856B5">
        <w:rPr>
          <w:rFonts w:ascii="Arial" w:hAnsi="Arial" w:cs="Arial"/>
          <w:i/>
          <w:sz w:val="20"/>
          <w:szCs w:val="20"/>
        </w:rPr>
        <w:t>azadirachtin</w:t>
      </w:r>
      <w:proofErr w:type="spellEnd"/>
      <w:r w:rsidRPr="00B856B5">
        <w:rPr>
          <w:rFonts w:ascii="Arial" w:hAnsi="Arial" w:cs="Arial"/>
          <w:sz w:val="20"/>
          <w:szCs w:val="20"/>
        </w:rPr>
        <w:t xml:space="preserve"> were 72.43 and 106.62 per tassel, respectively. More aphids were found in the treatment of extracts of garlic bulbs (160.03) and neem seed kernels (157.50).</w:t>
      </w:r>
    </w:p>
    <w:p w14:paraId="4586236B" w14:textId="77777777" w:rsidR="00F1045F" w:rsidRPr="00B856B5" w:rsidRDefault="00C64C69" w:rsidP="00F1045F">
      <w:pPr>
        <w:shd w:val="clear" w:color="auto" w:fill="FFFFFF"/>
        <w:spacing w:after="0" w:line="276" w:lineRule="auto"/>
        <w:jc w:val="both"/>
        <w:rPr>
          <w:rFonts w:ascii="Arial" w:hAnsi="Arial" w:cs="Arial"/>
          <w:sz w:val="20"/>
          <w:szCs w:val="20"/>
        </w:rPr>
      </w:pPr>
      <w:r w:rsidRPr="00B856B5">
        <w:rPr>
          <w:rFonts w:ascii="Arial" w:hAnsi="Arial" w:cs="Arial"/>
          <w:sz w:val="20"/>
          <w:szCs w:val="20"/>
        </w:rPr>
        <w:t xml:space="preserve">Pooled over period data presented in Table </w:t>
      </w:r>
      <w:r w:rsidR="00B141AC" w:rsidRPr="00B856B5">
        <w:rPr>
          <w:rFonts w:ascii="Arial" w:hAnsi="Arial" w:cs="Arial"/>
          <w:sz w:val="20"/>
          <w:szCs w:val="20"/>
        </w:rPr>
        <w:t>2</w:t>
      </w:r>
      <w:r w:rsidRPr="00B856B5">
        <w:rPr>
          <w:rFonts w:ascii="Arial" w:hAnsi="Arial" w:cs="Arial"/>
          <w:sz w:val="20"/>
          <w:szCs w:val="20"/>
        </w:rPr>
        <w:t xml:space="preserve"> indicated that the number of aphids in all treated plots was low than in the control. The treatment of entomopathogenic fungi</w:t>
      </w:r>
      <w:r w:rsidR="00F1045F" w:rsidRPr="00B856B5">
        <w:rPr>
          <w:rFonts w:ascii="Arial" w:hAnsi="Arial" w:cs="Arial"/>
          <w:sz w:val="20"/>
          <w:szCs w:val="20"/>
        </w:rPr>
        <w:t xml:space="preserve">, </w:t>
      </w:r>
      <w:r w:rsidR="00F1045F" w:rsidRPr="00B856B5">
        <w:rPr>
          <w:rFonts w:ascii="Arial" w:hAnsi="Arial" w:cs="Arial"/>
          <w:i/>
          <w:sz w:val="20"/>
          <w:szCs w:val="20"/>
        </w:rPr>
        <w:t xml:space="preserve">L. </w:t>
      </w:r>
      <w:proofErr w:type="spellStart"/>
      <w:r w:rsidR="00F1045F" w:rsidRPr="00B856B5">
        <w:rPr>
          <w:rFonts w:ascii="Arial" w:hAnsi="Arial" w:cs="Arial"/>
          <w:i/>
          <w:sz w:val="20"/>
          <w:szCs w:val="20"/>
        </w:rPr>
        <w:t>lecanii</w:t>
      </w:r>
      <w:proofErr w:type="spellEnd"/>
      <w:r w:rsidR="00F1045F" w:rsidRPr="00B856B5">
        <w:rPr>
          <w:rFonts w:ascii="Arial" w:hAnsi="Arial" w:cs="Arial"/>
          <w:i/>
          <w:sz w:val="20"/>
          <w:szCs w:val="20"/>
        </w:rPr>
        <w:t xml:space="preserve"> </w:t>
      </w:r>
      <w:r w:rsidR="00F1045F" w:rsidRPr="00B856B5">
        <w:rPr>
          <w:rFonts w:ascii="Arial" w:hAnsi="Arial" w:cs="Arial"/>
          <w:sz w:val="20"/>
          <w:szCs w:val="20"/>
        </w:rPr>
        <w:t xml:space="preserve">and </w:t>
      </w:r>
      <w:r w:rsidR="00F1045F" w:rsidRPr="00B856B5">
        <w:rPr>
          <w:rFonts w:ascii="Arial" w:hAnsi="Arial" w:cs="Arial"/>
          <w:i/>
          <w:sz w:val="20"/>
          <w:szCs w:val="20"/>
        </w:rPr>
        <w:t>M</w:t>
      </w:r>
      <w:r w:rsidR="00F1045F" w:rsidRPr="00B856B5">
        <w:rPr>
          <w:rFonts w:ascii="Arial" w:hAnsi="Arial" w:cs="Arial"/>
          <w:iCs/>
          <w:sz w:val="20"/>
          <w:szCs w:val="20"/>
        </w:rPr>
        <w:t>.</w:t>
      </w:r>
      <w:r w:rsidR="00F1045F" w:rsidRPr="00B856B5">
        <w:rPr>
          <w:rFonts w:ascii="Arial" w:hAnsi="Arial" w:cs="Arial"/>
          <w:i/>
          <w:sz w:val="20"/>
          <w:szCs w:val="20"/>
        </w:rPr>
        <w:t xml:space="preserve"> </w:t>
      </w:r>
      <w:proofErr w:type="spellStart"/>
      <w:r w:rsidR="00F1045F" w:rsidRPr="00B856B5">
        <w:rPr>
          <w:rFonts w:ascii="Arial" w:hAnsi="Arial" w:cs="Arial"/>
          <w:i/>
          <w:sz w:val="20"/>
          <w:szCs w:val="20"/>
        </w:rPr>
        <w:t>anisopliae</w:t>
      </w:r>
      <w:proofErr w:type="spellEnd"/>
      <w:r w:rsidR="00F1045F" w:rsidRPr="00B856B5">
        <w:rPr>
          <w:rFonts w:ascii="Arial" w:hAnsi="Arial" w:cs="Arial"/>
          <w:sz w:val="20"/>
          <w:szCs w:val="20"/>
        </w:rPr>
        <w:t xml:space="preserve"> recorded the lowest population (80.68 aphids/tassel), followed by </w:t>
      </w:r>
      <w:r w:rsidR="00F1045F" w:rsidRPr="00B856B5">
        <w:rPr>
          <w:rFonts w:ascii="Arial" w:hAnsi="Arial" w:cs="Arial"/>
          <w:i/>
          <w:sz w:val="20"/>
          <w:szCs w:val="20"/>
        </w:rPr>
        <w:t xml:space="preserve">B. </w:t>
      </w:r>
      <w:proofErr w:type="spellStart"/>
      <w:r w:rsidR="00F1045F" w:rsidRPr="00B856B5">
        <w:rPr>
          <w:rFonts w:ascii="Arial" w:hAnsi="Arial" w:cs="Arial"/>
          <w:i/>
          <w:sz w:val="20"/>
          <w:szCs w:val="20"/>
        </w:rPr>
        <w:t>bassiana</w:t>
      </w:r>
      <w:proofErr w:type="spellEnd"/>
      <w:r w:rsidR="00F1045F" w:rsidRPr="00B856B5">
        <w:rPr>
          <w:rFonts w:ascii="Arial" w:hAnsi="Arial" w:cs="Arial"/>
          <w:sz w:val="20"/>
          <w:szCs w:val="20"/>
        </w:rPr>
        <w:t xml:space="preserve"> (83.77) and neem oil (94.17). Aphid population moderately reduced in the application of </w:t>
      </w:r>
      <w:proofErr w:type="spellStart"/>
      <w:r w:rsidR="00F1045F" w:rsidRPr="00B856B5">
        <w:rPr>
          <w:rFonts w:ascii="Arial" w:hAnsi="Arial" w:cs="Arial"/>
          <w:i/>
          <w:sz w:val="20"/>
          <w:szCs w:val="20"/>
        </w:rPr>
        <w:t>azadirachtin</w:t>
      </w:r>
      <w:proofErr w:type="spellEnd"/>
      <w:r w:rsidR="00F1045F" w:rsidRPr="00B856B5">
        <w:rPr>
          <w:rFonts w:ascii="Arial" w:hAnsi="Arial" w:cs="Arial"/>
          <w:sz w:val="20"/>
          <w:szCs w:val="20"/>
        </w:rPr>
        <w:t xml:space="preserve"> (113.99). Neem seed kernel extract (165.14) and garlic bulb extract (166.43) showed the highest aphid population.</w:t>
      </w:r>
    </w:p>
    <w:p w14:paraId="46098CBF" w14:textId="77777777" w:rsidR="00C963B6" w:rsidRPr="00AC41F5" w:rsidRDefault="00C963B6" w:rsidP="00C963B6">
      <w:pPr>
        <w:spacing w:after="0" w:line="276" w:lineRule="auto"/>
        <w:jc w:val="both"/>
        <w:rPr>
          <w:rFonts w:ascii="Arial" w:hAnsi="Arial" w:cs="Arial"/>
          <w:b/>
          <w:i/>
          <w:sz w:val="20"/>
          <w:szCs w:val="20"/>
        </w:rPr>
      </w:pPr>
      <w:r w:rsidRPr="00AC41F5">
        <w:rPr>
          <w:rFonts w:ascii="Arial" w:hAnsi="Arial" w:cs="Arial"/>
          <w:b/>
          <w:i/>
          <w:sz w:val="20"/>
          <w:szCs w:val="20"/>
        </w:rPr>
        <w:t>3.1.1.2 Effect of biopesticides on aphid population after second spray</w:t>
      </w:r>
    </w:p>
    <w:p w14:paraId="77696329" w14:textId="77777777" w:rsidR="00C963B6" w:rsidRPr="006F298B" w:rsidRDefault="00C963B6" w:rsidP="00C963B6">
      <w:pPr>
        <w:spacing w:after="0" w:line="276" w:lineRule="auto"/>
        <w:jc w:val="both"/>
        <w:rPr>
          <w:rFonts w:ascii="Arial" w:hAnsi="Arial" w:cs="Arial"/>
          <w:bCs/>
          <w:sz w:val="20"/>
          <w:szCs w:val="20"/>
        </w:rPr>
      </w:pPr>
      <w:r w:rsidRPr="006F298B">
        <w:rPr>
          <w:rFonts w:ascii="Arial" w:hAnsi="Arial" w:cs="Arial"/>
          <w:bCs/>
          <w:sz w:val="20"/>
          <w:szCs w:val="20"/>
        </w:rPr>
        <w:t xml:space="preserve">Observations on aphid incidence recorded first day after spray show significant impact of biopesticides, however slightly reduction of pest was noticed. Observations recorded at third day after spraying showed that all the treatments were successful in reducing the aphid population. Plots sprayed with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(64.95 aphids/tassel),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(66.41) and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had a lower (64.62) population of aphids. Neem oil and </w:t>
      </w:r>
      <w:proofErr w:type="spellStart"/>
      <w:r w:rsidRPr="006F298B">
        <w:rPr>
          <w:rFonts w:ascii="Arial" w:hAnsi="Arial" w:cs="Arial"/>
          <w:bCs/>
          <w:i/>
          <w:sz w:val="20"/>
          <w:szCs w:val="20"/>
        </w:rPr>
        <w:t>azadirachtin</w:t>
      </w:r>
      <w:proofErr w:type="spellEnd"/>
      <w:r w:rsidRPr="006F298B">
        <w:rPr>
          <w:rFonts w:ascii="Arial" w:hAnsi="Arial" w:cs="Arial"/>
          <w:bCs/>
          <w:i/>
          <w:sz w:val="20"/>
          <w:szCs w:val="20"/>
        </w:rPr>
        <w:t xml:space="preserve"> </w:t>
      </w:r>
      <w:r w:rsidRPr="006F298B">
        <w:rPr>
          <w:rFonts w:ascii="Arial" w:hAnsi="Arial" w:cs="Arial"/>
          <w:bCs/>
          <w:sz w:val="20"/>
          <w:szCs w:val="20"/>
        </w:rPr>
        <w:t xml:space="preserve">registered 96.13 and 90.70 aphids/tassel, respectively. The maximum number of aphids per tassel were found in the extract of garlic bulb (114.85) and neem seed kernel (110.59). Aphids count made at seven days after spray indicated that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i/>
          <w:sz w:val="20"/>
          <w:szCs w:val="20"/>
        </w:rPr>
        <w:t xml:space="preserve"> </w:t>
      </w:r>
      <w:r w:rsidRPr="006F298B">
        <w:rPr>
          <w:rFonts w:ascii="Arial" w:hAnsi="Arial" w:cs="Arial"/>
          <w:bCs/>
          <w:sz w:val="20"/>
          <w:szCs w:val="20"/>
        </w:rPr>
        <w:t xml:space="preserve">treated plots registered lowest aphid population (48.64 aphids/tassel), which was at par with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(49.48)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(50.34). Garlic bulb extract (113.14) had the highest aphid population of all the treated plots followed by neem seed kernel extract (107.45), neem oil (90.13) and </w:t>
      </w:r>
      <w:proofErr w:type="spellStart"/>
      <w:r w:rsidRPr="006F298B">
        <w:rPr>
          <w:rFonts w:ascii="Arial" w:hAnsi="Arial" w:cs="Arial"/>
          <w:bCs/>
          <w:i/>
          <w:sz w:val="20"/>
          <w:szCs w:val="20"/>
        </w:rPr>
        <w:t>azadirachtin</w:t>
      </w:r>
      <w:proofErr w:type="spellEnd"/>
      <w:r w:rsidRPr="006F298B">
        <w:rPr>
          <w:rFonts w:ascii="Arial" w:hAnsi="Arial" w:cs="Arial"/>
          <w:bCs/>
          <w:i/>
          <w:sz w:val="20"/>
          <w:szCs w:val="20"/>
        </w:rPr>
        <w:t xml:space="preserve"> </w:t>
      </w:r>
      <w:r w:rsidRPr="006F298B">
        <w:rPr>
          <w:rFonts w:ascii="Arial" w:hAnsi="Arial" w:cs="Arial"/>
          <w:bCs/>
          <w:sz w:val="20"/>
          <w:szCs w:val="20"/>
        </w:rPr>
        <w:t xml:space="preserve">(78.35). Observations made ten days after spraying showed that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recorded the lowest aphids per tassel (15.42), followed by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(16.64)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(17.14). The aphid population found to be moderately reduced in neem oil (83.41) and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(73.29). Among the treated plots maximum (110.38) number of aphid population was recorded in garlic bulb extract and neem seed kernel extract (104.97). </w:t>
      </w:r>
    </w:p>
    <w:p w14:paraId="210E0BB1" w14:textId="77777777" w:rsidR="00C963B6" w:rsidRPr="00B856B5" w:rsidRDefault="00C963B6" w:rsidP="00186BB9">
      <w:pPr>
        <w:shd w:val="clear" w:color="auto" w:fill="FFFFFF"/>
        <w:spacing w:after="0" w:line="276" w:lineRule="auto"/>
        <w:ind w:firstLine="720"/>
        <w:jc w:val="both"/>
        <w:rPr>
          <w:rFonts w:ascii="Arial" w:hAnsi="Arial" w:cs="Arial"/>
          <w:sz w:val="20"/>
          <w:szCs w:val="20"/>
        </w:rPr>
        <w:sectPr w:rsidR="00C963B6" w:rsidRPr="00B856B5">
          <w:pgSz w:w="11906" w:h="16838"/>
          <w:pgMar w:top="1440" w:right="1440" w:bottom="1440" w:left="1440" w:header="708" w:footer="708" w:gutter="0"/>
          <w:cols w:space="708"/>
          <w:docGrid w:linePitch="360"/>
        </w:sectPr>
      </w:pPr>
    </w:p>
    <w:p w14:paraId="32E33914" w14:textId="77777777" w:rsidR="00B141AC" w:rsidRPr="007874B7" w:rsidRDefault="007874B7" w:rsidP="00186BB9">
      <w:pPr>
        <w:spacing w:after="0" w:line="276" w:lineRule="auto"/>
        <w:ind w:hanging="709"/>
        <w:jc w:val="both"/>
        <w:rPr>
          <w:rFonts w:ascii="Arial" w:hAnsi="Arial" w:cs="Arial"/>
          <w:b/>
          <w:sz w:val="20"/>
          <w:szCs w:val="20"/>
        </w:rPr>
      </w:pPr>
      <w:r w:rsidRPr="007874B7">
        <w:rPr>
          <w:rFonts w:ascii="Arial" w:hAnsi="Arial" w:cs="Arial"/>
          <w:noProof/>
          <w:sz w:val="18"/>
          <w:szCs w:val="18"/>
          <w:lang w:eastAsia="en-IN"/>
        </w:rPr>
        <w:lastRenderedPageBreak/>
        <mc:AlternateContent>
          <mc:Choice Requires="wps">
            <w:drawing>
              <wp:anchor distT="0" distB="0" distL="114300" distR="114300" simplePos="0" relativeHeight="251673600" behindDoc="0" locked="0" layoutInCell="1" allowOverlap="1" wp14:anchorId="552A690C" wp14:editId="570CD370">
                <wp:simplePos x="0" y="0"/>
                <wp:positionH relativeFrom="column">
                  <wp:posOffset>3189605</wp:posOffset>
                </wp:positionH>
                <wp:positionV relativeFrom="paragraph">
                  <wp:posOffset>4837430</wp:posOffset>
                </wp:positionV>
                <wp:extent cx="324000" cy="3600"/>
                <wp:effectExtent l="0" t="0" r="19050" b="34925"/>
                <wp:wrapNone/>
                <wp:docPr id="6" name="Straight Connector 6"/>
                <wp:cNvGraphicFramePr/>
                <a:graphic xmlns:a="http://schemas.openxmlformats.org/drawingml/2006/main">
                  <a:graphicData uri="http://schemas.microsoft.com/office/word/2010/wordprocessingShape">
                    <wps:wsp>
                      <wps:cNvCnPr/>
                      <wps:spPr>
                        <a:xfrm flipV="1">
                          <a:off x="0" y="0"/>
                          <a:ext cx="324000" cy="3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CF08FA" id="Straight Connector 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51.15pt,380.9pt" to="276.65pt,3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" strokecolor="black [3200]" strokeweight=".5pt">
                <v:stroke joinstyle="miter"/>
              </v:line>
            </w:pict>
          </mc:Fallback>
        </mc:AlternateContent>
      </w:r>
      <w:r w:rsidR="00B141AC" w:rsidRPr="007874B7">
        <w:rPr>
          <w:rFonts w:ascii="Arial" w:hAnsi="Arial" w:cs="Arial"/>
          <w:b/>
          <w:sz w:val="20"/>
          <w:szCs w:val="20"/>
        </w:rPr>
        <w:t xml:space="preserve">Table 2: Impact of biopesticides on population of corn leaf aphid, </w:t>
      </w:r>
      <w:r w:rsidR="00B141AC" w:rsidRPr="007874B7">
        <w:rPr>
          <w:rFonts w:ascii="Arial" w:hAnsi="Arial" w:cs="Arial"/>
          <w:b/>
          <w:i/>
          <w:sz w:val="20"/>
          <w:szCs w:val="20"/>
        </w:rPr>
        <w:t xml:space="preserve">R. </w:t>
      </w:r>
      <w:proofErr w:type="spellStart"/>
      <w:r w:rsidR="00B141AC" w:rsidRPr="007874B7">
        <w:rPr>
          <w:rFonts w:ascii="Arial" w:hAnsi="Arial" w:cs="Arial"/>
          <w:b/>
          <w:i/>
          <w:sz w:val="20"/>
          <w:szCs w:val="20"/>
        </w:rPr>
        <w:t>maidis</w:t>
      </w:r>
      <w:proofErr w:type="spellEnd"/>
      <w:r w:rsidR="00B141AC" w:rsidRPr="007874B7">
        <w:rPr>
          <w:rFonts w:ascii="Arial" w:hAnsi="Arial" w:cs="Arial"/>
          <w:b/>
          <w:i/>
          <w:sz w:val="20"/>
          <w:szCs w:val="20"/>
        </w:rPr>
        <w:t xml:space="preserve"> </w:t>
      </w:r>
      <w:r w:rsidR="00B141AC" w:rsidRPr="007874B7">
        <w:rPr>
          <w:rFonts w:ascii="Arial" w:hAnsi="Arial" w:cs="Arial"/>
          <w:b/>
          <w:sz w:val="20"/>
          <w:szCs w:val="20"/>
        </w:rPr>
        <w:t>on maize tassel</w:t>
      </w:r>
    </w:p>
    <w:tbl>
      <w:tblPr>
        <w:tblStyle w:val="TableGrid"/>
        <w:tblpPr w:leftFromText="180" w:rightFromText="180" w:vertAnchor="text" w:horzAnchor="margin" w:tblpXSpec="center" w:tblpY="30"/>
        <w:tblW w:w="15735" w:type="dxa"/>
        <w:tblLayout w:type="fixed"/>
        <w:tblLook w:val="04A0" w:firstRow="1" w:lastRow="0" w:firstColumn="1" w:lastColumn="0" w:noHBand="0" w:noVBand="1"/>
      </w:tblPr>
      <w:tblGrid>
        <w:gridCol w:w="563"/>
        <w:gridCol w:w="1984"/>
        <w:gridCol w:w="974"/>
        <w:gridCol w:w="985"/>
        <w:gridCol w:w="985"/>
        <w:gridCol w:w="986"/>
        <w:gridCol w:w="987"/>
        <w:gridCol w:w="1130"/>
        <w:gridCol w:w="986"/>
        <w:gridCol w:w="986"/>
        <w:gridCol w:w="986"/>
        <w:gridCol w:w="987"/>
        <w:gridCol w:w="986"/>
        <w:gridCol w:w="990"/>
        <w:gridCol w:w="1220"/>
      </w:tblGrid>
      <w:tr w:rsidR="007874B7" w:rsidRPr="007874B7" w14:paraId="5E7BF8C4" w14:textId="77777777" w:rsidTr="00DE2BB4">
        <w:trPr>
          <w:trHeight w:val="38"/>
        </w:trPr>
        <w:tc>
          <w:tcPr>
            <w:tcW w:w="563" w:type="dxa"/>
            <w:vMerge w:val="restart"/>
            <w:vAlign w:val="center"/>
          </w:tcPr>
          <w:p w14:paraId="52117B72" w14:textId="77777777" w:rsidR="007874B7" w:rsidRPr="007874B7" w:rsidRDefault="007874B7" w:rsidP="007874B7">
            <w:pPr>
              <w:spacing w:line="276" w:lineRule="auto"/>
              <w:jc w:val="center"/>
              <w:rPr>
                <w:rFonts w:ascii="Arial" w:hAnsi="Arial" w:cs="Arial"/>
                <w:b/>
                <w:sz w:val="18"/>
                <w:szCs w:val="18"/>
              </w:rPr>
            </w:pPr>
          </w:p>
          <w:p w14:paraId="03B9B3B0" w14:textId="77777777" w:rsidR="007874B7" w:rsidRPr="007874B7" w:rsidRDefault="007874B7" w:rsidP="007874B7">
            <w:pPr>
              <w:spacing w:line="276" w:lineRule="auto"/>
              <w:jc w:val="center"/>
              <w:rPr>
                <w:rFonts w:ascii="Arial" w:hAnsi="Arial" w:cs="Arial"/>
                <w:b/>
                <w:sz w:val="18"/>
                <w:szCs w:val="18"/>
              </w:rPr>
            </w:pPr>
          </w:p>
          <w:p w14:paraId="062F104D" w14:textId="77777777" w:rsidR="007874B7" w:rsidRPr="007874B7" w:rsidRDefault="007874B7" w:rsidP="007874B7">
            <w:pPr>
              <w:spacing w:line="276" w:lineRule="auto"/>
              <w:jc w:val="center"/>
              <w:rPr>
                <w:rFonts w:ascii="Arial" w:hAnsi="Arial" w:cs="Arial"/>
                <w:b/>
                <w:sz w:val="18"/>
                <w:szCs w:val="18"/>
              </w:rPr>
            </w:pPr>
            <w:r w:rsidRPr="007874B7">
              <w:rPr>
                <w:rFonts w:ascii="Arial" w:hAnsi="Arial" w:cs="Arial"/>
                <w:b/>
                <w:sz w:val="18"/>
                <w:szCs w:val="18"/>
              </w:rPr>
              <w:t>Tr. No.</w:t>
            </w:r>
          </w:p>
        </w:tc>
        <w:tc>
          <w:tcPr>
            <w:tcW w:w="1984" w:type="dxa"/>
            <w:vMerge w:val="restart"/>
            <w:vAlign w:val="center"/>
          </w:tcPr>
          <w:p w14:paraId="569117A3" w14:textId="77777777" w:rsidR="007874B7" w:rsidRPr="007874B7" w:rsidRDefault="007874B7" w:rsidP="00DE2BB4">
            <w:pPr>
              <w:spacing w:line="276" w:lineRule="auto"/>
              <w:jc w:val="center"/>
              <w:rPr>
                <w:rFonts w:ascii="Arial" w:hAnsi="Arial" w:cs="Arial"/>
                <w:b/>
                <w:sz w:val="18"/>
                <w:szCs w:val="18"/>
              </w:rPr>
            </w:pPr>
          </w:p>
          <w:p w14:paraId="1744B4DD" w14:textId="77777777" w:rsidR="007874B7" w:rsidRPr="007874B7" w:rsidRDefault="007874B7" w:rsidP="00DE2BB4">
            <w:pPr>
              <w:spacing w:line="276" w:lineRule="auto"/>
              <w:jc w:val="center"/>
              <w:rPr>
                <w:rFonts w:ascii="Arial" w:hAnsi="Arial" w:cs="Arial"/>
                <w:b/>
                <w:sz w:val="18"/>
                <w:szCs w:val="18"/>
              </w:rPr>
            </w:pPr>
          </w:p>
          <w:p w14:paraId="41DB444C" w14:textId="77777777" w:rsidR="007874B7" w:rsidRPr="007874B7" w:rsidRDefault="007874B7" w:rsidP="00DE2BB4">
            <w:pPr>
              <w:spacing w:line="276" w:lineRule="auto"/>
              <w:jc w:val="center"/>
              <w:rPr>
                <w:rFonts w:ascii="Arial" w:hAnsi="Arial" w:cs="Arial"/>
                <w:b/>
                <w:sz w:val="18"/>
                <w:szCs w:val="18"/>
              </w:rPr>
            </w:pPr>
            <w:r w:rsidRPr="007874B7">
              <w:rPr>
                <w:rFonts w:ascii="Arial" w:hAnsi="Arial" w:cs="Arial"/>
                <w:b/>
                <w:sz w:val="18"/>
                <w:szCs w:val="18"/>
              </w:rPr>
              <w:t>Treatments</w:t>
            </w:r>
          </w:p>
        </w:tc>
        <w:tc>
          <w:tcPr>
            <w:tcW w:w="13188" w:type="dxa"/>
            <w:gridSpan w:val="13"/>
            <w:vAlign w:val="center"/>
          </w:tcPr>
          <w:p w14:paraId="13D7F26D" w14:textId="77777777" w:rsidR="007874B7" w:rsidRPr="007874B7" w:rsidRDefault="007874B7" w:rsidP="007874B7">
            <w:pPr>
              <w:spacing w:line="276" w:lineRule="auto"/>
              <w:jc w:val="center"/>
              <w:rPr>
                <w:rFonts w:ascii="Arial" w:hAnsi="Arial" w:cs="Arial"/>
                <w:b/>
                <w:sz w:val="18"/>
                <w:szCs w:val="18"/>
              </w:rPr>
            </w:pPr>
            <w:r w:rsidRPr="007874B7">
              <w:rPr>
                <w:rFonts w:ascii="Arial" w:hAnsi="Arial" w:cs="Arial"/>
                <w:b/>
                <w:sz w:val="18"/>
                <w:szCs w:val="18"/>
              </w:rPr>
              <w:t>No. of aphids/15cm tassel at indicated days after spray</w:t>
            </w:r>
          </w:p>
        </w:tc>
      </w:tr>
      <w:tr w:rsidR="00DE2BB4" w:rsidRPr="007874B7" w14:paraId="09490117" w14:textId="77777777" w:rsidTr="007874B7">
        <w:trPr>
          <w:trHeight w:val="313"/>
        </w:trPr>
        <w:tc>
          <w:tcPr>
            <w:tcW w:w="563" w:type="dxa"/>
            <w:vMerge/>
            <w:vAlign w:val="center"/>
          </w:tcPr>
          <w:p w14:paraId="550367BF" w14:textId="77777777" w:rsidR="00DE2BB4" w:rsidRPr="007874B7" w:rsidRDefault="00DE2BB4" w:rsidP="007874B7">
            <w:pPr>
              <w:spacing w:line="276" w:lineRule="auto"/>
              <w:jc w:val="center"/>
              <w:rPr>
                <w:rFonts w:ascii="Arial" w:hAnsi="Arial" w:cs="Arial"/>
                <w:b/>
                <w:sz w:val="18"/>
                <w:szCs w:val="18"/>
              </w:rPr>
            </w:pPr>
          </w:p>
        </w:tc>
        <w:tc>
          <w:tcPr>
            <w:tcW w:w="1984" w:type="dxa"/>
            <w:vMerge/>
            <w:vAlign w:val="center"/>
          </w:tcPr>
          <w:p w14:paraId="7EAFDD7B" w14:textId="77777777" w:rsidR="00DE2BB4" w:rsidRPr="007874B7" w:rsidRDefault="00DE2BB4" w:rsidP="007874B7">
            <w:pPr>
              <w:spacing w:line="276" w:lineRule="auto"/>
              <w:jc w:val="center"/>
              <w:rPr>
                <w:rFonts w:ascii="Arial" w:hAnsi="Arial" w:cs="Arial"/>
                <w:b/>
                <w:sz w:val="18"/>
                <w:szCs w:val="18"/>
              </w:rPr>
            </w:pPr>
          </w:p>
        </w:tc>
        <w:tc>
          <w:tcPr>
            <w:tcW w:w="974" w:type="dxa"/>
            <w:vMerge w:val="restart"/>
            <w:vAlign w:val="center"/>
          </w:tcPr>
          <w:p w14:paraId="3BD0A262" w14:textId="77777777" w:rsidR="00DE2BB4" w:rsidRPr="007874B7" w:rsidRDefault="00DE2BB4" w:rsidP="007874B7">
            <w:pPr>
              <w:spacing w:line="276" w:lineRule="auto"/>
              <w:jc w:val="center"/>
              <w:rPr>
                <w:rFonts w:ascii="Arial" w:hAnsi="Arial" w:cs="Arial"/>
                <w:b/>
                <w:sz w:val="18"/>
                <w:szCs w:val="18"/>
              </w:rPr>
            </w:pPr>
          </w:p>
          <w:p w14:paraId="4DF25641"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Before spray</w:t>
            </w:r>
          </w:p>
        </w:tc>
        <w:tc>
          <w:tcPr>
            <w:tcW w:w="5073" w:type="dxa"/>
            <w:gridSpan w:val="5"/>
            <w:vAlign w:val="center"/>
          </w:tcPr>
          <w:p w14:paraId="64E3CE7B" w14:textId="77777777" w:rsidR="00DE2BB4" w:rsidRPr="007874B7" w:rsidRDefault="00DE2BB4" w:rsidP="007874B7">
            <w:pPr>
              <w:spacing w:line="276" w:lineRule="auto"/>
              <w:jc w:val="center"/>
              <w:rPr>
                <w:rFonts w:ascii="Arial" w:hAnsi="Arial" w:cs="Arial"/>
                <w:b/>
                <w:sz w:val="18"/>
                <w:szCs w:val="18"/>
              </w:rPr>
            </w:pPr>
            <w:proofErr w:type="gramStart"/>
            <w:r w:rsidRPr="007874B7">
              <w:rPr>
                <w:rFonts w:ascii="Arial" w:hAnsi="Arial" w:cs="Arial"/>
                <w:b/>
                <w:sz w:val="18"/>
                <w:szCs w:val="18"/>
              </w:rPr>
              <w:t>First  spray</w:t>
            </w:r>
            <w:proofErr w:type="gramEnd"/>
          </w:p>
        </w:tc>
        <w:tc>
          <w:tcPr>
            <w:tcW w:w="986" w:type="dxa"/>
            <w:vMerge w:val="restart"/>
            <w:vAlign w:val="center"/>
          </w:tcPr>
          <w:p w14:paraId="127540D8" w14:textId="77777777" w:rsidR="00DE2BB4" w:rsidRPr="007874B7" w:rsidRDefault="00DE2BB4" w:rsidP="00D97F5A">
            <w:pPr>
              <w:spacing w:line="276" w:lineRule="auto"/>
              <w:jc w:val="center"/>
              <w:rPr>
                <w:rFonts w:ascii="Arial" w:hAnsi="Arial" w:cs="Arial"/>
                <w:b/>
                <w:sz w:val="18"/>
                <w:szCs w:val="18"/>
              </w:rPr>
            </w:pPr>
            <w:r w:rsidRPr="007874B7">
              <w:rPr>
                <w:rFonts w:ascii="Arial" w:hAnsi="Arial" w:cs="Arial"/>
                <w:b/>
                <w:sz w:val="18"/>
                <w:szCs w:val="18"/>
              </w:rPr>
              <w:t>Before spray</w:t>
            </w:r>
          </w:p>
        </w:tc>
        <w:tc>
          <w:tcPr>
            <w:tcW w:w="4935" w:type="dxa"/>
            <w:gridSpan w:val="5"/>
            <w:vAlign w:val="center"/>
          </w:tcPr>
          <w:p w14:paraId="3745511F"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Second spray</w:t>
            </w:r>
          </w:p>
        </w:tc>
        <w:tc>
          <w:tcPr>
            <w:tcW w:w="1220" w:type="dxa"/>
            <w:vMerge w:val="restart"/>
            <w:vAlign w:val="center"/>
          </w:tcPr>
          <w:p w14:paraId="7945E401"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Pooled over periods and spray</w:t>
            </w:r>
          </w:p>
        </w:tc>
      </w:tr>
      <w:tr w:rsidR="00DE2BB4" w:rsidRPr="007874B7" w14:paraId="25EF9094" w14:textId="77777777" w:rsidTr="007874B7">
        <w:trPr>
          <w:trHeight w:val="560"/>
        </w:trPr>
        <w:tc>
          <w:tcPr>
            <w:tcW w:w="563" w:type="dxa"/>
            <w:vMerge/>
            <w:vAlign w:val="center"/>
          </w:tcPr>
          <w:p w14:paraId="50BB733F" w14:textId="77777777" w:rsidR="00DE2BB4" w:rsidRPr="007874B7" w:rsidRDefault="00DE2BB4" w:rsidP="007874B7">
            <w:pPr>
              <w:spacing w:line="276" w:lineRule="auto"/>
              <w:jc w:val="center"/>
              <w:rPr>
                <w:rFonts w:ascii="Arial" w:hAnsi="Arial" w:cs="Arial"/>
                <w:sz w:val="18"/>
                <w:szCs w:val="18"/>
              </w:rPr>
            </w:pPr>
          </w:p>
        </w:tc>
        <w:tc>
          <w:tcPr>
            <w:tcW w:w="1984" w:type="dxa"/>
            <w:vMerge/>
          </w:tcPr>
          <w:p w14:paraId="424111F3" w14:textId="77777777" w:rsidR="00DE2BB4" w:rsidRPr="007874B7" w:rsidRDefault="00DE2BB4" w:rsidP="007874B7">
            <w:pPr>
              <w:spacing w:line="276" w:lineRule="auto"/>
              <w:jc w:val="center"/>
              <w:rPr>
                <w:rFonts w:ascii="Arial" w:hAnsi="Arial" w:cs="Arial"/>
                <w:sz w:val="18"/>
                <w:szCs w:val="18"/>
              </w:rPr>
            </w:pPr>
          </w:p>
        </w:tc>
        <w:tc>
          <w:tcPr>
            <w:tcW w:w="974" w:type="dxa"/>
            <w:vMerge/>
          </w:tcPr>
          <w:p w14:paraId="555A7DDA" w14:textId="77777777" w:rsidR="00DE2BB4" w:rsidRPr="007874B7" w:rsidRDefault="00DE2BB4" w:rsidP="007874B7">
            <w:pPr>
              <w:spacing w:line="276" w:lineRule="auto"/>
              <w:jc w:val="center"/>
              <w:rPr>
                <w:rFonts w:ascii="Arial" w:hAnsi="Arial" w:cs="Arial"/>
                <w:b/>
                <w:sz w:val="18"/>
                <w:szCs w:val="18"/>
              </w:rPr>
            </w:pPr>
          </w:p>
        </w:tc>
        <w:tc>
          <w:tcPr>
            <w:tcW w:w="985" w:type="dxa"/>
            <w:vAlign w:val="center"/>
          </w:tcPr>
          <w:p w14:paraId="0B9B0797" w14:textId="77777777" w:rsidR="00DE2BB4" w:rsidRPr="007874B7" w:rsidRDefault="00DE2BB4" w:rsidP="007874B7">
            <w:pPr>
              <w:spacing w:line="276" w:lineRule="auto"/>
              <w:jc w:val="center"/>
              <w:rPr>
                <w:rFonts w:ascii="Arial" w:hAnsi="Arial" w:cs="Arial"/>
                <w:b/>
                <w:sz w:val="18"/>
                <w:szCs w:val="18"/>
              </w:rPr>
            </w:pPr>
          </w:p>
          <w:p w14:paraId="557ED4D7"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1</w:t>
            </w:r>
          </w:p>
        </w:tc>
        <w:tc>
          <w:tcPr>
            <w:tcW w:w="985" w:type="dxa"/>
            <w:vAlign w:val="center"/>
          </w:tcPr>
          <w:p w14:paraId="7DB823A7" w14:textId="77777777" w:rsidR="00DE2BB4" w:rsidRPr="007874B7" w:rsidRDefault="00DE2BB4" w:rsidP="007874B7">
            <w:pPr>
              <w:spacing w:line="276" w:lineRule="auto"/>
              <w:jc w:val="center"/>
              <w:rPr>
                <w:rFonts w:ascii="Arial" w:hAnsi="Arial" w:cs="Arial"/>
                <w:b/>
                <w:sz w:val="18"/>
                <w:szCs w:val="18"/>
              </w:rPr>
            </w:pPr>
          </w:p>
          <w:p w14:paraId="1C3CBEEC"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3</w:t>
            </w:r>
          </w:p>
        </w:tc>
        <w:tc>
          <w:tcPr>
            <w:tcW w:w="986" w:type="dxa"/>
            <w:vAlign w:val="center"/>
          </w:tcPr>
          <w:p w14:paraId="617523F2" w14:textId="77777777" w:rsidR="00DE2BB4" w:rsidRPr="007874B7" w:rsidRDefault="00DE2BB4" w:rsidP="007874B7">
            <w:pPr>
              <w:spacing w:line="276" w:lineRule="auto"/>
              <w:jc w:val="center"/>
              <w:rPr>
                <w:rFonts w:ascii="Arial" w:hAnsi="Arial" w:cs="Arial"/>
                <w:b/>
                <w:sz w:val="18"/>
                <w:szCs w:val="18"/>
              </w:rPr>
            </w:pPr>
          </w:p>
          <w:p w14:paraId="65F0EE4D"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7</w:t>
            </w:r>
          </w:p>
        </w:tc>
        <w:tc>
          <w:tcPr>
            <w:tcW w:w="987" w:type="dxa"/>
            <w:vAlign w:val="center"/>
          </w:tcPr>
          <w:p w14:paraId="66F2F5AF" w14:textId="77777777" w:rsidR="00DE2BB4" w:rsidRPr="007874B7" w:rsidRDefault="00DE2BB4" w:rsidP="007874B7">
            <w:pPr>
              <w:spacing w:line="276" w:lineRule="auto"/>
              <w:jc w:val="center"/>
              <w:rPr>
                <w:rFonts w:ascii="Arial" w:hAnsi="Arial" w:cs="Arial"/>
                <w:b/>
                <w:sz w:val="18"/>
                <w:szCs w:val="18"/>
              </w:rPr>
            </w:pPr>
          </w:p>
          <w:p w14:paraId="11C82221"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10</w:t>
            </w:r>
          </w:p>
        </w:tc>
        <w:tc>
          <w:tcPr>
            <w:tcW w:w="1130" w:type="dxa"/>
            <w:vAlign w:val="center"/>
          </w:tcPr>
          <w:p w14:paraId="45D20083" w14:textId="77777777" w:rsidR="00DE2BB4" w:rsidRPr="007874B7" w:rsidRDefault="00DE2BB4" w:rsidP="007874B7">
            <w:pPr>
              <w:spacing w:line="276" w:lineRule="auto"/>
              <w:jc w:val="center"/>
              <w:rPr>
                <w:rFonts w:ascii="Arial" w:hAnsi="Arial" w:cs="Arial"/>
                <w:b/>
                <w:sz w:val="18"/>
                <w:szCs w:val="18"/>
              </w:rPr>
            </w:pPr>
          </w:p>
          <w:p w14:paraId="246A8818"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Pooled</w:t>
            </w:r>
          </w:p>
        </w:tc>
        <w:tc>
          <w:tcPr>
            <w:tcW w:w="986" w:type="dxa"/>
            <w:vMerge/>
            <w:vAlign w:val="center"/>
          </w:tcPr>
          <w:p w14:paraId="25F3C6C7" w14:textId="77777777" w:rsidR="00DE2BB4" w:rsidRPr="007874B7" w:rsidRDefault="00DE2BB4" w:rsidP="007874B7">
            <w:pPr>
              <w:spacing w:line="276" w:lineRule="auto"/>
              <w:jc w:val="center"/>
              <w:rPr>
                <w:rFonts w:ascii="Arial" w:hAnsi="Arial" w:cs="Arial"/>
                <w:b/>
                <w:sz w:val="18"/>
                <w:szCs w:val="18"/>
              </w:rPr>
            </w:pPr>
          </w:p>
        </w:tc>
        <w:tc>
          <w:tcPr>
            <w:tcW w:w="986" w:type="dxa"/>
            <w:vAlign w:val="center"/>
          </w:tcPr>
          <w:p w14:paraId="141D93C4" w14:textId="77777777" w:rsidR="00DE2BB4" w:rsidRPr="007874B7" w:rsidRDefault="00DE2BB4" w:rsidP="007874B7">
            <w:pPr>
              <w:spacing w:line="276" w:lineRule="auto"/>
              <w:jc w:val="center"/>
              <w:rPr>
                <w:rFonts w:ascii="Arial" w:hAnsi="Arial" w:cs="Arial"/>
                <w:b/>
                <w:sz w:val="18"/>
                <w:szCs w:val="18"/>
              </w:rPr>
            </w:pPr>
          </w:p>
          <w:p w14:paraId="4DBA8704"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1</w:t>
            </w:r>
          </w:p>
        </w:tc>
        <w:tc>
          <w:tcPr>
            <w:tcW w:w="986" w:type="dxa"/>
            <w:vAlign w:val="center"/>
          </w:tcPr>
          <w:p w14:paraId="07DA82DE" w14:textId="77777777" w:rsidR="00DE2BB4" w:rsidRPr="007874B7" w:rsidRDefault="00DE2BB4" w:rsidP="007874B7">
            <w:pPr>
              <w:spacing w:line="276" w:lineRule="auto"/>
              <w:jc w:val="center"/>
              <w:rPr>
                <w:rFonts w:ascii="Arial" w:hAnsi="Arial" w:cs="Arial"/>
                <w:b/>
                <w:sz w:val="18"/>
                <w:szCs w:val="18"/>
              </w:rPr>
            </w:pPr>
          </w:p>
          <w:p w14:paraId="64DB2D07"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3</w:t>
            </w:r>
          </w:p>
        </w:tc>
        <w:tc>
          <w:tcPr>
            <w:tcW w:w="987" w:type="dxa"/>
            <w:vAlign w:val="center"/>
          </w:tcPr>
          <w:p w14:paraId="475B5017" w14:textId="77777777" w:rsidR="00DE2BB4" w:rsidRPr="007874B7" w:rsidRDefault="00DE2BB4" w:rsidP="007874B7">
            <w:pPr>
              <w:spacing w:line="276" w:lineRule="auto"/>
              <w:jc w:val="center"/>
              <w:rPr>
                <w:rFonts w:ascii="Arial" w:hAnsi="Arial" w:cs="Arial"/>
                <w:b/>
                <w:sz w:val="18"/>
                <w:szCs w:val="18"/>
              </w:rPr>
            </w:pPr>
          </w:p>
          <w:p w14:paraId="151C6770"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7</w:t>
            </w:r>
          </w:p>
        </w:tc>
        <w:tc>
          <w:tcPr>
            <w:tcW w:w="986" w:type="dxa"/>
            <w:vAlign w:val="center"/>
          </w:tcPr>
          <w:p w14:paraId="7DB8E86F" w14:textId="77777777" w:rsidR="00DE2BB4" w:rsidRPr="007874B7" w:rsidRDefault="00DE2BB4" w:rsidP="007874B7">
            <w:pPr>
              <w:spacing w:line="276" w:lineRule="auto"/>
              <w:jc w:val="center"/>
              <w:rPr>
                <w:rFonts w:ascii="Arial" w:hAnsi="Arial" w:cs="Arial"/>
                <w:b/>
                <w:sz w:val="18"/>
                <w:szCs w:val="18"/>
              </w:rPr>
            </w:pPr>
          </w:p>
          <w:p w14:paraId="39B9E5BB"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10</w:t>
            </w:r>
          </w:p>
        </w:tc>
        <w:tc>
          <w:tcPr>
            <w:tcW w:w="990" w:type="dxa"/>
            <w:vAlign w:val="center"/>
          </w:tcPr>
          <w:p w14:paraId="2BAF1711" w14:textId="77777777" w:rsidR="00DE2BB4" w:rsidRPr="007874B7" w:rsidRDefault="00DE2BB4" w:rsidP="007874B7">
            <w:pPr>
              <w:spacing w:line="276" w:lineRule="auto"/>
              <w:jc w:val="center"/>
              <w:rPr>
                <w:rFonts w:ascii="Arial" w:hAnsi="Arial" w:cs="Arial"/>
                <w:b/>
                <w:sz w:val="18"/>
                <w:szCs w:val="18"/>
              </w:rPr>
            </w:pPr>
          </w:p>
          <w:p w14:paraId="7714C2BC" w14:textId="77777777" w:rsidR="00DE2BB4" w:rsidRPr="007874B7" w:rsidRDefault="00DE2BB4" w:rsidP="007874B7">
            <w:pPr>
              <w:spacing w:line="276" w:lineRule="auto"/>
              <w:jc w:val="center"/>
              <w:rPr>
                <w:rFonts w:ascii="Arial" w:hAnsi="Arial" w:cs="Arial"/>
                <w:b/>
                <w:sz w:val="18"/>
                <w:szCs w:val="18"/>
              </w:rPr>
            </w:pPr>
            <w:r w:rsidRPr="007874B7">
              <w:rPr>
                <w:rFonts w:ascii="Arial" w:hAnsi="Arial" w:cs="Arial"/>
                <w:b/>
                <w:sz w:val="18"/>
                <w:szCs w:val="18"/>
              </w:rPr>
              <w:t>Pooled</w:t>
            </w:r>
          </w:p>
        </w:tc>
        <w:tc>
          <w:tcPr>
            <w:tcW w:w="1220" w:type="dxa"/>
            <w:vMerge/>
          </w:tcPr>
          <w:p w14:paraId="727FA526" w14:textId="77777777" w:rsidR="00DE2BB4" w:rsidRPr="007874B7" w:rsidRDefault="00DE2BB4" w:rsidP="007874B7">
            <w:pPr>
              <w:spacing w:line="276" w:lineRule="auto"/>
              <w:jc w:val="center"/>
              <w:rPr>
                <w:rFonts w:ascii="Arial" w:hAnsi="Arial" w:cs="Arial"/>
                <w:b/>
                <w:sz w:val="18"/>
                <w:szCs w:val="18"/>
              </w:rPr>
            </w:pPr>
          </w:p>
        </w:tc>
      </w:tr>
      <w:tr w:rsidR="007874B7" w:rsidRPr="007874B7" w14:paraId="17C77DAD" w14:textId="77777777" w:rsidTr="007874B7">
        <w:trPr>
          <w:trHeight w:val="118"/>
        </w:trPr>
        <w:tc>
          <w:tcPr>
            <w:tcW w:w="563" w:type="dxa"/>
            <w:vAlign w:val="center"/>
          </w:tcPr>
          <w:p w14:paraId="728A3549" w14:textId="77777777" w:rsidR="007874B7" w:rsidRPr="007874B7" w:rsidRDefault="007874B7" w:rsidP="007874B7">
            <w:pPr>
              <w:spacing w:line="276" w:lineRule="auto"/>
              <w:jc w:val="center"/>
              <w:rPr>
                <w:rFonts w:ascii="Arial" w:hAnsi="Arial" w:cs="Arial"/>
                <w:b/>
                <w:sz w:val="18"/>
                <w:szCs w:val="18"/>
                <w:vertAlign w:val="subscript"/>
              </w:rPr>
            </w:pPr>
            <w:r w:rsidRPr="007874B7">
              <w:rPr>
                <w:rFonts w:ascii="Arial" w:hAnsi="Arial" w:cs="Arial"/>
                <w:b/>
                <w:sz w:val="18"/>
                <w:szCs w:val="18"/>
              </w:rPr>
              <w:t>T</w:t>
            </w:r>
            <w:r w:rsidRPr="007874B7">
              <w:rPr>
                <w:rFonts w:ascii="Arial" w:hAnsi="Arial" w:cs="Arial"/>
                <w:b/>
                <w:sz w:val="18"/>
                <w:szCs w:val="18"/>
                <w:vertAlign w:val="subscript"/>
              </w:rPr>
              <w:t>1</w:t>
            </w:r>
          </w:p>
        </w:tc>
        <w:tc>
          <w:tcPr>
            <w:tcW w:w="1984" w:type="dxa"/>
            <w:vAlign w:val="center"/>
          </w:tcPr>
          <w:p w14:paraId="3B2B2236" w14:textId="77777777" w:rsidR="007874B7" w:rsidRPr="007874B7" w:rsidRDefault="007874B7" w:rsidP="007874B7">
            <w:pPr>
              <w:spacing w:line="276" w:lineRule="auto"/>
              <w:rPr>
                <w:rFonts w:ascii="Arial" w:hAnsi="Arial" w:cs="Arial"/>
                <w:sz w:val="18"/>
                <w:szCs w:val="18"/>
              </w:rPr>
            </w:pPr>
            <w:r w:rsidRPr="007874B7">
              <w:rPr>
                <w:rFonts w:ascii="Arial" w:hAnsi="Arial" w:cs="Arial"/>
                <w:sz w:val="18"/>
                <w:szCs w:val="18"/>
              </w:rPr>
              <w:t>Neem Seed Kernel Extract, 5%</w:t>
            </w:r>
          </w:p>
        </w:tc>
        <w:tc>
          <w:tcPr>
            <w:tcW w:w="974" w:type="dxa"/>
          </w:tcPr>
          <w:p w14:paraId="00CC52A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13.46</w:t>
            </w:r>
          </w:p>
          <w:p w14:paraId="398B8CC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(180.67)</w:t>
            </w:r>
          </w:p>
        </w:tc>
        <w:tc>
          <w:tcPr>
            <w:tcW w:w="985" w:type="dxa"/>
          </w:tcPr>
          <w:p w14:paraId="39A3E23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13.27bc</w:t>
            </w:r>
          </w:p>
          <w:p w14:paraId="5F2B3BD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(175.59)</w:t>
            </w:r>
          </w:p>
        </w:tc>
        <w:tc>
          <w:tcPr>
            <w:tcW w:w="985" w:type="dxa"/>
          </w:tcPr>
          <w:p w14:paraId="18A28BD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12.93b</w:t>
            </w:r>
          </w:p>
          <w:p w14:paraId="2EDC1C9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(166.68)</w:t>
            </w:r>
          </w:p>
        </w:tc>
        <w:tc>
          <w:tcPr>
            <w:tcW w:w="986" w:type="dxa"/>
          </w:tcPr>
          <w:p w14:paraId="4D42748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12.71c</w:t>
            </w:r>
          </w:p>
          <w:p w14:paraId="097D091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(161.04)</w:t>
            </w:r>
          </w:p>
        </w:tc>
        <w:tc>
          <w:tcPr>
            <w:tcW w:w="987" w:type="dxa"/>
          </w:tcPr>
          <w:p w14:paraId="1CD21A4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12.57c</w:t>
            </w:r>
          </w:p>
          <w:p w14:paraId="43472A1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(157.50)</w:t>
            </w:r>
          </w:p>
        </w:tc>
        <w:tc>
          <w:tcPr>
            <w:tcW w:w="1130" w:type="dxa"/>
          </w:tcPr>
          <w:p w14:paraId="1C2606A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12.87c</w:t>
            </w:r>
          </w:p>
          <w:p w14:paraId="79D9EFC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(165.14)</w:t>
            </w:r>
          </w:p>
        </w:tc>
        <w:tc>
          <w:tcPr>
            <w:tcW w:w="986" w:type="dxa"/>
          </w:tcPr>
          <w:p w14:paraId="38D0D7E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11.09a</w:t>
            </w:r>
          </w:p>
          <w:p w14:paraId="3EF853C6" w14:textId="77777777" w:rsidR="007874B7" w:rsidRPr="007874B7" w:rsidRDefault="007874B7" w:rsidP="007874B7">
            <w:pPr>
              <w:spacing w:line="276" w:lineRule="auto"/>
              <w:jc w:val="center"/>
              <w:rPr>
                <w:rFonts w:ascii="Arial" w:hAnsi="Arial" w:cs="Arial"/>
                <w:b/>
                <w:sz w:val="18"/>
                <w:szCs w:val="18"/>
              </w:rPr>
            </w:pPr>
            <w:r w:rsidRPr="007874B7">
              <w:rPr>
                <w:rFonts w:ascii="Arial" w:hAnsi="Arial" w:cs="Arial"/>
                <w:sz w:val="18"/>
                <w:szCs w:val="18"/>
              </w:rPr>
              <w:t>(122.49)</w:t>
            </w:r>
          </w:p>
        </w:tc>
        <w:tc>
          <w:tcPr>
            <w:tcW w:w="986" w:type="dxa"/>
          </w:tcPr>
          <w:p w14:paraId="57B2A10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10.79a</w:t>
            </w:r>
          </w:p>
          <w:p w14:paraId="7AD7878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(115.92)</w:t>
            </w:r>
          </w:p>
        </w:tc>
        <w:tc>
          <w:tcPr>
            <w:tcW w:w="986" w:type="dxa"/>
          </w:tcPr>
          <w:p w14:paraId="3977B3B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10.54b</w:t>
            </w:r>
          </w:p>
          <w:p w14:paraId="4036539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(110.59)</w:t>
            </w:r>
          </w:p>
        </w:tc>
        <w:tc>
          <w:tcPr>
            <w:tcW w:w="987" w:type="dxa"/>
          </w:tcPr>
          <w:p w14:paraId="7F32899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10.39b</w:t>
            </w:r>
          </w:p>
          <w:p w14:paraId="50D58B1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(107.45)</w:t>
            </w:r>
          </w:p>
        </w:tc>
        <w:tc>
          <w:tcPr>
            <w:tcW w:w="986" w:type="dxa"/>
          </w:tcPr>
          <w:p w14:paraId="2B451F5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10.27c</w:t>
            </w:r>
          </w:p>
          <w:p w14:paraId="15CEF78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(104.97)</w:t>
            </w:r>
          </w:p>
        </w:tc>
        <w:tc>
          <w:tcPr>
            <w:tcW w:w="990" w:type="dxa"/>
          </w:tcPr>
          <w:p w14:paraId="3FFA1FF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10.49cd</w:t>
            </w:r>
          </w:p>
          <w:p w14:paraId="79A8926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(109.54)</w:t>
            </w:r>
          </w:p>
        </w:tc>
        <w:tc>
          <w:tcPr>
            <w:tcW w:w="1220" w:type="dxa"/>
          </w:tcPr>
          <w:p w14:paraId="5306680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11.69c</w:t>
            </w:r>
          </w:p>
          <w:p w14:paraId="37D23EF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(136.16)</w:t>
            </w:r>
          </w:p>
        </w:tc>
      </w:tr>
      <w:tr w:rsidR="007874B7" w:rsidRPr="007874B7" w14:paraId="463F676C" w14:textId="77777777" w:rsidTr="007874B7">
        <w:trPr>
          <w:trHeight w:val="119"/>
        </w:trPr>
        <w:tc>
          <w:tcPr>
            <w:tcW w:w="563" w:type="dxa"/>
            <w:vAlign w:val="center"/>
          </w:tcPr>
          <w:p w14:paraId="5B2D22CC" w14:textId="77777777" w:rsidR="007874B7" w:rsidRPr="007874B7" w:rsidRDefault="007874B7" w:rsidP="007874B7">
            <w:pPr>
              <w:spacing w:line="276" w:lineRule="auto"/>
              <w:jc w:val="center"/>
              <w:rPr>
                <w:rFonts w:ascii="Arial" w:hAnsi="Arial" w:cs="Arial"/>
                <w:b/>
                <w:sz w:val="18"/>
                <w:szCs w:val="18"/>
              </w:rPr>
            </w:pPr>
            <w:r w:rsidRPr="007874B7">
              <w:rPr>
                <w:rFonts w:ascii="Arial" w:hAnsi="Arial" w:cs="Arial"/>
                <w:b/>
                <w:sz w:val="18"/>
                <w:szCs w:val="18"/>
              </w:rPr>
              <w:t>T</w:t>
            </w:r>
            <w:r w:rsidRPr="007874B7">
              <w:rPr>
                <w:rFonts w:ascii="Arial" w:hAnsi="Arial" w:cs="Arial"/>
                <w:b/>
                <w:sz w:val="18"/>
                <w:szCs w:val="18"/>
                <w:vertAlign w:val="subscript"/>
              </w:rPr>
              <w:t>2</w:t>
            </w:r>
          </w:p>
        </w:tc>
        <w:tc>
          <w:tcPr>
            <w:tcW w:w="1984" w:type="dxa"/>
            <w:vAlign w:val="center"/>
          </w:tcPr>
          <w:p w14:paraId="6D9CDADA" w14:textId="77777777" w:rsidR="007874B7" w:rsidRPr="007874B7" w:rsidRDefault="007874B7" w:rsidP="007874B7">
            <w:pPr>
              <w:spacing w:line="276" w:lineRule="auto"/>
              <w:rPr>
                <w:rFonts w:ascii="Arial" w:hAnsi="Arial" w:cs="Arial"/>
                <w:sz w:val="18"/>
                <w:szCs w:val="18"/>
              </w:rPr>
            </w:pPr>
            <w:r w:rsidRPr="007874B7">
              <w:rPr>
                <w:rFonts w:ascii="Arial" w:hAnsi="Arial" w:cs="Arial"/>
                <w:sz w:val="18"/>
                <w:szCs w:val="18"/>
              </w:rPr>
              <w:t>Neem oil, 1%</w:t>
            </w:r>
          </w:p>
        </w:tc>
        <w:tc>
          <w:tcPr>
            <w:tcW w:w="974" w:type="dxa"/>
          </w:tcPr>
          <w:p w14:paraId="3584C8D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13.67</w:t>
            </w:r>
          </w:p>
          <w:p w14:paraId="421AC73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(186.37)</w:t>
            </w:r>
          </w:p>
        </w:tc>
        <w:tc>
          <w:tcPr>
            <w:tcW w:w="985" w:type="dxa"/>
          </w:tcPr>
          <w:p w14:paraId="185A39C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10.68a</w:t>
            </w:r>
          </w:p>
          <w:p w14:paraId="5867D0E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(113.56)</w:t>
            </w:r>
          </w:p>
        </w:tc>
        <w:tc>
          <w:tcPr>
            <w:tcW w:w="985" w:type="dxa"/>
          </w:tcPr>
          <w:p w14:paraId="21C6E61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10.05a</w:t>
            </w:r>
          </w:p>
          <w:p w14:paraId="66750F7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(100.50)</w:t>
            </w:r>
          </w:p>
        </w:tc>
        <w:tc>
          <w:tcPr>
            <w:tcW w:w="986" w:type="dxa"/>
          </w:tcPr>
          <w:p w14:paraId="33DE1FC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9.67ab</w:t>
            </w:r>
          </w:p>
          <w:p w14:paraId="6B767BF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(93.01)</w:t>
            </w:r>
          </w:p>
        </w:tc>
        <w:tc>
          <w:tcPr>
            <w:tcW w:w="987" w:type="dxa"/>
          </w:tcPr>
          <w:p w14:paraId="3B7FC9E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8.54b</w:t>
            </w:r>
          </w:p>
          <w:p w14:paraId="30710B2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(72.43)</w:t>
            </w:r>
          </w:p>
        </w:tc>
        <w:tc>
          <w:tcPr>
            <w:tcW w:w="1130" w:type="dxa"/>
          </w:tcPr>
          <w:p w14:paraId="7BC6343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9.73a</w:t>
            </w:r>
          </w:p>
          <w:p w14:paraId="7DCDA8F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(94.17)</w:t>
            </w:r>
          </w:p>
        </w:tc>
        <w:tc>
          <w:tcPr>
            <w:tcW w:w="986" w:type="dxa"/>
          </w:tcPr>
          <w:p w14:paraId="55D7481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10.95a</w:t>
            </w:r>
          </w:p>
          <w:p w14:paraId="3EF4B3A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(119.40)</w:t>
            </w:r>
          </w:p>
        </w:tc>
        <w:tc>
          <w:tcPr>
            <w:tcW w:w="986" w:type="dxa"/>
          </w:tcPr>
          <w:p w14:paraId="4C9C003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10.25a</w:t>
            </w:r>
          </w:p>
          <w:p w14:paraId="17C0A72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(104.56)</w:t>
            </w:r>
          </w:p>
        </w:tc>
        <w:tc>
          <w:tcPr>
            <w:tcW w:w="986" w:type="dxa"/>
          </w:tcPr>
          <w:p w14:paraId="54D8677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9.83ab</w:t>
            </w:r>
          </w:p>
          <w:p w14:paraId="0D062F3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(96.13)</w:t>
            </w:r>
          </w:p>
        </w:tc>
        <w:tc>
          <w:tcPr>
            <w:tcW w:w="987" w:type="dxa"/>
          </w:tcPr>
          <w:p w14:paraId="414D91B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9.52b</w:t>
            </w:r>
          </w:p>
          <w:p w14:paraId="57DCF42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(90.13)</w:t>
            </w:r>
          </w:p>
        </w:tc>
        <w:tc>
          <w:tcPr>
            <w:tcW w:w="986" w:type="dxa"/>
          </w:tcPr>
          <w:p w14:paraId="5290272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9.16bc</w:t>
            </w:r>
          </w:p>
          <w:p w14:paraId="7F3A137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(83.41)</w:t>
            </w:r>
          </w:p>
        </w:tc>
        <w:tc>
          <w:tcPr>
            <w:tcW w:w="990" w:type="dxa"/>
          </w:tcPr>
          <w:p w14:paraId="7209034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9.69bc</w:t>
            </w:r>
          </w:p>
          <w:p w14:paraId="5ECFDF8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(93.40)</w:t>
            </w:r>
          </w:p>
        </w:tc>
        <w:tc>
          <w:tcPr>
            <w:tcW w:w="1220" w:type="dxa"/>
          </w:tcPr>
          <w:p w14:paraId="67C05B4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9.71b</w:t>
            </w:r>
          </w:p>
          <w:p w14:paraId="597A5C9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(93.78)</w:t>
            </w:r>
          </w:p>
        </w:tc>
      </w:tr>
      <w:tr w:rsidR="007874B7" w:rsidRPr="007874B7" w14:paraId="49E23A0E" w14:textId="77777777" w:rsidTr="007874B7">
        <w:trPr>
          <w:trHeight w:val="118"/>
        </w:trPr>
        <w:tc>
          <w:tcPr>
            <w:tcW w:w="563" w:type="dxa"/>
            <w:vAlign w:val="center"/>
          </w:tcPr>
          <w:p w14:paraId="096F6E28" w14:textId="77777777" w:rsidR="007874B7" w:rsidRPr="007874B7" w:rsidRDefault="007874B7" w:rsidP="007874B7">
            <w:pPr>
              <w:spacing w:line="276" w:lineRule="auto"/>
              <w:jc w:val="center"/>
              <w:rPr>
                <w:rFonts w:ascii="Arial" w:hAnsi="Arial" w:cs="Arial"/>
                <w:b/>
                <w:sz w:val="18"/>
                <w:szCs w:val="18"/>
                <w:vertAlign w:val="subscript"/>
              </w:rPr>
            </w:pPr>
            <w:r w:rsidRPr="007874B7">
              <w:rPr>
                <w:rFonts w:ascii="Arial" w:hAnsi="Arial" w:cs="Arial"/>
                <w:b/>
                <w:sz w:val="18"/>
                <w:szCs w:val="18"/>
              </w:rPr>
              <w:t>T</w:t>
            </w:r>
            <w:r w:rsidRPr="007874B7">
              <w:rPr>
                <w:rFonts w:ascii="Arial" w:hAnsi="Arial" w:cs="Arial"/>
                <w:b/>
                <w:sz w:val="18"/>
                <w:szCs w:val="18"/>
                <w:vertAlign w:val="subscript"/>
              </w:rPr>
              <w:t>3</w:t>
            </w:r>
          </w:p>
        </w:tc>
        <w:tc>
          <w:tcPr>
            <w:tcW w:w="1984" w:type="dxa"/>
            <w:vAlign w:val="center"/>
          </w:tcPr>
          <w:p w14:paraId="12E1B8CB" w14:textId="77777777" w:rsidR="007874B7" w:rsidRPr="007874B7" w:rsidRDefault="007874B7" w:rsidP="007874B7">
            <w:pPr>
              <w:spacing w:line="276" w:lineRule="auto"/>
              <w:rPr>
                <w:rFonts w:ascii="Arial" w:hAnsi="Arial" w:cs="Arial"/>
                <w:sz w:val="18"/>
                <w:szCs w:val="18"/>
              </w:rPr>
            </w:pPr>
            <w:r w:rsidRPr="007874B7">
              <w:rPr>
                <w:rFonts w:ascii="Arial" w:hAnsi="Arial" w:cs="Arial"/>
                <w:sz w:val="18"/>
                <w:szCs w:val="18"/>
              </w:rPr>
              <w:t>Garlic bulb extract, 5%</w:t>
            </w:r>
          </w:p>
        </w:tc>
        <w:tc>
          <w:tcPr>
            <w:tcW w:w="974" w:type="dxa"/>
          </w:tcPr>
          <w:p w14:paraId="787B096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13.38</w:t>
            </w:r>
          </w:p>
          <w:p w14:paraId="232597F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(178.52)</w:t>
            </w:r>
          </w:p>
        </w:tc>
        <w:tc>
          <w:tcPr>
            <w:tcW w:w="985" w:type="dxa"/>
          </w:tcPr>
          <w:p w14:paraId="7443412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13.21bc</w:t>
            </w:r>
          </w:p>
          <w:p w14:paraId="532698D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(174.00)</w:t>
            </w:r>
          </w:p>
        </w:tc>
        <w:tc>
          <w:tcPr>
            <w:tcW w:w="985" w:type="dxa"/>
          </w:tcPr>
          <w:p w14:paraId="0AC2EBC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12.99b</w:t>
            </w:r>
          </w:p>
          <w:p w14:paraId="72DC833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(168.24)</w:t>
            </w:r>
          </w:p>
        </w:tc>
        <w:tc>
          <w:tcPr>
            <w:tcW w:w="986" w:type="dxa"/>
          </w:tcPr>
          <w:p w14:paraId="10A3B9B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12.82c</w:t>
            </w:r>
          </w:p>
          <w:p w14:paraId="7418736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(163.85)</w:t>
            </w:r>
          </w:p>
        </w:tc>
        <w:tc>
          <w:tcPr>
            <w:tcW w:w="987" w:type="dxa"/>
          </w:tcPr>
          <w:p w14:paraId="690F182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12.67c</w:t>
            </w:r>
          </w:p>
          <w:p w14:paraId="031F11D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(160.03)</w:t>
            </w:r>
          </w:p>
        </w:tc>
        <w:tc>
          <w:tcPr>
            <w:tcW w:w="1130" w:type="dxa"/>
          </w:tcPr>
          <w:p w14:paraId="59FC7EB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12.92c</w:t>
            </w:r>
          </w:p>
          <w:p w14:paraId="4695CD8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(166.43)</w:t>
            </w:r>
          </w:p>
        </w:tc>
        <w:tc>
          <w:tcPr>
            <w:tcW w:w="986" w:type="dxa"/>
          </w:tcPr>
          <w:p w14:paraId="7BFABAD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11.11a</w:t>
            </w:r>
          </w:p>
          <w:p w14:paraId="5CDE9B2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(122.93)</w:t>
            </w:r>
          </w:p>
        </w:tc>
        <w:tc>
          <w:tcPr>
            <w:tcW w:w="986" w:type="dxa"/>
          </w:tcPr>
          <w:p w14:paraId="62F3FBD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10.96a</w:t>
            </w:r>
          </w:p>
          <w:p w14:paraId="45124A6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(119.62)</w:t>
            </w:r>
          </w:p>
        </w:tc>
        <w:tc>
          <w:tcPr>
            <w:tcW w:w="986" w:type="dxa"/>
          </w:tcPr>
          <w:p w14:paraId="69BDAB6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10.74b</w:t>
            </w:r>
          </w:p>
          <w:p w14:paraId="2C64B78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(114.85)</w:t>
            </w:r>
          </w:p>
        </w:tc>
        <w:tc>
          <w:tcPr>
            <w:tcW w:w="987" w:type="dxa"/>
          </w:tcPr>
          <w:p w14:paraId="2EE08EB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10.66b</w:t>
            </w:r>
          </w:p>
          <w:p w14:paraId="77D05E9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(113.14)</w:t>
            </w:r>
          </w:p>
        </w:tc>
        <w:tc>
          <w:tcPr>
            <w:tcW w:w="986" w:type="dxa"/>
          </w:tcPr>
          <w:p w14:paraId="0FCAC69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10.53c</w:t>
            </w:r>
          </w:p>
          <w:p w14:paraId="7130633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(110.38)</w:t>
            </w:r>
          </w:p>
        </w:tc>
        <w:tc>
          <w:tcPr>
            <w:tcW w:w="990" w:type="dxa"/>
          </w:tcPr>
          <w:p w14:paraId="685A49A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10.72d</w:t>
            </w:r>
          </w:p>
          <w:p w14:paraId="6AC9943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(114.42)</w:t>
            </w:r>
          </w:p>
        </w:tc>
        <w:tc>
          <w:tcPr>
            <w:tcW w:w="1220" w:type="dxa"/>
          </w:tcPr>
          <w:p w14:paraId="5247F36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11.82c</w:t>
            </w:r>
          </w:p>
          <w:p w14:paraId="2D52506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(139.21)</w:t>
            </w:r>
          </w:p>
        </w:tc>
      </w:tr>
      <w:tr w:rsidR="007874B7" w:rsidRPr="007874B7" w14:paraId="426963B8" w14:textId="77777777" w:rsidTr="007874B7">
        <w:trPr>
          <w:trHeight w:val="119"/>
        </w:trPr>
        <w:tc>
          <w:tcPr>
            <w:tcW w:w="563" w:type="dxa"/>
            <w:vAlign w:val="center"/>
          </w:tcPr>
          <w:p w14:paraId="06DA1A5C" w14:textId="77777777" w:rsidR="007874B7" w:rsidRPr="007874B7" w:rsidRDefault="007874B7" w:rsidP="007874B7">
            <w:pPr>
              <w:spacing w:line="276" w:lineRule="auto"/>
              <w:jc w:val="center"/>
              <w:rPr>
                <w:rFonts w:ascii="Arial" w:hAnsi="Arial" w:cs="Arial"/>
                <w:b/>
                <w:sz w:val="18"/>
                <w:szCs w:val="18"/>
              </w:rPr>
            </w:pPr>
            <w:r w:rsidRPr="007874B7">
              <w:rPr>
                <w:rFonts w:ascii="Arial" w:hAnsi="Arial" w:cs="Arial"/>
                <w:b/>
                <w:sz w:val="18"/>
                <w:szCs w:val="18"/>
              </w:rPr>
              <w:t>T</w:t>
            </w:r>
            <w:r w:rsidRPr="007874B7">
              <w:rPr>
                <w:rFonts w:ascii="Arial" w:hAnsi="Arial" w:cs="Arial"/>
                <w:b/>
                <w:sz w:val="18"/>
                <w:szCs w:val="18"/>
                <w:vertAlign w:val="subscript"/>
              </w:rPr>
              <w:t>4</w:t>
            </w:r>
          </w:p>
        </w:tc>
        <w:tc>
          <w:tcPr>
            <w:tcW w:w="1984" w:type="dxa"/>
            <w:vAlign w:val="center"/>
          </w:tcPr>
          <w:p w14:paraId="7831E4C7" w14:textId="77777777" w:rsidR="007874B7" w:rsidRPr="007874B7" w:rsidRDefault="007874B7" w:rsidP="007874B7">
            <w:pPr>
              <w:spacing w:line="276" w:lineRule="auto"/>
              <w:rPr>
                <w:rFonts w:ascii="Arial" w:hAnsi="Arial" w:cs="Arial"/>
                <w:sz w:val="18"/>
                <w:szCs w:val="18"/>
              </w:rPr>
            </w:pPr>
            <w:proofErr w:type="spellStart"/>
            <w:r w:rsidRPr="007874B7">
              <w:rPr>
                <w:rFonts w:ascii="Arial" w:hAnsi="Arial" w:cs="Arial"/>
                <w:i/>
                <w:sz w:val="18"/>
                <w:szCs w:val="18"/>
              </w:rPr>
              <w:t>Azadirachtin</w:t>
            </w:r>
            <w:proofErr w:type="spellEnd"/>
            <w:r w:rsidRPr="007874B7">
              <w:rPr>
                <w:rFonts w:ascii="Arial" w:hAnsi="Arial" w:cs="Arial"/>
                <w:sz w:val="18"/>
                <w:szCs w:val="18"/>
              </w:rPr>
              <w:t xml:space="preserve"> 0.15 % EC</w:t>
            </w:r>
          </w:p>
        </w:tc>
        <w:tc>
          <w:tcPr>
            <w:tcW w:w="974" w:type="dxa"/>
          </w:tcPr>
          <w:p w14:paraId="2D22B0B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13.67</w:t>
            </w:r>
          </w:p>
          <w:p w14:paraId="26E1164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(186.37)</w:t>
            </w:r>
          </w:p>
        </w:tc>
        <w:tc>
          <w:tcPr>
            <w:tcW w:w="985" w:type="dxa"/>
          </w:tcPr>
          <w:p w14:paraId="24212A9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11.16ab</w:t>
            </w:r>
          </w:p>
          <w:p w14:paraId="276BB98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(124.05)</w:t>
            </w:r>
          </w:p>
        </w:tc>
        <w:tc>
          <w:tcPr>
            <w:tcW w:w="985" w:type="dxa"/>
          </w:tcPr>
          <w:p w14:paraId="6ABA0FC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10.70a</w:t>
            </w:r>
          </w:p>
          <w:p w14:paraId="7EFBBF3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(113.99)</w:t>
            </w:r>
          </w:p>
        </w:tc>
        <w:tc>
          <w:tcPr>
            <w:tcW w:w="986" w:type="dxa"/>
          </w:tcPr>
          <w:p w14:paraId="1AE3D29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10.59b</w:t>
            </w:r>
          </w:p>
          <w:p w14:paraId="3111A4A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(111.65)</w:t>
            </w:r>
          </w:p>
        </w:tc>
        <w:tc>
          <w:tcPr>
            <w:tcW w:w="987" w:type="dxa"/>
          </w:tcPr>
          <w:p w14:paraId="0CE7237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10.35b</w:t>
            </w:r>
          </w:p>
          <w:p w14:paraId="1A4862E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(106.62)</w:t>
            </w:r>
          </w:p>
        </w:tc>
        <w:tc>
          <w:tcPr>
            <w:tcW w:w="1130" w:type="dxa"/>
          </w:tcPr>
          <w:p w14:paraId="6607D7A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10.70b</w:t>
            </w:r>
          </w:p>
          <w:p w14:paraId="55E89B9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(113.99)</w:t>
            </w:r>
          </w:p>
        </w:tc>
        <w:tc>
          <w:tcPr>
            <w:tcW w:w="986" w:type="dxa"/>
          </w:tcPr>
          <w:p w14:paraId="57A6216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11.09a</w:t>
            </w:r>
          </w:p>
          <w:p w14:paraId="1B5D8BE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(122.49)</w:t>
            </w:r>
          </w:p>
        </w:tc>
        <w:tc>
          <w:tcPr>
            <w:tcW w:w="986" w:type="dxa"/>
          </w:tcPr>
          <w:p w14:paraId="6ECCB19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10.58a</w:t>
            </w:r>
          </w:p>
          <w:p w14:paraId="3DC6198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(111.44)</w:t>
            </w:r>
          </w:p>
        </w:tc>
        <w:tc>
          <w:tcPr>
            <w:tcW w:w="986" w:type="dxa"/>
          </w:tcPr>
          <w:p w14:paraId="73CDBC2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9.55ab</w:t>
            </w:r>
          </w:p>
          <w:p w14:paraId="36B9521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(90.70)</w:t>
            </w:r>
          </w:p>
        </w:tc>
        <w:tc>
          <w:tcPr>
            <w:tcW w:w="987" w:type="dxa"/>
          </w:tcPr>
          <w:p w14:paraId="7E8FB98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8.88b</w:t>
            </w:r>
          </w:p>
          <w:p w14:paraId="6ACDB3E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(78.35)</w:t>
            </w:r>
          </w:p>
        </w:tc>
        <w:tc>
          <w:tcPr>
            <w:tcW w:w="986" w:type="dxa"/>
          </w:tcPr>
          <w:p w14:paraId="707B9DE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8.59b</w:t>
            </w:r>
          </w:p>
          <w:p w14:paraId="5166746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(73.29)</w:t>
            </w:r>
          </w:p>
        </w:tc>
        <w:tc>
          <w:tcPr>
            <w:tcW w:w="990" w:type="dxa"/>
          </w:tcPr>
          <w:p w14:paraId="628D3FA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9.40b</w:t>
            </w:r>
          </w:p>
          <w:p w14:paraId="5FCFE38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(87.86)</w:t>
            </w:r>
          </w:p>
        </w:tc>
        <w:tc>
          <w:tcPr>
            <w:tcW w:w="1220" w:type="dxa"/>
          </w:tcPr>
          <w:p w14:paraId="45578CA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10.05b</w:t>
            </w:r>
          </w:p>
          <w:p w14:paraId="4ABCA74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(100.50)</w:t>
            </w:r>
          </w:p>
        </w:tc>
      </w:tr>
      <w:tr w:rsidR="007874B7" w:rsidRPr="007874B7" w14:paraId="520081A0" w14:textId="77777777" w:rsidTr="007874B7">
        <w:trPr>
          <w:trHeight w:val="118"/>
        </w:trPr>
        <w:tc>
          <w:tcPr>
            <w:tcW w:w="563" w:type="dxa"/>
            <w:vAlign w:val="center"/>
          </w:tcPr>
          <w:p w14:paraId="60237464" w14:textId="77777777" w:rsidR="007874B7" w:rsidRPr="007874B7" w:rsidRDefault="007874B7" w:rsidP="007874B7">
            <w:pPr>
              <w:spacing w:line="276" w:lineRule="auto"/>
              <w:jc w:val="center"/>
              <w:rPr>
                <w:rFonts w:ascii="Arial" w:hAnsi="Arial" w:cs="Arial"/>
                <w:b/>
                <w:sz w:val="18"/>
                <w:szCs w:val="18"/>
                <w:vertAlign w:val="subscript"/>
              </w:rPr>
            </w:pPr>
            <w:r w:rsidRPr="007874B7">
              <w:rPr>
                <w:rFonts w:ascii="Arial" w:hAnsi="Arial" w:cs="Arial"/>
                <w:b/>
                <w:sz w:val="18"/>
                <w:szCs w:val="18"/>
              </w:rPr>
              <w:t>T</w:t>
            </w:r>
            <w:r w:rsidRPr="007874B7">
              <w:rPr>
                <w:rFonts w:ascii="Arial" w:hAnsi="Arial" w:cs="Arial"/>
                <w:b/>
                <w:sz w:val="18"/>
                <w:szCs w:val="18"/>
                <w:vertAlign w:val="subscript"/>
              </w:rPr>
              <w:t>5</w:t>
            </w:r>
          </w:p>
        </w:tc>
        <w:tc>
          <w:tcPr>
            <w:tcW w:w="1984" w:type="dxa"/>
            <w:vAlign w:val="center"/>
          </w:tcPr>
          <w:p w14:paraId="4B350568" w14:textId="77777777" w:rsidR="007874B7" w:rsidRPr="007874B7" w:rsidRDefault="007874B7" w:rsidP="007874B7">
            <w:pPr>
              <w:spacing w:line="276" w:lineRule="auto"/>
              <w:rPr>
                <w:rFonts w:ascii="Arial" w:hAnsi="Arial" w:cs="Arial"/>
                <w:sz w:val="18"/>
                <w:szCs w:val="18"/>
              </w:rPr>
            </w:pPr>
            <w:r w:rsidRPr="007874B7">
              <w:rPr>
                <w:rFonts w:ascii="Arial" w:hAnsi="Arial" w:cs="Arial"/>
                <w:i/>
                <w:sz w:val="18"/>
                <w:szCs w:val="18"/>
              </w:rPr>
              <w:t xml:space="preserve">Beauveria </w:t>
            </w:r>
            <w:proofErr w:type="spellStart"/>
            <w:r w:rsidRPr="007874B7">
              <w:rPr>
                <w:rFonts w:ascii="Arial" w:hAnsi="Arial" w:cs="Arial"/>
                <w:i/>
                <w:sz w:val="18"/>
                <w:szCs w:val="18"/>
              </w:rPr>
              <w:t>bassiana</w:t>
            </w:r>
            <w:proofErr w:type="spellEnd"/>
            <w:r w:rsidRPr="007874B7">
              <w:rPr>
                <w:rFonts w:ascii="Arial" w:hAnsi="Arial" w:cs="Arial"/>
                <w:sz w:val="18"/>
                <w:szCs w:val="18"/>
              </w:rPr>
              <w:t xml:space="preserve"> 5% WP</w:t>
            </w:r>
          </w:p>
        </w:tc>
        <w:tc>
          <w:tcPr>
            <w:tcW w:w="974" w:type="dxa"/>
          </w:tcPr>
          <w:p w14:paraId="4C1D41E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13.66</w:t>
            </w:r>
          </w:p>
          <w:p w14:paraId="1975C33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(186.10)</w:t>
            </w:r>
          </w:p>
        </w:tc>
        <w:tc>
          <w:tcPr>
            <w:tcW w:w="985" w:type="dxa"/>
          </w:tcPr>
          <w:p w14:paraId="55CFB4D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13.48bc</w:t>
            </w:r>
          </w:p>
          <w:p w14:paraId="1C5A0A2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(181.21)</w:t>
            </w:r>
          </w:p>
        </w:tc>
        <w:tc>
          <w:tcPr>
            <w:tcW w:w="985" w:type="dxa"/>
          </w:tcPr>
          <w:p w14:paraId="454456C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8.92a</w:t>
            </w:r>
          </w:p>
          <w:p w14:paraId="69C1FD9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(79.07)</w:t>
            </w:r>
          </w:p>
        </w:tc>
        <w:tc>
          <w:tcPr>
            <w:tcW w:w="986" w:type="dxa"/>
          </w:tcPr>
          <w:p w14:paraId="522B4A6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8.13a</w:t>
            </w:r>
          </w:p>
          <w:p w14:paraId="61D2072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(65.60)</w:t>
            </w:r>
          </w:p>
        </w:tc>
        <w:tc>
          <w:tcPr>
            <w:tcW w:w="987" w:type="dxa"/>
          </w:tcPr>
          <w:p w14:paraId="5168D2F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6.20a</w:t>
            </w:r>
          </w:p>
          <w:p w14:paraId="3D72DE6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(37.94)</w:t>
            </w:r>
          </w:p>
        </w:tc>
        <w:tc>
          <w:tcPr>
            <w:tcW w:w="1130" w:type="dxa"/>
          </w:tcPr>
          <w:p w14:paraId="7ACAA22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9.18a</w:t>
            </w:r>
          </w:p>
          <w:p w14:paraId="4ABBADB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(83.77)</w:t>
            </w:r>
          </w:p>
        </w:tc>
        <w:tc>
          <w:tcPr>
            <w:tcW w:w="986" w:type="dxa"/>
          </w:tcPr>
          <w:p w14:paraId="1D04804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10.93a</w:t>
            </w:r>
          </w:p>
          <w:p w14:paraId="50B9F71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(118.96)</w:t>
            </w:r>
          </w:p>
        </w:tc>
        <w:tc>
          <w:tcPr>
            <w:tcW w:w="986" w:type="dxa"/>
          </w:tcPr>
          <w:p w14:paraId="0949ECC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10.81a</w:t>
            </w:r>
          </w:p>
          <w:p w14:paraId="740D4E9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(116.36)</w:t>
            </w:r>
          </w:p>
        </w:tc>
        <w:tc>
          <w:tcPr>
            <w:tcW w:w="986" w:type="dxa"/>
          </w:tcPr>
          <w:p w14:paraId="3D8C7E2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8.18a</w:t>
            </w:r>
          </w:p>
          <w:p w14:paraId="51CF5CE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(66.41)</w:t>
            </w:r>
          </w:p>
        </w:tc>
        <w:tc>
          <w:tcPr>
            <w:tcW w:w="987" w:type="dxa"/>
          </w:tcPr>
          <w:p w14:paraId="1B2CDEF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7.13a</w:t>
            </w:r>
          </w:p>
          <w:p w14:paraId="2373898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(50.34)</w:t>
            </w:r>
          </w:p>
        </w:tc>
        <w:tc>
          <w:tcPr>
            <w:tcW w:w="986" w:type="dxa"/>
          </w:tcPr>
          <w:p w14:paraId="226F859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4.20a</w:t>
            </w:r>
          </w:p>
          <w:p w14:paraId="2B64B64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(17.14)</w:t>
            </w:r>
          </w:p>
        </w:tc>
        <w:tc>
          <w:tcPr>
            <w:tcW w:w="990" w:type="dxa"/>
          </w:tcPr>
          <w:p w14:paraId="51B1225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7.58a</w:t>
            </w:r>
          </w:p>
          <w:p w14:paraId="137E98E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(56.96)</w:t>
            </w:r>
          </w:p>
        </w:tc>
        <w:tc>
          <w:tcPr>
            <w:tcW w:w="1220" w:type="dxa"/>
          </w:tcPr>
          <w:p w14:paraId="7ABCAC1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8.38a</w:t>
            </w:r>
          </w:p>
          <w:p w14:paraId="33229D7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(69.72)</w:t>
            </w:r>
          </w:p>
        </w:tc>
      </w:tr>
      <w:tr w:rsidR="007874B7" w:rsidRPr="007874B7" w14:paraId="1C6A0EFC" w14:textId="77777777" w:rsidTr="007874B7">
        <w:trPr>
          <w:trHeight w:val="118"/>
        </w:trPr>
        <w:tc>
          <w:tcPr>
            <w:tcW w:w="563" w:type="dxa"/>
            <w:vAlign w:val="center"/>
          </w:tcPr>
          <w:p w14:paraId="7879C052" w14:textId="77777777" w:rsidR="007874B7" w:rsidRPr="007874B7" w:rsidRDefault="007874B7" w:rsidP="007874B7">
            <w:pPr>
              <w:spacing w:line="276" w:lineRule="auto"/>
              <w:jc w:val="center"/>
              <w:rPr>
                <w:rFonts w:ascii="Arial" w:hAnsi="Arial" w:cs="Arial"/>
                <w:b/>
                <w:sz w:val="18"/>
                <w:szCs w:val="18"/>
                <w:vertAlign w:val="subscript"/>
              </w:rPr>
            </w:pPr>
            <w:r w:rsidRPr="007874B7">
              <w:rPr>
                <w:rFonts w:ascii="Arial" w:hAnsi="Arial" w:cs="Arial"/>
                <w:b/>
                <w:sz w:val="18"/>
                <w:szCs w:val="18"/>
              </w:rPr>
              <w:t>T</w:t>
            </w:r>
            <w:r w:rsidRPr="007874B7">
              <w:rPr>
                <w:rFonts w:ascii="Arial" w:hAnsi="Arial" w:cs="Arial"/>
                <w:b/>
                <w:sz w:val="18"/>
                <w:szCs w:val="18"/>
                <w:vertAlign w:val="subscript"/>
              </w:rPr>
              <w:t>6</w:t>
            </w:r>
          </w:p>
        </w:tc>
        <w:tc>
          <w:tcPr>
            <w:tcW w:w="1984" w:type="dxa"/>
            <w:vAlign w:val="center"/>
          </w:tcPr>
          <w:p w14:paraId="71D40AE3" w14:textId="77777777" w:rsidR="007874B7" w:rsidRPr="007874B7" w:rsidRDefault="007874B7" w:rsidP="007874B7">
            <w:pPr>
              <w:spacing w:line="276" w:lineRule="auto"/>
              <w:rPr>
                <w:rFonts w:ascii="Arial" w:hAnsi="Arial" w:cs="Arial"/>
                <w:sz w:val="18"/>
                <w:szCs w:val="18"/>
              </w:rPr>
            </w:pPr>
            <w:proofErr w:type="spellStart"/>
            <w:r w:rsidRPr="007874B7">
              <w:rPr>
                <w:rFonts w:ascii="Arial" w:hAnsi="Arial" w:cs="Arial"/>
                <w:i/>
                <w:sz w:val="18"/>
                <w:szCs w:val="18"/>
              </w:rPr>
              <w:t>Lecanicillium</w:t>
            </w:r>
            <w:proofErr w:type="spellEnd"/>
            <w:r w:rsidRPr="007874B7">
              <w:rPr>
                <w:rFonts w:ascii="Arial" w:hAnsi="Arial" w:cs="Arial"/>
                <w:i/>
                <w:sz w:val="18"/>
                <w:szCs w:val="18"/>
              </w:rPr>
              <w:t xml:space="preserve"> </w:t>
            </w:r>
            <w:proofErr w:type="spellStart"/>
            <w:r w:rsidRPr="007874B7">
              <w:rPr>
                <w:rFonts w:ascii="Arial" w:hAnsi="Arial" w:cs="Arial"/>
                <w:i/>
                <w:sz w:val="18"/>
                <w:szCs w:val="18"/>
              </w:rPr>
              <w:t>lecanii</w:t>
            </w:r>
            <w:proofErr w:type="spellEnd"/>
            <w:r w:rsidRPr="007874B7">
              <w:rPr>
                <w:rFonts w:ascii="Arial" w:hAnsi="Arial" w:cs="Arial"/>
                <w:sz w:val="18"/>
                <w:szCs w:val="18"/>
              </w:rPr>
              <w:t xml:space="preserve"> 1.15 % WP</w:t>
            </w:r>
          </w:p>
        </w:tc>
        <w:tc>
          <w:tcPr>
            <w:tcW w:w="974" w:type="dxa"/>
          </w:tcPr>
          <w:p w14:paraId="6EB2A57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13.40</w:t>
            </w:r>
          </w:p>
          <w:p w14:paraId="5682C1F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(179.06)</w:t>
            </w:r>
          </w:p>
        </w:tc>
        <w:tc>
          <w:tcPr>
            <w:tcW w:w="985" w:type="dxa"/>
          </w:tcPr>
          <w:p w14:paraId="7156E9D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13.22bc</w:t>
            </w:r>
          </w:p>
          <w:p w14:paraId="2E555B7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(174.27)</w:t>
            </w:r>
          </w:p>
        </w:tc>
        <w:tc>
          <w:tcPr>
            <w:tcW w:w="985" w:type="dxa"/>
          </w:tcPr>
          <w:p w14:paraId="1BA271A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8.84a</w:t>
            </w:r>
          </w:p>
          <w:p w14:paraId="41EE8E2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(77.65)</w:t>
            </w:r>
          </w:p>
        </w:tc>
        <w:tc>
          <w:tcPr>
            <w:tcW w:w="986" w:type="dxa"/>
          </w:tcPr>
          <w:p w14:paraId="77CF2A8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8.00a</w:t>
            </w:r>
          </w:p>
          <w:p w14:paraId="619F732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(63.50)</w:t>
            </w:r>
          </w:p>
        </w:tc>
        <w:tc>
          <w:tcPr>
            <w:tcW w:w="987" w:type="dxa"/>
          </w:tcPr>
          <w:p w14:paraId="3D109D0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5.99a</w:t>
            </w:r>
          </w:p>
          <w:p w14:paraId="41648F1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(35.38)</w:t>
            </w:r>
          </w:p>
        </w:tc>
        <w:tc>
          <w:tcPr>
            <w:tcW w:w="1130" w:type="dxa"/>
          </w:tcPr>
          <w:p w14:paraId="49D29A7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9.01a</w:t>
            </w:r>
          </w:p>
          <w:p w14:paraId="2F7C555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(80.68)</w:t>
            </w:r>
          </w:p>
        </w:tc>
        <w:tc>
          <w:tcPr>
            <w:tcW w:w="986" w:type="dxa"/>
          </w:tcPr>
          <w:p w14:paraId="4FE1E3F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10.95a</w:t>
            </w:r>
          </w:p>
          <w:p w14:paraId="27F31E8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(119.40)</w:t>
            </w:r>
          </w:p>
        </w:tc>
        <w:tc>
          <w:tcPr>
            <w:tcW w:w="986" w:type="dxa"/>
          </w:tcPr>
          <w:p w14:paraId="34E7B3F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10.76a</w:t>
            </w:r>
          </w:p>
          <w:p w14:paraId="37EF825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(115.28)</w:t>
            </w:r>
          </w:p>
        </w:tc>
        <w:tc>
          <w:tcPr>
            <w:tcW w:w="986" w:type="dxa"/>
          </w:tcPr>
          <w:p w14:paraId="7A68104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8.07a</w:t>
            </w:r>
          </w:p>
          <w:p w14:paraId="054486D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(64.62)</w:t>
            </w:r>
          </w:p>
        </w:tc>
        <w:tc>
          <w:tcPr>
            <w:tcW w:w="987" w:type="dxa"/>
          </w:tcPr>
          <w:p w14:paraId="30F608C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7.01a</w:t>
            </w:r>
          </w:p>
          <w:p w14:paraId="69BB7AE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(48.64)</w:t>
            </w:r>
          </w:p>
        </w:tc>
        <w:tc>
          <w:tcPr>
            <w:tcW w:w="986" w:type="dxa"/>
          </w:tcPr>
          <w:p w14:paraId="5865F99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3.99a</w:t>
            </w:r>
          </w:p>
          <w:p w14:paraId="5B25906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(15.42)</w:t>
            </w:r>
          </w:p>
        </w:tc>
        <w:tc>
          <w:tcPr>
            <w:tcW w:w="990" w:type="dxa"/>
          </w:tcPr>
          <w:p w14:paraId="4B221BE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7.46a</w:t>
            </w:r>
          </w:p>
          <w:p w14:paraId="7696691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(55.15)</w:t>
            </w:r>
          </w:p>
        </w:tc>
        <w:tc>
          <w:tcPr>
            <w:tcW w:w="1220" w:type="dxa"/>
          </w:tcPr>
          <w:p w14:paraId="034AFD0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8.24a</w:t>
            </w:r>
          </w:p>
          <w:p w14:paraId="6ED92B9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(67.23)</w:t>
            </w:r>
          </w:p>
        </w:tc>
      </w:tr>
      <w:tr w:rsidR="007874B7" w:rsidRPr="007874B7" w14:paraId="29903340" w14:textId="77777777" w:rsidTr="007874B7">
        <w:trPr>
          <w:trHeight w:val="119"/>
        </w:trPr>
        <w:tc>
          <w:tcPr>
            <w:tcW w:w="563" w:type="dxa"/>
            <w:vAlign w:val="center"/>
          </w:tcPr>
          <w:p w14:paraId="2BCD9CE9" w14:textId="77777777" w:rsidR="007874B7" w:rsidRPr="007874B7" w:rsidRDefault="007874B7" w:rsidP="007874B7">
            <w:pPr>
              <w:spacing w:line="276" w:lineRule="auto"/>
              <w:jc w:val="center"/>
              <w:rPr>
                <w:rFonts w:ascii="Arial" w:hAnsi="Arial" w:cs="Arial"/>
                <w:b/>
                <w:sz w:val="18"/>
                <w:szCs w:val="18"/>
                <w:vertAlign w:val="subscript"/>
              </w:rPr>
            </w:pPr>
            <w:r w:rsidRPr="007874B7">
              <w:rPr>
                <w:rFonts w:ascii="Arial" w:hAnsi="Arial" w:cs="Arial"/>
                <w:b/>
                <w:sz w:val="18"/>
                <w:szCs w:val="18"/>
              </w:rPr>
              <w:t>T</w:t>
            </w:r>
            <w:r w:rsidRPr="007874B7">
              <w:rPr>
                <w:rFonts w:ascii="Arial" w:hAnsi="Arial" w:cs="Arial"/>
                <w:b/>
                <w:sz w:val="18"/>
                <w:szCs w:val="18"/>
                <w:vertAlign w:val="subscript"/>
              </w:rPr>
              <w:t>7</w:t>
            </w:r>
          </w:p>
        </w:tc>
        <w:tc>
          <w:tcPr>
            <w:tcW w:w="1984" w:type="dxa"/>
            <w:vAlign w:val="center"/>
          </w:tcPr>
          <w:p w14:paraId="0A095570" w14:textId="77777777" w:rsidR="007874B7" w:rsidRPr="007874B7" w:rsidRDefault="007874B7" w:rsidP="007874B7">
            <w:pPr>
              <w:spacing w:line="276" w:lineRule="auto"/>
              <w:rPr>
                <w:rFonts w:ascii="Arial" w:hAnsi="Arial" w:cs="Arial"/>
                <w:sz w:val="18"/>
                <w:szCs w:val="18"/>
              </w:rPr>
            </w:pPr>
            <w:proofErr w:type="spellStart"/>
            <w:r w:rsidRPr="007874B7">
              <w:rPr>
                <w:rFonts w:ascii="Arial" w:hAnsi="Arial" w:cs="Arial"/>
                <w:i/>
                <w:sz w:val="18"/>
                <w:szCs w:val="18"/>
              </w:rPr>
              <w:t>Metarhizium</w:t>
            </w:r>
            <w:proofErr w:type="spellEnd"/>
            <w:r w:rsidRPr="007874B7">
              <w:rPr>
                <w:rFonts w:ascii="Arial" w:hAnsi="Arial" w:cs="Arial"/>
                <w:i/>
                <w:sz w:val="18"/>
                <w:szCs w:val="18"/>
              </w:rPr>
              <w:t xml:space="preserve"> </w:t>
            </w:r>
            <w:proofErr w:type="spellStart"/>
            <w:r w:rsidRPr="007874B7">
              <w:rPr>
                <w:rFonts w:ascii="Arial" w:hAnsi="Arial" w:cs="Arial"/>
                <w:i/>
                <w:sz w:val="18"/>
                <w:szCs w:val="18"/>
              </w:rPr>
              <w:t>anisopliae</w:t>
            </w:r>
            <w:proofErr w:type="spellEnd"/>
            <w:r w:rsidRPr="007874B7">
              <w:rPr>
                <w:rFonts w:ascii="Arial" w:hAnsi="Arial" w:cs="Arial"/>
                <w:sz w:val="18"/>
                <w:szCs w:val="18"/>
              </w:rPr>
              <w:t xml:space="preserve"> 1.15 % WP</w:t>
            </w:r>
          </w:p>
        </w:tc>
        <w:tc>
          <w:tcPr>
            <w:tcW w:w="974" w:type="dxa"/>
          </w:tcPr>
          <w:p w14:paraId="231F656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13.43</w:t>
            </w:r>
          </w:p>
          <w:p w14:paraId="068217B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(179.86)</w:t>
            </w:r>
          </w:p>
        </w:tc>
        <w:tc>
          <w:tcPr>
            <w:tcW w:w="985" w:type="dxa"/>
          </w:tcPr>
          <w:p w14:paraId="47D434D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13.26bc</w:t>
            </w:r>
          </w:p>
          <w:p w14:paraId="32FB53B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(175.33)</w:t>
            </w:r>
          </w:p>
        </w:tc>
        <w:tc>
          <w:tcPr>
            <w:tcW w:w="985" w:type="dxa"/>
          </w:tcPr>
          <w:p w14:paraId="6EC7CE9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8.86a</w:t>
            </w:r>
          </w:p>
          <w:p w14:paraId="024CCC9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(78.00)</w:t>
            </w:r>
          </w:p>
        </w:tc>
        <w:tc>
          <w:tcPr>
            <w:tcW w:w="986" w:type="dxa"/>
          </w:tcPr>
          <w:p w14:paraId="5751D25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8.05a</w:t>
            </w:r>
          </w:p>
          <w:p w14:paraId="78FF156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(64.30)</w:t>
            </w:r>
          </w:p>
        </w:tc>
        <w:tc>
          <w:tcPr>
            <w:tcW w:w="987" w:type="dxa"/>
          </w:tcPr>
          <w:p w14:paraId="6CE4A09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6.11a</w:t>
            </w:r>
          </w:p>
          <w:p w14:paraId="19F216C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(36.83)</w:t>
            </w:r>
          </w:p>
        </w:tc>
        <w:tc>
          <w:tcPr>
            <w:tcW w:w="1130" w:type="dxa"/>
          </w:tcPr>
          <w:p w14:paraId="77609A3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9.07a</w:t>
            </w:r>
          </w:p>
          <w:p w14:paraId="500A477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(81.76)</w:t>
            </w:r>
          </w:p>
        </w:tc>
        <w:tc>
          <w:tcPr>
            <w:tcW w:w="986" w:type="dxa"/>
          </w:tcPr>
          <w:p w14:paraId="35638AE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10.82a</w:t>
            </w:r>
          </w:p>
          <w:p w14:paraId="46D4730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(116.57)</w:t>
            </w:r>
          </w:p>
        </w:tc>
        <w:tc>
          <w:tcPr>
            <w:tcW w:w="986" w:type="dxa"/>
          </w:tcPr>
          <w:p w14:paraId="5F4D5C0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10.61a</w:t>
            </w:r>
          </w:p>
          <w:p w14:paraId="35CFA6B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(112.07)</w:t>
            </w:r>
          </w:p>
        </w:tc>
        <w:tc>
          <w:tcPr>
            <w:tcW w:w="986" w:type="dxa"/>
          </w:tcPr>
          <w:p w14:paraId="7A3BD38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8.09a</w:t>
            </w:r>
          </w:p>
          <w:p w14:paraId="642FF24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(64.95)</w:t>
            </w:r>
          </w:p>
        </w:tc>
        <w:tc>
          <w:tcPr>
            <w:tcW w:w="987" w:type="dxa"/>
          </w:tcPr>
          <w:p w14:paraId="1E6FA72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7.07a</w:t>
            </w:r>
          </w:p>
          <w:p w14:paraId="3C6B5C1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(49.48)</w:t>
            </w:r>
          </w:p>
        </w:tc>
        <w:tc>
          <w:tcPr>
            <w:tcW w:w="986" w:type="dxa"/>
          </w:tcPr>
          <w:p w14:paraId="7DB842D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4.14a</w:t>
            </w:r>
          </w:p>
          <w:p w14:paraId="20E9B25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(16.64)</w:t>
            </w:r>
          </w:p>
        </w:tc>
        <w:tc>
          <w:tcPr>
            <w:tcW w:w="990" w:type="dxa"/>
          </w:tcPr>
          <w:p w14:paraId="406C555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7.48a</w:t>
            </w:r>
          </w:p>
          <w:p w14:paraId="1713470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(55.45)</w:t>
            </w:r>
          </w:p>
        </w:tc>
        <w:tc>
          <w:tcPr>
            <w:tcW w:w="1220" w:type="dxa"/>
          </w:tcPr>
          <w:p w14:paraId="599959A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8.27a</w:t>
            </w:r>
          </w:p>
          <w:p w14:paraId="6B11EBC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(67.40)</w:t>
            </w:r>
          </w:p>
        </w:tc>
      </w:tr>
      <w:tr w:rsidR="007874B7" w:rsidRPr="007874B7" w14:paraId="7267D1C8" w14:textId="77777777" w:rsidTr="007874B7">
        <w:trPr>
          <w:trHeight w:val="118"/>
        </w:trPr>
        <w:tc>
          <w:tcPr>
            <w:tcW w:w="563" w:type="dxa"/>
            <w:vAlign w:val="center"/>
          </w:tcPr>
          <w:p w14:paraId="1C0AEA01" w14:textId="77777777" w:rsidR="007874B7" w:rsidRPr="007874B7" w:rsidRDefault="007874B7" w:rsidP="007874B7">
            <w:pPr>
              <w:spacing w:line="276" w:lineRule="auto"/>
              <w:jc w:val="center"/>
              <w:rPr>
                <w:rFonts w:ascii="Arial" w:hAnsi="Arial" w:cs="Arial"/>
                <w:b/>
                <w:sz w:val="18"/>
                <w:szCs w:val="18"/>
                <w:vertAlign w:val="subscript"/>
              </w:rPr>
            </w:pPr>
            <w:r w:rsidRPr="007874B7">
              <w:rPr>
                <w:rFonts w:ascii="Arial" w:hAnsi="Arial" w:cs="Arial"/>
                <w:b/>
                <w:sz w:val="18"/>
                <w:szCs w:val="18"/>
              </w:rPr>
              <w:t>T</w:t>
            </w:r>
            <w:r w:rsidRPr="007874B7">
              <w:rPr>
                <w:rFonts w:ascii="Arial" w:hAnsi="Arial" w:cs="Arial"/>
                <w:b/>
                <w:sz w:val="18"/>
                <w:szCs w:val="18"/>
                <w:vertAlign w:val="subscript"/>
              </w:rPr>
              <w:t>8</w:t>
            </w:r>
          </w:p>
        </w:tc>
        <w:tc>
          <w:tcPr>
            <w:tcW w:w="1984" w:type="dxa"/>
            <w:vAlign w:val="center"/>
          </w:tcPr>
          <w:p w14:paraId="69BFF457" w14:textId="77777777" w:rsidR="007874B7" w:rsidRPr="007874B7" w:rsidRDefault="007874B7" w:rsidP="007874B7">
            <w:pPr>
              <w:spacing w:line="276" w:lineRule="auto"/>
              <w:rPr>
                <w:rFonts w:ascii="Arial" w:hAnsi="Arial" w:cs="Arial"/>
                <w:sz w:val="18"/>
                <w:szCs w:val="18"/>
              </w:rPr>
            </w:pPr>
            <w:r w:rsidRPr="007874B7">
              <w:rPr>
                <w:rFonts w:ascii="Arial" w:hAnsi="Arial" w:cs="Arial"/>
                <w:sz w:val="18"/>
                <w:szCs w:val="18"/>
              </w:rPr>
              <w:t>Control</w:t>
            </w:r>
          </w:p>
        </w:tc>
        <w:tc>
          <w:tcPr>
            <w:tcW w:w="974" w:type="dxa"/>
          </w:tcPr>
          <w:p w14:paraId="040D8E7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13.40</w:t>
            </w:r>
          </w:p>
          <w:p w14:paraId="172025E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(179.06)</w:t>
            </w:r>
          </w:p>
        </w:tc>
        <w:tc>
          <w:tcPr>
            <w:tcW w:w="985" w:type="dxa"/>
          </w:tcPr>
          <w:p w14:paraId="475BF11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14.67c</w:t>
            </w:r>
          </w:p>
          <w:p w14:paraId="2D3D63E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(214.71)</w:t>
            </w:r>
          </w:p>
        </w:tc>
        <w:tc>
          <w:tcPr>
            <w:tcW w:w="985" w:type="dxa"/>
          </w:tcPr>
          <w:p w14:paraId="272DD57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15.01c</w:t>
            </w:r>
          </w:p>
          <w:p w14:paraId="2462A2C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(224.80)</w:t>
            </w:r>
          </w:p>
        </w:tc>
        <w:tc>
          <w:tcPr>
            <w:tcW w:w="986" w:type="dxa"/>
          </w:tcPr>
          <w:p w14:paraId="770A70E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15.46d</w:t>
            </w:r>
          </w:p>
          <w:p w14:paraId="6699F68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(238.51)</w:t>
            </w:r>
          </w:p>
        </w:tc>
        <w:tc>
          <w:tcPr>
            <w:tcW w:w="987" w:type="dxa"/>
          </w:tcPr>
          <w:p w14:paraId="3B93844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15.90d</w:t>
            </w:r>
          </w:p>
          <w:p w14:paraId="2545FBC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(252.31)</w:t>
            </w:r>
          </w:p>
        </w:tc>
        <w:tc>
          <w:tcPr>
            <w:tcW w:w="1130" w:type="dxa"/>
          </w:tcPr>
          <w:p w14:paraId="08D890F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15.26d</w:t>
            </w:r>
          </w:p>
          <w:p w14:paraId="773DB90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(232.37)</w:t>
            </w:r>
          </w:p>
        </w:tc>
        <w:tc>
          <w:tcPr>
            <w:tcW w:w="986" w:type="dxa"/>
          </w:tcPr>
          <w:p w14:paraId="15F134D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20.61b</w:t>
            </w:r>
          </w:p>
          <w:p w14:paraId="6183EA9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(424.27)</w:t>
            </w:r>
          </w:p>
        </w:tc>
        <w:tc>
          <w:tcPr>
            <w:tcW w:w="986" w:type="dxa"/>
          </w:tcPr>
          <w:p w14:paraId="1CCBE40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20.87b</w:t>
            </w:r>
          </w:p>
          <w:p w14:paraId="54F777F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(435.06)</w:t>
            </w:r>
          </w:p>
        </w:tc>
        <w:tc>
          <w:tcPr>
            <w:tcW w:w="986" w:type="dxa"/>
          </w:tcPr>
          <w:p w14:paraId="34C345D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20.27c</w:t>
            </w:r>
          </w:p>
          <w:p w14:paraId="425BC2B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(410.37)</w:t>
            </w:r>
          </w:p>
        </w:tc>
        <w:tc>
          <w:tcPr>
            <w:tcW w:w="987" w:type="dxa"/>
          </w:tcPr>
          <w:p w14:paraId="5548DBD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20.94c</w:t>
            </w:r>
          </w:p>
          <w:p w14:paraId="672785C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(437.98)</w:t>
            </w:r>
          </w:p>
        </w:tc>
        <w:tc>
          <w:tcPr>
            <w:tcW w:w="986" w:type="dxa"/>
          </w:tcPr>
          <w:p w14:paraId="7243EA9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20.96d</w:t>
            </w:r>
          </w:p>
          <w:p w14:paraId="328CD2F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(438.82)</w:t>
            </w:r>
          </w:p>
        </w:tc>
        <w:tc>
          <w:tcPr>
            <w:tcW w:w="990" w:type="dxa"/>
          </w:tcPr>
          <w:p w14:paraId="5F863BA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20.76e</w:t>
            </w:r>
          </w:p>
          <w:p w14:paraId="3BAB3B0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(430.48)</w:t>
            </w:r>
          </w:p>
        </w:tc>
        <w:tc>
          <w:tcPr>
            <w:tcW w:w="1220" w:type="dxa"/>
          </w:tcPr>
          <w:p w14:paraId="3305433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18.01d</w:t>
            </w:r>
          </w:p>
          <w:p w14:paraId="6BF007C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(323.86)</w:t>
            </w:r>
          </w:p>
        </w:tc>
      </w:tr>
      <w:tr w:rsidR="007874B7" w:rsidRPr="007874B7" w14:paraId="47B3D364" w14:textId="77777777" w:rsidTr="007874B7">
        <w:trPr>
          <w:trHeight w:val="118"/>
        </w:trPr>
        <w:tc>
          <w:tcPr>
            <w:tcW w:w="2547" w:type="dxa"/>
            <w:gridSpan w:val="2"/>
          </w:tcPr>
          <w:p w14:paraId="13E7DA2C" w14:textId="77777777" w:rsidR="007874B7" w:rsidRPr="007874B7" w:rsidRDefault="007874B7" w:rsidP="007874B7">
            <w:pPr>
              <w:spacing w:line="276" w:lineRule="auto"/>
              <w:rPr>
                <w:rFonts w:ascii="Arial" w:hAnsi="Arial" w:cs="Arial"/>
                <w:sz w:val="18"/>
                <w:szCs w:val="18"/>
              </w:rPr>
            </w:pPr>
            <w:r>
              <w:rPr>
                <w:rFonts w:ascii="Arial" w:hAnsi="Arial" w:cs="Arial"/>
                <w:sz w:val="18"/>
                <w:szCs w:val="18"/>
              </w:rPr>
              <w:t xml:space="preserve">S. </w:t>
            </w:r>
            <w:proofErr w:type="spellStart"/>
            <w:r>
              <w:rPr>
                <w:rFonts w:ascii="Arial" w:hAnsi="Arial" w:cs="Arial"/>
                <w:sz w:val="18"/>
                <w:szCs w:val="18"/>
              </w:rPr>
              <w:t>Em</w:t>
            </w:r>
            <w:proofErr w:type="spellEnd"/>
            <w:r>
              <w:rPr>
                <w:rFonts w:ascii="Arial" w:hAnsi="Arial" w:cs="Arial"/>
                <w:sz w:val="18"/>
                <w:szCs w:val="18"/>
              </w:rPr>
              <w:t xml:space="preserve">. ±           </w:t>
            </w:r>
            <w:r w:rsidRPr="007874B7">
              <w:rPr>
                <w:rFonts w:ascii="Arial" w:hAnsi="Arial" w:cs="Arial"/>
                <w:sz w:val="18"/>
                <w:szCs w:val="18"/>
              </w:rPr>
              <w:t>Treatment(T)</w:t>
            </w:r>
          </w:p>
        </w:tc>
        <w:tc>
          <w:tcPr>
            <w:tcW w:w="974" w:type="dxa"/>
          </w:tcPr>
          <w:p w14:paraId="40A98ED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0.72</w:t>
            </w:r>
          </w:p>
        </w:tc>
        <w:tc>
          <w:tcPr>
            <w:tcW w:w="985" w:type="dxa"/>
          </w:tcPr>
          <w:p w14:paraId="43D9CB8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0.69</w:t>
            </w:r>
          </w:p>
        </w:tc>
        <w:tc>
          <w:tcPr>
            <w:tcW w:w="985" w:type="dxa"/>
          </w:tcPr>
          <w:p w14:paraId="1562232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0.59</w:t>
            </w:r>
          </w:p>
        </w:tc>
        <w:tc>
          <w:tcPr>
            <w:tcW w:w="986" w:type="dxa"/>
          </w:tcPr>
          <w:p w14:paraId="70EB8DF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0.57</w:t>
            </w:r>
          </w:p>
        </w:tc>
        <w:tc>
          <w:tcPr>
            <w:tcW w:w="987" w:type="dxa"/>
          </w:tcPr>
          <w:p w14:paraId="17B163A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0.55</w:t>
            </w:r>
          </w:p>
        </w:tc>
        <w:tc>
          <w:tcPr>
            <w:tcW w:w="1130" w:type="dxa"/>
          </w:tcPr>
          <w:p w14:paraId="0B48659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0.30</w:t>
            </w:r>
          </w:p>
        </w:tc>
        <w:tc>
          <w:tcPr>
            <w:tcW w:w="986" w:type="dxa"/>
          </w:tcPr>
          <w:p w14:paraId="736F2C7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0.64</w:t>
            </w:r>
          </w:p>
        </w:tc>
        <w:tc>
          <w:tcPr>
            <w:tcW w:w="986" w:type="dxa"/>
          </w:tcPr>
          <w:p w14:paraId="0B0A022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0.63</w:t>
            </w:r>
          </w:p>
        </w:tc>
        <w:tc>
          <w:tcPr>
            <w:tcW w:w="986" w:type="dxa"/>
          </w:tcPr>
          <w:p w14:paraId="1A00CD0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0.55</w:t>
            </w:r>
          </w:p>
        </w:tc>
        <w:tc>
          <w:tcPr>
            <w:tcW w:w="987" w:type="dxa"/>
          </w:tcPr>
          <w:p w14:paraId="2BC5ACD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0.53</w:t>
            </w:r>
          </w:p>
        </w:tc>
        <w:tc>
          <w:tcPr>
            <w:tcW w:w="986" w:type="dxa"/>
          </w:tcPr>
          <w:p w14:paraId="5984187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0.48</w:t>
            </w:r>
          </w:p>
        </w:tc>
        <w:tc>
          <w:tcPr>
            <w:tcW w:w="990" w:type="dxa"/>
          </w:tcPr>
          <w:p w14:paraId="3BAB195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0.28</w:t>
            </w:r>
          </w:p>
        </w:tc>
        <w:tc>
          <w:tcPr>
            <w:tcW w:w="1220" w:type="dxa"/>
          </w:tcPr>
          <w:p w14:paraId="2DF9155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0.21</w:t>
            </w:r>
          </w:p>
        </w:tc>
      </w:tr>
      <w:tr w:rsidR="007874B7" w:rsidRPr="007874B7" w14:paraId="6DE9075E" w14:textId="77777777" w:rsidTr="007874B7">
        <w:trPr>
          <w:trHeight w:val="118"/>
        </w:trPr>
        <w:tc>
          <w:tcPr>
            <w:tcW w:w="2547" w:type="dxa"/>
            <w:gridSpan w:val="2"/>
            <w:vAlign w:val="center"/>
          </w:tcPr>
          <w:p w14:paraId="58C16CAF" w14:textId="77777777" w:rsidR="007874B7" w:rsidRPr="007874B7" w:rsidRDefault="007874B7" w:rsidP="007874B7">
            <w:pPr>
              <w:spacing w:line="276" w:lineRule="auto"/>
              <w:jc w:val="right"/>
              <w:rPr>
                <w:rFonts w:ascii="Arial" w:hAnsi="Arial" w:cs="Arial"/>
                <w:sz w:val="18"/>
                <w:szCs w:val="18"/>
              </w:rPr>
            </w:pPr>
            <w:r w:rsidRPr="007874B7">
              <w:rPr>
                <w:rFonts w:ascii="Arial" w:hAnsi="Arial" w:cs="Arial"/>
                <w:sz w:val="18"/>
                <w:szCs w:val="18"/>
              </w:rPr>
              <w:t>Period(P)</w:t>
            </w:r>
          </w:p>
        </w:tc>
        <w:tc>
          <w:tcPr>
            <w:tcW w:w="974" w:type="dxa"/>
          </w:tcPr>
          <w:p w14:paraId="0F7348B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54BA92B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149A58D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004EB6A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66C0EA6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1130" w:type="dxa"/>
          </w:tcPr>
          <w:p w14:paraId="11ED0F7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0.21</w:t>
            </w:r>
          </w:p>
        </w:tc>
        <w:tc>
          <w:tcPr>
            <w:tcW w:w="986" w:type="dxa"/>
          </w:tcPr>
          <w:p w14:paraId="4E772A3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4C9C301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1EEEAD1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45731C0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6C08109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90" w:type="dxa"/>
          </w:tcPr>
          <w:p w14:paraId="0C72347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0.20</w:t>
            </w:r>
          </w:p>
        </w:tc>
        <w:tc>
          <w:tcPr>
            <w:tcW w:w="1220" w:type="dxa"/>
          </w:tcPr>
          <w:p w14:paraId="1453CCE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0.15</w:t>
            </w:r>
          </w:p>
        </w:tc>
      </w:tr>
      <w:tr w:rsidR="007874B7" w:rsidRPr="007874B7" w14:paraId="69102476" w14:textId="77777777" w:rsidTr="007874B7">
        <w:trPr>
          <w:trHeight w:val="118"/>
        </w:trPr>
        <w:tc>
          <w:tcPr>
            <w:tcW w:w="2547" w:type="dxa"/>
            <w:gridSpan w:val="2"/>
            <w:vAlign w:val="center"/>
          </w:tcPr>
          <w:p w14:paraId="1FCCA39A" w14:textId="77777777" w:rsidR="007874B7" w:rsidRPr="007874B7" w:rsidRDefault="007874B7" w:rsidP="007874B7">
            <w:pPr>
              <w:spacing w:line="276" w:lineRule="auto"/>
              <w:jc w:val="right"/>
              <w:rPr>
                <w:rFonts w:ascii="Arial" w:hAnsi="Arial" w:cs="Arial"/>
                <w:sz w:val="18"/>
                <w:szCs w:val="18"/>
              </w:rPr>
            </w:pPr>
            <w:r w:rsidRPr="007874B7">
              <w:rPr>
                <w:rFonts w:ascii="Arial" w:hAnsi="Arial" w:cs="Arial"/>
                <w:sz w:val="18"/>
                <w:szCs w:val="18"/>
              </w:rPr>
              <w:t>Spray (S)</w:t>
            </w:r>
          </w:p>
        </w:tc>
        <w:tc>
          <w:tcPr>
            <w:tcW w:w="974" w:type="dxa"/>
          </w:tcPr>
          <w:p w14:paraId="08AD079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7107F72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59A0825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7DB4CC8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1C16FBC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1130" w:type="dxa"/>
          </w:tcPr>
          <w:p w14:paraId="38C51B9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7CC1439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1D4A740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4C524D1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0C63702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5DD3308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90" w:type="dxa"/>
          </w:tcPr>
          <w:p w14:paraId="09F8D3F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1220" w:type="dxa"/>
          </w:tcPr>
          <w:p w14:paraId="29E8F51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0.10</w:t>
            </w:r>
          </w:p>
        </w:tc>
      </w:tr>
      <w:tr w:rsidR="007874B7" w:rsidRPr="007874B7" w14:paraId="60192392" w14:textId="77777777" w:rsidTr="007874B7">
        <w:trPr>
          <w:trHeight w:val="118"/>
        </w:trPr>
        <w:tc>
          <w:tcPr>
            <w:tcW w:w="2547" w:type="dxa"/>
            <w:gridSpan w:val="2"/>
            <w:vAlign w:val="center"/>
          </w:tcPr>
          <w:p w14:paraId="2B53B549" w14:textId="77777777" w:rsidR="007874B7" w:rsidRPr="007874B7" w:rsidRDefault="007874B7" w:rsidP="007874B7">
            <w:pPr>
              <w:spacing w:line="276" w:lineRule="auto"/>
              <w:jc w:val="right"/>
              <w:rPr>
                <w:rFonts w:ascii="Arial" w:hAnsi="Arial" w:cs="Arial"/>
                <w:sz w:val="18"/>
                <w:szCs w:val="18"/>
              </w:rPr>
            </w:pPr>
            <w:r w:rsidRPr="007874B7">
              <w:rPr>
                <w:rFonts w:ascii="Arial" w:hAnsi="Arial" w:cs="Arial"/>
                <w:sz w:val="18"/>
                <w:szCs w:val="18"/>
              </w:rPr>
              <w:t>T×P</w:t>
            </w:r>
          </w:p>
        </w:tc>
        <w:tc>
          <w:tcPr>
            <w:tcW w:w="974" w:type="dxa"/>
          </w:tcPr>
          <w:p w14:paraId="455E730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536EE42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603275A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0AD8028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1BE4ADE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1130" w:type="dxa"/>
          </w:tcPr>
          <w:p w14:paraId="2EEF989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0.60</w:t>
            </w:r>
          </w:p>
        </w:tc>
        <w:tc>
          <w:tcPr>
            <w:tcW w:w="986" w:type="dxa"/>
          </w:tcPr>
          <w:p w14:paraId="38BD720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56CC77F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7D224CF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27F06A1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4D22C8A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90" w:type="dxa"/>
          </w:tcPr>
          <w:p w14:paraId="4A786F6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0.56</w:t>
            </w:r>
          </w:p>
        </w:tc>
        <w:tc>
          <w:tcPr>
            <w:tcW w:w="1220" w:type="dxa"/>
          </w:tcPr>
          <w:p w14:paraId="0956C03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0.42</w:t>
            </w:r>
          </w:p>
        </w:tc>
      </w:tr>
      <w:tr w:rsidR="007874B7" w:rsidRPr="007874B7" w14:paraId="5309A3C3" w14:textId="77777777" w:rsidTr="007874B7">
        <w:trPr>
          <w:trHeight w:val="118"/>
        </w:trPr>
        <w:tc>
          <w:tcPr>
            <w:tcW w:w="2547" w:type="dxa"/>
            <w:gridSpan w:val="2"/>
            <w:vAlign w:val="center"/>
          </w:tcPr>
          <w:p w14:paraId="3F768236" w14:textId="77777777" w:rsidR="007874B7" w:rsidRPr="007874B7" w:rsidRDefault="007874B7" w:rsidP="007874B7">
            <w:pPr>
              <w:spacing w:line="276" w:lineRule="auto"/>
              <w:jc w:val="right"/>
              <w:rPr>
                <w:rFonts w:ascii="Arial" w:hAnsi="Arial" w:cs="Arial"/>
                <w:sz w:val="18"/>
                <w:szCs w:val="18"/>
              </w:rPr>
            </w:pPr>
            <w:r w:rsidRPr="007874B7">
              <w:rPr>
                <w:rFonts w:ascii="Arial" w:hAnsi="Arial" w:cs="Arial"/>
                <w:sz w:val="18"/>
                <w:szCs w:val="18"/>
              </w:rPr>
              <w:t>T×S</w:t>
            </w:r>
          </w:p>
        </w:tc>
        <w:tc>
          <w:tcPr>
            <w:tcW w:w="974" w:type="dxa"/>
          </w:tcPr>
          <w:p w14:paraId="406E3A3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5FBC3FB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53E4893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017034D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48A797E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1130" w:type="dxa"/>
          </w:tcPr>
          <w:p w14:paraId="607B98E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00A5409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5EAAB71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563DF07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213E58F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6FE72EB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90" w:type="dxa"/>
          </w:tcPr>
          <w:p w14:paraId="12F793B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1220" w:type="dxa"/>
          </w:tcPr>
          <w:p w14:paraId="3EEADC13"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0.29</w:t>
            </w:r>
          </w:p>
        </w:tc>
      </w:tr>
      <w:tr w:rsidR="007874B7" w:rsidRPr="007874B7" w14:paraId="7DD453C8" w14:textId="77777777" w:rsidTr="007874B7">
        <w:trPr>
          <w:trHeight w:val="118"/>
        </w:trPr>
        <w:tc>
          <w:tcPr>
            <w:tcW w:w="2547" w:type="dxa"/>
            <w:gridSpan w:val="2"/>
            <w:vAlign w:val="center"/>
          </w:tcPr>
          <w:p w14:paraId="33DC4808" w14:textId="77777777" w:rsidR="007874B7" w:rsidRPr="007874B7" w:rsidRDefault="007874B7" w:rsidP="007874B7">
            <w:pPr>
              <w:spacing w:line="276" w:lineRule="auto"/>
              <w:jc w:val="right"/>
              <w:rPr>
                <w:rFonts w:ascii="Arial" w:hAnsi="Arial" w:cs="Arial"/>
                <w:sz w:val="18"/>
                <w:szCs w:val="18"/>
              </w:rPr>
            </w:pPr>
            <w:r w:rsidRPr="007874B7">
              <w:rPr>
                <w:rFonts w:ascii="Arial" w:hAnsi="Arial" w:cs="Arial"/>
                <w:sz w:val="18"/>
                <w:szCs w:val="18"/>
              </w:rPr>
              <w:t>P×S</w:t>
            </w:r>
          </w:p>
        </w:tc>
        <w:tc>
          <w:tcPr>
            <w:tcW w:w="974" w:type="dxa"/>
          </w:tcPr>
          <w:p w14:paraId="24C42CB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14F4C2E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0CE5B78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63BEF5A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2FE2332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1130" w:type="dxa"/>
          </w:tcPr>
          <w:p w14:paraId="13D116D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57660E5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01422B4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62840C2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7ED4071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272011F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90" w:type="dxa"/>
          </w:tcPr>
          <w:p w14:paraId="145EBF4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1220" w:type="dxa"/>
          </w:tcPr>
          <w:p w14:paraId="11DD9CC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0.21</w:t>
            </w:r>
          </w:p>
        </w:tc>
      </w:tr>
      <w:tr w:rsidR="007874B7" w:rsidRPr="007874B7" w14:paraId="05E1E527" w14:textId="77777777" w:rsidTr="007874B7">
        <w:trPr>
          <w:trHeight w:val="118"/>
        </w:trPr>
        <w:tc>
          <w:tcPr>
            <w:tcW w:w="2547" w:type="dxa"/>
            <w:gridSpan w:val="2"/>
            <w:vAlign w:val="center"/>
          </w:tcPr>
          <w:p w14:paraId="559F2986" w14:textId="77777777" w:rsidR="007874B7" w:rsidRPr="007874B7" w:rsidRDefault="007874B7" w:rsidP="007874B7">
            <w:pPr>
              <w:spacing w:line="276" w:lineRule="auto"/>
              <w:jc w:val="right"/>
              <w:rPr>
                <w:rFonts w:ascii="Arial" w:hAnsi="Arial" w:cs="Arial"/>
                <w:sz w:val="18"/>
                <w:szCs w:val="18"/>
              </w:rPr>
            </w:pPr>
            <w:r w:rsidRPr="007874B7">
              <w:rPr>
                <w:rFonts w:ascii="Arial" w:hAnsi="Arial" w:cs="Arial"/>
                <w:sz w:val="18"/>
                <w:szCs w:val="18"/>
              </w:rPr>
              <w:t>T×P×S</w:t>
            </w:r>
          </w:p>
        </w:tc>
        <w:tc>
          <w:tcPr>
            <w:tcW w:w="974" w:type="dxa"/>
          </w:tcPr>
          <w:p w14:paraId="5608DBE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2CE9588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5" w:type="dxa"/>
          </w:tcPr>
          <w:p w14:paraId="0EF5250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6D9B5BE8"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7C21BA9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1130" w:type="dxa"/>
          </w:tcPr>
          <w:p w14:paraId="3500B8B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77BBB17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7694837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3A8446A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7" w:type="dxa"/>
          </w:tcPr>
          <w:p w14:paraId="7F97F13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86" w:type="dxa"/>
          </w:tcPr>
          <w:p w14:paraId="030F0A0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990" w:type="dxa"/>
          </w:tcPr>
          <w:p w14:paraId="72FF959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w:t>
            </w:r>
          </w:p>
        </w:tc>
        <w:tc>
          <w:tcPr>
            <w:tcW w:w="1220" w:type="dxa"/>
          </w:tcPr>
          <w:p w14:paraId="521B8C4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0.59</w:t>
            </w:r>
          </w:p>
        </w:tc>
      </w:tr>
      <w:tr w:rsidR="007874B7" w:rsidRPr="007874B7" w14:paraId="3FC7449B" w14:textId="77777777" w:rsidTr="007874B7">
        <w:trPr>
          <w:trHeight w:val="118"/>
        </w:trPr>
        <w:tc>
          <w:tcPr>
            <w:tcW w:w="2547" w:type="dxa"/>
            <w:gridSpan w:val="2"/>
            <w:vAlign w:val="center"/>
          </w:tcPr>
          <w:p w14:paraId="4620BCB8" w14:textId="77777777" w:rsidR="007874B7" w:rsidRPr="007874B7" w:rsidRDefault="007874B7" w:rsidP="007874B7">
            <w:pPr>
              <w:spacing w:line="276" w:lineRule="auto"/>
              <w:rPr>
                <w:rFonts w:ascii="Arial" w:hAnsi="Arial" w:cs="Arial"/>
                <w:sz w:val="18"/>
                <w:szCs w:val="18"/>
              </w:rPr>
            </w:pPr>
            <w:r w:rsidRPr="007874B7">
              <w:rPr>
                <w:rFonts w:ascii="Arial" w:hAnsi="Arial" w:cs="Arial"/>
                <w:sz w:val="18"/>
                <w:szCs w:val="18"/>
              </w:rPr>
              <w:t>F Test (T)</w:t>
            </w:r>
          </w:p>
        </w:tc>
        <w:tc>
          <w:tcPr>
            <w:tcW w:w="974" w:type="dxa"/>
          </w:tcPr>
          <w:p w14:paraId="70F4B77B"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NS</w:t>
            </w:r>
          </w:p>
        </w:tc>
        <w:tc>
          <w:tcPr>
            <w:tcW w:w="985" w:type="dxa"/>
          </w:tcPr>
          <w:p w14:paraId="772FE55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c>
          <w:tcPr>
            <w:tcW w:w="985" w:type="dxa"/>
          </w:tcPr>
          <w:p w14:paraId="037D232E"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c>
          <w:tcPr>
            <w:tcW w:w="986" w:type="dxa"/>
          </w:tcPr>
          <w:p w14:paraId="72BB4B9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c>
          <w:tcPr>
            <w:tcW w:w="987" w:type="dxa"/>
          </w:tcPr>
          <w:p w14:paraId="164FBC5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c>
          <w:tcPr>
            <w:tcW w:w="1130" w:type="dxa"/>
          </w:tcPr>
          <w:p w14:paraId="0BF84EF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c>
          <w:tcPr>
            <w:tcW w:w="986" w:type="dxa"/>
          </w:tcPr>
          <w:p w14:paraId="4FF9FD8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c>
          <w:tcPr>
            <w:tcW w:w="986" w:type="dxa"/>
          </w:tcPr>
          <w:p w14:paraId="4480B6F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c>
          <w:tcPr>
            <w:tcW w:w="986" w:type="dxa"/>
          </w:tcPr>
          <w:p w14:paraId="18F7995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c>
          <w:tcPr>
            <w:tcW w:w="987" w:type="dxa"/>
          </w:tcPr>
          <w:p w14:paraId="6DC26B4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c>
          <w:tcPr>
            <w:tcW w:w="986" w:type="dxa"/>
          </w:tcPr>
          <w:p w14:paraId="569995D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c>
          <w:tcPr>
            <w:tcW w:w="990" w:type="dxa"/>
          </w:tcPr>
          <w:p w14:paraId="5D167BC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c>
          <w:tcPr>
            <w:tcW w:w="1220" w:type="dxa"/>
          </w:tcPr>
          <w:p w14:paraId="429741E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Sig.</w:t>
            </w:r>
          </w:p>
        </w:tc>
      </w:tr>
      <w:tr w:rsidR="007874B7" w:rsidRPr="007874B7" w14:paraId="457A869A" w14:textId="77777777" w:rsidTr="007874B7">
        <w:trPr>
          <w:trHeight w:val="118"/>
        </w:trPr>
        <w:tc>
          <w:tcPr>
            <w:tcW w:w="2547" w:type="dxa"/>
            <w:gridSpan w:val="2"/>
            <w:vAlign w:val="center"/>
          </w:tcPr>
          <w:p w14:paraId="5A9FCF6A" w14:textId="77777777" w:rsidR="007874B7" w:rsidRPr="007874B7" w:rsidRDefault="007874B7" w:rsidP="007874B7">
            <w:pPr>
              <w:spacing w:line="276" w:lineRule="auto"/>
              <w:rPr>
                <w:rFonts w:ascii="Arial" w:hAnsi="Arial" w:cs="Arial"/>
                <w:sz w:val="18"/>
                <w:szCs w:val="18"/>
              </w:rPr>
            </w:pPr>
            <w:r w:rsidRPr="007874B7">
              <w:rPr>
                <w:rFonts w:ascii="Arial" w:hAnsi="Arial" w:cs="Arial"/>
                <w:sz w:val="18"/>
                <w:szCs w:val="18"/>
              </w:rPr>
              <w:t>CV (%)</w:t>
            </w:r>
          </w:p>
        </w:tc>
        <w:tc>
          <w:tcPr>
            <w:tcW w:w="974" w:type="dxa"/>
          </w:tcPr>
          <w:p w14:paraId="3FE4FEE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9.28</w:t>
            </w:r>
          </w:p>
        </w:tc>
        <w:tc>
          <w:tcPr>
            <w:tcW w:w="985" w:type="dxa"/>
          </w:tcPr>
          <w:p w14:paraId="4F14E01A"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9.24</w:t>
            </w:r>
          </w:p>
        </w:tc>
        <w:tc>
          <w:tcPr>
            <w:tcW w:w="985" w:type="dxa"/>
          </w:tcPr>
          <w:p w14:paraId="6EE63802"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9.22</w:t>
            </w:r>
          </w:p>
        </w:tc>
        <w:tc>
          <w:tcPr>
            <w:tcW w:w="986" w:type="dxa"/>
          </w:tcPr>
          <w:p w14:paraId="10FF9A84"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9.22</w:t>
            </w:r>
          </w:p>
        </w:tc>
        <w:tc>
          <w:tcPr>
            <w:tcW w:w="987" w:type="dxa"/>
          </w:tcPr>
          <w:p w14:paraId="38D7821C"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9.69</w:t>
            </w:r>
          </w:p>
        </w:tc>
        <w:tc>
          <w:tcPr>
            <w:tcW w:w="1130" w:type="dxa"/>
          </w:tcPr>
          <w:p w14:paraId="3EA742F0"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9.39</w:t>
            </w:r>
          </w:p>
        </w:tc>
        <w:tc>
          <w:tcPr>
            <w:tcW w:w="986" w:type="dxa"/>
          </w:tcPr>
          <w:p w14:paraId="31BFD811"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9.06</w:t>
            </w:r>
          </w:p>
        </w:tc>
        <w:tc>
          <w:tcPr>
            <w:tcW w:w="986" w:type="dxa"/>
          </w:tcPr>
          <w:p w14:paraId="27D0C6B7"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9.15</w:t>
            </w:r>
          </w:p>
        </w:tc>
        <w:tc>
          <w:tcPr>
            <w:tcW w:w="986" w:type="dxa"/>
          </w:tcPr>
          <w:p w14:paraId="0F641959"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8.95</w:t>
            </w:r>
          </w:p>
        </w:tc>
        <w:tc>
          <w:tcPr>
            <w:tcW w:w="987" w:type="dxa"/>
          </w:tcPr>
          <w:p w14:paraId="0E2D2E06"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8.99</w:t>
            </w:r>
          </w:p>
        </w:tc>
        <w:tc>
          <w:tcPr>
            <w:tcW w:w="986" w:type="dxa"/>
          </w:tcPr>
          <w:p w14:paraId="764B429D"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9.29</w:t>
            </w:r>
          </w:p>
        </w:tc>
        <w:tc>
          <w:tcPr>
            <w:tcW w:w="990" w:type="dxa"/>
          </w:tcPr>
          <w:p w14:paraId="40478835"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9.29</w:t>
            </w:r>
          </w:p>
        </w:tc>
        <w:tc>
          <w:tcPr>
            <w:tcW w:w="1220" w:type="dxa"/>
          </w:tcPr>
          <w:p w14:paraId="134126CF" w14:textId="77777777" w:rsidR="007874B7" w:rsidRPr="007874B7" w:rsidRDefault="007874B7" w:rsidP="007874B7">
            <w:pPr>
              <w:spacing w:line="276" w:lineRule="auto"/>
              <w:jc w:val="center"/>
              <w:rPr>
                <w:rFonts w:ascii="Arial" w:hAnsi="Arial" w:cs="Arial"/>
                <w:sz w:val="18"/>
                <w:szCs w:val="18"/>
              </w:rPr>
            </w:pPr>
            <w:r w:rsidRPr="007874B7">
              <w:rPr>
                <w:rFonts w:ascii="Arial" w:hAnsi="Arial" w:cs="Arial"/>
                <w:sz w:val="18"/>
                <w:szCs w:val="18"/>
              </w:rPr>
              <w:t>9.47</w:t>
            </w:r>
          </w:p>
        </w:tc>
      </w:tr>
    </w:tbl>
    <w:p w14:paraId="088A8CA7" w14:textId="77777777" w:rsidR="00B141AC" w:rsidRPr="007874B7" w:rsidRDefault="00B141AC" w:rsidP="00186BB9">
      <w:pPr>
        <w:spacing w:after="0" w:line="276" w:lineRule="auto"/>
        <w:ind w:left="-851"/>
        <w:rPr>
          <w:rFonts w:ascii="Arial" w:hAnsi="Arial" w:cs="Arial"/>
          <w:sz w:val="16"/>
          <w:szCs w:val="16"/>
        </w:rPr>
      </w:pPr>
      <w:r w:rsidRPr="007874B7">
        <w:rPr>
          <w:rFonts w:ascii="Arial" w:hAnsi="Arial" w:cs="Arial"/>
          <w:b/>
          <w:sz w:val="16"/>
          <w:szCs w:val="16"/>
        </w:rPr>
        <w:t>Notes</w:t>
      </w:r>
      <w:r w:rsidRPr="007874B7">
        <w:rPr>
          <w:rFonts w:ascii="Arial" w:hAnsi="Arial" w:cs="Arial"/>
          <w:sz w:val="16"/>
          <w:szCs w:val="16"/>
        </w:rPr>
        <w:t>: 1. Figures in parentheses are retransformed values and those outside are √</w:t>
      </w:r>
      <w:r w:rsidRPr="007874B7">
        <w:rPr>
          <w:rFonts w:ascii="Cambria Math" w:hAnsi="Cambria Math" w:cs="Cambria Math"/>
          <w:sz w:val="16"/>
          <w:szCs w:val="16"/>
        </w:rPr>
        <w:t>𝑥</w:t>
      </w:r>
      <w:r w:rsidRPr="007874B7">
        <w:rPr>
          <w:rFonts w:ascii="Arial" w:hAnsi="Arial" w:cs="Arial"/>
          <w:sz w:val="16"/>
          <w:szCs w:val="16"/>
        </w:rPr>
        <w:t xml:space="preserve"> + 0.5 transformed values  </w:t>
      </w:r>
    </w:p>
    <w:p w14:paraId="464299D1" w14:textId="77777777" w:rsidR="00B141AC" w:rsidRPr="007874B7" w:rsidRDefault="00B141AC" w:rsidP="00186BB9">
      <w:pPr>
        <w:spacing w:after="0" w:line="276" w:lineRule="auto"/>
        <w:ind w:left="-851"/>
        <w:rPr>
          <w:rFonts w:ascii="Arial" w:hAnsi="Arial" w:cs="Arial"/>
          <w:sz w:val="16"/>
          <w:szCs w:val="16"/>
        </w:rPr>
      </w:pPr>
      <w:r w:rsidRPr="007874B7">
        <w:rPr>
          <w:rFonts w:ascii="Arial" w:hAnsi="Arial" w:cs="Arial"/>
          <w:b/>
          <w:sz w:val="16"/>
          <w:szCs w:val="16"/>
        </w:rPr>
        <w:t xml:space="preserve">            </w:t>
      </w:r>
      <w:r w:rsidRPr="007874B7">
        <w:rPr>
          <w:rFonts w:ascii="Arial" w:hAnsi="Arial" w:cs="Arial"/>
          <w:sz w:val="16"/>
          <w:szCs w:val="16"/>
        </w:rPr>
        <w:t>2. Treatment mean(s) with letter(s) in common are not significantly differed by DNMRT at 5% level of significance</w:t>
      </w:r>
    </w:p>
    <w:p w14:paraId="0413B4C8" w14:textId="77777777" w:rsidR="00B141AC" w:rsidRPr="007874B7" w:rsidRDefault="00B141AC" w:rsidP="00186BB9">
      <w:pPr>
        <w:spacing w:after="0" w:line="276" w:lineRule="auto"/>
        <w:ind w:left="-851"/>
        <w:rPr>
          <w:rFonts w:ascii="Arial" w:hAnsi="Arial" w:cs="Arial"/>
          <w:sz w:val="16"/>
          <w:szCs w:val="16"/>
        </w:rPr>
      </w:pPr>
      <w:r w:rsidRPr="007874B7">
        <w:rPr>
          <w:rFonts w:ascii="Arial" w:hAnsi="Arial" w:cs="Arial"/>
          <w:sz w:val="16"/>
          <w:szCs w:val="16"/>
        </w:rPr>
        <w:t xml:space="preserve">            3. Significant parameters and its interaction: P and T x P</w:t>
      </w:r>
    </w:p>
    <w:p w14:paraId="030B0592" w14:textId="77777777" w:rsidR="00B141AC" w:rsidRPr="007874B7" w:rsidRDefault="00B141AC" w:rsidP="00186BB9">
      <w:pPr>
        <w:spacing w:after="0" w:line="276" w:lineRule="auto"/>
        <w:ind w:left="-851"/>
        <w:rPr>
          <w:rFonts w:ascii="Arial" w:hAnsi="Arial" w:cs="Arial"/>
          <w:sz w:val="16"/>
          <w:szCs w:val="16"/>
        </w:rPr>
        <w:sectPr w:rsidR="00B141AC" w:rsidRPr="007874B7" w:rsidSect="00F1045F">
          <w:headerReference w:type="default" r:id="rId7"/>
          <w:pgSz w:w="16838" w:h="11906" w:orient="landscape"/>
          <w:pgMar w:top="1440" w:right="1440" w:bottom="1440" w:left="1440" w:header="708" w:footer="708" w:gutter="0"/>
          <w:cols w:space="708"/>
          <w:docGrid w:linePitch="360"/>
        </w:sectPr>
      </w:pPr>
      <w:r w:rsidRPr="007874B7">
        <w:rPr>
          <w:rFonts w:ascii="Arial" w:hAnsi="Arial" w:cs="Arial"/>
          <w:sz w:val="16"/>
          <w:szCs w:val="16"/>
        </w:rPr>
        <w:t xml:space="preserve">            4. Significant parameters and its interaction: P, S, S x P and T x P</w:t>
      </w:r>
    </w:p>
    <w:p w14:paraId="58E16C42" w14:textId="77777777" w:rsidR="00C64C69" w:rsidRPr="006F298B" w:rsidRDefault="00C64C69" w:rsidP="00216513">
      <w:pPr>
        <w:spacing w:after="0" w:line="276" w:lineRule="auto"/>
        <w:jc w:val="both"/>
        <w:rPr>
          <w:rFonts w:ascii="Arial" w:hAnsi="Arial" w:cs="Arial"/>
          <w:bCs/>
          <w:sz w:val="20"/>
          <w:szCs w:val="20"/>
        </w:rPr>
      </w:pPr>
      <w:r w:rsidRPr="006F298B">
        <w:rPr>
          <w:rFonts w:ascii="Arial" w:hAnsi="Arial" w:cs="Arial"/>
          <w:bCs/>
          <w:sz w:val="20"/>
          <w:szCs w:val="20"/>
        </w:rPr>
        <w:lastRenderedPageBreak/>
        <w:t>Pooled over</w:t>
      </w:r>
      <w:r w:rsidR="007C6218" w:rsidRPr="006F298B">
        <w:rPr>
          <w:rFonts w:ascii="Arial" w:hAnsi="Arial" w:cs="Arial"/>
          <w:bCs/>
          <w:sz w:val="20"/>
          <w:szCs w:val="20"/>
        </w:rPr>
        <w:t xml:space="preserve"> period data listed in Table 2 </w:t>
      </w:r>
      <w:r w:rsidRPr="006F298B">
        <w:rPr>
          <w:rFonts w:ascii="Arial" w:hAnsi="Arial" w:cs="Arial"/>
          <w:bCs/>
          <w:sz w:val="20"/>
          <w:szCs w:val="20"/>
        </w:rPr>
        <w:t xml:space="preserve">indicated that all biopesticides were determined to be more effective against aphids than the control. Superiority of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(55.45 aphids/tassel),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(56.96) and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was documented (55.15) in experimental plots and at par with each other. These remedies work wonders for reducing aphid populations. Neem oil was found 93.40 aphids/tassel.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(87.86) recorded, which is better than neem seed kernel extract (109.54) and garlic bulb extract (114.42).</w:t>
      </w:r>
    </w:p>
    <w:p w14:paraId="5B02FEFD" w14:textId="77777777" w:rsidR="00D73678" w:rsidRPr="00AC41F5" w:rsidRDefault="00050D8F" w:rsidP="00216513">
      <w:pPr>
        <w:spacing w:after="0" w:line="276" w:lineRule="auto"/>
        <w:jc w:val="both"/>
        <w:rPr>
          <w:rFonts w:ascii="Arial" w:hAnsi="Arial" w:cs="Arial"/>
          <w:b/>
          <w:bCs/>
          <w:i/>
          <w:sz w:val="20"/>
          <w:szCs w:val="20"/>
        </w:rPr>
      </w:pPr>
      <w:r w:rsidRPr="00AC41F5">
        <w:rPr>
          <w:rFonts w:ascii="Arial" w:hAnsi="Arial" w:cs="Arial"/>
          <w:b/>
          <w:i/>
          <w:sz w:val="20"/>
          <w:szCs w:val="20"/>
        </w:rPr>
        <w:t xml:space="preserve">3.1.1.3 </w:t>
      </w:r>
      <w:r w:rsidR="00D73678" w:rsidRPr="00AC41F5">
        <w:rPr>
          <w:rFonts w:ascii="Arial" w:hAnsi="Arial" w:cs="Arial"/>
          <w:b/>
          <w:i/>
          <w:sz w:val="20"/>
          <w:szCs w:val="20"/>
        </w:rPr>
        <w:t xml:space="preserve">Overall mean </w:t>
      </w:r>
      <w:r w:rsidR="00AC41F5">
        <w:rPr>
          <w:rFonts w:ascii="Arial" w:hAnsi="Arial" w:cs="Arial"/>
          <w:b/>
          <w:i/>
          <w:sz w:val="20"/>
          <w:szCs w:val="20"/>
        </w:rPr>
        <w:t>value of first and second spray</w:t>
      </w:r>
    </w:p>
    <w:p w14:paraId="1CFD06AE" w14:textId="77777777" w:rsidR="00C64C69" w:rsidRPr="006F298B" w:rsidRDefault="00C64C69" w:rsidP="006A44A8">
      <w:pPr>
        <w:spacing w:after="0" w:line="276" w:lineRule="auto"/>
        <w:jc w:val="both"/>
        <w:rPr>
          <w:rFonts w:ascii="Arial" w:hAnsi="Arial" w:cs="Arial"/>
          <w:bCs/>
          <w:sz w:val="20"/>
          <w:szCs w:val="20"/>
        </w:rPr>
      </w:pPr>
      <w:r w:rsidRPr="006F298B">
        <w:rPr>
          <w:rFonts w:ascii="Arial" w:hAnsi="Arial" w:cs="Arial"/>
          <w:bCs/>
          <w:sz w:val="20"/>
          <w:szCs w:val="20"/>
        </w:rPr>
        <w:t>Over all pooled data</w:t>
      </w:r>
      <w:r w:rsidR="00F1045F" w:rsidRPr="006F298B">
        <w:rPr>
          <w:rFonts w:ascii="Arial" w:hAnsi="Arial" w:cs="Arial"/>
          <w:bCs/>
          <w:sz w:val="20"/>
          <w:szCs w:val="20"/>
        </w:rPr>
        <w:t xml:space="preserve"> (Table 2</w:t>
      </w:r>
      <w:r w:rsidRPr="006F298B">
        <w:rPr>
          <w:rFonts w:ascii="Arial" w:hAnsi="Arial" w:cs="Arial"/>
          <w:bCs/>
          <w:sz w:val="20"/>
          <w:szCs w:val="20"/>
        </w:rPr>
        <w:t>) computed for both the sprays revealed that the treatments significantly differ from each another. The plots treated with</w:t>
      </w:r>
      <w:r w:rsidRPr="006F298B">
        <w:rPr>
          <w:rFonts w:ascii="Arial" w:hAnsi="Arial" w:cs="Arial"/>
          <w:bCs/>
          <w:i/>
          <w:sz w:val="20"/>
          <w:szCs w:val="20"/>
        </w:rPr>
        <w:t xml:space="preserve"> 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had the lowest aphid population (67.23 aphids/tassel), followed by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(67.40)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(69.72). Both neem oil and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had a moderate impact on the number of aphids per tassel (93.78 and 100.50). </w:t>
      </w:r>
    </w:p>
    <w:p w14:paraId="31F601BA" w14:textId="77777777" w:rsidR="00F1045F" w:rsidRPr="00050D8F" w:rsidRDefault="00755CF2" w:rsidP="006A44A8">
      <w:pPr>
        <w:spacing w:after="0" w:line="276" w:lineRule="auto"/>
        <w:jc w:val="both"/>
        <w:rPr>
          <w:rFonts w:ascii="Arial" w:hAnsi="Arial" w:cs="Arial"/>
          <w:bCs/>
          <w:sz w:val="20"/>
          <w:szCs w:val="20"/>
        </w:rPr>
      </w:pPr>
      <w:r w:rsidRPr="00050D8F">
        <w:rPr>
          <w:rFonts w:ascii="Arial" w:hAnsi="Arial" w:cs="Arial"/>
          <w:b/>
          <w:sz w:val="20"/>
          <w:szCs w:val="20"/>
        </w:rPr>
        <w:t>3.</w:t>
      </w:r>
      <w:r w:rsidR="00050D8F" w:rsidRPr="00050D8F">
        <w:rPr>
          <w:rFonts w:ascii="Arial" w:hAnsi="Arial" w:cs="Arial"/>
          <w:b/>
          <w:sz w:val="20"/>
          <w:szCs w:val="20"/>
        </w:rPr>
        <w:t>1.</w:t>
      </w:r>
      <w:r w:rsidRPr="00050D8F">
        <w:rPr>
          <w:rFonts w:ascii="Arial" w:hAnsi="Arial" w:cs="Arial"/>
          <w:b/>
          <w:sz w:val="20"/>
          <w:szCs w:val="20"/>
        </w:rPr>
        <w:t xml:space="preserve">2 </w:t>
      </w:r>
      <w:r w:rsidR="00F1045F" w:rsidRPr="00050D8F">
        <w:rPr>
          <w:rFonts w:ascii="Arial" w:hAnsi="Arial" w:cs="Arial"/>
          <w:b/>
          <w:sz w:val="20"/>
          <w:szCs w:val="20"/>
        </w:rPr>
        <w:t>On Cob</w:t>
      </w:r>
    </w:p>
    <w:p w14:paraId="45ACFF1B" w14:textId="77777777" w:rsidR="00F1045F" w:rsidRPr="006F298B" w:rsidRDefault="00F1045F" w:rsidP="006A44A8">
      <w:pPr>
        <w:shd w:val="clear" w:color="auto" w:fill="FFFFFF"/>
        <w:spacing w:after="0" w:line="276" w:lineRule="auto"/>
        <w:jc w:val="both"/>
        <w:rPr>
          <w:rFonts w:ascii="Arial" w:hAnsi="Arial" w:cs="Arial"/>
          <w:sz w:val="20"/>
          <w:szCs w:val="20"/>
        </w:rPr>
      </w:pPr>
      <w:r w:rsidRPr="006F298B">
        <w:rPr>
          <w:rFonts w:ascii="Arial" w:hAnsi="Arial" w:cs="Arial"/>
          <w:sz w:val="20"/>
          <w:szCs w:val="20"/>
        </w:rPr>
        <w:t>Population of corn leaf aphid on maize cob before application of biopesticides revealed non-significant results even distribution of target pest in experimental plots</w:t>
      </w:r>
      <w:r w:rsidR="0031648B" w:rsidRPr="006F298B">
        <w:rPr>
          <w:rFonts w:ascii="Arial" w:hAnsi="Arial" w:cs="Arial"/>
          <w:sz w:val="20"/>
          <w:szCs w:val="20"/>
        </w:rPr>
        <w:t xml:space="preserve"> </w:t>
      </w:r>
      <w:r w:rsidR="0031648B" w:rsidRPr="006F298B">
        <w:rPr>
          <w:rFonts w:ascii="Arial" w:hAnsi="Arial" w:cs="Arial"/>
          <w:bCs/>
          <w:sz w:val="20"/>
          <w:szCs w:val="20"/>
        </w:rPr>
        <w:t>(Table 3)</w:t>
      </w:r>
      <w:r w:rsidRPr="006F298B">
        <w:rPr>
          <w:rFonts w:ascii="Arial" w:hAnsi="Arial" w:cs="Arial"/>
          <w:sz w:val="20"/>
          <w:szCs w:val="20"/>
        </w:rPr>
        <w:t>.</w:t>
      </w:r>
    </w:p>
    <w:p w14:paraId="18C3940A" w14:textId="77777777" w:rsidR="00F1045F" w:rsidRPr="00D77C1C" w:rsidRDefault="00050D8F" w:rsidP="006A44A8">
      <w:pPr>
        <w:spacing w:after="0" w:line="276" w:lineRule="auto"/>
        <w:jc w:val="both"/>
        <w:rPr>
          <w:rFonts w:ascii="Arial" w:hAnsi="Arial" w:cs="Arial"/>
          <w:b/>
          <w:i/>
          <w:sz w:val="20"/>
          <w:szCs w:val="20"/>
        </w:rPr>
      </w:pPr>
      <w:r w:rsidRPr="00D77C1C">
        <w:rPr>
          <w:rFonts w:ascii="Arial" w:hAnsi="Arial" w:cs="Arial"/>
          <w:b/>
          <w:i/>
          <w:sz w:val="20"/>
          <w:szCs w:val="20"/>
        </w:rPr>
        <w:t xml:space="preserve">3.1.2.1 </w:t>
      </w:r>
      <w:r w:rsidR="00F1045F" w:rsidRPr="00D77C1C">
        <w:rPr>
          <w:rFonts w:ascii="Arial" w:hAnsi="Arial" w:cs="Arial"/>
          <w:b/>
          <w:i/>
          <w:sz w:val="20"/>
          <w:szCs w:val="20"/>
        </w:rPr>
        <w:t>Effect of biopesticides on aphid population after first spray</w:t>
      </w:r>
    </w:p>
    <w:p w14:paraId="22130652" w14:textId="77777777" w:rsidR="00F1045F" w:rsidRPr="006F298B" w:rsidRDefault="00F1045F" w:rsidP="00AF5E65">
      <w:pPr>
        <w:shd w:val="clear" w:color="auto" w:fill="FFFFFF"/>
        <w:spacing w:after="0" w:line="276" w:lineRule="auto"/>
        <w:jc w:val="both"/>
        <w:rPr>
          <w:rFonts w:ascii="Arial" w:hAnsi="Arial" w:cs="Arial"/>
          <w:bCs/>
          <w:sz w:val="20"/>
          <w:szCs w:val="20"/>
        </w:rPr>
      </w:pPr>
      <w:r w:rsidRPr="006F298B">
        <w:rPr>
          <w:rFonts w:ascii="Arial" w:hAnsi="Arial" w:cs="Arial"/>
          <w:bCs/>
          <w:sz w:val="20"/>
          <w:szCs w:val="20"/>
        </w:rPr>
        <w:t xml:space="preserve">Observations made on the first day after spraying, neem oil (134.76 aphids/cob) and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(139.92) had the minimum amount of aphid population compared to other treatments. Aphid population recorded at the third day after spray, the plots treated with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recorded (100.70) lower aphid population followed by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(101.31)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(102.52). Neem oil (127.64) and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(129.23) were shown to be equally effective treatments. Garlic bulb extract (182.56) and neem seed kernel extract (177.72) had the maximum aphid counts. The observations at seven days after spraying revealed that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had the minimum aphids (60.18 aphids/cob), which was at par with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(65.27)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(69.89).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(120.28) and neem oil (116.36) found to be moderately effective in reducing aphid population. </w:t>
      </w:r>
      <w:r w:rsidRPr="006F298B">
        <w:rPr>
          <w:rFonts w:ascii="Arial" w:hAnsi="Arial" w:cs="Arial"/>
          <w:sz w:val="20"/>
          <w:szCs w:val="20"/>
        </w:rPr>
        <w:t xml:space="preserve">From the tested biopesticides, garlic bulb extract had the highest aphid density (176.66), which was comparable to neem seed kernel extract (167.20). These treatments found to be less effective in lowering aphid population. All treated plots outperformed the control at 10 days. </w:t>
      </w:r>
      <w:r w:rsidRPr="006F298B">
        <w:rPr>
          <w:rFonts w:ascii="Arial" w:hAnsi="Arial" w:cs="Arial"/>
          <w:i/>
          <w:sz w:val="20"/>
          <w:szCs w:val="20"/>
        </w:rPr>
        <w:t xml:space="preserve">L. </w:t>
      </w:r>
      <w:proofErr w:type="spellStart"/>
      <w:r w:rsidRPr="006F298B">
        <w:rPr>
          <w:rFonts w:ascii="Arial" w:hAnsi="Arial" w:cs="Arial"/>
          <w:i/>
          <w:sz w:val="20"/>
          <w:szCs w:val="20"/>
        </w:rPr>
        <w:t>lecani</w:t>
      </w:r>
      <w:proofErr w:type="spellEnd"/>
      <w:r w:rsidRPr="006F298B">
        <w:rPr>
          <w:rFonts w:ascii="Arial" w:hAnsi="Arial" w:cs="Arial"/>
          <w:sz w:val="20"/>
          <w:szCs w:val="20"/>
        </w:rPr>
        <w:t xml:space="preserve"> had significantly lowest aphid (36.10 aphids/cob), followed by </w:t>
      </w:r>
      <w:r w:rsidRPr="006F298B">
        <w:rPr>
          <w:rFonts w:ascii="Arial" w:hAnsi="Arial" w:cs="Arial"/>
          <w:i/>
          <w:sz w:val="20"/>
          <w:szCs w:val="20"/>
        </w:rPr>
        <w:t xml:space="preserve">M. </w:t>
      </w:r>
      <w:proofErr w:type="spellStart"/>
      <w:r w:rsidRPr="006F298B">
        <w:rPr>
          <w:rFonts w:ascii="Arial" w:hAnsi="Arial" w:cs="Arial"/>
          <w:i/>
          <w:sz w:val="20"/>
          <w:szCs w:val="20"/>
        </w:rPr>
        <w:t>anisopliae</w:t>
      </w:r>
      <w:proofErr w:type="spellEnd"/>
      <w:r w:rsidRPr="006F298B">
        <w:rPr>
          <w:rFonts w:ascii="Arial" w:hAnsi="Arial" w:cs="Arial"/>
          <w:sz w:val="20"/>
          <w:szCs w:val="20"/>
        </w:rPr>
        <w:t xml:space="preserve"> (36.83) and </w:t>
      </w:r>
      <w:r w:rsidRPr="006F298B">
        <w:rPr>
          <w:rFonts w:ascii="Arial" w:hAnsi="Arial" w:cs="Arial"/>
          <w:i/>
          <w:sz w:val="20"/>
          <w:szCs w:val="20"/>
        </w:rPr>
        <w:t xml:space="preserve">B. </w:t>
      </w:r>
      <w:proofErr w:type="spellStart"/>
      <w:r w:rsidRPr="006F298B">
        <w:rPr>
          <w:rFonts w:ascii="Arial" w:hAnsi="Arial" w:cs="Arial"/>
          <w:i/>
          <w:sz w:val="20"/>
          <w:szCs w:val="20"/>
        </w:rPr>
        <w:t>bassiana</w:t>
      </w:r>
      <w:proofErr w:type="spellEnd"/>
      <w:r w:rsidRPr="006F298B">
        <w:rPr>
          <w:rFonts w:ascii="Arial" w:hAnsi="Arial" w:cs="Arial"/>
          <w:sz w:val="20"/>
          <w:szCs w:val="20"/>
        </w:rPr>
        <w:t xml:space="preserve"> (37.32). Neem oil (111.65) and </w:t>
      </w:r>
      <w:proofErr w:type="spellStart"/>
      <w:r w:rsidRPr="006F298B">
        <w:rPr>
          <w:rFonts w:ascii="Arial" w:hAnsi="Arial" w:cs="Arial"/>
          <w:i/>
          <w:sz w:val="20"/>
          <w:szCs w:val="20"/>
        </w:rPr>
        <w:t>azadirachtin</w:t>
      </w:r>
      <w:proofErr w:type="spellEnd"/>
      <w:r w:rsidRPr="006F298B">
        <w:rPr>
          <w:rFonts w:ascii="Arial" w:hAnsi="Arial" w:cs="Arial"/>
          <w:sz w:val="20"/>
          <w:szCs w:val="20"/>
        </w:rPr>
        <w:t xml:space="preserve"> (115.49) exhibited more or less same level aphid population and was at par. Garlic bulb extract had the highest population of aphids (169.80), followed by neem seed kernel extract (161.81). </w:t>
      </w:r>
    </w:p>
    <w:p w14:paraId="4EE64497" w14:textId="77777777" w:rsidR="00F1045F" w:rsidRPr="006F298B" w:rsidRDefault="00F1045F" w:rsidP="00677647">
      <w:pPr>
        <w:shd w:val="clear" w:color="auto" w:fill="FFFFFF"/>
        <w:spacing w:after="0" w:line="276" w:lineRule="auto"/>
        <w:jc w:val="both"/>
        <w:rPr>
          <w:rFonts w:ascii="Arial" w:hAnsi="Arial" w:cs="Arial"/>
          <w:sz w:val="20"/>
          <w:szCs w:val="20"/>
        </w:rPr>
      </w:pPr>
      <w:r w:rsidRPr="006F298B">
        <w:rPr>
          <w:rFonts w:ascii="Arial" w:hAnsi="Arial" w:cs="Arial"/>
          <w:sz w:val="20"/>
          <w:szCs w:val="20"/>
        </w:rPr>
        <w:t xml:space="preserve">The data of pooled over periods and sprays </w:t>
      </w:r>
      <w:r w:rsidR="007C6218" w:rsidRPr="006F298B">
        <w:rPr>
          <w:rFonts w:ascii="Arial" w:hAnsi="Arial" w:cs="Arial"/>
          <w:bCs/>
          <w:sz w:val="20"/>
          <w:szCs w:val="20"/>
        </w:rPr>
        <w:t>(Table 3)</w:t>
      </w:r>
      <w:r w:rsidR="007C6218" w:rsidRPr="006F298B">
        <w:rPr>
          <w:rFonts w:ascii="Arial" w:hAnsi="Arial" w:cs="Arial"/>
          <w:sz w:val="20"/>
          <w:szCs w:val="20"/>
        </w:rPr>
        <w:t xml:space="preserve"> </w:t>
      </w:r>
      <w:r w:rsidRPr="006F298B">
        <w:rPr>
          <w:rFonts w:ascii="Arial" w:hAnsi="Arial" w:cs="Arial"/>
          <w:sz w:val="20"/>
          <w:szCs w:val="20"/>
        </w:rPr>
        <w:t xml:space="preserve">revealed that the population of aphids in all the treated plots reduced in comparison to the control. The various bio-pesticide treatments varied significantly from each other. </w:t>
      </w:r>
      <w:r w:rsidRPr="006F298B">
        <w:rPr>
          <w:rFonts w:ascii="Arial" w:hAnsi="Arial" w:cs="Arial"/>
          <w:i/>
          <w:sz w:val="20"/>
          <w:szCs w:val="20"/>
        </w:rPr>
        <w:t xml:space="preserve">L. </w:t>
      </w:r>
      <w:proofErr w:type="spellStart"/>
      <w:r w:rsidRPr="006F298B">
        <w:rPr>
          <w:rFonts w:ascii="Arial" w:hAnsi="Arial" w:cs="Arial"/>
          <w:i/>
          <w:sz w:val="20"/>
          <w:szCs w:val="20"/>
        </w:rPr>
        <w:t>lecanii</w:t>
      </w:r>
      <w:proofErr w:type="spellEnd"/>
      <w:r w:rsidRPr="006F298B">
        <w:rPr>
          <w:rFonts w:ascii="Arial" w:hAnsi="Arial" w:cs="Arial"/>
          <w:sz w:val="20"/>
          <w:szCs w:val="20"/>
        </w:rPr>
        <w:t xml:space="preserve">, </w:t>
      </w:r>
      <w:r w:rsidRPr="006F298B">
        <w:rPr>
          <w:rFonts w:ascii="Arial" w:hAnsi="Arial" w:cs="Arial"/>
          <w:i/>
          <w:sz w:val="20"/>
          <w:szCs w:val="20"/>
        </w:rPr>
        <w:t xml:space="preserve">M. </w:t>
      </w:r>
      <w:proofErr w:type="spellStart"/>
      <w:r w:rsidRPr="006F298B">
        <w:rPr>
          <w:rFonts w:ascii="Arial" w:hAnsi="Arial" w:cs="Arial"/>
          <w:i/>
          <w:sz w:val="20"/>
          <w:szCs w:val="20"/>
        </w:rPr>
        <w:t>anisopliae</w:t>
      </w:r>
      <w:proofErr w:type="spellEnd"/>
      <w:r w:rsidRPr="006F298B">
        <w:rPr>
          <w:rFonts w:ascii="Arial" w:hAnsi="Arial" w:cs="Arial"/>
          <w:i/>
          <w:sz w:val="20"/>
          <w:szCs w:val="20"/>
        </w:rPr>
        <w:t xml:space="preserve"> </w:t>
      </w:r>
      <w:r w:rsidRPr="006F298B">
        <w:rPr>
          <w:rFonts w:ascii="Arial" w:hAnsi="Arial" w:cs="Arial"/>
          <w:sz w:val="20"/>
          <w:szCs w:val="20"/>
        </w:rPr>
        <w:t xml:space="preserve">and </w:t>
      </w:r>
      <w:r w:rsidRPr="006F298B">
        <w:rPr>
          <w:rFonts w:ascii="Arial" w:hAnsi="Arial" w:cs="Arial"/>
          <w:i/>
          <w:sz w:val="20"/>
          <w:szCs w:val="20"/>
        </w:rPr>
        <w:t xml:space="preserve">B. </w:t>
      </w:r>
      <w:proofErr w:type="spellStart"/>
      <w:r w:rsidRPr="006F298B">
        <w:rPr>
          <w:rFonts w:ascii="Arial" w:hAnsi="Arial" w:cs="Arial"/>
          <w:i/>
          <w:sz w:val="20"/>
          <w:szCs w:val="20"/>
        </w:rPr>
        <w:t>bassiana</w:t>
      </w:r>
      <w:proofErr w:type="spellEnd"/>
      <w:r w:rsidRPr="006F298B">
        <w:rPr>
          <w:rFonts w:ascii="Arial" w:hAnsi="Arial" w:cs="Arial"/>
          <w:sz w:val="20"/>
          <w:szCs w:val="20"/>
        </w:rPr>
        <w:t xml:space="preserve"> recorded lowest population of aphid and at par with each other and observed the greatest decline in aphid population (88.42, 90.70 and 92.82 aphids/cob). Neem oil (122.49) and </w:t>
      </w:r>
      <w:proofErr w:type="spellStart"/>
      <w:r w:rsidRPr="006F298B">
        <w:rPr>
          <w:rFonts w:ascii="Arial" w:hAnsi="Arial" w:cs="Arial"/>
          <w:i/>
          <w:sz w:val="20"/>
          <w:szCs w:val="20"/>
        </w:rPr>
        <w:t>azadirachtin</w:t>
      </w:r>
      <w:proofErr w:type="spellEnd"/>
      <w:r w:rsidRPr="006F298B">
        <w:rPr>
          <w:rFonts w:ascii="Arial" w:hAnsi="Arial" w:cs="Arial"/>
          <w:sz w:val="20"/>
          <w:szCs w:val="20"/>
        </w:rPr>
        <w:t xml:space="preserve"> (126.06) found moderately effective. The maximum number of aphids were found in the plots treated with garlic bulb extract (179.33) and neem seed kernel extract (173.21).</w:t>
      </w:r>
    </w:p>
    <w:p w14:paraId="72E235A9" w14:textId="77777777" w:rsidR="00F1045F" w:rsidRPr="00D77C1C" w:rsidRDefault="00050D8F" w:rsidP="00677647">
      <w:pPr>
        <w:spacing w:after="0" w:line="276" w:lineRule="auto"/>
        <w:jc w:val="both"/>
        <w:rPr>
          <w:rFonts w:ascii="Arial" w:hAnsi="Arial" w:cs="Arial"/>
          <w:b/>
          <w:i/>
          <w:sz w:val="20"/>
          <w:szCs w:val="20"/>
        </w:rPr>
      </w:pPr>
      <w:r w:rsidRPr="00D77C1C">
        <w:rPr>
          <w:rFonts w:ascii="Arial" w:hAnsi="Arial" w:cs="Arial"/>
          <w:b/>
          <w:i/>
          <w:sz w:val="20"/>
          <w:szCs w:val="20"/>
        </w:rPr>
        <w:t xml:space="preserve">3.1.2.2 </w:t>
      </w:r>
      <w:r w:rsidR="00F1045F" w:rsidRPr="00D77C1C">
        <w:rPr>
          <w:rFonts w:ascii="Arial" w:hAnsi="Arial" w:cs="Arial"/>
          <w:b/>
          <w:i/>
          <w:sz w:val="20"/>
          <w:szCs w:val="20"/>
        </w:rPr>
        <w:t>Effect of biopesticides on aphid population after second spray</w:t>
      </w:r>
    </w:p>
    <w:p w14:paraId="6B31884E" w14:textId="77777777" w:rsidR="00677647" w:rsidRDefault="00F1045F" w:rsidP="00C963B6">
      <w:pPr>
        <w:spacing w:after="0" w:line="276" w:lineRule="auto"/>
        <w:jc w:val="both"/>
        <w:rPr>
          <w:rFonts w:ascii="Times New Roman" w:hAnsi="Times New Roman" w:cs="Times New Roman"/>
          <w:bCs/>
          <w:sz w:val="24"/>
          <w:szCs w:val="24"/>
        </w:rPr>
        <w:sectPr w:rsidR="00677647" w:rsidSect="00F1045F">
          <w:headerReference w:type="default" r:id="rId8"/>
          <w:pgSz w:w="11906" w:h="16838"/>
          <w:pgMar w:top="1440" w:right="1440" w:bottom="1440" w:left="2160" w:header="709" w:footer="709" w:gutter="0"/>
          <w:cols w:space="708"/>
          <w:docGrid w:linePitch="360"/>
        </w:sectPr>
      </w:pPr>
      <w:r w:rsidRPr="006F298B">
        <w:rPr>
          <w:rFonts w:ascii="Arial" w:hAnsi="Arial" w:cs="Arial"/>
          <w:bCs/>
          <w:sz w:val="20"/>
          <w:szCs w:val="20"/>
        </w:rPr>
        <w:t xml:space="preserve">Observations made on the first day after spraying revealed that all treated plots had much lower aphid populations than the control. Neem oil found the highest reduction in aphid population (76.76 aphids/cob) on the third day after spraying and it was at par with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(80.68),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(81.40),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(83.04) and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(88.42). The least number of aphid population was reduced by garlic bulb extract (133.83), which was at par with to neem seed kernel extract (130.83).</w:t>
      </w:r>
      <w:r w:rsidR="0031648B" w:rsidRPr="006F298B">
        <w:rPr>
          <w:rFonts w:ascii="Arial" w:hAnsi="Arial" w:cs="Arial"/>
          <w:bCs/>
          <w:sz w:val="20"/>
          <w:szCs w:val="20"/>
        </w:rPr>
        <w:t xml:space="preserve"> </w:t>
      </w:r>
      <w:r w:rsidRPr="006F298B">
        <w:rPr>
          <w:rFonts w:ascii="Arial" w:hAnsi="Arial" w:cs="Arial"/>
          <w:bCs/>
          <w:sz w:val="20"/>
          <w:szCs w:val="20"/>
        </w:rPr>
        <w:t xml:space="preserve">Aphid population was found to have drastically decreased in all treated plots compared to control at seven days after spraying. Neem oil resulted in the significantly lowest aphid population (62.54 aphids/cob), which was at par with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i/>
          <w:sz w:val="20"/>
          <w:szCs w:val="20"/>
        </w:rPr>
        <w:t xml:space="preserve"> </w:t>
      </w:r>
      <w:r w:rsidRPr="006F298B">
        <w:rPr>
          <w:rFonts w:ascii="Arial" w:hAnsi="Arial" w:cs="Arial"/>
          <w:bCs/>
          <w:sz w:val="20"/>
          <w:szCs w:val="20"/>
        </w:rPr>
        <w:t>(64.95)</w:t>
      </w:r>
      <w:r w:rsidR="00677647" w:rsidRPr="006F298B">
        <w:rPr>
          <w:rFonts w:ascii="Arial" w:hAnsi="Arial" w:cs="Arial"/>
          <w:bCs/>
          <w:sz w:val="20"/>
          <w:szCs w:val="20"/>
        </w:rPr>
        <w:t xml:space="preserve">, </w:t>
      </w:r>
      <w:r w:rsidR="00677647" w:rsidRPr="006F298B">
        <w:rPr>
          <w:rFonts w:ascii="Arial" w:hAnsi="Arial" w:cs="Arial"/>
          <w:bCs/>
          <w:i/>
          <w:sz w:val="20"/>
          <w:szCs w:val="20"/>
        </w:rPr>
        <w:t xml:space="preserve">M. </w:t>
      </w:r>
      <w:proofErr w:type="spellStart"/>
      <w:r w:rsidR="00677647" w:rsidRPr="006F298B">
        <w:rPr>
          <w:rFonts w:ascii="Arial" w:hAnsi="Arial" w:cs="Arial"/>
          <w:bCs/>
          <w:i/>
          <w:sz w:val="20"/>
          <w:szCs w:val="20"/>
        </w:rPr>
        <w:t>anisopliae</w:t>
      </w:r>
      <w:proofErr w:type="spellEnd"/>
      <w:r w:rsidR="00677647" w:rsidRPr="006F298B">
        <w:rPr>
          <w:rFonts w:ascii="Arial" w:hAnsi="Arial" w:cs="Arial"/>
          <w:bCs/>
          <w:i/>
          <w:sz w:val="20"/>
          <w:szCs w:val="20"/>
        </w:rPr>
        <w:t xml:space="preserve"> </w:t>
      </w:r>
      <w:r w:rsidR="00677647" w:rsidRPr="006F298B">
        <w:rPr>
          <w:rFonts w:ascii="Arial" w:hAnsi="Arial" w:cs="Arial"/>
          <w:bCs/>
          <w:sz w:val="20"/>
          <w:szCs w:val="20"/>
        </w:rPr>
        <w:t xml:space="preserve">(66.25), </w:t>
      </w:r>
      <w:r w:rsidR="00677647" w:rsidRPr="006F298B">
        <w:rPr>
          <w:rFonts w:ascii="Arial" w:hAnsi="Arial" w:cs="Arial"/>
          <w:bCs/>
          <w:i/>
          <w:sz w:val="20"/>
          <w:szCs w:val="20"/>
        </w:rPr>
        <w:t xml:space="preserve">B. </w:t>
      </w:r>
      <w:proofErr w:type="spellStart"/>
      <w:r w:rsidR="00677647" w:rsidRPr="006F298B">
        <w:rPr>
          <w:rFonts w:ascii="Arial" w:hAnsi="Arial" w:cs="Arial"/>
          <w:bCs/>
          <w:i/>
          <w:sz w:val="20"/>
          <w:szCs w:val="20"/>
        </w:rPr>
        <w:t>bassiana</w:t>
      </w:r>
      <w:proofErr w:type="spellEnd"/>
      <w:r w:rsidR="00677647" w:rsidRPr="006F298B">
        <w:rPr>
          <w:rFonts w:ascii="Arial" w:hAnsi="Arial" w:cs="Arial"/>
          <w:bCs/>
          <w:sz w:val="20"/>
          <w:szCs w:val="20"/>
        </w:rPr>
        <w:t xml:space="preserve"> (66.90) and </w:t>
      </w:r>
      <w:proofErr w:type="spellStart"/>
      <w:r w:rsidR="00677647" w:rsidRPr="006F298B">
        <w:rPr>
          <w:rFonts w:ascii="Arial" w:hAnsi="Arial" w:cs="Arial"/>
          <w:bCs/>
          <w:i/>
          <w:sz w:val="20"/>
          <w:szCs w:val="20"/>
        </w:rPr>
        <w:t>Azadirachtin</w:t>
      </w:r>
      <w:proofErr w:type="spellEnd"/>
      <w:r w:rsidR="00677647" w:rsidRPr="006F298B">
        <w:rPr>
          <w:rFonts w:ascii="Arial" w:hAnsi="Arial" w:cs="Arial"/>
          <w:bCs/>
          <w:sz w:val="20"/>
          <w:szCs w:val="20"/>
        </w:rPr>
        <w:t xml:space="preserve"> (78.89). The maximum aphid population was found in neem seed kernel extract (126.06) and garlic bulb extract (129.46) in the evaluated bio-pesticides. Treatment of </w:t>
      </w:r>
      <w:r w:rsidR="00677647" w:rsidRPr="006F298B">
        <w:rPr>
          <w:rFonts w:ascii="Arial" w:hAnsi="Arial" w:cs="Arial"/>
          <w:bCs/>
          <w:i/>
          <w:sz w:val="20"/>
          <w:szCs w:val="20"/>
        </w:rPr>
        <w:t xml:space="preserve">L. </w:t>
      </w:r>
      <w:proofErr w:type="spellStart"/>
      <w:r w:rsidR="00677647" w:rsidRPr="006F298B">
        <w:rPr>
          <w:rFonts w:ascii="Arial" w:hAnsi="Arial" w:cs="Arial"/>
          <w:bCs/>
          <w:i/>
          <w:sz w:val="20"/>
          <w:szCs w:val="20"/>
        </w:rPr>
        <w:t>lecanii</w:t>
      </w:r>
      <w:proofErr w:type="spellEnd"/>
      <w:r w:rsidR="00677647" w:rsidRPr="006F298B">
        <w:rPr>
          <w:rFonts w:ascii="Arial" w:hAnsi="Arial" w:cs="Arial"/>
          <w:bCs/>
          <w:sz w:val="20"/>
          <w:szCs w:val="20"/>
        </w:rPr>
        <w:t xml:space="preserve"> recorded 15.50 aphids/cob ten days after </w:t>
      </w:r>
    </w:p>
    <w:p w14:paraId="66471889" w14:textId="77777777" w:rsidR="0031648B" w:rsidRPr="00E9347C" w:rsidRDefault="0031648B" w:rsidP="0031648B">
      <w:pPr>
        <w:ind w:hanging="567"/>
        <w:rPr>
          <w:rFonts w:ascii="Arial" w:hAnsi="Arial" w:cs="Arial"/>
          <w:color w:val="FF0000"/>
          <w:sz w:val="20"/>
          <w:szCs w:val="20"/>
        </w:rPr>
      </w:pPr>
      <w:r w:rsidRPr="00E9347C">
        <w:rPr>
          <w:rFonts w:ascii="Arial" w:hAnsi="Arial" w:cs="Arial"/>
          <w:b/>
          <w:sz w:val="20"/>
          <w:szCs w:val="20"/>
        </w:rPr>
        <w:lastRenderedPageBreak/>
        <w:t xml:space="preserve">Table 3: Impact of biopesticides on population of corn leaf aphid, </w:t>
      </w:r>
      <w:r w:rsidRPr="00E9347C">
        <w:rPr>
          <w:rFonts w:ascii="Arial" w:hAnsi="Arial" w:cs="Arial"/>
          <w:b/>
          <w:i/>
          <w:sz w:val="20"/>
          <w:szCs w:val="20"/>
        </w:rPr>
        <w:t xml:space="preserve">R. </w:t>
      </w:r>
      <w:proofErr w:type="spellStart"/>
      <w:r w:rsidRPr="00E9347C">
        <w:rPr>
          <w:rFonts w:ascii="Arial" w:hAnsi="Arial" w:cs="Arial"/>
          <w:b/>
          <w:i/>
          <w:sz w:val="20"/>
          <w:szCs w:val="20"/>
        </w:rPr>
        <w:t>maidis</w:t>
      </w:r>
      <w:proofErr w:type="spellEnd"/>
      <w:r w:rsidRPr="00E9347C">
        <w:rPr>
          <w:rFonts w:ascii="Arial" w:hAnsi="Arial" w:cs="Arial"/>
          <w:b/>
          <w:i/>
          <w:sz w:val="20"/>
          <w:szCs w:val="20"/>
        </w:rPr>
        <w:t xml:space="preserve"> </w:t>
      </w:r>
      <w:r w:rsidRPr="00E9347C">
        <w:rPr>
          <w:rFonts w:ascii="Arial" w:hAnsi="Arial" w:cs="Arial"/>
          <w:b/>
          <w:sz w:val="20"/>
          <w:szCs w:val="20"/>
        </w:rPr>
        <w:t>on maize cob</w:t>
      </w:r>
    </w:p>
    <w:tbl>
      <w:tblPr>
        <w:tblStyle w:val="TableGrid"/>
        <w:tblW w:w="15310" w:type="dxa"/>
        <w:tblInd w:w="-714" w:type="dxa"/>
        <w:tblLayout w:type="fixed"/>
        <w:tblLook w:val="04A0" w:firstRow="1" w:lastRow="0" w:firstColumn="1" w:lastColumn="0" w:noHBand="0" w:noVBand="1"/>
      </w:tblPr>
      <w:tblGrid>
        <w:gridCol w:w="567"/>
        <w:gridCol w:w="1843"/>
        <w:gridCol w:w="993"/>
        <w:gridCol w:w="992"/>
        <w:gridCol w:w="992"/>
        <w:gridCol w:w="992"/>
        <w:gridCol w:w="993"/>
        <w:gridCol w:w="992"/>
        <w:gridCol w:w="992"/>
        <w:gridCol w:w="992"/>
        <w:gridCol w:w="993"/>
        <w:gridCol w:w="992"/>
        <w:gridCol w:w="992"/>
        <w:gridCol w:w="912"/>
        <w:gridCol w:w="1073"/>
      </w:tblGrid>
      <w:tr w:rsidR="0031648B" w:rsidRPr="00F27CF5" w14:paraId="5ED37347" w14:textId="77777777" w:rsidTr="00674324">
        <w:trPr>
          <w:trHeight w:val="36"/>
        </w:trPr>
        <w:tc>
          <w:tcPr>
            <w:tcW w:w="567" w:type="dxa"/>
            <w:vMerge w:val="restart"/>
            <w:vAlign w:val="center"/>
          </w:tcPr>
          <w:p w14:paraId="508537E1" w14:textId="77777777" w:rsidR="0031648B" w:rsidRPr="00F27CF5" w:rsidRDefault="0031648B" w:rsidP="00674324">
            <w:pPr>
              <w:jc w:val="center"/>
              <w:rPr>
                <w:rFonts w:ascii="Arial" w:hAnsi="Arial" w:cs="Arial"/>
                <w:b/>
                <w:color w:val="000000" w:themeColor="text1"/>
                <w:sz w:val="18"/>
                <w:szCs w:val="18"/>
              </w:rPr>
            </w:pPr>
          </w:p>
          <w:p w14:paraId="21BD9319" w14:textId="77777777" w:rsidR="0031648B" w:rsidRPr="00F27CF5" w:rsidRDefault="0031648B" w:rsidP="00674324">
            <w:pPr>
              <w:jc w:val="center"/>
              <w:rPr>
                <w:rFonts w:ascii="Arial" w:hAnsi="Arial" w:cs="Arial"/>
                <w:b/>
                <w:color w:val="000000" w:themeColor="text1"/>
                <w:sz w:val="18"/>
                <w:szCs w:val="18"/>
              </w:rPr>
            </w:pPr>
          </w:p>
          <w:p w14:paraId="00C0F031"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Tr. No.</w:t>
            </w:r>
          </w:p>
        </w:tc>
        <w:tc>
          <w:tcPr>
            <w:tcW w:w="1843" w:type="dxa"/>
            <w:vMerge w:val="restart"/>
            <w:vAlign w:val="center"/>
          </w:tcPr>
          <w:p w14:paraId="04CB2D92" w14:textId="77777777" w:rsidR="0031648B" w:rsidRPr="00F27CF5" w:rsidRDefault="0031648B" w:rsidP="00674324">
            <w:pPr>
              <w:jc w:val="center"/>
              <w:rPr>
                <w:rFonts w:ascii="Arial" w:hAnsi="Arial" w:cs="Arial"/>
                <w:b/>
                <w:color w:val="000000" w:themeColor="text1"/>
                <w:sz w:val="18"/>
                <w:szCs w:val="18"/>
              </w:rPr>
            </w:pPr>
          </w:p>
          <w:p w14:paraId="019FDC23" w14:textId="77777777" w:rsidR="0031648B" w:rsidRPr="00F27CF5" w:rsidRDefault="0031648B" w:rsidP="00674324">
            <w:pPr>
              <w:jc w:val="center"/>
              <w:rPr>
                <w:rFonts w:ascii="Arial" w:hAnsi="Arial" w:cs="Arial"/>
                <w:b/>
                <w:color w:val="000000" w:themeColor="text1"/>
                <w:sz w:val="18"/>
                <w:szCs w:val="18"/>
              </w:rPr>
            </w:pPr>
          </w:p>
          <w:p w14:paraId="6CCCDC1F"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Treatments</w:t>
            </w:r>
          </w:p>
        </w:tc>
        <w:tc>
          <w:tcPr>
            <w:tcW w:w="12900" w:type="dxa"/>
            <w:gridSpan w:val="13"/>
            <w:vAlign w:val="center"/>
          </w:tcPr>
          <w:p w14:paraId="0A25950B"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No. of aphids /cob</w:t>
            </w:r>
            <w:r w:rsidRPr="00F27CF5">
              <w:rPr>
                <w:rFonts w:ascii="Arial" w:hAnsi="Arial" w:cs="Arial"/>
                <w:b/>
                <w:sz w:val="18"/>
                <w:szCs w:val="18"/>
              </w:rPr>
              <w:t xml:space="preserve"> at indicated days after spray</w:t>
            </w:r>
          </w:p>
        </w:tc>
      </w:tr>
      <w:tr w:rsidR="0031648B" w:rsidRPr="00F27CF5" w14:paraId="4D47ADCC" w14:textId="77777777" w:rsidTr="00674324">
        <w:trPr>
          <w:trHeight w:val="36"/>
        </w:trPr>
        <w:tc>
          <w:tcPr>
            <w:tcW w:w="567" w:type="dxa"/>
            <w:vMerge/>
            <w:vAlign w:val="center"/>
          </w:tcPr>
          <w:p w14:paraId="70FA520B" w14:textId="77777777" w:rsidR="0031648B" w:rsidRPr="00F27CF5" w:rsidRDefault="0031648B" w:rsidP="00674324">
            <w:pPr>
              <w:jc w:val="center"/>
              <w:rPr>
                <w:rFonts w:ascii="Arial" w:hAnsi="Arial" w:cs="Arial"/>
                <w:b/>
                <w:color w:val="000000" w:themeColor="text1"/>
                <w:sz w:val="18"/>
                <w:szCs w:val="18"/>
              </w:rPr>
            </w:pPr>
          </w:p>
        </w:tc>
        <w:tc>
          <w:tcPr>
            <w:tcW w:w="1843" w:type="dxa"/>
            <w:vMerge/>
            <w:vAlign w:val="center"/>
          </w:tcPr>
          <w:p w14:paraId="4E2A5560" w14:textId="77777777" w:rsidR="0031648B" w:rsidRPr="00F27CF5" w:rsidRDefault="0031648B" w:rsidP="00674324">
            <w:pPr>
              <w:jc w:val="center"/>
              <w:rPr>
                <w:rFonts w:ascii="Arial" w:hAnsi="Arial" w:cs="Arial"/>
                <w:b/>
                <w:color w:val="000000" w:themeColor="text1"/>
                <w:sz w:val="18"/>
                <w:szCs w:val="18"/>
              </w:rPr>
            </w:pPr>
          </w:p>
        </w:tc>
        <w:tc>
          <w:tcPr>
            <w:tcW w:w="993" w:type="dxa"/>
            <w:vMerge w:val="restart"/>
            <w:vAlign w:val="center"/>
          </w:tcPr>
          <w:p w14:paraId="491A1493" w14:textId="77777777" w:rsidR="0031648B" w:rsidRPr="00F27CF5" w:rsidRDefault="0031648B" w:rsidP="00674324">
            <w:pPr>
              <w:jc w:val="center"/>
              <w:rPr>
                <w:rFonts w:ascii="Arial" w:hAnsi="Arial" w:cs="Arial"/>
                <w:b/>
                <w:color w:val="000000" w:themeColor="text1"/>
                <w:sz w:val="18"/>
                <w:szCs w:val="18"/>
              </w:rPr>
            </w:pPr>
          </w:p>
          <w:p w14:paraId="089416EF"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Before spray</w:t>
            </w:r>
          </w:p>
        </w:tc>
        <w:tc>
          <w:tcPr>
            <w:tcW w:w="4961" w:type="dxa"/>
            <w:gridSpan w:val="5"/>
            <w:vAlign w:val="center"/>
          </w:tcPr>
          <w:p w14:paraId="344085E6"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First spray</w:t>
            </w:r>
          </w:p>
        </w:tc>
        <w:tc>
          <w:tcPr>
            <w:tcW w:w="992" w:type="dxa"/>
            <w:vMerge w:val="restart"/>
            <w:vAlign w:val="center"/>
          </w:tcPr>
          <w:p w14:paraId="2A5D8F70" w14:textId="77777777" w:rsidR="0031648B" w:rsidRPr="00F27CF5" w:rsidRDefault="0031648B" w:rsidP="00674324">
            <w:pPr>
              <w:jc w:val="center"/>
              <w:rPr>
                <w:rFonts w:ascii="Arial" w:hAnsi="Arial" w:cs="Arial"/>
                <w:b/>
                <w:color w:val="000000" w:themeColor="text1"/>
                <w:sz w:val="18"/>
                <w:szCs w:val="18"/>
              </w:rPr>
            </w:pPr>
          </w:p>
          <w:p w14:paraId="62548F15"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Before spray</w:t>
            </w:r>
          </w:p>
        </w:tc>
        <w:tc>
          <w:tcPr>
            <w:tcW w:w="4881" w:type="dxa"/>
            <w:gridSpan w:val="5"/>
            <w:vAlign w:val="center"/>
          </w:tcPr>
          <w:p w14:paraId="6101F8D6"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Second spray</w:t>
            </w:r>
          </w:p>
        </w:tc>
        <w:tc>
          <w:tcPr>
            <w:tcW w:w="1073" w:type="dxa"/>
            <w:vMerge w:val="restart"/>
            <w:vAlign w:val="center"/>
          </w:tcPr>
          <w:p w14:paraId="23B40C46"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Pooled over periods and spray</w:t>
            </w:r>
          </w:p>
        </w:tc>
      </w:tr>
      <w:tr w:rsidR="00DE2BB4" w:rsidRPr="00F27CF5" w14:paraId="1C460180" w14:textId="77777777" w:rsidTr="00674324">
        <w:trPr>
          <w:trHeight w:val="114"/>
        </w:trPr>
        <w:tc>
          <w:tcPr>
            <w:tcW w:w="567" w:type="dxa"/>
            <w:vMerge/>
          </w:tcPr>
          <w:p w14:paraId="51E3592E" w14:textId="77777777" w:rsidR="0031648B" w:rsidRPr="00F27CF5" w:rsidRDefault="0031648B" w:rsidP="00356CCC">
            <w:pPr>
              <w:jc w:val="center"/>
              <w:rPr>
                <w:rFonts w:ascii="Arial" w:hAnsi="Arial" w:cs="Arial"/>
                <w:color w:val="000000" w:themeColor="text1"/>
                <w:sz w:val="18"/>
                <w:szCs w:val="18"/>
              </w:rPr>
            </w:pPr>
          </w:p>
        </w:tc>
        <w:tc>
          <w:tcPr>
            <w:tcW w:w="1843" w:type="dxa"/>
            <w:vMerge/>
          </w:tcPr>
          <w:p w14:paraId="19E10D09" w14:textId="77777777" w:rsidR="0031648B" w:rsidRPr="00F27CF5" w:rsidRDefault="0031648B" w:rsidP="00356CCC">
            <w:pPr>
              <w:jc w:val="center"/>
              <w:rPr>
                <w:rFonts w:ascii="Arial" w:hAnsi="Arial" w:cs="Arial"/>
                <w:color w:val="000000" w:themeColor="text1"/>
                <w:sz w:val="18"/>
                <w:szCs w:val="18"/>
              </w:rPr>
            </w:pPr>
          </w:p>
        </w:tc>
        <w:tc>
          <w:tcPr>
            <w:tcW w:w="993" w:type="dxa"/>
            <w:vMerge/>
          </w:tcPr>
          <w:p w14:paraId="69BDC525" w14:textId="77777777" w:rsidR="0031648B" w:rsidRPr="00F27CF5" w:rsidRDefault="0031648B" w:rsidP="00356CCC">
            <w:pPr>
              <w:jc w:val="center"/>
              <w:rPr>
                <w:rFonts w:ascii="Arial" w:hAnsi="Arial" w:cs="Arial"/>
                <w:color w:val="000000" w:themeColor="text1"/>
                <w:sz w:val="18"/>
                <w:szCs w:val="18"/>
              </w:rPr>
            </w:pPr>
          </w:p>
        </w:tc>
        <w:tc>
          <w:tcPr>
            <w:tcW w:w="992" w:type="dxa"/>
            <w:vAlign w:val="center"/>
          </w:tcPr>
          <w:p w14:paraId="30410318" w14:textId="77777777" w:rsidR="0031648B" w:rsidRPr="00F27CF5" w:rsidRDefault="0031648B" w:rsidP="00674324">
            <w:pPr>
              <w:jc w:val="center"/>
              <w:rPr>
                <w:rFonts w:ascii="Arial" w:hAnsi="Arial" w:cs="Arial"/>
                <w:b/>
                <w:color w:val="000000" w:themeColor="text1"/>
                <w:sz w:val="18"/>
                <w:szCs w:val="18"/>
              </w:rPr>
            </w:pPr>
          </w:p>
          <w:p w14:paraId="492083B7"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1</w:t>
            </w:r>
          </w:p>
        </w:tc>
        <w:tc>
          <w:tcPr>
            <w:tcW w:w="992" w:type="dxa"/>
            <w:vAlign w:val="center"/>
          </w:tcPr>
          <w:p w14:paraId="7F69CEB4" w14:textId="77777777" w:rsidR="0031648B" w:rsidRPr="00F27CF5" w:rsidRDefault="0031648B" w:rsidP="00674324">
            <w:pPr>
              <w:jc w:val="center"/>
              <w:rPr>
                <w:rFonts w:ascii="Arial" w:hAnsi="Arial" w:cs="Arial"/>
                <w:b/>
                <w:color w:val="000000" w:themeColor="text1"/>
                <w:sz w:val="18"/>
                <w:szCs w:val="18"/>
              </w:rPr>
            </w:pPr>
          </w:p>
          <w:p w14:paraId="192BDDAF"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3</w:t>
            </w:r>
          </w:p>
        </w:tc>
        <w:tc>
          <w:tcPr>
            <w:tcW w:w="992" w:type="dxa"/>
            <w:vAlign w:val="center"/>
          </w:tcPr>
          <w:p w14:paraId="42E433A7" w14:textId="77777777" w:rsidR="0031648B" w:rsidRPr="00F27CF5" w:rsidRDefault="0031648B" w:rsidP="00674324">
            <w:pPr>
              <w:jc w:val="center"/>
              <w:rPr>
                <w:rFonts w:ascii="Arial" w:hAnsi="Arial" w:cs="Arial"/>
                <w:b/>
                <w:color w:val="000000" w:themeColor="text1"/>
                <w:sz w:val="18"/>
                <w:szCs w:val="18"/>
              </w:rPr>
            </w:pPr>
          </w:p>
          <w:p w14:paraId="479E6688"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7</w:t>
            </w:r>
          </w:p>
        </w:tc>
        <w:tc>
          <w:tcPr>
            <w:tcW w:w="993" w:type="dxa"/>
            <w:vAlign w:val="center"/>
          </w:tcPr>
          <w:p w14:paraId="22D05995" w14:textId="77777777" w:rsidR="0031648B" w:rsidRPr="00F27CF5" w:rsidRDefault="0031648B" w:rsidP="00674324">
            <w:pPr>
              <w:jc w:val="center"/>
              <w:rPr>
                <w:rFonts w:ascii="Arial" w:hAnsi="Arial" w:cs="Arial"/>
                <w:b/>
                <w:color w:val="000000" w:themeColor="text1"/>
                <w:sz w:val="18"/>
                <w:szCs w:val="18"/>
              </w:rPr>
            </w:pPr>
          </w:p>
          <w:p w14:paraId="2E096B5E"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10</w:t>
            </w:r>
          </w:p>
        </w:tc>
        <w:tc>
          <w:tcPr>
            <w:tcW w:w="992" w:type="dxa"/>
            <w:vAlign w:val="center"/>
          </w:tcPr>
          <w:p w14:paraId="3A68BE81" w14:textId="77777777" w:rsidR="0031648B" w:rsidRPr="00F27CF5" w:rsidRDefault="0031648B" w:rsidP="00674324">
            <w:pPr>
              <w:jc w:val="center"/>
              <w:rPr>
                <w:rFonts w:ascii="Arial" w:hAnsi="Arial" w:cs="Arial"/>
                <w:b/>
                <w:color w:val="000000" w:themeColor="text1"/>
                <w:sz w:val="18"/>
                <w:szCs w:val="18"/>
              </w:rPr>
            </w:pPr>
          </w:p>
          <w:p w14:paraId="5F612E08"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Pooled</w:t>
            </w:r>
          </w:p>
        </w:tc>
        <w:tc>
          <w:tcPr>
            <w:tcW w:w="992" w:type="dxa"/>
            <w:vMerge/>
            <w:vAlign w:val="center"/>
          </w:tcPr>
          <w:p w14:paraId="2E2FDA93" w14:textId="77777777" w:rsidR="0031648B" w:rsidRPr="00F27CF5" w:rsidRDefault="0031648B" w:rsidP="00674324">
            <w:pPr>
              <w:jc w:val="center"/>
              <w:rPr>
                <w:rFonts w:ascii="Arial" w:hAnsi="Arial" w:cs="Arial"/>
                <w:b/>
                <w:color w:val="000000" w:themeColor="text1"/>
                <w:sz w:val="18"/>
                <w:szCs w:val="18"/>
              </w:rPr>
            </w:pPr>
          </w:p>
        </w:tc>
        <w:tc>
          <w:tcPr>
            <w:tcW w:w="992" w:type="dxa"/>
            <w:vAlign w:val="center"/>
          </w:tcPr>
          <w:p w14:paraId="7CE101EE" w14:textId="77777777" w:rsidR="0031648B" w:rsidRPr="00F27CF5" w:rsidRDefault="0031648B" w:rsidP="00674324">
            <w:pPr>
              <w:jc w:val="center"/>
              <w:rPr>
                <w:rFonts w:ascii="Arial" w:hAnsi="Arial" w:cs="Arial"/>
                <w:b/>
                <w:color w:val="000000" w:themeColor="text1"/>
                <w:sz w:val="18"/>
                <w:szCs w:val="18"/>
              </w:rPr>
            </w:pPr>
          </w:p>
          <w:p w14:paraId="5F140111"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1</w:t>
            </w:r>
          </w:p>
        </w:tc>
        <w:tc>
          <w:tcPr>
            <w:tcW w:w="993" w:type="dxa"/>
            <w:vAlign w:val="center"/>
          </w:tcPr>
          <w:p w14:paraId="1D79E1E3" w14:textId="77777777" w:rsidR="0031648B" w:rsidRPr="00F27CF5" w:rsidRDefault="0031648B" w:rsidP="00674324">
            <w:pPr>
              <w:jc w:val="center"/>
              <w:rPr>
                <w:rFonts w:ascii="Arial" w:hAnsi="Arial" w:cs="Arial"/>
                <w:b/>
                <w:color w:val="000000" w:themeColor="text1"/>
                <w:sz w:val="18"/>
                <w:szCs w:val="18"/>
              </w:rPr>
            </w:pPr>
          </w:p>
          <w:p w14:paraId="67DB8CD7"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3</w:t>
            </w:r>
          </w:p>
        </w:tc>
        <w:tc>
          <w:tcPr>
            <w:tcW w:w="992" w:type="dxa"/>
            <w:vAlign w:val="center"/>
          </w:tcPr>
          <w:p w14:paraId="6CB709F7" w14:textId="77777777" w:rsidR="0031648B" w:rsidRPr="00F27CF5" w:rsidRDefault="0031648B" w:rsidP="00674324">
            <w:pPr>
              <w:jc w:val="center"/>
              <w:rPr>
                <w:rFonts w:ascii="Arial" w:hAnsi="Arial" w:cs="Arial"/>
                <w:b/>
                <w:color w:val="000000" w:themeColor="text1"/>
                <w:sz w:val="18"/>
                <w:szCs w:val="18"/>
              </w:rPr>
            </w:pPr>
          </w:p>
          <w:p w14:paraId="45063E38"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7</w:t>
            </w:r>
          </w:p>
        </w:tc>
        <w:tc>
          <w:tcPr>
            <w:tcW w:w="992" w:type="dxa"/>
            <w:vAlign w:val="center"/>
          </w:tcPr>
          <w:p w14:paraId="1B8DBCFE" w14:textId="77777777" w:rsidR="0031648B" w:rsidRPr="00F27CF5" w:rsidRDefault="0031648B" w:rsidP="00674324">
            <w:pPr>
              <w:jc w:val="center"/>
              <w:rPr>
                <w:rFonts w:ascii="Arial" w:hAnsi="Arial" w:cs="Arial"/>
                <w:b/>
                <w:color w:val="000000" w:themeColor="text1"/>
                <w:sz w:val="18"/>
                <w:szCs w:val="18"/>
              </w:rPr>
            </w:pPr>
          </w:p>
          <w:p w14:paraId="27981D2A"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10</w:t>
            </w:r>
          </w:p>
        </w:tc>
        <w:tc>
          <w:tcPr>
            <w:tcW w:w="912" w:type="dxa"/>
            <w:vAlign w:val="center"/>
          </w:tcPr>
          <w:p w14:paraId="11A39347" w14:textId="77777777" w:rsidR="0031648B" w:rsidRPr="00F27CF5" w:rsidRDefault="0031648B" w:rsidP="00674324">
            <w:pPr>
              <w:jc w:val="center"/>
              <w:rPr>
                <w:rFonts w:ascii="Arial" w:hAnsi="Arial" w:cs="Arial"/>
                <w:b/>
                <w:color w:val="000000" w:themeColor="text1"/>
                <w:sz w:val="18"/>
                <w:szCs w:val="18"/>
              </w:rPr>
            </w:pPr>
          </w:p>
          <w:p w14:paraId="4B55B50D" w14:textId="77777777" w:rsidR="0031648B" w:rsidRPr="00F27CF5" w:rsidRDefault="0031648B" w:rsidP="00674324">
            <w:pPr>
              <w:jc w:val="center"/>
              <w:rPr>
                <w:rFonts w:ascii="Arial" w:hAnsi="Arial" w:cs="Arial"/>
                <w:b/>
                <w:color w:val="000000" w:themeColor="text1"/>
                <w:sz w:val="18"/>
                <w:szCs w:val="18"/>
              </w:rPr>
            </w:pPr>
            <w:r w:rsidRPr="00F27CF5">
              <w:rPr>
                <w:rFonts w:ascii="Arial" w:hAnsi="Arial" w:cs="Arial"/>
                <w:b/>
                <w:color w:val="000000" w:themeColor="text1"/>
                <w:sz w:val="18"/>
                <w:szCs w:val="18"/>
              </w:rPr>
              <w:t>Pooled</w:t>
            </w:r>
          </w:p>
        </w:tc>
        <w:tc>
          <w:tcPr>
            <w:tcW w:w="1073" w:type="dxa"/>
            <w:vMerge/>
          </w:tcPr>
          <w:p w14:paraId="320F9EA6" w14:textId="77777777" w:rsidR="0031648B" w:rsidRPr="00F27CF5" w:rsidRDefault="0031648B" w:rsidP="00356CCC">
            <w:pPr>
              <w:jc w:val="center"/>
              <w:rPr>
                <w:rFonts w:ascii="Arial" w:hAnsi="Arial" w:cs="Arial"/>
                <w:b/>
                <w:color w:val="000000" w:themeColor="text1"/>
                <w:sz w:val="18"/>
                <w:szCs w:val="18"/>
              </w:rPr>
            </w:pPr>
          </w:p>
        </w:tc>
      </w:tr>
      <w:tr w:rsidR="00DE2BB4" w:rsidRPr="00F27CF5" w14:paraId="071BE7F4" w14:textId="77777777" w:rsidTr="00674324">
        <w:trPr>
          <w:trHeight w:val="103"/>
        </w:trPr>
        <w:tc>
          <w:tcPr>
            <w:tcW w:w="567" w:type="dxa"/>
            <w:vAlign w:val="center"/>
          </w:tcPr>
          <w:p w14:paraId="44B45202" w14:textId="77777777" w:rsidR="0031648B" w:rsidRPr="00F27CF5" w:rsidRDefault="0031648B" w:rsidP="00674324">
            <w:pPr>
              <w:jc w:val="center"/>
              <w:rPr>
                <w:rFonts w:ascii="Arial" w:hAnsi="Arial" w:cs="Arial"/>
                <w:b/>
                <w:color w:val="000000" w:themeColor="text1"/>
                <w:sz w:val="18"/>
                <w:szCs w:val="18"/>
                <w:vertAlign w:val="subscript"/>
              </w:rPr>
            </w:pPr>
            <w:r w:rsidRPr="00F27CF5">
              <w:rPr>
                <w:rFonts w:ascii="Arial" w:hAnsi="Arial" w:cs="Arial"/>
                <w:b/>
                <w:color w:val="000000" w:themeColor="text1"/>
                <w:sz w:val="18"/>
                <w:szCs w:val="18"/>
              </w:rPr>
              <w:t>T</w:t>
            </w:r>
            <w:r w:rsidRPr="00F27CF5">
              <w:rPr>
                <w:rFonts w:ascii="Arial" w:hAnsi="Arial" w:cs="Arial"/>
                <w:b/>
                <w:color w:val="000000" w:themeColor="text1"/>
                <w:sz w:val="18"/>
                <w:szCs w:val="18"/>
                <w:vertAlign w:val="subscript"/>
              </w:rPr>
              <w:t>1</w:t>
            </w:r>
          </w:p>
        </w:tc>
        <w:tc>
          <w:tcPr>
            <w:tcW w:w="1843" w:type="dxa"/>
            <w:vAlign w:val="center"/>
          </w:tcPr>
          <w:p w14:paraId="54BAEDA4" w14:textId="77777777" w:rsidR="0031648B" w:rsidRPr="00F27CF5" w:rsidRDefault="0031648B" w:rsidP="00674324">
            <w:pPr>
              <w:rPr>
                <w:rFonts w:ascii="Arial" w:hAnsi="Arial" w:cs="Arial"/>
                <w:color w:val="000000" w:themeColor="text1"/>
                <w:sz w:val="18"/>
                <w:szCs w:val="18"/>
              </w:rPr>
            </w:pPr>
            <w:r w:rsidRPr="00F27CF5">
              <w:rPr>
                <w:rFonts w:ascii="Arial" w:hAnsi="Arial" w:cs="Arial"/>
                <w:color w:val="000000" w:themeColor="text1"/>
                <w:sz w:val="18"/>
                <w:szCs w:val="18"/>
              </w:rPr>
              <w:t>Neem Seed Kernel Extract, 5%</w:t>
            </w:r>
          </w:p>
        </w:tc>
        <w:tc>
          <w:tcPr>
            <w:tcW w:w="993" w:type="dxa"/>
            <w:vAlign w:val="center"/>
          </w:tcPr>
          <w:p w14:paraId="223BA165"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14.00</w:t>
            </w:r>
          </w:p>
          <w:p w14:paraId="64AB59F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(195.50)</w:t>
            </w:r>
          </w:p>
        </w:tc>
        <w:tc>
          <w:tcPr>
            <w:tcW w:w="992" w:type="dxa"/>
            <w:vAlign w:val="center"/>
          </w:tcPr>
          <w:p w14:paraId="1CA7FE8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13.69ab</w:t>
            </w:r>
          </w:p>
          <w:p w14:paraId="73DC3CA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(186.92)</w:t>
            </w:r>
          </w:p>
        </w:tc>
        <w:tc>
          <w:tcPr>
            <w:tcW w:w="992" w:type="dxa"/>
            <w:vAlign w:val="center"/>
          </w:tcPr>
          <w:p w14:paraId="6310F5E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13.35bc</w:t>
            </w:r>
          </w:p>
          <w:p w14:paraId="1CB61076"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(177.72)</w:t>
            </w:r>
          </w:p>
        </w:tc>
        <w:tc>
          <w:tcPr>
            <w:tcW w:w="992" w:type="dxa"/>
            <w:vAlign w:val="center"/>
          </w:tcPr>
          <w:p w14:paraId="0FA2302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12.95cd</w:t>
            </w:r>
          </w:p>
          <w:p w14:paraId="5C1ECF6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(167.20)</w:t>
            </w:r>
          </w:p>
        </w:tc>
        <w:tc>
          <w:tcPr>
            <w:tcW w:w="993" w:type="dxa"/>
            <w:vAlign w:val="center"/>
          </w:tcPr>
          <w:p w14:paraId="25070D2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12.74cd</w:t>
            </w:r>
          </w:p>
          <w:p w14:paraId="1A8FE171"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(161.81)</w:t>
            </w:r>
          </w:p>
        </w:tc>
        <w:tc>
          <w:tcPr>
            <w:tcW w:w="992" w:type="dxa"/>
            <w:vAlign w:val="center"/>
          </w:tcPr>
          <w:p w14:paraId="1CC86AD8"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13.18c</w:t>
            </w:r>
          </w:p>
          <w:p w14:paraId="4FB79C3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(173.21)</w:t>
            </w:r>
          </w:p>
        </w:tc>
        <w:tc>
          <w:tcPr>
            <w:tcW w:w="992" w:type="dxa"/>
            <w:vAlign w:val="center"/>
          </w:tcPr>
          <w:p w14:paraId="51EFAE5C"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12.29a</w:t>
            </w:r>
          </w:p>
          <w:p w14:paraId="7300DFDA"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sz w:val="18"/>
                <w:szCs w:val="18"/>
              </w:rPr>
              <w:t>(150.54)</w:t>
            </w:r>
          </w:p>
        </w:tc>
        <w:tc>
          <w:tcPr>
            <w:tcW w:w="992" w:type="dxa"/>
            <w:vAlign w:val="center"/>
          </w:tcPr>
          <w:p w14:paraId="0398A5A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11.87a</w:t>
            </w:r>
          </w:p>
          <w:p w14:paraId="1217000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(140.40)</w:t>
            </w:r>
          </w:p>
        </w:tc>
        <w:tc>
          <w:tcPr>
            <w:tcW w:w="993" w:type="dxa"/>
            <w:vAlign w:val="center"/>
          </w:tcPr>
          <w:p w14:paraId="1768237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11.46b</w:t>
            </w:r>
          </w:p>
          <w:p w14:paraId="11267FA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(130.83)</w:t>
            </w:r>
          </w:p>
        </w:tc>
        <w:tc>
          <w:tcPr>
            <w:tcW w:w="992" w:type="dxa"/>
            <w:vAlign w:val="center"/>
          </w:tcPr>
          <w:p w14:paraId="0CFBEC35"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11.25b</w:t>
            </w:r>
          </w:p>
          <w:p w14:paraId="37A16C1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(126.06)</w:t>
            </w:r>
          </w:p>
        </w:tc>
        <w:tc>
          <w:tcPr>
            <w:tcW w:w="992" w:type="dxa"/>
            <w:vAlign w:val="center"/>
          </w:tcPr>
          <w:p w14:paraId="46BDA3F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10.91c</w:t>
            </w:r>
          </w:p>
          <w:p w14:paraId="74476E1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(118.53)</w:t>
            </w:r>
          </w:p>
        </w:tc>
        <w:tc>
          <w:tcPr>
            <w:tcW w:w="912" w:type="dxa"/>
            <w:vAlign w:val="center"/>
          </w:tcPr>
          <w:p w14:paraId="7356D612"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11.37c</w:t>
            </w:r>
          </w:p>
          <w:p w14:paraId="655F647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(128.78)</w:t>
            </w:r>
          </w:p>
        </w:tc>
        <w:tc>
          <w:tcPr>
            <w:tcW w:w="1073" w:type="dxa"/>
            <w:vAlign w:val="center"/>
          </w:tcPr>
          <w:p w14:paraId="179D8FF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12.28c</w:t>
            </w:r>
          </w:p>
          <w:p w14:paraId="12A961D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(150.30)</w:t>
            </w:r>
          </w:p>
        </w:tc>
      </w:tr>
      <w:tr w:rsidR="00DE2BB4" w:rsidRPr="00F27CF5" w14:paraId="1E94B73A" w14:textId="77777777" w:rsidTr="00674324">
        <w:trPr>
          <w:trHeight w:val="104"/>
        </w:trPr>
        <w:tc>
          <w:tcPr>
            <w:tcW w:w="567" w:type="dxa"/>
            <w:vAlign w:val="center"/>
          </w:tcPr>
          <w:p w14:paraId="549E2380" w14:textId="77777777" w:rsidR="0031648B" w:rsidRPr="00F27CF5" w:rsidRDefault="0031648B" w:rsidP="00674324">
            <w:pPr>
              <w:jc w:val="center"/>
              <w:rPr>
                <w:rFonts w:ascii="Arial" w:hAnsi="Arial" w:cs="Arial"/>
                <w:b/>
                <w:color w:val="000000" w:themeColor="text1"/>
                <w:sz w:val="18"/>
                <w:szCs w:val="18"/>
                <w:vertAlign w:val="subscript"/>
              </w:rPr>
            </w:pPr>
            <w:r w:rsidRPr="00F27CF5">
              <w:rPr>
                <w:rFonts w:ascii="Arial" w:hAnsi="Arial" w:cs="Arial"/>
                <w:b/>
                <w:color w:val="000000" w:themeColor="text1"/>
                <w:sz w:val="18"/>
                <w:szCs w:val="18"/>
              </w:rPr>
              <w:t>T</w:t>
            </w:r>
            <w:r w:rsidRPr="00F27CF5">
              <w:rPr>
                <w:rFonts w:ascii="Arial" w:hAnsi="Arial" w:cs="Arial"/>
                <w:b/>
                <w:color w:val="000000" w:themeColor="text1"/>
                <w:sz w:val="18"/>
                <w:szCs w:val="18"/>
                <w:vertAlign w:val="subscript"/>
              </w:rPr>
              <w:t>2</w:t>
            </w:r>
          </w:p>
        </w:tc>
        <w:tc>
          <w:tcPr>
            <w:tcW w:w="1843" w:type="dxa"/>
            <w:vAlign w:val="center"/>
          </w:tcPr>
          <w:p w14:paraId="51C4D79D" w14:textId="77777777" w:rsidR="0031648B" w:rsidRPr="00F27CF5" w:rsidRDefault="0031648B" w:rsidP="00674324">
            <w:pPr>
              <w:rPr>
                <w:rFonts w:ascii="Arial" w:hAnsi="Arial" w:cs="Arial"/>
                <w:color w:val="000000" w:themeColor="text1"/>
                <w:sz w:val="18"/>
                <w:szCs w:val="18"/>
              </w:rPr>
            </w:pPr>
            <w:r w:rsidRPr="00F27CF5">
              <w:rPr>
                <w:rFonts w:ascii="Arial" w:hAnsi="Arial" w:cs="Arial"/>
                <w:color w:val="000000" w:themeColor="text1"/>
                <w:sz w:val="18"/>
                <w:szCs w:val="18"/>
              </w:rPr>
              <w:t>Neem oil, 1%</w:t>
            </w:r>
          </w:p>
        </w:tc>
        <w:tc>
          <w:tcPr>
            <w:tcW w:w="993" w:type="dxa"/>
            <w:vAlign w:val="center"/>
          </w:tcPr>
          <w:p w14:paraId="07909461"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14.44</w:t>
            </w:r>
          </w:p>
          <w:p w14:paraId="509907C2"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(208.01)</w:t>
            </w:r>
          </w:p>
        </w:tc>
        <w:tc>
          <w:tcPr>
            <w:tcW w:w="992" w:type="dxa"/>
            <w:vAlign w:val="center"/>
          </w:tcPr>
          <w:p w14:paraId="19CB720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11.63a</w:t>
            </w:r>
          </w:p>
          <w:p w14:paraId="2CE11948"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(134.76)</w:t>
            </w:r>
          </w:p>
        </w:tc>
        <w:tc>
          <w:tcPr>
            <w:tcW w:w="992" w:type="dxa"/>
            <w:vAlign w:val="center"/>
          </w:tcPr>
          <w:p w14:paraId="5293AA3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11.32ab</w:t>
            </w:r>
          </w:p>
          <w:p w14:paraId="05F699CA"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(127.64)</w:t>
            </w:r>
          </w:p>
        </w:tc>
        <w:tc>
          <w:tcPr>
            <w:tcW w:w="992" w:type="dxa"/>
            <w:vAlign w:val="center"/>
          </w:tcPr>
          <w:p w14:paraId="607693A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10.81b</w:t>
            </w:r>
          </w:p>
          <w:p w14:paraId="400A58A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(116.36)</w:t>
            </w:r>
          </w:p>
        </w:tc>
        <w:tc>
          <w:tcPr>
            <w:tcW w:w="993" w:type="dxa"/>
            <w:vAlign w:val="center"/>
          </w:tcPr>
          <w:p w14:paraId="67F7343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10.59b</w:t>
            </w:r>
          </w:p>
          <w:p w14:paraId="119A008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(111.65)</w:t>
            </w:r>
          </w:p>
        </w:tc>
        <w:tc>
          <w:tcPr>
            <w:tcW w:w="992" w:type="dxa"/>
            <w:vAlign w:val="center"/>
          </w:tcPr>
          <w:p w14:paraId="5C126AB8"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11.09b</w:t>
            </w:r>
          </w:p>
          <w:p w14:paraId="4994F979"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(122.49)</w:t>
            </w:r>
          </w:p>
        </w:tc>
        <w:tc>
          <w:tcPr>
            <w:tcW w:w="992" w:type="dxa"/>
            <w:vAlign w:val="center"/>
          </w:tcPr>
          <w:p w14:paraId="73336E9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12.15a</w:t>
            </w:r>
          </w:p>
          <w:p w14:paraId="1727B78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(147.12)</w:t>
            </w:r>
          </w:p>
        </w:tc>
        <w:tc>
          <w:tcPr>
            <w:tcW w:w="992" w:type="dxa"/>
            <w:vAlign w:val="center"/>
          </w:tcPr>
          <w:p w14:paraId="69B8BA4A"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9.96a</w:t>
            </w:r>
          </w:p>
          <w:p w14:paraId="6ECF999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(98.70)</w:t>
            </w:r>
          </w:p>
        </w:tc>
        <w:tc>
          <w:tcPr>
            <w:tcW w:w="993" w:type="dxa"/>
            <w:vAlign w:val="center"/>
          </w:tcPr>
          <w:p w14:paraId="2D437D7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8.79a</w:t>
            </w:r>
          </w:p>
          <w:p w14:paraId="112FEDD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(76.76)</w:t>
            </w:r>
          </w:p>
        </w:tc>
        <w:tc>
          <w:tcPr>
            <w:tcW w:w="992" w:type="dxa"/>
            <w:vAlign w:val="center"/>
          </w:tcPr>
          <w:p w14:paraId="76C4BEE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7.94a</w:t>
            </w:r>
          </w:p>
          <w:p w14:paraId="74DD782A"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(62.54)</w:t>
            </w:r>
          </w:p>
        </w:tc>
        <w:tc>
          <w:tcPr>
            <w:tcW w:w="992" w:type="dxa"/>
            <w:vAlign w:val="center"/>
          </w:tcPr>
          <w:p w14:paraId="6F57DD0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7.59b</w:t>
            </w:r>
          </w:p>
          <w:p w14:paraId="18C6C2B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(57.11)</w:t>
            </w:r>
          </w:p>
        </w:tc>
        <w:tc>
          <w:tcPr>
            <w:tcW w:w="912" w:type="dxa"/>
            <w:vAlign w:val="center"/>
          </w:tcPr>
          <w:p w14:paraId="1C298FE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8.57ab</w:t>
            </w:r>
          </w:p>
          <w:p w14:paraId="0181353B"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(72.94)</w:t>
            </w:r>
          </w:p>
        </w:tc>
        <w:tc>
          <w:tcPr>
            <w:tcW w:w="1073" w:type="dxa"/>
            <w:vAlign w:val="center"/>
          </w:tcPr>
          <w:p w14:paraId="54E3DC65"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9.83b</w:t>
            </w:r>
          </w:p>
          <w:p w14:paraId="448ADEDE"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(96.13)</w:t>
            </w:r>
          </w:p>
        </w:tc>
      </w:tr>
      <w:tr w:rsidR="00DE2BB4" w:rsidRPr="00F27CF5" w14:paraId="085D12A3" w14:textId="77777777" w:rsidTr="00674324">
        <w:trPr>
          <w:trHeight w:val="103"/>
        </w:trPr>
        <w:tc>
          <w:tcPr>
            <w:tcW w:w="567" w:type="dxa"/>
            <w:vAlign w:val="center"/>
          </w:tcPr>
          <w:p w14:paraId="4A45F7F9" w14:textId="77777777" w:rsidR="0031648B" w:rsidRPr="00F27CF5" w:rsidRDefault="0031648B" w:rsidP="00674324">
            <w:pPr>
              <w:jc w:val="center"/>
              <w:rPr>
                <w:rFonts w:ascii="Arial" w:hAnsi="Arial" w:cs="Arial"/>
                <w:b/>
                <w:color w:val="000000" w:themeColor="text1"/>
                <w:sz w:val="18"/>
                <w:szCs w:val="18"/>
                <w:vertAlign w:val="subscript"/>
              </w:rPr>
            </w:pPr>
            <w:r w:rsidRPr="00F27CF5">
              <w:rPr>
                <w:rFonts w:ascii="Arial" w:hAnsi="Arial" w:cs="Arial"/>
                <w:b/>
                <w:color w:val="000000" w:themeColor="text1"/>
                <w:sz w:val="18"/>
                <w:szCs w:val="18"/>
              </w:rPr>
              <w:t>T</w:t>
            </w:r>
            <w:r w:rsidRPr="00F27CF5">
              <w:rPr>
                <w:rFonts w:ascii="Arial" w:hAnsi="Arial" w:cs="Arial"/>
                <w:b/>
                <w:color w:val="000000" w:themeColor="text1"/>
                <w:sz w:val="18"/>
                <w:szCs w:val="18"/>
                <w:vertAlign w:val="subscript"/>
              </w:rPr>
              <w:t>3</w:t>
            </w:r>
          </w:p>
        </w:tc>
        <w:tc>
          <w:tcPr>
            <w:tcW w:w="1843" w:type="dxa"/>
            <w:vAlign w:val="center"/>
          </w:tcPr>
          <w:p w14:paraId="7946E55E" w14:textId="77777777" w:rsidR="0031648B" w:rsidRPr="00F27CF5" w:rsidRDefault="0031648B" w:rsidP="00674324">
            <w:pPr>
              <w:rPr>
                <w:rFonts w:ascii="Arial" w:hAnsi="Arial" w:cs="Arial"/>
                <w:color w:val="000000" w:themeColor="text1"/>
                <w:sz w:val="18"/>
                <w:szCs w:val="18"/>
              </w:rPr>
            </w:pPr>
            <w:r w:rsidRPr="00F27CF5">
              <w:rPr>
                <w:rFonts w:ascii="Arial" w:hAnsi="Arial" w:cs="Arial"/>
                <w:color w:val="000000" w:themeColor="text1"/>
                <w:sz w:val="18"/>
                <w:szCs w:val="18"/>
              </w:rPr>
              <w:t>Garlic bulb extract, 5%</w:t>
            </w:r>
          </w:p>
        </w:tc>
        <w:tc>
          <w:tcPr>
            <w:tcW w:w="993" w:type="dxa"/>
            <w:vAlign w:val="center"/>
          </w:tcPr>
          <w:p w14:paraId="2FDA462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14.06</w:t>
            </w:r>
          </w:p>
          <w:p w14:paraId="63C21B82"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(197.18)</w:t>
            </w:r>
          </w:p>
        </w:tc>
        <w:tc>
          <w:tcPr>
            <w:tcW w:w="992" w:type="dxa"/>
            <w:vAlign w:val="center"/>
          </w:tcPr>
          <w:p w14:paraId="28A64629"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13.75ab</w:t>
            </w:r>
          </w:p>
          <w:p w14:paraId="0DDE5702"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(188.56)</w:t>
            </w:r>
          </w:p>
        </w:tc>
        <w:tc>
          <w:tcPr>
            <w:tcW w:w="992" w:type="dxa"/>
            <w:vAlign w:val="center"/>
          </w:tcPr>
          <w:p w14:paraId="25BC9F7A"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13.53c</w:t>
            </w:r>
          </w:p>
          <w:p w14:paraId="503EC431"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(182.56)</w:t>
            </w:r>
          </w:p>
        </w:tc>
        <w:tc>
          <w:tcPr>
            <w:tcW w:w="992" w:type="dxa"/>
            <w:vAlign w:val="center"/>
          </w:tcPr>
          <w:p w14:paraId="12F96079"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13.31d</w:t>
            </w:r>
          </w:p>
          <w:p w14:paraId="03F6BF2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(176.66)</w:t>
            </w:r>
          </w:p>
        </w:tc>
        <w:tc>
          <w:tcPr>
            <w:tcW w:w="993" w:type="dxa"/>
            <w:vAlign w:val="center"/>
          </w:tcPr>
          <w:p w14:paraId="2C10E42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13.05d</w:t>
            </w:r>
          </w:p>
          <w:p w14:paraId="1F0EB9D1"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(169.80)</w:t>
            </w:r>
          </w:p>
        </w:tc>
        <w:tc>
          <w:tcPr>
            <w:tcW w:w="992" w:type="dxa"/>
            <w:vAlign w:val="center"/>
          </w:tcPr>
          <w:p w14:paraId="12FB3921"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13.41c</w:t>
            </w:r>
          </w:p>
          <w:p w14:paraId="4ACB754A"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(179.33)</w:t>
            </w:r>
          </w:p>
        </w:tc>
        <w:tc>
          <w:tcPr>
            <w:tcW w:w="992" w:type="dxa"/>
            <w:vAlign w:val="center"/>
          </w:tcPr>
          <w:p w14:paraId="7A5F6A9A"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12.05a</w:t>
            </w:r>
          </w:p>
          <w:p w14:paraId="3989842A"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(144.70)</w:t>
            </w:r>
          </w:p>
        </w:tc>
        <w:tc>
          <w:tcPr>
            <w:tcW w:w="992" w:type="dxa"/>
            <w:vAlign w:val="center"/>
          </w:tcPr>
          <w:p w14:paraId="6BA02096"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11.78a</w:t>
            </w:r>
          </w:p>
          <w:p w14:paraId="790F18D1"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(138.27)</w:t>
            </w:r>
          </w:p>
        </w:tc>
        <w:tc>
          <w:tcPr>
            <w:tcW w:w="993" w:type="dxa"/>
            <w:vAlign w:val="center"/>
          </w:tcPr>
          <w:p w14:paraId="533813B8"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11.59b</w:t>
            </w:r>
          </w:p>
          <w:p w14:paraId="2959552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(133.83)</w:t>
            </w:r>
          </w:p>
        </w:tc>
        <w:tc>
          <w:tcPr>
            <w:tcW w:w="992" w:type="dxa"/>
            <w:vAlign w:val="center"/>
          </w:tcPr>
          <w:p w14:paraId="6325AFA8"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11.40b</w:t>
            </w:r>
          </w:p>
          <w:p w14:paraId="37D0BA1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(129.46)</w:t>
            </w:r>
          </w:p>
        </w:tc>
        <w:tc>
          <w:tcPr>
            <w:tcW w:w="992" w:type="dxa"/>
            <w:vAlign w:val="center"/>
          </w:tcPr>
          <w:p w14:paraId="5D7FDA12"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11.21c</w:t>
            </w:r>
          </w:p>
          <w:p w14:paraId="0CDDDCF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(125.16)</w:t>
            </w:r>
          </w:p>
        </w:tc>
        <w:tc>
          <w:tcPr>
            <w:tcW w:w="912" w:type="dxa"/>
            <w:vAlign w:val="center"/>
          </w:tcPr>
          <w:p w14:paraId="36722C25"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11.49c</w:t>
            </w:r>
          </w:p>
          <w:p w14:paraId="5514676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(131.52)</w:t>
            </w:r>
          </w:p>
        </w:tc>
        <w:tc>
          <w:tcPr>
            <w:tcW w:w="1073" w:type="dxa"/>
            <w:vAlign w:val="center"/>
          </w:tcPr>
          <w:p w14:paraId="0AD08E3A"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12.45c</w:t>
            </w:r>
          </w:p>
          <w:p w14:paraId="7DED017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(154.50)</w:t>
            </w:r>
          </w:p>
        </w:tc>
      </w:tr>
      <w:tr w:rsidR="00DE2BB4" w:rsidRPr="00F27CF5" w14:paraId="0C8AAC36" w14:textId="77777777" w:rsidTr="00674324">
        <w:trPr>
          <w:trHeight w:val="104"/>
        </w:trPr>
        <w:tc>
          <w:tcPr>
            <w:tcW w:w="567" w:type="dxa"/>
            <w:vAlign w:val="center"/>
          </w:tcPr>
          <w:p w14:paraId="75A0AEE2" w14:textId="77777777" w:rsidR="0031648B" w:rsidRPr="00F27CF5" w:rsidRDefault="0031648B" w:rsidP="00674324">
            <w:pPr>
              <w:jc w:val="center"/>
              <w:rPr>
                <w:rFonts w:ascii="Arial" w:hAnsi="Arial" w:cs="Arial"/>
                <w:b/>
                <w:color w:val="000000" w:themeColor="text1"/>
                <w:sz w:val="18"/>
                <w:szCs w:val="18"/>
                <w:vertAlign w:val="subscript"/>
              </w:rPr>
            </w:pPr>
            <w:r w:rsidRPr="00F27CF5">
              <w:rPr>
                <w:rFonts w:ascii="Arial" w:hAnsi="Arial" w:cs="Arial"/>
                <w:b/>
                <w:color w:val="000000" w:themeColor="text1"/>
                <w:sz w:val="18"/>
                <w:szCs w:val="18"/>
              </w:rPr>
              <w:t>T</w:t>
            </w:r>
            <w:r w:rsidRPr="00F27CF5">
              <w:rPr>
                <w:rFonts w:ascii="Arial" w:hAnsi="Arial" w:cs="Arial"/>
                <w:b/>
                <w:color w:val="000000" w:themeColor="text1"/>
                <w:sz w:val="18"/>
                <w:szCs w:val="18"/>
                <w:vertAlign w:val="subscript"/>
              </w:rPr>
              <w:t>4</w:t>
            </w:r>
          </w:p>
        </w:tc>
        <w:tc>
          <w:tcPr>
            <w:tcW w:w="1843" w:type="dxa"/>
            <w:vAlign w:val="center"/>
          </w:tcPr>
          <w:p w14:paraId="306212BB" w14:textId="77777777" w:rsidR="0031648B" w:rsidRPr="00F27CF5" w:rsidRDefault="0031648B" w:rsidP="00674324">
            <w:pPr>
              <w:rPr>
                <w:rFonts w:ascii="Arial" w:hAnsi="Arial" w:cs="Arial"/>
                <w:color w:val="000000" w:themeColor="text1"/>
                <w:sz w:val="18"/>
                <w:szCs w:val="18"/>
              </w:rPr>
            </w:pPr>
            <w:proofErr w:type="spellStart"/>
            <w:r w:rsidRPr="00F27CF5">
              <w:rPr>
                <w:rFonts w:ascii="Arial" w:hAnsi="Arial" w:cs="Arial"/>
                <w:i/>
                <w:color w:val="000000" w:themeColor="text1"/>
                <w:sz w:val="18"/>
                <w:szCs w:val="18"/>
              </w:rPr>
              <w:t>Azadirachtin</w:t>
            </w:r>
            <w:proofErr w:type="spellEnd"/>
            <w:r w:rsidRPr="00F27CF5">
              <w:rPr>
                <w:rFonts w:ascii="Arial" w:hAnsi="Arial" w:cs="Arial"/>
                <w:color w:val="000000" w:themeColor="text1"/>
                <w:sz w:val="18"/>
                <w:szCs w:val="18"/>
              </w:rPr>
              <w:t xml:space="preserve"> 0.15 % EC</w:t>
            </w:r>
          </w:p>
        </w:tc>
        <w:tc>
          <w:tcPr>
            <w:tcW w:w="993" w:type="dxa"/>
            <w:vAlign w:val="center"/>
          </w:tcPr>
          <w:p w14:paraId="3D7568E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14.68</w:t>
            </w:r>
          </w:p>
          <w:p w14:paraId="5C45242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(215.00)</w:t>
            </w:r>
          </w:p>
        </w:tc>
        <w:tc>
          <w:tcPr>
            <w:tcW w:w="992" w:type="dxa"/>
            <w:vAlign w:val="center"/>
          </w:tcPr>
          <w:p w14:paraId="6388D0A5"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11.85b</w:t>
            </w:r>
          </w:p>
          <w:p w14:paraId="12B93A0A"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(139.92)</w:t>
            </w:r>
          </w:p>
        </w:tc>
        <w:tc>
          <w:tcPr>
            <w:tcW w:w="992" w:type="dxa"/>
            <w:vAlign w:val="center"/>
          </w:tcPr>
          <w:p w14:paraId="66F43AEB"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11.39abc</w:t>
            </w:r>
          </w:p>
          <w:p w14:paraId="4285266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(129.23)</w:t>
            </w:r>
          </w:p>
        </w:tc>
        <w:tc>
          <w:tcPr>
            <w:tcW w:w="992" w:type="dxa"/>
            <w:vAlign w:val="center"/>
          </w:tcPr>
          <w:p w14:paraId="09203ABB"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10.99bc</w:t>
            </w:r>
          </w:p>
          <w:p w14:paraId="3479D992"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(120.28)</w:t>
            </w:r>
          </w:p>
        </w:tc>
        <w:tc>
          <w:tcPr>
            <w:tcW w:w="993" w:type="dxa"/>
            <w:vAlign w:val="center"/>
          </w:tcPr>
          <w:p w14:paraId="419C946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10.77bc</w:t>
            </w:r>
          </w:p>
          <w:p w14:paraId="2EF4F4A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(115.49)</w:t>
            </w:r>
          </w:p>
        </w:tc>
        <w:tc>
          <w:tcPr>
            <w:tcW w:w="992" w:type="dxa"/>
            <w:vAlign w:val="center"/>
          </w:tcPr>
          <w:p w14:paraId="065A72FA"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11.25b</w:t>
            </w:r>
          </w:p>
          <w:p w14:paraId="56F99F29"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(126.06)</w:t>
            </w:r>
          </w:p>
        </w:tc>
        <w:tc>
          <w:tcPr>
            <w:tcW w:w="992" w:type="dxa"/>
            <w:vAlign w:val="center"/>
          </w:tcPr>
          <w:p w14:paraId="415BC68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12.10a</w:t>
            </w:r>
          </w:p>
          <w:p w14:paraId="78DC12B0"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(145.91)</w:t>
            </w:r>
          </w:p>
        </w:tc>
        <w:tc>
          <w:tcPr>
            <w:tcW w:w="992" w:type="dxa"/>
            <w:vAlign w:val="center"/>
          </w:tcPr>
          <w:p w14:paraId="2DC5EE7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10.27a</w:t>
            </w:r>
          </w:p>
          <w:p w14:paraId="1D5AF15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(104.97)</w:t>
            </w:r>
          </w:p>
        </w:tc>
        <w:tc>
          <w:tcPr>
            <w:tcW w:w="993" w:type="dxa"/>
            <w:vAlign w:val="center"/>
          </w:tcPr>
          <w:p w14:paraId="44E8D4AB"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9.43a</w:t>
            </w:r>
          </w:p>
          <w:p w14:paraId="333383F5"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(88.42)</w:t>
            </w:r>
          </w:p>
        </w:tc>
        <w:tc>
          <w:tcPr>
            <w:tcW w:w="992" w:type="dxa"/>
            <w:vAlign w:val="center"/>
          </w:tcPr>
          <w:p w14:paraId="5A5A0DB1"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8.91a</w:t>
            </w:r>
          </w:p>
          <w:p w14:paraId="4BCC2846"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(78.89)</w:t>
            </w:r>
          </w:p>
        </w:tc>
        <w:tc>
          <w:tcPr>
            <w:tcW w:w="992" w:type="dxa"/>
            <w:vAlign w:val="center"/>
          </w:tcPr>
          <w:p w14:paraId="7231F1A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8.84b</w:t>
            </w:r>
          </w:p>
          <w:p w14:paraId="010F6C0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(77.65)</w:t>
            </w:r>
          </w:p>
        </w:tc>
        <w:tc>
          <w:tcPr>
            <w:tcW w:w="912" w:type="dxa"/>
            <w:vAlign w:val="center"/>
          </w:tcPr>
          <w:p w14:paraId="47B12256"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9.36b</w:t>
            </w:r>
          </w:p>
          <w:p w14:paraId="717F217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(87.11)</w:t>
            </w:r>
          </w:p>
        </w:tc>
        <w:tc>
          <w:tcPr>
            <w:tcW w:w="1073" w:type="dxa"/>
            <w:vAlign w:val="center"/>
          </w:tcPr>
          <w:p w14:paraId="3534EBCA"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10.31b</w:t>
            </w:r>
          </w:p>
          <w:p w14:paraId="4A46788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(105.80)</w:t>
            </w:r>
          </w:p>
        </w:tc>
      </w:tr>
      <w:tr w:rsidR="00DE2BB4" w:rsidRPr="00F27CF5" w14:paraId="0D908F52" w14:textId="77777777" w:rsidTr="00674324">
        <w:trPr>
          <w:trHeight w:val="103"/>
        </w:trPr>
        <w:tc>
          <w:tcPr>
            <w:tcW w:w="567" w:type="dxa"/>
            <w:vAlign w:val="center"/>
          </w:tcPr>
          <w:p w14:paraId="3EFD4CF0" w14:textId="77777777" w:rsidR="0031648B" w:rsidRPr="00F27CF5" w:rsidRDefault="0031648B" w:rsidP="00674324">
            <w:pPr>
              <w:jc w:val="center"/>
              <w:rPr>
                <w:rFonts w:ascii="Arial" w:hAnsi="Arial" w:cs="Arial"/>
                <w:b/>
                <w:color w:val="000000" w:themeColor="text1"/>
                <w:sz w:val="18"/>
                <w:szCs w:val="18"/>
                <w:vertAlign w:val="subscript"/>
              </w:rPr>
            </w:pPr>
            <w:r w:rsidRPr="00F27CF5">
              <w:rPr>
                <w:rFonts w:ascii="Arial" w:hAnsi="Arial" w:cs="Arial"/>
                <w:b/>
                <w:color w:val="000000" w:themeColor="text1"/>
                <w:sz w:val="18"/>
                <w:szCs w:val="18"/>
              </w:rPr>
              <w:t>T</w:t>
            </w:r>
            <w:r w:rsidRPr="00F27CF5">
              <w:rPr>
                <w:rFonts w:ascii="Arial" w:hAnsi="Arial" w:cs="Arial"/>
                <w:b/>
                <w:color w:val="000000" w:themeColor="text1"/>
                <w:sz w:val="18"/>
                <w:szCs w:val="18"/>
                <w:vertAlign w:val="subscript"/>
              </w:rPr>
              <w:t>5</w:t>
            </w:r>
          </w:p>
        </w:tc>
        <w:tc>
          <w:tcPr>
            <w:tcW w:w="1843" w:type="dxa"/>
            <w:vAlign w:val="center"/>
          </w:tcPr>
          <w:p w14:paraId="167D6B4E" w14:textId="77777777" w:rsidR="0031648B" w:rsidRPr="00F27CF5" w:rsidRDefault="0031648B" w:rsidP="00674324">
            <w:pPr>
              <w:rPr>
                <w:rFonts w:ascii="Arial" w:hAnsi="Arial" w:cs="Arial"/>
                <w:color w:val="000000" w:themeColor="text1"/>
                <w:sz w:val="18"/>
                <w:szCs w:val="18"/>
              </w:rPr>
            </w:pPr>
            <w:r w:rsidRPr="00F27CF5">
              <w:rPr>
                <w:rFonts w:ascii="Arial" w:hAnsi="Arial" w:cs="Arial"/>
                <w:i/>
                <w:color w:val="000000" w:themeColor="text1"/>
                <w:sz w:val="18"/>
                <w:szCs w:val="18"/>
              </w:rPr>
              <w:t xml:space="preserve">Beauveria </w:t>
            </w:r>
            <w:proofErr w:type="spellStart"/>
            <w:r w:rsidRPr="00F27CF5">
              <w:rPr>
                <w:rFonts w:ascii="Arial" w:hAnsi="Arial" w:cs="Arial"/>
                <w:i/>
                <w:color w:val="000000" w:themeColor="text1"/>
                <w:sz w:val="18"/>
                <w:szCs w:val="18"/>
              </w:rPr>
              <w:t>bassiana</w:t>
            </w:r>
            <w:proofErr w:type="spellEnd"/>
            <w:r w:rsidRPr="00F27CF5">
              <w:rPr>
                <w:rFonts w:ascii="Arial" w:hAnsi="Arial" w:cs="Arial"/>
                <w:color w:val="000000" w:themeColor="text1"/>
                <w:sz w:val="18"/>
                <w:szCs w:val="18"/>
              </w:rPr>
              <w:t xml:space="preserve"> 5% WP</w:t>
            </w:r>
          </w:p>
        </w:tc>
        <w:tc>
          <w:tcPr>
            <w:tcW w:w="993" w:type="dxa"/>
            <w:vAlign w:val="center"/>
          </w:tcPr>
          <w:p w14:paraId="648A5A3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14.05</w:t>
            </w:r>
          </w:p>
          <w:p w14:paraId="2AB2CEE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(196.90)</w:t>
            </w:r>
          </w:p>
        </w:tc>
        <w:tc>
          <w:tcPr>
            <w:tcW w:w="992" w:type="dxa"/>
            <w:vAlign w:val="center"/>
          </w:tcPr>
          <w:p w14:paraId="28B7A01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13.94ab</w:t>
            </w:r>
          </w:p>
          <w:p w14:paraId="2784C8E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(193.82)</w:t>
            </w:r>
          </w:p>
        </w:tc>
        <w:tc>
          <w:tcPr>
            <w:tcW w:w="992" w:type="dxa"/>
            <w:vAlign w:val="center"/>
          </w:tcPr>
          <w:p w14:paraId="2C1D05A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10.15a</w:t>
            </w:r>
          </w:p>
          <w:p w14:paraId="706E1A6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(102.52)</w:t>
            </w:r>
          </w:p>
        </w:tc>
        <w:tc>
          <w:tcPr>
            <w:tcW w:w="992" w:type="dxa"/>
            <w:vAlign w:val="center"/>
          </w:tcPr>
          <w:p w14:paraId="4AF6BEC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8.39a</w:t>
            </w:r>
          </w:p>
          <w:p w14:paraId="7700988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(69.89)</w:t>
            </w:r>
          </w:p>
        </w:tc>
        <w:tc>
          <w:tcPr>
            <w:tcW w:w="993" w:type="dxa"/>
            <w:vAlign w:val="center"/>
          </w:tcPr>
          <w:p w14:paraId="6CE93A0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6.15a</w:t>
            </w:r>
          </w:p>
          <w:p w14:paraId="4A641275"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(37.32)</w:t>
            </w:r>
          </w:p>
        </w:tc>
        <w:tc>
          <w:tcPr>
            <w:tcW w:w="992" w:type="dxa"/>
            <w:vAlign w:val="center"/>
          </w:tcPr>
          <w:p w14:paraId="7C24EC5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9.66a</w:t>
            </w:r>
          </w:p>
          <w:p w14:paraId="2F8BBDA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(92.82)</w:t>
            </w:r>
          </w:p>
        </w:tc>
        <w:tc>
          <w:tcPr>
            <w:tcW w:w="992" w:type="dxa"/>
            <w:vAlign w:val="center"/>
          </w:tcPr>
          <w:p w14:paraId="1EF7161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12.29a</w:t>
            </w:r>
          </w:p>
          <w:p w14:paraId="08185910"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(150.54)</w:t>
            </w:r>
          </w:p>
        </w:tc>
        <w:tc>
          <w:tcPr>
            <w:tcW w:w="992" w:type="dxa"/>
            <w:vAlign w:val="center"/>
          </w:tcPr>
          <w:p w14:paraId="291D7E5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11.96a</w:t>
            </w:r>
          </w:p>
          <w:p w14:paraId="6B8402E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(142.54)</w:t>
            </w:r>
          </w:p>
        </w:tc>
        <w:tc>
          <w:tcPr>
            <w:tcW w:w="993" w:type="dxa"/>
            <w:vAlign w:val="center"/>
          </w:tcPr>
          <w:p w14:paraId="426F4B9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9.14a</w:t>
            </w:r>
          </w:p>
          <w:p w14:paraId="42B33E8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(83.04)</w:t>
            </w:r>
          </w:p>
        </w:tc>
        <w:tc>
          <w:tcPr>
            <w:tcW w:w="992" w:type="dxa"/>
            <w:vAlign w:val="center"/>
          </w:tcPr>
          <w:p w14:paraId="717207F2"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8.21a</w:t>
            </w:r>
          </w:p>
          <w:p w14:paraId="3EA7BF62"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(66.90)</w:t>
            </w:r>
          </w:p>
        </w:tc>
        <w:tc>
          <w:tcPr>
            <w:tcW w:w="992" w:type="dxa"/>
            <w:vAlign w:val="center"/>
          </w:tcPr>
          <w:p w14:paraId="4465DECE"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4.17a</w:t>
            </w:r>
          </w:p>
          <w:p w14:paraId="1321544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(16.89)</w:t>
            </w:r>
          </w:p>
        </w:tc>
        <w:tc>
          <w:tcPr>
            <w:tcW w:w="912" w:type="dxa"/>
            <w:vAlign w:val="center"/>
          </w:tcPr>
          <w:p w14:paraId="00AA568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8.37a</w:t>
            </w:r>
          </w:p>
          <w:p w14:paraId="21C51CE8"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(69.56)</w:t>
            </w:r>
          </w:p>
        </w:tc>
        <w:tc>
          <w:tcPr>
            <w:tcW w:w="1073" w:type="dxa"/>
            <w:vAlign w:val="center"/>
          </w:tcPr>
          <w:p w14:paraId="21F2B0C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9.01a</w:t>
            </w:r>
          </w:p>
          <w:p w14:paraId="76755025"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(80.68)</w:t>
            </w:r>
          </w:p>
        </w:tc>
      </w:tr>
      <w:tr w:rsidR="00DE2BB4" w:rsidRPr="00F27CF5" w14:paraId="0650A450" w14:textId="77777777" w:rsidTr="00674324">
        <w:trPr>
          <w:trHeight w:val="103"/>
        </w:trPr>
        <w:tc>
          <w:tcPr>
            <w:tcW w:w="567" w:type="dxa"/>
            <w:vAlign w:val="center"/>
          </w:tcPr>
          <w:p w14:paraId="7DD6FFFF" w14:textId="77777777" w:rsidR="0031648B" w:rsidRPr="00F27CF5" w:rsidRDefault="0031648B" w:rsidP="00674324">
            <w:pPr>
              <w:jc w:val="center"/>
              <w:rPr>
                <w:rFonts w:ascii="Arial" w:hAnsi="Arial" w:cs="Arial"/>
                <w:b/>
                <w:color w:val="000000" w:themeColor="text1"/>
                <w:sz w:val="18"/>
                <w:szCs w:val="18"/>
                <w:vertAlign w:val="subscript"/>
              </w:rPr>
            </w:pPr>
            <w:r w:rsidRPr="00F27CF5">
              <w:rPr>
                <w:rFonts w:ascii="Arial" w:hAnsi="Arial" w:cs="Arial"/>
                <w:b/>
                <w:color w:val="000000" w:themeColor="text1"/>
                <w:sz w:val="18"/>
                <w:szCs w:val="18"/>
              </w:rPr>
              <w:t>T</w:t>
            </w:r>
            <w:r w:rsidRPr="00F27CF5">
              <w:rPr>
                <w:rFonts w:ascii="Arial" w:hAnsi="Arial" w:cs="Arial"/>
                <w:b/>
                <w:color w:val="000000" w:themeColor="text1"/>
                <w:sz w:val="18"/>
                <w:szCs w:val="18"/>
                <w:vertAlign w:val="subscript"/>
              </w:rPr>
              <w:t>6</w:t>
            </w:r>
          </w:p>
        </w:tc>
        <w:tc>
          <w:tcPr>
            <w:tcW w:w="1843" w:type="dxa"/>
            <w:vAlign w:val="center"/>
          </w:tcPr>
          <w:p w14:paraId="3C27D738" w14:textId="77777777" w:rsidR="0031648B" w:rsidRPr="00F27CF5" w:rsidRDefault="0031648B" w:rsidP="00674324">
            <w:pPr>
              <w:rPr>
                <w:rFonts w:ascii="Arial" w:hAnsi="Arial" w:cs="Arial"/>
                <w:color w:val="000000" w:themeColor="text1"/>
                <w:sz w:val="18"/>
                <w:szCs w:val="18"/>
              </w:rPr>
            </w:pPr>
            <w:proofErr w:type="spellStart"/>
            <w:r w:rsidRPr="00F27CF5">
              <w:rPr>
                <w:rFonts w:ascii="Arial" w:hAnsi="Arial" w:cs="Arial"/>
                <w:i/>
                <w:color w:val="000000" w:themeColor="text1"/>
                <w:sz w:val="18"/>
                <w:szCs w:val="18"/>
              </w:rPr>
              <w:t>Lecanicillium</w:t>
            </w:r>
            <w:proofErr w:type="spellEnd"/>
            <w:r w:rsidRPr="00F27CF5">
              <w:rPr>
                <w:rFonts w:ascii="Arial" w:hAnsi="Arial" w:cs="Arial"/>
                <w:i/>
                <w:color w:val="000000" w:themeColor="text1"/>
                <w:sz w:val="18"/>
                <w:szCs w:val="18"/>
              </w:rPr>
              <w:t xml:space="preserve"> </w:t>
            </w:r>
            <w:proofErr w:type="spellStart"/>
            <w:r w:rsidRPr="00F27CF5">
              <w:rPr>
                <w:rFonts w:ascii="Arial" w:hAnsi="Arial" w:cs="Arial"/>
                <w:i/>
                <w:color w:val="000000" w:themeColor="text1"/>
                <w:sz w:val="18"/>
                <w:szCs w:val="18"/>
              </w:rPr>
              <w:t>lecanii</w:t>
            </w:r>
            <w:proofErr w:type="spellEnd"/>
            <w:r w:rsidRPr="00F27CF5">
              <w:rPr>
                <w:rFonts w:ascii="Arial" w:hAnsi="Arial" w:cs="Arial"/>
                <w:color w:val="000000" w:themeColor="text1"/>
                <w:sz w:val="18"/>
                <w:szCs w:val="18"/>
              </w:rPr>
              <w:t xml:space="preserve"> 1.15 % WP</w:t>
            </w:r>
          </w:p>
        </w:tc>
        <w:tc>
          <w:tcPr>
            <w:tcW w:w="993" w:type="dxa"/>
            <w:vAlign w:val="center"/>
          </w:tcPr>
          <w:p w14:paraId="5F78434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14.30</w:t>
            </w:r>
          </w:p>
          <w:p w14:paraId="23BAD78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(203.99)</w:t>
            </w:r>
          </w:p>
        </w:tc>
        <w:tc>
          <w:tcPr>
            <w:tcW w:w="992" w:type="dxa"/>
            <w:vAlign w:val="center"/>
          </w:tcPr>
          <w:p w14:paraId="51EA7DB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13.83ab</w:t>
            </w:r>
          </w:p>
          <w:p w14:paraId="2BE5365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(190.77)</w:t>
            </w:r>
          </w:p>
        </w:tc>
        <w:tc>
          <w:tcPr>
            <w:tcW w:w="992" w:type="dxa"/>
            <w:vAlign w:val="center"/>
          </w:tcPr>
          <w:p w14:paraId="13615F5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10.06a</w:t>
            </w:r>
          </w:p>
          <w:p w14:paraId="1992B8D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(100.70)</w:t>
            </w:r>
          </w:p>
        </w:tc>
        <w:tc>
          <w:tcPr>
            <w:tcW w:w="992" w:type="dxa"/>
            <w:vAlign w:val="center"/>
          </w:tcPr>
          <w:p w14:paraId="2CC9C0B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7.79a</w:t>
            </w:r>
          </w:p>
          <w:p w14:paraId="52F3C1B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(60.18)</w:t>
            </w:r>
          </w:p>
        </w:tc>
        <w:tc>
          <w:tcPr>
            <w:tcW w:w="993" w:type="dxa"/>
            <w:vAlign w:val="center"/>
          </w:tcPr>
          <w:p w14:paraId="6C5B660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6.05a</w:t>
            </w:r>
          </w:p>
          <w:p w14:paraId="09658DC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(36.10)</w:t>
            </w:r>
          </w:p>
        </w:tc>
        <w:tc>
          <w:tcPr>
            <w:tcW w:w="992" w:type="dxa"/>
            <w:vAlign w:val="center"/>
          </w:tcPr>
          <w:p w14:paraId="17FDF679"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9.43a</w:t>
            </w:r>
          </w:p>
          <w:p w14:paraId="04E5433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(88.42)</w:t>
            </w:r>
          </w:p>
        </w:tc>
        <w:tc>
          <w:tcPr>
            <w:tcW w:w="992" w:type="dxa"/>
            <w:vAlign w:val="center"/>
          </w:tcPr>
          <w:p w14:paraId="6A517FB5"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12.19a</w:t>
            </w:r>
          </w:p>
          <w:p w14:paraId="539D28F5"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(148.10)</w:t>
            </w:r>
          </w:p>
        </w:tc>
        <w:tc>
          <w:tcPr>
            <w:tcW w:w="992" w:type="dxa"/>
            <w:vAlign w:val="center"/>
          </w:tcPr>
          <w:p w14:paraId="4F390F8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11.63a</w:t>
            </w:r>
          </w:p>
          <w:p w14:paraId="5B16782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(134.76)</w:t>
            </w:r>
          </w:p>
        </w:tc>
        <w:tc>
          <w:tcPr>
            <w:tcW w:w="993" w:type="dxa"/>
            <w:vAlign w:val="center"/>
          </w:tcPr>
          <w:p w14:paraId="080D3C0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9.01a</w:t>
            </w:r>
          </w:p>
          <w:p w14:paraId="7EC49EA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(80.68)</w:t>
            </w:r>
          </w:p>
        </w:tc>
        <w:tc>
          <w:tcPr>
            <w:tcW w:w="992" w:type="dxa"/>
            <w:vAlign w:val="center"/>
          </w:tcPr>
          <w:p w14:paraId="58082D49"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8.09a</w:t>
            </w:r>
          </w:p>
          <w:p w14:paraId="4CBE2CA6"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(64.95)</w:t>
            </w:r>
          </w:p>
        </w:tc>
        <w:tc>
          <w:tcPr>
            <w:tcW w:w="992" w:type="dxa"/>
            <w:vAlign w:val="center"/>
          </w:tcPr>
          <w:p w14:paraId="36C3C20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4.00a</w:t>
            </w:r>
          </w:p>
          <w:p w14:paraId="0EF8868E"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(15.50)</w:t>
            </w:r>
          </w:p>
        </w:tc>
        <w:tc>
          <w:tcPr>
            <w:tcW w:w="912" w:type="dxa"/>
            <w:vAlign w:val="center"/>
          </w:tcPr>
          <w:p w14:paraId="6F4EA58A"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8.19a</w:t>
            </w:r>
          </w:p>
          <w:p w14:paraId="3731829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(66.58)</w:t>
            </w:r>
          </w:p>
        </w:tc>
        <w:tc>
          <w:tcPr>
            <w:tcW w:w="1073" w:type="dxa"/>
            <w:vAlign w:val="center"/>
          </w:tcPr>
          <w:p w14:paraId="016AA9A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8.81a</w:t>
            </w:r>
          </w:p>
          <w:p w14:paraId="73FB2F4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(77.12)</w:t>
            </w:r>
          </w:p>
        </w:tc>
      </w:tr>
      <w:tr w:rsidR="00DE2BB4" w:rsidRPr="00F27CF5" w14:paraId="229A990B" w14:textId="77777777" w:rsidTr="00674324">
        <w:trPr>
          <w:trHeight w:val="104"/>
        </w:trPr>
        <w:tc>
          <w:tcPr>
            <w:tcW w:w="567" w:type="dxa"/>
            <w:vAlign w:val="center"/>
          </w:tcPr>
          <w:p w14:paraId="5EBC4C08" w14:textId="77777777" w:rsidR="0031648B" w:rsidRPr="00F27CF5" w:rsidRDefault="0031648B" w:rsidP="00674324">
            <w:pPr>
              <w:jc w:val="center"/>
              <w:rPr>
                <w:rFonts w:ascii="Arial" w:hAnsi="Arial" w:cs="Arial"/>
                <w:b/>
                <w:color w:val="000000" w:themeColor="text1"/>
                <w:sz w:val="18"/>
                <w:szCs w:val="18"/>
                <w:vertAlign w:val="subscript"/>
              </w:rPr>
            </w:pPr>
            <w:r w:rsidRPr="00F27CF5">
              <w:rPr>
                <w:rFonts w:ascii="Arial" w:hAnsi="Arial" w:cs="Arial"/>
                <w:b/>
                <w:color w:val="000000" w:themeColor="text1"/>
                <w:sz w:val="18"/>
                <w:szCs w:val="18"/>
              </w:rPr>
              <w:t>T</w:t>
            </w:r>
            <w:r w:rsidRPr="00F27CF5">
              <w:rPr>
                <w:rFonts w:ascii="Arial" w:hAnsi="Arial" w:cs="Arial"/>
                <w:b/>
                <w:color w:val="000000" w:themeColor="text1"/>
                <w:sz w:val="18"/>
                <w:szCs w:val="18"/>
                <w:vertAlign w:val="subscript"/>
              </w:rPr>
              <w:t>7</w:t>
            </w:r>
          </w:p>
        </w:tc>
        <w:tc>
          <w:tcPr>
            <w:tcW w:w="1843" w:type="dxa"/>
            <w:vAlign w:val="center"/>
          </w:tcPr>
          <w:p w14:paraId="78BDA6DE" w14:textId="77777777" w:rsidR="0031648B" w:rsidRPr="00F27CF5" w:rsidRDefault="0031648B" w:rsidP="00674324">
            <w:pPr>
              <w:rPr>
                <w:rFonts w:ascii="Arial" w:hAnsi="Arial" w:cs="Arial"/>
                <w:color w:val="000000" w:themeColor="text1"/>
                <w:sz w:val="18"/>
                <w:szCs w:val="18"/>
              </w:rPr>
            </w:pPr>
            <w:proofErr w:type="spellStart"/>
            <w:r w:rsidRPr="00F27CF5">
              <w:rPr>
                <w:rFonts w:ascii="Arial" w:hAnsi="Arial" w:cs="Arial"/>
                <w:i/>
                <w:color w:val="000000" w:themeColor="text1"/>
                <w:sz w:val="18"/>
                <w:szCs w:val="18"/>
              </w:rPr>
              <w:t>Metarhizium</w:t>
            </w:r>
            <w:proofErr w:type="spellEnd"/>
            <w:r w:rsidRPr="00F27CF5">
              <w:rPr>
                <w:rFonts w:ascii="Arial" w:hAnsi="Arial" w:cs="Arial"/>
                <w:i/>
                <w:color w:val="000000" w:themeColor="text1"/>
                <w:sz w:val="18"/>
                <w:szCs w:val="18"/>
              </w:rPr>
              <w:t xml:space="preserve"> </w:t>
            </w:r>
            <w:proofErr w:type="spellStart"/>
            <w:r w:rsidRPr="00F27CF5">
              <w:rPr>
                <w:rFonts w:ascii="Arial" w:hAnsi="Arial" w:cs="Arial"/>
                <w:i/>
                <w:color w:val="000000" w:themeColor="text1"/>
                <w:sz w:val="18"/>
                <w:szCs w:val="18"/>
              </w:rPr>
              <w:t>anisopliae</w:t>
            </w:r>
            <w:proofErr w:type="spellEnd"/>
            <w:r w:rsidRPr="00F27CF5">
              <w:rPr>
                <w:rFonts w:ascii="Arial" w:hAnsi="Arial" w:cs="Arial"/>
                <w:color w:val="000000" w:themeColor="text1"/>
                <w:sz w:val="18"/>
                <w:szCs w:val="18"/>
              </w:rPr>
              <w:t xml:space="preserve"> 1.15 % WP</w:t>
            </w:r>
          </w:p>
        </w:tc>
        <w:tc>
          <w:tcPr>
            <w:tcW w:w="993" w:type="dxa"/>
            <w:vAlign w:val="center"/>
          </w:tcPr>
          <w:p w14:paraId="1EB79C4B"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14.16</w:t>
            </w:r>
          </w:p>
          <w:p w14:paraId="04F3B6A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(200.01)</w:t>
            </w:r>
          </w:p>
        </w:tc>
        <w:tc>
          <w:tcPr>
            <w:tcW w:w="992" w:type="dxa"/>
            <w:vAlign w:val="center"/>
          </w:tcPr>
          <w:p w14:paraId="14B2CA2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13.90ab</w:t>
            </w:r>
          </w:p>
          <w:p w14:paraId="2A014D4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(192.71)</w:t>
            </w:r>
          </w:p>
        </w:tc>
        <w:tc>
          <w:tcPr>
            <w:tcW w:w="992" w:type="dxa"/>
            <w:vAlign w:val="center"/>
          </w:tcPr>
          <w:p w14:paraId="0EFF396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10.09a</w:t>
            </w:r>
          </w:p>
          <w:p w14:paraId="7048C66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(101.31)</w:t>
            </w:r>
          </w:p>
        </w:tc>
        <w:tc>
          <w:tcPr>
            <w:tcW w:w="992" w:type="dxa"/>
            <w:vAlign w:val="center"/>
          </w:tcPr>
          <w:p w14:paraId="32F055E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8.11a</w:t>
            </w:r>
          </w:p>
          <w:p w14:paraId="491C5BC1"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(65.27)</w:t>
            </w:r>
          </w:p>
        </w:tc>
        <w:tc>
          <w:tcPr>
            <w:tcW w:w="993" w:type="dxa"/>
            <w:vAlign w:val="center"/>
          </w:tcPr>
          <w:p w14:paraId="5FF8D6F9"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6.11a</w:t>
            </w:r>
          </w:p>
          <w:p w14:paraId="685C02D2"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(36.83)</w:t>
            </w:r>
          </w:p>
        </w:tc>
        <w:tc>
          <w:tcPr>
            <w:tcW w:w="992" w:type="dxa"/>
            <w:vAlign w:val="center"/>
          </w:tcPr>
          <w:p w14:paraId="2CE50F8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9.55a</w:t>
            </w:r>
          </w:p>
          <w:p w14:paraId="6A9079D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(90.70)</w:t>
            </w:r>
          </w:p>
        </w:tc>
        <w:tc>
          <w:tcPr>
            <w:tcW w:w="992" w:type="dxa"/>
            <w:vAlign w:val="center"/>
          </w:tcPr>
          <w:p w14:paraId="439F0CDD"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12.33a</w:t>
            </w:r>
          </w:p>
          <w:p w14:paraId="47BD595E"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(151.53)</w:t>
            </w:r>
          </w:p>
        </w:tc>
        <w:tc>
          <w:tcPr>
            <w:tcW w:w="992" w:type="dxa"/>
            <w:vAlign w:val="center"/>
          </w:tcPr>
          <w:p w14:paraId="461A583E"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12.18a</w:t>
            </w:r>
          </w:p>
          <w:p w14:paraId="7BB82E58"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(147.85)</w:t>
            </w:r>
          </w:p>
        </w:tc>
        <w:tc>
          <w:tcPr>
            <w:tcW w:w="993" w:type="dxa"/>
            <w:vAlign w:val="center"/>
          </w:tcPr>
          <w:p w14:paraId="63D6CE6B"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9.05a</w:t>
            </w:r>
          </w:p>
          <w:p w14:paraId="42B9C0C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(81.40)</w:t>
            </w:r>
          </w:p>
        </w:tc>
        <w:tc>
          <w:tcPr>
            <w:tcW w:w="992" w:type="dxa"/>
            <w:vAlign w:val="center"/>
          </w:tcPr>
          <w:p w14:paraId="6B2661D2"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8.17a</w:t>
            </w:r>
          </w:p>
          <w:p w14:paraId="3A839DF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(66.25)</w:t>
            </w:r>
          </w:p>
        </w:tc>
        <w:tc>
          <w:tcPr>
            <w:tcW w:w="992" w:type="dxa"/>
            <w:vAlign w:val="center"/>
          </w:tcPr>
          <w:p w14:paraId="664FDD2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4.04a</w:t>
            </w:r>
          </w:p>
          <w:p w14:paraId="20E31102"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(15.82)</w:t>
            </w:r>
          </w:p>
        </w:tc>
        <w:tc>
          <w:tcPr>
            <w:tcW w:w="912" w:type="dxa"/>
            <w:vAlign w:val="center"/>
          </w:tcPr>
          <w:p w14:paraId="42104149"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8.36a</w:t>
            </w:r>
          </w:p>
          <w:p w14:paraId="04A552E8"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(69.39)</w:t>
            </w:r>
          </w:p>
        </w:tc>
        <w:tc>
          <w:tcPr>
            <w:tcW w:w="1073" w:type="dxa"/>
            <w:vAlign w:val="center"/>
          </w:tcPr>
          <w:p w14:paraId="556A4966"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8.96a</w:t>
            </w:r>
          </w:p>
          <w:p w14:paraId="698EB3F4"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(79.78)</w:t>
            </w:r>
          </w:p>
        </w:tc>
      </w:tr>
      <w:tr w:rsidR="00DE2BB4" w:rsidRPr="00F27CF5" w14:paraId="07FBB49C" w14:textId="77777777" w:rsidTr="00674324">
        <w:trPr>
          <w:trHeight w:val="103"/>
        </w:trPr>
        <w:tc>
          <w:tcPr>
            <w:tcW w:w="567" w:type="dxa"/>
            <w:vAlign w:val="center"/>
          </w:tcPr>
          <w:p w14:paraId="1FEE0913" w14:textId="77777777" w:rsidR="0031648B" w:rsidRPr="00F27CF5" w:rsidRDefault="0031648B" w:rsidP="00674324">
            <w:pPr>
              <w:jc w:val="center"/>
              <w:rPr>
                <w:rFonts w:ascii="Arial" w:hAnsi="Arial" w:cs="Arial"/>
                <w:b/>
                <w:color w:val="000000" w:themeColor="text1"/>
                <w:sz w:val="18"/>
                <w:szCs w:val="18"/>
                <w:vertAlign w:val="subscript"/>
              </w:rPr>
            </w:pPr>
            <w:r w:rsidRPr="00F27CF5">
              <w:rPr>
                <w:rFonts w:ascii="Arial" w:hAnsi="Arial" w:cs="Arial"/>
                <w:b/>
                <w:color w:val="000000" w:themeColor="text1"/>
                <w:sz w:val="18"/>
                <w:szCs w:val="18"/>
              </w:rPr>
              <w:t>T</w:t>
            </w:r>
            <w:r w:rsidRPr="00F27CF5">
              <w:rPr>
                <w:rFonts w:ascii="Arial" w:hAnsi="Arial" w:cs="Arial"/>
                <w:b/>
                <w:color w:val="000000" w:themeColor="text1"/>
                <w:sz w:val="18"/>
                <w:szCs w:val="18"/>
                <w:vertAlign w:val="subscript"/>
              </w:rPr>
              <w:t>8</w:t>
            </w:r>
          </w:p>
        </w:tc>
        <w:tc>
          <w:tcPr>
            <w:tcW w:w="1843" w:type="dxa"/>
            <w:vAlign w:val="center"/>
          </w:tcPr>
          <w:p w14:paraId="09DEDBB9" w14:textId="77777777" w:rsidR="0031648B" w:rsidRPr="00F27CF5" w:rsidRDefault="0031648B" w:rsidP="00674324">
            <w:pPr>
              <w:rPr>
                <w:rFonts w:ascii="Arial" w:hAnsi="Arial" w:cs="Arial"/>
                <w:color w:val="000000" w:themeColor="text1"/>
                <w:sz w:val="18"/>
                <w:szCs w:val="18"/>
              </w:rPr>
            </w:pPr>
            <w:r w:rsidRPr="00F27CF5">
              <w:rPr>
                <w:rFonts w:ascii="Arial" w:hAnsi="Arial" w:cs="Arial"/>
                <w:color w:val="000000" w:themeColor="text1"/>
                <w:sz w:val="18"/>
                <w:szCs w:val="18"/>
              </w:rPr>
              <w:t>Control</w:t>
            </w:r>
          </w:p>
        </w:tc>
        <w:tc>
          <w:tcPr>
            <w:tcW w:w="993" w:type="dxa"/>
            <w:vAlign w:val="center"/>
          </w:tcPr>
          <w:p w14:paraId="459FF61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14.48</w:t>
            </w:r>
          </w:p>
          <w:p w14:paraId="24AFA3F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(209.17)</w:t>
            </w:r>
          </w:p>
        </w:tc>
        <w:tc>
          <w:tcPr>
            <w:tcW w:w="992" w:type="dxa"/>
            <w:vAlign w:val="center"/>
          </w:tcPr>
          <w:p w14:paraId="0131567B"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15.96b</w:t>
            </w:r>
          </w:p>
          <w:p w14:paraId="5CCF5EC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(254.22)</w:t>
            </w:r>
          </w:p>
        </w:tc>
        <w:tc>
          <w:tcPr>
            <w:tcW w:w="992" w:type="dxa"/>
            <w:vAlign w:val="center"/>
          </w:tcPr>
          <w:p w14:paraId="1A7518E6"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17.51d</w:t>
            </w:r>
          </w:p>
          <w:p w14:paraId="1948EB8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(306.10)</w:t>
            </w:r>
          </w:p>
        </w:tc>
        <w:tc>
          <w:tcPr>
            <w:tcW w:w="992" w:type="dxa"/>
            <w:vAlign w:val="center"/>
          </w:tcPr>
          <w:p w14:paraId="1D7F4CF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18.01e</w:t>
            </w:r>
          </w:p>
          <w:p w14:paraId="37B873C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(323.86)</w:t>
            </w:r>
          </w:p>
        </w:tc>
        <w:tc>
          <w:tcPr>
            <w:tcW w:w="993" w:type="dxa"/>
            <w:vAlign w:val="center"/>
          </w:tcPr>
          <w:p w14:paraId="3A3F51AB"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18.42e</w:t>
            </w:r>
          </w:p>
          <w:p w14:paraId="2A2CF0E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(338.80)</w:t>
            </w:r>
          </w:p>
        </w:tc>
        <w:tc>
          <w:tcPr>
            <w:tcW w:w="992" w:type="dxa"/>
            <w:vAlign w:val="center"/>
          </w:tcPr>
          <w:p w14:paraId="19238BD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17.47d</w:t>
            </w:r>
          </w:p>
          <w:p w14:paraId="03B8857C"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(304.70)</w:t>
            </w:r>
          </w:p>
        </w:tc>
        <w:tc>
          <w:tcPr>
            <w:tcW w:w="992" w:type="dxa"/>
            <w:vAlign w:val="center"/>
          </w:tcPr>
          <w:p w14:paraId="58E5995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22.01b</w:t>
            </w:r>
          </w:p>
          <w:p w14:paraId="7B39BB9B"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(483.94)</w:t>
            </w:r>
          </w:p>
        </w:tc>
        <w:tc>
          <w:tcPr>
            <w:tcW w:w="992" w:type="dxa"/>
            <w:vAlign w:val="center"/>
          </w:tcPr>
          <w:p w14:paraId="70DF314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22.64b</w:t>
            </w:r>
          </w:p>
          <w:p w14:paraId="3D734AE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(512.07)</w:t>
            </w:r>
          </w:p>
        </w:tc>
        <w:tc>
          <w:tcPr>
            <w:tcW w:w="993" w:type="dxa"/>
            <w:vAlign w:val="center"/>
          </w:tcPr>
          <w:p w14:paraId="0B0CC04F"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23.40c</w:t>
            </w:r>
          </w:p>
          <w:p w14:paraId="033A4203"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(547.06)</w:t>
            </w:r>
          </w:p>
        </w:tc>
        <w:tc>
          <w:tcPr>
            <w:tcW w:w="992" w:type="dxa"/>
            <w:vAlign w:val="center"/>
          </w:tcPr>
          <w:p w14:paraId="6D03201D"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24.14c</w:t>
            </w:r>
          </w:p>
          <w:p w14:paraId="2BF3ED21"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(582.24)</w:t>
            </w:r>
          </w:p>
        </w:tc>
        <w:tc>
          <w:tcPr>
            <w:tcW w:w="992" w:type="dxa"/>
            <w:vAlign w:val="center"/>
          </w:tcPr>
          <w:p w14:paraId="47DCC775"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24.25d</w:t>
            </w:r>
          </w:p>
          <w:p w14:paraId="7BDC9D61"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(587.56)</w:t>
            </w:r>
          </w:p>
        </w:tc>
        <w:tc>
          <w:tcPr>
            <w:tcW w:w="912" w:type="dxa"/>
            <w:vAlign w:val="center"/>
          </w:tcPr>
          <w:p w14:paraId="598E963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23.61d</w:t>
            </w:r>
          </w:p>
          <w:p w14:paraId="4E248455"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(556.93)</w:t>
            </w:r>
          </w:p>
        </w:tc>
        <w:tc>
          <w:tcPr>
            <w:tcW w:w="1073" w:type="dxa"/>
            <w:vAlign w:val="center"/>
          </w:tcPr>
          <w:p w14:paraId="69F58300"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20.54d</w:t>
            </w:r>
          </w:p>
          <w:p w14:paraId="0AAF73D7" w14:textId="77777777" w:rsidR="0031648B" w:rsidRPr="00F27CF5" w:rsidRDefault="0031648B" w:rsidP="00674324">
            <w:pPr>
              <w:jc w:val="center"/>
              <w:rPr>
                <w:rFonts w:ascii="Arial" w:hAnsi="Arial" w:cs="Arial"/>
                <w:color w:val="000000" w:themeColor="text1"/>
                <w:sz w:val="18"/>
                <w:szCs w:val="18"/>
              </w:rPr>
            </w:pPr>
            <w:r w:rsidRPr="00F27CF5">
              <w:rPr>
                <w:rFonts w:ascii="Arial" w:hAnsi="Arial" w:cs="Arial"/>
                <w:color w:val="000000" w:themeColor="text1"/>
                <w:sz w:val="18"/>
                <w:szCs w:val="18"/>
              </w:rPr>
              <w:t>(421.39)</w:t>
            </w:r>
          </w:p>
        </w:tc>
      </w:tr>
      <w:tr w:rsidR="00DE2BB4" w:rsidRPr="00F27CF5" w14:paraId="2A426F8A" w14:textId="77777777" w:rsidTr="00674324">
        <w:trPr>
          <w:trHeight w:val="103"/>
        </w:trPr>
        <w:tc>
          <w:tcPr>
            <w:tcW w:w="2410" w:type="dxa"/>
            <w:gridSpan w:val="2"/>
          </w:tcPr>
          <w:p w14:paraId="5E4C6C4F" w14:textId="77777777" w:rsidR="0031648B" w:rsidRPr="00F27CF5" w:rsidRDefault="00F27CF5" w:rsidP="00356CCC">
            <w:pPr>
              <w:jc w:val="both"/>
              <w:rPr>
                <w:rFonts w:ascii="Arial" w:hAnsi="Arial" w:cs="Arial"/>
                <w:sz w:val="18"/>
                <w:szCs w:val="18"/>
              </w:rPr>
            </w:pPr>
            <w:r>
              <w:rPr>
                <w:rFonts w:ascii="Arial" w:hAnsi="Arial" w:cs="Arial"/>
                <w:sz w:val="18"/>
                <w:szCs w:val="18"/>
              </w:rPr>
              <w:t xml:space="preserve">S. </w:t>
            </w:r>
            <w:proofErr w:type="spellStart"/>
            <w:proofErr w:type="gramStart"/>
            <w:r w:rsidR="00DE2BB4">
              <w:rPr>
                <w:rFonts w:ascii="Arial" w:hAnsi="Arial" w:cs="Arial"/>
                <w:sz w:val="18"/>
                <w:szCs w:val="18"/>
              </w:rPr>
              <w:t>Em</w:t>
            </w:r>
            <w:proofErr w:type="spellEnd"/>
            <w:r w:rsidR="00DE2BB4">
              <w:rPr>
                <w:rFonts w:ascii="Arial" w:hAnsi="Arial" w:cs="Arial"/>
                <w:sz w:val="18"/>
                <w:szCs w:val="18"/>
              </w:rPr>
              <w:t>.</w:t>
            </w:r>
            <w:r w:rsidR="0031648B" w:rsidRPr="00F27CF5">
              <w:rPr>
                <w:rFonts w:ascii="Arial" w:hAnsi="Arial" w:cs="Arial"/>
                <w:sz w:val="18"/>
                <w:szCs w:val="18"/>
              </w:rPr>
              <w:t>±</w:t>
            </w:r>
            <w:proofErr w:type="gramEnd"/>
            <w:r w:rsidR="0031648B" w:rsidRPr="00F27CF5">
              <w:rPr>
                <w:rFonts w:ascii="Arial" w:hAnsi="Arial" w:cs="Arial"/>
                <w:sz w:val="18"/>
                <w:szCs w:val="18"/>
              </w:rPr>
              <w:t xml:space="preserve">    </w:t>
            </w:r>
            <w:r w:rsidR="00674324">
              <w:rPr>
                <w:rFonts w:ascii="Arial" w:hAnsi="Arial" w:cs="Arial"/>
                <w:sz w:val="18"/>
                <w:szCs w:val="18"/>
              </w:rPr>
              <w:t xml:space="preserve">        </w:t>
            </w:r>
            <w:r w:rsidR="0031648B" w:rsidRPr="00F27CF5">
              <w:rPr>
                <w:rFonts w:ascii="Arial" w:hAnsi="Arial" w:cs="Arial"/>
                <w:sz w:val="18"/>
                <w:szCs w:val="18"/>
              </w:rPr>
              <w:t>Treatment(T)</w:t>
            </w:r>
          </w:p>
        </w:tc>
        <w:tc>
          <w:tcPr>
            <w:tcW w:w="993" w:type="dxa"/>
            <w:vAlign w:val="center"/>
          </w:tcPr>
          <w:p w14:paraId="34E3EFE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0.81</w:t>
            </w:r>
          </w:p>
        </w:tc>
        <w:tc>
          <w:tcPr>
            <w:tcW w:w="992" w:type="dxa"/>
            <w:vAlign w:val="center"/>
          </w:tcPr>
          <w:p w14:paraId="277795FD"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0.74</w:t>
            </w:r>
          </w:p>
        </w:tc>
        <w:tc>
          <w:tcPr>
            <w:tcW w:w="992" w:type="dxa"/>
            <w:vAlign w:val="center"/>
          </w:tcPr>
          <w:p w14:paraId="31C1C44E"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0.64</w:t>
            </w:r>
          </w:p>
        </w:tc>
        <w:tc>
          <w:tcPr>
            <w:tcW w:w="992" w:type="dxa"/>
            <w:vAlign w:val="center"/>
          </w:tcPr>
          <w:p w14:paraId="7194C36B"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0.63</w:t>
            </w:r>
          </w:p>
        </w:tc>
        <w:tc>
          <w:tcPr>
            <w:tcW w:w="993" w:type="dxa"/>
            <w:vAlign w:val="center"/>
          </w:tcPr>
          <w:p w14:paraId="7319CCF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0.60</w:t>
            </w:r>
          </w:p>
        </w:tc>
        <w:tc>
          <w:tcPr>
            <w:tcW w:w="992" w:type="dxa"/>
            <w:vAlign w:val="center"/>
          </w:tcPr>
          <w:p w14:paraId="3FD90B8D"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0.32</w:t>
            </w:r>
          </w:p>
        </w:tc>
        <w:tc>
          <w:tcPr>
            <w:tcW w:w="992" w:type="dxa"/>
            <w:vAlign w:val="center"/>
          </w:tcPr>
          <w:p w14:paraId="049D08C0"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0.70</w:t>
            </w:r>
          </w:p>
        </w:tc>
        <w:tc>
          <w:tcPr>
            <w:tcW w:w="992" w:type="dxa"/>
            <w:vAlign w:val="center"/>
          </w:tcPr>
          <w:p w14:paraId="17657024"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0.68</w:t>
            </w:r>
          </w:p>
        </w:tc>
        <w:tc>
          <w:tcPr>
            <w:tcW w:w="993" w:type="dxa"/>
            <w:vAlign w:val="center"/>
          </w:tcPr>
          <w:p w14:paraId="298BC602"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0.60</w:t>
            </w:r>
          </w:p>
        </w:tc>
        <w:tc>
          <w:tcPr>
            <w:tcW w:w="992" w:type="dxa"/>
            <w:vAlign w:val="center"/>
          </w:tcPr>
          <w:p w14:paraId="723805A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0.58</w:t>
            </w:r>
          </w:p>
        </w:tc>
        <w:tc>
          <w:tcPr>
            <w:tcW w:w="992" w:type="dxa"/>
            <w:vAlign w:val="center"/>
          </w:tcPr>
          <w:p w14:paraId="6A3DCA15"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0.51</w:t>
            </w:r>
          </w:p>
        </w:tc>
        <w:tc>
          <w:tcPr>
            <w:tcW w:w="912" w:type="dxa"/>
            <w:vAlign w:val="center"/>
          </w:tcPr>
          <w:p w14:paraId="5F7E6F8E"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0.30</w:t>
            </w:r>
          </w:p>
        </w:tc>
        <w:tc>
          <w:tcPr>
            <w:tcW w:w="1073" w:type="dxa"/>
            <w:vAlign w:val="center"/>
          </w:tcPr>
          <w:p w14:paraId="108A71F5"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0.22</w:t>
            </w:r>
          </w:p>
        </w:tc>
      </w:tr>
      <w:tr w:rsidR="00DE2BB4" w:rsidRPr="00F27CF5" w14:paraId="05CA685F" w14:textId="77777777" w:rsidTr="00674324">
        <w:trPr>
          <w:trHeight w:val="103"/>
        </w:trPr>
        <w:tc>
          <w:tcPr>
            <w:tcW w:w="2410" w:type="dxa"/>
            <w:gridSpan w:val="2"/>
            <w:vAlign w:val="center"/>
          </w:tcPr>
          <w:p w14:paraId="51BDC910" w14:textId="77777777" w:rsidR="0031648B" w:rsidRPr="00F27CF5" w:rsidRDefault="0031648B" w:rsidP="00674324">
            <w:pPr>
              <w:jc w:val="right"/>
              <w:rPr>
                <w:rFonts w:ascii="Arial" w:hAnsi="Arial" w:cs="Arial"/>
                <w:sz w:val="18"/>
                <w:szCs w:val="18"/>
              </w:rPr>
            </w:pPr>
            <w:r w:rsidRPr="00F27CF5">
              <w:rPr>
                <w:rFonts w:ascii="Arial" w:hAnsi="Arial" w:cs="Arial"/>
                <w:sz w:val="18"/>
                <w:szCs w:val="18"/>
              </w:rPr>
              <w:t>Period(P)</w:t>
            </w:r>
          </w:p>
        </w:tc>
        <w:tc>
          <w:tcPr>
            <w:tcW w:w="993" w:type="dxa"/>
            <w:vAlign w:val="center"/>
          </w:tcPr>
          <w:p w14:paraId="78D7530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77997382"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54F12A2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42EAF19C"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4A43C68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25245FF2"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0.22</w:t>
            </w:r>
          </w:p>
        </w:tc>
        <w:tc>
          <w:tcPr>
            <w:tcW w:w="992" w:type="dxa"/>
            <w:vAlign w:val="center"/>
          </w:tcPr>
          <w:p w14:paraId="7F818926"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27776686"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2AA4F5ED"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157B575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37D39BEC"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12" w:type="dxa"/>
            <w:vAlign w:val="center"/>
          </w:tcPr>
          <w:p w14:paraId="4C11805B"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0.21</w:t>
            </w:r>
          </w:p>
        </w:tc>
        <w:tc>
          <w:tcPr>
            <w:tcW w:w="1073" w:type="dxa"/>
            <w:vAlign w:val="center"/>
          </w:tcPr>
          <w:p w14:paraId="5675F1C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0.15</w:t>
            </w:r>
          </w:p>
        </w:tc>
      </w:tr>
      <w:tr w:rsidR="00DE2BB4" w:rsidRPr="00F27CF5" w14:paraId="023799FD" w14:textId="77777777" w:rsidTr="00674324">
        <w:trPr>
          <w:trHeight w:val="103"/>
        </w:trPr>
        <w:tc>
          <w:tcPr>
            <w:tcW w:w="2410" w:type="dxa"/>
            <w:gridSpan w:val="2"/>
            <w:vAlign w:val="center"/>
          </w:tcPr>
          <w:p w14:paraId="4112B3A4" w14:textId="77777777" w:rsidR="0031648B" w:rsidRPr="00F27CF5" w:rsidRDefault="0031648B" w:rsidP="00674324">
            <w:pPr>
              <w:jc w:val="right"/>
              <w:rPr>
                <w:rFonts w:ascii="Arial" w:hAnsi="Arial" w:cs="Arial"/>
                <w:sz w:val="18"/>
                <w:szCs w:val="18"/>
              </w:rPr>
            </w:pPr>
            <w:r w:rsidRPr="00F27CF5">
              <w:rPr>
                <w:rFonts w:ascii="Arial" w:hAnsi="Arial" w:cs="Arial"/>
                <w:sz w:val="18"/>
                <w:szCs w:val="18"/>
              </w:rPr>
              <w:t>Spray (S)</w:t>
            </w:r>
          </w:p>
        </w:tc>
        <w:tc>
          <w:tcPr>
            <w:tcW w:w="993" w:type="dxa"/>
            <w:vAlign w:val="center"/>
          </w:tcPr>
          <w:p w14:paraId="05827E16"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7A2BCDDB"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7D854FC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7E5283FE"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3E9EAD78"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6871BAB8"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6E1514C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39CB4B18"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470CBD1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4EBF38B4"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18EF3C51"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12" w:type="dxa"/>
            <w:vAlign w:val="center"/>
          </w:tcPr>
          <w:p w14:paraId="2CE9AA9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1073" w:type="dxa"/>
            <w:vAlign w:val="center"/>
          </w:tcPr>
          <w:p w14:paraId="1B435C46"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0.11</w:t>
            </w:r>
          </w:p>
        </w:tc>
      </w:tr>
      <w:tr w:rsidR="00DE2BB4" w:rsidRPr="00F27CF5" w14:paraId="708F7369" w14:textId="77777777" w:rsidTr="00674324">
        <w:trPr>
          <w:trHeight w:val="103"/>
        </w:trPr>
        <w:tc>
          <w:tcPr>
            <w:tcW w:w="2410" w:type="dxa"/>
            <w:gridSpan w:val="2"/>
            <w:vAlign w:val="center"/>
          </w:tcPr>
          <w:p w14:paraId="2A1B2700" w14:textId="77777777" w:rsidR="0031648B" w:rsidRPr="00F27CF5" w:rsidRDefault="0031648B" w:rsidP="00674324">
            <w:pPr>
              <w:jc w:val="right"/>
              <w:rPr>
                <w:rFonts w:ascii="Arial" w:hAnsi="Arial" w:cs="Arial"/>
                <w:sz w:val="18"/>
                <w:szCs w:val="18"/>
              </w:rPr>
            </w:pPr>
            <w:r w:rsidRPr="00F27CF5">
              <w:rPr>
                <w:rFonts w:ascii="Arial" w:hAnsi="Arial" w:cs="Arial"/>
                <w:sz w:val="18"/>
                <w:szCs w:val="18"/>
              </w:rPr>
              <w:t>T×P</w:t>
            </w:r>
          </w:p>
        </w:tc>
        <w:tc>
          <w:tcPr>
            <w:tcW w:w="993" w:type="dxa"/>
            <w:vAlign w:val="center"/>
          </w:tcPr>
          <w:p w14:paraId="6EB3E54B"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06706B3B"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21CE6903"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069F62D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2BA0C321"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516A92B8"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0.64</w:t>
            </w:r>
          </w:p>
        </w:tc>
        <w:tc>
          <w:tcPr>
            <w:tcW w:w="992" w:type="dxa"/>
            <w:vAlign w:val="center"/>
          </w:tcPr>
          <w:p w14:paraId="008B6C7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7FCDFAD5"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1C1CAE26"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1351B50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409BBE5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12" w:type="dxa"/>
            <w:vAlign w:val="center"/>
          </w:tcPr>
          <w:p w14:paraId="31E1EACB"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0.59</w:t>
            </w:r>
          </w:p>
        </w:tc>
        <w:tc>
          <w:tcPr>
            <w:tcW w:w="1073" w:type="dxa"/>
            <w:vAlign w:val="center"/>
          </w:tcPr>
          <w:p w14:paraId="42F949C2"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0.43</w:t>
            </w:r>
          </w:p>
        </w:tc>
      </w:tr>
      <w:tr w:rsidR="00DE2BB4" w:rsidRPr="00F27CF5" w14:paraId="178EAE1B" w14:textId="77777777" w:rsidTr="00674324">
        <w:trPr>
          <w:trHeight w:val="103"/>
        </w:trPr>
        <w:tc>
          <w:tcPr>
            <w:tcW w:w="2410" w:type="dxa"/>
            <w:gridSpan w:val="2"/>
            <w:vAlign w:val="center"/>
          </w:tcPr>
          <w:p w14:paraId="4A4B7E7A" w14:textId="77777777" w:rsidR="0031648B" w:rsidRPr="00F27CF5" w:rsidRDefault="0031648B" w:rsidP="00674324">
            <w:pPr>
              <w:jc w:val="right"/>
              <w:rPr>
                <w:rFonts w:ascii="Arial" w:hAnsi="Arial" w:cs="Arial"/>
                <w:sz w:val="18"/>
                <w:szCs w:val="18"/>
              </w:rPr>
            </w:pPr>
            <w:r w:rsidRPr="00F27CF5">
              <w:rPr>
                <w:rFonts w:ascii="Arial" w:hAnsi="Arial" w:cs="Arial"/>
                <w:sz w:val="18"/>
                <w:szCs w:val="18"/>
              </w:rPr>
              <w:t>T×S</w:t>
            </w:r>
          </w:p>
        </w:tc>
        <w:tc>
          <w:tcPr>
            <w:tcW w:w="993" w:type="dxa"/>
            <w:vAlign w:val="center"/>
          </w:tcPr>
          <w:p w14:paraId="4D3FE78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27A33F9A"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3CCBCAF1"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71354AC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24829C38"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41AFE7C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145BE2E3"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241BE24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5CC4800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79707C42"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6B5BE982"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12" w:type="dxa"/>
            <w:vAlign w:val="center"/>
          </w:tcPr>
          <w:p w14:paraId="401A120B"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1073" w:type="dxa"/>
            <w:vAlign w:val="center"/>
          </w:tcPr>
          <w:p w14:paraId="4333068A"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0.31</w:t>
            </w:r>
          </w:p>
        </w:tc>
      </w:tr>
      <w:tr w:rsidR="00DE2BB4" w:rsidRPr="00F27CF5" w14:paraId="0316A327" w14:textId="77777777" w:rsidTr="00674324">
        <w:trPr>
          <w:trHeight w:val="103"/>
        </w:trPr>
        <w:tc>
          <w:tcPr>
            <w:tcW w:w="2410" w:type="dxa"/>
            <w:gridSpan w:val="2"/>
            <w:vAlign w:val="center"/>
          </w:tcPr>
          <w:p w14:paraId="57BA10B5" w14:textId="77777777" w:rsidR="0031648B" w:rsidRPr="00F27CF5" w:rsidRDefault="0031648B" w:rsidP="00674324">
            <w:pPr>
              <w:jc w:val="right"/>
              <w:rPr>
                <w:rFonts w:ascii="Arial" w:hAnsi="Arial" w:cs="Arial"/>
                <w:sz w:val="18"/>
                <w:szCs w:val="18"/>
              </w:rPr>
            </w:pPr>
            <w:r w:rsidRPr="00F27CF5">
              <w:rPr>
                <w:rFonts w:ascii="Arial" w:hAnsi="Arial" w:cs="Arial"/>
                <w:sz w:val="18"/>
                <w:szCs w:val="18"/>
              </w:rPr>
              <w:t>P×S</w:t>
            </w:r>
          </w:p>
        </w:tc>
        <w:tc>
          <w:tcPr>
            <w:tcW w:w="993" w:type="dxa"/>
            <w:vAlign w:val="center"/>
          </w:tcPr>
          <w:p w14:paraId="181FD3DC"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180F6C2D"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22B5B83E"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3069D75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67774D58"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66DF04E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14CC0D41"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73252956"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73AFC751"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397E710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42C2E41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12" w:type="dxa"/>
            <w:vAlign w:val="center"/>
          </w:tcPr>
          <w:p w14:paraId="49B562A8"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1073" w:type="dxa"/>
            <w:vAlign w:val="center"/>
          </w:tcPr>
          <w:p w14:paraId="4E969D20"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0.22</w:t>
            </w:r>
          </w:p>
        </w:tc>
      </w:tr>
      <w:tr w:rsidR="00DE2BB4" w:rsidRPr="00F27CF5" w14:paraId="4512DE8B" w14:textId="77777777" w:rsidTr="00674324">
        <w:trPr>
          <w:trHeight w:val="103"/>
        </w:trPr>
        <w:tc>
          <w:tcPr>
            <w:tcW w:w="2410" w:type="dxa"/>
            <w:gridSpan w:val="2"/>
            <w:vAlign w:val="center"/>
          </w:tcPr>
          <w:p w14:paraId="167DD06F" w14:textId="77777777" w:rsidR="0031648B" w:rsidRPr="00F27CF5" w:rsidRDefault="0031648B" w:rsidP="00674324">
            <w:pPr>
              <w:jc w:val="right"/>
              <w:rPr>
                <w:rFonts w:ascii="Arial" w:hAnsi="Arial" w:cs="Arial"/>
                <w:sz w:val="18"/>
                <w:szCs w:val="18"/>
              </w:rPr>
            </w:pPr>
            <w:r w:rsidRPr="00F27CF5">
              <w:rPr>
                <w:rFonts w:ascii="Arial" w:hAnsi="Arial" w:cs="Arial"/>
                <w:sz w:val="18"/>
                <w:szCs w:val="18"/>
              </w:rPr>
              <w:t>T×P×S</w:t>
            </w:r>
          </w:p>
        </w:tc>
        <w:tc>
          <w:tcPr>
            <w:tcW w:w="993" w:type="dxa"/>
            <w:vAlign w:val="center"/>
          </w:tcPr>
          <w:p w14:paraId="73B1EDD1"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0BFD6450"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12FE0E6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377C62BC"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39E498CB"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11C67D10"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06B89613"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7262006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3" w:type="dxa"/>
            <w:vAlign w:val="center"/>
          </w:tcPr>
          <w:p w14:paraId="34B6AE1D"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5F424CA6"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92" w:type="dxa"/>
            <w:vAlign w:val="center"/>
          </w:tcPr>
          <w:p w14:paraId="0D836C6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912" w:type="dxa"/>
            <w:vAlign w:val="center"/>
          </w:tcPr>
          <w:p w14:paraId="05E254B5"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w:t>
            </w:r>
          </w:p>
        </w:tc>
        <w:tc>
          <w:tcPr>
            <w:tcW w:w="1073" w:type="dxa"/>
            <w:vAlign w:val="center"/>
          </w:tcPr>
          <w:p w14:paraId="56D85A73"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0.61</w:t>
            </w:r>
          </w:p>
        </w:tc>
      </w:tr>
      <w:tr w:rsidR="00DE2BB4" w:rsidRPr="00F27CF5" w14:paraId="7FCE8FB9" w14:textId="77777777" w:rsidTr="00674324">
        <w:trPr>
          <w:trHeight w:val="103"/>
        </w:trPr>
        <w:tc>
          <w:tcPr>
            <w:tcW w:w="2410" w:type="dxa"/>
            <w:gridSpan w:val="2"/>
          </w:tcPr>
          <w:p w14:paraId="7FF0627E" w14:textId="77777777" w:rsidR="0031648B" w:rsidRPr="00F27CF5" w:rsidRDefault="0031648B" w:rsidP="00356CCC">
            <w:pPr>
              <w:rPr>
                <w:rFonts w:ascii="Arial" w:hAnsi="Arial" w:cs="Arial"/>
                <w:sz w:val="18"/>
                <w:szCs w:val="18"/>
              </w:rPr>
            </w:pPr>
            <w:r w:rsidRPr="00F27CF5">
              <w:rPr>
                <w:rFonts w:ascii="Arial" w:hAnsi="Arial" w:cs="Arial"/>
                <w:sz w:val="18"/>
                <w:szCs w:val="18"/>
              </w:rPr>
              <w:t>F test (T)</w:t>
            </w:r>
          </w:p>
        </w:tc>
        <w:tc>
          <w:tcPr>
            <w:tcW w:w="993" w:type="dxa"/>
            <w:vAlign w:val="center"/>
          </w:tcPr>
          <w:p w14:paraId="43FF807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NS</w:t>
            </w:r>
          </w:p>
        </w:tc>
        <w:tc>
          <w:tcPr>
            <w:tcW w:w="992" w:type="dxa"/>
            <w:vAlign w:val="center"/>
          </w:tcPr>
          <w:p w14:paraId="3BF06FC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c>
          <w:tcPr>
            <w:tcW w:w="992" w:type="dxa"/>
            <w:vAlign w:val="center"/>
          </w:tcPr>
          <w:p w14:paraId="11FE277A"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c>
          <w:tcPr>
            <w:tcW w:w="992" w:type="dxa"/>
            <w:vAlign w:val="center"/>
          </w:tcPr>
          <w:p w14:paraId="5E3D2D8A"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c>
          <w:tcPr>
            <w:tcW w:w="993" w:type="dxa"/>
            <w:vAlign w:val="center"/>
          </w:tcPr>
          <w:p w14:paraId="6C08E624"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c>
          <w:tcPr>
            <w:tcW w:w="992" w:type="dxa"/>
            <w:vAlign w:val="center"/>
          </w:tcPr>
          <w:p w14:paraId="2C71D935"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c>
          <w:tcPr>
            <w:tcW w:w="992" w:type="dxa"/>
            <w:vAlign w:val="center"/>
          </w:tcPr>
          <w:p w14:paraId="26A68FE9"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c>
          <w:tcPr>
            <w:tcW w:w="992" w:type="dxa"/>
            <w:vAlign w:val="center"/>
          </w:tcPr>
          <w:p w14:paraId="5EEBA653"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c>
          <w:tcPr>
            <w:tcW w:w="993" w:type="dxa"/>
            <w:vAlign w:val="center"/>
          </w:tcPr>
          <w:p w14:paraId="11589F56"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c>
          <w:tcPr>
            <w:tcW w:w="992" w:type="dxa"/>
            <w:vAlign w:val="center"/>
          </w:tcPr>
          <w:p w14:paraId="0FE57046"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c>
          <w:tcPr>
            <w:tcW w:w="992" w:type="dxa"/>
            <w:vAlign w:val="center"/>
          </w:tcPr>
          <w:p w14:paraId="7010F296"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c>
          <w:tcPr>
            <w:tcW w:w="912" w:type="dxa"/>
            <w:vAlign w:val="center"/>
          </w:tcPr>
          <w:p w14:paraId="5537576E"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c>
          <w:tcPr>
            <w:tcW w:w="1073" w:type="dxa"/>
            <w:vAlign w:val="center"/>
          </w:tcPr>
          <w:p w14:paraId="47220960"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Sig.</w:t>
            </w:r>
          </w:p>
        </w:tc>
      </w:tr>
      <w:tr w:rsidR="00DE2BB4" w:rsidRPr="00F27CF5" w14:paraId="08BB6A48" w14:textId="77777777" w:rsidTr="00674324">
        <w:trPr>
          <w:trHeight w:val="103"/>
        </w:trPr>
        <w:tc>
          <w:tcPr>
            <w:tcW w:w="2410" w:type="dxa"/>
            <w:gridSpan w:val="2"/>
          </w:tcPr>
          <w:p w14:paraId="326CA2F8" w14:textId="77777777" w:rsidR="0031648B" w:rsidRPr="00F27CF5" w:rsidRDefault="0031648B" w:rsidP="00356CCC">
            <w:pPr>
              <w:rPr>
                <w:rFonts w:ascii="Arial" w:hAnsi="Arial" w:cs="Arial"/>
                <w:sz w:val="18"/>
                <w:szCs w:val="18"/>
              </w:rPr>
            </w:pPr>
            <w:r w:rsidRPr="00F27CF5">
              <w:rPr>
                <w:rFonts w:ascii="Arial" w:hAnsi="Arial" w:cs="Arial"/>
                <w:sz w:val="18"/>
                <w:szCs w:val="18"/>
              </w:rPr>
              <w:t>CV (%)</w:t>
            </w:r>
          </w:p>
        </w:tc>
        <w:tc>
          <w:tcPr>
            <w:tcW w:w="993" w:type="dxa"/>
            <w:vAlign w:val="center"/>
          </w:tcPr>
          <w:p w14:paraId="0CB4DA31"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9.80</w:t>
            </w:r>
          </w:p>
        </w:tc>
        <w:tc>
          <w:tcPr>
            <w:tcW w:w="992" w:type="dxa"/>
            <w:vAlign w:val="center"/>
          </w:tcPr>
          <w:p w14:paraId="112331F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9.39</w:t>
            </w:r>
          </w:p>
        </w:tc>
        <w:tc>
          <w:tcPr>
            <w:tcW w:w="992" w:type="dxa"/>
            <w:vAlign w:val="center"/>
          </w:tcPr>
          <w:p w14:paraId="0E4091F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9.12</w:t>
            </w:r>
          </w:p>
        </w:tc>
        <w:tc>
          <w:tcPr>
            <w:tcW w:w="992" w:type="dxa"/>
            <w:vAlign w:val="center"/>
          </w:tcPr>
          <w:p w14:paraId="5E2D9F21"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9.71</w:t>
            </w:r>
          </w:p>
        </w:tc>
        <w:tc>
          <w:tcPr>
            <w:tcW w:w="993" w:type="dxa"/>
            <w:vAlign w:val="center"/>
          </w:tcPr>
          <w:p w14:paraId="173E975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9.88</w:t>
            </w:r>
          </w:p>
        </w:tc>
        <w:tc>
          <w:tcPr>
            <w:tcW w:w="992" w:type="dxa"/>
            <w:vAlign w:val="center"/>
          </w:tcPr>
          <w:p w14:paraId="5741DDF1"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9.25</w:t>
            </w:r>
          </w:p>
        </w:tc>
        <w:tc>
          <w:tcPr>
            <w:tcW w:w="992" w:type="dxa"/>
            <w:vAlign w:val="center"/>
          </w:tcPr>
          <w:p w14:paraId="14EC5CDE"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9.06</w:t>
            </w:r>
          </w:p>
        </w:tc>
        <w:tc>
          <w:tcPr>
            <w:tcW w:w="992" w:type="dxa"/>
            <w:vAlign w:val="center"/>
          </w:tcPr>
          <w:p w14:paraId="4AB35CDB"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9.25</w:t>
            </w:r>
          </w:p>
        </w:tc>
        <w:tc>
          <w:tcPr>
            <w:tcW w:w="993" w:type="dxa"/>
            <w:vAlign w:val="center"/>
          </w:tcPr>
          <w:p w14:paraId="5DFE1DD7"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9.06</w:t>
            </w:r>
          </w:p>
        </w:tc>
        <w:tc>
          <w:tcPr>
            <w:tcW w:w="992" w:type="dxa"/>
            <w:vAlign w:val="center"/>
          </w:tcPr>
          <w:p w14:paraId="78CBAA9A"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9.16</w:t>
            </w:r>
          </w:p>
        </w:tc>
        <w:tc>
          <w:tcPr>
            <w:tcW w:w="992" w:type="dxa"/>
            <w:vAlign w:val="center"/>
          </w:tcPr>
          <w:p w14:paraId="385CCC8F"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9.44</w:t>
            </w:r>
          </w:p>
        </w:tc>
        <w:tc>
          <w:tcPr>
            <w:tcW w:w="912" w:type="dxa"/>
            <w:vAlign w:val="center"/>
          </w:tcPr>
          <w:p w14:paraId="5B20521B"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9.18</w:t>
            </w:r>
          </w:p>
        </w:tc>
        <w:tc>
          <w:tcPr>
            <w:tcW w:w="1073" w:type="dxa"/>
            <w:vAlign w:val="center"/>
          </w:tcPr>
          <w:p w14:paraId="01FAAC94" w14:textId="77777777" w:rsidR="0031648B" w:rsidRPr="00F27CF5" w:rsidRDefault="0031648B" w:rsidP="00674324">
            <w:pPr>
              <w:jc w:val="center"/>
              <w:rPr>
                <w:rFonts w:ascii="Arial" w:hAnsi="Arial" w:cs="Arial"/>
                <w:sz w:val="18"/>
                <w:szCs w:val="18"/>
              </w:rPr>
            </w:pPr>
            <w:r w:rsidRPr="00F27CF5">
              <w:rPr>
                <w:rFonts w:ascii="Arial" w:hAnsi="Arial" w:cs="Arial"/>
                <w:sz w:val="18"/>
                <w:szCs w:val="18"/>
              </w:rPr>
              <w:t>9.21</w:t>
            </w:r>
          </w:p>
        </w:tc>
      </w:tr>
    </w:tbl>
    <w:p w14:paraId="18E90EB3" w14:textId="77777777" w:rsidR="0031648B" w:rsidRPr="00674324" w:rsidRDefault="0031648B" w:rsidP="0031648B">
      <w:pPr>
        <w:spacing w:after="0" w:line="240" w:lineRule="auto"/>
        <w:ind w:hanging="709"/>
        <w:rPr>
          <w:rFonts w:ascii="Times New Roman" w:hAnsi="Times New Roman" w:cs="Times New Roman"/>
          <w:sz w:val="16"/>
          <w:szCs w:val="16"/>
        </w:rPr>
      </w:pPr>
      <w:r w:rsidRPr="00674324">
        <w:rPr>
          <w:rFonts w:ascii="Times New Roman" w:hAnsi="Times New Roman" w:cs="Times New Roman"/>
          <w:noProof/>
          <w:sz w:val="16"/>
          <w:szCs w:val="16"/>
          <w:lang w:eastAsia="en-IN"/>
        </w:rPr>
        <mc:AlternateContent>
          <mc:Choice Requires="wps">
            <w:drawing>
              <wp:anchor distT="0" distB="0" distL="114300" distR="114300" simplePos="0" relativeHeight="251671552" behindDoc="0" locked="0" layoutInCell="1" allowOverlap="1" wp14:anchorId="221866FA" wp14:editId="1D333EE4">
                <wp:simplePos x="0" y="0"/>
                <wp:positionH relativeFrom="column">
                  <wp:posOffset>2821256</wp:posOffset>
                </wp:positionH>
                <wp:positionV relativeFrom="paragraph">
                  <wp:posOffset>1270</wp:posOffset>
                </wp:positionV>
                <wp:extent cx="323850" cy="3175"/>
                <wp:effectExtent l="0" t="0" r="19050" b="34925"/>
                <wp:wrapNone/>
                <wp:docPr id="8" name="Straight Connector 8"/>
                <wp:cNvGraphicFramePr/>
                <a:graphic xmlns:a="http://schemas.openxmlformats.org/drawingml/2006/main">
                  <a:graphicData uri="http://schemas.microsoft.com/office/word/2010/wordprocessingShape">
                    <wps:wsp>
                      <wps:cNvCnPr/>
                      <wps:spPr>
                        <a:xfrm flipV="1">
                          <a:off x="0" y="0"/>
                          <a:ext cx="3238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24940B" id="Straight Connector 8"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22.15pt,.1pt" to="24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" strokecolor="black [3200]" strokeweight=".5pt">
                <v:stroke joinstyle="miter"/>
              </v:line>
            </w:pict>
          </mc:Fallback>
        </mc:AlternateContent>
      </w:r>
      <w:r w:rsidRPr="00674324">
        <w:rPr>
          <w:rFonts w:ascii="Times New Roman" w:hAnsi="Times New Roman" w:cs="Times New Roman"/>
          <w:b/>
          <w:sz w:val="16"/>
          <w:szCs w:val="16"/>
        </w:rPr>
        <w:t>Notes</w:t>
      </w:r>
      <w:r w:rsidRPr="00674324">
        <w:rPr>
          <w:rFonts w:ascii="Times New Roman" w:hAnsi="Times New Roman" w:cs="Times New Roman"/>
          <w:sz w:val="16"/>
          <w:szCs w:val="16"/>
        </w:rPr>
        <w:t>: 1. Figures in parentheses are retransformed values and those outside are √</w:t>
      </w:r>
      <w:r w:rsidRPr="00674324">
        <w:rPr>
          <w:rFonts w:ascii="Cambria Math" w:hAnsi="Cambria Math" w:cs="Cambria Math"/>
          <w:sz w:val="16"/>
          <w:szCs w:val="16"/>
        </w:rPr>
        <w:t>𝑥</w:t>
      </w:r>
      <w:r w:rsidRPr="00674324">
        <w:rPr>
          <w:rFonts w:ascii="Times New Roman" w:hAnsi="Times New Roman" w:cs="Times New Roman"/>
          <w:sz w:val="16"/>
          <w:szCs w:val="16"/>
        </w:rPr>
        <w:t xml:space="preserve"> + 0.5 transformed values </w:t>
      </w:r>
    </w:p>
    <w:p w14:paraId="3FE59886" w14:textId="77777777" w:rsidR="0031648B" w:rsidRPr="00674324" w:rsidRDefault="0031648B" w:rsidP="0031648B">
      <w:pPr>
        <w:spacing w:after="0" w:line="240" w:lineRule="auto"/>
        <w:ind w:left="-142" w:hanging="709"/>
        <w:rPr>
          <w:rFonts w:ascii="Times New Roman" w:hAnsi="Times New Roman" w:cs="Times New Roman"/>
          <w:sz w:val="16"/>
          <w:szCs w:val="16"/>
        </w:rPr>
      </w:pPr>
      <w:r w:rsidRPr="00674324">
        <w:rPr>
          <w:rFonts w:ascii="Times New Roman" w:hAnsi="Times New Roman" w:cs="Times New Roman"/>
          <w:sz w:val="16"/>
          <w:szCs w:val="16"/>
        </w:rPr>
        <w:t xml:space="preserve">               2. Treatment mean(s) with letter(s) in common are not significantly differed by DNMRT at 5% level of significance</w:t>
      </w:r>
    </w:p>
    <w:p w14:paraId="66191D6A" w14:textId="77777777" w:rsidR="0031648B" w:rsidRPr="00674324" w:rsidRDefault="0031648B" w:rsidP="0031648B">
      <w:pPr>
        <w:spacing w:after="0" w:line="240" w:lineRule="auto"/>
        <w:ind w:left="284" w:hanging="851"/>
        <w:rPr>
          <w:rFonts w:ascii="Times New Roman" w:hAnsi="Times New Roman" w:cs="Times New Roman"/>
          <w:sz w:val="16"/>
          <w:szCs w:val="16"/>
        </w:rPr>
      </w:pPr>
      <w:r w:rsidRPr="00674324">
        <w:rPr>
          <w:rFonts w:ascii="Times New Roman" w:hAnsi="Times New Roman" w:cs="Times New Roman"/>
          <w:sz w:val="16"/>
          <w:szCs w:val="16"/>
        </w:rPr>
        <w:t xml:space="preserve">         3. Significant parameters and its interaction: P and T x P</w:t>
      </w:r>
    </w:p>
    <w:p w14:paraId="6C8A4DA9" w14:textId="77777777" w:rsidR="0031648B" w:rsidRPr="00674324" w:rsidRDefault="0031648B" w:rsidP="0031648B">
      <w:pPr>
        <w:spacing w:after="0" w:line="240" w:lineRule="auto"/>
        <w:ind w:left="426" w:hanging="852"/>
        <w:jc w:val="both"/>
        <w:rPr>
          <w:rFonts w:ascii="Times New Roman" w:hAnsi="Times New Roman" w:cs="Times New Roman"/>
          <w:sz w:val="16"/>
          <w:szCs w:val="16"/>
        </w:rPr>
      </w:pPr>
      <w:r w:rsidRPr="00674324">
        <w:rPr>
          <w:rFonts w:ascii="Times New Roman" w:hAnsi="Times New Roman" w:cs="Times New Roman"/>
          <w:sz w:val="16"/>
          <w:szCs w:val="16"/>
        </w:rPr>
        <w:t xml:space="preserve">      4. Significant parameters and its interaction: P, S, S x P and T x P</w:t>
      </w:r>
    </w:p>
    <w:p w14:paraId="10D24AA7" w14:textId="77777777" w:rsidR="0031648B" w:rsidRPr="00481E96" w:rsidRDefault="0031648B" w:rsidP="0031648B">
      <w:pPr>
        <w:spacing w:after="0" w:line="240" w:lineRule="auto"/>
        <w:jc w:val="both"/>
        <w:rPr>
          <w:rFonts w:ascii="Times New Roman" w:hAnsi="Times New Roman" w:cs="Times New Roman"/>
          <w:sz w:val="18"/>
          <w:szCs w:val="18"/>
        </w:rPr>
        <w:sectPr w:rsidR="0031648B" w:rsidRPr="00481E96" w:rsidSect="00356CCC">
          <w:headerReference w:type="default" r:id="rId9"/>
          <w:footerReference w:type="default" r:id="rId10"/>
          <w:pgSz w:w="16838" w:h="11906" w:orient="landscape"/>
          <w:pgMar w:top="1440" w:right="1440" w:bottom="1440" w:left="1440" w:header="709" w:footer="709" w:gutter="0"/>
          <w:cols w:space="708"/>
          <w:docGrid w:linePitch="360"/>
        </w:sectPr>
      </w:pPr>
    </w:p>
    <w:p w14:paraId="6E869EB0" w14:textId="77777777" w:rsidR="00C963B6" w:rsidRPr="006F298B" w:rsidRDefault="00C963B6" w:rsidP="00C963B6">
      <w:pPr>
        <w:spacing w:after="0" w:line="276" w:lineRule="auto"/>
        <w:jc w:val="both"/>
        <w:rPr>
          <w:rFonts w:ascii="Arial" w:hAnsi="Arial" w:cs="Arial"/>
          <w:bCs/>
          <w:sz w:val="20"/>
          <w:szCs w:val="20"/>
        </w:rPr>
      </w:pPr>
      <w:r w:rsidRPr="006F298B">
        <w:rPr>
          <w:rFonts w:ascii="Arial" w:hAnsi="Arial" w:cs="Arial"/>
          <w:bCs/>
          <w:sz w:val="20"/>
          <w:szCs w:val="20"/>
        </w:rPr>
        <w:lastRenderedPageBreak/>
        <w:t xml:space="preserve">spraying, which was at par with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(15.82)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(16.89). Neem oil (57.11) and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(77.65) were observed moderately effective in lowering aphid populations. The garlic bulb extract (125.16) and neem seed kernel extract (118.53) had proved inferior in controlling the aphid population on maize cob.</w:t>
      </w:r>
    </w:p>
    <w:p w14:paraId="3D82C4B7" w14:textId="77777777" w:rsidR="00C963B6" w:rsidRPr="006F298B" w:rsidRDefault="00C963B6" w:rsidP="00C963B6">
      <w:pPr>
        <w:spacing w:after="0" w:line="276" w:lineRule="auto"/>
        <w:jc w:val="both"/>
        <w:rPr>
          <w:rFonts w:ascii="Arial" w:hAnsi="Arial" w:cs="Arial"/>
          <w:bCs/>
          <w:sz w:val="20"/>
          <w:szCs w:val="20"/>
        </w:rPr>
      </w:pPr>
      <w:r w:rsidRPr="006F298B">
        <w:rPr>
          <w:rFonts w:ascii="Arial" w:hAnsi="Arial" w:cs="Arial"/>
          <w:bCs/>
          <w:sz w:val="20"/>
          <w:szCs w:val="20"/>
        </w:rPr>
        <w:t>In all treatments compared to control, the population of aphids reduced during the pooled over periods (Table 3)</w:t>
      </w:r>
      <w:r w:rsidRPr="006F298B">
        <w:rPr>
          <w:rFonts w:ascii="Arial" w:hAnsi="Arial" w:cs="Arial"/>
          <w:sz w:val="20"/>
          <w:szCs w:val="20"/>
        </w:rPr>
        <w:t xml:space="preserve"> </w:t>
      </w:r>
      <w:r w:rsidRPr="006F298B">
        <w:rPr>
          <w:rFonts w:ascii="Arial" w:hAnsi="Arial" w:cs="Arial"/>
          <w:bCs/>
          <w:sz w:val="20"/>
          <w:szCs w:val="20"/>
        </w:rPr>
        <w:t xml:space="preserve">indicated that the treatments of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maintained its superiority in checking the aphid population in experimental plots. Former three treatments exhibited significantly less population than rest of the treatments evaluated except neem oil (72.94) and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(87.11). While neem seed kernel extract and garlic bulb extract had the highest aphid populations (131.52 and 128.78).</w:t>
      </w:r>
    </w:p>
    <w:p w14:paraId="5CC18735" w14:textId="77777777" w:rsidR="00D73678" w:rsidRPr="00D77C1C" w:rsidRDefault="00050D8F" w:rsidP="00526B29">
      <w:pPr>
        <w:spacing w:after="0" w:line="276" w:lineRule="auto"/>
        <w:jc w:val="both"/>
        <w:rPr>
          <w:rFonts w:ascii="Arial" w:hAnsi="Arial" w:cs="Arial"/>
          <w:b/>
          <w:bCs/>
          <w:i/>
          <w:sz w:val="20"/>
          <w:szCs w:val="20"/>
        </w:rPr>
      </w:pPr>
      <w:r w:rsidRPr="00D77C1C">
        <w:rPr>
          <w:rFonts w:ascii="Arial" w:hAnsi="Arial" w:cs="Arial"/>
          <w:b/>
          <w:i/>
          <w:sz w:val="20"/>
          <w:szCs w:val="20"/>
        </w:rPr>
        <w:t xml:space="preserve">3.1.2.3 </w:t>
      </w:r>
      <w:r w:rsidR="00D73678" w:rsidRPr="00D77C1C">
        <w:rPr>
          <w:rFonts w:ascii="Arial" w:hAnsi="Arial" w:cs="Arial"/>
          <w:b/>
          <w:i/>
          <w:sz w:val="20"/>
          <w:szCs w:val="20"/>
        </w:rPr>
        <w:t xml:space="preserve">Overall mean </w:t>
      </w:r>
      <w:r w:rsidR="00D77C1C" w:rsidRPr="00D77C1C">
        <w:rPr>
          <w:rFonts w:ascii="Arial" w:hAnsi="Arial" w:cs="Arial"/>
          <w:b/>
          <w:i/>
          <w:sz w:val="20"/>
          <w:szCs w:val="20"/>
        </w:rPr>
        <w:t>value of first and second spray</w:t>
      </w:r>
    </w:p>
    <w:p w14:paraId="076CD738" w14:textId="77777777" w:rsidR="00182247" w:rsidRPr="006F298B" w:rsidRDefault="00F1045F" w:rsidP="00526B29">
      <w:pPr>
        <w:spacing w:after="0" w:line="276" w:lineRule="auto"/>
        <w:jc w:val="both"/>
        <w:rPr>
          <w:rFonts w:ascii="Arial" w:hAnsi="Arial" w:cs="Arial"/>
          <w:bCs/>
          <w:sz w:val="20"/>
          <w:szCs w:val="20"/>
        </w:rPr>
      </w:pPr>
      <w:r w:rsidRPr="006F298B">
        <w:rPr>
          <w:rFonts w:ascii="Arial" w:hAnsi="Arial" w:cs="Arial"/>
          <w:bCs/>
          <w:sz w:val="20"/>
          <w:szCs w:val="20"/>
        </w:rPr>
        <w:t>Overall pooled data</w:t>
      </w:r>
      <w:r w:rsidR="0031648B" w:rsidRPr="006F298B">
        <w:rPr>
          <w:rFonts w:ascii="Arial" w:hAnsi="Arial" w:cs="Arial"/>
          <w:bCs/>
          <w:sz w:val="20"/>
          <w:szCs w:val="20"/>
        </w:rPr>
        <w:t xml:space="preserve"> (Table 3</w:t>
      </w:r>
      <w:r w:rsidRPr="006F298B">
        <w:rPr>
          <w:rFonts w:ascii="Arial" w:hAnsi="Arial" w:cs="Arial"/>
          <w:bCs/>
          <w:sz w:val="20"/>
          <w:szCs w:val="20"/>
        </w:rPr>
        <w:t xml:space="preserve">) indicated that the highest reduction in aphid population was obtained in the treatment of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(77.12 aphids/cob), which was at par with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(79.78)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i/>
          <w:sz w:val="20"/>
          <w:szCs w:val="20"/>
        </w:rPr>
        <w:t xml:space="preserve"> </w:t>
      </w:r>
      <w:r w:rsidRPr="006F298B">
        <w:rPr>
          <w:rFonts w:ascii="Arial" w:hAnsi="Arial" w:cs="Arial"/>
          <w:bCs/>
          <w:sz w:val="20"/>
          <w:szCs w:val="20"/>
        </w:rPr>
        <w:t xml:space="preserve">(80.68). Neem oil exhibited 96.13 aphids per cob, which was moderate to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105.80 aphids per cob. The highest aphid population was found in the control (421.39), while treatments like garlic bulb extract (154.50) and neem seed kernel extract (150.30) less effective in reducing aphid population.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were determined to be the most efficient of the studied biopesticides. Neem oil and </w:t>
      </w:r>
      <w:proofErr w:type="spellStart"/>
      <w:r w:rsidRPr="006F298B">
        <w:rPr>
          <w:rFonts w:ascii="Arial" w:hAnsi="Arial" w:cs="Arial"/>
          <w:bCs/>
          <w:i/>
          <w:sz w:val="20"/>
          <w:szCs w:val="20"/>
        </w:rPr>
        <w:t>azadirachtin</w:t>
      </w:r>
      <w:proofErr w:type="spellEnd"/>
      <w:r w:rsidRPr="006F298B">
        <w:rPr>
          <w:rFonts w:ascii="Arial" w:hAnsi="Arial" w:cs="Arial"/>
          <w:bCs/>
          <w:i/>
          <w:sz w:val="20"/>
          <w:szCs w:val="20"/>
        </w:rPr>
        <w:t xml:space="preserve"> </w:t>
      </w:r>
      <w:r w:rsidRPr="006F298B">
        <w:rPr>
          <w:rFonts w:ascii="Arial" w:hAnsi="Arial" w:cs="Arial"/>
          <w:bCs/>
          <w:sz w:val="20"/>
          <w:szCs w:val="20"/>
        </w:rPr>
        <w:t xml:space="preserve">were found moderately successful. However, it was revealed that garlic bulb extract and neem seed kernel extract were less efficient against aphids. The order of bio-pesticides as per reduction in aphid population was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&gt;</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&gt;</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&gt; neem oil &gt;</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&gt; neem seed kernel extract &gt; garlic bulb extract. Present investigation is in agreement with report of Patil </w:t>
      </w:r>
      <w:r w:rsidRPr="006F298B">
        <w:rPr>
          <w:rFonts w:ascii="Arial" w:hAnsi="Arial" w:cs="Arial"/>
          <w:bCs/>
          <w:i/>
          <w:sz w:val="20"/>
          <w:szCs w:val="20"/>
        </w:rPr>
        <w:t>et al</w:t>
      </w:r>
      <w:r w:rsidRPr="006F298B">
        <w:rPr>
          <w:rFonts w:ascii="Arial" w:hAnsi="Arial" w:cs="Arial"/>
          <w:bCs/>
          <w:sz w:val="20"/>
          <w:szCs w:val="20"/>
        </w:rPr>
        <w:t xml:space="preserve">. (2015), who found that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was at par with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in terms of the minimal (4.99 and 20.67) number of </w:t>
      </w:r>
      <w:proofErr w:type="gramStart"/>
      <w:r w:rsidRPr="006F298B">
        <w:rPr>
          <w:rFonts w:ascii="Arial" w:hAnsi="Arial" w:cs="Arial"/>
          <w:bCs/>
          <w:sz w:val="20"/>
          <w:szCs w:val="20"/>
        </w:rPr>
        <w:t>aphids/shoot/plant</w:t>
      </w:r>
      <w:proofErr w:type="gramEnd"/>
      <w:r w:rsidRPr="006F298B">
        <w:rPr>
          <w:rFonts w:ascii="Arial" w:hAnsi="Arial" w:cs="Arial"/>
          <w:bCs/>
          <w:sz w:val="20"/>
          <w:szCs w:val="20"/>
        </w:rPr>
        <w:t xml:space="preserve"> in wheat. According to Kumar </w:t>
      </w:r>
      <w:r w:rsidRPr="006F298B">
        <w:rPr>
          <w:rFonts w:ascii="Arial" w:hAnsi="Arial" w:cs="Arial"/>
          <w:bCs/>
          <w:i/>
          <w:sz w:val="20"/>
          <w:szCs w:val="20"/>
        </w:rPr>
        <w:t>et al.</w:t>
      </w:r>
      <w:r w:rsidRPr="006F298B">
        <w:rPr>
          <w:rFonts w:ascii="Arial" w:hAnsi="Arial" w:cs="Arial"/>
          <w:bCs/>
          <w:sz w:val="20"/>
          <w:szCs w:val="20"/>
        </w:rPr>
        <w:t xml:space="preserve"> (2020),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and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had fewer aphid population per shoot and were statistically equal in terms of their effectiveness on barley crop. Patel, (2021) observed that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i/>
          <w:sz w:val="20"/>
          <w:szCs w:val="20"/>
        </w:rPr>
        <w:t xml:space="preserve"> </w:t>
      </w:r>
      <w:r w:rsidRPr="006F298B">
        <w:rPr>
          <w:rFonts w:ascii="Arial" w:hAnsi="Arial" w:cs="Arial"/>
          <w:bCs/>
          <w:sz w:val="20"/>
          <w:szCs w:val="20"/>
        </w:rPr>
        <w:t xml:space="preserve">found most effective among tested biopesticides against aphid, </w:t>
      </w:r>
      <w:r w:rsidRPr="006F298B">
        <w:rPr>
          <w:rFonts w:ascii="Arial" w:hAnsi="Arial" w:cs="Arial"/>
          <w:bCs/>
          <w:i/>
          <w:sz w:val="20"/>
          <w:szCs w:val="20"/>
        </w:rPr>
        <w:t xml:space="preserve">R. </w:t>
      </w:r>
      <w:proofErr w:type="spellStart"/>
      <w:r w:rsidRPr="006F298B">
        <w:rPr>
          <w:rFonts w:ascii="Arial" w:hAnsi="Arial" w:cs="Arial"/>
          <w:bCs/>
          <w:i/>
          <w:sz w:val="20"/>
          <w:szCs w:val="20"/>
        </w:rPr>
        <w:t>maidis</w:t>
      </w:r>
      <w:proofErr w:type="spellEnd"/>
      <w:r w:rsidRPr="006F298B">
        <w:rPr>
          <w:rFonts w:ascii="Arial" w:hAnsi="Arial" w:cs="Arial"/>
          <w:bCs/>
          <w:sz w:val="20"/>
          <w:szCs w:val="20"/>
        </w:rPr>
        <w:t>. All of these reports are support the conclusion of the present research.</w:t>
      </w:r>
    </w:p>
    <w:p w14:paraId="75894673" w14:textId="77777777" w:rsidR="00CD476D" w:rsidRPr="00050D8F" w:rsidRDefault="00050D8F" w:rsidP="009257B9">
      <w:pPr>
        <w:shd w:val="clear" w:color="auto" w:fill="FFFFFF"/>
        <w:spacing w:after="0" w:line="276" w:lineRule="auto"/>
        <w:ind w:left="567" w:hanging="567"/>
        <w:jc w:val="both"/>
        <w:rPr>
          <w:rFonts w:ascii="Arial" w:hAnsi="Arial" w:cs="Arial"/>
          <w:b/>
        </w:rPr>
      </w:pPr>
      <w:r w:rsidRPr="00050D8F">
        <w:rPr>
          <w:rFonts w:ascii="Arial" w:hAnsi="Arial" w:cs="Arial"/>
          <w:b/>
        </w:rPr>
        <w:t xml:space="preserve">3.2 </w:t>
      </w:r>
      <w:r w:rsidR="00CD476D" w:rsidRPr="00050D8F">
        <w:rPr>
          <w:rFonts w:ascii="Arial" w:hAnsi="Arial" w:cs="Arial"/>
          <w:b/>
        </w:rPr>
        <w:t xml:space="preserve">Toxicity </w:t>
      </w:r>
      <w:r w:rsidR="00245899" w:rsidRPr="00050D8F">
        <w:rPr>
          <w:rFonts w:ascii="Arial" w:hAnsi="Arial" w:cs="Arial"/>
          <w:b/>
        </w:rPr>
        <w:t>of biopesticides to coccinellid grubs and adults in maize</w:t>
      </w:r>
    </w:p>
    <w:p w14:paraId="2E609214" w14:textId="77777777" w:rsidR="00CD476D" w:rsidRPr="006F298B" w:rsidRDefault="00CD476D" w:rsidP="00526B29">
      <w:pPr>
        <w:shd w:val="clear" w:color="auto" w:fill="FFFFFF"/>
        <w:spacing w:after="0" w:line="276" w:lineRule="auto"/>
        <w:jc w:val="both"/>
        <w:rPr>
          <w:rFonts w:ascii="Arial" w:hAnsi="Arial" w:cs="Arial"/>
          <w:sz w:val="20"/>
          <w:szCs w:val="20"/>
        </w:rPr>
      </w:pPr>
      <w:r w:rsidRPr="006F298B">
        <w:rPr>
          <w:rFonts w:ascii="Arial" w:hAnsi="Arial" w:cs="Arial"/>
          <w:sz w:val="20"/>
          <w:szCs w:val="20"/>
        </w:rPr>
        <w:t>The population of predatory coccinellids was also recorded while recording the population of aphids on maize. Data on population of coccinellids recorded in plots treated with different biopesti</w:t>
      </w:r>
      <w:r w:rsidR="007C6218" w:rsidRPr="006F298B">
        <w:rPr>
          <w:rFonts w:ascii="Arial" w:hAnsi="Arial" w:cs="Arial"/>
          <w:sz w:val="20"/>
          <w:szCs w:val="20"/>
        </w:rPr>
        <w:t>cides are presented in Table 4</w:t>
      </w:r>
      <w:r w:rsidRPr="006F298B">
        <w:rPr>
          <w:rFonts w:ascii="Arial" w:hAnsi="Arial" w:cs="Arial"/>
          <w:sz w:val="20"/>
          <w:szCs w:val="20"/>
        </w:rPr>
        <w:t>. There was non-significant difference among the treatments and all the treatments registered more or same number of coccinellids when recorded at specific time intervals in both spray on maize (tassel and cob).</w:t>
      </w:r>
    </w:p>
    <w:p w14:paraId="49D0DD1C" w14:textId="77777777" w:rsidR="00CD476D" w:rsidRPr="006F298B" w:rsidRDefault="00AE79B1" w:rsidP="009257B9">
      <w:pPr>
        <w:spacing w:after="0" w:line="276" w:lineRule="auto"/>
        <w:jc w:val="both"/>
        <w:rPr>
          <w:rFonts w:ascii="Arial" w:hAnsi="Arial" w:cs="Arial"/>
          <w:b/>
          <w:sz w:val="20"/>
          <w:szCs w:val="20"/>
        </w:rPr>
      </w:pPr>
      <w:r>
        <w:rPr>
          <w:rFonts w:ascii="Arial" w:hAnsi="Arial" w:cs="Arial"/>
          <w:b/>
          <w:sz w:val="20"/>
          <w:szCs w:val="20"/>
        </w:rPr>
        <w:t xml:space="preserve">3.2.1 </w:t>
      </w:r>
      <w:r w:rsidR="00CD476D" w:rsidRPr="006F298B">
        <w:rPr>
          <w:rFonts w:ascii="Arial" w:hAnsi="Arial" w:cs="Arial"/>
          <w:b/>
          <w:sz w:val="20"/>
          <w:szCs w:val="20"/>
        </w:rPr>
        <w:t>On Tassel (Grubs of coccinellids)</w:t>
      </w:r>
    </w:p>
    <w:p w14:paraId="6CBF5ED3" w14:textId="77777777" w:rsidR="00753CE5" w:rsidRPr="00D77C1C" w:rsidRDefault="00AE79B1" w:rsidP="00753CE5">
      <w:pPr>
        <w:shd w:val="clear" w:color="auto" w:fill="FFFFFF"/>
        <w:spacing w:after="0" w:line="276" w:lineRule="auto"/>
        <w:jc w:val="both"/>
        <w:rPr>
          <w:rFonts w:ascii="Arial" w:hAnsi="Arial" w:cs="Arial"/>
          <w:bCs/>
          <w:i/>
          <w:sz w:val="20"/>
          <w:szCs w:val="20"/>
        </w:rPr>
      </w:pPr>
      <w:r w:rsidRPr="00D77C1C">
        <w:rPr>
          <w:rFonts w:ascii="Arial" w:hAnsi="Arial" w:cs="Arial"/>
          <w:b/>
          <w:i/>
          <w:sz w:val="20"/>
          <w:szCs w:val="20"/>
        </w:rPr>
        <w:t xml:space="preserve">3.2.1.1 </w:t>
      </w:r>
      <w:r w:rsidR="00753CE5" w:rsidRPr="00D77C1C">
        <w:rPr>
          <w:rFonts w:ascii="Arial" w:hAnsi="Arial" w:cs="Arial"/>
          <w:b/>
          <w:i/>
          <w:sz w:val="20"/>
          <w:szCs w:val="20"/>
        </w:rPr>
        <w:t xml:space="preserve">Effect of biopesticides on </w:t>
      </w:r>
      <w:r w:rsidR="000D142B" w:rsidRPr="00D77C1C">
        <w:rPr>
          <w:rFonts w:ascii="Arial" w:hAnsi="Arial" w:cs="Arial"/>
          <w:b/>
          <w:i/>
          <w:sz w:val="20"/>
          <w:szCs w:val="20"/>
        </w:rPr>
        <w:t>grubs of coccinellids</w:t>
      </w:r>
      <w:r w:rsidR="00753CE5" w:rsidRPr="00D77C1C">
        <w:rPr>
          <w:rFonts w:ascii="Arial" w:hAnsi="Arial" w:cs="Arial"/>
          <w:b/>
          <w:i/>
          <w:sz w:val="20"/>
          <w:szCs w:val="20"/>
        </w:rPr>
        <w:t xml:space="preserve"> population after first spray</w:t>
      </w:r>
      <w:r w:rsidR="00753CE5" w:rsidRPr="00D77C1C">
        <w:rPr>
          <w:rFonts w:ascii="Arial" w:hAnsi="Arial" w:cs="Arial"/>
          <w:bCs/>
          <w:i/>
          <w:sz w:val="20"/>
          <w:szCs w:val="20"/>
        </w:rPr>
        <w:t xml:space="preserve"> </w:t>
      </w:r>
    </w:p>
    <w:p w14:paraId="04A5B4D3" w14:textId="77777777" w:rsidR="005C4C18" w:rsidRDefault="00CD476D" w:rsidP="00C963B6">
      <w:pPr>
        <w:shd w:val="clear" w:color="auto" w:fill="FFFFFF"/>
        <w:spacing w:after="0" w:line="276" w:lineRule="auto"/>
        <w:jc w:val="both"/>
        <w:rPr>
          <w:rFonts w:ascii="Times New Roman" w:hAnsi="Times New Roman" w:cs="Times New Roman"/>
          <w:sz w:val="24"/>
          <w:szCs w:val="24"/>
        </w:rPr>
        <w:sectPr w:rsidR="005C4C18" w:rsidSect="00356CCC">
          <w:headerReference w:type="default" r:id="rId11"/>
          <w:pgSz w:w="11906" w:h="16838"/>
          <w:pgMar w:top="1440" w:right="1440" w:bottom="1440" w:left="2160" w:header="709" w:footer="709" w:gutter="0"/>
          <w:cols w:space="708"/>
          <w:docGrid w:linePitch="360"/>
        </w:sectPr>
      </w:pPr>
      <w:r w:rsidRPr="006F298B">
        <w:rPr>
          <w:rFonts w:ascii="Arial" w:hAnsi="Arial" w:cs="Arial"/>
          <w:bCs/>
          <w:sz w:val="20"/>
          <w:szCs w:val="20"/>
        </w:rPr>
        <w:t xml:space="preserve">In comparison to other treatments, neem oil observed the higher reduction in grub population on the first day after spraying (1.22 grubs/tassel). However, all of the treated plots found a small decrease in grub population compared to the control. The third day after spraying revealed that the highest amount of grubs (2.09) observed in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from any of the evaluated biopesticides. Neem seed kernel extract and garlic bulb extract registered significantly lower 1.90 and 1.87 grubs/tassel, respectively, and were at par with each other.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(1.22),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(1.30),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(1.38) were significantly at par with each other. The lowest (1.09) population of grubs was noticed in the treatment of Neem oil.</w:t>
      </w:r>
      <w:r w:rsidR="00B3010F" w:rsidRPr="006F298B">
        <w:rPr>
          <w:rFonts w:ascii="Arial" w:hAnsi="Arial" w:cs="Arial"/>
          <w:bCs/>
          <w:sz w:val="20"/>
          <w:szCs w:val="20"/>
        </w:rPr>
        <w:t xml:space="preserve"> </w:t>
      </w:r>
      <w:r w:rsidRPr="006F298B">
        <w:rPr>
          <w:rFonts w:ascii="Arial" w:hAnsi="Arial" w:cs="Arial"/>
          <w:bCs/>
          <w:sz w:val="20"/>
          <w:szCs w:val="20"/>
        </w:rPr>
        <w:t xml:space="preserve">Grub population found drastically decreased in all treated plots compared to control at seven days after spraying. The grub population in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was the highest (1.90), followed by neem seed kernel extract (1.87) and garlic bulb extract (1.78). The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treatment noticed the lowest number of grubs per tassel (0.71), followed by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(0.80),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(0.80), and neem oil (1.04). Observations made at ten days after spraying, neem seed kernel extract and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recorded 1.66 and 1.84 grubs per tassel, respectively. These treatments were found to be less harmful to the grub population of coccinellids than other treatments. Neem oil and garlic bulb </w:t>
      </w:r>
    </w:p>
    <w:p w14:paraId="6416B2FB" w14:textId="77777777" w:rsidR="005C4C18" w:rsidRPr="00E9347C" w:rsidRDefault="00E9347C" w:rsidP="005C4C18">
      <w:pPr>
        <w:tabs>
          <w:tab w:val="left" w:pos="4536"/>
        </w:tabs>
        <w:rPr>
          <w:rFonts w:ascii="Arial" w:hAnsi="Arial" w:cs="Arial"/>
          <w:b/>
          <w:sz w:val="20"/>
          <w:szCs w:val="20"/>
        </w:rPr>
      </w:pPr>
      <w:r w:rsidRPr="00674324">
        <w:rPr>
          <w:rFonts w:ascii="Times New Roman" w:hAnsi="Times New Roman" w:cs="Times New Roman"/>
          <w:noProof/>
          <w:sz w:val="16"/>
          <w:szCs w:val="16"/>
          <w:lang w:eastAsia="en-IN"/>
        </w:rPr>
        <w:lastRenderedPageBreak/>
        <mc:AlternateContent>
          <mc:Choice Requires="wps">
            <w:drawing>
              <wp:anchor distT="0" distB="0" distL="114300" distR="114300" simplePos="0" relativeHeight="251675648" behindDoc="0" locked="0" layoutInCell="1" allowOverlap="1" wp14:anchorId="520081E6" wp14:editId="788442EC">
                <wp:simplePos x="0" y="0"/>
                <wp:positionH relativeFrom="column">
                  <wp:posOffset>3742055</wp:posOffset>
                </wp:positionH>
                <wp:positionV relativeFrom="paragraph">
                  <wp:posOffset>4448810</wp:posOffset>
                </wp:positionV>
                <wp:extent cx="323850" cy="3175"/>
                <wp:effectExtent l="0" t="0" r="19050" b="34925"/>
                <wp:wrapNone/>
                <wp:docPr id="7" name="Straight Connector 7"/>
                <wp:cNvGraphicFramePr/>
                <a:graphic xmlns:a="http://schemas.openxmlformats.org/drawingml/2006/main">
                  <a:graphicData uri="http://schemas.microsoft.com/office/word/2010/wordprocessingShape">
                    <wps:wsp>
                      <wps:cNvCnPr/>
                      <wps:spPr>
                        <a:xfrm flipV="1">
                          <a:off x="0" y="0"/>
                          <a:ext cx="3238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5575E3" id="Straight Connector 7"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94.65pt,350.3pt" to="320.15pt,3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" strokecolor="black [3200]" strokeweight=".5pt">
                <v:stroke joinstyle="miter"/>
              </v:line>
            </w:pict>
          </mc:Fallback>
        </mc:AlternateContent>
      </w:r>
      <w:r w:rsidR="00390987" w:rsidRPr="00E9347C">
        <w:rPr>
          <w:rFonts w:ascii="Arial" w:hAnsi="Arial" w:cs="Arial"/>
          <w:b/>
          <w:sz w:val="20"/>
          <w:szCs w:val="20"/>
        </w:rPr>
        <w:t>Table 4</w:t>
      </w:r>
      <w:r w:rsidR="005C4C18" w:rsidRPr="00E9347C">
        <w:rPr>
          <w:rFonts w:ascii="Arial" w:hAnsi="Arial" w:cs="Arial"/>
          <w:b/>
          <w:sz w:val="20"/>
          <w:szCs w:val="20"/>
        </w:rPr>
        <w:t xml:space="preserve">: Toxic effect of biopesticides to coccinellid grubs on maize tassel </w:t>
      </w:r>
    </w:p>
    <w:tbl>
      <w:tblPr>
        <w:tblStyle w:val="TableGrid"/>
        <w:tblW w:w="13823" w:type="dxa"/>
        <w:tblInd w:w="-5" w:type="dxa"/>
        <w:tblLayout w:type="fixed"/>
        <w:tblLook w:val="04A0" w:firstRow="1" w:lastRow="0" w:firstColumn="1" w:lastColumn="0" w:noHBand="0" w:noVBand="1"/>
      </w:tblPr>
      <w:tblGrid>
        <w:gridCol w:w="644"/>
        <w:gridCol w:w="2050"/>
        <w:gridCol w:w="850"/>
        <w:gridCol w:w="709"/>
        <w:gridCol w:w="992"/>
        <w:gridCol w:w="709"/>
        <w:gridCol w:w="850"/>
        <w:gridCol w:w="851"/>
        <w:gridCol w:w="850"/>
        <w:gridCol w:w="851"/>
        <w:gridCol w:w="850"/>
        <w:gridCol w:w="851"/>
        <w:gridCol w:w="850"/>
        <w:gridCol w:w="894"/>
        <w:gridCol w:w="1022"/>
      </w:tblGrid>
      <w:tr w:rsidR="005C4C18" w:rsidRPr="00564EE2" w14:paraId="1FC31AFC" w14:textId="77777777" w:rsidTr="00424932">
        <w:trPr>
          <w:trHeight w:val="58"/>
        </w:trPr>
        <w:tc>
          <w:tcPr>
            <w:tcW w:w="644" w:type="dxa"/>
            <w:vMerge w:val="restart"/>
            <w:vAlign w:val="center"/>
          </w:tcPr>
          <w:p w14:paraId="55DD2717" w14:textId="77777777" w:rsidR="005C4C18" w:rsidRPr="00564EE2" w:rsidRDefault="005C4C18" w:rsidP="00424932">
            <w:pPr>
              <w:jc w:val="center"/>
              <w:rPr>
                <w:rFonts w:ascii="Arial" w:hAnsi="Arial" w:cs="Arial"/>
                <w:b/>
                <w:sz w:val="18"/>
                <w:szCs w:val="18"/>
              </w:rPr>
            </w:pPr>
          </w:p>
          <w:p w14:paraId="20318A61" w14:textId="77777777" w:rsidR="005C4C18" w:rsidRPr="00564EE2" w:rsidRDefault="005C4C18" w:rsidP="00424932">
            <w:pPr>
              <w:jc w:val="center"/>
              <w:rPr>
                <w:rFonts w:ascii="Arial" w:hAnsi="Arial" w:cs="Arial"/>
                <w:b/>
                <w:sz w:val="18"/>
                <w:szCs w:val="18"/>
              </w:rPr>
            </w:pPr>
            <w:r w:rsidRPr="00564EE2">
              <w:rPr>
                <w:rFonts w:ascii="Arial" w:hAnsi="Arial" w:cs="Arial"/>
                <w:b/>
                <w:sz w:val="18"/>
                <w:szCs w:val="18"/>
              </w:rPr>
              <w:t>Tr. No.</w:t>
            </w:r>
          </w:p>
        </w:tc>
        <w:tc>
          <w:tcPr>
            <w:tcW w:w="2050" w:type="dxa"/>
            <w:vMerge w:val="restart"/>
            <w:vAlign w:val="center"/>
          </w:tcPr>
          <w:p w14:paraId="279669BB" w14:textId="77777777" w:rsidR="005C4C18" w:rsidRPr="00564EE2" w:rsidRDefault="005C4C18" w:rsidP="00424932">
            <w:pPr>
              <w:jc w:val="center"/>
              <w:rPr>
                <w:rFonts w:ascii="Arial" w:hAnsi="Arial" w:cs="Arial"/>
                <w:b/>
                <w:sz w:val="18"/>
                <w:szCs w:val="18"/>
              </w:rPr>
            </w:pPr>
          </w:p>
          <w:p w14:paraId="5062F124" w14:textId="77777777" w:rsidR="005C4C18" w:rsidRPr="00564EE2" w:rsidRDefault="005C4C18" w:rsidP="00424932">
            <w:pPr>
              <w:jc w:val="center"/>
              <w:rPr>
                <w:rFonts w:ascii="Arial" w:hAnsi="Arial" w:cs="Arial"/>
                <w:b/>
                <w:sz w:val="18"/>
                <w:szCs w:val="18"/>
              </w:rPr>
            </w:pPr>
            <w:r w:rsidRPr="00564EE2">
              <w:rPr>
                <w:rFonts w:ascii="Arial" w:hAnsi="Arial" w:cs="Arial"/>
                <w:b/>
                <w:sz w:val="18"/>
                <w:szCs w:val="18"/>
              </w:rPr>
              <w:t>Treatments</w:t>
            </w:r>
          </w:p>
        </w:tc>
        <w:tc>
          <w:tcPr>
            <w:tcW w:w="11129" w:type="dxa"/>
            <w:gridSpan w:val="13"/>
            <w:vAlign w:val="center"/>
          </w:tcPr>
          <w:p w14:paraId="7EC9D37B" w14:textId="77777777" w:rsidR="005C4C18" w:rsidRPr="00564EE2" w:rsidRDefault="005C4C18" w:rsidP="00424932">
            <w:pPr>
              <w:jc w:val="center"/>
              <w:rPr>
                <w:rFonts w:ascii="Arial" w:hAnsi="Arial" w:cs="Arial"/>
                <w:b/>
                <w:sz w:val="18"/>
                <w:szCs w:val="18"/>
              </w:rPr>
            </w:pPr>
            <w:r w:rsidRPr="00564EE2">
              <w:rPr>
                <w:rFonts w:ascii="Arial" w:hAnsi="Arial" w:cs="Arial"/>
                <w:b/>
                <w:sz w:val="18"/>
                <w:szCs w:val="18"/>
              </w:rPr>
              <w:t>No. of coccinellid (grubs)/ tassel at indicated days after spray</w:t>
            </w:r>
          </w:p>
        </w:tc>
      </w:tr>
      <w:tr w:rsidR="005C4C18" w:rsidRPr="00564EE2" w14:paraId="6070B4F3" w14:textId="77777777" w:rsidTr="00424932">
        <w:trPr>
          <w:trHeight w:val="114"/>
        </w:trPr>
        <w:tc>
          <w:tcPr>
            <w:tcW w:w="644" w:type="dxa"/>
            <w:vMerge/>
            <w:vAlign w:val="center"/>
          </w:tcPr>
          <w:p w14:paraId="1AEEEE6C" w14:textId="77777777" w:rsidR="005C4C18" w:rsidRPr="00564EE2" w:rsidRDefault="005C4C18" w:rsidP="00424932">
            <w:pPr>
              <w:jc w:val="center"/>
              <w:rPr>
                <w:rFonts w:ascii="Arial" w:hAnsi="Arial" w:cs="Arial"/>
                <w:b/>
                <w:sz w:val="18"/>
                <w:szCs w:val="18"/>
              </w:rPr>
            </w:pPr>
          </w:p>
        </w:tc>
        <w:tc>
          <w:tcPr>
            <w:tcW w:w="2050" w:type="dxa"/>
            <w:vMerge/>
            <w:vAlign w:val="center"/>
          </w:tcPr>
          <w:p w14:paraId="5B3D538A" w14:textId="77777777" w:rsidR="005C4C18" w:rsidRPr="00564EE2" w:rsidRDefault="005C4C18" w:rsidP="00424932">
            <w:pPr>
              <w:jc w:val="center"/>
              <w:rPr>
                <w:rFonts w:ascii="Arial" w:hAnsi="Arial" w:cs="Arial"/>
                <w:b/>
                <w:sz w:val="18"/>
                <w:szCs w:val="18"/>
              </w:rPr>
            </w:pPr>
          </w:p>
        </w:tc>
        <w:tc>
          <w:tcPr>
            <w:tcW w:w="850" w:type="dxa"/>
            <w:vMerge w:val="restart"/>
            <w:vAlign w:val="center"/>
          </w:tcPr>
          <w:p w14:paraId="5ABAB8B6" w14:textId="77777777" w:rsidR="005C4C18" w:rsidRPr="00564EE2" w:rsidRDefault="005C4C18" w:rsidP="00424932">
            <w:pPr>
              <w:jc w:val="center"/>
              <w:rPr>
                <w:rFonts w:ascii="Arial" w:hAnsi="Arial" w:cs="Arial"/>
                <w:b/>
                <w:sz w:val="18"/>
                <w:szCs w:val="18"/>
              </w:rPr>
            </w:pPr>
            <w:r w:rsidRPr="00564EE2">
              <w:rPr>
                <w:rFonts w:ascii="Arial" w:hAnsi="Arial" w:cs="Arial"/>
                <w:b/>
                <w:sz w:val="18"/>
                <w:szCs w:val="18"/>
              </w:rPr>
              <w:t>Before spray</w:t>
            </w:r>
          </w:p>
        </w:tc>
        <w:tc>
          <w:tcPr>
            <w:tcW w:w="4111" w:type="dxa"/>
            <w:gridSpan w:val="5"/>
            <w:vAlign w:val="center"/>
          </w:tcPr>
          <w:p w14:paraId="484D0751" w14:textId="77777777" w:rsidR="005C4C18" w:rsidRPr="00564EE2" w:rsidRDefault="005C4C18" w:rsidP="00424932">
            <w:pPr>
              <w:jc w:val="center"/>
              <w:rPr>
                <w:rFonts w:ascii="Arial" w:hAnsi="Arial" w:cs="Arial"/>
                <w:b/>
                <w:sz w:val="18"/>
                <w:szCs w:val="18"/>
              </w:rPr>
            </w:pPr>
            <w:r w:rsidRPr="00564EE2">
              <w:rPr>
                <w:rFonts w:ascii="Arial" w:hAnsi="Arial" w:cs="Arial"/>
                <w:b/>
                <w:sz w:val="18"/>
                <w:szCs w:val="18"/>
              </w:rPr>
              <w:t>First spray</w:t>
            </w:r>
          </w:p>
        </w:tc>
        <w:tc>
          <w:tcPr>
            <w:tcW w:w="5146" w:type="dxa"/>
            <w:gridSpan w:val="6"/>
            <w:vAlign w:val="center"/>
          </w:tcPr>
          <w:p w14:paraId="4E1E892A" w14:textId="77777777" w:rsidR="005C4C18" w:rsidRPr="00564EE2" w:rsidRDefault="005C4C18" w:rsidP="00424932">
            <w:pPr>
              <w:jc w:val="center"/>
              <w:rPr>
                <w:rFonts w:ascii="Arial" w:hAnsi="Arial" w:cs="Arial"/>
                <w:b/>
                <w:sz w:val="18"/>
                <w:szCs w:val="18"/>
              </w:rPr>
            </w:pPr>
            <w:r w:rsidRPr="00564EE2">
              <w:rPr>
                <w:rFonts w:ascii="Arial" w:hAnsi="Arial" w:cs="Arial"/>
                <w:b/>
                <w:sz w:val="18"/>
                <w:szCs w:val="18"/>
              </w:rPr>
              <w:t>Second spray</w:t>
            </w:r>
          </w:p>
        </w:tc>
        <w:tc>
          <w:tcPr>
            <w:tcW w:w="1022" w:type="dxa"/>
            <w:vMerge w:val="restart"/>
            <w:vAlign w:val="center"/>
          </w:tcPr>
          <w:p w14:paraId="0480E8D4" w14:textId="77777777" w:rsidR="005C4C18" w:rsidRPr="00564EE2" w:rsidRDefault="005C4C18" w:rsidP="00424932">
            <w:pPr>
              <w:jc w:val="center"/>
              <w:rPr>
                <w:rFonts w:ascii="Arial" w:hAnsi="Arial" w:cs="Arial"/>
                <w:b/>
                <w:sz w:val="18"/>
                <w:szCs w:val="18"/>
              </w:rPr>
            </w:pPr>
            <w:r w:rsidRPr="00564EE2">
              <w:rPr>
                <w:rFonts w:ascii="Arial" w:hAnsi="Arial" w:cs="Arial"/>
                <w:b/>
                <w:sz w:val="18"/>
                <w:szCs w:val="18"/>
              </w:rPr>
              <w:t>Pooled over periods and spray</w:t>
            </w:r>
          </w:p>
        </w:tc>
      </w:tr>
      <w:tr w:rsidR="00424932" w:rsidRPr="00564EE2" w14:paraId="010CE87C" w14:textId="77777777" w:rsidTr="00564EE2">
        <w:trPr>
          <w:trHeight w:val="201"/>
        </w:trPr>
        <w:tc>
          <w:tcPr>
            <w:tcW w:w="644" w:type="dxa"/>
            <w:vMerge/>
          </w:tcPr>
          <w:p w14:paraId="5EDAC75C" w14:textId="77777777" w:rsidR="005C4C18" w:rsidRPr="00564EE2" w:rsidRDefault="005C4C18" w:rsidP="00356CCC">
            <w:pPr>
              <w:jc w:val="center"/>
              <w:rPr>
                <w:rFonts w:ascii="Arial" w:hAnsi="Arial" w:cs="Arial"/>
                <w:sz w:val="18"/>
                <w:szCs w:val="18"/>
              </w:rPr>
            </w:pPr>
          </w:p>
        </w:tc>
        <w:tc>
          <w:tcPr>
            <w:tcW w:w="2050" w:type="dxa"/>
            <w:vMerge/>
          </w:tcPr>
          <w:p w14:paraId="0A1F02A5" w14:textId="77777777" w:rsidR="005C4C18" w:rsidRPr="00564EE2" w:rsidRDefault="005C4C18" w:rsidP="00356CCC">
            <w:pPr>
              <w:jc w:val="center"/>
              <w:rPr>
                <w:rFonts w:ascii="Arial" w:hAnsi="Arial" w:cs="Arial"/>
                <w:sz w:val="18"/>
                <w:szCs w:val="18"/>
              </w:rPr>
            </w:pPr>
          </w:p>
        </w:tc>
        <w:tc>
          <w:tcPr>
            <w:tcW w:w="850" w:type="dxa"/>
            <w:vMerge/>
            <w:vAlign w:val="center"/>
          </w:tcPr>
          <w:p w14:paraId="62B52ED5" w14:textId="77777777" w:rsidR="005C4C18" w:rsidRPr="00564EE2" w:rsidRDefault="005C4C18" w:rsidP="00356CCC">
            <w:pPr>
              <w:jc w:val="center"/>
              <w:rPr>
                <w:rFonts w:ascii="Arial" w:hAnsi="Arial" w:cs="Arial"/>
                <w:b/>
                <w:sz w:val="18"/>
                <w:szCs w:val="18"/>
              </w:rPr>
            </w:pPr>
          </w:p>
        </w:tc>
        <w:tc>
          <w:tcPr>
            <w:tcW w:w="709" w:type="dxa"/>
            <w:vAlign w:val="center"/>
          </w:tcPr>
          <w:p w14:paraId="5BD298BD" w14:textId="77777777" w:rsidR="005C4C18" w:rsidRPr="00564EE2" w:rsidRDefault="005C4C18" w:rsidP="00356CCC">
            <w:pPr>
              <w:jc w:val="center"/>
              <w:rPr>
                <w:rFonts w:ascii="Arial" w:hAnsi="Arial" w:cs="Arial"/>
                <w:b/>
                <w:sz w:val="18"/>
                <w:szCs w:val="18"/>
              </w:rPr>
            </w:pPr>
            <w:r w:rsidRPr="00564EE2">
              <w:rPr>
                <w:rFonts w:ascii="Arial" w:hAnsi="Arial" w:cs="Arial"/>
                <w:b/>
                <w:sz w:val="18"/>
                <w:szCs w:val="18"/>
              </w:rPr>
              <w:t>1</w:t>
            </w:r>
          </w:p>
        </w:tc>
        <w:tc>
          <w:tcPr>
            <w:tcW w:w="992" w:type="dxa"/>
            <w:vAlign w:val="center"/>
          </w:tcPr>
          <w:p w14:paraId="393A7210" w14:textId="77777777" w:rsidR="005C4C18" w:rsidRPr="00564EE2" w:rsidRDefault="005C4C18" w:rsidP="00356CCC">
            <w:pPr>
              <w:jc w:val="center"/>
              <w:rPr>
                <w:rFonts w:ascii="Arial" w:hAnsi="Arial" w:cs="Arial"/>
                <w:b/>
                <w:sz w:val="18"/>
                <w:szCs w:val="18"/>
              </w:rPr>
            </w:pPr>
            <w:r w:rsidRPr="00564EE2">
              <w:rPr>
                <w:rFonts w:ascii="Arial" w:hAnsi="Arial" w:cs="Arial"/>
                <w:b/>
                <w:sz w:val="18"/>
                <w:szCs w:val="18"/>
              </w:rPr>
              <w:t>3</w:t>
            </w:r>
          </w:p>
        </w:tc>
        <w:tc>
          <w:tcPr>
            <w:tcW w:w="709" w:type="dxa"/>
            <w:vAlign w:val="center"/>
          </w:tcPr>
          <w:p w14:paraId="12369CC4" w14:textId="77777777" w:rsidR="005C4C18" w:rsidRPr="00564EE2" w:rsidRDefault="005C4C18" w:rsidP="00356CCC">
            <w:pPr>
              <w:jc w:val="center"/>
              <w:rPr>
                <w:rFonts w:ascii="Arial" w:hAnsi="Arial" w:cs="Arial"/>
                <w:b/>
                <w:sz w:val="18"/>
                <w:szCs w:val="18"/>
              </w:rPr>
            </w:pPr>
            <w:r w:rsidRPr="00564EE2">
              <w:rPr>
                <w:rFonts w:ascii="Arial" w:hAnsi="Arial" w:cs="Arial"/>
                <w:b/>
                <w:sz w:val="18"/>
                <w:szCs w:val="18"/>
              </w:rPr>
              <w:t>7</w:t>
            </w:r>
          </w:p>
        </w:tc>
        <w:tc>
          <w:tcPr>
            <w:tcW w:w="850" w:type="dxa"/>
            <w:vAlign w:val="center"/>
          </w:tcPr>
          <w:p w14:paraId="5428D395" w14:textId="77777777" w:rsidR="005C4C18" w:rsidRPr="00564EE2" w:rsidRDefault="005C4C18" w:rsidP="00356CCC">
            <w:pPr>
              <w:jc w:val="center"/>
              <w:rPr>
                <w:rFonts w:ascii="Arial" w:hAnsi="Arial" w:cs="Arial"/>
                <w:b/>
                <w:sz w:val="18"/>
                <w:szCs w:val="18"/>
              </w:rPr>
            </w:pPr>
            <w:r w:rsidRPr="00564EE2">
              <w:rPr>
                <w:rFonts w:ascii="Arial" w:hAnsi="Arial" w:cs="Arial"/>
                <w:b/>
                <w:sz w:val="18"/>
                <w:szCs w:val="18"/>
              </w:rPr>
              <w:t>10</w:t>
            </w:r>
          </w:p>
        </w:tc>
        <w:tc>
          <w:tcPr>
            <w:tcW w:w="851" w:type="dxa"/>
            <w:vAlign w:val="center"/>
          </w:tcPr>
          <w:p w14:paraId="3D49E6CD" w14:textId="77777777" w:rsidR="005C4C18" w:rsidRPr="00564EE2" w:rsidRDefault="005C4C18" w:rsidP="00356CCC">
            <w:pPr>
              <w:jc w:val="center"/>
              <w:rPr>
                <w:rFonts w:ascii="Arial" w:hAnsi="Arial" w:cs="Arial"/>
                <w:b/>
                <w:sz w:val="18"/>
                <w:szCs w:val="18"/>
              </w:rPr>
            </w:pPr>
            <w:r w:rsidRPr="00564EE2">
              <w:rPr>
                <w:rFonts w:ascii="Arial" w:hAnsi="Arial" w:cs="Arial"/>
                <w:b/>
                <w:sz w:val="18"/>
                <w:szCs w:val="18"/>
              </w:rPr>
              <w:t>Pooled</w:t>
            </w:r>
          </w:p>
        </w:tc>
        <w:tc>
          <w:tcPr>
            <w:tcW w:w="850" w:type="dxa"/>
            <w:vAlign w:val="center"/>
          </w:tcPr>
          <w:p w14:paraId="572820FC" w14:textId="77777777" w:rsidR="005C4C18" w:rsidRPr="00564EE2" w:rsidRDefault="005C4C18" w:rsidP="00356CCC">
            <w:pPr>
              <w:jc w:val="center"/>
              <w:rPr>
                <w:rFonts w:ascii="Arial" w:hAnsi="Arial" w:cs="Arial"/>
                <w:b/>
                <w:sz w:val="18"/>
                <w:szCs w:val="18"/>
              </w:rPr>
            </w:pPr>
            <w:r w:rsidRPr="00564EE2">
              <w:rPr>
                <w:rFonts w:ascii="Arial" w:hAnsi="Arial" w:cs="Arial"/>
                <w:b/>
                <w:sz w:val="18"/>
                <w:szCs w:val="18"/>
              </w:rPr>
              <w:t>Before spray</w:t>
            </w:r>
          </w:p>
        </w:tc>
        <w:tc>
          <w:tcPr>
            <w:tcW w:w="851" w:type="dxa"/>
            <w:vAlign w:val="center"/>
          </w:tcPr>
          <w:p w14:paraId="39864D92" w14:textId="77777777" w:rsidR="005C4C18" w:rsidRPr="00564EE2" w:rsidRDefault="005C4C18" w:rsidP="00356CCC">
            <w:pPr>
              <w:jc w:val="center"/>
              <w:rPr>
                <w:rFonts w:ascii="Arial" w:hAnsi="Arial" w:cs="Arial"/>
                <w:b/>
                <w:sz w:val="18"/>
                <w:szCs w:val="18"/>
              </w:rPr>
            </w:pPr>
            <w:r w:rsidRPr="00564EE2">
              <w:rPr>
                <w:rFonts w:ascii="Arial" w:hAnsi="Arial" w:cs="Arial"/>
                <w:b/>
                <w:sz w:val="18"/>
                <w:szCs w:val="18"/>
              </w:rPr>
              <w:t>1</w:t>
            </w:r>
          </w:p>
        </w:tc>
        <w:tc>
          <w:tcPr>
            <w:tcW w:w="850" w:type="dxa"/>
            <w:vAlign w:val="center"/>
          </w:tcPr>
          <w:p w14:paraId="705AB4B3" w14:textId="77777777" w:rsidR="005C4C18" w:rsidRPr="00564EE2" w:rsidRDefault="005C4C18" w:rsidP="00356CCC">
            <w:pPr>
              <w:jc w:val="center"/>
              <w:rPr>
                <w:rFonts w:ascii="Arial" w:hAnsi="Arial" w:cs="Arial"/>
                <w:b/>
                <w:sz w:val="18"/>
                <w:szCs w:val="18"/>
              </w:rPr>
            </w:pPr>
            <w:r w:rsidRPr="00564EE2">
              <w:rPr>
                <w:rFonts w:ascii="Arial" w:hAnsi="Arial" w:cs="Arial"/>
                <w:b/>
                <w:sz w:val="18"/>
                <w:szCs w:val="18"/>
              </w:rPr>
              <w:t>3</w:t>
            </w:r>
          </w:p>
        </w:tc>
        <w:tc>
          <w:tcPr>
            <w:tcW w:w="851" w:type="dxa"/>
            <w:vAlign w:val="center"/>
          </w:tcPr>
          <w:p w14:paraId="62D32EFC" w14:textId="77777777" w:rsidR="005C4C18" w:rsidRPr="00564EE2" w:rsidRDefault="005C4C18" w:rsidP="00356CCC">
            <w:pPr>
              <w:jc w:val="center"/>
              <w:rPr>
                <w:rFonts w:ascii="Arial" w:hAnsi="Arial" w:cs="Arial"/>
                <w:b/>
                <w:sz w:val="18"/>
                <w:szCs w:val="18"/>
              </w:rPr>
            </w:pPr>
            <w:r w:rsidRPr="00564EE2">
              <w:rPr>
                <w:rFonts w:ascii="Arial" w:hAnsi="Arial" w:cs="Arial"/>
                <w:b/>
                <w:sz w:val="18"/>
                <w:szCs w:val="18"/>
              </w:rPr>
              <w:t>7</w:t>
            </w:r>
          </w:p>
        </w:tc>
        <w:tc>
          <w:tcPr>
            <w:tcW w:w="850" w:type="dxa"/>
            <w:vAlign w:val="center"/>
          </w:tcPr>
          <w:p w14:paraId="5ABE7268" w14:textId="77777777" w:rsidR="005C4C18" w:rsidRPr="00564EE2" w:rsidRDefault="005C4C18" w:rsidP="00356CCC">
            <w:pPr>
              <w:jc w:val="center"/>
              <w:rPr>
                <w:rFonts w:ascii="Arial" w:hAnsi="Arial" w:cs="Arial"/>
                <w:b/>
                <w:sz w:val="18"/>
                <w:szCs w:val="18"/>
              </w:rPr>
            </w:pPr>
            <w:r w:rsidRPr="00564EE2">
              <w:rPr>
                <w:rFonts w:ascii="Arial" w:hAnsi="Arial" w:cs="Arial"/>
                <w:b/>
                <w:sz w:val="18"/>
                <w:szCs w:val="18"/>
              </w:rPr>
              <w:t>10</w:t>
            </w:r>
          </w:p>
        </w:tc>
        <w:tc>
          <w:tcPr>
            <w:tcW w:w="894" w:type="dxa"/>
            <w:vAlign w:val="center"/>
          </w:tcPr>
          <w:p w14:paraId="5737D918" w14:textId="77777777" w:rsidR="005C4C18" w:rsidRPr="00564EE2" w:rsidRDefault="005C4C18" w:rsidP="00356CCC">
            <w:pPr>
              <w:tabs>
                <w:tab w:val="left" w:pos="469"/>
                <w:tab w:val="center" w:pos="2489"/>
              </w:tabs>
              <w:jc w:val="center"/>
              <w:rPr>
                <w:rFonts w:ascii="Arial" w:hAnsi="Arial" w:cs="Arial"/>
                <w:b/>
                <w:sz w:val="18"/>
                <w:szCs w:val="18"/>
              </w:rPr>
            </w:pPr>
            <w:r w:rsidRPr="00564EE2">
              <w:rPr>
                <w:rFonts w:ascii="Arial" w:hAnsi="Arial" w:cs="Arial"/>
                <w:b/>
                <w:sz w:val="18"/>
                <w:szCs w:val="18"/>
              </w:rPr>
              <w:t>Pooled</w:t>
            </w:r>
          </w:p>
        </w:tc>
        <w:tc>
          <w:tcPr>
            <w:tcW w:w="1022" w:type="dxa"/>
            <w:vMerge/>
          </w:tcPr>
          <w:p w14:paraId="14905B58" w14:textId="77777777" w:rsidR="005C4C18" w:rsidRPr="00564EE2" w:rsidRDefault="005C4C18" w:rsidP="00356CCC">
            <w:pPr>
              <w:jc w:val="center"/>
              <w:rPr>
                <w:rFonts w:ascii="Arial" w:hAnsi="Arial" w:cs="Arial"/>
                <w:b/>
                <w:sz w:val="18"/>
                <w:szCs w:val="18"/>
              </w:rPr>
            </w:pPr>
          </w:p>
        </w:tc>
      </w:tr>
      <w:tr w:rsidR="00424932" w:rsidRPr="00564EE2" w14:paraId="4641A2C2" w14:textId="77777777" w:rsidTr="00424932">
        <w:trPr>
          <w:trHeight w:val="181"/>
        </w:trPr>
        <w:tc>
          <w:tcPr>
            <w:tcW w:w="644" w:type="dxa"/>
            <w:vAlign w:val="center"/>
          </w:tcPr>
          <w:p w14:paraId="673F8249" w14:textId="77777777" w:rsidR="005C4C18" w:rsidRPr="00564EE2" w:rsidRDefault="005C4C18" w:rsidP="00424932">
            <w:pPr>
              <w:jc w:val="center"/>
              <w:rPr>
                <w:rFonts w:ascii="Arial" w:hAnsi="Arial" w:cs="Arial"/>
                <w:b/>
                <w:sz w:val="18"/>
                <w:szCs w:val="18"/>
                <w:vertAlign w:val="subscript"/>
              </w:rPr>
            </w:pPr>
            <w:r w:rsidRPr="00564EE2">
              <w:rPr>
                <w:rFonts w:ascii="Arial" w:hAnsi="Arial" w:cs="Arial"/>
                <w:b/>
                <w:sz w:val="18"/>
                <w:szCs w:val="18"/>
              </w:rPr>
              <w:t>T</w:t>
            </w:r>
            <w:r w:rsidRPr="00564EE2">
              <w:rPr>
                <w:rFonts w:ascii="Arial" w:hAnsi="Arial" w:cs="Arial"/>
                <w:b/>
                <w:sz w:val="18"/>
                <w:szCs w:val="18"/>
                <w:vertAlign w:val="subscript"/>
              </w:rPr>
              <w:t>1</w:t>
            </w:r>
          </w:p>
        </w:tc>
        <w:tc>
          <w:tcPr>
            <w:tcW w:w="2050" w:type="dxa"/>
            <w:vAlign w:val="center"/>
          </w:tcPr>
          <w:p w14:paraId="0A760EEE" w14:textId="77777777" w:rsidR="005C4C18" w:rsidRPr="00564EE2" w:rsidRDefault="005C4C18" w:rsidP="00424932">
            <w:pPr>
              <w:rPr>
                <w:rFonts w:ascii="Arial" w:hAnsi="Arial" w:cs="Arial"/>
                <w:sz w:val="18"/>
                <w:szCs w:val="18"/>
              </w:rPr>
            </w:pPr>
            <w:r w:rsidRPr="00564EE2">
              <w:rPr>
                <w:rFonts w:ascii="Arial" w:hAnsi="Arial" w:cs="Arial"/>
                <w:sz w:val="18"/>
                <w:szCs w:val="18"/>
              </w:rPr>
              <w:t>Neem Seed Kernel Extract, 5%</w:t>
            </w:r>
          </w:p>
        </w:tc>
        <w:tc>
          <w:tcPr>
            <w:tcW w:w="850" w:type="dxa"/>
          </w:tcPr>
          <w:p w14:paraId="6E27685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1.67</w:t>
            </w:r>
          </w:p>
          <w:p w14:paraId="78DA03E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(2.29)</w:t>
            </w:r>
          </w:p>
        </w:tc>
        <w:tc>
          <w:tcPr>
            <w:tcW w:w="709" w:type="dxa"/>
          </w:tcPr>
          <w:p w14:paraId="5ED4A75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1.64b</w:t>
            </w:r>
          </w:p>
          <w:p w14:paraId="1F244FCF"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(2.19)</w:t>
            </w:r>
          </w:p>
        </w:tc>
        <w:tc>
          <w:tcPr>
            <w:tcW w:w="992" w:type="dxa"/>
          </w:tcPr>
          <w:p w14:paraId="4F16693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1.55bcd</w:t>
            </w:r>
          </w:p>
          <w:p w14:paraId="29CEC1C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(1.90)</w:t>
            </w:r>
          </w:p>
        </w:tc>
        <w:tc>
          <w:tcPr>
            <w:tcW w:w="709" w:type="dxa"/>
          </w:tcPr>
          <w:p w14:paraId="7BED2A5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1.54b</w:t>
            </w:r>
          </w:p>
          <w:p w14:paraId="547D274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(1.87)</w:t>
            </w:r>
          </w:p>
        </w:tc>
        <w:tc>
          <w:tcPr>
            <w:tcW w:w="850" w:type="dxa"/>
          </w:tcPr>
          <w:p w14:paraId="60590ED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1.53c</w:t>
            </w:r>
          </w:p>
          <w:p w14:paraId="539AF01F"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(1.84)</w:t>
            </w:r>
          </w:p>
        </w:tc>
        <w:tc>
          <w:tcPr>
            <w:tcW w:w="851" w:type="dxa"/>
          </w:tcPr>
          <w:p w14:paraId="79FAC0E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1.57b</w:t>
            </w:r>
          </w:p>
          <w:p w14:paraId="23C86B5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(1.96)</w:t>
            </w:r>
          </w:p>
        </w:tc>
        <w:tc>
          <w:tcPr>
            <w:tcW w:w="850" w:type="dxa"/>
          </w:tcPr>
          <w:p w14:paraId="5ACAAC4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1.55</w:t>
            </w:r>
          </w:p>
          <w:p w14:paraId="2C3F875E" w14:textId="77777777" w:rsidR="005C4C18" w:rsidRPr="00564EE2" w:rsidRDefault="005C4C18" w:rsidP="00356CCC">
            <w:pPr>
              <w:jc w:val="center"/>
              <w:rPr>
                <w:rFonts w:ascii="Arial" w:hAnsi="Arial" w:cs="Arial"/>
                <w:b/>
                <w:sz w:val="18"/>
                <w:szCs w:val="18"/>
              </w:rPr>
            </w:pPr>
            <w:r w:rsidRPr="00564EE2">
              <w:rPr>
                <w:rFonts w:ascii="Arial" w:hAnsi="Arial" w:cs="Arial"/>
                <w:sz w:val="18"/>
                <w:szCs w:val="18"/>
              </w:rPr>
              <w:t>(1.90)</w:t>
            </w:r>
          </w:p>
        </w:tc>
        <w:tc>
          <w:tcPr>
            <w:tcW w:w="851" w:type="dxa"/>
          </w:tcPr>
          <w:p w14:paraId="1C38F2BF"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1.50bc</w:t>
            </w:r>
          </w:p>
          <w:p w14:paraId="4FC55BCF" w14:textId="77777777" w:rsidR="005C4C18" w:rsidRPr="00564EE2" w:rsidRDefault="005C4C18" w:rsidP="00356CCC">
            <w:pPr>
              <w:jc w:val="center"/>
              <w:rPr>
                <w:rFonts w:ascii="Arial" w:hAnsi="Arial" w:cs="Arial"/>
                <w:b/>
                <w:sz w:val="18"/>
                <w:szCs w:val="18"/>
              </w:rPr>
            </w:pPr>
            <w:r w:rsidRPr="00564EE2">
              <w:rPr>
                <w:rFonts w:ascii="Arial" w:hAnsi="Arial" w:cs="Arial"/>
                <w:sz w:val="18"/>
                <w:szCs w:val="18"/>
              </w:rPr>
              <w:t>(1.75)</w:t>
            </w:r>
          </w:p>
        </w:tc>
        <w:tc>
          <w:tcPr>
            <w:tcW w:w="850" w:type="dxa"/>
          </w:tcPr>
          <w:p w14:paraId="615FE68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1.47c</w:t>
            </w:r>
          </w:p>
          <w:p w14:paraId="371C543D" w14:textId="77777777" w:rsidR="005C4C18" w:rsidRPr="00564EE2" w:rsidRDefault="005C4C18" w:rsidP="00356CCC">
            <w:pPr>
              <w:jc w:val="center"/>
              <w:rPr>
                <w:rFonts w:ascii="Arial" w:hAnsi="Arial" w:cs="Arial"/>
                <w:b/>
                <w:sz w:val="18"/>
                <w:szCs w:val="18"/>
              </w:rPr>
            </w:pPr>
            <w:r w:rsidRPr="00564EE2">
              <w:rPr>
                <w:rFonts w:ascii="Arial" w:hAnsi="Arial" w:cs="Arial"/>
                <w:sz w:val="18"/>
                <w:szCs w:val="18"/>
              </w:rPr>
              <w:t>(1.66)</w:t>
            </w:r>
          </w:p>
        </w:tc>
        <w:tc>
          <w:tcPr>
            <w:tcW w:w="851" w:type="dxa"/>
          </w:tcPr>
          <w:p w14:paraId="54D877A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1.46c</w:t>
            </w:r>
          </w:p>
          <w:p w14:paraId="0F735D86" w14:textId="77777777" w:rsidR="005C4C18" w:rsidRPr="00564EE2" w:rsidRDefault="005C4C18" w:rsidP="00356CCC">
            <w:pPr>
              <w:jc w:val="center"/>
              <w:rPr>
                <w:rFonts w:ascii="Arial" w:hAnsi="Arial" w:cs="Arial"/>
                <w:b/>
                <w:sz w:val="18"/>
                <w:szCs w:val="18"/>
              </w:rPr>
            </w:pPr>
            <w:r w:rsidRPr="00564EE2">
              <w:rPr>
                <w:rFonts w:ascii="Arial" w:hAnsi="Arial" w:cs="Arial"/>
                <w:sz w:val="18"/>
                <w:szCs w:val="18"/>
              </w:rPr>
              <w:t>(1.63)</w:t>
            </w:r>
          </w:p>
        </w:tc>
        <w:tc>
          <w:tcPr>
            <w:tcW w:w="850" w:type="dxa"/>
          </w:tcPr>
          <w:p w14:paraId="57D789F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1.42c</w:t>
            </w:r>
          </w:p>
          <w:p w14:paraId="02D4899F" w14:textId="77777777" w:rsidR="005C4C18" w:rsidRPr="00564EE2" w:rsidRDefault="005C4C18" w:rsidP="00356CCC">
            <w:pPr>
              <w:jc w:val="center"/>
              <w:rPr>
                <w:rFonts w:ascii="Arial" w:hAnsi="Arial" w:cs="Arial"/>
                <w:b/>
                <w:sz w:val="18"/>
                <w:szCs w:val="18"/>
              </w:rPr>
            </w:pPr>
            <w:r w:rsidRPr="00564EE2">
              <w:rPr>
                <w:rFonts w:ascii="Arial" w:hAnsi="Arial" w:cs="Arial"/>
                <w:sz w:val="18"/>
                <w:szCs w:val="18"/>
              </w:rPr>
              <w:t>(1.52)</w:t>
            </w:r>
          </w:p>
        </w:tc>
        <w:tc>
          <w:tcPr>
            <w:tcW w:w="894" w:type="dxa"/>
          </w:tcPr>
          <w:p w14:paraId="2EB057C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1.46b</w:t>
            </w:r>
          </w:p>
          <w:p w14:paraId="3E243DEB" w14:textId="77777777" w:rsidR="005C4C18" w:rsidRPr="00564EE2" w:rsidRDefault="005C4C18" w:rsidP="00356CCC">
            <w:pPr>
              <w:jc w:val="center"/>
              <w:rPr>
                <w:rFonts w:ascii="Arial" w:hAnsi="Arial" w:cs="Arial"/>
                <w:b/>
                <w:sz w:val="18"/>
                <w:szCs w:val="18"/>
              </w:rPr>
            </w:pPr>
            <w:r w:rsidRPr="00564EE2">
              <w:rPr>
                <w:rFonts w:ascii="Arial" w:hAnsi="Arial" w:cs="Arial"/>
                <w:sz w:val="18"/>
                <w:szCs w:val="18"/>
              </w:rPr>
              <w:t>(1.63)</w:t>
            </w:r>
          </w:p>
        </w:tc>
        <w:tc>
          <w:tcPr>
            <w:tcW w:w="1022" w:type="dxa"/>
          </w:tcPr>
          <w:p w14:paraId="0F683BF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1.51c</w:t>
            </w:r>
          </w:p>
          <w:p w14:paraId="2CD0185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(1.78)</w:t>
            </w:r>
          </w:p>
        </w:tc>
      </w:tr>
      <w:tr w:rsidR="00424932" w:rsidRPr="00564EE2" w14:paraId="310A9D46" w14:textId="77777777" w:rsidTr="00424932">
        <w:trPr>
          <w:trHeight w:val="183"/>
        </w:trPr>
        <w:tc>
          <w:tcPr>
            <w:tcW w:w="644" w:type="dxa"/>
            <w:vAlign w:val="center"/>
          </w:tcPr>
          <w:p w14:paraId="5F0DC351" w14:textId="77777777" w:rsidR="005C4C18" w:rsidRPr="00564EE2" w:rsidRDefault="005C4C18" w:rsidP="00424932">
            <w:pPr>
              <w:jc w:val="center"/>
              <w:rPr>
                <w:rFonts w:ascii="Arial" w:hAnsi="Arial" w:cs="Arial"/>
                <w:b/>
                <w:sz w:val="18"/>
                <w:szCs w:val="18"/>
                <w:vertAlign w:val="subscript"/>
              </w:rPr>
            </w:pPr>
            <w:r w:rsidRPr="00564EE2">
              <w:rPr>
                <w:rFonts w:ascii="Arial" w:hAnsi="Arial" w:cs="Arial"/>
                <w:b/>
                <w:sz w:val="18"/>
                <w:szCs w:val="18"/>
              </w:rPr>
              <w:t>T</w:t>
            </w:r>
            <w:r w:rsidRPr="00564EE2">
              <w:rPr>
                <w:rFonts w:ascii="Arial" w:hAnsi="Arial" w:cs="Arial"/>
                <w:b/>
                <w:sz w:val="18"/>
                <w:szCs w:val="18"/>
                <w:vertAlign w:val="subscript"/>
              </w:rPr>
              <w:t>2</w:t>
            </w:r>
          </w:p>
        </w:tc>
        <w:tc>
          <w:tcPr>
            <w:tcW w:w="2050" w:type="dxa"/>
            <w:vAlign w:val="center"/>
          </w:tcPr>
          <w:p w14:paraId="2E0AE846" w14:textId="77777777" w:rsidR="005C4C18" w:rsidRPr="00564EE2" w:rsidRDefault="005C4C18" w:rsidP="00424932">
            <w:pPr>
              <w:rPr>
                <w:rFonts w:ascii="Arial" w:hAnsi="Arial" w:cs="Arial"/>
                <w:sz w:val="18"/>
                <w:szCs w:val="18"/>
              </w:rPr>
            </w:pPr>
            <w:r w:rsidRPr="00564EE2">
              <w:rPr>
                <w:rFonts w:ascii="Arial" w:hAnsi="Arial" w:cs="Arial"/>
                <w:sz w:val="18"/>
                <w:szCs w:val="18"/>
              </w:rPr>
              <w:t>Neem oil, 1%</w:t>
            </w:r>
          </w:p>
        </w:tc>
        <w:tc>
          <w:tcPr>
            <w:tcW w:w="850" w:type="dxa"/>
          </w:tcPr>
          <w:p w14:paraId="737D83D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1.72</w:t>
            </w:r>
          </w:p>
          <w:p w14:paraId="3137DB1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(2.46)</w:t>
            </w:r>
          </w:p>
        </w:tc>
        <w:tc>
          <w:tcPr>
            <w:tcW w:w="709" w:type="dxa"/>
          </w:tcPr>
          <w:p w14:paraId="46DC271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1.31a</w:t>
            </w:r>
          </w:p>
          <w:p w14:paraId="06D395B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(1.22)</w:t>
            </w:r>
          </w:p>
        </w:tc>
        <w:tc>
          <w:tcPr>
            <w:tcW w:w="992" w:type="dxa"/>
          </w:tcPr>
          <w:p w14:paraId="7E242FF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1.26a</w:t>
            </w:r>
          </w:p>
          <w:p w14:paraId="4D516C2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(1.09)</w:t>
            </w:r>
          </w:p>
        </w:tc>
        <w:tc>
          <w:tcPr>
            <w:tcW w:w="709" w:type="dxa"/>
          </w:tcPr>
          <w:p w14:paraId="47ADED7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1.24a</w:t>
            </w:r>
          </w:p>
          <w:p w14:paraId="767B4F3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(1.04)</w:t>
            </w:r>
          </w:p>
        </w:tc>
        <w:tc>
          <w:tcPr>
            <w:tcW w:w="850" w:type="dxa"/>
          </w:tcPr>
          <w:p w14:paraId="739A9CD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1.20ab</w:t>
            </w:r>
          </w:p>
          <w:p w14:paraId="0D7EBB7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(0.94)</w:t>
            </w:r>
          </w:p>
        </w:tc>
        <w:tc>
          <w:tcPr>
            <w:tcW w:w="851" w:type="dxa"/>
          </w:tcPr>
          <w:p w14:paraId="51E9BCD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1.25a</w:t>
            </w:r>
          </w:p>
          <w:p w14:paraId="0EFE2EF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(1.06)</w:t>
            </w:r>
          </w:p>
        </w:tc>
        <w:tc>
          <w:tcPr>
            <w:tcW w:w="850" w:type="dxa"/>
          </w:tcPr>
          <w:p w14:paraId="485C8FA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1.58</w:t>
            </w:r>
          </w:p>
          <w:p w14:paraId="2200A07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(2.00)</w:t>
            </w:r>
          </w:p>
        </w:tc>
        <w:tc>
          <w:tcPr>
            <w:tcW w:w="851" w:type="dxa"/>
          </w:tcPr>
          <w:p w14:paraId="0D17B23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1.21a</w:t>
            </w:r>
          </w:p>
          <w:p w14:paraId="611BE2E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(0.96)</w:t>
            </w:r>
          </w:p>
        </w:tc>
        <w:tc>
          <w:tcPr>
            <w:tcW w:w="850" w:type="dxa"/>
          </w:tcPr>
          <w:p w14:paraId="05DCC7B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1.17ab</w:t>
            </w:r>
          </w:p>
          <w:p w14:paraId="01E6340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(0.87)</w:t>
            </w:r>
          </w:p>
        </w:tc>
        <w:tc>
          <w:tcPr>
            <w:tcW w:w="851" w:type="dxa"/>
          </w:tcPr>
          <w:p w14:paraId="7767097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1.12ab</w:t>
            </w:r>
          </w:p>
          <w:p w14:paraId="46E3366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(0.75)</w:t>
            </w:r>
          </w:p>
        </w:tc>
        <w:tc>
          <w:tcPr>
            <w:tcW w:w="850" w:type="dxa"/>
          </w:tcPr>
          <w:p w14:paraId="15AA2CD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1.10ab</w:t>
            </w:r>
          </w:p>
          <w:p w14:paraId="3C86E26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(0.71)</w:t>
            </w:r>
          </w:p>
        </w:tc>
        <w:tc>
          <w:tcPr>
            <w:tcW w:w="894" w:type="dxa"/>
          </w:tcPr>
          <w:p w14:paraId="1DA8B9B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1.15a</w:t>
            </w:r>
          </w:p>
          <w:p w14:paraId="6CE9D76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(0.82)</w:t>
            </w:r>
          </w:p>
        </w:tc>
        <w:tc>
          <w:tcPr>
            <w:tcW w:w="1022" w:type="dxa"/>
          </w:tcPr>
          <w:p w14:paraId="61F98B8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1.19a</w:t>
            </w:r>
          </w:p>
          <w:p w14:paraId="3D6A45F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(0.92)</w:t>
            </w:r>
          </w:p>
        </w:tc>
      </w:tr>
      <w:tr w:rsidR="00424932" w:rsidRPr="00564EE2" w14:paraId="2909AB0D" w14:textId="77777777" w:rsidTr="00424932">
        <w:trPr>
          <w:trHeight w:val="181"/>
        </w:trPr>
        <w:tc>
          <w:tcPr>
            <w:tcW w:w="644" w:type="dxa"/>
            <w:vAlign w:val="center"/>
          </w:tcPr>
          <w:p w14:paraId="7F405507" w14:textId="77777777" w:rsidR="005C4C18" w:rsidRPr="00564EE2" w:rsidRDefault="005C4C18" w:rsidP="00424932">
            <w:pPr>
              <w:jc w:val="center"/>
              <w:rPr>
                <w:rFonts w:ascii="Arial" w:hAnsi="Arial" w:cs="Arial"/>
                <w:b/>
                <w:sz w:val="18"/>
                <w:szCs w:val="18"/>
                <w:vertAlign w:val="subscript"/>
              </w:rPr>
            </w:pPr>
            <w:r w:rsidRPr="00564EE2">
              <w:rPr>
                <w:rFonts w:ascii="Arial" w:hAnsi="Arial" w:cs="Arial"/>
                <w:b/>
                <w:sz w:val="18"/>
                <w:szCs w:val="18"/>
              </w:rPr>
              <w:t>T</w:t>
            </w:r>
            <w:r w:rsidRPr="00564EE2">
              <w:rPr>
                <w:rFonts w:ascii="Arial" w:hAnsi="Arial" w:cs="Arial"/>
                <w:b/>
                <w:sz w:val="18"/>
                <w:szCs w:val="18"/>
                <w:vertAlign w:val="subscript"/>
              </w:rPr>
              <w:t>3</w:t>
            </w:r>
          </w:p>
        </w:tc>
        <w:tc>
          <w:tcPr>
            <w:tcW w:w="2050" w:type="dxa"/>
            <w:vAlign w:val="center"/>
          </w:tcPr>
          <w:p w14:paraId="620ADC23" w14:textId="77777777" w:rsidR="005C4C18" w:rsidRPr="00564EE2" w:rsidRDefault="005C4C18" w:rsidP="00424932">
            <w:pPr>
              <w:rPr>
                <w:rFonts w:ascii="Arial" w:hAnsi="Arial" w:cs="Arial"/>
                <w:sz w:val="18"/>
                <w:szCs w:val="18"/>
              </w:rPr>
            </w:pPr>
            <w:r w:rsidRPr="00564EE2">
              <w:rPr>
                <w:rFonts w:ascii="Arial" w:hAnsi="Arial" w:cs="Arial"/>
                <w:sz w:val="18"/>
                <w:szCs w:val="18"/>
              </w:rPr>
              <w:t>Garlic bulb extract, 5%</w:t>
            </w:r>
          </w:p>
        </w:tc>
        <w:tc>
          <w:tcPr>
            <w:tcW w:w="850" w:type="dxa"/>
          </w:tcPr>
          <w:p w14:paraId="55AC087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1.69</w:t>
            </w:r>
          </w:p>
          <w:p w14:paraId="43CD068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(2.36)</w:t>
            </w:r>
          </w:p>
        </w:tc>
        <w:tc>
          <w:tcPr>
            <w:tcW w:w="709" w:type="dxa"/>
          </w:tcPr>
          <w:p w14:paraId="2B8078AF"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1.59b</w:t>
            </w:r>
          </w:p>
          <w:p w14:paraId="7AA28CE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(2.03)</w:t>
            </w:r>
          </w:p>
        </w:tc>
        <w:tc>
          <w:tcPr>
            <w:tcW w:w="992" w:type="dxa"/>
          </w:tcPr>
          <w:p w14:paraId="4904E7D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1.54bcd</w:t>
            </w:r>
          </w:p>
          <w:p w14:paraId="5C3E0BA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(1.87)</w:t>
            </w:r>
          </w:p>
        </w:tc>
        <w:tc>
          <w:tcPr>
            <w:tcW w:w="709" w:type="dxa"/>
          </w:tcPr>
          <w:p w14:paraId="5352C20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1.51b</w:t>
            </w:r>
          </w:p>
          <w:p w14:paraId="28E9E8F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(1.78)</w:t>
            </w:r>
          </w:p>
        </w:tc>
        <w:tc>
          <w:tcPr>
            <w:tcW w:w="850" w:type="dxa"/>
          </w:tcPr>
          <w:p w14:paraId="309A6F6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1.35bc</w:t>
            </w:r>
          </w:p>
          <w:p w14:paraId="2FB13E1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(1.32)</w:t>
            </w:r>
          </w:p>
        </w:tc>
        <w:tc>
          <w:tcPr>
            <w:tcW w:w="851" w:type="dxa"/>
          </w:tcPr>
          <w:p w14:paraId="3DA84A4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1.50b</w:t>
            </w:r>
          </w:p>
          <w:p w14:paraId="7C376A8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(1.75)</w:t>
            </w:r>
          </w:p>
        </w:tc>
        <w:tc>
          <w:tcPr>
            <w:tcW w:w="850" w:type="dxa"/>
          </w:tcPr>
          <w:p w14:paraId="74FE8ED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1.46</w:t>
            </w:r>
          </w:p>
          <w:p w14:paraId="64BB9B9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(1.63)</w:t>
            </w:r>
          </w:p>
        </w:tc>
        <w:tc>
          <w:tcPr>
            <w:tcW w:w="851" w:type="dxa"/>
          </w:tcPr>
          <w:p w14:paraId="0C4D9C1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1.42ab</w:t>
            </w:r>
          </w:p>
          <w:p w14:paraId="186A183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(1.52)</w:t>
            </w:r>
          </w:p>
        </w:tc>
        <w:tc>
          <w:tcPr>
            <w:tcW w:w="850" w:type="dxa"/>
          </w:tcPr>
          <w:p w14:paraId="392ED09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1.38bc</w:t>
            </w:r>
          </w:p>
          <w:p w14:paraId="5405F57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(1.40)</w:t>
            </w:r>
          </w:p>
        </w:tc>
        <w:tc>
          <w:tcPr>
            <w:tcW w:w="851" w:type="dxa"/>
          </w:tcPr>
          <w:p w14:paraId="03A5EB2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1.31bc</w:t>
            </w:r>
          </w:p>
          <w:p w14:paraId="0F3B481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(1.22)</w:t>
            </w:r>
          </w:p>
        </w:tc>
        <w:tc>
          <w:tcPr>
            <w:tcW w:w="850" w:type="dxa"/>
          </w:tcPr>
          <w:p w14:paraId="70490C5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1.29bc</w:t>
            </w:r>
          </w:p>
          <w:p w14:paraId="3D6B671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(1.16)</w:t>
            </w:r>
          </w:p>
        </w:tc>
        <w:tc>
          <w:tcPr>
            <w:tcW w:w="894" w:type="dxa"/>
          </w:tcPr>
          <w:p w14:paraId="5C5E65A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1.35b</w:t>
            </w:r>
          </w:p>
          <w:p w14:paraId="2C6F578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(1.32)</w:t>
            </w:r>
          </w:p>
        </w:tc>
        <w:tc>
          <w:tcPr>
            <w:tcW w:w="1022" w:type="dxa"/>
          </w:tcPr>
          <w:p w14:paraId="467E441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1.42c</w:t>
            </w:r>
          </w:p>
          <w:p w14:paraId="750702F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(1.52)</w:t>
            </w:r>
          </w:p>
        </w:tc>
      </w:tr>
      <w:tr w:rsidR="00424932" w:rsidRPr="00564EE2" w14:paraId="23379E06" w14:textId="77777777" w:rsidTr="00424932">
        <w:trPr>
          <w:trHeight w:val="183"/>
        </w:trPr>
        <w:tc>
          <w:tcPr>
            <w:tcW w:w="644" w:type="dxa"/>
            <w:vAlign w:val="center"/>
          </w:tcPr>
          <w:p w14:paraId="72F3EC29" w14:textId="77777777" w:rsidR="005C4C18" w:rsidRPr="00564EE2" w:rsidRDefault="005C4C18" w:rsidP="00424932">
            <w:pPr>
              <w:jc w:val="center"/>
              <w:rPr>
                <w:rFonts w:ascii="Arial" w:hAnsi="Arial" w:cs="Arial"/>
                <w:b/>
                <w:sz w:val="18"/>
                <w:szCs w:val="18"/>
                <w:vertAlign w:val="subscript"/>
              </w:rPr>
            </w:pPr>
            <w:r w:rsidRPr="00564EE2">
              <w:rPr>
                <w:rFonts w:ascii="Arial" w:hAnsi="Arial" w:cs="Arial"/>
                <w:b/>
                <w:sz w:val="18"/>
                <w:szCs w:val="18"/>
              </w:rPr>
              <w:t>T</w:t>
            </w:r>
            <w:r w:rsidRPr="00564EE2">
              <w:rPr>
                <w:rFonts w:ascii="Arial" w:hAnsi="Arial" w:cs="Arial"/>
                <w:b/>
                <w:sz w:val="18"/>
                <w:szCs w:val="18"/>
                <w:vertAlign w:val="subscript"/>
              </w:rPr>
              <w:t>4</w:t>
            </w:r>
          </w:p>
        </w:tc>
        <w:tc>
          <w:tcPr>
            <w:tcW w:w="2050" w:type="dxa"/>
            <w:vAlign w:val="center"/>
          </w:tcPr>
          <w:p w14:paraId="12B7C3F4" w14:textId="77777777" w:rsidR="005C4C18" w:rsidRPr="00564EE2" w:rsidRDefault="005C4C18" w:rsidP="00424932">
            <w:pPr>
              <w:rPr>
                <w:rFonts w:ascii="Arial" w:hAnsi="Arial" w:cs="Arial"/>
                <w:sz w:val="18"/>
                <w:szCs w:val="18"/>
              </w:rPr>
            </w:pPr>
            <w:proofErr w:type="spellStart"/>
            <w:r w:rsidRPr="00564EE2">
              <w:rPr>
                <w:rFonts w:ascii="Arial" w:hAnsi="Arial" w:cs="Arial"/>
                <w:i/>
                <w:sz w:val="18"/>
                <w:szCs w:val="18"/>
              </w:rPr>
              <w:t>Azadirachtin</w:t>
            </w:r>
            <w:proofErr w:type="spellEnd"/>
            <w:r w:rsidRPr="00564EE2">
              <w:rPr>
                <w:rFonts w:ascii="Arial" w:hAnsi="Arial" w:cs="Arial"/>
                <w:sz w:val="18"/>
                <w:szCs w:val="18"/>
              </w:rPr>
              <w:t xml:space="preserve"> 0.15 % EC</w:t>
            </w:r>
          </w:p>
        </w:tc>
        <w:tc>
          <w:tcPr>
            <w:tcW w:w="850" w:type="dxa"/>
          </w:tcPr>
          <w:p w14:paraId="2EE5203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1.71</w:t>
            </w:r>
          </w:p>
          <w:p w14:paraId="271196C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(2.42)</w:t>
            </w:r>
          </w:p>
        </w:tc>
        <w:tc>
          <w:tcPr>
            <w:tcW w:w="709" w:type="dxa"/>
          </w:tcPr>
          <w:p w14:paraId="68D21DF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1.65b</w:t>
            </w:r>
          </w:p>
          <w:p w14:paraId="5FD580F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(2.22)</w:t>
            </w:r>
          </w:p>
        </w:tc>
        <w:tc>
          <w:tcPr>
            <w:tcW w:w="992" w:type="dxa"/>
          </w:tcPr>
          <w:p w14:paraId="1CC1B94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1.61cd</w:t>
            </w:r>
          </w:p>
          <w:p w14:paraId="4EEDDD6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(2.09)</w:t>
            </w:r>
          </w:p>
        </w:tc>
        <w:tc>
          <w:tcPr>
            <w:tcW w:w="709" w:type="dxa"/>
          </w:tcPr>
          <w:p w14:paraId="165418A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1.55b</w:t>
            </w:r>
          </w:p>
          <w:p w14:paraId="334397A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(1.90)</w:t>
            </w:r>
          </w:p>
        </w:tc>
        <w:tc>
          <w:tcPr>
            <w:tcW w:w="850" w:type="dxa"/>
          </w:tcPr>
          <w:p w14:paraId="431D2C8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1.47c</w:t>
            </w:r>
          </w:p>
          <w:p w14:paraId="5142B2A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(1.66)</w:t>
            </w:r>
          </w:p>
        </w:tc>
        <w:tc>
          <w:tcPr>
            <w:tcW w:w="851" w:type="dxa"/>
          </w:tcPr>
          <w:p w14:paraId="06CC889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1.57b</w:t>
            </w:r>
          </w:p>
          <w:p w14:paraId="6F9FB24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(1.96)</w:t>
            </w:r>
          </w:p>
        </w:tc>
        <w:tc>
          <w:tcPr>
            <w:tcW w:w="850" w:type="dxa"/>
          </w:tcPr>
          <w:p w14:paraId="5C8685C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1.54</w:t>
            </w:r>
          </w:p>
          <w:p w14:paraId="2FC75AF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(1.87)</w:t>
            </w:r>
          </w:p>
        </w:tc>
        <w:tc>
          <w:tcPr>
            <w:tcW w:w="851" w:type="dxa"/>
          </w:tcPr>
          <w:p w14:paraId="0DF8B11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1.44ab</w:t>
            </w:r>
          </w:p>
          <w:p w14:paraId="18AF45AF"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(1.57)</w:t>
            </w:r>
          </w:p>
        </w:tc>
        <w:tc>
          <w:tcPr>
            <w:tcW w:w="850" w:type="dxa"/>
          </w:tcPr>
          <w:p w14:paraId="1710FB2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1.41c</w:t>
            </w:r>
          </w:p>
          <w:p w14:paraId="017EEF7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(1.49)</w:t>
            </w:r>
          </w:p>
        </w:tc>
        <w:tc>
          <w:tcPr>
            <w:tcW w:w="851" w:type="dxa"/>
          </w:tcPr>
          <w:p w14:paraId="7DB47C5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1.39c</w:t>
            </w:r>
          </w:p>
          <w:p w14:paraId="101321F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(1.43)</w:t>
            </w:r>
          </w:p>
        </w:tc>
        <w:tc>
          <w:tcPr>
            <w:tcW w:w="850" w:type="dxa"/>
          </w:tcPr>
          <w:p w14:paraId="490A2E8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1.37c</w:t>
            </w:r>
          </w:p>
          <w:p w14:paraId="26A80DA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(1.38)</w:t>
            </w:r>
          </w:p>
        </w:tc>
        <w:tc>
          <w:tcPr>
            <w:tcW w:w="894" w:type="dxa"/>
          </w:tcPr>
          <w:p w14:paraId="18203E8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1.40b</w:t>
            </w:r>
          </w:p>
          <w:p w14:paraId="280C3EE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(1.46)</w:t>
            </w:r>
          </w:p>
        </w:tc>
        <w:tc>
          <w:tcPr>
            <w:tcW w:w="1022" w:type="dxa"/>
          </w:tcPr>
          <w:p w14:paraId="78D5E6A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1.48c</w:t>
            </w:r>
          </w:p>
          <w:p w14:paraId="40FF74F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(1.69)</w:t>
            </w:r>
          </w:p>
        </w:tc>
      </w:tr>
      <w:tr w:rsidR="00424932" w:rsidRPr="00564EE2" w14:paraId="0F76A3DE" w14:textId="77777777" w:rsidTr="00424932">
        <w:trPr>
          <w:trHeight w:val="181"/>
        </w:trPr>
        <w:tc>
          <w:tcPr>
            <w:tcW w:w="644" w:type="dxa"/>
            <w:vAlign w:val="center"/>
          </w:tcPr>
          <w:p w14:paraId="27B601AE" w14:textId="77777777" w:rsidR="005C4C18" w:rsidRPr="00564EE2" w:rsidRDefault="005C4C18" w:rsidP="00424932">
            <w:pPr>
              <w:jc w:val="center"/>
              <w:rPr>
                <w:rFonts w:ascii="Arial" w:hAnsi="Arial" w:cs="Arial"/>
                <w:b/>
                <w:sz w:val="18"/>
                <w:szCs w:val="18"/>
                <w:vertAlign w:val="subscript"/>
              </w:rPr>
            </w:pPr>
            <w:r w:rsidRPr="00564EE2">
              <w:rPr>
                <w:rFonts w:ascii="Arial" w:hAnsi="Arial" w:cs="Arial"/>
                <w:b/>
                <w:sz w:val="18"/>
                <w:szCs w:val="18"/>
              </w:rPr>
              <w:t>T</w:t>
            </w:r>
            <w:r w:rsidRPr="00564EE2">
              <w:rPr>
                <w:rFonts w:ascii="Arial" w:hAnsi="Arial" w:cs="Arial"/>
                <w:b/>
                <w:sz w:val="18"/>
                <w:szCs w:val="18"/>
                <w:vertAlign w:val="subscript"/>
              </w:rPr>
              <w:t>5</w:t>
            </w:r>
          </w:p>
        </w:tc>
        <w:tc>
          <w:tcPr>
            <w:tcW w:w="2050" w:type="dxa"/>
            <w:vAlign w:val="center"/>
          </w:tcPr>
          <w:p w14:paraId="0C6B3E37" w14:textId="77777777" w:rsidR="005C4C18" w:rsidRPr="00564EE2" w:rsidRDefault="005C4C18" w:rsidP="00424932">
            <w:pPr>
              <w:rPr>
                <w:rFonts w:ascii="Arial" w:hAnsi="Arial" w:cs="Arial"/>
                <w:sz w:val="18"/>
                <w:szCs w:val="18"/>
              </w:rPr>
            </w:pPr>
            <w:r w:rsidRPr="00564EE2">
              <w:rPr>
                <w:rFonts w:ascii="Arial" w:hAnsi="Arial" w:cs="Arial"/>
                <w:i/>
                <w:sz w:val="18"/>
                <w:szCs w:val="18"/>
              </w:rPr>
              <w:t xml:space="preserve">Beauveria </w:t>
            </w:r>
            <w:proofErr w:type="spellStart"/>
            <w:r w:rsidRPr="00564EE2">
              <w:rPr>
                <w:rFonts w:ascii="Arial" w:hAnsi="Arial" w:cs="Arial"/>
                <w:i/>
                <w:sz w:val="18"/>
                <w:szCs w:val="18"/>
              </w:rPr>
              <w:t>bassiana</w:t>
            </w:r>
            <w:proofErr w:type="spellEnd"/>
            <w:r w:rsidRPr="00564EE2">
              <w:rPr>
                <w:rFonts w:ascii="Arial" w:hAnsi="Arial" w:cs="Arial"/>
                <w:sz w:val="18"/>
                <w:szCs w:val="18"/>
              </w:rPr>
              <w:t xml:space="preserve"> 5% WP</w:t>
            </w:r>
          </w:p>
        </w:tc>
        <w:tc>
          <w:tcPr>
            <w:tcW w:w="850" w:type="dxa"/>
          </w:tcPr>
          <w:p w14:paraId="093E7AD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1.82</w:t>
            </w:r>
          </w:p>
          <w:p w14:paraId="3CFAEF5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(2.81)</w:t>
            </w:r>
          </w:p>
        </w:tc>
        <w:tc>
          <w:tcPr>
            <w:tcW w:w="709" w:type="dxa"/>
          </w:tcPr>
          <w:p w14:paraId="01BD55D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1.79b</w:t>
            </w:r>
          </w:p>
          <w:p w14:paraId="5792120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(2.70)</w:t>
            </w:r>
          </w:p>
        </w:tc>
        <w:tc>
          <w:tcPr>
            <w:tcW w:w="992" w:type="dxa"/>
          </w:tcPr>
          <w:p w14:paraId="19C9C3D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1.37abc</w:t>
            </w:r>
          </w:p>
          <w:p w14:paraId="6C6A521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(1.38)</w:t>
            </w:r>
          </w:p>
        </w:tc>
        <w:tc>
          <w:tcPr>
            <w:tcW w:w="709" w:type="dxa"/>
          </w:tcPr>
          <w:p w14:paraId="45DD01E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1.14a</w:t>
            </w:r>
          </w:p>
          <w:p w14:paraId="4A9F770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(0.80)</w:t>
            </w:r>
          </w:p>
        </w:tc>
        <w:tc>
          <w:tcPr>
            <w:tcW w:w="850" w:type="dxa"/>
          </w:tcPr>
          <w:p w14:paraId="62A7100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1.08a</w:t>
            </w:r>
          </w:p>
          <w:p w14:paraId="3E1EC25F"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(0.67)</w:t>
            </w:r>
          </w:p>
        </w:tc>
        <w:tc>
          <w:tcPr>
            <w:tcW w:w="851" w:type="dxa"/>
          </w:tcPr>
          <w:p w14:paraId="3D138A9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1.34a</w:t>
            </w:r>
          </w:p>
          <w:p w14:paraId="31B8485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(1.30)</w:t>
            </w:r>
          </w:p>
        </w:tc>
        <w:tc>
          <w:tcPr>
            <w:tcW w:w="850" w:type="dxa"/>
          </w:tcPr>
          <w:p w14:paraId="05BB7BF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1.46</w:t>
            </w:r>
          </w:p>
          <w:p w14:paraId="048F3DC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(1.63)</w:t>
            </w:r>
          </w:p>
        </w:tc>
        <w:tc>
          <w:tcPr>
            <w:tcW w:w="851" w:type="dxa"/>
          </w:tcPr>
          <w:p w14:paraId="064096C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1.45ab</w:t>
            </w:r>
          </w:p>
          <w:p w14:paraId="76E4908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(1.60)</w:t>
            </w:r>
          </w:p>
        </w:tc>
        <w:tc>
          <w:tcPr>
            <w:tcW w:w="850" w:type="dxa"/>
          </w:tcPr>
          <w:p w14:paraId="3989752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1.16ab</w:t>
            </w:r>
          </w:p>
          <w:p w14:paraId="695FC7B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(0.85)</w:t>
            </w:r>
          </w:p>
        </w:tc>
        <w:tc>
          <w:tcPr>
            <w:tcW w:w="851" w:type="dxa"/>
          </w:tcPr>
          <w:p w14:paraId="1A7D5E9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1.07a</w:t>
            </w:r>
          </w:p>
          <w:p w14:paraId="56A2C00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(0.64)</w:t>
            </w:r>
          </w:p>
        </w:tc>
        <w:tc>
          <w:tcPr>
            <w:tcW w:w="850" w:type="dxa"/>
          </w:tcPr>
          <w:p w14:paraId="3CAD284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1.00a</w:t>
            </w:r>
          </w:p>
          <w:p w14:paraId="59EF08E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(0.50)</w:t>
            </w:r>
          </w:p>
        </w:tc>
        <w:tc>
          <w:tcPr>
            <w:tcW w:w="894" w:type="dxa"/>
          </w:tcPr>
          <w:p w14:paraId="423663D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1.17a</w:t>
            </w:r>
          </w:p>
          <w:p w14:paraId="3BA0C64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(0.87)</w:t>
            </w:r>
          </w:p>
        </w:tc>
        <w:tc>
          <w:tcPr>
            <w:tcW w:w="1022" w:type="dxa"/>
          </w:tcPr>
          <w:p w14:paraId="21E2B0B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1.25b</w:t>
            </w:r>
          </w:p>
          <w:p w14:paraId="10A11A3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(1.06)</w:t>
            </w:r>
          </w:p>
        </w:tc>
      </w:tr>
      <w:tr w:rsidR="00424932" w:rsidRPr="00564EE2" w14:paraId="1DF7A21E" w14:textId="77777777" w:rsidTr="00424932">
        <w:trPr>
          <w:trHeight w:val="181"/>
        </w:trPr>
        <w:tc>
          <w:tcPr>
            <w:tcW w:w="644" w:type="dxa"/>
            <w:vAlign w:val="center"/>
          </w:tcPr>
          <w:p w14:paraId="55793BDC" w14:textId="77777777" w:rsidR="005C4C18" w:rsidRPr="00564EE2" w:rsidRDefault="005C4C18" w:rsidP="00424932">
            <w:pPr>
              <w:jc w:val="center"/>
              <w:rPr>
                <w:rFonts w:ascii="Arial" w:hAnsi="Arial" w:cs="Arial"/>
                <w:b/>
                <w:sz w:val="18"/>
                <w:szCs w:val="18"/>
                <w:vertAlign w:val="subscript"/>
              </w:rPr>
            </w:pPr>
            <w:r w:rsidRPr="00564EE2">
              <w:rPr>
                <w:rFonts w:ascii="Arial" w:hAnsi="Arial" w:cs="Arial"/>
                <w:b/>
                <w:sz w:val="18"/>
                <w:szCs w:val="18"/>
              </w:rPr>
              <w:t>T</w:t>
            </w:r>
            <w:r w:rsidRPr="00564EE2">
              <w:rPr>
                <w:rFonts w:ascii="Arial" w:hAnsi="Arial" w:cs="Arial"/>
                <w:b/>
                <w:sz w:val="18"/>
                <w:szCs w:val="18"/>
                <w:vertAlign w:val="subscript"/>
              </w:rPr>
              <w:t>6</w:t>
            </w:r>
          </w:p>
        </w:tc>
        <w:tc>
          <w:tcPr>
            <w:tcW w:w="2050" w:type="dxa"/>
            <w:vAlign w:val="center"/>
          </w:tcPr>
          <w:p w14:paraId="26FA5A50" w14:textId="77777777" w:rsidR="005C4C18" w:rsidRPr="00564EE2" w:rsidRDefault="005C4C18" w:rsidP="00424932">
            <w:pPr>
              <w:rPr>
                <w:rFonts w:ascii="Arial" w:hAnsi="Arial" w:cs="Arial"/>
                <w:sz w:val="18"/>
                <w:szCs w:val="18"/>
              </w:rPr>
            </w:pPr>
            <w:proofErr w:type="spellStart"/>
            <w:r w:rsidRPr="00564EE2">
              <w:rPr>
                <w:rFonts w:ascii="Arial" w:hAnsi="Arial" w:cs="Arial"/>
                <w:i/>
                <w:sz w:val="18"/>
                <w:szCs w:val="18"/>
              </w:rPr>
              <w:t>Lecanicillium</w:t>
            </w:r>
            <w:proofErr w:type="spellEnd"/>
            <w:r w:rsidRPr="00564EE2">
              <w:rPr>
                <w:rFonts w:ascii="Arial" w:hAnsi="Arial" w:cs="Arial"/>
                <w:i/>
                <w:sz w:val="18"/>
                <w:szCs w:val="18"/>
              </w:rPr>
              <w:t xml:space="preserve"> </w:t>
            </w:r>
            <w:proofErr w:type="spellStart"/>
            <w:r w:rsidRPr="00564EE2">
              <w:rPr>
                <w:rFonts w:ascii="Arial" w:hAnsi="Arial" w:cs="Arial"/>
                <w:i/>
                <w:sz w:val="18"/>
                <w:szCs w:val="18"/>
              </w:rPr>
              <w:t>lecanii</w:t>
            </w:r>
            <w:proofErr w:type="spellEnd"/>
            <w:r w:rsidRPr="00564EE2">
              <w:rPr>
                <w:rFonts w:ascii="Arial" w:hAnsi="Arial" w:cs="Arial"/>
                <w:sz w:val="18"/>
                <w:szCs w:val="18"/>
              </w:rPr>
              <w:t xml:space="preserve"> 1.15 % WP</w:t>
            </w:r>
          </w:p>
        </w:tc>
        <w:tc>
          <w:tcPr>
            <w:tcW w:w="850" w:type="dxa"/>
          </w:tcPr>
          <w:p w14:paraId="6D677E6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1.73</w:t>
            </w:r>
          </w:p>
          <w:p w14:paraId="366969B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(2.49)</w:t>
            </w:r>
          </w:p>
        </w:tc>
        <w:tc>
          <w:tcPr>
            <w:tcW w:w="709" w:type="dxa"/>
          </w:tcPr>
          <w:p w14:paraId="0508ACB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1.71b</w:t>
            </w:r>
          </w:p>
          <w:p w14:paraId="38D6437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(2.42)</w:t>
            </w:r>
          </w:p>
        </w:tc>
        <w:tc>
          <w:tcPr>
            <w:tcW w:w="992" w:type="dxa"/>
          </w:tcPr>
          <w:p w14:paraId="0EE7106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1.31ab</w:t>
            </w:r>
          </w:p>
          <w:p w14:paraId="516D605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(1.22)</w:t>
            </w:r>
          </w:p>
        </w:tc>
        <w:tc>
          <w:tcPr>
            <w:tcW w:w="709" w:type="dxa"/>
          </w:tcPr>
          <w:p w14:paraId="6C16AFE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1.10a</w:t>
            </w:r>
          </w:p>
          <w:p w14:paraId="3D67A5EF"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(0.71)</w:t>
            </w:r>
          </w:p>
        </w:tc>
        <w:tc>
          <w:tcPr>
            <w:tcW w:w="850" w:type="dxa"/>
          </w:tcPr>
          <w:p w14:paraId="4C559A7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1.02a</w:t>
            </w:r>
          </w:p>
          <w:p w14:paraId="0B139C8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(0.54)</w:t>
            </w:r>
          </w:p>
        </w:tc>
        <w:tc>
          <w:tcPr>
            <w:tcW w:w="851" w:type="dxa"/>
          </w:tcPr>
          <w:p w14:paraId="0A67A91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1.29a</w:t>
            </w:r>
          </w:p>
          <w:p w14:paraId="45CF12A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(1.16)</w:t>
            </w:r>
          </w:p>
        </w:tc>
        <w:tc>
          <w:tcPr>
            <w:tcW w:w="850" w:type="dxa"/>
          </w:tcPr>
          <w:p w14:paraId="340C549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1.48</w:t>
            </w:r>
          </w:p>
          <w:p w14:paraId="5815BAE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(1.69)</w:t>
            </w:r>
          </w:p>
        </w:tc>
        <w:tc>
          <w:tcPr>
            <w:tcW w:w="851" w:type="dxa"/>
          </w:tcPr>
          <w:p w14:paraId="54AF596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1.46ab</w:t>
            </w:r>
          </w:p>
          <w:p w14:paraId="6604999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(1.63)</w:t>
            </w:r>
          </w:p>
        </w:tc>
        <w:tc>
          <w:tcPr>
            <w:tcW w:w="850" w:type="dxa"/>
          </w:tcPr>
          <w:p w14:paraId="5984BD9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1.12a</w:t>
            </w:r>
          </w:p>
          <w:p w14:paraId="54697F1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(0.75)</w:t>
            </w:r>
          </w:p>
        </w:tc>
        <w:tc>
          <w:tcPr>
            <w:tcW w:w="851" w:type="dxa"/>
          </w:tcPr>
          <w:p w14:paraId="6E3CF17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1.02a</w:t>
            </w:r>
          </w:p>
          <w:p w14:paraId="33083BD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(0.54)</w:t>
            </w:r>
          </w:p>
        </w:tc>
        <w:tc>
          <w:tcPr>
            <w:tcW w:w="850" w:type="dxa"/>
          </w:tcPr>
          <w:p w14:paraId="5DECB09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0.92a</w:t>
            </w:r>
          </w:p>
          <w:p w14:paraId="5C3FC35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(0.35)</w:t>
            </w:r>
          </w:p>
        </w:tc>
        <w:tc>
          <w:tcPr>
            <w:tcW w:w="894" w:type="dxa"/>
          </w:tcPr>
          <w:p w14:paraId="1535875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1.13a</w:t>
            </w:r>
          </w:p>
          <w:p w14:paraId="4196114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(0.78)</w:t>
            </w:r>
          </w:p>
        </w:tc>
        <w:tc>
          <w:tcPr>
            <w:tcW w:w="1022" w:type="dxa"/>
          </w:tcPr>
          <w:p w14:paraId="352200F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1.20ab</w:t>
            </w:r>
          </w:p>
          <w:p w14:paraId="748B458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(0.94)</w:t>
            </w:r>
          </w:p>
        </w:tc>
      </w:tr>
      <w:tr w:rsidR="00424932" w:rsidRPr="00564EE2" w14:paraId="50DA9E8F" w14:textId="77777777" w:rsidTr="00424932">
        <w:trPr>
          <w:trHeight w:val="183"/>
        </w:trPr>
        <w:tc>
          <w:tcPr>
            <w:tcW w:w="644" w:type="dxa"/>
            <w:vAlign w:val="center"/>
          </w:tcPr>
          <w:p w14:paraId="40130A6D" w14:textId="77777777" w:rsidR="005C4C18" w:rsidRPr="00564EE2" w:rsidRDefault="005C4C18" w:rsidP="00424932">
            <w:pPr>
              <w:jc w:val="center"/>
              <w:rPr>
                <w:rFonts w:ascii="Arial" w:hAnsi="Arial" w:cs="Arial"/>
                <w:b/>
                <w:sz w:val="18"/>
                <w:szCs w:val="18"/>
                <w:vertAlign w:val="subscript"/>
              </w:rPr>
            </w:pPr>
            <w:r w:rsidRPr="00564EE2">
              <w:rPr>
                <w:rFonts w:ascii="Arial" w:hAnsi="Arial" w:cs="Arial"/>
                <w:b/>
                <w:sz w:val="18"/>
                <w:szCs w:val="18"/>
              </w:rPr>
              <w:t>T</w:t>
            </w:r>
            <w:r w:rsidRPr="00564EE2">
              <w:rPr>
                <w:rFonts w:ascii="Arial" w:hAnsi="Arial" w:cs="Arial"/>
                <w:b/>
                <w:sz w:val="18"/>
                <w:szCs w:val="18"/>
                <w:vertAlign w:val="subscript"/>
              </w:rPr>
              <w:t>7</w:t>
            </w:r>
          </w:p>
        </w:tc>
        <w:tc>
          <w:tcPr>
            <w:tcW w:w="2050" w:type="dxa"/>
            <w:vAlign w:val="center"/>
          </w:tcPr>
          <w:p w14:paraId="3583D3E9" w14:textId="77777777" w:rsidR="005C4C18" w:rsidRPr="00564EE2" w:rsidRDefault="005C4C18" w:rsidP="00424932">
            <w:pPr>
              <w:rPr>
                <w:rFonts w:ascii="Arial" w:hAnsi="Arial" w:cs="Arial"/>
                <w:sz w:val="18"/>
                <w:szCs w:val="18"/>
              </w:rPr>
            </w:pPr>
            <w:proofErr w:type="spellStart"/>
            <w:r w:rsidRPr="00564EE2">
              <w:rPr>
                <w:rFonts w:ascii="Arial" w:hAnsi="Arial" w:cs="Arial"/>
                <w:i/>
                <w:sz w:val="18"/>
                <w:szCs w:val="18"/>
              </w:rPr>
              <w:t>Metarhizium</w:t>
            </w:r>
            <w:proofErr w:type="spellEnd"/>
            <w:r w:rsidRPr="00564EE2">
              <w:rPr>
                <w:rFonts w:ascii="Arial" w:hAnsi="Arial" w:cs="Arial"/>
                <w:i/>
                <w:sz w:val="18"/>
                <w:szCs w:val="18"/>
              </w:rPr>
              <w:t xml:space="preserve"> </w:t>
            </w:r>
            <w:proofErr w:type="spellStart"/>
            <w:r w:rsidRPr="00564EE2">
              <w:rPr>
                <w:rFonts w:ascii="Arial" w:hAnsi="Arial" w:cs="Arial"/>
                <w:i/>
                <w:sz w:val="18"/>
                <w:szCs w:val="18"/>
              </w:rPr>
              <w:t>anisopliae</w:t>
            </w:r>
            <w:proofErr w:type="spellEnd"/>
            <w:r w:rsidRPr="00564EE2">
              <w:rPr>
                <w:rFonts w:ascii="Arial" w:hAnsi="Arial" w:cs="Arial"/>
                <w:sz w:val="18"/>
                <w:szCs w:val="18"/>
              </w:rPr>
              <w:t xml:space="preserve"> 1.15 % WP</w:t>
            </w:r>
          </w:p>
        </w:tc>
        <w:tc>
          <w:tcPr>
            <w:tcW w:w="850" w:type="dxa"/>
          </w:tcPr>
          <w:p w14:paraId="1D65631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1.69</w:t>
            </w:r>
          </w:p>
          <w:p w14:paraId="5597543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(2.36)</w:t>
            </w:r>
          </w:p>
        </w:tc>
        <w:tc>
          <w:tcPr>
            <w:tcW w:w="709" w:type="dxa"/>
          </w:tcPr>
          <w:p w14:paraId="2986297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1.68b</w:t>
            </w:r>
          </w:p>
          <w:p w14:paraId="1AF21E5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(2.32)</w:t>
            </w:r>
          </w:p>
        </w:tc>
        <w:tc>
          <w:tcPr>
            <w:tcW w:w="992" w:type="dxa"/>
          </w:tcPr>
          <w:p w14:paraId="5581B99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1.34ab</w:t>
            </w:r>
          </w:p>
          <w:p w14:paraId="6CBA414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(1.30)</w:t>
            </w:r>
          </w:p>
        </w:tc>
        <w:tc>
          <w:tcPr>
            <w:tcW w:w="709" w:type="dxa"/>
          </w:tcPr>
          <w:p w14:paraId="4067360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1.14a</w:t>
            </w:r>
          </w:p>
          <w:p w14:paraId="52919B4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(0.80)</w:t>
            </w:r>
          </w:p>
        </w:tc>
        <w:tc>
          <w:tcPr>
            <w:tcW w:w="850" w:type="dxa"/>
          </w:tcPr>
          <w:p w14:paraId="36FE53E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1.06a</w:t>
            </w:r>
          </w:p>
          <w:p w14:paraId="55E664D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(0.62)</w:t>
            </w:r>
          </w:p>
        </w:tc>
        <w:tc>
          <w:tcPr>
            <w:tcW w:w="851" w:type="dxa"/>
          </w:tcPr>
          <w:p w14:paraId="02B8743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1.30a</w:t>
            </w:r>
          </w:p>
          <w:p w14:paraId="794F141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(1.19)</w:t>
            </w:r>
          </w:p>
        </w:tc>
        <w:tc>
          <w:tcPr>
            <w:tcW w:w="850" w:type="dxa"/>
          </w:tcPr>
          <w:p w14:paraId="69C33D8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1.53</w:t>
            </w:r>
          </w:p>
          <w:p w14:paraId="021B6BC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(1.84)</w:t>
            </w:r>
          </w:p>
        </w:tc>
        <w:tc>
          <w:tcPr>
            <w:tcW w:w="851" w:type="dxa"/>
          </w:tcPr>
          <w:p w14:paraId="7102C36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1.49b</w:t>
            </w:r>
          </w:p>
          <w:p w14:paraId="120F27E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(1.72)</w:t>
            </w:r>
          </w:p>
        </w:tc>
        <w:tc>
          <w:tcPr>
            <w:tcW w:w="850" w:type="dxa"/>
          </w:tcPr>
          <w:p w14:paraId="6A7A9F7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1.14a</w:t>
            </w:r>
          </w:p>
          <w:p w14:paraId="7D4443D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(0.80)</w:t>
            </w:r>
          </w:p>
        </w:tc>
        <w:tc>
          <w:tcPr>
            <w:tcW w:w="851" w:type="dxa"/>
          </w:tcPr>
          <w:p w14:paraId="3EEB5E0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1.05a</w:t>
            </w:r>
          </w:p>
          <w:p w14:paraId="6682308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(0.60)</w:t>
            </w:r>
          </w:p>
        </w:tc>
        <w:tc>
          <w:tcPr>
            <w:tcW w:w="850" w:type="dxa"/>
          </w:tcPr>
          <w:p w14:paraId="2B8D18B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0.99a</w:t>
            </w:r>
          </w:p>
          <w:p w14:paraId="5EFA049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(0.48)</w:t>
            </w:r>
          </w:p>
        </w:tc>
        <w:tc>
          <w:tcPr>
            <w:tcW w:w="894" w:type="dxa"/>
          </w:tcPr>
          <w:p w14:paraId="388FD69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1.17a</w:t>
            </w:r>
          </w:p>
          <w:p w14:paraId="0128841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(0.87)</w:t>
            </w:r>
          </w:p>
        </w:tc>
        <w:tc>
          <w:tcPr>
            <w:tcW w:w="1022" w:type="dxa"/>
          </w:tcPr>
          <w:p w14:paraId="0A5F943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1.23b</w:t>
            </w:r>
          </w:p>
          <w:p w14:paraId="0FC698A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(1.01)</w:t>
            </w:r>
          </w:p>
        </w:tc>
      </w:tr>
      <w:tr w:rsidR="00424932" w:rsidRPr="00564EE2" w14:paraId="712B0106" w14:textId="77777777" w:rsidTr="00424932">
        <w:trPr>
          <w:trHeight w:val="181"/>
        </w:trPr>
        <w:tc>
          <w:tcPr>
            <w:tcW w:w="644" w:type="dxa"/>
            <w:vAlign w:val="center"/>
          </w:tcPr>
          <w:p w14:paraId="6E01C760" w14:textId="77777777" w:rsidR="005C4C18" w:rsidRPr="00564EE2" w:rsidRDefault="005C4C18" w:rsidP="00424932">
            <w:pPr>
              <w:jc w:val="center"/>
              <w:rPr>
                <w:rFonts w:ascii="Arial" w:hAnsi="Arial" w:cs="Arial"/>
                <w:b/>
                <w:sz w:val="18"/>
                <w:szCs w:val="18"/>
                <w:vertAlign w:val="subscript"/>
              </w:rPr>
            </w:pPr>
            <w:r w:rsidRPr="00564EE2">
              <w:rPr>
                <w:rFonts w:ascii="Arial" w:hAnsi="Arial" w:cs="Arial"/>
                <w:b/>
                <w:sz w:val="18"/>
                <w:szCs w:val="18"/>
              </w:rPr>
              <w:t>T</w:t>
            </w:r>
            <w:r w:rsidRPr="00564EE2">
              <w:rPr>
                <w:rFonts w:ascii="Arial" w:hAnsi="Arial" w:cs="Arial"/>
                <w:b/>
                <w:sz w:val="18"/>
                <w:szCs w:val="18"/>
                <w:vertAlign w:val="subscript"/>
              </w:rPr>
              <w:t>8</w:t>
            </w:r>
          </w:p>
        </w:tc>
        <w:tc>
          <w:tcPr>
            <w:tcW w:w="2050" w:type="dxa"/>
            <w:vAlign w:val="center"/>
          </w:tcPr>
          <w:p w14:paraId="554A93ED" w14:textId="77777777" w:rsidR="005C4C18" w:rsidRPr="00564EE2" w:rsidRDefault="005C4C18" w:rsidP="00424932">
            <w:pPr>
              <w:rPr>
                <w:rFonts w:ascii="Arial" w:hAnsi="Arial" w:cs="Arial"/>
                <w:sz w:val="18"/>
                <w:szCs w:val="18"/>
              </w:rPr>
            </w:pPr>
            <w:r w:rsidRPr="00564EE2">
              <w:rPr>
                <w:rFonts w:ascii="Arial" w:hAnsi="Arial" w:cs="Arial"/>
                <w:sz w:val="18"/>
                <w:szCs w:val="18"/>
              </w:rPr>
              <w:t>Control</w:t>
            </w:r>
          </w:p>
        </w:tc>
        <w:tc>
          <w:tcPr>
            <w:tcW w:w="850" w:type="dxa"/>
          </w:tcPr>
          <w:p w14:paraId="2919D43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1.65</w:t>
            </w:r>
          </w:p>
          <w:p w14:paraId="5EEF627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(2.22)</w:t>
            </w:r>
          </w:p>
        </w:tc>
        <w:tc>
          <w:tcPr>
            <w:tcW w:w="709" w:type="dxa"/>
          </w:tcPr>
          <w:p w14:paraId="20A1BF0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1.66b</w:t>
            </w:r>
          </w:p>
          <w:p w14:paraId="78297DA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(2.26)</w:t>
            </w:r>
          </w:p>
        </w:tc>
        <w:tc>
          <w:tcPr>
            <w:tcW w:w="992" w:type="dxa"/>
          </w:tcPr>
          <w:p w14:paraId="6AC645E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1.68d</w:t>
            </w:r>
          </w:p>
          <w:p w14:paraId="5374D82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(2.32)</w:t>
            </w:r>
          </w:p>
        </w:tc>
        <w:tc>
          <w:tcPr>
            <w:tcW w:w="709" w:type="dxa"/>
          </w:tcPr>
          <w:p w14:paraId="4496432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1.75b</w:t>
            </w:r>
          </w:p>
          <w:p w14:paraId="539A7B2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(2.56)</w:t>
            </w:r>
          </w:p>
        </w:tc>
        <w:tc>
          <w:tcPr>
            <w:tcW w:w="850" w:type="dxa"/>
          </w:tcPr>
          <w:p w14:paraId="6873F83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1.78d</w:t>
            </w:r>
          </w:p>
          <w:p w14:paraId="4406166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(2.67)</w:t>
            </w:r>
          </w:p>
        </w:tc>
        <w:tc>
          <w:tcPr>
            <w:tcW w:w="851" w:type="dxa"/>
          </w:tcPr>
          <w:p w14:paraId="3896E8C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1.72c</w:t>
            </w:r>
          </w:p>
          <w:p w14:paraId="106DE9D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(2.46)</w:t>
            </w:r>
          </w:p>
        </w:tc>
        <w:tc>
          <w:tcPr>
            <w:tcW w:w="850" w:type="dxa"/>
          </w:tcPr>
          <w:p w14:paraId="63B005F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1.79</w:t>
            </w:r>
          </w:p>
          <w:p w14:paraId="72E1A50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(2.70)</w:t>
            </w:r>
          </w:p>
        </w:tc>
        <w:tc>
          <w:tcPr>
            <w:tcW w:w="851" w:type="dxa"/>
          </w:tcPr>
          <w:p w14:paraId="5585D92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1.77c</w:t>
            </w:r>
          </w:p>
          <w:p w14:paraId="0AE7DF7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(2.63)</w:t>
            </w:r>
          </w:p>
        </w:tc>
        <w:tc>
          <w:tcPr>
            <w:tcW w:w="850" w:type="dxa"/>
          </w:tcPr>
          <w:p w14:paraId="7C74CA9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1.82d</w:t>
            </w:r>
          </w:p>
          <w:p w14:paraId="278C23E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(2.81)</w:t>
            </w:r>
          </w:p>
        </w:tc>
        <w:tc>
          <w:tcPr>
            <w:tcW w:w="851" w:type="dxa"/>
          </w:tcPr>
          <w:p w14:paraId="464AE95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1.92d</w:t>
            </w:r>
          </w:p>
          <w:p w14:paraId="42E6182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(3.19)</w:t>
            </w:r>
          </w:p>
        </w:tc>
        <w:tc>
          <w:tcPr>
            <w:tcW w:w="850" w:type="dxa"/>
          </w:tcPr>
          <w:p w14:paraId="103870F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2.11d</w:t>
            </w:r>
          </w:p>
          <w:p w14:paraId="6051CE4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(3.95)</w:t>
            </w:r>
          </w:p>
        </w:tc>
        <w:tc>
          <w:tcPr>
            <w:tcW w:w="894" w:type="dxa"/>
          </w:tcPr>
          <w:p w14:paraId="3D6355E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1.90c</w:t>
            </w:r>
          </w:p>
          <w:p w14:paraId="26E27BA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(3.11)</w:t>
            </w:r>
          </w:p>
        </w:tc>
        <w:tc>
          <w:tcPr>
            <w:tcW w:w="1022" w:type="dxa"/>
          </w:tcPr>
          <w:p w14:paraId="59AE39C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1.81d</w:t>
            </w:r>
          </w:p>
          <w:p w14:paraId="0BEBD3D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(2.78)</w:t>
            </w:r>
          </w:p>
        </w:tc>
      </w:tr>
      <w:tr w:rsidR="00424932" w:rsidRPr="00564EE2" w14:paraId="33335BF0" w14:textId="77777777" w:rsidTr="00564EE2">
        <w:trPr>
          <w:trHeight w:val="181"/>
        </w:trPr>
        <w:tc>
          <w:tcPr>
            <w:tcW w:w="2694" w:type="dxa"/>
            <w:gridSpan w:val="2"/>
          </w:tcPr>
          <w:p w14:paraId="19D3312D" w14:textId="77777777" w:rsidR="005C4C18" w:rsidRPr="00564EE2" w:rsidRDefault="005C4C18" w:rsidP="00356CCC">
            <w:pPr>
              <w:rPr>
                <w:rFonts w:ascii="Arial" w:hAnsi="Arial" w:cs="Arial"/>
                <w:sz w:val="18"/>
                <w:szCs w:val="18"/>
              </w:rPr>
            </w:pPr>
            <w:r w:rsidRPr="00564EE2">
              <w:rPr>
                <w:rFonts w:ascii="Arial" w:hAnsi="Arial" w:cs="Arial"/>
                <w:sz w:val="18"/>
                <w:szCs w:val="18"/>
              </w:rPr>
              <w:t xml:space="preserve">S. </w:t>
            </w:r>
            <w:proofErr w:type="spellStart"/>
            <w:r w:rsidRPr="00564EE2">
              <w:rPr>
                <w:rFonts w:ascii="Arial" w:hAnsi="Arial" w:cs="Arial"/>
                <w:sz w:val="18"/>
                <w:szCs w:val="18"/>
              </w:rPr>
              <w:t>Em</w:t>
            </w:r>
            <w:proofErr w:type="spellEnd"/>
            <w:r w:rsidRPr="00564EE2">
              <w:rPr>
                <w:rFonts w:ascii="Arial" w:hAnsi="Arial" w:cs="Arial"/>
                <w:sz w:val="18"/>
                <w:szCs w:val="18"/>
              </w:rPr>
              <w:t xml:space="preserve">. </w:t>
            </w:r>
            <w:r w:rsidR="00424932">
              <w:rPr>
                <w:rFonts w:ascii="Arial" w:hAnsi="Arial" w:cs="Arial"/>
                <w:sz w:val="18"/>
                <w:szCs w:val="18"/>
              </w:rPr>
              <w:t xml:space="preserve">±             </w:t>
            </w:r>
            <w:r w:rsidRPr="00564EE2">
              <w:rPr>
                <w:rFonts w:ascii="Arial" w:hAnsi="Arial" w:cs="Arial"/>
                <w:sz w:val="18"/>
                <w:szCs w:val="18"/>
              </w:rPr>
              <w:t>Treatment (T)</w:t>
            </w:r>
          </w:p>
        </w:tc>
        <w:tc>
          <w:tcPr>
            <w:tcW w:w="850" w:type="dxa"/>
          </w:tcPr>
          <w:p w14:paraId="561257B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0.09</w:t>
            </w:r>
          </w:p>
        </w:tc>
        <w:tc>
          <w:tcPr>
            <w:tcW w:w="709" w:type="dxa"/>
          </w:tcPr>
          <w:p w14:paraId="18BB4B6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0.09</w:t>
            </w:r>
          </w:p>
        </w:tc>
        <w:tc>
          <w:tcPr>
            <w:tcW w:w="992" w:type="dxa"/>
          </w:tcPr>
          <w:p w14:paraId="6447FB3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0.08</w:t>
            </w:r>
          </w:p>
        </w:tc>
        <w:tc>
          <w:tcPr>
            <w:tcW w:w="709" w:type="dxa"/>
          </w:tcPr>
          <w:p w14:paraId="387E510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0.08</w:t>
            </w:r>
          </w:p>
        </w:tc>
        <w:tc>
          <w:tcPr>
            <w:tcW w:w="850" w:type="dxa"/>
          </w:tcPr>
          <w:p w14:paraId="60F7CC7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0.07</w:t>
            </w:r>
          </w:p>
        </w:tc>
        <w:tc>
          <w:tcPr>
            <w:tcW w:w="851" w:type="dxa"/>
          </w:tcPr>
          <w:p w14:paraId="1D6BD74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0.04</w:t>
            </w:r>
          </w:p>
        </w:tc>
        <w:tc>
          <w:tcPr>
            <w:tcW w:w="850" w:type="dxa"/>
          </w:tcPr>
          <w:p w14:paraId="4D2ECE2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0.08</w:t>
            </w:r>
          </w:p>
        </w:tc>
        <w:tc>
          <w:tcPr>
            <w:tcW w:w="851" w:type="dxa"/>
          </w:tcPr>
          <w:p w14:paraId="17A6B43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0.08</w:t>
            </w:r>
          </w:p>
        </w:tc>
        <w:tc>
          <w:tcPr>
            <w:tcW w:w="850" w:type="dxa"/>
          </w:tcPr>
          <w:p w14:paraId="715B540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0.07</w:t>
            </w:r>
          </w:p>
        </w:tc>
        <w:tc>
          <w:tcPr>
            <w:tcW w:w="851" w:type="dxa"/>
          </w:tcPr>
          <w:p w14:paraId="57B2778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0.07</w:t>
            </w:r>
          </w:p>
        </w:tc>
        <w:tc>
          <w:tcPr>
            <w:tcW w:w="850" w:type="dxa"/>
          </w:tcPr>
          <w:p w14:paraId="74A0C69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0.07</w:t>
            </w:r>
          </w:p>
        </w:tc>
        <w:tc>
          <w:tcPr>
            <w:tcW w:w="894" w:type="dxa"/>
          </w:tcPr>
          <w:p w14:paraId="56EE95E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0.04</w:t>
            </w:r>
          </w:p>
        </w:tc>
        <w:tc>
          <w:tcPr>
            <w:tcW w:w="1022" w:type="dxa"/>
          </w:tcPr>
          <w:p w14:paraId="19FA524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0.02</w:t>
            </w:r>
          </w:p>
        </w:tc>
      </w:tr>
      <w:tr w:rsidR="00424932" w:rsidRPr="00564EE2" w14:paraId="4DA21AD6" w14:textId="77777777" w:rsidTr="00564EE2">
        <w:trPr>
          <w:trHeight w:val="181"/>
        </w:trPr>
        <w:tc>
          <w:tcPr>
            <w:tcW w:w="2694" w:type="dxa"/>
            <w:gridSpan w:val="2"/>
          </w:tcPr>
          <w:p w14:paraId="545AE07A" w14:textId="77777777" w:rsidR="005C4C18" w:rsidRPr="00564EE2" w:rsidRDefault="005C4C18" w:rsidP="00356CCC">
            <w:pPr>
              <w:jc w:val="right"/>
              <w:rPr>
                <w:rFonts w:ascii="Arial" w:hAnsi="Arial" w:cs="Arial"/>
                <w:sz w:val="18"/>
                <w:szCs w:val="18"/>
              </w:rPr>
            </w:pPr>
            <w:r w:rsidRPr="00564EE2">
              <w:rPr>
                <w:rFonts w:ascii="Arial" w:hAnsi="Arial" w:cs="Arial"/>
                <w:sz w:val="18"/>
                <w:szCs w:val="18"/>
              </w:rPr>
              <w:t>Period(P)</w:t>
            </w:r>
          </w:p>
        </w:tc>
        <w:tc>
          <w:tcPr>
            <w:tcW w:w="850" w:type="dxa"/>
          </w:tcPr>
          <w:p w14:paraId="3D627D7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067318B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992" w:type="dxa"/>
          </w:tcPr>
          <w:p w14:paraId="0887F4F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62CD11A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702A10E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18D819D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0.03</w:t>
            </w:r>
          </w:p>
        </w:tc>
        <w:tc>
          <w:tcPr>
            <w:tcW w:w="850" w:type="dxa"/>
          </w:tcPr>
          <w:p w14:paraId="3564C49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75D6D37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4D7C14D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2C38390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03F0688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94" w:type="dxa"/>
          </w:tcPr>
          <w:p w14:paraId="38E6081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0.03</w:t>
            </w:r>
          </w:p>
        </w:tc>
        <w:tc>
          <w:tcPr>
            <w:tcW w:w="1022" w:type="dxa"/>
          </w:tcPr>
          <w:p w14:paraId="6BD10B0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0.01</w:t>
            </w:r>
          </w:p>
        </w:tc>
      </w:tr>
      <w:tr w:rsidR="00424932" w:rsidRPr="00564EE2" w14:paraId="14F1C8FE" w14:textId="77777777" w:rsidTr="00564EE2">
        <w:trPr>
          <w:trHeight w:val="181"/>
        </w:trPr>
        <w:tc>
          <w:tcPr>
            <w:tcW w:w="2694" w:type="dxa"/>
            <w:gridSpan w:val="2"/>
          </w:tcPr>
          <w:p w14:paraId="5EEC5C3B" w14:textId="77777777" w:rsidR="005C4C18" w:rsidRPr="00564EE2" w:rsidRDefault="005C4C18" w:rsidP="00356CCC">
            <w:pPr>
              <w:jc w:val="right"/>
              <w:rPr>
                <w:rFonts w:ascii="Arial" w:hAnsi="Arial" w:cs="Arial"/>
                <w:sz w:val="18"/>
                <w:szCs w:val="18"/>
              </w:rPr>
            </w:pPr>
            <w:r w:rsidRPr="00564EE2">
              <w:rPr>
                <w:rFonts w:ascii="Arial" w:hAnsi="Arial" w:cs="Arial"/>
                <w:sz w:val="18"/>
                <w:szCs w:val="18"/>
              </w:rPr>
              <w:t>Spray (S)</w:t>
            </w:r>
          </w:p>
        </w:tc>
        <w:tc>
          <w:tcPr>
            <w:tcW w:w="850" w:type="dxa"/>
          </w:tcPr>
          <w:p w14:paraId="2C9B312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58B895D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992" w:type="dxa"/>
          </w:tcPr>
          <w:p w14:paraId="3C58D3D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36C483B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2BFD4FA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2FE4B90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749AAD0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6CEC2EC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3BCB1DF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7A48B9C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530C2AEF"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94" w:type="dxa"/>
          </w:tcPr>
          <w:p w14:paraId="14D807A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1022" w:type="dxa"/>
          </w:tcPr>
          <w:p w14:paraId="3EA9D8DF"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0.01</w:t>
            </w:r>
          </w:p>
        </w:tc>
      </w:tr>
      <w:tr w:rsidR="00424932" w:rsidRPr="00564EE2" w14:paraId="78717B80" w14:textId="77777777" w:rsidTr="00564EE2">
        <w:trPr>
          <w:trHeight w:val="181"/>
        </w:trPr>
        <w:tc>
          <w:tcPr>
            <w:tcW w:w="2694" w:type="dxa"/>
            <w:gridSpan w:val="2"/>
          </w:tcPr>
          <w:p w14:paraId="1AB873EB" w14:textId="77777777" w:rsidR="005C4C18" w:rsidRPr="00564EE2" w:rsidRDefault="005C4C18" w:rsidP="00356CCC">
            <w:pPr>
              <w:jc w:val="right"/>
              <w:rPr>
                <w:rFonts w:ascii="Arial" w:hAnsi="Arial" w:cs="Arial"/>
                <w:sz w:val="18"/>
                <w:szCs w:val="18"/>
              </w:rPr>
            </w:pPr>
            <w:r w:rsidRPr="00564EE2">
              <w:rPr>
                <w:rFonts w:ascii="Arial" w:hAnsi="Arial" w:cs="Arial"/>
                <w:sz w:val="18"/>
                <w:szCs w:val="18"/>
              </w:rPr>
              <w:t>T×P</w:t>
            </w:r>
          </w:p>
        </w:tc>
        <w:tc>
          <w:tcPr>
            <w:tcW w:w="850" w:type="dxa"/>
          </w:tcPr>
          <w:p w14:paraId="3143C85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1068FCB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992" w:type="dxa"/>
          </w:tcPr>
          <w:p w14:paraId="26B37C7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4EBA39A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5943328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01F75ED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0.08</w:t>
            </w:r>
          </w:p>
        </w:tc>
        <w:tc>
          <w:tcPr>
            <w:tcW w:w="850" w:type="dxa"/>
          </w:tcPr>
          <w:p w14:paraId="09FDE4C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6C3E602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2FFB183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4EDDBEB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2BE960A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94" w:type="dxa"/>
          </w:tcPr>
          <w:p w14:paraId="332E6E3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0.07</w:t>
            </w:r>
          </w:p>
        </w:tc>
        <w:tc>
          <w:tcPr>
            <w:tcW w:w="1022" w:type="dxa"/>
          </w:tcPr>
          <w:p w14:paraId="1746212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0.05</w:t>
            </w:r>
          </w:p>
        </w:tc>
      </w:tr>
      <w:tr w:rsidR="00424932" w:rsidRPr="00564EE2" w14:paraId="1A2EBED9" w14:textId="77777777" w:rsidTr="00564EE2">
        <w:trPr>
          <w:trHeight w:val="181"/>
        </w:trPr>
        <w:tc>
          <w:tcPr>
            <w:tcW w:w="2694" w:type="dxa"/>
            <w:gridSpan w:val="2"/>
          </w:tcPr>
          <w:p w14:paraId="349BC427" w14:textId="77777777" w:rsidR="005C4C18" w:rsidRPr="00564EE2" w:rsidRDefault="005C4C18" w:rsidP="00356CCC">
            <w:pPr>
              <w:jc w:val="right"/>
              <w:rPr>
                <w:rFonts w:ascii="Arial" w:hAnsi="Arial" w:cs="Arial"/>
                <w:sz w:val="18"/>
                <w:szCs w:val="18"/>
              </w:rPr>
            </w:pPr>
            <w:r w:rsidRPr="00564EE2">
              <w:rPr>
                <w:rFonts w:ascii="Arial" w:hAnsi="Arial" w:cs="Arial"/>
                <w:sz w:val="18"/>
                <w:szCs w:val="18"/>
              </w:rPr>
              <w:t>T×S</w:t>
            </w:r>
          </w:p>
        </w:tc>
        <w:tc>
          <w:tcPr>
            <w:tcW w:w="850" w:type="dxa"/>
          </w:tcPr>
          <w:p w14:paraId="56C0E05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406A363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992" w:type="dxa"/>
          </w:tcPr>
          <w:p w14:paraId="45AF2EC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6CA17A3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09DAF44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2FDA800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6C6EF29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775CBD4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3BD7335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49D8D6D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1EB6A7D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94" w:type="dxa"/>
          </w:tcPr>
          <w:p w14:paraId="60526DC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1022" w:type="dxa"/>
          </w:tcPr>
          <w:p w14:paraId="554A306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0.03</w:t>
            </w:r>
          </w:p>
        </w:tc>
      </w:tr>
      <w:tr w:rsidR="00424932" w:rsidRPr="00564EE2" w14:paraId="738EC9AF" w14:textId="77777777" w:rsidTr="00564EE2">
        <w:trPr>
          <w:trHeight w:val="181"/>
        </w:trPr>
        <w:tc>
          <w:tcPr>
            <w:tcW w:w="2694" w:type="dxa"/>
            <w:gridSpan w:val="2"/>
          </w:tcPr>
          <w:p w14:paraId="0E5C5ADC" w14:textId="77777777" w:rsidR="005C4C18" w:rsidRPr="00564EE2" w:rsidRDefault="005C4C18" w:rsidP="00356CCC">
            <w:pPr>
              <w:jc w:val="right"/>
              <w:rPr>
                <w:rFonts w:ascii="Arial" w:hAnsi="Arial" w:cs="Arial"/>
                <w:sz w:val="18"/>
                <w:szCs w:val="18"/>
              </w:rPr>
            </w:pPr>
            <w:r w:rsidRPr="00564EE2">
              <w:rPr>
                <w:rFonts w:ascii="Arial" w:hAnsi="Arial" w:cs="Arial"/>
                <w:sz w:val="18"/>
                <w:szCs w:val="18"/>
              </w:rPr>
              <w:t>P×S</w:t>
            </w:r>
          </w:p>
        </w:tc>
        <w:tc>
          <w:tcPr>
            <w:tcW w:w="850" w:type="dxa"/>
          </w:tcPr>
          <w:p w14:paraId="08165D1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5CFE643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992" w:type="dxa"/>
          </w:tcPr>
          <w:p w14:paraId="2658886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2D757DC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0F673B8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066248D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0390069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47599D1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53EBFA6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1EF14D9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2A3A07A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94" w:type="dxa"/>
          </w:tcPr>
          <w:p w14:paraId="0F443FD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1022" w:type="dxa"/>
          </w:tcPr>
          <w:p w14:paraId="4851574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0.02</w:t>
            </w:r>
          </w:p>
        </w:tc>
      </w:tr>
      <w:tr w:rsidR="00424932" w:rsidRPr="00564EE2" w14:paraId="1AA72520" w14:textId="77777777" w:rsidTr="00564EE2">
        <w:trPr>
          <w:trHeight w:val="181"/>
        </w:trPr>
        <w:tc>
          <w:tcPr>
            <w:tcW w:w="2694" w:type="dxa"/>
            <w:gridSpan w:val="2"/>
          </w:tcPr>
          <w:p w14:paraId="47DC3EED" w14:textId="77777777" w:rsidR="005C4C18" w:rsidRPr="00564EE2" w:rsidRDefault="005C4C18" w:rsidP="00356CCC">
            <w:pPr>
              <w:jc w:val="right"/>
              <w:rPr>
                <w:rFonts w:ascii="Arial" w:hAnsi="Arial" w:cs="Arial"/>
                <w:sz w:val="18"/>
                <w:szCs w:val="18"/>
              </w:rPr>
            </w:pPr>
            <w:r w:rsidRPr="00564EE2">
              <w:rPr>
                <w:rFonts w:ascii="Arial" w:hAnsi="Arial" w:cs="Arial"/>
                <w:sz w:val="18"/>
                <w:szCs w:val="18"/>
              </w:rPr>
              <w:t>T×P×S</w:t>
            </w:r>
          </w:p>
        </w:tc>
        <w:tc>
          <w:tcPr>
            <w:tcW w:w="850" w:type="dxa"/>
          </w:tcPr>
          <w:p w14:paraId="6766E9C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722375C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992" w:type="dxa"/>
          </w:tcPr>
          <w:p w14:paraId="5569F7C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709" w:type="dxa"/>
          </w:tcPr>
          <w:p w14:paraId="5D539F2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6C0E744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019006C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0D61270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6322575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377D5AE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1" w:type="dxa"/>
          </w:tcPr>
          <w:p w14:paraId="5F14BA7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50" w:type="dxa"/>
          </w:tcPr>
          <w:p w14:paraId="3943293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894" w:type="dxa"/>
          </w:tcPr>
          <w:p w14:paraId="6090508F"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w:t>
            </w:r>
          </w:p>
        </w:tc>
        <w:tc>
          <w:tcPr>
            <w:tcW w:w="1022" w:type="dxa"/>
          </w:tcPr>
          <w:p w14:paraId="1B6F5F4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0.07</w:t>
            </w:r>
          </w:p>
        </w:tc>
      </w:tr>
      <w:tr w:rsidR="00424932" w:rsidRPr="00564EE2" w14:paraId="5D9588F4" w14:textId="77777777" w:rsidTr="00564EE2">
        <w:trPr>
          <w:trHeight w:val="181"/>
        </w:trPr>
        <w:tc>
          <w:tcPr>
            <w:tcW w:w="2694" w:type="dxa"/>
            <w:gridSpan w:val="2"/>
          </w:tcPr>
          <w:p w14:paraId="1947F98B" w14:textId="77777777" w:rsidR="005C4C18" w:rsidRPr="00564EE2" w:rsidRDefault="005C4C18" w:rsidP="00356CCC">
            <w:pPr>
              <w:rPr>
                <w:rFonts w:ascii="Arial" w:hAnsi="Arial" w:cs="Arial"/>
                <w:sz w:val="18"/>
                <w:szCs w:val="18"/>
              </w:rPr>
            </w:pPr>
            <w:r w:rsidRPr="00564EE2">
              <w:rPr>
                <w:rFonts w:ascii="Arial" w:hAnsi="Arial" w:cs="Arial"/>
                <w:sz w:val="18"/>
                <w:szCs w:val="18"/>
              </w:rPr>
              <w:t>F test (T)</w:t>
            </w:r>
          </w:p>
        </w:tc>
        <w:tc>
          <w:tcPr>
            <w:tcW w:w="850" w:type="dxa"/>
          </w:tcPr>
          <w:p w14:paraId="793D16D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NS</w:t>
            </w:r>
          </w:p>
        </w:tc>
        <w:tc>
          <w:tcPr>
            <w:tcW w:w="709" w:type="dxa"/>
          </w:tcPr>
          <w:p w14:paraId="37A1618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Sig.</w:t>
            </w:r>
          </w:p>
        </w:tc>
        <w:tc>
          <w:tcPr>
            <w:tcW w:w="992" w:type="dxa"/>
          </w:tcPr>
          <w:p w14:paraId="4526B5BB"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Sig.</w:t>
            </w:r>
          </w:p>
        </w:tc>
        <w:tc>
          <w:tcPr>
            <w:tcW w:w="709" w:type="dxa"/>
          </w:tcPr>
          <w:p w14:paraId="7916AA49"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Sig.</w:t>
            </w:r>
          </w:p>
        </w:tc>
        <w:tc>
          <w:tcPr>
            <w:tcW w:w="850" w:type="dxa"/>
          </w:tcPr>
          <w:p w14:paraId="758FAD2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Sig.</w:t>
            </w:r>
          </w:p>
        </w:tc>
        <w:tc>
          <w:tcPr>
            <w:tcW w:w="851" w:type="dxa"/>
          </w:tcPr>
          <w:p w14:paraId="23F37E8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Sig.</w:t>
            </w:r>
          </w:p>
        </w:tc>
        <w:tc>
          <w:tcPr>
            <w:tcW w:w="850" w:type="dxa"/>
          </w:tcPr>
          <w:p w14:paraId="4F49B92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NS</w:t>
            </w:r>
          </w:p>
        </w:tc>
        <w:tc>
          <w:tcPr>
            <w:tcW w:w="851" w:type="dxa"/>
          </w:tcPr>
          <w:p w14:paraId="5A515BF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Sig.</w:t>
            </w:r>
          </w:p>
        </w:tc>
        <w:tc>
          <w:tcPr>
            <w:tcW w:w="850" w:type="dxa"/>
          </w:tcPr>
          <w:p w14:paraId="7E421F84"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Sig.</w:t>
            </w:r>
          </w:p>
        </w:tc>
        <w:tc>
          <w:tcPr>
            <w:tcW w:w="851" w:type="dxa"/>
          </w:tcPr>
          <w:p w14:paraId="49C016C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Sig.</w:t>
            </w:r>
          </w:p>
        </w:tc>
        <w:tc>
          <w:tcPr>
            <w:tcW w:w="850" w:type="dxa"/>
          </w:tcPr>
          <w:p w14:paraId="69365B4E"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Sig.</w:t>
            </w:r>
          </w:p>
        </w:tc>
        <w:tc>
          <w:tcPr>
            <w:tcW w:w="894" w:type="dxa"/>
          </w:tcPr>
          <w:p w14:paraId="6559B412"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Sig.</w:t>
            </w:r>
          </w:p>
        </w:tc>
        <w:tc>
          <w:tcPr>
            <w:tcW w:w="1022" w:type="dxa"/>
          </w:tcPr>
          <w:p w14:paraId="3D5E169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Sig.</w:t>
            </w:r>
          </w:p>
        </w:tc>
      </w:tr>
      <w:tr w:rsidR="00424932" w:rsidRPr="00564EE2" w14:paraId="4203069D" w14:textId="77777777" w:rsidTr="00564EE2">
        <w:trPr>
          <w:trHeight w:val="127"/>
        </w:trPr>
        <w:tc>
          <w:tcPr>
            <w:tcW w:w="2694" w:type="dxa"/>
            <w:gridSpan w:val="2"/>
          </w:tcPr>
          <w:p w14:paraId="4CB3DA46" w14:textId="77777777" w:rsidR="005C4C18" w:rsidRPr="00564EE2" w:rsidRDefault="005C4C18" w:rsidP="00356CCC">
            <w:pPr>
              <w:rPr>
                <w:rFonts w:ascii="Arial" w:hAnsi="Arial" w:cs="Arial"/>
                <w:sz w:val="18"/>
                <w:szCs w:val="18"/>
              </w:rPr>
            </w:pPr>
            <w:r w:rsidRPr="00564EE2">
              <w:rPr>
                <w:rFonts w:ascii="Arial" w:hAnsi="Arial" w:cs="Arial"/>
                <w:sz w:val="18"/>
                <w:szCs w:val="18"/>
              </w:rPr>
              <w:t>CV (%)</w:t>
            </w:r>
          </w:p>
        </w:tc>
        <w:tc>
          <w:tcPr>
            <w:tcW w:w="850" w:type="dxa"/>
          </w:tcPr>
          <w:p w14:paraId="2AC97CE8"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9.09</w:t>
            </w:r>
          </w:p>
        </w:tc>
        <w:tc>
          <w:tcPr>
            <w:tcW w:w="709" w:type="dxa"/>
          </w:tcPr>
          <w:p w14:paraId="0EC9A315"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9.38</w:t>
            </w:r>
          </w:p>
        </w:tc>
        <w:tc>
          <w:tcPr>
            <w:tcW w:w="992" w:type="dxa"/>
          </w:tcPr>
          <w:p w14:paraId="68820517"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9.51</w:t>
            </w:r>
          </w:p>
        </w:tc>
        <w:tc>
          <w:tcPr>
            <w:tcW w:w="709" w:type="dxa"/>
          </w:tcPr>
          <w:p w14:paraId="5F0A207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9.49</w:t>
            </w:r>
          </w:p>
        </w:tc>
        <w:tc>
          <w:tcPr>
            <w:tcW w:w="850" w:type="dxa"/>
          </w:tcPr>
          <w:p w14:paraId="228D5326"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9.67</w:t>
            </w:r>
          </w:p>
        </w:tc>
        <w:tc>
          <w:tcPr>
            <w:tcW w:w="851" w:type="dxa"/>
          </w:tcPr>
          <w:p w14:paraId="22BB965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9.10</w:t>
            </w:r>
          </w:p>
        </w:tc>
        <w:tc>
          <w:tcPr>
            <w:tcW w:w="850" w:type="dxa"/>
          </w:tcPr>
          <w:p w14:paraId="1182A68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9.37</w:t>
            </w:r>
          </w:p>
        </w:tc>
        <w:tc>
          <w:tcPr>
            <w:tcW w:w="851" w:type="dxa"/>
          </w:tcPr>
          <w:p w14:paraId="5C3A46C1"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9.41</w:t>
            </w:r>
          </w:p>
        </w:tc>
        <w:tc>
          <w:tcPr>
            <w:tcW w:w="850" w:type="dxa"/>
          </w:tcPr>
          <w:p w14:paraId="42B9342D"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9.05</w:t>
            </w:r>
          </w:p>
        </w:tc>
        <w:tc>
          <w:tcPr>
            <w:tcW w:w="851" w:type="dxa"/>
          </w:tcPr>
          <w:p w14:paraId="561388EC"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9.37</w:t>
            </w:r>
          </w:p>
        </w:tc>
        <w:tc>
          <w:tcPr>
            <w:tcW w:w="850" w:type="dxa"/>
          </w:tcPr>
          <w:p w14:paraId="4678B920"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9.06</w:t>
            </w:r>
          </w:p>
        </w:tc>
        <w:tc>
          <w:tcPr>
            <w:tcW w:w="894" w:type="dxa"/>
          </w:tcPr>
          <w:p w14:paraId="2062CFFA"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9.13</w:t>
            </w:r>
          </w:p>
        </w:tc>
        <w:tc>
          <w:tcPr>
            <w:tcW w:w="1022" w:type="dxa"/>
          </w:tcPr>
          <w:p w14:paraId="09D16B03" w14:textId="77777777" w:rsidR="005C4C18" w:rsidRPr="00564EE2" w:rsidRDefault="005C4C18" w:rsidP="00356CCC">
            <w:pPr>
              <w:jc w:val="center"/>
              <w:rPr>
                <w:rFonts w:ascii="Arial" w:hAnsi="Arial" w:cs="Arial"/>
                <w:sz w:val="18"/>
                <w:szCs w:val="18"/>
              </w:rPr>
            </w:pPr>
            <w:r w:rsidRPr="00564EE2">
              <w:rPr>
                <w:rFonts w:ascii="Arial" w:hAnsi="Arial" w:cs="Arial"/>
                <w:sz w:val="18"/>
                <w:szCs w:val="18"/>
              </w:rPr>
              <w:t>9.24</w:t>
            </w:r>
          </w:p>
        </w:tc>
      </w:tr>
    </w:tbl>
    <w:p w14:paraId="09219B8A" w14:textId="77777777" w:rsidR="005C4C18" w:rsidRPr="00424932" w:rsidRDefault="005C4C18" w:rsidP="005C4C18">
      <w:pPr>
        <w:spacing w:after="0" w:line="240" w:lineRule="auto"/>
        <w:rPr>
          <w:rFonts w:ascii="Arial" w:hAnsi="Arial" w:cs="Arial"/>
          <w:sz w:val="16"/>
          <w:szCs w:val="16"/>
        </w:rPr>
      </w:pPr>
      <w:r w:rsidRPr="00424932">
        <w:rPr>
          <w:rFonts w:ascii="Arial" w:hAnsi="Arial" w:cs="Arial"/>
          <w:b/>
          <w:sz w:val="16"/>
          <w:szCs w:val="16"/>
        </w:rPr>
        <w:t>Notes</w:t>
      </w:r>
      <w:r w:rsidRPr="00424932">
        <w:rPr>
          <w:rFonts w:ascii="Arial" w:hAnsi="Arial" w:cs="Arial"/>
          <w:sz w:val="16"/>
          <w:szCs w:val="16"/>
        </w:rPr>
        <w:t>: 1. Figures in parentheses are retransformed values and those outside are √</w:t>
      </w:r>
      <w:r w:rsidRPr="00424932">
        <w:rPr>
          <w:rFonts w:ascii="Cambria Math" w:hAnsi="Cambria Math" w:cs="Cambria Math"/>
          <w:sz w:val="16"/>
          <w:szCs w:val="16"/>
        </w:rPr>
        <w:t>𝑥</w:t>
      </w:r>
      <w:r w:rsidRPr="00424932">
        <w:rPr>
          <w:rFonts w:ascii="Arial" w:hAnsi="Arial" w:cs="Arial"/>
          <w:sz w:val="16"/>
          <w:szCs w:val="16"/>
        </w:rPr>
        <w:t xml:space="preserve"> + 0.5 transformed values </w:t>
      </w:r>
    </w:p>
    <w:p w14:paraId="6958C330" w14:textId="77777777" w:rsidR="005C4C18" w:rsidRPr="00424932" w:rsidRDefault="005C4C18" w:rsidP="005C4C18">
      <w:pPr>
        <w:spacing w:after="0" w:line="240" w:lineRule="auto"/>
        <w:ind w:left="-142" w:hanging="142"/>
        <w:rPr>
          <w:rFonts w:ascii="Arial" w:hAnsi="Arial" w:cs="Arial"/>
          <w:sz w:val="16"/>
          <w:szCs w:val="16"/>
        </w:rPr>
      </w:pPr>
      <w:r w:rsidRPr="00424932">
        <w:rPr>
          <w:rFonts w:ascii="Arial" w:hAnsi="Arial" w:cs="Arial"/>
          <w:sz w:val="16"/>
          <w:szCs w:val="16"/>
        </w:rPr>
        <w:t xml:space="preserve">                  </w:t>
      </w:r>
      <w:r w:rsidR="00564EE2" w:rsidRPr="00424932">
        <w:rPr>
          <w:rFonts w:ascii="Arial" w:hAnsi="Arial" w:cs="Arial"/>
          <w:sz w:val="16"/>
          <w:szCs w:val="16"/>
        </w:rPr>
        <w:t xml:space="preserve"> </w:t>
      </w:r>
      <w:r w:rsidRPr="00424932">
        <w:rPr>
          <w:rFonts w:ascii="Arial" w:hAnsi="Arial" w:cs="Arial"/>
          <w:sz w:val="16"/>
          <w:szCs w:val="16"/>
        </w:rPr>
        <w:t>2. Treatment mean(s) with letter(s) in common are not significantly differed by DNMRT at 5% level of significance</w:t>
      </w:r>
    </w:p>
    <w:p w14:paraId="0D450246" w14:textId="77777777" w:rsidR="005C4C18" w:rsidRPr="00424932" w:rsidRDefault="00564EE2" w:rsidP="005C4C18">
      <w:pPr>
        <w:spacing w:after="0" w:line="240" w:lineRule="auto"/>
        <w:ind w:left="284" w:hanging="142"/>
        <w:rPr>
          <w:rFonts w:ascii="Arial" w:hAnsi="Arial" w:cs="Arial"/>
          <w:sz w:val="16"/>
          <w:szCs w:val="16"/>
        </w:rPr>
      </w:pPr>
      <w:r w:rsidRPr="00424932">
        <w:rPr>
          <w:rFonts w:ascii="Arial" w:hAnsi="Arial" w:cs="Arial"/>
          <w:sz w:val="16"/>
          <w:szCs w:val="16"/>
        </w:rPr>
        <w:t xml:space="preserve">        </w:t>
      </w:r>
      <w:r w:rsidR="00424932">
        <w:rPr>
          <w:rFonts w:ascii="Arial" w:hAnsi="Arial" w:cs="Arial"/>
          <w:sz w:val="16"/>
          <w:szCs w:val="16"/>
        </w:rPr>
        <w:t xml:space="preserve"> </w:t>
      </w:r>
      <w:r w:rsidR="005C4C18" w:rsidRPr="00424932">
        <w:rPr>
          <w:rFonts w:ascii="Arial" w:hAnsi="Arial" w:cs="Arial"/>
          <w:sz w:val="16"/>
          <w:szCs w:val="16"/>
        </w:rPr>
        <w:t>3. Significant parameters and its interaction: P and T x P</w:t>
      </w:r>
    </w:p>
    <w:p w14:paraId="2B74F83F" w14:textId="77777777" w:rsidR="005C4C18" w:rsidRPr="00424932" w:rsidRDefault="00564EE2" w:rsidP="005C4C18">
      <w:pPr>
        <w:spacing w:after="0" w:line="240" w:lineRule="auto"/>
        <w:ind w:left="426" w:hanging="142"/>
        <w:rPr>
          <w:rFonts w:ascii="Arial" w:hAnsi="Arial" w:cs="Arial"/>
          <w:sz w:val="16"/>
          <w:szCs w:val="16"/>
        </w:rPr>
        <w:sectPr w:rsidR="005C4C18" w:rsidRPr="00424932" w:rsidSect="00356CCC">
          <w:headerReference w:type="default" r:id="rId12"/>
          <w:pgSz w:w="16838" w:h="11906" w:orient="landscape"/>
          <w:pgMar w:top="1440" w:right="1440" w:bottom="1440" w:left="1440" w:header="708" w:footer="708" w:gutter="0"/>
          <w:cols w:space="708"/>
          <w:docGrid w:linePitch="360"/>
        </w:sectPr>
      </w:pPr>
      <w:r w:rsidRPr="00424932">
        <w:rPr>
          <w:rFonts w:ascii="Arial" w:hAnsi="Arial" w:cs="Arial"/>
          <w:sz w:val="16"/>
          <w:szCs w:val="16"/>
        </w:rPr>
        <w:t xml:space="preserve">     </w:t>
      </w:r>
      <w:r w:rsidR="00424932">
        <w:rPr>
          <w:rFonts w:ascii="Arial" w:hAnsi="Arial" w:cs="Arial"/>
          <w:sz w:val="16"/>
          <w:szCs w:val="16"/>
        </w:rPr>
        <w:t xml:space="preserve"> </w:t>
      </w:r>
      <w:r w:rsidR="005C4C18" w:rsidRPr="00424932">
        <w:rPr>
          <w:rFonts w:ascii="Arial" w:hAnsi="Arial" w:cs="Arial"/>
          <w:sz w:val="16"/>
          <w:szCs w:val="16"/>
        </w:rPr>
        <w:t>4. Significant parameters and its interaction: P, S, S x P and T x P</w:t>
      </w:r>
    </w:p>
    <w:p w14:paraId="416440EF" w14:textId="77777777" w:rsidR="00C963B6" w:rsidRPr="006F298B" w:rsidRDefault="00C963B6" w:rsidP="00C963B6">
      <w:pPr>
        <w:shd w:val="clear" w:color="auto" w:fill="FFFFFF"/>
        <w:spacing w:after="0" w:line="276" w:lineRule="auto"/>
        <w:jc w:val="both"/>
        <w:rPr>
          <w:rFonts w:ascii="Arial" w:hAnsi="Arial" w:cs="Arial"/>
          <w:bCs/>
          <w:sz w:val="20"/>
          <w:szCs w:val="20"/>
        </w:rPr>
      </w:pPr>
      <w:r w:rsidRPr="006F298B">
        <w:rPr>
          <w:rFonts w:ascii="Arial" w:hAnsi="Arial" w:cs="Arial"/>
          <w:bCs/>
          <w:sz w:val="20"/>
          <w:szCs w:val="20"/>
        </w:rPr>
        <w:lastRenderedPageBreak/>
        <w:t xml:space="preserve">extract treatments resulted in 0.94 and 1.32 grubs per tassel, respectively. The significantly the least (0.54 grubs/tassel) population of grub was noticed in the treatment of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i/>
          <w:sz w:val="20"/>
          <w:szCs w:val="20"/>
        </w:rPr>
        <w:t xml:space="preserve"> </w:t>
      </w:r>
      <w:r w:rsidRPr="006F298B">
        <w:rPr>
          <w:rFonts w:ascii="Arial" w:hAnsi="Arial" w:cs="Arial"/>
          <w:bCs/>
          <w:sz w:val="20"/>
          <w:szCs w:val="20"/>
        </w:rPr>
        <w:t xml:space="preserve">followed by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Data of pooled over periods presented in Table 4 indicated that the maximum grub population (1.96 grubs/tassel) was found in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and neem seed kernel extract, which was at par with garlic bulb extract (1.75). Population of the predator was lower in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(1.16),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(1.19),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(1.30) and neem oil (1.06).</w:t>
      </w:r>
    </w:p>
    <w:p w14:paraId="3E1BE592" w14:textId="77777777" w:rsidR="00C963B6" w:rsidRPr="00D77C1C" w:rsidRDefault="00C963B6" w:rsidP="00C963B6">
      <w:pPr>
        <w:shd w:val="clear" w:color="auto" w:fill="FFFFFF"/>
        <w:spacing w:after="0" w:line="276" w:lineRule="auto"/>
        <w:jc w:val="both"/>
        <w:rPr>
          <w:rFonts w:ascii="Arial" w:hAnsi="Arial" w:cs="Arial"/>
          <w:i/>
          <w:sz w:val="20"/>
          <w:szCs w:val="20"/>
        </w:rPr>
      </w:pPr>
      <w:r w:rsidRPr="00D77C1C">
        <w:rPr>
          <w:rFonts w:ascii="Arial" w:hAnsi="Arial" w:cs="Arial"/>
          <w:b/>
          <w:i/>
          <w:sz w:val="20"/>
          <w:szCs w:val="20"/>
        </w:rPr>
        <w:t>3.2.1.2 Effect of biopesticides on grubs of coccinellids population after second spray</w:t>
      </w:r>
      <w:r w:rsidRPr="00D77C1C">
        <w:rPr>
          <w:rFonts w:ascii="Arial" w:hAnsi="Arial" w:cs="Arial"/>
          <w:i/>
          <w:sz w:val="20"/>
          <w:szCs w:val="20"/>
        </w:rPr>
        <w:t xml:space="preserve"> </w:t>
      </w:r>
    </w:p>
    <w:p w14:paraId="4F42D639" w14:textId="77777777" w:rsidR="00C963B6" w:rsidRPr="006F298B" w:rsidRDefault="00C963B6" w:rsidP="00C963B6">
      <w:pPr>
        <w:shd w:val="clear" w:color="auto" w:fill="FFFFFF"/>
        <w:spacing w:after="0" w:line="276" w:lineRule="auto"/>
        <w:jc w:val="both"/>
        <w:rPr>
          <w:rFonts w:ascii="Arial" w:hAnsi="Arial" w:cs="Arial"/>
          <w:sz w:val="20"/>
          <w:szCs w:val="20"/>
        </w:rPr>
      </w:pPr>
      <w:r w:rsidRPr="006F298B">
        <w:rPr>
          <w:rFonts w:ascii="Arial" w:hAnsi="Arial" w:cs="Arial"/>
          <w:sz w:val="20"/>
          <w:szCs w:val="20"/>
        </w:rPr>
        <w:t xml:space="preserve">The lowest population of grubs was observed on the first day after spray in neem oil (0.96 </w:t>
      </w:r>
      <w:r w:rsidRPr="006F298B">
        <w:rPr>
          <w:rFonts w:ascii="Arial" w:hAnsi="Arial" w:cs="Arial"/>
          <w:bCs/>
          <w:sz w:val="20"/>
          <w:szCs w:val="20"/>
        </w:rPr>
        <w:t>grubs/tassel</w:t>
      </w:r>
      <w:r w:rsidRPr="006F298B">
        <w:rPr>
          <w:rFonts w:ascii="Arial" w:hAnsi="Arial" w:cs="Arial"/>
          <w:sz w:val="20"/>
          <w:szCs w:val="20"/>
        </w:rPr>
        <w:t xml:space="preserve">) compared to other treated plots.  Neem seed kernel extract (1.66) and </w:t>
      </w:r>
      <w:proofErr w:type="spellStart"/>
      <w:r w:rsidRPr="006F298B">
        <w:rPr>
          <w:rFonts w:ascii="Arial" w:hAnsi="Arial" w:cs="Arial"/>
          <w:i/>
          <w:sz w:val="20"/>
          <w:szCs w:val="20"/>
        </w:rPr>
        <w:t>azadirachtin</w:t>
      </w:r>
      <w:proofErr w:type="spellEnd"/>
      <w:r w:rsidRPr="006F298B">
        <w:rPr>
          <w:rFonts w:ascii="Arial" w:hAnsi="Arial" w:cs="Arial"/>
          <w:sz w:val="20"/>
          <w:szCs w:val="20"/>
        </w:rPr>
        <w:t xml:space="preserve"> (1.49) found to be relatively safe to predator among the studied bio-pesticides at the third day after spraying. Plots treated with garlic bulb extract exhibited 1.40 grubs/tassel. </w:t>
      </w:r>
      <w:r w:rsidRPr="006F298B">
        <w:rPr>
          <w:rFonts w:ascii="Arial" w:hAnsi="Arial" w:cs="Arial"/>
          <w:i/>
          <w:sz w:val="20"/>
          <w:szCs w:val="20"/>
        </w:rPr>
        <w:t xml:space="preserve">L. </w:t>
      </w:r>
      <w:proofErr w:type="spellStart"/>
      <w:r w:rsidRPr="006F298B">
        <w:rPr>
          <w:rFonts w:ascii="Arial" w:hAnsi="Arial" w:cs="Arial"/>
          <w:i/>
          <w:sz w:val="20"/>
          <w:szCs w:val="20"/>
        </w:rPr>
        <w:t>lecanii</w:t>
      </w:r>
      <w:proofErr w:type="spellEnd"/>
      <w:r w:rsidRPr="006F298B">
        <w:rPr>
          <w:rFonts w:ascii="Arial" w:hAnsi="Arial" w:cs="Arial"/>
          <w:sz w:val="20"/>
          <w:szCs w:val="20"/>
        </w:rPr>
        <w:t xml:space="preserve"> registered the lowest grub population (0.75), followed by </w:t>
      </w:r>
      <w:r w:rsidRPr="006F298B">
        <w:rPr>
          <w:rFonts w:ascii="Arial" w:hAnsi="Arial" w:cs="Arial"/>
          <w:i/>
          <w:sz w:val="20"/>
          <w:szCs w:val="20"/>
        </w:rPr>
        <w:t xml:space="preserve">M. </w:t>
      </w:r>
      <w:proofErr w:type="spellStart"/>
      <w:r w:rsidRPr="006F298B">
        <w:rPr>
          <w:rFonts w:ascii="Arial" w:hAnsi="Arial" w:cs="Arial"/>
          <w:i/>
          <w:sz w:val="20"/>
          <w:szCs w:val="20"/>
        </w:rPr>
        <w:t>anisopliae</w:t>
      </w:r>
      <w:proofErr w:type="spellEnd"/>
      <w:r w:rsidRPr="006F298B">
        <w:rPr>
          <w:rFonts w:ascii="Arial" w:hAnsi="Arial" w:cs="Arial"/>
          <w:sz w:val="20"/>
          <w:szCs w:val="20"/>
        </w:rPr>
        <w:t xml:space="preserve"> (0.80), </w:t>
      </w:r>
      <w:r w:rsidRPr="006F298B">
        <w:rPr>
          <w:rFonts w:ascii="Arial" w:hAnsi="Arial" w:cs="Arial"/>
          <w:i/>
          <w:sz w:val="20"/>
          <w:szCs w:val="20"/>
        </w:rPr>
        <w:t xml:space="preserve">B. </w:t>
      </w:r>
      <w:proofErr w:type="spellStart"/>
      <w:r w:rsidRPr="006F298B">
        <w:rPr>
          <w:rFonts w:ascii="Arial" w:hAnsi="Arial" w:cs="Arial"/>
          <w:i/>
          <w:sz w:val="20"/>
          <w:szCs w:val="20"/>
        </w:rPr>
        <w:t>bassiana</w:t>
      </w:r>
      <w:proofErr w:type="spellEnd"/>
      <w:r w:rsidRPr="006F298B">
        <w:rPr>
          <w:rFonts w:ascii="Arial" w:hAnsi="Arial" w:cs="Arial"/>
          <w:sz w:val="20"/>
          <w:szCs w:val="20"/>
        </w:rPr>
        <w:t xml:space="preserve"> (0.85), and neem oil (0.87). Grub population drastically decreased in all the treated plots compared to control at seven days after spraying. </w:t>
      </w:r>
      <w:proofErr w:type="spellStart"/>
      <w:r w:rsidRPr="006F298B">
        <w:rPr>
          <w:rFonts w:ascii="Arial" w:hAnsi="Arial" w:cs="Arial"/>
          <w:i/>
          <w:sz w:val="20"/>
          <w:szCs w:val="20"/>
        </w:rPr>
        <w:t>Azadirachtin</w:t>
      </w:r>
      <w:proofErr w:type="spellEnd"/>
      <w:r w:rsidRPr="006F298B">
        <w:rPr>
          <w:rFonts w:ascii="Arial" w:hAnsi="Arial" w:cs="Arial"/>
          <w:i/>
          <w:sz w:val="20"/>
          <w:szCs w:val="20"/>
        </w:rPr>
        <w:t xml:space="preserve"> </w:t>
      </w:r>
      <w:r w:rsidRPr="006F298B">
        <w:rPr>
          <w:rFonts w:ascii="Arial" w:hAnsi="Arial" w:cs="Arial"/>
          <w:sz w:val="20"/>
          <w:szCs w:val="20"/>
        </w:rPr>
        <w:t xml:space="preserve">(1.43) and neem seed kernel extract reported 1.63 grubs/tassel and safe for predatory grubs.  Neem oil (0.75) and garlic extract (1.22) found to be moderately harmful to the grub population. </w:t>
      </w:r>
      <w:r w:rsidRPr="006F298B">
        <w:rPr>
          <w:rFonts w:ascii="Arial" w:hAnsi="Arial" w:cs="Arial"/>
          <w:i/>
          <w:sz w:val="20"/>
          <w:szCs w:val="20"/>
        </w:rPr>
        <w:t xml:space="preserve">L. </w:t>
      </w:r>
      <w:proofErr w:type="spellStart"/>
      <w:r w:rsidRPr="006F298B">
        <w:rPr>
          <w:rFonts w:ascii="Arial" w:hAnsi="Arial" w:cs="Arial"/>
          <w:i/>
          <w:sz w:val="20"/>
          <w:szCs w:val="20"/>
        </w:rPr>
        <w:t>lecanii</w:t>
      </w:r>
      <w:proofErr w:type="spellEnd"/>
      <w:r w:rsidRPr="006F298B">
        <w:rPr>
          <w:rFonts w:ascii="Arial" w:hAnsi="Arial" w:cs="Arial"/>
          <w:sz w:val="20"/>
          <w:szCs w:val="20"/>
        </w:rPr>
        <w:t xml:space="preserve"> resulted in the greatest reduction in grub population (0.54), followed by </w:t>
      </w:r>
      <w:r w:rsidRPr="006F298B">
        <w:rPr>
          <w:rFonts w:ascii="Arial" w:hAnsi="Arial" w:cs="Arial"/>
          <w:i/>
          <w:sz w:val="20"/>
          <w:szCs w:val="20"/>
        </w:rPr>
        <w:t xml:space="preserve">M. </w:t>
      </w:r>
      <w:proofErr w:type="spellStart"/>
      <w:r w:rsidRPr="006F298B">
        <w:rPr>
          <w:rFonts w:ascii="Arial" w:hAnsi="Arial" w:cs="Arial"/>
          <w:i/>
          <w:sz w:val="20"/>
          <w:szCs w:val="20"/>
        </w:rPr>
        <w:t>anisopliae</w:t>
      </w:r>
      <w:proofErr w:type="spellEnd"/>
      <w:r w:rsidRPr="006F298B">
        <w:rPr>
          <w:rFonts w:ascii="Arial" w:hAnsi="Arial" w:cs="Arial"/>
          <w:sz w:val="20"/>
          <w:szCs w:val="20"/>
        </w:rPr>
        <w:t xml:space="preserve"> (0.60) and </w:t>
      </w:r>
      <w:r w:rsidRPr="006F298B">
        <w:rPr>
          <w:rFonts w:ascii="Arial" w:hAnsi="Arial" w:cs="Arial"/>
          <w:i/>
          <w:sz w:val="20"/>
          <w:szCs w:val="20"/>
        </w:rPr>
        <w:t xml:space="preserve">B. </w:t>
      </w:r>
      <w:proofErr w:type="spellStart"/>
      <w:r w:rsidRPr="006F298B">
        <w:rPr>
          <w:rFonts w:ascii="Arial" w:hAnsi="Arial" w:cs="Arial"/>
          <w:i/>
          <w:sz w:val="20"/>
          <w:szCs w:val="20"/>
        </w:rPr>
        <w:t>bassiana</w:t>
      </w:r>
      <w:proofErr w:type="spellEnd"/>
      <w:r w:rsidRPr="006F298B">
        <w:rPr>
          <w:rFonts w:ascii="Arial" w:hAnsi="Arial" w:cs="Arial"/>
          <w:sz w:val="20"/>
          <w:szCs w:val="20"/>
        </w:rPr>
        <w:t xml:space="preserve"> (0.64). More or less similar trend of treatment effect was noticed at ten days after spaying in which neem seed kernel extract (1.52) and </w:t>
      </w:r>
      <w:proofErr w:type="spellStart"/>
      <w:r w:rsidRPr="006F298B">
        <w:rPr>
          <w:rFonts w:ascii="Arial" w:hAnsi="Arial" w:cs="Arial"/>
          <w:i/>
          <w:sz w:val="20"/>
          <w:szCs w:val="20"/>
        </w:rPr>
        <w:t>azadirachtin</w:t>
      </w:r>
      <w:proofErr w:type="spellEnd"/>
      <w:r w:rsidRPr="006F298B">
        <w:rPr>
          <w:rFonts w:ascii="Arial" w:hAnsi="Arial" w:cs="Arial"/>
          <w:i/>
          <w:sz w:val="20"/>
          <w:szCs w:val="20"/>
        </w:rPr>
        <w:t xml:space="preserve"> </w:t>
      </w:r>
      <w:r w:rsidRPr="006F298B">
        <w:rPr>
          <w:rFonts w:ascii="Arial" w:hAnsi="Arial" w:cs="Arial"/>
          <w:sz w:val="20"/>
          <w:szCs w:val="20"/>
        </w:rPr>
        <w:t xml:space="preserve">(1.38) found relatively safe while, neem oil and garlic bulb extract were moderately safe as treatments. </w:t>
      </w:r>
      <w:r w:rsidRPr="006F298B">
        <w:rPr>
          <w:rFonts w:ascii="Arial" w:hAnsi="Arial" w:cs="Arial"/>
          <w:i/>
          <w:sz w:val="20"/>
          <w:szCs w:val="20"/>
        </w:rPr>
        <w:t xml:space="preserve">L. </w:t>
      </w:r>
      <w:proofErr w:type="spellStart"/>
      <w:r w:rsidRPr="006F298B">
        <w:rPr>
          <w:rFonts w:ascii="Arial" w:hAnsi="Arial" w:cs="Arial"/>
          <w:i/>
          <w:sz w:val="20"/>
          <w:szCs w:val="20"/>
        </w:rPr>
        <w:t>lecanii</w:t>
      </w:r>
      <w:proofErr w:type="spellEnd"/>
      <w:r w:rsidRPr="006F298B">
        <w:rPr>
          <w:rFonts w:ascii="Arial" w:hAnsi="Arial" w:cs="Arial"/>
          <w:sz w:val="20"/>
          <w:szCs w:val="20"/>
        </w:rPr>
        <w:t xml:space="preserve"> had significantly lower grub population, which was followed by </w:t>
      </w:r>
      <w:r w:rsidRPr="006F298B">
        <w:rPr>
          <w:rFonts w:ascii="Arial" w:hAnsi="Arial" w:cs="Arial"/>
          <w:i/>
          <w:sz w:val="20"/>
          <w:szCs w:val="20"/>
        </w:rPr>
        <w:t xml:space="preserve">M. </w:t>
      </w:r>
      <w:proofErr w:type="spellStart"/>
      <w:r w:rsidRPr="006F298B">
        <w:rPr>
          <w:rFonts w:ascii="Arial" w:hAnsi="Arial" w:cs="Arial"/>
          <w:i/>
          <w:sz w:val="20"/>
          <w:szCs w:val="20"/>
        </w:rPr>
        <w:t>anisopliae</w:t>
      </w:r>
      <w:proofErr w:type="spellEnd"/>
      <w:r w:rsidRPr="006F298B">
        <w:rPr>
          <w:rFonts w:ascii="Arial" w:hAnsi="Arial" w:cs="Arial"/>
          <w:sz w:val="20"/>
          <w:szCs w:val="20"/>
        </w:rPr>
        <w:t xml:space="preserve"> and </w:t>
      </w:r>
      <w:r w:rsidRPr="006F298B">
        <w:rPr>
          <w:rFonts w:ascii="Arial" w:hAnsi="Arial" w:cs="Arial"/>
          <w:i/>
          <w:sz w:val="20"/>
          <w:szCs w:val="20"/>
        </w:rPr>
        <w:t xml:space="preserve">B. </w:t>
      </w:r>
      <w:proofErr w:type="spellStart"/>
      <w:r w:rsidRPr="006F298B">
        <w:rPr>
          <w:rFonts w:ascii="Arial" w:hAnsi="Arial" w:cs="Arial"/>
          <w:i/>
          <w:sz w:val="20"/>
          <w:szCs w:val="20"/>
        </w:rPr>
        <w:t>bassiana</w:t>
      </w:r>
      <w:proofErr w:type="spellEnd"/>
      <w:r w:rsidRPr="006F298B">
        <w:rPr>
          <w:rFonts w:ascii="Arial" w:hAnsi="Arial" w:cs="Arial"/>
          <w:sz w:val="20"/>
          <w:szCs w:val="20"/>
        </w:rPr>
        <w:t xml:space="preserve">. Average values calculated for first spray revealed that significantly </w:t>
      </w:r>
      <w:proofErr w:type="gramStart"/>
      <w:r w:rsidRPr="006F298B">
        <w:rPr>
          <w:rFonts w:ascii="Arial" w:hAnsi="Arial" w:cs="Arial"/>
          <w:sz w:val="20"/>
          <w:szCs w:val="20"/>
        </w:rPr>
        <w:t>less</w:t>
      </w:r>
      <w:proofErr w:type="gramEnd"/>
      <w:r w:rsidRPr="006F298B">
        <w:rPr>
          <w:rFonts w:ascii="Arial" w:hAnsi="Arial" w:cs="Arial"/>
          <w:sz w:val="20"/>
          <w:szCs w:val="20"/>
        </w:rPr>
        <w:t xml:space="preserve"> number of coccinellids observed in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i/>
          <w:sz w:val="20"/>
          <w:szCs w:val="20"/>
        </w:rPr>
        <w:t xml:space="preserve"> </w:t>
      </w:r>
      <w:r w:rsidRPr="006F298B">
        <w:rPr>
          <w:rFonts w:ascii="Arial" w:hAnsi="Arial" w:cs="Arial"/>
          <w:bCs/>
          <w:sz w:val="20"/>
          <w:szCs w:val="20"/>
        </w:rPr>
        <w:t>(0.78</w:t>
      </w:r>
      <w:r w:rsidRPr="006F298B">
        <w:rPr>
          <w:rFonts w:ascii="Arial" w:hAnsi="Arial" w:cs="Arial"/>
          <w:sz w:val="20"/>
          <w:szCs w:val="20"/>
        </w:rPr>
        <w:t xml:space="preserve">) </w:t>
      </w:r>
      <w:r w:rsidRPr="006F298B">
        <w:rPr>
          <w:rFonts w:ascii="Arial" w:hAnsi="Arial" w:cs="Arial"/>
          <w:bCs/>
          <w:sz w:val="20"/>
          <w:szCs w:val="20"/>
        </w:rPr>
        <w:t xml:space="preserve">and it was at par with neem oil </w:t>
      </w:r>
      <w:r w:rsidRPr="006F298B">
        <w:rPr>
          <w:rFonts w:ascii="Arial" w:hAnsi="Arial" w:cs="Arial"/>
          <w:sz w:val="20"/>
          <w:szCs w:val="20"/>
        </w:rPr>
        <w:t>(0.82)</w:t>
      </w:r>
      <w:r w:rsidRPr="006F298B">
        <w:rPr>
          <w:rFonts w:ascii="Arial" w:hAnsi="Arial" w:cs="Arial"/>
          <w:bCs/>
          <w:sz w:val="20"/>
          <w:szCs w:val="20"/>
        </w:rPr>
        <w:t xml:space="preserve">,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i/>
          <w:sz w:val="20"/>
          <w:szCs w:val="20"/>
        </w:rPr>
        <w:t xml:space="preserve"> </w:t>
      </w:r>
      <w:r w:rsidRPr="006F298B">
        <w:rPr>
          <w:rFonts w:ascii="Arial" w:hAnsi="Arial" w:cs="Arial"/>
          <w:bCs/>
          <w:sz w:val="20"/>
          <w:szCs w:val="20"/>
        </w:rPr>
        <w:t>(</w:t>
      </w:r>
      <w:r w:rsidRPr="006F298B">
        <w:rPr>
          <w:rFonts w:ascii="Arial" w:hAnsi="Arial" w:cs="Arial"/>
          <w:sz w:val="20"/>
          <w:szCs w:val="20"/>
        </w:rPr>
        <w:t xml:space="preserve">0.87) </w:t>
      </w:r>
      <w:r w:rsidRPr="006F298B">
        <w:rPr>
          <w:rFonts w:ascii="Arial" w:hAnsi="Arial" w:cs="Arial"/>
          <w:bCs/>
          <w:sz w:val="20"/>
          <w:szCs w:val="20"/>
        </w:rPr>
        <w:t xml:space="preserve">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i/>
          <w:sz w:val="20"/>
          <w:szCs w:val="20"/>
        </w:rPr>
        <w:t xml:space="preserve"> </w:t>
      </w:r>
      <w:r w:rsidRPr="006F298B">
        <w:rPr>
          <w:rFonts w:ascii="Arial" w:hAnsi="Arial" w:cs="Arial"/>
          <w:bCs/>
          <w:sz w:val="20"/>
          <w:szCs w:val="20"/>
        </w:rPr>
        <w:t>(</w:t>
      </w:r>
      <w:r w:rsidRPr="006F298B">
        <w:rPr>
          <w:rFonts w:ascii="Arial" w:hAnsi="Arial" w:cs="Arial"/>
          <w:sz w:val="20"/>
          <w:szCs w:val="20"/>
        </w:rPr>
        <w:t xml:space="preserve">0.87). Neem seed kernel extract recorded more grubs per tassel (1.63), followed by </w:t>
      </w:r>
      <w:proofErr w:type="spellStart"/>
      <w:r w:rsidRPr="006F298B">
        <w:rPr>
          <w:rFonts w:ascii="Arial" w:hAnsi="Arial" w:cs="Arial"/>
          <w:i/>
          <w:sz w:val="20"/>
          <w:szCs w:val="20"/>
        </w:rPr>
        <w:t>azadirachtin</w:t>
      </w:r>
      <w:proofErr w:type="spellEnd"/>
      <w:r w:rsidRPr="006F298B">
        <w:rPr>
          <w:rFonts w:ascii="Arial" w:hAnsi="Arial" w:cs="Arial"/>
          <w:sz w:val="20"/>
          <w:szCs w:val="20"/>
        </w:rPr>
        <w:t xml:space="preserve"> (1.46) and garlic bulb extract (1.32).</w:t>
      </w:r>
    </w:p>
    <w:p w14:paraId="52212DC9" w14:textId="77777777" w:rsidR="00C963B6" w:rsidRPr="00D77C1C" w:rsidRDefault="00C963B6" w:rsidP="00C963B6">
      <w:pPr>
        <w:spacing w:after="0" w:line="276" w:lineRule="auto"/>
        <w:jc w:val="both"/>
        <w:rPr>
          <w:rFonts w:ascii="Arial" w:hAnsi="Arial" w:cs="Arial"/>
          <w:b/>
          <w:bCs/>
          <w:i/>
          <w:sz w:val="20"/>
          <w:szCs w:val="20"/>
        </w:rPr>
      </w:pPr>
      <w:r w:rsidRPr="00D77C1C">
        <w:rPr>
          <w:rFonts w:ascii="Arial" w:hAnsi="Arial" w:cs="Arial"/>
          <w:b/>
          <w:i/>
          <w:sz w:val="20"/>
          <w:szCs w:val="20"/>
        </w:rPr>
        <w:t xml:space="preserve">3.2.1.3 Overall mean </w:t>
      </w:r>
      <w:r w:rsidR="00D77C1C" w:rsidRPr="00D77C1C">
        <w:rPr>
          <w:rFonts w:ascii="Arial" w:hAnsi="Arial" w:cs="Arial"/>
          <w:b/>
          <w:i/>
          <w:sz w:val="20"/>
          <w:szCs w:val="20"/>
        </w:rPr>
        <w:t>value of first and second spray</w:t>
      </w:r>
    </w:p>
    <w:p w14:paraId="5DE65321" w14:textId="77777777" w:rsidR="00C963B6" w:rsidRDefault="00C963B6" w:rsidP="00C963B6">
      <w:pPr>
        <w:spacing w:after="0" w:line="276" w:lineRule="auto"/>
        <w:jc w:val="both"/>
        <w:rPr>
          <w:rFonts w:ascii="Arial" w:hAnsi="Arial" w:cs="Arial"/>
          <w:bCs/>
          <w:sz w:val="20"/>
          <w:szCs w:val="20"/>
        </w:rPr>
      </w:pPr>
      <w:r w:rsidRPr="006F298B">
        <w:rPr>
          <w:rFonts w:ascii="Arial" w:hAnsi="Arial" w:cs="Arial"/>
          <w:bCs/>
          <w:sz w:val="20"/>
          <w:szCs w:val="20"/>
        </w:rPr>
        <w:t xml:space="preserve">Neem seed kernel extract,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and garlic bulb extract had the significantly higher number of coccinellids (Table 4)</w:t>
      </w:r>
      <w:r w:rsidRPr="006F298B">
        <w:rPr>
          <w:rFonts w:ascii="Arial" w:hAnsi="Arial" w:cs="Arial"/>
          <w:sz w:val="20"/>
          <w:szCs w:val="20"/>
        </w:rPr>
        <w:t xml:space="preserve"> </w:t>
      </w:r>
      <w:r w:rsidRPr="006F298B">
        <w:rPr>
          <w:rFonts w:ascii="Arial" w:hAnsi="Arial" w:cs="Arial"/>
          <w:bCs/>
          <w:sz w:val="20"/>
          <w:szCs w:val="20"/>
        </w:rPr>
        <w:t xml:space="preserve">population among the bio-pesticides that had been studied (1.78, 1.69 and 1.52 grubs/tassel).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(1.01) and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(1.06) were found to be at par with each other. Neem oil had the greatest impact on grub population of coccinellids reduction (0.92), followed by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(0.94). Neem seed kernel extract, </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 xml:space="preserve"> and garlic bulb extract were relatively less hazardous to the grub population. </w:t>
      </w:r>
      <w:r w:rsidRPr="006F298B">
        <w:rPr>
          <w:rFonts w:ascii="Arial" w:hAnsi="Arial" w:cs="Arial"/>
          <w:bCs/>
          <w:i/>
          <w:sz w:val="20"/>
          <w:szCs w:val="20"/>
        </w:rPr>
        <w:t xml:space="preserve">B. </w:t>
      </w:r>
      <w:proofErr w:type="spellStart"/>
      <w:r w:rsidRPr="006F298B">
        <w:rPr>
          <w:rFonts w:ascii="Arial" w:hAnsi="Arial" w:cs="Arial"/>
          <w:bCs/>
          <w:i/>
          <w:sz w:val="20"/>
          <w:szCs w:val="20"/>
        </w:rPr>
        <w:t>bassiana</w:t>
      </w:r>
      <w:proofErr w:type="spellEnd"/>
      <w:r w:rsidRPr="006F298B">
        <w:rPr>
          <w:rFonts w:ascii="Arial" w:hAnsi="Arial" w:cs="Arial"/>
          <w:bCs/>
          <w:sz w:val="20"/>
          <w:szCs w:val="20"/>
        </w:rPr>
        <w:t xml:space="preserve"> and </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 xml:space="preserve"> observed to be toxic. Neem oil and </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sz w:val="20"/>
          <w:szCs w:val="20"/>
        </w:rPr>
        <w:t xml:space="preserve"> noticed to be extremely toxic. The chronological order of bio-pesticides based on safety to grubs was neem seed kernel extract &gt;</w:t>
      </w:r>
      <w:proofErr w:type="spellStart"/>
      <w:r w:rsidRPr="006F298B">
        <w:rPr>
          <w:rFonts w:ascii="Arial" w:hAnsi="Arial" w:cs="Arial"/>
          <w:bCs/>
          <w:i/>
          <w:sz w:val="20"/>
          <w:szCs w:val="20"/>
        </w:rPr>
        <w:t>Azadirachtin</w:t>
      </w:r>
      <w:proofErr w:type="spellEnd"/>
      <w:r w:rsidRPr="006F298B">
        <w:rPr>
          <w:rFonts w:ascii="Arial" w:hAnsi="Arial" w:cs="Arial"/>
          <w:bCs/>
          <w:sz w:val="20"/>
          <w:szCs w:val="20"/>
        </w:rPr>
        <w:t>&gt; garlic bulb extract&gt;</w:t>
      </w:r>
      <w:r w:rsidRPr="006F298B">
        <w:rPr>
          <w:rFonts w:ascii="Arial" w:hAnsi="Arial" w:cs="Arial"/>
          <w:bCs/>
          <w:i/>
          <w:sz w:val="20"/>
          <w:szCs w:val="20"/>
        </w:rPr>
        <w:t xml:space="preserve">M. </w:t>
      </w:r>
      <w:proofErr w:type="spellStart"/>
      <w:r w:rsidRPr="006F298B">
        <w:rPr>
          <w:rFonts w:ascii="Arial" w:hAnsi="Arial" w:cs="Arial"/>
          <w:bCs/>
          <w:i/>
          <w:sz w:val="20"/>
          <w:szCs w:val="20"/>
        </w:rPr>
        <w:t>anisopliae</w:t>
      </w:r>
      <w:proofErr w:type="spellEnd"/>
      <w:r w:rsidRPr="006F298B">
        <w:rPr>
          <w:rFonts w:ascii="Arial" w:hAnsi="Arial" w:cs="Arial"/>
          <w:bCs/>
          <w:sz w:val="20"/>
          <w:szCs w:val="20"/>
        </w:rPr>
        <w:t>&gt;</w:t>
      </w:r>
      <w:r w:rsidRPr="006F298B">
        <w:rPr>
          <w:rFonts w:ascii="Arial" w:hAnsi="Arial" w:cs="Arial"/>
          <w:bCs/>
          <w:i/>
          <w:color w:val="000000" w:themeColor="text1"/>
          <w:sz w:val="20"/>
          <w:szCs w:val="20"/>
        </w:rPr>
        <w:t xml:space="preserve">B. </w:t>
      </w:r>
      <w:proofErr w:type="spellStart"/>
      <w:r w:rsidRPr="006F298B">
        <w:rPr>
          <w:rFonts w:ascii="Arial" w:hAnsi="Arial" w:cs="Arial"/>
          <w:bCs/>
          <w:i/>
          <w:color w:val="000000" w:themeColor="text1"/>
          <w:sz w:val="20"/>
          <w:szCs w:val="20"/>
        </w:rPr>
        <w:t>bassiana</w:t>
      </w:r>
      <w:proofErr w:type="spellEnd"/>
      <w:r w:rsidRPr="006F298B">
        <w:rPr>
          <w:rFonts w:ascii="Arial" w:hAnsi="Arial" w:cs="Arial"/>
          <w:bCs/>
          <w:sz w:val="20"/>
          <w:szCs w:val="20"/>
        </w:rPr>
        <w:t>&gt;</w:t>
      </w:r>
      <w:r w:rsidRPr="006F298B">
        <w:rPr>
          <w:rFonts w:ascii="Arial" w:hAnsi="Arial" w:cs="Arial"/>
          <w:bCs/>
          <w:i/>
          <w:sz w:val="20"/>
          <w:szCs w:val="20"/>
        </w:rPr>
        <w:t xml:space="preserve">L. </w:t>
      </w:r>
      <w:proofErr w:type="spellStart"/>
      <w:r w:rsidRPr="006F298B">
        <w:rPr>
          <w:rFonts w:ascii="Arial" w:hAnsi="Arial" w:cs="Arial"/>
          <w:bCs/>
          <w:i/>
          <w:sz w:val="20"/>
          <w:szCs w:val="20"/>
        </w:rPr>
        <w:t>lecanii</w:t>
      </w:r>
      <w:proofErr w:type="spellEnd"/>
      <w:r w:rsidRPr="006F298B">
        <w:rPr>
          <w:rFonts w:ascii="Arial" w:hAnsi="Arial" w:cs="Arial"/>
          <w:bCs/>
          <w:i/>
          <w:sz w:val="20"/>
          <w:szCs w:val="20"/>
        </w:rPr>
        <w:t>&gt;</w:t>
      </w:r>
      <w:r w:rsidRPr="006F298B">
        <w:rPr>
          <w:rFonts w:ascii="Arial" w:hAnsi="Arial" w:cs="Arial"/>
          <w:bCs/>
          <w:sz w:val="20"/>
          <w:szCs w:val="20"/>
        </w:rPr>
        <w:t>neem oil.</w:t>
      </w:r>
    </w:p>
    <w:p w14:paraId="68101465" w14:textId="77777777" w:rsidR="00C963B6" w:rsidRPr="00227294" w:rsidRDefault="00C963B6" w:rsidP="00C963B6">
      <w:pPr>
        <w:shd w:val="clear" w:color="auto" w:fill="FFFFFF"/>
        <w:spacing w:after="0" w:line="276" w:lineRule="auto"/>
        <w:jc w:val="both"/>
        <w:rPr>
          <w:rFonts w:ascii="Arial" w:hAnsi="Arial" w:cs="Arial"/>
          <w:b/>
          <w:sz w:val="20"/>
          <w:szCs w:val="20"/>
        </w:rPr>
      </w:pPr>
      <w:r>
        <w:rPr>
          <w:rFonts w:ascii="Arial" w:hAnsi="Arial" w:cs="Arial"/>
          <w:b/>
          <w:sz w:val="20"/>
          <w:szCs w:val="20"/>
        </w:rPr>
        <w:t xml:space="preserve">3.2.2 </w:t>
      </w:r>
      <w:r w:rsidRPr="00227294">
        <w:rPr>
          <w:rFonts w:ascii="Arial" w:hAnsi="Arial" w:cs="Arial"/>
          <w:b/>
          <w:sz w:val="20"/>
          <w:szCs w:val="20"/>
        </w:rPr>
        <w:t>On Tassel (Adult of coccinellids)</w:t>
      </w:r>
    </w:p>
    <w:p w14:paraId="4BEB46C0" w14:textId="77777777" w:rsidR="00C963B6" w:rsidRPr="00D77C1C" w:rsidRDefault="00C963B6" w:rsidP="00C963B6">
      <w:pPr>
        <w:shd w:val="clear" w:color="auto" w:fill="FFFFFF"/>
        <w:spacing w:after="0" w:line="276" w:lineRule="auto"/>
        <w:jc w:val="both"/>
        <w:rPr>
          <w:rFonts w:ascii="Arial" w:hAnsi="Arial" w:cs="Arial"/>
          <w:bCs/>
          <w:i/>
          <w:sz w:val="20"/>
          <w:szCs w:val="20"/>
        </w:rPr>
      </w:pPr>
      <w:r w:rsidRPr="00D77C1C">
        <w:rPr>
          <w:rFonts w:ascii="Arial" w:hAnsi="Arial" w:cs="Arial"/>
          <w:b/>
          <w:i/>
          <w:sz w:val="20"/>
          <w:szCs w:val="20"/>
        </w:rPr>
        <w:t>3.2.2.1 Effect of biopesticides on adult of coccinellids population after first spray</w:t>
      </w:r>
      <w:r w:rsidRPr="00D77C1C">
        <w:rPr>
          <w:rFonts w:ascii="Arial" w:hAnsi="Arial" w:cs="Arial"/>
          <w:bCs/>
          <w:i/>
          <w:sz w:val="20"/>
          <w:szCs w:val="20"/>
        </w:rPr>
        <w:t xml:space="preserve"> </w:t>
      </w:r>
    </w:p>
    <w:p w14:paraId="1C060859" w14:textId="77777777" w:rsidR="00063C92" w:rsidRDefault="00C963B6" w:rsidP="006D7D2E">
      <w:pPr>
        <w:shd w:val="clear" w:color="auto" w:fill="FFFFFF"/>
        <w:spacing w:after="0" w:line="276" w:lineRule="auto"/>
        <w:jc w:val="both"/>
        <w:rPr>
          <w:rFonts w:ascii="Times New Roman" w:hAnsi="Times New Roman" w:cs="Times New Roman"/>
          <w:bCs/>
          <w:sz w:val="24"/>
          <w:szCs w:val="24"/>
        </w:rPr>
        <w:sectPr w:rsidR="00063C92" w:rsidSect="00356CCC">
          <w:headerReference w:type="default" r:id="rId13"/>
          <w:pgSz w:w="11906" w:h="16838"/>
          <w:pgMar w:top="1440" w:right="2160" w:bottom="1440" w:left="1440" w:header="709" w:footer="709" w:gutter="0"/>
          <w:cols w:space="708"/>
          <w:docGrid w:linePitch="360"/>
        </w:sectPr>
      </w:pPr>
      <w:r w:rsidRPr="00227294">
        <w:rPr>
          <w:rFonts w:ascii="Arial" w:hAnsi="Arial" w:cs="Arial"/>
          <w:bCs/>
          <w:sz w:val="20"/>
          <w:szCs w:val="20"/>
        </w:rPr>
        <w:t xml:space="preserve">Adult population was found somewhat decreased in all of the treated plots compared to the control on the first day after spraying (Table 5). However, it was determined that no treatment was significant when compared to each other. Observations recorded at the third day after spraying, neem oil (2.67 adults/tassel) and neem seed kernel extract (2.60) had the maximum adult population among the evaluated bio-pesticides. These treatments found to be less toxic for adults. The treatment of garlic bulb extract (1.93) and </w:t>
      </w:r>
      <w:proofErr w:type="spellStart"/>
      <w:r w:rsidRPr="00227294">
        <w:rPr>
          <w:rFonts w:ascii="Arial" w:hAnsi="Arial" w:cs="Arial"/>
          <w:bCs/>
          <w:i/>
          <w:sz w:val="20"/>
          <w:szCs w:val="20"/>
        </w:rPr>
        <w:t>azadirachtin</w:t>
      </w:r>
      <w:proofErr w:type="spellEnd"/>
      <w:r w:rsidRPr="00227294">
        <w:rPr>
          <w:rFonts w:ascii="Arial" w:hAnsi="Arial" w:cs="Arial"/>
          <w:bCs/>
          <w:i/>
          <w:sz w:val="20"/>
          <w:szCs w:val="20"/>
        </w:rPr>
        <w:t xml:space="preserve"> </w:t>
      </w:r>
      <w:r w:rsidRPr="00227294">
        <w:rPr>
          <w:rFonts w:ascii="Arial" w:hAnsi="Arial" w:cs="Arial"/>
          <w:bCs/>
          <w:sz w:val="20"/>
          <w:szCs w:val="20"/>
        </w:rPr>
        <w:t xml:space="preserve">(2.36) found relatively more toxic to adult population.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revealed the lowest adult population (1.19), followed by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(1.35) and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(1.46). Highest adult population was observed in neem seed kernel extract (2.56) and neem oil (2.49) seven days after spray.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(1.90) and garlic bulb extract (1.54) found to be relatively more toxic and equally effective.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treatment revealed a minimum population of 0.80 adults per tassel, followed by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(1.04) and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(1.16). Neem seed kernel extract (2.53) was recorded highest adult population and at par with neem oil (2.42) at ten days after spraying. These treatments found to be less harmful for adults. Treatments with garlic bulb extract and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produced 1.19 and 1.38 adults per tassel, respectively. The significantly maximum reduction (0.52) in </w:t>
      </w:r>
    </w:p>
    <w:tbl>
      <w:tblPr>
        <w:tblStyle w:val="TableGrid"/>
        <w:tblpPr w:leftFromText="180" w:rightFromText="180" w:vertAnchor="text" w:horzAnchor="margin" w:tblpY="307"/>
        <w:tblW w:w="14029" w:type="dxa"/>
        <w:tblLayout w:type="fixed"/>
        <w:tblLook w:val="04A0" w:firstRow="1" w:lastRow="0" w:firstColumn="1" w:lastColumn="0" w:noHBand="0" w:noVBand="1"/>
      </w:tblPr>
      <w:tblGrid>
        <w:gridCol w:w="652"/>
        <w:gridCol w:w="2037"/>
        <w:gridCol w:w="850"/>
        <w:gridCol w:w="709"/>
        <w:gridCol w:w="992"/>
        <w:gridCol w:w="992"/>
        <w:gridCol w:w="851"/>
        <w:gridCol w:w="850"/>
        <w:gridCol w:w="851"/>
        <w:gridCol w:w="709"/>
        <w:gridCol w:w="850"/>
        <w:gridCol w:w="851"/>
        <w:gridCol w:w="850"/>
        <w:gridCol w:w="889"/>
        <w:gridCol w:w="1096"/>
      </w:tblGrid>
      <w:tr w:rsidR="006765A7" w:rsidRPr="00424932" w14:paraId="0F3E610E" w14:textId="77777777" w:rsidTr="006765A7">
        <w:trPr>
          <w:trHeight w:val="31"/>
        </w:trPr>
        <w:tc>
          <w:tcPr>
            <w:tcW w:w="652" w:type="dxa"/>
            <w:vMerge w:val="restart"/>
            <w:vAlign w:val="center"/>
          </w:tcPr>
          <w:p w14:paraId="2E7AF495" w14:textId="77777777" w:rsidR="006765A7" w:rsidRPr="00424932" w:rsidRDefault="006765A7" w:rsidP="006765A7">
            <w:pPr>
              <w:jc w:val="center"/>
              <w:rPr>
                <w:rFonts w:ascii="Arial" w:hAnsi="Arial" w:cs="Arial"/>
                <w:b/>
                <w:sz w:val="18"/>
                <w:szCs w:val="18"/>
              </w:rPr>
            </w:pPr>
          </w:p>
          <w:p w14:paraId="3E05BF16" w14:textId="77777777" w:rsidR="006765A7" w:rsidRPr="00424932" w:rsidRDefault="006765A7" w:rsidP="006765A7">
            <w:pPr>
              <w:jc w:val="center"/>
              <w:rPr>
                <w:rFonts w:ascii="Arial" w:hAnsi="Arial" w:cs="Arial"/>
                <w:b/>
                <w:sz w:val="18"/>
                <w:szCs w:val="18"/>
              </w:rPr>
            </w:pPr>
            <w:r w:rsidRPr="00424932">
              <w:rPr>
                <w:rFonts w:ascii="Arial" w:hAnsi="Arial" w:cs="Arial"/>
                <w:b/>
                <w:sz w:val="18"/>
                <w:szCs w:val="18"/>
              </w:rPr>
              <w:t>Tr. No.</w:t>
            </w:r>
          </w:p>
        </w:tc>
        <w:tc>
          <w:tcPr>
            <w:tcW w:w="2037" w:type="dxa"/>
            <w:vMerge w:val="restart"/>
            <w:vAlign w:val="center"/>
          </w:tcPr>
          <w:p w14:paraId="7D80895A" w14:textId="77777777" w:rsidR="006765A7" w:rsidRPr="00424932" w:rsidRDefault="006765A7" w:rsidP="006765A7">
            <w:pPr>
              <w:jc w:val="center"/>
              <w:rPr>
                <w:rFonts w:ascii="Arial" w:hAnsi="Arial" w:cs="Arial"/>
                <w:b/>
                <w:sz w:val="18"/>
                <w:szCs w:val="18"/>
              </w:rPr>
            </w:pPr>
          </w:p>
          <w:p w14:paraId="47224425" w14:textId="77777777" w:rsidR="006765A7" w:rsidRPr="00424932" w:rsidRDefault="006765A7" w:rsidP="006765A7">
            <w:pPr>
              <w:jc w:val="center"/>
              <w:rPr>
                <w:rFonts w:ascii="Arial" w:hAnsi="Arial" w:cs="Arial"/>
                <w:b/>
                <w:sz w:val="18"/>
                <w:szCs w:val="18"/>
              </w:rPr>
            </w:pPr>
            <w:r w:rsidRPr="00424932">
              <w:rPr>
                <w:rFonts w:ascii="Arial" w:hAnsi="Arial" w:cs="Arial"/>
                <w:b/>
                <w:sz w:val="18"/>
                <w:szCs w:val="18"/>
              </w:rPr>
              <w:t>Treatments</w:t>
            </w:r>
          </w:p>
        </w:tc>
        <w:tc>
          <w:tcPr>
            <w:tcW w:w="11340" w:type="dxa"/>
            <w:gridSpan w:val="13"/>
            <w:vAlign w:val="center"/>
          </w:tcPr>
          <w:p w14:paraId="089D226D" w14:textId="77777777" w:rsidR="006765A7" w:rsidRPr="00424932" w:rsidRDefault="006765A7" w:rsidP="006765A7">
            <w:pPr>
              <w:jc w:val="center"/>
              <w:rPr>
                <w:rFonts w:ascii="Arial" w:hAnsi="Arial" w:cs="Arial"/>
                <w:b/>
                <w:sz w:val="18"/>
                <w:szCs w:val="18"/>
              </w:rPr>
            </w:pPr>
            <w:r w:rsidRPr="00424932">
              <w:rPr>
                <w:rFonts w:ascii="Arial" w:hAnsi="Arial" w:cs="Arial"/>
                <w:b/>
                <w:sz w:val="18"/>
                <w:szCs w:val="18"/>
              </w:rPr>
              <w:t>No. of coccinellid (adults)/tassel at indicated days after spray</w:t>
            </w:r>
          </w:p>
        </w:tc>
      </w:tr>
      <w:tr w:rsidR="006765A7" w:rsidRPr="00424932" w14:paraId="54ADDEE8" w14:textId="77777777" w:rsidTr="006765A7">
        <w:trPr>
          <w:trHeight w:val="31"/>
        </w:trPr>
        <w:tc>
          <w:tcPr>
            <w:tcW w:w="652" w:type="dxa"/>
            <w:vMerge/>
            <w:vAlign w:val="center"/>
          </w:tcPr>
          <w:p w14:paraId="671E0510" w14:textId="77777777" w:rsidR="006765A7" w:rsidRPr="00424932" w:rsidRDefault="006765A7" w:rsidP="006765A7">
            <w:pPr>
              <w:jc w:val="center"/>
              <w:rPr>
                <w:rFonts w:ascii="Arial" w:hAnsi="Arial" w:cs="Arial"/>
                <w:b/>
                <w:sz w:val="18"/>
                <w:szCs w:val="18"/>
              </w:rPr>
            </w:pPr>
          </w:p>
        </w:tc>
        <w:tc>
          <w:tcPr>
            <w:tcW w:w="2037" w:type="dxa"/>
            <w:vMerge/>
            <w:vAlign w:val="center"/>
          </w:tcPr>
          <w:p w14:paraId="05B532BF" w14:textId="77777777" w:rsidR="006765A7" w:rsidRPr="00424932" w:rsidRDefault="006765A7" w:rsidP="006765A7">
            <w:pPr>
              <w:jc w:val="center"/>
              <w:rPr>
                <w:rFonts w:ascii="Arial" w:hAnsi="Arial" w:cs="Arial"/>
                <w:b/>
                <w:sz w:val="18"/>
                <w:szCs w:val="18"/>
              </w:rPr>
            </w:pPr>
          </w:p>
        </w:tc>
        <w:tc>
          <w:tcPr>
            <w:tcW w:w="850" w:type="dxa"/>
            <w:vMerge w:val="restart"/>
            <w:vAlign w:val="center"/>
          </w:tcPr>
          <w:p w14:paraId="13688D80"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Before spray</w:t>
            </w:r>
          </w:p>
        </w:tc>
        <w:tc>
          <w:tcPr>
            <w:tcW w:w="4394" w:type="dxa"/>
            <w:gridSpan w:val="5"/>
            <w:vAlign w:val="center"/>
          </w:tcPr>
          <w:p w14:paraId="2D091F40"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First spray</w:t>
            </w:r>
          </w:p>
        </w:tc>
        <w:tc>
          <w:tcPr>
            <w:tcW w:w="851" w:type="dxa"/>
            <w:vMerge w:val="restart"/>
            <w:vAlign w:val="center"/>
          </w:tcPr>
          <w:p w14:paraId="5200931F"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Before spray</w:t>
            </w:r>
          </w:p>
        </w:tc>
        <w:tc>
          <w:tcPr>
            <w:tcW w:w="4149" w:type="dxa"/>
            <w:gridSpan w:val="5"/>
            <w:vAlign w:val="center"/>
          </w:tcPr>
          <w:p w14:paraId="7B18E0ED"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Second spray</w:t>
            </w:r>
          </w:p>
        </w:tc>
        <w:tc>
          <w:tcPr>
            <w:tcW w:w="1096" w:type="dxa"/>
            <w:vMerge w:val="restart"/>
            <w:vAlign w:val="center"/>
          </w:tcPr>
          <w:p w14:paraId="0479EE0B" w14:textId="77777777" w:rsidR="006765A7" w:rsidRPr="00424932" w:rsidRDefault="006765A7" w:rsidP="006765A7">
            <w:pPr>
              <w:jc w:val="center"/>
              <w:rPr>
                <w:rFonts w:ascii="Arial" w:hAnsi="Arial" w:cs="Arial"/>
                <w:b/>
                <w:sz w:val="18"/>
                <w:szCs w:val="18"/>
              </w:rPr>
            </w:pPr>
            <w:r w:rsidRPr="00424932">
              <w:rPr>
                <w:rFonts w:ascii="Arial" w:hAnsi="Arial" w:cs="Arial"/>
                <w:b/>
                <w:sz w:val="18"/>
                <w:szCs w:val="18"/>
              </w:rPr>
              <w:t>Pooled over periods and spray</w:t>
            </w:r>
          </w:p>
        </w:tc>
      </w:tr>
      <w:tr w:rsidR="006765A7" w:rsidRPr="00424932" w14:paraId="12FEC075" w14:textId="77777777" w:rsidTr="006765A7">
        <w:trPr>
          <w:trHeight w:val="108"/>
        </w:trPr>
        <w:tc>
          <w:tcPr>
            <w:tcW w:w="652" w:type="dxa"/>
            <w:vMerge/>
          </w:tcPr>
          <w:p w14:paraId="2D4D4BFD" w14:textId="77777777" w:rsidR="006765A7" w:rsidRPr="00424932" w:rsidRDefault="006765A7" w:rsidP="006765A7">
            <w:pPr>
              <w:jc w:val="center"/>
              <w:rPr>
                <w:rFonts w:ascii="Arial" w:hAnsi="Arial" w:cs="Arial"/>
                <w:sz w:val="18"/>
                <w:szCs w:val="18"/>
              </w:rPr>
            </w:pPr>
          </w:p>
        </w:tc>
        <w:tc>
          <w:tcPr>
            <w:tcW w:w="2037" w:type="dxa"/>
            <w:vMerge/>
          </w:tcPr>
          <w:p w14:paraId="0968FD5C" w14:textId="77777777" w:rsidR="006765A7" w:rsidRPr="00424932" w:rsidRDefault="006765A7" w:rsidP="006765A7">
            <w:pPr>
              <w:jc w:val="center"/>
              <w:rPr>
                <w:rFonts w:ascii="Arial" w:hAnsi="Arial" w:cs="Arial"/>
                <w:sz w:val="18"/>
                <w:szCs w:val="18"/>
              </w:rPr>
            </w:pPr>
          </w:p>
        </w:tc>
        <w:tc>
          <w:tcPr>
            <w:tcW w:w="850" w:type="dxa"/>
            <w:vMerge/>
            <w:vAlign w:val="center"/>
          </w:tcPr>
          <w:p w14:paraId="1BCC5ABC" w14:textId="77777777" w:rsidR="006765A7" w:rsidRPr="00424932" w:rsidRDefault="006765A7" w:rsidP="006765A7">
            <w:pPr>
              <w:spacing w:line="257" w:lineRule="auto"/>
              <w:jc w:val="center"/>
              <w:rPr>
                <w:rFonts w:ascii="Arial" w:hAnsi="Arial" w:cs="Arial"/>
                <w:b/>
                <w:sz w:val="18"/>
                <w:szCs w:val="18"/>
              </w:rPr>
            </w:pPr>
          </w:p>
        </w:tc>
        <w:tc>
          <w:tcPr>
            <w:tcW w:w="709" w:type="dxa"/>
            <w:vAlign w:val="center"/>
          </w:tcPr>
          <w:p w14:paraId="09C1AD80"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1</w:t>
            </w:r>
          </w:p>
        </w:tc>
        <w:tc>
          <w:tcPr>
            <w:tcW w:w="992" w:type="dxa"/>
            <w:vAlign w:val="center"/>
          </w:tcPr>
          <w:p w14:paraId="6629BAC0"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3</w:t>
            </w:r>
          </w:p>
        </w:tc>
        <w:tc>
          <w:tcPr>
            <w:tcW w:w="992" w:type="dxa"/>
            <w:vAlign w:val="center"/>
          </w:tcPr>
          <w:p w14:paraId="69EE3AE1"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7</w:t>
            </w:r>
          </w:p>
        </w:tc>
        <w:tc>
          <w:tcPr>
            <w:tcW w:w="851" w:type="dxa"/>
            <w:vAlign w:val="center"/>
          </w:tcPr>
          <w:p w14:paraId="7355AF7D"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10</w:t>
            </w:r>
          </w:p>
        </w:tc>
        <w:tc>
          <w:tcPr>
            <w:tcW w:w="850" w:type="dxa"/>
            <w:vAlign w:val="center"/>
          </w:tcPr>
          <w:p w14:paraId="393A41E0"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Pooled</w:t>
            </w:r>
          </w:p>
        </w:tc>
        <w:tc>
          <w:tcPr>
            <w:tcW w:w="851" w:type="dxa"/>
            <w:vMerge/>
            <w:vAlign w:val="center"/>
          </w:tcPr>
          <w:p w14:paraId="0AFE04C5" w14:textId="77777777" w:rsidR="006765A7" w:rsidRPr="00424932" w:rsidRDefault="006765A7" w:rsidP="006765A7">
            <w:pPr>
              <w:spacing w:line="257" w:lineRule="auto"/>
              <w:jc w:val="center"/>
              <w:rPr>
                <w:rFonts w:ascii="Arial" w:hAnsi="Arial" w:cs="Arial"/>
                <w:b/>
                <w:sz w:val="18"/>
                <w:szCs w:val="18"/>
              </w:rPr>
            </w:pPr>
          </w:p>
        </w:tc>
        <w:tc>
          <w:tcPr>
            <w:tcW w:w="709" w:type="dxa"/>
            <w:vAlign w:val="center"/>
          </w:tcPr>
          <w:p w14:paraId="4E09BD9A"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1</w:t>
            </w:r>
          </w:p>
        </w:tc>
        <w:tc>
          <w:tcPr>
            <w:tcW w:w="850" w:type="dxa"/>
            <w:vAlign w:val="center"/>
          </w:tcPr>
          <w:p w14:paraId="66BB9416"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3</w:t>
            </w:r>
          </w:p>
        </w:tc>
        <w:tc>
          <w:tcPr>
            <w:tcW w:w="851" w:type="dxa"/>
            <w:vAlign w:val="center"/>
          </w:tcPr>
          <w:p w14:paraId="452CF359"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7</w:t>
            </w:r>
          </w:p>
        </w:tc>
        <w:tc>
          <w:tcPr>
            <w:tcW w:w="850" w:type="dxa"/>
            <w:vAlign w:val="center"/>
          </w:tcPr>
          <w:p w14:paraId="688071A0"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10</w:t>
            </w:r>
          </w:p>
        </w:tc>
        <w:tc>
          <w:tcPr>
            <w:tcW w:w="889" w:type="dxa"/>
            <w:vAlign w:val="center"/>
          </w:tcPr>
          <w:p w14:paraId="2293EE3A" w14:textId="77777777" w:rsidR="006765A7" w:rsidRPr="00424932" w:rsidRDefault="006765A7" w:rsidP="006765A7">
            <w:pPr>
              <w:spacing w:line="257" w:lineRule="auto"/>
              <w:jc w:val="center"/>
              <w:rPr>
                <w:rFonts w:ascii="Arial" w:hAnsi="Arial" w:cs="Arial"/>
                <w:b/>
                <w:sz w:val="18"/>
                <w:szCs w:val="18"/>
              </w:rPr>
            </w:pPr>
            <w:r w:rsidRPr="00424932">
              <w:rPr>
                <w:rFonts w:ascii="Arial" w:hAnsi="Arial" w:cs="Arial"/>
                <w:b/>
                <w:sz w:val="18"/>
                <w:szCs w:val="18"/>
              </w:rPr>
              <w:t>Pooled</w:t>
            </w:r>
          </w:p>
        </w:tc>
        <w:tc>
          <w:tcPr>
            <w:tcW w:w="1096" w:type="dxa"/>
            <w:vMerge/>
          </w:tcPr>
          <w:p w14:paraId="2026FE84" w14:textId="77777777" w:rsidR="006765A7" w:rsidRPr="00424932" w:rsidRDefault="006765A7" w:rsidP="006765A7">
            <w:pPr>
              <w:jc w:val="center"/>
              <w:rPr>
                <w:rFonts w:ascii="Arial" w:hAnsi="Arial" w:cs="Arial"/>
                <w:b/>
                <w:sz w:val="18"/>
                <w:szCs w:val="18"/>
              </w:rPr>
            </w:pPr>
          </w:p>
        </w:tc>
      </w:tr>
      <w:tr w:rsidR="006765A7" w:rsidRPr="00424932" w14:paraId="21BC078E" w14:textId="77777777" w:rsidTr="006765A7">
        <w:trPr>
          <w:trHeight w:val="98"/>
        </w:trPr>
        <w:tc>
          <w:tcPr>
            <w:tcW w:w="652" w:type="dxa"/>
            <w:vAlign w:val="center"/>
          </w:tcPr>
          <w:p w14:paraId="522A0C50" w14:textId="77777777" w:rsidR="006765A7" w:rsidRPr="00424932" w:rsidRDefault="006765A7" w:rsidP="006765A7">
            <w:pPr>
              <w:jc w:val="center"/>
              <w:rPr>
                <w:rFonts w:ascii="Arial" w:hAnsi="Arial" w:cs="Arial"/>
                <w:b/>
                <w:sz w:val="18"/>
                <w:szCs w:val="18"/>
                <w:vertAlign w:val="subscript"/>
              </w:rPr>
            </w:pPr>
            <w:r w:rsidRPr="00424932">
              <w:rPr>
                <w:rFonts w:ascii="Arial" w:hAnsi="Arial" w:cs="Arial"/>
                <w:b/>
                <w:sz w:val="18"/>
                <w:szCs w:val="18"/>
              </w:rPr>
              <w:t>T</w:t>
            </w:r>
            <w:r w:rsidRPr="00424932">
              <w:rPr>
                <w:rFonts w:ascii="Arial" w:hAnsi="Arial" w:cs="Arial"/>
                <w:b/>
                <w:sz w:val="18"/>
                <w:szCs w:val="18"/>
                <w:vertAlign w:val="subscript"/>
              </w:rPr>
              <w:t>1</w:t>
            </w:r>
          </w:p>
        </w:tc>
        <w:tc>
          <w:tcPr>
            <w:tcW w:w="2037" w:type="dxa"/>
            <w:vAlign w:val="center"/>
          </w:tcPr>
          <w:p w14:paraId="322741AA" w14:textId="77777777" w:rsidR="006765A7" w:rsidRPr="00424932" w:rsidRDefault="006765A7" w:rsidP="006765A7">
            <w:pPr>
              <w:rPr>
                <w:rFonts w:ascii="Arial" w:hAnsi="Arial" w:cs="Arial"/>
                <w:sz w:val="18"/>
                <w:szCs w:val="18"/>
              </w:rPr>
            </w:pPr>
            <w:r w:rsidRPr="00424932">
              <w:rPr>
                <w:rFonts w:ascii="Arial" w:hAnsi="Arial" w:cs="Arial"/>
                <w:sz w:val="18"/>
                <w:szCs w:val="18"/>
              </w:rPr>
              <w:t>Neem Seed Kernel Extract, 5%</w:t>
            </w:r>
          </w:p>
        </w:tc>
        <w:tc>
          <w:tcPr>
            <w:tcW w:w="850" w:type="dxa"/>
            <w:vAlign w:val="center"/>
          </w:tcPr>
          <w:p w14:paraId="270EE01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1.81</w:t>
            </w:r>
          </w:p>
          <w:p w14:paraId="00B88BB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(2.78)</w:t>
            </w:r>
          </w:p>
        </w:tc>
        <w:tc>
          <w:tcPr>
            <w:tcW w:w="709" w:type="dxa"/>
            <w:vAlign w:val="center"/>
          </w:tcPr>
          <w:p w14:paraId="42D46A0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1.79</w:t>
            </w:r>
          </w:p>
          <w:p w14:paraId="69F589F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(2.70)</w:t>
            </w:r>
          </w:p>
        </w:tc>
        <w:tc>
          <w:tcPr>
            <w:tcW w:w="992" w:type="dxa"/>
            <w:vAlign w:val="center"/>
          </w:tcPr>
          <w:p w14:paraId="0BBB40E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1.76c</w:t>
            </w:r>
          </w:p>
          <w:p w14:paraId="29B55B7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(2.60)</w:t>
            </w:r>
          </w:p>
        </w:tc>
        <w:tc>
          <w:tcPr>
            <w:tcW w:w="992" w:type="dxa"/>
            <w:vAlign w:val="center"/>
          </w:tcPr>
          <w:p w14:paraId="2D81FE7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1.75de</w:t>
            </w:r>
          </w:p>
          <w:p w14:paraId="6F0C74E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(2.56)</w:t>
            </w:r>
          </w:p>
        </w:tc>
        <w:tc>
          <w:tcPr>
            <w:tcW w:w="851" w:type="dxa"/>
            <w:vAlign w:val="center"/>
          </w:tcPr>
          <w:p w14:paraId="4BED689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1.74c</w:t>
            </w:r>
          </w:p>
          <w:p w14:paraId="6DD1EB7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(2.53)</w:t>
            </w:r>
          </w:p>
        </w:tc>
        <w:tc>
          <w:tcPr>
            <w:tcW w:w="850" w:type="dxa"/>
            <w:vAlign w:val="center"/>
          </w:tcPr>
          <w:p w14:paraId="29438ED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1.76c</w:t>
            </w:r>
          </w:p>
          <w:p w14:paraId="1FCCDC0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(2.60)</w:t>
            </w:r>
          </w:p>
        </w:tc>
        <w:tc>
          <w:tcPr>
            <w:tcW w:w="851" w:type="dxa"/>
            <w:vAlign w:val="center"/>
          </w:tcPr>
          <w:p w14:paraId="1122ACC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1.75</w:t>
            </w:r>
          </w:p>
          <w:p w14:paraId="7A4BF249" w14:textId="77777777" w:rsidR="006765A7" w:rsidRPr="00424932" w:rsidRDefault="006765A7" w:rsidP="006765A7">
            <w:pPr>
              <w:jc w:val="center"/>
              <w:rPr>
                <w:rFonts w:ascii="Arial" w:hAnsi="Arial" w:cs="Arial"/>
                <w:b/>
                <w:sz w:val="18"/>
                <w:szCs w:val="18"/>
              </w:rPr>
            </w:pPr>
            <w:r w:rsidRPr="00424932">
              <w:rPr>
                <w:rFonts w:ascii="Arial" w:hAnsi="Arial" w:cs="Arial"/>
                <w:sz w:val="18"/>
                <w:szCs w:val="18"/>
              </w:rPr>
              <w:t>(2.56)</w:t>
            </w:r>
          </w:p>
        </w:tc>
        <w:tc>
          <w:tcPr>
            <w:tcW w:w="709" w:type="dxa"/>
            <w:vAlign w:val="center"/>
          </w:tcPr>
          <w:p w14:paraId="4E9AD51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1.69</w:t>
            </w:r>
          </w:p>
          <w:p w14:paraId="24EE2695" w14:textId="77777777" w:rsidR="006765A7" w:rsidRPr="00424932" w:rsidRDefault="006765A7" w:rsidP="006765A7">
            <w:pPr>
              <w:jc w:val="center"/>
              <w:rPr>
                <w:rFonts w:ascii="Arial" w:hAnsi="Arial" w:cs="Arial"/>
                <w:b/>
                <w:sz w:val="18"/>
                <w:szCs w:val="18"/>
              </w:rPr>
            </w:pPr>
            <w:r w:rsidRPr="00424932">
              <w:rPr>
                <w:rFonts w:ascii="Arial" w:hAnsi="Arial" w:cs="Arial"/>
                <w:sz w:val="18"/>
                <w:szCs w:val="18"/>
              </w:rPr>
              <w:t>(2.36)</w:t>
            </w:r>
          </w:p>
        </w:tc>
        <w:tc>
          <w:tcPr>
            <w:tcW w:w="850" w:type="dxa"/>
            <w:vAlign w:val="center"/>
          </w:tcPr>
          <w:p w14:paraId="5F4AD75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1.65bc</w:t>
            </w:r>
          </w:p>
          <w:p w14:paraId="55338A01" w14:textId="77777777" w:rsidR="006765A7" w:rsidRPr="00424932" w:rsidRDefault="006765A7" w:rsidP="006765A7">
            <w:pPr>
              <w:jc w:val="center"/>
              <w:rPr>
                <w:rFonts w:ascii="Arial" w:hAnsi="Arial" w:cs="Arial"/>
                <w:b/>
                <w:sz w:val="18"/>
                <w:szCs w:val="18"/>
              </w:rPr>
            </w:pPr>
            <w:r w:rsidRPr="00424932">
              <w:rPr>
                <w:rFonts w:ascii="Arial" w:hAnsi="Arial" w:cs="Arial"/>
                <w:sz w:val="18"/>
                <w:szCs w:val="18"/>
              </w:rPr>
              <w:t>(2.22)</w:t>
            </w:r>
          </w:p>
        </w:tc>
        <w:tc>
          <w:tcPr>
            <w:tcW w:w="851" w:type="dxa"/>
            <w:vAlign w:val="center"/>
          </w:tcPr>
          <w:p w14:paraId="3542360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1.57bc</w:t>
            </w:r>
          </w:p>
          <w:p w14:paraId="4820B44A" w14:textId="77777777" w:rsidR="006765A7" w:rsidRPr="00424932" w:rsidRDefault="006765A7" w:rsidP="006765A7">
            <w:pPr>
              <w:jc w:val="center"/>
              <w:rPr>
                <w:rFonts w:ascii="Arial" w:hAnsi="Arial" w:cs="Arial"/>
                <w:b/>
                <w:sz w:val="18"/>
                <w:szCs w:val="18"/>
              </w:rPr>
            </w:pPr>
            <w:r w:rsidRPr="00424932">
              <w:rPr>
                <w:rFonts w:ascii="Arial" w:hAnsi="Arial" w:cs="Arial"/>
                <w:sz w:val="18"/>
                <w:szCs w:val="18"/>
              </w:rPr>
              <w:t>(1.96)</w:t>
            </w:r>
          </w:p>
        </w:tc>
        <w:tc>
          <w:tcPr>
            <w:tcW w:w="850" w:type="dxa"/>
            <w:vAlign w:val="center"/>
          </w:tcPr>
          <w:p w14:paraId="29B168B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1.53bc</w:t>
            </w:r>
          </w:p>
          <w:p w14:paraId="160B8C5A" w14:textId="77777777" w:rsidR="006765A7" w:rsidRPr="00424932" w:rsidRDefault="006765A7" w:rsidP="006765A7">
            <w:pPr>
              <w:jc w:val="center"/>
              <w:rPr>
                <w:rFonts w:ascii="Arial" w:hAnsi="Arial" w:cs="Arial"/>
                <w:b/>
                <w:sz w:val="18"/>
                <w:szCs w:val="18"/>
              </w:rPr>
            </w:pPr>
            <w:r w:rsidRPr="00424932">
              <w:rPr>
                <w:rFonts w:ascii="Arial" w:hAnsi="Arial" w:cs="Arial"/>
                <w:sz w:val="18"/>
                <w:szCs w:val="18"/>
              </w:rPr>
              <w:t>(1.84)</w:t>
            </w:r>
          </w:p>
        </w:tc>
        <w:tc>
          <w:tcPr>
            <w:tcW w:w="889" w:type="dxa"/>
            <w:vAlign w:val="center"/>
          </w:tcPr>
          <w:p w14:paraId="541417E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1.61bc</w:t>
            </w:r>
          </w:p>
          <w:p w14:paraId="21E7115B" w14:textId="77777777" w:rsidR="006765A7" w:rsidRPr="00424932" w:rsidRDefault="006765A7" w:rsidP="006765A7">
            <w:pPr>
              <w:jc w:val="center"/>
              <w:rPr>
                <w:rFonts w:ascii="Arial" w:hAnsi="Arial" w:cs="Arial"/>
                <w:b/>
                <w:sz w:val="18"/>
                <w:szCs w:val="18"/>
              </w:rPr>
            </w:pPr>
            <w:r w:rsidRPr="00424932">
              <w:rPr>
                <w:rFonts w:ascii="Arial" w:hAnsi="Arial" w:cs="Arial"/>
                <w:sz w:val="18"/>
                <w:szCs w:val="18"/>
              </w:rPr>
              <w:t>(2.09)</w:t>
            </w:r>
          </w:p>
        </w:tc>
        <w:tc>
          <w:tcPr>
            <w:tcW w:w="1096" w:type="dxa"/>
            <w:vAlign w:val="center"/>
          </w:tcPr>
          <w:p w14:paraId="3891884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1.68c</w:t>
            </w:r>
          </w:p>
          <w:p w14:paraId="4225084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(2.32)</w:t>
            </w:r>
          </w:p>
        </w:tc>
      </w:tr>
      <w:tr w:rsidR="006765A7" w:rsidRPr="00424932" w14:paraId="254887CA" w14:textId="77777777" w:rsidTr="006765A7">
        <w:trPr>
          <w:trHeight w:val="99"/>
        </w:trPr>
        <w:tc>
          <w:tcPr>
            <w:tcW w:w="652" w:type="dxa"/>
            <w:vAlign w:val="center"/>
          </w:tcPr>
          <w:p w14:paraId="457A920D" w14:textId="77777777" w:rsidR="006765A7" w:rsidRPr="00424932" w:rsidRDefault="006765A7" w:rsidP="006765A7">
            <w:pPr>
              <w:jc w:val="center"/>
              <w:rPr>
                <w:rFonts w:ascii="Arial" w:hAnsi="Arial" w:cs="Arial"/>
                <w:b/>
                <w:sz w:val="18"/>
                <w:szCs w:val="18"/>
                <w:vertAlign w:val="subscript"/>
              </w:rPr>
            </w:pPr>
            <w:r w:rsidRPr="00424932">
              <w:rPr>
                <w:rFonts w:ascii="Arial" w:hAnsi="Arial" w:cs="Arial"/>
                <w:b/>
                <w:sz w:val="18"/>
                <w:szCs w:val="18"/>
              </w:rPr>
              <w:t>T</w:t>
            </w:r>
            <w:r w:rsidRPr="00424932">
              <w:rPr>
                <w:rFonts w:ascii="Arial" w:hAnsi="Arial" w:cs="Arial"/>
                <w:b/>
                <w:sz w:val="18"/>
                <w:szCs w:val="18"/>
                <w:vertAlign w:val="subscript"/>
              </w:rPr>
              <w:t>2</w:t>
            </w:r>
          </w:p>
        </w:tc>
        <w:tc>
          <w:tcPr>
            <w:tcW w:w="2037" w:type="dxa"/>
            <w:vAlign w:val="center"/>
          </w:tcPr>
          <w:p w14:paraId="0A41D0CC" w14:textId="77777777" w:rsidR="006765A7" w:rsidRPr="00424932" w:rsidRDefault="006765A7" w:rsidP="006765A7">
            <w:pPr>
              <w:rPr>
                <w:rFonts w:ascii="Arial" w:hAnsi="Arial" w:cs="Arial"/>
                <w:sz w:val="18"/>
                <w:szCs w:val="18"/>
              </w:rPr>
            </w:pPr>
            <w:r w:rsidRPr="00424932">
              <w:rPr>
                <w:rFonts w:ascii="Arial" w:hAnsi="Arial" w:cs="Arial"/>
                <w:sz w:val="18"/>
                <w:szCs w:val="18"/>
              </w:rPr>
              <w:t>Neem oil, 1%</w:t>
            </w:r>
          </w:p>
        </w:tc>
        <w:tc>
          <w:tcPr>
            <w:tcW w:w="850" w:type="dxa"/>
            <w:vAlign w:val="center"/>
          </w:tcPr>
          <w:p w14:paraId="19F3CDF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1.83</w:t>
            </w:r>
          </w:p>
          <w:p w14:paraId="39307A5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(2.85)</w:t>
            </w:r>
          </w:p>
        </w:tc>
        <w:tc>
          <w:tcPr>
            <w:tcW w:w="709" w:type="dxa"/>
            <w:vAlign w:val="center"/>
          </w:tcPr>
          <w:p w14:paraId="13D2CCC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1.76</w:t>
            </w:r>
          </w:p>
          <w:p w14:paraId="1907A2D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(2.60)</w:t>
            </w:r>
          </w:p>
        </w:tc>
        <w:tc>
          <w:tcPr>
            <w:tcW w:w="992" w:type="dxa"/>
            <w:vAlign w:val="center"/>
          </w:tcPr>
          <w:p w14:paraId="54FF388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1.78c</w:t>
            </w:r>
          </w:p>
          <w:p w14:paraId="5E28306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(2.67)</w:t>
            </w:r>
          </w:p>
        </w:tc>
        <w:tc>
          <w:tcPr>
            <w:tcW w:w="992" w:type="dxa"/>
            <w:vAlign w:val="center"/>
          </w:tcPr>
          <w:p w14:paraId="46D6342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1.73de</w:t>
            </w:r>
          </w:p>
          <w:p w14:paraId="229B168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(2.49)</w:t>
            </w:r>
          </w:p>
        </w:tc>
        <w:tc>
          <w:tcPr>
            <w:tcW w:w="851" w:type="dxa"/>
            <w:vAlign w:val="center"/>
          </w:tcPr>
          <w:p w14:paraId="32BD186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1.71c</w:t>
            </w:r>
          </w:p>
          <w:p w14:paraId="1B5D366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(2.42)</w:t>
            </w:r>
          </w:p>
        </w:tc>
        <w:tc>
          <w:tcPr>
            <w:tcW w:w="850" w:type="dxa"/>
            <w:vAlign w:val="center"/>
          </w:tcPr>
          <w:p w14:paraId="61FDD0B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1.74c</w:t>
            </w:r>
          </w:p>
          <w:p w14:paraId="613D8DA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(2.53)</w:t>
            </w:r>
          </w:p>
        </w:tc>
        <w:tc>
          <w:tcPr>
            <w:tcW w:w="851" w:type="dxa"/>
            <w:vAlign w:val="center"/>
          </w:tcPr>
          <w:p w14:paraId="1170BD0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1.76</w:t>
            </w:r>
          </w:p>
          <w:p w14:paraId="2D0F87B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(2.60)</w:t>
            </w:r>
          </w:p>
        </w:tc>
        <w:tc>
          <w:tcPr>
            <w:tcW w:w="709" w:type="dxa"/>
            <w:vAlign w:val="center"/>
          </w:tcPr>
          <w:p w14:paraId="47D61B5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1.75</w:t>
            </w:r>
          </w:p>
          <w:p w14:paraId="7BE4E59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(2.56)</w:t>
            </w:r>
          </w:p>
        </w:tc>
        <w:tc>
          <w:tcPr>
            <w:tcW w:w="850" w:type="dxa"/>
            <w:vAlign w:val="center"/>
          </w:tcPr>
          <w:p w14:paraId="17481EF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1.74bc</w:t>
            </w:r>
          </w:p>
          <w:p w14:paraId="44D9504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(2.53)</w:t>
            </w:r>
          </w:p>
        </w:tc>
        <w:tc>
          <w:tcPr>
            <w:tcW w:w="851" w:type="dxa"/>
            <w:vAlign w:val="center"/>
          </w:tcPr>
          <w:p w14:paraId="5FE9D6D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1.70cd</w:t>
            </w:r>
          </w:p>
          <w:p w14:paraId="28E3B32C"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(2.39)</w:t>
            </w:r>
          </w:p>
        </w:tc>
        <w:tc>
          <w:tcPr>
            <w:tcW w:w="850" w:type="dxa"/>
            <w:vAlign w:val="center"/>
          </w:tcPr>
          <w:p w14:paraId="425D7A3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1.69c</w:t>
            </w:r>
          </w:p>
          <w:p w14:paraId="1727A5D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(2.36)</w:t>
            </w:r>
          </w:p>
        </w:tc>
        <w:tc>
          <w:tcPr>
            <w:tcW w:w="889" w:type="dxa"/>
            <w:vAlign w:val="center"/>
          </w:tcPr>
          <w:p w14:paraId="67130D7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1.72c</w:t>
            </w:r>
          </w:p>
          <w:p w14:paraId="60F8639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(2.46)</w:t>
            </w:r>
          </w:p>
        </w:tc>
        <w:tc>
          <w:tcPr>
            <w:tcW w:w="1096" w:type="dxa"/>
            <w:vAlign w:val="center"/>
          </w:tcPr>
          <w:p w14:paraId="3410D3F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1.73c</w:t>
            </w:r>
          </w:p>
          <w:p w14:paraId="04A0BB9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(2.49)</w:t>
            </w:r>
          </w:p>
        </w:tc>
      </w:tr>
      <w:tr w:rsidR="006765A7" w:rsidRPr="00424932" w14:paraId="618F2512" w14:textId="77777777" w:rsidTr="006765A7">
        <w:trPr>
          <w:trHeight w:val="98"/>
        </w:trPr>
        <w:tc>
          <w:tcPr>
            <w:tcW w:w="652" w:type="dxa"/>
            <w:vAlign w:val="center"/>
          </w:tcPr>
          <w:p w14:paraId="6A8E0940" w14:textId="77777777" w:rsidR="006765A7" w:rsidRPr="00424932" w:rsidRDefault="006765A7" w:rsidP="006765A7">
            <w:pPr>
              <w:jc w:val="center"/>
              <w:rPr>
                <w:rFonts w:ascii="Arial" w:hAnsi="Arial" w:cs="Arial"/>
                <w:b/>
                <w:sz w:val="18"/>
                <w:szCs w:val="18"/>
                <w:vertAlign w:val="subscript"/>
              </w:rPr>
            </w:pPr>
            <w:r w:rsidRPr="00424932">
              <w:rPr>
                <w:rFonts w:ascii="Arial" w:hAnsi="Arial" w:cs="Arial"/>
                <w:b/>
                <w:sz w:val="18"/>
                <w:szCs w:val="18"/>
              </w:rPr>
              <w:t>T</w:t>
            </w:r>
            <w:r w:rsidRPr="00424932">
              <w:rPr>
                <w:rFonts w:ascii="Arial" w:hAnsi="Arial" w:cs="Arial"/>
                <w:b/>
                <w:sz w:val="18"/>
                <w:szCs w:val="18"/>
                <w:vertAlign w:val="subscript"/>
              </w:rPr>
              <w:t>3</w:t>
            </w:r>
          </w:p>
        </w:tc>
        <w:tc>
          <w:tcPr>
            <w:tcW w:w="2037" w:type="dxa"/>
            <w:vAlign w:val="center"/>
          </w:tcPr>
          <w:p w14:paraId="6605D748" w14:textId="77777777" w:rsidR="006765A7" w:rsidRPr="00424932" w:rsidRDefault="006765A7" w:rsidP="006765A7">
            <w:pPr>
              <w:rPr>
                <w:rFonts w:ascii="Arial" w:hAnsi="Arial" w:cs="Arial"/>
                <w:sz w:val="18"/>
                <w:szCs w:val="18"/>
              </w:rPr>
            </w:pPr>
            <w:r w:rsidRPr="00424932">
              <w:rPr>
                <w:rFonts w:ascii="Arial" w:hAnsi="Arial" w:cs="Arial"/>
                <w:sz w:val="18"/>
                <w:szCs w:val="18"/>
              </w:rPr>
              <w:t>Garlic bulb extract, 5%</w:t>
            </w:r>
          </w:p>
        </w:tc>
        <w:tc>
          <w:tcPr>
            <w:tcW w:w="850" w:type="dxa"/>
            <w:vAlign w:val="center"/>
          </w:tcPr>
          <w:p w14:paraId="0920C8B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1.92</w:t>
            </w:r>
          </w:p>
          <w:p w14:paraId="49C1BD7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(3.19)</w:t>
            </w:r>
          </w:p>
        </w:tc>
        <w:tc>
          <w:tcPr>
            <w:tcW w:w="709" w:type="dxa"/>
            <w:vAlign w:val="center"/>
          </w:tcPr>
          <w:p w14:paraId="288F8BE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1.91</w:t>
            </w:r>
          </w:p>
          <w:p w14:paraId="25F5E8F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(3.15)</w:t>
            </w:r>
          </w:p>
        </w:tc>
        <w:tc>
          <w:tcPr>
            <w:tcW w:w="992" w:type="dxa"/>
            <w:vAlign w:val="center"/>
          </w:tcPr>
          <w:p w14:paraId="65F633D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1.56abc</w:t>
            </w:r>
          </w:p>
          <w:p w14:paraId="313004E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(1.93)</w:t>
            </w:r>
          </w:p>
        </w:tc>
        <w:tc>
          <w:tcPr>
            <w:tcW w:w="992" w:type="dxa"/>
            <w:vAlign w:val="center"/>
          </w:tcPr>
          <w:p w14:paraId="1A39733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1.43bc</w:t>
            </w:r>
          </w:p>
          <w:p w14:paraId="2906595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(1.54)</w:t>
            </w:r>
          </w:p>
        </w:tc>
        <w:tc>
          <w:tcPr>
            <w:tcW w:w="851" w:type="dxa"/>
            <w:vAlign w:val="center"/>
          </w:tcPr>
          <w:p w14:paraId="739DBC8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1.30b</w:t>
            </w:r>
          </w:p>
          <w:p w14:paraId="0555D4F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(1.19)</w:t>
            </w:r>
          </w:p>
        </w:tc>
        <w:tc>
          <w:tcPr>
            <w:tcW w:w="850" w:type="dxa"/>
            <w:vAlign w:val="center"/>
          </w:tcPr>
          <w:p w14:paraId="48D8E13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1.55b</w:t>
            </w:r>
          </w:p>
          <w:p w14:paraId="4345367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(1.90)</w:t>
            </w:r>
          </w:p>
        </w:tc>
        <w:tc>
          <w:tcPr>
            <w:tcW w:w="851" w:type="dxa"/>
            <w:vAlign w:val="center"/>
          </w:tcPr>
          <w:p w14:paraId="5146C57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1.70</w:t>
            </w:r>
          </w:p>
          <w:p w14:paraId="2311A74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(2.39)</w:t>
            </w:r>
          </w:p>
        </w:tc>
        <w:tc>
          <w:tcPr>
            <w:tcW w:w="709" w:type="dxa"/>
            <w:vAlign w:val="center"/>
          </w:tcPr>
          <w:p w14:paraId="774BABE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1.64</w:t>
            </w:r>
          </w:p>
          <w:p w14:paraId="2D0EBDF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(2.19)</w:t>
            </w:r>
          </w:p>
        </w:tc>
        <w:tc>
          <w:tcPr>
            <w:tcW w:w="850" w:type="dxa"/>
            <w:vAlign w:val="center"/>
          </w:tcPr>
          <w:p w14:paraId="2999BEA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1.61b</w:t>
            </w:r>
          </w:p>
          <w:p w14:paraId="0A3439C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(2.09)</w:t>
            </w:r>
          </w:p>
        </w:tc>
        <w:tc>
          <w:tcPr>
            <w:tcW w:w="851" w:type="dxa"/>
            <w:vAlign w:val="center"/>
          </w:tcPr>
          <w:p w14:paraId="10986B3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1.41b</w:t>
            </w:r>
          </w:p>
          <w:p w14:paraId="42560F7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(1.49)</w:t>
            </w:r>
          </w:p>
        </w:tc>
        <w:tc>
          <w:tcPr>
            <w:tcW w:w="850" w:type="dxa"/>
            <w:vAlign w:val="center"/>
          </w:tcPr>
          <w:p w14:paraId="7A9C5D6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1.39b</w:t>
            </w:r>
          </w:p>
          <w:p w14:paraId="5BB877C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(1.43)</w:t>
            </w:r>
          </w:p>
        </w:tc>
        <w:tc>
          <w:tcPr>
            <w:tcW w:w="889" w:type="dxa"/>
            <w:vAlign w:val="center"/>
          </w:tcPr>
          <w:p w14:paraId="4ED8309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1.51b</w:t>
            </w:r>
          </w:p>
          <w:p w14:paraId="56CBD64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(1.78)</w:t>
            </w:r>
          </w:p>
        </w:tc>
        <w:tc>
          <w:tcPr>
            <w:tcW w:w="1096" w:type="dxa"/>
            <w:vAlign w:val="center"/>
          </w:tcPr>
          <w:p w14:paraId="64E87D6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1.53b</w:t>
            </w:r>
          </w:p>
          <w:p w14:paraId="462055F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(1.84)</w:t>
            </w:r>
          </w:p>
        </w:tc>
      </w:tr>
      <w:tr w:rsidR="006765A7" w:rsidRPr="00424932" w14:paraId="70A59E3A" w14:textId="77777777" w:rsidTr="006765A7">
        <w:trPr>
          <w:trHeight w:val="99"/>
        </w:trPr>
        <w:tc>
          <w:tcPr>
            <w:tcW w:w="652" w:type="dxa"/>
            <w:vAlign w:val="center"/>
          </w:tcPr>
          <w:p w14:paraId="4B8E07CB" w14:textId="77777777" w:rsidR="006765A7" w:rsidRPr="00424932" w:rsidRDefault="006765A7" w:rsidP="006765A7">
            <w:pPr>
              <w:jc w:val="center"/>
              <w:rPr>
                <w:rFonts w:ascii="Arial" w:hAnsi="Arial" w:cs="Arial"/>
                <w:b/>
                <w:sz w:val="18"/>
                <w:szCs w:val="18"/>
                <w:vertAlign w:val="subscript"/>
              </w:rPr>
            </w:pPr>
            <w:r w:rsidRPr="00424932">
              <w:rPr>
                <w:rFonts w:ascii="Arial" w:hAnsi="Arial" w:cs="Arial"/>
                <w:b/>
                <w:sz w:val="18"/>
                <w:szCs w:val="18"/>
              </w:rPr>
              <w:t>T</w:t>
            </w:r>
            <w:r w:rsidRPr="00424932">
              <w:rPr>
                <w:rFonts w:ascii="Arial" w:hAnsi="Arial" w:cs="Arial"/>
                <w:b/>
                <w:sz w:val="18"/>
                <w:szCs w:val="18"/>
                <w:vertAlign w:val="subscript"/>
              </w:rPr>
              <w:t>4</w:t>
            </w:r>
          </w:p>
        </w:tc>
        <w:tc>
          <w:tcPr>
            <w:tcW w:w="2037" w:type="dxa"/>
            <w:vAlign w:val="center"/>
          </w:tcPr>
          <w:p w14:paraId="22CDD1F0" w14:textId="77777777" w:rsidR="006765A7" w:rsidRPr="00424932" w:rsidRDefault="006765A7" w:rsidP="006765A7">
            <w:pPr>
              <w:rPr>
                <w:rFonts w:ascii="Arial" w:hAnsi="Arial" w:cs="Arial"/>
                <w:sz w:val="18"/>
                <w:szCs w:val="18"/>
              </w:rPr>
            </w:pPr>
            <w:proofErr w:type="spellStart"/>
            <w:r w:rsidRPr="00424932">
              <w:rPr>
                <w:rFonts w:ascii="Arial" w:hAnsi="Arial" w:cs="Arial"/>
                <w:i/>
                <w:sz w:val="18"/>
                <w:szCs w:val="18"/>
              </w:rPr>
              <w:t>Azadirachtin</w:t>
            </w:r>
            <w:proofErr w:type="spellEnd"/>
            <w:r w:rsidRPr="00424932">
              <w:rPr>
                <w:rFonts w:ascii="Arial" w:hAnsi="Arial" w:cs="Arial"/>
                <w:sz w:val="18"/>
                <w:szCs w:val="18"/>
              </w:rPr>
              <w:t xml:space="preserve"> 0.15 % EC</w:t>
            </w:r>
          </w:p>
        </w:tc>
        <w:tc>
          <w:tcPr>
            <w:tcW w:w="850" w:type="dxa"/>
            <w:vAlign w:val="center"/>
          </w:tcPr>
          <w:p w14:paraId="4CFB99D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1.77</w:t>
            </w:r>
          </w:p>
          <w:p w14:paraId="6B4982A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(2.63)</w:t>
            </w:r>
          </w:p>
        </w:tc>
        <w:tc>
          <w:tcPr>
            <w:tcW w:w="709" w:type="dxa"/>
            <w:vAlign w:val="center"/>
          </w:tcPr>
          <w:p w14:paraId="7E27222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1.74</w:t>
            </w:r>
          </w:p>
          <w:p w14:paraId="3E5717F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(2.53)</w:t>
            </w:r>
          </w:p>
        </w:tc>
        <w:tc>
          <w:tcPr>
            <w:tcW w:w="992" w:type="dxa"/>
            <w:vAlign w:val="center"/>
          </w:tcPr>
          <w:p w14:paraId="2E3EAC0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1.69bc</w:t>
            </w:r>
          </w:p>
          <w:p w14:paraId="35597D5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(2.36)</w:t>
            </w:r>
          </w:p>
        </w:tc>
        <w:tc>
          <w:tcPr>
            <w:tcW w:w="992" w:type="dxa"/>
            <w:vAlign w:val="center"/>
          </w:tcPr>
          <w:p w14:paraId="4529C69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1.55cd</w:t>
            </w:r>
          </w:p>
          <w:p w14:paraId="6EB5AA0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(1.90)</w:t>
            </w:r>
          </w:p>
        </w:tc>
        <w:tc>
          <w:tcPr>
            <w:tcW w:w="851" w:type="dxa"/>
            <w:vAlign w:val="center"/>
          </w:tcPr>
          <w:p w14:paraId="4A49FBA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1.37b</w:t>
            </w:r>
          </w:p>
          <w:p w14:paraId="13483FC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(1.38)</w:t>
            </w:r>
          </w:p>
        </w:tc>
        <w:tc>
          <w:tcPr>
            <w:tcW w:w="850" w:type="dxa"/>
            <w:vAlign w:val="center"/>
          </w:tcPr>
          <w:p w14:paraId="55C2EC9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1.59b</w:t>
            </w:r>
          </w:p>
          <w:p w14:paraId="31FC158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(2.03)</w:t>
            </w:r>
          </w:p>
        </w:tc>
        <w:tc>
          <w:tcPr>
            <w:tcW w:w="851" w:type="dxa"/>
            <w:vAlign w:val="center"/>
          </w:tcPr>
          <w:p w14:paraId="2ED2DBB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1.67</w:t>
            </w:r>
          </w:p>
          <w:p w14:paraId="6A440F7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(2.29)</w:t>
            </w:r>
          </w:p>
        </w:tc>
        <w:tc>
          <w:tcPr>
            <w:tcW w:w="709" w:type="dxa"/>
            <w:vAlign w:val="center"/>
          </w:tcPr>
          <w:p w14:paraId="5012181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1.66</w:t>
            </w:r>
          </w:p>
          <w:p w14:paraId="61338F6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(2.26)</w:t>
            </w:r>
          </w:p>
        </w:tc>
        <w:tc>
          <w:tcPr>
            <w:tcW w:w="850" w:type="dxa"/>
            <w:vAlign w:val="center"/>
          </w:tcPr>
          <w:p w14:paraId="1211938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1.57b</w:t>
            </w:r>
          </w:p>
          <w:p w14:paraId="47564AFC"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(1.96)</w:t>
            </w:r>
          </w:p>
        </w:tc>
        <w:tc>
          <w:tcPr>
            <w:tcW w:w="851" w:type="dxa"/>
            <w:vAlign w:val="center"/>
          </w:tcPr>
          <w:p w14:paraId="5487795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1.47ab</w:t>
            </w:r>
          </w:p>
          <w:p w14:paraId="6C45F51C"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(1.66)</w:t>
            </w:r>
          </w:p>
        </w:tc>
        <w:tc>
          <w:tcPr>
            <w:tcW w:w="850" w:type="dxa"/>
            <w:vAlign w:val="center"/>
          </w:tcPr>
          <w:p w14:paraId="52D9277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1.34b</w:t>
            </w:r>
          </w:p>
          <w:p w14:paraId="6FCBB01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(1.30)</w:t>
            </w:r>
          </w:p>
        </w:tc>
        <w:tc>
          <w:tcPr>
            <w:tcW w:w="889" w:type="dxa"/>
            <w:vAlign w:val="center"/>
          </w:tcPr>
          <w:p w14:paraId="742FFEA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1.50b</w:t>
            </w:r>
          </w:p>
          <w:p w14:paraId="70486C6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(1.75)</w:t>
            </w:r>
          </w:p>
        </w:tc>
        <w:tc>
          <w:tcPr>
            <w:tcW w:w="1096" w:type="dxa"/>
            <w:vAlign w:val="center"/>
          </w:tcPr>
          <w:p w14:paraId="2572DC3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1.54b</w:t>
            </w:r>
          </w:p>
          <w:p w14:paraId="42772A7C"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(1.87)</w:t>
            </w:r>
          </w:p>
        </w:tc>
      </w:tr>
      <w:tr w:rsidR="006765A7" w:rsidRPr="00424932" w14:paraId="131C3B2A" w14:textId="77777777" w:rsidTr="006765A7">
        <w:trPr>
          <w:trHeight w:val="98"/>
        </w:trPr>
        <w:tc>
          <w:tcPr>
            <w:tcW w:w="652" w:type="dxa"/>
            <w:vAlign w:val="center"/>
          </w:tcPr>
          <w:p w14:paraId="1CB40657" w14:textId="77777777" w:rsidR="006765A7" w:rsidRPr="00424932" w:rsidRDefault="006765A7" w:rsidP="006765A7">
            <w:pPr>
              <w:jc w:val="center"/>
              <w:rPr>
                <w:rFonts w:ascii="Arial" w:hAnsi="Arial" w:cs="Arial"/>
                <w:b/>
                <w:sz w:val="18"/>
                <w:szCs w:val="18"/>
                <w:vertAlign w:val="subscript"/>
              </w:rPr>
            </w:pPr>
            <w:r w:rsidRPr="00424932">
              <w:rPr>
                <w:rFonts w:ascii="Arial" w:hAnsi="Arial" w:cs="Arial"/>
                <w:b/>
                <w:sz w:val="18"/>
                <w:szCs w:val="18"/>
              </w:rPr>
              <w:t>T</w:t>
            </w:r>
            <w:r w:rsidRPr="00424932">
              <w:rPr>
                <w:rFonts w:ascii="Arial" w:hAnsi="Arial" w:cs="Arial"/>
                <w:b/>
                <w:sz w:val="18"/>
                <w:szCs w:val="18"/>
                <w:vertAlign w:val="subscript"/>
              </w:rPr>
              <w:t>5</w:t>
            </w:r>
          </w:p>
        </w:tc>
        <w:tc>
          <w:tcPr>
            <w:tcW w:w="2037" w:type="dxa"/>
            <w:vAlign w:val="center"/>
          </w:tcPr>
          <w:p w14:paraId="41640768" w14:textId="77777777" w:rsidR="006765A7" w:rsidRPr="00424932" w:rsidRDefault="006765A7" w:rsidP="006765A7">
            <w:pPr>
              <w:rPr>
                <w:rFonts w:ascii="Arial" w:hAnsi="Arial" w:cs="Arial"/>
                <w:sz w:val="18"/>
                <w:szCs w:val="18"/>
              </w:rPr>
            </w:pPr>
            <w:r w:rsidRPr="00424932">
              <w:rPr>
                <w:rFonts w:ascii="Arial" w:hAnsi="Arial" w:cs="Arial"/>
                <w:i/>
                <w:sz w:val="18"/>
                <w:szCs w:val="18"/>
              </w:rPr>
              <w:t xml:space="preserve">Beauveria </w:t>
            </w:r>
            <w:proofErr w:type="spellStart"/>
            <w:r w:rsidRPr="00424932">
              <w:rPr>
                <w:rFonts w:ascii="Arial" w:hAnsi="Arial" w:cs="Arial"/>
                <w:i/>
                <w:sz w:val="18"/>
                <w:szCs w:val="18"/>
              </w:rPr>
              <w:t>bassiana</w:t>
            </w:r>
            <w:proofErr w:type="spellEnd"/>
            <w:r w:rsidRPr="00424932">
              <w:rPr>
                <w:rFonts w:ascii="Arial" w:hAnsi="Arial" w:cs="Arial"/>
                <w:sz w:val="18"/>
                <w:szCs w:val="18"/>
              </w:rPr>
              <w:t xml:space="preserve"> 5% WP</w:t>
            </w:r>
          </w:p>
        </w:tc>
        <w:tc>
          <w:tcPr>
            <w:tcW w:w="850" w:type="dxa"/>
            <w:vAlign w:val="center"/>
          </w:tcPr>
          <w:p w14:paraId="357CE56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1.93</w:t>
            </w:r>
          </w:p>
          <w:p w14:paraId="1379FC0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(3.22)</w:t>
            </w:r>
          </w:p>
        </w:tc>
        <w:tc>
          <w:tcPr>
            <w:tcW w:w="709" w:type="dxa"/>
            <w:vAlign w:val="center"/>
          </w:tcPr>
          <w:p w14:paraId="49C6A7A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1.79</w:t>
            </w:r>
          </w:p>
          <w:p w14:paraId="651AAF5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(2.70)</w:t>
            </w:r>
          </w:p>
        </w:tc>
        <w:tc>
          <w:tcPr>
            <w:tcW w:w="992" w:type="dxa"/>
            <w:vAlign w:val="center"/>
          </w:tcPr>
          <w:p w14:paraId="4BC4CE1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1.40ab</w:t>
            </w:r>
          </w:p>
          <w:p w14:paraId="5822C7A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(1.46)</w:t>
            </w:r>
          </w:p>
        </w:tc>
        <w:tc>
          <w:tcPr>
            <w:tcW w:w="992" w:type="dxa"/>
            <w:vAlign w:val="center"/>
          </w:tcPr>
          <w:p w14:paraId="4953461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1.29abc</w:t>
            </w:r>
          </w:p>
          <w:p w14:paraId="1AB3A43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(1.16)</w:t>
            </w:r>
          </w:p>
        </w:tc>
        <w:tc>
          <w:tcPr>
            <w:tcW w:w="851" w:type="dxa"/>
            <w:vAlign w:val="center"/>
          </w:tcPr>
          <w:p w14:paraId="78AF81A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1.17ab</w:t>
            </w:r>
          </w:p>
          <w:p w14:paraId="000D11C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(0.87)</w:t>
            </w:r>
          </w:p>
        </w:tc>
        <w:tc>
          <w:tcPr>
            <w:tcW w:w="850" w:type="dxa"/>
            <w:vAlign w:val="center"/>
          </w:tcPr>
          <w:p w14:paraId="106F9E6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1.41a</w:t>
            </w:r>
          </w:p>
          <w:p w14:paraId="251C246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(1.49)</w:t>
            </w:r>
          </w:p>
        </w:tc>
        <w:tc>
          <w:tcPr>
            <w:tcW w:w="851" w:type="dxa"/>
            <w:vAlign w:val="center"/>
          </w:tcPr>
          <w:p w14:paraId="43ADE5F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1.65</w:t>
            </w:r>
          </w:p>
          <w:p w14:paraId="015B4AB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(2.22)</w:t>
            </w:r>
          </w:p>
        </w:tc>
        <w:tc>
          <w:tcPr>
            <w:tcW w:w="709" w:type="dxa"/>
            <w:vAlign w:val="center"/>
          </w:tcPr>
          <w:p w14:paraId="264DDAC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1.63</w:t>
            </w:r>
          </w:p>
          <w:p w14:paraId="13CE895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(2.16)</w:t>
            </w:r>
          </w:p>
        </w:tc>
        <w:tc>
          <w:tcPr>
            <w:tcW w:w="850" w:type="dxa"/>
            <w:vAlign w:val="center"/>
          </w:tcPr>
          <w:p w14:paraId="7576ADE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1.27a</w:t>
            </w:r>
          </w:p>
          <w:p w14:paraId="64FB0F7C"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(1.11)</w:t>
            </w:r>
          </w:p>
        </w:tc>
        <w:tc>
          <w:tcPr>
            <w:tcW w:w="851" w:type="dxa"/>
            <w:vAlign w:val="center"/>
          </w:tcPr>
          <w:p w14:paraId="0E8DFB1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1.05a</w:t>
            </w:r>
          </w:p>
          <w:p w14:paraId="77E567A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(0.60)</w:t>
            </w:r>
          </w:p>
        </w:tc>
        <w:tc>
          <w:tcPr>
            <w:tcW w:w="850" w:type="dxa"/>
            <w:vAlign w:val="center"/>
          </w:tcPr>
          <w:p w14:paraId="36C77A5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0.99a</w:t>
            </w:r>
          </w:p>
          <w:p w14:paraId="1DAE413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(0.48)</w:t>
            </w:r>
          </w:p>
        </w:tc>
        <w:tc>
          <w:tcPr>
            <w:tcW w:w="889" w:type="dxa"/>
            <w:vAlign w:val="center"/>
          </w:tcPr>
          <w:p w14:paraId="410999E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1.23a</w:t>
            </w:r>
          </w:p>
          <w:p w14:paraId="2861029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(1.01)</w:t>
            </w:r>
          </w:p>
        </w:tc>
        <w:tc>
          <w:tcPr>
            <w:tcW w:w="1096" w:type="dxa"/>
            <w:vAlign w:val="center"/>
          </w:tcPr>
          <w:p w14:paraId="2CAE0B8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1.32a</w:t>
            </w:r>
          </w:p>
          <w:p w14:paraId="2BFC8F8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(1.24)</w:t>
            </w:r>
          </w:p>
        </w:tc>
      </w:tr>
      <w:tr w:rsidR="006765A7" w:rsidRPr="00424932" w14:paraId="7FBB2943" w14:textId="77777777" w:rsidTr="006765A7">
        <w:trPr>
          <w:trHeight w:val="98"/>
        </w:trPr>
        <w:tc>
          <w:tcPr>
            <w:tcW w:w="652" w:type="dxa"/>
            <w:vAlign w:val="center"/>
          </w:tcPr>
          <w:p w14:paraId="3D168869" w14:textId="77777777" w:rsidR="006765A7" w:rsidRPr="00424932" w:rsidRDefault="006765A7" w:rsidP="006765A7">
            <w:pPr>
              <w:jc w:val="center"/>
              <w:rPr>
                <w:rFonts w:ascii="Arial" w:hAnsi="Arial" w:cs="Arial"/>
                <w:b/>
                <w:sz w:val="18"/>
                <w:szCs w:val="18"/>
                <w:vertAlign w:val="subscript"/>
              </w:rPr>
            </w:pPr>
            <w:r w:rsidRPr="00424932">
              <w:rPr>
                <w:rFonts w:ascii="Arial" w:hAnsi="Arial" w:cs="Arial"/>
                <w:b/>
                <w:sz w:val="18"/>
                <w:szCs w:val="18"/>
              </w:rPr>
              <w:t>T</w:t>
            </w:r>
            <w:r w:rsidRPr="00424932">
              <w:rPr>
                <w:rFonts w:ascii="Arial" w:hAnsi="Arial" w:cs="Arial"/>
                <w:b/>
                <w:sz w:val="18"/>
                <w:szCs w:val="18"/>
                <w:vertAlign w:val="subscript"/>
              </w:rPr>
              <w:t>6</w:t>
            </w:r>
          </w:p>
        </w:tc>
        <w:tc>
          <w:tcPr>
            <w:tcW w:w="2037" w:type="dxa"/>
            <w:vAlign w:val="center"/>
          </w:tcPr>
          <w:p w14:paraId="247BE8EE" w14:textId="77777777" w:rsidR="006765A7" w:rsidRPr="00424932" w:rsidRDefault="006765A7" w:rsidP="006765A7">
            <w:pPr>
              <w:rPr>
                <w:rFonts w:ascii="Arial" w:hAnsi="Arial" w:cs="Arial"/>
                <w:sz w:val="18"/>
                <w:szCs w:val="18"/>
              </w:rPr>
            </w:pPr>
            <w:proofErr w:type="spellStart"/>
            <w:r w:rsidRPr="00424932">
              <w:rPr>
                <w:rFonts w:ascii="Arial" w:hAnsi="Arial" w:cs="Arial"/>
                <w:i/>
                <w:sz w:val="18"/>
                <w:szCs w:val="18"/>
              </w:rPr>
              <w:t>Lecanicillium</w:t>
            </w:r>
            <w:proofErr w:type="spellEnd"/>
            <w:r w:rsidRPr="00424932">
              <w:rPr>
                <w:rFonts w:ascii="Arial" w:hAnsi="Arial" w:cs="Arial"/>
                <w:i/>
                <w:sz w:val="18"/>
                <w:szCs w:val="18"/>
              </w:rPr>
              <w:t xml:space="preserve"> </w:t>
            </w:r>
            <w:proofErr w:type="spellStart"/>
            <w:r w:rsidRPr="00424932">
              <w:rPr>
                <w:rFonts w:ascii="Arial" w:hAnsi="Arial" w:cs="Arial"/>
                <w:i/>
                <w:sz w:val="18"/>
                <w:szCs w:val="18"/>
              </w:rPr>
              <w:t>lecanii</w:t>
            </w:r>
            <w:proofErr w:type="spellEnd"/>
            <w:r w:rsidRPr="00424932">
              <w:rPr>
                <w:rFonts w:ascii="Arial" w:hAnsi="Arial" w:cs="Arial"/>
                <w:sz w:val="18"/>
                <w:szCs w:val="18"/>
              </w:rPr>
              <w:t xml:space="preserve"> 1.15 % WP</w:t>
            </w:r>
          </w:p>
        </w:tc>
        <w:tc>
          <w:tcPr>
            <w:tcW w:w="850" w:type="dxa"/>
            <w:vAlign w:val="center"/>
          </w:tcPr>
          <w:p w14:paraId="40A3C28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1.94</w:t>
            </w:r>
          </w:p>
          <w:p w14:paraId="656BC87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(3.26)</w:t>
            </w:r>
          </w:p>
        </w:tc>
        <w:tc>
          <w:tcPr>
            <w:tcW w:w="709" w:type="dxa"/>
            <w:vAlign w:val="center"/>
          </w:tcPr>
          <w:p w14:paraId="72F6088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1.93</w:t>
            </w:r>
          </w:p>
          <w:p w14:paraId="63B2A6B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(3.22)</w:t>
            </w:r>
          </w:p>
        </w:tc>
        <w:tc>
          <w:tcPr>
            <w:tcW w:w="992" w:type="dxa"/>
            <w:vAlign w:val="center"/>
          </w:tcPr>
          <w:p w14:paraId="57B3B6B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1.30a</w:t>
            </w:r>
          </w:p>
          <w:p w14:paraId="24766A3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(1.19)</w:t>
            </w:r>
          </w:p>
        </w:tc>
        <w:tc>
          <w:tcPr>
            <w:tcW w:w="992" w:type="dxa"/>
            <w:vAlign w:val="center"/>
          </w:tcPr>
          <w:p w14:paraId="6DD4CB7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1.14a</w:t>
            </w:r>
          </w:p>
          <w:p w14:paraId="178E832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(0.80)</w:t>
            </w:r>
          </w:p>
        </w:tc>
        <w:tc>
          <w:tcPr>
            <w:tcW w:w="851" w:type="dxa"/>
            <w:vAlign w:val="center"/>
          </w:tcPr>
          <w:p w14:paraId="514935D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1.01a</w:t>
            </w:r>
          </w:p>
          <w:p w14:paraId="00A47E4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(0.52)</w:t>
            </w:r>
          </w:p>
        </w:tc>
        <w:tc>
          <w:tcPr>
            <w:tcW w:w="850" w:type="dxa"/>
            <w:vAlign w:val="center"/>
          </w:tcPr>
          <w:p w14:paraId="418D7AE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1.34a</w:t>
            </w:r>
          </w:p>
          <w:p w14:paraId="6BB1D01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(1.30)</w:t>
            </w:r>
          </w:p>
        </w:tc>
        <w:tc>
          <w:tcPr>
            <w:tcW w:w="851" w:type="dxa"/>
            <w:vAlign w:val="center"/>
          </w:tcPr>
          <w:p w14:paraId="1F888FD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1.69</w:t>
            </w:r>
          </w:p>
          <w:p w14:paraId="55031F9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(2.36)</w:t>
            </w:r>
          </w:p>
        </w:tc>
        <w:tc>
          <w:tcPr>
            <w:tcW w:w="709" w:type="dxa"/>
            <w:vAlign w:val="center"/>
          </w:tcPr>
          <w:p w14:paraId="73E0DB8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1.67</w:t>
            </w:r>
          </w:p>
          <w:p w14:paraId="145359F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(2.29)</w:t>
            </w:r>
          </w:p>
        </w:tc>
        <w:tc>
          <w:tcPr>
            <w:tcW w:w="850" w:type="dxa"/>
            <w:vAlign w:val="center"/>
          </w:tcPr>
          <w:p w14:paraId="5CAEEC9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1.26a</w:t>
            </w:r>
          </w:p>
          <w:p w14:paraId="3DB7158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(1.09)</w:t>
            </w:r>
          </w:p>
        </w:tc>
        <w:tc>
          <w:tcPr>
            <w:tcW w:w="851" w:type="dxa"/>
            <w:vAlign w:val="center"/>
          </w:tcPr>
          <w:p w14:paraId="33C0B5A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1.01a</w:t>
            </w:r>
          </w:p>
          <w:p w14:paraId="0304AB1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(0.52)</w:t>
            </w:r>
          </w:p>
        </w:tc>
        <w:tc>
          <w:tcPr>
            <w:tcW w:w="850" w:type="dxa"/>
            <w:vAlign w:val="center"/>
          </w:tcPr>
          <w:p w14:paraId="6523934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0.97a</w:t>
            </w:r>
          </w:p>
          <w:p w14:paraId="20D4E38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(0.44)</w:t>
            </w:r>
          </w:p>
        </w:tc>
        <w:tc>
          <w:tcPr>
            <w:tcW w:w="889" w:type="dxa"/>
            <w:vAlign w:val="center"/>
          </w:tcPr>
          <w:p w14:paraId="222A9F3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1.22a</w:t>
            </w:r>
          </w:p>
          <w:p w14:paraId="582BF38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(0.99)</w:t>
            </w:r>
          </w:p>
        </w:tc>
        <w:tc>
          <w:tcPr>
            <w:tcW w:w="1096" w:type="dxa"/>
            <w:vAlign w:val="center"/>
          </w:tcPr>
          <w:p w14:paraId="2929578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1.29a</w:t>
            </w:r>
          </w:p>
          <w:p w14:paraId="320EE02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(1.16)</w:t>
            </w:r>
          </w:p>
        </w:tc>
      </w:tr>
      <w:tr w:rsidR="006765A7" w:rsidRPr="00424932" w14:paraId="436C7EFA" w14:textId="77777777" w:rsidTr="006765A7">
        <w:trPr>
          <w:trHeight w:val="99"/>
        </w:trPr>
        <w:tc>
          <w:tcPr>
            <w:tcW w:w="652" w:type="dxa"/>
            <w:vAlign w:val="center"/>
          </w:tcPr>
          <w:p w14:paraId="4A2AE667" w14:textId="77777777" w:rsidR="006765A7" w:rsidRPr="00424932" w:rsidRDefault="006765A7" w:rsidP="006765A7">
            <w:pPr>
              <w:jc w:val="center"/>
              <w:rPr>
                <w:rFonts w:ascii="Arial" w:hAnsi="Arial" w:cs="Arial"/>
                <w:b/>
                <w:sz w:val="18"/>
                <w:szCs w:val="18"/>
                <w:vertAlign w:val="subscript"/>
              </w:rPr>
            </w:pPr>
            <w:r w:rsidRPr="00424932">
              <w:rPr>
                <w:rFonts w:ascii="Arial" w:hAnsi="Arial" w:cs="Arial"/>
                <w:b/>
                <w:sz w:val="18"/>
                <w:szCs w:val="18"/>
              </w:rPr>
              <w:t>T</w:t>
            </w:r>
            <w:r w:rsidRPr="00424932">
              <w:rPr>
                <w:rFonts w:ascii="Arial" w:hAnsi="Arial" w:cs="Arial"/>
                <w:b/>
                <w:sz w:val="18"/>
                <w:szCs w:val="18"/>
                <w:vertAlign w:val="subscript"/>
              </w:rPr>
              <w:t>7</w:t>
            </w:r>
          </w:p>
        </w:tc>
        <w:tc>
          <w:tcPr>
            <w:tcW w:w="2037" w:type="dxa"/>
            <w:vAlign w:val="center"/>
          </w:tcPr>
          <w:p w14:paraId="6AD5C905" w14:textId="77777777" w:rsidR="006765A7" w:rsidRPr="00424932" w:rsidRDefault="006765A7" w:rsidP="006765A7">
            <w:pPr>
              <w:rPr>
                <w:rFonts w:ascii="Arial" w:hAnsi="Arial" w:cs="Arial"/>
                <w:sz w:val="18"/>
                <w:szCs w:val="18"/>
              </w:rPr>
            </w:pPr>
            <w:proofErr w:type="spellStart"/>
            <w:r w:rsidRPr="00424932">
              <w:rPr>
                <w:rFonts w:ascii="Arial" w:hAnsi="Arial" w:cs="Arial"/>
                <w:i/>
                <w:sz w:val="18"/>
                <w:szCs w:val="18"/>
              </w:rPr>
              <w:t>Metarhizium</w:t>
            </w:r>
            <w:proofErr w:type="spellEnd"/>
            <w:r w:rsidRPr="00424932">
              <w:rPr>
                <w:rFonts w:ascii="Arial" w:hAnsi="Arial" w:cs="Arial"/>
                <w:i/>
                <w:sz w:val="18"/>
                <w:szCs w:val="18"/>
              </w:rPr>
              <w:t xml:space="preserve"> </w:t>
            </w:r>
            <w:proofErr w:type="spellStart"/>
            <w:r w:rsidRPr="00424932">
              <w:rPr>
                <w:rFonts w:ascii="Arial" w:hAnsi="Arial" w:cs="Arial"/>
                <w:i/>
                <w:sz w:val="18"/>
                <w:szCs w:val="18"/>
              </w:rPr>
              <w:t>anisopliae</w:t>
            </w:r>
            <w:proofErr w:type="spellEnd"/>
            <w:r w:rsidRPr="00424932">
              <w:rPr>
                <w:rFonts w:ascii="Arial" w:hAnsi="Arial" w:cs="Arial"/>
                <w:sz w:val="18"/>
                <w:szCs w:val="18"/>
              </w:rPr>
              <w:t xml:space="preserve"> 1.15 % WP</w:t>
            </w:r>
          </w:p>
        </w:tc>
        <w:tc>
          <w:tcPr>
            <w:tcW w:w="850" w:type="dxa"/>
            <w:vAlign w:val="center"/>
          </w:tcPr>
          <w:p w14:paraId="268DA93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1.91</w:t>
            </w:r>
          </w:p>
          <w:p w14:paraId="23A1B27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(3.15)</w:t>
            </w:r>
          </w:p>
        </w:tc>
        <w:tc>
          <w:tcPr>
            <w:tcW w:w="709" w:type="dxa"/>
            <w:vAlign w:val="center"/>
          </w:tcPr>
          <w:p w14:paraId="0D48795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1.79</w:t>
            </w:r>
          </w:p>
          <w:p w14:paraId="3064C17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(2.70)</w:t>
            </w:r>
          </w:p>
        </w:tc>
        <w:tc>
          <w:tcPr>
            <w:tcW w:w="992" w:type="dxa"/>
            <w:vAlign w:val="center"/>
          </w:tcPr>
          <w:p w14:paraId="245F0CE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1.36a</w:t>
            </w:r>
          </w:p>
          <w:p w14:paraId="6D7E105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(1.35)</w:t>
            </w:r>
          </w:p>
        </w:tc>
        <w:tc>
          <w:tcPr>
            <w:tcW w:w="992" w:type="dxa"/>
            <w:vAlign w:val="center"/>
          </w:tcPr>
          <w:p w14:paraId="1845DC6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1.24ab</w:t>
            </w:r>
          </w:p>
          <w:p w14:paraId="4B26477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(1.04)</w:t>
            </w:r>
          </w:p>
        </w:tc>
        <w:tc>
          <w:tcPr>
            <w:tcW w:w="851" w:type="dxa"/>
            <w:vAlign w:val="center"/>
          </w:tcPr>
          <w:p w14:paraId="16919D5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1.02a</w:t>
            </w:r>
          </w:p>
          <w:p w14:paraId="6B4CFF8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(0.54)</w:t>
            </w:r>
          </w:p>
        </w:tc>
        <w:tc>
          <w:tcPr>
            <w:tcW w:w="850" w:type="dxa"/>
            <w:vAlign w:val="center"/>
          </w:tcPr>
          <w:p w14:paraId="03F37C0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1.36a</w:t>
            </w:r>
          </w:p>
          <w:p w14:paraId="2EE9721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(1.35)</w:t>
            </w:r>
          </w:p>
        </w:tc>
        <w:tc>
          <w:tcPr>
            <w:tcW w:w="851" w:type="dxa"/>
            <w:vAlign w:val="center"/>
          </w:tcPr>
          <w:p w14:paraId="4CCB48A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1.66</w:t>
            </w:r>
          </w:p>
          <w:p w14:paraId="2DB0110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(2.26)</w:t>
            </w:r>
          </w:p>
        </w:tc>
        <w:tc>
          <w:tcPr>
            <w:tcW w:w="709" w:type="dxa"/>
            <w:vAlign w:val="center"/>
          </w:tcPr>
          <w:p w14:paraId="56892C6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1.65</w:t>
            </w:r>
          </w:p>
          <w:p w14:paraId="677856FC"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(2.22)</w:t>
            </w:r>
          </w:p>
        </w:tc>
        <w:tc>
          <w:tcPr>
            <w:tcW w:w="850" w:type="dxa"/>
            <w:vAlign w:val="center"/>
          </w:tcPr>
          <w:p w14:paraId="0EADE1E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1.30a</w:t>
            </w:r>
          </w:p>
          <w:p w14:paraId="3FC04B6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(1.19)</w:t>
            </w:r>
          </w:p>
        </w:tc>
        <w:tc>
          <w:tcPr>
            <w:tcW w:w="851" w:type="dxa"/>
            <w:vAlign w:val="center"/>
          </w:tcPr>
          <w:p w14:paraId="4F18E11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1.04a</w:t>
            </w:r>
          </w:p>
          <w:p w14:paraId="08801E2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(0.58)</w:t>
            </w:r>
          </w:p>
        </w:tc>
        <w:tc>
          <w:tcPr>
            <w:tcW w:w="850" w:type="dxa"/>
            <w:vAlign w:val="center"/>
          </w:tcPr>
          <w:p w14:paraId="361270A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0.98a</w:t>
            </w:r>
          </w:p>
          <w:p w14:paraId="7C77808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(0.46)</w:t>
            </w:r>
          </w:p>
        </w:tc>
        <w:tc>
          <w:tcPr>
            <w:tcW w:w="889" w:type="dxa"/>
            <w:vAlign w:val="center"/>
          </w:tcPr>
          <w:p w14:paraId="0F8A325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1.24a</w:t>
            </w:r>
          </w:p>
          <w:p w14:paraId="43BA7DD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(1.04)</w:t>
            </w:r>
          </w:p>
        </w:tc>
        <w:tc>
          <w:tcPr>
            <w:tcW w:w="1096" w:type="dxa"/>
            <w:vAlign w:val="center"/>
          </w:tcPr>
          <w:p w14:paraId="647A5E1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1.30a</w:t>
            </w:r>
          </w:p>
          <w:p w14:paraId="4578B96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(1.19)</w:t>
            </w:r>
          </w:p>
        </w:tc>
      </w:tr>
      <w:tr w:rsidR="006765A7" w:rsidRPr="00424932" w14:paraId="5F382625" w14:textId="77777777" w:rsidTr="006765A7">
        <w:trPr>
          <w:trHeight w:val="98"/>
        </w:trPr>
        <w:tc>
          <w:tcPr>
            <w:tcW w:w="652" w:type="dxa"/>
            <w:vAlign w:val="center"/>
          </w:tcPr>
          <w:p w14:paraId="34501443" w14:textId="77777777" w:rsidR="006765A7" w:rsidRPr="00424932" w:rsidRDefault="006765A7" w:rsidP="006765A7">
            <w:pPr>
              <w:jc w:val="center"/>
              <w:rPr>
                <w:rFonts w:ascii="Arial" w:hAnsi="Arial" w:cs="Arial"/>
                <w:b/>
                <w:sz w:val="18"/>
                <w:szCs w:val="18"/>
                <w:vertAlign w:val="subscript"/>
              </w:rPr>
            </w:pPr>
            <w:r w:rsidRPr="00424932">
              <w:rPr>
                <w:rFonts w:ascii="Arial" w:hAnsi="Arial" w:cs="Arial"/>
                <w:b/>
                <w:sz w:val="18"/>
                <w:szCs w:val="18"/>
              </w:rPr>
              <w:t>T</w:t>
            </w:r>
            <w:r w:rsidRPr="00424932">
              <w:rPr>
                <w:rFonts w:ascii="Arial" w:hAnsi="Arial" w:cs="Arial"/>
                <w:b/>
                <w:sz w:val="18"/>
                <w:szCs w:val="18"/>
                <w:vertAlign w:val="subscript"/>
              </w:rPr>
              <w:t>8</w:t>
            </w:r>
          </w:p>
        </w:tc>
        <w:tc>
          <w:tcPr>
            <w:tcW w:w="2037" w:type="dxa"/>
            <w:vAlign w:val="center"/>
          </w:tcPr>
          <w:p w14:paraId="7F262734" w14:textId="77777777" w:rsidR="006765A7" w:rsidRPr="00424932" w:rsidRDefault="006765A7" w:rsidP="006765A7">
            <w:pPr>
              <w:rPr>
                <w:rFonts w:ascii="Arial" w:hAnsi="Arial" w:cs="Arial"/>
                <w:sz w:val="18"/>
                <w:szCs w:val="18"/>
              </w:rPr>
            </w:pPr>
            <w:r w:rsidRPr="00424932">
              <w:rPr>
                <w:rFonts w:ascii="Arial" w:hAnsi="Arial" w:cs="Arial"/>
                <w:sz w:val="18"/>
                <w:szCs w:val="18"/>
              </w:rPr>
              <w:t>Control</w:t>
            </w:r>
          </w:p>
        </w:tc>
        <w:tc>
          <w:tcPr>
            <w:tcW w:w="850" w:type="dxa"/>
            <w:vAlign w:val="center"/>
          </w:tcPr>
          <w:p w14:paraId="75BAE01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1.80</w:t>
            </w:r>
          </w:p>
          <w:p w14:paraId="1D32AE7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(2.74)</w:t>
            </w:r>
          </w:p>
        </w:tc>
        <w:tc>
          <w:tcPr>
            <w:tcW w:w="709" w:type="dxa"/>
            <w:vAlign w:val="center"/>
          </w:tcPr>
          <w:p w14:paraId="3C5CC1C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1.81</w:t>
            </w:r>
          </w:p>
          <w:p w14:paraId="4D83F83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(2.78)</w:t>
            </w:r>
          </w:p>
        </w:tc>
        <w:tc>
          <w:tcPr>
            <w:tcW w:w="992" w:type="dxa"/>
            <w:vAlign w:val="center"/>
          </w:tcPr>
          <w:p w14:paraId="5AD643E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1.83c</w:t>
            </w:r>
          </w:p>
          <w:p w14:paraId="68F7BA4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(2.85)</w:t>
            </w:r>
          </w:p>
        </w:tc>
        <w:tc>
          <w:tcPr>
            <w:tcW w:w="992" w:type="dxa"/>
            <w:vAlign w:val="center"/>
          </w:tcPr>
          <w:p w14:paraId="02B2FD7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1.85e</w:t>
            </w:r>
          </w:p>
          <w:p w14:paraId="27B2310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(2.92)</w:t>
            </w:r>
          </w:p>
        </w:tc>
        <w:tc>
          <w:tcPr>
            <w:tcW w:w="851" w:type="dxa"/>
            <w:vAlign w:val="center"/>
          </w:tcPr>
          <w:p w14:paraId="7A104E0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1.87c</w:t>
            </w:r>
          </w:p>
          <w:p w14:paraId="5E8E945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(3.00)</w:t>
            </w:r>
          </w:p>
        </w:tc>
        <w:tc>
          <w:tcPr>
            <w:tcW w:w="850" w:type="dxa"/>
            <w:vAlign w:val="center"/>
          </w:tcPr>
          <w:p w14:paraId="1EDDF58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1.84c</w:t>
            </w:r>
          </w:p>
          <w:p w14:paraId="4420CB5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(2.89)</w:t>
            </w:r>
          </w:p>
        </w:tc>
        <w:tc>
          <w:tcPr>
            <w:tcW w:w="851" w:type="dxa"/>
            <w:vAlign w:val="center"/>
          </w:tcPr>
          <w:p w14:paraId="3925317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1.89</w:t>
            </w:r>
          </w:p>
          <w:p w14:paraId="62E7041C"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(3.07)</w:t>
            </w:r>
          </w:p>
        </w:tc>
        <w:tc>
          <w:tcPr>
            <w:tcW w:w="709" w:type="dxa"/>
            <w:vAlign w:val="center"/>
          </w:tcPr>
          <w:p w14:paraId="53957F43" w14:textId="77777777" w:rsidR="006765A7" w:rsidRPr="00424932" w:rsidRDefault="006765A7" w:rsidP="006765A7">
            <w:pPr>
              <w:tabs>
                <w:tab w:val="center" w:pos="388"/>
              </w:tabs>
              <w:jc w:val="center"/>
              <w:rPr>
                <w:rFonts w:ascii="Arial" w:hAnsi="Arial" w:cs="Arial"/>
                <w:sz w:val="18"/>
                <w:szCs w:val="18"/>
              </w:rPr>
            </w:pPr>
            <w:r w:rsidRPr="00424932">
              <w:rPr>
                <w:rFonts w:ascii="Arial" w:hAnsi="Arial" w:cs="Arial"/>
                <w:sz w:val="18"/>
                <w:szCs w:val="18"/>
              </w:rPr>
              <w:t>1.89</w:t>
            </w:r>
          </w:p>
          <w:p w14:paraId="2940060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(3.07)</w:t>
            </w:r>
          </w:p>
        </w:tc>
        <w:tc>
          <w:tcPr>
            <w:tcW w:w="850" w:type="dxa"/>
            <w:vAlign w:val="center"/>
          </w:tcPr>
          <w:p w14:paraId="1835235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1.92c</w:t>
            </w:r>
          </w:p>
          <w:p w14:paraId="4998F1A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(3.19)</w:t>
            </w:r>
          </w:p>
        </w:tc>
        <w:tc>
          <w:tcPr>
            <w:tcW w:w="851" w:type="dxa"/>
            <w:vAlign w:val="center"/>
          </w:tcPr>
          <w:p w14:paraId="0B7A9C7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1.95d</w:t>
            </w:r>
          </w:p>
          <w:p w14:paraId="79D10EB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(3.30)</w:t>
            </w:r>
          </w:p>
        </w:tc>
        <w:tc>
          <w:tcPr>
            <w:tcW w:w="850" w:type="dxa"/>
            <w:vAlign w:val="center"/>
          </w:tcPr>
          <w:p w14:paraId="642E76F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1.98d</w:t>
            </w:r>
          </w:p>
          <w:p w14:paraId="6597D97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(3.42)</w:t>
            </w:r>
          </w:p>
        </w:tc>
        <w:tc>
          <w:tcPr>
            <w:tcW w:w="889" w:type="dxa"/>
            <w:vAlign w:val="center"/>
          </w:tcPr>
          <w:p w14:paraId="0D7FB43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1.94d</w:t>
            </w:r>
          </w:p>
          <w:p w14:paraId="77310B4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(3.26)</w:t>
            </w:r>
          </w:p>
        </w:tc>
        <w:tc>
          <w:tcPr>
            <w:tcW w:w="1096" w:type="dxa"/>
            <w:vAlign w:val="center"/>
          </w:tcPr>
          <w:p w14:paraId="2F8A7B3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1.89d</w:t>
            </w:r>
          </w:p>
          <w:p w14:paraId="6EA586F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(3.07)</w:t>
            </w:r>
          </w:p>
        </w:tc>
      </w:tr>
      <w:tr w:rsidR="006765A7" w:rsidRPr="00424932" w14:paraId="152B18D1" w14:textId="77777777" w:rsidTr="006765A7">
        <w:trPr>
          <w:trHeight w:val="98"/>
        </w:trPr>
        <w:tc>
          <w:tcPr>
            <w:tcW w:w="2689" w:type="dxa"/>
            <w:gridSpan w:val="2"/>
          </w:tcPr>
          <w:p w14:paraId="081C4711" w14:textId="77777777" w:rsidR="006765A7" w:rsidRPr="00424932" w:rsidRDefault="006765A7" w:rsidP="006765A7">
            <w:pPr>
              <w:rPr>
                <w:rFonts w:ascii="Arial" w:hAnsi="Arial" w:cs="Arial"/>
                <w:sz w:val="18"/>
                <w:szCs w:val="18"/>
              </w:rPr>
            </w:pPr>
            <w:r w:rsidRPr="00424932">
              <w:rPr>
                <w:rFonts w:ascii="Arial" w:hAnsi="Arial" w:cs="Arial"/>
                <w:sz w:val="18"/>
                <w:szCs w:val="18"/>
              </w:rPr>
              <w:t xml:space="preserve">S. </w:t>
            </w:r>
            <w:proofErr w:type="spellStart"/>
            <w:proofErr w:type="gramStart"/>
            <w:r w:rsidRPr="00424932">
              <w:rPr>
                <w:rFonts w:ascii="Arial" w:hAnsi="Arial" w:cs="Arial"/>
                <w:sz w:val="18"/>
                <w:szCs w:val="18"/>
              </w:rPr>
              <w:t>Em</w:t>
            </w:r>
            <w:proofErr w:type="spellEnd"/>
            <w:r w:rsidRPr="00424932">
              <w:rPr>
                <w:rFonts w:ascii="Arial" w:hAnsi="Arial" w:cs="Arial"/>
                <w:sz w:val="18"/>
                <w:szCs w:val="18"/>
              </w:rPr>
              <w:t>.±</w:t>
            </w:r>
            <w:proofErr w:type="gramEnd"/>
            <w:r>
              <w:rPr>
                <w:rFonts w:ascii="Arial" w:hAnsi="Arial" w:cs="Arial"/>
                <w:sz w:val="18"/>
                <w:szCs w:val="18"/>
              </w:rPr>
              <w:t xml:space="preserve">              </w:t>
            </w:r>
            <w:r w:rsidRPr="00424932">
              <w:rPr>
                <w:rFonts w:ascii="Arial" w:hAnsi="Arial" w:cs="Arial"/>
                <w:sz w:val="18"/>
                <w:szCs w:val="18"/>
              </w:rPr>
              <w:t>Treatment (T)</w:t>
            </w:r>
          </w:p>
        </w:tc>
        <w:tc>
          <w:tcPr>
            <w:tcW w:w="850" w:type="dxa"/>
            <w:vAlign w:val="center"/>
          </w:tcPr>
          <w:p w14:paraId="3FDF00B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0.10</w:t>
            </w:r>
          </w:p>
        </w:tc>
        <w:tc>
          <w:tcPr>
            <w:tcW w:w="709" w:type="dxa"/>
            <w:vAlign w:val="center"/>
          </w:tcPr>
          <w:p w14:paraId="692A2B8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0.10</w:t>
            </w:r>
          </w:p>
        </w:tc>
        <w:tc>
          <w:tcPr>
            <w:tcW w:w="992" w:type="dxa"/>
            <w:vAlign w:val="center"/>
          </w:tcPr>
          <w:p w14:paraId="11D5318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0.09</w:t>
            </w:r>
          </w:p>
        </w:tc>
        <w:tc>
          <w:tcPr>
            <w:tcW w:w="992" w:type="dxa"/>
            <w:vAlign w:val="center"/>
          </w:tcPr>
          <w:p w14:paraId="3ADA3DE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0.08</w:t>
            </w:r>
          </w:p>
        </w:tc>
        <w:tc>
          <w:tcPr>
            <w:tcW w:w="851" w:type="dxa"/>
            <w:vAlign w:val="center"/>
          </w:tcPr>
          <w:p w14:paraId="61854DF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0.08</w:t>
            </w:r>
          </w:p>
        </w:tc>
        <w:tc>
          <w:tcPr>
            <w:tcW w:w="850" w:type="dxa"/>
            <w:vAlign w:val="center"/>
          </w:tcPr>
          <w:p w14:paraId="520CB30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0.04</w:t>
            </w:r>
          </w:p>
        </w:tc>
        <w:tc>
          <w:tcPr>
            <w:tcW w:w="851" w:type="dxa"/>
            <w:vAlign w:val="center"/>
          </w:tcPr>
          <w:p w14:paraId="4C3DEE0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0.10</w:t>
            </w:r>
          </w:p>
        </w:tc>
        <w:tc>
          <w:tcPr>
            <w:tcW w:w="709" w:type="dxa"/>
            <w:vAlign w:val="center"/>
          </w:tcPr>
          <w:p w14:paraId="7EE0BF5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0.09</w:t>
            </w:r>
          </w:p>
        </w:tc>
        <w:tc>
          <w:tcPr>
            <w:tcW w:w="850" w:type="dxa"/>
            <w:vAlign w:val="center"/>
          </w:tcPr>
          <w:p w14:paraId="0F18FC5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0.08</w:t>
            </w:r>
          </w:p>
        </w:tc>
        <w:tc>
          <w:tcPr>
            <w:tcW w:w="851" w:type="dxa"/>
            <w:vAlign w:val="center"/>
          </w:tcPr>
          <w:p w14:paraId="4C95752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0.08</w:t>
            </w:r>
          </w:p>
        </w:tc>
        <w:tc>
          <w:tcPr>
            <w:tcW w:w="850" w:type="dxa"/>
            <w:vAlign w:val="center"/>
          </w:tcPr>
          <w:p w14:paraId="1CBBB04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0.08</w:t>
            </w:r>
          </w:p>
        </w:tc>
        <w:tc>
          <w:tcPr>
            <w:tcW w:w="889" w:type="dxa"/>
            <w:vAlign w:val="center"/>
          </w:tcPr>
          <w:p w14:paraId="6765A71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0.04</w:t>
            </w:r>
          </w:p>
        </w:tc>
        <w:tc>
          <w:tcPr>
            <w:tcW w:w="1096" w:type="dxa"/>
            <w:vAlign w:val="center"/>
          </w:tcPr>
          <w:p w14:paraId="41C7483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0.03</w:t>
            </w:r>
          </w:p>
        </w:tc>
      </w:tr>
      <w:tr w:rsidR="006765A7" w:rsidRPr="00424932" w14:paraId="0E1808E1" w14:textId="77777777" w:rsidTr="006765A7">
        <w:trPr>
          <w:trHeight w:val="98"/>
        </w:trPr>
        <w:tc>
          <w:tcPr>
            <w:tcW w:w="2689" w:type="dxa"/>
            <w:gridSpan w:val="2"/>
            <w:vAlign w:val="center"/>
          </w:tcPr>
          <w:p w14:paraId="3163B66F" w14:textId="77777777" w:rsidR="006765A7" w:rsidRPr="00424932" w:rsidRDefault="006765A7" w:rsidP="006765A7">
            <w:pPr>
              <w:jc w:val="right"/>
              <w:rPr>
                <w:rFonts w:ascii="Arial" w:hAnsi="Arial" w:cs="Arial"/>
                <w:sz w:val="18"/>
                <w:szCs w:val="18"/>
              </w:rPr>
            </w:pPr>
            <w:r w:rsidRPr="00424932">
              <w:rPr>
                <w:rFonts w:ascii="Arial" w:hAnsi="Arial" w:cs="Arial"/>
                <w:sz w:val="18"/>
                <w:szCs w:val="18"/>
              </w:rPr>
              <w:t>Period(P)</w:t>
            </w:r>
          </w:p>
        </w:tc>
        <w:tc>
          <w:tcPr>
            <w:tcW w:w="850" w:type="dxa"/>
            <w:vAlign w:val="center"/>
          </w:tcPr>
          <w:p w14:paraId="595A961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033DD5E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764443C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33E8237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6BA5BA2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4FE2C11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0.03</w:t>
            </w:r>
          </w:p>
        </w:tc>
        <w:tc>
          <w:tcPr>
            <w:tcW w:w="851" w:type="dxa"/>
            <w:vAlign w:val="center"/>
          </w:tcPr>
          <w:p w14:paraId="4917145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1573CD7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169DCD6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3EDDE8B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6234CD4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89" w:type="dxa"/>
            <w:vAlign w:val="center"/>
          </w:tcPr>
          <w:p w14:paraId="1EB4FE9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0.03</w:t>
            </w:r>
          </w:p>
        </w:tc>
        <w:tc>
          <w:tcPr>
            <w:tcW w:w="1096" w:type="dxa"/>
            <w:vAlign w:val="center"/>
          </w:tcPr>
          <w:p w14:paraId="20984EE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0.02</w:t>
            </w:r>
          </w:p>
        </w:tc>
      </w:tr>
      <w:tr w:rsidR="006765A7" w:rsidRPr="00424932" w14:paraId="62BE238D" w14:textId="77777777" w:rsidTr="006765A7">
        <w:trPr>
          <w:trHeight w:val="98"/>
        </w:trPr>
        <w:tc>
          <w:tcPr>
            <w:tcW w:w="2689" w:type="dxa"/>
            <w:gridSpan w:val="2"/>
            <w:vAlign w:val="center"/>
          </w:tcPr>
          <w:p w14:paraId="4B19571C" w14:textId="77777777" w:rsidR="006765A7" w:rsidRPr="00424932" w:rsidRDefault="006765A7" w:rsidP="006765A7">
            <w:pPr>
              <w:jc w:val="right"/>
              <w:rPr>
                <w:rFonts w:ascii="Arial" w:hAnsi="Arial" w:cs="Arial"/>
                <w:sz w:val="18"/>
                <w:szCs w:val="18"/>
              </w:rPr>
            </w:pPr>
            <w:r w:rsidRPr="00424932">
              <w:rPr>
                <w:rFonts w:ascii="Arial" w:hAnsi="Arial" w:cs="Arial"/>
                <w:sz w:val="18"/>
                <w:szCs w:val="18"/>
              </w:rPr>
              <w:t>Spray (S)</w:t>
            </w:r>
          </w:p>
        </w:tc>
        <w:tc>
          <w:tcPr>
            <w:tcW w:w="850" w:type="dxa"/>
            <w:vAlign w:val="center"/>
          </w:tcPr>
          <w:p w14:paraId="262FAFE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0E7D006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6C841E3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23881EC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3811FA2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24B5C08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6BA783C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14787FB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6DC7FE9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2C7FF89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4471C41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89" w:type="dxa"/>
            <w:vAlign w:val="center"/>
          </w:tcPr>
          <w:p w14:paraId="5B7CF93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1096" w:type="dxa"/>
            <w:vAlign w:val="center"/>
          </w:tcPr>
          <w:p w14:paraId="64711EF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0.01</w:t>
            </w:r>
          </w:p>
        </w:tc>
      </w:tr>
      <w:tr w:rsidR="006765A7" w:rsidRPr="00424932" w14:paraId="53755B28" w14:textId="77777777" w:rsidTr="006765A7">
        <w:trPr>
          <w:trHeight w:val="98"/>
        </w:trPr>
        <w:tc>
          <w:tcPr>
            <w:tcW w:w="2689" w:type="dxa"/>
            <w:gridSpan w:val="2"/>
            <w:vAlign w:val="center"/>
          </w:tcPr>
          <w:p w14:paraId="3366C40C" w14:textId="77777777" w:rsidR="006765A7" w:rsidRPr="00424932" w:rsidRDefault="006765A7" w:rsidP="006765A7">
            <w:pPr>
              <w:jc w:val="right"/>
              <w:rPr>
                <w:rFonts w:ascii="Arial" w:hAnsi="Arial" w:cs="Arial"/>
                <w:sz w:val="18"/>
                <w:szCs w:val="18"/>
              </w:rPr>
            </w:pPr>
            <w:r w:rsidRPr="00424932">
              <w:rPr>
                <w:rFonts w:ascii="Arial" w:hAnsi="Arial" w:cs="Arial"/>
                <w:sz w:val="18"/>
                <w:szCs w:val="18"/>
              </w:rPr>
              <w:t>T×P</w:t>
            </w:r>
          </w:p>
        </w:tc>
        <w:tc>
          <w:tcPr>
            <w:tcW w:w="850" w:type="dxa"/>
            <w:vAlign w:val="center"/>
          </w:tcPr>
          <w:p w14:paraId="087BC27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0EDF713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2D06669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699A065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54F1475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474B90E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0.08</w:t>
            </w:r>
          </w:p>
        </w:tc>
        <w:tc>
          <w:tcPr>
            <w:tcW w:w="851" w:type="dxa"/>
            <w:vAlign w:val="center"/>
          </w:tcPr>
          <w:p w14:paraId="3901D64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1685AFF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21BC789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566AF4D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6040FBC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89" w:type="dxa"/>
            <w:vAlign w:val="center"/>
          </w:tcPr>
          <w:p w14:paraId="3809042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0.08</w:t>
            </w:r>
          </w:p>
        </w:tc>
        <w:tc>
          <w:tcPr>
            <w:tcW w:w="1096" w:type="dxa"/>
            <w:vAlign w:val="center"/>
          </w:tcPr>
          <w:p w14:paraId="4CF0F86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0.06</w:t>
            </w:r>
          </w:p>
        </w:tc>
      </w:tr>
      <w:tr w:rsidR="006765A7" w:rsidRPr="00424932" w14:paraId="4D9EB8F9" w14:textId="77777777" w:rsidTr="006765A7">
        <w:trPr>
          <w:trHeight w:val="98"/>
        </w:trPr>
        <w:tc>
          <w:tcPr>
            <w:tcW w:w="2689" w:type="dxa"/>
            <w:gridSpan w:val="2"/>
            <w:vAlign w:val="center"/>
          </w:tcPr>
          <w:p w14:paraId="5836F707" w14:textId="77777777" w:rsidR="006765A7" w:rsidRPr="00424932" w:rsidRDefault="006765A7" w:rsidP="006765A7">
            <w:pPr>
              <w:jc w:val="right"/>
              <w:rPr>
                <w:rFonts w:ascii="Arial" w:hAnsi="Arial" w:cs="Arial"/>
                <w:sz w:val="18"/>
                <w:szCs w:val="18"/>
              </w:rPr>
            </w:pPr>
            <w:r w:rsidRPr="00424932">
              <w:rPr>
                <w:rFonts w:ascii="Arial" w:hAnsi="Arial" w:cs="Arial"/>
                <w:sz w:val="18"/>
                <w:szCs w:val="18"/>
              </w:rPr>
              <w:t>T×S</w:t>
            </w:r>
          </w:p>
        </w:tc>
        <w:tc>
          <w:tcPr>
            <w:tcW w:w="850" w:type="dxa"/>
            <w:vAlign w:val="center"/>
          </w:tcPr>
          <w:p w14:paraId="4FAFBE2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241ECC9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4C9C72D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28EE406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57288B6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4978B0C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3623A62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10A90AE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4014A56C"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731B081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6F12046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89" w:type="dxa"/>
            <w:vAlign w:val="center"/>
          </w:tcPr>
          <w:p w14:paraId="213F466C"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1096" w:type="dxa"/>
            <w:vAlign w:val="center"/>
          </w:tcPr>
          <w:p w14:paraId="137D6BD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0.04</w:t>
            </w:r>
          </w:p>
        </w:tc>
      </w:tr>
      <w:tr w:rsidR="006765A7" w:rsidRPr="00424932" w14:paraId="55EF7FD9" w14:textId="77777777" w:rsidTr="006765A7">
        <w:trPr>
          <w:trHeight w:val="98"/>
        </w:trPr>
        <w:tc>
          <w:tcPr>
            <w:tcW w:w="2689" w:type="dxa"/>
            <w:gridSpan w:val="2"/>
            <w:vAlign w:val="center"/>
          </w:tcPr>
          <w:p w14:paraId="5D2B0631" w14:textId="77777777" w:rsidR="006765A7" w:rsidRPr="00424932" w:rsidRDefault="006765A7" w:rsidP="006765A7">
            <w:pPr>
              <w:jc w:val="right"/>
              <w:rPr>
                <w:rFonts w:ascii="Arial" w:hAnsi="Arial" w:cs="Arial"/>
                <w:sz w:val="18"/>
                <w:szCs w:val="18"/>
              </w:rPr>
            </w:pPr>
            <w:r w:rsidRPr="00424932">
              <w:rPr>
                <w:rFonts w:ascii="Arial" w:hAnsi="Arial" w:cs="Arial"/>
                <w:sz w:val="18"/>
                <w:szCs w:val="18"/>
              </w:rPr>
              <w:t>P×S</w:t>
            </w:r>
          </w:p>
        </w:tc>
        <w:tc>
          <w:tcPr>
            <w:tcW w:w="850" w:type="dxa"/>
            <w:vAlign w:val="center"/>
          </w:tcPr>
          <w:p w14:paraId="5699688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564CF8DC"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61F3F1A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668981E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444A7C8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789709B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555BF1A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435203B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3C651C82"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0E03745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359290D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89" w:type="dxa"/>
            <w:vAlign w:val="center"/>
          </w:tcPr>
          <w:p w14:paraId="52CB1EC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1096" w:type="dxa"/>
            <w:vAlign w:val="center"/>
          </w:tcPr>
          <w:p w14:paraId="5569C67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0.03</w:t>
            </w:r>
          </w:p>
        </w:tc>
      </w:tr>
      <w:tr w:rsidR="006765A7" w:rsidRPr="00424932" w14:paraId="4E032171" w14:textId="77777777" w:rsidTr="006765A7">
        <w:trPr>
          <w:trHeight w:val="98"/>
        </w:trPr>
        <w:tc>
          <w:tcPr>
            <w:tcW w:w="2689" w:type="dxa"/>
            <w:gridSpan w:val="2"/>
            <w:vAlign w:val="center"/>
          </w:tcPr>
          <w:p w14:paraId="60087FA5" w14:textId="77777777" w:rsidR="006765A7" w:rsidRPr="00424932" w:rsidRDefault="006765A7" w:rsidP="006765A7">
            <w:pPr>
              <w:jc w:val="right"/>
              <w:rPr>
                <w:rFonts w:ascii="Arial" w:hAnsi="Arial" w:cs="Arial"/>
                <w:sz w:val="18"/>
                <w:szCs w:val="18"/>
              </w:rPr>
            </w:pPr>
            <w:r w:rsidRPr="00424932">
              <w:rPr>
                <w:rFonts w:ascii="Arial" w:hAnsi="Arial" w:cs="Arial"/>
                <w:sz w:val="18"/>
                <w:szCs w:val="18"/>
              </w:rPr>
              <w:t>T×P×S</w:t>
            </w:r>
          </w:p>
        </w:tc>
        <w:tc>
          <w:tcPr>
            <w:tcW w:w="850" w:type="dxa"/>
            <w:vAlign w:val="center"/>
          </w:tcPr>
          <w:p w14:paraId="4115D8A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7E252DD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735DAE7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992" w:type="dxa"/>
            <w:vAlign w:val="center"/>
          </w:tcPr>
          <w:p w14:paraId="6BFBA93B"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309822B6"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577877B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4395418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709" w:type="dxa"/>
            <w:vAlign w:val="center"/>
          </w:tcPr>
          <w:p w14:paraId="5000C68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48CC9F4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1" w:type="dxa"/>
            <w:vAlign w:val="center"/>
          </w:tcPr>
          <w:p w14:paraId="6D0835A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50" w:type="dxa"/>
            <w:vAlign w:val="center"/>
          </w:tcPr>
          <w:p w14:paraId="6EFEF1A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889" w:type="dxa"/>
            <w:vAlign w:val="center"/>
          </w:tcPr>
          <w:p w14:paraId="45887C8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w:t>
            </w:r>
          </w:p>
        </w:tc>
        <w:tc>
          <w:tcPr>
            <w:tcW w:w="1096" w:type="dxa"/>
            <w:vAlign w:val="center"/>
          </w:tcPr>
          <w:p w14:paraId="201E85E3"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0.08</w:t>
            </w:r>
          </w:p>
        </w:tc>
      </w:tr>
      <w:tr w:rsidR="006765A7" w:rsidRPr="00424932" w14:paraId="4E0DE521" w14:textId="77777777" w:rsidTr="006765A7">
        <w:trPr>
          <w:trHeight w:val="98"/>
        </w:trPr>
        <w:tc>
          <w:tcPr>
            <w:tcW w:w="2689" w:type="dxa"/>
            <w:gridSpan w:val="2"/>
          </w:tcPr>
          <w:p w14:paraId="6926CCEE" w14:textId="77777777" w:rsidR="006765A7" w:rsidRPr="00424932" w:rsidRDefault="006765A7" w:rsidP="006765A7">
            <w:pPr>
              <w:rPr>
                <w:rFonts w:ascii="Arial" w:hAnsi="Arial" w:cs="Arial"/>
                <w:sz w:val="18"/>
                <w:szCs w:val="18"/>
              </w:rPr>
            </w:pPr>
            <w:r w:rsidRPr="00424932">
              <w:rPr>
                <w:rFonts w:ascii="Arial" w:hAnsi="Arial" w:cs="Arial"/>
                <w:sz w:val="18"/>
                <w:szCs w:val="18"/>
              </w:rPr>
              <w:t>F test (T)</w:t>
            </w:r>
          </w:p>
        </w:tc>
        <w:tc>
          <w:tcPr>
            <w:tcW w:w="850" w:type="dxa"/>
            <w:vAlign w:val="center"/>
          </w:tcPr>
          <w:p w14:paraId="1090C15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NS</w:t>
            </w:r>
          </w:p>
        </w:tc>
        <w:tc>
          <w:tcPr>
            <w:tcW w:w="709" w:type="dxa"/>
            <w:vAlign w:val="center"/>
          </w:tcPr>
          <w:p w14:paraId="1C56229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NS</w:t>
            </w:r>
          </w:p>
        </w:tc>
        <w:tc>
          <w:tcPr>
            <w:tcW w:w="992" w:type="dxa"/>
            <w:vAlign w:val="center"/>
          </w:tcPr>
          <w:p w14:paraId="2F7AAC1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Sig.</w:t>
            </w:r>
          </w:p>
        </w:tc>
        <w:tc>
          <w:tcPr>
            <w:tcW w:w="992" w:type="dxa"/>
            <w:vAlign w:val="center"/>
          </w:tcPr>
          <w:p w14:paraId="1029AE8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Sig.</w:t>
            </w:r>
          </w:p>
        </w:tc>
        <w:tc>
          <w:tcPr>
            <w:tcW w:w="851" w:type="dxa"/>
            <w:vAlign w:val="center"/>
          </w:tcPr>
          <w:p w14:paraId="2A192A4A"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Sig.</w:t>
            </w:r>
          </w:p>
        </w:tc>
        <w:tc>
          <w:tcPr>
            <w:tcW w:w="850" w:type="dxa"/>
            <w:vAlign w:val="center"/>
          </w:tcPr>
          <w:p w14:paraId="22782A08"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Sig.</w:t>
            </w:r>
          </w:p>
        </w:tc>
        <w:tc>
          <w:tcPr>
            <w:tcW w:w="851" w:type="dxa"/>
            <w:vAlign w:val="center"/>
          </w:tcPr>
          <w:p w14:paraId="76F143E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NS</w:t>
            </w:r>
          </w:p>
        </w:tc>
        <w:tc>
          <w:tcPr>
            <w:tcW w:w="709" w:type="dxa"/>
            <w:vAlign w:val="center"/>
          </w:tcPr>
          <w:p w14:paraId="20C5F9D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NS</w:t>
            </w:r>
          </w:p>
        </w:tc>
        <w:tc>
          <w:tcPr>
            <w:tcW w:w="850" w:type="dxa"/>
            <w:vAlign w:val="center"/>
          </w:tcPr>
          <w:p w14:paraId="660D69C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Sig.</w:t>
            </w:r>
          </w:p>
        </w:tc>
        <w:tc>
          <w:tcPr>
            <w:tcW w:w="851" w:type="dxa"/>
            <w:vAlign w:val="center"/>
          </w:tcPr>
          <w:p w14:paraId="2B9F6FC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Sig.</w:t>
            </w:r>
          </w:p>
        </w:tc>
        <w:tc>
          <w:tcPr>
            <w:tcW w:w="850" w:type="dxa"/>
            <w:vAlign w:val="center"/>
          </w:tcPr>
          <w:p w14:paraId="1E90DF0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Sig.</w:t>
            </w:r>
          </w:p>
        </w:tc>
        <w:tc>
          <w:tcPr>
            <w:tcW w:w="889" w:type="dxa"/>
            <w:vAlign w:val="center"/>
          </w:tcPr>
          <w:p w14:paraId="36C88A9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Sig.</w:t>
            </w:r>
          </w:p>
        </w:tc>
        <w:tc>
          <w:tcPr>
            <w:tcW w:w="1096" w:type="dxa"/>
            <w:vAlign w:val="center"/>
          </w:tcPr>
          <w:p w14:paraId="4679E9DF"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Sig.</w:t>
            </w:r>
          </w:p>
        </w:tc>
      </w:tr>
      <w:tr w:rsidR="006765A7" w:rsidRPr="00424932" w14:paraId="48BD8612" w14:textId="77777777" w:rsidTr="006765A7">
        <w:trPr>
          <w:trHeight w:val="98"/>
        </w:trPr>
        <w:tc>
          <w:tcPr>
            <w:tcW w:w="2689" w:type="dxa"/>
            <w:gridSpan w:val="2"/>
          </w:tcPr>
          <w:p w14:paraId="061C0A05" w14:textId="77777777" w:rsidR="006765A7" w:rsidRPr="00424932" w:rsidRDefault="006765A7" w:rsidP="006765A7">
            <w:pPr>
              <w:rPr>
                <w:rFonts w:ascii="Arial" w:hAnsi="Arial" w:cs="Arial"/>
                <w:sz w:val="18"/>
                <w:szCs w:val="18"/>
              </w:rPr>
            </w:pPr>
            <w:r w:rsidRPr="00424932">
              <w:rPr>
                <w:rFonts w:ascii="Arial" w:hAnsi="Arial" w:cs="Arial"/>
                <w:sz w:val="18"/>
                <w:szCs w:val="18"/>
              </w:rPr>
              <w:t>CV (%)</w:t>
            </w:r>
          </w:p>
        </w:tc>
        <w:tc>
          <w:tcPr>
            <w:tcW w:w="850" w:type="dxa"/>
            <w:vAlign w:val="center"/>
          </w:tcPr>
          <w:p w14:paraId="7CB90BEC"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9.02</w:t>
            </w:r>
          </w:p>
        </w:tc>
        <w:tc>
          <w:tcPr>
            <w:tcW w:w="709" w:type="dxa"/>
            <w:vAlign w:val="center"/>
          </w:tcPr>
          <w:p w14:paraId="620B601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9.26</w:t>
            </w:r>
          </w:p>
        </w:tc>
        <w:tc>
          <w:tcPr>
            <w:tcW w:w="992" w:type="dxa"/>
            <w:vAlign w:val="center"/>
          </w:tcPr>
          <w:p w14:paraId="6971EF80"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9.51</w:t>
            </w:r>
          </w:p>
        </w:tc>
        <w:tc>
          <w:tcPr>
            <w:tcW w:w="992" w:type="dxa"/>
            <w:vAlign w:val="center"/>
          </w:tcPr>
          <w:p w14:paraId="52FDF49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9.10</w:t>
            </w:r>
          </w:p>
        </w:tc>
        <w:tc>
          <w:tcPr>
            <w:tcW w:w="851" w:type="dxa"/>
            <w:vAlign w:val="center"/>
          </w:tcPr>
          <w:p w14:paraId="739D1EB1"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9.73</w:t>
            </w:r>
          </w:p>
        </w:tc>
        <w:tc>
          <w:tcPr>
            <w:tcW w:w="850" w:type="dxa"/>
            <w:vAlign w:val="center"/>
          </w:tcPr>
          <w:p w14:paraId="6DAF6455"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9.23</w:t>
            </w:r>
          </w:p>
        </w:tc>
        <w:tc>
          <w:tcPr>
            <w:tcW w:w="851" w:type="dxa"/>
            <w:vAlign w:val="center"/>
          </w:tcPr>
          <w:p w14:paraId="7CA910C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9.61</w:t>
            </w:r>
          </w:p>
        </w:tc>
        <w:tc>
          <w:tcPr>
            <w:tcW w:w="709" w:type="dxa"/>
            <w:vAlign w:val="center"/>
          </w:tcPr>
          <w:p w14:paraId="7CF5A4E4"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9.25</w:t>
            </w:r>
          </w:p>
        </w:tc>
        <w:tc>
          <w:tcPr>
            <w:tcW w:w="850" w:type="dxa"/>
            <w:vAlign w:val="center"/>
          </w:tcPr>
          <w:p w14:paraId="76C3AFBE"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9.07</w:t>
            </w:r>
          </w:p>
        </w:tc>
        <w:tc>
          <w:tcPr>
            <w:tcW w:w="851" w:type="dxa"/>
            <w:vAlign w:val="center"/>
          </w:tcPr>
          <w:p w14:paraId="4C3A0209"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9.49</w:t>
            </w:r>
          </w:p>
        </w:tc>
        <w:tc>
          <w:tcPr>
            <w:tcW w:w="850" w:type="dxa"/>
            <w:vAlign w:val="center"/>
          </w:tcPr>
          <w:p w14:paraId="686CF06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9.59</w:t>
            </w:r>
          </w:p>
        </w:tc>
        <w:tc>
          <w:tcPr>
            <w:tcW w:w="889" w:type="dxa"/>
            <w:vAlign w:val="center"/>
          </w:tcPr>
          <w:p w14:paraId="364F9727"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9.06</w:t>
            </w:r>
          </w:p>
        </w:tc>
        <w:tc>
          <w:tcPr>
            <w:tcW w:w="1096" w:type="dxa"/>
            <w:vAlign w:val="center"/>
          </w:tcPr>
          <w:p w14:paraId="2666970D" w14:textId="77777777" w:rsidR="006765A7" w:rsidRPr="00424932" w:rsidRDefault="006765A7" w:rsidP="006765A7">
            <w:pPr>
              <w:jc w:val="center"/>
              <w:rPr>
                <w:rFonts w:ascii="Arial" w:hAnsi="Arial" w:cs="Arial"/>
                <w:sz w:val="18"/>
                <w:szCs w:val="18"/>
              </w:rPr>
            </w:pPr>
            <w:r w:rsidRPr="00424932">
              <w:rPr>
                <w:rFonts w:ascii="Arial" w:hAnsi="Arial" w:cs="Arial"/>
                <w:sz w:val="18"/>
                <w:szCs w:val="18"/>
              </w:rPr>
              <w:t>9.16</w:t>
            </w:r>
          </w:p>
        </w:tc>
      </w:tr>
    </w:tbl>
    <w:p w14:paraId="29CD2ACB" w14:textId="77777777" w:rsidR="00063C92" w:rsidRPr="00E9347C" w:rsidRDefault="00E9347C" w:rsidP="00063C92">
      <w:pPr>
        <w:shd w:val="clear" w:color="auto" w:fill="FFFFFF"/>
        <w:spacing w:line="360" w:lineRule="auto"/>
        <w:jc w:val="both"/>
        <w:rPr>
          <w:rFonts w:ascii="Arial" w:hAnsi="Arial" w:cs="Arial"/>
          <w:b/>
          <w:sz w:val="20"/>
          <w:szCs w:val="20"/>
        </w:rPr>
      </w:pPr>
      <w:r w:rsidRPr="00674324">
        <w:rPr>
          <w:rFonts w:ascii="Times New Roman" w:hAnsi="Times New Roman" w:cs="Times New Roman"/>
          <w:noProof/>
          <w:sz w:val="16"/>
          <w:szCs w:val="16"/>
          <w:lang w:eastAsia="en-IN"/>
        </w:rPr>
        <mc:AlternateContent>
          <mc:Choice Requires="wps">
            <w:drawing>
              <wp:anchor distT="0" distB="0" distL="114300" distR="114300" simplePos="0" relativeHeight="251677696" behindDoc="0" locked="0" layoutInCell="1" allowOverlap="1" wp14:anchorId="050846EF" wp14:editId="2995E138">
                <wp:simplePos x="0" y="0"/>
                <wp:positionH relativeFrom="column">
                  <wp:posOffset>3716655</wp:posOffset>
                </wp:positionH>
                <wp:positionV relativeFrom="paragraph">
                  <wp:posOffset>4262120</wp:posOffset>
                </wp:positionV>
                <wp:extent cx="323850" cy="3175"/>
                <wp:effectExtent l="0" t="0" r="19050" b="34925"/>
                <wp:wrapNone/>
                <wp:docPr id="9" name="Straight Connector 9"/>
                <wp:cNvGraphicFramePr/>
                <a:graphic xmlns:a="http://schemas.openxmlformats.org/drawingml/2006/main">
                  <a:graphicData uri="http://schemas.microsoft.com/office/word/2010/wordprocessingShape">
                    <wps:wsp>
                      <wps:cNvCnPr/>
                      <wps:spPr>
                        <a:xfrm flipV="1">
                          <a:off x="0" y="0"/>
                          <a:ext cx="3238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D5CBE8" id="Straight Connector 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65pt,335.6pt" to="318.15pt,3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" strokecolor="black [3200]" strokeweight=".5pt">
                <v:stroke joinstyle="miter"/>
              </v:line>
            </w:pict>
          </mc:Fallback>
        </mc:AlternateContent>
      </w:r>
      <w:r w:rsidR="00390987" w:rsidRPr="00E9347C">
        <w:rPr>
          <w:rFonts w:ascii="Arial" w:hAnsi="Arial" w:cs="Arial"/>
          <w:b/>
          <w:sz w:val="20"/>
          <w:szCs w:val="20"/>
        </w:rPr>
        <w:t>Table 5</w:t>
      </w:r>
      <w:r w:rsidR="00063C92" w:rsidRPr="00E9347C">
        <w:rPr>
          <w:rFonts w:ascii="Arial" w:hAnsi="Arial" w:cs="Arial"/>
          <w:b/>
          <w:sz w:val="20"/>
          <w:szCs w:val="20"/>
        </w:rPr>
        <w:t xml:space="preserve">: Toxic effect of biopesticides to coccinellid adults on maize tassel </w:t>
      </w:r>
    </w:p>
    <w:p w14:paraId="3EEF87CF" w14:textId="77777777" w:rsidR="00063C92" w:rsidRPr="009455A9" w:rsidRDefault="00063C92" w:rsidP="00063C92">
      <w:pPr>
        <w:spacing w:after="0" w:line="240" w:lineRule="auto"/>
        <w:rPr>
          <w:rFonts w:ascii="Arial" w:hAnsi="Arial" w:cs="Arial"/>
          <w:sz w:val="16"/>
          <w:szCs w:val="16"/>
        </w:rPr>
      </w:pPr>
      <w:r w:rsidRPr="009455A9">
        <w:rPr>
          <w:rFonts w:ascii="Arial" w:hAnsi="Arial" w:cs="Arial"/>
          <w:b/>
          <w:sz w:val="16"/>
          <w:szCs w:val="16"/>
        </w:rPr>
        <w:t>Notes</w:t>
      </w:r>
      <w:r w:rsidRPr="009455A9">
        <w:rPr>
          <w:rFonts w:ascii="Arial" w:hAnsi="Arial" w:cs="Arial"/>
          <w:sz w:val="16"/>
          <w:szCs w:val="16"/>
        </w:rPr>
        <w:t>: 1. Figures in parentheses are retransformed values and those outside are √</w:t>
      </w:r>
      <w:r w:rsidRPr="009455A9">
        <w:rPr>
          <w:rFonts w:ascii="Cambria Math" w:hAnsi="Cambria Math" w:cs="Cambria Math"/>
          <w:sz w:val="16"/>
          <w:szCs w:val="16"/>
        </w:rPr>
        <w:t>𝑥</w:t>
      </w:r>
      <w:r w:rsidRPr="009455A9">
        <w:rPr>
          <w:rFonts w:ascii="Arial" w:hAnsi="Arial" w:cs="Arial"/>
          <w:sz w:val="16"/>
          <w:szCs w:val="16"/>
        </w:rPr>
        <w:t xml:space="preserve"> + 0.5 transformed values </w:t>
      </w:r>
    </w:p>
    <w:p w14:paraId="0639F6C8" w14:textId="77777777" w:rsidR="00063C92" w:rsidRPr="009455A9" w:rsidRDefault="00063C92" w:rsidP="00063C92">
      <w:pPr>
        <w:spacing w:after="0" w:line="240" w:lineRule="auto"/>
        <w:ind w:left="426" w:hanging="568"/>
        <w:rPr>
          <w:rFonts w:ascii="Arial" w:hAnsi="Arial" w:cs="Arial"/>
          <w:sz w:val="16"/>
          <w:szCs w:val="16"/>
        </w:rPr>
      </w:pPr>
      <w:r w:rsidRPr="009455A9">
        <w:rPr>
          <w:rFonts w:ascii="Arial" w:hAnsi="Arial" w:cs="Arial"/>
          <w:sz w:val="16"/>
          <w:szCs w:val="16"/>
        </w:rPr>
        <w:t xml:space="preserve">               2. Treatment mean(s) with letter(s) in common are not significantly differed by DNMRT at 5% level of significance</w:t>
      </w:r>
    </w:p>
    <w:p w14:paraId="78BCFD51" w14:textId="77777777" w:rsidR="00063C92" w:rsidRPr="009455A9" w:rsidRDefault="00063C92" w:rsidP="00063C92">
      <w:pPr>
        <w:spacing w:after="0" w:line="240" w:lineRule="auto"/>
        <w:ind w:left="426" w:hanging="568"/>
        <w:rPr>
          <w:rFonts w:ascii="Arial" w:hAnsi="Arial" w:cs="Arial"/>
          <w:sz w:val="16"/>
          <w:szCs w:val="16"/>
        </w:rPr>
      </w:pPr>
      <w:r w:rsidRPr="009455A9">
        <w:rPr>
          <w:rFonts w:ascii="Arial" w:hAnsi="Arial" w:cs="Arial"/>
          <w:sz w:val="16"/>
          <w:szCs w:val="16"/>
        </w:rPr>
        <w:t xml:space="preserve">               3. Significant parameters and its interaction: P and T x P</w:t>
      </w:r>
    </w:p>
    <w:p w14:paraId="054F0224" w14:textId="77777777" w:rsidR="00063C92" w:rsidRPr="009455A9" w:rsidRDefault="00063C92" w:rsidP="00063C92">
      <w:pPr>
        <w:spacing w:after="0" w:line="240" w:lineRule="auto"/>
        <w:ind w:left="426" w:hanging="568"/>
        <w:jc w:val="both"/>
        <w:rPr>
          <w:rFonts w:ascii="Arial" w:hAnsi="Arial" w:cs="Arial"/>
          <w:sz w:val="16"/>
          <w:szCs w:val="16"/>
        </w:rPr>
      </w:pPr>
      <w:r w:rsidRPr="009455A9">
        <w:rPr>
          <w:rFonts w:ascii="Arial" w:hAnsi="Arial" w:cs="Arial"/>
          <w:sz w:val="16"/>
          <w:szCs w:val="16"/>
        </w:rPr>
        <w:t xml:space="preserve">               4. Significant parameters and its interaction: P, S, S x P and T x P</w:t>
      </w:r>
    </w:p>
    <w:p w14:paraId="4311E057" w14:textId="77777777" w:rsidR="00063C92" w:rsidRDefault="00063C92" w:rsidP="00063C92">
      <w:pPr>
        <w:shd w:val="clear" w:color="auto" w:fill="FFFFFF"/>
        <w:spacing w:after="0" w:line="360" w:lineRule="auto"/>
        <w:jc w:val="both"/>
        <w:rPr>
          <w:rFonts w:ascii="Times New Roman" w:hAnsi="Times New Roman" w:cs="Times New Roman"/>
          <w:bCs/>
          <w:sz w:val="24"/>
          <w:szCs w:val="24"/>
        </w:rPr>
        <w:sectPr w:rsidR="00063C92" w:rsidSect="00063C92">
          <w:pgSz w:w="16838" w:h="11906" w:orient="landscape"/>
          <w:pgMar w:top="1440" w:right="1440" w:bottom="2160" w:left="1440" w:header="709" w:footer="709" w:gutter="0"/>
          <w:cols w:space="708"/>
          <w:docGrid w:linePitch="360"/>
        </w:sectPr>
      </w:pPr>
    </w:p>
    <w:p w14:paraId="1FD84B77" w14:textId="77777777" w:rsidR="00C963B6" w:rsidRPr="00227294" w:rsidRDefault="00C963B6" w:rsidP="00C963B6">
      <w:pPr>
        <w:spacing w:after="0" w:line="276" w:lineRule="auto"/>
        <w:jc w:val="both"/>
        <w:rPr>
          <w:rFonts w:ascii="Arial" w:hAnsi="Arial" w:cs="Arial"/>
          <w:sz w:val="20"/>
          <w:szCs w:val="20"/>
        </w:rPr>
      </w:pPr>
      <w:r w:rsidRPr="00227294">
        <w:rPr>
          <w:rFonts w:ascii="Arial" w:hAnsi="Arial" w:cs="Arial"/>
          <w:bCs/>
          <w:sz w:val="20"/>
          <w:szCs w:val="20"/>
        </w:rPr>
        <w:lastRenderedPageBreak/>
        <w:t xml:space="preserve">population of adults was noticed in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i/>
          <w:sz w:val="20"/>
          <w:szCs w:val="20"/>
        </w:rPr>
        <w:t xml:space="preserve"> </w:t>
      </w:r>
      <w:r w:rsidRPr="00227294">
        <w:rPr>
          <w:rFonts w:ascii="Arial" w:hAnsi="Arial" w:cs="Arial"/>
          <w:bCs/>
          <w:sz w:val="20"/>
          <w:szCs w:val="20"/>
        </w:rPr>
        <w:t xml:space="preserve">which was at par with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(0.54) and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(0.87</w:t>
      </w:r>
      <w:proofErr w:type="gramStart"/>
      <w:r w:rsidRPr="00227294">
        <w:rPr>
          <w:rFonts w:ascii="Arial" w:hAnsi="Arial" w:cs="Arial"/>
          <w:bCs/>
          <w:sz w:val="20"/>
          <w:szCs w:val="20"/>
        </w:rPr>
        <w:t>).</w:t>
      </w:r>
      <w:r w:rsidRPr="00227294">
        <w:rPr>
          <w:rFonts w:ascii="Arial" w:hAnsi="Arial" w:cs="Arial"/>
          <w:sz w:val="20"/>
          <w:szCs w:val="20"/>
        </w:rPr>
        <w:t>Pooled</w:t>
      </w:r>
      <w:proofErr w:type="gramEnd"/>
      <w:r w:rsidRPr="00227294">
        <w:rPr>
          <w:rFonts w:ascii="Arial" w:hAnsi="Arial" w:cs="Arial"/>
          <w:sz w:val="20"/>
          <w:szCs w:val="20"/>
        </w:rPr>
        <w:t xml:space="preserve"> data (Table 5) computed for periods and sprays revealed that there were noticeable changes between the various bio-pesticide-treated plots and control. From different treated plots, neem seed kernel extract had the highest adult population (2.60), which was at par with neem oil (2.53). The treatment of garlic bulb extract (1.90) and </w:t>
      </w:r>
      <w:proofErr w:type="spellStart"/>
      <w:r w:rsidRPr="00227294">
        <w:rPr>
          <w:rFonts w:ascii="Arial" w:hAnsi="Arial" w:cs="Arial"/>
          <w:i/>
          <w:sz w:val="20"/>
          <w:szCs w:val="20"/>
        </w:rPr>
        <w:t>azadirachtin</w:t>
      </w:r>
      <w:proofErr w:type="spellEnd"/>
      <w:r w:rsidRPr="00227294">
        <w:rPr>
          <w:rFonts w:ascii="Arial" w:hAnsi="Arial" w:cs="Arial"/>
          <w:i/>
          <w:sz w:val="20"/>
          <w:szCs w:val="20"/>
        </w:rPr>
        <w:t xml:space="preserve"> </w:t>
      </w:r>
      <w:r w:rsidRPr="00227294">
        <w:rPr>
          <w:rFonts w:ascii="Arial" w:hAnsi="Arial" w:cs="Arial"/>
          <w:sz w:val="20"/>
          <w:szCs w:val="20"/>
        </w:rPr>
        <w:t xml:space="preserve">(2.03) recorded toxic to adults of lady bird beetles. The treatment of </w:t>
      </w:r>
      <w:r w:rsidRPr="00227294">
        <w:rPr>
          <w:rFonts w:ascii="Arial" w:hAnsi="Arial" w:cs="Arial"/>
          <w:i/>
          <w:sz w:val="20"/>
          <w:szCs w:val="20"/>
        </w:rPr>
        <w:t xml:space="preserve">L. </w:t>
      </w:r>
      <w:proofErr w:type="spellStart"/>
      <w:r w:rsidRPr="00227294">
        <w:rPr>
          <w:rFonts w:ascii="Arial" w:hAnsi="Arial" w:cs="Arial"/>
          <w:i/>
          <w:sz w:val="20"/>
          <w:szCs w:val="20"/>
        </w:rPr>
        <w:t>lecanii</w:t>
      </w:r>
      <w:proofErr w:type="spellEnd"/>
      <w:r w:rsidRPr="00227294">
        <w:rPr>
          <w:rFonts w:ascii="Arial" w:hAnsi="Arial" w:cs="Arial"/>
          <w:sz w:val="20"/>
          <w:szCs w:val="20"/>
        </w:rPr>
        <w:t xml:space="preserve"> had the lowest population and it was at par with </w:t>
      </w:r>
      <w:r w:rsidRPr="00227294">
        <w:rPr>
          <w:rFonts w:ascii="Arial" w:hAnsi="Arial" w:cs="Arial"/>
          <w:i/>
          <w:sz w:val="20"/>
          <w:szCs w:val="20"/>
        </w:rPr>
        <w:t xml:space="preserve">M. </w:t>
      </w:r>
      <w:proofErr w:type="spellStart"/>
      <w:r w:rsidRPr="00227294">
        <w:rPr>
          <w:rFonts w:ascii="Arial" w:hAnsi="Arial" w:cs="Arial"/>
          <w:i/>
          <w:sz w:val="20"/>
          <w:szCs w:val="20"/>
        </w:rPr>
        <w:t>anisopliae</w:t>
      </w:r>
      <w:proofErr w:type="spellEnd"/>
      <w:r w:rsidRPr="00227294">
        <w:rPr>
          <w:rFonts w:ascii="Arial" w:hAnsi="Arial" w:cs="Arial"/>
          <w:sz w:val="20"/>
          <w:szCs w:val="20"/>
        </w:rPr>
        <w:t xml:space="preserve"> and </w:t>
      </w:r>
      <w:r w:rsidRPr="00227294">
        <w:rPr>
          <w:rFonts w:ascii="Arial" w:hAnsi="Arial" w:cs="Arial"/>
          <w:i/>
          <w:sz w:val="20"/>
          <w:szCs w:val="20"/>
        </w:rPr>
        <w:t xml:space="preserve">B. </w:t>
      </w:r>
      <w:proofErr w:type="spellStart"/>
      <w:r w:rsidRPr="00227294">
        <w:rPr>
          <w:rFonts w:ascii="Arial" w:hAnsi="Arial" w:cs="Arial"/>
          <w:i/>
          <w:sz w:val="20"/>
          <w:szCs w:val="20"/>
        </w:rPr>
        <w:t>bassiana</w:t>
      </w:r>
      <w:proofErr w:type="spellEnd"/>
      <w:r w:rsidRPr="00227294">
        <w:rPr>
          <w:rFonts w:ascii="Arial" w:hAnsi="Arial" w:cs="Arial"/>
          <w:sz w:val="20"/>
          <w:szCs w:val="20"/>
        </w:rPr>
        <w:t>.</w:t>
      </w:r>
    </w:p>
    <w:p w14:paraId="47D3D03F" w14:textId="77777777" w:rsidR="00C963B6" w:rsidRPr="00D77C1C" w:rsidRDefault="00C963B6" w:rsidP="00C963B6">
      <w:pPr>
        <w:shd w:val="clear" w:color="auto" w:fill="FFFFFF"/>
        <w:spacing w:after="0" w:line="276" w:lineRule="auto"/>
        <w:jc w:val="both"/>
        <w:rPr>
          <w:rFonts w:ascii="Arial" w:hAnsi="Arial" w:cs="Arial"/>
          <w:bCs/>
          <w:i/>
          <w:sz w:val="20"/>
          <w:szCs w:val="20"/>
        </w:rPr>
      </w:pPr>
      <w:r w:rsidRPr="00D77C1C">
        <w:rPr>
          <w:rFonts w:ascii="Arial" w:hAnsi="Arial" w:cs="Arial"/>
          <w:b/>
          <w:i/>
          <w:sz w:val="20"/>
          <w:szCs w:val="20"/>
        </w:rPr>
        <w:t>3.2.2.2 Effect of biopesticides on adult of coccinellids population after second spray</w:t>
      </w:r>
      <w:r w:rsidRPr="00D77C1C">
        <w:rPr>
          <w:rFonts w:ascii="Arial" w:hAnsi="Arial" w:cs="Arial"/>
          <w:bCs/>
          <w:i/>
          <w:sz w:val="20"/>
          <w:szCs w:val="20"/>
        </w:rPr>
        <w:t xml:space="preserve"> </w:t>
      </w:r>
    </w:p>
    <w:p w14:paraId="23E8EDAF" w14:textId="77777777" w:rsidR="00C963B6" w:rsidRPr="00227294" w:rsidRDefault="00C963B6" w:rsidP="00C963B6">
      <w:pPr>
        <w:shd w:val="clear" w:color="auto" w:fill="FFFFFF"/>
        <w:spacing w:after="0" w:line="276" w:lineRule="auto"/>
        <w:jc w:val="both"/>
        <w:rPr>
          <w:rFonts w:ascii="Arial" w:hAnsi="Arial" w:cs="Arial"/>
          <w:bCs/>
          <w:sz w:val="20"/>
          <w:szCs w:val="20"/>
        </w:rPr>
      </w:pPr>
      <w:r w:rsidRPr="00227294">
        <w:rPr>
          <w:rFonts w:ascii="Arial" w:hAnsi="Arial" w:cs="Arial"/>
          <w:bCs/>
          <w:sz w:val="20"/>
          <w:szCs w:val="20"/>
        </w:rPr>
        <w:t xml:space="preserve">The adult population was observed marginally decreased in all treated plots compared to control on the first day after spray. However, it was determined that no treatment was noteworthy when compared to any other. More adult population (2.53 adults/tassel) was observed in neem oil on the third day after spraying compared to neem seed kernel extract (2.22). The adult population was found to be relatively toxic when treated with </w:t>
      </w:r>
      <w:proofErr w:type="spellStart"/>
      <w:r w:rsidRPr="00227294">
        <w:rPr>
          <w:rFonts w:ascii="Arial" w:hAnsi="Arial" w:cs="Arial"/>
          <w:bCs/>
          <w:i/>
          <w:sz w:val="20"/>
          <w:szCs w:val="20"/>
        </w:rPr>
        <w:t>azadirachtin</w:t>
      </w:r>
      <w:proofErr w:type="spellEnd"/>
      <w:r w:rsidRPr="00227294">
        <w:rPr>
          <w:rFonts w:ascii="Arial" w:hAnsi="Arial" w:cs="Arial"/>
          <w:bCs/>
          <w:i/>
          <w:sz w:val="20"/>
          <w:szCs w:val="20"/>
        </w:rPr>
        <w:t xml:space="preserve"> </w:t>
      </w:r>
      <w:r w:rsidRPr="00227294">
        <w:rPr>
          <w:rFonts w:ascii="Arial" w:hAnsi="Arial" w:cs="Arial"/>
          <w:bCs/>
          <w:sz w:val="20"/>
          <w:szCs w:val="20"/>
        </w:rPr>
        <w:t xml:space="preserve">(1.96) and garlic bulb extract (2.09).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treated plot revealed the lowest population of adult (1.09), followed by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(1.11) and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(1.19). The higher adult population was found in neem oil (2.39) and neem seed kernel extract (1.96), among the evaluated bio-pesticides, at seven days after spraying. Garlic bulb extract (1.49) were comparable to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(1.66). The treatment of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observed the lowest adult population (0.52), followed by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(0.58) and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(0.60), both of which were found extremely toxic. Observations recorded at </w:t>
      </w:r>
    </w:p>
    <w:p w14:paraId="39F32286" w14:textId="77777777" w:rsidR="00755385" w:rsidRPr="00227294" w:rsidRDefault="00C1092B" w:rsidP="002E7431">
      <w:pPr>
        <w:shd w:val="clear" w:color="auto" w:fill="FFFFFF"/>
        <w:spacing w:after="0" w:line="276" w:lineRule="auto"/>
        <w:jc w:val="both"/>
        <w:rPr>
          <w:rFonts w:ascii="Arial" w:hAnsi="Arial" w:cs="Arial"/>
          <w:bCs/>
          <w:sz w:val="20"/>
          <w:szCs w:val="20"/>
        </w:rPr>
      </w:pPr>
      <w:r w:rsidRPr="00227294">
        <w:rPr>
          <w:rFonts w:ascii="Arial" w:hAnsi="Arial" w:cs="Arial"/>
          <w:bCs/>
          <w:sz w:val="20"/>
          <w:szCs w:val="20"/>
        </w:rPr>
        <w:t xml:space="preserve">10 days after spraying, Neem oil recorded 2.36 adults per tassel and it was at par with neem seed </w:t>
      </w:r>
      <w:r w:rsidR="00755385" w:rsidRPr="00227294">
        <w:rPr>
          <w:rFonts w:ascii="Arial" w:hAnsi="Arial" w:cs="Arial"/>
          <w:bCs/>
          <w:sz w:val="20"/>
          <w:szCs w:val="20"/>
        </w:rPr>
        <w:t xml:space="preserve">kernel extract (1.84). </w:t>
      </w:r>
      <w:proofErr w:type="spellStart"/>
      <w:r w:rsidR="00755385" w:rsidRPr="00227294">
        <w:rPr>
          <w:rFonts w:ascii="Arial" w:hAnsi="Arial" w:cs="Arial"/>
          <w:bCs/>
          <w:i/>
          <w:sz w:val="20"/>
          <w:szCs w:val="20"/>
        </w:rPr>
        <w:t>Azadirachtin</w:t>
      </w:r>
      <w:proofErr w:type="spellEnd"/>
      <w:r w:rsidR="00755385" w:rsidRPr="00227294">
        <w:rPr>
          <w:rFonts w:ascii="Arial" w:hAnsi="Arial" w:cs="Arial"/>
          <w:bCs/>
          <w:sz w:val="20"/>
          <w:szCs w:val="20"/>
        </w:rPr>
        <w:t xml:space="preserve"> and garlic bulb extract registered at par with each another. Population of coccinellid adults found to be reduced significantly in </w:t>
      </w:r>
      <w:r w:rsidR="00755385" w:rsidRPr="00227294">
        <w:rPr>
          <w:rFonts w:ascii="Arial" w:hAnsi="Arial" w:cs="Arial"/>
          <w:bCs/>
          <w:i/>
          <w:sz w:val="20"/>
          <w:szCs w:val="20"/>
        </w:rPr>
        <w:t xml:space="preserve">L. </w:t>
      </w:r>
      <w:proofErr w:type="spellStart"/>
      <w:r w:rsidR="00755385" w:rsidRPr="00227294">
        <w:rPr>
          <w:rFonts w:ascii="Arial" w:hAnsi="Arial" w:cs="Arial"/>
          <w:bCs/>
          <w:i/>
          <w:sz w:val="20"/>
          <w:szCs w:val="20"/>
        </w:rPr>
        <w:t>lecanii</w:t>
      </w:r>
      <w:proofErr w:type="spellEnd"/>
      <w:r w:rsidR="00755385" w:rsidRPr="00227294">
        <w:rPr>
          <w:rFonts w:ascii="Arial" w:hAnsi="Arial" w:cs="Arial"/>
          <w:bCs/>
          <w:sz w:val="20"/>
          <w:szCs w:val="20"/>
        </w:rPr>
        <w:t xml:space="preserve"> followed by </w:t>
      </w:r>
      <w:r w:rsidR="00755385" w:rsidRPr="00227294">
        <w:rPr>
          <w:rFonts w:ascii="Arial" w:hAnsi="Arial" w:cs="Arial"/>
          <w:bCs/>
          <w:i/>
          <w:sz w:val="20"/>
          <w:szCs w:val="20"/>
        </w:rPr>
        <w:t xml:space="preserve">M. </w:t>
      </w:r>
      <w:proofErr w:type="spellStart"/>
      <w:r w:rsidR="00755385" w:rsidRPr="00227294">
        <w:rPr>
          <w:rFonts w:ascii="Arial" w:hAnsi="Arial" w:cs="Arial"/>
          <w:bCs/>
          <w:i/>
          <w:sz w:val="20"/>
          <w:szCs w:val="20"/>
        </w:rPr>
        <w:t>anisopliae</w:t>
      </w:r>
      <w:proofErr w:type="spellEnd"/>
      <w:r w:rsidR="00755385" w:rsidRPr="00227294">
        <w:rPr>
          <w:rFonts w:ascii="Arial" w:hAnsi="Arial" w:cs="Arial"/>
          <w:bCs/>
          <w:sz w:val="20"/>
          <w:szCs w:val="20"/>
        </w:rPr>
        <w:t xml:space="preserve"> and </w:t>
      </w:r>
      <w:r w:rsidR="00755385" w:rsidRPr="00227294">
        <w:rPr>
          <w:rFonts w:ascii="Arial" w:hAnsi="Arial" w:cs="Arial"/>
          <w:bCs/>
          <w:i/>
          <w:sz w:val="20"/>
          <w:szCs w:val="20"/>
        </w:rPr>
        <w:t xml:space="preserve">B. </w:t>
      </w:r>
      <w:proofErr w:type="spellStart"/>
      <w:r w:rsidR="00755385" w:rsidRPr="00227294">
        <w:rPr>
          <w:rFonts w:ascii="Arial" w:hAnsi="Arial" w:cs="Arial"/>
          <w:bCs/>
          <w:i/>
          <w:sz w:val="20"/>
          <w:szCs w:val="20"/>
        </w:rPr>
        <w:t>bassiana</w:t>
      </w:r>
      <w:proofErr w:type="spellEnd"/>
      <w:r w:rsidR="00755385" w:rsidRPr="00227294">
        <w:rPr>
          <w:rFonts w:ascii="Arial" w:hAnsi="Arial" w:cs="Arial"/>
          <w:bCs/>
          <w:sz w:val="20"/>
          <w:szCs w:val="20"/>
        </w:rPr>
        <w:t xml:space="preserve">. </w:t>
      </w:r>
    </w:p>
    <w:p w14:paraId="3F804140" w14:textId="77777777" w:rsidR="00755385" w:rsidRPr="00227294" w:rsidRDefault="00755385" w:rsidP="00526B29">
      <w:pPr>
        <w:shd w:val="clear" w:color="auto" w:fill="FFFFFF"/>
        <w:spacing w:after="0" w:line="276" w:lineRule="auto"/>
        <w:jc w:val="both"/>
        <w:rPr>
          <w:rFonts w:ascii="Arial" w:hAnsi="Arial" w:cs="Arial"/>
          <w:bCs/>
          <w:sz w:val="20"/>
          <w:szCs w:val="20"/>
        </w:rPr>
      </w:pPr>
      <w:r w:rsidRPr="00227294">
        <w:rPr>
          <w:rFonts w:ascii="Arial" w:hAnsi="Arial" w:cs="Arial"/>
          <w:bCs/>
          <w:sz w:val="20"/>
          <w:szCs w:val="20"/>
        </w:rPr>
        <w:t xml:space="preserve">Mean values computed for second spray </w:t>
      </w:r>
      <w:r w:rsidR="007C6218" w:rsidRPr="00227294">
        <w:rPr>
          <w:rFonts w:ascii="Arial" w:hAnsi="Arial" w:cs="Arial"/>
          <w:bCs/>
          <w:sz w:val="20"/>
          <w:szCs w:val="20"/>
        </w:rPr>
        <w:t>(Table 5)</w:t>
      </w:r>
      <w:r w:rsidR="007C6218" w:rsidRPr="00227294">
        <w:rPr>
          <w:rFonts w:ascii="Arial" w:hAnsi="Arial" w:cs="Arial"/>
          <w:sz w:val="20"/>
          <w:szCs w:val="20"/>
        </w:rPr>
        <w:t xml:space="preserve"> </w:t>
      </w:r>
      <w:r w:rsidRPr="00227294">
        <w:rPr>
          <w:rFonts w:ascii="Arial" w:hAnsi="Arial" w:cs="Arial"/>
          <w:bCs/>
          <w:sz w:val="20"/>
          <w:szCs w:val="20"/>
        </w:rPr>
        <w:t xml:space="preserve">revealed that the more adult population was found in neem seed kernel extract and neem oil.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(1.75 adults/tassel) and garlic bulb extract (1.78) were noticed toxic to adult population. Significantly maximum adverse effect was found in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as it registered minimum adults per tassel (0.99), followed by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(1.01) and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(1.04).</w:t>
      </w:r>
    </w:p>
    <w:p w14:paraId="36541489" w14:textId="77777777" w:rsidR="0070273D" w:rsidRPr="00D77C1C" w:rsidRDefault="00FF6B3E" w:rsidP="0070273D">
      <w:pPr>
        <w:spacing w:after="0" w:line="276" w:lineRule="auto"/>
        <w:jc w:val="both"/>
        <w:rPr>
          <w:rFonts w:ascii="Arial" w:hAnsi="Arial" w:cs="Arial"/>
          <w:b/>
          <w:bCs/>
          <w:i/>
          <w:sz w:val="20"/>
          <w:szCs w:val="20"/>
        </w:rPr>
      </w:pPr>
      <w:r w:rsidRPr="00D77C1C">
        <w:rPr>
          <w:rFonts w:ascii="Arial" w:hAnsi="Arial" w:cs="Arial"/>
          <w:b/>
          <w:i/>
          <w:sz w:val="20"/>
          <w:szCs w:val="20"/>
        </w:rPr>
        <w:t xml:space="preserve">3.2.2.3 </w:t>
      </w:r>
      <w:r w:rsidR="0070273D" w:rsidRPr="00D77C1C">
        <w:rPr>
          <w:rFonts w:ascii="Arial" w:hAnsi="Arial" w:cs="Arial"/>
          <w:b/>
          <w:i/>
          <w:sz w:val="20"/>
          <w:szCs w:val="20"/>
        </w:rPr>
        <w:t xml:space="preserve">Overall mean </w:t>
      </w:r>
      <w:r w:rsidR="00D77C1C">
        <w:rPr>
          <w:rFonts w:ascii="Arial" w:hAnsi="Arial" w:cs="Arial"/>
          <w:b/>
          <w:i/>
          <w:sz w:val="20"/>
          <w:szCs w:val="20"/>
        </w:rPr>
        <w:t>value of first and second spray</w:t>
      </w:r>
    </w:p>
    <w:p w14:paraId="52A48EE8" w14:textId="77777777" w:rsidR="00755385" w:rsidRPr="00227294" w:rsidRDefault="00755385" w:rsidP="00526B29">
      <w:pPr>
        <w:spacing w:after="0" w:line="276" w:lineRule="auto"/>
        <w:jc w:val="both"/>
        <w:rPr>
          <w:rFonts w:ascii="Arial" w:hAnsi="Arial" w:cs="Arial"/>
          <w:bCs/>
          <w:sz w:val="20"/>
          <w:szCs w:val="20"/>
        </w:rPr>
      </w:pPr>
      <w:r w:rsidRPr="00227294">
        <w:rPr>
          <w:rFonts w:ascii="Arial" w:hAnsi="Arial" w:cs="Arial"/>
          <w:bCs/>
          <w:sz w:val="20"/>
          <w:szCs w:val="20"/>
        </w:rPr>
        <w:t xml:space="preserve">Pooled </w:t>
      </w:r>
      <w:r w:rsidR="007C6218" w:rsidRPr="00227294">
        <w:rPr>
          <w:rFonts w:ascii="Arial" w:hAnsi="Arial" w:cs="Arial"/>
          <w:bCs/>
          <w:sz w:val="20"/>
          <w:szCs w:val="20"/>
        </w:rPr>
        <w:t>data (Table 5</w:t>
      </w:r>
      <w:r w:rsidRPr="00227294">
        <w:rPr>
          <w:rFonts w:ascii="Arial" w:hAnsi="Arial" w:cs="Arial"/>
          <w:bCs/>
          <w:sz w:val="20"/>
          <w:szCs w:val="20"/>
        </w:rPr>
        <w:t xml:space="preserve">) calculated for overall revealed that neem oil (2.49) had the maximum number of adults per tassel, followed by neem seed kernel extract (2.32),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(1.87) and garlic bulb extract (1.84), which were found moderately negative impact on aphid population. Maximum numbers of coccinellid adults were decreased in plots treated with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(1.16), which was at par with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(1.19) and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(1.24).</w:t>
      </w:r>
    </w:p>
    <w:p w14:paraId="0E0B2A88" w14:textId="77777777" w:rsidR="00755385" w:rsidRPr="00227294" w:rsidRDefault="00755385" w:rsidP="00526B29">
      <w:pPr>
        <w:spacing w:after="0" w:line="276" w:lineRule="auto"/>
        <w:jc w:val="both"/>
        <w:rPr>
          <w:rFonts w:ascii="Arial" w:hAnsi="Arial" w:cs="Arial"/>
          <w:bCs/>
          <w:i/>
          <w:sz w:val="20"/>
          <w:szCs w:val="20"/>
        </w:rPr>
      </w:pPr>
      <w:r w:rsidRPr="00227294">
        <w:rPr>
          <w:rFonts w:ascii="Arial" w:hAnsi="Arial" w:cs="Arial"/>
          <w:bCs/>
          <w:sz w:val="20"/>
          <w:szCs w:val="20"/>
        </w:rPr>
        <w:t xml:space="preserve">Among the seven biopesticides evaluated neem oil and neem seed kernel extract found relatively less hazardous to adult population. It was observed that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and garlic extract were moderately harmful.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and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were observed extremely toxic. Neem oil followed by neem seed kernel extract,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garlic bulb extract,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and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all of which considered to be safe for use on adults. The chronological order of bio-pesticides based on safety to adults was neem oil &gt; neem seed kernel extract &gt;</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&gt; garlic bulb extract &gt;</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&gt;</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&gt;</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i/>
          <w:sz w:val="20"/>
          <w:szCs w:val="20"/>
        </w:rPr>
        <w:t>.</w:t>
      </w:r>
    </w:p>
    <w:p w14:paraId="5D6B6B7C" w14:textId="77777777" w:rsidR="00277924" w:rsidRPr="00227294" w:rsidRDefault="00247C2A" w:rsidP="002E7431">
      <w:pPr>
        <w:spacing w:after="0" w:line="276" w:lineRule="auto"/>
        <w:jc w:val="both"/>
        <w:rPr>
          <w:rFonts w:ascii="Arial" w:hAnsi="Arial" w:cs="Arial"/>
          <w:b/>
          <w:sz w:val="20"/>
          <w:szCs w:val="20"/>
        </w:rPr>
      </w:pPr>
      <w:r>
        <w:rPr>
          <w:rFonts w:ascii="Arial" w:hAnsi="Arial" w:cs="Arial"/>
          <w:b/>
          <w:sz w:val="20"/>
          <w:szCs w:val="20"/>
        </w:rPr>
        <w:t xml:space="preserve">3.2.3 </w:t>
      </w:r>
      <w:r w:rsidR="00277924" w:rsidRPr="00227294">
        <w:rPr>
          <w:rFonts w:ascii="Arial" w:hAnsi="Arial" w:cs="Arial"/>
          <w:b/>
          <w:sz w:val="20"/>
          <w:szCs w:val="20"/>
        </w:rPr>
        <w:t>On Cob (Grubs of coccinellids)</w:t>
      </w:r>
    </w:p>
    <w:p w14:paraId="7D076A35" w14:textId="77777777" w:rsidR="002E7431" w:rsidRPr="00D77C1C" w:rsidRDefault="00247C2A" w:rsidP="002E7431">
      <w:pPr>
        <w:shd w:val="clear" w:color="auto" w:fill="FFFFFF"/>
        <w:spacing w:after="0" w:line="276" w:lineRule="auto"/>
        <w:jc w:val="both"/>
        <w:rPr>
          <w:rFonts w:ascii="Arial" w:hAnsi="Arial" w:cs="Arial"/>
          <w:bCs/>
          <w:i/>
          <w:sz w:val="20"/>
          <w:szCs w:val="20"/>
        </w:rPr>
      </w:pPr>
      <w:r w:rsidRPr="00D77C1C">
        <w:rPr>
          <w:rFonts w:ascii="Arial" w:hAnsi="Arial" w:cs="Arial"/>
          <w:b/>
          <w:i/>
          <w:sz w:val="20"/>
          <w:szCs w:val="20"/>
        </w:rPr>
        <w:t xml:space="preserve">3.2.3.1 </w:t>
      </w:r>
      <w:r w:rsidR="002E7431" w:rsidRPr="00D77C1C">
        <w:rPr>
          <w:rFonts w:ascii="Arial" w:hAnsi="Arial" w:cs="Arial"/>
          <w:b/>
          <w:i/>
          <w:sz w:val="20"/>
          <w:szCs w:val="20"/>
        </w:rPr>
        <w:t xml:space="preserve">Effect of biopesticides on </w:t>
      </w:r>
      <w:r w:rsidR="000D142B" w:rsidRPr="00D77C1C">
        <w:rPr>
          <w:rFonts w:ascii="Arial" w:hAnsi="Arial" w:cs="Arial"/>
          <w:b/>
          <w:i/>
          <w:sz w:val="20"/>
          <w:szCs w:val="20"/>
        </w:rPr>
        <w:t xml:space="preserve">grubs of coccinellids </w:t>
      </w:r>
      <w:r w:rsidR="002E7431" w:rsidRPr="00D77C1C">
        <w:rPr>
          <w:rFonts w:ascii="Arial" w:hAnsi="Arial" w:cs="Arial"/>
          <w:b/>
          <w:i/>
          <w:sz w:val="20"/>
          <w:szCs w:val="20"/>
        </w:rPr>
        <w:t>population after first spray</w:t>
      </w:r>
      <w:r w:rsidR="002E7431" w:rsidRPr="00D77C1C">
        <w:rPr>
          <w:rFonts w:ascii="Arial" w:hAnsi="Arial" w:cs="Arial"/>
          <w:bCs/>
          <w:i/>
          <w:sz w:val="20"/>
          <w:szCs w:val="20"/>
        </w:rPr>
        <w:t xml:space="preserve"> </w:t>
      </w:r>
    </w:p>
    <w:p w14:paraId="20825E41" w14:textId="77777777" w:rsidR="00C218DA" w:rsidRDefault="00277924" w:rsidP="00D77C1C">
      <w:pPr>
        <w:shd w:val="clear" w:color="auto" w:fill="FFFFFF"/>
        <w:spacing w:line="276" w:lineRule="auto"/>
        <w:jc w:val="both"/>
        <w:rPr>
          <w:rFonts w:ascii="Times New Roman" w:hAnsi="Times New Roman" w:cs="Times New Roman"/>
          <w:bCs/>
          <w:sz w:val="24"/>
          <w:szCs w:val="24"/>
        </w:rPr>
        <w:sectPr w:rsidR="00C218DA" w:rsidSect="00356CCC">
          <w:pgSz w:w="11906" w:h="16838"/>
          <w:pgMar w:top="1440" w:right="2160" w:bottom="1440" w:left="1440" w:header="709" w:footer="709" w:gutter="0"/>
          <w:cols w:space="708"/>
          <w:docGrid w:linePitch="360"/>
        </w:sectPr>
      </w:pPr>
      <w:r w:rsidRPr="00227294">
        <w:rPr>
          <w:rFonts w:ascii="Arial" w:hAnsi="Arial" w:cs="Arial"/>
          <w:bCs/>
          <w:sz w:val="20"/>
          <w:szCs w:val="20"/>
        </w:rPr>
        <w:t xml:space="preserve">Neem oil (1.04 grubs/cob) and garlic bulb extract (1.57) both achieved maximum reduction in grub population on the first day </w:t>
      </w:r>
      <w:r w:rsidR="007C6218" w:rsidRPr="00227294">
        <w:rPr>
          <w:rFonts w:ascii="Arial" w:hAnsi="Arial" w:cs="Arial"/>
          <w:bCs/>
          <w:sz w:val="20"/>
          <w:szCs w:val="20"/>
        </w:rPr>
        <w:t>after spray (Table 6</w:t>
      </w:r>
      <w:r w:rsidRPr="00227294">
        <w:rPr>
          <w:rFonts w:ascii="Arial" w:hAnsi="Arial" w:cs="Arial"/>
          <w:bCs/>
          <w:sz w:val="20"/>
          <w:szCs w:val="20"/>
        </w:rPr>
        <w:t xml:space="preserve">). The grub population was dramatically reduced in all the treated plots compared to the control at third day after spray.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showed the least reduction in grub population (1.72), followed by neem seed kernel extract (1.66) and garlic bulb extract (1.43). Neem oil found maximum grub reduction (0.99), followed by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(1.11),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(1.11) and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(1.24). Data collected at seven days after spraying showed that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and neem seed kernel extract registered the highest grub population (1.66) among the investigated bio-pesticides. The treatment of garlic bulb </w:t>
      </w:r>
      <w:r w:rsidRPr="00402F22">
        <w:rPr>
          <w:rFonts w:ascii="Times New Roman" w:hAnsi="Times New Roman" w:cs="Times New Roman"/>
          <w:bCs/>
          <w:sz w:val="24"/>
          <w:szCs w:val="24"/>
        </w:rPr>
        <w:t xml:space="preserve"> </w:t>
      </w:r>
    </w:p>
    <w:p w14:paraId="4466A5C6" w14:textId="77777777" w:rsidR="00C218DA" w:rsidRPr="00E9347C" w:rsidRDefault="00390987" w:rsidP="00C218DA">
      <w:pPr>
        <w:tabs>
          <w:tab w:val="left" w:pos="4536"/>
        </w:tabs>
        <w:rPr>
          <w:rFonts w:ascii="Arial" w:hAnsi="Arial" w:cs="Arial"/>
          <w:b/>
          <w:sz w:val="20"/>
          <w:szCs w:val="20"/>
        </w:rPr>
      </w:pPr>
      <w:r w:rsidRPr="00E9347C">
        <w:rPr>
          <w:rFonts w:ascii="Arial" w:hAnsi="Arial" w:cs="Arial"/>
          <w:b/>
          <w:sz w:val="20"/>
          <w:szCs w:val="20"/>
        </w:rPr>
        <w:lastRenderedPageBreak/>
        <w:t>Table 6</w:t>
      </w:r>
      <w:r w:rsidR="00C218DA" w:rsidRPr="00E9347C">
        <w:rPr>
          <w:rFonts w:ascii="Arial" w:hAnsi="Arial" w:cs="Arial"/>
          <w:b/>
          <w:sz w:val="20"/>
          <w:szCs w:val="20"/>
        </w:rPr>
        <w:t xml:space="preserve">: Toxic effect of biopesticides against coccinellid grubs on maize cob </w:t>
      </w:r>
    </w:p>
    <w:tbl>
      <w:tblPr>
        <w:tblStyle w:val="TableGrid"/>
        <w:tblpPr w:leftFromText="180" w:rightFromText="180" w:vertAnchor="text" w:horzAnchor="margin" w:tblpY="-62"/>
        <w:tblW w:w="13887" w:type="dxa"/>
        <w:tblLayout w:type="fixed"/>
        <w:tblLook w:val="04A0" w:firstRow="1" w:lastRow="0" w:firstColumn="1" w:lastColumn="0" w:noHBand="0" w:noVBand="1"/>
      </w:tblPr>
      <w:tblGrid>
        <w:gridCol w:w="562"/>
        <w:gridCol w:w="2268"/>
        <w:gridCol w:w="851"/>
        <w:gridCol w:w="850"/>
        <w:gridCol w:w="851"/>
        <w:gridCol w:w="850"/>
        <w:gridCol w:w="851"/>
        <w:gridCol w:w="850"/>
        <w:gridCol w:w="909"/>
        <w:gridCol w:w="780"/>
        <w:gridCol w:w="781"/>
        <w:gridCol w:w="791"/>
        <w:gridCol w:w="850"/>
        <w:gridCol w:w="851"/>
        <w:gridCol w:w="992"/>
      </w:tblGrid>
      <w:tr w:rsidR="00C218DA" w:rsidRPr="006765A7" w14:paraId="437377A3" w14:textId="77777777" w:rsidTr="008F4B03">
        <w:trPr>
          <w:trHeight w:val="65"/>
        </w:trPr>
        <w:tc>
          <w:tcPr>
            <w:tcW w:w="562" w:type="dxa"/>
            <w:vMerge w:val="restart"/>
            <w:vAlign w:val="center"/>
          </w:tcPr>
          <w:p w14:paraId="30F285AE" w14:textId="77777777" w:rsidR="00C218DA" w:rsidRPr="006765A7" w:rsidRDefault="00C218DA" w:rsidP="008F4B03">
            <w:pPr>
              <w:jc w:val="center"/>
              <w:rPr>
                <w:rFonts w:ascii="Arial" w:hAnsi="Arial" w:cs="Arial"/>
                <w:b/>
                <w:sz w:val="18"/>
                <w:szCs w:val="18"/>
              </w:rPr>
            </w:pPr>
          </w:p>
          <w:p w14:paraId="62FF3B80"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Tr. No.</w:t>
            </w:r>
          </w:p>
        </w:tc>
        <w:tc>
          <w:tcPr>
            <w:tcW w:w="2268" w:type="dxa"/>
            <w:vMerge w:val="restart"/>
            <w:vAlign w:val="center"/>
          </w:tcPr>
          <w:p w14:paraId="749A8ECA" w14:textId="77777777" w:rsidR="00C218DA" w:rsidRPr="006765A7" w:rsidRDefault="00C218DA" w:rsidP="008F4B03">
            <w:pPr>
              <w:jc w:val="center"/>
              <w:rPr>
                <w:rFonts w:ascii="Arial" w:hAnsi="Arial" w:cs="Arial"/>
                <w:b/>
                <w:sz w:val="18"/>
                <w:szCs w:val="18"/>
              </w:rPr>
            </w:pPr>
          </w:p>
          <w:p w14:paraId="6864CDCC"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Treatments</w:t>
            </w:r>
          </w:p>
        </w:tc>
        <w:tc>
          <w:tcPr>
            <w:tcW w:w="11057" w:type="dxa"/>
            <w:gridSpan w:val="13"/>
            <w:vAlign w:val="center"/>
          </w:tcPr>
          <w:p w14:paraId="7E37F308"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No. of coccinellid (grubs)/cob at indicated days after spray</w:t>
            </w:r>
          </w:p>
        </w:tc>
      </w:tr>
      <w:tr w:rsidR="00C218DA" w:rsidRPr="006765A7" w14:paraId="53E5986F" w14:textId="77777777" w:rsidTr="008F4B03">
        <w:trPr>
          <w:trHeight w:val="65"/>
        </w:trPr>
        <w:tc>
          <w:tcPr>
            <w:tcW w:w="562" w:type="dxa"/>
            <w:vMerge/>
            <w:vAlign w:val="center"/>
          </w:tcPr>
          <w:p w14:paraId="3FC17A43" w14:textId="77777777" w:rsidR="00C218DA" w:rsidRPr="006765A7" w:rsidRDefault="00C218DA" w:rsidP="008F4B03">
            <w:pPr>
              <w:jc w:val="center"/>
              <w:rPr>
                <w:rFonts w:ascii="Arial" w:hAnsi="Arial" w:cs="Arial"/>
                <w:b/>
                <w:sz w:val="18"/>
                <w:szCs w:val="18"/>
              </w:rPr>
            </w:pPr>
          </w:p>
        </w:tc>
        <w:tc>
          <w:tcPr>
            <w:tcW w:w="2268" w:type="dxa"/>
            <w:vMerge/>
            <w:vAlign w:val="center"/>
          </w:tcPr>
          <w:p w14:paraId="7C7C3234" w14:textId="77777777" w:rsidR="00C218DA" w:rsidRPr="006765A7" w:rsidRDefault="00C218DA" w:rsidP="008F4B03">
            <w:pPr>
              <w:jc w:val="center"/>
              <w:rPr>
                <w:rFonts w:ascii="Arial" w:hAnsi="Arial" w:cs="Arial"/>
                <w:b/>
                <w:sz w:val="18"/>
                <w:szCs w:val="18"/>
              </w:rPr>
            </w:pPr>
          </w:p>
        </w:tc>
        <w:tc>
          <w:tcPr>
            <w:tcW w:w="851" w:type="dxa"/>
            <w:vMerge w:val="restart"/>
            <w:vAlign w:val="center"/>
          </w:tcPr>
          <w:p w14:paraId="439EFB3D" w14:textId="77777777" w:rsidR="00C218DA" w:rsidRPr="006765A7" w:rsidRDefault="00C218DA" w:rsidP="008F4B03">
            <w:pPr>
              <w:jc w:val="center"/>
              <w:rPr>
                <w:rFonts w:ascii="Arial" w:hAnsi="Arial" w:cs="Arial"/>
                <w:b/>
                <w:sz w:val="18"/>
                <w:szCs w:val="18"/>
              </w:rPr>
            </w:pPr>
          </w:p>
          <w:p w14:paraId="451920DC"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Before spray</w:t>
            </w:r>
          </w:p>
        </w:tc>
        <w:tc>
          <w:tcPr>
            <w:tcW w:w="4252" w:type="dxa"/>
            <w:gridSpan w:val="5"/>
            <w:vAlign w:val="center"/>
          </w:tcPr>
          <w:p w14:paraId="700E7F9F" w14:textId="77777777" w:rsidR="00C218DA" w:rsidRPr="006765A7" w:rsidRDefault="00C218DA" w:rsidP="008F4B03">
            <w:pPr>
              <w:jc w:val="center"/>
              <w:rPr>
                <w:rFonts w:ascii="Arial" w:hAnsi="Arial" w:cs="Arial"/>
                <w:b/>
                <w:sz w:val="18"/>
                <w:szCs w:val="18"/>
              </w:rPr>
            </w:pPr>
          </w:p>
          <w:p w14:paraId="7742DF95"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First spray</w:t>
            </w:r>
          </w:p>
        </w:tc>
        <w:tc>
          <w:tcPr>
            <w:tcW w:w="909" w:type="dxa"/>
            <w:vMerge w:val="restart"/>
            <w:vAlign w:val="center"/>
          </w:tcPr>
          <w:p w14:paraId="5B885BD3" w14:textId="77777777" w:rsidR="00C218DA" w:rsidRPr="006765A7" w:rsidRDefault="00C218DA" w:rsidP="008F4B03">
            <w:pPr>
              <w:tabs>
                <w:tab w:val="left" w:pos="1428"/>
                <w:tab w:val="center" w:pos="2369"/>
              </w:tabs>
              <w:jc w:val="center"/>
              <w:rPr>
                <w:rFonts w:ascii="Arial" w:hAnsi="Arial" w:cs="Arial"/>
                <w:b/>
                <w:sz w:val="18"/>
                <w:szCs w:val="18"/>
              </w:rPr>
            </w:pPr>
          </w:p>
          <w:p w14:paraId="1937A1DE" w14:textId="77777777" w:rsidR="00C218DA" w:rsidRPr="006765A7" w:rsidRDefault="00C218DA" w:rsidP="008F4B03">
            <w:pPr>
              <w:tabs>
                <w:tab w:val="left" w:pos="1428"/>
                <w:tab w:val="center" w:pos="2369"/>
              </w:tabs>
              <w:jc w:val="center"/>
              <w:rPr>
                <w:rFonts w:ascii="Arial" w:hAnsi="Arial" w:cs="Arial"/>
                <w:b/>
                <w:sz w:val="18"/>
                <w:szCs w:val="18"/>
              </w:rPr>
            </w:pPr>
            <w:r w:rsidRPr="006765A7">
              <w:rPr>
                <w:rFonts w:ascii="Arial" w:hAnsi="Arial" w:cs="Arial"/>
                <w:b/>
                <w:sz w:val="18"/>
                <w:szCs w:val="18"/>
              </w:rPr>
              <w:t>Before spray</w:t>
            </w:r>
          </w:p>
        </w:tc>
        <w:tc>
          <w:tcPr>
            <w:tcW w:w="4053" w:type="dxa"/>
            <w:gridSpan w:val="5"/>
            <w:vAlign w:val="center"/>
          </w:tcPr>
          <w:p w14:paraId="064990ED"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Second spray</w:t>
            </w:r>
          </w:p>
        </w:tc>
        <w:tc>
          <w:tcPr>
            <w:tcW w:w="992" w:type="dxa"/>
            <w:vMerge w:val="restart"/>
            <w:vAlign w:val="center"/>
          </w:tcPr>
          <w:p w14:paraId="4F498E51"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Pooled over periods and sprays</w:t>
            </w:r>
          </w:p>
        </w:tc>
      </w:tr>
      <w:tr w:rsidR="00C218DA" w:rsidRPr="006765A7" w14:paraId="1CF3B654" w14:textId="77777777" w:rsidTr="008F4B03">
        <w:trPr>
          <w:trHeight w:val="358"/>
        </w:trPr>
        <w:tc>
          <w:tcPr>
            <w:tcW w:w="562" w:type="dxa"/>
            <w:vMerge/>
          </w:tcPr>
          <w:p w14:paraId="2A15C074" w14:textId="77777777" w:rsidR="00C218DA" w:rsidRPr="006765A7" w:rsidRDefault="00C218DA" w:rsidP="00356CCC">
            <w:pPr>
              <w:jc w:val="center"/>
              <w:rPr>
                <w:rFonts w:ascii="Arial" w:hAnsi="Arial" w:cs="Arial"/>
                <w:sz w:val="18"/>
                <w:szCs w:val="18"/>
              </w:rPr>
            </w:pPr>
          </w:p>
        </w:tc>
        <w:tc>
          <w:tcPr>
            <w:tcW w:w="2268" w:type="dxa"/>
            <w:vMerge/>
          </w:tcPr>
          <w:p w14:paraId="1F84EBB9" w14:textId="77777777" w:rsidR="00C218DA" w:rsidRPr="006765A7" w:rsidRDefault="00C218DA" w:rsidP="00356CCC">
            <w:pPr>
              <w:jc w:val="center"/>
              <w:rPr>
                <w:rFonts w:ascii="Arial" w:hAnsi="Arial" w:cs="Arial"/>
                <w:sz w:val="18"/>
                <w:szCs w:val="18"/>
              </w:rPr>
            </w:pPr>
          </w:p>
        </w:tc>
        <w:tc>
          <w:tcPr>
            <w:tcW w:w="851" w:type="dxa"/>
            <w:vMerge/>
          </w:tcPr>
          <w:p w14:paraId="4953D9EB" w14:textId="77777777" w:rsidR="00C218DA" w:rsidRPr="006765A7" w:rsidRDefault="00C218DA" w:rsidP="00356CCC">
            <w:pPr>
              <w:jc w:val="center"/>
              <w:rPr>
                <w:rFonts w:ascii="Arial" w:hAnsi="Arial" w:cs="Arial"/>
                <w:b/>
                <w:sz w:val="18"/>
                <w:szCs w:val="18"/>
              </w:rPr>
            </w:pPr>
          </w:p>
        </w:tc>
        <w:tc>
          <w:tcPr>
            <w:tcW w:w="850" w:type="dxa"/>
            <w:vAlign w:val="center"/>
          </w:tcPr>
          <w:p w14:paraId="30DBF1AD"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1</w:t>
            </w:r>
          </w:p>
        </w:tc>
        <w:tc>
          <w:tcPr>
            <w:tcW w:w="851" w:type="dxa"/>
            <w:vAlign w:val="center"/>
          </w:tcPr>
          <w:p w14:paraId="00D34382"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3</w:t>
            </w:r>
          </w:p>
        </w:tc>
        <w:tc>
          <w:tcPr>
            <w:tcW w:w="850" w:type="dxa"/>
            <w:vAlign w:val="center"/>
          </w:tcPr>
          <w:p w14:paraId="43D1748B"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7</w:t>
            </w:r>
          </w:p>
        </w:tc>
        <w:tc>
          <w:tcPr>
            <w:tcW w:w="851" w:type="dxa"/>
            <w:vAlign w:val="center"/>
          </w:tcPr>
          <w:p w14:paraId="5570D9AE"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10</w:t>
            </w:r>
          </w:p>
        </w:tc>
        <w:tc>
          <w:tcPr>
            <w:tcW w:w="850" w:type="dxa"/>
            <w:vAlign w:val="center"/>
          </w:tcPr>
          <w:p w14:paraId="655BBDB4"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Pooled</w:t>
            </w:r>
          </w:p>
        </w:tc>
        <w:tc>
          <w:tcPr>
            <w:tcW w:w="909" w:type="dxa"/>
            <w:vMerge/>
            <w:vAlign w:val="center"/>
          </w:tcPr>
          <w:p w14:paraId="0B8985E6" w14:textId="77777777" w:rsidR="00C218DA" w:rsidRPr="006765A7" w:rsidRDefault="00C218DA" w:rsidP="008F4B03">
            <w:pPr>
              <w:tabs>
                <w:tab w:val="left" w:pos="1428"/>
                <w:tab w:val="center" w:pos="2369"/>
              </w:tabs>
              <w:jc w:val="center"/>
              <w:rPr>
                <w:rFonts w:ascii="Arial" w:hAnsi="Arial" w:cs="Arial"/>
                <w:b/>
                <w:sz w:val="18"/>
                <w:szCs w:val="18"/>
              </w:rPr>
            </w:pPr>
          </w:p>
        </w:tc>
        <w:tc>
          <w:tcPr>
            <w:tcW w:w="780" w:type="dxa"/>
            <w:vAlign w:val="center"/>
          </w:tcPr>
          <w:p w14:paraId="35E2846C" w14:textId="77777777" w:rsidR="00C218DA" w:rsidRPr="006765A7" w:rsidRDefault="00C218DA" w:rsidP="008F4B03">
            <w:pPr>
              <w:tabs>
                <w:tab w:val="left" w:pos="1428"/>
                <w:tab w:val="center" w:pos="2369"/>
              </w:tabs>
              <w:jc w:val="center"/>
              <w:rPr>
                <w:rFonts w:ascii="Arial" w:hAnsi="Arial" w:cs="Arial"/>
                <w:b/>
                <w:sz w:val="18"/>
                <w:szCs w:val="18"/>
              </w:rPr>
            </w:pPr>
            <w:r w:rsidRPr="006765A7">
              <w:rPr>
                <w:rFonts w:ascii="Arial" w:hAnsi="Arial" w:cs="Arial"/>
                <w:b/>
                <w:sz w:val="18"/>
                <w:szCs w:val="18"/>
              </w:rPr>
              <w:t>1</w:t>
            </w:r>
          </w:p>
        </w:tc>
        <w:tc>
          <w:tcPr>
            <w:tcW w:w="781" w:type="dxa"/>
            <w:vAlign w:val="center"/>
          </w:tcPr>
          <w:p w14:paraId="4DFF0218" w14:textId="77777777" w:rsidR="00C218DA" w:rsidRPr="006765A7" w:rsidRDefault="00C218DA" w:rsidP="008F4B03">
            <w:pPr>
              <w:tabs>
                <w:tab w:val="left" w:pos="1428"/>
                <w:tab w:val="center" w:pos="2369"/>
              </w:tabs>
              <w:jc w:val="center"/>
              <w:rPr>
                <w:rFonts w:ascii="Arial" w:hAnsi="Arial" w:cs="Arial"/>
                <w:b/>
                <w:sz w:val="18"/>
                <w:szCs w:val="18"/>
              </w:rPr>
            </w:pPr>
            <w:r w:rsidRPr="006765A7">
              <w:rPr>
                <w:rFonts w:ascii="Arial" w:hAnsi="Arial" w:cs="Arial"/>
                <w:b/>
                <w:sz w:val="18"/>
                <w:szCs w:val="18"/>
              </w:rPr>
              <w:t>3</w:t>
            </w:r>
          </w:p>
        </w:tc>
        <w:tc>
          <w:tcPr>
            <w:tcW w:w="791" w:type="dxa"/>
            <w:vAlign w:val="center"/>
          </w:tcPr>
          <w:p w14:paraId="4B002AE9" w14:textId="77777777" w:rsidR="00C218DA" w:rsidRPr="006765A7" w:rsidRDefault="00C218DA" w:rsidP="008F4B03">
            <w:pPr>
              <w:tabs>
                <w:tab w:val="left" w:pos="1428"/>
                <w:tab w:val="center" w:pos="2369"/>
              </w:tabs>
              <w:jc w:val="center"/>
              <w:rPr>
                <w:rFonts w:ascii="Arial" w:hAnsi="Arial" w:cs="Arial"/>
                <w:b/>
                <w:sz w:val="18"/>
                <w:szCs w:val="18"/>
              </w:rPr>
            </w:pPr>
            <w:r w:rsidRPr="006765A7">
              <w:rPr>
                <w:rFonts w:ascii="Arial" w:hAnsi="Arial" w:cs="Arial"/>
                <w:b/>
                <w:sz w:val="18"/>
                <w:szCs w:val="18"/>
              </w:rPr>
              <w:t>7</w:t>
            </w:r>
          </w:p>
        </w:tc>
        <w:tc>
          <w:tcPr>
            <w:tcW w:w="850" w:type="dxa"/>
            <w:vAlign w:val="center"/>
          </w:tcPr>
          <w:p w14:paraId="607AFE77" w14:textId="77777777" w:rsidR="00C218DA" w:rsidRPr="006765A7" w:rsidRDefault="00C218DA" w:rsidP="008F4B03">
            <w:pPr>
              <w:tabs>
                <w:tab w:val="left" w:pos="1428"/>
                <w:tab w:val="center" w:pos="2369"/>
              </w:tabs>
              <w:jc w:val="center"/>
              <w:rPr>
                <w:rFonts w:ascii="Arial" w:hAnsi="Arial" w:cs="Arial"/>
                <w:b/>
                <w:sz w:val="18"/>
                <w:szCs w:val="18"/>
              </w:rPr>
            </w:pPr>
            <w:r w:rsidRPr="006765A7">
              <w:rPr>
                <w:rFonts w:ascii="Arial" w:hAnsi="Arial" w:cs="Arial"/>
                <w:b/>
                <w:sz w:val="18"/>
                <w:szCs w:val="18"/>
              </w:rPr>
              <w:t>10</w:t>
            </w:r>
          </w:p>
        </w:tc>
        <w:tc>
          <w:tcPr>
            <w:tcW w:w="851" w:type="dxa"/>
            <w:vAlign w:val="center"/>
          </w:tcPr>
          <w:p w14:paraId="6981028E" w14:textId="77777777" w:rsidR="00C218DA" w:rsidRPr="006765A7" w:rsidRDefault="00C218DA" w:rsidP="008F4B03">
            <w:pPr>
              <w:jc w:val="center"/>
              <w:rPr>
                <w:rFonts w:ascii="Arial" w:hAnsi="Arial" w:cs="Arial"/>
                <w:b/>
                <w:sz w:val="18"/>
                <w:szCs w:val="18"/>
              </w:rPr>
            </w:pPr>
            <w:r w:rsidRPr="006765A7">
              <w:rPr>
                <w:rFonts w:ascii="Arial" w:hAnsi="Arial" w:cs="Arial"/>
                <w:b/>
                <w:sz w:val="18"/>
                <w:szCs w:val="18"/>
              </w:rPr>
              <w:t>Pooled</w:t>
            </w:r>
          </w:p>
        </w:tc>
        <w:tc>
          <w:tcPr>
            <w:tcW w:w="992" w:type="dxa"/>
            <w:vMerge/>
          </w:tcPr>
          <w:p w14:paraId="154BEDEF" w14:textId="77777777" w:rsidR="00C218DA" w:rsidRPr="006765A7" w:rsidRDefault="00C218DA" w:rsidP="00356CCC">
            <w:pPr>
              <w:jc w:val="center"/>
              <w:rPr>
                <w:rFonts w:ascii="Arial" w:hAnsi="Arial" w:cs="Arial"/>
                <w:b/>
                <w:sz w:val="18"/>
                <w:szCs w:val="18"/>
              </w:rPr>
            </w:pPr>
          </w:p>
        </w:tc>
      </w:tr>
      <w:tr w:rsidR="00C218DA" w:rsidRPr="006765A7" w14:paraId="75AEA328" w14:textId="77777777" w:rsidTr="008F4B03">
        <w:trPr>
          <w:trHeight w:val="198"/>
        </w:trPr>
        <w:tc>
          <w:tcPr>
            <w:tcW w:w="562" w:type="dxa"/>
            <w:vAlign w:val="center"/>
          </w:tcPr>
          <w:p w14:paraId="4CA67973" w14:textId="77777777" w:rsidR="00C218DA" w:rsidRPr="006765A7" w:rsidRDefault="00C218DA" w:rsidP="008F4B03">
            <w:pPr>
              <w:jc w:val="center"/>
              <w:rPr>
                <w:rFonts w:ascii="Arial" w:hAnsi="Arial" w:cs="Arial"/>
                <w:b/>
                <w:sz w:val="18"/>
                <w:szCs w:val="18"/>
                <w:vertAlign w:val="subscript"/>
              </w:rPr>
            </w:pPr>
            <w:r w:rsidRPr="006765A7">
              <w:rPr>
                <w:rFonts w:ascii="Arial" w:hAnsi="Arial" w:cs="Arial"/>
                <w:b/>
                <w:sz w:val="18"/>
                <w:szCs w:val="18"/>
              </w:rPr>
              <w:t>T</w:t>
            </w:r>
            <w:r w:rsidRPr="006765A7">
              <w:rPr>
                <w:rFonts w:ascii="Arial" w:hAnsi="Arial" w:cs="Arial"/>
                <w:b/>
                <w:sz w:val="18"/>
                <w:szCs w:val="18"/>
                <w:vertAlign w:val="subscript"/>
              </w:rPr>
              <w:t>1</w:t>
            </w:r>
          </w:p>
        </w:tc>
        <w:tc>
          <w:tcPr>
            <w:tcW w:w="2268" w:type="dxa"/>
            <w:vAlign w:val="center"/>
          </w:tcPr>
          <w:p w14:paraId="298E0ED0" w14:textId="77777777" w:rsidR="00C218DA" w:rsidRPr="006765A7" w:rsidRDefault="00C218DA" w:rsidP="008F4B03">
            <w:pPr>
              <w:rPr>
                <w:rFonts w:ascii="Arial" w:hAnsi="Arial" w:cs="Arial"/>
                <w:sz w:val="18"/>
                <w:szCs w:val="18"/>
              </w:rPr>
            </w:pPr>
            <w:r w:rsidRPr="006765A7">
              <w:rPr>
                <w:rFonts w:ascii="Arial" w:hAnsi="Arial" w:cs="Arial"/>
                <w:sz w:val="18"/>
                <w:szCs w:val="18"/>
              </w:rPr>
              <w:t>Neem Seed Kernel Extract, 5%</w:t>
            </w:r>
          </w:p>
        </w:tc>
        <w:tc>
          <w:tcPr>
            <w:tcW w:w="851" w:type="dxa"/>
            <w:vAlign w:val="center"/>
          </w:tcPr>
          <w:p w14:paraId="49DB19D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1.55</w:t>
            </w:r>
          </w:p>
          <w:p w14:paraId="757AB2C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(1.90)</w:t>
            </w:r>
          </w:p>
        </w:tc>
        <w:tc>
          <w:tcPr>
            <w:tcW w:w="850" w:type="dxa"/>
            <w:vAlign w:val="center"/>
          </w:tcPr>
          <w:p w14:paraId="7F2A6C0A" w14:textId="77777777" w:rsidR="00C218DA" w:rsidRPr="006765A7" w:rsidRDefault="00C218DA" w:rsidP="008F4B03">
            <w:pPr>
              <w:jc w:val="center"/>
              <w:rPr>
                <w:rFonts w:ascii="Arial" w:hAnsi="Arial" w:cs="Arial"/>
                <w:b/>
                <w:sz w:val="18"/>
                <w:szCs w:val="18"/>
              </w:rPr>
            </w:pPr>
            <w:r w:rsidRPr="006765A7">
              <w:rPr>
                <w:rFonts w:ascii="Arial" w:hAnsi="Arial" w:cs="Arial"/>
                <w:sz w:val="18"/>
                <w:szCs w:val="18"/>
              </w:rPr>
              <w:t>1.50b</w:t>
            </w:r>
          </w:p>
          <w:p w14:paraId="197FA85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(1.75)</w:t>
            </w:r>
          </w:p>
        </w:tc>
        <w:tc>
          <w:tcPr>
            <w:tcW w:w="851" w:type="dxa"/>
            <w:vAlign w:val="center"/>
          </w:tcPr>
          <w:p w14:paraId="516A741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1.47ab</w:t>
            </w:r>
          </w:p>
          <w:p w14:paraId="7BF55A3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(1.66)</w:t>
            </w:r>
          </w:p>
        </w:tc>
        <w:tc>
          <w:tcPr>
            <w:tcW w:w="850" w:type="dxa"/>
            <w:vAlign w:val="center"/>
          </w:tcPr>
          <w:p w14:paraId="0E920BF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1.46bc</w:t>
            </w:r>
          </w:p>
          <w:p w14:paraId="13E156C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(1.63)</w:t>
            </w:r>
          </w:p>
        </w:tc>
        <w:tc>
          <w:tcPr>
            <w:tcW w:w="851" w:type="dxa"/>
            <w:vAlign w:val="center"/>
          </w:tcPr>
          <w:p w14:paraId="46C9C5B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1.43cd</w:t>
            </w:r>
          </w:p>
          <w:p w14:paraId="45B1C4C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(1.54)</w:t>
            </w:r>
          </w:p>
        </w:tc>
        <w:tc>
          <w:tcPr>
            <w:tcW w:w="850" w:type="dxa"/>
            <w:vAlign w:val="center"/>
          </w:tcPr>
          <w:p w14:paraId="4FD7104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1.47c</w:t>
            </w:r>
          </w:p>
          <w:p w14:paraId="089996D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(1.66)</w:t>
            </w:r>
          </w:p>
        </w:tc>
        <w:tc>
          <w:tcPr>
            <w:tcW w:w="909" w:type="dxa"/>
            <w:vAlign w:val="center"/>
          </w:tcPr>
          <w:p w14:paraId="073D994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1.47</w:t>
            </w:r>
          </w:p>
          <w:p w14:paraId="612D9EA4" w14:textId="77777777" w:rsidR="00C218DA" w:rsidRPr="006765A7" w:rsidRDefault="00C218DA" w:rsidP="008F4B03">
            <w:pPr>
              <w:jc w:val="center"/>
              <w:rPr>
                <w:rFonts w:ascii="Arial" w:hAnsi="Arial" w:cs="Arial"/>
                <w:b/>
                <w:sz w:val="18"/>
                <w:szCs w:val="18"/>
              </w:rPr>
            </w:pPr>
            <w:r w:rsidRPr="006765A7">
              <w:rPr>
                <w:rFonts w:ascii="Arial" w:hAnsi="Arial" w:cs="Arial"/>
                <w:sz w:val="18"/>
                <w:szCs w:val="18"/>
              </w:rPr>
              <w:t>(1.66)</w:t>
            </w:r>
          </w:p>
        </w:tc>
        <w:tc>
          <w:tcPr>
            <w:tcW w:w="780" w:type="dxa"/>
            <w:vAlign w:val="center"/>
          </w:tcPr>
          <w:p w14:paraId="2E2BEAB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1.44a</w:t>
            </w:r>
          </w:p>
          <w:p w14:paraId="65D87952" w14:textId="77777777" w:rsidR="00C218DA" w:rsidRPr="006765A7" w:rsidRDefault="00C218DA" w:rsidP="008F4B03">
            <w:pPr>
              <w:jc w:val="center"/>
              <w:rPr>
                <w:rFonts w:ascii="Arial" w:hAnsi="Arial" w:cs="Arial"/>
                <w:b/>
                <w:sz w:val="18"/>
                <w:szCs w:val="18"/>
              </w:rPr>
            </w:pPr>
            <w:r w:rsidRPr="006765A7">
              <w:rPr>
                <w:rFonts w:ascii="Arial" w:hAnsi="Arial" w:cs="Arial"/>
                <w:sz w:val="18"/>
                <w:szCs w:val="18"/>
              </w:rPr>
              <w:t>(1.57)</w:t>
            </w:r>
          </w:p>
        </w:tc>
        <w:tc>
          <w:tcPr>
            <w:tcW w:w="781" w:type="dxa"/>
            <w:vAlign w:val="center"/>
          </w:tcPr>
          <w:p w14:paraId="3CB32EE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1.41b</w:t>
            </w:r>
          </w:p>
          <w:p w14:paraId="411A63C0" w14:textId="77777777" w:rsidR="00C218DA" w:rsidRPr="006765A7" w:rsidRDefault="00C218DA" w:rsidP="008F4B03">
            <w:pPr>
              <w:jc w:val="center"/>
              <w:rPr>
                <w:rFonts w:ascii="Arial" w:hAnsi="Arial" w:cs="Arial"/>
                <w:b/>
                <w:sz w:val="18"/>
                <w:szCs w:val="18"/>
              </w:rPr>
            </w:pPr>
            <w:r w:rsidRPr="006765A7">
              <w:rPr>
                <w:rFonts w:ascii="Arial" w:hAnsi="Arial" w:cs="Arial"/>
                <w:sz w:val="18"/>
                <w:szCs w:val="18"/>
              </w:rPr>
              <w:t>(1.49)</w:t>
            </w:r>
          </w:p>
        </w:tc>
        <w:tc>
          <w:tcPr>
            <w:tcW w:w="791" w:type="dxa"/>
            <w:vAlign w:val="center"/>
          </w:tcPr>
          <w:p w14:paraId="2C7199D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1.48c</w:t>
            </w:r>
          </w:p>
          <w:p w14:paraId="1D268AF8" w14:textId="77777777" w:rsidR="00C218DA" w:rsidRPr="006765A7" w:rsidRDefault="00C218DA" w:rsidP="008F4B03">
            <w:pPr>
              <w:jc w:val="center"/>
              <w:rPr>
                <w:rFonts w:ascii="Arial" w:hAnsi="Arial" w:cs="Arial"/>
                <w:b/>
                <w:sz w:val="18"/>
                <w:szCs w:val="18"/>
              </w:rPr>
            </w:pPr>
            <w:r w:rsidRPr="006765A7">
              <w:rPr>
                <w:rFonts w:ascii="Arial" w:hAnsi="Arial" w:cs="Arial"/>
                <w:sz w:val="18"/>
                <w:szCs w:val="18"/>
              </w:rPr>
              <w:t>(1.69)</w:t>
            </w:r>
          </w:p>
        </w:tc>
        <w:tc>
          <w:tcPr>
            <w:tcW w:w="850" w:type="dxa"/>
            <w:vAlign w:val="center"/>
          </w:tcPr>
          <w:p w14:paraId="6AAE0DB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1.47c</w:t>
            </w:r>
          </w:p>
          <w:p w14:paraId="32519D45" w14:textId="77777777" w:rsidR="00C218DA" w:rsidRPr="006765A7" w:rsidRDefault="00C218DA" w:rsidP="008F4B03">
            <w:pPr>
              <w:jc w:val="center"/>
              <w:rPr>
                <w:rFonts w:ascii="Arial" w:hAnsi="Arial" w:cs="Arial"/>
                <w:b/>
                <w:sz w:val="18"/>
                <w:szCs w:val="18"/>
              </w:rPr>
            </w:pPr>
            <w:r w:rsidRPr="006765A7">
              <w:rPr>
                <w:rFonts w:ascii="Arial" w:hAnsi="Arial" w:cs="Arial"/>
                <w:sz w:val="18"/>
                <w:szCs w:val="18"/>
              </w:rPr>
              <w:t>(1.66)</w:t>
            </w:r>
          </w:p>
        </w:tc>
        <w:tc>
          <w:tcPr>
            <w:tcW w:w="851" w:type="dxa"/>
            <w:vAlign w:val="center"/>
          </w:tcPr>
          <w:p w14:paraId="000B2DD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1.45c</w:t>
            </w:r>
          </w:p>
          <w:p w14:paraId="47EA7FC6" w14:textId="77777777" w:rsidR="00C218DA" w:rsidRPr="006765A7" w:rsidRDefault="00C218DA" w:rsidP="008F4B03">
            <w:pPr>
              <w:jc w:val="center"/>
              <w:rPr>
                <w:rFonts w:ascii="Arial" w:hAnsi="Arial" w:cs="Arial"/>
                <w:b/>
                <w:sz w:val="18"/>
                <w:szCs w:val="18"/>
              </w:rPr>
            </w:pPr>
            <w:r w:rsidRPr="006765A7">
              <w:rPr>
                <w:rFonts w:ascii="Arial" w:hAnsi="Arial" w:cs="Arial"/>
                <w:sz w:val="18"/>
                <w:szCs w:val="18"/>
              </w:rPr>
              <w:t>(1.60)</w:t>
            </w:r>
          </w:p>
        </w:tc>
        <w:tc>
          <w:tcPr>
            <w:tcW w:w="992" w:type="dxa"/>
            <w:vAlign w:val="center"/>
          </w:tcPr>
          <w:p w14:paraId="0A34B3A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1.46c</w:t>
            </w:r>
          </w:p>
          <w:p w14:paraId="22DC3A2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(1.63)</w:t>
            </w:r>
          </w:p>
        </w:tc>
      </w:tr>
      <w:tr w:rsidR="00C218DA" w:rsidRPr="006765A7" w14:paraId="0F9F5232" w14:textId="77777777" w:rsidTr="008F4B03">
        <w:trPr>
          <w:trHeight w:val="200"/>
        </w:trPr>
        <w:tc>
          <w:tcPr>
            <w:tcW w:w="562" w:type="dxa"/>
            <w:vAlign w:val="center"/>
          </w:tcPr>
          <w:p w14:paraId="47B624F3" w14:textId="77777777" w:rsidR="00C218DA" w:rsidRPr="006765A7" w:rsidRDefault="00C218DA" w:rsidP="008F4B03">
            <w:pPr>
              <w:jc w:val="center"/>
              <w:rPr>
                <w:rFonts w:ascii="Arial" w:hAnsi="Arial" w:cs="Arial"/>
                <w:b/>
                <w:sz w:val="18"/>
                <w:szCs w:val="18"/>
                <w:vertAlign w:val="subscript"/>
              </w:rPr>
            </w:pPr>
            <w:r w:rsidRPr="006765A7">
              <w:rPr>
                <w:rFonts w:ascii="Arial" w:hAnsi="Arial" w:cs="Arial"/>
                <w:b/>
                <w:sz w:val="18"/>
                <w:szCs w:val="18"/>
              </w:rPr>
              <w:t>T</w:t>
            </w:r>
            <w:r w:rsidRPr="006765A7">
              <w:rPr>
                <w:rFonts w:ascii="Arial" w:hAnsi="Arial" w:cs="Arial"/>
                <w:b/>
                <w:sz w:val="18"/>
                <w:szCs w:val="18"/>
                <w:vertAlign w:val="subscript"/>
              </w:rPr>
              <w:t>2</w:t>
            </w:r>
          </w:p>
        </w:tc>
        <w:tc>
          <w:tcPr>
            <w:tcW w:w="2268" w:type="dxa"/>
            <w:vAlign w:val="center"/>
          </w:tcPr>
          <w:p w14:paraId="31B45C04" w14:textId="77777777" w:rsidR="00C218DA" w:rsidRPr="006765A7" w:rsidRDefault="00C218DA" w:rsidP="008F4B03">
            <w:pPr>
              <w:rPr>
                <w:rFonts w:ascii="Arial" w:hAnsi="Arial" w:cs="Arial"/>
                <w:sz w:val="18"/>
                <w:szCs w:val="18"/>
              </w:rPr>
            </w:pPr>
            <w:r w:rsidRPr="006765A7">
              <w:rPr>
                <w:rFonts w:ascii="Arial" w:hAnsi="Arial" w:cs="Arial"/>
                <w:sz w:val="18"/>
                <w:szCs w:val="18"/>
              </w:rPr>
              <w:t>Neem oil, 1%</w:t>
            </w:r>
          </w:p>
        </w:tc>
        <w:tc>
          <w:tcPr>
            <w:tcW w:w="851" w:type="dxa"/>
            <w:vAlign w:val="center"/>
          </w:tcPr>
          <w:p w14:paraId="6F3AC1D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1.68</w:t>
            </w:r>
          </w:p>
          <w:p w14:paraId="3C2B64B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(2.32)</w:t>
            </w:r>
          </w:p>
        </w:tc>
        <w:tc>
          <w:tcPr>
            <w:tcW w:w="850" w:type="dxa"/>
            <w:vAlign w:val="center"/>
          </w:tcPr>
          <w:p w14:paraId="67C4AEC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1.24a</w:t>
            </w:r>
          </w:p>
          <w:p w14:paraId="7F72F03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(1.04)</w:t>
            </w:r>
          </w:p>
        </w:tc>
        <w:tc>
          <w:tcPr>
            <w:tcW w:w="851" w:type="dxa"/>
            <w:vAlign w:val="center"/>
          </w:tcPr>
          <w:p w14:paraId="777791C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1.22a</w:t>
            </w:r>
          </w:p>
          <w:p w14:paraId="41215B7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(0.99)</w:t>
            </w:r>
          </w:p>
        </w:tc>
        <w:tc>
          <w:tcPr>
            <w:tcW w:w="850" w:type="dxa"/>
            <w:vAlign w:val="center"/>
          </w:tcPr>
          <w:p w14:paraId="37BF812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1.19a</w:t>
            </w:r>
          </w:p>
          <w:p w14:paraId="48CBB97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(0.92)</w:t>
            </w:r>
          </w:p>
        </w:tc>
        <w:tc>
          <w:tcPr>
            <w:tcW w:w="851" w:type="dxa"/>
            <w:vAlign w:val="center"/>
          </w:tcPr>
          <w:p w14:paraId="4A962E4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1.17ab</w:t>
            </w:r>
          </w:p>
          <w:p w14:paraId="7E7AD1F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(0.87)</w:t>
            </w:r>
          </w:p>
        </w:tc>
        <w:tc>
          <w:tcPr>
            <w:tcW w:w="850" w:type="dxa"/>
            <w:vAlign w:val="center"/>
          </w:tcPr>
          <w:p w14:paraId="48D56E4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1.21a</w:t>
            </w:r>
          </w:p>
          <w:p w14:paraId="3EF3B41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(0.96)</w:t>
            </w:r>
          </w:p>
        </w:tc>
        <w:tc>
          <w:tcPr>
            <w:tcW w:w="909" w:type="dxa"/>
            <w:vAlign w:val="center"/>
          </w:tcPr>
          <w:p w14:paraId="2651AA1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1.41</w:t>
            </w:r>
          </w:p>
          <w:p w14:paraId="25F6B08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(1.49)</w:t>
            </w:r>
          </w:p>
        </w:tc>
        <w:tc>
          <w:tcPr>
            <w:tcW w:w="780" w:type="dxa"/>
            <w:vAlign w:val="center"/>
          </w:tcPr>
          <w:p w14:paraId="03DF477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1.25a</w:t>
            </w:r>
          </w:p>
          <w:p w14:paraId="27C690C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(1.06)</w:t>
            </w:r>
          </w:p>
        </w:tc>
        <w:tc>
          <w:tcPr>
            <w:tcW w:w="781" w:type="dxa"/>
            <w:vAlign w:val="center"/>
          </w:tcPr>
          <w:p w14:paraId="07ADF51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1.24ab</w:t>
            </w:r>
          </w:p>
          <w:p w14:paraId="37A1684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(1.04)</w:t>
            </w:r>
          </w:p>
        </w:tc>
        <w:tc>
          <w:tcPr>
            <w:tcW w:w="791" w:type="dxa"/>
            <w:vAlign w:val="center"/>
          </w:tcPr>
          <w:p w14:paraId="462A203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1.21ab</w:t>
            </w:r>
          </w:p>
          <w:p w14:paraId="5923CA0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(0.96)</w:t>
            </w:r>
          </w:p>
        </w:tc>
        <w:tc>
          <w:tcPr>
            <w:tcW w:w="850" w:type="dxa"/>
            <w:vAlign w:val="center"/>
          </w:tcPr>
          <w:p w14:paraId="4D0B6BA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1.19b</w:t>
            </w:r>
          </w:p>
          <w:p w14:paraId="4A2CD29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(0.92)</w:t>
            </w:r>
          </w:p>
        </w:tc>
        <w:tc>
          <w:tcPr>
            <w:tcW w:w="851" w:type="dxa"/>
            <w:vAlign w:val="center"/>
          </w:tcPr>
          <w:p w14:paraId="349788D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1.22b</w:t>
            </w:r>
          </w:p>
          <w:p w14:paraId="3468F9A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(0.99)</w:t>
            </w:r>
          </w:p>
        </w:tc>
        <w:tc>
          <w:tcPr>
            <w:tcW w:w="992" w:type="dxa"/>
            <w:vAlign w:val="center"/>
          </w:tcPr>
          <w:p w14:paraId="3A3EE7F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1.22a</w:t>
            </w:r>
          </w:p>
          <w:p w14:paraId="1A56D11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(0.99)</w:t>
            </w:r>
          </w:p>
        </w:tc>
      </w:tr>
      <w:tr w:rsidR="00C218DA" w:rsidRPr="006765A7" w14:paraId="3E91FCAF" w14:textId="77777777" w:rsidTr="008F4B03">
        <w:trPr>
          <w:trHeight w:val="288"/>
        </w:trPr>
        <w:tc>
          <w:tcPr>
            <w:tcW w:w="562" w:type="dxa"/>
            <w:vAlign w:val="center"/>
          </w:tcPr>
          <w:p w14:paraId="6E20F38C" w14:textId="77777777" w:rsidR="00C218DA" w:rsidRPr="006765A7" w:rsidRDefault="00C218DA" w:rsidP="008F4B03">
            <w:pPr>
              <w:jc w:val="center"/>
              <w:rPr>
                <w:rFonts w:ascii="Arial" w:hAnsi="Arial" w:cs="Arial"/>
                <w:b/>
                <w:sz w:val="18"/>
                <w:szCs w:val="18"/>
                <w:vertAlign w:val="subscript"/>
              </w:rPr>
            </w:pPr>
            <w:r w:rsidRPr="006765A7">
              <w:rPr>
                <w:rFonts w:ascii="Arial" w:hAnsi="Arial" w:cs="Arial"/>
                <w:b/>
                <w:sz w:val="18"/>
                <w:szCs w:val="18"/>
              </w:rPr>
              <w:t>T</w:t>
            </w:r>
            <w:r w:rsidRPr="006765A7">
              <w:rPr>
                <w:rFonts w:ascii="Arial" w:hAnsi="Arial" w:cs="Arial"/>
                <w:b/>
                <w:sz w:val="18"/>
                <w:szCs w:val="18"/>
                <w:vertAlign w:val="subscript"/>
              </w:rPr>
              <w:t>3</w:t>
            </w:r>
          </w:p>
        </w:tc>
        <w:tc>
          <w:tcPr>
            <w:tcW w:w="2268" w:type="dxa"/>
            <w:vAlign w:val="center"/>
          </w:tcPr>
          <w:p w14:paraId="012C2239" w14:textId="77777777" w:rsidR="00C218DA" w:rsidRPr="006765A7" w:rsidRDefault="00C218DA" w:rsidP="008F4B03">
            <w:pPr>
              <w:rPr>
                <w:rFonts w:ascii="Arial" w:hAnsi="Arial" w:cs="Arial"/>
                <w:sz w:val="18"/>
                <w:szCs w:val="18"/>
              </w:rPr>
            </w:pPr>
            <w:r w:rsidRPr="006765A7">
              <w:rPr>
                <w:rFonts w:ascii="Arial" w:hAnsi="Arial" w:cs="Arial"/>
                <w:sz w:val="18"/>
                <w:szCs w:val="18"/>
              </w:rPr>
              <w:t>Garlic bulb extract, 5%</w:t>
            </w:r>
          </w:p>
        </w:tc>
        <w:tc>
          <w:tcPr>
            <w:tcW w:w="851" w:type="dxa"/>
            <w:vAlign w:val="center"/>
          </w:tcPr>
          <w:p w14:paraId="1529889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1.65</w:t>
            </w:r>
          </w:p>
          <w:p w14:paraId="756A2FA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(2.22)</w:t>
            </w:r>
          </w:p>
        </w:tc>
        <w:tc>
          <w:tcPr>
            <w:tcW w:w="850" w:type="dxa"/>
            <w:vAlign w:val="center"/>
          </w:tcPr>
          <w:p w14:paraId="05B2BF0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1.44ab</w:t>
            </w:r>
          </w:p>
          <w:p w14:paraId="3556FE9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(1.57)</w:t>
            </w:r>
          </w:p>
        </w:tc>
        <w:tc>
          <w:tcPr>
            <w:tcW w:w="851" w:type="dxa"/>
            <w:vAlign w:val="center"/>
          </w:tcPr>
          <w:p w14:paraId="6572475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1.39ab</w:t>
            </w:r>
          </w:p>
          <w:p w14:paraId="6C27B5E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(1.43)</w:t>
            </w:r>
          </w:p>
        </w:tc>
        <w:tc>
          <w:tcPr>
            <w:tcW w:w="850" w:type="dxa"/>
            <w:vAlign w:val="center"/>
          </w:tcPr>
          <w:p w14:paraId="4A7B902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1.34ab</w:t>
            </w:r>
          </w:p>
          <w:p w14:paraId="01560B9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(1.30)</w:t>
            </w:r>
          </w:p>
        </w:tc>
        <w:tc>
          <w:tcPr>
            <w:tcW w:w="851" w:type="dxa"/>
            <w:vAlign w:val="center"/>
          </w:tcPr>
          <w:p w14:paraId="5D07C7D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1.33bc</w:t>
            </w:r>
          </w:p>
          <w:p w14:paraId="0E8A8C7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(1.27)</w:t>
            </w:r>
          </w:p>
        </w:tc>
        <w:tc>
          <w:tcPr>
            <w:tcW w:w="850" w:type="dxa"/>
            <w:vAlign w:val="center"/>
          </w:tcPr>
          <w:p w14:paraId="743AFB0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1.37bc</w:t>
            </w:r>
          </w:p>
          <w:p w14:paraId="15BE3BC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(1.38)</w:t>
            </w:r>
          </w:p>
        </w:tc>
        <w:tc>
          <w:tcPr>
            <w:tcW w:w="909" w:type="dxa"/>
            <w:vAlign w:val="center"/>
          </w:tcPr>
          <w:p w14:paraId="3E08062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1.56</w:t>
            </w:r>
          </w:p>
          <w:p w14:paraId="54E0DD3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(1.93)</w:t>
            </w:r>
          </w:p>
        </w:tc>
        <w:tc>
          <w:tcPr>
            <w:tcW w:w="780" w:type="dxa"/>
            <w:vAlign w:val="center"/>
          </w:tcPr>
          <w:p w14:paraId="5194232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1.43a</w:t>
            </w:r>
          </w:p>
          <w:p w14:paraId="3B169A7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(1.54)</w:t>
            </w:r>
          </w:p>
        </w:tc>
        <w:tc>
          <w:tcPr>
            <w:tcW w:w="781" w:type="dxa"/>
            <w:vAlign w:val="center"/>
          </w:tcPr>
          <w:p w14:paraId="6D31942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1.40b</w:t>
            </w:r>
          </w:p>
          <w:p w14:paraId="220CDDA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(1.46)</w:t>
            </w:r>
          </w:p>
        </w:tc>
        <w:tc>
          <w:tcPr>
            <w:tcW w:w="791" w:type="dxa"/>
            <w:vAlign w:val="center"/>
          </w:tcPr>
          <w:p w14:paraId="62A1237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1.38bc</w:t>
            </w:r>
          </w:p>
          <w:p w14:paraId="5ADA827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(1.40)</w:t>
            </w:r>
          </w:p>
        </w:tc>
        <w:tc>
          <w:tcPr>
            <w:tcW w:w="850" w:type="dxa"/>
            <w:vAlign w:val="center"/>
          </w:tcPr>
          <w:p w14:paraId="0BCC013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1.36bc</w:t>
            </w:r>
          </w:p>
          <w:p w14:paraId="2C56BF9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(1.35)</w:t>
            </w:r>
          </w:p>
        </w:tc>
        <w:tc>
          <w:tcPr>
            <w:tcW w:w="851" w:type="dxa"/>
            <w:vAlign w:val="center"/>
          </w:tcPr>
          <w:p w14:paraId="170006C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1.39c</w:t>
            </w:r>
          </w:p>
          <w:p w14:paraId="7711BA3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(1.43)</w:t>
            </w:r>
          </w:p>
        </w:tc>
        <w:tc>
          <w:tcPr>
            <w:tcW w:w="992" w:type="dxa"/>
            <w:vAlign w:val="center"/>
          </w:tcPr>
          <w:p w14:paraId="7E22B93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1.38b</w:t>
            </w:r>
          </w:p>
          <w:p w14:paraId="15281A9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(1.40)</w:t>
            </w:r>
          </w:p>
        </w:tc>
      </w:tr>
      <w:tr w:rsidR="00C218DA" w:rsidRPr="006765A7" w14:paraId="06F83E26" w14:textId="77777777" w:rsidTr="008F4B03">
        <w:trPr>
          <w:trHeight w:val="200"/>
        </w:trPr>
        <w:tc>
          <w:tcPr>
            <w:tcW w:w="562" w:type="dxa"/>
            <w:vAlign w:val="center"/>
          </w:tcPr>
          <w:p w14:paraId="0197A4E3" w14:textId="77777777" w:rsidR="00C218DA" w:rsidRPr="006765A7" w:rsidRDefault="00C218DA" w:rsidP="008F4B03">
            <w:pPr>
              <w:jc w:val="center"/>
              <w:rPr>
                <w:rFonts w:ascii="Arial" w:hAnsi="Arial" w:cs="Arial"/>
                <w:b/>
                <w:sz w:val="18"/>
                <w:szCs w:val="18"/>
                <w:vertAlign w:val="subscript"/>
              </w:rPr>
            </w:pPr>
            <w:r w:rsidRPr="006765A7">
              <w:rPr>
                <w:rFonts w:ascii="Arial" w:hAnsi="Arial" w:cs="Arial"/>
                <w:b/>
                <w:sz w:val="18"/>
                <w:szCs w:val="18"/>
              </w:rPr>
              <w:t>T</w:t>
            </w:r>
            <w:r w:rsidRPr="006765A7">
              <w:rPr>
                <w:rFonts w:ascii="Arial" w:hAnsi="Arial" w:cs="Arial"/>
                <w:b/>
                <w:sz w:val="18"/>
                <w:szCs w:val="18"/>
                <w:vertAlign w:val="subscript"/>
              </w:rPr>
              <w:t>4</w:t>
            </w:r>
          </w:p>
        </w:tc>
        <w:tc>
          <w:tcPr>
            <w:tcW w:w="2268" w:type="dxa"/>
            <w:vAlign w:val="center"/>
          </w:tcPr>
          <w:p w14:paraId="319D4DBD" w14:textId="77777777" w:rsidR="00C218DA" w:rsidRPr="006765A7" w:rsidRDefault="00C218DA" w:rsidP="008F4B03">
            <w:pPr>
              <w:rPr>
                <w:rFonts w:ascii="Arial" w:hAnsi="Arial" w:cs="Arial"/>
                <w:sz w:val="18"/>
                <w:szCs w:val="18"/>
              </w:rPr>
            </w:pPr>
            <w:proofErr w:type="spellStart"/>
            <w:r w:rsidRPr="006765A7">
              <w:rPr>
                <w:rFonts w:ascii="Arial" w:hAnsi="Arial" w:cs="Arial"/>
                <w:i/>
                <w:sz w:val="18"/>
                <w:szCs w:val="18"/>
              </w:rPr>
              <w:t>Azadirachtin</w:t>
            </w:r>
            <w:proofErr w:type="spellEnd"/>
            <w:r w:rsidRPr="006765A7">
              <w:rPr>
                <w:rFonts w:ascii="Arial" w:hAnsi="Arial" w:cs="Arial"/>
                <w:sz w:val="18"/>
                <w:szCs w:val="18"/>
              </w:rPr>
              <w:t xml:space="preserve"> 0.15 % EC</w:t>
            </w:r>
          </w:p>
        </w:tc>
        <w:tc>
          <w:tcPr>
            <w:tcW w:w="851" w:type="dxa"/>
            <w:vAlign w:val="center"/>
          </w:tcPr>
          <w:p w14:paraId="7ABC2B1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1.55</w:t>
            </w:r>
          </w:p>
          <w:p w14:paraId="1FCF12F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(1.90)</w:t>
            </w:r>
          </w:p>
        </w:tc>
        <w:tc>
          <w:tcPr>
            <w:tcW w:w="850" w:type="dxa"/>
            <w:vAlign w:val="center"/>
          </w:tcPr>
          <w:p w14:paraId="6617C06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1.51b</w:t>
            </w:r>
          </w:p>
          <w:p w14:paraId="383E445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(1.78)</w:t>
            </w:r>
          </w:p>
        </w:tc>
        <w:tc>
          <w:tcPr>
            <w:tcW w:w="851" w:type="dxa"/>
            <w:vAlign w:val="center"/>
          </w:tcPr>
          <w:p w14:paraId="47D03AD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1.49ab</w:t>
            </w:r>
          </w:p>
          <w:p w14:paraId="1A6DE1E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(1.72)</w:t>
            </w:r>
          </w:p>
        </w:tc>
        <w:tc>
          <w:tcPr>
            <w:tcW w:w="850" w:type="dxa"/>
            <w:vAlign w:val="center"/>
          </w:tcPr>
          <w:p w14:paraId="04815E8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1.47bc</w:t>
            </w:r>
          </w:p>
          <w:p w14:paraId="7214063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(1.66)</w:t>
            </w:r>
          </w:p>
        </w:tc>
        <w:tc>
          <w:tcPr>
            <w:tcW w:w="851" w:type="dxa"/>
            <w:vAlign w:val="center"/>
          </w:tcPr>
          <w:p w14:paraId="053EFCB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1.46cd</w:t>
            </w:r>
          </w:p>
          <w:p w14:paraId="5C70D94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(1.63)</w:t>
            </w:r>
          </w:p>
        </w:tc>
        <w:tc>
          <w:tcPr>
            <w:tcW w:w="850" w:type="dxa"/>
            <w:vAlign w:val="center"/>
          </w:tcPr>
          <w:p w14:paraId="704B935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1.48c</w:t>
            </w:r>
          </w:p>
          <w:p w14:paraId="1E604CB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(1.69)</w:t>
            </w:r>
          </w:p>
        </w:tc>
        <w:tc>
          <w:tcPr>
            <w:tcW w:w="909" w:type="dxa"/>
            <w:vAlign w:val="center"/>
          </w:tcPr>
          <w:p w14:paraId="6F6B054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1.51</w:t>
            </w:r>
          </w:p>
          <w:p w14:paraId="77B672F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(1.78)</w:t>
            </w:r>
          </w:p>
        </w:tc>
        <w:tc>
          <w:tcPr>
            <w:tcW w:w="780" w:type="dxa"/>
            <w:vAlign w:val="center"/>
          </w:tcPr>
          <w:p w14:paraId="2D658FC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1.46a</w:t>
            </w:r>
          </w:p>
          <w:p w14:paraId="2C4A811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(1.63)</w:t>
            </w:r>
          </w:p>
        </w:tc>
        <w:tc>
          <w:tcPr>
            <w:tcW w:w="781" w:type="dxa"/>
            <w:vAlign w:val="center"/>
          </w:tcPr>
          <w:p w14:paraId="414826F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1.44b</w:t>
            </w:r>
          </w:p>
          <w:p w14:paraId="080C1ED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(1.57)</w:t>
            </w:r>
          </w:p>
        </w:tc>
        <w:tc>
          <w:tcPr>
            <w:tcW w:w="791" w:type="dxa"/>
            <w:vAlign w:val="center"/>
          </w:tcPr>
          <w:p w14:paraId="5406CAC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1.46c</w:t>
            </w:r>
          </w:p>
          <w:p w14:paraId="239F385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(1.63)</w:t>
            </w:r>
          </w:p>
        </w:tc>
        <w:tc>
          <w:tcPr>
            <w:tcW w:w="850" w:type="dxa"/>
            <w:vAlign w:val="center"/>
          </w:tcPr>
          <w:p w14:paraId="2E417D4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1.45c</w:t>
            </w:r>
          </w:p>
          <w:p w14:paraId="2171046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(1.60)</w:t>
            </w:r>
          </w:p>
        </w:tc>
        <w:tc>
          <w:tcPr>
            <w:tcW w:w="851" w:type="dxa"/>
            <w:vAlign w:val="center"/>
          </w:tcPr>
          <w:p w14:paraId="07C2F94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1.45c</w:t>
            </w:r>
          </w:p>
          <w:p w14:paraId="5DE1D70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(1.60)</w:t>
            </w:r>
          </w:p>
        </w:tc>
        <w:tc>
          <w:tcPr>
            <w:tcW w:w="992" w:type="dxa"/>
            <w:vAlign w:val="center"/>
          </w:tcPr>
          <w:p w14:paraId="3C04321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1.47c</w:t>
            </w:r>
          </w:p>
          <w:p w14:paraId="0803704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(1.66)</w:t>
            </w:r>
          </w:p>
        </w:tc>
      </w:tr>
      <w:tr w:rsidR="00C218DA" w:rsidRPr="006765A7" w14:paraId="6A5C00AF" w14:textId="77777777" w:rsidTr="008F4B03">
        <w:trPr>
          <w:trHeight w:val="198"/>
        </w:trPr>
        <w:tc>
          <w:tcPr>
            <w:tcW w:w="562" w:type="dxa"/>
            <w:vAlign w:val="center"/>
          </w:tcPr>
          <w:p w14:paraId="7C74FB29" w14:textId="77777777" w:rsidR="00C218DA" w:rsidRPr="006765A7" w:rsidRDefault="00C218DA" w:rsidP="008F4B03">
            <w:pPr>
              <w:jc w:val="center"/>
              <w:rPr>
                <w:rFonts w:ascii="Arial" w:hAnsi="Arial" w:cs="Arial"/>
                <w:b/>
                <w:sz w:val="18"/>
                <w:szCs w:val="18"/>
                <w:vertAlign w:val="subscript"/>
              </w:rPr>
            </w:pPr>
            <w:r w:rsidRPr="006765A7">
              <w:rPr>
                <w:rFonts w:ascii="Arial" w:hAnsi="Arial" w:cs="Arial"/>
                <w:b/>
                <w:sz w:val="18"/>
                <w:szCs w:val="18"/>
              </w:rPr>
              <w:t>T</w:t>
            </w:r>
            <w:r w:rsidRPr="006765A7">
              <w:rPr>
                <w:rFonts w:ascii="Arial" w:hAnsi="Arial" w:cs="Arial"/>
                <w:b/>
                <w:sz w:val="18"/>
                <w:szCs w:val="18"/>
                <w:vertAlign w:val="subscript"/>
              </w:rPr>
              <w:t>5</w:t>
            </w:r>
          </w:p>
        </w:tc>
        <w:tc>
          <w:tcPr>
            <w:tcW w:w="2268" w:type="dxa"/>
            <w:vAlign w:val="center"/>
          </w:tcPr>
          <w:p w14:paraId="2ED45F6A" w14:textId="77777777" w:rsidR="00C218DA" w:rsidRPr="006765A7" w:rsidRDefault="00C218DA" w:rsidP="008F4B03">
            <w:pPr>
              <w:rPr>
                <w:rFonts w:ascii="Arial" w:hAnsi="Arial" w:cs="Arial"/>
                <w:sz w:val="18"/>
                <w:szCs w:val="18"/>
              </w:rPr>
            </w:pPr>
            <w:r w:rsidRPr="006765A7">
              <w:rPr>
                <w:rFonts w:ascii="Arial" w:hAnsi="Arial" w:cs="Arial"/>
                <w:i/>
                <w:sz w:val="18"/>
                <w:szCs w:val="18"/>
              </w:rPr>
              <w:t xml:space="preserve">Beauveria </w:t>
            </w:r>
            <w:proofErr w:type="spellStart"/>
            <w:r w:rsidRPr="006765A7">
              <w:rPr>
                <w:rFonts w:ascii="Arial" w:hAnsi="Arial" w:cs="Arial"/>
                <w:i/>
                <w:sz w:val="18"/>
                <w:szCs w:val="18"/>
              </w:rPr>
              <w:t>bassiana</w:t>
            </w:r>
            <w:proofErr w:type="spellEnd"/>
            <w:r w:rsidRPr="006765A7">
              <w:rPr>
                <w:rFonts w:ascii="Arial" w:hAnsi="Arial" w:cs="Arial"/>
                <w:sz w:val="18"/>
                <w:szCs w:val="18"/>
              </w:rPr>
              <w:t xml:space="preserve"> 5% WP</w:t>
            </w:r>
          </w:p>
        </w:tc>
        <w:tc>
          <w:tcPr>
            <w:tcW w:w="851" w:type="dxa"/>
            <w:vAlign w:val="center"/>
          </w:tcPr>
          <w:p w14:paraId="245D216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1.69</w:t>
            </w:r>
          </w:p>
          <w:p w14:paraId="23D63EB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(2.36)</w:t>
            </w:r>
          </w:p>
        </w:tc>
        <w:tc>
          <w:tcPr>
            <w:tcW w:w="850" w:type="dxa"/>
            <w:vAlign w:val="center"/>
          </w:tcPr>
          <w:p w14:paraId="6D318A7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1.68b</w:t>
            </w:r>
          </w:p>
          <w:p w14:paraId="209AAF3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(2.32)</w:t>
            </w:r>
          </w:p>
        </w:tc>
        <w:tc>
          <w:tcPr>
            <w:tcW w:w="851" w:type="dxa"/>
            <w:vAlign w:val="center"/>
          </w:tcPr>
          <w:p w14:paraId="694151C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1.32a</w:t>
            </w:r>
          </w:p>
          <w:p w14:paraId="09EA6BD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(1.24)</w:t>
            </w:r>
          </w:p>
        </w:tc>
        <w:tc>
          <w:tcPr>
            <w:tcW w:w="850" w:type="dxa"/>
            <w:vAlign w:val="center"/>
          </w:tcPr>
          <w:p w14:paraId="01374A2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1.24ab</w:t>
            </w:r>
          </w:p>
          <w:p w14:paraId="4124A57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(1.04)</w:t>
            </w:r>
          </w:p>
        </w:tc>
        <w:tc>
          <w:tcPr>
            <w:tcW w:w="851" w:type="dxa"/>
            <w:vAlign w:val="center"/>
          </w:tcPr>
          <w:p w14:paraId="35ECA44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1.08a</w:t>
            </w:r>
          </w:p>
          <w:p w14:paraId="5266A86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(0.67)</w:t>
            </w:r>
          </w:p>
        </w:tc>
        <w:tc>
          <w:tcPr>
            <w:tcW w:w="850" w:type="dxa"/>
            <w:vAlign w:val="center"/>
          </w:tcPr>
          <w:p w14:paraId="47587B1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1.33b</w:t>
            </w:r>
          </w:p>
          <w:p w14:paraId="2877409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(1.27)</w:t>
            </w:r>
          </w:p>
        </w:tc>
        <w:tc>
          <w:tcPr>
            <w:tcW w:w="909" w:type="dxa"/>
            <w:vAlign w:val="center"/>
          </w:tcPr>
          <w:p w14:paraId="01F5471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1.50</w:t>
            </w:r>
          </w:p>
          <w:p w14:paraId="39B4B7E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(1.75)</w:t>
            </w:r>
          </w:p>
        </w:tc>
        <w:tc>
          <w:tcPr>
            <w:tcW w:w="780" w:type="dxa"/>
            <w:vAlign w:val="center"/>
          </w:tcPr>
          <w:p w14:paraId="64FF4F5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1.49ab</w:t>
            </w:r>
          </w:p>
          <w:p w14:paraId="31939F3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(1.72)</w:t>
            </w:r>
          </w:p>
        </w:tc>
        <w:tc>
          <w:tcPr>
            <w:tcW w:w="781" w:type="dxa"/>
            <w:vAlign w:val="center"/>
          </w:tcPr>
          <w:p w14:paraId="074FB5F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1.10a</w:t>
            </w:r>
          </w:p>
          <w:p w14:paraId="18043B9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(0.71)</w:t>
            </w:r>
          </w:p>
        </w:tc>
        <w:tc>
          <w:tcPr>
            <w:tcW w:w="791" w:type="dxa"/>
            <w:vAlign w:val="center"/>
          </w:tcPr>
          <w:p w14:paraId="756EE38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1.05a</w:t>
            </w:r>
          </w:p>
          <w:p w14:paraId="3A1C6DF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(0.60)</w:t>
            </w:r>
          </w:p>
        </w:tc>
        <w:tc>
          <w:tcPr>
            <w:tcW w:w="850" w:type="dxa"/>
            <w:vAlign w:val="center"/>
          </w:tcPr>
          <w:p w14:paraId="6FB2889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0.86a</w:t>
            </w:r>
          </w:p>
          <w:p w14:paraId="2F2F2B7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(0.24)</w:t>
            </w:r>
          </w:p>
        </w:tc>
        <w:tc>
          <w:tcPr>
            <w:tcW w:w="851" w:type="dxa"/>
            <w:vAlign w:val="center"/>
          </w:tcPr>
          <w:p w14:paraId="3FA2BAE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1.12ab</w:t>
            </w:r>
          </w:p>
          <w:p w14:paraId="60E9583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(0.75)</w:t>
            </w:r>
          </w:p>
        </w:tc>
        <w:tc>
          <w:tcPr>
            <w:tcW w:w="992" w:type="dxa"/>
            <w:vAlign w:val="center"/>
          </w:tcPr>
          <w:p w14:paraId="72E9C1B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1.23a</w:t>
            </w:r>
          </w:p>
          <w:p w14:paraId="0CBA83B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(1.01)</w:t>
            </w:r>
          </w:p>
        </w:tc>
      </w:tr>
      <w:tr w:rsidR="00C218DA" w:rsidRPr="006765A7" w14:paraId="1611252C" w14:textId="77777777" w:rsidTr="008F4B03">
        <w:trPr>
          <w:trHeight w:val="198"/>
        </w:trPr>
        <w:tc>
          <w:tcPr>
            <w:tcW w:w="562" w:type="dxa"/>
            <w:vAlign w:val="center"/>
          </w:tcPr>
          <w:p w14:paraId="6693276B" w14:textId="77777777" w:rsidR="00C218DA" w:rsidRPr="006765A7" w:rsidRDefault="00C218DA" w:rsidP="008F4B03">
            <w:pPr>
              <w:jc w:val="center"/>
              <w:rPr>
                <w:rFonts w:ascii="Arial" w:hAnsi="Arial" w:cs="Arial"/>
                <w:b/>
                <w:sz w:val="18"/>
                <w:szCs w:val="18"/>
                <w:vertAlign w:val="subscript"/>
              </w:rPr>
            </w:pPr>
            <w:r w:rsidRPr="006765A7">
              <w:rPr>
                <w:rFonts w:ascii="Arial" w:hAnsi="Arial" w:cs="Arial"/>
                <w:b/>
                <w:sz w:val="18"/>
                <w:szCs w:val="18"/>
              </w:rPr>
              <w:t>T</w:t>
            </w:r>
            <w:r w:rsidRPr="006765A7">
              <w:rPr>
                <w:rFonts w:ascii="Arial" w:hAnsi="Arial" w:cs="Arial"/>
                <w:b/>
                <w:sz w:val="18"/>
                <w:szCs w:val="18"/>
                <w:vertAlign w:val="subscript"/>
              </w:rPr>
              <w:t>6</w:t>
            </w:r>
          </w:p>
        </w:tc>
        <w:tc>
          <w:tcPr>
            <w:tcW w:w="2268" w:type="dxa"/>
            <w:vAlign w:val="center"/>
          </w:tcPr>
          <w:p w14:paraId="365C18A7" w14:textId="77777777" w:rsidR="00C218DA" w:rsidRPr="006765A7" w:rsidRDefault="00C218DA" w:rsidP="008F4B03">
            <w:pPr>
              <w:rPr>
                <w:rFonts w:ascii="Arial" w:hAnsi="Arial" w:cs="Arial"/>
                <w:sz w:val="18"/>
                <w:szCs w:val="18"/>
              </w:rPr>
            </w:pPr>
            <w:proofErr w:type="spellStart"/>
            <w:r w:rsidRPr="006765A7">
              <w:rPr>
                <w:rFonts w:ascii="Arial" w:hAnsi="Arial" w:cs="Arial"/>
                <w:i/>
                <w:sz w:val="18"/>
                <w:szCs w:val="18"/>
              </w:rPr>
              <w:t>Lecanicillium</w:t>
            </w:r>
            <w:proofErr w:type="spellEnd"/>
            <w:r w:rsidRPr="006765A7">
              <w:rPr>
                <w:rFonts w:ascii="Arial" w:hAnsi="Arial" w:cs="Arial"/>
                <w:i/>
                <w:sz w:val="18"/>
                <w:szCs w:val="18"/>
              </w:rPr>
              <w:t xml:space="preserve"> </w:t>
            </w:r>
            <w:proofErr w:type="spellStart"/>
            <w:r w:rsidRPr="006765A7">
              <w:rPr>
                <w:rFonts w:ascii="Arial" w:hAnsi="Arial" w:cs="Arial"/>
                <w:i/>
                <w:sz w:val="18"/>
                <w:szCs w:val="18"/>
              </w:rPr>
              <w:t>lecanii</w:t>
            </w:r>
            <w:proofErr w:type="spellEnd"/>
            <w:r w:rsidRPr="006765A7">
              <w:rPr>
                <w:rFonts w:ascii="Arial" w:hAnsi="Arial" w:cs="Arial"/>
                <w:sz w:val="18"/>
                <w:szCs w:val="18"/>
              </w:rPr>
              <w:t xml:space="preserve"> 1.15 % WP</w:t>
            </w:r>
          </w:p>
        </w:tc>
        <w:tc>
          <w:tcPr>
            <w:tcW w:w="851" w:type="dxa"/>
            <w:vAlign w:val="center"/>
          </w:tcPr>
          <w:p w14:paraId="062A7DE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1.66</w:t>
            </w:r>
          </w:p>
          <w:p w14:paraId="272D12D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(2.26)</w:t>
            </w:r>
          </w:p>
        </w:tc>
        <w:tc>
          <w:tcPr>
            <w:tcW w:w="850" w:type="dxa"/>
            <w:vAlign w:val="center"/>
          </w:tcPr>
          <w:p w14:paraId="07376DC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1.65b</w:t>
            </w:r>
          </w:p>
          <w:p w14:paraId="747A8E2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(2.22)</w:t>
            </w:r>
          </w:p>
        </w:tc>
        <w:tc>
          <w:tcPr>
            <w:tcW w:w="851" w:type="dxa"/>
            <w:vAlign w:val="center"/>
          </w:tcPr>
          <w:p w14:paraId="1CAC76D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1.27a</w:t>
            </w:r>
          </w:p>
          <w:p w14:paraId="1F57D59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(1.11)</w:t>
            </w:r>
          </w:p>
        </w:tc>
        <w:tc>
          <w:tcPr>
            <w:tcW w:w="850" w:type="dxa"/>
            <w:vAlign w:val="center"/>
          </w:tcPr>
          <w:p w14:paraId="07A9161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1.20a</w:t>
            </w:r>
          </w:p>
          <w:p w14:paraId="7CC2025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(0.94)</w:t>
            </w:r>
          </w:p>
        </w:tc>
        <w:tc>
          <w:tcPr>
            <w:tcW w:w="851" w:type="dxa"/>
            <w:vAlign w:val="center"/>
          </w:tcPr>
          <w:p w14:paraId="39E1B3F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1.01a</w:t>
            </w:r>
          </w:p>
          <w:p w14:paraId="22C16F6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(0.52)</w:t>
            </w:r>
          </w:p>
        </w:tc>
        <w:tc>
          <w:tcPr>
            <w:tcW w:w="850" w:type="dxa"/>
            <w:vAlign w:val="center"/>
          </w:tcPr>
          <w:p w14:paraId="71DAD0F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1.28ab</w:t>
            </w:r>
          </w:p>
          <w:p w14:paraId="728FE08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(1.14)</w:t>
            </w:r>
          </w:p>
        </w:tc>
        <w:tc>
          <w:tcPr>
            <w:tcW w:w="909" w:type="dxa"/>
            <w:vAlign w:val="center"/>
          </w:tcPr>
          <w:p w14:paraId="14A4C56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1.47</w:t>
            </w:r>
          </w:p>
          <w:p w14:paraId="1035C2B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(1.66)</w:t>
            </w:r>
          </w:p>
        </w:tc>
        <w:tc>
          <w:tcPr>
            <w:tcW w:w="780" w:type="dxa"/>
            <w:vAlign w:val="center"/>
          </w:tcPr>
          <w:p w14:paraId="797C504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1.45a</w:t>
            </w:r>
          </w:p>
          <w:p w14:paraId="311FC30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(1.60)</w:t>
            </w:r>
          </w:p>
        </w:tc>
        <w:tc>
          <w:tcPr>
            <w:tcW w:w="781" w:type="dxa"/>
            <w:vAlign w:val="center"/>
          </w:tcPr>
          <w:p w14:paraId="2A89AF4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1.09a</w:t>
            </w:r>
          </w:p>
          <w:p w14:paraId="7F16C29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(0.69)</w:t>
            </w:r>
          </w:p>
        </w:tc>
        <w:tc>
          <w:tcPr>
            <w:tcW w:w="791" w:type="dxa"/>
            <w:vAlign w:val="center"/>
          </w:tcPr>
          <w:p w14:paraId="2733D56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1.02a</w:t>
            </w:r>
          </w:p>
          <w:p w14:paraId="0A8D987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(0.54)</w:t>
            </w:r>
          </w:p>
        </w:tc>
        <w:tc>
          <w:tcPr>
            <w:tcW w:w="850" w:type="dxa"/>
            <w:vAlign w:val="center"/>
          </w:tcPr>
          <w:p w14:paraId="751F103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0.80a</w:t>
            </w:r>
          </w:p>
          <w:p w14:paraId="43BD883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(0.14)</w:t>
            </w:r>
          </w:p>
        </w:tc>
        <w:tc>
          <w:tcPr>
            <w:tcW w:w="851" w:type="dxa"/>
            <w:vAlign w:val="center"/>
          </w:tcPr>
          <w:p w14:paraId="591F5A0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1.09a</w:t>
            </w:r>
          </w:p>
          <w:p w14:paraId="22CEAE2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(0.69)</w:t>
            </w:r>
          </w:p>
        </w:tc>
        <w:tc>
          <w:tcPr>
            <w:tcW w:w="992" w:type="dxa"/>
            <w:vAlign w:val="center"/>
          </w:tcPr>
          <w:p w14:paraId="6DFB79D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1.18a</w:t>
            </w:r>
          </w:p>
          <w:p w14:paraId="637EE48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(0.89)</w:t>
            </w:r>
          </w:p>
        </w:tc>
      </w:tr>
      <w:tr w:rsidR="00C218DA" w:rsidRPr="006765A7" w14:paraId="5F1765A3" w14:textId="77777777" w:rsidTr="008F4B03">
        <w:trPr>
          <w:trHeight w:val="200"/>
        </w:trPr>
        <w:tc>
          <w:tcPr>
            <w:tcW w:w="562" w:type="dxa"/>
            <w:vAlign w:val="center"/>
          </w:tcPr>
          <w:p w14:paraId="2ACBC993" w14:textId="77777777" w:rsidR="00C218DA" w:rsidRPr="006765A7" w:rsidRDefault="00C218DA" w:rsidP="008F4B03">
            <w:pPr>
              <w:jc w:val="center"/>
              <w:rPr>
                <w:rFonts w:ascii="Arial" w:hAnsi="Arial" w:cs="Arial"/>
                <w:b/>
                <w:sz w:val="18"/>
                <w:szCs w:val="18"/>
                <w:vertAlign w:val="subscript"/>
              </w:rPr>
            </w:pPr>
            <w:r w:rsidRPr="006765A7">
              <w:rPr>
                <w:rFonts w:ascii="Arial" w:hAnsi="Arial" w:cs="Arial"/>
                <w:b/>
                <w:sz w:val="18"/>
                <w:szCs w:val="18"/>
              </w:rPr>
              <w:t>T</w:t>
            </w:r>
            <w:r w:rsidRPr="006765A7">
              <w:rPr>
                <w:rFonts w:ascii="Arial" w:hAnsi="Arial" w:cs="Arial"/>
                <w:b/>
                <w:sz w:val="18"/>
                <w:szCs w:val="18"/>
                <w:vertAlign w:val="subscript"/>
              </w:rPr>
              <w:t>7</w:t>
            </w:r>
          </w:p>
        </w:tc>
        <w:tc>
          <w:tcPr>
            <w:tcW w:w="2268" w:type="dxa"/>
            <w:vAlign w:val="center"/>
          </w:tcPr>
          <w:p w14:paraId="6700D5E8" w14:textId="77777777" w:rsidR="00C218DA" w:rsidRPr="006765A7" w:rsidRDefault="00C218DA" w:rsidP="008F4B03">
            <w:pPr>
              <w:rPr>
                <w:rFonts w:ascii="Arial" w:hAnsi="Arial" w:cs="Arial"/>
                <w:sz w:val="18"/>
                <w:szCs w:val="18"/>
              </w:rPr>
            </w:pPr>
            <w:proofErr w:type="spellStart"/>
            <w:r w:rsidRPr="006765A7">
              <w:rPr>
                <w:rFonts w:ascii="Arial" w:hAnsi="Arial" w:cs="Arial"/>
                <w:i/>
                <w:sz w:val="18"/>
                <w:szCs w:val="18"/>
              </w:rPr>
              <w:t>Metarhizium</w:t>
            </w:r>
            <w:proofErr w:type="spellEnd"/>
            <w:r w:rsidRPr="006765A7">
              <w:rPr>
                <w:rFonts w:ascii="Arial" w:hAnsi="Arial" w:cs="Arial"/>
                <w:i/>
                <w:sz w:val="18"/>
                <w:szCs w:val="18"/>
              </w:rPr>
              <w:t xml:space="preserve"> </w:t>
            </w:r>
            <w:proofErr w:type="spellStart"/>
            <w:r w:rsidRPr="006765A7">
              <w:rPr>
                <w:rFonts w:ascii="Arial" w:hAnsi="Arial" w:cs="Arial"/>
                <w:i/>
                <w:sz w:val="18"/>
                <w:szCs w:val="18"/>
              </w:rPr>
              <w:t>anisopliae</w:t>
            </w:r>
            <w:proofErr w:type="spellEnd"/>
            <w:r w:rsidRPr="006765A7">
              <w:rPr>
                <w:rFonts w:ascii="Arial" w:hAnsi="Arial" w:cs="Arial"/>
                <w:sz w:val="18"/>
                <w:szCs w:val="18"/>
              </w:rPr>
              <w:t xml:space="preserve"> 1.15 % WP</w:t>
            </w:r>
          </w:p>
        </w:tc>
        <w:tc>
          <w:tcPr>
            <w:tcW w:w="851" w:type="dxa"/>
            <w:vAlign w:val="center"/>
          </w:tcPr>
          <w:p w14:paraId="261B066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1.58</w:t>
            </w:r>
          </w:p>
          <w:p w14:paraId="75D0ED6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(2.00)</w:t>
            </w:r>
          </w:p>
        </w:tc>
        <w:tc>
          <w:tcPr>
            <w:tcW w:w="850" w:type="dxa"/>
            <w:vAlign w:val="center"/>
          </w:tcPr>
          <w:p w14:paraId="6B2FDE9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1.57b</w:t>
            </w:r>
          </w:p>
          <w:p w14:paraId="267BD30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(1.96)</w:t>
            </w:r>
          </w:p>
        </w:tc>
        <w:tc>
          <w:tcPr>
            <w:tcW w:w="851" w:type="dxa"/>
            <w:vAlign w:val="center"/>
          </w:tcPr>
          <w:p w14:paraId="775B6A9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1.27a</w:t>
            </w:r>
          </w:p>
          <w:p w14:paraId="0915F64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(1.11)</w:t>
            </w:r>
          </w:p>
        </w:tc>
        <w:tc>
          <w:tcPr>
            <w:tcW w:w="850" w:type="dxa"/>
            <w:vAlign w:val="center"/>
          </w:tcPr>
          <w:p w14:paraId="2A95FBB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1.23a</w:t>
            </w:r>
          </w:p>
          <w:p w14:paraId="56E5F02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(1.01)</w:t>
            </w:r>
          </w:p>
        </w:tc>
        <w:tc>
          <w:tcPr>
            <w:tcW w:w="851" w:type="dxa"/>
            <w:vAlign w:val="center"/>
          </w:tcPr>
          <w:p w14:paraId="4E3BA24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1.04a</w:t>
            </w:r>
          </w:p>
          <w:p w14:paraId="60CD2C8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(0.58)</w:t>
            </w:r>
          </w:p>
        </w:tc>
        <w:tc>
          <w:tcPr>
            <w:tcW w:w="850" w:type="dxa"/>
            <w:vAlign w:val="center"/>
          </w:tcPr>
          <w:p w14:paraId="3A32DDE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1.27ab</w:t>
            </w:r>
          </w:p>
          <w:p w14:paraId="4C771DF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(1.11)</w:t>
            </w:r>
          </w:p>
        </w:tc>
        <w:tc>
          <w:tcPr>
            <w:tcW w:w="909" w:type="dxa"/>
            <w:vAlign w:val="center"/>
          </w:tcPr>
          <w:p w14:paraId="10C45D2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1.46</w:t>
            </w:r>
          </w:p>
          <w:p w14:paraId="58374AC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(1.63)</w:t>
            </w:r>
          </w:p>
        </w:tc>
        <w:tc>
          <w:tcPr>
            <w:tcW w:w="780" w:type="dxa"/>
            <w:vAlign w:val="center"/>
          </w:tcPr>
          <w:p w14:paraId="5C3CC6C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1.42a</w:t>
            </w:r>
          </w:p>
          <w:p w14:paraId="22A29E4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(1.52)</w:t>
            </w:r>
          </w:p>
        </w:tc>
        <w:tc>
          <w:tcPr>
            <w:tcW w:w="781" w:type="dxa"/>
            <w:vAlign w:val="center"/>
          </w:tcPr>
          <w:p w14:paraId="539DF4E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1.10a</w:t>
            </w:r>
          </w:p>
          <w:p w14:paraId="6DC96B8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(0.71)</w:t>
            </w:r>
          </w:p>
        </w:tc>
        <w:tc>
          <w:tcPr>
            <w:tcW w:w="791" w:type="dxa"/>
            <w:vAlign w:val="center"/>
          </w:tcPr>
          <w:p w14:paraId="6330096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1.04a</w:t>
            </w:r>
          </w:p>
          <w:p w14:paraId="44E617D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(0.58)</w:t>
            </w:r>
          </w:p>
        </w:tc>
        <w:tc>
          <w:tcPr>
            <w:tcW w:w="850" w:type="dxa"/>
            <w:vAlign w:val="center"/>
          </w:tcPr>
          <w:p w14:paraId="4A2CDE3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0.85a</w:t>
            </w:r>
          </w:p>
          <w:p w14:paraId="365567F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(0.22)</w:t>
            </w:r>
          </w:p>
        </w:tc>
        <w:tc>
          <w:tcPr>
            <w:tcW w:w="851" w:type="dxa"/>
            <w:vAlign w:val="center"/>
          </w:tcPr>
          <w:p w14:paraId="0581C72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1.11a</w:t>
            </w:r>
          </w:p>
          <w:p w14:paraId="5EC29A0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(0.73)</w:t>
            </w:r>
          </w:p>
        </w:tc>
        <w:tc>
          <w:tcPr>
            <w:tcW w:w="992" w:type="dxa"/>
            <w:vAlign w:val="center"/>
          </w:tcPr>
          <w:p w14:paraId="6A9CF85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1.19a</w:t>
            </w:r>
          </w:p>
          <w:p w14:paraId="22EFA84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(0.92)</w:t>
            </w:r>
          </w:p>
        </w:tc>
      </w:tr>
      <w:tr w:rsidR="00C218DA" w:rsidRPr="006765A7" w14:paraId="6F6B2F09" w14:textId="77777777" w:rsidTr="008F4B03">
        <w:trPr>
          <w:trHeight w:val="198"/>
        </w:trPr>
        <w:tc>
          <w:tcPr>
            <w:tcW w:w="562" w:type="dxa"/>
            <w:vAlign w:val="center"/>
          </w:tcPr>
          <w:p w14:paraId="1FA300BF" w14:textId="77777777" w:rsidR="00C218DA" w:rsidRPr="006765A7" w:rsidRDefault="00C218DA" w:rsidP="008F4B03">
            <w:pPr>
              <w:jc w:val="center"/>
              <w:rPr>
                <w:rFonts w:ascii="Arial" w:hAnsi="Arial" w:cs="Arial"/>
                <w:b/>
                <w:sz w:val="18"/>
                <w:szCs w:val="18"/>
                <w:vertAlign w:val="subscript"/>
              </w:rPr>
            </w:pPr>
            <w:r w:rsidRPr="006765A7">
              <w:rPr>
                <w:rFonts w:ascii="Arial" w:hAnsi="Arial" w:cs="Arial"/>
                <w:b/>
                <w:sz w:val="18"/>
                <w:szCs w:val="18"/>
              </w:rPr>
              <w:t>T</w:t>
            </w:r>
            <w:r w:rsidRPr="006765A7">
              <w:rPr>
                <w:rFonts w:ascii="Arial" w:hAnsi="Arial" w:cs="Arial"/>
                <w:b/>
                <w:sz w:val="18"/>
                <w:szCs w:val="18"/>
                <w:vertAlign w:val="subscript"/>
              </w:rPr>
              <w:t>8</w:t>
            </w:r>
          </w:p>
        </w:tc>
        <w:tc>
          <w:tcPr>
            <w:tcW w:w="2268" w:type="dxa"/>
            <w:vAlign w:val="center"/>
          </w:tcPr>
          <w:p w14:paraId="4B6073C1" w14:textId="77777777" w:rsidR="00C218DA" w:rsidRPr="006765A7" w:rsidRDefault="00C218DA" w:rsidP="008F4B03">
            <w:pPr>
              <w:rPr>
                <w:rFonts w:ascii="Arial" w:hAnsi="Arial" w:cs="Arial"/>
                <w:sz w:val="18"/>
                <w:szCs w:val="18"/>
              </w:rPr>
            </w:pPr>
            <w:r w:rsidRPr="006765A7">
              <w:rPr>
                <w:rFonts w:ascii="Arial" w:hAnsi="Arial" w:cs="Arial"/>
                <w:sz w:val="18"/>
                <w:szCs w:val="18"/>
              </w:rPr>
              <w:t>Control</w:t>
            </w:r>
          </w:p>
        </w:tc>
        <w:tc>
          <w:tcPr>
            <w:tcW w:w="851" w:type="dxa"/>
            <w:vAlign w:val="center"/>
          </w:tcPr>
          <w:p w14:paraId="4E45A12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1.54</w:t>
            </w:r>
          </w:p>
          <w:p w14:paraId="60455B6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(1.87)</w:t>
            </w:r>
          </w:p>
        </w:tc>
        <w:tc>
          <w:tcPr>
            <w:tcW w:w="850" w:type="dxa"/>
            <w:vAlign w:val="center"/>
          </w:tcPr>
          <w:p w14:paraId="5FD00AE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1.55b</w:t>
            </w:r>
          </w:p>
          <w:p w14:paraId="4B40331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(1.90)</w:t>
            </w:r>
          </w:p>
        </w:tc>
        <w:tc>
          <w:tcPr>
            <w:tcW w:w="851" w:type="dxa"/>
            <w:vAlign w:val="center"/>
          </w:tcPr>
          <w:p w14:paraId="78F5B38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1.60b</w:t>
            </w:r>
          </w:p>
          <w:p w14:paraId="04F533A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(2.06)</w:t>
            </w:r>
          </w:p>
        </w:tc>
        <w:tc>
          <w:tcPr>
            <w:tcW w:w="850" w:type="dxa"/>
            <w:vAlign w:val="center"/>
          </w:tcPr>
          <w:p w14:paraId="4DCAB5C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1.65c</w:t>
            </w:r>
          </w:p>
          <w:p w14:paraId="74AC6AA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(2.22)</w:t>
            </w:r>
          </w:p>
        </w:tc>
        <w:tc>
          <w:tcPr>
            <w:tcW w:w="851" w:type="dxa"/>
            <w:vAlign w:val="center"/>
          </w:tcPr>
          <w:p w14:paraId="1584A74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1.67d</w:t>
            </w:r>
          </w:p>
          <w:p w14:paraId="1D12B04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(2.29)</w:t>
            </w:r>
          </w:p>
        </w:tc>
        <w:tc>
          <w:tcPr>
            <w:tcW w:w="850" w:type="dxa"/>
            <w:vAlign w:val="center"/>
          </w:tcPr>
          <w:p w14:paraId="7100767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1.62d</w:t>
            </w:r>
          </w:p>
          <w:p w14:paraId="39CCBC2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(2.12)</w:t>
            </w:r>
          </w:p>
        </w:tc>
        <w:tc>
          <w:tcPr>
            <w:tcW w:w="909" w:type="dxa"/>
            <w:vAlign w:val="center"/>
          </w:tcPr>
          <w:p w14:paraId="7E5BA5D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1.73</w:t>
            </w:r>
          </w:p>
          <w:p w14:paraId="1CF642B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(2.49)</w:t>
            </w:r>
          </w:p>
        </w:tc>
        <w:tc>
          <w:tcPr>
            <w:tcW w:w="780" w:type="dxa"/>
            <w:vAlign w:val="center"/>
          </w:tcPr>
          <w:p w14:paraId="2E6A01A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1.74b</w:t>
            </w:r>
          </w:p>
          <w:p w14:paraId="33CF479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(2.53)</w:t>
            </w:r>
          </w:p>
        </w:tc>
        <w:tc>
          <w:tcPr>
            <w:tcW w:w="781" w:type="dxa"/>
            <w:vAlign w:val="center"/>
          </w:tcPr>
          <w:p w14:paraId="31F9CAA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1.77c</w:t>
            </w:r>
          </w:p>
          <w:p w14:paraId="56E0A3B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(2.63)</w:t>
            </w:r>
          </w:p>
        </w:tc>
        <w:tc>
          <w:tcPr>
            <w:tcW w:w="791" w:type="dxa"/>
            <w:vAlign w:val="center"/>
          </w:tcPr>
          <w:p w14:paraId="02F47F2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1.80d</w:t>
            </w:r>
          </w:p>
          <w:p w14:paraId="78BF3B2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(2.74)</w:t>
            </w:r>
          </w:p>
        </w:tc>
        <w:tc>
          <w:tcPr>
            <w:tcW w:w="850" w:type="dxa"/>
            <w:vAlign w:val="center"/>
          </w:tcPr>
          <w:p w14:paraId="5B4C6F2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1.83d</w:t>
            </w:r>
          </w:p>
          <w:p w14:paraId="1E50256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(2.85)</w:t>
            </w:r>
          </w:p>
        </w:tc>
        <w:tc>
          <w:tcPr>
            <w:tcW w:w="851" w:type="dxa"/>
            <w:vAlign w:val="center"/>
          </w:tcPr>
          <w:p w14:paraId="03B8715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1.79d</w:t>
            </w:r>
          </w:p>
          <w:p w14:paraId="55DFABB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(2.70)</w:t>
            </w:r>
          </w:p>
        </w:tc>
        <w:tc>
          <w:tcPr>
            <w:tcW w:w="992" w:type="dxa"/>
            <w:vAlign w:val="center"/>
          </w:tcPr>
          <w:p w14:paraId="00CB079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1.70d</w:t>
            </w:r>
          </w:p>
          <w:p w14:paraId="07EECE4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(2.39)</w:t>
            </w:r>
          </w:p>
        </w:tc>
      </w:tr>
      <w:tr w:rsidR="00C218DA" w:rsidRPr="006765A7" w14:paraId="050A8D67" w14:textId="77777777" w:rsidTr="008F4B03">
        <w:trPr>
          <w:trHeight w:val="198"/>
        </w:trPr>
        <w:tc>
          <w:tcPr>
            <w:tcW w:w="2830" w:type="dxa"/>
            <w:gridSpan w:val="2"/>
          </w:tcPr>
          <w:p w14:paraId="7DF8640A" w14:textId="77777777" w:rsidR="00C218DA" w:rsidRPr="006765A7" w:rsidRDefault="00C218DA" w:rsidP="00356CCC">
            <w:pPr>
              <w:rPr>
                <w:rFonts w:ascii="Arial" w:hAnsi="Arial" w:cs="Arial"/>
                <w:sz w:val="18"/>
                <w:szCs w:val="18"/>
              </w:rPr>
            </w:pPr>
            <w:r w:rsidRPr="006765A7">
              <w:rPr>
                <w:rFonts w:ascii="Arial" w:hAnsi="Arial" w:cs="Arial"/>
                <w:sz w:val="18"/>
                <w:szCs w:val="18"/>
              </w:rPr>
              <w:t xml:space="preserve">S. </w:t>
            </w:r>
            <w:proofErr w:type="spellStart"/>
            <w:r w:rsidRPr="006765A7">
              <w:rPr>
                <w:rFonts w:ascii="Arial" w:hAnsi="Arial" w:cs="Arial"/>
                <w:sz w:val="18"/>
                <w:szCs w:val="18"/>
              </w:rPr>
              <w:t>Em</w:t>
            </w:r>
            <w:proofErr w:type="spellEnd"/>
            <w:r w:rsidRPr="006765A7">
              <w:rPr>
                <w:rFonts w:ascii="Arial" w:hAnsi="Arial" w:cs="Arial"/>
                <w:sz w:val="18"/>
                <w:szCs w:val="18"/>
              </w:rPr>
              <w:t>. ±</w:t>
            </w:r>
            <w:r w:rsidR="008F4B03">
              <w:rPr>
                <w:rFonts w:ascii="Arial" w:hAnsi="Arial" w:cs="Arial"/>
                <w:sz w:val="18"/>
                <w:szCs w:val="18"/>
              </w:rPr>
              <w:t xml:space="preserve">                </w:t>
            </w:r>
            <w:r w:rsidRPr="006765A7">
              <w:rPr>
                <w:rFonts w:ascii="Arial" w:hAnsi="Arial" w:cs="Arial"/>
                <w:sz w:val="18"/>
                <w:szCs w:val="18"/>
              </w:rPr>
              <w:t>Treatment (T)</w:t>
            </w:r>
          </w:p>
        </w:tc>
        <w:tc>
          <w:tcPr>
            <w:tcW w:w="851" w:type="dxa"/>
            <w:vAlign w:val="center"/>
          </w:tcPr>
          <w:p w14:paraId="3D22CE4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0.08</w:t>
            </w:r>
          </w:p>
        </w:tc>
        <w:tc>
          <w:tcPr>
            <w:tcW w:w="850" w:type="dxa"/>
            <w:vAlign w:val="center"/>
          </w:tcPr>
          <w:p w14:paraId="7B50D40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0.08</w:t>
            </w:r>
          </w:p>
        </w:tc>
        <w:tc>
          <w:tcPr>
            <w:tcW w:w="851" w:type="dxa"/>
            <w:vAlign w:val="center"/>
          </w:tcPr>
          <w:p w14:paraId="66E421D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0.08</w:t>
            </w:r>
          </w:p>
        </w:tc>
        <w:tc>
          <w:tcPr>
            <w:tcW w:w="850" w:type="dxa"/>
            <w:vAlign w:val="center"/>
          </w:tcPr>
          <w:p w14:paraId="58F3C9A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0.07</w:t>
            </w:r>
          </w:p>
        </w:tc>
        <w:tc>
          <w:tcPr>
            <w:tcW w:w="851" w:type="dxa"/>
            <w:vAlign w:val="center"/>
          </w:tcPr>
          <w:p w14:paraId="1B8C694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0.07</w:t>
            </w:r>
          </w:p>
        </w:tc>
        <w:tc>
          <w:tcPr>
            <w:tcW w:w="850" w:type="dxa"/>
            <w:vAlign w:val="center"/>
          </w:tcPr>
          <w:p w14:paraId="74B0BA6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0.04</w:t>
            </w:r>
          </w:p>
        </w:tc>
        <w:tc>
          <w:tcPr>
            <w:tcW w:w="909" w:type="dxa"/>
            <w:vAlign w:val="center"/>
          </w:tcPr>
          <w:p w14:paraId="3AEC4F9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0.08</w:t>
            </w:r>
          </w:p>
        </w:tc>
        <w:tc>
          <w:tcPr>
            <w:tcW w:w="780" w:type="dxa"/>
            <w:vAlign w:val="center"/>
          </w:tcPr>
          <w:p w14:paraId="16B75BC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0.08</w:t>
            </w:r>
          </w:p>
        </w:tc>
        <w:tc>
          <w:tcPr>
            <w:tcW w:w="781" w:type="dxa"/>
            <w:vAlign w:val="center"/>
          </w:tcPr>
          <w:p w14:paraId="1349CDE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0.07</w:t>
            </w:r>
          </w:p>
        </w:tc>
        <w:tc>
          <w:tcPr>
            <w:tcW w:w="791" w:type="dxa"/>
            <w:vAlign w:val="center"/>
          </w:tcPr>
          <w:p w14:paraId="116C9EC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0.07</w:t>
            </w:r>
          </w:p>
        </w:tc>
        <w:tc>
          <w:tcPr>
            <w:tcW w:w="850" w:type="dxa"/>
            <w:vAlign w:val="center"/>
          </w:tcPr>
          <w:p w14:paraId="0F1461A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0.07</w:t>
            </w:r>
          </w:p>
        </w:tc>
        <w:tc>
          <w:tcPr>
            <w:tcW w:w="851" w:type="dxa"/>
            <w:vAlign w:val="center"/>
          </w:tcPr>
          <w:p w14:paraId="1BF24AD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0.03</w:t>
            </w:r>
          </w:p>
        </w:tc>
        <w:tc>
          <w:tcPr>
            <w:tcW w:w="992" w:type="dxa"/>
            <w:vAlign w:val="center"/>
          </w:tcPr>
          <w:p w14:paraId="392CC19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0.03</w:t>
            </w:r>
          </w:p>
        </w:tc>
      </w:tr>
      <w:tr w:rsidR="00C218DA" w:rsidRPr="006765A7" w14:paraId="6FFDF609" w14:textId="77777777" w:rsidTr="008F4B03">
        <w:trPr>
          <w:trHeight w:val="198"/>
        </w:trPr>
        <w:tc>
          <w:tcPr>
            <w:tcW w:w="2830" w:type="dxa"/>
            <w:gridSpan w:val="2"/>
            <w:vAlign w:val="center"/>
          </w:tcPr>
          <w:p w14:paraId="00DF64F7" w14:textId="77777777" w:rsidR="00C218DA" w:rsidRPr="006765A7" w:rsidRDefault="00C218DA" w:rsidP="008F4B03">
            <w:pPr>
              <w:jc w:val="right"/>
              <w:rPr>
                <w:rFonts w:ascii="Arial" w:hAnsi="Arial" w:cs="Arial"/>
                <w:sz w:val="18"/>
                <w:szCs w:val="18"/>
              </w:rPr>
            </w:pPr>
            <w:r w:rsidRPr="006765A7">
              <w:rPr>
                <w:rFonts w:ascii="Arial" w:hAnsi="Arial" w:cs="Arial"/>
                <w:sz w:val="18"/>
                <w:szCs w:val="18"/>
              </w:rPr>
              <w:t>Period(P)</w:t>
            </w:r>
          </w:p>
        </w:tc>
        <w:tc>
          <w:tcPr>
            <w:tcW w:w="851" w:type="dxa"/>
            <w:vAlign w:val="center"/>
          </w:tcPr>
          <w:p w14:paraId="1531023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142ED17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6325E31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3F867F7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25D451D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5D558B7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0.03</w:t>
            </w:r>
          </w:p>
        </w:tc>
        <w:tc>
          <w:tcPr>
            <w:tcW w:w="909" w:type="dxa"/>
            <w:vAlign w:val="center"/>
          </w:tcPr>
          <w:p w14:paraId="35D50C1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0" w:type="dxa"/>
            <w:vAlign w:val="center"/>
          </w:tcPr>
          <w:p w14:paraId="493D5B0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1" w:type="dxa"/>
            <w:vAlign w:val="center"/>
          </w:tcPr>
          <w:p w14:paraId="51D99D0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91" w:type="dxa"/>
            <w:vAlign w:val="center"/>
          </w:tcPr>
          <w:p w14:paraId="246A7AC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23F3E3B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5E74377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0.02</w:t>
            </w:r>
          </w:p>
        </w:tc>
        <w:tc>
          <w:tcPr>
            <w:tcW w:w="992" w:type="dxa"/>
            <w:vAlign w:val="center"/>
          </w:tcPr>
          <w:p w14:paraId="2B8031A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0.02</w:t>
            </w:r>
          </w:p>
        </w:tc>
      </w:tr>
      <w:tr w:rsidR="00C218DA" w:rsidRPr="006765A7" w14:paraId="099997A4" w14:textId="77777777" w:rsidTr="008F4B03">
        <w:trPr>
          <w:trHeight w:val="198"/>
        </w:trPr>
        <w:tc>
          <w:tcPr>
            <w:tcW w:w="2830" w:type="dxa"/>
            <w:gridSpan w:val="2"/>
            <w:vAlign w:val="center"/>
          </w:tcPr>
          <w:p w14:paraId="7CD4A8B5" w14:textId="77777777" w:rsidR="00C218DA" w:rsidRPr="006765A7" w:rsidRDefault="00C218DA" w:rsidP="008F4B03">
            <w:pPr>
              <w:jc w:val="right"/>
              <w:rPr>
                <w:rFonts w:ascii="Arial" w:hAnsi="Arial" w:cs="Arial"/>
                <w:sz w:val="18"/>
                <w:szCs w:val="18"/>
              </w:rPr>
            </w:pPr>
            <w:r w:rsidRPr="006765A7">
              <w:rPr>
                <w:rFonts w:ascii="Arial" w:hAnsi="Arial" w:cs="Arial"/>
                <w:sz w:val="18"/>
                <w:szCs w:val="18"/>
              </w:rPr>
              <w:t>Spray (S)</w:t>
            </w:r>
          </w:p>
        </w:tc>
        <w:tc>
          <w:tcPr>
            <w:tcW w:w="851" w:type="dxa"/>
            <w:vAlign w:val="center"/>
          </w:tcPr>
          <w:p w14:paraId="0559284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486A333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2D3C54A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7E89161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6C212E6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4FFDC1D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909" w:type="dxa"/>
            <w:vAlign w:val="center"/>
          </w:tcPr>
          <w:p w14:paraId="550142C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0" w:type="dxa"/>
            <w:vAlign w:val="center"/>
          </w:tcPr>
          <w:p w14:paraId="2C6B633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1" w:type="dxa"/>
            <w:vAlign w:val="center"/>
          </w:tcPr>
          <w:p w14:paraId="2ECA4B8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91" w:type="dxa"/>
            <w:vAlign w:val="center"/>
          </w:tcPr>
          <w:p w14:paraId="21BFB73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52E4453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1A3F59F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992" w:type="dxa"/>
            <w:vAlign w:val="center"/>
          </w:tcPr>
          <w:p w14:paraId="0B6A570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0.01</w:t>
            </w:r>
          </w:p>
        </w:tc>
      </w:tr>
      <w:tr w:rsidR="00C218DA" w:rsidRPr="006765A7" w14:paraId="2F878B38" w14:textId="77777777" w:rsidTr="008F4B03">
        <w:trPr>
          <w:trHeight w:val="198"/>
        </w:trPr>
        <w:tc>
          <w:tcPr>
            <w:tcW w:w="2830" w:type="dxa"/>
            <w:gridSpan w:val="2"/>
            <w:vAlign w:val="center"/>
          </w:tcPr>
          <w:p w14:paraId="645B17DD" w14:textId="77777777" w:rsidR="00C218DA" w:rsidRPr="006765A7" w:rsidRDefault="00C218DA" w:rsidP="008F4B03">
            <w:pPr>
              <w:jc w:val="right"/>
              <w:rPr>
                <w:rFonts w:ascii="Arial" w:hAnsi="Arial" w:cs="Arial"/>
                <w:sz w:val="18"/>
                <w:szCs w:val="18"/>
              </w:rPr>
            </w:pPr>
            <w:r w:rsidRPr="006765A7">
              <w:rPr>
                <w:rFonts w:ascii="Arial" w:hAnsi="Arial" w:cs="Arial"/>
                <w:sz w:val="18"/>
                <w:szCs w:val="18"/>
              </w:rPr>
              <w:t>T×P</w:t>
            </w:r>
          </w:p>
        </w:tc>
        <w:tc>
          <w:tcPr>
            <w:tcW w:w="851" w:type="dxa"/>
            <w:vAlign w:val="center"/>
          </w:tcPr>
          <w:p w14:paraId="15AF565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02905EB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778F3A4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4CBC53F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6FED4FB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7E171EE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0.08</w:t>
            </w:r>
          </w:p>
        </w:tc>
        <w:tc>
          <w:tcPr>
            <w:tcW w:w="909" w:type="dxa"/>
            <w:vAlign w:val="center"/>
          </w:tcPr>
          <w:p w14:paraId="5809697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0" w:type="dxa"/>
            <w:vAlign w:val="center"/>
          </w:tcPr>
          <w:p w14:paraId="7C1F190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1" w:type="dxa"/>
            <w:vAlign w:val="center"/>
          </w:tcPr>
          <w:p w14:paraId="5010CB0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91" w:type="dxa"/>
            <w:vAlign w:val="center"/>
          </w:tcPr>
          <w:p w14:paraId="2F48EA1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1B48359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3C3CAA2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0.07</w:t>
            </w:r>
          </w:p>
        </w:tc>
        <w:tc>
          <w:tcPr>
            <w:tcW w:w="992" w:type="dxa"/>
            <w:vAlign w:val="center"/>
          </w:tcPr>
          <w:p w14:paraId="7E58CB9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0.05</w:t>
            </w:r>
          </w:p>
        </w:tc>
      </w:tr>
      <w:tr w:rsidR="00C218DA" w:rsidRPr="006765A7" w14:paraId="28B92FFD" w14:textId="77777777" w:rsidTr="008F4B03">
        <w:trPr>
          <w:trHeight w:val="198"/>
        </w:trPr>
        <w:tc>
          <w:tcPr>
            <w:tcW w:w="2830" w:type="dxa"/>
            <w:gridSpan w:val="2"/>
            <w:vAlign w:val="center"/>
          </w:tcPr>
          <w:p w14:paraId="7DF4A6B3" w14:textId="77777777" w:rsidR="00C218DA" w:rsidRPr="006765A7" w:rsidRDefault="00C218DA" w:rsidP="008F4B03">
            <w:pPr>
              <w:jc w:val="right"/>
              <w:rPr>
                <w:rFonts w:ascii="Arial" w:hAnsi="Arial" w:cs="Arial"/>
                <w:sz w:val="18"/>
                <w:szCs w:val="18"/>
              </w:rPr>
            </w:pPr>
            <w:r w:rsidRPr="006765A7">
              <w:rPr>
                <w:rFonts w:ascii="Arial" w:hAnsi="Arial" w:cs="Arial"/>
                <w:sz w:val="18"/>
                <w:szCs w:val="18"/>
              </w:rPr>
              <w:t>T×S</w:t>
            </w:r>
          </w:p>
        </w:tc>
        <w:tc>
          <w:tcPr>
            <w:tcW w:w="851" w:type="dxa"/>
            <w:vAlign w:val="center"/>
          </w:tcPr>
          <w:p w14:paraId="2DAC2C8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4135B2B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4416686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2AB11C2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6791D5F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60CB323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909" w:type="dxa"/>
            <w:vAlign w:val="center"/>
          </w:tcPr>
          <w:p w14:paraId="6E53142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0" w:type="dxa"/>
            <w:vAlign w:val="center"/>
          </w:tcPr>
          <w:p w14:paraId="04389BF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1" w:type="dxa"/>
            <w:vAlign w:val="center"/>
          </w:tcPr>
          <w:p w14:paraId="0AC357E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91" w:type="dxa"/>
            <w:vAlign w:val="center"/>
          </w:tcPr>
          <w:p w14:paraId="0310DDB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39176FC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53290B0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992" w:type="dxa"/>
            <w:vAlign w:val="center"/>
          </w:tcPr>
          <w:p w14:paraId="6897F5AF"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0.04</w:t>
            </w:r>
          </w:p>
        </w:tc>
      </w:tr>
      <w:tr w:rsidR="00C218DA" w:rsidRPr="006765A7" w14:paraId="6D1FEABC" w14:textId="77777777" w:rsidTr="008F4B03">
        <w:trPr>
          <w:trHeight w:val="198"/>
        </w:trPr>
        <w:tc>
          <w:tcPr>
            <w:tcW w:w="2830" w:type="dxa"/>
            <w:gridSpan w:val="2"/>
            <w:vAlign w:val="center"/>
          </w:tcPr>
          <w:p w14:paraId="6372C896" w14:textId="77777777" w:rsidR="00C218DA" w:rsidRPr="006765A7" w:rsidRDefault="00C218DA" w:rsidP="008F4B03">
            <w:pPr>
              <w:jc w:val="right"/>
              <w:rPr>
                <w:rFonts w:ascii="Arial" w:hAnsi="Arial" w:cs="Arial"/>
                <w:sz w:val="18"/>
                <w:szCs w:val="18"/>
              </w:rPr>
            </w:pPr>
            <w:r w:rsidRPr="006765A7">
              <w:rPr>
                <w:rFonts w:ascii="Arial" w:hAnsi="Arial" w:cs="Arial"/>
                <w:sz w:val="18"/>
                <w:szCs w:val="18"/>
              </w:rPr>
              <w:t>P×S</w:t>
            </w:r>
          </w:p>
        </w:tc>
        <w:tc>
          <w:tcPr>
            <w:tcW w:w="851" w:type="dxa"/>
            <w:vAlign w:val="center"/>
          </w:tcPr>
          <w:p w14:paraId="45860DD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42CEBC4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101A370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58BDE0B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07625F7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63F423C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909" w:type="dxa"/>
            <w:vAlign w:val="center"/>
          </w:tcPr>
          <w:p w14:paraId="280E60B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0" w:type="dxa"/>
            <w:vAlign w:val="center"/>
          </w:tcPr>
          <w:p w14:paraId="4AA02B6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1" w:type="dxa"/>
            <w:vAlign w:val="center"/>
          </w:tcPr>
          <w:p w14:paraId="7DAD3A9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91" w:type="dxa"/>
            <w:vAlign w:val="center"/>
          </w:tcPr>
          <w:p w14:paraId="79ACE96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7983D42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516E1EF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992" w:type="dxa"/>
            <w:vAlign w:val="center"/>
          </w:tcPr>
          <w:p w14:paraId="08A6413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0.03</w:t>
            </w:r>
          </w:p>
        </w:tc>
      </w:tr>
      <w:tr w:rsidR="00C218DA" w:rsidRPr="006765A7" w14:paraId="67DE4E05" w14:textId="77777777" w:rsidTr="008F4B03">
        <w:trPr>
          <w:trHeight w:val="198"/>
        </w:trPr>
        <w:tc>
          <w:tcPr>
            <w:tcW w:w="2830" w:type="dxa"/>
            <w:gridSpan w:val="2"/>
            <w:vAlign w:val="center"/>
          </w:tcPr>
          <w:p w14:paraId="7C7D2AC0" w14:textId="77777777" w:rsidR="00C218DA" w:rsidRPr="006765A7" w:rsidRDefault="00C218DA" w:rsidP="008F4B03">
            <w:pPr>
              <w:jc w:val="right"/>
              <w:rPr>
                <w:rFonts w:ascii="Arial" w:hAnsi="Arial" w:cs="Arial"/>
                <w:sz w:val="18"/>
                <w:szCs w:val="18"/>
              </w:rPr>
            </w:pPr>
            <w:r w:rsidRPr="006765A7">
              <w:rPr>
                <w:rFonts w:ascii="Arial" w:hAnsi="Arial" w:cs="Arial"/>
                <w:sz w:val="18"/>
                <w:szCs w:val="18"/>
              </w:rPr>
              <w:t>T×P×S</w:t>
            </w:r>
          </w:p>
        </w:tc>
        <w:tc>
          <w:tcPr>
            <w:tcW w:w="851" w:type="dxa"/>
            <w:vAlign w:val="center"/>
          </w:tcPr>
          <w:p w14:paraId="68DDFCB6"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2734C0C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2DD4C3B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56656ED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0C5A17C2"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774E254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909" w:type="dxa"/>
            <w:vAlign w:val="center"/>
          </w:tcPr>
          <w:p w14:paraId="0BF9BAD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0" w:type="dxa"/>
            <w:vAlign w:val="center"/>
          </w:tcPr>
          <w:p w14:paraId="06808E1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81" w:type="dxa"/>
            <w:vAlign w:val="center"/>
          </w:tcPr>
          <w:p w14:paraId="0CD8AC2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791" w:type="dxa"/>
            <w:vAlign w:val="center"/>
          </w:tcPr>
          <w:p w14:paraId="6F502D4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0" w:type="dxa"/>
            <w:vAlign w:val="center"/>
          </w:tcPr>
          <w:p w14:paraId="71E6CF7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851" w:type="dxa"/>
            <w:vAlign w:val="center"/>
          </w:tcPr>
          <w:p w14:paraId="3EB2090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w:t>
            </w:r>
          </w:p>
        </w:tc>
        <w:tc>
          <w:tcPr>
            <w:tcW w:w="992" w:type="dxa"/>
            <w:vAlign w:val="center"/>
          </w:tcPr>
          <w:p w14:paraId="4F115B0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0.07</w:t>
            </w:r>
          </w:p>
        </w:tc>
      </w:tr>
      <w:tr w:rsidR="00C218DA" w:rsidRPr="006765A7" w14:paraId="7D049E50" w14:textId="77777777" w:rsidTr="008F4B03">
        <w:trPr>
          <w:trHeight w:val="198"/>
        </w:trPr>
        <w:tc>
          <w:tcPr>
            <w:tcW w:w="2830" w:type="dxa"/>
            <w:gridSpan w:val="2"/>
          </w:tcPr>
          <w:p w14:paraId="56640948" w14:textId="77777777" w:rsidR="00C218DA" w:rsidRPr="006765A7" w:rsidRDefault="00C218DA" w:rsidP="00356CCC">
            <w:pPr>
              <w:rPr>
                <w:rFonts w:ascii="Arial" w:hAnsi="Arial" w:cs="Arial"/>
                <w:sz w:val="18"/>
                <w:szCs w:val="18"/>
              </w:rPr>
            </w:pPr>
            <w:r w:rsidRPr="006765A7">
              <w:rPr>
                <w:rFonts w:ascii="Arial" w:hAnsi="Arial" w:cs="Arial"/>
                <w:sz w:val="18"/>
                <w:szCs w:val="18"/>
              </w:rPr>
              <w:t>F test (T)</w:t>
            </w:r>
          </w:p>
        </w:tc>
        <w:tc>
          <w:tcPr>
            <w:tcW w:w="851" w:type="dxa"/>
            <w:vAlign w:val="center"/>
          </w:tcPr>
          <w:p w14:paraId="56C4E579"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NS</w:t>
            </w:r>
          </w:p>
        </w:tc>
        <w:tc>
          <w:tcPr>
            <w:tcW w:w="850" w:type="dxa"/>
            <w:vAlign w:val="center"/>
          </w:tcPr>
          <w:p w14:paraId="5AA4366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Sig.</w:t>
            </w:r>
          </w:p>
        </w:tc>
        <w:tc>
          <w:tcPr>
            <w:tcW w:w="851" w:type="dxa"/>
            <w:vAlign w:val="center"/>
          </w:tcPr>
          <w:p w14:paraId="68C74F3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Sig.</w:t>
            </w:r>
          </w:p>
        </w:tc>
        <w:tc>
          <w:tcPr>
            <w:tcW w:w="850" w:type="dxa"/>
            <w:vAlign w:val="center"/>
          </w:tcPr>
          <w:p w14:paraId="4137470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Sig.</w:t>
            </w:r>
          </w:p>
        </w:tc>
        <w:tc>
          <w:tcPr>
            <w:tcW w:w="851" w:type="dxa"/>
            <w:vAlign w:val="center"/>
          </w:tcPr>
          <w:p w14:paraId="00AD958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Sig.</w:t>
            </w:r>
          </w:p>
        </w:tc>
        <w:tc>
          <w:tcPr>
            <w:tcW w:w="850" w:type="dxa"/>
            <w:vAlign w:val="center"/>
          </w:tcPr>
          <w:p w14:paraId="1E4EA47B"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Sig.</w:t>
            </w:r>
          </w:p>
        </w:tc>
        <w:tc>
          <w:tcPr>
            <w:tcW w:w="909" w:type="dxa"/>
            <w:vAlign w:val="center"/>
          </w:tcPr>
          <w:p w14:paraId="4A08B1E4"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NS</w:t>
            </w:r>
          </w:p>
        </w:tc>
        <w:tc>
          <w:tcPr>
            <w:tcW w:w="780" w:type="dxa"/>
            <w:vAlign w:val="center"/>
          </w:tcPr>
          <w:p w14:paraId="4A9D477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Sig.</w:t>
            </w:r>
          </w:p>
        </w:tc>
        <w:tc>
          <w:tcPr>
            <w:tcW w:w="781" w:type="dxa"/>
            <w:vAlign w:val="center"/>
          </w:tcPr>
          <w:p w14:paraId="0ECA807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Sig.</w:t>
            </w:r>
          </w:p>
        </w:tc>
        <w:tc>
          <w:tcPr>
            <w:tcW w:w="791" w:type="dxa"/>
            <w:vAlign w:val="center"/>
          </w:tcPr>
          <w:p w14:paraId="09AFE500"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Sig.</w:t>
            </w:r>
          </w:p>
        </w:tc>
        <w:tc>
          <w:tcPr>
            <w:tcW w:w="850" w:type="dxa"/>
            <w:vAlign w:val="center"/>
          </w:tcPr>
          <w:p w14:paraId="3BF0DD3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Sig.</w:t>
            </w:r>
          </w:p>
        </w:tc>
        <w:tc>
          <w:tcPr>
            <w:tcW w:w="851" w:type="dxa"/>
            <w:vAlign w:val="center"/>
          </w:tcPr>
          <w:p w14:paraId="22631A8A"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Sig.</w:t>
            </w:r>
          </w:p>
        </w:tc>
        <w:tc>
          <w:tcPr>
            <w:tcW w:w="992" w:type="dxa"/>
            <w:vAlign w:val="center"/>
          </w:tcPr>
          <w:p w14:paraId="4EFDE34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Sig.</w:t>
            </w:r>
          </w:p>
        </w:tc>
      </w:tr>
      <w:tr w:rsidR="00C218DA" w:rsidRPr="006765A7" w14:paraId="75D182CE" w14:textId="77777777" w:rsidTr="008F4B03">
        <w:trPr>
          <w:trHeight w:val="198"/>
        </w:trPr>
        <w:tc>
          <w:tcPr>
            <w:tcW w:w="2830" w:type="dxa"/>
            <w:gridSpan w:val="2"/>
          </w:tcPr>
          <w:p w14:paraId="353A5182" w14:textId="77777777" w:rsidR="00C218DA" w:rsidRPr="006765A7" w:rsidRDefault="00C218DA" w:rsidP="00356CCC">
            <w:pPr>
              <w:rPr>
                <w:rFonts w:ascii="Arial" w:hAnsi="Arial" w:cs="Arial"/>
                <w:sz w:val="18"/>
                <w:szCs w:val="18"/>
              </w:rPr>
            </w:pPr>
            <w:r w:rsidRPr="006765A7">
              <w:rPr>
                <w:rFonts w:ascii="Arial" w:hAnsi="Arial" w:cs="Arial"/>
                <w:sz w:val="18"/>
                <w:szCs w:val="18"/>
              </w:rPr>
              <w:t>CV (%)</w:t>
            </w:r>
          </w:p>
        </w:tc>
        <w:tc>
          <w:tcPr>
            <w:tcW w:w="851" w:type="dxa"/>
            <w:vAlign w:val="center"/>
          </w:tcPr>
          <w:p w14:paraId="1955B82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8.99</w:t>
            </w:r>
          </w:p>
        </w:tc>
        <w:tc>
          <w:tcPr>
            <w:tcW w:w="850" w:type="dxa"/>
            <w:vAlign w:val="center"/>
          </w:tcPr>
          <w:p w14:paraId="088768EC"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9.10</w:t>
            </w:r>
          </w:p>
        </w:tc>
        <w:tc>
          <w:tcPr>
            <w:tcW w:w="851" w:type="dxa"/>
            <w:vAlign w:val="center"/>
          </w:tcPr>
          <w:p w14:paraId="4DD0DFA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9.51</w:t>
            </w:r>
          </w:p>
        </w:tc>
        <w:tc>
          <w:tcPr>
            <w:tcW w:w="850" w:type="dxa"/>
            <w:vAlign w:val="center"/>
          </w:tcPr>
          <w:p w14:paraId="6120F32A" w14:textId="77777777" w:rsidR="00C218DA" w:rsidRPr="006765A7" w:rsidRDefault="00E9347C" w:rsidP="008F4B03">
            <w:pPr>
              <w:jc w:val="center"/>
              <w:rPr>
                <w:rFonts w:ascii="Arial" w:hAnsi="Arial" w:cs="Arial"/>
                <w:sz w:val="18"/>
                <w:szCs w:val="18"/>
              </w:rPr>
            </w:pPr>
            <w:r w:rsidRPr="00674324">
              <w:rPr>
                <w:rFonts w:ascii="Times New Roman" w:hAnsi="Times New Roman" w:cs="Times New Roman"/>
                <w:noProof/>
                <w:sz w:val="16"/>
                <w:szCs w:val="16"/>
                <w:lang w:eastAsia="en-IN"/>
              </w:rPr>
              <mc:AlternateContent>
                <mc:Choice Requires="wps">
                  <w:drawing>
                    <wp:anchor distT="0" distB="0" distL="114300" distR="114300" simplePos="0" relativeHeight="251679744" behindDoc="0" locked="0" layoutInCell="1" allowOverlap="1" wp14:anchorId="75EDE321" wp14:editId="422F5543">
                      <wp:simplePos x="0" y="0"/>
                      <wp:positionH relativeFrom="column">
                        <wp:posOffset>-218440</wp:posOffset>
                      </wp:positionH>
                      <wp:positionV relativeFrom="paragraph">
                        <wp:posOffset>124460</wp:posOffset>
                      </wp:positionV>
                      <wp:extent cx="323850" cy="3175"/>
                      <wp:effectExtent l="0" t="0" r="19050" b="34925"/>
                      <wp:wrapNone/>
                      <wp:docPr id="10" name="Straight Connector 10"/>
                      <wp:cNvGraphicFramePr/>
                      <a:graphic xmlns:a="http://schemas.openxmlformats.org/drawingml/2006/main">
                        <a:graphicData uri="http://schemas.microsoft.com/office/word/2010/wordprocessingShape">
                          <wps:wsp>
                            <wps:cNvCnPr/>
                            <wps:spPr>
                              <a:xfrm flipV="1">
                                <a:off x="0" y="0"/>
                                <a:ext cx="3238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DCE8C1" id="Straight Connector 1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pt,9.8pt" to="8.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" strokecolor="black [3200]" strokeweight=".5pt">
                      <v:stroke joinstyle="miter"/>
                    </v:line>
                  </w:pict>
                </mc:Fallback>
              </mc:AlternateContent>
            </w:r>
            <w:r w:rsidR="00C218DA" w:rsidRPr="006765A7">
              <w:rPr>
                <w:rFonts w:ascii="Arial" w:hAnsi="Arial" w:cs="Arial"/>
                <w:sz w:val="18"/>
                <w:szCs w:val="18"/>
              </w:rPr>
              <w:t>9.32</w:t>
            </w:r>
          </w:p>
        </w:tc>
        <w:tc>
          <w:tcPr>
            <w:tcW w:w="851" w:type="dxa"/>
            <w:vAlign w:val="center"/>
          </w:tcPr>
          <w:p w14:paraId="481D88D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9.66</w:t>
            </w:r>
          </w:p>
        </w:tc>
        <w:tc>
          <w:tcPr>
            <w:tcW w:w="850" w:type="dxa"/>
            <w:vAlign w:val="center"/>
          </w:tcPr>
          <w:p w14:paraId="30189B18"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9.44</w:t>
            </w:r>
          </w:p>
        </w:tc>
        <w:tc>
          <w:tcPr>
            <w:tcW w:w="909" w:type="dxa"/>
            <w:vAlign w:val="center"/>
          </w:tcPr>
          <w:p w14:paraId="3B02B785"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9.12</w:t>
            </w:r>
          </w:p>
        </w:tc>
        <w:tc>
          <w:tcPr>
            <w:tcW w:w="780" w:type="dxa"/>
            <w:vAlign w:val="center"/>
          </w:tcPr>
          <w:p w14:paraId="72472DF3"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9.21</w:t>
            </w:r>
          </w:p>
        </w:tc>
        <w:tc>
          <w:tcPr>
            <w:tcW w:w="781" w:type="dxa"/>
            <w:vAlign w:val="center"/>
          </w:tcPr>
          <w:p w14:paraId="2FBAABC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8.95</w:t>
            </w:r>
          </w:p>
        </w:tc>
        <w:tc>
          <w:tcPr>
            <w:tcW w:w="791" w:type="dxa"/>
            <w:vAlign w:val="center"/>
          </w:tcPr>
          <w:p w14:paraId="275DC04D"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9.03</w:t>
            </w:r>
          </w:p>
        </w:tc>
        <w:tc>
          <w:tcPr>
            <w:tcW w:w="850" w:type="dxa"/>
            <w:vAlign w:val="center"/>
          </w:tcPr>
          <w:p w14:paraId="52A701DE"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9.30</w:t>
            </w:r>
          </w:p>
        </w:tc>
        <w:tc>
          <w:tcPr>
            <w:tcW w:w="851" w:type="dxa"/>
            <w:vAlign w:val="center"/>
          </w:tcPr>
          <w:p w14:paraId="6BFF8ED1"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8.99</w:t>
            </w:r>
          </w:p>
        </w:tc>
        <w:tc>
          <w:tcPr>
            <w:tcW w:w="992" w:type="dxa"/>
            <w:vAlign w:val="center"/>
          </w:tcPr>
          <w:p w14:paraId="4616DAB7" w14:textId="77777777" w:rsidR="00C218DA" w:rsidRPr="006765A7" w:rsidRDefault="00C218DA" w:rsidP="008F4B03">
            <w:pPr>
              <w:jc w:val="center"/>
              <w:rPr>
                <w:rFonts w:ascii="Arial" w:hAnsi="Arial" w:cs="Arial"/>
                <w:sz w:val="18"/>
                <w:szCs w:val="18"/>
              </w:rPr>
            </w:pPr>
            <w:r w:rsidRPr="006765A7">
              <w:rPr>
                <w:rFonts w:ascii="Arial" w:hAnsi="Arial" w:cs="Arial"/>
                <w:sz w:val="18"/>
                <w:szCs w:val="18"/>
              </w:rPr>
              <w:t>9.19</w:t>
            </w:r>
          </w:p>
        </w:tc>
      </w:tr>
    </w:tbl>
    <w:p w14:paraId="0194215C" w14:textId="77777777" w:rsidR="00C218DA" w:rsidRPr="008F4B03" w:rsidRDefault="00C218DA" w:rsidP="00C218DA">
      <w:pPr>
        <w:spacing w:after="0" w:line="240" w:lineRule="auto"/>
        <w:rPr>
          <w:rFonts w:ascii="Times New Roman" w:hAnsi="Times New Roman" w:cs="Times New Roman"/>
          <w:sz w:val="16"/>
          <w:szCs w:val="16"/>
        </w:rPr>
      </w:pPr>
      <w:r w:rsidRPr="008F4B03">
        <w:rPr>
          <w:rFonts w:ascii="Times New Roman" w:hAnsi="Times New Roman" w:cs="Times New Roman"/>
          <w:b/>
          <w:sz w:val="16"/>
          <w:szCs w:val="16"/>
        </w:rPr>
        <w:t>Notes</w:t>
      </w:r>
      <w:r w:rsidRPr="008F4B03">
        <w:rPr>
          <w:rFonts w:ascii="Times New Roman" w:hAnsi="Times New Roman" w:cs="Times New Roman"/>
          <w:sz w:val="16"/>
          <w:szCs w:val="16"/>
        </w:rPr>
        <w:t>: 1. Figures in parentheses are retransformed values and those outside are √</w:t>
      </w:r>
      <w:r w:rsidRPr="008F4B03">
        <w:rPr>
          <w:rFonts w:ascii="Cambria Math" w:hAnsi="Cambria Math" w:cs="Cambria Math"/>
          <w:sz w:val="16"/>
          <w:szCs w:val="16"/>
        </w:rPr>
        <w:t>𝑥</w:t>
      </w:r>
      <w:r w:rsidRPr="008F4B03">
        <w:rPr>
          <w:rFonts w:ascii="Times New Roman" w:hAnsi="Times New Roman" w:cs="Times New Roman"/>
          <w:sz w:val="16"/>
          <w:szCs w:val="16"/>
        </w:rPr>
        <w:t xml:space="preserve"> + 0.5 transformed values </w:t>
      </w:r>
    </w:p>
    <w:p w14:paraId="2AD0781A" w14:textId="77777777" w:rsidR="00C218DA" w:rsidRPr="008F4B03" w:rsidRDefault="00C218DA" w:rsidP="00C218DA">
      <w:pPr>
        <w:spacing w:after="0" w:line="240" w:lineRule="auto"/>
        <w:ind w:left="284" w:hanging="284"/>
        <w:rPr>
          <w:rFonts w:ascii="Times New Roman" w:hAnsi="Times New Roman" w:cs="Times New Roman"/>
          <w:sz w:val="16"/>
          <w:szCs w:val="16"/>
        </w:rPr>
      </w:pPr>
      <w:r w:rsidRPr="008F4B03">
        <w:rPr>
          <w:rFonts w:ascii="Times New Roman" w:hAnsi="Times New Roman" w:cs="Times New Roman"/>
          <w:sz w:val="16"/>
          <w:szCs w:val="16"/>
        </w:rPr>
        <w:t xml:space="preserve">            2. Treatment mean(s) with letter(s) in common are not significantly differed by DNMRT at 5% level of significance</w:t>
      </w:r>
    </w:p>
    <w:p w14:paraId="1A9C4156" w14:textId="77777777" w:rsidR="00C218DA" w:rsidRPr="008F4B03" w:rsidRDefault="00C218DA" w:rsidP="00C218DA">
      <w:pPr>
        <w:spacing w:after="0" w:line="240" w:lineRule="auto"/>
        <w:ind w:left="284"/>
        <w:rPr>
          <w:rFonts w:ascii="Times New Roman" w:hAnsi="Times New Roman" w:cs="Times New Roman"/>
          <w:sz w:val="16"/>
          <w:szCs w:val="16"/>
        </w:rPr>
      </w:pPr>
      <w:r w:rsidRPr="008F4B03">
        <w:rPr>
          <w:rFonts w:ascii="Times New Roman" w:hAnsi="Times New Roman" w:cs="Times New Roman"/>
          <w:sz w:val="16"/>
          <w:szCs w:val="16"/>
        </w:rPr>
        <w:t xml:space="preserve">      3. Significant parameters and its interaction: P and T x P</w:t>
      </w:r>
    </w:p>
    <w:p w14:paraId="77832E95" w14:textId="77777777" w:rsidR="00C218DA" w:rsidRPr="008F4B03" w:rsidRDefault="00C218DA" w:rsidP="00C218DA">
      <w:pPr>
        <w:spacing w:after="0" w:line="240" w:lineRule="auto"/>
        <w:ind w:left="284"/>
        <w:rPr>
          <w:rFonts w:ascii="Times New Roman" w:hAnsi="Times New Roman" w:cs="Times New Roman"/>
          <w:sz w:val="16"/>
          <w:szCs w:val="16"/>
        </w:rPr>
      </w:pPr>
      <w:r w:rsidRPr="008F4B03">
        <w:rPr>
          <w:rFonts w:ascii="Times New Roman" w:hAnsi="Times New Roman" w:cs="Times New Roman"/>
          <w:sz w:val="16"/>
          <w:szCs w:val="16"/>
        </w:rPr>
        <w:t xml:space="preserve">      4. Significant parameters and its interaction: P, S, S x P and T x P</w:t>
      </w:r>
    </w:p>
    <w:p w14:paraId="7E9F045F" w14:textId="77777777" w:rsidR="00C218DA" w:rsidRPr="008F4B03" w:rsidRDefault="00C218DA" w:rsidP="00C218DA">
      <w:pPr>
        <w:rPr>
          <w:sz w:val="16"/>
          <w:szCs w:val="16"/>
        </w:rPr>
        <w:sectPr w:rsidR="00C218DA" w:rsidRPr="008F4B03" w:rsidSect="00356CCC">
          <w:headerReference w:type="default" r:id="rId14"/>
          <w:pgSz w:w="16838" w:h="11906" w:orient="landscape"/>
          <w:pgMar w:top="1440" w:right="1440" w:bottom="1440" w:left="1440" w:header="708" w:footer="708" w:gutter="0"/>
          <w:cols w:space="708"/>
          <w:docGrid w:linePitch="360"/>
        </w:sectPr>
      </w:pPr>
    </w:p>
    <w:p w14:paraId="3577AADF" w14:textId="77777777" w:rsidR="00C963B6" w:rsidRPr="00C963B6" w:rsidRDefault="00C963B6" w:rsidP="007E6525">
      <w:pPr>
        <w:shd w:val="clear" w:color="auto" w:fill="FFFFFF"/>
        <w:spacing w:after="0" w:line="276" w:lineRule="auto"/>
        <w:jc w:val="both"/>
        <w:rPr>
          <w:rFonts w:ascii="Arial" w:hAnsi="Arial" w:cs="Arial"/>
          <w:bCs/>
          <w:sz w:val="20"/>
          <w:szCs w:val="20"/>
        </w:rPr>
      </w:pPr>
      <w:r w:rsidRPr="00227294">
        <w:rPr>
          <w:rFonts w:ascii="Arial" w:hAnsi="Arial" w:cs="Arial"/>
          <w:bCs/>
          <w:sz w:val="20"/>
          <w:szCs w:val="20"/>
        </w:rPr>
        <w:lastRenderedPageBreak/>
        <w:t xml:space="preserve">extract indicate 1.30 grubs/cob. Neem oil recorded the lowest population of grubs (0.92) than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(0.94),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(1.01) and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(1.04). Observations recorded at ten days after spraying,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recorded 1.63 grubs/cob which was at par with neem seed kernel extract. Neem oil and garlic bulb extract noticed 1.27 and 0.87 grubs per cob, respectively. In terms of grub population density,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treated plot observed the lowest population (0.52), followed by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(0.58) and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Pr>
          <w:rFonts w:ascii="Arial" w:hAnsi="Arial" w:cs="Arial"/>
          <w:bCs/>
          <w:sz w:val="20"/>
          <w:szCs w:val="20"/>
        </w:rPr>
        <w:t xml:space="preserve"> (0.67).</w:t>
      </w:r>
    </w:p>
    <w:p w14:paraId="4AE2F850" w14:textId="77777777" w:rsidR="00277924" w:rsidRPr="00227294" w:rsidRDefault="00277924" w:rsidP="000F759B">
      <w:pPr>
        <w:shd w:val="clear" w:color="auto" w:fill="FFFFFF"/>
        <w:spacing w:after="0" w:line="276" w:lineRule="auto"/>
        <w:jc w:val="both"/>
        <w:rPr>
          <w:rFonts w:ascii="Arial" w:hAnsi="Arial" w:cs="Arial"/>
          <w:bCs/>
          <w:sz w:val="20"/>
          <w:szCs w:val="20"/>
        </w:rPr>
      </w:pPr>
      <w:r w:rsidRPr="00227294">
        <w:rPr>
          <w:rFonts w:ascii="Arial" w:hAnsi="Arial" w:cs="Arial"/>
          <w:bCs/>
          <w:sz w:val="20"/>
          <w:szCs w:val="20"/>
        </w:rPr>
        <w:t xml:space="preserve">Data of pooled over period indicated that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(1.69) found to be comparable to neem seed kernel extract (1.66).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and garlic bulb extract registered 1.27 and 1.38 grubs per cob, respectively. The grub population in neem oil was lowest (0.96), followed by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(1.11) and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(1.14).</w:t>
      </w:r>
    </w:p>
    <w:p w14:paraId="005D03F6" w14:textId="77777777" w:rsidR="000F759B" w:rsidRPr="00D77C1C" w:rsidRDefault="00247C2A" w:rsidP="000F759B">
      <w:pPr>
        <w:shd w:val="clear" w:color="auto" w:fill="FFFFFF"/>
        <w:spacing w:after="0" w:line="276" w:lineRule="auto"/>
        <w:jc w:val="both"/>
        <w:rPr>
          <w:rFonts w:ascii="Arial" w:hAnsi="Arial" w:cs="Arial"/>
          <w:bCs/>
          <w:i/>
          <w:sz w:val="20"/>
          <w:szCs w:val="20"/>
        </w:rPr>
      </w:pPr>
      <w:r w:rsidRPr="00D77C1C">
        <w:rPr>
          <w:rFonts w:ascii="Arial" w:hAnsi="Arial" w:cs="Arial"/>
          <w:b/>
          <w:i/>
          <w:sz w:val="20"/>
          <w:szCs w:val="20"/>
        </w:rPr>
        <w:t xml:space="preserve">3.2.3.2 </w:t>
      </w:r>
      <w:r w:rsidR="000F759B" w:rsidRPr="00D77C1C">
        <w:rPr>
          <w:rFonts w:ascii="Arial" w:hAnsi="Arial" w:cs="Arial"/>
          <w:b/>
          <w:i/>
          <w:sz w:val="20"/>
          <w:szCs w:val="20"/>
        </w:rPr>
        <w:t xml:space="preserve">Effect of biopesticides on </w:t>
      </w:r>
      <w:r w:rsidR="000D142B" w:rsidRPr="00D77C1C">
        <w:rPr>
          <w:rFonts w:ascii="Arial" w:hAnsi="Arial" w:cs="Arial"/>
          <w:b/>
          <w:i/>
          <w:sz w:val="20"/>
          <w:szCs w:val="20"/>
        </w:rPr>
        <w:t xml:space="preserve">grubs of coccinellids </w:t>
      </w:r>
      <w:r w:rsidR="000F759B" w:rsidRPr="00D77C1C">
        <w:rPr>
          <w:rFonts w:ascii="Arial" w:hAnsi="Arial" w:cs="Arial"/>
          <w:b/>
          <w:i/>
          <w:sz w:val="20"/>
          <w:szCs w:val="20"/>
        </w:rPr>
        <w:t>population after second spray</w:t>
      </w:r>
      <w:r w:rsidR="000F759B" w:rsidRPr="00D77C1C">
        <w:rPr>
          <w:rFonts w:ascii="Arial" w:hAnsi="Arial" w:cs="Arial"/>
          <w:bCs/>
          <w:i/>
          <w:sz w:val="20"/>
          <w:szCs w:val="20"/>
        </w:rPr>
        <w:t xml:space="preserve"> </w:t>
      </w:r>
    </w:p>
    <w:p w14:paraId="0B6DA141" w14:textId="77777777" w:rsidR="00277924" w:rsidRPr="00227294" w:rsidRDefault="00277924" w:rsidP="00526B29">
      <w:pPr>
        <w:spacing w:after="0" w:line="276" w:lineRule="auto"/>
        <w:jc w:val="both"/>
        <w:rPr>
          <w:rFonts w:ascii="Arial" w:hAnsi="Arial" w:cs="Arial"/>
          <w:sz w:val="20"/>
          <w:szCs w:val="20"/>
        </w:rPr>
      </w:pPr>
      <w:r w:rsidRPr="00227294">
        <w:rPr>
          <w:rFonts w:ascii="Arial" w:hAnsi="Arial" w:cs="Arial"/>
          <w:sz w:val="20"/>
          <w:szCs w:val="20"/>
        </w:rPr>
        <w:t xml:space="preserve">Grub population was found to have somewhat decreased in all treated plots compared to control on the first day after spraying. A third day observation after spraying revealed that the maximum grub population was observed in </w:t>
      </w:r>
      <w:proofErr w:type="spellStart"/>
      <w:r w:rsidRPr="00227294">
        <w:rPr>
          <w:rFonts w:ascii="Arial" w:hAnsi="Arial" w:cs="Arial"/>
          <w:i/>
          <w:sz w:val="20"/>
          <w:szCs w:val="20"/>
        </w:rPr>
        <w:t>azadirachtin</w:t>
      </w:r>
      <w:proofErr w:type="spellEnd"/>
      <w:r w:rsidRPr="00227294">
        <w:rPr>
          <w:rFonts w:ascii="Arial" w:hAnsi="Arial" w:cs="Arial"/>
          <w:sz w:val="20"/>
          <w:szCs w:val="20"/>
        </w:rPr>
        <w:t xml:space="preserve"> (1.57), followed by neem seed kernel extract (1.49) and garlic bulb extract (1.46). </w:t>
      </w:r>
      <w:r w:rsidRPr="00227294">
        <w:rPr>
          <w:rFonts w:ascii="Arial" w:hAnsi="Arial" w:cs="Arial"/>
          <w:i/>
          <w:sz w:val="20"/>
          <w:szCs w:val="20"/>
        </w:rPr>
        <w:t xml:space="preserve">L. </w:t>
      </w:r>
      <w:proofErr w:type="spellStart"/>
      <w:r w:rsidRPr="00227294">
        <w:rPr>
          <w:rFonts w:ascii="Arial" w:hAnsi="Arial" w:cs="Arial"/>
          <w:i/>
          <w:sz w:val="20"/>
          <w:szCs w:val="20"/>
        </w:rPr>
        <w:t>lecanii</w:t>
      </w:r>
      <w:proofErr w:type="spellEnd"/>
      <w:r w:rsidRPr="00227294">
        <w:rPr>
          <w:rFonts w:ascii="Arial" w:hAnsi="Arial" w:cs="Arial"/>
          <w:sz w:val="20"/>
          <w:szCs w:val="20"/>
        </w:rPr>
        <w:t xml:space="preserve"> treated plot found the lower grubs per cob (0.69), followed by </w:t>
      </w:r>
      <w:r w:rsidRPr="00227294">
        <w:rPr>
          <w:rFonts w:ascii="Arial" w:hAnsi="Arial" w:cs="Arial"/>
          <w:i/>
          <w:sz w:val="20"/>
          <w:szCs w:val="20"/>
        </w:rPr>
        <w:t xml:space="preserve">M. </w:t>
      </w:r>
      <w:proofErr w:type="spellStart"/>
      <w:r w:rsidRPr="00227294">
        <w:rPr>
          <w:rFonts w:ascii="Arial" w:hAnsi="Arial" w:cs="Arial"/>
          <w:i/>
          <w:sz w:val="20"/>
          <w:szCs w:val="20"/>
        </w:rPr>
        <w:t>anisopliae</w:t>
      </w:r>
      <w:proofErr w:type="spellEnd"/>
      <w:r w:rsidRPr="00227294">
        <w:rPr>
          <w:rFonts w:ascii="Arial" w:hAnsi="Arial" w:cs="Arial"/>
          <w:sz w:val="20"/>
          <w:szCs w:val="20"/>
        </w:rPr>
        <w:t xml:space="preserve"> (0.71), </w:t>
      </w:r>
      <w:r w:rsidRPr="00227294">
        <w:rPr>
          <w:rFonts w:ascii="Arial" w:hAnsi="Arial" w:cs="Arial"/>
          <w:i/>
          <w:sz w:val="20"/>
          <w:szCs w:val="20"/>
        </w:rPr>
        <w:t xml:space="preserve">B. </w:t>
      </w:r>
      <w:proofErr w:type="spellStart"/>
      <w:r w:rsidRPr="00227294">
        <w:rPr>
          <w:rFonts w:ascii="Arial" w:hAnsi="Arial" w:cs="Arial"/>
          <w:i/>
          <w:sz w:val="20"/>
          <w:szCs w:val="20"/>
        </w:rPr>
        <w:t>bassiana</w:t>
      </w:r>
      <w:proofErr w:type="spellEnd"/>
      <w:r w:rsidRPr="00227294">
        <w:rPr>
          <w:rFonts w:ascii="Arial" w:hAnsi="Arial" w:cs="Arial"/>
          <w:sz w:val="20"/>
          <w:szCs w:val="20"/>
        </w:rPr>
        <w:t xml:space="preserve"> (0.71) and neem oil (1.04).</w:t>
      </w:r>
      <w:r w:rsidR="00526B29" w:rsidRPr="00227294">
        <w:rPr>
          <w:rFonts w:ascii="Arial" w:hAnsi="Arial" w:cs="Arial"/>
          <w:sz w:val="20"/>
          <w:szCs w:val="20"/>
        </w:rPr>
        <w:t xml:space="preserve"> </w:t>
      </w:r>
      <w:r w:rsidRPr="00227294">
        <w:rPr>
          <w:rFonts w:ascii="Arial" w:hAnsi="Arial" w:cs="Arial"/>
          <w:sz w:val="20"/>
          <w:szCs w:val="20"/>
        </w:rPr>
        <w:t xml:space="preserve">Seven days after spraying, the grub population was maximum grubs observed in neem seed kernel extract and </w:t>
      </w:r>
      <w:proofErr w:type="spellStart"/>
      <w:r w:rsidRPr="00227294">
        <w:rPr>
          <w:rFonts w:ascii="Arial" w:hAnsi="Arial" w:cs="Arial"/>
          <w:i/>
          <w:sz w:val="20"/>
          <w:szCs w:val="20"/>
        </w:rPr>
        <w:t>azadirachtin</w:t>
      </w:r>
      <w:proofErr w:type="spellEnd"/>
      <w:r w:rsidRPr="00227294">
        <w:rPr>
          <w:rFonts w:ascii="Arial" w:hAnsi="Arial" w:cs="Arial"/>
          <w:sz w:val="20"/>
          <w:szCs w:val="20"/>
        </w:rPr>
        <w:t xml:space="preserve"> (1.69), followed by garlic bulb extract (1.40). Neem oil treated plot observed 0.96 grubs per cob. </w:t>
      </w:r>
      <w:r w:rsidRPr="00227294">
        <w:rPr>
          <w:rFonts w:ascii="Arial" w:hAnsi="Arial" w:cs="Arial"/>
          <w:i/>
          <w:sz w:val="20"/>
          <w:szCs w:val="20"/>
        </w:rPr>
        <w:t xml:space="preserve">L. </w:t>
      </w:r>
      <w:proofErr w:type="spellStart"/>
      <w:r w:rsidRPr="00227294">
        <w:rPr>
          <w:rFonts w:ascii="Arial" w:hAnsi="Arial" w:cs="Arial"/>
          <w:i/>
          <w:sz w:val="20"/>
          <w:szCs w:val="20"/>
        </w:rPr>
        <w:t>lecanii</w:t>
      </w:r>
      <w:proofErr w:type="spellEnd"/>
      <w:r w:rsidRPr="00227294">
        <w:rPr>
          <w:rFonts w:ascii="Arial" w:hAnsi="Arial" w:cs="Arial"/>
          <w:i/>
          <w:sz w:val="20"/>
          <w:szCs w:val="20"/>
        </w:rPr>
        <w:t xml:space="preserve"> </w:t>
      </w:r>
      <w:r w:rsidRPr="00227294">
        <w:rPr>
          <w:rFonts w:ascii="Arial" w:hAnsi="Arial" w:cs="Arial"/>
          <w:sz w:val="20"/>
          <w:szCs w:val="20"/>
        </w:rPr>
        <w:t xml:space="preserve">(0.54) had the lowest population, followed by </w:t>
      </w:r>
      <w:r w:rsidRPr="00227294">
        <w:rPr>
          <w:rFonts w:ascii="Arial" w:hAnsi="Arial" w:cs="Arial"/>
          <w:i/>
          <w:sz w:val="20"/>
          <w:szCs w:val="20"/>
        </w:rPr>
        <w:t xml:space="preserve">M. </w:t>
      </w:r>
      <w:proofErr w:type="spellStart"/>
      <w:r w:rsidRPr="00227294">
        <w:rPr>
          <w:rFonts w:ascii="Arial" w:hAnsi="Arial" w:cs="Arial"/>
          <w:i/>
          <w:sz w:val="20"/>
          <w:szCs w:val="20"/>
        </w:rPr>
        <w:t>anisopliae</w:t>
      </w:r>
      <w:proofErr w:type="spellEnd"/>
      <w:r w:rsidRPr="00227294">
        <w:rPr>
          <w:rFonts w:ascii="Arial" w:hAnsi="Arial" w:cs="Arial"/>
          <w:sz w:val="20"/>
          <w:szCs w:val="20"/>
        </w:rPr>
        <w:t xml:space="preserve"> (0.58) and </w:t>
      </w:r>
      <w:r w:rsidRPr="00227294">
        <w:rPr>
          <w:rFonts w:ascii="Arial" w:hAnsi="Arial" w:cs="Arial"/>
          <w:i/>
          <w:sz w:val="20"/>
          <w:szCs w:val="20"/>
        </w:rPr>
        <w:t xml:space="preserve">B. </w:t>
      </w:r>
      <w:proofErr w:type="spellStart"/>
      <w:r w:rsidRPr="00227294">
        <w:rPr>
          <w:rFonts w:ascii="Arial" w:hAnsi="Arial" w:cs="Arial"/>
          <w:i/>
          <w:sz w:val="20"/>
          <w:szCs w:val="20"/>
        </w:rPr>
        <w:t>bassiana</w:t>
      </w:r>
      <w:proofErr w:type="spellEnd"/>
      <w:r w:rsidRPr="00227294">
        <w:rPr>
          <w:rFonts w:ascii="Arial" w:hAnsi="Arial" w:cs="Arial"/>
          <w:sz w:val="20"/>
          <w:szCs w:val="20"/>
        </w:rPr>
        <w:t xml:space="preserve"> (0.60). Maximum number of grubs were observed in the treatment of neem seed kernel extract (1.66) and </w:t>
      </w:r>
      <w:proofErr w:type="spellStart"/>
      <w:r w:rsidRPr="00227294">
        <w:rPr>
          <w:rFonts w:ascii="Arial" w:hAnsi="Arial" w:cs="Arial"/>
          <w:i/>
          <w:sz w:val="20"/>
          <w:szCs w:val="20"/>
        </w:rPr>
        <w:t>azadirachtin</w:t>
      </w:r>
      <w:proofErr w:type="spellEnd"/>
      <w:r w:rsidRPr="00227294">
        <w:rPr>
          <w:rFonts w:ascii="Arial" w:hAnsi="Arial" w:cs="Arial"/>
          <w:sz w:val="20"/>
          <w:szCs w:val="20"/>
        </w:rPr>
        <w:t xml:space="preserve"> (1.60) at ten days after spraying, while. Neem oil (0.92) and garlic bulb extract (1.35) were shown to be equally effective treatments. </w:t>
      </w:r>
      <w:r w:rsidRPr="00227294">
        <w:rPr>
          <w:rFonts w:ascii="Arial" w:hAnsi="Arial" w:cs="Arial"/>
          <w:i/>
          <w:sz w:val="20"/>
          <w:szCs w:val="20"/>
        </w:rPr>
        <w:t xml:space="preserve">L. </w:t>
      </w:r>
      <w:proofErr w:type="spellStart"/>
      <w:r w:rsidRPr="00227294">
        <w:rPr>
          <w:rFonts w:ascii="Arial" w:hAnsi="Arial" w:cs="Arial"/>
          <w:i/>
          <w:sz w:val="20"/>
          <w:szCs w:val="20"/>
        </w:rPr>
        <w:t>lecanii</w:t>
      </w:r>
      <w:proofErr w:type="spellEnd"/>
      <w:r w:rsidRPr="00227294">
        <w:rPr>
          <w:rFonts w:ascii="Arial" w:hAnsi="Arial" w:cs="Arial"/>
          <w:sz w:val="20"/>
          <w:szCs w:val="20"/>
        </w:rPr>
        <w:t xml:space="preserve"> showed significantly higher reduction in grub population (0.14), followed by </w:t>
      </w:r>
      <w:r w:rsidRPr="00227294">
        <w:rPr>
          <w:rFonts w:ascii="Arial" w:hAnsi="Arial" w:cs="Arial"/>
          <w:i/>
          <w:sz w:val="20"/>
          <w:szCs w:val="20"/>
        </w:rPr>
        <w:t xml:space="preserve">M. </w:t>
      </w:r>
      <w:proofErr w:type="spellStart"/>
      <w:r w:rsidRPr="00227294">
        <w:rPr>
          <w:rFonts w:ascii="Arial" w:hAnsi="Arial" w:cs="Arial"/>
          <w:i/>
          <w:sz w:val="20"/>
          <w:szCs w:val="20"/>
        </w:rPr>
        <w:t>anisopliae</w:t>
      </w:r>
      <w:proofErr w:type="spellEnd"/>
      <w:r w:rsidRPr="00227294">
        <w:rPr>
          <w:rFonts w:ascii="Arial" w:hAnsi="Arial" w:cs="Arial"/>
          <w:sz w:val="20"/>
          <w:szCs w:val="20"/>
        </w:rPr>
        <w:t xml:space="preserve"> (0.22) and </w:t>
      </w:r>
      <w:r w:rsidRPr="00227294">
        <w:rPr>
          <w:rFonts w:ascii="Arial" w:hAnsi="Arial" w:cs="Arial"/>
          <w:i/>
          <w:sz w:val="20"/>
          <w:szCs w:val="20"/>
        </w:rPr>
        <w:t xml:space="preserve">B. </w:t>
      </w:r>
      <w:proofErr w:type="spellStart"/>
      <w:r w:rsidRPr="00227294">
        <w:rPr>
          <w:rFonts w:ascii="Arial" w:hAnsi="Arial" w:cs="Arial"/>
          <w:i/>
          <w:sz w:val="20"/>
          <w:szCs w:val="20"/>
        </w:rPr>
        <w:t>bassiana</w:t>
      </w:r>
      <w:proofErr w:type="spellEnd"/>
      <w:r w:rsidRPr="00227294">
        <w:rPr>
          <w:rFonts w:ascii="Arial" w:hAnsi="Arial" w:cs="Arial"/>
          <w:sz w:val="20"/>
          <w:szCs w:val="20"/>
        </w:rPr>
        <w:t xml:space="preserve"> (0.24).</w:t>
      </w:r>
    </w:p>
    <w:p w14:paraId="07CFE687" w14:textId="77777777" w:rsidR="00277924" w:rsidRPr="00D77C1C" w:rsidRDefault="007C6218" w:rsidP="009C6334">
      <w:pPr>
        <w:spacing w:after="0" w:line="276" w:lineRule="auto"/>
        <w:jc w:val="both"/>
        <w:rPr>
          <w:rFonts w:ascii="Arial" w:hAnsi="Arial" w:cs="Arial"/>
          <w:i/>
          <w:sz w:val="20"/>
          <w:szCs w:val="20"/>
        </w:rPr>
      </w:pPr>
      <w:r w:rsidRPr="00227294">
        <w:rPr>
          <w:rFonts w:ascii="Arial" w:hAnsi="Arial" w:cs="Arial"/>
          <w:sz w:val="20"/>
          <w:szCs w:val="20"/>
        </w:rPr>
        <w:t>Pooled over periods (Table 6</w:t>
      </w:r>
      <w:r w:rsidR="00277924" w:rsidRPr="00227294">
        <w:rPr>
          <w:rFonts w:ascii="Arial" w:hAnsi="Arial" w:cs="Arial"/>
          <w:sz w:val="20"/>
          <w:szCs w:val="20"/>
        </w:rPr>
        <w:t xml:space="preserve">) data revealed that amongst the biopesticides, neem seed kernel extract and </w:t>
      </w:r>
      <w:proofErr w:type="spellStart"/>
      <w:r w:rsidR="00277924" w:rsidRPr="00227294">
        <w:rPr>
          <w:rFonts w:ascii="Arial" w:hAnsi="Arial" w:cs="Arial"/>
          <w:i/>
          <w:sz w:val="20"/>
          <w:szCs w:val="20"/>
        </w:rPr>
        <w:t>azadirachtin</w:t>
      </w:r>
      <w:proofErr w:type="spellEnd"/>
      <w:r w:rsidR="00277924" w:rsidRPr="00227294">
        <w:rPr>
          <w:rFonts w:ascii="Arial" w:hAnsi="Arial" w:cs="Arial"/>
          <w:i/>
          <w:sz w:val="20"/>
          <w:szCs w:val="20"/>
        </w:rPr>
        <w:t xml:space="preserve"> </w:t>
      </w:r>
      <w:r w:rsidR="00277924" w:rsidRPr="00227294">
        <w:rPr>
          <w:rFonts w:ascii="Arial" w:hAnsi="Arial" w:cs="Arial"/>
          <w:sz w:val="20"/>
          <w:szCs w:val="20"/>
        </w:rPr>
        <w:t xml:space="preserve">both had significantly higher grub population than garlic bulb extract (1.43). Neem oil had a 0.99 grub/cob. </w:t>
      </w:r>
      <w:r w:rsidR="00277924" w:rsidRPr="00227294">
        <w:rPr>
          <w:rFonts w:ascii="Arial" w:hAnsi="Arial" w:cs="Arial"/>
          <w:i/>
          <w:sz w:val="20"/>
          <w:szCs w:val="20"/>
        </w:rPr>
        <w:t xml:space="preserve">L. </w:t>
      </w:r>
      <w:proofErr w:type="spellStart"/>
      <w:r w:rsidR="00277924" w:rsidRPr="00227294">
        <w:rPr>
          <w:rFonts w:ascii="Arial" w:hAnsi="Arial" w:cs="Arial"/>
          <w:i/>
          <w:sz w:val="20"/>
          <w:szCs w:val="20"/>
        </w:rPr>
        <w:t>lecanii</w:t>
      </w:r>
      <w:proofErr w:type="spellEnd"/>
      <w:r w:rsidR="00277924" w:rsidRPr="00227294">
        <w:rPr>
          <w:rFonts w:ascii="Arial" w:hAnsi="Arial" w:cs="Arial"/>
          <w:i/>
          <w:sz w:val="20"/>
          <w:szCs w:val="20"/>
        </w:rPr>
        <w:t xml:space="preserve"> </w:t>
      </w:r>
      <w:r w:rsidR="00277924" w:rsidRPr="00227294">
        <w:rPr>
          <w:rFonts w:ascii="Arial" w:hAnsi="Arial" w:cs="Arial"/>
          <w:sz w:val="20"/>
          <w:szCs w:val="20"/>
        </w:rPr>
        <w:t xml:space="preserve">(0.69), </w:t>
      </w:r>
      <w:r w:rsidR="00277924" w:rsidRPr="00227294">
        <w:rPr>
          <w:rFonts w:ascii="Arial" w:hAnsi="Arial" w:cs="Arial"/>
          <w:i/>
          <w:sz w:val="20"/>
          <w:szCs w:val="20"/>
        </w:rPr>
        <w:t xml:space="preserve">M. </w:t>
      </w:r>
      <w:proofErr w:type="spellStart"/>
      <w:r w:rsidR="00277924" w:rsidRPr="00227294">
        <w:rPr>
          <w:rFonts w:ascii="Arial" w:hAnsi="Arial" w:cs="Arial"/>
          <w:i/>
          <w:sz w:val="20"/>
          <w:szCs w:val="20"/>
        </w:rPr>
        <w:t>anisopliae</w:t>
      </w:r>
      <w:proofErr w:type="spellEnd"/>
      <w:r w:rsidR="00277924" w:rsidRPr="00227294">
        <w:rPr>
          <w:rFonts w:ascii="Arial" w:hAnsi="Arial" w:cs="Arial"/>
          <w:sz w:val="20"/>
          <w:szCs w:val="20"/>
        </w:rPr>
        <w:t xml:space="preserve"> (0.73) and </w:t>
      </w:r>
      <w:r w:rsidR="00277924" w:rsidRPr="00227294">
        <w:rPr>
          <w:rFonts w:ascii="Arial" w:hAnsi="Arial" w:cs="Arial"/>
          <w:i/>
          <w:sz w:val="20"/>
          <w:szCs w:val="20"/>
        </w:rPr>
        <w:t xml:space="preserve">B. </w:t>
      </w:r>
      <w:proofErr w:type="spellStart"/>
      <w:r w:rsidR="00277924" w:rsidRPr="00227294">
        <w:rPr>
          <w:rFonts w:ascii="Arial" w:hAnsi="Arial" w:cs="Arial"/>
          <w:i/>
          <w:sz w:val="20"/>
          <w:szCs w:val="20"/>
        </w:rPr>
        <w:t>bassiana</w:t>
      </w:r>
      <w:proofErr w:type="spellEnd"/>
      <w:r w:rsidR="00277924" w:rsidRPr="00227294">
        <w:rPr>
          <w:rFonts w:ascii="Arial" w:hAnsi="Arial" w:cs="Arial"/>
          <w:sz w:val="20"/>
          <w:szCs w:val="20"/>
        </w:rPr>
        <w:t xml:space="preserve"> (0.75) had the significantly maximum adverse effect was seen on population of coccinellid grubs.</w:t>
      </w:r>
    </w:p>
    <w:p w14:paraId="4DCB7577" w14:textId="77777777" w:rsidR="0070273D" w:rsidRPr="00D77C1C" w:rsidRDefault="00247C2A" w:rsidP="009C6334">
      <w:pPr>
        <w:spacing w:after="0" w:line="276" w:lineRule="auto"/>
        <w:jc w:val="both"/>
        <w:rPr>
          <w:rFonts w:ascii="Arial" w:hAnsi="Arial" w:cs="Arial"/>
          <w:b/>
          <w:bCs/>
          <w:i/>
          <w:sz w:val="20"/>
          <w:szCs w:val="20"/>
        </w:rPr>
      </w:pPr>
      <w:r w:rsidRPr="00D77C1C">
        <w:rPr>
          <w:rFonts w:ascii="Arial" w:hAnsi="Arial" w:cs="Arial"/>
          <w:b/>
          <w:i/>
          <w:sz w:val="20"/>
          <w:szCs w:val="20"/>
        </w:rPr>
        <w:t xml:space="preserve">3.2.3.3 </w:t>
      </w:r>
      <w:r w:rsidR="0070273D" w:rsidRPr="00D77C1C">
        <w:rPr>
          <w:rFonts w:ascii="Arial" w:hAnsi="Arial" w:cs="Arial"/>
          <w:b/>
          <w:i/>
          <w:sz w:val="20"/>
          <w:szCs w:val="20"/>
        </w:rPr>
        <w:t xml:space="preserve">Overall mean </w:t>
      </w:r>
      <w:r w:rsidR="00D77C1C">
        <w:rPr>
          <w:rFonts w:ascii="Arial" w:hAnsi="Arial" w:cs="Arial"/>
          <w:b/>
          <w:i/>
          <w:sz w:val="20"/>
          <w:szCs w:val="20"/>
        </w:rPr>
        <w:t>value of first and second spray</w:t>
      </w:r>
    </w:p>
    <w:p w14:paraId="11663C2A" w14:textId="77777777" w:rsidR="00277924" w:rsidRPr="00227294" w:rsidRDefault="00277924" w:rsidP="009C6334">
      <w:pPr>
        <w:spacing w:after="0" w:line="276" w:lineRule="auto"/>
        <w:jc w:val="both"/>
        <w:rPr>
          <w:rFonts w:ascii="Arial" w:hAnsi="Arial" w:cs="Arial"/>
          <w:bCs/>
          <w:i/>
          <w:color w:val="000000" w:themeColor="text1"/>
          <w:sz w:val="20"/>
          <w:szCs w:val="20"/>
        </w:rPr>
      </w:pPr>
      <w:r w:rsidRPr="00227294">
        <w:rPr>
          <w:rFonts w:ascii="Arial" w:hAnsi="Arial" w:cs="Arial"/>
          <w:bCs/>
          <w:sz w:val="20"/>
          <w:szCs w:val="20"/>
        </w:rPr>
        <w:t xml:space="preserve">The table of pooled over period and sprays </w:t>
      </w:r>
      <w:r w:rsidR="007C6218" w:rsidRPr="00227294">
        <w:rPr>
          <w:rFonts w:ascii="Arial" w:hAnsi="Arial" w:cs="Arial"/>
          <w:bCs/>
          <w:sz w:val="20"/>
          <w:szCs w:val="20"/>
        </w:rPr>
        <w:t>(Table 6)</w:t>
      </w:r>
      <w:r w:rsidR="007C6218" w:rsidRPr="00227294">
        <w:rPr>
          <w:rFonts w:ascii="Arial" w:hAnsi="Arial" w:cs="Arial"/>
          <w:sz w:val="20"/>
          <w:szCs w:val="20"/>
        </w:rPr>
        <w:t xml:space="preserve"> </w:t>
      </w:r>
      <w:r w:rsidRPr="00227294">
        <w:rPr>
          <w:rFonts w:ascii="Arial" w:hAnsi="Arial" w:cs="Arial"/>
          <w:bCs/>
          <w:sz w:val="20"/>
          <w:szCs w:val="20"/>
        </w:rPr>
        <w:t xml:space="preserve">revealed that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(1.66) and neem seed kernel extract (1.63) recorded the highest grub population. The number of grubs were found to be marginally decreased after treatments with garlic bulb extract (1.40). Maximum detrimental effect was found in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(0.89) treated plots, followed by </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(0.92), neem oil (0.99), and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(1.01).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neem seed kernel extract and garlic bulb extract among the biopesticides that have been investigated and found that all were less hazardous to grub populations. Highly toxic biopesticides noticed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i/>
          <w:sz w:val="20"/>
          <w:szCs w:val="20"/>
        </w:rPr>
        <w:t xml:space="preserve">, 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 xml:space="preserve">, neem oil and </w:t>
      </w:r>
      <w:r w:rsidRPr="00227294">
        <w:rPr>
          <w:rFonts w:ascii="Arial" w:hAnsi="Arial" w:cs="Arial"/>
          <w:bCs/>
          <w:i/>
          <w:sz w:val="20"/>
          <w:szCs w:val="20"/>
        </w:rPr>
        <w:t xml:space="preserve">B. </w:t>
      </w:r>
      <w:proofErr w:type="spellStart"/>
      <w:r w:rsidRPr="00227294">
        <w:rPr>
          <w:rFonts w:ascii="Arial" w:hAnsi="Arial" w:cs="Arial"/>
          <w:bCs/>
          <w:i/>
          <w:sz w:val="20"/>
          <w:szCs w:val="20"/>
        </w:rPr>
        <w:t>bassiana</w:t>
      </w:r>
      <w:proofErr w:type="spellEnd"/>
      <w:r w:rsidRPr="00227294">
        <w:rPr>
          <w:rFonts w:ascii="Arial" w:hAnsi="Arial" w:cs="Arial"/>
          <w:bCs/>
          <w:sz w:val="20"/>
          <w:szCs w:val="20"/>
        </w:rPr>
        <w:t xml:space="preserve">. The chronological order based on safety to coccinellid grub population was,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&gt;neem seed kernel extract&gt;garlic bulb extract</w:t>
      </w:r>
      <w:r w:rsidRPr="00227294">
        <w:rPr>
          <w:rFonts w:ascii="Arial" w:hAnsi="Arial" w:cs="Arial"/>
          <w:bCs/>
          <w:i/>
          <w:sz w:val="20"/>
          <w:szCs w:val="20"/>
        </w:rPr>
        <w:t xml:space="preserve">&gt;B. </w:t>
      </w:r>
      <w:proofErr w:type="spellStart"/>
      <w:r w:rsidRPr="00227294">
        <w:rPr>
          <w:rFonts w:ascii="Arial" w:hAnsi="Arial" w:cs="Arial"/>
          <w:bCs/>
          <w:i/>
          <w:sz w:val="20"/>
          <w:szCs w:val="20"/>
        </w:rPr>
        <w:t>bassiana</w:t>
      </w:r>
      <w:proofErr w:type="spellEnd"/>
      <w:r w:rsidRPr="00227294">
        <w:rPr>
          <w:rFonts w:ascii="Arial" w:hAnsi="Arial" w:cs="Arial"/>
          <w:bCs/>
          <w:sz w:val="20"/>
          <w:szCs w:val="20"/>
        </w:rPr>
        <w:t>&gt;neem oil&gt;</w:t>
      </w:r>
      <w:r w:rsidRPr="00227294">
        <w:rPr>
          <w:rFonts w:ascii="Arial" w:hAnsi="Arial" w:cs="Arial"/>
          <w:bCs/>
          <w:i/>
          <w:sz w:val="20"/>
          <w:szCs w:val="20"/>
        </w:rPr>
        <w:t xml:space="preserve">M. </w:t>
      </w:r>
      <w:proofErr w:type="spellStart"/>
      <w:r w:rsidRPr="00227294">
        <w:rPr>
          <w:rFonts w:ascii="Arial" w:hAnsi="Arial" w:cs="Arial"/>
          <w:bCs/>
          <w:i/>
          <w:sz w:val="20"/>
          <w:szCs w:val="20"/>
        </w:rPr>
        <w:t>anisopliae</w:t>
      </w:r>
      <w:proofErr w:type="spellEnd"/>
      <w:r w:rsidRPr="00227294">
        <w:rPr>
          <w:rFonts w:ascii="Arial" w:hAnsi="Arial" w:cs="Arial"/>
          <w:bCs/>
          <w:sz w:val="20"/>
          <w:szCs w:val="20"/>
        </w:rPr>
        <w:t>&gt;</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i/>
          <w:color w:val="000000" w:themeColor="text1"/>
          <w:sz w:val="20"/>
          <w:szCs w:val="20"/>
        </w:rPr>
        <w:t>.</w:t>
      </w:r>
    </w:p>
    <w:p w14:paraId="1A1ED35A" w14:textId="77777777" w:rsidR="00277924" w:rsidRPr="00227294" w:rsidRDefault="00247C2A" w:rsidP="00916C60">
      <w:pPr>
        <w:spacing w:after="0" w:line="276" w:lineRule="auto"/>
        <w:jc w:val="both"/>
        <w:rPr>
          <w:rFonts w:ascii="Arial" w:hAnsi="Arial" w:cs="Arial"/>
          <w:b/>
          <w:sz w:val="20"/>
          <w:szCs w:val="20"/>
        </w:rPr>
      </w:pPr>
      <w:r>
        <w:rPr>
          <w:rFonts w:ascii="Arial" w:hAnsi="Arial" w:cs="Arial"/>
          <w:b/>
          <w:sz w:val="20"/>
          <w:szCs w:val="20"/>
        </w:rPr>
        <w:t xml:space="preserve">3.2.4 </w:t>
      </w:r>
      <w:r w:rsidR="00277924" w:rsidRPr="00227294">
        <w:rPr>
          <w:rFonts w:ascii="Arial" w:hAnsi="Arial" w:cs="Arial"/>
          <w:b/>
          <w:sz w:val="20"/>
          <w:szCs w:val="20"/>
        </w:rPr>
        <w:t>On Cob (Adults of coccinellids)</w:t>
      </w:r>
    </w:p>
    <w:p w14:paraId="2B9EF119" w14:textId="77777777" w:rsidR="009C6334" w:rsidRPr="00D77C1C" w:rsidRDefault="00247C2A" w:rsidP="009C6334">
      <w:pPr>
        <w:shd w:val="clear" w:color="auto" w:fill="FFFFFF"/>
        <w:spacing w:after="0" w:line="276" w:lineRule="auto"/>
        <w:jc w:val="both"/>
        <w:rPr>
          <w:rFonts w:ascii="Arial" w:hAnsi="Arial" w:cs="Arial"/>
          <w:bCs/>
          <w:i/>
          <w:sz w:val="20"/>
          <w:szCs w:val="20"/>
        </w:rPr>
      </w:pPr>
      <w:r w:rsidRPr="00D77C1C">
        <w:rPr>
          <w:rFonts w:ascii="Arial" w:hAnsi="Arial" w:cs="Arial"/>
          <w:b/>
          <w:i/>
          <w:sz w:val="20"/>
          <w:szCs w:val="20"/>
        </w:rPr>
        <w:t xml:space="preserve">3.2.4.1 </w:t>
      </w:r>
      <w:r w:rsidR="009C6334" w:rsidRPr="00D77C1C">
        <w:rPr>
          <w:rFonts w:ascii="Arial" w:hAnsi="Arial" w:cs="Arial"/>
          <w:b/>
          <w:i/>
          <w:sz w:val="20"/>
          <w:szCs w:val="20"/>
        </w:rPr>
        <w:t xml:space="preserve">Effect of biopesticides on </w:t>
      </w:r>
      <w:r w:rsidR="000D142B" w:rsidRPr="00D77C1C">
        <w:rPr>
          <w:rFonts w:ascii="Arial" w:hAnsi="Arial" w:cs="Arial"/>
          <w:b/>
          <w:i/>
          <w:sz w:val="20"/>
          <w:szCs w:val="20"/>
        </w:rPr>
        <w:t xml:space="preserve">adults of coccinellids </w:t>
      </w:r>
      <w:r w:rsidR="009C6334" w:rsidRPr="00D77C1C">
        <w:rPr>
          <w:rFonts w:ascii="Arial" w:hAnsi="Arial" w:cs="Arial"/>
          <w:b/>
          <w:i/>
          <w:sz w:val="20"/>
          <w:szCs w:val="20"/>
        </w:rPr>
        <w:t>population after first spray</w:t>
      </w:r>
      <w:r w:rsidR="009C6334" w:rsidRPr="00D77C1C">
        <w:rPr>
          <w:rFonts w:ascii="Arial" w:hAnsi="Arial" w:cs="Arial"/>
          <w:bCs/>
          <w:i/>
          <w:sz w:val="20"/>
          <w:szCs w:val="20"/>
        </w:rPr>
        <w:t xml:space="preserve"> </w:t>
      </w:r>
    </w:p>
    <w:p w14:paraId="0B9417EA" w14:textId="77777777" w:rsidR="00277924" w:rsidRPr="00227294" w:rsidRDefault="00277924" w:rsidP="00916C60">
      <w:pPr>
        <w:shd w:val="clear" w:color="auto" w:fill="FFFFFF"/>
        <w:spacing w:line="276" w:lineRule="auto"/>
        <w:jc w:val="both"/>
        <w:rPr>
          <w:rFonts w:ascii="Arial" w:hAnsi="Arial" w:cs="Arial"/>
          <w:bCs/>
          <w:sz w:val="20"/>
          <w:szCs w:val="20"/>
        </w:rPr>
        <w:sectPr w:rsidR="00277924" w:rsidRPr="00227294" w:rsidSect="00356CCC">
          <w:pgSz w:w="11906" w:h="16838"/>
          <w:pgMar w:top="1440" w:right="2160" w:bottom="1440" w:left="1440" w:header="709" w:footer="709" w:gutter="0"/>
          <w:cols w:space="708"/>
          <w:docGrid w:linePitch="360"/>
        </w:sectPr>
      </w:pPr>
      <w:r w:rsidRPr="00227294">
        <w:rPr>
          <w:rFonts w:ascii="Arial" w:hAnsi="Arial" w:cs="Arial"/>
          <w:bCs/>
          <w:sz w:val="20"/>
          <w:szCs w:val="20"/>
        </w:rPr>
        <w:t>The adult population was slightly lower in all the treated plots than in the control plots on the firs</w:t>
      </w:r>
      <w:r w:rsidR="007C6218" w:rsidRPr="00227294">
        <w:rPr>
          <w:rFonts w:ascii="Arial" w:hAnsi="Arial" w:cs="Arial"/>
          <w:bCs/>
          <w:sz w:val="20"/>
          <w:szCs w:val="20"/>
        </w:rPr>
        <w:t>t day after spraying (Table 7</w:t>
      </w:r>
      <w:r w:rsidRPr="00227294">
        <w:rPr>
          <w:rFonts w:ascii="Arial" w:hAnsi="Arial" w:cs="Arial"/>
          <w:bCs/>
          <w:sz w:val="20"/>
          <w:szCs w:val="20"/>
        </w:rPr>
        <w:t xml:space="preserve">), but there was no significant difference among the treatments. Observations made on the third day after spraying, neem seed kernel extract and </w:t>
      </w:r>
      <w:proofErr w:type="spellStart"/>
      <w:r w:rsidRPr="00227294">
        <w:rPr>
          <w:rFonts w:ascii="Arial" w:hAnsi="Arial" w:cs="Arial"/>
          <w:bCs/>
          <w:i/>
          <w:sz w:val="20"/>
          <w:szCs w:val="20"/>
        </w:rPr>
        <w:t>azadirachtin</w:t>
      </w:r>
      <w:proofErr w:type="spellEnd"/>
      <w:r w:rsidRPr="00227294">
        <w:rPr>
          <w:rFonts w:ascii="Arial" w:hAnsi="Arial" w:cs="Arial"/>
          <w:bCs/>
          <w:sz w:val="20"/>
          <w:szCs w:val="20"/>
        </w:rPr>
        <w:t xml:space="preserve"> recorded 2.32 and 2.26 adults/cob, respectively, which was the highest adult population among all treated plots. Neem oil (2.09) and garlic extract (2.06) were found equally effective. </w:t>
      </w:r>
      <w:r w:rsidRPr="00227294">
        <w:rPr>
          <w:rFonts w:ascii="Arial" w:hAnsi="Arial" w:cs="Arial"/>
          <w:bCs/>
          <w:i/>
          <w:sz w:val="20"/>
          <w:szCs w:val="20"/>
        </w:rPr>
        <w:t xml:space="preserve">L. </w:t>
      </w:r>
      <w:proofErr w:type="spellStart"/>
      <w:r w:rsidRPr="00227294">
        <w:rPr>
          <w:rFonts w:ascii="Arial" w:hAnsi="Arial" w:cs="Arial"/>
          <w:bCs/>
          <w:i/>
          <w:sz w:val="20"/>
          <w:szCs w:val="20"/>
        </w:rPr>
        <w:t>lecanii</w:t>
      </w:r>
      <w:proofErr w:type="spellEnd"/>
      <w:r w:rsidRPr="00227294">
        <w:rPr>
          <w:rFonts w:ascii="Arial" w:hAnsi="Arial" w:cs="Arial"/>
          <w:bCs/>
          <w:sz w:val="20"/>
          <w:szCs w:val="20"/>
        </w:rPr>
        <w:t xml:space="preserve"> treated plot revealed the lowest </w:t>
      </w:r>
    </w:p>
    <w:p w14:paraId="4B661897" w14:textId="77777777" w:rsidR="00277924" w:rsidRPr="00E9347C" w:rsidRDefault="00E9347C" w:rsidP="00277924">
      <w:pPr>
        <w:tabs>
          <w:tab w:val="left" w:pos="4536"/>
        </w:tabs>
        <w:ind w:left="-284" w:firstLine="284"/>
        <w:rPr>
          <w:rFonts w:ascii="Arial" w:hAnsi="Arial" w:cs="Arial"/>
          <w:b/>
          <w:sz w:val="20"/>
          <w:szCs w:val="20"/>
        </w:rPr>
      </w:pPr>
      <w:r w:rsidRPr="00674324">
        <w:rPr>
          <w:rFonts w:ascii="Times New Roman" w:hAnsi="Times New Roman" w:cs="Times New Roman"/>
          <w:noProof/>
          <w:sz w:val="16"/>
          <w:szCs w:val="16"/>
          <w:lang w:eastAsia="en-IN"/>
        </w:rPr>
        <w:lastRenderedPageBreak/>
        <mc:AlternateContent>
          <mc:Choice Requires="wps">
            <w:drawing>
              <wp:anchor distT="0" distB="0" distL="114300" distR="114300" simplePos="0" relativeHeight="251681792" behindDoc="0" locked="0" layoutInCell="1" allowOverlap="1" wp14:anchorId="2CE6B0F3" wp14:editId="291F2A4D">
                <wp:simplePos x="0" y="0"/>
                <wp:positionH relativeFrom="column">
                  <wp:posOffset>3699510</wp:posOffset>
                </wp:positionH>
                <wp:positionV relativeFrom="paragraph">
                  <wp:posOffset>4317365</wp:posOffset>
                </wp:positionV>
                <wp:extent cx="323850" cy="3175"/>
                <wp:effectExtent l="0" t="0" r="19050" b="34925"/>
                <wp:wrapNone/>
                <wp:docPr id="11" name="Straight Connector 11"/>
                <wp:cNvGraphicFramePr/>
                <a:graphic xmlns:a="http://schemas.openxmlformats.org/drawingml/2006/main">
                  <a:graphicData uri="http://schemas.microsoft.com/office/word/2010/wordprocessingShape">
                    <wps:wsp>
                      <wps:cNvCnPr/>
                      <wps:spPr>
                        <a:xfrm flipV="1">
                          <a:off x="0" y="0"/>
                          <a:ext cx="3238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79675A" id="Straight Connector 1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3pt,339.95pt" to="316.8pt,3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" strokecolor="black [3200]" strokeweight=".5pt">
                <v:stroke joinstyle="miter"/>
              </v:line>
            </w:pict>
          </mc:Fallback>
        </mc:AlternateContent>
      </w:r>
      <w:r w:rsidR="00277924" w:rsidRPr="00E9347C">
        <w:rPr>
          <w:rFonts w:ascii="Arial" w:hAnsi="Arial" w:cs="Arial"/>
          <w:b/>
          <w:sz w:val="20"/>
          <w:szCs w:val="20"/>
        </w:rPr>
        <w:t>Tab</w:t>
      </w:r>
      <w:r w:rsidR="00390987" w:rsidRPr="00E9347C">
        <w:rPr>
          <w:rFonts w:ascii="Arial" w:hAnsi="Arial" w:cs="Arial"/>
          <w:b/>
          <w:sz w:val="20"/>
          <w:szCs w:val="20"/>
        </w:rPr>
        <w:t>le 7</w:t>
      </w:r>
      <w:r w:rsidR="00277924" w:rsidRPr="00E9347C">
        <w:rPr>
          <w:rFonts w:ascii="Arial" w:hAnsi="Arial" w:cs="Arial"/>
          <w:b/>
          <w:sz w:val="20"/>
          <w:szCs w:val="20"/>
        </w:rPr>
        <w:t xml:space="preserve">: Toxic effect of biopesticides to coccinellid adults on maize cob </w:t>
      </w:r>
    </w:p>
    <w:tbl>
      <w:tblPr>
        <w:tblStyle w:val="TableGrid"/>
        <w:tblW w:w="14034" w:type="dxa"/>
        <w:tblInd w:w="-5" w:type="dxa"/>
        <w:tblLayout w:type="fixed"/>
        <w:tblLook w:val="04A0" w:firstRow="1" w:lastRow="0" w:firstColumn="1" w:lastColumn="0" w:noHBand="0" w:noVBand="1"/>
      </w:tblPr>
      <w:tblGrid>
        <w:gridCol w:w="567"/>
        <w:gridCol w:w="2552"/>
        <w:gridCol w:w="929"/>
        <w:gridCol w:w="784"/>
        <w:gridCol w:w="784"/>
        <w:gridCol w:w="785"/>
        <w:gridCol w:w="784"/>
        <w:gridCol w:w="895"/>
        <w:gridCol w:w="809"/>
        <w:gridCol w:w="784"/>
        <w:gridCol w:w="785"/>
        <w:gridCol w:w="784"/>
        <w:gridCol w:w="785"/>
        <w:gridCol w:w="919"/>
        <w:gridCol w:w="1088"/>
      </w:tblGrid>
      <w:tr w:rsidR="00277924" w:rsidRPr="00AE22C7" w14:paraId="7257CD24" w14:textId="77777777" w:rsidTr="00C730AA">
        <w:trPr>
          <w:trHeight w:val="53"/>
        </w:trPr>
        <w:tc>
          <w:tcPr>
            <w:tcW w:w="567" w:type="dxa"/>
            <w:vMerge w:val="restart"/>
            <w:vAlign w:val="center"/>
          </w:tcPr>
          <w:p w14:paraId="26CA359E" w14:textId="77777777" w:rsidR="00277924" w:rsidRPr="00AE22C7" w:rsidRDefault="00277924" w:rsidP="00C730AA">
            <w:pPr>
              <w:jc w:val="center"/>
              <w:rPr>
                <w:rFonts w:ascii="Arial" w:hAnsi="Arial" w:cs="Arial"/>
                <w:b/>
                <w:sz w:val="18"/>
                <w:szCs w:val="18"/>
              </w:rPr>
            </w:pPr>
          </w:p>
          <w:p w14:paraId="3677C34B"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Tr. No.</w:t>
            </w:r>
          </w:p>
        </w:tc>
        <w:tc>
          <w:tcPr>
            <w:tcW w:w="2552" w:type="dxa"/>
            <w:vMerge w:val="restart"/>
            <w:vAlign w:val="center"/>
          </w:tcPr>
          <w:p w14:paraId="2B8BE65E" w14:textId="77777777" w:rsidR="00277924" w:rsidRPr="00AE22C7" w:rsidRDefault="00277924" w:rsidP="00C730AA">
            <w:pPr>
              <w:jc w:val="center"/>
              <w:rPr>
                <w:rFonts w:ascii="Arial" w:hAnsi="Arial" w:cs="Arial"/>
                <w:b/>
                <w:sz w:val="18"/>
                <w:szCs w:val="18"/>
              </w:rPr>
            </w:pPr>
          </w:p>
          <w:p w14:paraId="311180FC"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Treatments</w:t>
            </w:r>
          </w:p>
        </w:tc>
        <w:tc>
          <w:tcPr>
            <w:tcW w:w="10915" w:type="dxa"/>
            <w:gridSpan w:val="13"/>
            <w:vAlign w:val="center"/>
          </w:tcPr>
          <w:p w14:paraId="078E1F6A"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No. of coccinellid (adults)/cob at indicated days after spray</w:t>
            </w:r>
          </w:p>
        </w:tc>
      </w:tr>
      <w:tr w:rsidR="00277924" w:rsidRPr="00AE22C7" w14:paraId="60A506DA" w14:textId="77777777" w:rsidTr="00C730AA">
        <w:trPr>
          <w:trHeight w:val="53"/>
        </w:trPr>
        <w:tc>
          <w:tcPr>
            <w:tcW w:w="567" w:type="dxa"/>
            <w:vMerge/>
            <w:vAlign w:val="center"/>
          </w:tcPr>
          <w:p w14:paraId="2D65E1A7" w14:textId="77777777" w:rsidR="00277924" w:rsidRPr="00AE22C7" w:rsidRDefault="00277924" w:rsidP="00C730AA">
            <w:pPr>
              <w:jc w:val="center"/>
              <w:rPr>
                <w:rFonts w:ascii="Arial" w:hAnsi="Arial" w:cs="Arial"/>
                <w:b/>
                <w:sz w:val="18"/>
                <w:szCs w:val="18"/>
              </w:rPr>
            </w:pPr>
          </w:p>
        </w:tc>
        <w:tc>
          <w:tcPr>
            <w:tcW w:w="2552" w:type="dxa"/>
            <w:vMerge/>
            <w:vAlign w:val="center"/>
          </w:tcPr>
          <w:p w14:paraId="388E9C02" w14:textId="77777777" w:rsidR="00277924" w:rsidRPr="00AE22C7" w:rsidRDefault="00277924" w:rsidP="00C730AA">
            <w:pPr>
              <w:jc w:val="center"/>
              <w:rPr>
                <w:rFonts w:ascii="Arial" w:hAnsi="Arial" w:cs="Arial"/>
                <w:b/>
                <w:sz w:val="18"/>
                <w:szCs w:val="18"/>
              </w:rPr>
            </w:pPr>
          </w:p>
        </w:tc>
        <w:tc>
          <w:tcPr>
            <w:tcW w:w="929" w:type="dxa"/>
            <w:vMerge w:val="restart"/>
            <w:vAlign w:val="center"/>
          </w:tcPr>
          <w:p w14:paraId="5203D87C"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Before spray</w:t>
            </w:r>
          </w:p>
        </w:tc>
        <w:tc>
          <w:tcPr>
            <w:tcW w:w="4032" w:type="dxa"/>
            <w:gridSpan w:val="5"/>
            <w:vAlign w:val="center"/>
          </w:tcPr>
          <w:p w14:paraId="7894EC21"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First spray</w:t>
            </w:r>
          </w:p>
        </w:tc>
        <w:tc>
          <w:tcPr>
            <w:tcW w:w="809" w:type="dxa"/>
            <w:vMerge w:val="restart"/>
            <w:vAlign w:val="center"/>
          </w:tcPr>
          <w:p w14:paraId="04339B16"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Before spray</w:t>
            </w:r>
          </w:p>
        </w:tc>
        <w:tc>
          <w:tcPr>
            <w:tcW w:w="4057" w:type="dxa"/>
            <w:gridSpan w:val="5"/>
            <w:vAlign w:val="center"/>
          </w:tcPr>
          <w:p w14:paraId="4AD16073"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Second spray</w:t>
            </w:r>
          </w:p>
        </w:tc>
        <w:tc>
          <w:tcPr>
            <w:tcW w:w="1088" w:type="dxa"/>
            <w:vMerge w:val="restart"/>
            <w:vAlign w:val="center"/>
          </w:tcPr>
          <w:p w14:paraId="5D6E043A"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Pooled over periods and spray</w:t>
            </w:r>
          </w:p>
        </w:tc>
      </w:tr>
      <w:tr w:rsidR="00277924" w:rsidRPr="00AE22C7" w14:paraId="627DEC46" w14:textId="77777777" w:rsidTr="00C730AA">
        <w:trPr>
          <w:trHeight w:val="180"/>
        </w:trPr>
        <w:tc>
          <w:tcPr>
            <w:tcW w:w="567" w:type="dxa"/>
            <w:vMerge/>
            <w:vAlign w:val="center"/>
          </w:tcPr>
          <w:p w14:paraId="3604B49C" w14:textId="77777777" w:rsidR="00277924" w:rsidRPr="00AE22C7" w:rsidRDefault="00277924" w:rsidP="00C730AA">
            <w:pPr>
              <w:jc w:val="center"/>
              <w:rPr>
                <w:rFonts w:ascii="Arial" w:hAnsi="Arial" w:cs="Arial"/>
                <w:sz w:val="18"/>
                <w:szCs w:val="18"/>
              </w:rPr>
            </w:pPr>
          </w:p>
        </w:tc>
        <w:tc>
          <w:tcPr>
            <w:tcW w:w="2552" w:type="dxa"/>
            <w:vMerge/>
            <w:vAlign w:val="center"/>
          </w:tcPr>
          <w:p w14:paraId="6D918F39" w14:textId="77777777" w:rsidR="00277924" w:rsidRPr="00AE22C7" w:rsidRDefault="00277924" w:rsidP="00C730AA">
            <w:pPr>
              <w:jc w:val="center"/>
              <w:rPr>
                <w:rFonts w:ascii="Arial" w:hAnsi="Arial" w:cs="Arial"/>
                <w:sz w:val="18"/>
                <w:szCs w:val="18"/>
              </w:rPr>
            </w:pPr>
          </w:p>
        </w:tc>
        <w:tc>
          <w:tcPr>
            <w:tcW w:w="929" w:type="dxa"/>
            <w:vMerge/>
            <w:vAlign w:val="center"/>
          </w:tcPr>
          <w:p w14:paraId="043073A6" w14:textId="77777777" w:rsidR="00277924" w:rsidRPr="00AE22C7" w:rsidRDefault="00277924" w:rsidP="00C730AA">
            <w:pPr>
              <w:jc w:val="center"/>
              <w:rPr>
                <w:rFonts w:ascii="Arial" w:hAnsi="Arial" w:cs="Arial"/>
                <w:b/>
                <w:sz w:val="18"/>
                <w:szCs w:val="18"/>
              </w:rPr>
            </w:pPr>
          </w:p>
        </w:tc>
        <w:tc>
          <w:tcPr>
            <w:tcW w:w="784" w:type="dxa"/>
            <w:vAlign w:val="center"/>
          </w:tcPr>
          <w:p w14:paraId="51D1572F"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1</w:t>
            </w:r>
          </w:p>
        </w:tc>
        <w:tc>
          <w:tcPr>
            <w:tcW w:w="784" w:type="dxa"/>
            <w:vAlign w:val="center"/>
          </w:tcPr>
          <w:p w14:paraId="670A8289"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3</w:t>
            </w:r>
          </w:p>
        </w:tc>
        <w:tc>
          <w:tcPr>
            <w:tcW w:w="785" w:type="dxa"/>
            <w:vAlign w:val="center"/>
          </w:tcPr>
          <w:p w14:paraId="193EA128"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7</w:t>
            </w:r>
          </w:p>
        </w:tc>
        <w:tc>
          <w:tcPr>
            <w:tcW w:w="784" w:type="dxa"/>
            <w:vAlign w:val="center"/>
          </w:tcPr>
          <w:p w14:paraId="12B937C7"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10</w:t>
            </w:r>
          </w:p>
        </w:tc>
        <w:tc>
          <w:tcPr>
            <w:tcW w:w="895" w:type="dxa"/>
            <w:vAlign w:val="center"/>
          </w:tcPr>
          <w:p w14:paraId="669D8244"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Pooled</w:t>
            </w:r>
          </w:p>
        </w:tc>
        <w:tc>
          <w:tcPr>
            <w:tcW w:w="809" w:type="dxa"/>
            <w:vMerge/>
            <w:vAlign w:val="center"/>
          </w:tcPr>
          <w:p w14:paraId="439B54A7" w14:textId="77777777" w:rsidR="00277924" w:rsidRPr="00AE22C7" w:rsidRDefault="00277924" w:rsidP="00C730AA">
            <w:pPr>
              <w:jc w:val="center"/>
              <w:rPr>
                <w:rFonts w:ascii="Arial" w:hAnsi="Arial" w:cs="Arial"/>
                <w:b/>
                <w:sz w:val="18"/>
                <w:szCs w:val="18"/>
              </w:rPr>
            </w:pPr>
          </w:p>
        </w:tc>
        <w:tc>
          <w:tcPr>
            <w:tcW w:w="784" w:type="dxa"/>
            <w:vAlign w:val="center"/>
          </w:tcPr>
          <w:p w14:paraId="390B5E5D"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1</w:t>
            </w:r>
          </w:p>
        </w:tc>
        <w:tc>
          <w:tcPr>
            <w:tcW w:w="785" w:type="dxa"/>
            <w:vAlign w:val="center"/>
          </w:tcPr>
          <w:p w14:paraId="042FEB82"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3</w:t>
            </w:r>
          </w:p>
        </w:tc>
        <w:tc>
          <w:tcPr>
            <w:tcW w:w="784" w:type="dxa"/>
            <w:vAlign w:val="center"/>
          </w:tcPr>
          <w:p w14:paraId="3D6A85E9"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7</w:t>
            </w:r>
          </w:p>
        </w:tc>
        <w:tc>
          <w:tcPr>
            <w:tcW w:w="785" w:type="dxa"/>
            <w:vAlign w:val="center"/>
          </w:tcPr>
          <w:p w14:paraId="3AA01183"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10</w:t>
            </w:r>
          </w:p>
        </w:tc>
        <w:tc>
          <w:tcPr>
            <w:tcW w:w="919" w:type="dxa"/>
            <w:vAlign w:val="center"/>
          </w:tcPr>
          <w:p w14:paraId="29CCAE93" w14:textId="77777777" w:rsidR="00277924" w:rsidRPr="00AE22C7" w:rsidRDefault="00277924" w:rsidP="00C730AA">
            <w:pPr>
              <w:jc w:val="center"/>
              <w:rPr>
                <w:rFonts w:ascii="Arial" w:hAnsi="Arial" w:cs="Arial"/>
                <w:b/>
                <w:sz w:val="18"/>
                <w:szCs w:val="18"/>
              </w:rPr>
            </w:pPr>
            <w:r w:rsidRPr="00AE22C7">
              <w:rPr>
                <w:rFonts w:ascii="Arial" w:hAnsi="Arial" w:cs="Arial"/>
                <w:b/>
                <w:sz w:val="18"/>
                <w:szCs w:val="18"/>
              </w:rPr>
              <w:t>Pooled</w:t>
            </w:r>
          </w:p>
        </w:tc>
        <w:tc>
          <w:tcPr>
            <w:tcW w:w="1088" w:type="dxa"/>
            <w:vMerge/>
            <w:vAlign w:val="center"/>
          </w:tcPr>
          <w:p w14:paraId="2C520B08" w14:textId="77777777" w:rsidR="00277924" w:rsidRPr="00AE22C7" w:rsidRDefault="00277924" w:rsidP="00C730AA">
            <w:pPr>
              <w:jc w:val="center"/>
              <w:rPr>
                <w:rFonts w:ascii="Arial" w:hAnsi="Arial" w:cs="Arial"/>
                <w:b/>
                <w:sz w:val="18"/>
                <w:szCs w:val="18"/>
              </w:rPr>
            </w:pPr>
          </w:p>
        </w:tc>
      </w:tr>
      <w:tr w:rsidR="00277924" w:rsidRPr="00AE22C7" w14:paraId="6CB51598" w14:textId="77777777" w:rsidTr="00C730AA">
        <w:trPr>
          <w:trHeight w:val="163"/>
        </w:trPr>
        <w:tc>
          <w:tcPr>
            <w:tcW w:w="567" w:type="dxa"/>
            <w:vAlign w:val="center"/>
          </w:tcPr>
          <w:p w14:paraId="13DE2661" w14:textId="77777777" w:rsidR="00277924" w:rsidRPr="00AE22C7" w:rsidRDefault="00277924" w:rsidP="00C730AA">
            <w:pPr>
              <w:jc w:val="center"/>
              <w:rPr>
                <w:rFonts w:ascii="Arial" w:hAnsi="Arial" w:cs="Arial"/>
                <w:b/>
                <w:sz w:val="18"/>
                <w:szCs w:val="18"/>
                <w:vertAlign w:val="subscript"/>
              </w:rPr>
            </w:pPr>
            <w:r w:rsidRPr="00AE22C7">
              <w:rPr>
                <w:rFonts w:ascii="Arial" w:hAnsi="Arial" w:cs="Arial"/>
                <w:b/>
                <w:sz w:val="18"/>
                <w:szCs w:val="18"/>
              </w:rPr>
              <w:t>T</w:t>
            </w:r>
            <w:r w:rsidRPr="00AE22C7">
              <w:rPr>
                <w:rFonts w:ascii="Arial" w:hAnsi="Arial" w:cs="Arial"/>
                <w:b/>
                <w:sz w:val="18"/>
                <w:szCs w:val="18"/>
                <w:vertAlign w:val="subscript"/>
              </w:rPr>
              <w:t>1</w:t>
            </w:r>
          </w:p>
        </w:tc>
        <w:tc>
          <w:tcPr>
            <w:tcW w:w="2552" w:type="dxa"/>
            <w:vAlign w:val="center"/>
          </w:tcPr>
          <w:p w14:paraId="4C730EC2" w14:textId="77777777" w:rsidR="00277924" w:rsidRPr="00AE22C7" w:rsidRDefault="00277924" w:rsidP="00C730AA">
            <w:pPr>
              <w:rPr>
                <w:rFonts w:ascii="Arial" w:hAnsi="Arial" w:cs="Arial"/>
                <w:sz w:val="18"/>
                <w:szCs w:val="18"/>
              </w:rPr>
            </w:pPr>
            <w:r w:rsidRPr="00AE22C7">
              <w:rPr>
                <w:rFonts w:ascii="Arial" w:hAnsi="Arial" w:cs="Arial"/>
                <w:sz w:val="18"/>
                <w:szCs w:val="18"/>
              </w:rPr>
              <w:t>Neem Seed Kernel Extract, 5%</w:t>
            </w:r>
          </w:p>
        </w:tc>
        <w:tc>
          <w:tcPr>
            <w:tcW w:w="929" w:type="dxa"/>
            <w:vAlign w:val="center"/>
          </w:tcPr>
          <w:p w14:paraId="750A192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1.75</w:t>
            </w:r>
          </w:p>
          <w:p w14:paraId="1F7467A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(2.56)</w:t>
            </w:r>
          </w:p>
        </w:tc>
        <w:tc>
          <w:tcPr>
            <w:tcW w:w="784" w:type="dxa"/>
            <w:vAlign w:val="center"/>
          </w:tcPr>
          <w:p w14:paraId="4FB9543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1.72</w:t>
            </w:r>
          </w:p>
          <w:p w14:paraId="13DFFCE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(2.46)</w:t>
            </w:r>
          </w:p>
        </w:tc>
        <w:tc>
          <w:tcPr>
            <w:tcW w:w="784" w:type="dxa"/>
            <w:vAlign w:val="center"/>
          </w:tcPr>
          <w:p w14:paraId="12F5CB4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1.68c</w:t>
            </w:r>
          </w:p>
          <w:p w14:paraId="7A839CA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(2.32)</w:t>
            </w:r>
          </w:p>
        </w:tc>
        <w:tc>
          <w:tcPr>
            <w:tcW w:w="785" w:type="dxa"/>
            <w:vAlign w:val="center"/>
          </w:tcPr>
          <w:p w14:paraId="261DD8A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1.67bc</w:t>
            </w:r>
          </w:p>
          <w:p w14:paraId="620CA59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(2.29)</w:t>
            </w:r>
          </w:p>
        </w:tc>
        <w:tc>
          <w:tcPr>
            <w:tcW w:w="784" w:type="dxa"/>
            <w:vAlign w:val="center"/>
          </w:tcPr>
          <w:p w14:paraId="1A38F9B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1.65c</w:t>
            </w:r>
          </w:p>
          <w:p w14:paraId="16D1420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(2.22)</w:t>
            </w:r>
          </w:p>
        </w:tc>
        <w:tc>
          <w:tcPr>
            <w:tcW w:w="895" w:type="dxa"/>
            <w:vAlign w:val="center"/>
          </w:tcPr>
          <w:p w14:paraId="74DF61E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1.68b</w:t>
            </w:r>
          </w:p>
          <w:p w14:paraId="38BCE1A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(2.32)</w:t>
            </w:r>
          </w:p>
        </w:tc>
        <w:tc>
          <w:tcPr>
            <w:tcW w:w="809" w:type="dxa"/>
            <w:vAlign w:val="center"/>
          </w:tcPr>
          <w:p w14:paraId="412A40D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1.68</w:t>
            </w:r>
          </w:p>
          <w:p w14:paraId="0D06BBF9" w14:textId="77777777" w:rsidR="00277924" w:rsidRPr="00AE22C7" w:rsidRDefault="00277924" w:rsidP="00C730AA">
            <w:pPr>
              <w:jc w:val="center"/>
              <w:rPr>
                <w:rFonts w:ascii="Arial" w:hAnsi="Arial" w:cs="Arial"/>
                <w:b/>
                <w:sz w:val="18"/>
                <w:szCs w:val="18"/>
              </w:rPr>
            </w:pPr>
            <w:r w:rsidRPr="00AE22C7">
              <w:rPr>
                <w:rFonts w:ascii="Arial" w:hAnsi="Arial" w:cs="Arial"/>
                <w:sz w:val="18"/>
                <w:szCs w:val="18"/>
              </w:rPr>
              <w:t>(2.32)</w:t>
            </w:r>
          </w:p>
        </w:tc>
        <w:tc>
          <w:tcPr>
            <w:tcW w:w="784" w:type="dxa"/>
            <w:vAlign w:val="center"/>
          </w:tcPr>
          <w:p w14:paraId="5665EB9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1.67</w:t>
            </w:r>
          </w:p>
          <w:p w14:paraId="1F0BD92C" w14:textId="77777777" w:rsidR="00277924" w:rsidRPr="00AE22C7" w:rsidRDefault="00277924" w:rsidP="00C730AA">
            <w:pPr>
              <w:jc w:val="center"/>
              <w:rPr>
                <w:rFonts w:ascii="Arial" w:hAnsi="Arial" w:cs="Arial"/>
                <w:b/>
                <w:sz w:val="18"/>
                <w:szCs w:val="18"/>
              </w:rPr>
            </w:pPr>
            <w:r w:rsidRPr="00AE22C7">
              <w:rPr>
                <w:rFonts w:ascii="Arial" w:hAnsi="Arial" w:cs="Arial"/>
                <w:sz w:val="18"/>
                <w:szCs w:val="18"/>
              </w:rPr>
              <w:t>(2.29)</w:t>
            </w:r>
          </w:p>
        </w:tc>
        <w:tc>
          <w:tcPr>
            <w:tcW w:w="785" w:type="dxa"/>
            <w:vAlign w:val="center"/>
          </w:tcPr>
          <w:p w14:paraId="2497343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1.62b</w:t>
            </w:r>
          </w:p>
          <w:p w14:paraId="57BBFE65" w14:textId="77777777" w:rsidR="00277924" w:rsidRPr="00AE22C7" w:rsidRDefault="00277924" w:rsidP="00C730AA">
            <w:pPr>
              <w:jc w:val="center"/>
              <w:rPr>
                <w:rFonts w:ascii="Arial" w:hAnsi="Arial" w:cs="Arial"/>
                <w:b/>
                <w:sz w:val="18"/>
                <w:szCs w:val="18"/>
              </w:rPr>
            </w:pPr>
            <w:r w:rsidRPr="00AE22C7">
              <w:rPr>
                <w:rFonts w:ascii="Arial" w:hAnsi="Arial" w:cs="Arial"/>
                <w:sz w:val="18"/>
                <w:szCs w:val="18"/>
              </w:rPr>
              <w:t>(2.12)</w:t>
            </w:r>
          </w:p>
        </w:tc>
        <w:tc>
          <w:tcPr>
            <w:tcW w:w="784" w:type="dxa"/>
            <w:vAlign w:val="center"/>
          </w:tcPr>
          <w:p w14:paraId="621B5AA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1.61bc</w:t>
            </w:r>
          </w:p>
          <w:p w14:paraId="4E71C36F" w14:textId="77777777" w:rsidR="00277924" w:rsidRPr="00AE22C7" w:rsidRDefault="00277924" w:rsidP="00C730AA">
            <w:pPr>
              <w:jc w:val="center"/>
              <w:rPr>
                <w:rFonts w:ascii="Arial" w:hAnsi="Arial" w:cs="Arial"/>
                <w:b/>
                <w:sz w:val="18"/>
                <w:szCs w:val="18"/>
              </w:rPr>
            </w:pPr>
            <w:r w:rsidRPr="00AE22C7">
              <w:rPr>
                <w:rFonts w:ascii="Arial" w:hAnsi="Arial" w:cs="Arial"/>
                <w:sz w:val="18"/>
                <w:szCs w:val="18"/>
              </w:rPr>
              <w:t>(2.09)</w:t>
            </w:r>
          </w:p>
        </w:tc>
        <w:tc>
          <w:tcPr>
            <w:tcW w:w="785" w:type="dxa"/>
            <w:vAlign w:val="center"/>
          </w:tcPr>
          <w:p w14:paraId="7D63627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1.59bc</w:t>
            </w:r>
          </w:p>
          <w:p w14:paraId="68C4A98C" w14:textId="77777777" w:rsidR="00277924" w:rsidRPr="00AE22C7" w:rsidRDefault="00277924" w:rsidP="00C730AA">
            <w:pPr>
              <w:jc w:val="center"/>
              <w:rPr>
                <w:rFonts w:ascii="Arial" w:hAnsi="Arial" w:cs="Arial"/>
                <w:b/>
                <w:sz w:val="18"/>
                <w:szCs w:val="18"/>
              </w:rPr>
            </w:pPr>
            <w:r w:rsidRPr="00AE22C7">
              <w:rPr>
                <w:rFonts w:ascii="Arial" w:hAnsi="Arial" w:cs="Arial"/>
                <w:sz w:val="18"/>
                <w:szCs w:val="18"/>
              </w:rPr>
              <w:t>(2.03)</w:t>
            </w:r>
          </w:p>
        </w:tc>
        <w:tc>
          <w:tcPr>
            <w:tcW w:w="919" w:type="dxa"/>
            <w:vAlign w:val="center"/>
          </w:tcPr>
          <w:p w14:paraId="5BA93CB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1.62cd</w:t>
            </w:r>
          </w:p>
          <w:p w14:paraId="068A5488" w14:textId="77777777" w:rsidR="00277924" w:rsidRPr="00AE22C7" w:rsidRDefault="00277924" w:rsidP="00C730AA">
            <w:pPr>
              <w:jc w:val="center"/>
              <w:rPr>
                <w:rFonts w:ascii="Arial" w:hAnsi="Arial" w:cs="Arial"/>
                <w:b/>
                <w:sz w:val="18"/>
                <w:szCs w:val="18"/>
              </w:rPr>
            </w:pPr>
            <w:r w:rsidRPr="00AE22C7">
              <w:rPr>
                <w:rFonts w:ascii="Arial" w:hAnsi="Arial" w:cs="Arial"/>
                <w:sz w:val="18"/>
                <w:szCs w:val="18"/>
              </w:rPr>
              <w:t>(2.12)</w:t>
            </w:r>
          </w:p>
        </w:tc>
        <w:tc>
          <w:tcPr>
            <w:tcW w:w="1088" w:type="dxa"/>
            <w:vAlign w:val="center"/>
          </w:tcPr>
          <w:p w14:paraId="03D98D0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1.65c</w:t>
            </w:r>
          </w:p>
          <w:p w14:paraId="4C04BC3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(2.22)</w:t>
            </w:r>
          </w:p>
        </w:tc>
      </w:tr>
      <w:tr w:rsidR="00277924" w:rsidRPr="00AE22C7" w14:paraId="3184BE36" w14:textId="77777777" w:rsidTr="00C730AA">
        <w:trPr>
          <w:trHeight w:val="166"/>
        </w:trPr>
        <w:tc>
          <w:tcPr>
            <w:tcW w:w="567" w:type="dxa"/>
            <w:vAlign w:val="center"/>
          </w:tcPr>
          <w:p w14:paraId="7A0A47F9" w14:textId="77777777" w:rsidR="00277924" w:rsidRPr="00AE22C7" w:rsidRDefault="00277924" w:rsidP="00C730AA">
            <w:pPr>
              <w:jc w:val="center"/>
              <w:rPr>
                <w:rFonts w:ascii="Arial" w:hAnsi="Arial" w:cs="Arial"/>
                <w:b/>
                <w:sz w:val="18"/>
                <w:szCs w:val="18"/>
                <w:vertAlign w:val="subscript"/>
              </w:rPr>
            </w:pPr>
            <w:r w:rsidRPr="00AE22C7">
              <w:rPr>
                <w:rFonts w:ascii="Arial" w:hAnsi="Arial" w:cs="Arial"/>
                <w:b/>
                <w:sz w:val="18"/>
                <w:szCs w:val="18"/>
              </w:rPr>
              <w:t>T</w:t>
            </w:r>
            <w:r w:rsidRPr="00AE22C7">
              <w:rPr>
                <w:rFonts w:ascii="Arial" w:hAnsi="Arial" w:cs="Arial"/>
                <w:b/>
                <w:sz w:val="18"/>
                <w:szCs w:val="18"/>
                <w:vertAlign w:val="subscript"/>
              </w:rPr>
              <w:t>2</w:t>
            </w:r>
          </w:p>
        </w:tc>
        <w:tc>
          <w:tcPr>
            <w:tcW w:w="2552" w:type="dxa"/>
            <w:vAlign w:val="center"/>
          </w:tcPr>
          <w:p w14:paraId="7778210D" w14:textId="77777777" w:rsidR="00277924" w:rsidRPr="00AE22C7" w:rsidRDefault="00277924" w:rsidP="00C730AA">
            <w:pPr>
              <w:rPr>
                <w:rFonts w:ascii="Arial" w:hAnsi="Arial" w:cs="Arial"/>
                <w:sz w:val="18"/>
                <w:szCs w:val="18"/>
              </w:rPr>
            </w:pPr>
            <w:r w:rsidRPr="00AE22C7">
              <w:rPr>
                <w:rFonts w:ascii="Arial" w:hAnsi="Arial" w:cs="Arial"/>
                <w:sz w:val="18"/>
                <w:szCs w:val="18"/>
              </w:rPr>
              <w:t>Neem oil, 1%</w:t>
            </w:r>
          </w:p>
        </w:tc>
        <w:tc>
          <w:tcPr>
            <w:tcW w:w="929" w:type="dxa"/>
            <w:vAlign w:val="center"/>
          </w:tcPr>
          <w:p w14:paraId="5698EAD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1.80</w:t>
            </w:r>
          </w:p>
          <w:p w14:paraId="4375B1A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(2.74)</w:t>
            </w:r>
          </w:p>
        </w:tc>
        <w:tc>
          <w:tcPr>
            <w:tcW w:w="784" w:type="dxa"/>
            <w:vAlign w:val="center"/>
          </w:tcPr>
          <w:p w14:paraId="152CA64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1.62</w:t>
            </w:r>
          </w:p>
          <w:p w14:paraId="6CF32F5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(2.12)</w:t>
            </w:r>
          </w:p>
        </w:tc>
        <w:tc>
          <w:tcPr>
            <w:tcW w:w="784" w:type="dxa"/>
            <w:vAlign w:val="center"/>
          </w:tcPr>
          <w:p w14:paraId="486BA54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1.61bc</w:t>
            </w:r>
          </w:p>
          <w:p w14:paraId="64B1312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(2.09)</w:t>
            </w:r>
          </w:p>
        </w:tc>
        <w:tc>
          <w:tcPr>
            <w:tcW w:w="785" w:type="dxa"/>
            <w:vAlign w:val="center"/>
          </w:tcPr>
          <w:p w14:paraId="7CB73EC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1.60b</w:t>
            </w:r>
          </w:p>
          <w:p w14:paraId="1CF0D03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(2.06)</w:t>
            </w:r>
          </w:p>
        </w:tc>
        <w:tc>
          <w:tcPr>
            <w:tcW w:w="784" w:type="dxa"/>
            <w:vAlign w:val="center"/>
          </w:tcPr>
          <w:p w14:paraId="5D71433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1.59bc</w:t>
            </w:r>
          </w:p>
          <w:p w14:paraId="5D2CA8B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(2.03)</w:t>
            </w:r>
          </w:p>
        </w:tc>
        <w:tc>
          <w:tcPr>
            <w:tcW w:w="895" w:type="dxa"/>
            <w:vAlign w:val="center"/>
          </w:tcPr>
          <w:p w14:paraId="15523BF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1.61b</w:t>
            </w:r>
          </w:p>
          <w:p w14:paraId="0ED4573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(2.09)</w:t>
            </w:r>
          </w:p>
        </w:tc>
        <w:tc>
          <w:tcPr>
            <w:tcW w:w="809" w:type="dxa"/>
            <w:vAlign w:val="center"/>
          </w:tcPr>
          <w:p w14:paraId="0323A27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1.76</w:t>
            </w:r>
          </w:p>
          <w:p w14:paraId="091B966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(2.60)</w:t>
            </w:r>
          </w:p>
        </w:tc>
        <w:tc>
          <w:tcPr>
            <w:tcW w:w="784" w:type="dxa"/>
            <w:vAlign w:val="center"/>
          </w:tcPr>
          <w:p w14:paraId="0264CC1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1.75</w:t>
            </w:r>
          </w:p>
          <w:p w14:paraId="6FF6C92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(2.56)</w:t>
            </w:r>
          </w:p>
        </w:tc>
        <w:tc>
          <w:tcPr>
            <w:tcW w:w="785" w:type="dxa"/>
            <w:vAlign w:val="center"/>
          </w:tcPr>
          <w:p w14:paraId="698F548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1.73b</w:t>
            </w:r>
          </w:p>
          <w:p w14:paraId="3AA9CE6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(2.49)</w:t>
            </w:r>
          </w:p>
        </w:tc>
        <w:tc>
          <w:tcPr>
            <w:tcW w:w="784" w:type="dxa"/>
            <w:vAlign w:val="center"/>
          </w:tcPr>
          <w:p w14:paraId="1F61053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1.71c</w:t>
            </w:r>
          </w:p>
          <w:p w14:paraId="6811CBB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(2.42)</w:t>
            </w:r>
          </w:p>
        </w:tc>
        <w:tc>
          <w:tcPr>
            <w:tcW w:w="785" w:type="dxa"/>
            <w:vAlign w:val="center"/>
          </w:tcPr>
          <w:p w14:paraId="0DC2442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1.68c</w:t>
            </w:r>
          </w:p>
          <w:p w14:paraId="70BCE62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(2.32)</w:t>
            </w:r>
          </w:p>
        </w:tc>
        <w:tc>
          <w:tcPr>
            <w:tcW w:w="919" w:type="dxa"/>
            <w:vAlign w:val="center"/>
          </w:tcPr>
          <w:p w14:paraId="19D7490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1.72d</w:t>
            </w:r>
          </w:p>
          <w:p w14:paraId="731974F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(2.46)</w:t>
            </w:r>
          </w:p>
        </w:tc>
        <w:tc>
          <w:tcPr>
            <w:tcW w:w="1088" w:type="dxa"/>
            <w:vAlign w:val="center"/>
          </w:tcPr>
          <w:p w14:paraId="32A94FB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1.66c</w:t>
            </w:r>
          </w:p>
          <w:p w14:paraId="246428F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(2.26)</w:t>
            </w:r>
          </w:p>
        </w:tc>
      </w:tr>
      <w:tr w:rsidR="00277924" w:rsidRPr="00AE22C7" w14:paraId="6D3629B4" w14:textId="77777777" w:rsidTr="00C730AA">
        <w:trPr>
          <w:trHeight w:val="304"/>
        </w:trPr>
        <w:tc>
          <w:tcPr>
            <w:tcW w:w="567" w:type="dxa"/>
            <w:vAlign w:val="center"/>
          </w:tcPr>
          <w:p w14:paraId="4C81EAB8" w14:textId="77777777" w:rsidR="00277924" w:rsidRPr="00AE22C7" w:rsidRDefault="00277924" w:rsidP="00C730AA">
            <w:pPr>
              <w:jc w:val="center"/>
              <w:rPr>
                <w:rFonts w:ascii="Arial" w:hAnsi="Arial" w:cs="Arial"/>
                <w:b/>
                <w:sz w:val="18"/>
                <w:szCs w:val="18"/>
                <w:vertAlign w:val="subscript"/>
              </w:rPr>
            </w:pPr>
            <w:r w:rsidRPr="00AE22C7">
              <w:rPr>
                <w:rFonts w:ascii="Arial" w:hAnsi="Arial" w:cs="Arial"/>
                <w:b/>
                <w:sz w:val="18"/>
                <w:szCs w:val="18"/>
              </w:rPr>
              <w:t>T</w:t>
            </w:r>
            <w:r w:rsidRPr="00AE22C7">
              <w:rPr>
                <w:rFonts w:ascii="Arial" w:hAnsi="Arial" w:cs="Arial"/>
                <w:b/>
                <w:sz w:val="18"/>
                <w:szCs w:val="18"/>
                <w:vertAlign w:val="subscript"/>
              </w:rPr>
              <w:t>3</w:t>
            </w:r>
          </w:p>
        </w:tc>
        <w:tc>
          <w:tcPr>
            <w:tcW w:w="2552" w:type="dxa"/>
            <w:vAlign w:val="center"/>
          </w:tcPr>
          <w:p w14:paraId="2F166B2A" w14:textId="77777777" w:rsidR="00277924" w:rsidRPr="00AE22C7" w:rsidRDefault="00277924" w:rsidP="00C730AA">
            <w:pPr>
              <w:rPr>
                <w:rFonts w:ascii="Arial" w:hAnsi="Arial" w:cs="Arial"/>
                <w:sz w:val="18"/>
                <w:szCs w:val="18"/>
              </w:rPr>
            </w:pPr>
            <w:r w:rsidRPr="00AE22C7">
              <w:rPr>
                <w:rFonts w:ascii="Arial" w:hAnsi="Arial" w:cs="Arial"/>
                <w:sz w:val="18"/>
                <w:szCs w:val="18"/>
              </w:rPr>
              <w:t>Garlic bulb extract, 5%</w:t>
            </w:r>
          </w:p>
        </w:tc>
        <w:tc>
          <w:tcPr>
            <w:tcW w:w="929" w:type="dxa"/>
            <w:vAlign w:val="center"/>
          </w:tcPr>
          <w:p w14:paraId="0A19E75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1.77</w:t>
            </w:r>
          </w:p>
          <w:p w14:paraId="1ECC366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(2.63)</w:t>
            </w:r>
          </w:p>
        </w:tc>
        <w:tc>
          <w:tcPr>
            <w:tcW w:w="784" w:type="dxa"/>
            <w:vAlign w:val="center"/>
          </w:tcPr>
          <w:p w14:paraId="1B50637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1.79</w:t>
            </w:r>
          </w:p>
          <w:p w14:paraId="76058A3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(2.70)</w:t>
            </w:r>
          </w:p>
        </w:tc>
        <w:tc>
          <w:tcPr>
            <w:tcW w:w="784" w:type="dxa"/>
            <w:vAlign w:val="center"/>
          </w:tcPr>
          <w:p w14:paraId="4D94A86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1.60bc</w:t>
            </w:r>
          </w:p>
          <w:p w14:paraId="5B0DC02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(2.06)</w:t>
            </w:r>
          </w:p>
        </w:tc>
        <w:tc>
          <w:tcPr>
            <w:tcW w:w="785" w:type="dxa"/>
            <w:vAlign w:val="center"/>
          </w:tcPr>
          <w:p w14:paraId="3991633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1.53b</w:t>
            </w:r>
          </w:p>
          <w:p w14:paraId="199941E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(1.84)</w:t>
            </w:r>
          </w:p>
        </w:tc>
        <w:tc>
          <w:tcPr>
            <w:tcW w:w="784" w:type="dxa"/>
            <w:vAlign w:val="center"/>
          </w:tcPr>
          <w:p w14:paraId="27810DF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1.37ab</w:t>
            </w:r>
          </w:p>
          <w:p w14:paraId="1D024DB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(1.38)</w:t>
            </w:r>
          </w:p>
        </w:tc>
        <w:tc>
          <w:tcPr>
            <w:tcW w:w="895" w:type="dxa"/>
            <w:vAlign w:val="center"/>
          </w:tcPr>
          <w:p w14:paraId="7C6B74A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1.57b</w:t>
            </w:r>
          </w:p>
          <w:p w14:paraId="41667C4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(1.96)</w:t>
            </w:r>
          </w:p>
        </w:tc>
        <w:tc>
          <w:tcPr>
            <w:tcW w:w="809" w:type="dxa"/>
            <w:vAlign w:val="center"/>
          </w:tcPr>
          <w:p w14:paraId="13BAEC1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1.64</w:t>
            </w:r>
          </w:p>
          <w:p w14:paraId="04FFF39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(2.19)</w:t>
            </w:r>
          </w:p>
        </w:tc>
        <w:tc>
          <w:tcPr>
            <w:tcW w:w="784" w:type="dxa"/>
            <w:vAlign w:val="center"/>
          </w:tcPr>
          <w:p w14:paraId="6A30BB6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1.63</w:t>
            </w:r>
          </w:p>
          <w:p w14:paraId="6A92263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(2.16)</w:t>
            </w:r>
          </w:p>
        </w:tc>
        <w:tc>
          <w:tcPr>
            <w:tcW w:w="785" w:type="dxa"/>
            <w:vAlign w:val="center"/>
          </w:tcPr>
          <w:p w14:paraId="03D04CD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1.53b</w:t>
            </w:r>
          </w:p>
          <w:p w14:paraId="691FC30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(1.84)</w:t>
            </w:r>
          </w:p>
        </w:tc>
        <w:tc>
          <w:tcPr>
            <w:tcW w:w="784" w:type="dxa"/>
            <w:vAlign w:val="center"/>
          </w:tcPr>
          <w:p w14:paraId="028A640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1.43b</w:t>
            </w:r>
          </w:p>
          <w:p w14:paraId="122C0AA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(1.54)</w:t>
            </w:r>
          </w:p>
        </w:tc>
        <w:tc>
          <w:tcPr>
            <w:tcW w:w="785" w:type="dxa"/>
            <w:vAlign w:val="center"/>
          </w:tcPr>
          <w:p w14:paraId="3EA185A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1.38b</w:t>
            </w:r>
          </w:p>
          <w:p w14:paraId="5591587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(1.40)</w:t>
            </w:r>
          </w:p>
        </w:tc>
        <w:tc>
          <w:tcPr>
            <w:tcW w:w="919" w:type="dxa"/>
            <w:vAlign w:val="center"/>
          </w:tcPr>
          <w:p w14:paraId="43FBD6A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1.49b</w:t>
            </w:r>
          </w:p>
          <w:p w14:paraId="2F667D1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(1.72)</w:t>
            </w:r>
          </w:p>
        </w:tc>
        <w:tc>
          <w:tcPr>
            <w:tcW w:w="1088" w:type="dxa"/>
            <w:vAlign w:val="center"/>
          </w:tcPr>
          <w:p w14:paraId="09D9AC9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1.53b</w:t>
            </w:r>
          </w:p>
          <w:p w14:paraId="7EBE7FB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(1.84)</w:t>
            </w:r>
          </w:p>
        </w:tc>
      </w:tr>
      <w:tr w:rsidR="00277924" w:rsidRPr="00AE22C7" w14:paraId="11E8B08C" w14:textId="77777777" w:rsidTr="00C730AA">
        <w:trPr>
          <w:trHeight w:val="166"/>
        </w:trPr>
        <w:tc>
          <w:tcPr>
            <w:tcW w:w="567" w:type="dxa"/>
            <w:vAlign w:val="center"/>
          </w:tcPr>
          <w:p w14:paraId="51EACE68" w14:textId="77777777" w:rsidR="00277924" w:rsidRPr="00AE22C7" w:rsidRDefault="00277924" w:rsidP="00C730AA">
            <w:pPr>
              <w:jc w:val="center"/>
              <w:rPr>
                <w:rFonts w:ascii="Arial" w:hAnsi="Arial" w:cs="Arial"/>
                <w:b/>
                <w:sz w:val="18"/>
                <w:szCs w:val="18"/>
                <w:vertAlign w:val="subscript"/>
              </w:rPr>
            </w:pPr>
            <w:r w:rsidRPr="00AE22C7">
              <w:rPr>
                <w:rFonts w:ascii="Arial" w:hAnsi="Arial" w:cs="Arial"/>
                <w:b/>
                <w:sz w:val="18"/>
                <w:szCs w:val="18"/>
              </w:rPr>
              <w:t>T</w:t>
            </w:r>
            <w:r w:rsidRPr="00AE22C7">
              <w:rPr>
                <w:rFonts w:ascii="Arial" w:hAnsi="Arial" w:cs="Arial"/>
                <w:b/>
                <w:sz w:val="18"/>
                <w:szCs w:val="18"/>
                <w:vertAlign w:val="subscript"/>
              </w:rPr>
              <w:t>4</w:t>
            </w:r>
          </w:p>
        </w:tc>
        <w:tc>
          <w:tcPr>
            <w:tcW w:w="2552" w:type="dxa"/>
            <w:vAlign w:val="center"/>
          </w:tcPr>
          <w:p w14:paraId="37FD5AE7" w14:textId="77777777" w:rsidR="00277924" w:rsidRPr="00AE22C7" w:rsidRDefault="00277924" w:rsidP="00C730AA">
            <w:pPr>
              <w:rPr>
                <w:rFonts w:ascii="Arial" w:hAnsi="Arial" w:cs="Arial"/>
                <w:sz w:val="18"/>
                <w:szCs w:val="18"/>
              </w:rPr>
            </w:pPr>
            <w:proofErr w:type="spellStart"/>
            <w:r w:rsidRPr="00AE22C7">
              <w:rPr>
                <w:rFonts w:ascii="Arial" w:hAnsi="Arial" w:cs="Arial"/>
                <w:i/>
                <w:sz w:val="18"/>
                <w:szCs w:val="18"/>
              </w:rPr>
              <w:t>Azadirachtin</w:t>
            </w:r>
            <w:proofErr w:type="spellEnd"/>
            <w:r w:rsidRPr="00AE22C7">
              <w:rPr>
                <w:rFonts w:ascii="Arial" w:hAnsi="Arial" w:cs="Arial"/>
                <w:sz w:val="18"/>
                <w:szCs w:val="18"/>
              </w:rPr>
              <w:t xml:space="preserve"> 0.15 % EC</w:t>
            </w:r>
          </w:p>
        </w:tc>
        <w:tc>
          <w:tcPr>
            <w:tcW w:w="929" w:type="dxa"/>
            <w:vAlign w:val="center"/>
          </w:tcPr>
          <w:p w14:paraId="0D9511B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1.72</w:t>
            </w:r>
          </w:p>
          <w:p w14:paraId="2AD512A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(2.46)</w:t>
            </w:r>
          </w:p>
        </w:tc>
        <w:tc>
          <w:tcPr>
            <w:tcW w:w="784" w:type="dxa"/>
            <w:vAlign w:val="center"/>
          </w:tcPr>
          <w:p w14:paraId="4B39C94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1.69</w:t>
            </w:r>
          </w:p>
          <w:p w14:paraId="02EC0B4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(2.36)</w:t>
            </w:r>
          </w:p>
        </w:tc>
        <w:tc>
          <w:tcPr>
            <w:tcW w:w="784" w:type="dxa"/>
            <w:vAlign w:val="center"/>
          </w:tcPr>
          <w:p w14:paraId="347A66A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1.66c</w:t>
            </w:r>
          </w:p>
          <w:p w14:paraId="56C030A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(2.26)</w:t>
            </w:r>
          </w:p>
        </w:tc>
        <w:tc>
          <w:tcPr>
            <w:tcW w:w="785" w:type="dxa"/>
            <w:vAlign w:val="center"/>
          </w:tcPr>
          <w:p w14:paraId="2616E19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1.60bc</w:t>
            </w:r>
          </w:p>
          <w:p w14:paraId="56DA1C4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(2.06)</w:t>
            </w:r>
          </w:p>
        </w:tc>
        <w:tc>
          <w:tcPr>
            <w:tcW w:w="784" w:type="dxa"/>
            <w:vAlign w:val="center"/>
          </w:tcPr>
          <w:p w14:paraId="087C8EC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1.57bc</w:t>
            </w:r>
          </w:p>
          <w:p w14:paraId="2D7DB20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(1.96)</w:t>
            </w:r>
          </w:p>
        </w:tc>
        <w:tc>
          <w:tcPr>
            <w:tcW w:w="895" w:type="dxa"/>
            <w:vAlign w:val="center"/>
          </w:tcPr>
          <w:p w14:paraId="4A243CB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1.63b</w:t>
            </w:r>
          </w:p>
          <w:p w14:paraId="6B3A27D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(2.16)</w:t>
            </w:r>
          </w:p>
        </w:tc>
        <w:tc>
          <w:tcPr>
            <w:tcW w:w="809" w:type="dxa"/>
            <w:vAlign w:val="center"/>
          </w:tcPr>
          <w:p w14:paraId="3116A05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1.69</w:t>
            </w:r>
          </w:p>
          <w:p w14:paraId="4C122FF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(2.36)</w:t>
            </w:r>
          </w:p>
        </w:tc>
        <w:tc>
          <w:tcPr>
            <w:tcW w:w="784" w:type="dxa"/>
            <w:vAlign w:val="center"/>
          </w:tcPr>
          <w:p w14:paraId="70C6714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1.66</w:t>
            </w:r>
          </w:p>
          <w:p w14:paraId="07F41E7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(2.26)</w:t>
            </w:r>
          </w:p>
        </w:tc>
        <w:tc>
          <w:tcPr>
            <w:tcW w:w="785" w:type="dxa"/>
            <w:vAlign w:val="center"/>
          </w:tcPr>
          <w:p w14:paraId="3B40755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1.56b</w:t>
            </w:r>
          </w:p>
          <w:p w14:paraId="32E295D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(1.93)</w:t>
            </w:r>
          </w:p>
        </w:tc>
        <w:tc>
          <w:tcPr>
            <w:tcW w:w="784" w:type="dxa"/>
            <w:vAlign w:val="center"/>
          </w:tcPr>
          <w:p w14:paraId="399A85D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1.48bc</w:t>
            </w:r>
          </w:p>
          <w:p w14:paraId="780E2A5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(1.69)</w:t>
            </w:r>
          </w:p>
        </w:tc>
        <w:tc>
          <w:tcPr>
            <w:tcW w:w="785" w:type="dxa"/>
            <w:vAlign w:val="center"/>
          </w:tcPr>
          <w:p w14:paraId="527AB77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1.43b</w:t>
            </w:r>
          </w:p>
          <w:p w14:paraId="48DC960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(1.54)</w:t>
            </w:r>
          </w:p>
        </w:tc>
        <w:tc>
          <w:tcPr>
            <w:tcW w:w="919" w:type="dxa"/>
            <w:vAlign w:val="center"/>
          </w:tcPr>
          <w:p w14:paraId="5173C5C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1.53bc</w:t>
            </w:r>
          </w:p>
          <w:p w14:paraId="6176870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(1.84)</w:t>
            </w:r>
          </w:p>
        </w:tc>
        <w:tc>
          <w:tcPr>
            <w:tcW w:w="1088" w:type="dxa"/>
            <w:vAlign w:val="center"/>
          </w:tcPr>
          <w:p w14:paraId="1B280D4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1.58bc</w:t>
            </w:r>
          </w:p>
          <w:p w14:paraId="6A92844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(2.00)</w:t>
            </w:r>
          </w:p>
        </w:tc>
      </w:tr>
      <w:tr w:rsidR="00277924" w:rsidRPr="00AE22C7" w14:paraId="327A95C1" w14:textId="77777777" w:rsidTr="00C730AA">
        <w:trPr>
          <w:trHeight w:val="163"/>
        </w:trPr>
        <w:tc>
          <w:tcPr>
            <w:tcW w:w="567" w:type="dxa"/>
            <w:vAlign w:val="center"/>
          </w:tcPr>
          <w:p w14:paraId="26C992CC" w14:textId="77777777" w:rsidR="00277924" w:rsidRPr="00AE22C7" w:rsidRDefault="00277924" w:rsidP="00C730AA">
            <w:pPr>
              <w:jc w:val="center"/>
              <w:rPr>
                <w:rFonts w:ascii="Arial" w:hAnsi="Arial" w:cs="Arial"/>
                <w:b/>
                <w:sz w:val="18"/>
                <w:szCs w:val="18"/>
                <w:vertAlign w:val="subscript"/>
              </w:rPr>
            </w:pPr>
            <w:r w:rsidRPr="00AE22C7">
              <w:rPr>
                <w:rFonts w:ascii="Arial" w:hAnsi="Arial" w:cs="Arial"/>
                <w:b/>
                <w:sz w:val="18"/>
                <w:szCs w:val="18"/>
              </w:rPr>
              <w:t>T</w:t>
            </w:r>
            <w:r w:rsidRPr="00AE22C7">
              <w:rPr>
                <w:rFonts w:ascii="Arial" w:hAnsi="Arial" w:cs="Arial"/>
                <w:b/>
                <w:sz w:val="18"/>
                <w:szCs w:val="18"/>
                <w:vertAlign w:val="subscript"/>
              </w:rPr>
              <w:t>5</w:t>
            </w:r>
          </w:p>
        </w:tc>
        <w:tc>
          <w:tcPr>
            <w:tcW w:w="2552" w:type="dxa"/>
            <w:vAlign w:val="center"/>
          </w:tcPr>
          <w:p w14:paraId="1E116ED5" w14:textId="77777777" w:rsidR="00277924" w:rsidRPr="00AE22C7" w:rsidRDefault="00277924" w:rsidP="00C730AA">
            <w:pPr>
              <w:rPr>
                <w:rFonts w:ascii="Arial" w:hAnsi="Arial" w:cs="Arial"/>
                <w:sz w:val="18"/>
                <w:szCs w:val="18"/>
              </w:rPr>
            </w:pPr>
            <w:r w:rsidRPr="00AE22C7">
              <w:rPr>
                <w:rFonts w:ascii="Arial" w:hAnsi="Arial" w:cs="Arial"/>
                <w:i/>
                <w:sz w:val="18"/>
                <w:szCs w:val="18"/>
              </w:rPr>
              <w:t xml:space="preserve">Beauveria </w:t>
            </w:r>
            <w:proofErr w:type="spellStart"/>
            <w:r w:rsidRPr="00AE22C7">
              <w:rPr>
                <w:rFonts w:ascii="Arial" w:hAnsi="Arial" w:cs="Arial"/>
                <w:i/>
                <w:sz w:val="18"/>
                <w:szCs w:val="18"/>
              </w:rPr>
              <w:t>bassiana</w:t>
            </w:r>
            <w:proofErr w:type="spellEnd"/>
            <w:r w:rsidRPr="00AE22C7">
              <w:rPr>
                <w:rFonts w:ascii="Arial" w:hAnsi="Arial" w:cs="Arial"/>
                <w:sz w:val="18"/>
                <w:szCs w:val="18"/>
              </w:rPr>
              <w:t xml:space="preserve"> 5% WP</w:t>
            </w:r>
          </w:p>
        </w:tc>
        <w:tc>
          <w:tcPr>
            <w:tcW w:w="929" w:type="dxa"/>
            <w:vAlign w:val="center"/>
          </w:tcPr>
          <w:p w14:paraId="1DD5A93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1.84</w:t>
            </w:r>
          </w:p>
          <w:p w14:paraId="28CA440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(2.89)</w:t>
            </w:r>
          </w:p>
        </w:tc>
        <w:tc>
          <w:tcPr>
            <w:tcW w:w="784" w:type="dxa"/>
            <w:vAlign w:val="center"/>
          </w:tcPr>
          <w:p w14:paraId="72A19E1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1.83</w:t>
            </w:r>
          </w:p>
          <w:p w14:paraId="3D3A730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(2.85)</w:t>
            </w:r>
          </w:p>
        </w:tc>
        <w:tc>
          <w:tcPr>
            <w:tcW w:w="784" w:type="dxa"/>
            <w:vAlign w:val="center"/>
          </w:tcPr>
          <w:p w14:paraId="065BC6D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1.35ab</w:t>
            </w:r>
          </w:p>
          <w:p w14:paraId="09E8AE4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(1.32)</w:t>
            </w:r>
          </w:p>
        </w:tc>
        <w:tc>
          <w:tcPr>
            <w:tcW w:w="785" w:type="dxa"/>
            <w:vAlign w:val="center"/>
          </w:tcPr>
          <w:p w14:paraId="3E73ABA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1.24a</w:t>
            </w:r>
          </w:p>
          <w:p w14:paraId="768CB37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(1.04)</w:t>
            </w:r>
          </w:p>
        </w:tc>
        <w:tc>
          <w:tcPr>
            <w:tcW w:w="784" w:type="dxa"/>
            <w:vAlign w:val="center"/>
          </w:tcPr>
          <w:p w14:paraId="0ECD532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1.18a</w:t>
            </w:r>
          </w:p>
          <w:p w14:paraId="75FC4CF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(0.89)</w:t>
            </w:r>
          </w:p>
        </w:tc>
        <w:tc>
          <w:tcPr>
            <w:tcW w:w="895" w:type="dxa"/>
            <w:vAlign w:val="center"/>
          </w:tcPr>
          <w:p w14:paraId="6B22AB3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1.40a</w:t>
            </w:r>
          </w:p>
          <w:p w14:paraId="2C0EB85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(1.46)</w:t>
            </w:r>
          </w:p>
        </w:tc>
        <w:tc>
          <w:tcPr>
            <w:tcW w:w="809" w:type="dxa"/>
            <w:vAlign w:val="center"/>
          </w:tcPr>
          <w:p w14:paraId="4BC2C25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1.53</w:t>
            </w:r>
          </w:p>
          <w:p w14:paraId="09A64A3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(1.84)</w:t>
            </w:r>
          </w:p>
        </w:tc>
        <w:tc>
          <w:tcPr>
            <w:tcW w:w="784" w:type="dxa"/>
            <w:vAlign w:val="center"/>
          </w:tcPr>
          <w:p w14:paraId="4B78F15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1.54</w:t>
            </w:r>
          </w:p>
          <w:p w14:paraId="79CEC77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(1.87)</w:t>
            </w:r>
          </w:p>
        </w:tc>
        <w:tc>
          <w:tcPr>
            <w:tcW w:w="785" w:type="dxa"/>
            <w:vAlign w:val="center"/>
          </w:tcPr>
          <w:p w14:paraId="0CC79AB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1.23a</w:t>
            </w:r>
          </w:p>
          <w:p w14:paraId="6087410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(1.01)</w:t>
            </w:r>
          </w:p>
        </w:tc>
        <w:tc>
          <w:tcPr>
            <w:tcW w:w="784" w:type="dxa"/>
            <w:vAlign w:val="center"/>
          </w:tcPr>
          <w:p w14:paraId="3FD5E47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1.12a</w:t>
            </w:r>
          </w:p>
          <w:p w14:paraId="0BAA4A9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(0.75)</w:t>
            </w:r>
          </w:p>
        </w:tc>
        <w:tc>
          <w:tcPr>
            <w:tcW w:w="785" w:type="dxa"/>
            <w:vAlign w:val="center"/>
          </w:tcPr>
          <w:p w14:paraId="1EFBBCB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0.85a</w:t>
            </w:r>
          </w:p>
          <w:p w14:paraId="3A83DE7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(0.22)</w:t>
            </w:r>
          </w:p>
        </w:tc>
        <w:tc>
          <w:tcPr>
            <w:tcW w:w="919" w:type="dxa"/>
            <w:vAlign w:val="center"/>
          </w:tcPr>
          <w:p w14:paraId="6FF9A21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1.19a</w:t>
            </w:r>
          </w:p>
          <w:p w14:paraId="56CB3A2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(0.92)</w:t>
            </w:r>
          </w:p>
        </w:tc>
        <w:tc>
          <w:tcPr>
            <w:tcW w:w="1088" w:type="dxa"/>
            <w:vAlign w:val="center"/>
          </w:tcPr>
          <w:p w14:paraId="4D83754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1.29a</w:t>
            </w:r>
          </w:p>
          <w:p w14:paraId="4737606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(1.16)</w:t>
            </w:r>
          </w:p>
        </w:tc>
      </w:tr>
      <w:tr w:rsidR="00277924" w:rsidRPr="00AE22C7" w14:paraId="09C090F5" w14:textId="77777777" w:rsidTr="00C730AA">
        <w:trPr>
          <w:trHeight w:val="163"/>
        </w:trPr>
        <w:tc>
          <w:tcPr>
            <w:tcW w:w="567" w:type="dxa"/>
            <w:vAlign w:val="center"/>
          </w:tcPr>
          <w:p w14:paraId="23CFDF63" w14:textId="77777777" w:rsidR="00277924" w:rsidRPr="00AE22C7" w:rsidRDefault="00277924" w:rsidP="00C730AA">
            <w:pPr>
              <w:jc w:val="center"/>
              <w:rPr>
                <w:rFonts w:ascii="Arial" w:hAnsi="Arial" w:cs="Arial"/>
                <w:b/>
                <w:sz w:val="18"/>
                <w:szCs w:val="18"/>
                <w:vertAlign w:val="subscript"/>
              </w:rPr>
            </w:pPr>
            <w:r w:rsidRPr="00AE22C7">
              <w:rPr>
                <w:rFonts w:ascii="Arial" w:hAnsi="Arial" w:cs="Arial"/>
                <w:b/>
                <w:sz w:val="18"/>
                <w:szCs w:val="18"/>
              </w:rPr>
              <w:t>T</w:t>
            </w:r>
            <w:r w:rsidRPr="00AE22C7">
              <w:rPr>
                <w:rFonts w:ascii="Arial" w:hAnsi="Arial" w:cs="Arial"/>
                <w:b/>
                <w:sz w:val="18"/>
                <w:szCs w:val="18"/>
                <w:vertAlign w:val="subscript"/>
              </w:rPr>
              <w:t>6</w:t>
            </w:r>
          </w:p>
        </w:tc>
        <w:tc>
          <w:tcPr>
            <w:tcW w:w="2552" w:type="dxa"/>
            <w:vAlign w:val="center"/>
          </w:tcPr>
          <w:p w14:paraId="78B99D5F" w14:textId="77777777" w:rsidR="00277924" w:rsidRPr="00AE22C7" w:rsidRDefault="00277924" w:rsidP="00C730AA">
            <w:pPr>
              <w:rPr>
                <w:rFonts w:ascii="Arial" w:hAnsi="Arial" w:cs="Arial"/>
                <w:sz w:val="18"/>
                <w:szCs w:val="18"/>
              </w:rPr>
            </w:pPr>
            <w:proofErr w:type="spellStart"/>
            <w:r w:rsidRPr="00AE22C7">
              <w:rPr>
                <w:rFonts w:ascii="Arial" w:hAnsi="Arial" w:cs="Arial"/>
                <w:i/>
                <w:sz w:val="18"/>
                <w:szCs w:val="18"/>
              </w:rPr>
              <w:t>Lecanicillium</w:t>
            </w:r>
            <w:proofErr w:type="spellEnd"/>
            <w:r w:rsidRPr="00AE22C7">
              <w:rPr>
                <w:rFonts w:ascii="Arial" w:hAnsi="Arial" w:cs="Arial"/>
                <w:i/>
                <w:sz w:val="18"/>
                <w:szCs w:val="18"/>
              </w:rPr>
              <w:t xml:space="preserve"> </w:t>
            </w:r>
            <w:proofErr w:type="spellStart"/>
            <w:r w:rsidRPr="00AE22C7">
              <w:rPr>
                <w:rFonts w:ascii="Arial" w:hAnsi="Arial" w:cs="Arial"/>
                <w:i/>
                <w:sz w:val="18"/>
                <w:szCs w:val="18"/>
              </w:rPr>
              <w:t>lecanii</w:t>
            </w:r>
            <w:proofErr w:type="spellEnd"/>
            <w:r w:rsidRPr="00AE22C7">
              <w:rPr>
                <w:rFonts w:ascii="Arial" w:hAnsi="Arial" w:cs="Arial"/>
                <w:sz w:val="18"/>
                <w:szCs w:val="18"/>
              </w:rPr>
              <w:t xml:space="preserve"> 1.15 % WP</w:t>
            </w:r>
          </w:p>
        </w:tc>
        <w:tc>
          <w:tcPr>
            <w:tcW w:w="929" w:type="dxa"/>
            <w:vAlign w:val="center"/>
          </w:tcPr>
          <w:p w14:paraId="03D73F8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1.74</w:t>
            </w:r>
          </w:p>
          <w:p w14:paraId="73ABB9E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(2.53)</w:t>
            </w:r>
          </w:p>
        </w:tc>
        <w:tc>
          <w:tcPr>
            <w:tcW w:w="784" w:type="dxa"/>
            <w:vAlign w:val="center"/>
          </w:tcPr>
          <w:p w14:paraId="1E070FA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1.72</w:t>
            </w:r>
          </w:p>
          <w:p w14:paraId="0FEF8F7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(2.46)</w:t>
            </w:r>
          </w:p>
        </w:tc>
        <w:tc>
          <w:tcPr>
            <w:tcW w:w="784" w:type="dxa"/>
            <w:vAlign w:val="center"/>
          </w:tcPr>
          <w:p w14:paraId="7460C63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1.31a</w:t>
            </w:r>
          </w:p>
          <w:p w14:paraId="3FA105F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(1.22)</w:t>
            </w:r>
          </w:p>
        </w:tc>
        <w:tc>
          <w:tcPr>
            <w:tcW w:w="785" w:type="dxa"/>
            <w:vAlign w:val="center"/>
          </w:tcPr>
          <w:p w14:paraId="1F6EDAC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1.20a</w:t>
            </w:r>
          </w:p>
          <w:p w14:paraId="7ACBDC6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(0.94)</w:t>
            </w:r>
          </w:p>
        </w:tc>
        <w:tc>
          <w:tcPr>
            <w:tcW w:w="784" w:type="dxa"/>
            <w:vAlign w:val="center"/>
          </w:tcPr>
          <w:p w14:paraId="79D372F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1.13a</w:t>
            </w:r>
          </w:p>
          <w:p w14:paraId="3FEF8C2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(0.78)</w:t>
            </w:r>
          </w:p>
        </w:tc>
        <w:tc>
          <w:tcPr>
            <w:tcW w:w="895" w:type="dxa"/>
            <w:vAlign w:val="center"/>
          </w:tcPr>
          <w:p w14:paraId="63E0CD8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1.34a</w:t>
            </w:r>
          </w:p>
          <w:p w14:paraId="423A46B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(1.30)</w:t>
            </w:r>
          </w:p>
        </w:tc>
        <w:tc>
          <w:tcPr>
            <w:tcW w:w="809" w:type="dxa"/>
            <w:vAlign w:val="center"/>
          </w:tcPr>
          <w:p w14:paraId="50B849B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1.59</w:t>
            </w:r>
          </w:p>
          <w:p w14:paraId="48F13D9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(2.03)</w:t>
            </w:r>
          </w:p>
        </w:tc>
        <w:tc>
          <w:tcPr>
            <w:tcW w:w="784" w:type="dxa"/>
            <w:vAlign w:val="center"/>
          </w:tcPr>
          <w:p w14:paraId="69D4753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1.57</w:t>
            </w:r>
          </w:p>
          <w:p w14:paraId="16A2858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(1.96)</w:t>
            </w:r>
          </w:p>
        </w:tc>
        <w:tc>
          <w:tcPr>
            <w:tcW w:w="785" w:type="dxa"/>
            <w:vAlign w:val="center"/>
          </w:tcPr>
          <w:p w14:paraId="73E9096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1.22a</w:t>
            </w:r>
          </w:p>
          <w:p w14:paraId="4E1B405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(0.99)</w:t>
            </w:r>
          </w:p>
        </w:tc>
        <w:tc>
          <w:tcPr>
            <w:tcW w:w="784" w:type="dxa"/>
            <w:vAlign w:val="center"/>
          </w:tcPr>
          <w:p w14:paraId="0680F83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1.11a</w:t>
            </w:r>
          </w:p>
          <w:p w14:paraId="1CC02EC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(0.71)</w:t>
            </w:r>
          </w:p>
        </w:tc>
        <w:tc>
          <w:tcPr>
            <w:tcW w:w="785" w:type="dxa"/>
            <w:vAlign w:val="center"/>
          </w:tcPr>
          <w:p w14:paraId="13D044D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0.83a</w:t>
            </w:r>
          </w:p>
          <w:p w14:paraId="37EEBCA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(0.19)</w:t>
            </w:r>
          </w:p>
        </w:tc>
        <w:tc>
          <w:tcPr>
            <w:tcW w:w="919" w:type="dxa"/>
            <w:vAlign w:val="center"/>
          </w:tcPr>
          <w:p w14:paraId="5CC95CB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1.18a</w:t>
            </w:r>
          </w:p>
          <w:p w14:paraId="33F6BBD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(0.89)</w:t>
            </w:r>
          </w:p>
        </w:tc>
        <w:tc>
          <w:tcPr>
            <w:tcW w:w="1088" w:type="dxa"/>
            <w:vAlign w:val="center"/>
          </w:tcPr>
          <w:p w14:paraId="1B90D50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1.26a</w:t>
            </w:r>
          </w:p>
          <w:p w14:paraId="1E49A16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(1.09)</w:t>
            </w:r>
          </w:p>
        </w:tc>
      </w:tr>
      <w:tr w:rsidR="00277924" w:rsidRPr="00AE22C7" w14:paraId="3644AACC" w14:textId="77777777" w:rsidTr="00C730AA">
        <w:trPr>
          <w:trHeight w:val="166"/>
        </w:trPr>
        <w:tc>
          <w:tcPr>
            <w:tcW w:w="567" w:type="dxa"/>
            <w:vAlign w:val="center"/>
          </w:tcPr>
          <w:p w14:paraId="3B85B982" w14:textId="77777777" w:rsidR="00277924" w:rsidRPr="00AE22C7" w:rsidRDefault="00277924" w:rsidP="00C730AA">
            <w:pPr>
              <w:jc w:val="center"/>
              <w:rPr>
                <w:rFonts w:ascii="Arial" w:hAnsi="Arial" w:cs="Arial"/>
                <w:b/>
                <w:sz w:val="18"/>
                <w:szCs w:val="18"/>
                <w:vertAlign w:val="subscript"/>
              </w:rPr>
            </w:pPr>
            <w:r w:rsidRPr="00AE22C7">
              <w:rPr>
                <w:rFonts w:ascii="Arial" w:hAnsi="Arial" w:cs="Arial"/>
                <w:b/>
                <w:sz w:val="18"/>
                <w:szCs w:val="18"/>
              </w:rPr>
              <w:t>T</w:t>
            </w:r>
            <w:r w:rsidRPr="00AE22C7">
              <w:rPr>
                <w:rFonts w:ascii="Arial" w:hAnsi="Arial" w:cs="Arial"/>
                <w:b/>
                <w:sz w:val="18"/>
                <w:szCs w:val="18"/>
                <w:vertAlign w:val="subscript"/>
              </w:rPr>
              <w:t>7</w:t>
            </w:r>
          </w:p>
        </w:tc>
        <w:tc>
          <w:tcPr>
            <w:tcW w:w="2552" w:type="dxa"/>
            <w:vAlign w:val="center"/>
          </w:tcPr>
          <w:p w14:paraId="142A740A" w14:textId="77777777" w:rsidR="00277924" w:rsidRPr="00AE22C7" w:rsidRDefault="00277924" w:rsidP="00C730AA">
            <w:pPr>
              <w:rPr>
                <w:rFonts w:ascii="Arial" w:hAnsi="Arial" w:cs="Arial"/>
                <w:sz w:val="18"/>
                <w:szCs w:val="18"/>
              </w:rPr>
            </w:pPr>
            <w:proofErr w:type="spellStart"/>
            <w:r w:rsidRPr="00AE22C7">
              <w:rPr>
                <w:rFonts w:ascii="Arial" w:hAnsi="Arial" w:cs="Arial"/>
                <w:i/>
                <w:sz w:val="18"/>
                <w:szCs w:val="18"/>
              </w:rPr>
              <w:t>Metarhizium</w:t>
            </w:r>
            <w:proofErr w:type="spellEnd"/>
            <w:r w:rsidRPr="00AE22C7">
              <w:rPr>
                <w:rFonts w:ascii="Arial" w:hAnsi="Arial" w:cs="Arial"/>
                <w:i/>
                <w:sz w:val="18"/>
                <w:szCs w:val="18"/>
              </w:rPr>
              <w:t xml:space="preserve"> </w:t>
            </w:r>
            <w:proofErr w:type="spellStart"/>
            <w:r w:rsidRPr="00AE22C7">
              <w:rPr>
                <w:rFonts w:ascii="Arial" w:hAnsi="Arial" w:cs="Arial"/>
                <w:i/>
                <w:sz w:val="18"/>
                <w:szCs w:val="18"/>
              </w:rPr>
              <w:t>anisopliae</w:t>
            </w:r>
            <w:proofErr w:type="spellEnd"/>
            <w:r w:rsidRPr="00AE22C7">
              <w:rPr>
                <w:rFonts w:ascii="Arial" w:hAnsi="Arial" w:cs="Arial"/>
                <w:sz w:val="18"/>
                <w:szCs w:val="18"/>
              </w:rPr>
              <w:t xml:space="preserve"> 1.15 % WP</w:t>
            </w:r>
          </w:p>
        </w:tc>
        <w:tc>
          <w:tcPr>
            <w:tcW w:w="929" w:type="dxa"/>
            <w:vAlign w:val="center"/>
          </w:tcPr>
          <w:p w14:paraId="3BB265D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1.82</w:t>
            </w:r>
          </w:p>
          <w:p w14:paraId="45FAE55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(2.81)</w:t>
            </w:r>
          </w:p>
        </w:tc>
        <w:tc>
          <w:tcPr>
            <w:tcW w:w="784" w:type="dxa"/>
            <w:vAlign w:val="center"/>
          </w:tcPr>
          <w:p w14:paraId="453E1A5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1.81</w:t>
            </w:r>
          </w:p>
          <w:p w14:paraId="7A84871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(2.78)</w:t>
            </w:r>
          </w:p>
        </w:tc>
        <w:tc>
          <w:tcPr>
            <w:tcW w:w="784" w:type="dxa"/>
            <w:vAlign w:val="center"/>
          </w:tcPr>
          <w:p w14:paraId="493F6C4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1.34a</w:t>
            </w:r>
          </w:p>
          <w:p w14:paraId="2128A67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(1.30)</w:t>
            </w:r>
          </w:p>
        </w:tc>
        <w:tc>
          <w:tcPr>
            <w:tcW w:w="785" w:type="dxa"/>
            <w:vAlign w:val="center"/>
          </w:tcPr>
          <w:p w14:paraId="2F88286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1.22a</w:t>
            </w:r>
          </w:p>
          <w:p w14:paraId="1583088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(0.99)</w:t>
            </w:r>
          </w:p>
        </w:tc>
        <w:tc>
          <w:tcPr>
            <w:tcW w:w="784" w:type="dxa"/>
            <w:vAlign w:val="center"/>
          </w:tcPr>
          <w:p w14:paraId="5EEC033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1.12a</w:t>
            </w:r>
          </w:p>
          <w:p w14:paraId="1F43D70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(0.75)</w:t>
            </w:r>
          </w:p>
        </w:tc>
        <w:tc>
          <w:tcPr>
            <w:tcW w:w="895" w:type="dxa"/>
            <w:vAlign w:val="center"/>
          </w:tcPr>
          <w:p w14:paraId="089C178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1.38a</w:t>
            </w:r>
          </w:p>
          <w:p w14:paraId="673F91E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(1.40)</w:t>
            </w:r>
          </w:p>
        </w:tc>
        <w:tc>
          <w:tcPr>
            <w:tcW w:w="809" w:type="dxa"/>
            <w:vAlign w:val="center"/>
          </w:tcPr>
          <w:p w14:paraId="0CCD081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1.56</w:t>
            </w:r>
          </w:p>
          <w:p w14:paraId="30BB09A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(1.93)</w:t>
            </w:r>
          </w:p>
        </w:tc>
        <w:tc>
          <w:tcPr>
            <w:tcW w:w="784" w:type="dxa"/>
            <w:vAlign w:val="center"/>
          </w:tcPr>
          <w:p w14:paraId="126F371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1.55</w:t>
            </w:r>
          </w:p>
          <w:p w14:paraId="4FA085B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(1.90)</w:t>
            </w:r>
          </w:p>
        </w:tc>
        <w:tc>
          <w:tcPr>
            <w:tcW w:w="785" w:type="dxa"/>
            <w:vAlign w:val="center"/>
          </w:tcPr>
          <w:p w14:paraId="5C3728C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1.25a</w:t>
            </w:r>
          </w:p>
          <w:p w14:paraId="4B235B7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(1.06)</w:t>
            </w:r>
          </w:p>
        </w:tc>
        <w:tc>
          <w:tcPr>
            <w:tcW w:w="784" w:type="dxa"/>
            <w:vAlign w:val="center"/>
          </w:tcPr>
          <w:p w14:paraId="2677C40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1.12a</w:t>
            </w:r>
          </w:p>
          <w:p w14:paraId="5BA859C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(0.73)</w:t>
            </w:r>
          </w:p>
        </w:tc>
        <w:tc>
          <w:tcPr>
            <w:tcW w:w="785" w:type="dxa"/>
            <w:vAlign w:val="center"/>
          </w:tcPr>
          <w:p w14:paraId="6488C5D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0.86a</w:t>
            </w:r>
          </w:p>
          <w:p w14:paraId="6E1B8D5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(0.24)</w:t>
            </w:r>
          </w:p>
        </w:tc>
        <w:tc>
          <w:tcPr>
            <w:tcW w:w="919" w:type="dxa"/>
            <w:vAlign w:val="center"/>
          </w:tcPr>
          <w:p w14:paraId="32095B0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1.19a</w:t>
            </w:r>
          </w:p>
          <w:p w14:paraId="2BF7010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(0.92)</w:t>
            </w:r>
          </w:p>
        </w:tc>
        <w:tc>
          <w:tcPr>
            <w:tcW w:w="1088" w:type="dxa"/>
            <w:vAlign w:val="center"/>
          </w:tcPr>
          <w:p w14:paraId="3DEF345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1.29a</w:t>
            </w:r>
          </w:p>
          <w:p w14:paraId="1CB7124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(1.16)</w:t>
            </w:r>
          </w:p>
        </w:tc>
      </w:tr>
      <w:tr w:rsidR="00277924" w:rsidRPr="00AE22C7" w14:paraId="55647DD1" w14:textId="77777777" w:rsidTr="00C730AA">
        <w:trPr>
          <w:trHeight w:val="163"/>
        </w:trPr>
        <w:tc>
          <w:tcPr>
            <w:tcW w:w="567" w:type="dxa"/>
            <w:vAlign w:val="center"/>
          </w:tcPr>
          <w:p w14:paraId="035923C3" w14:textId="77777777" w:rsidR="00277924" w:rsidRPr="00AE22C7" w:rsidRDefault="00277924" w:rsidP="00C730AA">
            <w:pPr>
              <w:jc w:val="center"/>
              <w:rPr>
                <w:rFonts w:ascii="Arial" w:hAnsi="Arial" w:cs="Arial"/>
                <w:b/>
                <w:sz w:val="18"/>
                <w:szCs w:val="18"/>
                <w:vertAlign w:val="subscript"/>
              </w:rPr>
            </w:pPr>
            <w:r w:rsidRPr="00AE22C7">
              <w:rPr>
                <w:rFonts w:ascii="Arial" w:hAnsi="Arial" w:cs="Arial"/>
                <w:b/>
                <w:sz w:val="18"/>
                <w:szCs w:val="18"/>
              </w:rPr>
              <w:t>T</w:t>
            </w:r>
            <w:r w:rsidRPr="00AE22C7">
              <w:rPr>
                <w:rFonts w:ascii="Arial" w:hAnsi="Arial" w:cs="Arial"/>
                <w:b/>
                <w:sz w:val="18"/>
                <w:szCs w:val="18"/>
                <w:vertAlign w:val="subscript"/>
              </w:rPr>
              <w:t>8</w:t>
            </w:r>
          </w:p>
        </w:tc>
        <w:tc>
          <w:tcPr>
            <w:tcW w:w="2552" w:type="dxa"/>
            <w:vAlign w:val="center"/>
          </w:tcPr>
          <w:p w14:paraId="0DBDA68A" w14:textId="77777777" w:rsidR="00277924" w:rsidRPr="00AE22C7" w:rsidRDefault="00277924" w:rsidP="00C730AA">
            <w:pPr>
              <w:rPr>
                <w:rFonts w:ascii="Arial" w:hAnsi="Arial" w:cs="Arial"/>
                <w:sz w:val="18"/>
                <w:szCs w:val="18"/>
              </w:rPr>
            </w:pPr>
            <w:r w:rsidRPr="00AE22C7">
              <w:rPr>
                <w:rFonts w:ascii="Arial" w:hAnsi="Arial" w:cs="Arial"/>
                <w:sz w:val="18"/>
                <w:szCs w:val="18"/>
              </w:rPr>
              <w:t>Control</w:t>
            </w:r>
          </w:p>
        </w:tc>
        <w:tc>
          <w:tcPr>
            <w:tcW w:w="929" w:type="dxa"/>
            <w:vAlign w:val="center"/>
          </w:tcPr>
          <w:p w14:paraId="3FAAC68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1.75</w:t>
            </w:r>
          </w:p>
          <w:p w14:paraId="158F5DC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(2.56)</w:t>
            </w:r>
          </w:p>
        </w:tc>
        <w:tc>
          <w:tcPr>
            <w:tcW w:w="784" w:type="dxa"/>
            <w:vAlign w:val="center"/>
          </w:tcPr>
          <w:p w14:paraId="380D2CE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1.76</w:t>
            </w:r>
          </w:p>
          <w:p w14:paraId="6C8067B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(2.60)</w:t>
            </w:r>
          </w:p>
        </w:tc>
        <w:tc>
          <w:tcPr>
            <w:tcW w:w="784" w:type="dxa"/>
            <w:vAlign w:val="center"/>
          </w:tcPr>
          <w:p w14:paraId="1516DFF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1.80c</w:t>
            </w:r>
          </w:p>
          <w:p w14:paraId="299B11E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(2.74)</w:t>
            </w:r>
          </w:p>
        </w:tc>
        <w:tc>
          <w:tcPr>
            <w:tcW w:w="785" w:type="dxa"/>
            <w:vAlign w:val="center"/>
          </w:tcPr>
          <w:p w14:paraId="3D097D9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1.87c</w:t>
            </w:r>
          </w:p>
          <w:p w14:paraId="3024D59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(3.00)</w:t>
            </w:r>
          </w:p>
        </w:tc>
        <w:tc>
          <w:tcPr>
            <w:tcW w:w="784" w:type="dxa"/>
            <w:vAlign w:val="center"/>
          </w:tcPr>
          <w:p w14:paraId="1021D3E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1.92d</w:t>
            </w:r>
          </w:p>
          <w:p w14:paraId="7CC9F4B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(3.19)</w:t>
            </w:r>
          </w:p>
        </w:tc>
        <w:tc>
          <w:tcPr>
            <w:tcW w:w="895" w:type="dxa"/>
            <w:vAlign w:val="center"/>
          </w:tcPr>
          <w:p w14:paraId="6ABD0C9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1.84c</w:t>
            </w:r>
          </w:p>
          <w:p w14:paraId="71997C2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(2.89)</w:t>
            </w:r>
          </w:p>
        </w:tc>
        <w:tc>
          <w:tcPr>
            <w:tcW w:w="809" w:type="dxa"/>
            <w:vAlign w:val="center"/>
          </w:tcPr>
          <w:p w14:paraId="283C1EC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1.98</w:t>
            </w:r>
          </w:p>
          <w:p w14:paraId="2575D75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(3.42)</w:t>
            </w:r>
          </w:p>
        </w:tc>
        <w:tc>
          <w:tcPr>
            <w:tcW w:w="784" w:type="dxa"/>
            <w:vAlign w:val="center"/>
          </w:tcPr>
          <w:p w14:paraId="34D3FC8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1.99</w:t>
            </w:r>
          </w:p>
          <w:p w14:paraId="438B968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(3.46)</w:t>
            </w:r>
          </w:p>
        </w:tc>
        <w:tc>
          <w:tcPr>
            <w:tcW w:w="785" w:type="dxa"/>
            <w:vAlign w:val="center"/>
          </w:tcPr>
          <w:p w14:paraId="5D1B219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2.03c</w:t>
            </w:r>
          </w:p>
          <w:p w14:paraId="74E5A36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(3.62)</w:t>
            </w:r>
          </w:p>
        </w:tc>
        <w:tc>
          <w:tcPr>
            <w:tcW w:w="784" w:type="dxa"/>
            <w:vAlign w:val="center"/>
          </w:tcPr>
          <w:p w14:paraId="28BAB40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2.04d</w:t>
            </w:r>
          </w:p>
          <w:p w14:paraId="1D997C7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(3.66)</w:t>
            </w:r>
          </w:p>
        </w:tc>
        <w:tc>
          <w:tcPr>
            <w:tcW w:w="785" w:type="dxa"/>
            <w:vAlign w:val="center"/>
          </w:tcPr>
          <w:p w14:paraId="24478CE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2.07d</w:t>
            </w:r>
          </w:p>
          <w:p w14:paraId="67F49CC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(3.78)</w:t>
            </w:r>
          </w:p>
        </w:tc>
        <w:tc>
          <w:tcPr>
            <w:tcW w:w="919" w:type="dxa"/>
            <w:vAlign w:val="center"/>
          </w:tcPr>
          <w:p w14:paraId="2E2F86F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2.03e</w:t>
            </w:r>
          </w:p>
          <w:p w14:paraId="7059713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(3.62)</w:t>
            </w:r>
          </w:p>
        </w:tc>
        <w:tc>
          <w:tcPr>
            <w:tcW w:w="1088" w:type="dxa"/>
            <w:vAlign w:val="center"/>
          </w:tcPr>
          <w:p w14:paraId="32585F3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1.94d</w:t>
            </w:r>
          </w:p>
          <w:p w14:paraId="034A532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(3.26)</w:t>
            </w:r>
          </w:p>
        </w:tc>
      </w:tr>
      <w:tr w:rsidR="00277924" w:rsidRPr="00AE22C7" w14:paraId="649091C2" w14:textId="77777777" w:rsidTr="00C730AA">
        <w:trPr>
          <w:trHeight w:val="163"/>
        </w:trPr>
        <w:tc>
          <w:tcPr>
            <w:tcW w:w="3119" w:type="dxa"/>
            <w:gridSpan w:val="2"/>
          </w:tcPr>
          <w:p w14:paraId="0B3BB0CB" w14:textId="77777777" w:rsidR="00277924" w:rsidRPr="00AE22C7" w:rsidRDefault="00277924" w:rsidP="00356CCC">
            <w:pPr>
              <w:rPr>
                <w:rFonts w:ascii="Arial" w:hAnsi="Arial" w:cs="Arial"/>
                <w:sz w:val="18"/>
                <w:szCs w:val="18"/>
              </w:rPr>
            </w:pPr>
            <w:r w:rsidRPr="00AE22C7">
              <w:rPr>
                <w:rFonts w:ascii="Arial" w:hAnsi="Arial" w:cs="Arial"/>
                <w:sz w:val="18"/>
                <w:szCs w:val="18"/>
              </w:rPr>
              <w:t xml:space="preserve">S. </w:t>
            </w:r>
            <w:proofErr w:type="spellStart"/>
            <w:r w:rsidR="00B71EC3">
              <w:rPr>
                <w:rFonts w:ascii="Arial" w:hAnsi="Arial" w:cs="Arial"/>
                <w:sz w:val="18"/>
                <w:szCs w:val="18"/>
              </w:rPr>
              <w:t>Em</w:t>
            </w:r>
            <w:proofErr w:type="spellEnd"/>
            <w:r w:rsidR="00B71EC3">
              <w:rPr>
                <w:rFonts w:ascii="Arial" w:hAnsi="Arial" w:cs="Arial"/>
                <w:sz w:val="18"/>
                <w:szCs w:val="18"/>
              </w:rPr>
              <w:t xml:space="preserve">. ±                      </w:t>
            </w:r>
            <w:r w:rsidRPr="00AE22C7">
              <w:rPr>
                <w:rFonts w:ascii="Arial" w:hAnsi="Arial" w:cs="Arial"/>
                <w:sz w:val="18"/>
                <w:szCs w:val="18"/>
              </w:rPr>
              <w:t>Treatment (T)</w:t>
            </w:r>
          </w:p>
        </w:tc>
        <w:tc>
          <w:tcPr>
            <w:tcW w:w="929" w:type="dxa"/>
            <w:vAlign w:val="center"/>
          </w:tcPr>
          <w:p w14:paraId="0BFA1B8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0.09</w:t>
            </w:r>
          </w:p>
        </w:tc>
        <w:tc>
          <w:tcPr>
            <w:tcW w:w="784" w:type="dxa"/>
            <w:vAlign w:val="center"/>
          </w:tcPr>
          <w:p w14:paraId="14FE3A2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0.09</w:t>
            </w:r>
          </w:p>
        </w:tc>
        <w:tc>
          <w:tcPr>
            <w:tcW w:w="784" w:type="dxa"/>
            <w:vAlign w:val="center"/>
          </w:tcPr>
          <w:p w14:paraId="780A6BB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0.08</w:t>
            </w:r>
          </w:p>
        </w:tc>
        <w:tc>
          <w:tcPr>
            <w:tcW w:w="785" w:type="dxa"/>
            <w:vAlign w:val="center"/>
          </w:tcPr>
          <w:p w14:paraId="42D270F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0.08</w:t>
            </w:r>
          </w:p>
        </w:tc>
        <w:tc>
          <w:tcPr>
            <w:tcW w:w="784" w:type="dxa"/>
            <w:vAlign w:val="center"/>
          </w:tcPr>
          <w:p w14:paraId="1E44A3C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0.08</w:t>
            </w:r>
          </w:p>
        </w:tc>
        <w:tc>
          <w:tcPr>
            <w:tcW w:w="895" w:type="dxa"/>
            <w:vAlign w:val="center"/>
          </w:tcPr>
          <w:p w14:paraId="4A4AC56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0.04</w:t>
            </w:r>
          </w:p>
        </w:tc>
        <w:tc>
          <w:tcPr>
            <w:tcW w:w="809" w:type="dxa"/>
            <w:vAlign w:val="center"/>
          </w:tcPr>
          <w:p w14:paraId="3184EE2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0.09</w:t>
            </w:r>
          </w:p>
        </w:tc>
        <w:tc>
          <w:tcPr>
            <w:tcW w:w="784" w:type="dxa"/>
            <w:vAlign w:val="center"/>
          </w:tcPr>
          <w:p w14:paraId="53B0CB7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0.09</w:t>
            </w:r>
          </w:p>
        </w:tc>
        <w:tc>
          <w:tcPr>
            <w:tcW w:w="785" w:type="dxa"/>
            <w:vAlign w:val="center"/>
          </w:tcPr>
          <w:p w14:paraId="407AA61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0.08</w:t>
            </w:r>
          </w:p>
        </w:tc>
        <w:tc>
          <w:tcPr>
            <w:tcW w:w="784" w:type="dxa"/>
            <w:vAlign w:val="center"/>
          </w:tcPr>
          <w:p w14:paraId="3C43997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0.08</w:t>
            </w:r>
          </w:p>
        </w:tc>
        <w:tc>
          <w:tcPr>
            <w:tcW w:w="785" w:type="dxa"/>
            <w:vAlign w:val="center"/>
          </w:tcPr>
          <w:p w14:paraId="0863A93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0.07</w:t>
            </w:r>
          </w:p>
        </w:tc>
        <w:tc>
          <w:tcPr>
            <w:tcW w:w="919" w:type="dxa"/>
            <w:vAlign w:val="center"/>
          </w:tcPr>
          <w:p w14:paraId="725FC99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0.04</w:t>
            </w:r>
          </w:p>
        </w:tc>
        <w:tc>
          <w:tcPr>
            <w:tcW w:w="1088" w:type="dxa"/>
            <w:vAlign w:val="center"/>
          </w:tcPr>
          <w:p w14:paraId="5FC6B16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0.03</w:t>
            </w:r>
          </w:p>
        </w:tc>
      </w:tr>
      <w:tr w:rsidR="00277924" w:rsidRPr="00AE22C7" w14:paraId="149D9440" w14:textId="77777777" w:rsidTr="00C730AA">
        <w:trPr>
          <w:trHeight w:val="163"/>
        </w:trPr>
        <w:tc>
          <w:tcPr>
            <w:tcW w:w="3119" w:type="dxa"/>
            <w:gridSpan w:val="2"/>
          </w:tcPr>
          <w:p w14:paraId="1934BB69" w14:textId="77777777" w:rsidR="00277924" w:rsidRPr="00AE22C7" w:rsidRDefault="00277924" w:rsidP="00356CCC">
            <w:pPr>
              <w:jc w:val="right"/>
              <w:rPr>
                <w:rFonts w:ascii="Arial" w:hAnsi="Arial" w:cs="Arial"/>
                <w:sz w:val="18"/>
                <w:szCs w:val="18"/>
              </w:rPr>
            </w:pPr>
            <w:r w:rsidRPr="00AE22C7">
              <w:rPr>
                <w:rFonts w:ascii="Arial" w:hAnsi="Arial" w:cs="Arial"/>
                <w:sz w:val="18"/>
                <w:szCs w:val="18"/>
              </w:rPr>
              <w:t>Period(P)</w:t>
            </w:r>
          </w:p>
        </w:tc>
        <w:tc>
          <w:tcPr>
            <w:tcW w:w="929" w:type="dxa"/>
            <w:vAlign w:val="center"/>
          </w:tcPr>
          <w:p w14:paraId="17066F4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6CE6EEB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72610E7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1073D9C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47772B5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895" w:type="dxa"/>
            <w:vAlign w:val="center"/>
          </w:tcPr>
          <w:p w14:paraId="41C7A13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0.03</w:t>
            </w:r>
          </w:p>
        </w:tc>
        <w:tc>
          <w:tcPr>
            <w:tcW w:w="809" w:type="dxa"/>
            <w:vAlign w:val="center"/>
          </w:tcPr>
          <w:p w14:paraId="227FD22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1CAE1DF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5EBFCFD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7F9444E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7624A37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919" w:type="dxa"/>
            <w:vAlign w:val="center"/>
          </w:tcPr>
          <w:p w14:paraId="76A0F48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0.03</w:t>
            </w:r>
          </w:p>
        </w:tc>
        <w:tc>
          <w:tcPr>
            <w:tcW w:w="1088" w:type="dxa"/>
            <w:vAlign w:val="center"/>
          </w:tcPr>
          <w:p w14:paraId="17D2FF6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0.02</w:t>
            </w:r>
          </w:p>
        </w:tc>
      </w:tr>
      <w:tr w:rsidR="00277924" w:rsidRPr="00AE22C7" w14:paraId="506D1C0D" w14:textId="77777777" w:rsidTr="00C730AA">
        <w:trPr>
          <w:trHeight w:val="163"/>
        </w:trPr>
        <w:tc>
          <w:tcPr>
            <w:tcW w:w="3119" w:type="dxa"/>
            <w:gridSpan w:val="2"/>
          </w:tcPr>
          <w:p w14:paraId="7C4D0FB2" w14:textId="77777777" w:rsidR="00277924" w:rsidRPr="00AE22C7" w:rsidRDefault="00277924" w:rsidP="00356CCC">
            <w:pPr>
              <w:jc w:val="right"/>
              <w:rPr>
                <w:rFonts w:ascii="Arial" w:hAnsi="Arial" w:cs="Arial"/>
                <w:sz w:val="18"/>
                <w:szCs w:val="18"/>
              </w:rPr>
            </w:pPr>
            <w:r w:rsidRPr="00AE22C7">
              <w:rPr>
                <w:rFonts w:ascii="Arial" w:hAnsi="Arial" w:cs="Arial"/>
                <w:sz w:val="18"/>
                <w:szCs w:val="18"/>
              </w:rPr>
              <w:t>Spray (S)</w:t>
            </w:r>
          </w:p>
        </w:tc>
        <w:tc>
          <w:tcPr>
            <w:tcW w:w="929" w:type="dxa"/>
            <w:vAlign w:val="center"/>
          </w:tcPr>
          <w:p w14:paraId="3360259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0A8DCF9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7D60C7B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04DB843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746CE54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895" w:type="dxa"/>
            <w:vAlign w:val="center"/>
          </w:tcPr>
          <w:p w14:paraId="10A411A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809" w:type="dxa"/>
            <w:vAlign w:val="center"/>
          </w:tcPr>
          <w:p w14:paraId="01463D7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7EB0B32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5BD4DBF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10079C8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0F0C9BF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919" w:type="dxa"/>
            <w:vAlign w:val="center"/>
          </w:tcPr>
          <w:p w14:paraId="71C74F8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1088" w:type="dxa"/>
            <w:vAlign w:val="center"/>
          </w:tcPr>
          <w:p w14:paraId="0642EC3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0.01</w:t>
            </w:r>
          </w:p>
        </w:tc>
      </w:tr>
      <w:tr w:rsidR="00277924" w:rsidRPr="00AE22C7" w14:paraId="35C74E40" w14:textId="77777777" w:rsidTr="00C730AA">
        <w:trPr>
          <w:trHeight w:val="163"/>
        </w:trPr>
        <w:tc>
          <w:tcPr>
            <w:tcW w:w="3119" w:type="dxa"/>
            <w:gridSpan w:val="2"/>
          </w:tcPr>
          <w:p w14:paraId="04D9F44B" w14:textId="77777777" w:rsidR="00277924" w:rsidRPr="00AE22C7" w:rsidRDefault="00277924" w:rsidP="00356CCC">
            <w:pPr>
              <w:jc w:val="right"/>
              <w:rPr>
                <w:rFonts w:ascii="Arial" w:hAnsi="Arial" w:cs="Arial"/>
                <w:sz w:val="18"/>
                <w:szCs w:val="18"/>
              </w:rPr>
            </w:pPr>
            <w:r w:rsidRPr="00AE22C7">
              <w:rPr>
                <w:rFonts w:ascii="Arial" w:hAnsi="Arial" w:cs="Arial"/>
                <w:sz w:val="18"/>
                <w:szCs w:val="18"/>
              </w:rPr>
              <w:t>T×P</w:t>
            </w:r>
          </w:p>
        </w:tc>
        <w:tc>
          <w:tcPr>
            <w:tcW w:w="929" w:type="dxa"/>
            <w:vAlign w:val="center"/>
          </w:tcPr>
          <w:p w14:paraId="387DA55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473D722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1B51BAD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297A383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50CBECA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895" w:type="dxa"/>
            <w:vAlign w:val="center"/>
          </w:tcPr>
          <w:p w14:paraId="3A42858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0.08</w:t>
            </w:r>
          </w:p>
        </w:tc>
        <w:tc>
          <w:tcPr>
            <w:tcW w:w="809" w:type="dxa"/>
            <w:vAlign w:val="center"/>
          </w:tcPr>
          <w:p w14:paraId="2508809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523A6C8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2661ABE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0C0C1C8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47B0151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919" w:type="dxa"/>
            <w:vAlign w:val="center"/>
          </w:tcPr>
          <w:p w14:paraId="4925818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0.08</w:t>
            </w:r>
          </w:p>
        </w:tc>
        <w:tc>
          <w:tcPr>
            <w:tcW w:w="1088" w:type="dxa"/>
            <w:vAlign w:val="center"/>
          </w:tcPr>
          <w:p w14:paraId="3EE6C2A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0.06</w:t>
            </w:r>
          </w:p>
        </w:tc>
      </w:tr>
      <w:tr w:rsidR="00277924" w:rsidRPr="00AE22C7" w14:paraId="7ECE30E8" w14:textId="77777777" w:rsidTr="00C730AA">
        <w:trPr>
          <w:trHeight w:val="163"/>
        </w:trPr>
        <w:tc>
          <w:tcPr>
            <w:tcW w:w="3119" w:type="dxa"/>
            <w:gridSpan w:val="2"/>
          </w:tcPr>
          <w:p w14:paraId="3A11BA34" w14:textId="77777777" w:rsidR="00277924" w:rsidRPr="00AE22C7" w:rsidRDefault="00277924" w:rsidP="00356CCC">
            <w:pPr>
              <w:jc w:val="right"/>
              <w:rPr>
                <w:rFonts w:ascii="Arial" w:hAnsi="Arial" w:cs="Arial"/>
                <w:sz w:val="18"/>
                <w:szCs w:val="18"/>
              </w:rPr>
            </w:pPr>
            <w:r w:rsidRPr="00AE22C7">
              <w:rPr>
                <w:rFonts w:ascii="Arial" w:hAnsi="Arial" w:cs="Arial"/>
                <w:sz w:val="18"/>
                <w:szCs w:val="18"/>
              </w:rPr>
              <w:t>T×S</w:t>
            </w:r>
          </w:p>
        </w:tc>
        <w:tc>
          <w:tcPr>
            <w:tcW w:w="929" w:type="dxa"/>
            <w:vAlign w:val="center"/>
          </w:tcPr>
          <w:p w14:paraId="5521254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739FB3B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50BF342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5241660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31F3356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895" w:type="dxa"/>
            <w:vAlign w:val="center"/>
          </w:tcPr>
          <w:p w14:paraId="5A540EE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809" w:type="dxa"/>
            <w:vAlign w:val="center"/>
          </w:tcPr>
          <w:p w14:paraId="65CD6C8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14C8FCA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7D91D12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5E10FB3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4C823C2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919" w:type="dxa"/>
            <w:vAlign w:val="center"/>
          </w:tcPr>
          <w:p w14:paraId="3B4B8A5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1088" w:type="dxa"/>
            <w:vAlign w:val="center"/>
          </w:tcPr>
          <w:p w14:paraId="5C06754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0.04</w:t>
            </w:r>
          </w:p>
        </w:tc>
      </w:tr>
      <w:tr w:rsidR="00277924" w:rsidRPr="00AE22C7" w14:paraId="314156F2" w14:textId="77777777" w:rsidTr="00C730AA">
        <w:trPr>
          <w:trHeight w:val="163"/>
        </w:trPr>
        <w:tc>
          <w:tcPr>
            <w:tcW w:w="3119" w:type="dxa"/>
            <w:gridSpan w:val="2"/>
          </w:tcPr>
          <w:p w14:paraId="473727BF" w14:textId="77777777" w:rsidR="00277924" w:rsidRPr="00AE22C7" w:rsidRDefault="00277924" w:rsidP="00356CCC">
            <w:pPr>
              <w:jc w:val="right"/>
              <w:rPr>
                <w:rFonts w:ascii="Arial" w:hAnsi="Arial" w:cs="Arial"/>
                <w:sz w:val="18"/>
                <w:szCs w:val="18"/>
              </w:rPr>
            </w:pPr>
            <w:r w:rsidRPr="00AE22C7">
              <w:rPr>
                <w:rFonts w:ascii="Arial" w:hAnsi="Arial" w:cs="Arial"/>
                <w:sz w:val="18"/>
                <w:szCs w:val="18"/>
              </w:rPr>
              <w:t>P×S</w:t>
            </w:r>
          </w:p>
        </w:tc>
        <w:tc>
          <w:tcPr>
            <w:tcW w:w="929" w:type="dxa"/>
            <w:vAlign w:val="center"/>
          </w:tcPr>
          <w:p w14:paraId="29FCA0C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5BB0DCB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2B0F497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0481576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7103051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895" w:type="dxa"/>
            <w:vAlign w:val="center"/>
          </w:tcPr>
          <w:p w14:paraId="1BE6910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809" w:type="dxa"/>
            <w:vAlign w:val="center"/>
          </w:tcPr>
          <w:p w14:paraId="7755AACD"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2C8679B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3DF7B25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6281F6D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2EE88A2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919" w:type="dxa"/>
            <w:vAlign w:val="center"/>
          </w:tcPr>
          <w:p w14:paraId="2A07C18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1088" w:type="dxa"/>
            <w:vAlign w:val="center"/>
          </w:tcPr>
          <w:p w14:paraId="0698DC1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0.02</w:t>
            </w:r>
          </w:p>
        </w:tc>
      </w:tr>
      <w:tr w:rsidR="00277924" w:rsidRPr="00AE22C7" w14:paraId="6DAC4DFB" w14:textId="77777777" w:rsidTr="00C730AA">
        <w:trPr>
          <w:trHeight w:val="163"/>
        </w:trPr>
        <w:tc>
          <w:tcPr>
            <w:tcW w:w="3119" w:type="dxa"/>
            <w:gridSpan w:val="2"/>
          </w:tcPr>
          <w:p w14:paraId="32B158E8" w14:textId="77777777" w:rsidR="00277924" w:rsidRPr="00AE22C7" w:rsidRDefault="00277924" w:rsidP="00356CCC">
            <w:pPr>
              <w:jc w:val="right"/>
              <w:rPr>
                <w:rFonts w:ascii="Arial" w:hAnsi="Arial" w:cs="Arial"/>
                <w:sz w:val="18"/>
                <w:szCs w:val="18"/>
              </w:rPr>
            </w:pPr>
            <w:r w:rsidRPr="00AE22C7">
              <w:rPr>
                <w:rFonts w:ascii="Arial" w:hAnsi="Arial" w:cs="Arial"/>
                <w:sz w:val="18"/>
                <w:szCs w:val="18"/>
              </w:rPr>
              <w:t>T×P×S</w:t>
            </w:r>
          </w:p>
        </w:tc>
        <w:tc>
          <w:tcPr>
            <w:tcW w:w="929" w:type="dxa"/>
            <w:vAlign w:val="center"/>
          </w:tcPr>
          <w:p w14:paraId="58AC91B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6F5E5C9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1211E6A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53CAE66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29F573FB"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895" w:type="dxa"/>
            <w:vAlign w:val="center"/>
          </w:tcPr>
          <w:p w14:paraId="486F1C0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809" w:type="dxa"/>
            <w:vAlign w:val="center"/>
          </w:tcPr>
          <w:p w14:paraId="6992389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2990E33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3669E5AA"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4" w:type="dxa"/>
            <w:vAlign w:val="center"/>
          </w:tcPr>
          <w:p w14:paraId="179C6A1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785" w:type="dxa"/>
            <w:vAlign w:val="center"/>
          </w:tcPr>
          <w:p w14:paraId="669E210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919" w:type="dxa"/>
            <w:vAlign w:val="center"/>
          </w:tcPr>
          <w:p w14:paraId="5B6630B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w:t>
            </w:r>
          </w:p>
        </w:tc>
        <w:tc>
          <w:tcPr>
            <w:tcW w:w="1088" w:type="dxa"/>
            <w:vAlign w:val="center"/>
          </w:tcPr>
          <w:p w14:paraId="7A6772CE"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0.08</w:t>
            </w:r>
          </w:p>
        </w:tc>
      </w:tr>
      <w:tr w:rsidR="00277924" w:rsidRPr="00AE22C7" w14:paraId="16322497" w14:textId="77777777" w:rsidTr="00C730AA">
        <w:trPr>
          <w:trHeight w:val="163"/>
        </w:trPr>
        <w:tc>
          <w:tcPr>
            <w:tcW w:w="3119" w:type="dxa"/>
            <w:gridSpan w:val="2"/>
          </w:tcPr>
          <w:p w14:paraId="06388DD9" w14:textId="77777777" w:rsidR="00277924" w:rsidRPr="00AE22C7" w:rsidRDefault="00277924" w:rsidP="00356CCC">
            <w:pPr>
              <w:rPr>
                <w:rFonts w:ascii="Arial" w:hAnsi="Arial" w:cs="Arial"/>
                <w:sz w:val="18"/>
                <w:szCs w:val="18"/>
              </w:rPr>
            </w:pPr>
            <w:r w:rsidRPr="00AE22C7">
              <w:rPr>
                <w:rFonts w:ascii="Arial" w:hAnsi="Arial" w:cs="Arial"/>
                <w:sz w:val="18"/>
                <w:szCs w:val="18"/>
              </w:rPr>
              <w:t>F test (T)</w:t>
            </w:r>
          </w:p>
        </w:tc>
        <w:tc>
          <w:tcPr>
            <w:tcW w:w="929" w:type="dxa"/>
            <w:vAlign w:val="center"/>
          </w:tcPr>
          <w:p w14:paraId="42A6747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NS</w:t>
            </w:r>
          </w:p>
        </w:tc>
        <w:tc>
          <w:tcPr>
            <w:tcW w:w="784" w:type="dxa"/>
            <w:vAlign w:val="center"/>
          </w:tcPr>
          <w:p w14:paraId="06CE6FF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NS</w:t>
            </w:r>
          </w:p>
        </w:tc>
        <w:tc>
          <w:tcPr>
            <w:tcW w:w="784" w:type="dxa"/>
            <w:vAlign w:val="center"/>
          </w:tcPr>
          <w:p w14:paraId="38A9364F"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Sig.</w:t>
            </w:r>
          </w:p>
        </w:tc>
        <w:tc>
          <w:tcPr>
            <w:tcW w:w="785" w:type="dxa"/>
            <w:vAlign w:val="center"/>
          </w:tcPr>
          <w:p w14:paraId="4E9552A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Sig.</w:t>
            </w:r>
          </w:p>
        </w:tc>
        <w:tc>
          <w:tcPr>
            <w:tcW w:w="784" w:type="dxa"/>
            <w:vAlign w:val="center"/>
          </w:tcPr>
          <w:p w14:paraId="5190EEB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Sig.</w:t>
            </w:r>
          </w:p>
        </w:tc>
        <w:tc>
          <w:tcPr>
            <w:tcW w:w="895" w:type="dxa"/>
            <w:vAlign w:val="center"/>
          </w:tcPr>
          <w:p w14:paraId="4021D93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Sig.</w:t>
            </w:r>
          </w:p>
        </w:tc>
        <w:tc>
          <w:tcPr>
            <w:tcW w:w="809" w:type="dxa"/>
            <w:vAlign w:val="center"/>
          </w:tcPr>
          <w:p w14:paraId="6D96CF7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NS</w:t>
            </w:r>
          </w:p>
        </w:tc>
        <w:tc>
          <w:tcPr>
            <w:tcW w:w="784" w:type="dxa"/>
            <w:vAlign w:val="center"/>
          </w:tcPr>
          <w:p w14:paraId="4DA138A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NS</w:t>
            </w:r>
          </w:p>
        </w:tc>
        <w:tc>
          <w:tcPr>
            <w:tcW w:w="785" w:type="dxa"/>
            <w:vAlign w:val="center"/>
          </w:tcPr>
          <w:p w14:paraId="3D0762C4"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Sig.</w:t>
            </w:r>
          </w:p>
        </w:tc>
        <w:tc>
          <w:tcPr>
            <w:tcW w:w="784" w:type="dxa"/>
            <w:vAlign w:val="center"/>
          </w:tcPr>
          <w:p w14:paraId="5F64DBF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Sig.</w:t>
            </w:r>
          </w:p>
        </w:tc>
        <w:tc>
          <w:tcPr>
            <w:tcW w:w="785" w:type="dxa"/>
            <w:vAlign w:val="center"/>
          </w:tcPr>
          <w:p w14:paraId="3B572F4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Sig.</w:t>
            </w:r>
          </w:p>
        </w:tc>
        <w:tc>
          <w:tcPr>
            <w:tcW w:w="919" w:type="dxa"/>
            <w:vAlign w:val="center"/>
          </w:tcPr>
          <w:p w14:paraId="1ABD988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Sig.</w:t>
            </w:r>
          </w:p>
        </w:tc>
        <w:tc>
          <w:tcPr>
            <w:tcW w:w="1088" w:type="dxa"/>
            <w:vAlign w:val="center"/>
          </w:tcPr>
          <w:p w14:paraId="76903AF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Sig.</w:t>
            </w:r>
          </w:p>
        </w:tc>
      </w:tr>
      <w:tr w:rsidR="00277924" w:rsidRPr="00AE22C7" w14:paraId="5FE4E2B8" w14:textId="77777777" w:rsidTr="00C730AA">
        <w:trPr>
          <w:trHeight w:val="163"/>
        </w:trPr>
        <w:tc>
          <w:tcPr>
            <w:tcW w:w="3119" w:type="dxa"/>
            <w:gridSpan w:val="2"/>
          </w:tcPr>
          <w:p w14:paraId="1CB28435" w14:textId="77777777" w:rsidR="00277924" w:rsidRPr="00AE22C7" w:rsidRDefault="00277924" w:rsidP="00356CCC">
            <w:pPr>
              <w:rPr>
                <w:rFonts w:ascii="Arial" w:hAnsi="Arial" w:cs="Arial"/>
                <w:sz w:val="18"/>
                <w:szCs w:val="18"/>
              </w:rPr>
            </w:pPr>
            <w:r w:rsidRPr="00AE22C7">
              <w:rPr>
                <w:rFonts w:ascii="Arial" w:hAnsi="Arial" w:cs="Arial"/>
                <w:sz w:val="18"/>
                <w:szCs w:val="18"/>
              </w:rPr>
              <w:t>CV (%)</w:t>
            </w:r>
          </w:p>
        </w:tc>
        <w:tc>
          <w:tcPr>
            <w:tcW w:w="929" w:type="dxa"/>
            <w:vAlign w:val="center"/>
          </w:tcPr>
          <w:p w14:paraId="0786A672"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9.21</w:t>
            </w:r>
          </w:p>
        </w:tc>
        <w:tc>
          <w:tcPr>
            <w:tcW w:w="784" w:type="dxa"/>
            <w:vAlign w:val="center"/>
          </w:tcPr>
          <w:p w14:paraId="53AC17F0"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9.04</w:t>
            </w:r>
          </w:p>
        </w:tc>
        <w:tc>
          <w:tcPr>
            <w:tcW w:w="784" w:type="dxa"/>
            <w:vAlign w:val="center"/>
          </w:tcPr>
          <w:p w14:paraId="0C1F38B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9.29</w:t>
            </w:r>
          </w:p>
        </w:tc>
        <w:tc>
          <w:tcPr>
            <w:tcW w:w="785" w:type="dxa"/>
            <w:vAlign w:val="center"/>
          </w:tcPr>
          <w:p w14:paraId="24CEA45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9.25</w:t>
            </w:r>
          </w:p>
        </w:tc>
        <w:tc>
          <w:tcPr>
            <w:tcW w:w="784" w:type="dxa"/>
            <w:vAlign w:val="center"/>
          </w:tcPr>
          <w:p w14:paraId="268430E5"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9.40</w:t>
            </w:r>
          </w:p>
        </w:tc>
        <w:tc>
          <w:tcPr>
            <w:tcW w:w="895" w:type="dxa"/>
            <w:vAlign w:val="center"/>
          </w:tcPr>
          <w:p w14:paraId="38548201"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8.97</w:t>
            </w:r>
          </w:p>
        </w:tc>
        <w:tc>
          <w:tcPr>
            <w:tcW w:w="809" w:type="dxa"/>
            <w:vAlign w:val="center"/>
          </w:tcPr>
          <w:p w14:paraId="1D0C3EC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9.38</w:t>
            </w:r>
          </w:p>
        </w:tc>
        <w:tc>
          <w:tcPr>
            <w:tcW w:w="784" w:type="dxa"/>
            <w:vAlign w:val="center"/>
          </w:tcPr>
          <w:p w14:paraId="79D106AC"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9.29</w:t>
            </w:r>
          </w:p>
        </w:tc>
        <w:tc>
          <w:tcPr>
            <w:tcW w:w="785" w:type="dxa"/>
            <w:vAlign w:val="center"/>
          </w:tcPr>
          <w:p w14:paraId="62F9DF08"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9.65</w:t>
            </w:r>
          </w:p>
        </w:tc>
        <w:tc>
          <w:tcPr>
            <w:tcW w:w="784" w:type="dxa"/>
            <w:vAlign w:val="center"/>
          </w:tcPr>
          <w:p w14:paraId="26EE1B23"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9.18</w:t>
            </w:r>
          </w:p>
        </w:tc>
        <w:tc>
          <w:tcPr>
            <w:tcW w:w="785" w:type="dxa"/>
            <w:vAlign w:val="center"/>
          </w:tcPr>
          <w:p w14:paraId="1793D067"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9.10</w:t>
            </w:r>
          </w:p>
        </w:tc>
        <w:tc>
          <w:tcPr>
            <w:tcW w:w="919" w:type="dxa"/>
            <w:vAlign w:val="center"/>
          </w:tcPr>
          <w:p w14:paraId="1CAECC39"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9.07</w:t>
            </w:r>
          </w:p>
        </w:tc>
        <w:tc>
          <w:tcPr>
            <w:tcW w:w="1088" w:type="dxa"/>
            <w:vAlign w:val="center"/>
          </w:tcPr>
          <w:p w14:paraId="78DD6126" w14:textId="77777777" w:rsidR="00277924" w:rsidRPr="00AE22C7" w:rsidRDefault="00277924" w:rsidP="00C730AA">
            <w:pPr>
              <w:jc w:val="center"/>
              <w:rPr>
                <w:rFonts w:ascii="Arial" w:hAnsi="Arial" w:cs="Arial"/>
                <w:sz w:val="18"/>
                <w:szCs w:val="18"/>
              </w:rPr>
            </w:pPr>
            <w:r w:rsidRPr="00AE22C7">
              <w:rPr>
                <w:rFonts w:ascii="Arial" w:hAnsi="Arial" w:cs="Arial"/>
                <w:sz w:val="18"/>
                <w:szCs w:val="18"/>
              </w:rPr>
              <w:t>9.04</w:t>
            </w:r>
          </w:p>
        </w:tc>
      </w:tr>
    </w:tbl>
    <w:p w14:paraId="6ADA86AE" w14:textId="77777777" w:rsidR="00277924" w:rsidRPr="00AE22C7" w:rsidRDefault="00277924" w:rsidP="00277924">
      <w:pPr>
        <w:spacing w:after="0" w:line="240" w:lineRule="auto"/>
        <w:rPr>
          <w:rFonts w:ascii="Arial" w:hAnsi="Arial" w:cs="Arial"/>
          <w:sz w:val="16"/>
          <w:szCs w:val="16"/>
        </w:rPr>
      </w:pPr>
      <w:r w:rsidRPr="00AE22C7">
        <w:rPr>
          <w:rFonts w:ascii="Arial" w:hAnsi="Arial" w:cs="Arial"/>
          <w:b/>
          <w:sz w:val="16"/>
          <w:szCs w:val="16"/>
        </w:rPr>
        <w:t>Notes</w:t>
      </w:r>
      <w:r w:rsidRPr="00AE22C7">
        <w:rPr>
          <w:rFonts w:ascii="Arial" w:hAnsi="Arial" w:cs="Arial"/>
          <w:sz w:val="16"/>
          <w:szCs w:val="16"/>
        </w:rPr>
        <w:t>: 1. Figures in parentheses are retransformed values and those outside are √</w:t>
      </w:r>
      <w:r w:rsidRPr="00AE22C7">
        <w:rPr>
          <w:rFonts w:ascii="Cambria Math" w:hAnsi="Cambria Math" w:cs="Cambria Math"/>
          <w:sz w:val="16"/>
          <w:szCs w:val="16"/>
        </w:rPr>
        <w:t>𝑥</w:t>
      </w:r>
      <w:r w:rsidRPr="00AE22C7">
        <w:rPr>
          <w:rFonts w:ascii="Arial" w:hAnsi="Arial" w:cs="Arial"/>
          <w:sz w:val="16"/>
          <w:szCs w:val="16"/>
        </w:rPr>
        <w:t xml:space="preserve"> + 0.5 transformed values </w:t>
      </w:r>
    </w:p>
    <w:p w14:paraId="5C6DB93F" w14:textId="77777777" w:rsidR="00277924" w:rsidRPr="00AE22C7" w:rsidRDefault="00277924" w:rsidP="00277924">
      <w:pPr>
        <w:spacing w:after="0" w:line="240" w:lineRule="auto"/>
        <w:ind w:left="-142" w:firstLine="142"/>
        <w:rPr>
          <w:rFonts w:ascii="Arial" w:hAnsi="Arial" w:cs="Arial"/>
          <w:sz w:val="16"/>
          <w:szCs w:val="16"/>
        </w:rPr>
      </w:pPr>
      <w:r w:rsidRPr="00AE22C7">
        <w:rPr>
          <w:rFonts w:ascii="Arial" w:hAnsi="Arial" w:cs="Arial"/>
          <w:sz w:val="16"/>
          <w:szCs w:val="16"/>
        </w:rPr>
        <w:t xml:space="preserve">            2. Treatment mean(s) with letter(s) in common are not significantly differed by DNMRT at 5% level of significance</w:t>
      </w:r>
    </w:p>
    <w:p w14:paraId="78687F6C" w14:textId="77777777" w:rsidR="00277924" w:rsidRPr="00AE22C7" w:rsidRDefault="00277924" w:rsidP="00277924">
      <w:pPr>
        <w:spacing w:after="0" w:line="240" w:lineRule="auto"/>
        <w:ind w:left="284" w:firstLine="142"/>
        <w:rPr>
          <w:rFonts w:ascii="Arial" w:hAnsi="Arial" w:cs="Arial"/>
          <w:sz w:val="16"/>
          <w:szCs w:val="16"/>
        </w:rPr>
      </w:pPr>
      <w:r w:rsidRPr="00AE22C7">
        <w:rPr>
          <w:rFonts w:ascii="Arial" w:hAnsi="Arial" w:cs="Arial"/>
          <w:sz w:val="16"/>
          <w:szCs w:val="16"/>
        </w:rPr>
        <w:t xml:space="preserve">   3. Significant parameters and its interaction: P and T x P</w:t>
      </w:r>
    </w:p>
    <w:p w14:paraId="5BED54C2" w14:textId="77777777" w:rsidR="00277924" w:rsidRPr="00AE22C7" w:rsidRDefault="00277924" w:rsidP="00277924">
      <w:pPr>
        <w:spacing w:after="0" w:line="240" w:lineRule="auto"/>
        <w:ind w:left="284" w:firstLine="142"/>
        <w:rPr>
          <w:rFonts w:ascii="Arial" w:hAnsi="Arial" w:cs="Arial"/>
          <w:sz w:val="16"/>
          <w:szCs w:val="16"/>
        </w:rPr>
        <w:sectPr w:rsidR="00277924" w:rsidRPr="00AE22C7" w:rsidSect="00356CCC">
          <w:headerReference w:type="default" r:id="rId15"/>
          <w:pgSz w:w="16838" w:h="11906" w:orient="landscape"/>
          <w:pgMar w:top="1440" w:right="1440" w:bottom="1440" w:left="1440" w:header="708" w:footer="708" w:gutter="0"/>
          <w:cols w:space="708"/>
          <w:docGrid w:linePitch="360"/>
        </w:sectPr>
      </w:pPr>
      <w:r w:rsidRPr="00AE22C7">
        <w:rPr>
          <w:rFonts w:ascii="Arial" w:hAnsi="Arial" w:cs="Arial"/>
          <w:sz w:val="16"/>
          <w:szCs w:val="16"/>
        </w:rPr>
        <w:t xml:space="preserve">   4. Significant parameters and its interaction: P, S, S x P and T x P</w:t>
      </w:r>
    </w:p>
    <w:p w14:paraId="3AD98080" w14:textId="77777777" w:rsidR="00916C60" w:rsidRPr="00B468F0" w:rsidRDefault="00916C60" w:rsidP="00916C60">
      <w:pPr>
        <w:shd w:val="clear" w:color="auto" w:fill="FFFFFF"/>
        <w:spacing w:after="0" w:line="276" w:lineRule="auto"/>
        <w:jc w:val="both"/>
        <w:rPr>
          <w:rFonts w:ascii="Arial" w:hAnsi="Arial" w:cs="Arial"/>
          <w:bCs/>
          <w:sz w:val="20"/>
          <w:szCs w:val="20"/>
        </w:rPr>
      </w:pPr>
      <w:r w:rsidRPr="00B468F0">
        <w:rPr>
          <w:rFonts w:ascii="Arial" w:hAnsi="Arial" w:cs="Arial"/>
          <w:bCs/>
          <w:sz w:val="20"/>
          <w:szCs w:val="20"/>
        </w:rPr>
        <w:lastRenderedPageBreak/>
        <w:t xml:space="preserve">adult population (1.22), followed by </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 xml:space="preserve"> (1.30) and </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 xml:space="preserve"> (1.32). More or less same trend was noticed at seven days after spraying. Ten days after spraying, neem seed kernel extract recorded the lower reduction in grub (2.22) and was at par with neem oil (2.03) and </w:t>
      </w:r>
      <w:proofErr w:type="spellStart"/>
      <w:r w:rsidRPr="00B468F0">
        <w:rPr>
          <w:rFonts w:ascii="Arial" w:hAnsi="Arial" w:cs="Arial"/>
          <w:bCs/>
          <w:i/>
          <w:sz w:val="20"/>
          <w:szCs w:val="20"/>
        </w:rPr>
        <w:t>azadirachtin</w:t>
      </w:r>
      <w:proofErr w:type="spellEnd"/>
      <w:r w:rsidRPr="00B468F0">
        <w:rPr>
          <w:rFonts w:ascii="Arial" w:hAnsi="Arial" w:cs="Arial"/>
          <w:bCs/>
          <w:sz w:val="20"/>
          <w:szCs w:val="20"/>
        </w:rPr>
        <w:t xml:space="preserve"> (1.96). Population of coccinellids adults reduced significantly in the plots treated with </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 xml:space="preserve"> (0.75), followed by </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bCs/>
          <w:sz w:val="20"/>
          <w:szCs w:val="20"/>
        </w:rPr>
        <w:t xml:space="preserve"> (0.78) and </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 xml:space="preserve"> (0.89).</w:t>
      </w:r>
    </w:p>
    <w:p w14:paraId="4523892A" w14:textId="77777777" w:rsidR="00916C60" w:rsidRPr="00B468F0" w:rsidRDefault="00916C60" w:rsidP="00916C60">
      <w:pPr>
        <w:shd w:val="clear" w:color="auto" w:fill="FFFFFF"/>
        <w:spacing w:after="0" w:line="276" w:lineRule="auto"/>
        <w:jc w:val="both"/>
        <w:rPr>
          <w:rFonts w:ascii="Arial" w:hAnsi="Arial" w:cs="Arial"/>
          <w:bCs/>
          <w:sz w:val="20"/>
          <w:szCs w:val="20"/>
        </w:rPr>
      </w:pPr>
      <w:r w:rsidRPr="00B468F0">
        <w:rPr>
          <w:rFonts w:ascii="Arial" w:hAnsi="Arial" w:cs="Arial"/>
          <w:bCs/>
          <w:sz w:val="20"/>
          <w:szCs w:val="20"/>
        </w:rPr>
        <w:t xml:space="preserve">Average values calculated for first spray revealed that significantly higher (1.96 to 2.32 adults/cob) numbers of coccinellids were registered in the plots sprayed with neem seed kernel extract, </w:t>
      </w:r>
      <w:proofErr w:type="spellStart"/>
      <w:r w:rsidRPr="00B468F0">
        <w:rPr>
          <w:rFonts w:ascii="Arial" w:hAnsi="Arial" w:cs="Arial"/>
          <w:bCs/>
          <w:i/>
          <w:sz w:val="20"/>
          <w:szCs w:val="20"/>
        </w:rPr>
        <w:t>azadirachtin</w:t>
      </w:r>
      <w:proofErr w:type="spellEnd"/>
      <w:r w:rsidRPr="00B468F0">
        <w:rPr>
          <w:rFonts w:ascii="Arial" w:hAnsi="Arial" w:cs="Arial"/>
          <w:bCs/>
          <w:i/>
          <w:sz w:val="20"/>
          <w:szCs w:val="20"/>
        </w:rPr>
        <w:t>,</w:t>
      </w:r>
      <w:r w:rsidRPr="00B468F0">
        <w:rPr>
          <w:rFonts w:ascii="Arial" w:hAnsi="Arial" w:cs="Arial"/>
          <w:bCs/>
          <w:sz w:val="20"/>
          <w:szCs w:val="20"/>
        </w:rPr>
        <w:t xml:space="preserve"> neem oil and garlic bulb extract over rest of biopesticides. The treatment of </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bCs/>
          <w:i/>
          <w:sz w:val="20"/>
          <w:szCs w:val="20"/>
        </w:rPr>
        <w:t xml:space="preserve"> </w:t>
      </w:r>
      <w:r w:rsidRPr="00B468F0">
        <w:rPr>
          <w:rFonts w:ascii="Arial" w:hAnsi="Arial" w:cs="Arial"/>
          <w:bCs/>
          <w:sz w:val="20"/>
          <w:szCs w:val="20"/>
        </w:rPr>
        <w:t xml:space="preserve">recorded lowest population (1.30) followed by </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 xml:space="preserve"> (1.40) and </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 xml:space="preserve"> (1.46). </w:t>
      </w:r>
    </w:p>
    <w:p w14:paraId="7F51E1DA" w14:textId="77777777" w:rsidR="00916C60" w:rsidRPr="00D77C1C" w:rsidRDefault="00C963B6" w:rsidP="00916C60">
      <w:pPr>
        <w:shd w:val="clear" w:color="auto" w:fill="FFFFFF"/>
        <w:spacing w:after="0" w:line="276" w:lineRule="auto"/>
        <w:jc w:val="both"/>
        <w:rPr>
          <w:rFonts w:ascii="Arial" w:hAnsi="Arial" w:cs="Arial"/>
          <w:bCs/>
          <w:i/>
          <w:sz w:val="20"/>
          <w:szCs w:val="20"/>
        </w:rPr>
      </w:pPr>
      <w:r w:rsidRPr="00D77C1C">
        <w:rPr>
          <w:rFonts w:ascii="Arial" w:hAnsi="Arial" w:cs="Arial"/>
          <w:b/>
          <w:i/>
          <w:sz w:val="20"/>
          <w:szCs w:val="20"/>
        </w:rPr>
        <w:t xml:space="preserve">3.2.4.2 </w:t>
      </w:r>
      <w:r w:rsidR="000D142B" w:rsidRPr="00D77C1C">
        <w:rPr>
          <w:rFonts w:ascii="Arial" w:hAnsi="Arial" w:cs="Arial"/>
          <w:b/>
          <w:i/>
          <w:sz w:val="20"/>
          <w:szCs w:val="20"/>
        </w:rPr>
        <w:t>Effect</w:t>
      </w:r>
      <w:r w:rsidR="00916C60" w:rsidRPr="00D77C1C">
        <w:rPr>
          <w:rFonts w:ascii="Arial" w:hAnsi="Arial" w:cs="Arial"/>
          <w:b/>
          <w:i/>
          <w:sz w:val="20"/>
          <w:szCs w:val="20"/>
        </w:rPr>
        <w:t xml:space="preserve"> of biopesticides on </w:t>
      </w:r>
      <w:r w:rsidR="000D142B" w:rsidRPr="00D77C1C">
        <w:rPr>
          <w:rFonts w:ascii="Arial" w:hAnsi="Arial" w:cs="Arial"/>
          <w:b/>
          <w:i/>
          <w:sz w:val="20"/>
          <w:szCs w:val="20"/>
        </w:rPr>
        <w:t xml:space="preserve">adults of coccinellids </w:t>
      </w:r>
      <w:r w:rsidR="00916C60" w:rsidRPr="00D77C1C">
        <w:rPr>
          <w:rFonts w:ascii="Arial" w:hAnsi="Arial" w:cs="Arial"/>
          <w:b/>
          <w:i/>
          <w:sz w:val="20"/>
          <w:szCs w:val="20"/>
        </w:rPr>
        <w:t>population after second spray</w:t>
      </w:r>
      <w:r w:rsidR="00916C60" w:rsidRPr="00D77C1C">
        <w:rPr>
          <w:rFonts w:ascii="Arial" w:hAnsi="Arial" w:cs="Arial"/>
          <w:bCs/>
          <w:i/>
          <w:sz w:val="20"/>
          <w:szCs w:val="20"/>
        </w:rPr>
        <w:t xml:space="preserve"> </w:t>
      </w:r>
    </w:p>
    <w:p w14:paraId="035260FC" w14:textId="77777777" w:rsidR="00277924" w:rsidRPr="00B468F0" w:rsidRDefault="00277924" w:rsidP="00916C60">
      <w:pPr>
        <w:shd w:val="clear" w:color="auto" w:fill="FFFFFF"/>
        <w:spacing w:after="0" w:line="276" w:lineRule="auto"/>
        <w:jc w:val="both"/>
        <w:rPr>
          <w:rFonts w:ascii="Arial" w:hAnsi="Arial" w:cs="Arial"/>
          <w:bCs/>
          <w:sz w:val="20"/>
          <w:szCs w:val="20"/>
        </w:rPr>
      </w:pPr>
      <w:r w:rsidRPr="00B468F0">
        <w:rPr>
          <w:rFonts w:ascii="Arial" w:hAnsi="Arial" w:cs="Arial"/>
          <w:bCs/>
          <w:sz w:val="20"/>
          <w:szCs w:val="20"/>
        </w:rPr>
        <w:t>The adult population was marginally decreased in all of the treated plots compared to the control on the f</w:t>
      </w:r>
      <w:r w:rsidR="007C6218" w:rsidRPr="00B468F0">
        <w:rPr>
          <w:rFonts w:ascii="Arial" w:hAnsi="Arial" w:cs="Arial"/>
          <w:bCs/>
          <w:sz w:val="20"/>
          <w:szCs w:val="20"/>
        </w:rPr>
        <w:t>irst day after spray (Table 7</w:t>
      </w:r>
      <w:r w:rsidRPr="00B468F0">
        <w:rPr>
          <w:rFonts w:ascii="Arial" w:hAnsi="Arial" w:cs="Arial"/>
          <w:bCs/>
          <w:sz w:val="20"/>
          <w:szCs w:val="20"/>
        </w:rPr>
        <w:t xml:space="preserve">). However, it was determined that no treatment was noteworthy when compared to any other. The highest number of adults were found in neem oil on the third day after spraying (2.49 adults/cob), followed by neem seed kernel extract (2.12), </w:t>
      </w:r>
      <w:proofErr w:type="spellStart"/>
      <w:r w:rsidRPr="00B468F0">
        <w:rPr>
          <w:rFonts w:ascii="Arial" w:hAnsi="Arial" w:cs="Arial"/>
          <w:bCs/>
          <w:i/>
          <w:sz w:val="20"/>
          <w:szCs w:val="20"/>
        </w:rPr>
        <w:t>azadirachtin</w:t>
      </w:r>
      <w:proofErr w:type="spellEnd"/>
      <w:r w:rsidRPr="00B468F0">
        <w:rPr>
          <w:rFonts w:ascii="Arial" w:hAnsi="Arial" w:cs="Arial"/>
          <w:bCs/>
          <w:i/>
          <w:sz w:val="20"/>
          <w:szCs w:val="20"/>
        </w:rPr>
        <w:t xml:space="preserve"> </w:t>
      </w:r>
      <w:r w:rsidRPr="00B468F0">
        <w:rPr>
          <w:rFonts w:ascii="Arial" w:hAnsi="Arial" w:cs="Arial"/>
          <w:bCs/>
          <w:sz w:val="20"/>
          <w:szCs w:val="20"/>
        </w:rPr>
        <w:t xml:space="preserve">(1.93) and garlic bulb extract (1.84). When </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bCs/>
          <w:sz w:val="20"/>
          <w:szCs w:val="20"/>
        </w:rPr>
        <w:t xml:space="preserve"> was applied, there were only 0.99 adult per cob, which was at par with </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 xml:space="preserve"> and </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w:t>
      </w:r>
      <w:r w:rsidR="00916C60" w:rsidRPr="00B468F0">
        <w:rPr>
          <w:rFonts w:ascii="Arial" w:hAnsi="Arial" w:cs="Arial"/>
          <w:bCs/>
          <w:sz w:val="20"/>
          <w:szCs w:val="20"/>
        </w:rPr>
        <w:t xml:space="preserve"> </w:t>
      </w:r>
      <w:r w:rsidRPr="00B468F0">
        <w:rPr>
          <w:rFonts w:ascii="Arial" w:hAnsi="Arial" w:cs="Arial"/>
          <w:bCs/>
          <w:sz w:val="20"/>
          <w:szCs w:val="20"/>
        </w:rPr>
        <w:t>Seven days after spraying, neem oil (2.42) and neem seed kernel extract (2.09) had the minimum impact on adult population (2.42) among the pesticides under evaluated. Garlic bulb extract treated plot observed (1.54) and</w:t>
      </w:r>
      <w:r w:rsidRPr="00B468F0">
        <w:rPr>
          <w:rFonts w:ascii="Arial" w:hAnsi="Arial" w:cs="Arial"/>
          <w:bCs/>
          <w:i/>
          <w:sz w:val="20"/>
          <w:szCs w:val="20"/>
        </w:rPr>
        <w:t xml:space="preserve"> </w:t>
      </w:r>
      <w:proofErr w:type="spellStart"/>
      <w:r w:rsidRPr="00B468F0">
        <w:rPr>
          <w:rFonts w:ascii="Arial" w:hAnsi="Arial" w:cs="Arial"/>
          <w:bCs/>
          <w:i/>
          <w:sz w:val="20"/>
          <w:szCs w:val="20"/>
        </w:rPr>
        <w:t>azadirachtin</w:t>
      </w:r>
      <w:proofErr w:type="spellEnd"/>
      <w:r w:rsidRPr="00B468F0">
        <w:rPr>
          <w:rFonts w:ascii="Arial" w:hAnsi="Arial" w:cs="Arial"/>
          <w:bCs/>
          <w:sz w:val="20"/>
          <w:szCs w:val="20"/>
        </w:rPr>
        <w:t xml:space="preserve"> (1.69) found to be toxic to adult population. </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 xml:space="preserve"> and </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 xml:space="preserve">, with </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bCs/>
          <w:sz w:val="20"/>
          <w:szCs w:val="20"/>
        </w:rPr>
        <w:t xml:space="preserve"> noticed lowest adult population of coccinellids. Adult population recorded at ten days after spray, neem oil had the highest population among the other treated plots, followed by neem seed kernel extract. </w:t>
      </w:r>
      <w:proofErr w:type="spellStart"/>
      <w:r w:rsidRPr="00B468F0">
        <w:rPr>
          <w:rFonts w:ascii="Arial" w:hAnsi="Arial" w:cs="Arial"/>
          <w:bCs/>
          <w:i/>
          <w:sz w:val="20"/>
          <w:szCs w:val="20"/>
        </w:rPr>
        <w:t>Azadirachtin</w:t>
      </w:r>
      <w:proofErr w:type="spellEnd"/>
      <w:r w:rsidRPr="00B468F0">
        <w:rPr>
          <w:rFonts w:ascii="Arial" w:hAnsi="Arial" w:cs="Arial"/>
          <w:bCs/>
          <w:sz w:val="20"/>
          <w:szCs w:val="20"/>
        </w:rPr>
        <w:t xml:space="preserve"> and garlic bulb extract found toxic to adult population (1.54 and 1.40 adults/cob), respectively. The maximum reduction (0.19) of adults was recorded in the treatment of </w:t>
      </w:r>
      <w:r w:rsidRPr="00B468F0">
        <w:rPr>
          <w:rFonts w:ascii="Arial" w:hAnsi="Arial" w:cs="Arial"/>
          <w:bCs/>
          <w:i/>
          <w:iCs/>
          <w:sz w:val="20"/>
          <w:szCs w:val="20"/>
        </w:rPr>
        <w:t>L.</w:t>
      </w:r>
      <w:r w:rsidRPr="00B468F0">
        <w:rPr>
          <w:rFonts w:ascii="Arial" w:hAnsi="Arial" w:cs="Arial"/>
          <w:bCs/>
          <w:i/>
          <w:sz w:val="20"/>
          <w:szCs w:val="20"/>
        </w:rPr>
        <w:t xml:space="preserve"> </w:t>
      </w:r>
      <w:proofErr w:type="spellStart"/>
      <w:r w:rsidRPr="00B468F0">
        <w:rPr>
          <w:rFonts w:ascii="Arial" w:hAnsi="Arial" w:cs="Arial"/>
          <w:bCs/>
          <w:i/>
          <w:sz w:val="20"/>
          <w:szCs w:val="20"/>
        </w:rPr>
        <w:t>lecanii</w:t>
      </w:r>
      <w:proofErr w:type="spellEnd"/>
      <w:r w:rsidRPr="00B468F0">
        <w:rPr>
          <w:rFonts w:ascii="Arial" w:hAnsi="Arial" w:cs="Arial"/>
          <w:bCs/>
          <w:sz w:val="20"/>
          <w:szCs w:val="20"/>
        </w:rPr>
        <w:t xml:space="preserve"> followed by </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 xml:space="preserve"> (0.22) and </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 xml:space="preserve"> (0.24).</w:t>
      </w:r>
    </w:p>
    <w:p w14:paraId="0A5F4F89" w14:textId="77777777" w:rsidR="00277924" w:rsidRPr="00B468F0" w:rsidRDefault="00277924" w:rsidP="00916C60">
      <w:pPr>
        <w:shd w:val="clear" w:color="auto" w:fill="FFFFFF"/>
        <w:spacing w:after="0" w:line="276" w:lineRule="auto"/>
        <w:jc w:val="both"/>
        <w:rPr>
          <w:rFonts w:ascii="Arial" w:hAnsi="Arial" w:cs="Arial"/>
          <w:bCs/>
          <w:sz w:val="20"/>
          <w:szCs w:val="20"/>
        </w:rPr>
      </w:pPr>
      <w:r w:rsidRPr="00B468F0">
        <w:rPr>
          <w:rFonts w:ascii="Arial" w:hAnsi="Arial" w:cs="Arial"/>
          <w:bCs/>
          <w:sz w:val="20"/>
          <w:szCs w:val="20"/>
        </w:rPr>
        <w:t xml:space="preserve">The data of pooled over periods </w:t>
      </w:r>
      <w:r w:rsidR="007C6218" w:rsidRPr="00B468F0">
        <w:rPr>
          <w:rFonts w:ascii="Arial" w:hAnsi="Arial" w:cs="Arial"/>
          <w:bCs/>
          <w:sz w:val="20"/>
          <w:szCs w:val="20"/>
        </w:rPr>
        <w:t>(Table 7)</w:t>
      </w:r>
      <w:r w:rsidR="007C6218" w:rsidRPr="00B468F0">
        <w:rPr>
          <w:rFonts w:ascii="Arial" w:hAnsi="Arial" w:cs="Arial"/>
          <w:sz w:val="20"/>
          <w:szCs w:val="20"/>
        </w:rPr>
        <w:t xml:space="preserve"> </w:t>
      </w:r>
      <w:r w:rsidRPr="00B468F0">
        <w:rPr>
          <w:rFonts w:ascii="Arial" w:hAnsi="Arial" w:cs="Arial"/>
          <w:bCs/>
          <w:sz w:val="20"/>
          <w:szCs w:val="20"/>
        </w:rPr>
        <w:t xml:space="preserve">showed that neem oil had highest adult population (2.46) of any other plots. Neem seed kernel extract found 2.12 adults/cob. </w:t>
      </w:r>
      <w:proofErr w:type="spellStart"/>
      <w:r w:rsidRPr="00B468F0">
        <w:rPr>
          <w:rFonts w:ascii="Arial" w:hAnsi="Arial" w:cs="Arial"/>
          <w:bCs/>
          <w:i/>
          <w:sz w:val="20"/>
          <w:szCs w:val="20"/>
        </w:rPr>
        <w:t>Azadirachtin</w:t>
      </w:r>
      <w:proofErr w:type="spellEnd"/>
      <w:r w:rsidRPr="00B468F0">
        <w:rPr>
          <w:rFonts w:ascii="Arial" w:hAnsi="Arial" w:cs="Arial"/>
          <w:bCs/>
          <w:sz w:val="20"/>
          <w:szCs w:val="20"/>
        </w:rPr>
        <w:t xml:space="preserve"> (1.84) and garlic bulb extract (1.72) found to be equally effective. </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bCs/>
          <w:sz w:val="20"/>
          <w:szCs w:val="20"/>
        </w:rPr>
        <w:t xml:space="preserve"> recorded the minimum population of adults (0.89), </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 xml:space="preserve"> (0.92), </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 xml:space="preserve"> (0.92).</w:t>
      </w:r>
    </w:p>
    <w:p w14:paraId="057ADFCA" w14:textId="77777777" w:rsidR="0070273D" w:rsidRPr="00D77C1C" w:rsidRDefault="00C963B6" w:rsidP="0070273D">
      <w:pPr>
        <w:spacing w:after="0" w:line="276" w:lineRule="auto"/>
        <w:jc w:val="both"/>
        <w:rPr>
          <w:rFonts w:ascii="Arial" w:hAnsi="Arial" w:cs="Arial"/>
          <w:b/>
          <w:bCs/>
          <w:i/>
          <w:sz w:val="20"/>
          <w:szCs w:val="20"/>
        </w:rPr>
      </w:pPr>
      <w:r w:rsidRPr="00D77C1C">
        <w:rPr>
          <w:rFonts w:ascii="Arial" w:hAnsi="Arial" w:cs="Arial"/>
          <w:b/>
          <w:i/>
          <w:sz w:val="20"/>
          <w:szCs w:val="20"/>
        </w:rPr>
        <w:t xml:space="preserve">3.2.4.3 </w:t>
      </w:r>
      <w:r w:rsidR="0070273D" w:rsidRPr="00D77C1C">
        <w:rPr>
          <w:rFonts w:ascii="Arial" w:hAnsi="Arial" w:cs="Arial"/>
          <w:b/>
          <w:i/>
          <w:sz w:val="20"/>
          <w:szCs w:val="20"/>
        </w:rPr>
        <w:t>Overall mean value of first and second spray:</w:t>
      </w:r>
    </w:p>
    <w:p w14:paraId="55E80883" w14:textId="77777777" w:rsidR="0030213D" w:rsidRPr="00C963B6" w:rsidRDefault="00277924" w:rsidP="0040796C">
      <w:pPr>
        <w:shd w:val="clear" w:color="auto" w:fill="FFFFFF"/>
        <w:spacing w:after="0" w:line="276" w:lineRule="auto"/>
        <w:jc w:val="both"/>
        <w:rPr>
          <w:rFonts w:ascii="Arial" w:eastAsia="Times New Roman" w:hAnsi="Arial" w:cs="Arial"/>
          <w:color w:val="000000"/>
          <w:spacing w:val="-2"/>
          <w:sz w:val="20"/>
          <w:szCs w:val="20"/>
          <w:lang w:eastAsia="en-IN"/>
        </w:rPr>
      </w:pPr>
      <w:r w:rsidRPr="00B468F0">
        <w:rPr>
          <w:rFonts w:ascii="Arial" w:hAnsi="Arial" w:cs="Arial"/>
          <w:bCs/>
          <w:sz w:val="20"/>
          <w:szCs w:val="20"/>
        </w:rPr>
        <w:t xml:space="preserve">The data of pooled over periods and sprays </w:t>
      </w:r>
      <w:r w:rsidR="007C6218" w:rsidRPr="00B468F0">
        <w:rPr>
          <w:rFonts w:ascii="Arial" w:hAnsi="Arial" w:cs="Arial"/>
          <w:bCs/>
          <w:sz w:val="20"/>
          <w:szCs w:val="20"/>
        </w:rPr>
        <w:t>(Table 7)</w:t>
      </w:r>
      <w:r w:rsidR="007C6218" w:rsidRPr="00B468F0">
        <w:rPr>
          <w:rFonts w:ascii="Arial" w:hAnsi="Arial" w:cs="Arial"/>
          <w:sz w:val="20"/>
          <w:szCs w:val="20"/>
        </w:rPr>
        <w:t xml:space="preserve"> </w:t>
      </w:r>
      <w:r w:rsidRPr="00B468F0">
        <w:rPr>
          <w:rFonts w:ascii="Arial" w:hAnsi="Arial" w:cs="Arial"/>
          <w:bCs/>
          <w:sz w:val="20"/>
          <w:szCs w:val="20"/>
        </w:rPr>
        <w:t xml:space="preserve">indicated that neem oil and neem seed kernel extract had the higher adult population (2.26 adults/cob) among any treated plots. The treatment of garlic bulb extract and </w:t>
      </w:r>
      <w:proofErr w:type="spellStart"/>
      <w:r w:rsidRPr="00B468F0">
        <w:rPr>
          <w:rFonts w:ascii="Arial" w:hAnsi="Arial" w:cs="Arial"/>
          <w:bCs/>
          <w:i/>
          <w:sz w:val="20"/>
          <w:szCs w:val="20"/>
        </w:rPr>
        <w:t>azadirachtin</w:t>
      </w:r>
      <w:proofErr w:type="spellEnd"/>
      <w:r w:rsidRPr="00B468F0">
        <w:rPr>
          <w:rFonts w:ascii="Arial" w:hAnsi="Arial" w:cs="Arial"/>
          <w:bCs/>
          <w:sz w:val="20"/>
          <w:szCs w:val="20"/>
        </w:rPr>
        <w:t xml:space="preserve"> recorded 2.0 and 1.84 adults per cob, respectively. Maximum adult population reduction was observed in </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bCs/>
          <w:sz w:val="20"/>
          <w:szCs w:val="20"/>
        </w:rPr>
        <w:t xml:space="preserve"> (1.09), which was at par with </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 xml:space="preserve"> (1.16) and </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 xml:space="preserve"> (1.16). Neem oil and neem seed kernel extract found relatively less harmful to adults than the other evaluated biopesticides. Toxic substances also present in </w:t>
      </w:r>
      <w:proofErr w:type="spellStart"/>
      <w:r w:rsidRPr="00B468F0">
        <w:rPr>
          <w:rFonts w:ascii="Arial" w:hAnsi="Arial" w:cs="Arial"/>
          <w:bCs/>
          <w:i/>
          <w:sz w:val="20"/>
          <w:szCs w:val="20"/>
        </w:rPr>
        <w:t>azadirachtin</w:t>
      </w:r>
      <w:proofErr w:type="spellEnd"/>
      <w:r w:rsidRPr="00B468F0">
        <w:rPr>
          <w:rFonts w:ascii="Arial" w:hAnsi="Arial" w:cs="Arial"/>
          <w:bCs/>
          <w:sz w:val="20"/>
          <w:szCs w:val="20"/>
        </w:rPr>
        <w:t xml:space="preserve"> and garlic bulb extract. </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 xml:space="preserve">, </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 xml:space="preserve"> and </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bCs/>
          <w:sz w:val="20"/>
          <w:szCs w:val="20"/>
        </w:rPr>
        <w:t>, were noticed extremely toxic. The chronological order based on safety to LBB adult population was, neem oil &gt; neem seed kernel extract&gt;</w:t>
      </w:r>
      <w:proofErr w:type="spellStart"/>
      <w:r w:rsidRPr="00B468F0">
        <w:rPr>
          <w:rFonts w:ascii="Arial" w:hAnsi="Arial" w:cs="Arial"/>
          <w:bCs/>
          <w:i/>
          <w:sz w:val="20"/>
          <w:szCs w:val="20"/>
        </w:rPr>
        <w:t>Azadirachtin</w:t>
      </w:r>
      <w:proofErr w:type="spellEnd"/>
      <w:r w:rsidRPr="00B468F0">
        <w:rPr>
          <w:rFonts w:ascii="Arial" w:hAnsi="Arial" w:cs="Arial"/>
          <w:bCs/>
          <w:i/>
          <w:sz w:val="20"/>
          <w:szCs w:val="20"/>
        </w:rPr>
        <w:t>&gt;</w:t>
      </w:r>
      <w:r w:rsidRPr="00B468F0">
        <w:rPr>
          <w:rFonts w:ascii="Arial" w:hAnsi="Arial" w:cs="Arial"/>
          <w:bCs/>
          <w:sz w:val="20"/>
          <w:szCs w:val="20"/>
        </w:rPr>
        <w:t>garlic bulb extract&gt;</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bCs/>
          <w:sz w:val="20"/>
          <w:szCs w:val="20"/>
        </w:rPr>
        <w:t>&gt;</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&gt;</w:t>
      </w:r>
      <w:r w:rsidRPr="00B468F0">
        <w:rPr>
          <w:rFonts w:ascii="Arial" w:hAnsi="Arial" w:cs="Arial"/>
          <w:bCs/>
          <w:i/>
          <w:color w:val="000000" w:themeColor="text1"/>
          <w:sz w:val="20"/>
          <w:szCs w:val="20"/>
        </w:rPr>
        <w:t xml:space="preserve">B. </w:t>
      </w:r>
      <w:proofErr w:type="spellStart"/>
      <w:r w:rsidRPr="00B468F0">
        <w:rPr>
          <w:rFonts w:ascii="Arial" w:hAnsi="Arial" w:cs="Arial"/>
          <w:bCs/>
          <w:i/>
          <w:color w:val="000000" w:themeColor="text1"/>
          <w:sz w:val="20"/>
          <w:szCs w:val="20"/>
        </w:rPr>
        <w:t>bassiana</w:t>
      </w:r>
      <w:proofErr w:type="spellEnd"/>
      <w:r w:rsidRPr="00B468F0">
        <w:rPr>
          <w:rFonts w:ascii="Arial" w:hAnsi="Arial" w:cs="Arial"/>
          <w:bCs/>
          <w:i/>
          <w:color w:val="000000" w:themeColor="text1"/>
          <w:sz w:val="20"/>
          <w:szCs w:val="20"/>
        </w:rPr>
        <w:t xml:space="preserve">. </w:t>
      </w:r>
      <w:r w:rsidRPr="00B468F0">
        <w:rPr>
          <w:rFonts w:ascii="Arial" w:hAnsi="Arial" w:cs="Arial"/>
          <w:bCs/>
          <w:sz w:val="20"/>
          <w:szCs w:val="20"/>
        </w:rPr>
        <w:t xml:space="preserve">As per report of </w:t>
      </w:r>
      <w:proofErr w:type="spellStart"/>
      <w:r w:rsidRPr="00B468F0">
        <w:rPr>
          <w:rFonts w:ascii="Arial" w:hAnsi="Arial" w:cs="Arial"/>
          <w:bCs/>
          <w:sz w:val="20"/>
          <w:szCs w:val="20"/>
        </w:rPr>
        <w:t>Mollah</w:t>
      </w:r>
      <w:proofErr w:type="spellEnd"/>
      <w:r w:rsidRPr="00B468F0">
        <w:rPr>
          <w:rFonts w:ascii="Arial" w:hAnsi="Arial" w:cs="Arial"/>
          <w:bCs/>
          <w:sz w:val="20"/>
          <w:szCs w:val="20"/>
        </w:rPr>
        <w:t xml:space="preserve"> (2013) lowest number of coccinellids found in </w:t>
      </w:r>
      <w:r w:rsidRPr="00B468F0">
        <w:rPr>
          <w:rFonts w:ascii="Arial" w:hAnsi="Arial" w:cs="Arial"/>
          <w:sz w:val="20"/>
          <w:szCs w:val="20"/>
          <w:shd w:val="clear" w:color="auto" w:fill="FFFFFF"/>
        </w:rPr>
        <w:t xml:space="preserve">neem oil compared to other treatments. </w:t>
      </w:r>
      <w:r w:rsidRPr="00B468F0">
        <w:rPr>
          <w:rFonts w:ascii="Arial" w:eastAsia="Times New Roman" w:hAnsi="Arial" w:cs="Arial"/>
          <w:color w:val="000000"/>
          <w:spacing w:val="-2"/>
          <w:sz w:val="20"/>
          <w:szCs w:val="20"/>
          <w:lang w:eastAsia="en-IN"/>
        </w:rPr>
        <w:t>Khan, 2015 found that neem oil was highly toxic by causing maximum egg and pupa (80% &amp; 86.67%) mortality. Present findings more or less similar with these reports.</w:t>
      </w:r>
    </w:p>
    <w:p w14:paraId="419B66C1" w14:textId="77777777" w:rsidR="0040796C" w:rsidRPr="00C963B6" w:rsidRDefault="00C963B6" w:rsidP="0040796C">
      <w:pPr>
        <w:shd w:val="clear" w:color="auto" w:fill="FFFFFF"/>
        <w:spacing w:after="0" w:line="276" w:lineRule="auto"/>
        <w:jc w:val="both"/>
        <w:rPr>
          <w:rFonts w:ascii="Arial" w:hAnsi="Arial" w:cs="Arial"/>
          <w:b/>
        </w:rPr>
      </w:pPr>
      <w:r w:rsidRPr="00C963B6">
        <w:rPr>
          <w:rFonts w:ascii="Arial" w:hAnsi="Arial" w:cs="Arial"/>
          <w:b/>
        </w:rPr>
        <w:t xml:space="preserve">3.3 </w:t>
      </w:r>
      <w:r w:rsidR="000D142B" w:rsidRPr="00C963B6">
        <w:rPr>
          <w:rFonts w:ascii="Arial" w:hAnsi="Arial" w:cs="Arial"/>
          <w:b/>
        </w:rPr>
        <w:t>Impact</w:t>
      </w:r>
      <w:r w:rsidR="00916C60" w:rsidRPr="00C963B6">
        <w:rPr>
          <w:rFonts w:ascii="Arial" w:hAnsi="Arial" w:cs="Arial"/>
          <w:b/>
        </w:rPr>
        <w:t xml:space="preserve"> of </w:t>
      </w:r>
      <w:proofErr w:type="spellStart"/>
      <w:r w:rsidR="00916C60" w:rsidRPr="00C963B6">
        <w:rPr>
          <w:rFonts w:ascii="Arial" w:hAnsi="Arial" w:cs="Arial"/>
          <w:b/>
        </w:rPr>
        <w:t>biopesticidal</w:t>
      </w:r>
      <w:proofErr w:type="spellEnd"/>
      <w:r w:rsidR="00916C60" w:rsidRPr="00C963B6">
        <w:rPr>
          <w:rFonts w:ascii="Arial" w:hAnsi="Arial" w:cs="Arial"/>
          <w:b/>
        </w:rPr>
        <w:t xml:space="preserve"> treatments on yield of maize</w:t>
      </w:r>
    </w:p>
    <w:p w14:paraId="01C1D2E8" w14:textId="77777777" w:rsidR="002A7926" w:rsidRPr="00B468F0" w:rsidRDefault="002A7926" w:rsidP="0030213D">
      <w:pPr>
        <w:spacing w:after="0" w:line="360" w:lineRule="auto"/>
        <w:jc w:val="both"/>
        <w:rPr>
          <w:rFonts w:ascii="Arial" w:hAnsi="Arial" w:cs="Arial"/>
          <w:bCs/>
          <w:sz w:val="20"/>
          <w:szCs w:val="20"/>
        </w:rPr>
      </w:pPr>
      <w:r w:rsidRPr="00B468F0">
        <w:rPr>
          <w:rFonts w:ascii="Arial" w:hAnsi="Arial" w:cs="Arial"/>
          <w:bCs/>
          <w:sz w:val="20"/>
          <w:szCs w:val="20"/>
        </w:rPr>
        <w:t>Significant differences i</w:t>
      </w:r>
      <w:r w:rsidR="007C6218" w:rsidRPr="00B468F0">
        <w:rPr>
          <w:rFonts w:ascii="Arial" w:hAnsi="Arial" w:cs="Arial"/>
          <w:bCs/>
          <w:sz w:val="20"/>
          <w:szCs w:val="20"/>
        </w:rPr>
        <w:t>n yield over control (Table 8</w:t>
      </w:r>
      <w:r w:rsidRPr="00B468F0">
        <w:rPr>
          <w:rFonts w:ascii="Arial" w:hAnsi="Arial" w:cs="Arial"/>
          <w:bCs/>
          <w:sz w:val="20"/>
          <w:szCs w:val="20"/>
        </w:rPr>
        <w:t xml:space="preserve">) were noticed among the experimental plots. The treatment of </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bCs/>
          <w:sz w:val="20"/>
          <w:szCs w:val="20"/>
        </w:rPr>
        <w:t xml:space="preserve"> produced the highest grain yield (5523 kg/ha), which was at par with </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 xml:space="preserve"> (5503 kg/ha) and </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 xml:space="preserve"> (5462 kg grain/ha). The treatment of neem oil and </w:t>
      </w:r>
      <w:proofErr w:type="spellStart"/>
      <w:r w:rsidRPr="00B468F0">
        <w:rPr>
          <w:rFonts w:ascii="Arial" w:hAnsi="Arial" w:cs="Arial"/>
          <w:bCs/>
          <w:i/>
          <w:sz w:val="20"/>
          <w:szCs w:val="20"/>
        </w:rPr>
        <w:t>azadirachtin</w:t>
      </w:r>
      <w:proofErr w:type="spellEnd"/>
      <w:r w:rsidRPr="00B468F0">
        <w:rPr>
          <w:rFonts w:ascii="Arial" w:hAnsi="Arial" w:cs="Arial"/>
          <w:bCs/>
          <w:sz w:val="20"/>
          <w:szCs w:val="20"/>
        </w:rPr>
        <w:t xml:space="preserve"> produced 5019 and 4978 kg/ha, respectively. Neem seed kernel extract (4678 kg/ha) and garlic bulb extract (4626 kg/ha) produced the minimum yields in comparison to other treatments. </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bCs/>
          <w:sz w:val="20"/>
          <w:szCs w:val="20"/>
        </w:rPr>
        <w:t xml:space="preserve"> produced significantly the highest fodder (7491 kg/ha), followed by </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 xml:space="preserve"> (7443 kg/ha) and </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 xml:space="preserve"> (7244 kg/ha). </w:t>
      </w:r>
      <w:proofErr w:type="spellStart"/>
      <w:r w:rsidRPr="00B468F0">
        <w:rPr>
          <w:rFonts w:ascii="Arial" w:hAnsi="Arial" w:cs="Arial"/>
          <w:bCs/>
          <w:i/>
          <w:sz w:val="20"/>
          <w:szCs w:val="20"/>
        </w:rPr>
        <w:t>Azadirachtin</w:t>
      </w:r>
      <w:proofErr w:type="spellEnd"/>
      <w:r w:rsidRPr="00B468F0">
        <w:rPr>
          <w:rFonts w:ascii="Arial" w:hAnsi="Arial" w:cs="Arial"/>
          <w:bCs/>
          <w:i/>
          <w:sz w:val="20"/>
          <w:szCs w:val="20"/>
        </w:rPr>
        <w:t xml:space="preserve"> </w:t>
      </w:r>
      <w:r w:rsidRPr="00B468F0">
        <w:rPr>
          <w:rFonts w:ascii="Arial" w:hAnsi="Arial" w:cs="Arial"/>
          <w:bCs/>
          <w:sz w:val="20"/>
          <w:szCs w:val="20"/>
        </w:rPr>
        <w:t xml:space="preserve">(6663 kg/ha) and neem oil (6852 kg/ha) gave significantly higher yield than the treatments of neem seed kernel extract (59851kg/ha) and garlic bulb extract (5943kg/ha). The chronological order </w:t>
      </w:r>
      <w:r w:rsidRPr="00B468F0">
        <w:rPr>
          <w:rFonts w:ascii="Arial" w:hAnsi="Arial" w:cs="Arial"/>
          <w:bCs/>
          <w:sz w:val="20"/>
          <w:szCs w:val="20"/>
        </w:rPr>
        <w:lastRenderedPageBreak/>
        <w:t xml:space="preserve">of various biopesticides treatments in comparison to control based on yield was: </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bCs/>
          <w:sz w:val="20"/>
          <w:szCs w:val="20"/>
        </w:rPr>
        <w:t>&gt;</w:t>
      </w:r>
      <w:r w:rsidRPr="00B468F0">
        <w:rPr>
          <w:rFonts w:ascii="Arial" w:hAnsi="Arial" w:cs="Arial"/>
          <w:bCs/>
          <w:i/>
          <w:sz w:val="20"/>
          <w:szCs w:val="20"/>
        </w:rPr>
        <w:t xml:space="preserve">M. </w:t>
      </w:r>
      <w:proofErr w:type="spellStart"/>
      <w:r w:rsidRPr="00B468F0">
        <w:rPr>
          <w:rFonts w:ascii="Arial" w:hAnsi="Arial" w:cs="Arial"/>
          <w:bCs/>
          <w:i/>
          <w:sz w:val="20"/>
          <w:szCs w:val="20"/>
        </w:rPr>
        <w:t>anisopliae</w:t>
      </w:r>
      <w:proofErr w:type="spellEnd"/>
      <w:r w:rsidRPr="00B468F0">
        <w:rPr>
          <w:rFonts w:ascii="Arial" w:hAnsi="Arial" w:cs="Arial"/>
          <w:bCs/>
          <w:sz w:val="20"/>
          <w:szCs w:val="20"/>
        </w:rPr>
        <w:t>&gt;</w:t>
      </w:r>
      <w:r w:rsidRPr="00B468F0">
        <w:rPr>
          <w:rFonts w:ascii="Arial" w:hAnsi="Arial" w:cs="Arial"/>
          <w:bCs/>
          <w:i/>
          <w:sz w:val="20"/>
          <w:szCs w:val="20"/>
        </w:rPr>
        <w:t xml:space="preserve">B. </w:t>
      </w:r>
      <w:proofErr w:type="spellStart"/>
      <w:r w:rsidRPr="00B468F0">
        <w:rPr>
          <w:rFonts w:ascii="Arial" w:hAnsi="Arial" w:cs="Arial"/>
          <w:bCs/>
          <w:i/>
          <w:sz w:val="20"/>
          <w:szCs w:val="20"/>
        </w:rPr>
        <w:t>bassiana</w:t>
      </w:r>
      <w:proofErr w:type="spellEnd"/>
      <w:r w:rsidRPr="00B468F0">
        <w:rPr>
          <w:rFonts w:ascii="Arial" w:hAnsi="Arial" w:cs="Arial"/>
          <w:bCs/>
          <w:sz w:val="20"/>
          <w:szCs w:val="20"/>
        </w:rPr>
        <w:t>&gt;neem oil&gt;</w:t>
      </w:r>
      <w:proofErr w:type="spellStart"/>
      <w:r w:rsidRPr="00B468F0">
        <w:rPr>
          <w:rFonts w:ascii="Arial" w:hAnsi="Arial" w:cs="Arial"/>
          <w:bCs/>
          <w:i/>
          <w:sz w:val="20"/>
          <w:szCs w:val="20"/>
        </w:rPr>
        <w:t>azadirachtin</w:t>
      </w:r>
      <w:proofErr w:type="spellEnd"/>
      <w:r w:rsidRPr="00B468F0">
        <w:rPr>
          <w:rFonts w:ascii="Arial" w:hAnsi="Arial" w:cs="Arial"/>
          <w:bCs/>
          <w:sz w:val="20"/>
          <w:szCs w:val="20"/>
        </w:rPr>
        <w:t>&gt;neem seed kernel extract &gt;garlic bulb extract &gt; control.</w:t>
      </w:r>
    </w:p>
    <w:p w14:paraId="03C4CB21" w14:textId="77777777" w:rsidR="002A7926" w:rsidRPr="005E39C7" w:rsidRDefault="0030213D" w:rsidP="0030213D">
      <w:pPr>
        <w:spacing w:after="0"/>
        <w:ind w:hanging="142"/>
        <w:rPr>
          <w:rFonts w:ascii="Arial" w:hAnsi="Arial" w:cs="Arial"/>
          <w:b/>
          <w:sz w:val="20"/>
          <w:szCs w:val="20"/>
        </w:rPr>
      </w:pPr>
      <w:r>
        <w:rPr>
          <w:rFonts w:ascii="Times New Roman" w:hAnsi="Times New Roman" w:cs="Times New Roman"/>
          <w:b/>
          <w:sz w:val="24"/>
          <w:szCs w:val="24"/>
        </w:rPr>
        <w:t xml:space="preserve">  </w:t>
      </w:r>
      <w:r w:rsidR="00390987" w:rsidRPr="005E39C7">
        <w:rPr>
          <w:rFonts w:ascii="Arial" w:hAnsi="Arial" w:cs="Arial"/>
          <w:b/>
          <w:sz w:val="20"/>
          <w:szCs w:val="20"/>
        </w:rPr>
        <w:t>Table 8</w:t>
      </w:r>
      <w:r w:rsidR="002A7926" w:rsidRPr="005E39C7">
        <w:rPr>
          <w:rFonts w:ascii="Arial" w:hAnsi="Arial" w:cs="Arial"/>
          <w:b/>
          <w:sz w:val="20"/>
          <w:szCs w:val="20"/>
        </w:rPr>
        <w:t>: Impact of different biopesticides on yield of maize</w:t>
      </w:r>
    </w:p>
    <w:tbl>
      <w:tblPr>
        <w:tblpPr w:leftFromText="180" w:rightFromText="18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592"/>
        <w:gridCol w:w="943"/>
        <w:gridCol w:w="1497"/>
        <w:gridCol w:w="1351"/>
        <w:gridCol w:w="954"/>
      </w:tblGrid>
      <w:tr w:rsidR="0030213D" w:rsidRPr="005E39C7" w14:paraId="145D406D" w14:textId="77777777" w:rsidTr="005E39C7">
        <w:trPr>
          <w:trHeight w:val="409"/>
        </w:trPr>
        <w:tc>
          <w:tcPr>
            <w:tcW w:w="377" w:type="pct"/>
            <w:vMerge w:val="restart"/>
            <w:vAlign w:val="center"/>
          </w:tcPr>
          <w:p w14:paraId="2FB150FD" w14:textId="77777777" w:rsidR="0030213D" w:rsidRPr="005E39C7" w:rsidRDefault="0030213D" w:rsidP="005E39C7">
            <w:pPr>
              <w:spacing w:after="0"/>
              <w:jc w:val="center"/>
              <w:rPr>
                <w:rFonts w:ascii="Arial" w:hAnsi="Arial" w:cs="Arial"/>
                <w:b/>
                <w:sz w:val="20"/>
                <w:szCs w:val="20"/>
              </w:rPr>
            </w:pPr>
            <w:r w:rsidRPr="005E39C7">
              <w:rPr>
                <w:rFonts w:ascii="Arial" w:hAnsi="Arial" w:cs="Arial"/>
                <w:b/>
                <w:sz w:val="20"/>
                <w:szCs w:val="20"/>
              </w:rPr>
              <w:t>Tr. No.</w:t>
            </w:r>
          </w:p>
        </w:tc>
        <w:tc>
          <w:tcPr>
            <w:tcW w:w="1992" w:type="pct"/>
            <w:vMerge w:val="restart"/>
            <w:vAlign w:val="center"/>
          </w:tcPr>
          <w:p w14:paraId="407CB385" w14:textId="77777777" w:rsidR="0030213D" w:rsidRPr="005E39C7" w:rsidRDefault="0030213D" w:rsidP="005E39C7">
            <w:pPr>
              <w:spacing w:after="0"/>
              <w:jc w:val="center"/>
              <w:rPr>
                <w:rFonts w:ascii="Arial" w:hAnsi="Arial" w:cs="Arial"/>
                <w:b/>
                <w:sz w:val="20"/>
                <w:szCs w:val="20"/>
              </w:rPr>
            </w:pPr>
            <w:r w:rsidRPr="005E39C7">
              <w:rPr>
                <w:rFonts w:ascii="Arial" w:hAnsi="Arial" w:cs="Arial"/>
                <w:b/>
                <w:sz w:val="20"/>
                <w:szCs w:val="20"/>
              </w:rPr>
              <w:t>Treatments</w:t>
            </w:r>
          </w:p>
        </w:tc>
        <w:tc>
          <w:tcPr>
            <w:tcW w:w="2631" w:type="pct"/>
            <w:gridSpan w:val="4"/>
            <w:vAlign w:val="center"/>
          </w:tcPr>
          <w:p w14:paraId="0AFFDA10" w14:textId="77777777" w:rsidR="0030213D" w:rsidRPr="005E39C7" w:rsidRDefault="0030213D" w:rsidP="005E39C7">
            <w:pPr>
              <w:spacing w:after="0"/>
              <w:jc w:val="center"/>
              <w:rPr>
                <w:rFonts w:ascii="Arial" w:hAnsi="Arial" w:cs="Arial"/>
                <w:b/>
                <w:sz w:val="20"/>
                <w:szCs w:val="20"/>
              </w:rPr>
            </w:pPr>
            <w:r w:rsidRPr="005E39C7">
              <w:rPr>
                <w:rFonts w:ascii="Arial" w:hAnsi="Arial" w:cs="Arial"/>
                <w:b/>
                <w:sz w:val="20"/>
                <w:szCs w:val="20"/>
              </w:rPr>
              <w:t>Yield</w:t>
            </w:r>
          </w:p>
        </w:tc>
      </w:tr>
      <w:tr w:rsidR="0030213D" w:rsidRPr="005E39C7" w14:paraId="4A596547" w14:textId="77777777" w:rsidTr="005E39C7">
        <w:trPr>
          <w:trHeight w:val="1016"/>
        </w:trPr>
        <w:tc>
          <w:tcPr>
            <w:tcW w:w="377" w:type="pct"/>
            <w:vMerge/>
            <w:vAlign w:val="center"/>
          </w:tcPr>
          <w:p w14:paraId="587D5A4E" w14:textId="77777777" w:rsidR="0030213D" w:rsidRPr="005E39C7" w:rsidRDefault="0030213D" w:rsidP="005E39C7">
            <w:pPr>
              <w:spacing w:after="0"/>
              <w:jc w:val="center"/>
              <w:rPr>
                <w:rFonts w:ascii="Arial" w:hAnsi="Arial" w:cs="Arial"/>
                <w:b/>
                <w:sz w:val="20"/>
                <w:szCs w:val="20"/>
              </w:rPr>
            </w:pPr>
          </w:p>
        </w:tc>
        <w:tc>
          <w:tcPr>
            <w:tcW w:w="1992" w:type="pct"/>
            <w:vMerge/>
            <w:vAlign w:val="center"/>
          </w:tcPr>
          <w:p w14:paraId="5BFE51D4" w14:textId="77777777" w:rsidR="0030213D" w:rsidRPr="005E39C7" w:rsidRDefault="0030213D" w:rsidP="005E39C7">
            <w:pPr>
              <w:spacing w:after="0"/>
              <w:jc w:val="center"/>
              <w:rPr>
                <w:rFonts w:ascii="Arial" w:hAnsi="Arial" w:cs="Arial"/>
                <w:b/>
                <w:sz w:val="20"/>
                <w:szCs w:val="20"/>
              </w:rPr>
            </w:pPr>
          </w:p>
        </w:tc>
        <w:tc>
          <w:tcPr>
            <w:tcW w:w="523" w:type="pct"/>
            <w:vAlign w:val="center"/>
          </w:tcPr>
          <w:p w14:paraId="469616A5" w14:textId="77777777" w:rsidR="0030213D" w:rsidRPr="005E39C7" w:rsidRDefault="0030213D" w:rsidP="005E39C7">
            <w:pPr>
              <w:spacing w:after="0"/>
              <w:jc w:val="center"/>
              <w:rPr>
                <w:rFonts w:ascii="Arial" w:hAnsi="Arial" w:cs="Arial"/>
                <w:b/>
                <w:sz w:val="20"/>
                <w:szCs w:val="20"/>
              </w:rPr>
            </w:pPr>
            <w:r w:rsidRPr="005E39C7">
              <w:rPr>
                <w:rFonts w:ascii="Arial" w:hAnsi="Arial" w:cs="Arial"/>
                <w:b/>
                <w:sz w:val="20"/>
                <w:szCs w:val="20"/>
              </w:rPr>
              <w:t>Grain (kg/ha)</w:t>
            </w:r>
          </w:p>
        </w:tc>
        <w:tc>
          <w:tcPr>
            <w:tcW w:w="830" w:type="pct"/>
            <w:vAlign w:val="center"/>
          </w:tcPr>
          <w:p w14:paraId="06EF8F9C" w14:textId="77777777" w:rsidR="0030213D" w:rsidRPr="005E39C7" w:rsidRDefault="0030213D" w:rsidP="005E39C7">
            <w:pPr>
              <w:spacing w:after="0"/>
              <w:jc w:val="center"/>
              <w:rPr>
                <w:rFonts w:ascii="Arial" w:hAnsi="Arial" w:cs="Arial"/>
                <w:b/>
                <w:sz w:val="20"/>
                <w:szCs w:val="20"/>
              </w:rPr>
            </w:pPr>
            <w:r w:rsidRPr="005E39C7">
              <w:rPr>
                <w:rFonts w:ascii="Arial" w:hAnsi="Arial" w:cs="Arial"/>
                <w:b/>
                <w:sz w:val="20"/>
                <w:szCs w:val="20"/>
              </w:rPr>
              <w:t>Increase in yield over control (%)</w:t>
            </w:r>
          </w:p>
        </w:tc>
        <w:tc>
          <w:tcPr>
            <w:tcW w:w="749" w:type="pct"/>
            <w:vAlign w:val="center"/>
          </w:tcPr>
          <w:p w14:paraId="2F651B14" w14:textId="77777777" w:rsidR="0030213D" w:rsidRPr="005E39C7" w:rsidRDefault="0030213D" w:rsidP="005E39C7">
            <w:pPr>
              <w:spacing w:after="0"/>
              <w:jc w:val="center"/>
              <w:rPr>
                <w:rFonts w:ascii="Arial" w:hAnsi="Arial" w:cs="Arial"/>
                <w:b/>
                <w:sz w:val="20"/>
                <w:szCs w:val="20"/>
              </w:rPr>
            </w:pPr>
            <w:r w:rsidRPr="005E39C7">
              <w:rPr>
                <w:rFonts w:ascii="Arial" w:hAnsi="Arial" w:cs="Arial"/>
                <w:b/>
                <w:sz w:val="20"/>
                <w:szCs w:val="20"/>
              </w:rPr>
              <w:t>Avoidable losses (%)</w:t>
            </w:r>
          </w:p>
        </w:tc>
        <w:tc>
          <w:tcPr>
            <w:tcW w:w="529" w:type="pct"/>
            <w:vAlign w:val="center"/>
          </w:tcPr>
          <w:p w14:paraId="54CCAC13" w14:textId="77777777" w:rsidR="0030213D" w:rsidRPr="005E39C7" w:rsidRDefault="0030213D" w:rsidP="005E39C7">
            <w:pPr>
              <w:spacing w:after="0"/>
              <w:jc w:val="center"/>
              <w:rPr>
                <w:rFonts w:ascii="Arial" w:hAnsi="Arial" w:cs="Arial"/>
                <w:b/>
                <w:sz w:val="20"/>
                <w:szCs w:val="20"/>
              </w:rPr>
            </w:pPr>
            <w:r w:rsidRPr="005E39C7">
              <w:rPr>
                <w:rFonts w:ascii="Arial" w:hAnsi="Arial" w:cs="Arial"/>
                <w:b/>
                <w:sz w:val="20"/>
                <w:szCs w:val="20"/>
              </w:rPr>
              <w:t>Fodder</w:t>
            </w:r>
          </w:p>
          <w:p w14:paraId="4AF23EA0" w14:textId="77777777" w:rsidR="0030213D" w:rsidRPr="005E39C7" w:rsidRDefault="0030213D" w:rsidP="005E39C7">
            <w:pPr>
              <w:spacing w:after="0"/>
              <w:jc w:val="center"/>
              <w:rPr>
                <w:rFonts w:ascii="Arial" w:hAnsi="Arial" w:cs="Arial"/>
                <w:b/>
                <w:sz w:val="20"/>
                <w:szCs w:val="20"/>
              </w:rPr>
            </w:pPr>
            <w:r w:rsidRPr="005E39C7">
              <w:rPr>
                <w:rFonts w:ascii="Arial" w:hAnsi="Arial" w:cs="Arial"/>
                <w:b/>
                <w:sz w:val="20"/>
                <w:szCs w:val="20"/>
              </w:rPr>
              <w:t>(kg/ha)</w:t>
            </w:r>
          </w:p>
        </w:tc>
      </w:tr>
      <w:tr w:rsidR="0030213D" w:rsidRPr="005E39C7" w14:paraId="56C6C70E" w14:textId="77777777" w:rsidTr="005E39C7">
        <w:trPr>
          <w:trHeight w:val="363"/>
        </w:trPr>
        <w:tc>
          <w:tcPr>
            <w:tcW w:w="377" w:type="pct"/>
            <w:vAlign w:val="center"/>
          </w:tcPr>
          <w:p w14:paraId="628F36DF" w14:textId="77777777" w:rsidR="0030213D" w:rsidRPr="005E39C7" w:rsidRDefault="0030213D" w:rsidP="005E39C7">
            <w:pPr>
              <w:spacing w:after="0"/>
              <w:jc w:val="center"/>
              <w:rPr>
                <w:rFonts w:ascii="Arial" w:hAnsi="Arial" w:cs="Arial"/>
                <w:b/>
                <w:sz w:val="20"/>
                <w:szCs w:val="20"/>
                <w:vertAlign w:val="subscript"/>
              </w:rPr>
            </w:pPr>
            <w:r w:rsidRPr="005E39C7">
              <w:rPr>
                <w:rFonts w:ascii="Arial" w:hAnsi="Arial" w:cs="Arial"/>
                <w:b/>
                <w:sz w:val="20"/>
                <w:szCs w:val="20"/>
              </w:rPr>
              <w:t>T</w:t>
            </w:r>
            <w:r w:rsidRPr="005E39C7">
              <w:rPr>
                <w:rFonts w:ascii="Arial" w:hAnsi="Arial" w:cs="Arial"/>
                <w:b/>
                <w:sz w:val="20"/>
                <w:szCs w:val="20"/>
                <w:vertAlign w:val="subscript"/>
              </w:rPr>
              <w:t>1</w:t>
            </w:r>
          </w:p>
        </w:tc>
        <w:tc>
          <w:tcPr>
            <w:tcW w:w="1992" w:type="pct"/>
            <w:vAlign w:val="center"/>
          </w:tcPr>
          <w:p w14:paraId="2B39004D" w14:textId="77777777" w:rsidR="0030213D" w:rsidRPr="005E39C7" w:rsidRDefault="0030213D" w:rsidP="005E39C7">
            <w:pPr>
              <w:spacing w:after="0"/>
              <w:rPr>
                <w:rFonts w:ascii="Arial" w:hAnsi="Arial" w:cs="Arial"/>
                <w:sz w:val="20"/>
                <w:szCs w:val="20"/>
              </w:rPr>
            </w:pPr>
            <w:r w:rsidRPr="005E39C7">
              <w:rPr>
                <w:rFonts w:ascii="Arial" w:hAnsi="Arial" w:cs="Arial"/>
                <w:sz w:val="20"/>
                <w:szCs w:val="20"/>
              </w:rPr>
              <w:t>Neem Seed Kernel Extract, 5%</w:t>
            </w:r>
          </w:p>
        </w:tc>
        <w:tc>
          <w:tcPr>
            <w:tcW w:w="523" w:type="pct"/>
            <w:vAlign w:val="center"/>
          </w:tcPr>
          <w:p w14:paraId="44CD440B"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4678b</w:t>
            </w:r>
          </w:p>
        </w:tc>
        <w:tc>
          <w:tcPr>
            <w:tcW w:w="830" w:type="pct"/>
            <w:vAlign w:val="center"/>
          </w:tcPr>
          <w:p w14:paraId="11B82B12"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77.70</w:t>
            </w:r>
          </w:p>
        </w:tc>
        <w:tc>
          <w:tcPr>
            <w:tcW w:w="749" w:type="pct"/>
            <w:vAlign w:val="center"/>
          </w:tcPr>
          <w:p w14:paraId="6159198B"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15.30</w:t>
            </w:r>
          </w:p>
        </w:tc>
        <w:tc>
          <w:tcPr>
            <w:tcW w:w="529" w:type="pct"/>
            <w:vAlign w:val="center"/>
          </w:tcPr>
          <w:p w14:paraId="3235D8B1" w14:textId="77777777" w:rsidR="0030213D" w:rsidRPr="005E39C7" w:rsidRDefault="0030213D" w:rsidP="005E39C7">
            <w:pPr>
              <w:spacing w:after="0"/>
              <w:jc w:val="center"/>
              <w:rPr>
                <w:rFonts w:ascii="Arial" w:hAnsi="Arial" w:cs="Arial"/>
                <w:b/>
                <w:sz w:val="20"/>
                <w:szCs w:val="20"/>
              </w:rPr>
            </w:pPr>
            <w:r w:rsidRPr="005E39C7">
              <w:rPr>
                <w:rFonts w:ascii="Arial" w:hAnsi="Arial" w:cs="Arial"/>
                <w:sz w:val="20"/>
                <w:szCs w:val="20"/>
              </w:rPr>
              <w:t>5985b</w:t>
            </w:r>
          </w:p>
        </w:tc>
      </w:tr>
      <w:tr w:rsidR="0030213D" w:rsidRPr="005E39C7" w14:paraId="50FD01E4" w14:textId="77777777" w:rsidTr="005E39C7">
        <w:trPr>
          <w:trHeight w:val="369"/>
        </w:trPr>
        <w:tc>
          <w:tcPr>
            <w:tcW w:w="377" w:type="pct"/>
            <w:vAlign w:val="center"/>
          </w:tcPr>
          <w:p w14:paraId="22CF4C3D" w14:textId="77777777" w:rsidR="0030213D" w:rsidRPr="005E39C7" w:rsidRDefault="0030213D" w:rsidP="005E39C7">
            <w:pPr>
              <w:spacing w:after="0"/>
              <w:jc w:val="center"/>
              <w:rPr>
                <w:rFonts w:ascii="Arial" w:hAnsi="Arial" w:cs="Arial"/>
                <w:b/>
                <w:sz w:val="20"/>
                <w:szCs w:val="20"/>
                <w:vertAlign w:val="subscript"/>
              </w:rPr>
            </w:pPr>
            <w:r w:rsidRPr="005E39C7">
              <w:rPr>
                <w:rFonts w:ascii="Arial" w:hAnsi="Arial" w:cs="Arial"/>
                <w:b/>
                <w:sz w:val="20"/>
                <w:szCs w:val="20"/>
              </w:rPr>
              <w:t>T</w:t>
            </w:r>
            <w:r w:rsidRPr="005E39C7">
              <w:rPr>
                <w:rFonts w:ascii="Arial" w:hAnsi="Arial" w:cs="Arial"/>
                <w:b/>
                <w:sz w:val="20"/>
                <w:szCs w:val="20"/>
                <w:vertAlign w:val="subscript"/>
              </w:rPr>
              <w:t>2</w:t>
            </w:r>
          </w:p>
        </w:tc>
        <w:tc>
          <w:tcPr>
            <w:tcW w:w="1992" w:type="pct"/>
            <w:vAlign w:val="center"/>
          </w:tcPr>
          <w:p w14:paraId="05AC8612" w14:textId="77777777" w:rsidR="0030213D" w:rsidRPr="005E39C7" w:rsidRDefault="0030213D" w:rsidP="005E39C7">
            <w:pPr>
              <w:spacing w:after="0"/>
              <w:rPr>
                <w:rFonts w:ascii="Arial" w:hAnsi="Arial" w:cs="Arial"/>
                <w:sz w:val="20"/>
                <w:szCs w:val="20"/>
              </w:rPr>
            </w:pPr>
            <w:r w:rsidRPr="005E39C7">
              <w:rPr>
                <w:rFonts w:ascii="Arial" w:hAnsi="Arial" w:cs="Arial"/>
                <w:sz w:val="20"/>
                <w:szCs w:val="20"/>
              </w:rPr>
              <w:t>Neem oil, 1%</w:t>
            </w:r>
          </w:p>
        </w:tc>
        <w:tc>
          <w:tcPr>
            <w:tcW w:w="523" w:type="pct"/>
            <w:vAlign w:val="center"/>
          </w:tcPr>
          <w:p w14:paraId="46A02613"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5019ab</w:t>
            </w:r>
          </w:p>
        </w:tc>
        <w:tc>
          <w:tcPr>
            <w:tcW w:w="830" w:type="pct"/>
            <w:vAlign w:val="center"/>
          </w:tcPr>
          <w:p w14:paraId="08E16FF6"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90.67</w:t>
            </w:r>
          </w:p>
        </w:tc>
        <w:tc>
          <w:tcPr>
            <w:tcW w:w="749" w:type="pct"/>
            <w:vAlign w:val="center"/>
          </w:tcPr>
          <w:p w14:paraId="4B90E7AA"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9.12</w:t>
            </w:r>
          </w:p>
        </w:tc>
        <w:tc>
          <w:tcPr>
            <w:tcW w:w="529" w:type="pct"/>
            <w:vAlign w:val="center"/>
          </w:tcPr>
          <w:p w14:paraId="1114408C"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6852ab</w:t>
            </w:r>
          </w:p>
        </w:tc>
      </w:tr>
      <w:tr w:rsidR="0030213D" w:rsidRPr="005E39C7" w14:paraId="04379165" w14:textId="77777777" w:rsidTr="005E39C7">
        <w:trPr>
          <w:trHeight w:val="363"/>
        </w:trPr>
        <w:tc>
          <w:tcPr>
            <w:tcW w:w="377" w:type="pct"/>
            <w:vAlign w:val="center"/>
          </w:tcPr>
          <w:p w14:paraId="153E692A" w14:textId="77777777" w:rsidR="0030213D" w:rsidRPr="005E39C7" w:rsidRDefault="0030213D" w:rsidP="005E39C7">
            <w:pPr>
              <w:spacing w:after="0"/>
              <w:jc w:val="center"/>
              <w:rPr>
                <w:rFonts w:ascii="Arial" w:hAnsi="Arial" w:cs="Arial"/>
                <w:b/>
                <w:sz w:val="20"/>
                <w:szCs w:val="20"/>
                <w:vertAlign w:val="subscript"/>
              </w:rPr>
            </w:pPr>
            <w:r w:rsidRPr="005E39C7">
              <w:rPr>
                <w:rFonts w:ascii="Arial" w:hAnsi="Arial" w:cs="Arial"/>
                <w:b/>
                <w:sz w:val="20"/>
                <w:szCs w:val="20"/>
              </w:rPr>
              <w:t>T</w:t>
            </w:r>
            <w:r w:rsidRPr="005E39C7">
              <w:rPr>
                <w:rFonts w:ascii="Arial" w:hAnsi="Arial" w:cs="Arial"/>
                <w:b/>
                <w:sz w:val="20"/>
                <w:szCs w:val="20"/>
                <w:vertAlign w:val="subscript"/>
              </w:rPr>
              <w:t>3</w:t>
            </w:r>
          </w:p>
        </w:tc>
        <w:tc>
          <w:tcPr>
            <w:tcW w:w="1992" w:type="pct"/>
            <w:vAlign w:val="center"/>
          </w:tcPr>
          <w:p w14:paraId="165521DD" w14:textId="77777777" w:rsidR="0030213D" w:rsidRPr="005E39C7" w:rsidRDefault="0030213D" w:rsidP="005E39C7">
            <w:pPr>
              <w:spacing w:after="0"/>
              <w:rPr>
                <w:rFonts w:ascii="Arial" w:hAnsi="Arial" w:cs="Arial"/>
                <w:sz w:val="20"/>
                <w:szCs w:val="20"/>
              </w:rPr>
            </w:pPr>
            <w:r w:rsidRPr="005E39C7">
              <w:rPr>
                <w:rFonts w:ascii="Arial" w:hAnsi="Arial" w:cs="Arial"/>
                <w:sz w:val="20"/>
                <w:szCs w:val="20"/>
              </w:rPr>
              <w:t>Garlic bulb extract, 5%</w:t>
            </w:r>
          </w:p>
        </w:tc>
        <w:tc>
          <w:tcPr>
            <w:tcW w:w="523" w:type="pct"/>
            <w:vAlign w:val="center"/>
          </w:tcPr>
          <w:p w14:paraId="5B00D833"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4626b</w:t>
            </w:r>
          </w:p>
        </w:tc>
        <w:tc>
          <w:tcPr>
            <w:tcW w:w="830" w:type="pct"/>
            <w:vAlign w:val="center"/>
          </w:tcPr>
          <w:p w14:paraId="4A731037"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75.75</w:t>
            </w:r>
          </w:p>
        </w:tc>
        <w:tc>
          <w:tcPr>
            <w:tcW w:w="749" w:type="pct"/>
            <w:vAlign w:val="center"/>
          </w:tcPr>
          <w:p w14:paraId="3B41F934"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16.24</w:t>
            </w:r>
          </w:p>
        </w:tc>
        <w:tc>
          <w:tcPr>
            <w:tcW w:w="529" w:type="pct"/>
            <w:vAlign w:val="center"/>
          </w:tcPr>
          <w:p w14:paraId="6D0216F4"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5943b</w:t>
            </w:r>
          </w:p>
        </w:tc>
      </w:tr>
      <w:tr w:rsidR="0030213D" w:rsidRPr="005E39C7" w14:paraId="4EBD44AA" w14:textId="77777777" w:rsidTr="005E39C7">
        <w:trPr>
          <w:trHeight w:val="369"/>
        </w:trPr>
        <w:tc>
          <w:tcPr>
            <w:tcW w:w="377" w:type="pct"/>
            <w:vAlign w:val="center"/>
          </w:tcPr>
          <w:p w14:paraId="62D181D1" w14:textId="77777777" w:rsidR="0030213D" w:rsidRPr="005E39C7" w:rsidRDefault="0030213D" w:rsidP="005E39C7">
            <w:pPr>
              <w:spacing w:after="0"/>
              <w:jc w:val="center"/>
              <w:rPr>
                <w:rFonts w:ascii="Arial" w:hAnsi="Arial" w:cs="Arial"/>
                <w:b/>
                <w:sz w:val="20"/>
                <w:szCs w:val="20"/>
                <w:vertAlign w:val="subscript"/>
              </w:rPr>
            </w:pPr>
            <w:r w:rsidRPr="005E39C7">
              <w:rPr>
                <w:rFonts w:ascii="Arial" w:hAnsi="Arial" w:cs="Arial"/>
                <w:b/>
                <w:sz w:val="20"/>
                <w:szCs w:val="20"/>
              </w:rPr>
              <w:t>T</w:t>
            </w:r>
            <w:r w:rsidRPr="005E39C7">
              <w:rPr>
                <w:rFonts w:ascii="Arial" w:hAnsi="Arial" w:cs="Arial"/>
                <w:b/>
                <w:sz w:val="20"/>
                <w:szCs w:val="20"/>
                <w:vertAlign w:val="subscript"/>
              </w:rPr>
              <w:t>4</w:t>
            </w:r>
          </w:p>
        </w:tc>
        <w:tc>
          <w:tcPr>
            <w:tcW w:w="1992" w:type="pct"/>
            <w:vAlign w:val="center"/>
          </w:tcPr>
          <w:p w14:paraId="1A6E1CA0" w14:textId="77777777" w:rsidR="0030213D" w:rsidRPr="005E39C7" w:rsidRDefault="0030213D" w:rsidP="005E39C7">
            <w:pPr>
              <w:spacing w:after="0"/>
              <w:rPr>
                <w:rFonts w:ascii="Arial" w:hAnsi="Arial" w:cs="Arial"/>
                <w:sz w:val="20"/>
                <w:szCs w:val="20"/>
              </w:rPr>
            </w:pPr>
            <w:proofErr w:type="spellStart"/>
            <w:r w:rsidRPr="005E39C7">
              <w:rPr>
                <w:rFonts w:ascii="Arial" w:hAnsi="Arial" w:cs="Arial"/>
                <w:i/>
                <w:sz w:val="20"/>
                <w:szCs w:val="20"/>
              </w:rPr>
              <w:t>Azadirachtin</w:t>
            </w:r>
            <w:proofErr w:type="spellEnd"/>
            <w:r w:rsidRPr="005E39C7">
              <w:rPr>
                <w:rFonts w:ascii="Arial" w:hAnsi="Arial" w:cs="Arial"/>
                <w:sz w:val="20"/>
                <w:szCs w:val="20"/>
              </w:rPr>
              <w:t xml:space="preserve"> 0.15 % EC</w:t>
            </w:r>
          </w:p>
        </w:tc>
        <w:tc>
          <w:tcPr>
            <w:tcW w:w="523" w:type="pct"/>
            <w:vAlign w:val="center"/>
          </w:tcPr>
          <w:p w14:paraId="0D4CD69B"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4978ab</w:t>
            </w:r>
          </w:p>
        </w:tc>
        <w:tc>
          <w:tcPr>
            <w:tcW w:w="830" w:type="pct"/>
            <w:vAlign w:val="center"/>
          </w:tcPr>
          <w:p w14:paraId="57D1BFCA"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89.13</w:t>
            </w:r>
          </w:p>
        </w:tc>
        <w:tc>
          <w:tcPr>
            <w:tcW w:w="749" w:type="pct"/>
            <w:vAlign w:val="center"/>
          </w:tcPr>
          <w:p w14:paraId="24B78D2A"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9.84</w:t>
            </w:r>
          </w:p>
        </w:tc>
        <w:tc>
          <w:tcPr>
            <w:tcW w:w="529" w:type="pct"/>
            <w:vAlign w:val="center"/>
          </w:tcPr>
          <w:p w14:paraId="30AF4380"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6663ab</w:t>
            </w:r>
          </w:p>
        </w:tc>
      </w:tr>
      <w:tr w:rsidR="0030213D" w:rsidRPr="005E39C7" w14:paraId="78985FEA" w14:textId="77777777" w:rsidTr="005E39C7">
        <w:trPr>
          <w:trHeight w:val="363"/>
        </w:trPr>
        <w:tc>
          <w:tcPr>
            <w:tcW w:w="377" w:type="pct"/>
            <w:vAlign w:val="center"/>
          </w:tcPr>
          <w:p w14:paraId="4E000C51" w14:textId="77777777" w:rsidR="0030213D" w:rsidRPr="005E39C7" w:rsidRDefault="0030213D" w:rsidP="005E39C7">
            <w:pPr>
              <w:spacing w:after="0"/>
              <w:jc w:val="center"/>
              <w:rPr>
                <w:rFonts w:ascii="Arial" w:hAnsi="Arial" w:cs="Arial"/>
                <w:b/>
                <w:sz w:val="20"/>
                <w:szCs w:val="20"/>
                <w:vertAlign w:val="subscript"/>
              </w:rPr>
            </w:pPr>
            <w:r w:rsidRPr="005E39C7">
              <w:rPr>
                <w:rFonts w:ascii="Arial" w:hAnsi="Arial" w:cs="Arial"/>
                <w:b/>
                <w:sz w:val="20"/>
                <w:szCs w:val="20"/>
              </w:rPr>
              <w:t>T</w:t>
            </w:r>
            <w:r w:rsidRPr="005E39C7">
              <w:rPr>
                <w:rFonts w:ascii="Arial" w:hAnsi="Arial" w:cs="Arial"/>
                <w:b/>
                <w:sz w:val="20"/>
                <w:szCs w:val="20"/>
                <w:vertAlign w:val="subscript"/>
              </w:rPr>
              <w:t>5</w:t>
            </w:r>
          </w:p>
        </w:tc>
        <w:tc>
          <w:tcPr>
            <w:tcW w:w="1992" w:type="pct"/>
            <w:vAlign w:val="center"/>
          </w:tcPr>
          <w:p w14:paraId="72E5621B" w14:textId="77777777" w:rsidR="0030213D" w:rsidRPr="005E39C7" w:rsidRDefault="0030213D" w:rsidP="005E39C7">
            <w:pPr>
              <w:spacing w:after="0"/>
              <w:rPr>
                <w:rFonts w:ascii="Arial" w:hAnsi="Arial" w:cs="Arial"/>
                <w:sz w:val="20"/>
                <w:szCs w:val="20"/>
              </w:rPr>
            </w:pPr>
            <w:r w:rsidRPr="005E39C7">
              <w:rPr>
                <w:rFonts w:ascii="Arial" w:hAnsi="Arial" w:cs="Arial"/>
                <w:i/>
                <w:sz w:val="20"/>
                <w:szCs w:val="20"/>
              </w:rPr>
              <w:t xml:space="preserve">Beauveria </w:t>
            </w:r>
            <w:proofErr w:type="spellStart"/>
            <w:r w:rsidRPr="005E39C7">
              <w:rPr>
                <w:rFonts w:ascii="Arial" w:hAnsi="Arial" w:cs="Arial"/>
                <w:i/>
                <w:sz w:val="20"/>
                <w:szCs w:val="20"/>
              </w:rPr>
              <w:t>bassiana</w:t>
            </w:r>
            <w:proofErr w:type="spellEnd"/>
            <w:r w:rsidRPr="005E39C7">
              <w:rPr>
                <w:rFonts w:ascii="Arial" w:hAnsi="Arial" w:cs="Arial"/>
                <w:sz w:val="20"/>
                <w:szCs w:val="20"/>
              </w:rPr>
              <w:t xml:space="preserve"> 5% WP</w:t>
            </w:r>
          </w:p>
        </w:tc>
        <w:tc>
          <w:tcPr>
            <w:tcW w:w="523" w:type="pct"/>
            <w:vAlign w:val="center"/>
          </w:tcPr>
          <w:p w14:paraId="64F1881D"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5462a</w:t>
            </w:r>
          </w:p>
        </w:tc>
        <w:tc>
          <w:tcPr>
            <w:tcW w:w="830" w:type="pct"/>
            <w:vAlign w:val="center"/>
          </w:tcPr>
          <w:p w14:paraId="20FFA65D"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107.49</w:t>
            </w:r>
          </w:p>
        </w:tc>
        <w:tc>
          <w:tcPr>
            <w:tcW w:w="749" w:type="pct"/>
            <w:vAlign w:val="center"/>
          </w:tcPr>
          <w:p w14:paraId="0A9E11DC"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1.11</w:t>
            </w:r>
          </w:p>
        </w:tc>
        <w:tc>
          <w:tcPr>
            <w:tcW w:w="529" w:type="pct"/>
            <w:vAlign w:val="center"/>
          </w:tcPr>
          <w:p w14:paraId="6D1FD0C1"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7244a</w:t>
            </w:r>
          </w:p>
        </w:tc>
      </w:tr>
      <w:tr w:rsidR="0030213D" w:rsidRPr="005E39C7" w14:paraId="1680A01A" w14:textId="77777777" w:rsidTr="005E39C7">
        <w:trPr>
          <w:trHeight w:val="363"/>
        </w:trPr>
        <w:tc>
          <w:tcPr>
            <w:tcW w:w="377" w:type="pct"/>
            <w:vAlign w:val="center"/>
          </w:tcPr>
          <w:p w14:paraId="08A4921E" w14:textId="77777777" w:rsidR="0030213D" w:rsidRPr="005E39C7" w:rsidRDefault="0030213D" w:rsidP="005E39C7">
            <w:pPr>
              <w:spacing w:after="0"/>
              <w:jc w:val="center"/>
              <w:rPr>
                <w:rFonts w:ascii="Arial" w:hAnsi="Arial" w:cs="Arial"/>
                <w:b/>
                <w:sz w:val="20"/>
                <w:szCs w:val="20"/>
                <w:vertAlign w:val="subscript"/>
              </w:rPr>
            </w:pPr>
            <w:r w:rsidRPr="005E39C7">
              <w:rPr>
                <w:rFonts w:ascii="Arial" w:hAnsi="Arial" w:cs="Arial"/>
                <w:b/>
                <w:sz w:val="20"/>
                <w:szCs w:val="20"/>
              </w:rPr>
              <w:t>T</w:t>
            </w:r>
            <w:r w:rsidRPr="005E39C7">
              <w:rPr>
                <w:rFonts w:ascii="Arial" w:hAnsi="Arial" w:cs="Arial"/>
                <w:b/>
                <w:sz w:val="20"/>
                <w:szCs w:val="20"/>
                <w:vertAlign w:val="subscript"/>
              </w:rPr>
              <w:t>6</w:t>
            </w:r>
          </w:p>
        </w:tc>
        <w:tc>
          <w:tcPr>
            <w:tcW w:w="1992" w:type="pct"/>
            <w:vAlign w:val="center"/>
          </w:tcPr>
          <w:p w14:paraId="2C8630FD" w14:textId="77777777" w:rsidR="0030213D" w:rsidRPr="005E39C7" w:rsidRDefault="0030213D" w:rsidP="005E39C7">
            <w:pPr>
              <w:spacing w:after="0"/>
              <w:rPr>
                <w:rFonts w:ascii="Arial" w:hAnsi="Arial" w:cs="Arial"/>
                <w:sz w:val="20"/>
                <w:szCs w:val="20"/>
              </w:rPr>
            </w:pPr>
            <w:proofErr w:type="spellStart"/>
            <w:r w:rsidRPr="005E39C7">
              <w:rPr>
                <w:rFonts w:ascii="Arial" w:hAnsi="Arial" w:cs="Arial"/>
                <w:i/>
                <w:sz w:val="20"/>
                <w:szCs w:val="20"/>
              </w:rPr>
              <w:t>Lecanicillium</w:t>
            </w:r>
            <w:proofErr w:type="spellEnd"/>
            <w:r w:rsidRPr="005E39C7">
              <w:rPr>
                <w:rFonts w:ascii="Arial" w:hAnsi="Arial" w:cs="Arial"/>
                <w:i/>
                <w:sz w:val="20"/>
                <w:szCs w:val="20"/>
              </w:rPr>
              <w:t xml:space="preserve"> </w:t>
            </w:r>
            <w:proofErr w:type="spellStart"/>
            <w:r w:rsidRPr="005E39C7">
              <w:rPr>
                <w:rFonts w:ascii="Arial" w:hAnsi="Arial" w:cs="Arial"/>
                <w:i/>
                <w:sz w:val="20"/>
                <w:szCs w:val="20"/>
              </w:rPr>
              <w:t>lecanii</w:t>
            </w:r>
            <w:proofErr w:type="spellEnd"/>
            <w:r w:rsidRPr="005E39C7">
              <w:rPr>
                <w:rFonts w:ascii="Arial" w:hAnsi="Arial" w:cs="Arial"/>
                <w:sz w:val="20"/>
                <w:szCs w:val="20"/>
              </w:rPr>
              <w:t xml:space="preserve"> 1.15 % WP</w:t>
            </w:r>
          </w:p>
        </w:tc>
        <w:tc>
          <w:tcPr>
            <w:tcW w:w="523" w:type="pct"/>
            <w:vAlign w:val="center"/>
          </w:tcPr>
          <w:p w14:paraId="33121435"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5523a</w:t>
            </w:r>
          </w:p>
        </w:tc>
        <w:tc>
          <w:tcPr>
            <w:tcW w:w="830" w:type="pct"/>
            <w:vAlign w:val="center"/>
          </w:tcPr>
          <w:p w14:paraId="579DF4DE"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109.82</w:t>
            </w:r>
          </w:p>
        </w:tc>
        <w:tc>
          <w:tcPr>
            <w:tcW w:w="749" w:type="pct"/>
            <w:vAlign w:val="center"/>
          </w:tcPr>
          <w:p w14:paraId="61C7CAA7"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0</w:t>
            </w:r>
          </w:p>
        </w:tc>
        <w:tc>
          <w:tcPr>
            <w:tcW w:w="529" w:type="pct"/>
            <w:vAlign w:val="center"/>
          </w:tcPr>
          <w:p w14:paraId="48B658FC"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7491a</w:t>
            </w:r>
          </w:p>
        </w:tc>
      </w:tr>
      <w:tr w:rsidR="0030213D" w:rsidRPr="005E39C7" w14:paraId="5E23E3BB" w14:textId="77777777" w:rsidTr="005E39C7">
        <w:trPr>
          <w:trHeight w:val="369"/>
        </w:trPr>
        <w:tc>
          <w:tcPr>
            <w:tcW w:w="377" w:type="pct"/>
            <w:vAlign w:val="center"/>
          </w:tcPr>
          <w:p w14:paraId="5F8AD624" w14:textId="77777777" w:rsidR="0030213D" w:rsidRPr="005E39C7" w:rsidRDefault="0030213D" w:rsidP="005E39C7">
            <w:pPr>
              <w:spacing w:after="0"/>
              <w:jc w:val="center"/>
              <w:rPr>
                <w:rFonts w:ascii="Arial" w:hAnsi="Arial" w:cs="Arial"/>
                <w:b/>
                <w:sz w:val="20"/>
                <w:szCs w:val="20"/>
                <w:vertAlign w:val="subscript"/>
              </w:rPr>
            </w:pPr>
            <w:r w:rsidRPr="005E39C7">
              <w:rPr>
                <w:rFonts w:ascii="Arial" w:hAnsi="Arial" w:cs="Arial"/>
                <w:b/>
                <w:sz w:val="20"/>
                <w:szCs w:val="20"/>
              </w:rPr>
              <w:t>T</w:t>
            </w:r>
            <w:r w:rsidRPr="005E39C7">
              <w:rPr>
                <w:rFonts w:ascii="Arial" w:hAnsi="Arial" w:cs="Arial"/>
                <w:b/>
                <w:sz w:val="20"/>
                <w:szCs w:val="20"/>
                <w:vertAlign w:val="subscript"/>
              </w:rPr>
              <w:t>7</w:t>
            </w:r>
          </w:p>
        </w:tc>
        <w:tc>
          <w:tcPr>
            <w:tcW w:w="1992" w:type="pct"/>
            <w:vAlign w:val="center"/>
          </w:tcPr>
          <w:p w14:paraId="6C4614F7" w14:textId="77777777" w:rsidR="0030213D" w:rsidRPr="005E39C7" w:rsidRDefault="0030213D" w:rsidP="005E39C7">
            <w:pPr>
              <w:spacing w:after="0"/>
              <w:rPr>
                <w:rFonts w:ascii="Arial" w:hAnsi="Arial" w:cs="Arial"/>
                <w:sz w:val="20"/>
                <w:szCs w:val="20"/>
              </w:rPr>
            </w:pPr>
            <w:proofErr w:type="spellStart"/>
            <w:r w:rsidRPr="005E39C7">
              <w:rPr>
                <w:rFonts w:ascii="Arial" w:hAnsi="Arial" w:cs="Arial"/>
                <w:i/>
                <w:sz w:val="20"/>
                <w:szCs w:val="20"/>
              </w:rPr>
              <w:t>Metarhizium</w:t>
            </w:r>
            <w:proofErr w:type="spellEnd"/>
            <w:r w:rsidRPr="005E39C7">
              <w:rPr>
                <w:rFonts w:ascii="Arial" w:hAnsi="Arial" w:cs="Arial"/>
                <w:i/>
                <w:sz w:val="20"/>
                <w:szCs w:val="20"/>
              </w:rPr>
              <w:t xml:space="preserve"> </w:t>
            </w:r>
            <w:proofErr w:type="spellStart"/>
            <w:r w:rsidRPr="005E39C7">
              <w:rPr>
                <w:rFonts w:ascii="Arial" w:hAnsi="Arial" w:cs="Arial"/>
                <w:i/>
                <w:sz w:val="20"/>
                <w:szCs w:val="20"/>
              </w:rPr>
              <w:t>anisopliae</w:t>
            </w:r>
            <w:proofErr w:type="spellEnd"/>
            <w:r w:rsidRPr="005E39C7">
              <w:rPr>
                <w:rFonts w:ascii="Arial" w:hAnsi="Arial" w:cs="Arial"/>
                <w:sz w:val="20"/>
                <w:szCs w:val="20"/>
              </w:rPr>
              <w:t xml:space="preserve"> 1.15 % WP</w:t>
            </w:r>
          </w:p>
        </w:tc>
        <w:tc>
          <w:tcPr>
            <w:tcW w:w="523" w:type="pct"/>
            <w:vAlign w:val="center"/>
          </w:tcPr>
          <w:p w14:paraId="579F4B87"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5503a</w:t>
            </w:r>
          </w:p>
        </w:tc>
        <w:tc>
          <w:tcPr>
            <w:tcW w:w="830" w:type="pct"/>
            <w:vAlign w:val="center"/>
          </w:tcPr>
          <w:p w14:paraId="1521675E"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109.06</w:t>
            </w:r>
          </w:p>
        </w:tc>
        <w:tc>
          <w:tcPr>
            <w:tcW w:w="749" w:type="pct"/>
            <w:vAlign w:val="center"/>
          </w:tcPr>
          <w:p w14:paraId="3D873526"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0.36</w:t>
            </w:r>
          </w:p>
        </w:tc>
        <w:tc>
          <w:tcPr>
            <w:tcW w:w="529" w:type="pct"/>
            <w:vAlign w:val="center"/>
          </w:tcPr>
          <w:p w14:paraId="070ECEE5"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7443a</w:t>
            </w:r>
          </w:p>
        </w:tc>
      </w:tr>
      <w:tr w:rsidR="0030213D" w:rsidRPr="005E39C7" w14:paraId="56449E21" w14:textId="77777777" w:rsidTr="005E39C7">
        <w:trPr>
          <w:trHeight w:val="363"/>
        </w:trPr>
        <w:tc>
          <w:tcPr>
            <w:tcW w:w="377" w:type="pct"/>
            <w:vAlign w:val="center"/>
          </w:tcPr>
          <w:p w14:paraId="21E47426" w14:textId="77777777" w:rsidR="0030213D" w:rsidRPr="005E39C7" w:rsidRDefault="0030213D" w:rsidP="005E39C7">
            <w:pPr>
              <w:spacing w:after="0"/>
              <w:jc w:val="center"/>
              <w:rPr>
                <w:rFonts w:ascii="Arial" w:hAnsi="Arial" w:cs="Arial"/>
                <w:b/>
                <w:sz w:val="20"/>
                <w:szCs w:val="20"/>
                <w:vertAlign w:val="subscript"/>
              </w:rPr>
            </w:pPr>
            <w:r w:rsidRPr="005E39C7">
              <w:rPr>
                <w:rFonts w:ascii="Arial" w:hAnsi="Arial" w:cs="Arial"/>
                <w:b/>
                <w:sz w:val="20"/>
                <w:szCs w:val="20"/>
              </w:rPr>
              <w:t>T</w:t>
            </w:r>
            <w:r w:rsidRPr="005E39C7">
              <w:rPr>
                <w:rFonts w:ascii="Arial" w:hAnsi="Arial" w:cs="Arial"/>
                <w:b/>
                <w:sz w:val="20"/>
                <w:szCs w:val="20"/>
                <w:vertAlign w:val="subscript"/>
              </w:rPr>
              <w:t>8</w:t>
            </w:r>
          </w:p>
        </w:tc>
        <w:tc>
          <w:tcPr>
            <w:tcW w:w="1992" w:type="pct"/>
            <w:vAlign w:val="center"/>
          </w:tcPr>
          <w:p w14:paraId="544888E8" w14:textId="77777777" w:rsidR="0030213D" w:rsidRPr="005E39C7" w:rsidRDefault="0030213D" w:rsidP="005E39C7">
            <w:pPr>
              <w:spacing w:after="0"/>
              <w:rPr>
                <w:rFonts w:ascii="Arial" w:hAnsi="Arial" w:cs="Arial"/>
                <w:sz w:val="20"/>
                <w:szCs w:val="20"/>
              </w:rPr>
            </w:pPr>
            <w:r w:rsidRPr="005E39C7">
              <w:rPr>
                <w:rFonts w:ascii="Arial" w:hAnsi="Arial" w:cs="Arial"/>
                <w:sz w:val="20"/>
                <w:szCs w:val="20"/>
              </w:rPr>
              <w:t>Control</w:t>
            </w:r>
          </w:p>
        </w:tc>
        <w:tc>
          <w:tcPr>
            <w:tcW w:w="523" w:type="pct"/>
            <w:vAlign w:val="center"/>
          </w:tcPr>
          <w:p w14:paraId="7DB90179"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2632c</w:t>
            </w:r>
          </w:p>
        </w:tc>
        <w:tc>
          <w:tcPr>
            <w:tcW w:w="830" w:type="pct"/>
            <w:vAlign w:val="center"/>
          </w:tcPr>
          <w:p w14:paraId="3D7A6CF4"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w:t>
            </w:r>
          </w:p>
        </w:tc>
        <w:tc>
          <w:tcPr>
            <w:tcW w:w="749" w:type="pct"/>
            <w:vAlign w:val="center"/>
          </w:tcPr>
          <w:p w14:paraId="1CB298FF"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52.34</w:t>
            </w:r>
          </w:p>
        </w:tc>
        <w:tc>
          <w:tcPr>
            <w:tcW w:w="529" w:type="pct"/>
            <w:vAlign w:val="center"/>
          </w:tcPr>
          <w:p w14:paraId="0AA425A3"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3794c</w:t>
            </w:r>
          </w:p>
        </w:tc>
      </w:tr>
      <w:tr w:rsidR="0030213D" w:rsidRPr="005E39C7" w14:paraId="5B4EAC2B" w14:textId="77777777" w:rsidTr="005E39C7">
        <w:trPr>
          <w:trHeight w:val="363"/>
        </w:trPr>
        <w:tc>
          <w:tcPr>
            <w:tcW w:w="2369" w:type="pct"/>
            <w:gridSpan w:val="2"/>
          </w:tcPr>
          <w:p w14:paraId="21732F82" w14:textId="77777777" w:rsidR="0030213D" w:rsidRPr="005E39C7" w:rsidRDefault="0030213D" w:rsidP="0030213D">
            <w:pPr>
              <w:spacing w:after="0"/>
              <w:jc w:val="right"/>
              <w:rPr>
                <w:rFonts w:ascii="Arial" w:hAnsi="Arial" w:cs="Arial"/>
                <w:sz w:val="20"/>
                <w:szCs w:val="20"/>
              </w:rPr>
            </w:pPr>
            <w:r w:rsidRPr="005E39C7">
              <w:rPr>
                <w:rFonts w:ascii="Arial" w:hAnsi="Arial" w:cs="Arial"/>
                <w:sz w:val="20"/>
                <w:szCs w:val="20"/>
              </w:rPr>
              <w:t xml:space="preserve">S. </w:t>
            </w:r>
            <w:proofErr w:type="spellStart"/>
            <w:r w:rsidRPr="005E39C7">
              <w:rPr>
                <w:rFonts w:ascii="Arial" w:hAnsi="Arial" w:cs="Arial"/>
                <w:sz w:val="20"/>
                <w:szCs w:val="20"/>
              </w:rPr>
              <w:t>Em</w:t>
            </w:r>
            <w:proofErr w:type="spellEnd"/>
            <w:r w:rsidRPr="005E39C7">
              <w:rPr>
                <w:rFonts w:ascii="Arial" w:hAnsi="Arial" w:cs="Arial"/>
                <w:sz w:val="20"/>
                <w:szCs w:val="20"/>
              </w:rPr>
              <w:t>. ±</w:t>
            </w:r>
          </w:p>
        </w:tc>
        <w:tc>
          <w:tcPr>
            <w:tcW w:w="523" w:type="pct"/>
            <w:vAlign w:val="center"/>
          </w:tcPr>
          <w:p w14:paraId="5AF247B2"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230</w:t>
            </w:r>
          </w:p>
        </w:tc>
        <w:tc>
          <w:tcPr>
            <w:tcW w:w="830" w:type="pct"/>
            <w:vAlign w:val="center"/>
          </w:tcPr>
          <w:p w14:paraId="1BB55DB8"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w:t>
            </w:r>
          </w:p>
        </w:tc>
        <w:tc>
          <w:tcPr>
            <w:tcW w:w="749" w:type="pct"/>
            <w:vAlign w:val="center"/>
          </w:tcPr>
          <w:p w14:paraId="17D91E75"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w:t>
            </w:r>
          </w:p>
        </w:tc>
        <w:tc>
          <w:tcPr>
            <w:tcW w:w="529" w:type="pct"/>
            <w:vAlign w:val="center"/>
          </w:tcPr>
          <w:p w14:paraId="7F723455"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305</w:t>
            </w:r>
          </w:p>
        </w:tc>
      </w:tr>
      <w:tr w:rsidR="0030213D" w:rsidRPr="005E39C7" w14:paraId="4A8F375C" w14:textId="77777777" w:rsidTr="005E39C7">
        <w:trPr>
          <w:trHeight w:val="363"/>
        </w:trPr>
        <w:tc>
          <w:tcPr>
            <w:tcW w:w="2369" w:type="pct"/>
            <w:gridSpan w:val="2"/>
          </w:tcPr>
          <w:p w14:paraId="742FE13C" w14:textId="77777777" w:rsidR="0030213D" w:rsidRPr="005E39C7" w:rsidRDefault="0030213D" w:rsidP="0030213D">
            <w:pPr>
              <w:spacing w:after="0"/>
              <w:jc w:val="right"/>
              <w:rPr>
                <w:rFonts w:ascii="Arial" w:hAnsi="Arial" w:cs="Arial"/>
                <w:sz w:val="20"/>
                <w:szCs w:val="20"/>
              </w:rPr>
            </w:pPr>
            <w:r w:rsidRPr="005E39C7">
              <w:rPr>
                <w:rFonts w:ascii="Arial" w:hAnsi="Arial" w:cs="Arial"/>
                <w:sz w:val="20"/>
                <w:szCs w:val="20"/>
              </w:rPr>
              <w:t>F test (T)</w:t>
            </w:r>
          </w:p>
        </w:tc>
        <w:tc>
          <w:tcPr>
            <w:tcW w:w="523" w:type="pct"/>
            <w:vAlign w:val="center"/>
          </w:tcPr>
          <w:p w14:paraId="6BE09F0C"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Sig.</w:t>
            </w:r>
          </w:p>
        </w:tc>
        <w:tc>
          <w:tcPr>
            <w:tcW w:w="830" w:type="pct"/>
            <w:vAlign w:val="center"/>
          </w:tcPr>
          <w:p w14:paraId="23429110"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w:t>
            </w:r>
          </w:p>
        </w:tc>
        <w:tc>
          <w:tcPr>
            <w:tcW w:w="749" w:type="pct"/>
            <w:vAlign w:val="center"/>
          </w:tcPr>
          <w:p w14:paraId="4BC3D679"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w:t>
            </w:r>
          </w:p>
        </w:tc>
        <w:tc>
          <w:tcPr>
            <w:tcW w:w="529" w:type="pct"/>
            <w:vAlign w:val="center"/>
          </w:tcPr>
          <w:p w14:paraId="3307BA9F"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Sig.</w:t>
            </w:r>
          </w:p>
        </w:tc>
      </w:tr>
      <w:tr w:rsidR="0030213D" w:rsidRPr="005E39C7" w14:paraId="3AE6DD50" w14:textId="77777777" w:rsidTr="005E39C7">
        <w:trPr>
          <w:trHeight w:val="363"/>
        </w:trPr>
        <w:tc>
          <w:tcPr>
            <w:tcW w:w="2369" w:type="pct"/>
            <w:gridSpan w:val="2"/>
          </w:tcPr>
          <w:p w14:paraId="734B96D7" w14:textId="77777777" w:rsidR="0030213D" w:rsidRPr="005E39C7" w:rsidRDefault="0030213D" w:rsidP="0030213D">
            <w:pPr>
              <w:spacing w:after="0"/>
              <w:jc w:val="right"/>
              <w:rPr>
                <w:rFonts w:ascii="Arial" w:hAnsi="Arial" w:cs="Arial"/>
                <w:sz w:val="20"/>
                <w:szCs w:val="20"/>
              </w:rPr>
            </w:pPr>
            <w:r w:rsidRPr="005E39C7">
              <w:rPr>
                <w:rFonts w:ascii="Arial" w:hAnsi="Arial" w:cs="Arial"/>
                <w:sz w:val="20"/>
                <w:szCs w:val="20"/>
              </w:rPr>
              <w:t>CV (%)</w:t>
            </w:r>
          </w:p>
        </w:tc>
        <w:tc>
          <w:tcPr>
            <w:tcW w:w="523" w:type="pct"/>
            <w:vAlign w:val="center"/>
          </w:tcPr>
          <w:p w14:paraId="35E6AED1"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8.31</w:t>
            </w:r>
          </w:p>
        </w:tc>
        <w:tc>
          <w:tcPr>
            <w:tcW w:w="830" w:type="pct"/>
            <w:vAlign w:val="center"/>
          </w:tcPr>
          <w:p w14:paraId="6DCD5360"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w:t>
            </w:r>
          </w:p>
        </w:tc>
        <w:tc>
          <w:tcPr>
            <w:tcW w:w="749" w:type="pct"/>
            <w:vAlign w:val="center"/>
          </w:tcPr>
          <w:p w14:paraId="790486B4"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w:t>
            </w:r>
          </w:p>
        </w:tc>
        <w:tc>
          <w:tcPr>
            <w:tcW w:w="529" w:type="pct"/>
            <w:vAlign w:val="center"/>
          </w:tcPr>
          <w:p w14:paraId="3DB098E8" w14:textId="77777777" w:rsidR="0030213D" w:rsidRPr="005E39C7" w:rsidRDefault="0030213D" w:rsidP="005E39C7">
            <w:pPr>
              <w:spacing w:after="0"/>
              <w:jc w:val="center"/>
              <w:rPr>
                <w:rFonts w:ascii="Arial" w:hAnsi="Arial" w:cs="Arial"/>
                <w:sz w:val="20"/>
                <w:szCs w:val="20"/>
              </w:rPr>
            </w:pPr>
            <w:r w:rsidRPr="005E39C7">
              <w:rPr>
                <w:rFonts w:ascii="Arial" w:hAnsi="Arial" w:cs="Arial"/>
                <w:sz w:val="20"/>
                <w:szCs w:val="20"/>
              </w:rPr>
              <w:t>8.23</w:t>
            </w:r>
          </w:p>
        </w:tc>
      </w:tr>
    </w:tbl>
    <w:p w14:paraId="45C52885" w14:textId="77777777" w:rsidR="002A7926" w:rsidRPr="005E39C7" w:rsidRDefault="0030213D" w:rsidP="005E39C7">
      <w:pPr>
        <w:spacing w:after="0" w:line="276" w:lineRule="auto"/>
        <w:ind w:left="567" w:hanging="709"/>
        <w:jc w:val="both"/>
        <w:rPr>
          <w:rFonts w:ascii="Arial" w:hAnsi="Arial" w:cs="Arial"/>
          <w:b/>
          <w:sz w:val="18"/>
          <w:szCs w:val="18"/>
        </w:rPr>
      </w:pPr>
      <w:r>
        <w:rPr>
          <w:rFonts w:ascii="Times New Roman" w:hAnsi="Times New Roman" w:cs="Times New Roman"/>
          <w:b/>
          <w:sz w:val="18"/>
          <w:szCs w:val="18"/>
        </w:rPr>
        <w:t xml:space="preserve">   </w:t>
      </w:r>
      <w:r w:rsidR="002A7926" w:rsidRPr="005E39C7">
        <w:rPr>
          <w:rFonts w:ascii="Arial" w:hAnsi="Arial" w:cs="Arial"/>
          <w:b/>
          <w:sz w:val="18"/>
          <w:szCs w:val="18"/>
        </w:rPr>
        <w:t>Note:</w:t>
      </w:r>
      <w:r w:rsidR="005E39C7">
        <w:rPr>
          <w:rFonts w:ascii="Arial" w:hAnsi="Arial" w:cs="Arial"/>
          <w:sz w:val="18"/>
          <w:szCs w:val="18"/>
        </w:rPr>
        <w:t xml:space="preserve"> </w:t>
      </w:r>
      <w:r w:rsidR="002A7926" w:rsidRPr="005E39C7">
        <w:rPr>
          <w:rFonts w:ascii="Arial" w:hAnsi="Arial" w:cs="Arial"/>
          <w:sz w:val="18"/>
          <w:szCs w:val="18"/>
        </w:rPr>
        <w:t xml:space="preserve">Treatment mean(s) with letter(s) in common are not significantly differed by DNMRT at 5% level of </w:t>
      </w:r>
      <w:r w:rsidR="005E39C7">
        <w:rPr>
          <w:rFonts w:ascii="Arial" w:hAnsi="Arial" w:cs="Arial"/>
          <w:sz w:val="18"/>
          <w:szCs w:val="18"/>
        </w:rPr>
        <w:t xml:space="preserve">     </w:t>
      </w:r>
      <w:r w:rsidR="002A7926" w:rsidRPr="005E39C7">
        <w:rPr>
          <w:rFonts w:ascii="Arial" w:hAnsi="Arial" w:cs="Arial"/>
          <w:sz w:val="18"/>
          <w:szCs w:val="18"/>
        </w:rPr>
        <w:t>significance</w:t>
      </w:r>
    </w:p>
    <w:p w14:paraId="37B043B8" w14:textId="77777777" w:rsidR="002A7926" w:rsidRPr="00B468F0" w:rsidRDefault="00C963B6" w:rsidP="002A7926">
      <w:pPr>
        <w:spacing w:after="0" w:line="276" w:lineRule="auto"/>
        <w:jc w:val="both"/>
        <w:rPr>
          <w:rFonts w:ascii="Arial" w:hAnsi="Arial" w:cs="Arial"/>
          <w:bCs/>
          <w:sz w:val="20"/>
          <w:szCs w:val="20"/>
        </w:rPr>
      </w:pPr>
      <w:r>
        <w:rPr>
          <w:rFonts w:ascii="Arial" w:hAnsi="Arial" w:cs="Arial"/>
          <w:b/>
          <w:sz w:val="20"/>
          <w:szCs w:val="20"/>
        </w:rPr>
        <w:t xml:space="preserve">3.3.1 </w:t>
      </w:r>
      <w:r w:rsidR="002A7926" w:rsidRPr="00B468F0">
        <w:rPr>
          <w:rFonts w:ascii="Arial" w:hAnsi="Arial" w:cs="Arial"/>
          <w:b/>
          <w:sz w:val="20"/>
          <w:szCs w:val="20"/>
        </w:rPr>
        <w:t xml:space="preserve">Increase in yield over control </w:t>
      </w:r>
    </w:p>
    <w:p w14:paraId="0022B5AD" w14:textId="1F1D13A0" w:rsidR="00B3630D" w:rsidRPr="00B468F0" w:rsidRDefault="00CD19A7" w:rsidP="00B3630D">
      <w:pPr>
        <w:spacing w:after="0" w:line="276" w:lineRule="auto"/>
        <w:jc w:val="both"/>
        <w:rPr>
          <w:rFonts w:ascii="Arial" w:hAnsi="Arial" w:cs="Arial"/>
          <w:bCs/>
          <w:sz w:val="20"/>
          <w:szCs w:val="20"/>
        </w:rPr>
      </w:pPr>
      <w:r w:rsidRPr="00B468F0">
        <w:rPr>
          <w:rFonts w:ascii="Arial" w:hAnsi="Arial" w:cs="Arial"/>
          <w:bCs/>
          <w:sz w:val="20"/>
          <w:szCs w:val="20"/>
        </w:rPr>
        <w:t xml:space="preserve"> </w:t>
      </w:r>
      <w:r w:rsidR="002A7926" w:rsidRPr="00B468F0">
        <w:rPr>
          <w:rFonts w:ascii="Arial" w:hAnsi="Arial" w:cs="Arial"/>
          <w:bCs/>
          <w:sz w:val="20"/>
          <w:szCs w:val="20"/>
        </w:rPr>
        <w:t xml:space="preserve">In all treated plots, the increase in yield over the control indicated significant differences </w:t>
      </w:r>
      <w:r w:rsidR="007C6218" w:rsidRPr="00B468F0">
        <w:rPr>
          <w:rFonts w:ascii="Arial" w:hAnsi="Arial" w:cs="Arial"/>
          <w:bCs/>
          <w:sz w:val="20"/>
          <w:szCs w:val="20"/>
        </w:rPr>
        <w:br/>
      </w:r>
      <w:r w:rsidR="002A7926" w:rsidRPr="00B468F0">
        <w:rPr>
          <w:rFonts w:ascii="Arial" w:hAnsi="Arial" w:cs="Arial"/>
          <w:bCs/>
          <w:sz w:val="20"/>
          <w:szCs w:val="20"/>
        </w:rPr>
        <w:t>(</w:t>
      </w:r>
      <w:r w:rsidR="007C6218" w:rsidRPr="00B468F0">
        <w:rPr>
          <w:rFonts w:ascii="Arial" w:hAnsi="Arial" w:cs="Arial"/>
          <w:bCs/>
          <w:sz w:val="20"/>
          <w:szCs w:val="20"/>
        </w:rPr>
        <w:t>Table 8</w:t>
      </w:r>
      <w:r w:rsidR="002A7926" w:rsidRPr="00B468F0">
        <w:rPr>
          <w:rFonts w:ascii="Arial" w:hAnsi="Arial" w:cs="Arial"/>
          <w:bCs/>
          <w:sz w:val="20"/>
          <w:szCs w:val="20"/>
        </w:rPr>
        <w:t xml:space="preserve">). It was noted that the increase in yield over control ranged from 75.75 to 109.82 per cent. The plots treated with </w:t>
      </w:r>
      <w:r w:rsidR="002A7926" w:rsidRPr="00B468F0">
        <w:rPr>
          <w:rFonts w:ascii="Arial" w:hAnsi="Arial" w:cs="Arial"/>
          <w:bCs/>
          <w:i/>
          <w:sz w:val="20"/>
          <w:szCs w:val="20"/>
        </w:rPr>
        <w:t xml:space="preserve">L. </w:t>
      </w:r>
      <w:proofErr w:type="spellStart"/>
      <w:r w:rsidR="002A7926" w:rsidRPr="00B468F0">
        <w:rPr>
          <w:rFonts w:ascii="Arial" w:hAnsi="Arial" w:cs="Arial"/>
          <w:bCs/>
          <w:i/>
          <w:sz w:val="20"/>
          <w:szCs w:val="20"/>
        </w:rPr>
        <w:t>lecanii</w:t>
      </w:r>
      <w:proofErr w:type="spellEnd"/>
      <w:r w:rsidR="002A7926" w:rsidRPr="00B468F0">
        <w:rPr>
          <w:rFonts w:ascii="Arial" w:hAnsi="Arial" w:cs="Arial"/>
          <w:bCs/>
          <w:sz w:val="20"/>
          <w:szCs w:val="20"/>
        </w:rPr>
        <w:t xml:space="preserve"> (109.82 %) and garlic bulb extract showed the maximum and minimum yield, respectively compared to the control (75.75 %). The order of biopesticides </w:t>
      </w:r>
      <w:r w:rsidR="00B3630D" w:rsidRPr="00B468F0">
        <w:rPr>
          <w:rFonts w:ascii="Arial" w:hAnsi="Arial" w:cs="Arial"/>
          <w:bCs/>
          <w:sz w:val="20"/>
          <w:szCs w:val="20"/>
        </w:rPr>
        <w:t xml:space="preserve">treatments in recording per cent increase in yield over control was: </w:t>
      </w:r>
      <w:r w:rsidR="00B3630D" w:rsidRPr="00B468F0">
        <w:rPr>
          <w:rFonts w:ascii="Arial" w:hAnsi="Arial" w:cs="Arial"/>
          <w:bCs/>
          <w:i/>
          <w:sz w:val="20"/>
          <w:szCs w:val="20"/>
        </w:rPr>
        <w:t xml:space="preserve">L. </w:t>
      </w:r>
      <w:proofErr w:type="spellStart"/>
      <w:r w:rsidR="00B3630D" w:rsidRPr="00B468F0">
        <w:rPr>
          <w:rFonts w:ascii="Arial" w:hAnsi="Arial" w:cs="Arial"/>
          <w:bCs/>
          <w:i/>
          <w:sz w:val="20"/>
          <w:szCs w:val="20"/>
        </w:rPr>
        <w:t>lecanii</w:t>
      </w:r>
      <w:proofErr w:type="spellEnd"/>
      <w:r w:rsidR="00B3630D" w:rsidRPr="00B468F0">
        <w:rPr>
          <w:rFonts w:ascii="Arial" w:hAnsi="Arial" w:cs="Arial"/>
          <w:bCs/>
          <w:i/>
          <w:sz w:val="20"/>
          <w:szCs w:val="20"/>
        </w:rPr>
        <w:t xml:space="preserve"> </w:t>
      </w:r>
      <w:r w:rsidR="00B3630D" w:rsidRPr="00B468F0">
        <w:rPr>
          <w:rFonts w:ascii="Arial" w:hAnsi="Arial" w:cs="Arial"/>
          <w:bCs/>
          <w:sz w:val="20"/>
          <w:szCs w:val="20"/>
        </w:rPr>
        <w:t>(109.82%) &gt;</w:t>
      </w:r>
      <w:r w:rsidR="00B3630D" w:rsidRPr="00B468F0">
        <w:rPr>
          <w:rFonts w:ascii="Arial" w:hAnsi="Arial" w:cs="Arial"/>
          <w:bCs/>
          <w:i/>
          <w:sz w:val="20"/>
          <w:szCs w:val="20"/>
        </w:rPr>
        <w:t xml:space="preserve">M. </w:t>
      </w:r>
      <w:proofErr w:type="spellStart"/>
      <w:r w:rsidR="00B3630D" w:rsidRPr="00B468F0">
        <w:rPr>
          <w:rFonts w:ascii="Arial" w:hAnsi="Arial" w:cs="Arial"/>
          <w:bCs/>
          <w:i/>
          <w:sz w:val="20"/>
          <w:szCs w:val="20"/>
        </w:rPr>
        <w:t>anisopliae</w:t>
      </w:r>
      <w:proofErr w:type="spellEnd"/>
      <w:r w:rsidR="00B3630D" w:rsidRPr="00B468F0">
        <w:rPr>
          <w:rFonts w:ascii="Arial" w:hAnsi="Arial" w:cs="Arial"/>
          <w:bCs/>
          <w:i/>
          <w:sz w:val="20"/>
          <w:szCs w:val="20"/>
        </w:rPr>
        <w:t xml:space="preserve"> </w:t>
      </w:r>
      <w:r w:rsidR="00B3630D" w:rsidRPr="00B468F0">
        <w:rPr>
          <w:rFonts w:ascii="Arial" w:hAnsi="Arial" w:cs="Arial"/>
          <w:bCs/>
          <w:sz w:val="20"/>
          <w:szCs w:val="20"/>
        </w:rPr>
        <w:t>(109.06%) &gt;</w:t>
      </w:r>
      <w:r w:rsidR="00B3630D" w:rsidRPr="00B468F0">
        <w:rPr>
          <w:rFonts w:ascii="Arial" w:hAnsi="Arial" w:cs="Arial"/>
          <w:bCs/>
          <w:i/>
          <w:sz w:val="20"/>
          <w:szCs w:val="20"/>
        </w:rPr>
        <w:t xml:space="preserve">B. </w:t>
      </w:r>
      <w:proofErr w:type="spellStart"/>
      <w:r w:rsidR="00B3630D" w:rsidRPr="00B468F0">
        <w:rPr>
          <w:rFonts w:ascii="Arial" w:hAnsi="Arial" w:cs="Arial"/>
          <w:bCs/>
          <w:i/>
          <w:sz w:val="20"/>
          <w:szCs w:val="20"/>
        </w:rPr>
        <w:t>bassiana</w:t>
      </w:r>
      <w:proofErr w:type="spellEnd"/>
      <w:r w:rsidR="00B3630D" w:rsidRPr="00B468F0">
        <w:rPr>
          <w:rFonts w:ascii="Arial" w:hAnsi="Arial" w:cs="Arial"/>
          <w:bCs/>
          <w:i/>
          <w:sz w:val="20"/>
          <w:szCs w:val="20"/>
        </w:rPr>
        <w:t xml:space="preserve"> </w:t>
      </w:r>
      <w:r w:rsidR="00B3630D" w:rsidRPr="00B468F0">
        <w:rPr>
          <w:rFonts w:ascii="Arial" w:hAnsi="Arial" w:cs="Arial"/>
          <w:bCs/>
          <w:sz w:val="20"/>
          <w:szCs w:val="20"/>
        </w:rPr>
        <w:t>(107.49%) &gt;neem oil (90.67%) &gt;</w:t>
      </w:r>
      <w:proofErr w:type="spellStart"/>
      <w:r w:rsidR="00B3630D" w:rsidRPr="00B468F0">
        <w:rPr>
          <w:rFonts w:ascii="Arial" w:hAnsi="Arial" w:cs="Arial"/>
          <w:bCs/>
          <w:i/>
          <w:sz w:val="20"/>
          <w:szCs w:val="20"/>
        </w:rPr>
        <w:t>azadirachtin</w:t>
      </w:r>
      <w:proofErr w:type="spellEnd"/>
      <w:r w:rsidR="00B3630D" w:rsidRPr="00B468F0">
        <w:rPr>
          <w:rFonts w:ascii="Arial" w:hAnsi="Arial" w:cs="Arial"/>
          <w:bCs/>
          <w:i/>
          <w:sz w:val="20"/>
          <w:szCs w:val="20"/>
        </w:rPr>
        <w:t xml:space="preserve"> </w:t>
      </w:r>
      <w:r w:rsidR="00B3630D" w:rsidRPr="00B468F0">
        <w:rPr>
          <w:rFonts w:ascii="Arial" w:hAnsi="Arial" w:cs="Arial"/>
          <w:bCs/>
          <w:sz w:val="20"/>
          <w:szCs w:val="20"/>
        </w:rPr>
        <w:t>(89.13%) &gt;neem seed kernel extract (77.70%) &gt;garlic bulb extract (75.75%).</w:t>
      </w:r>
    </w:p>
    <w:p w14:paraId="4EA05A6E" w14:textId="77777777" w:rsidR="00B3630D" w:rsidRPr="00B468F0" w:rsidRDefault="00B3630D" w:rsidP="00B3630D">
      <w:pPr>
        <w:spacing w:after="0" w:line="276" w:lineRule="auto"/>
        <w:jc w:val="both"/>
        <w:rPr>
          <w:rFonts w:ascii="Arial" w:hAnsi="Arial" w:cs="Arial"/>
          <w:b/>
          <w:sz w:val="20"/>
          <w:szCs w:val="20"/>
        </w:rPr>
      </w:pPr>
      <w:r>
        <w:rPr>
          <w:rFonts w:ascii="Arial" w:hAnsi="Arial" w:cs="Arial"/>
          <w:b/>
          <w:sz w:val="20"/>
          <w:szCs w:val="20"/>
        </w:rPr>
        <w:t xml:space="preserve">3.3.2 </w:t>
      </w:r>
      <w:r w:rsidRPr="00B468F0">
        <w:rPr>
          <w:rFonts w:ascii="Arial" w:hAnsi="Arial" w:cs="Arial"/>
          <w:b/>
          <w:sz w:val="20"/>
          <w:szCs w:val="20"/>
        </w:rPr>
        <w:t>Avoidable loss</w:t>
      </w:r>
    </w:p>
    <w:p w14:paraId="78BA0AB8" w14:textId="77777777" w:rsidR="00B3630D" w:rsidRPr="00B468F0" w:rsidRDefault="00B3630D" w:rsidP="00B3630D">
      <w:pPr>
        <w:spacing w:after="0" w:line="276" w:lineRule="auto"/>
        <w:jc w:val="both"/>
        <w:rPr>
          <w:rFonts w:ascii="Arial" w:hAnsi="Arial" w:cs="Arial"/>
          <w:sz w:val="20"/>
          <w:szCs w:val="20"/>
        </w:rPr>
      </w:pPr>
      <w:r w:rsidRPr="00B468F0">
        <w:rPr>
          <w:rFonts w:ascii="Arial" w:hAnsi="Arial" w:cs="Arial"/>
          <w:sz w:val="20"/>
          <w:szCs w:val="20"/>
        </w:rPr>
        <w:t xml:space="preserve">Variations in avoidable loss observed among all treated plots and presented in Table 8. Avoidable loss for grain yield ranged between 0.00 to 16.24. There was no loss found in plots treated with </w:t>
      </w:r>
      <w:r w:rsidRPr="00B468F0">
        <w:rPr>
          <w:rFonts w:ascii="Arial" w:hAnsi="Arial" w:cs="Arial"/>
          <w:bCs/>
          <w:i/>
          <w:sz w:val="20"/>
          <w:szCs w:val="20"/>
        </w:rPr>
        <w:t xml:space="preserve">L. </w:t>
      </w:r>
      <w:proofErr w:type="spellStart"/>
      <w:r w:rsidRPr="00B468F0">
        <w:rPr>
          <w:rFonts w:ascii="Arial" w:hAnsi="Arial" w:cs="Arial"/>
          <w:bCs/>
          <w:i/>
          <w:sz w:val="20"/>
          <w:szCs w:val="20"/>
        </w:rPr>
        <w:t>lecanii</w:t>
      </w:r>
      <w:proofErr w:type="spellEnd"/>
      <w:r w:rsidRPr="00B468F0">
        <w:rPr>
          <w:rFonts w:ascii="Arial" w:hAnsi="Arial" w:cs="Arial"/>
          <w:sz w:val="20"/>
          <w:szCs w:val="20"/>
        </w:rPr>
        <w:t xml:space="preserve"> and maximum losses found in </w:t>
      </w:r>
      <w:r w:rsidRPr="00B468F0">
        <w:rPr>
          <w:rFonts w:ascii="Arial" w:hAnsi="Arial" w:cs="Arial"/>
          <w:bCs/>
          <w:sz w:val="20"/>
          <w:szCs w:val="20"/>
        </w:rPr>
        <w:t>garlic bulb extract</w:t>
      </w:r>
      <w:r w:rsidRPr="00B468F0">
        <w:rPr>
          <w:rFonts w:ascii="Arial" w:hAnsi="Arial" w:cs="Arial"/>
          <w:sz w:val="20"/>
          <w:szCs w:val="20"/>
        </w:rPr>
        <w:t xml:space="preserve"> (16.24%). </w:t>
      </w:r>
    </w:p>
    <w:p w14:paraId="143A3E7D" w14:textId="11B706EA" w:rsidR="00B3630D" w:rsidRDefault="00B3630D" w:rsidP="00B3630D">
      <w:pPr>
        <w:spacing w:after="0" w:line="276" w:lineRule="auto"/>
        <w:ind w:left="142" w:hanging="142"/>
        <w:jc w:val="both"/>
        <w:rPr>
          <w:rFonts w:ascii="Arial" w:hAnsi="Arial" w:cs="Arial"/>
          <w:b/>
        </w:rPr>
      </w:pPr>
      <w:r w:rsidRPr="00C963B6">
        <w:rPr>
          <w:rFonts w:ascii="Arial" w:hAnsi="Arial" w:cs="Arial"/>
          <w:b/>
        </w:rPr>
        <w:t xml:space="preserve">3.4 Economics </w:t>
      </w:r>
    </w:p>
    <w:p w14:paraId="3590E7D8" w14:textId="131B2316" w:rsidR="00CD19A7" w:rsidRDefault="00CD19A7" w:rsidP="00B3630D">
      <w:pPr>
        <w:spacing w:after="0" w:line="276" w:lineRule="auto"/>
        <w:ind w:left="142" w:hanging="142"/>
        <w:jc w:val="both"/>
        <w:rPr>
          <w:rFonts w:ascii="Arial" w:hAnsi="Arial" w:cs="Arial"/>
          <w:b/>
        </w:rPr>
      </w:pPr>
    </w:p>
    <w:p w14:paraId="131DBFC3" w14:textId="77525B3A" w:rsidR="00CD19A7" w:rsidRDefault="00CD19A7" w:rsidP="00B3630D">
      <w:pPr>
        <w:spacing w:after="0" w:line="276" w:lineRule="auto"/>
        <w:ind w:left="142" w:hanging="142"/>
        <w:jc w:val="both"/>
        <w:rPr>
          <w:rFonts w:ascii="Arial" w:hAnsi="Arial" w:cs="Arial"/>
          <w:b/>
        </w:rPr>
      </w:pPr>
    </w:p>
    <w:p w14:paraId="2D82B389" w14:textId="0A2E652A" w:rsidR="00CD19A7" w:rsidRDefault="00CD19A7" w:rsidP="00B3630D">
      <w:pPr>
        <w:spacing w:after="0" w:line="276" w:lineRule="auto"/>
        <w:ind w:left="142" w:hanging="142"/>
        <w:jc w:val="both"/>
        <w:rPr>
          <w:rFonts w:ascii="Arial" w:hAnsi="Arial" w:cs="Arial"/>
          <w:b/>
        </w:rPr>
      </w:pPr>
    </w:p>
    <w:p w14:paraId="30EBC04B" w14:textId="5F3CD463" w:rsidR="00CD19A7" w:rsidRDefault="00CD19A7" w:rsidP="00B3630D">
      <w:pPr>
        <w:spacing w:after="0" w:line="276" w:lineRule="auto"/>
        <w:ind w:left="142" w:hanging="142"/>
        <w:jc w:val="both"/>
        <w:rPr>
          <w:rFonts w:ascii="Arial" w:hAnsi="Arial" w:cs="Arial"/>
          <w:b/>
        </w:rPr>
      </w:pPr>
    </w:p>
    <w:p w14:paraId="3BACBD52" w14:textId="5D29641D" w:rsidR="00CD19A7" w:rsidRDefault="00CD19A7" w:rsidP="00B3630D">
      <w:pPr>
        <w:spacing w:after="0" w:line="276" w:lineRule="auto"/>
        <w:ind w:left="142" w:hanging="142"/>
        <w:jc w:val="both"/>
        <w:rPr>
          <w:rFonts w:ascii="Arial" w:hAnsi="Arial" w:cs="Arial"/>
          <w:b/>
        </w:rPr>
      </w:pPr>
      <w:r w:rsidRPr="00CD19A7">
        <w:rPr>
          <w:rFonts w:ascii="Arial" w:hAnsi="Arial" w:cs="Arial"/>
          <w:b/>
        </w:rPr>
        <w:t xml:space="preserve">Table 9: Economics of different biopesticides against aphid, R. </w:t>
      </w:r>
      <w:proofErr w:type="spellStart"/>
      <w:r w:rsidRPr="00CD19A7">
        <w:rPr>
          <w:rFonts w:ascii="Arial" w:hAnsi="Arial" w:cs="Arial"/>
          <w:b/>
        </w:rPr>
        <w:t>maidis</w:t>
      </w:r>
      <w:proofErr w:type="spellEnd"/>
      <w:r w:rsidRPr="00CD19A7">
        <w:rPr>
          <w:rFonts w:ascii="Arial" w:hAnsi="Arial" w:cs="Arial"/>
          <w:b/>
        </w:rPr>
        <w:t xml:space="preserve"> infesting maize</w:t>
      </w:r>
    </w:p>
    <w:p w14:paraId="12CD57BC" w14:textId="6AAB785F" w:rsidR="00CD19A7" w:rsidRDefault="00CD19A7" w:rsidP="00B3630D">
      <w:pPr>
        <w:spacing w:after="0" w:line="276" w:lineRule="auto"/>
        <w:ind w:left="142" w:hanging="142"/>
        <w:jc w:val="both"/>
        <w:rPr>
          <w:rFonts w:ascii="Arial" w:hAnsi="Arial" w:cs="Arial"/>
          <w:b/>
        </w:rPr>
      </w:pPr>
    </w:p>
    <w:p w14:paraId="4F35D3BD" w14:textId="77777777" w:rsidR="00CD19A7" w:rsidRPr="00C963B6" w:rsidRDefault="00CD19A7" w:rsidP="00B3630D">
      <w:pPr>
        <w:spacing w:after="0" w:line="276" w:lineRule="auto"/>
        <w:ind w:left="142" w:hanging="142"/>
        <w:jc w:val="both"/>
        <w:rPr>
          <w:rFonts w:ascii="Arial" w:hAnsi="Arial" w:cs="Arial"/>
          <w:b/>
        </w:rPr>
      </w:pPr>
    </w:p>
    <w:tbl>
      <w:tblPr>
        <w:tblpPr w:leftFromText="180" w:rightFromText="180" w:vertAnchor="text" w:horzAnchor="margin" w:tblpXSpec="center" w:tblpY="-8881"/>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899"/>
        <w:gridCol w:w="912"/>
        <w:gridCol w:w="508"/>
        <w:gridCol w:w="832"/>
        <w:gridCol w:w="620"/>
        <w:gridCol w:w="534"/>
        <w:gridCol w:w="528"/>
        <w:gridCol w:w="620"/>
        <w:gridCol w:w="528"/>
        <w:gridCol w:w="620"/>
        <w:gridCol w:w="846"/>
        <w:gridCol w:w="647"/>
        <w:gridCol w:w="515"/>
      </w:tblGrid>
      <w:tr w:rsidR="00CD19A7" w:rsidRPr="002828E5" w14:paraId="67CB059A" w14:textId="77777777" w:rsidTr="00CD19A7">
        <w:trPr>
          <w:trHeight w:val="914"/>
        </w:trPr>
        <w:tc>
          <w:tcPr>
            <w:tcW w:w="209" w:type="pct"/>
            <w:vMerge w:val="restart"/>
            <w:vAlign w:val="center"/>
          </w:tcPr>
          <w:p w14:paraId="4602444A"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lastRenderedPageBreak/>
              <w:t>Tr. No.</w:t>
            </w:r>
          </w:p>
        </w:tc>
        <w:tc>
          <w:tcPr>
            <w:tcW w:w="516" w:type="pct"/>
            <w:vMerge w:val="restart"/>
            <w:vAlign w:val="center"/>
          </w:tcPr>
          <w:p w14:paraId="6002B0A2"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Treatments</w:t>
            </w:r>
          </w:p>
        </w:tc>
        <w:tc>
          <w:tcPr>
            <w:tcW w:w="524" w:type="pct"/>
            <w:vMerge w:val="restart"/>
            <w:vAlign w:val="center"/>
          </w:tcPr>
          <w:p w14:paraId="623F2A50"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Quantity of Material required for two applications     (kg or l/ha)</w:t>
            </w:r>
          </w:p>
        </w:tc>
        <w:tc>
          <w:tcPr>
            <w:tcW w:w="272" w:type="pct"/>
            <w:vMerge w:val="restart"/>
            <w:vAlign w:val="center"/>
          </w:tcPr>
          <w:p w14:paraId="2C473BBF"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Price     (₹/ kg or</w:t>
            </w:r>
          </w:p>
          <w:p w14:paraId="43CBCB74"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litre)</w:t>
            </w:r>
          </w:p>
        </w:tc>
        <w:tc>
          <w:tcPr>
            <w:tcW w:w="474" w:type="pct"/>
            <w:vMerge w:val="restart"/>
            <w:vAlign w:val="center"/>
          </w:tcPr>
          <w:p w14:paraId="7C48FC66"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Cost of insecticide</w:t>
            </w:r>
          </w:p>
          <w:p w14:paraId="1707DE67"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(₹/ha)</w:t>
            </w:r>
          </w:p>
        </w:tc>
        <w:tc>
          <w:tcPr>
            <w:tcW w:w="341" w:type="pct"/>
            <w:vMerge w:val="restart"/>
            <w:vAlign w:val="center"/>
          </w:tcPr>
          <w:p w14:paraId="23EBC6F3"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Labour Cost</w:t>
            </w:r>
          </w:p>
          <w:p w14:paraId="273C0E3A"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(₹/ha)</w:t>
            </w:r>
          </w:p>
        </w:tc>
        <w:tc>
          <w:tcPr>
            <w:tcW w:w="288" w:type="pct"/>
            <w:vMerge w:val="restart"/>
            <w:vAlign w:val="center"/>
          </w:tcPr>
          <w:p w14:paraId="45FA9884"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Total cost</w:t>
            </w:r>
          </w:p>
          <w:p w14:paraId="39B9EACD"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(₹/ha)</w:t>
            </w:r>
          </w:p>
        </w:tc>
        <w:tc>
          <w:tcPr>
            <w:tcW w:w="626" w:type="pct"/>
            <w:gridSpan w:val="2"/>
            <w:vAlign w:val="center"/>
          </w:tcPr>
          <w:p w14:paraId="2C719510"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Yield (kg/ha)</w:t>
            </w:r>
          </w:p>
        </w:tc>
        <w:tc>
          <w:tcPr>
            <w:tcW w:w="626" w:type="pct"/>
            <w:gridSpan w:val="2"/>
            <w:vAlign w:val="center"/>
          </w:tcPr>
          <w:p w14:paraId="1C705172"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Net gain over control (kg/ha)</w:t>
            </w:r>
          </w:p>
        </w:tc>
        <w:tc>
          <w:tcPr>
            <w:tcW w:w="483" w:type="pct"/>
            <w:vMerge w:val="restart"/>
            <w:vAlign w:val="center"/>
          </w:tcPr>
          <w:p w14:paraId="1BF13298"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Realization</w:t>
            </w:r>
          </w:p>
          <w:p w14:paraId="0F2EC332"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(₹/ha)</w:t>
            </w:r>
          </w:p>
        </w:tc>
        <w:tc>
          <w:tcPr>
            <w:tcW w:w="359" w:type="pct"/>
            <w:vMerge w:val="restart"/>
            <w:vAlign w:val="center"/>
          </w:tcPr>
          <w:p w14:paraId="1002FDB4"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Net profit (₹/ha)</w:t>
            </w:r>
          </w:p>
        </w:tc>
        <w:tc>
          <w:tcPr>
            <w:tcW w:w="278" w:type="pct"/>
            <w:vMerge w:val="restart"/>
            <w:vAlign w:val="center"/>
          </w:tcPr>
          <w:p w14:paraId="5DCBA021"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ICBR</w:t>
            </w:r>
          </w:p>
        </w:tc>
      </w:tr>
      <w:tr w:rsidR="00CD19A7" w:rsidRPr="002828E5" w14:paraId="616501F7" w14:textId="77777777" w:rsidTr="00CD19A7">
        <w:trPr>
          <w:trHeight w:val="476"/>
        </w:trPr>
        <w:tc>
          <w:tcPr>
            <w:tcW w:w="209" w:type="pct"/>
            <w:vMerge/>
            <w:vAlign w:val="center"/>
          </w:tcPr>
          <w:p w14:paraId="72A2C932" w14:textId="77777777" w:rsidR="00CD19A7" w:rsidRPr="002828E5" w:rsidRDefault="00CD19A7" w:rsidP="00CD19A7">
            <w:pPr>
              <w:spacing w:line="240" w:lineRule="auto"/>
              <w:jc w:val="center"/>
              <w:rPr>
                <w:rFonts w:ascii="Arial" w:hAnsi="Arial" w:cs="Arial"/>
                <w:sz w:val="18"/>
                <w:szCs w:val="18"/>
              </w:rPr>
            </w:pPr>
          </w:p>
        </w:tc>
        <w:tc>
          <w:tcPr>
            <w:tcW w:w="516" w:type="pct"/>
            <w:vMerge/>
            <w:vAlign w:val="center"/>
          </w:tcPr>
          <w:p w14:paraId="6A0D84B6" w14:textId="77777777" w:rsidR="00CD19A7" w:rsidRPr="002828E5" w:rsidRDefault="00CD19A7" w:rsidP="00CD19A7">
            <w:pPr>
              <w:spacing w:line="240" w:lineRule="auto"/>
              <w:jc w:val="center"/>
              <w:rPr>
                <w:rFonts w:ascii="Arial" w:hAnsi="Arial" w:cs="Arial"/>
                <w:sz w:val="18"/>
                <w:szCs w:val="18"/>
              </w:rPr>
            </w:pPr>
          </w:p>
        </w:tc>
        <w:tc>
          <w:tcPr>
            <w:tcW w:w="524" w:type="pct"/>
            <w:vMerge/>
            <w:vAlign w:val="center"/>
          </w:tcPr>
          <w:p w14:paraId="23A93C92" w14:textId="77777777" w:rsidR="00CD19A7" w:rsidRPr="002828E5" w:rsidRDefault="00CD19A7" w:rsidP="00CD19A7">
            <w:pPr>
              <w:spacing w:line="240" w:lineRule="auto"/>
              <w:jc w:val="center"/>
              <w:rPr>
                <w:rFonts w:ascii="Arial" w:hAnsi="Arial" w:cs="Arial"/>
                <w:sz w:val="18"/>
                <w:szCs w:val="18"/>
              </w:rPr>
            </w:pPr>
          </w:p>
        </w:tc>
        <w:tc>
          <w:tcPr>
            <w:tcW w:w="272" w:type="pct"/>
            <w:vMerge/>
            <w:vAlign w:val="center"/>
          </w:tcPr>
          <w:p w14:paraId="2E856995" w14:textId="77777777" w:rsidR="00CD19A7" w:rsidRPr="002828E5" w:rsidRDefault="00CD19A7" w:rsidP="00CD19A7">
            <w:pPr>
              <w:spacing w:line="240" w:lineRule="auto"/>
              <w:jc w:val="center"/>
              <w:rPr>
                <w:rFonts w:ascii="Arial" w:hAnsi="Arial" w:cs="Arial"/>
                <w:sz w:val="18"/>
                <w:szCs w:val="18"/>
              </w:rPr>
            </w:pPr>
          </w:p>
        </w:tc>
        <w:tc>
          <w:tcPr>
            <w:tcW w:w="474" w:type="pct"/>
            <w:vMerge/>
            <w:vAlign w:val="center"/>
          </w:tcPr>
          <w:p w14:paraId="4F3049FA" w14:textId="77777777" w:rsidR="00CD19A7" w:rsidRPr="002828E5" w:rsidRDefault="00CD19A7" w:rsidP="00CD19A7">
            <w:pPr>
              <w:spacing w:line="240" w:lineRule="auto"/>
              <w:jc w:val="center"/>
              <w:rPr>
                <w:rFonts w:ascii="Arial" w:hAnsi="Arial" w:cs="Arial"/>
                <w:sz w:val="18"/>
                <w:szCs w:val="18"/>
              </w:rPr>
            </w:pPr>
          </w:p>
        </w:tc>
        <w:tc>
          <w:tcPr>
            <w:tcW w:w="341" w:type="pct"/>
            <w:vMerge/>
            <w:vAlign w:val="center"/>
          </w:tcPr>
          <w:p w14:paraId="0A92D54A" w14:textId="77777777" w:rsidR="00CD19A7" w:rsidRPr="002828E5" w:rsidRDefault="00CD19A7" w:rsidP="00CD19A7">
            <w:pPr>
              <w:spacing w:line="240" w:lineRule="auto"/>
              <w:jc w:val="center"/>
              <w:rPr>
                <w:rFonts w:ascii="Arial" w:hAnsi="Arial" w:cs="Arial"/>
                <w:sz w:val="18"/>
                <w:szCs w:val="18"/>
              </w:rPr>
            </w:pPr>
          </w:p>
        </w:tc>
        <w:tc>
          <w:tcPr>
            <w:tcW w:w="288" w:type="pct"/>
            <w:vMerge/>
            <w:vAlign w:val="center"/>
          </w:tcPr>
          <w:p w14:paraId="3E0D26B7" w14:textId="77777777" w:rsidR="00CD19A7" w:rsidRPr="002828E5" w:rsidRDefault="00CD19A7" w:rsidP="00CD19A7">
            <w:pPr>
              <w:spacing w:line="240" w:lineRule="auto"/>
              <w:jc w:val="center"/>
              <w:rPr>
                <w:rFonts w:ascii="Arial" w:hAnsi="Arial" w:cs="Arial"/>
                <w:sz w:val="18"/>
                <w:szCs w:val="18"/>
              </w:rPr>
            </w:pPr>
          </w:p>
        </w:tc>
        <w:tc>
          <w:tcPr>
            <w:tcW w:w="284" w:type="pct"/>
            <w:vAlign w:val="center"/>
          </w:tcPr>
          <w:p w14:paraId="1993021D"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Grain</w:t>
            </w:r>
          </w:p>
        </w:tc>
        <w:tc>
          <w:tcPr>
            <w:tcW w:w="341" w:type="pct"/>
            <w:vAlign w:val="center"/>
          </w:tcPr>
          <w:p w14:paraId="37C4DEE3"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Fodder</w:t>
            </w:r>
          </w:p>
        </w:tc>
        <w:tc>
          <w:tcPr>
            <w:tcW w:w="284" w:type="pct"/>
            <w:vAlign w:val="center"/>
          </w:tcPr>
          <w:p w14:paraId="16A787D4"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Grain</w:t>
            </w:r>
          </w:p>
        </w:tc>
        <w:tc>
          <w:tcPr>
            <w:tcW w:w="341" w:type="pct"/>
            <w:vAlign w:val="center"/>
          </w:tcPr>
          <w:p w14:paraId="34128FEE" w14:textId="77777777" w:rsidR="00CD19A7" w:rsidRPr="002828E5" w:rsidRDefault="00CD19A7" w:rsidP="00CD19A7">
            <w:pPr>
              <w:spacing w:line="240" w:lineRule="auto"/>
              <w:jc w:val="center"/>
              <w:rPr>
                <w:rFonts w:ascii="Arial" w:hAnsi="Arial" w:cs="Arial"/>
                <w:b/>
                <w:sz w:val="18"/>
                <w:szCs w:val="18"/>
              </w:rPr>
            </w:pPr>
            <w:r w:rsidRPr="002828E5">
              <w:rPr>
                <w:rFonts w:ascii="Arial" w:hAnsi="Arial" w:cs="Arial"/>
                <w:b/>
                <w:sz w:val="18"/>
                <w:szCs w:val="18"/>
              </w:rPr>
              <w:t>Fodder</w:t>
            </w:r>
          </w:p>
        </w:tc>
        <w:tc>
          <w:tcPr>
            <w:tcW w:w="483" w:type="pct"/>
            <w:vMerge/>
            <w:vAlign w:val="center"/>
          </w:tcPr>
          <w:p w14:paraId="472874FA" w14:textId="77777777" w:rsidR="00CD19A7" w:rsidRPr="002828E5" w:rsidRDefault="00CD19A7" w:rsidP="00CD19A7">
            <w:pPr>
              <w:spacing w:line="240" w:lineRule="auto"/>
              <w:jc w:val="center"/>
              <w:rPr>
                <w:rFonts w:ascii="Arial" w:hAnsi="Arial" w:cs="Arial"/>
                <w:sz w:val="18"/>
                <w:szCs w:val="18"/>
              </w:rPr>
            </w:pPr>
          </w:p>
        </w:tc>
        <w:tc>
          <w:tcPr>
            <w:tcW w:w="359" w:type="pct"/>
            <w:vMerge/>
            <w:vAlign w:val="center"/>
          </w:tcPr>
          <w:p w14:paraId="761C7AA7" w14:textId="77777777" w:rsidR="00CD19A7" w:rsidRPr="002828E5" w:rsidRDefault="00CD19A7" w:rsidP="00CD19A7">
            <w:pPr>
              <w:spacing w:line="240" w:lineRule="auto"/>
              <w:jc w:val="center"/>
              <w:rPr>
                <w:rFonts w:ascii="Arial" w:hAnsi="Arial" w:cs="Arial"/>
                <w:sz w:val="18"/>
                <w:szCs w:val="18"/>
              </w:rPr>
            </w:pPr>
          </w:p>
        </w:tc>
        <w:tc>
          <w:tcPr>
            <w:tcW w:w="278" w:type="pct"/>
            <w:vMerge/>
            <w:vAlign w:val="center"/>
          </w:tcPr>
          <w:p w14:paraId="3D9A3EB9" w14:textId="77777777" w:rsidR="00CD19A7" w:rsidRPr="002828E5" w:rsidRDefault="00CD19A7" w:rsidP="00CD19A7">
            <w:pPr>
              <w:spacing w:line="240" w:lineRule="auto"/>
              <w:jc w:val="center"/>
              <w:rPr>
                <w:rFonts w:ascii="Arial" w:hAnsi="Arial" w:cs="Arial"/>
                <w:sz w:val="18"/>
                <w:szCs w:val="18"/>
              </w:rPr>
            </w:pPr>
          </w:p>
        </w:tc>
      </w:tr>
      <w:tr w:rsidR="00CD19A7" w:rsidRPr="002828E5" w14:paraId="547B9758" w14:textId="77777777" w:rsidTr="00CD19A7">
        <w:trPr>
          <w:trHeight w:val="480"/>
        </w:trPr>
        <w:tc>
          <w:tcPr>
            <w:tcW w:w="209" w:type="pct"/>
            <w:vAlign w:val="center"/>
          </w:tcPr>
          <w:p w14:paraId="7B095ADC" w14:textId="77777777" w:rsidR="00CD19A7" w:rsidRPr="002828E5" w:rsidRDefault="00CD19A7" w:rsidP="00CD19A7">
            <w:pPr>
              <w:spacing w:line="240" w:lineRule="auto"/>
              <w:jc w:val="center"/>
              <w:rPr>
                <w:rFonts w:ascii="Arial" w:hAnsi="Arial" w:cs="Arial"/>
                <w:sz w:val="18"/>
                <w:szCs w:val="18"/>
                <w:vertAlign w:val="subscript"/>
              </w:rPr>
            </w:pPr>
            <w:r w:rsidRPr="002828E5">
              <w:rPr>
                <w:rFonts w:ascii="Arial" w:hAnsi="Arial" w:cs="Arial"/>
                <w:sz w:val="18"/>
                <w:szCs w:val="18"/>
              </w:rPr>
              <w:t>T</w:t>
            </w:r>
            <w:r w:rsidRPr="002828E5">
              <w:rPr>
                <w:rFonts w:ascii="Arial" w:hAnsi="Arial" w:cs="Arial"/>
                <w:sz w:val="18"/>
                <w:szCs w:val="18"/>
                <w:vertAlign w:val="subscript"/>
              </w:rPr>
              <w:t>1</w:t>
            </w:r>
          </w:p>
        </w:tc>
        <w:tc>
          <w:tcPr>
            <w:tcW w:w="516" w:type="pct"/>
            <w:vAlign w:val="center"/>
          </w:tcPr>
          <w:p w14:paraId="30EFACF9" w14:textId="77777777" w:rsidR="00CD19A7" w:rsidRPr="002828E5" w:rsidRDefault="00CD19A7" w:rsidP="00CD19A7">
            <w:pPr>
              <w:spacing w:line="240" w:lineRule="auto"/>
              <w:rPr>
                <w:rFonts w:ascii="Arial" w:hAnsi="Arial" w:cs="Arial"/>
                <w:sz w:val="18"/>
                <w:szCs w:val="18"/>
              </w:rPr>
            </w:pPr>
            <w:r w:rsidRPr="002828E5">
              <w:rPr>
                <w:rFonts w:ascii="Arial" w:hAnsi="Arial" w:cs="Arial"/>
                <w:sz w:val="18"/>
                <w:szCs w:val="18"/>
              </w:rPr>
              <w:t>Neem Seed Kernel Extract, 5%</w:t>
            </w:r>
          </w:p>
        </w:tc>
        <w:tc>
          <w:tcPr>
            <w:tcW w:w="524" w:type="pct"/>
            <w:vAlign w:val="center"/>
          </w:tcPr>
          <w:p w14:paraId="75CB9A74" w14:textId="77777777" w:rsidR="00CD19A7" w:rsidRPr="002828E5" w:rsidRDefault="00CD19A7" w:rsidP="00CD19A7">
            <w:pPr>
              <w:spacing w:after="0" w:line="240" w:lineRule="auto"/>
              <w:jc w:val="center"/>
              <w:rPr>
                <w:rFonts w:ascii="Arial" w:hAnsi="Arial" w:cs="Arial"/>
                <w:color w:val="000000"/>
                <w:sz w:val="18"/>
                <w:szCs w:val="18"/>
                <w:lang w:eastAsia="en-IN"/>
              </w:rPr>
            </w:pPr>
            <w:r w:rsidRPr="002828E5">
              <w:rPr>
                <w:rFonts w:ascii="Arial" w:hAnsi="Arial" w:cs="Arial"/>
                <w:color w:val="000000"/>
                <w:sz w:val="18"/>
                <w:szCs w:val="18"/>
              </w:rPr>
              <w:t>50</w:t>
            </w:r>
          </w:p>
        </w:tc>
        <w:tc>
          <w:tcPr>
            <w:tcW w:w="272" w:type="pct"/>
            <w:vAlign w:val="center"/>
          </w:tcPr>
          <w:p w14:paraId="1EF157B8" w14:textId="77777777" w:rsidR="00CD19A7" w:rsidRPr="002828E5" w:rsidRDefault="00CD19A7" w:rsidP="00CD19A7">
            <w:pPr>
              <w:spacing w:after="0" w:line="240" w:lineRule="auto"/>
              <w:jc w:val="center"/>
              <w:rPr>
                <w:rFonts w:ascii="Arial" w:hAnsi="Arial" w:cs="Arial"/>
                <w:color w:val="000000"/>
                <w:sz w:val="18"/>
                <w:szCs w:val="18"/>
                <w:lang w:eastAsia="en-IN"/>
              </w:rPr>
            </w:pPr>
            <w:r w:rsidRPr="002828E5">
              <w:rPr>
                <w:rFonts w:ascii="Arial" w:hAnsi="Arial" w:cs="Arial"/>
                <w:color w:val="000000"/>
                <w:sz w:val="18"/>
                <w:szCs w:val="18"/>
              </w:rPr>
              <w:t>50</w:t>
            </w:r>
          </w:p>
        </w:tc>
        <w:tc>
          <w:tcPr>
            <w:tcW w:w="474" w:type="pct"/>
            <w:vAlign w:val="center"/>
          </w:tcPr>
          <w:p w14:paraId="2BBEDFD3" w14:textId="77777777" w:rsidR="00CD19A7" w:rsidRPr="002828E5" w:rsidRDefault="00CD19A7" w:rsidP="00CD19A7">
            <w:pPr>
              <w:spacing w:after="0" w:line="240" w:lineRule="auto"/>
              <w:jc w:val="center"/>
              <w:rPr>
                <w:rFonts w:ascii="Arial" w:hAnsi="Arial" w:cs="Arial"/>
                <w:color w:val="000000"/>
                <w:sz w:val="18"/>
                <w:szCs w:val="18"/>
                <w:lang w:eastAsia="en-IN"/>
              </w:rPr>
            </w:pPr>
            <w:r w:rsidRPr="002828E5">
              <w:rPr>
                <w:rFonts w:ascii="Arial" w:hAnsi="Arial" w:cs="Arial"/>
                <w:color w:val="000000"/>
                <w:sz w:val="18"/>
                <w:szCs w:val="18"/>
              </w:rPr>
              <w:t>2500</w:t>
            </w:r>
          </w:p>
        </w:tc>
        <w:tc>
          <w:tcPr>
            <w:tcW w:w="341" w:type="pct"/>
            <w:vAlign w:val="center"/>
          </w:tcPr>
          <w:p w14:paraId="549D5B0C" w14:textId="77777777" w:rsidR="00CD19A7" w:rsidRPr="002828E5" w:rsidRDefault="00CD19A7" w:rsidP="00CD19A7">
            <w:pPr>
              <w:spacing w:after="0" w:line="240" w:lineRule="auto"/>
              <w:jc w:val="center"/>
              <w:rPr>
                <w:rFonts w:ascii="Arial" w:hAnsi="Arial" w:cs="Arial"/>
                <w:color w:val="000000"/>
                <w:sz w:val="18"/>
                <w:szCs w:val="18"/>
                <w:lang w:eastAsia="en-IN"/>
              </w:rPr>
            </w:pPr>
            <w:r w:rsidRPr="002828E5">
              <w:rPr>
                <w:rFonts w:ascii="Arial" w:hAnsi="Arial" w:cs="Arial"/>
                <w:color w:val="000000"/>
                <w:sz w:val="18"/>
                <w:szCs w:val="18"/>
              </w:rPr>
              <w:t>2465</w:t>
            </w:r>
          </w:p>
        </w:tc>
        <w:tc>
          <w:tcPr>
            <w:tcW w:w="288" w:type="pct"/>
            <w:vAlign w:val="center"/>
          </w:tcPr>
          <w:p w14:paraId="33BABA72" w14:textId="77777777" w:rsidR="00CD19A7" w:rsidRPr="002828E5" w:rsidRDefault="00CD19A7" w:rsidP="00CD19A7">
            <w:pPr>
              <w:spacing w:after="0" w:line="240" w:lineRule="auto"/>
              <w:jc w:val="center"/>
              <w:rPr>
                <w:rFonts w:ascii="Arial" w:hAnsi="Arial" w:cs="Arial"/>
                <w:color w:val="000000"/>
                <w:sz w:val="18"/>
                <w:szCs w:val="18"/>
                <w:lang w:eastAsia="en-IN"/>
              </w:rPr>
            </w:pPr>
            <w:r w:rsidRPr="002828E5">
              <w:rPr>
                <w:rFonts w:ascii="Arial" w:hAnsi="Arial" w:cs="Arial"/>
                <w:color w:val="000000"/>
                <w:sz w:val="18"/>
                <w:szCs w:val="18"/>
              </w:rPr>
              <w:t>4965</w:t>
            </w:r>
          </w:p>
        </w:tc>
        <w:tc>
          <w:tcPr>
            <w:tcW w:w="284" w:type="pct"/>
            <w:vAlign w:val="center"/>
          </w:tcPr>
          <w:p w14:paraId="1D8F6E26" w14:textId="77777777" w:rsidR="00CD19A7" w:rsidRPr="002828E5" w:rsidRDefault="00CD19A7" w:rsidP="00CD19A7">
            <w:pPr>
              <w:spacing w:after="0" w:line="240" w:lineRule="auto"/>
              <w:jc w:val="center"/>
              <w:rPr>
                <w:rFonts w:ascii="Arial" w:hAnsi="Arial" w:cs="Arial"/>
                <w:color w:val="000000"/>
                <w:sz w:val="18"/>
                <w:szCs w:val="18"/>
                <w:lang w:eastAsia="en-IN"/>
              </w:rPr>
            </w:pPr>
            <w:r w:rsidRPr="002828E5">
              <w:rPr>
                <w:rFonts w:ascii="Arial" w:hAnsi="Arial" w:cs="Arial"/>
                <w:color w:val="000000"/>
                <w:sz w:val="18"/>
                <w:szCs w:val="18"/>
              </w:rPr>
              <w:t>4678</w:t>
            </w:r>
          </w:p>
        </w:tc>
        <w:tc>
          <w:tcPr>
            <w:tcW w:w="341" w:type="pct"/>
            <w:vAlign w:val="center"/>
          </w:tcPr>
          <w:p w14:paraId="22816D44" w14:textId="77777777" w:rsidR="00CD19A7" w:rsidRPr="002828E5" w:rsidRDefault="00CD19A7" w:rsidP="00CD19A7">
            <w:pPr>
              <w:spacing w:after="0" w:line="240" w:lineRule="auto"/>
              <w:jc w:val="center"/>
              <w:rPr>
                <w:rFonts w:ascii="Arial" w:hAnsi="Arial" w:cs="Arial"/>
                <w:color w:val="000000"/>
                <w:sz w:val="18"/>
                <w:szCs w:val="18"/>
                <w:lang w:eastAsia="en-IN"/>
              </w:rPr>
            </w:pPr>
            <w:r w:rsidRPr="002828E5">
              <w:rPr>
                <w:rFonts w:ascii="Arial" w:hAnsi="Arial" w:cs="Arial"/>
                <w:color w:val="000000"/>
                <w:sz w:val="18"/>
                <w:szCs w:val="18"/>
              </w:rPr>
              <w:t>5985</w:t>
            </w:r>
          </w:p>
        </w:tc>
        <w:tc>
          <w:tcPr>
            <w:tcW w:w="284" w:type="pct"/>
            <w:vAlign w:val="center"/>
          </w:tcPr>
          <w:p w14:paraId="5A498BCA" w14:textId="77777777" w:rsidR="00CD19A7" w:rsidRPr="002828E5" w:rsidRDefault="00CD19A7" w:rsidP="00CD19A7">
            <w:pPr>
              <w:spacing w:after="0" w:line="240" w:lineRule="auto"/>
              <w:jc w:val="center"/>
              <w:rPr>
                <w:rFonts w:ascii="Arial" w:hAnsi="Arial" w:cs="Arial"/>
                <w:color w:val="000000"/>
                <w:sz w:val="18"/>
                <w:szCs w:val="18"/>
                <w:lang w:eastAsia="en-IN"/>
              </w:rPr>
            </w:pPr>
            <w:r w:rsidRPr="002828E5">
              <w:rPr>
                <w:rFonts w:ascii="Arial" w:hAnsi="Arial" w:cs="Arial"/>
                <w:color w:val="000000"/>
                <w:sz w:val="18"/>
                <w:szCs w:val="18"/>
              </w:rPr>
              <w:t>2046</w:t>
            </w:r>
          </w:p>
        </w:tc>
        <w:tc>
          <w:tcPr>
            <w:tcW w:w="341" w:type="pct"/>
            <w:vAlign w:val="center"/>
          </w:tcPr>
          <w:p w14:paraId="5284A62A" w14:textId="77777777" w:rsidR="00CD19A7" w:rsidRPr="002828E5" w:rsidRDefault="00CD19A7" w:rsidP="00CD19A7">
            <w:pPr>
              <w:spacing w:after="0" w:line="240" w:lineRule="auto"/>
              <w:jc w:val="center"/>
              <w:rPr>
                <w:rFonts w:ascii="Arial" w:hAnsi="Arial" w:cs="Arial"/>
                <w:color w:val="000000"/>
                <w:sz w:val="18"/>
                <w:szCs w:val="18"/>
                <w:lang w:eastAsia="en-IN"/>
              </w:rPr>
            </w:pPr>
            <w:r w:rsidRPr="002828E5">
              <w:rPr>
                <w:rFonts w:ascii="Arial" w:hAnsi="Arial" w:cs="Arial"/>
                <w:color w:val="000000"/>
                <w:sz w:val="18"/>
                <w:szCs w:val="18"/>
              </w:rPr>
              <w:t>2191</w:t>
            </w:r>
          </w:p>
        </w:tc>
        <w:tc>
          <w:tcPr>
            <w:tcW w:w="483" w:type="pct"/>
            <w:vAlign w:val="center"/>
          </w:tcPr>
          <w:p w14:paraId="45E774AC" w14:textId="77777777" w:rsidR="00CD19A7" w:rsidRPr="002828E5" w:rsidRDefault="00CD19A7" w:rsidP="00CD19A7">
            <w:pPr>
              <w:spacing w:line="240" w:lineRule="auto"/>
              <w:jc w:val="center"/>
              <w:rPr>
                <w:rFonts w:ascii="Arial" w:eastAsia="Times New Roman" w:hAnsi="Arial" w:cs="Arial"/>
                <w:color w:val="000000"/>
                <w:sz w:val="18"/>
                <w:szCs w:val="18"/>
              </w:rPr>
            </w:pPr>
            <w:r w:rsidRPr="002828E5">
              <w:rPr>
                <w:rFonts w:ascii="Arial" w:hAnsi="Arial" w:cs="Arial"/>
                <w:color w:val="000000"/>
                <w:sz w:val="18"/>
                <w:szCs w:val="18"/>
              </w:rPr>
              <w:t>41282.50</w:t>
            </w:r>
          </w:p>
        </w:tc>
        <w:tc>
          <w:tcPr>
            <w:tcW w:w="359" w:type="pct"/>
            <w:vAlign w:val="center"/>
          </w:tcPr>
          <w:p w14:paraId="5B73B509" w14:textId="77777777" w:rsidR="00CD19A7" w:rsidRPr="002828E5" w:rsidRDefault="00CD19A7" w:rsidP="00CD19A7">
            <w:pPr>
              <w:spacing w:line="240" w:lineRule="auto"/>
              <w:jc w:val="center"/>
              <w:rPr>
                <w:rFonts w:ascii="Arial" w:eastAsia="Times New Roman" w:hAnsi="Arial" w:cs="Arial"/>
                <w:color w:val="000000"/>
                <w:sz w:val="18"/>
                <w:szCs w:val="18"/>
              </w:rPr>
            </w:pPr>
            <w:r w:rsidRPr="002828E5">
              <w:rPr>
                <w:rFonts w:ascii="Arial" w:hAnsi="Arial" w:cs="Arial"/>
                <w:color w:val="000000"/>
                <w:sz w:val="18"/>
                <w:szCs w:val="18"/>
              </w:rPr>
              <w:t>36317.5</w:t>
            </w:r>
          </w:p>
        </w:tc>
        <w:tc>
          <w:tcPr>
            <w:tcW w:w="278" w:type="pct"/>
            <w:vAlign w:val="center"/>
          </w:tcPr>
          <w:p w14:paraId="00F51036" w14:textId="77777777" w:rsidR="00CD19A7" w:rsidRPr="002828E5" w:rsidRDefault="00CD19A7" w:rsidP="00CD19A7">
            <w:pPr>
              <w:spacing w:line="240" w:lineRule="auto"/>
              <w:jc w:val="center"/>
              <w:rPr>
                <w:rFonts w:ascii="Arial" w:eastAsia="Times New Roman" w:hAnsi="Arial" w:cs="Arial"/>
                <w:color w:val="000000"/>
                <w:sz w:val="18"/>
                <w:szCs w:val="18"/>
              </w:rPr>
            </w:pPr>
            <w:r w:rsidRPr="002828E5">
              <w:rPr>
                <w:rFonts w:ascii="Arial" w:hAnsi="Arial" w:cs="Arial"/>
                <w:color w:val="000000"/>
                <w:sz w:val="18"/>
                <w:szCs w:val="18"/>
              </w:rPr>
              <w:t>1: 8.31</w:t>
            </w:r>
          </w:p>
        </w:tc>
      </w:tr>
      <w:tr w:rsidR="00CD19A7" w:rsidRPr="002828E5" w14:paraId="449BF29C" w14:textId="77777777" w:rsidTr="00CD19A7">
        <w:trPr>
          <w:trHeight w:val="455"/>
        </w:trPr>
        <w:tc>
          <w:tcPr>
            <w:tcW w:w="209" w:type="pct"/>
            <w:vAlign w:val="center"/>
          </w:tcPr>
          <w:p w14:paraId="2469FFDC" w14:textId="77777777" w:rsidR="00CD19A7" w:rsidRPr="002828E5" w:rsidRDefault="00CD19A7" w:rsidP="00CD19A7">
            <w:pPr>
              <w:spacing w:line="240" w:lineRule="auto"/>
              <w:jc w:val="center"/>
              <w:rPr>
                <w:rFonts w:ascii="Arial" w:hAnsi="Arial" w:cs="Arial"/>
                <w:sz w:val="18"/>
                <w:szCs w:val="18"/>
                <w:vertAlign w:val="subscript"/>
              </w:rPr>
            </w:pPr>
            <w:r w:rsidRPr="002828E5">
              <w:rPr>
                <w:rFonts w:ascii="Arial" w:hAnsi="Arial" w:cs="Arial"/>
                <w:sz w:val="18"/>
                <w:szCs w:val="18"/>
              </w:rPr>
              <w:t>T</w:t>
            </w:r>
            <w:r w:rsidRPr="002828E5">
              <w:rPr>
                <w:rFonts w:ascii="Arial" w:hAnsi="Arial" w:cs="Arial"/>
                <w:sz w:val="18"/>
                <w:szCs w:val="18"/>
                <w:vertAlign w:val="subscript"/>
              </w:rPr>
              <w:t>2</w:t>
            </w:r>
          </w:p>
        </w:tc>
        <w:tc>
          <w:tcPr>
            <w:tcW w:w="516" w:type="pct"/>
            <w:vAlign w:val="center"/>
          </w:tcPr>
          <w:p w14:paraId="118967A7" w14:textId="77777777" w:rsidR="00CD19A7" w:rsidRPr="002828E5" w:rsidRDefault="00CD19A7" w:rsidP="00CD19A7">
            <w:pPr>
              <w:spacing w:line="240" w:lineRule="auto"/>
              <w:rPr>
                <w:rFonts w:ascii="Arial" w:hAnsi="Arial" w:cs="Arial"/>
                <w:sz w:val="18"/>
                <w:szCs w:val="18"/>
              </w:rPr>
            </w:pPr>
            <w:r w:rsidRPr="002828E5">
              <w:rPr>
                <w:rFonts w:ascii="Arial" w:hAnsi="Arial" w:cs="Arial"/>
                <w:sz w:val="18"/>
                <w:szCs w:val="18"/>
              </w:rPr>
              <w:t>Neem oil, 1%</w:t>
            </w:r>
          </w:p>
        </w:tc>
        <w:tc>
          <w:tcPr>
            <w:tcW w:w="524" w:type="pct"/>
            <w:vAlign w:val="center"/>
          </w:tcPr>
          <w:p w14:paraId="5F5A2524"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10</w:t>
            </w:r>
          </w:p>
        </w:tc>
        <w:tc>
          <w:tcPr>
            <w:tcW w:w="272" w:type="pct"/>
            <w:vAlign w:val="center"/>
          </w:tcPr>
          <w:p w14:paraId="204FCE1E"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600</w:t>
            </w:r>
          </w:p>
        </w:tc>
        <w:tc>
          <w:tcPr>
            <w:tcW w:w="474" w:type="pct"/>
            <w:vAlign w:val="center"/>
          </w:tcPr>
          <w:p w14:paraId="30A307ED"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6000</w:t>
            </w:r>
          </w:p>
        </w:tc>
        <w:tc>
          <w:tcPr>
            <w:tcW w:w="341" w:type="pct"/>
            <w:vAlign w:val="center"/>
          </w:tcPr>
          <w:p w14:paraId="7973DD52"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2465</w:t>
            </w:r>
          </w:p>
        </w:tc>
        <w:tc>
          <w:tcPr>
            <w:tcW w:w="288" w:type="pct"/>
            <w:vAlign w:val="center"/>
          </w:tcPr>
          <w:p w14:paraId="6CFE84E7"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8465</w:t>
            </w:r>
          </w:p>
        </w:tc>
        <w:tc>
          <w:tcPr>
            <w:tcW w:w="284" w:type="pct"/>
            <w:vAlign w:val="center"/>
          </w:tcPr>
          <w:p w14:paraId="7B3D8455"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5019</w:t>
            </w:r>
          </w:p>
        </w:tc>
        <w:tc>
          <w:tcPr>
            <w:tcW w:w="341" w:type="pct"/>
            <w:vAlign w:val="center"/>
          </w:tcPr>
          <w:p w14:paraId="020A98CF"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6852</w:t>
            </w:r>
          </w:p>
        </w:tc>
        <w:tc>
          <w:tcPr>
            <w:tcW w:w="284" w:type="pct"/>
            <w:vAlign w:val="center"/>
          </w:tcPr>
          <w:p w14:paraId="6B94EE46"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2387</w:t>
            </w:r>
          </w:p>
        </w:tc>
        <w:tc>
          <w:tcPr>
            <w:tcW w:w="341" w:type="pct"/>
            <w:vAlign w:val="center"/>
          </w:tcPr>
          <w:p w14:paraId="4B85F2A9"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3058</w:t>
            </w:r>
          </w:p>
        </w:tc>
        <w:tc>
          <w:tcPr>
            <w:tcW w:w="483" w:type="pct"/>
            <w:vAlign w:val="center"/>
          </w:tcPr>
          <w:p w14:paraId="6CBB1848"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49417.50</w:t>
            </w:r>
          </w:p>
        </w:tc>
        <w:tc>
          <w:tcPr>
            <w:tcW w:w="359" w:type="pct"/>
            <w:vAlign w:val="center"/>
          </w:tcPr>
          <w:p w14:paraId="609F68A8"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40952.5</w:t>
            </w:r>
          </w:p>
        </w:tc>
        <w:tc>
          <w:tcPr>
            <w:tcW w:w="278" w:type="pct"/>
            <w:vAlign w:val="center"/>
          </w:tcPr>
          <w:p w14:paraId="5E7EE173"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1: 5.84</w:t>
            </w:r>
          </w:p>
        </w:tc>
      </w:tr>
      <w:tr w:rsidR="00CD19A7" w:rsidRPr="002828E5" w14:paraId="7AAAAF30" w14:textId="77777777" w:rsidTr="00CD19A7">
        <w:trPr>
          <w:trHeight w:val="455"/>
        </w:trPr>
        <w:tc>
          <w:tcPr>
            <w:tcW w:w="209" w:type="pct"/>
            <w:vAlign w:val="center"/>
          </w:tcPr>
          <w:p w14:paraId="2DB731D9" w14:textId="77777777" w:rsidR="00CD19A7" w:rsidRPr="002828E5" w:rsidRDefault="00CD19A7" w:rsidP="00CD19A7">
            <w:pPr>
              <w:spacing w:line="240" w:lineRule="auto"/>
              <w:jc w:val="center"/>
              <w:rPr>
                <w:rFonts w:ascii="Arial" w:hAnsi="Arial" w:cs="Arial"/>
                <w:sz w:val="18"/>
                <w:szCs w:val="18"/>
                <w:vertAlign w:val="subscript"/>
              </w:rPr>
            </w:pPr>
            <w:r w:rsidRPr="002828E5">
              <w:rPr>
                <w:rFonts w:ascii="Arial" w:hAnsi="Arial" w:cs="Arial"/>
                <w:sz w:val="18"/>
                <w:szCs w:val="18"/>
              </w:rPr>
              <w:t>T</w:t>
            </w:r>
            <w:r w:rsidRPr="002828E5">
              <w:rPr>
                <w:rFonts w:ascii="Arial" w:hAnsi="Arial" w:cs="Arial"/>
                <w:sz w:val="18"/>
                <w:szCs w:val="18"/>
                <w:vertAlign w:val="subscript"/>
              </w:rPr>
              <w:t>3</w:t>
            </w:r>
          </w:p>
        </w:tc>
        <w:tc>
          <w:tcPr>
            <w:tcW w:w="516" w:type="pct"/>
            <w:vAlign w:val="center"/>
          </w:tcPr>
          <w:p w14:paraId="6800303D" w14:textId="77777777" w:rsidR="00CD19A7" w:rsidRPr="002828E5" w:rsidRDefault="00CD19A7" w:rsidP="00CD19A7">
            <w:pPr>
              <w:spacing w:line="240" w:lineRule="auto"/>
              <w:rPr>
                <w:rFonts w:ascii="Arial" w:hAnsi="Arial" w:cs="Arial"/>
                <w:sz w:val="18"/>
                <w:szCs w:val="18"/>
              </w:rPr>
            </w:pPr>
            <w:r w:rsidRPr="002828E5">
              <w:rPr>
                <w:rFonts w:ascii="Arial" w:hAnsi="Arial" w:cs="Arial"/>
                <w:sz w:val="18"/>
                <w:szCs w:val="18"/>
              </w:rPr>
              <w:t>Garlic bulb extract, 5%</w:t>
            </w:r>
          </w:p>
        </w:tc>
        <w:tc>
          <w:tcPr>
            <w:tcW w:w="524" w:type="pct"/>
            <w:vAlign w:val="center"/>
          </w:tcPr>
          <w:p w14:paraId="6A478F44"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50</w:t>
            </w:r>
          </w:p>
        </w:tc>
        <w:tc>
          <w:tcPr>
            <w:tcW w:w="272" w:type="pct"/>
            <w:vAlign w:val="center"/>
          </w:tcPr>
          <w:p w14:paraId="56500E40"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100</w:t>
            </w:r>
          </w:p>
        </w:tc>
        <w:tc>
          <w:tcPr>
            <w:tcW w:w="474" w:type="pct"/>
            <w:vAlign w:val="center"/>
          </w:tcPr>
          <w:p w14:paraId="583F9254"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5000</w:t>
            </w:r>
          </w:p>
        </w:tc>
        <w:tc>
          <w:tcPr>
            <w:tcW w:w="341" w:type="pct"/>
            <w:vAlign w:val="center"/>
          </w:tcPr>
          <w:p w14:paraId="19DD7BA2"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2465</w:t>
            </w:r>
          </w:p>
        </w:tc>
        <w:tc>
          <w:tcPr>
            <w:tcW w:w="288" w:type="pct"/>
            <w:vAlign w:val="center"/>
          </w:tcPr>
          <w:p w14:paraId="60DCA488"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7465</w:t>
            </w:r>
          </w:p>
        </w:tc>
        <w:tc>
          <w:tcPr>
            <w:tcW w:w="284" w:type="pct"/>
            <w:vAlign w:val="center"/>
          </w:tcPr>
          <w:p w14:paraId="0BA0D578"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4626</w:t>
            </w:r>
          </w:p>
        </w:tc>
        <w:tc>
          <w:tcPr>
            <w:tcW w:w="341" w:type="pct"/>
            <w:vAlign w:val="center"/>
          </w:tcPr>
          <w:p w14:paraId="342A0AD3"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5943</w:t>
            </w:r>
          </w:p>
        </w:tc>
        <w:tc>
          <w:tcPr>
            <w:tcW w:w="284" w:type="pct"/>
            <w:vAlign w:val="center"/>
          </w:tcPr>
          <w:p w14:paraId="4BEE1D43"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1994</w:t>
            </w:r>
          </w:p>
        </w:tc>
        <w:tc>
          <w:tcPr>
            <w:tcW w:w="341" w:type="pct"/>
            <w:vAlign w:val="center"/>
          </w:tcPr>
          <w:p w14:paraId="08E580AA"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2149</w:t>
            </w:r>
          </w:p>
        </w:tc>
        <w:tc>
          <w:tcPr>
            <w:tcW w:w="483" w:type="pct"/>
            <w:vAlign w:val="center"/>
          </w:tcPr>
          <w:p w14:paraId="6785ADC2"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40267.50</w:t>
            </w:r>
          </w:p>
        </w:tc>
        <w:tc>
          <w:tcPr>
            <w:tcW w:w="359" w:type="pct"/>
            <w:vAlign w:val="center"/>
          </w:tcPr>
          <w:p w14:paraId="0E67C791"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32802.5</w:t>
            </w:r>
          </w:p>
        </w:tc>
        <w:tc>
          <w:tcPr>
            <w:tcW w:w="278" w:type="pct"/>
            <w:vAlign w:val="center"/>
          </w:tcPr>
          <w:p w14:paraId="3E5FC238"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1: 5.39</w:t>
            </w:r>
          </w:p>
        </w:tc>
      </w:tr>
      <w:tr w:rsidR="00CD19A7" w:rsidRPr="002828E5" w14:paraId="50017EF2" w14:textId="77777777" w:rsidTr="00CD19A7">
        <w:trPr>
          <w:trHeight w:val="455"/>
        </w:trPr>
        <w:tc>
          <w:tcPr>
            <w:tcW w:w="209" w:type="pct"/>
            <w:vAlign w:val="center"/>
          </w:tcPr>
          <w:p w14:paraId="010FC445" w14:textId="77777777" w:rsidR="00CD19A7" w:rsidRPr="002828E5" w:rsidRDefault="00CD19A7" w:rsidP="00CD19A7">
            <w:pPr>
              <w:spacing w:line="240" w:lineRule="auto"/>
              <w:jc w:val="center"/>
              <w:rPr>
                <w:rFonts w:ascii="Arial" w:hAnsi="Arial" w:cs="Arial"/>
                <w:sz w:val="18"/>
                <w:szCs w:val="18"/>
                <w:vertAlign w:val="subscript"/>
              </w:rPr>
            </w:pPr>
            <w:r w:rsidRPr="002828E5">
              <w:rPr>
                <w:rFonts w:ascii="Arial" w:hAnsi="Arial" w:cs="Arial"/>
                <w:sz w:val="18"/>
                <w:szCs w:val="18"/>
              </w:rPr>
              <w:t>T</w:t>
            </w:r>
            <w:r w:rsidRPr="002828E5">
              <w:rPr>
                <w:rFonts w:ascii="Arial" w:hAnsi="Arial" w:cs="Arial"/>
                <w:sz w:val="18"/>
                <w:szCs w:val="18"/>
                <w:vertAlign w:val="subscript"/>
              </w:rPr>
              <w:t>4</w:t>
            </w:r>
          </w:p>
        </w:tc>
        <w:tc>
          <w:tcPr>
            <w:tcW w:w="516" w:type="pct"/>
            <w:vAlign w:val="center"/>
          </w:tcPr>
          <w:p w14:paraId="54E93A0C" w14:textId="77777777" w:rsidR="00CD19A7" w:rsidRPr="002828E5" w:rsidRDefault="00CD19A7" w:rsidP="00CD19A7">
            <w:pPr>
              <w:spacing w:line="240" w:lineRule="auto"/>
              <w:rPr>
                <w:rFonts w:ascii="Arial" w:hAnsi="Arial" w:cs="Arial"/>
                <w:sz w:val="18"/>
                <w:szCs w:val="18"/>
              </w:rPr>
            </w:pPr>
            <w:r w:rsidRPr="002828E5">
              <w:rPr>
                <w:rFonts w:ascii="Arial" w:hAnsi="Arial" w:cs="Arial"/>
                <w:i/>
                <w:sz w:val="18"/>
                <w:szCs w:val="18"/>
              </w:rPr>
              <w:t>Azadirachtin</w:t>
            </w:r>
            <w:r w:rsidRPr="002828E5">
              <w:rPr>
                <w:rFonts w:ascii="Arial" w:hAnsi="Arial" w:cs="Arial"/>
                <w:sz w:val="18"/>
                <w:szCs w:val="18"/>
              </w:rPr>
              <w:t xml:space="preserve"> 0.15 % EC</w:t>
            </w:r>
          </w:p>
        </w:tc>
        <w:tc>
          <w:tcPr>
            <w:tcW w:w="524" w:type="pct"/>
            <w:vAlign w:val="center"/>
          </w:tcPr>
          <w:p w14:paraId="1264B3EF"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10</w:t>
            </w:r>
          </w:p>
        </w:tc>
        <w:tc>
          <w:tcPr>
            <w:tcW w:w="272" w:type="pct"/>
            <w:vAlign w:val="center"/>
          </w:tcPr>
          <w:p w14:paraId="3C578109"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600</w:t>
            </w:r>
          </w:p>
        </w:tc>
        <w:tc>
          <w:tcPr>
            <w:tcW w:w="474" w:type="pct"/>
            <w:vAlign w:val="center"/>
          </w:tcPr>
          <w:p w14:paraId="03FE0C5E"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6000</w:t>
            </w:r>
          </w:p>
        </w:tc>
        <w:tc>
          <w:tcPr>
            <w:tcW w:w="341" w:type="pct"/>
            <w:vAlign w:val="center"/>
          </w:tcPr>
          <w:p w14:paraId="442D1A4F"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2465</w:t>
            </w:r>
          </w:p>
        </w:tc>
        <w:tc>
          <w:tcPr>
            <w:tcW w:w="288" w:type="pct"/>
            <w:vAlign w:val="center"/>
          </w:tcPr>
          <w:p w14:paraId="11573054"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8465</w:t>
            </w:r>
          </w:p>
        </w:tc>
        <w:tc>
          <w:tcPr>
            <w:tcW w:w="284" w:type="pct"/>
            <w:vAlign w:val="center"/>
          </w:tcPr>
          <w:p w14:paraId="58E5C202"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4978</w:t>
            </w:r>
          </w:p>
        </w:tc>
        <w:tc>
          <w:tcPr>
            <w:tcW w:w="341" w:type="pct"/>
            <w:vAlign w:val="center"/>
          </w:tcPr>
          <w:p w14:paraId="0150A91D"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6663</w:t>
            </w:r>
          </w:p>
        </w:tc>
        <w:tc>
          <w:tcPr>
            <w:tcW w:w="284" w:type="pct"/>
            <w:vAlign w:val="center"/>
          </w:tcPr>
          <w:p w14:paraId="0E745D9C"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2346</w:t>
            </w:r>
          </w:p>
        </w:tc>
        <w:tc>
          <w:tcPr>
            <w:tcW w:w="341" w:type="pct"/>
            <w:vAlign w:val="center"/>
          </w:tcPr>
          <w:p w14:paraId="2137D343"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2869</w:t>
            </w:r>
          </w:p>
        </w:tc>
        <w:tc>
          <w:tcPr>
            <w:tcW w:w="483" w:type="pct"/>
            <w:vAlign w:val="center"/>
          </w:tcPr>
          <w:p w14:paraId="75B0690C"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48227.50</w:t>
            </w:r>
          </w:p>
        </w:tc>
        <w:tc>
          <w:tcPr>
            <w:tcW w:w="359" w:type="pct"/>
            <w:vAlign w:val="center"/>
          </w:tcPr>
          <w:p w14:paraId="0BBAE04B"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39762.5</w:t>
            </w:r>
          </w:p>
        </w:tc>
        <w:tc>
          <w:tcPr>
            <w:tcW w:w="278" w:type="pct"/>
            <w:vAlign w:val="center"/>
          </w:tcPr>
          <w:p w14:paraId="1B3B60E9"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1: 9.91</w:t>
            </w:r>
          </w:p>
        </w:tc>
      </w:tr>
      <w:tr w:rsidR="00CD19A7" w:rsidRPr="002828E5" w14:paraId="5CDFF3A1" w14:textId="77777777" w:rsidTr="00CD19A7">
        <w:trPr>
          <w:trHeight w:val="455"/>
        </w:trPr>
        <w:tc>
          <w:tcPr>
            <w:tcW w:w="209" w:type="pct"/>
            <w:vAlign w:val="center"/>
          </w:tcPr>
          <w:p w14:paraId="646FDB82" w14:textId="77777777" w:rsidR="00CD19A7" w:rsidRPr="002828E5" w:rsidRDefault="00CD19A7" w:rsidP="00CD19A7">
            <w:pPr>
              <w:spacing w:line="240" w:lineRule="auto"/>
              <w:jc w:val="center"/>
              <w:rPr>
                <w:rFonts w:ascii="Arial" w:hAnsi="Arial" w:cs="Arial"/>
                <w:sz w:val="18"/>
                <w:szCs w:val="18"/>
                <w:vertAlign w:val="subscript"/>
              </w:rPr>
            </w:pPr>
            <w:r w:rsidRPr="002828E5">
              <w:rPr>
                <w:rFonts w:ascii="Arial" w:hAnsi="Arial" w:cs="Arial"/>
                <w:sz w:val="18"/>
                <w:szCs w:val="18"/>
              </w:rPr>
              <w:t>T</w:t>
            </w:r>
            <w:r w:rsidRPr="002828E5">
              <w:rPr>
                <w:rFonts w:ascii="Arial" w:hAnsi="Arial" w:cs="Arial"/>
                <w:sz w:val="18"/>
                <w:szCs w:val="18"/>
                <w:vertAlign w:val="subscript"/>
              </w:rPr>
              <w:t>5</w:t>
            </w:r>
          </w:p>
        </w:tc>
        <w:tc>
          <w:tcPr>
            <w:tcW w:w="516" w:type="pct"/>
            <w:vAlign w:val="center"/>
          </w:tcPr>
          <w:p w14:paraId="32450303" w14:textId="77777777" w:rsidR="00CD19A7" w:rsidRPr="002828E5" w:rsidRDefault="00CD19A7" w:rsidP="00CD19A7">
            <w:pPr>
              <w:spacing w:line="240" w:lineRule="auto"/>
              <w:rPr>
                <w:rFonts w:ascii="Arial" w:hAnsi="Arial" w:cs="Arial"/>
                <w:sz w:val="18"/>
                <w:szCs w:val="18"/>
              </w:rPr>
            </w:pPr>
            <w:r w:rsidRPr="002828E5">
              <w:rPr>
                <w:rFonts w:ascii="Arial" w:hAnsi="Arial" w:cs="Arial"/>
                <w:i/>
                <w:sz w:val="18"/>
                <w:szCs w:val="18"/>
              </w:rPr>
              <w:t>Beauveria bassiana</w:t>
            </w:r>
            <w:r w:rsidRPr="002828E5">
              <w:rPr>
                <w:rFonts w:ascii="Arial" w:hAnsi="Arial" w:cs="Arial"/>
                <w:sz w:val="18"/>
                <w:szCs w:val="18"/>
              </w:rPr>
              <w:t xml:space="preserve"> 5% WP</w:t>
            </w:r>
          </w:p>
        </w:tc>
        <w:tc>
          <w:tcPr>
            <w:tcW w:w="524" w:type="pct"/>
            <w:vAlign w:val="center"/>
          </w:tcPr>
          <w:p w14:paraId="1C915C70"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4</w:t>
            </w:r>
          </w:p>
        </w:tc>
        <w:tc>
          <w:tcPr>
            <w:tcW w:w="272" w:type="pct"/>
            <w:vAlign w:val="center"/>
          </w:tcPr>
          <w:p w14:paraId="0F940012"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880</w:t>
            </w:r>
          </w:p>
        </w:tc>
        <w:tc>
          <w:tcPr>
            <w:tcW w:w="474" w:type="pct"/>
            <w:vAlign w:val="center"/>
          </w:tcPr>
          <w:p w14:paraId="3BD35BAD"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3520</w:t>
            </w:r>
          </w:p>
        </w:tc>
        <w:tc>
          <w:tcPr>
            <w:tcW w:w="341" w:type="pct"/>
            <w:vAlign w:val="center"/>
          </w:tcPr>
          <w:p w14:paraId="3670CAF9"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2465</w:t>
            </w:r>
          </w:p>
        </w:tc>
        <w:tc>
          <w:tcPr>
            <w:tcW w:w="288" w:type="pct"/>
            <w:vAlign w:val="center"/>
          </w:tcPr>
          <w:p w14:paraId="2027851B"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5985</w:t>
            </w:r>
          </w:p>
        </w:tc>
        <w:tc>
          <w:tcPr>
            <w:tcW w:w="284" w:type="pct"/>
            <w:vAlign w:val="center"/>
          </w:tcPr>
          <w:p w14:paraId="272A1DB3"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5462</w:t>
            </w:r>
          </w:p>
        </w:tc>
        <w:tc>
          <w:tcPr>
            <w:tcW w:w="341" w:type="pct"/>
            <w:vAlign w:val="center"/>
          </w:tcPr>
          <w:p w14:paraId="15C21B0C"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7244</w:t>
            </w:r>
          </w:p>
        </w:tc>
        <w:tc>
          <w:tcPr>
            <w:tcW w:w="284" w:type="pct"/>
            <w:vAlign w:val="center"/>
          </w:tcPr>
          <w:p w14:paraId="5294459E"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2830</w:t>
            </w:r>
          </w:p>
        </w:tc>
        <w:tc>
          <w:tcPr>
            <w:tcW w:w="341" w:type="pct"/>
            <w:vAlign w:val="center"/>
          </w:tcPr>
          <w:p w14:paraId="1D3FA953"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3450</w:t>
            </w:r>
          </w:p>
        </w:tc>
        <w:tc>
          <w:tcPr>
            <w:tcW w:w="483" w:type="pct"/>
            <w:vAlign w:val="center"/>
          </w:tcPr>
          <w:p w14:paraId="2E4F9059"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58150.00</w:t>
            </w:r>
          </w:p>
        </w:tc>
        <w:tc>
          <w:tcPr>
            <w:tcW w:w="359" w:type="pct"/>
            <w:vAlign w:val="center"/>
          </w:tcPr>
          <w:p w14:paraId="3D616CD7"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52165</w:t>
            </w:r>
          </w:p>
        </w:tc>
        <w:tc>
          <w:tcPr>
            <w:tcW w:w="278" w:type="pct"/>
            <w:vAlign w:val="center"/>
          </w:tcPr>
          <w:p w14:paraId="5D994B05"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1: 9.72</w:t>
            </w:r>
          </w:p>
        </w:tc>
      </w:tr>
      <w:tr w:rsidR="00CD19A7" w:rsidRPr="002828E5" w14:paraId="597F1322" w14:textId="77777777" w:rsidTr="00CD19A7">
        <w:trPr>
          <w:trHeight w:val="455"/>
        </w:trPr>
        <w:tc>
          <w:tcPr>
            <w:tcW w:w="209" w:type="pct"/>
            <w:vAlign w:val="center"/>
          </w:tcPr>
          <w:p w14:paraId="16924826" w14:textId="77777777" w:rsidR="00CD19A7" w:rsidRPr="002828E5" w:rsidRDefault="00CD19A7" w:rsidP="00CD19A7">
            <w:pPr>
              <w:spacing w:line="240" w:lineRule="auto"/>
              <w:jc w:val="center"/>
              <w:rPr>
                <w:rFonts w:ascii="Arial" w:hAnsi="Arial" w:cs="Arial"/>
                <w:sz w:val="18"/>
                <w:szCs w:val="18"/>
                <w:vertAlign w:val="subscript"/>
              </w:rPr>
            </w:pPr>
            <w:r w:rsidRPr="002828E5">
              <w:rPr>
                <w:rFonts w:ascii="Arial" w:hAnsi="Arial" w:cs="Arial"/>
                <w:sz w:val="18"/>
                <w:szCs w:val="18"/>
              </w:rPr>
              <w:t>T</w:t>
            </w:r>
            <w:r w:rsidRPr="002828E5">
              <w:rPr>
                <w:rFonts w:ascii="Arial" w:hAnsi="Arial" w:cs="Arial"/>
                <w:sz w:val="18"/>
                <w:szCs w:val="18"/>
                <w:vertAlign w:val="subscript"/>
              </w:rPr>
              <w:t>6</w:t>
            </w:r>
          </w:p>
        </w:tc>
        <w:tc>
          <w:tcPr>
            <w:tcW w:w="516" w:type="pct"/>
            <w:vAlign w:val="center"/>
          </w:tcPr>
          <w:p w14:paraId="04E6996C" w14:textId="77777777" w:rsidR="00CD19A7" w:rsidRPr="002828E5" w:rsidRDefault="00CD19A7" w:rsidP="00CD19A7">
            <w:pPr>
              <w:spacing w:line="240" w:lineRule="auto"/>
              <w:rPr>
                <w:rFonts w:ascii="Arial" w:hAnsi="Arial" w:cs="Arial"/>
                <w:sz w:val="18"/>
                <w:szCs w:val="18"/>
              </w:rPr>
            </w:pPr>
            <w:r w:rsidRPr="002828E5">
              <w:rPr>
                <w:rFonts w:ascii="Arial" w:hAnsi="Arial" w:cs="Arial"/>
                <w:i/>
                <w:sz w:val="18"/>
                <w:szCs w:val="18"/>
              </w:rPr>
              <w:t>Lecanicillium lecanii</w:t>
            </w:r>
            <w:r w:rsidRPr="002828E5">
              <w:rPr>
                <w:rFonts w:ascii="Arial" w:hAnsi="Arial" w:cs="Arial"/>
                <w:sz w:val="18"/>
                <w:szCs w:val="18"/>
              </w:rPr>
              <w:t xml:space="preserve"> 1.15 % WP</w:t>
            </w:r>
          </w:p>
        </w:tc>
        <w:tc>
          <w:tcPr>
            <w:tcW w:w="524" w:type="pct"/>
            <w:vAlign w:val="center"/>
          </w:tcPr>
          <w:p w14:paraId="1D987FE1"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4</w:t>
            </w:r>
          </w:p>
        </w:tc>
        <w:tc>
          <w:tcPr>
            <w:tcW w:w="272" w:type="pct"/>
            <w:vAlign w:val="center"/>
          </w:tcPr>
          <w:p w14:paraId="7E6EA4B0"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880</w:t>
            </w:r>
          </w:p>
        </w:tc>
        <w:tc>
          <w:tcPr>
            <w:tcW w:w="474" w:type="pct"/>
            <w:vAlign w:val="center"/>
          </w:tcPr>
          <w:p w14:paraId="75B0FEDA"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3520</w:t>
            </w:r>
          </w:p>
        </w:tc>
        <w:tc>
          <w:tcPr>
            <w:tcW w:w="341" w:type="pct"/>
            <w:vAlign w:val="center"/>
          </w:tcPr>
          <w:p w14:paraId="222DE869"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2465</w:t>
            </w:r>
          </w:p>
        </w:tc>
        <w:tc>
          <w:tcPr>
            <w:tcW w:w="288" w:type="pct"/>
            <w:vAlign w:val="center"/>
          </w:tcPr>
          <w:p w14:paraId="5639B752"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5985</w:t>
            </w:r>
          </w:p>
        </w:tc>
        <w:tc>
          <w:tcPr>
            <w:tcW w:w="284" w:type="pct"/>
            <w:vAlign w:val="center"/>
          </w:tcPr>
          <w:p w14:paraId="7F3AA0F3"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5523</w:t>
            </w:r>
          </w:p>
        </w:tc>
        <w:tc>
          <w:tcPr>
            <w:tcW w:w="341" w:type="pct"/>
            <w:vAlign w:val="center"/>
          </w:tcPr>
          <w:p w14:paraId="073D7428"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7491</w:t>
            </w:r>
          </w:p>
        </w:tc>
        <w:tc>
          <w:tcPr>
            <w:tcW w:w="284" w:type="pct"/>
            <w:vAlign w:val="center"/>
          </w:tcPr>
          <w:p w14:paraId="5B9DC8F8"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2891</w:t>
            </w:r>
          </w:p>
        </w:tc>
        <w:tc>
          <w:tcPr>
            <w:tcW w:w="341" w:type="pct"/>
            <w:vAlign w:val="center"/>
          </w:tcPr>
          <w:p w14:paraId="4F33B2E7"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3697</w:t>
            </w:r>
          </w:p>
        </w:tc>
        <w:tc>
          <w:tcPr>
            <w:tcW w:w="483" w:type="pct"/>
            <w:vAlign w:val="center"/>
          </w:tcPr>
          <w:p w14:paraId="0D631579"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59835.00</w:t>
            </w:r>
          </w:p>
        </w:tc>
        <w:tc>
          <w:tcPr>
            <w:tcW w:w="359" w:type="pct"/>
            <w:vAlign w:val="center"/>
          </w:tcPr>
          <w:p w14:paraId="2D3B765C"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53850</w:t>
            </w:r>
          </w:p>
        </w:tc>
        <w:tc>
          <w:tcPr>
            <w:tcW w:w="278" w:type="pct"/>
            <w:vAlign w:val="center"/>
          </w:tcPr>
          <w:p w14:paraId="5D387220"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1: 10.00</w:t>
            </w:r>
          </w:p>
        </w:tc>
      </w:tr>
      <w:tr w:rsidR="00CD19A7" w:rsidRPr="002828E5" w14:paraId="28D4C71F" w14:textId="77777777" w:rsidTr="00CD19A7">
        <w:trPr>
          <w:trHeight w:val="455"/>
        </w:trPr>
        <w:tc>
          <w:tcPr>
            <w:tcW w:w="209" w:type="pct"/>
            <w:vAlign w:val="center"/>
          </w:tcPr>
          <w:p w14:paraId="7B0DF390" w14:textId="77777777" w:rsidR="00CD19A7" w:rsidRPr="002828E5" w:rsidRDefault="00CD19A7" w:rsidP="00CD19A7">
            <w:pPr>
              <w:spacing w:line="240" w:lineRule="auto"/>
              <w:jc w:val="center"/>
              <w:rPr>
                <w:rFonts w:ascii="Arial" w:hAnsi="Arial" w:cs="Arial"/>
                <w:sz w:val="18"/>
                <w:szCs w:val="18"/>
                <w:vertAlign w:val="subscript"/>
              </w:rPr>
            </w:pPr>
            <w:r w:rsidRPr="002828E5">
              <w:rPr>
                <w:rFonts w:ascii="Arial" w:hAnsi="Arial" w:cs="Arial"/>
                <w:sz w:val="18"/>
                <w:szCs w:val="18"/>
              </w:rPr>
              <w:t>T</w:t>
            </w:r>
            <w:r w:rsidRPr="002828E5">
              <w:rPr>
                <w:rFonts w:ascii="Arial" w:hAnsi="Arial" w:cs="Arial"/>
                <w:sz w:val="18"/>
                <w:szCs w:val="18"/>
                <w:vertAlign w:val="subscript"/>
              </w:rPr>
              <w:t>7</w:t>
            </w:r>
          </w:p>
        </w:tc>
        <w:tc>
          <w:tcPr>
            <w:tcW w:w="516" w:type="pct"/>
            <w:vAlign w:val="center"/>
          </w:tcPr>
          <w:p w14:paraId="6145D0F3" w14:textId="77777777" w:rsidR="00CD19A7" w:rsidRPr="002828E5" w:rsidRDefault="00CD19A7" w:rsidP="00CD19A7">
            <w:pPr>
              <w:spacing w:after="0" w:line="240" w:lineRule="auto"/>
              <w:rPr>
                <w:rFonts w:ascii="Arial" w:hAnsi="Arial" w:cs="Arial"/>
                <w:sz w:val="18"/>
                <w:szCs w:val="18"/>
              </w:rPr>
            </w:pPr>
            <w:r w:rsidRPr="002828E5">
              <w:rPr>
                <w:rFonts w:ascii="Arial" w:hAnsi="Arial" w:cs="Arial"/>
                <w:i/>
                <w:sz w:val="18"/>
                <w:szCs w:val="18"/>
              </w:rPr>
              <w:t>Metarhizium anisopliae</w:t>
            </w:r>
            <w:r w:rsidRPr="002828E5">
              <w:rPr>
                <w:rFonts w:ascii="Arial" w:hAnsi="Arial" w:cs="Arial"/>
                <w:sz w:val="18"/>
                <w:szCs w:val="18"/>
              </w:rPr>
              <w:t xml:space="preserve"> 1.15 % WP</w:t>
            </w:r>
          </w:p>
        </w:tc>
        <w:tc>
          <w:tcPr>
            <w:tcW w:w="524" w:type="pct"/>
            <w:vAlign w:val="center"/>
          </w:tcPr>
          <w:p w14:paraId="4E6DDB02"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4</w:t>
            </w:r>
          </w:p>
        </w:tc>
        <w:tc>
          <w:tcPr>
            <w:tcW w:w="272" w:type="pct"/>
            <w:vAlign w:val="center"/>
          </w:tcPr>
          <w:p w14:paraId="6777C8AC"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880</w:t>
            </w:r>
          </w:p>
        </w:tc>
        <w:tc>
          <w:tcPr>
            <w:tcW w:w="474" w:type="pct"/>
            <w:vAlign w:val="center"/>
          </w:tcPr>
          <w:p w14:paraId="795A4C5E"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3520</w:t>
            </w:r>
          </w:p>
        </w:tc>
        <w:tc>
          <w:tcPr>
            <w:tcW w:w="341" w:type="pct"/>
            <w:vAlign w:val="center"/>
          </w:tcPr>
          <w:p w14:paraId="1830A2D8"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2465</w:t>
            </w:r>
          </w:p>
        </w:tc>
        <w:tc>
          <w:tcPr>
            <w:tcW w:w="288" w:type="pct"/>
            <w:vAlign w:val="center"/>
          </w:tcPr>
          <w:p w14:paraId="1CE3F324"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5985</w:t>
            </w:r>
          </w:p>
        </w:tc>
        <w:tc>
          <w:tcPr>
            <w:tcW w:w="284" w:type="pct"/>
            <w:vAlign w:val="center"/>
          </w:tcPr>
          <w:p w14:paraId="6FF3682B"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5503</w:t>
            </w:r>
          </w:p>
        </w:tc>
        <w:tc>
          <w:tcPr>
            <w:tcW w:w="341" w:type="pct"/>
            <w:vAlign w:val="center"/>
          </w:tcPr>
          <w:p w14:paraId="67F02D62"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7443</w:t>
            </w:r>
          </w:p>
        </w:tc>
        <w:tc>
          <w:tcPr>
            <w:tcW w:w="284" w:type="pct"/>
            <w:vAlign w:val="center"/>
          </w:tcPr>
          <w:p w14:paraId="0409FADF"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2871</w:t>
            </w:r>
          </w:p>
        </w:tc>
        <w:tc>
          <w:tcPr>
            <w:tcW w:w="341" w:type="pct"/>
            <w:vAlign w:val="center"/>
          </w:tcPr>
          <w:p w14:paraId="0DE9F091"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3649</w:t>
            </w:r>
          </w:p>
        </w:tc>
        <w:tc>
          <w:tcPr>
            <w:tcW w:w="483" w:type="pct"/>
            <w:vAlign w:val="center"/>
          </w:tcPr>
          <w:p w14:paraId="62BE9CF3"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59365.00</w:t>
            </w:r>
          </w:p>
        </w:tc>
        <w:tc>
          <w:tcPr>
            <w:tcW w:w="359" w:type="pct"/>
            <w:vAlign w:val="center"/>
          </w:tcPr>
          <w:p w14:paraId="459811E9"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53380</w:t>
            </w:r>
          </w:p>
        </w:tc>
        <w:tc>
          <w:tcPr>
            <w:tcW w:w="278" w:type="pct"/>
            <w:vAlign w:val="center"/>
          </w:tcPr>
          <w:p w14:paraId="75F3E63E"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1: 9.92</w:t>
            </w:r>
          </w:p>
        </w:tc>
      </w:tr>
      <w:tr w:rsidR="00CD19A7" w:rsidRPr="002828E5" w14:paraId="33774853" w14:textId="77777777" w:rsidTr="00CD19A7">
        <w:trPr>
          <w:trHeight w:val="455"/>
        </w:trPr>
        <w:tc>
          <w:tcPr>
            <w:tcW w:w="209" w:type="pct"/>
            <w:vAlign w:val="center"/>
          </w:tcPr>
          <w:p w14:paraId="05E7A7A3" w14:textId="77777777" w:rsidR="00CD19A7" w:rsidRPr="002828E5" w:rsidRDefault="00CD19A7" w:rsidP="00CD19A7">
            <w:pPr>
              <w:spacing w:line="240" w:lineRule="auto"/>
              <w:jc w:val="center"/>
              <w:rPr>
                <w:rFonts w:ascii="Arial" w:hAnsi="Arial" w:cs="Arial"/>
                <w:sz w:val="18"/>
                <w:szCs w:val="18"/>
                <w:vertAlign w:val="subscript"/>
              </w:rPr>
            </w:pPr>
            <w:r w:rsidRPr="002828E5">
              <w:rPr>
                <w:rFonts w:ascii="Arial" w:hAnsi="Arial" w:cs="Arial"/>
                <w:sz w:val="18"/>
                <w:szCs w:val="18"/>
              </w:rPr>
              <w:t>T</w:t>
            </w:r>
            <w:r w:rsidRPr="002828E5">
              <w:rPr>
                <w:rFonts w:ascii="Arial" w:hAnsi="Arial" w:cs="Arial"/>
                <w:sz w:val="18"/>
                <w:szCs w:val="18"/>
                <w:vertAlign w:val="subscript"/>
              </w:rPr>
              <w:t>8</w:t>
            </w:r>
          </w:p>
        </w:tc>
        <w:tc>
          <w:tcPr>
            <w:tcW w:w="516" w:type="pct"/>
            <w:vAlign w:val="center"/>
          </w:tcPr>
          <w:p w14:paraId="2316D49C" w14:textId="77777777" w:rsidR="00CD19A7" w:rsidRPr="002828E5" w:rsidRDefault="00CD19A7" w:rsidP="00CD19A7">
            <w:pPr>
              <w:spacing w:line="240" w:lineRule="auto"/>
              <w:rPr>
                <w:rFonts w:ascii="Arial" w:hAnsi="Arial" w:cs="Arial"/>
                <w:sz w:val="18"/>
                <w:szCs w:val="18"/>
              </w:rPr>
            </w:pPr>
            <w:r w:rsidRPr="002828E5">
              <w:rPr>
                <w:rFonts w:ascii="Arial" w:hAnsi="Arial" w:cs="Arial"/>
                <w:sz w:val="18"/>
                <w:szCs w:val="18"/>
              </w:rPr>
              <w:t>Control</w:t>
            </w:r>
          </w:p>
        </w:tc>
        <w:tc>
          <w:tcPr>
            <w:tcW w:w="524" w:type="pct"/>
            <w:vAlign w:val="center"/>
          </w:tcPr>
          <w:p w14:paraId="3DE72795"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w:t>
            </w:r>
          </w:p>
        </w:tc>
        <w:tc>
          <w:tcPr>
            <w:tcW w:w="272" w:type="pct"/>
            <w:vAlign w:val="center"/>
          </w:tcPr>
          <w:p w14:paraId="67E660D5"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w:t>
            </w:r>
          </w:p>
        </w:tc>
        <w:tc>
          <w:tcPr>
            <w:tcW w:w="474" w:type="pct"/>
            <w:vAlign w:val="center"/>
          </w:tcPr>
          <w:p w14:paraId="0C1DC631"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w:t>
            </w:r>
          </w:p>
        </w:tc>
        <w:tc>
          <w:tcPr>
            <w:tcW w:w="341" w:type="pct"/>
            <w:vAlign w:val="center"/>
          </w:tcPr>
          <w:p w14:paraId="6D48EE1C"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w:t>
            </w:r>
          </w:p>
        </w:tc>
        <w:tc>
          <w:tcPr>
            <w:tcW w:w="288" w:type="pct"/>
            <w:vAlign w:val="center"/>
          </w:tcPr>
          <w:p w14:paraId="21E39DBD"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w:t>
            </w:r>
          </w:p>
        </w:tc>
        <w:tc>
          <w:tcPr>
            <w:tcW w:w="284" w:type="pct"/>
            <w:vAlign w:val="center"/>
          </w:tcPr>
          <w:p w14:paraId="34270EFD"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2632</w:t>
            </w:r>
          </w:p>
        </w:tc>
        <w:tc>
          <w:tcPr>
            <w:tcW w:w="341" w:type="pct"/>
            <w:vAlign w:val="center"/>
          </w:tcPr>
          <w:p w14:paraId="5976C3A5"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3794</w:t>
            </w:r>
          </w:p>
        </w:tc>
        <w:tc>
          <w:tcPr>
            <w:tcW w:w="284" w:type="pct"/>
            <w:vAlign w:val="center"/>
          </w:tcPr>
          <w:p w14:paraId="3C3C7293"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0</w:t>
            </w:r>
          </w:p>
        </w:tc>
        <w:tc>
          <w:tcPr>
            <w:tcW w:w="341" w:type="pct"/>
            <w:vAlign w:val="center"/>
          </w:tcPr>
          <w:p w14:paraId="76043EE0" w14:textId="77777777" w:rsidR="00CD19A7" w:rsidRPr="002828E5" w:rsidRDefault="00CD19A7" w:rsidP="00CD19A7">
            <w:pPr>
              <w:spacing w:line="240" w:lineRule="auto"/>
              <w:jc w:val="center"/>
              <w:rPr>
                <w:rFonts w:ascii="Arial" w:hAnsi="Arial" w:cs="Arial"/>
                <w:color w:val="000000"/>
                <w:sz w:val="18"/>
                <w:szCs w:val="18"/>
              </w:rPr>
            </w:pPr>
            <w:r w:rsidRPr="002828E5">
              <w:rPr>
                <w:rFonts w:ascii="Arial" w:hAnsi="Arial" w:cs="Arial"/>
                <w:color w:val="000000"/>
                <w:sz w:val="18"/>
                <w:szCs w:val="18"/>
              </w:rPr>
              <w:t>0</w:t>
            </w:r>
          </w:p>
        </w:tc>
        <w:tc>
          <w:tcPr>
            <w:tcW w:w="483" w:type="pct"/>
            <w:vAlign w:val="center"/>
          </w:tcPr>
          <w:p w14:paraId="1BED1089"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w:t>
            </w:r>
          </w:p>
        </w:tc>
        <w:tc>
          <w:tcPr>
            <w:tcW w:w="359" w:type="pct"/>
            <w:vAlign w:val="center"/>
          </w:tcPr>
          <w:p w14:paraId="70A026AB"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w:t>
            </w:r>
          </w:p>
        </w:tc>
        <w:tc>
          <w:tcPr>
            <w:tcW w:w="278" w:type="pct"/>
            <w:vAlign w:val="center"/>
          </w:tcPr>
          <w:p w14:paraId="4AF8523A" w14:textId="77777777" w:rsidR="00CD19A7" w:rsidRPr="002828E5" w:rsidRDefault="00CD19A7" w:rsidP="00CD19A7">
            <w:pPr>
              <w:jc w:val="center"/>
              <w:rPr>
                <w:rFonts w:ascii="Arial" w:hAnsi="Arial" w:cs="Arial"/>
                <w:color w:val="000000"/>
                <w:sz w:val="18"/>
                <w:szCs w:val="18"/>
              </w:rPr>
            </w:pPr>
            <w:r w:rsidRPr="002828E5">
              <w:rPr>
                <w:rFonts w:ascii="Arial" w:hAnsi="Arial" w:cs="Arial"/>
                <w:color w:val="000000"/>
                <w:sz w:val="18"/>
                <w:szCs w:val="18"/>
              </w:rPr>
              <w:t>-</w:t>
            </w:r>
          </w:p>
        </w:tc>
      </w:tr>
      <w:tr w:rsidR="00CD19A7" w:rsidRPr="002828E5" w14:paraId="60D7BF2F" w14:textId="77777777" w:rsidTr="00CD19A7">
        <w:trPr>
          <w:trHeight w:val="455"/>
        </w:trPr>
        <w:tc>
          <w:tcPr>
            <w:tcW w:w="5000" w:type="pct"/>
            <w:gridSpan w:val="14"/>
            <w:tcBorders>
              <w:bottom w:val="single" w:sz="4" w:space="0" w:color="auto"/>
            </w:tcBorders>
            <w:vAlign w:val="center"/>
          </w:tcPr>
          <w:p w14:paraId="021E560C" w14:textId="77777777" w:rsidR="00CD19A7" w:rsidRPr="002828E5" w:rsidRDefault="00CD19A7" w:rsidP="00CD19A7">
            <w:pPr>
              <w:spacing w:line="240" w:lineRule="auto"/>
              <w:ind w:left="426" w:hanging="426"/>
              <w:rPr>
                <w:rFonts w:ascii="Arial" w:hAnsi="Arial" w:cs="Arial"/>
                <w:sz w:val="16"/>
                <w:szCs w:val="16"/>
              </w:rPr>
            </w:pPr>
            <w:r w:rsidRPr="002828E5">
              <w:rPr>
                <w:rFonts w:ascii="Arial" w:hAnsi="Arial" w:cs="Arial"/>
                <w:b/>
                <w:sz w:val="16"/>
                <w:szCs w:val="16"/>
              </w:rPr>
              <w:t>Note</w:t>
            </w:r>
            <w:r w:rsidRPr="002828E5">
              <w:rPr>
                <w:rFonts w:ascii="Arial" w:hAnsi="Arial" w:cs="Arial"/>
                <w:sz w:val="16"/>
                <w:szCs w:val="16"/>
              </w:rPr>
              <w:t>: 1. Labour charges: Semiskilled - ₹ 348.20/- per day x 2 labours = 696.40 ₹ /ha, Farm labour - ₹ 268/- per day x 2 labour = 536 ₹ /ha, Labour cost per spray= 1232.40 ₹ /ha, Total labour cost = 2465 ₹/ha for 2 sprays 2. Price of maize grain = ₹ 17.50 per kg, Price of maize fodder = ₹  2.50 per kg</w:t>
            </w:r>
          </w:p>
        </w:tc>
      </w:tr>
    </w:tbl>
    <w:p w14:paraId="197C0ED0" w14:textId="4FCE4A16" w:rsidR="00B3630D" w:rsidRPr="00B468F0" w:rsidRDefault="00CD19A7" w:rsidP="00B3630D">
      <w:pPr>
        <w:spacing w:after="0" w:line="276" w:lineRule="auto"/>
        <w:jc w:val="both"/>
        <w:rPr>
          <w:rFonts w:ascii="Arial" w:hAnsi="Arial" w:cs="Arial"/>
          <w:sz w:val="20"/>
          <w:szCs w:val="20"/>
        </w:rPr>
      </w:pPr>
      <w:r w:rsidRPr="00B468F0">
        <w:rPr>
          <w:rFonts w:ascii="Arial" w:hAnsi="Arial" w:cs="Arial"/>
          <w:sz w:val="20"/>
          <w:szCs w:val="20"/>
        </w:rPr>
        <w:t xml:space="preserve"> </w:t>
      </w:r>
      <w:r w:rsidR="00B3630D" w:rsidRPr="00B468F0">
        <w:rPr>
          <w:rFonts w:ascii="Arial" w:hAnsi="Arial" w:cs="Arial"/>
          <w:sz w:val="20"/>
          <w:szCs w:val="20"/>
        </w:rPr>
        <w:t xml:space="preserve">The economics of various treatments (Table 9) against aphid infesting maize revealed that the highest realization was obtained the treatment of </w:t>
      </w:r>
      <w:r w:rsidR="00B3630D" w:rsidRPr="00B468F0">
        <w:rPr>
          <w:rFonts w:ascii="Arial" w:hAnsi="Arial" w:cs="Arial"/>
          <w:i/>
          <w:sz w:val="20"/>
          <w:szCs w:val="20"/>
        </w:rPr>
        <w:t xml:space="preserve">L. </w:t>
      </w:r>
      <w:proofErr w:type="spellStart"/>
      <w:r w:rsidR="00B3630D" w:rsidRPr="00B468F0">
        <w:rPr>
          <w:rFonts w:ascii="Arial" w:hAnsi="Arial" w:cs="Arial"/>
          <w:i/>
          <w:sz w:val="20"/>
          <w:szCs w:val="20"/>
        </w:rPr>
        <w:t>lecanii</w:t>
      </w:r>
      <w:proofErr w:type="spellEnd"/>
      <w:r w:rsidR="00B3630D" w:rsidRPr="00B468F0">
        <w:rPr>
          <w:rFonts w:ascii="Arial" w:hAnsi="Arial" w:cs="Arial"/>
          <w:sz w:val="20"/>
          <w:szCs w:val="20"/>
        </w:rPr>
        <w:t xml:space="preserve"> 1.15% WP (</w:t>
      </w:r>
      <w:r w:rsidR="00B3630D" w:rsidRPr="00B468F0">
        <w:rPr>
          <w:rFonts w:ascii="Arial" w:hAnsi="Arial" w:cs="Arial"/>
          <w:color w:val="000000"/>
          <w:sz w:val="20"/>
          <w:szCs w:val="20"/>
        </w:rPr>
        <w:t xml:space="preserve">59835 </w:t>
      </w:r>
      <w:r w:rsidR="00B3630D" w:rsidRPr="00B468F0">
        <w:rPr>
          <w:rFonts w:ascii="Arial" w:hAnsi="Arial" w:cs="Arial"/>
          <w:sz w:val="20"/>
          <w:szCs w:val="20"/>
        </w:rPr>
        <w:t xml:space="preserve">₹/ha) followed by </w:t>
      </w:r>
      <w:r w:rsidR="00B3630D" w:rsidRPr="00B468F0">
        <w:rPr>
          <w:rFonts w:ascii="Arial" w:hAnsi="Arial" w:cs="Arial"/>
          <w:i/>
          <w:sz w:val="20"/>
          <w:szCs w:val="20"/>
        </w:rPr>
        <w:t xml:space="preserve">M. </w:t>
      </w:r>
      <w:proofErr w:type="spellStart"/>
      <w:r w:rsidR="00B3630D" w:rsidRPr="00B468F0">
        <w:rPr>
          <w:rFonts w:ascii="Arial" w:hAnsi="Arial" w:cs="Arial"/>
          <w:i/>
          <w:sz w:val="20"/>
          <w:szCs w:val="20"/>
        </w:rPr>
        <w:t>anisopliae</w:t>
      </w:r>
      <w:proofErr w:type="spellEnd"/>
      <w:r w:rsidR="00B3630D" w:rsidRPr="00B468F0">
        <w:rPr>
          <w:rFonts w:ascii="Arial" w:hAnsi="Arial" w:cs="Arial"/>
          <w:sz w:val="20"/>
          <w:szCs w:val="20"/>
        </w:rPr>
        <w:t xml:space="preserve"> (</w:t>
      </w:r>
      <w:r w:rsidR="00B3630D" w:rsidRPr="00B468F0">
        <w:rPr>
          <w:rFonts w:ascii="Arial" w:hAnsi="Arial" w:cs="Arial"/>
          <w:color w:val="000000"/>
          <w:sz w:val="20"/>
          <w:szCs w:val="20"/>
        </w:rPr>
        <w:t xml:space="preserve">59365 </w:t>
      </w:r>
      <w:r w:rsidR="00B3630D" w:rsidRPr="00B468F0">
        <w:rPr>
          <w:rFonts w:ascii="Arial" w:hAnsi="Arial" w:cs="Arial"/>
          <w:sz w:val="20"/>
          <w:szCs w:val="20"/>
        </w:rPr>
        <w:t xml:space="preserve">₹/ha), </w:t>
      </w:r>
      <w:r w:rsidR="00B3630D" w:rsidRPr="00B468F0">
        <w:rPr>
          <w:rFonts w:ascii="Arial" w:hAnsi="Arial" w:cs="Arial"/>
          <w:i/>
          <w:sz w:val="20"/>
          <w:szCs w:val="20"/>
        </w:rPr>
        <w:t xml:space="preserve">B. </w:t>
      </w:r>
      <w:proofErr w:type="spellStart"/>
      <w:r w:rsidR="00B3630D" w:rsidRPr="00B468F0">
        <w:rPr>
          <w:rFonts w:ascii="Arial" w:hAnsi="Arial" w:cs="Arial"/>
          <w:i/>
          <w:sz w:val="20"/>
          <w:szCs w:val="20"/>
        </w:rPr>
        <w:t>bassiana</w:t>
      </w:r>
      <w:proofErr w:type="spellEnd"/>
      <w:r w:rsidR="00B3630D" w:rsidRPr="00B468F0">
        <w:rPr>
          <w:rFonts w:ascii="Arial" w:hAnsi="Arial" w:cs="Arial"/>
          <w:sz w:val="20"/>
          <w:szCs w:val="20"/>
        </w:rPr>
        <w:t xml:space="preserve"> 1.15%WP (</w:t>
      </w:r>
      <w:r w:rsidR="00B3630D" w:rsidRPr="00B468F0">
        <w:rPr>
          <w:rFonts w:ascii="Arial" w:hAnsi="Arial" w:cs="Arial"/>
          <w:color w:val="000000"/>
          <w:sz w:val="20"/>
          <w:szCs w:val="20"/>
        </w:rPr>
        <w:t xml:space="preserve">58150 </w:t>
      </w:r>
      <w:r w:rsidR="00B3630D" w:rsidRPr="00B468F0">
        <w:rPr>
          <w:rFonts w:ascii="Arial" w:hAnsi="Arial" w:cs="Arial"/>
          <w:sz w:val="20"/>
          <w:szCs w:val="20"/>
        </w:rPr>
        <w:t>₹/ha). The lowest realization was obtained with garlic bulb extract 5% WP (</w:t>
      </w:r>
      <w:r w:rsidR="00B3630D" w:rsidRPr="00B468F0">
        <w:rPr>
          <w:rFonts w:ascii="Arial" w:hAnsi="Arial" w:cs="Arial"/>
          <w:color w:val="000000"/>
          <w:sz w:val="20"/>
          <w:szCs w:val="20"/>
        </w:rPr>
        <w:t xml:space="preserve">40267.5 </w:t>
      </w:r>
      <w:r w:rsidR="00B3630D" w:rsidRPr="00B468F0">
        <w:rPr>
          <w:rFonts w:ascii="Arial" w:hAnsi="Arial" w:cs="Arial"/>
          <w:sz w:val="20"/>
          <w:szCs w:val="20"/>
        </w:rPr>
        <w:t>₹/ha) followed by neem seed kernel extract 5% (</w:t>
      </w:r>
      <w:r w:rsidR="00B3630D" w:rsidRPr="00B468F0">
        <w:rPr>
          <w:rFonts w:ascii="Arial" w:hAnsi="Arial" w:cs="Arial"/>
          <w:color w:val="000000"/>
          <w:sz w:val="20"/>
          <w:szCs w:val="20"/>
        </w:rPr>
        <w:t xml:space="preserve">41282.5 </w:t>
      </w:r>
      <w:r w:rsidR="00B3630D" w:rsidRPr="00B468F0">
        <w:rPr>
          <w:rFonts w:ascii="Arial" w:hAnsi="Arial" w:cs="Arial"/>
          <w:sz w:val="20"/>
          <w:szCs w:val="20"/>
        </w:rPr>
        <w:t xml:space="preserve">₹/ha). The highest ICBR obtained in the treatment of </w:t>
      </w:r>
      <w:r w:rsidR="00B3630D" w:rsidRPr="00B468F0">
        <w:rPr>
          <w:rFonts w:ascii="Arial" w:hAnsi="Arial" w:cs="Arial"/>
          <w:i/>
          <w:sz w:val="20"/>
          <w:szCs w:val="20"/>
        </w:rPr>
        <w:t xml:space="preserve">L. </w:t>
      </w:r>
      <w:proofErr w:type="spellStart"/>
      <w:r w:rsidR="00B3630D" w:rsidRPr="00B468F0">
        <w:rPr>
          <w:rFonts w:ascii="Arial" w:hAnsi="Arial" w:cs="Arial"/>
          <w:i/>
          <w:sz w:val="20"/>
          <w:szCs w:val="20"/>
        </w:rPr>
        <w:t>lecanii</w:t>
      </w:r>
      <w:proofErr w:type="spellEnd"/>
      <w:r w:rsidR="00B3630D" w:rsidRPr="00B468F0">
        <w:rPr>
          <w:rFonts w:ascii="Arial" w:hAnsi="Arial" w:cs="Arial"/>
          <w:sz w:val="20"/>
          <w:szCs w:val="20"/>
        </w:rPr>
        <w:t xml:space="preserve"> 1.15% WP (</w:t>
      </w:r>
      <w:r w:rsidR="00B3630D" w:rsidRPr="00B468F0">
        <w:rPr>
          <w:rFonts w:ascii="Arial" w:hAnsi="Arial" w:cs="Arial"/>
          <w:color w:val="000000"/>
          <w:sz w:val="20"/>
          <w:szCs w:val="20"/>
        </w:rPr>
        <w:t>1: 10.00</w:t>
      </w:r>
      <w:r w:rsidR="00B3630D" w:rsidRPr="00B468F0">
        <w:rPr>
          <w:rFonts w:ascii="Arial" w:hAnsi="Arial" w:cs="Arial"/>
          <w:sz w:val="20"/>
          <w:szCs w:val="20"/>
        </w:rPr>
        <w:t xml:space="preserve">) followed by </w:t>
      </w:r>
      <w:r w:rsidR="00B3630D" w:rsidRPr="00B468F0">
        <w:rPr>
          <w:rFonts w:ascii="Arial" w:hAnsi="Arial" w:cs="Arial"/>
          <w:i/>
          <w:sz w:val="20"/>
          <w:szCs w:val="20"/>
        </w:rPr>
        <w:t xml:space="preserve">M. </w:t>
      </w:r>
      <w:proofErr w:type="spellStart"/>
      <w:r w:rsidR="00B3630D" w:rsidRPr="00B468F0">
        <w:rPr>
          <w:rFonts w:ascii="Arial" w:hAnsi="Arial" w:cs="Arial"/>
          <w:i/>
          <w:sz w:val="20"/>
          <w:szCs w:val="20"/>
        </w:rPr>
        <w:t>anisopliae</w:t>
      </w:r>
      <w:proofErr w:type="spellEnd"/>
      <w:r w:rsidR="00B3630D" w:rsidRPr="00B468F0">
        <w:rPr>
          <w:rFonts w:ascii="Arial" w:hAnsi="Arial" w:cs="Arial"/>
          <w:sz w:val="20"/>
          <w:szCs w:val="20"/>
        </w:rPr>
        <w:t xml:space="preserve"> 1.15% WP (</w:t>
      </w:r>
      <w:r w:rsidR="00B3630D" w:rsidRPr="00B468F0">
        <w:rPr>
          <w:rFonts w:ascii="Arial" w:hAnsi="Arial" w:cs="Arial"/>
          <w:color w:val="000000"/>
          <w:sz w:val="20"/>
          <w:szCs w:val="20"/>
        </w:rPr>
        <w:t>1: 9.92</w:t>
      </w:r>
      <w:r w:rsidR="00B3630D" w:rsidRPr="00B468F0">
        <w:rPr>
          <w:rFonts w:ascii="Arial" w:hAnsi="Arial" w:cs="Arial"/>
          <w:sz w:val="20"/>
          <w:szCs w:val="20"/>
        </w:rPr>
        <w:t xml:space="preserve">), </w:t>
      </w:r>
      <w:proofErr w:type="spellStart"/>
      <w:r w:rsidR="00B3630D" w:rsidRPr="00B468F0">
        <w:rPr>
          <w:rFonts w:ascii="Arial" w:hAnsi="Arial" w:cs="Arial"/>
          <w:i/>
          <w:sz w:val="20"/>
          <w:szCs w:val="20"/>
        </w:rPr>
        <w:t>azadirachtin</w:t>
      </w:r>
      <w:proofErr w:type="spellEnd"/>
      <w:r w:rsidR="00B3630D" w:rsidRPr="00B468F0">
        <w:rPr>
          <w:rFonts w:ascii="Arial" w:hAnsi="Arial" w:cs="Arial"/>
          <w:i/>
          <w:sz w:val="20"/>
          <w:szCs w:val="20"/>
        </w:rPr>
        <w:t xml:space="preserve"> </w:t>
      </w:r>
      <w:r w:rsidR="00B3630D" w:rsidRPr="00B468F0">
        <w:rPr>
          <w:rFonts w:ascii="Arial" w:hAnsi="Arial" w:cs="Arial"/>
          <w:sz w:val="20"/>
          <w:szCs w:val="20"/>
        </w:rPr>
        <w:t>0.15% EC (</w:t>
      </w:r>
      <w:r w:rsidR="00B3630D" w:rsidRPr="00B468F0">
        <w:rPr>
          <w:rFonts w:ascii="Arial" w:hAnsi="Arial" w:cs="Arial"/>
          <w:color w:val="000000"/>
          <w:sz w:val="20"/>
          <w:szCs w:val="20"/>
        </w:rPr>
        <w:t xml:space="preserve">1: 9.91) and </w:t>
      </w:r>
      <w:r w:rsidR="00B3630D" w:rsidRPr="00B468F0">
        <w:rPr>
          <w:rFonts w:ascii="Arial" w:hAnsi="Arial" w:cs="Arial"/>
          <w:i/>
          <w:sz w:val="20"/>
          <w:szCs w:val="20"/>
        </w:rPr>
        <w:t xml:space="preserve">B. </w:t>
      </w:r>
      <w:proofErr w:type="spellStart"/>
      <w:r w:rsidR="00B3630D" w:rsidRPr="00B468F0">
        <w:rPr>
          <w:rFonts w:ascii="Arial" w:hAnsi="Arial" w:cs="Arial"/>
          <w:i/>
          <w:sz w:val="20"/>
          <w:szCs w:val="20"/>
        </w:rPr>
        <w:t>bassiana</w:t>
      </w:r>
      <w:proofErr w:type="spellEnd"/>
      <w:r w:rsidR="00B3630D" w:rsidRPr="00B468F0">
        <w:rPr>
          <w:rFonts w:ascii="Arial" w:hAnsi="Arial" w:cs="Arial"/>
          <w:sz w:val="20"/>
          <w:szCs w:val="20"/>
        </w:rPr>
        <w:t xml:space="preserve"> 1.15% WP (</w:t>
      </w:r>
      <w:r w:rsidR="00B3630D" w:rsidRPr="00B468F0">
        <w:rPr>
          <w:rFonts w:ascii="Arial" w:hAnsi="Arial" w:cs="Arial"/>
          <w:color w:val="000000"/>
          <w:sz w:val="20"/>
          <w:szCs w:val="20"/>
        </w:rPr>
        <w:t>1: 9.72</w:t>
      </w:r>
      <w:r w:rsidR="00B3630D" w:rsidRPr="00B468F0">
        <w:rPr>
          <w:rFonts w:ascii="Arial" w:hAnsi="Arial" w:cs="Arial"/>
          <w:sz w:val="20"/>
          <w:szCs w:val="20"/>
        </w:rPr>
        <w:t>). The lowest ICBR obtained in the treatment of garlic bulb extract 5% (</w:t>
      </w:r>
      <w:r w:rsidR="00B3630D" w:rsidRPr="00B468F0">
        <w:rPr>
          <w:rFonts w:ascii="Arial" w:hAnsi="Arial" w:cs="Arial"/>
          <w:color w:val="000000"/>
          <w:sz w:val="20"/>
          <w:szCs w:val="20"/>
        </w:rPr>
        <w:t>1: 5.39</w:t>
      </w:r>
      <w:r w:rsidR="00B3630D" w:rsidRPr="00B468F0">
        <w:rPr>
          <w:rFonts w:ascii="Arial" w:hAnsi="Arial" w:cs="Arial"/>
          <w:sz w:val="20"/>
          <w:szCs w:val="20"/>
        </w:rPr>
        <w:t>) and neem oil 1% (</w:t>
      </w:r>
      <w:r w:rsidR="00B3630D" w:rsidRPr="00B468F0">
        <w:rPr>
          <w:rFonts w:ascii="Arial" w:hAnsi="Arial" w:cs="Arial"/>
          <w:color w:val="000000"/>
          <w:sz w:val="20"/>
          <w:szCs w:val="20"/>
        </w:rPr>
        <w:t>1: 5.84</w:t>
      </w:r>
      <w:r w:rsidR="00B3630D" w:rsidRPr="00B468F0">
        <w:rPr>
          <w:rFonts w:ascii="Arial" w:hAnsi="Arial" w:cs="Arial"/>
          <w:sz w:val="20"/>
          <w:szCs w:val="20"/>
        </w:rPr>
        <w:t>).</w:t>
      </w:r>
    </w:p>
    <w:p w14:paraId="2C6DA59A" w14:textId="77777777" w:rsidR="00CD19A7" w:rsidRDefault="00CD19A7" w:rsidP="00B3630D">
      <w:pPr>
        <w:spacing w:after="0" w:line="276" w:lineRule="auto"/>
        <w:jc w:val="both"/>
        <w:rPr>
          <w:rFonts w:ascii="Arial" w:hAnsi="Arial" w:cs="Arial"/>
          <w:b/>
          <w:sz w:val="20"/>
          <w:szCs w:val="20"/>
        </w:rPr>
      </w:pPr>
    </w:p>
    <w:p w14:paraId="3AD227C3" w14:textId="77777777" w:rsidR="00CD19A7" w:rsidRDefault="00CD19A7" w:rsidP="00B3630D">
      <w:pPr>
        <w:spacing w:after="0" w:line="276" w:lineRule="auto"/>
        <w:jc w:val="both"/>
        <w:rPr>
          <w:rFonts w:ascii="Arial" w:hAnsi="Arial" w:cs="Arial"/>
          <w:b/>
          <w:sz w:val="20"/>
          <w:szCs w:val="20"/>
        </w:rPr>
      </w:pPr>
    </w:p>
    <w:p w14:paraId="27DE42C3" w14:textId="77777777" w:rsidR="00CD19A7" w:rsidRDefault="00CD19A7" w:rsidP="00B3630D">
      <w:pPr>
        <w:spacing w:after="0" w:line="276" w:lineRule="auto"/>
        <w:jc w:val="both"/>
        <w:rPr>
          <w:rFonts w:ascii="Arial" w:hAnsi="Arial" w:cs="Arial"/>
          <w:b/>
          <w:sz w:val="20"/>
          <w:szCs w:val="20"/>
        </w:rPr>
      </w:pPr>
    </w:p>
    <w:p w14:paraId="58E7516F" w14:textId="77777777" w:rsidR="00CD19A7" w:rsidRDefault="00CD19A7" w:rsidP="00B3630D">
      <w:pPr>
        <w:spacing w:after="0" w:line="276" w:lineRule="auto"/>
        <w:jc w:val="both"/>
        <w:rPr>
          <w:rFonts w:ascii="Arial" w:hAnsi="Arial" w:cs="Arial"/>
          <w:b/>
          <w:sz w:val="20"/>
          <w:szCs w:val="20"/>
        </w:rPr>
      </w:pPr>
    </w:p>
    <w:p w14:paraId="5CDB510B" w14:textId="77777777" w:rsidR="00CD19A7" w:rsidRDefault="00CD19A7" w:rsidP="00B3630D">
      <w:pPr>
        <w:spacing w:after="0" w:line="276" w:lineRule="auto"/>
        <w:jc w:val="both"/>
        <w:rPr>
          <w:rFonts w:ascii="Arial" w:hAnsi="Arial" w:cs="Arial"/>
          <w:b/>
          <w:sz w:val="20"/>
          <w:szCs w:val="20"/>
        </w:rPr>
      </w:pPr>
    </w:p>
    <w:p w14:paraId="5A7E0611" w14:textId="77777777" w:rsidR="00CD19A7" w:rsidRDefault="00CD19A7" w:rsidP="00B3630D">
      <w:pPr>
        <w:spacing w:after="0" w:line="276" w:lineRule="auto"/>
        <w:jc w:val="both"/>
        <w:rPr>
          <w:rFonts w:ascii="Arial" w:hAnsi="Arial" w:cs="Arial"/>
          <w:b/>
          <w:sz w:val="20"/>
          <w:szCs w:val="20"/>
        </w:rPr>
      </w:pPr>
    </w:p>
    <w:p w14:paraId="49C87386" w14:textId="77777777" w:rsidR="00CD19A7" w:rsidRDefault="00CD19A7" w:rsidP="00B3630D">
      <w:pPr>
        <w:spacing w:after="0" w:line="276" w:lineRule="auto"/>
        <w:jc w:val="both"/>
        <w:rPr>
          <w:rFonts w:ascii="Arial" w:hAnsi="Arial" w:cs="Arial"/>
          <w:b/>
          <w:sz w:val="20"/>
          <w:szCs w:val="20"/>
        </w:rPr>
      </w:pPr>
    </w:p>
    <w:p w14:paraId="47510D64" w14:textId="3699DD64" w:rsidR="00B3630D" w:rsidRPr="00B468F0" w:rsidRDefault="00CD19A7" w:rsidP="00B3630D">
      <w:pPr>
        <w:spacing w:after="0" w:line="276" w:lineRule="auto"/>
        <w:jc w:val="both"/>
        <w:rPr>
          <w:rFonts w:ascii="Arial" w:hAnsi="Arial" w:cs="Arial"/>
          <w:b/>
          <w:sz w:val="20"/>
          <w:szCs w:val="20"/>
        </w:rPr>
      </w:pPr>
      <w:r w:rsidRPr="00B468F0">
        <w:rPr>
          <w:rFonts w:ascii="Arial" w:hAnsi="Arial" w:cs="Arial"/>
          <w:b/>
          <w:sz w:val="20"/>
          <w:szCs w:val="20"/>
        </w:rPr>
        <w:t xml:space="preserve"> </w:t>
      </w:r>
      <w:r w:rsidR="00B3630D" w:rsidRPr="00B468F0">
        <w:rPr>
          <w:rFonts w:ascii="Arial" w:hAnsi="Arial" w:cs="Arial"/>
          <w:b/>
          <w:sz w:val="20"/>
          <w:szCs w:val="20"/>
        </w:rPr>
        <w:t xml:space="preserve">Conclusion </w:t>
      </w:r>
    </w:p>
    <w:p w14:paraId="0B7B8847" w14:textId="3AD83ABF" w:rsidR="00B3630D" w:rsidRDefault="00CD19A7" w:rsidP="00B3630D">
      <w:pPr>
        <w:spacing w:after="0" w:line="276" w:lineRule="auto"/>
        <w:jc w:val="both"/>
        <w:rPr>
          <w:rFonts w:ascii="Arial" w:hAnsi="Arial" w:cs="Arial"/>
          <w:bCs/>
          <w:sz w:val="20"/>
          <w:szCs w:val="20"/>
        </w:rPr>
      </w:pPr>
      <w:r w:rsidRPr="00B468F0">
        <w:rPr>
          <w:rFonts w:ascii="Arial" w:hAnsi="Arial" w:cs="Arial"/>
          <w:sz w:val="20"/>
          <w:szCs w:val="20"/>
        </w:rPr>
        <w:lastRenderedPageBreak/>
        <w:t xml:space="preserve"> </w:t>
      </w:r>
      <w:r w:rsidR="00B3630D" w:rsidRPr="00B468F0">
        <w:rPr>
          <w:rFonts w:ascii="Arial" w:hAnsi="Arial" w:cs="Arial"/>
          <w:sz w:val="20"/>
          <w:szCs w:val="20"/>
        </w:rPr>
        <w:t xml:space="preserve">From the above result, it can be concluded that on the basis of the effectiveness among the tested biopesticides on aphids the best result in controlling the aphid population were obtained with the treatment of </w:t>
      </w:r>
      <w:r w:rsidR="00B3630D" w:rsidRPr="00B468F0">
        <w:rPr>
          <w:rFonts w:ascii="Arial" w:hAnsi="Arial" w:cs="Arial"/>
          <w:i/>
          <w:sz w:val="20"/>
          <w:szCs w:val="20"/>
        </w:rPr>
        <w:t xml:space="preserve">L. </w:t>
      </w:r>
      <w:proofErr w:type="spellStart"/>
      <w:r w:rsidR="00B3630D" w:rsidRPr="00B468F0">
        <w:rPr>
          <w:rFonts w:ascii="Arial" w:hAnsi="Arial" w:cs="Arial"/>
          <w:i/>
          <w:sz w:val="20"/>
          <w:szCs w:val="20"/>
        </w:rPr>
        <w:t>lecanii</w:t>
      </w:r>
      <w:proofErr w:type="spellEnd"/>
      <w:r w:rsidR="00B3630D" w:rsidRPr="00B468F0">
        <w:rPr>
          <w:rFonts w:ascii="Arial" w:hAnsi="Arial" w:cs="Arial"/>
          <w:sz w:val="20"/>
          <w:szCs w:val="20"/>
        </w:rPr>
        <w:t xml:space="preserve">, </w:t>
      </w:r>
      <w:r w:rsidR="00B3630D" w:rsidRPr="00B468F0">
        <w:rPr>
          <w:rFonts w:ascii="Arial" w:hAnsi="Arial" w:cs="Arial"/>
          <w:i/>
          <w:sz w:val="20"/>
          <w:szCs w:val="20"/>
        </w:rPr>
        <w:t xml:space="preserve">M. </w:t>
      </w:r>
      <w:proofErr w:type="spellStart"/>
      <w:r w:rsidR="00B3630D" w:rsidRPr="00B468F0">
        <w:rPr>
          <w:rFonts w:ascii="Arial" w:hAnsi="Arial" w:cs="Arial"/>
          <w:i/>
          <w:sz w:val="20"/>
          <w:szCs w:val="20"/>
        </w:rPr>
        <w:t>anisopliae</w:t>
      </w:r>
      <w:proofErr w:type="spellEnd"/>
      <w:r w:rsidR="00B3630D" w:rsidRPr="00B468F0">
        <w:rPr>
          <w:rFonts w:ascii="Arial" w:hAnsi="Arial" w:cs="Arial"/>
          <w:sz w:val="20"/>
          <w:szCs w:val="20"/>
        </w:rPr>
        <w:t xml:space="preserve"> and </w:t>
      </w:r>
      <w:r w:rsidR="00B3630D" w:rsidRPr="00B468F0">
        <w:rPr>
          <w:rFonts w:ascii="Arial" w:hAnsi="Arial" w:cs="Arial"/>
          <w:i/>
          <w:sz w:val="20"/>
          <w:szCs w:val="20"/>
        </w:rPr>
        <w:t xml:space="preserve">B. </w:t>
      </w:r>
      <w:proofErr w:type="spellStart"/>
      <w:r w:rsidR="00B3630D" w:rsidRPr="00B468F0">
        <w:rPr>
          <w:rFonts w:ascii="Arial" w:hAnsi="Arial" w:cs="Arial"/>
          <w:i/>
          <w:sz w:val="20"/>
          <w:szCs w:val="20"/>
        </w:rPr>
        <w:t>bassiana</w:t>
      </w:r>
      <w:proofErr w:type="spellEnd"/>
      <w:r w:rsidR="00B3630D" w:rsidRPr="00B468F0">
        <w:rPr>
          <w:rFonts w:ascii="Arial" w:hAnsi="Arial" w:cs="Arial"/>
          <w:i/>
          <w:sz w:val="20"/>
          <w:szCs w:val="20"/>
        </w:rPr>
        <w:t xml:space="preserve"> </w:t>
      </w:r>
      <w:r w:rsidR="00B3630D" w:rsidRPr="00B468F0">
        <w:rPr>
          <w:rFonts w:ascii="Arial" w:hAnsi="Arial" w:cs="Arial"/>
          <w:sz w:val="20"/>
          <w:szCs w:val="20"/>
        </w:rPr>
        <w:t xml:space="preserve">and proved to be the most effective treatments. </w:t>
      </w:r>
      <w:r w:rsidR="00B3630D" w:rsidRPr="00B468F0">
        <w:rPr>
          <w:rFonts w:ascii="Arial" w:hAnsi="Arial" w:cs="Arial"/>
          <w:bCs/>
          <w:sz w:val="20"/>
          <w:szCs w:val="20"/>
        </w:rPr>
        <w:t xml:space="preserve">Based on safety to LBB population, </w:t>
      </w:r>
      <w:r w:rsidR="00B3630D" w:rsidRPr="00B468F0">
        <w:rPr>
          <w:rFonts w:ascii="Arial" w:hAnsi="Arial" w:cs="Arial"/>
          <w:sz w:val="20"/>
          <w:szCs w:val="20"/>
        </w:rPr>
        <w:t xml:space="preserve">neem seed kernel extract and </w:t>
      </w:r>
      <w:proofErr w:type="spellStart"/>
      <w:r w:rsidR="00B3630D" w:rsidRPr="00B468F0">
        <w:rPr>
          <w:rFonts w:ascii="Arial" w:hAnsi="Arial" w:cs="Arial"/>
          <w:i/>
          <w:sz w:val="20"/>
          <w:szCs w:val="20"/>
        </w:rPr>
        <w:t>azadirachtin</w:t>
      </w:r>
      <w:proofErr w:type="spellEnd"/>
      <w:r w:rsidR="00B3630D" w:rsidRPr="00B468F0">
        <w:rPr>
          <w:rFonts w:ascii="Arial" w:hAnsi="Arial" w:cs="Arial"/>
          <w:i/>
          <w:sz w:val="20"/>
          <w:szCs w:val="20"/>
        </w:rPr>
        <w:t xml:space="preserve"> </w:t>
      </w:r>
      <w:r w:rsidR="00B3630D" w:rsidRPr="00B468F0">
        <w:rPr>
          <w:rFonts w:ascii="Arial" w:hAnsi="Arial" w:cs="Arial"/>
          <w:sz w:val="20"/>
          <w:szCs w:val="20"/>
        </w:rPr>
        <w:t>for grub</w:t>
      </w:r>
      <w:r w:rsidR="00B3630D" w:rsidRPr="00B468F0">
        <w:rPr>
          <w:rFonts w:ascii="Arial" w:hAnsi="Arial" w:cs="Arial"/>
          <w:bCs/>
          <w:sz w:val="20"/>
          <w:szCs w:val="20"/>
        </w:rPr>
        <w:t xml:space="preserve"> and neem oil </w:t>
      </w:r>
    </w:p>
    <w:p w14:paraId="1D27C232" w14:textId="77777777" w:rsidR="002A7926" w:rsidRPr="00B468F0" w:rsidRDefault="002A7926" w:rsidP="002A7926">
      <w:pPr>
        <w:spacing w:after="0" w:line="276" w:lineRule="auto"/>
        <w:jc w:val="both"/>
        <w:rPr>
          <w:rFonts w:ascii="Arial" w:hAnsi="Arial" w:cs="Arial"/>
          <w:bCs/>
          <w:i/>
          <w:sz w:val="20"/>
          <w:szCs w:val="20"/>
        </w:rPr>
        <w:sectPr w:rsidR="002A7926" w:rsidRPr="00B468F0" w:rsidSect="00356CCC">
          <w:headerReference w:type="default" r:id="rId16"/>
          <w:pgSz w:w="11906" w:h="16838"/>
          <w:pgMar w:top="1440" w:right="1440" w:bottom="1440" w:left="1440" w:header="708" w:footer="708" w:gutter="0"/>
          <w:cols w:space="708"/>
          <w:docGrid w:linePitch="360"/>
        </w:sectPr>
      </w:pPr>
    </w:p>
    <w:p w14:paraId="1951A6B2" w14:textId="77777777" w:rsidR="002A7926" w:rsidRPr="002828E5" w:rsidRDefault="002A7926" w:rsidP="002A7926">
      <w:pPr>
        <w:spacing w:after="0" w:line="276" w:lineRule="auto"/>
        <w:jc w:val="both"/>
        <w:rPr>
          <w:rFonts w:ascii="Arial" w:hAnsi="Arial" w:cs="Arial"/>
          <w:bCs/>
          <w:i/>
          <w:sz w:val="18"/>
          <w:szCs w:val="18"/>
        </w:rPr>
      </w:pPr>
    </w:p>
    <w:p w14:paraId="61F9756E" w14:textId="77777777" w:rsidR="002A7926" w:rsidRPr="002A7926" w:rsidRDefault="002A7926" w:rsidP="002A7926">
      <w:pPr>
        <w:rPr>
          <w:rFonts w:ascii="Times New Roman" w:hAnsi="Times New Roman" w:cs="Times New Roman"/>
          <w:sz w:val="24"/>
          <w:szCs w:val="24"/>
        </w:rPr>
        <w:sectPr w:rsidR="002A7926" w:rsidRPr="002A7926" w:rsidSect="002A7926">
          <w:pgSz w:w="16838" w:h="11906" w:orient="landscape"/>
          <w:pgMar w:top="1440" w:right="1440" w:bottom="1440" w:left="1440" w:header="708" w:footer="708" w:gutter="0"/>
          <w:cols w:space="708"/>
          <w:docGrid w:linePitch="360"/>
        </w:sectPr>
      </w:pPr>
    </w:p>
    <w:p w14:paraId="3A1ADFF1" w14:textId="77777777" w:rsidR="00B3630D" w:rsidRPr="00B3630D" w:rsidRDefault="00B3630D" w:rsidP="00B3630D">
      <w:pPr>
        <w:spacing w:after="0" w:line="276" w:lineRule="auto"/>
        <w:jc w:val="both"/>
        <w:rPr>
          <w:rFonts w:ascii="Arial" w:hAnsi="Arial" w:cs="Arial"/>
          <w:bCs/>
          <w:sz w:val="20"/>
          <w:szCs w:val="20"/>
        </w:rPr>
      </w:pPr>
      <w:r w:rsidRPr="00B468F0">
        <w:rPr>
          <w:rFonts w:ascii="Arial" w:hAnsi="Arial" w:cs="Arial"/>
          <w:bCs/>
          <w:sz w:val="20"/>
          <w:szCs w:val="20"/>
        </w:rPr>
        <w:lastRenderedPageBreak/>
        <w:t>and neem seed kernel extract found relatively less hazardous to LBB adult population compared to other treatments.</w:t>
      </w:r>
    </w:p>
    <w:p w14:paraId="6D8B1831" w14:textId="77777777" w:rsidR="00E71A9F" w:rsidRDefault="00E71A9F" w:rsidP="00CA0F56">
      <w:pPr>
        <w:spacing w:after="0" w:line="276" w:lineRule="auto"/>
        <w:jc w:val="both"/>
        <w:rPr>
          <w:rFonts w:ascii="Arial" w:hAnsi="Arial" w:cs="Arial"/>
          <w:b/>
        </w:rPr>
      </w:pPr>
    </w:p>
    <w:p w14:paraId="0C2BF4CF" w14:textId="77777777" w:rsidR="00E71A9F" w:rsidRPr="00CD19A7" w:rsidRDefault="00E71A9F" w:rsidP="00E71A9F">
      <w:pPr>
        <w:rPr>
          <w:b/>
          <w:highlight w:val="yellow"/>
        </w:rPr>
      </w:pPr>
      <w:r w:rsidRPr="00CD19A7">
        <w:rPr>
          <w:b/>
          <w:highlight w:val="yellow"/>
        </w:rPr>
        <w:t>Disclaimer (Artificial intelligence)</w:t>
      </w:r>
    </w:p>
    <w:p w14:paraId="0D5B56FC" w14:textId="77777777" w:rsidR="00E71A9F" w:rsidRPr="00E71A9F" w:rsidRDefault="00E71A9F" w:rsidP="00E71A9F">
      <w:pPr>
        <w:rPr>
          <w:highlight w:val="yellow"/>
        </w:rPr>
      </w:pPr>
      <w:r w:rsidRPr="00E71A9F">
        <w:rPr>
          <w:highlight w:val="yellow"/>
        </w:rPr>
        <w:t xml:space="preserve">Option 1: </w:t>
      </w:r>
    </w:p>
    <w:p w14:paraId="0424B45A" w14:textId="77777777" w:rsidR="00E71A9F" w:rsidRPr="00E71A9F" w:rsidRDefault="00E71A9F" w:rsidP="00E71A9F">
      <w:pPr>
        <w:rPr>
          <w:highlight w:val="yellow"/>
        </w:rPr>
      </w:pPr>
      <w:r w:rsidRPr="00E71A9F">
        <w:rPr>
          <w:highlight w:val="yellow"/>
        </w:rPr>
        <w:t>Author(s) hereby declare that NO generative AI technologies such as Large Language Models (</w:t>
      </w:r>
      <w:proofErr w:type="spellStart"/>
      <w:r w:rsidRPr="00E71A9F">
        <w:rPr>
          <w:highlight w:val="yellow"/>
        </w:rPr>
        <w:t>ChatGPT</w:t>
      </w:r>
      <w:proofErr w:type="spellEnd"/>
      <w:r w:rsidRPr="00E71A9F">
        <w:rPr>
          <w:highlight w:val="yellow"/>
        </w:rPr>
        <w:t xml:space="preserve">, COPILOT, etc.) and text-to-image generators have been used during the writing or editing of this manuscript. </w:t>
      </w:r>
    </w:p>
    <w:p w14:paraId="0F279A05" w14:textId="77777777" w:rsidR="00E71A9F" w:rsidRPr="00E71A9F" w:rsidRDefault="00E71A9F" w:rsidP="00E71A9F">
      <w:pPr>
        <w:rPr>
          <w:highlight w:val="yellow"/>
        </w:rPr>
      </w:pPr>
      <w:r w:rsidRPr="00E71A9F">
        <w:rPr>
          <w:highlight w:val="yellow"/>
        </w:rPr>
        <w:t xml:space="preserve">Option 2: </w:t>
      </w:r>
    </w:p>
    <w:p w14:paraId="7D4C6391" w14:textId="77777777" w:rsidR="00E71A9F" w:rsidRPr="00E71A9F" w:rsidRDefault="00E71A9F" w:rsidP="00E71A9F">
      <w:pPr>
        <w:rPr>
          <w:highlight w:val="yellow"/>
        </w:rPr>
      </w:pPr>
      <w:r w:rsidRPr="00E71A9F">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94A2E4" w14:textId="77777777" w:rsidR="00E71A9F" w:rsidRPr="00E71A9F" w:rsidRDefault="00E71A9F" w:rsidP="00E71A9F">
      <w:pPr>
        <w:rPr>
          <w:highlight w:val="yellow"/>
        </w:rPr>
      </w:pPr>
      <w:r w:rsidRPr="00E71A9F">
        <w:rPr>
          <w:highlight w:val="yellow"/>
        </w:rPr>
        <w:t>Details of the AI usage are given below:</w:t>
      </w:r>
    </w:p>
    <w:p w14:paraId="3F39F05A" w14:textId="77777777" w:rsidR="00E71A9F" w:rsidRPr="00E71A9F" w:rsidRDefault="00E71A9F" w:rsidP="00E71A9F">
      <w:pPr>
        <w:rPr>
          <w:highlight w:val="yellow"/>
        </w:rPr>
      </w:pPr>
      <w:r w:rsidRPr="00E71A9F">
        <w:rPr>
          <w:highlight w:val="yellow"/>
        </w:rPr>
        <w:t>1.</w:t>
      </w:r>
    </w:p>
    <w:p w14:paraId="2CC67959" w14:textId="77777777" w:rsidR="00E71A9F" w:rsidRPr="00E71A9F" w:rsidRDefault="00E71A9F" w:rsidP="00E71A9F">
      <w:pPr>
        <w:rPr>
          <w:highlight w:val="yellow"/>
        </w:rPr>
      </w:pPr>
      <w:r w:rsidRPr="00E71A9F">
        <w:rPr>
          <w:highlight w:val="yellow"/>
        </w:rPr>
        <w:t>2.</w:t>
      </w:r>
    </w:p>
    <w:p w14:paraId="552A1E34" w14:textId="77777777" w:rsidR="00E71A9F" w:rsidRPr="0053103C" w:rsidRDefault="00E71A9F" w:rsidP="00E71A9F">
      <w:r w:rsidRPr="00E71A9F">
        <w:rPr>
          <w:highlight w:val="yellow"/>
        </w:rPr>
        <w:t>3.</w:t>
      </w:r>
    </w:p>
    <w:p w14:paraId="340DF85E" w14:textId="5A042EFA" w:rsidR="00EA4134" w:rsidRDefault="00EA4134" w:rsidP="00CA0F56">
      <w:pPr>
        <w:spacing w:after="0" w:line="276" w:lineRule="auto"/>
        <w:jc w:val="both"/>
        <w:rPr>
          <w:rFonts w:ascii="Arial" w:hAnsi="Arial" w:cs="Arial"/>
          <w:b/>
        </w:rPr>
      </w:pPr>
      <w:r w:rsidRPr="00EA4134">
        <w:rPr>
          <w:rFonts w:ascii="Arial" w:hAnsi="Arial" w:cs="Arial"/>
          <w:b/>
        </w:rPr>
        <w:t>REFERENCES</w:t>
      </w:r>
    </w:p>
    <w:p w14:paraId="16FE037F" w14:textId="77777777" w:rsidR="004555EC" w:rsidRPr="004555EC" w:rsidRDefault="004555EC" w:rsidP="004555EC">
      <w:pPr>
        <w:shd w:val="clear" w:color="auto" w:fill="FFFFFF"/>
        <w:spacing w:after="0" w:line="240" w:lineRule="auto"/>
        <w:jc w:val="both"/>
        <w:rPr>
          <w:rFonts w:ascii="Arial" w:eastAsia="Times New Roman" w:hAnsi="Arial" w:cs="Arial"/>
          <w:sz w:val="20"/>
          <w:szCs w:val="20"/>
          <w:lang w:eastAsia="en-IN"/>
        </w:rPr>
      </w:pPr>
      <w:r w:rsidRPr="004555EC">
        <w:rPr>
          <w:rFonts w:ascii="Arial" w:hAnsi="Arial" w:cs="Arial"/>
          <w:sz w:val="20"/>
          <w:szCs w:val="20"/>
        </w:rPr>
        <w:t xml:space="preserve">Anonymous, (2020). Retrieved from </w:t>
      </w:r>
      <w:hyperlink r:id="rId17" w:history="1">
        <w:r w:rsidRPr="004555EC">
          <w:rPr>
            <w:rStyle w:val="Hyperlink"/>
            <w:rFonts w:ascii="Arial" w:hAnsi="Arial" w:cs="Arial"/>
            <w:sz w:val="20"/>
            <w:szCs w:val="20"/>
          </w:rPr>
          <w:t>https://www.agriwatch.com</w:t>
        </w:r>
      </w:hyperlink>
    </w:p>
    <w:p w14:paraId="29D8CE58" w14:textId="77777777" w:rsidR="00931CE1" w:rsidRPr="004555EC" w:rsidRDefault="00931CE1" w:rsidP="004555EC">
      <w:pPr>
        <w:shd w:val="clear" w:color="auto" w:fill="FFFFFF"/>
        <w:spacing w:after="0" w:line="240" w:lineRule="auto"/>
        <w:jc w:val="both"/>
        <w:rPr>
          <w:rFonts w:ascii="Arial" w:eastAsia="Times New Roman" w:hAnsi="Arial" w:cs="Arial"/>
          <w:i/>
          <w:iCs/>
          <w:sz w:val="20"/>
          <w:szCs w:val="20"/>
          <w:lang w:eastAsia="en-IN"/>
        </w:rPr>
      </w:pPr>
      <w:r w:rsidRPr="00E71A9F">
        <w:rPr>
          <w:rFonts w:ascii="Arial" w:eastAsia="Times New Roman" w:hAnsi="Arial" w:cs="Arial"/>
          <w:sz w:val="20"/>
          <w:szCs w:val="20"/>
          <w:lang w:val="nl-BE" w:eastAsia="en-IN"/>
        </w:rPr>
        <w:t xml:space="preserve">Atwal, A. S. &amp; Dhaliwal, G. S. (2002). </w:t>
      </w:r>
      <w:r w:rsidRPr="004555EC">
        <w:rPr>
          <w:rFonts w:ascii="Arial" w:eastAsia="Times New Roman" w:hAnsi="Arial" w:cs="Arial"/>
          <w:i/>
          <w:iCs/>
          <w:sz w:val="20"/>
          <w:szCs w:val="20"/>
          <w:lang w:eastAsia="en-IN"/>
        </w:rPr>
        <w:t>Agricultural Pests of South Asia and Their</w:t>
      </w:r>
    </w:p>
    <w:p w14:paraId="7D70CA13" w14:textId="77777777" w:rsidR="00931CE1" w:rsidRPr="004555EC" w:rsidRDefault="00931CE1" w:rsidP="004555EC">
      <w:pPr>
        <w:shd w:val="clear" w:color="auto" w:fill="FFFFFF"/>
        <w:spacing w:after="0" w:line="240" w:lineRule="auto"/>
        <w:ind w:left="1276"/>
        <w:rPr>
          <w:rStyle w:val="Hyperlink"/>
          <w:rFonts w:ascii="Arial" w:eastAsia="Times New Roman" w:hAnsi="Arial" w:cs="Arial"/>
          <w:sz w:val="20"/>
          <w:szCs w:val="20"/>
          <w:lang w:eastAsia="en-IN"/>
        </w:rPr>
      </w:pPr>
      <w:r w:rsidRPr="004555EC">
        <w:rPr>
          <w:rFonts w:ascii="Arial" w:eastAsia="Times New Roman" w:hAnsi="Arial" w:cs="Arial"/>
          <w:i/>
          <w:iCs/>
          <w:sz w:val="20"/>
          <w:szCs w:val="20"/>
          <w:lang w:eastAsia="en-IN"/>
        </w:rPr>
        <w:t>Management</w:t>
      </w:r>
      <w:r w:rsidRPr="004555EC">
        <w:rPr>
          <w:rFonts w:ascii="Arial" w:eastAsia="Times New Roman" w:hAnsi="Arial" w:cs="Arial"/>
          <w:sz w:val="20"/>
          <w:szCs w:val="20"/>
          <w:lang w:eastAsia="en-IN"/>
        </w:rPr>
        <w:t>. 7</w:t>
      </w:r>
      <w:r w:rsidRPr="004555EC">
        <w:rPr>
          <w:rFonts w:ascii="Arial" w:eastAsia="Times New Roman" w:hAnsi="Arial" w:cs="Arial"/>
          <w:sz w:val="20"/>
          <w:szCs w:val="20"/>
          <w:vertAlign w:val="superscript"/>
          <w:lang w:eastAsia="en-IN"/>
        </w:rPr>
        <w:t>th</w:t>
      </w:r>
      <w:r w:rsidRPr="004555EC">
        <w:rPr>
          <w:rFonts w:ascii="Arial" w:eastAsia="Times New Roman" w:hAnsi="Arial" w:cs="Arial"/>
          <w:sz w:val="20"/>
          <w:szCs w:val="20"/>
          <w:lang w:eastAsia="en-IN"/>
        </w:rPr>
        <w:t xml:space="preserve"> edition, </w:t>
      </w:r>
      <w:r w:rsidRPr="004555EC">
        <w:rPr>
          <w:rFonts w:ascii="Arial" w:eastAsia="Times New Roman" w:hAnsi="Arial" w:cs="Arial"/>
          <w:iCs/>
          <w:sz w:val="20"/>
          <w:szCs w:val="20"/>
          <w:lang w:eastAsia="en-IN"/>
        </w:rPr>
        <w:t>Kalyani Publisher</w:t>
      </w:r>
      <w:r w:rsidRPr="004555EC">
        <w:rPr>
          <w:rFonts w:ascii="Arial" w:eastAsia="Times New Roman" w:hAnsi="Arial" w:cs="Arial"/>
          <w:sz w:val="20"/>
          <w:szCs w:val="20"/>
          <w:lang w:eastAsia="en-IN"/>
        </w:rPr>
        <w:t>, Ludhiana, India, pp. 189-192.</w:t>
      </w:r>
    </w:p>
    <w:p w14:paraId="6B053F60" w14:textId="77777777" w:rsidR="00931CE1" w:rsidRPr="004555EC" w:rsidRDefault="00931CE1" w:rsidP="004555EC">
      <w:pPr>
        <w:spacing w:after="0" w:line="240" w:lineRule="auto"/>
        <w:ind w:left="1276" w:hanging="1276"/>
        <w:jc w:val="both"/>
        <w:rPr>
          <w:rFonts w:ascii="Arial" w:hAnsi="Arial" w:cs="Arial"/>
          <w:sz w:val="20"/>
          <w:szCs w:val="20"/>
        </w:rPr>
      </w:pPr>
      <w:r w:rsidRPr="004555EC">
        <w:rPr>
          <w:rFonts w:ascii="Arial" w:hAnsi="Arial" w:cs="Arial"/>
          <w:sz w:val="20"/>
          <w:szCs w:val="20"/>
        </w:rPr>
        <w:t xml:space="preserve">Bing, J. W., Guthrie, W. D., </w:t>
      </w:r>
      <w:proofErr w:type="spellStart"/>
      <w:r w:rsidRPr="004555EC">
        <w:rPr>
          <w:rFonts w:ascii="Arial" w:hAnsi="Arial" w:cs="Arial"/>
          <w:sz w:val="20"/>
          <w:szCs w:val="20"/>
        </w:rPr>
        <w:t>Dicke</w:t>
      </w:r>
      <w:proofErr w:type="spellEnd"/>
      <w:r w:rsidRPr="004555EC">
        <w:rPr>
          <w:rFonts w:ascii="Arial" w:hAnsi="Arial" w:cs="Arial"/>
          <w:sz w:val="20"/>
          <w:szCs w:val="20"/>
        </w:rPr>
        <w:t xml:space="preserve">, F. F. &amp; </w:t>
      </w:r>
      <w:proofErr w:type="spellStart"/>
      <w:r w:rsidRPr="004555EC">
        <w:rPr>
          <w:rFonts w:ascii="Arial" w:hAnsi="Arial" w:cs="Arial"/>
          <w:sz w:val="20"/>
          <w:szCs w:val="20"/>
        </w:rPr>
        <w:t>Obrycki</w:t>
      </w:r>
      <w:proofErr w:type="spellEnd"/>
      <w:r w:rsidRPr="004555EC">
        <w:rPr>
          <w:rFonts w:ascii="Arial" w:hAnsi="Arial" w:cs="Arial"/>
          <w:sz w:val="20"/>
          <w:szCs w:val="20"/>
        </w:rPr>
        <w:t xml:space="preserve">, J. J. (1991). Seedling stage feeding by corn leaf aphid influence on plant development in maize. </w:t>
      </w:r>
      <w:r w:rsidRPr="004555EC">
        <w:rPr>
          <w:rFonts w:ascii="Arial" w:hAnsi="Arial" w:cs="Arial"/>
          <w:i/>
          <w:sz w:val="20"/>
          <w:szCs w:val="20"/>
        </w:rPr>
        <w:t>Journal of Economics Entomology</w:t>
      </w:r>
      <w:r w:rsidRPr="004555EC">
        <w:rPr>
          <w:rFonts w:ascii="Arial" w:hAnsi="Arial" w:cs="Arial"/>
          <w:sz w:val="20"/>
          <w:szCs w:val="20"/>
        </w:rPr>
        <w:t>, 84, 625-632.</w:t>
      </w:r>
    </w:p>
    <w:p w14:paraId="435D251C" w14:textId="77777777" w:rsidR="00931CE1" w:rsidRPr="004555EC" w:rsidRDefault="00931CE1" w:rsidP="004555EC">
      <w:pPr>
        <w:spacing w:after="0" w:line="240" w:lineRule="auto"/>
        <w:ind w:left="1276" w:hanging="1276"/>
        <w:jc w:val="both"/>
        <w:rPr>
          <w:rFonts w:ascii="Arial" w:hAnsi="Arial" w:cs="Arial"/>
          <w:iCs/>
          <w:sz w:val="20"/>
          <w:szCs w:val="20"/>
        </w:rPr>
      </w:pPr>
      <w:r w:rsidRPr="004555EC">
        <w:rPr>
          <w:rFonts w:ascii="Arial" w:hAnsi="Arial" w:cs="Arial"/>
          <w:sz w:val="20"/>
          <w:szCs w:val="20"/>
        </w:rPr>
        <w:t xml:space="preserve">Blackman, R. &amp; </w:t>
      </w:r>
      <w:proofErr w:type="spellStart"/>
      <w:r w:rsidRPr="004555EC">
        <w:rPr>
          <w:rFonts w:ascii="Arial" w:hAnsi="Arial" w:cs="Arial"/>
          <w:sz w:val="20"/>
          <w:szCs w:val="20"/>
        </w:rPr>
        <w:t>Eastop</w:t>
      </w:r>
      <w:proofErr w:type="spellEnd"/>
      <w:r w:rsidRPr="004555EC">
        <w:rPr>
          <w:rFonts w:ascii="Arial" w:hAnsi="Arial" w:cs="Arial"/>
          <w:sz w:val="20"/>
          <w:szCs w:val="20"/>
        </w:rPr>
        <w:t xml:space="preserve">, V. (2000). </w:t>
      </w:r>
      <w:r w:rsidRPr="004555EC">
        <w:rPr>
          <w:rFonts w:ascii="Arial" w:hAnsi="Arial" w:cs="Arial"/>
          <w:i/>
          <w:sz w:val="20"/>
          <w:szCs w:val="20"/>
        </w:rPr>
        <w:t xml:space="preserve">Aphids on the World’s Crops: An Identification and Information Guide. </w:t>
      </w:r>
      <w:r w:rsidRPr="004555EC">
        <w:rPr>
          <w:rFonts w:ascii="Arial" w:hAnsi="Arial" w:cs="Arial"/>
          <w:iCs/>
          <w:sz w:val="20"/>
          <w:szCs w:val="20"/>
        </w:rPr>
        <w:t>(2</w:t>
      </w:r>
      <w:r w:rsidRPr="004555EC">
        <w:rPr>
          <w:rFonts w:ascii="Arial" w:hAnsi="Arial" w:cs="Arial"/>
          <w:iCs/>
          <w:sz w:val="20"/>
          <w:szCs w:val="20"/>
          <w:vertAlign w:val="superscript"/>
        </w:rPr>
        <w:t>nd</w:t>
      </w:r>
      <w:r w:rsidRPr="004555EC">
        <w:rPr>
          <w:rFonts w:ascii="Arial" w:hAnsi="Arial" w:cs="Arial"/>
          <w:iCs/>
          <w:sz w:val="20"/>
          <w:szCs w:val="20"/>
        </w:rPr>
        <w:t xml:space="preserve"> ed.)</w:t>
      </w:r>
      <w:r w:rsidRPr="004555EC">
        <w:rPr>
          <w:rFonts w:ascii="Arial" w:hAnsi="Arial" w:cs="Arial"/>
          <w:i/>
          <w:sz w:val="20"/>
          <w:szCs w:val="20"/>
        </w:rPr>
        <w:t>.</w:t>
      </w:r>
      <w:r w:rsidRPr="004555EC">
        <w:rPr>
          <w:rFonts w:ascii="Arial" w:hAnsi="Arial" w:cs="Arial"/>
          <w:sz w:val="20"/>
          <w:szCs w:val="20"/>
        </w:rPr>
        <w:t xml:space="preserve"> John Wiley &amp; Sons, Chichester, p. 414. </w:t>
      </w:r>
    </w:p>
    <w:p w14:paraId="676577EA" w14:textId="77777777" w:rsidR="00931CE1" w:rsidRPr="004555EC" w:rsidRDefault="00931CE1" w:rsidP="004555EC">
      <w:pPr>
        <w:spacing w:after="0" w:line="240" w:lineRule="auto"/>
        <w:ind w:left="1276" w:hanging="1276"/>
        <w:jc w:val="both"/>
        <w:rPr>
          <w:rFonts w:ascii="Arial" w:hAnsi="Arial" w:cs="Arial"/>
          <w:iCs/>
          <w:sz w:val="20"/>
          <w:szCs w:val="20"/>
        </w:rPr>
      </w:pPr>
      <w:r w:rsidRPr="004555EC">
        <w:rPr>
          <w:rFonts w:ascii="Arial" w:hAnsi="Arial" w:cs="Arial"/>
          <w:sz w:val="20"/>
          <w:szCs w:val="20"/>
        </w:rPr>
        <w:t>Hill, D. S. (1987). Agricultural insect pests of temperate regions and their control</w:t>
      </w:r>
      <w:r w:rsidRPr="004555EC">
        <w:rPr>
          <w:rFonts w:ascii="Arial" w:hAnsi="Arial" w:cs="Arial"/>
          <w:i/>
          <w:sz w:val="20"/>
          <w:szCs w:val="20"/>
        </w:rPr>
        <w:t>. New Zealand Journal of Experimental Agriculture</w:t>
      </w:r>
      <w:r w:rsidRPr="004555EC">
        <w:rPr>
          <w:rFonts w:ascii="Arial" w:hAnsi="Arial" w:cs="Arial"/>
          <w:iCs/>
          <w:sz w:val="20"/>
          <w:szCs w:val="20"/>
        </w:rPr>
        <w:t xml:space="preserve">, </w:t>
      </w:r>
      <w:r w:rsidRPr="004555EC">
        <w:rPr>
          <w:rFonts w:ascii="Arial" w:hAnsi="Arial" w:cs="Arial"/>
          <w:sz w:val="20"/>
          <w:szCs w:val="20"/>
        </w:rPr>
        <w:t>16(2), 193-198.</w:t>
      </w:r>
    </w:p>
    <w:p w14:paraId="3AB6368E" w14:textId="77777777" w:rsidR="00931CE1" w:rsidRPr="004555EC" w:rsidRDefault="00931CE1" w:rsidP="004555EC">
      <w:pPr>
        <w:shd w:val="clear" w:color="auto" w:fill="FFFFFF"/>
        <w:spacing w:after="0" w:line="240" w:lineRule="auto"/>
        <w:ind w:left="1276" w:hanging="1276"/>
        <w:jc w:val="both"/>
        <w:rPr>
          <w:rFonts w:ascii="Arial" w:eastAsia="Times New Roman" w:hAnsi="Arial" w:cs="Arial"/>
          <w:sz w:val="20"/>
          <w:szCs w:val="20"/>
          <w:lang w:eastAsia="en-IN"/>
        </w:rPr>
      </w:pPr>
      <w:r w:rsidRPr="004555EC">
        <w:rPr>
          <w:rFonts w:ascii="Arial" w:eastAsia="Times New Roman" w:hAnsi="Arial" w:cs="Arial"/>
          <w:sz w:val="20"/>
          <w:szCs w:val="20"/>
          <w:lang w:eastAsia="en-IN"/>
        </w:rPr>
        <w:t xml:space="preserve">Khan, S., Ullah, F., Khan, I., Khan, M. A., Khan, </w:t>
      </w:r>
      <w:r w:rsidR="004555EC" w:rsidRPr="004555EC">
        <w:rPr>
          <w:rFonts w:ascii="Arial" w:eastAsia="Times New Roman" w:hAnsi="Arial" w:cs="Arial"/>
          <w:sz w:val="20"/>
          <w:szCs w:val="20"/>
          <w:lang w:eastAsia="en-IN"/>
        </w:rPr>
        <w:t>S. Z., Khan, M. A., Khan, I. A.</w:t>
      </w:r>
      <w:r w:rsidRPr="004555EC">
        <w:rPr>
          <w:rFonts w:ascii="Arial" w:eastAsia="Times New Roman" w:hAnsi="Arial" w:cs="Arial"/>
          <w:sz w:val="20"/>
          <w:szCs w:val="20"/>
          <w:lang w:eastAsia="en-IN"/>
        </w:rPr>
        <w:t xml:space="preserve"> &amp; Iqbal, T. (2015). Toxicity of selected insecticides against the zig-zag ladybird beetle, </w:t>
      </w:r>
      <w:proofErr w:type="spellStart"/>
      <w:r w:rsidRPr="004555EC">
        <w:rPr>
          <w:rFonts w:ascii="Arial" w:eastAsia="Times New Roman" w:hAnsi="Arial" w:cs="Arial"/>
          <w:i/>
          <w:sz w:val="20"/>
          <w:szCs w:val="20"/>
          <w:lang w:eastAsia="en-IN"/>
        </w:rPr>
        <w:t>Menochilus</w:t>
      </w:r>
      <w:proofErr w:type="spellEnd"/>
      <w:r w:rsidRPr="004555EC">
        <w:rPr>
          <w:rFonts w:ascii="Arial" w:eastAsia="Times New Roman" w:hAnsi="Arial" w:cs="Arial"/>
          <w:i/>
          <w:sz w:val="20"/>
          <w:szCs w:val="20"/>
          <w:lang w:eastAsia="en-IN"/>
        </w:rPr>
        <w:t xml:space="preserve"> </w:t>
      </w:r>
      <w:proofErr w:type="spellStart"/>
      <w:r w:rsidRPr="004555EC">
        <w:rPr>
          <w:rFonts w:ascii="Arial" w:eastAsia="Times New Roman" w:hAnsi="Arial" w:cs="Arial"/>
          <w:i/>
          <w:sz w:val="20"/>
          <w:szCs w:val="20"/>
          <w:lang w:eastAsia="en-IN"/>
        </w:rPr>
        <w:t>sexmaculatus</w:t>
      </w:r>
      <w:proofErr w:type="spellEnd"/>
      <w:r w:rsidRPr="004555EC">
        <w:rPr>
          <w:rFonts w:ascii="Arial" w:eastAsia="Times New Roman" w:hAnsi="Arial" w:cs="Arial"/>
          <w:sz w:val="20"/>
          <w:szCs w:val="20"/>
          <w:lang w:eastAsia="en-IN"/>
        </w:rPr>
        <w:t xml:space="preserve">. </w:t>
      </w:r>
      <w:r w:rsidRPr="004555EC">
        <w:rPr>
          <w:rFonts w:ascii="Arial" w:eastAsia="Times New Roman" w:hAnsi="Arial" w:cs="Arial"/>
          <w:i/>
          <w:sz w:val="20"/>
          <w:szCs w:val="20"/>
          <w:lang w:eastAsia="en-IN"/>
        </w:rPr>
        <w:t>Journal of Entomology and Zoology Studies</w:t>
      </w:r>
      <w:r w:rsidRPr="004555EC">
        <w:rPr>
          <w:rFonts w:ascii="Arial" w:eastAsia="Times New Roman" w:hAnsi="Arial" w:cs="Arial"/>
          <w:sz w:val="20"/>
          <w:szCs w:val="20"/>
          <w:lang w:eastAsia="en-IN"/>
        </w:rPr>
        <w:t>, 3(3), 143-147.</w:t>
      </w:r>
    </w:p>
    <w:p w14:paraId="7B57CAA9" w14:textId="77777777" w:rsidR="00931CE1" w:rsidRPr="004555EC" w:rsidRDefault="00931CE1" w:rsidP="004555EC">
      <w:pPr>
        <w:shd w:val="clear" w:color="auto" w:fill="FFFFFF"/>
        <w:spacing w:after="0" w:line="240" w:lineRule="auto"/>
        <w:ind w:left="1276" w:hanging="1276"/>
        <w:jc w:val="both"/>
        <w:rPr>
          <w:rFonts w:ascii="Arial" w:hAnsi="Arial" w:cs="Arial"/>
          <w:sz w:val="20"/>
          <w:szCs w:val="20"/>
        </w:rPr>
      </w:pPr>
      <w:r w:rsidRPr="004555EC">
        <w:rPr>
          <w:rFonts w:ascii="Arial" w:hAnsi="Arial" w:cs="Arial"/>
          <w:sz w:val="20"/>
          <w:szCs w:val="20"/>
        </w:rPr>
        <w:t xml:space="preserve">Khosla, R. K. (1977). Techniques for assessment of losses due to pests and diseases of rice. </w:t>
      </w:r>
      <w:r w:rsidRPr="004555EC">
        <w:rPr>
          <w:rFonts w:ascii="Arial" w:hAnsi="Arial" w:cs="Arial"/>
          <w:i/>
          <w:sz w:val="20"/>
          <w:szCs w:val="20"/>
        </w:rPr>
        <w:t>Journal of Agriculture Science</w:t>
      </w:r>
      <w:r w:rsidRPr="004555EC">
        <w:rPr>
          <w:rFonts w:ascii="Arial" w:hAnsi="Arial" w:cs="Arial"/>
          <w:sz w:val="20"/>
          <w:szCs w:val="20"/>
        </w:rPr>
        <w:t>, 47(4), 171-174.</w:t>
      </w:r>
    </w:p>
    <w:p w14:paraId="7206B6DE" w14:textId="77777777" w:rsidR="004555EC" w:rsidRPr="004555EC" w:rsidRDefault="004555EC" w:rsidP="004555EC">
      <w:pPr>
        <w:pStyle w:val="NoSpacing"/>
        <w:tabs>
          <w:tab w:val="left" w:pos="270"/>
          <w:tab w:val="left" w:pos="360"/>
        </w:tabs>
        <w:ind w:left="1276" w:right="-198" w:hanging="1276"/>
        <w:jc w:val="both"/>
        <w:rPr>
          <w:rFonts w:ascii="Arial" w:hAnsi="Arial" w:cs="Arial"/>
          <w:sz w:val="20"/>
          <w:szCs w:val="20"/>
        </w:rPr>
      </w:pPr>
      <w:r w:rsidRPr="004555EC">
        <w:rPr>
          <w:rFonts w:ascii="Arial" w:hAnsi="Arial" w:cs="Arial"/>
          <w:sz w:val="20"/>
          <w:szCs w:val="20"/>
        </w:rPr>
        <w:t xml:space="preserve">Kumar, A., </w:t>
      </w:r>
      <w:proofErr w:type="spellStart"/>
      <w:r w:rsidRPr="004555EC">
        <w:rPr>
          <w:rFonts w:ascii="Arial" w:hAnsi="Arial" w:cs="Arial"/>
          <w:sz w:val="20"/>
          <w:szCs w:val="20"/>
        </w:rPr>
        <w:t>Jat</w:t>
      </w:r>
      <w:proofErr w:type="spellEnd"/>
      <w:r w:rsidRPr="004555EC">
        <w:rPr>
          <w:rFonts w:ascii="Arial" w:hAnsi="Arial" w:cs="Arial"/>
          <w:sz w:val="20"/>
          <w:szCs w:val="20"/>
        </w:rPr>
        <w:t xml:space="preserve">, S. L., Kumar, R., &amp; Yadav, O. P. (2013). </w:t>
      </w:r>
      <w:r w:rsidRPr="004555EC">
        <w:rPr>
          <w:rFonts w:ascii="Arial" w:hAnsi="Arial" w:cs="Arial"/>
          <w:i/>
          <w:sz w:val="20"/>
          <w:szCs w:val="20"/>
        </w:rPr>
        <w:t>Maize production system for improving resource-use efficiency and livelihood security</w:t>
      </w:r>
      <w:r w:rsidRPr="004555EC">
        <w:rPr>
          <w:rFonts w:ascii="Arial" w:hAnsi="Arial" w:cs="Arial"/>
          <w:sz w:val="20"/>
          <w:szCs w:val="20"/>
        </w:rPr>
        <w:t xml:space="preserve">, Directorate of Maize Research, </w:t>
      </w:r>
      <w:proofErr w:type="spellStart"/>
      <w:r w:rsidRPr="004555EC">
        <w:rPr>
          <w:rFonts w:ascii="Arial" w:hAnsi="Arial" w:cs="Arial"/>
          <w:sz w:val="20"/>
          <w:szCs w:val="20"/>
        </w:rPr>
        <w:t>Pusa</w:t>
      </w:r>
      <w:proofErr w:type="spellEnd"/>
      <w:r w:rsidRPr="004555EC">
        <w:rPr>
          <w:rFonts w:ascii="Arial" w:hAnsi="Arial" w:cs="Arial"/>
          <w:sz w:val="20"/>
          <w:szCs w:val="20"/>
        </w:rPr>
        <w:t xml:space="preserve"> Campus, New Delhi, India pp. 1-9.</w:t>
      </w:r>
    </w:p>
    <w:p w14:paraId="06A25E0F" w14:textId="77777777" w:rsidR="00931CE1" w:rsidRPr="004555EC" w:rsidRDefault="00931CE1" w:rsidP="004555EC">
      <w:pPr>
        <w:spacing w:after="0" w:line="240" w:lineRule="auto"/>
        <w:ind w:left="1276" w:hanging="1276"/>
        <w:jc w:val="both"/>
        <w:rPr>
          <w:rFonts w:ascii="Arial" w:eastAsia="Times New Roman" w:hAnsi="Arial" w:cs="Arial"/>
          <w:sz w:val="20"/>
          <w:szCs w:val="20"/>
          <w:lang w:eastAsia="en-IN"/>
        </w:rPr>
      </w:pPr>
      <w:r w:rsidRPr="00E71A9F">
        <w:rPr>
          <w:rFonts w:ascii="Arial" w:hAnsi="Arial" w:cs="Arial"/>
          <w:sz w:val="20"/>
          <w:szCs w:val="20"/>
          <w:lang w:val="nl-BE"/>
        </w:rPr>
        <w:t>Kumar, A., Kumar, J., Rai,</w:t>
      </w:r>
      <w:r w:rsidR="004555EC" w:rsidRPr="00E71A9F">
        <w:rPr>
          <w:rFonts w:ascii="Arial" w:hAnsi="Arial" w:cs="Arial"/>
          <w:sz w:val="20"/>
          <w:szCs w:val="20"/>
          <w:lang w:val="nl-BE"/>
        </w:rPr>
        <w:t xml:space="preserve"> V. K., Patel, V. K., Kumar, S.</w:t>
      </w:r>
      <w:r w:rsidRPr="00E71A9F">
        <w:rPr>
          <w:rFonts w:ascii="Arial" w:hAnsi="Arial" w:cs="Arial"/>
          <w:sz w:val="20"/>
          <w:szCs w:val="20"/>
          <w:lang w:val="nl-BE"/>
        </w:rPr>
        <w:t xml:space="preserve"> &amp; Kumar, A. (2020). </w:t>
      </w:r>
      <w:r w:rsidRPr="004555EC">
        <w:rPr>
          <w:rFonts w:ascii="Arial" w:hAnsi="Arial" w:cs="Arial"/>
          <w:sz w:val="20"/>
          <w:szCs w:val="20"/>
        </w:rPr>
        <w:t xml:space="preserve">Evaluation of the efficacy of relative bio-pesticides and insecticides against barley aphid. </w:t>
      </w:r>
      <w:r w:rsidRPr="004555EC">
        <w:rPr>
          <w:rFonts w:ascii="Arial" w:hAnsi="Arial" w:cs="Arial"/>
          <w:i/>
          <w:iCs/>
          <w:sz w:val="20"/>
          <w:szCs w:val="20"/>
        </w:rPr>
        <w:t xml:space="preserve">Journal of Entomology and Zoology Studies, </w:t>
      </w:r>
      <w:r w:rsidRPr="004555EC">
        <w:rPr>
          <w:rFonts w:ascii="Arial" w:hAnsi="Arial" w:cs="Arial"/>
          <w:sz w:val="20"/>
          <w:szCs w:val="20"/>
        </w:rPr>
        <w:t xml:space="preserve">8(2), 1746-1749. </w:t>
      </w:r>
    </w:p>
    <w:p w14:paraId="1DFF1F39" w14:textId="77777777" w:rsidR="00931CE1" w:rsidRPr="004555EC" w:rsidRDefault="004555EC" w:rsidP="004555EC">
      <w:pPr>
        <w:pStyle w:val="Heading1"/>
        <w:shd w:val="clear" w:color="auto" w:fill="FFFFFF"/>
        <w:spacing w:before="0" w:beforeAutospacing="0" w:after="0" w:afterAutospacing="0"/>
        <w:ind w:left="1276" w:hanging="1276"/>
        <w:jc w:val="both"/>
        <w:rPr>
          <w:rFonts w:ascii="Arial" w:hAnsi="Arial" w:cs="Arial"/>
          <w:b w:val="0"/>
          <w:bCs w:val="0"/>
          <w:color w:val="111111"/>
          <w:sz w:val="20"/>
          <w:szCs w:val="20"/>
        </w:rPr>
      </w:pPr>
      <w:proofErr w:type="spellStart"/>
      <w:r w:rsidRPr="004555EC">
        <w:rPr>
          <w:rFonts w:ascii="Arial" w:hAnsi="Arial" w:cs="Arial"/>
          <w:b w:val="0"/>
          <w:sz w:val="20"/>
          <w:szCs w:val="20"/>
        </w:rPr>
        <w:t>Mollah</w:t>
      </w:r>
      <w:proofErr w:type="spellEnd"/>
      <w:r w:rsidRPr="004555EC">
        <w:rPr>
          <w:rFonts w:ascii="Arial" w:hAnsi="Arial" w:cs="Arial"/>
          <w:b w:val="0"/>
          <w:sz w:val="20"/>
          <w:szCs w:val="20"/>
        </w:rPr>
        <w:t>, M. I., Rahman, A.</w:t>
      </w:r>
      <w:r w:rsidR="00931CE1" w:rsidRPr="004555EC">
        <w:rPr>
          <w:rFonts w:ascii="Arial" w:hAnsi="Arial" w:cs="Arial"/>
          <w:b w:val="0"/>
          <w:sz w:val="20"/>
          <w:szCs w:val="20"/>
        </w:rPr>
        <w:t xml:space="preserve"> &amp; </w:t>
      </w:r>
      <w:proofErr w:type="spellStart"/>
      <w:r w:rsidR="00931CE1" w:rsidRPr="004555EC">
        <w:rPr>
          <w:rFonts w:ascii="Arial" w:hAnsi="Arial" w:cs="Arial"/>
          <w:b w:val="0"/>
          <w:sz w:val="20"/>
          <w:szCs w:val="20"/>
        </w:rPr>
        <w:t>Alam</w:t>
      </w:r>
      <w:proofErr w:type="spellEnd"/>
      <w:r w:rsidR="00931CE1" w:rsidRPr="004555EC">
        <w:rPr>
          <w:rFonts w:ascii="Arial" w:hAnsi="Arial" w:cs="Arial"/>
          <w:b w:val="0"/>
          <w:sz w:val="20"/>
          <w:szCs w:val="20"/>
        </w:rPr>
        <w:t xml:space="preserve">, Z. (2013). </w:t>
      </w:r>
      <w:r w:rsidR="00931CE1" w:rsidRPr="004555EC">
        <w:rPr>
          <w:rFonts w:ascii="Arial" w:hAnsi="Arial" w:cs="Arial"/>
          <w:b w:val="0"/>
          <w:bCs w:val="0"/>
          <w:color w:val="111111"/>
          <w:sz w:val="20"/>
          <w:szCs w:val="20"/>
        </w:rPr>
        <w:t xml:space="preserve">Effect of insecticides on lady bird beetle (Coleoptera: Coccinellidae) in country bean field. </w:t>
      </w:r>
      <w:r w:rsidR="00931CE1" w:rsidRPr="004555EC">
        <w:rPr>
          <w:rFonts w:ascii="Arial" w:hAnsi="Arial" w:cs="Arial"/>
          <w:b w:val="0"/>
          <w:bCs w:val="0"/>
          <w:i/>
          <w:color w:val="111111"/>
          <w:sz w:val="20"/>
          <w:szCs w:val="20"/>
        </w:rPr>
        <w:t>Middle East Journal of Scientific Research</w:t>
      </w:r>
      <w:r w:rsidR="00931CE1" w:rsidRPr="004555EC">
        <w:rPr>
          <w:rFonts w:ascii="Arial" w:hAnsi="Arial" w:cs="Arial"/>
          <w:b w:val="0"/>
          <w:bCs w:val="0"/>
          <w:color w:val="111111"/>
          <w:sz w:val="20"/>
          <w:szCs w:val="20"/>
        </w:rPr>
        <w:t>, 17(11), 1607-1610.</w:t>
      </w:r>
    </w:p>
    <w:p w14:paraId="5F5D82E8" w14:textId="77777777" w:rsidR="00931CE1" w:rsidRPr="004555EC" w:rsidRDefault="00931CE1" w:rsidP="004555EC">
      <w:pPr>
        <w:shd w:val="clear" w:color="auto" w:fill="FFFFFF"/>
        <w:spacing w:after="0" w:line="240" w:lineRule="auto"/>
        <w:ind w:left="1276" w:hanging="1276"/>
        <w:jc w:val="both"/>
        <w:rPr>
          <w:rFonts w:ascii="Arial" w:hAnsi="Arial" w:cs="Arial"/>
          <w:sz w:val="20"/>
          <w:szCs w:val="20"/>
        </w:rPr>
      </w:pPr>
      <w:r w:rsidRPr="004555EC">
        <w:rPr>
          <w:rFonts w:ascii="Arial" w:hAnsi="Arial" w:cs="Arial"/>
          <w:sz w:val="20"/>
          <w:szCs w:val="20"/>
        </w:rPr>
        <w:t xml:space="preserve">Patel, A. K. (2021). </w:t>
      </w:r>
      <w:r w:rsidRPr="004555EC">
        <w:rPr>
          <w:rFonts w:ascii="Arial" w:hAnsi="Arial" w:cs="Arial"/>
          <w:i/>
          <w:sz w:val="20"/>
          <w:szCs w:val="20"/>
        </w:rPr>
        <w:t xml:space="preserve">Seasonal incidence and management of aphid, </w:t>
      </w:r>
      <w:proofErr w:type="spellStart"/>
      <w:r w:rsidRPr="004555EC">
        <w:rPr>
          <w:rFonts w:ascii="Arial" w:hAnsi="Arial" w:cs="Arial"/>
          <w:i/>
          <w:iCs/>
          <w:sz w:val="20"/>
          <w:szCs w:val="20"/>
        </w:rPr>
        <w:t>Rhopalosiphum</w:t>
      </w:r>
      <w:proofErr w:type="spellEnd"/>
      <w:r w:rsidRPr="004555EC">
        <w:rPr>
          <w:rFonts w:ascii="Arial" w:hAnsi="Arial" w:cs="Arial"/>
          <w:i/>
          <w:iCs/>
          <w:sz w:val="20"/>
          <w:szCs w:val="20"/>
        </w:rPr>
        <w:t xml:space="preserve"> </w:t>
      </w:r>
      <w:proofErr w:type="spellStart"/>
      <w:r w:rsidRPr="004555EC">
        <w:rPr>
          <w:rFonts w:ascii="Arial" w:hAnsi="Arial" w:cs="Arial"/>
          <w:i/>
          <w:iCs/>
          <w:sz w:val="20"/>
          <w:szCs w:val="20"/>
        </w:rPr>
        <w:t>maidis</w:t>
      </w:r>
      <w:proofErr w:type="spellEnd"/>
      <w:r w:rsidRPr="004555EC">
        <w:rPr>
          <w:rFonts w:ascii="Arial" w:hAnsi="Arial" w:cs="Arial"/>
          <w:iCs/>
          <w:sz w:val="20"/>
          <w:szCs w:val="20"/>
        </w:rPr>
        <w:t xml:space="preserve"> </w:t>
      </w:r>
      <w:r w:rsidRPr="004555EC">
        <w:rPr>
          <w:rFonts w:ascii="Arial" w:hAnsi="Arial" w:cs="Arial"/>
          <w:sz w:val="20"/>
          <w:szCs w:val="20"/>
        </w:rPr>
        <w:t xml:space="preserve">(Fitch) </w:t>
      </w:r>
      <w:r w:rsidRPr="004555EC">
        <w:rPr>
          <w:rFonts w:ascii="Arial" w:hAnsi="Arial" w:cs="Arial"/>
          <w:i/>
          <w:sz w:val="20"/>
          <w:szCs w:val="20"/>
        </w:rPr>
        <w:t>infesting wheat</w:t>
      </w:r>
      <w:r w:rsidRPr="004555EC">
        <w:rPr>
          <w:rFonts w:ascii="Arial" w:hAnsi="Arial" w:cs="Arial"/>
          <w:sz w:val="20"/>
          <w:szCs w:val="20"/>
        </w:rPr>
        <w:t>. (Master’s thesis, Anand Agricultural University, Anand, Gujarat, India).</w:t>
      </w:r>
    </w:p>
    <w:p w14:paraId="2173D6C6" w14:textId="77777777" w:rsidR="00F80D9F" w:rsidRPr="004555EC" w:rsidRDefault="00F80D9F" w:rsidP="004555EC">
      <w:pPr>
        <w:shd w:val="clear" w:color="auto" w:fill="FFFFFF"/>
        <w:spacing w:after="0" w:line="240" w:lineRule="auto"/>
        <w:ind w:left="1276" w:hanging="1276"/>
        <w:rPr>
          <w:rFonts w:ascii="Arial" w:eastAsia="Times New Roman" w:hAnsi="Arial" w:cs="Arial"/>
          <w:sz w:val="20"/>
          <w:szCs w:val="20"/>
          <w:lang w:eastAsia="en-IN"/>
        </w:rPr>
      </w:pPr>
      <w:r w:rsidRPr="004555EC">
        <w:rPr>
          <w:rFonts w:ascii="Arial" w:eastAsia="Times New Roman" w:hAnsi="Arial" w:cs="Arial"/>
          <w:sz w:val="20"/>
          <w:szCs w:val="20"/>
          <w:lang w:eastAsia="en-IN"/>
        </w:rPr>
        <w:t xml:space="preserve">Patel, H. K. &amp; Patel, J. R. (1970). Catalogue of Crop Pests of Gujarat State. </w:t>
      </w:r>
      <w:r w:rsidRPr="004555EC">
        <w:rPr>
          <w:rFonts w:ascii="Arial" w:eastAsia="Times New Roman" w:hAnsi="Arial" w:cs="Arial"/>
          <w:i/>
          <w:sz w:val="20"/>
          <w:szCs w:val="20"/>
          <w:lang w:eastAsia="en-IN"/>
        </w:rPr>
        <w:t>Technical Bulletin</w:t>
      </w:r>
      <w:r w:rsidRPr="004555EC">
        <w:rPr>
          <w:rFonts w:ascii="Arial" w:eastAsia="Times New Roman" w:hAnsi="Arial" w:cs="Arial"/>
          <w:sz w:val="20"/>
          <w:szCs w:val="20"/>
          <w:lang w:eastAsia="en-IN"/>
        </w:rPr>
        <w:t>, 6, 4-5.</w:t>
      </w:r>
    </w:p>
    <w:p w14:paraId="74033142" w14:textId="77777777" w:rsidR="00931CE1" w:rsidRPr="004555EC" w:rsidRDefault="00931CE1" w:rsidP="004555EC">
      <w:pPr>
        <w:pStyle w:val="BodyText2"/>
        <w:spacing w:after="0" w:line="240" w:lineRule="auto"/>
        <w:ind w:left="1276" w:hanging="1276"/>
        <w:jc w:val="both"/>
        <w:rPr>
          <w:rFonts w:ascii="Arial" w:hAnsi="Arial" w:cs="Arial"/>
          <w:sz w:val="20"/>
          <w:szCs w:val="20"/>
        </w:rPr>
      </w:pPr>
      <w:r w:rsidRPr="004555EC">
        <w:rPr>
          <w:rFonts w:ascii="Arial" w:hAnsi="Arial" w:cs="Arial"/>
          <w:sz w:val="20"/>
          <w:szCs w:val="20"/>
        </w:rPr>
        <w:t xml:space="preserve">Patil, S. D., </w:t>
      </w:r>
      <w:proofErr w:type="spellStart"/>
      <w:r w:rsidRPr="004555EC">
        <w:rPr>
          <w:rFonts w:ascii="Arial" w:hAnsi="Arial" w:cs="Arial"/>
          <w:sz w:val="20"/>
          <w:szCs w:val="20"/>
        </w:rPr>
        <w:t>Katare</w:t>
      </w:r>
      <w:proofErr w:type="spellEnd"/>
      <w:r w:rsidRPr="004555EC">
        <w:rPr>
          <w:rFonts w:ascii="Arial" w:hAnsi="Arial" w:cs="Arial"/>
          <w:sz w:val="20"/>
          <w:szCs w:val="20"/>
        </w:rPr>
        <w:t>, S.,</w:t>
      </w:r>
      <w:r w:rsidR="004555EC" w:rsidRPr="004555EC">
        <w:rPr>
          <w:rFonts w:ascii="Arial" w:hAnsi="Arial" w:cs="Arial"/>
          <w:sz w:val="20"/>
          <w:szCs w:val="20"/>
        </w:rPr>
        <w:t xml:space="preserve"> Padhye, P. R. A.</w:t>
      </w:r>
      <w:r w:rsidRPr="004555EC">
        <w:rPr>
          <w:rFonts w:ascii="Arial" w:hAnsi="Arial" w:cs="Arial"/>
          <w:sz w:val="20"/>
          <w:szCs w:val="20"/>
        </w:rPr>
        <w:t xml:space="preserve"> &amp; Babu, K. S. (2015). Evaluation of botanicals and biopesticides against foliage feeding wheat aphid, </w:t>
      </w:r>
      <w:r w:rsidRPr="004555EC">
        <w:rPr>
          <w:rFonts w:ascii="Arial" w:hAnsi="Arial" w:cs="Arial"/>
          <w:i/>
          <w:iCs/>
          <w:sz w:val="20"/>
          <w:szCs w:val="20"/>
        </w:rPr>
        <w:t>Rhopalosiphum padi</w:t>
      </w:r>
      <w:r w:rsidRPr="004555EC">
        <w:rPr>
          <w:rFonts w:ascii="Arial" w:hAnsi="Arial" w:cs="Arial"/>
          <w:sz w:val="20"/>
          <w:szCs w:val="20"/>
        </w:rPr>
        <w:t xml:space="preserve"> (L). </w:t>
      </w:r>
      <w:r w:rsidRPr="004555EC">
        <w:rPr>
          <w:rFonts w:ascii="Arial" w:hAnsi="Arial" w:cs="Arial"/>
          <w:i/>
          <w:iCs/>
          <w:sz w:val="20"/>
          <w:szCs w:val="20"/>
        </w:rPr>
        <w:t>Journal of Wheat Research</w:t>
      </w:r>
      <w:r w:rsidRPr="004555EC">
        <w:rPr>
          <w:rFonts w:ascii="Arial" w:hAnsi="Arial" w:cs="Arial"/>
          <w:sz w:val="20"/>
          <w:szCs w:val="20"/>
        </w:rPr>
        <w:t>, 7(2), 34-39.</w:t>
      </w:r>
    </w:p>
    <w:p w14:paraId="3985AE2F" w14:textId="5BE59BFC" w:rsidR="00931CE1" w:rsidRDefault="00931CE1" w:rsidP="004555EC">
      <w:pPr>
        <w:pStyle w:val="NoSpacing"/>
        <w:tabs>
          <w:tab w:val="left" w:pos="270"/>
          <w:tab w:val="left" w:pos="360"/>
        </w:tabs>
        <w:ind w:left="1276" w:right="-198" w:hanging="1276"/>
        <w:jc w:val="both"/>
        <w:rPr>
          <w:rFonts w:ascii="Arial" w:hAnsi="Arial" w:cs="Arial"/>
          <w:sz w:val="20"/>
          <w:szCs w:val="20"/>
        </w:rPr>
      </w:pPr>
      <w:r w:rsidRPr="004555EC">
        <w:rPr>
          <w:rFonts w:ascii="Arial" w:hAnsi="Arial" w:cs="Arial"/>
          <w:sz w:val="20"/>
          <w:szCs w:val="20"/>
        </w:rPr>
        <w:lastRenderedPageBreak/>
        <w:t xml:space="preserve">Tali, M. </w:t>
      </w:r>
      <w:r w:rsidR="004555EC" w:rsidRPr="004555EC">
        <w:rPr>
          <w:rFonts w:ascii="Arial" w:hAnsi="Arial" w:cs="Arial"/>
          <w:sz w:val="20"/>
          <w:szCs w:val="20"/>
        </w:rPr>
        <w:t>K., Chhangani, G., Mahla, M. K.</w:t>
      </w:r>
      <w:r w:rsidR="004555EC">
        <w:rPr>
          <w:rFonts w:ascii="Arial" w:hAnsi="Arial" w:cs="Arial"/>
          <w:sz w:val="20"/>
          <w:szCs w:val="20"/>
        </w:rPr>
        <w:t xml:space="preserve"> &amp; Jhala, J. (2018</w:t>
      </w:r>
      <w:r w:rsidRPr="004555EC">
        <w:rPr>
          <w:rFonts w:ascii="Arial" w:hAnsi="Arial" w:cs="Arial"/>
          <w:sz w:val="20"/>
          <w:szCs w:val="20"/>
        </w:rPr>
        <w:t xml:space="preserve">). Effect of abiotic factors on the incidence of maize aphids. </w:t>
      </w:r>
      <w:r w:rsidRPr="004555EC">
        <w:rPr>
          <w:rFonts w:ascii="Arial" w:hAnsi="Arial" w:cs="Arial"/>
          <w:i/>
          <w:sz w:val="20"/>
          <w:szCs w:val="20"/>
        </w:rPr>
        <w:t>Indian Journal of Entomology</w:t>
      </w:r>
      <w:r w:rsidRPr="004555EC">
        <w:rPr>
          <w:rFonts w:ascii="Arial" w:hAnsi="Arial" w:cs="Arial"/>
          <w:sz w:val="20"/>
          <w:szCs w:val="20"/>
        </w:rPr>
        <w:t xml:space="preserve">, 32(1), 16-18. </w:t>
      </w:r>
    </w:p>
    <w:p w14:paraId="129DFC20" w14:textId="385A4D08" w:rsidR="002E4E85" w:rsidRPr="004555EC" w:rsidRDefault="002E4E85" w:rsidP="004555EC">
      <w:pPr>
        <w:pStyle w:val="NoSpacing"/>
        <w:tabs>
          <w:tab w:val="left" w:pos="270"/>
          <w:tab w:val="left" w:pos="360"/>
        </w:tabs>
        <w:ind w:left="1276" w:right="-198" w:hanging="1276"/>
        <w:jc w:val="both"/>
        <w:rPr>
          <w:rFonts w:ascii="Arial" w:hAnsi="Arial" w:cs="Arial"/>
          <w:sz w:val="20"/>
          <w:szCs w:val="20"/>
        </w:rPr>
      </w:pPr>
      <w:proofErr w:type="spellStart"/>
      <w:r w:rsidRPr="002E4E85">
        <w:rPr>
          <w:rFonts w:ascii="Arial" w:hAnsi="Arial" w:cs="Arial"/>
          <w:sz w:val="20"/>
          <w:szCs w:val="20"/>
        </w:rPr>
        <w:t>Matharu</w:t>
      </w:r>
      <w:proofErr w:type="spellEnd"/>
      <w:r w:rsidRPr="002E4E85">
        <w:rPr>
          <w:rFonts w:ascii="Arial" w:hAnsi="Arial" w:cs="Arial"/>
          <w:sz w:val="20"/>
          <w:szCs w:val="20"/>
        </w:rPr>
        <w:t xml:space="preserve">, K. S., &amp; </w:t>
      </w:r>
      <w:proofErr w:type="spellStart"/>
      <w:r w:rsidRPr="002E4E85">
        <w:rPr>
          <w:rFonts w:ascii="Arial" w:hAnsi="Arial" w:cs="Arial"/>
          <w:sz w:val="20"/>
          <w:szCs w:val="20"/>
        </w:rPr>
        <w:t>Tanwar</w:t>
      </w:r>
      <w:proofErr w:type="spellEnd"/>
      <w:r w:rsidRPr="002E4E85">
        <w:rPr>
          <w:rFonts w:ascii="Arial" w:hAnsi="Arial" w:cs="Arial"/>
          <w:sz w:val="20"/>
          <w:szCs w:val="20"/>
        </w:rPr>
        <w:t>, P. S. (2019). Efficacy of different insecticides and biopesticide against wheat aphid. Journal of Entomology and Zoology, 7(3), 521-524.</w:t>
      </w:r>
    </w:p>
    <w:p w14:paraId="587808A1" w14:textId="77777777" w:rsidR="00931CE1" w:rsidRPr="00EF22E2" w:rsidRDefault="00931CE1" w:rsidP="00931CE1">
      <w:pPr>
        <w:pStyle w:val="BodyText2"/>
        <w:spacing w:after="0"/>
        <w:ind w:left="1276" w:hanging="1276"/>
        <w:jc w:val="both"/>
        <w:rPr>
          <w:rFonts w:ascii="Times New Roman" w:hAnsi="Times New Roman"/>
          <w:sz w:val="24"/>
          <w:szCs w:val="24"/>
        </w:rPr>
      </w:pPr>
    </w:p>
    <w:p w14:paraId="0FEFF43D" w14:textId="77777777" w:rsidR="00931CE1" w:rsidRPr="00EF22E2" w:rsidRDefault="00931CE1" w:rsidP="00931CE1">
      <w:pPr>
        <w:shd w:val="clear" w:color="auto" w:fill="FFFFFF"/>
        <w:spacing w:after="0" w:line="480" w:lineRule="auto"/>
        <w:ind w:left="1276" w:hanging="1276"/>
        <w:jc w:val="both"/>
        <w:rPr>
          <w:rFonts w:ascii="Times New Roman" w:hAnsi="Times New Roman"/>
          <w:sz w:val="24"/>
          <w:szCs w:val="24"/>
        </w:rPr>
      </w:pPr>
    </w:p>
    <w:p w14:paraId="03798348" w14:textId="77777777" w:rsidR="00931CE1" w:rsidRPr="00EF22E2" w:rsidRDefault="00931CE1" w:rsidP="00931CE1">
      <w:pPr>
        <w:pStyle w:val="Heading1"/>
        <w:shd w:val="clear" w:color="auto" w:fill="FFFFFF"/>
        <w:spacing w:before="0" w:beforeAutospacing="0" w:after="0" w:afterAutospacing="0" w:line="480" w:lineRule="auto"/>
        <w:ind w:left="1276" w:hanging="1276"/>
        <w:jc w:val="both"/>
        <w:rPr>
          <w:rFonts w:cs="Times New Roman"/>
          <w:b w:val="0"/>
          <w:bCs w:val="0"/>
          <w:color w:val="111111"/>
          <w:sz w:val="24"/>
          <w:szCs w:val="24"/>
        </w:rPr>
      </w:pPr>
    </w:p>
    <w:p w14:paraId="67AE20B1" w14:textId="77777777" w:rsidR="00931CE1" w:rsidRPr="00EA4134" w:rsidRDefault="00931CE1" w:rsidP="00D73678">
      <w:pPr>
        <w:spacing w:line="276" w:lineRule="auto"/>
        <w:jc w:val="both"/>
        <w:rPr>
          <w:rFonts w:ascii="Arial" w:hAnsi="Arial" w:cs="Arial"/>
          <w:b/>
          <w:sz w:val="20"/>
          <w:szCs w:val="20"/>
        </w:rPr>
      </w:pPr>
    </w:p>
    <w:sectPr w:rsidR="00931CE1" w:rsidRPr="00EA41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C98A3" w14:textId="77777777" w:rsidR="005C7922" w:rsidRDefault="005C7922" w:rsidP="00B141AC">
      <w:pPr>
        <w:spacing w:after="0" w:line="240" w:lineRule="auto"/>
      </w:pPr>
      <w:r>
        <w:separator/>
      </w:r>
    </w:p>
  </w:endnote>
  <w:endnote w:type="continuationSeparator" w:id="0">
    <w:p w14:paraId="0B1F43C0" w14:textId="77777777" w:rsidR="005C7922" w:rsidRDefault="005C7922" w:rsidP="00B1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172866"/>
      <w:docPartObj>
        <w:docPartGallery w:val="Page Numbers (Bottom of Page)"/>
        <w:docPartUnique/>
      </w:docPartObj>
    </w:sdtPr>
    <w:sdtEndPr>
      <w:rPr>
        <w:rFonts w:ascii="Times New Roman" w:hAnsi="Times New Roman" w:cs="Times New Roman"/>
        <w:b/>
        <w:noProof/>
        <w:sz w:val="24"/>
        <w:szCs w:val="24"/>
      </w:rPr>
    </w:sdtEndPr>
    <w:sdtContent>
      <w:p w14:paraId="2F50574F" w14:textId="77777777" w:rsidR="00F27CF5" w:rsidRPr="00914D45" w:rsidRDefault="00F27CF5">
        <w:pPr>
          <w:pStyle w:val="Footer"/>
          <w:jc w:val="right"/>
          <w:rPr>
            <w:rFonts w:ascii="Times New Roman" w:hAnsi="Times New Roman" w:cs="Times New Roman"/>
            <w:b/>
            <w:sz w:val="24"/>
            <w:szCs w:val="24"/>
          </w:rPr>
        </w:pPr>
        <w:r w:rsidRPr="00914D45">
          <w:rPr>
            <w:rFonts w:ascii="Times New Roman" w:hAnsi="Times New Roman" w:cs="Times New Roman"/>
            <w:b/>
            <w:sz w:val="24"/>
            <w:szCs w:val="24"/>
          </w:rPr>
          <w:fldChar w:fldCharType="begin"/>
        </w:r>
        <w:r w:rsidRPr="00914D45">
          <w:rPr>
            <w:rFonts w:ascii="Times New Roman" w:hAnsi="Times New Roman" w:cs="Times New Roman"/>
            <w:b/>
            <w:sz w:val="24"/>
            <w:szCs w:val="24"/>
          </w:rPr>
          <w:instrText xml:space="preserve"> PAGE   \* MERGEFORMAT </w:instrText>
        </w:r>
        <w:r w:rsidRPr="00914D45">
          <w:rPr>
            <w:rFonts w:ascii="Times New Roman" w:hAnsi="Times New Roman" w:cs="Times New Roman"/>
            <w:b/>
            <w:sz w:val="24"/>
            <w:szCs w:val="24"/>
          </w:rPr>
          <w:fldChar w:fldCharType="separate"/>
        </w:r>
        <w:r w:rsidR="008D3C8C">
          <w:rPr>
            <w:rFonts w:ascii="Times New Roman" w:hAnsi="Times New Roman" w:cs="Times New Roman"/>
            <w:b/>
            <w:noProof/>
            <w:sz w:val="24"/>
            <w:szCs w:val="24"/>
          </w:rPr>
          <w:t>18</w:t>
        </w:r>
        <w:r w:rsidRPr="00914D45">
          <w:rPr>
            <w:rFonts w:ascii="Times New Roman" w:hAnsi="Times New Roman" w:cs="Times New Roman"/>
            <w:b/>
            <w:noProof/>
            <w:sz w:val="24"/>
            <w:szCs w:val="24"/>
          </w:rPr>
          <w:fldChar w:fldCharType="end"/>
        </w:r>
      </w:p>
    </w:sdtContent>
  </w:sdt>
  <w:p w14:paraId="3832435F" w14:textId="77777777" w:rsidR="00F27CF5" w:rsidRDefault="00F27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93038" w14:textId="77777777" w:rsidR="005C7922" w:rsidRDefault="005C7922" w:rsidP="00B141AC">
      <w:pPr>
        <w:spacing w:after="0" w:line="240" w:lineRule="auto"/>
      </w:pPr>
      <w:r>
        <w:separator/>
      </w:r>
    </w:p>
  </w:footnote>
  <w:footnote w:type="continuationSeparator" w:id="0">
    <w:p w14:paraId="24BF13C8" w14:textId="77777777" w:rsidR="005C7922" w:rsidRDefault="005C7922" w:rsidP="00B14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53604" w14:textId="77777777" w:rsidR="00F27CF5" w:rsidRPr="000322F8" w:rsidRDefault="00F27CF5">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3BEC" w14:textId="77777777" w:rsidR="00F27CF5" w:rsidRPr="008C6D8D" w:rsidRDefault="00F27CF5" w:rsidP="00F1045F">
    <w:pPr>
      <w:pStyle w:val="Header"/>
      <w:tabs>
        <w:tab w:val="left" w:pos="870"/>
      </w:tabs>
    </w:pPr>
  </w:p>
  <w:p w14:paraId="08F17FEA" w14:textId="77777777" w:rsidR="00F27CF5" w:rsidRDefault="00F27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A6DB6" w14:textId="77777777" w:rsidR="00F27CF5" w:rsidRDefault="00F27CF5" w:rsidP="0031648B">
    <w:pPr>
      <w:pStyle w:val="Header"/>
      <w:tabs>
        <w:tab w:val="clear" w:pos="4513"/>
        <w:tab w:val="clear" w:pos="9026"/>
        <w:tab w:val="left" w:pos="4004"/>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A825" w14:textId="77777777" w:rsidR="00F27CF5" w:rsidRDefault="00F27C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CD25" w14:textId="77777777" w:rsidR="00F27CF5" w:rsidRDefault="00F27CF5" w:rsidP="00B204FC">
    <w:pPr>
      <w:pStyle w:val="Header"/>
      <w:tabs>
        <w:tab w:val="clear" w:pos="4513"/>
        <w:tab w:val="clear" w:pos="9026"/>
        <w:tab w:val="left" w:pos="614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B7E3" w14:textId="77777777" w:rsidR="00F27CF5" w:rsidRDefault="00F27C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DE40" w14:textId="77777777" w:rsidR="00F27CF5" w:rsidRDefault="00F27CF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5EC4" w14:textId="77777777" w:rsidR="00F27CF5" w:rsidRDefault="00F27CF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04787" w14:textId="77777777" w:rsidR="00F27CF5" w:rsidRDefault="00F27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42B0D"/>
    <w:multiLevelType w:val="hybridMultilevel"/>
    <w:tmpl w:val="865289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F0"/>
    <w:rsid w:val="00013595"/>
    <w:rsid w:val="00050D8F"/>
    <w:rsid w:val="00063C92"/>
    <w:rsid w:val="000729F7"/>
    <w:rsid w:val="000C4DAE"/>
    <w:rsid w:val="000D142B"/>
    <w:rsid w:val="000F759B"/>
    <w:rsid w:val="001025C9"/>
    <w:rsid w:val="00136A1F"/>
    <w:rsid w:val="00152683"/>
    <w:rsid w:val="00157E53"/>
    <w:rsid w:val="00182247"/>
    <w:rsid w:val="00186BB9"/>
    <w:rsid w:val="001F114D"/>
    <w:rsid w:val="00216513"/>
    <w:rsid w:val="00227294"/>
    <w:rsid w:val="00245899"/>
    <w:rsid w:val="00247C2A"/>
    <w:rsid w:val="00265733"/>
    <w:rsid w:val="00270235"/>
    <w:rsid w:val="002722F0"/>
    <w:rsid w:val="00277924"/>
    <w:rsid w:val="00280A33"/>
    <w:rsid w:val="002828E5"/>
    <w:rsid w:val="002A7926"/>
    <w:rsid w:val="002D295C"/>
    <w:rsid w:val="002E4E85"/>
    <w:rsid w:val="002E7431"/>
    <w:rsid w:val="0030213D"/>
    <w:rsid w:val="0031648B"/>
    <w:rsid w:val="00324D47"/>
    <w:rsid w:val="00356CCC"/>
    <w:rsid w:val="00390987"/>
    <w:rsid w:val="00391197"/>
    <w:rsid w:val="00391325"/>
    <w:rsid w:val="003C4D41"/>
    <w:rsid w:val="003E17C6"/>
    <w:rsid w:val="003F3721"/>
    <w:rsid w:val="0040796C"/>
    <w:rsid w:val="004167F8"/>
    <w:rsid w:val="00424932"/>
    <w:rsid w:val="004417F0"/>
    <w:rsid w:val="004555EC"/>
    <w:rsid w:val="00481941"/>
    <w:rsid w:val="004826F6"/>
    <w:rsid w:val="00495F6E"/>
    <w:rsid w:val="004A2837"/>
    <w:rsid w:val="004B7405"/>
    <w:rsid w:val="00521690"/>
    <w:rsid w:val="00526B29"/>
    <w:rsid w:val="00527E74"/>
    <w:rsid w:val="005322D5"/>
    <w:rsid w:val="00564EE2"/>
    <w:rsid w:val="005A52ED"/>
    <w:rsid w:val="005B720B"/>
    <w:rsid w:val="005C31E7"/>
    <w:rsid w:val="005C4C18"/>
    <w:rsid w:val="005C7922"/>
    <w:rsid w:val="005E0004"/>
    <w:rsid w:val="005E39C7"/>
    <w:rsid w:val="006551BF"/>
    <w:rsid w:val="00674324"/>
    <w:rsid w:val="006765A7"/>
    <w:rsid w:val="00677647"/>
    <w:rsid w:val="006820A3"/>
    <w:rsid w:val="00693615"/>
    <w:rsid w:val="006A44A8"/>
    <w:rsid w:val="006D50C8"/>
    <w:rsid w:val="006D7D2E"/>
    <w:rsid w:val="006F298B"/>
    <w:rsid w:val="00702032"/>
    <w:rsid w:val="0070273D"/>
    <w:rsid w:val="00736730"/>
    <w:rsid w:val="00753CE5"/>
    <w:rsid w:val="00755385"/>
    <w:rsid w:val="00755CF2"/>
    <w:rsid w:val="00760167"/>
    <w:rsid w:val="00780BC9"/>
    <w:rsid w:val="007874B7"/>
    <w:rsid w:val="007C4FBA"/>
    <w:rsid w:val="007C6218"/>
    <w:rsid w:val="007D09BE"/>
    <w:rsid w:val="007E64DE"/>
    <w:rsid w:val="007E6525"/>
    <w:rsid w:val="007F4EAF"/>
    <w:rsid w:val="00800AD7"/>
    <w:rsid w:val="008538E4"/>
    <w:rsid w:val="00873B96"/>
    <w:rsid w:val="008A5922"/>
    <w:rsid w:val="008D3C8C"/>
    <w:rsid w:val="008F4B03"/>
    <w:rsid w:val="00906081"/>
    <w:rsid w:val="00916C60"/>
    <w:rsid w:val="009257B9"/>
    <w:rsid w:val="00931CE1"/>
    <w:rsid w:val="009455A9"/>
    <w:rsid w:val="009827ED"/>
    <w:rsid w:val="009B3C4B"/>
    <w:rsid w:val="009C03BB"/>
    <w:rsid w:val="009C6334"/>
    <w:rsid w:val="00A069D1"/>
    <w:rsid w:val="00A10706"/>
    <w:rsid w:val="00A31A62"/>
    <w:rsid w:val="00A3650A"/>
    <w:rsid w:val="00A926D1"/>
    <w:rsid w:val="00AA13A0"/>
    <w:rsid w:val="00AC183D"/>
    <w:rsid w:val="00AC41F5"/>
    <w:rsid w:val="00AE22C7"/>
    <w:rsid w:val="00AE79B1"/>
    <w:rsid w:val="00AE7B9C"/>
    <w:rsid w:val="00AF5E65"/>
    <w:rsid w:val="00B141AC"/>
    <w:rsid w:val="00B204FC"/>
    <w:rsid w:val="00B3010F"/>
    <w:rsid w:val="00B3630D"/>
    <w:rsid w:val="00B468F0"/>
    <w:rsid w:val="00B71EC3"/>
    <w:rsid w:val="00B856B5"/>
    <w:rsid w:val="00B92D5F"/>
    <w:rsid w:val="00BC3FD1"/>
    <w:rsid w:val="00C1092B"/>
    <w:rsid w:val="00C17C9C"/>
    <w:rsid w:val="00C218DA"/>
    <w:rsid w:val="00C33A0A"/>
    <w:rsid w:val="00C544BC"/>
    <w:rsid w:val="00C64C69"/>
    <w:rsid w:val="00C730AA"/>
    <w:rsid w:val="00C9022D"/>
    <w:rsid w:val="00C9143B"/>
    <w:rsid w:val="00C963B6"/>
    <w:rsid w:val="00CA0F56"/>
    <w:rsid w:val="00CB2274"/>
    <w:rsid w:val="00CB3887"/>
    <w:rsid w:val="00CD19A7"/>
    <w:rsid w:val="00CD476D"/>
    <w:rsid w:val="00CF5FDB"/>
    <w:rsid w:val="00D474D7"/>
    <w:rsid w:val="00D73678"/>
    <w:rsid w:val="00D77C1C"/>
    <w:rsid w:val="00D86987"/>
    <w:rsid w:val="00DA4127"/>
    <w:rsid w:val="00DE2BB4"/>
    <w:rsid w:val="00E45CE8"/>
    <w:rsid w:val="00E71A9F"/>
    <w:rsid w:val="00E82E0A"/>
    <w:rsid w:val="00E9347C"/>
    <w:rsid w:val="00EA4134"/>
    <w:rsid w:val="00F1045F"/>
    <w:rsid w:val="00F23E59"/>
    <w:rsid w:val="00F26AD1"/>
    <w:rsid w:val="00F27CF5"/>
    <w:rsid w:val="00F36CE1"/>
    <w:rsid w:val="00F516CF"/>
    <w:rsid w:val="00F80D9F"/>
    <w:rsid w:val="00FF6B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FF5FF"/>
  <w15:chartTrackingRefBased/>
  <w15:docId w15:val="{6A5C640E-9C65-4ADF-809E-A856D3E0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31CE1"/>
    <w:pPr>
      <w:spacing w:before="100" w:beforeAutospacing="1" w:after="100" w:afterAutospacing="1" w:line="240" w:lineRule="auto"/>
      <w:outlineLvl w:val="0"/>
    </w:pPr>
    <w:rPr>
      <w:rFonts w:ascii="Times New Roman" w:eastAsia="Times New Roman" w:hAnsi="Times New Roman" w:cs="Shruti"/>
      <w:b/>
      <w:bCs/>
      <w:kern w:val="36"/>
      <w:sz w:val="48"/>
      <w:szCs w:val="48"/>
      <w:lang w:val="x-none"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1">
    <w:name w:val="ff1"/>
    <w:basedOn w:val="DefaultParagraphFont"/>
    <w:rsid w:val="00C544BC"/>
  </w:style>
  <w:style w:type="paragraph" w:styleId="ListParagraph">
    <w:name w:val="List Paragraph"/>
    <w:basedOn w:val="Normal"/>
    <w:uiPriority w:val="34"/>
    <w:qFormat/>
    <w:rsid w:val="00D86987"/>
    <w:pPr>
      <w:ind w:left="720"/>
      <w:contextualSpacing/>
    </w:pPr>
  </w:style>
  <w:style w:type="table" w:styleId="TableGrid">
    <w:name w:val="Table Grid"/>
    <w:basedOn w:val="TableNormal"/>
    <w:uiPriority w:val="39"/>
    <w:rsid w:val="00532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1AC"/>
  </w:style>
  <w:style w:type="paragraph" w:styleId="Footer">
    <w:name w:val="footer"/>
    <w:basedOn w:val="Normal"/>
    <w:link w:val="FooterChar"/>
    <w:uiPriority w:val="99"/>
    <w:unhideWhenUsed/>
    <w:rsid w:val="00B14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1AC"/>
  </w:style>
  <w:style w:type="paragraph" w:styleId="BalloonText">
    <w:name w:val="Balloon Text"/>
    <w:basedOn w:val="Normal"/>
    <w:link w:val="BalloonTextChar"/>
    <w:uiPriority w:val="99"/>
    <w:semiHidden/>
    <w:unhideWhenUsed/>
    <w:rsid w:val="00102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5C9"/>
    <w:rPr>
      <w:rFonts w:ascii="Segoe UI" w:hAnsi="Segoe UI" w:cs="Segoe UI"/>
      <w:sz w:val="18"/>
      <w:szCs w:val="18"/>
    </w:rPr>
  </w:style>
  <w:style w:type="character" w:customStyle="1" w:styleId="Heading1Char">
    <w:name w:val="Heading 1 Char"/>
    <w:basedOn w:val="DefaultParagraphFont"/>
    <w:link w:val="Heading1"/>
    <w:uiPriority w:val="9"/>
    <w:rsid w:val="00931CE1"/>
    <w:rPr>
      <w:rFonts w:ascii="Times New Roman" w:eastAsia="Times New Roman" w:hAnsi="Times New Roman" w:cs="Shruti"/>
      <w:b/>
      <w:bCs/>
      <w:kern w:val="36"/>
      <w:sz w:val="48"/>
      <w:szCs w:val="48"/>
      <w:lang w:val="x-none" w:eastAsia="en-IN" w:bidi="gu-IN"/>
    </w:rPr>
  </w:style>
  <w:style w:type="paragraph" w:styleId="BodyText2">
    <w:name w:val="Body Text 2"/>
    <w:basedOn w:val="Normal"/>
    <w:link w:val="BodyText2Char"/>
    <w:uiPriority w:val="99"/>
    <w:semiHidden/>
    <w:unhideWhenUsed/>
    <w:rsid w:val="00931CE1"/>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931CE1"/>
    <w:rPr>
      <w:rFonts w:ascii="Calibri" w:eastAsia="Calibri" w:hAnsi="Calibri" w:cs="Times New Roman"/>
    </w:rPr>
  </w:style>
  <w:style w:type="paragraph" w:styleId="NoSpacing">
    <w:name w:val="No Spacing"/>
    <w:qFormat/>
    <w:rsid w:val="00931CE1"/>
    <w:pPr>
      <w:spacing w:after="0" w:line="240" w:lineRule="auto"/>
    </w:pPr>
    <w:rPr>
      <w:rFonts w:ascii="Calibri" w:eastAsia="Times New Roman" w:hAnsi="Calibri" w:cs="Times New Roman"/>
      <w:lang w:val="en-US"/>
    </w:rPr>
  </w:style>
  <w:style w:type="character" w:styleId="Hyperlink">
    <w:name w:val="Hyperlink"/>
    <w:uiPriority w:val="99"/>
    <w:unhideWhenUsed/>
    <w:rsid w:val="00931C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yperlink" Target="https://www.agriwatch.com" TargetMode="Externa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9454</Words>
  <Characters>53888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dc:creator>
  <cp:keywords/>
  <dc:description/>
  <cp:lastModifiedBy>SDI 1183</cp:lastModifiedBy>
  <cp:revision>6</cp:revision>
  <dcterms:created xsi:type="dcterms:W3CDTF">2025-10-06T17:04:00Z</dcterms:created>
  <dcterms:modified xsi:type="dcterms:W3CDTF">2025-10-09T08:11:00Z</dcterms:modified>
</cp:coreProperties>
</file>