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4DFDD" w14:textId="77777777" w:rsidR="00AC4E9B" w:rsidRDefault="00AC4E9B" w:rsidP="00AC4E9B">
      <w:pPr>
        <w:spacing w:before="100" w:beforeAutospacing="1" w:after="100" w:afterAutospacing="1" w:line="360" w:lineRule="auto"/>
        <w:jc w:val="center"/>
        <w:outlineLvl w:val="2"/>
        <w:rPr>
          <w:rFonts w:ascii="Times New Roman" w:eastAsia="Times New Roman" w:hAnsi="Times New Roman" w:cs="Times New Roman"/>
          <w:b/>
          <w:bCs/>
          <w:kern w:val="36"/>
          <w:sz w:val="28"/>
          <w:szCs w:val="28"/>
          <w:lang w:eastAsia="en-IN"/>
        </w:rPr>
      </w:pPr>
      <w:r w:rsidRPr="00AC4E9B">
        <w:rPr>
          <w:rFonts w:ascii="Times New Roman" w:eastAsia="Times New Roman" w:hAnsi="Times New Roman" w:cs="Times New Roman"/>
          <w:b/>
          <w:bCs/>
          <w:kern w:val="36"/>
          <w:sz w:val="28"/>
          <w:szCs w:val="28"/>
          <w:lang w:eastAsia="en-IN"/>
        </w:rPr>
        <w:t xml:space="preserve">Circulating </w:t>
      </w:r>
      <w:proofErr w:type="spellStart"/>
      <w:r w:rsidRPr="00AC4E9B">
        <w:rPr>
          <w:rFonts w:ascii="Times New Roman" w:eastAsia="Times New Roman" w:hAnsi="Times New Roman" w:cs="Times New Roman"/>
          <w:b/>
          <w:bCs/>
          <w:kern w:val="36"/>
          <w:sz w:val="28"/>
          <w:szCs w:val="28"/>
          <w:lang w:eastAsia="en-IN"/>
        </w:rPr>
        <w:t>Tumor</w:t>
      </w:r>
      <w:proofErr w:type="spellEnd"/>
      <w:r w:rsidRPr="00AC4E9B">
        <w:rPr>
          <w:rFonts w:ascii="Times New Roman" w:eastAsia="Times New Roman" w:hAnsi="Times New Roman" w:cs="Times New Roman"/>
          <w:b/>
          <w:bCs/>
          <w:kern w:val="36"/>
          <w:sz w:val="28"/>
          <w:szCs w:val="28"/>
          <w:lang w:eastAsia="en-IN"/>
        </w:rPr>
        <w:t xml:space="preserve"> DNA as a Biomarker in Colorectal Cancer: Diagnostic, Prognostic, and Therapeutic Perspectives</w:t>
      </w:r>
    </w:p>
    <w:p w14:paraId="605E3920" w14:textId="77777777" w:rsidR="008227DB" w:rsidRDefault="008227DB" w:rsidP="005E25DD">
      <w:pPr>
        <w:pStyle w:val="NoSpacing"/>
        <w:jc w:val="center"/>
        <w:rPr>
          <w:lang w:eastAsia="en-IN"/>
        </w:rPr>
      </w:pPr>
    </w:p>
    <w:p w14:paraId="4587A384" w14:textId="77777777" w:rsidR="005E25DD" w:rsidRDefault="005E25DD" w:rsidP="005E25DD">
      <w:pPr>
        <w:pStyle w:val="NoSpacing"/>
        <w:jc w:val="center"/>
        <w:rPr>
          <w:lang w:eastAsia="en-IN"/>
        </w:rPr>
      </w:pPr>
    </w:p>
    <w:p w14:paraId="7F98E766" w14:textId="77777777" w:rsidR="00C50C45" w:rsidRPr="00C50C45" w:rsidRDefault="00C50C45" w:rsidP="00561D8A">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C50C45">
        <w:rPr>
          <w:rFonts w:ascii="Times New Roman" w:eastAsia="Times New Roman" w:hAnsi="Times New Roman" w:cs="Times New Roman"/>
          <w:b/>
          <w:bCs/>
          <w:sz w:val="27"/>
          <w:szCs w:val="27"/>
          <w:lang w:eastAsia="en-IN"/>
        </w:rPr>
        <w:t>Abstract</w:t>
      </w:r>
    </w:p>
    <w:p w14:paraId="27F23C34" w14:textId="1F96326F" w:rsidR="00DE409F" w:rsidRPr="00DE409F" w:rsidRDefault="00645FBA" w:rsidP="00645FB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45FBA">
        <w:rPr>
          <w:rFonts w:ascii="Times New Roman" w:eastAsia="Times New Roman" w:hAnsi="Times New Roman" w:cs="Times New Roman"/>
          <w:sz w:val="24"/>
          <w:szCs w:val="24"/>
          <w:lang w:eastAsia="en-IN"/>
        </w:rPr>
        <w:t xml:space="preserve">Circulating </w:t>
      </w:r>
      <w:proofErr w:type="spellStart"/>
      <w:r w:rsidRPr="00645FBA">
        <w:rPr>
          <w:rFonts w:ascii="Times New Roman" w:eastAsia="Times New Roman" w:hAnsi="Times New Roman" w:cs="Times New Roman"/>
          <w:sz w:val="24"/>
          <w:szCs w:val="24"/>
          <w:lang w:eastAsia="en-IN"/>
        </w:rPr>
        <w:t>tumor</w:t>
      </w:r>
      <w:proofErr w:type="spellEnd"/>
      <w:r w:rsidRPr="00645FBA">
        <w:rPr>
          <w:rFonts w:ascii="Times New Roman" w:eastAsia="Times New Roman" w:hAnsi="Times New Roman" w:cs="Times New Roman"/>
          <w:sz w:val="24"/>
          <w:szCs w:val="24"/>
          <w:lang w:eastAsia="en-IN"/>
        </w:rPr>
        <w:t xml:space="preserve"> DNA (</w:t>
      </w:r>
      <w:proofErr w:type="spellStart"/>
      <w:r w:rsidRPr="00645FBA">
        <w:rPr>
          <w:rFonts w:ascii="Times New Roman" w:eastAsia="Times New Roman" w:hAnsi="Times New Roman" w:cs="Times New Roman"/>
          <w:sz w:val="24"/>
          <w:szCs w:val="24"/>
          <w:lang w:eastAsia="en-IN"/>
        </w:rPr>
        <w:t>ctDNA</w:t>
      </w:r>
      <w:proofErr w:type="spellEnd"/>
      <w:r w:rsidRPr="00645FBA">
        <w:rPr>
          <w:rFonts w:ascii="Times New Roman" w:eastAsia="Times New Roman" w:hAnsi="Times New Roman" w:cs="Times New Roman"/>
          <w:sz w:val="24"/>
          <w:szCs w:val="24"/>
          <w:lang w:eastAsia="en-IN"/>
        </w:rPr>
        <w:t xml:space="preserve">) is a type of cell-free DNA that originates from the shedding of </w:t>
      </w:r>
      <w:proofErr w:type="spellStart"/>
      <w:r w:rsidRPr="00645FBA">
        <w:rPr>
          <w:rFonts w:ascii="Times New Roman" w:eastAsia="Times New Roman" w:hAnsi="Times New Roman" w:cs="Times New Roman"/>
          <w:sz w:val="24"/>
          <w:szCs w:val="24"/>
          <w:lang w:eastAsia="en-IN"/>
        </w:rPr>
        <w:t>tumor</w:t>
      </w:r>
      <w:proofErr w:type="spellEnd"/>
      <w:r w:rsidRPr="00645FBA">
        <w:rPr>
          <w:rFonts w:ascii="Times New Roman" w:eastAsia="Times New Roman" w:hAnsi="Times New Roman" w:cs="Times New Roman"/>
          <w:sz w:val="24"/>
          <w:szCs w:val="24"/>
          <w:lang w:eastAsia="en-IN"/>
        </w:rPr>
        <w:t xml:space="preserve"> cells to the bloodstream and has recently been considered as a potential biomarker in colorectal cancer (CRC). This review covers the general features of </w:t>
      </w:r>
      <w:proofErr w:type="spellStart"/>
      <w:r w:rsidRPr="00645FBA">
        <w:rPr>
          <w:rFonts w:ascii="Times New Roman" w:eastAsia="Times New Roman" w:hAnsi="Times New Roman" w:cs="Times New Roman"/>
          <w:sz w:val="24"/>
          <w:szCs w:val="24"/>
          <w:lang w:eastAsia="en-IN"/>
        </w:rPr>
        <w:t>ctDNA</w:t>
      </w:r>
      <w:proofErr w:type="spellEnd"/>
      <w:r w:rsidRPr="00645FBA">
        <w:rPr>
          <w:rFonts w:ascii="Times New Roman" w:eastAsia="Times New Roman" w:hAnsi="Times New Roman" w:cs="Times New Roman"/>
          <w:sz w:val="24"/>
          <w:szCs w:val="24"/>
          <w:lang w:eastAsia="en-IN"/>
        </w:rPr>
        <w:t xml:space="preserve"> in terms of their biological properties and clinical applications, as well as the methods used to detect and quantify them. The clinical applications of </w:t>
      </w:r>
      <w:proofErr w:type="spellStart"/>
      <w:r w:rsidRPr="00645FBA">
        <w:rPr>
          <w:rFonts w:ascii="Times New Roman" w:eastAsia="Times New Roman" w:hAnsi="Times New Roman" w:cs="Times New Roman"/>
          <w:sz w:val="24"/>
          <w:szCs w:val="24"/>
          <w:lang w:eastAsia="en-IN"/>
        </w:rPr>
        <w:t>ctDNA</w:t>
      </w:r>
      <w:proofErr w:type="spellEnd"/>
      <w:r w:rsidRPr="00645FBA">
        <w:rPr>
          <w:rFonts w:ascii="Times New Roman" w:eastAsia="Times New Roman" w:hAnsi="Times New Roman" w:cs="Times New Roman"/>
          <w:sz w:val="24"/>
          <w:szCs w:val="24"/>
          <w:lang w:eastAsia="en-IN"/>
        </w:rPr>
        <w:t xml:space="preserve"> in CRC focus on early diagnosis, prognosis, therapeutic response monitoring, MRD evaluation and the resistance mechanisms. Although detection platforms digital PCR, NGS and methylation-based assays have been improved, several issues still need to be overcome such as low </w:t>
      </w:r>
      <w:proofErr w:type="spellStart"/>
      <w:r w:rsidRPr="00645FBA">
        <w:rPr>
          <w:rFonts w:ascii="Times New Roman" w:eastAsia="Times New Roman" w:hAnsi="Times New Roman" w:cs="Times New Roman"/>
          <w:sz w:val="24"/>
          <w:szCs w:val="24"/>
          <w:lang w:eastAsia="en-IN"/>
        </w:rPr>
        <w:t>ctDNA</w:t>
      </w:r>
      <w:proofErr w:type="spellEnd"/>
      <w:r w:rsidRPr="00645FBA">
        <w:rPr>
          <w:rFonts w:ascii="Times New Roman" w:eastAsia="Times New Roman" w:hAnsi="Times New Roman" w:cs="Times New Roman"/>
          <w:sz w:val="24"/>
          <w:szCs w:val="24"/>
          <w:lang w:eastAsia="en-IN"/>
        </w:rPr>
        <w:t xml:space="preserve"> frequency in early-stage disease and the absence of standardized protocols. The review also discusses prospects, including the embedding</w:t>
      </w:r>
      <w:r>
        <w:rPr>
          <w:rFonts w:ascii="Times New Roman" w:eastAsia="Times New Roman" w:hAnsi="Times New Roman" w:cs="Times New Roman"/>
          <w:sz w:val="24"/>
          <w:szCs w:val="24"/>
          <w:lang w:eastAsia="en-IN"/>
        </w:rPr>
        <w:t xml:space="preserve"> </w:t>
      </w:r>
      <w:proofErr w:type="spellStart"/>
      <w:r w:rsidR="00DE409F" w:rsidRPr="00DE409F">
        <w:rPr>
          <w:rFonts w:ascii="Times New Roman" w:eastAsia="Times New Roman" w:hAnsi="Times New Roman" w:cs="Times New Roman"/>
          <w:sz w:val="24"/>
          <w:szCs w:val="24"/>
          <w:lang w:eastAsia="en-IN"/>
        </w:rPr>
        <w:t>ctDNA</w:t>
      </w:r>
      <w:proofErr w:type="spellEnd"/>
      <w:r w:rsidR="00DE409F" w:rsidRPr="00DE409F">
        <w:rPr>
          <w:rFonts w:ascii="Times New Roman" w:eastAsia="Times New Roman" w:hAnsi="Times New Roman" w:cs="Times New Roman"/>
          <w:sz w:val="24"/>
          <w:szCs w:val="24"/>
          <w:lang w:eastAsia="en-IN"/>
        </w:rPr>
        <w:t xml:space="preserve"> with multi-omics approaches and artificial intelligence tools to enhance diagnostic precision. Overall, </w:t>
      </w:r>
      <w:proofErr w:type="spellStart"/>
      <w:r w:rsidR="00DE409F" w:rsidRPr="00DE409F">
        <w:rPr>
          <w:rFonts w:ascii="Times New Roman" w:eastAsia="Times New Roman" w:hAnsi="Times New Roman" w:cs="Times New Roman"/>
          <w:sz w:val="24"/>
          <w:szCs w:val="24"/>
          <w:lang w:eastAsia="en-IN"/>
        </w:rPr>
        <w:t>ctDNA</w:t>
      </w:r>
      <w:proofErr w:type="spellEnd"/>
      <w:r w:rsidR="00DE409F" w:rsidRPr="00DE409F">
        <w:rPr>
          <w:rFonts w:ascii="Times New Roman" w:eastAsia="Times New Roman" w:hAnsi="Times New Roman" w:cs="Times New Roman"/>
          <w:sz w:val="24"/>
          <w:szCs w:val="24"/>
          <w:lang w:eastAsia="en-IN"/>
        </w:rPr>
        <w:t xml:space="preserve"> is poised to revolutionize colorectal cancer care through its role in non-invasive, personalized, and dynamic disease management.</w:t>
      </w:r>
    </w:p>
    <w:p w14:paraId="12FC4C05" w14:textId="77777777" w:rsidR="00DE409F" w:rsidRPr="00DE409F" w:rsidRDefault="00DE409F" w:rsidP="00561D8A">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DE409F">
        <w:rPr>
          <w:rFonts w:ascii="Times New Roman" w:eastAsia="Times New Roman" w:hAnsi="Times New Roman" w:cs="Times New Roman"/>
          <w:b/>
          <w:bCs/>
          <w:sz w:val="27"/>
          <w:szCs w:val="27"/>
          <w:lang w:eastAsia="en-IN"/>
        </w:rPr>
        <w:t>Keywords</w:t>
      </w:r>
    </w:p>
    <w:p w14:paraId="73FD06F9" w14:textId="77777777" w:rsidR="00DE409F" w:rsidRPr="00DE409F" w:rsidRDefault="00DE409F" w:rsidP="00561D8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E409F">
        <w:rPr>
          <w:rFonts w:ascii="Times New Roman" w:eastAsia="Times New Roman" w:hAnsi="Times New Roman" w:cs="Times New Roman"/>
          <w:sz w:val="24"/>
          <w:szCs w:val="24"/>
          <w:lang w:eastAsia="en-IN"/>
        </w:rPr>
        <w:t xml:space="preserve">Colorectal cancer, circulating </w:t>
      </w:r>
      <w:proofErr w:type="spellStart"/>
      <w:r w:rsidRPr="00DE409F">
        <w:rPr>
          <w:rFonts w:ascii="Times New Roman" w:eastAsia="Times New Roman" w:hAnsi="Times New Roman" w:cs="Times New Roman"/>
          <w:sz w:val="24"/>
          <w:szCs w:val="24"/>
          <w:lang w:eastAsia="en-IN"/>
        </w:rPr>
        <w:t>tumor</w:t>
      </w:r>
      <w:proofErr w:type="spellEnd"/>
      <w:r w:rsidRPr="00DE409F">
        <w:rPr>
          <w:rFonts w:ascii="Times New Roman" w:eastAsia="Times New Roman" w:hAnsi="Times New Roman" w:cs="Times New Roman"/>
          <w:sz w:val="24"/>
          <w:szCs w:val="24"/>
          <w:lang w:eastAsia="en-IN"/>
        </w:rPr>
        <w:t xml:space="preserve"> DNA, </w:t>
      </w:r>
      <w:proofErr w:type="spellStart"/>
      <w:r w:rsidRPr="00DE409F">
        <w:rPr>
          <w:rFonts w:ascii="Times New Roman" w:eastAsia="Times New Roman" w:hAnsi="Times New Roman" w:cs="Times New Roman"/>
          <w:sz w:val="24"/>
          <w:szCs w:val="24"/>
          <w:lang w:eastAsia="en-IN"/>
        </w:rPr>
        <w:t>ctDNA</w:t>
      </w:r>
      <w:proofErr w:type="spellEnd"/>
      <w:r w:rsidRPr="00DE409F">
        <w:rPr>
          <w:rFonts w:ascii="Times New Roman" w:eastAsia="Times New Roman" w:hAnsi="Times New Roman" w:cs="Times New Roman"/>
          <w:sz w:val="24"/>
          <w:szCs w:val="24"/>
          <w:lang w:eastAsia="en-IN"/>
        </w:rPr>
        <w:t>, liquid biopsy, early detection, prognosis, minimal residual disease, treatment monitoring, next-generation sequencing, resistance mutations</w:t>
      </w:r>
    </w:p>
    <w:p w14:paraId="4D017046" w14:textId="77777777" w:rsidR="00DE409F" w:rsidRPr="00DE409F" w:rsidRDefault="00DE409F" w:rsidP="00561D8A">
      <w:pPr>
        <w:pBdr>
          <w:bottom w:val="single" w:sz="6" w:space="1" w:color="auto"/>
        </w:pBdr>
        <w:spacing w:after="0" w:line="360" w:lineRule="auto"/>
        <w:jc w:val="both"/>
        <w:rPr>
          <w:rFonts w:ascii="Arial" w:eastAsia="Times New Roman" w:hAnsi="Arial" w:cs="Arial"/>
          <w:vanish/>
          <w:sz w:val="16"/>
          <w:szCs w:val="16"/>
          <w:lang w:eastAsia="en-IN"/>
        </w:rPr>
      </w:pPr>
      <w:r w:rsidRPr="00DE409F">
        <w:rPr>
          <w:rFonts w:ascii="Arial" w:eastAsia="Times New Roman" w:hAnsi="Arial" w:cs="Arial"/>
          <w:vanish/>
          <w:sz w:val="16"/>
          <w:szCs w:val="16"/>
          <w:lang w:eastAsia="en-IN"/>
        </w:rPr>
        <w:t>Top of Form</w:t>
      </w:r>
    </w:p>
    <w:p w14:paraId="4B3D03F9" w14:textId="77777777" w:rsidR="00DE409F" w:rsidRPr="00DE409F" w:rsidRDefault="00DE409F" w:rsidP="00561D8A">
      <w:pPr>
        <w:pBdr>
          <w:top w:val="single" w:sz="6" w:space="1" w:color="auto"/>
        </w:pBdr>
        <w:spacing w:after="0" w:line="360" w:lineRule="auto"/>
        <w:jc w:val="both"/>
        <w:rPr>
          <w:rFonts w:ascii="Arial" w:eastAsia="Times New Roman" w:hAnsi="Arial" w:cs="Arial"/>
          <w:vanish/>
          <w:sz w:val="16"/>
          <w:szCs w:val="16"/>
          <w:lang w:eastAsia="en-IN"/>
        </w:rPr>
      </w:pPr>
      <w:r w:rsidRPr="00DE409F">
        <w:rPr>
          <w:rFonts w:ascii="Arial" w:eastAsia="Times New Roman" w:hAnsi="Arial" w:cs="Arial"/>
          <w:vanish/>
          <w:sz w:val="16"/>
          <w:szCs w:val="16"/>
          <w:lang w:eastAsia="en-IN"/>
        </w:rPr>
        <w:t>Bottom of Form</w:t>
      </w:r>
    </w:p>
    <w:p w14:paraId="7ECE396D" w14:textId="77777777" w:rsidR="00C50C45" w:rsidRPr="00C50C45" w:rsidRDefault="00C50C45" w:rsidP="00561D8A">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C50C45">
        <w:rPr>
          <w:rFonts w:ascii="Times New Roman" w:eastAsia="Times New Roman" w:hAnsi="Times New Roman" w:cs="Times New Roman"/>
          <w:b/>
          <w:bCs/>
          <w:sz w:val="27"/>
          <w:szCs w:val="27"/>
          <w:lang w:eastAsia="en-IN"/>
        </w:rPr>
        <w:t>1. Introduction</w:t>
      </w:r>
    </w:p>
    <w:p w14:paraId="6D9E2A87" w14:textId="67A41CDA" w:rsidR="00645FBA" w:rsidRPr="00645FBA" w:rsidRDefault="00645FBA" w:rsidP="00645FBA">
      <w:pPr>
        <w:pStyle w:val="NormalWeb"/>
        <w:spacing w:line="360" w:lineRule="auto"/>
        <w:jc w:val="both"/>
      </w:pPr>
      <w:r w:rsidRPr="00645FBA">
        <w:t xml:space="preserve">Colorectal cancer (CRC) ranks as the third most diagnosed malignancy and second in terms of cancer deaths in the world, with approximately 1.9 million new cases and more than 900,000 deaths worldwide in 2020 [1]. Despite the implementation of established screening tools such as colonoscopy, </w:t>
      </w:r>
      <w:proofErr w:type="spellStart"/>
      <w:r w:rsidRPr="00645FBA">
        <w:t>fecal</w:t>
      </w:r>
      <w:proofErr w:type="spellEnd"/>
      <w:r w:rsidRPr="00645FBA">
        <w:t xml:space="preserve"> occult blood testing (FOBT), and </w:t>
      </w:r>
      <w:proofErr w:type="spellStart"/>
      <w:r w:rsidRPr="00645FBA">
        <w:t>fecal</w:t>
      </w:r>
      <w:proofErr w:type="spellEnd"/>
      <w:r w:rsidRPr="00645FBA">
        <w:t xml:space="preserve"> immunochemical tests (FIT), CRC is often diagnosed at an advanced stage, where prognosis is poorer and treatm</w:t>
      </w:r>
      <w:r>
        <w:t>ent options are more complex</w:t>
      </w:r>
      <w:r w:rsidRPr="00645FBA">
        <w:t xml:space="preserve"> [2]. The invasiveness, cost and logistic difficulties for traditional screening </w:t>
      </w:r>
      <w:r w:rsidRPr="00645FBA">
        <w:lastRenderedPageBreak/>
        <w:t>techniques restrict their application in large populations especially in l ow- and middle- income countries [3].</w:t>
      </w:r>
    </w:p>
    <w:p w14:paraId="24CD7F1A" w14:textId="77777777" w:rsidR="000D0C7E" w:rsidRDefault="000D0C7E" w:rsidP="00561D8A">
      <w:pPr>
        <w:pStyle w:val="NormalWeb"/>
        <w:spacing w:line="360" w:lineRule="auto"/>
        <w:jc w:val="both"/>
      </w:pPr>
      <w:r>
        <w:t>In recent year</w:t>
      </w:r>
      <w:r w:rsidR="003474A0">
        <w:t xml:space="preserve">s, the concept of liquid biopsy, </w:t>
      </w:r>
      <w:r>
        <w:t xml:space="preserve">defined as the analysis of </w:t>
      </w:r>
      <w:proofErr w:type="spellStart"/>
      <w:r>
        <w:t>tumor</w:t>
      </w:r>
      <w:proofErr w:type="spellEnd"/>
      <w:r>
        <w:t>-derived material in</w:t>
      </w:r>
      <w:r w:rsidR="003474A0">
        <w:t xml:space="preserve"> bodily fluids, primarily blood, </w:t>
      </w:r>
      <w:r>
        <w:t xml:space="preserve">has gained considerable attention in oncology. Among various </w:t>
      </w:r>
      <w:proofErr w:type="spellStart"/>
      <w:r>
        <w:t>analytes</w:t>
      </w:r>
      <w:proofErr w:type="spellEnd"/>
      <w:r>
        <w:t xml:space="preserve">, circulating </w:t>
      </w:r>
      <w:proofErr w:type="spellStart"/>
      <w:r>
        <w:t>tumor</w:t>
      </w:r>
      <w:proofErr w:type="spellEnd"/>
      <w:r>
        <w:t xml:space="preserve"> DNA (</w:t>
      </w:r>
      <w:proofErr w:type="spellStart"/>
      <w:r>
        <w:t>ctDNA</w:t>
      </w:r>
      <w:proofErr w:type="spellEnd"/>
      <w:r>
        <w:t xml:space="preserve">), a </w:t>
      </w:r>
      <w:proofErr w:type="spellStart"/>
      <w:r>
        <w:t>tumor</w:t>
      </w:r>
      <w:proofErr w:type="spellEnd"/>
      <w:r>
        <w:t>-derived fraction of cell-free DNA (</w:t>
      </w:r>
      <w:proofErr w:type="spellStart"/>
      <w:r>
        <w:t>cfDNA</w:t>
      </w:r>
      <w:proofErr w:type="spellEnd"/>
      <w:r>
        <w:t xml:space="preserve">), has emerged as a particularly valuable biomarker. </w:t>
      </w:r>
      <w:proofErr w:type="spellStart"/>
      <w:r>
        <w:t>ctDNA</w:t>
      </w:r>
      <w:proofErr w:type="spellEnd"/>
      <w:r>
        <w:t xml:space="preserve"> is released into the bloodstream by </w:t>
      </w:r>
      <w:proofErr w:type="spellStart"/>
      <w:r>
        <w:t>tumor</w:t>
      </w:r>
      <w:proofErr w:type="spellEnd"/>
      <w:r>
        <w:t xml:space="preserve"> cells through apoptosis, necrosis, and potentially active secretion, and it carries the genetic and epigenetic alterations found in the primary </w:t>
      </w:r>
      <w:proofErr w:type="spellStart"/>
      <w:r>
        <w:t>tumor</w:t>
      </w:r>
      <w:proofErr w:type="spellEnd"/>
      <w:r>
        <w:t xml:space="preserve"> and its metastases </w:t>
      </w:r>
      <w:r w:rsidR="00DF5EEF">
        <w:fldChar w:fldCharType="begin"/>
      </w:r>
      <w:r w:rsidR="00DF5EEF">
        <w:instrText xml:space="preserve"> ADDIN ZOTERO_ITEM CSL_CITATION {"citationID":"6zRrETqe","properties":{"formattedCitation":"[4, 5]","plainCitation":"[4, 5]","noteIndex":0},"citationItems":[{"id":1469,"uris":["http://zotero.org/users/local/xN6rH6iv/items/FBP6HMSD"],"itemData":{"id":1469,"type":"article-journal","abstract":"Increased levels of DNA fragments have frequently been found in the blood plasma of cancer patients. Published data suggest that only a fraction of the DNA in blood plasma is derived from cancer cells. However, it is not known how much of the circulating DNA is from cancer or from noncancer cells. By quantitative methylation-specific PCR of the promoter region of the CDKN2A tumor suppressor gene, we were able to quantify the fraction of plasma DNA derived from tumor cells. In the plasma samples of 30 unselected cancer patients, we detected quantities of tumor DNA from only 3% to as much as 93% of total circulating DNA. We investigated possible origins of nontumor DNA in the plasma and demonstrate here a contribution of T-cell DNA in a few cases only. To investigate the possibility that plasma DNA originates from apoptotic or necrotic cells, we performed studies with apoptotic (staurosporine) and necrotic (staurosporine plus oligomycin) cells in vitro and with mice after induction of apoptotic (anti-CD95) or necrotic (acetaminophen) liver injury. Increasing amounts of DNA were found to be released in the supernatants of cells and in the blood plasma samples of treated animals. A clear discrimination of apoptotic and necrotic plasma DNA was possible by gel electrophoresis. The same characteristic patterns of DNA fragments could be identified in plasma derived from different cancer patients. The data are consistent with the possibility that apoptotic and necrotic cells are a major source for plasma DNA in cancer patients.","container-title":"Cancer Research","ISSN":"0008-5472","issue":"4","journalAbbreviation":"Cancer Res","language":"eng","note":"PMID: 11245480","page":"1659-1665","source":"PubMed","title":"DNA fragments in the blood plasma of cancer patients: quantitations and evidence for their origin from apoptotic and necrotic cells","title-short":"DNA fragments in the blood plasma of cancer patients","volume":"61","author":[{"family":"Jahr","given":"S."},{"family":"Hentze","given":"H."},{"family":"Englisch","given":"S."},{"family":"Hardt","given":"D."},{"family":"Fackelmayer","given":"F. O."},{"family":"Hesch","given":"R. D."},{"family":"Knippers","given":"R."}],"issued":{"date-parts":[["2001",2,15]]}}},{"id":1471,"uris":["http://zotero.org/users/local/xN6rH6iv/items/LPZ2RBT9"],"itemData":{"id":1471,"type":"article-journal","abstract":"Precision oncology seeks to leverage molecular information about cancer to improve patient outcomes. Tissue biopsy samples are widely used to characterize tumours but are limited by constraints on sampling frequency and their incomplete representation of the entire tumour bulk. Now, attention is turning to minimally invasive liquid biopsies, which enable analysis of tumour components (including circulating tumour cells and circulating tumour DNA) in bodily fluids such as blood. The potential of liquid biopsies is highlighted by studies that show they can track the evolutionary dynamics and heterogeneity of tumours and can detect very early emergence of therapy resistance, residual disease and recurrence. However, the analytical validity and clinical utility of liquid biopsies must be rigorously demonstrated before this potential can be realized.","container-title":"Nature Reviews. Genetics","DOI":"10.1038/s41576-018-0071-5","ISSN":"1471-0064","issue":"2","journalAbbreviation":"Nat Rev Genet","language":"eng","note":"PMID: 30410101","page":"71-88","source":"PubMed","title":"Current and future perspectives of liquid biopsies in genomics-driven oncology","volume":"20","author":[{"family":"Heitzer","given":"Ellen"},{"family":"Haque","given":"Imran S."},{"family":"Roberts","given":"Charles E. S."},{"family":"Speicher","given":"Michael R."}],"issued":{"date-parts":[["2019",2]]}}}],"schema":"https://github.com/citation-style-language/schema/raw/master/csl-citation.json"} </w:instrText>
      </w:r>
      <w:r w:rsidR="00DF5EEF">
        <w:fldChar w:fldCharType="separate"/>
      </w:r>
      <w:r w:rsidR="00DF5EEF" w:rsidRPr="00DF5EEF">
        <w:t>[4, 5]</w:t>
      </w:r>
      <w:r w:rsidR="00DF5EEF">
        <w:fldChar w:fldCharType="end"/>
      </w:r>
      <w:r>
        <w:t xml:space="preserve">. This makes </w:t>
      </w:r>
      <w:proofErr w:type="spellStart"/>
      <w:r>
        <w:t>ctDNA</w:t>
      </w:r>
      <w:proofErr w:type="spellEnd"/>
      <w:r>
        <w:t xml:space="preserve"> a dynamic and non-invasive indicator of </w:t>
      </w:r>
      <w:proofErr w:type="spellStart"/>
      <w:r>
        <w:t>tumor</w:t>
      </w:r>
      <w:proofErr w:type="spellEnd"/>
      <w:r>
        <w:t xml:space="preserve"> presence, burden, and evolution.</w:t>
      </w:r>
    </w:p>
    <w:p w14:paraId="39B6D66C" w14:textId="4E1576B7" w:rsidR="00645FBA" w:rsidRPr="00645FBA" w:rsidRDefault="00645FBA" w:rsidP="00645FB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45FBA">
        <w:rPr>
          <w:rFonts w:ascii="Times New Roman" w:eastAsia="Times New Roman" w:hAnsi="Times New Roman" w:cs="Times New Roman"/>
          <w:sz w:val="24"/>
          <w:szCs w:val="24"/>
          <w:lang w:eastAsia="en-IN"/>
        </w:rPr>
        <w:t xml:space="preserve">As opposed to standard tissue biopsies that provide only a frozen-in-time glimpse of a given </w:t>
      </w:r>
      <w:proofErr w:type="spellStart"/>
      <w:r w:rsidRPr="00645FBA">
        <w:rPr>
          <w:rFonts w:ascii="Times New Roman" w:eastAsia="Times New Roman" w:hAnsi="Times New Roman" w:cs="Times New Roman"/>
          <w:sz w:val="24"/>
          <w:szCs w:val="24"/>
          <w:lang w:eastAsia="en-IN"/>
        </w:rPr>
        <w:t>tumor</w:t>
      </w:r>
      <w:proofErr w:type="spellEnd"/>
      <w:r w:rsidRPr="00645FBA">
        <w:rPr>
          <w:rFonts w:ascii="Times New Roman" w:eastAsia="Times New Roman" w:hAnsi="Times New Roman" w:cs="Times New Roman"/>
          <w:sz w:val="24"/>
          <w:szCs w:val="24"/>
          <w:lang w:eastAsia="en-IN"/>
        </w:rPr>
        <w:t xml:space="preserve"> location, </w:t>
      </w:r>
      <w:proofErr w:type="spellStart"/>
      <w:r w:rsidRPr="00645FBA">
        <w:rPr>
          <w:rFonts w:ascii="Times New Roman" w:eastAsia="Times New Roman" w:hAnsi="Times New Roman" w:cs="Times New Roman"/>
          <w:sz w:val="24"/>
          <w:szCs w:val="24"/>
          <w:lang w:eastAsia="en-IN"/>
        </w:rPr>
        <w:t>ctDNA</w:t>
      </w:r>
      <w:proofErr w:type="spellEnd"/>
      <w:r w:rsidRPr="00645FBA">
        <w:rPr>
          <w:rFonts w:ascii="Times New Roman" w:eastAsia="Times New Roman" w:hAnsi="Times New Roman" w:cs="Times New Roman"/>
          <w:sz w:val="24"/>
          <w:szCs w:val="24"/>
          <w:lang w:eastAsia="en-IN"/>
        </w:rPr>
        <w:t xml:space="preserve"> analysis permits real-time, global assessment of </w:t>
      </w:r>
      <w:proofErr w:type="spellStart"/>
      <w:r w:rsidRPr="00645FBA">
        <w:rPr>
          <w:rFonts w:ascii="Times New Roman" w:eastAsia="Times New Roman" w:hAnsi="Times New Roman" w:cs="Times New Roman"/>
          <w:sz w:val="24"/>
          <w:szCs w:val="24"/>
          <w:lang w:eastAsia="en-IN"/>
        </w:rPr>
        <w:t>intratumoral</w:t>
      </w:r>
      <w:proofErr w:type="spellEnd"/>
      <w:r w:rsidRPr="00645FBA">
        <w:rPr>
          <w:rFonts w:ascii="Times New Roman" w:eastAsia="Times New Roman" w:hAnsi="Times New Roman" w:cs="Times New Roman"/>
          <w:sz w:val="24"/>
          <w:szCs w:val="24"/>
          <w:lang w:eastAsia="en-IN"/>
        </w:rPr>
        <w:t xml:space="preserve"> heterogeneity and clonal disease progression in advanced stages [6]. It also permits longitudinal follow-up for treatment response and disease progression without the potential hazards of serial tissue sampling. These characteristics render </w:t>
      </w:r>
      <w:proofErr w:type="spellStart"/>
      <w:r w:rsidRPr="00645FBA">
        <w:rPr>
          <w:rFonts w:ascii="Times New Roman" w:eastAsia="Times New Roman" w:hAnsi="Times New Roman" w:cs="Times New Roman"/>
          <w:sz w:val="24"/>
          <w:szCs w:val="24"/>
          <w:lang w:eastAsia="en-IN"/>
        </w:rPr>
        <w:t>ctDNA</w:t>
      </w:r>
      <w:proofErr w:type="spellEnd"/>
      <w:r w:rsidRPr="00645FBA">
        <w:rPr>
          <w:rFonts w:ascii="Times New Roman" w:eastAsia="Times New Roman" w:hAnsi="Times New Roman" w:cs="Times New Roman"/>
          <w:sz w:val="24"/>
          <w:szCs w:val="24"/>
          <w:lang w:eastAsia="en-IN"/>
        </w:rPr>
        <w:t xml:space="preserve"> an appealing approach for the early diagnosis, prognostication, therapeutic monitoring and minimal residual disease (MRD) detection in CRC</w:t>
      </w:r>
      <w:r>
        <w:rPr>
          <w:rFonts w:ascii="Times New Roman" w:eastAsia="Times New Roman" w:hAnsi="Times New Roman" w:cs="Times New Roman"/>
          <w:sz w:val="24"/>
          <w:szCs w:val="24"/>
          <w:lang w:eastAsia="en-IN"/>
        </w:rPr>
        <w:t xml:space="preserve"> </w:t>
      </w:r>
      <w:r w:rsidRPr="00645FBA">
        <w:rPr>
          <w:rFonts w:ascii="Times New Roman" w:eastAsia="Times New Roman" w:hAnsi="Times New Roman" w:cs="Times New Roman"/>
          <w:sz w:val="24"/>
          <w:szCs w:val="24"/>
          <w:lang w:eastAsia="en-IN"/>
        </w:rPr>
        <w:t>[7–9].</w:t>
      </w:r>
    </w:p>
    <w:p w14:paraId="48CB45E4" w14:textId="77777777" w:rsidR="000D0C7E" w:rsidRDefault="000D0C7E" w:rsidP="00561D8A">
      <w:pPr>
        <w:pStyle w:val="NormalWeb"/>
        <w:spacing w:line="360" w:lineRule="auto"/>
        <w:jc w:val="both"/>
      </w:pPr>
      <w:r>
        <w:t xml:space="preserve">Evidence suggests that </w:t>
      </w:r>
      <w:proofErr w:type="spellStart"/>
      <w:r>
        <w:t>ctDNA</w:t>
      </w:r>
      <w:proofErr w:type="spellEnd"/>
      <w:r>
        <w:t xml:space="preserve"> levels correlate with </w:t>
      </w:r>
      <w:proofErr w:type="spellStart"/>
      <w:r>
        <w:t>tumor</w:t>
      </w:r>
      <w:proofErr w:type="spellEnd"/>
      <w:r>
        <w:t xml:space="preserve"> burden and stage, and that postoperative </w:t>
      </w:r>
      <w:proofErr w:type="spellStart"/>
      <w:r>
        <w:t>ctDNA</w:t>
      </w:r>
      <w:proofErr w:type="spellEnd"/>
      <w:r>
        <w:t xml:space="preserve"> positivity is strongly </w:t>
      </w:r>
      <w:r w:rsidR="009826CC">
        <w:t xml:space="preserve">associated with recurrence risk, </w:t>
      </w:r>
      <w:r>
        <w:t xml:space="preserve">even preceding radiologic evidence of disease by several months </w:t>
      </w:r>
      <w:r w:rsidR="00EF5ED6">
        <w:fldChar w:fldCharType="begin"/>
      </w:r>
      <w:r w:rsidR="00EF5ED6">
        <w:instrText xml:space="preserve"> ADDIN ZOTERO_ITEM CSL_CITATION {"citationID":"frDd9M2Y","properties":{"formattedCitation":"[10]","plainCitation":"[10]","noteIndex":0},"citationItems":[{"id":1483,"uris":["http://zotero.org/users/local/xN6rH6iv/items/52AH8Z9C"],"itemData":{"id":1483,"type":"article-journal","abstract":"Purpose: We investigated whether detection of ctDNA after resection of colorectal cancer identifies the patients with the highest risk of relapse and, furthermore, whether longitudinal ctDNA analysis allows early detection of relapse and informs about response to intervention.Experimental Design: In this longitudinal cohort study, we used massively parallel sequencing to identify somatic mutations and used these as ctDNA markers to detect minimal residual disease and to monitor changes in tumor burden during a 3-year follow-up period.Results: A total of 45 patients and 371 plasma samples were included. Longitudinal samples from 27 patients revealed ctDNA postoperatively in all relapsing patients (n = 14), but not in any of the nonrelapsing patients. ctDNA detected relapse with an average lead time of 9.4 months compared with CT imaging. Of 21 patients treated for localized disease, six had ctDNA detected within 3 months after surgery. All six later relapsed compared with four of the remaining patients [HR, 37.7; 95% confidence interval (CI), 4.2-335.5; P &lt; 0.001]. The ability of a 3-month ctDNA analysis to predict relapse was confirmed in 23 liver metastasis patients (HR 4.9; 95% CI, 1.5-15.7; P = 0.007). Changes in ctDNA levels induced by relapse intervention (n = 19) showed good agreement with changes in tumor volume (κ = 0.41; Spearman ρ = 0.4).Conclusions: Postoperative ctDNA detection provides evidence of residual disease and identifies patients at very high risk of relapse. Longitudinal surveillance enables early detection of relapse and informs about response to intervention. These observations have implications for the postoperative management of colorectal cancer patients. Clin Cancer Res; 23(18); 5437-45. ©2017 AACR.","container-title":"Clinical Cancer Research: An Official Journal of the American Association for Cancer Research","DOI":"10.1158/1078-0432.CCR-17-0510","ISSN":"1557-3265","issue":"18","journalAbbreviation":"Clin Cancer Res","language":"eng","note":"PMID: 28600478","page":"5437-5445","source":"PubMed","title":"Clinical Implications of Monitoring Circulating Tumor DNA in Patients with Colorectal Cancer","volume":"23","author":[{"family":"Schøler","given":"Lone V."},{"family":"Reinert","given":"Thomas"},{"family":"Ørntoft","given":"Mai-Britt W."},{"family":"Kassentoft","given":"Christine G."},{"family":"Árnadóttir","given":"Sigrid S."},{"family":"Vang","given":"Søren"},{"family":"Nordentoft","given":"Iver"},{"family":"Knudsen","given":"Michael"},{"family":"Lamy","given":"Philippe"},{"family":"Andreasen","given":"Ditte"},{"family":"Mortensen","given":"Frank V."},{"family":"Knudsen","given":"Anders R."},{"family":"Stribolt","given":"Katrine"},{"family":"Sivesgaard","given":"Kim"},{"family":"Mouritzen","given":"Peter"},{"family":"Nielsen","given":"Hans J."},{"family":"Laurberg","given":"Søren"},{"family":"Ørntoft","given":"Torben F."},{"family":"Andersen","given":"Claus L."}],"issued":{"date-parts":[["2017",9,15]]}}}],"schema":"https://github.com/citation-style-language/schema/raw/master/csl-citation.json"} </w:instrText>
      </w:r>
      <w:r w:rsidR="00EF5ED6">
        <w:fldChar w:fldCharType="separate"/>
      </w:r>
      <w:r w:rsidR="00EF5ED6" w:rsidRPr="00EF5ED6">
        <w:t>[10]</w:t>
      </w:r>
      <w:r w:rsidR="00EF5ED6">
        <w:fldChar w:fldCharType="end"/>
      </w:r>
      <w:r>
        <w:t xml:space="preserve">. Furthermore, </w:t>
      </w:r>
      <w:proofErr w:type="spellStart"/>
      <w:r>
        <w:t>ctDNA</w:t>
      </w:r>
      <w:proofErr w:type="spellEnd"/>
      <w:r>
        <w:t xml:space="preserve"> profiling enables detection of emerging resistance mutations and can guide changes in systemic therapy, including the reintroduction or discontinuation of targeted agents </w:t>
      </w:r>
      <w:r w:rsidR="00EF5ED6">
        <w:fldChar w:fldCharType="begin"/>
      </w:r>
      <w:r w:rsidR="00EF5ED6">
        <w:instrText xml:space="preserve"> ADDIN ZOTERO_ITEM CSL_CITATION {"citationID":"N4bGdmeE","properties":{"formattedCitation":"[11]","plainCitation":"[11]","noteIndex":0},"citationItems":[{"id":1486,"uris":["http://zotero.org/users/local/xN6rH6iv/items/FKXGFZVF"],"itemData":{"id":1486,"type":"article-journal","abstract":"Colorectal cancers (CRCs) evolve by a reiterative process of genetic diversification and clonal evolution. The molecular profile of CRC is routinely assessed in surgical or bioptic samples. Genotyping of CRC tissue has inherent limitations; a tissue sample represents a single snapshot in time, and it is subjected to spatial selection bias owing to tumor heterogeneity. Repeated tissue samples are difficult to obtain and cannot be used for dynamic monitoring of disease progression and response to therapy. We exploited circulating tumor DNA (ctDNA) to genotype colorectal tumors and track clonal evolution during treatment with the epidermal growth factor receptor (EGFR)-specific antibodies cetuximab or panitumumab. We identified alterations in ctDNA of patients with primary or acquired resistance to EGFR blockade in the following genes: KRAS, NRAS, MET, ERBB2, FLT3, EGFR and MAP2K1. Mutated KRAS clones, which emerge in blood during EGFR blockade, decline upon withdrawal of EGFR-specific antibodies, indicating that clonal evolution continues beyond clinical progression. Pharmacogenomic analysis of CRC cells that had acquired resistance to cetuximab reveals that upon antibody withdrawal KRAS clones decay, whereas the population regains drug sensitivity. ctDNA profiles of individuals who benefit from multiple challenges with anti-EGFR antibodies exhibit pulsatile levels of mutant KRAS. These results indicate that the CRC genome adapts dynamically to intermittent drug schedules and provide a molecular explanation for the efficacy of rechallenge therapies based on EGFR blockade.","container-title":"Nature Medicine","DOI":"10.1038/nm.3870","ISSN":"1546-170X","issue":"7","journalAbbreviation":"Nat Med","language":"eng","note":"PMID: 26030179\nPMCID: PMC4868598","page":"795-801","source":"PubMed","title":"Clonal evolution and resistance to EGFR blockade in the blood of colorectal cancer patients","volume":"21","author":[{"family":"Siravegna","given":"Giulia"},{"family":"Mussolin","given":"Benedetta"},{"family":"Buscarino","given":"Michela"},{"family":"Corti","given":"Giorgio"},{"family":"Cassingena","given":"Andrea"},{"family":"Crisafulli","given":"Giovanni"},{"family":"Ponzetti","given":"Agostino"},{"family":"Cremolini","given":"Chiara"},{"family":"Amatu","given":"Alessio"},{"family":"Lauricella","given":"Calogero"},{"family":"Lamba","given":"Simona"},{"family":"Hobor","given":"Sebastijan"},{"family":"Avallone","given":"Antonio"},{"family":"Valtorta","given":"Emanuele"},{"family":"Rospo","given":"Giuseppe"},{"family":"Medico","given":"Enzo"},{"family":"Motta","given":"Valentina"},{"family":"Antoniotti","given":"Carlotta"},{"family":"Tatangelo","given":"Fabiana"},{"family":"Bellosillo","given":"Beatriz"},{"family":"Veronese","given":"Silvio"},{"family":"Budillon","given":"Alfredo"},{"family":"Montagut","given":"Clara"},{"family":"Racca","given":"Patrizia"},{"family":"Marsoni","given":"Silvia"},{"family":"Falcone","given":"Alfredo"},{"family":"Corcoran","given":"Ryan B."},{"family":"Di Nicolantonio","given":"Federica"},{"family":"Loupakis","given":"Fotios"},{"family":"Siena","given":"Salvatore"},{"family":"Sartore-Bianchi","given":"Andrea"},{"family":"Bardelli","given":"Alberto"}],"issued":{"date-parts":[["2015",7]]}}}],"schema":"https://github.com/citation-style-language/schema/raw/master/csl-citation.json"} </w:instrText>
      </w:r>
      <w:r w:rsidR="00EF5ED6">
        <w:fldChar w:fldCharType="separate"/>
      </w:r>
      <w:r w:rsidR="00EF5ED6" w:rsidRPr="00EF5ED6">
        <w:t>[11]</w:t>
      </w:r>
      <w:r w:rsidR="00EF5ED6">
        <w:fldChar w:fldCharType="end"/>
      </w:r>
      <w:r>
        <w:t>.</w:t>
      </w:r>
    </w:p>
    <w:p w14:paraId="39451777" w14:textId="77777777" w:rsidR="000D0C7E" w:rsidRDefault="000D0C7E" w:rsidP="00561D8A">
      <w:pPr>
        <w:pStyle w:val="NormalWeb"/>
        <w:spacing w:line="360" w:lineRule="auto"/>
        <w:jc w:val="both"/>
      </w:pPr>
      <w:r>
        <w:t xml:space="preserve">However, several limitations hinder the routine clinical implementation of </w:t>
      </w:r>
      <w:proofErr w:type="spellStart"/>
      <w:r>
        <w:t>ctDNA</w:t>
      </w:r>
      <w:proofErr w:type="spellEnd"/>
      <w:r>
        <w:t xml:space="preserve">-based testing. These include low </w:t>
      </w:r>
      <w:proofErr w:type="spellStart"/>
      <w:r>
        <w:t>ctDNA</w:t>
      </w:r>
      <w:proofErr w:type="spellEnd"/>
      <w:r>
        <w:t xml:space="preserve"> concentrations in early-stage disease, lack of standardized assays and thresholds for positivity, biological variability in </w:t>
      </w:r>
      <w:proofErr w:type="spellStart"/>
      <w:r>
        <w:t>cfDNA</w:t>
      </w:r>
      <w:proofErr w:type="spellEnd"/>
      <w:r>
        <w:t xml:space="preserve"> background levels, and the potential for false positives due to clonal </w:t>
      </w:r>
      <w:proofErr w:type="spellStart"/>
      <w:r>
        <w:t>hematopoiesis</w:t>
      </w:r>
      <w:proofErr w:type="spellEnd"/>
      <w:r>
        <w:t xml:space="preserve"> of indeterminate potential (CHIP)</w:t>
      </w:r>
      <w:r w:rsidR="00EF5ED6">
        <w:fldChar w:fldCharType="begin"/>
      </w:r>
      <w:r w:rsidR="00EF5ED6">
        <w:instrText xml:space="preserve"> ADDIN ZOTERO_ITEM CSL_CITATION {"citationID":"VRaUCOeO","properties":{"formattedCitation":"[12]","plainCitation":"[12]","noteIndex":0},"citationItems":[{"id":1488,"uris":["http://zotero.org/users/local/xN6rH6iv/items/HS9BLT64"],"itemData":{"id":1488,"type":"article-journal","abstract":"BACKGROUND: Cancers arise from multiple acquired mutations, which presumably occur over many years. Early stages in cancer development might be present years before cancers become clinically apparent.\nMETHODS: We analyzed data from whole-exome sequencing of DNA in peripheral-blood cells from 12,380 persons, unselected for cancer or hematologic phenotypes. We identified somatic mutations on the basis of unusual allelic fractions. We used data from Swedish national patient registers to follow health outcomes for 2 to 7 years after DNA sampling.\nRESULTS: Clonal hematopoiesis with somatic mutations was observed in 10% of persons older than 65 years of age but in only 1% of those younger than 50 years of age. Detectable clonal expansions most frequently involved somatic mutations in three genes (DNMT3A, ASXL1, and TET2) that have previously been implicated in hematologic cancers. Clonal hematopoiesis was a strong risk factor for subsequent hematologic cancer (hazard ratio, 12.9; 95% confidence interval, 5.8 to 28.7). Approximately 42% of hematologic cancers in this cohort arose in persons who had clonality at the time of DNA sampling, more than 6 months before a first diagnosis of cancer. Analysis of bone marrow-biopsy specimens obtained from two patients at the time of diagnosis of acute myeloid leukemia revealed that their cancers arose from the earlier clones.\nCONCLUSIONS: Clonal hematopoiesis with somatic mutations is readily detected by means of DNA sequencing, is increasingly common as people age, and is associated with increased risks of hematologic cancer and death. A subset of the genes that are mutated in patients with myeloid cancers is frequently mutated in apparently healthy persons; these mutations may represent characteristic early events in the development of hematologic cancers. (Funded by the National Human Genome Research Institute and others.).","container-title":"The New England Journal of Medicine","DOI":"10.1056/NEJMoa1409405","ISSN":"1533-4406","issue":"26","journalAbbreviation":"N Engl J Med","language":"eng","note":"PMID: 25426838\nPMCID: PMC4290021","page":"2477-2487","source":"PubMed","title":"Clonal hematopoiesis and blood-cancer risk inferred from blood DNA sequence","volume":"371","author":[{"family":"Genovese","given":"Giulio"},{"family":"Kähler","given":"Anna K."},{"family":"Handsaker","given":"Robert E."},{"family":"Lindberg","given":"Johan"},{"family":"Rose","given":"Samuel A."},{"family":"Bakhoum","given":"Samuel F."},{"family":"Chambert","given":"Kimberly"},{"family":"Mick","given":"Eran"},{"family":"Neale","given":"Benjamin M."},{"family":"Fromer","given":"Menachem"},{"family":"Purcell","given":"Shaun M."},{"family":"Svantesson","given":"Oscar"},{"family":"Landén","given":"Mikael"},{"family":"Höglund","given":"Martin"},{"family":"Lehmann","given":"Sören"},{"family":"Gabriel","given":"Stacey B."},{"family":"Moran","given":"Jennifer L."},{"family":"Lander","given":"Eric S."},{"family":"Sullivan","given":"Patrick F."},{"family":"Sklar","given":"Pamela"},{"family":"Grönberg","given":"Henrik"},{"family":"Hultman","given":"Christina M."},{"family":"McCarroll","given":"Steven A."}],"issued":{"date-parts":[["2014",12,25]]}}}],"schema":"https://github.com/citation-style-language/schema/raw/master/csl-citation.json"} </w:instrText>
      </w:r>
      <w:r w:rsidR="00EF5ED6">
        <w:fldChar w:fldCharType="separate"/>
      </w:r>
      <w:r w:rsidR="00EF5ED6" w:rsidRPr="00EF5ED6">
        <w:t>[12]</w:t>
      </w:r>
      <w:r w:rsidR="00EF5ED6">
        <w:fldChar w:fldCharType="end"/>
      </w:r>
      <w:r>
        <w:t>. Moreover, the cost and technical requirements of advanced detection platforms such as digital PCR (</w:t>
      </w:r>
      <w:proofErr w:type="spellStart"/>
      <w:r>
        <w:t>dPCR</w:t>
      </w:r>
      <w:proofErr w:type="spellEnd"/>
      <w:r>
        <w:t xml:space="preserve">), next-generation sequencing (NGS), and methylation-based assays remain significant barriers in many healthcare settings </w:t>
      </w:r>
      <w:r w:rsidR="00EF5ED6">
        <w:fldChar w:fldCharType="begin"/>
      </w:r>
      <w:r w:rsidR="00EF5ED6">
        <w:instrText xml:space="preserve"> ADDIN ZOTERO_ITEM CSL_CITATION {"citationID":"ZYDmmo3e","properties":{"formattedCitation":"[13]","plainCitation":"[13]","noteIndex":0},"citationItems":[{"id":1491,"uris":["http://zotero.org/users/local/xN6rH6iv/items/JQ57NTPS"],"itemData":{"id":1491,"type":"article-journal","abstract":"Purpose Clinical use of analytical tests to assess genomic variants in circulating tumor DNA (ctDNA) is increasing. This joint review from ASCO and the College of American Pathologists summarizes current information about clinical ctDNA assays and provides a framework for future research. Methods An Expert Panel conducted a literature review on the use of ctDNA assays for solid tumors, including pre-analytical variables, analytical validity, interpretation and reporting, and clinical validity and utility. Results The literature search identified 1,338 references. Of those, 390, plus 31 references supplied by the Expert Panel, were selected for full-text review. There were 77 articles selected for inclusion. Conclusion The evidence indicates that testing for ctDNA is optimally performed on plasma collected in cell stabilization or EDTA tubes, with EDTA tubes processed within 6 hours of collection. Some ctDNA assays have demonstrated clinical validity and utility with certain types of advanced cancer; however, there is insufficient evidence of clinical validity and utility for the majority of ctDNA assays in advanced cancer. Evidence shows discordance between the results of ctDNA assays and genotyping tumor specimens and supports tumor tissue genotyping to confirm undetected results from ctDNA tests. There is no evidence of clinical utility and little evidence of clinical validity of ctDNA assays in early-stage cancer, treatment monitoring, or residual disease detection. There is no evidence of clinical validity and clinical utility to suggest that ctDNA assays are useful for cancer screening, outside of a clinical trial. Given the rapid pace of research, re-evaluation of the literature will shortly be required, along with the development of tools and guidance for clinical practice.","container-title":"Journal of Clinical Oncology: Official Journal of the American Society of Clinical Oncology","DOI":"10.1200/JCO.2017.76.8671","ISSN":"1527-7755","issue":"16","journalAbbreviation":"J Clin Oncol","language":"eng","note":"PMID: 29504847","page":"1631-1641","source":"PubMed","title":"Circulating Tumor DNA Analysis in Patients With Cancer: American Society of Clinical Oncology and College of American Pathologists Joint Review","title-short":"Circulating Tumor DNA Analysis in Patients With Cancer","volume":"36","author":[{"family":"Merker","given":"Jason D."},{"family":"Oxnard","given":"Geoffrey R."},{"family":"Compton","given":"Carolyn"},{"family":"Diehn","given":"Maximilian"},{"family":"Hurley","given":"Patricia"},{"family":"Lazar","given":"Alexander J."},{"family":"Lindeman","given":"Neal"},{"family":"Lockwood","given":"Christina M."},{"family":"Rai","given":"Alex J."},{"family":"Schilsky","given":"Richard L."},{"family":"Tsimberidou","given":"Apostolia M."},{"family":"Vasalos","given":"Patricia"},{"family":"Billman","given":"Brooke L."},{"family":"Oliver","given":"Thomas K."},{"family":"Bruinooge","given":"Suanna S."},{"family":"Hayes","given":"Daniel F."},{"family":"Turner","given":"Nicholas C."}],"issued":{"date-parts":[["2018",6,1]]}}}],"schema":"https://github.com/citation-style-language/schema/raw/master/csl-citation.json"} </w:instrText>
      </w:r>
      <w:r w:rsidR="00EF5ED6">
        <w:fldChar w:fldCharType="separate"/>
      </w:r>
      <w:r w:rsidR="00EF5ED6" w:rsidRPr="00EF5ED6">
        <w:t>[13]</w:t>
      </w:r>
      <w:r w:rsidR="00EF5ED6">
        <w:fldChar w:fldCharType="end"/>
      </w:r>
      <w:r>
        <w:t>.</w:t>
      </w:r>
    </w:p>
    <w:p w14:paraId="2AA20FB1" w14:textId="20996DB4" w:rsidR="000D0C7E" w:rsidRDefault="000D0C7E" w:rsidP="00561D8A">
      <w:pPr>
        <w:pStyle w:val="NormalWeb"/>
        <w:spacing w:line="360" w:lineRule="auto"/>
        <w:jc w:val="both"/>
      </w:pPr>
      <w:r>
        <w:lastRenderedPageBreak/>
        <w:t xml:space="preserve">Ongoing advances in molecular diagnostics, including the development of ultra-sensitive and </w:t>
      </w:r>
      <w:proofErr w:type="spellStart"/>
      <w:r>
        <w:t>tumor</w:t>
      </w:r>
      <w:proofErr w:type="spellEnd"/>
      <w:r>
        <w:t xml:space="preserve">-informed assays, are steadily overcoming these challenges. Personalized </w:t>
      </w:r>
      <w:proofErr w:type="spellStart"/>
      <w:r>
        <w:t>ctDNA</w:t>
      </w:r>
      <w:proofErr w:type="spellEnd"/>
      <w:r>
        <w:t xml:space="preserve"> panels and integrated multi-</w:t>
      </w:r>
      <w:proofErr w:type="spellStart"/>
      <w:r>
        <w:t>analyte</w:t>
      </w:r>
      <w:proofErr w:type="spellEnd"/>
      <w:r>
        <w:t xml:space="preserve"> approaches combining </w:t>
      </w:r>
      <w:proofErr w:type="spellStart"/>
      <w:r>
        <w:t>ctDNA</w:t>
      </w:r>
      <w:proofErr w:type="spellEnd"/>
      <w:r>
        <w:t xml:space="preserve"> with proteomics or immune profiling are now being </w:t>
      </w:r>
      <w:r w:rsidR="00F564BB">
        <w:t>investigated to</w:t>
      </w:r>
      <w:r>
        <w:t xml:space="preserve"> enhance diagnostic accuracy </w:t>
      </w:r>
      <w:r w:rsidR="00EF5ED6">
        <w:fldChar w:fldCharType="begin"/>
      </w:r>
      <w:r w:rsidR="00EF5ED6">
        <w:instrText xml:space="preserve"> ADDIN ZOTERO_ITEM CSL_CITATION {"citationID":"ltdwXPBf","properties":{"formattedCitation":"[14, 15]","plainCitation":"[14, 15]","noteIndex":0},"citationItems":[{"id":1493,"uris":["http://zotero.org/users/local/xN6rH6iv/items/7KCZVK6W"],"itemData":{"id":1493,"type":"article-journal","abstract":"Circulating tumor DNA (ctDNA) is a promising biomarker for noninvasive assessment of cancer burden, but existing ctDNA detection methods have insufficient sensitivity or patient coverage for broad clinical applicability. Here we introduce cancer personalized profiling by deep sequencing (CAPP-Seq), an economical and ultrasensitive method for quantifying ctDNA. We implemented CAPP-Seq for non-small-cell lung cancer (NSCLC) with a design covering multiple classes of somatic alterations that identified mutations in &gt;95% of tumors. We detected ctDNA in 100% of patients with stage II-IV NSCLC and in 50% of patients with stage I, with 96% specificity for mutant allele fractions down to </w:instrText>
      </w:r>
      <w:r w:rsidR="00EF5ED6">
        <w:rPr>
          <w:rFonts w:ascii="Cambria Math" w:hAnsi="Cambria Math" w:cs="Cambria Math"/>
        </w:rPr>
        <w:instrText>∼</w:instrText>
      </w:r>
      <w:r w:rsidR="00EF5ED6">
        <w:instrText xml:space="preserve">0.02%. Levels of ctDNA were highly correlated with tumor volume and distinguished between residual disease and treatment-related imaging changes, and measurement of ctDNA levels allowed for earlier response assessment than radiographic approaches. Finally, we evaluated biopsy-free tumor screening and genotyping with CAPP-Seq. We envision that CAPP-Seq could be routinely applied clinically to detect and monitor diverse malignancies, thus facilitating personalized cancer therapy.","container-title":"Nature Medicine","DOI":"10.1038/nm.3519","ISSN":"1546-170X","issue":"5","journalAbbreviation":"Nat Med","language":"eng","note":"PMID: 24705333\nPMCID: PMC4016134","page":"548-554","source":"PubMed","title":"An ultrasensitive method for quantitating circulating tumor DNA with broad patient coverage","volume":"20","author":[{"family":"Newman","given":"Aaron M."},{"family":"Bratman","given":"Scott V."},{"family":"To","given":"Jacqueline"},{"family":"Wynne","given":"Jacob F."},{"family":"Eclov","given":"Neville C. W."},{"family":"Modlin","given":"Leslie A."},{"family":"Liu","given":"Chih Long"},{"family":"Neal","given":"Joel W."},{"family":"Wakelee","given":"Heather A."},{"family":"Merritt","given":"Robert E."},{"family":"Shrager","given":"Joseph B."},{"family":"Loo","given":"Billy W."},{"family":"Alizadeh","given":"Ash A."},{"family":"Diehn","given":"Maximilian"}],"issued":{"date-parts":[["2014",5]]}}},{"id":1495,"uris":["http://zotero.org/users/local/xN6rH6iv/items/3HJUHMCS"],"itemData":{"id":1495,"type":"article-journal","abstract":"Earlier detection is key to reducing cancer deaths. Here, we describe a blood test that can detect eight common cancer types through assessment of the levels of circulating proteins and mutations in cell-free DNA. We applied this test, called CancerSEEK, to 1005 patients with nonmetastatic, clinically detected cancers of the ovary, liver, stomach, pancreas, esophagus, colorectum, lung, or breast. CancerSEEK tests were positive in a median of 70% of the eight cancer types. The sensitivities ranged from 69 to 98% for the detection of five cancer types (ovary, liver, stomach, pancreas, and esophagus) for which there are no screening tests available for average-risk individuals. The specificity of CancerSEEK was greater than 99%: only 7 of 812 healthy controls scored positive. In addition, CancerSEEK localized the cancer to a small number of anatomic sites in a median of 83% of the patients.","container-title":"Science","DOI":"10.1126/science.aar3247","issue":"6378","note":"publisher: American Association for the Advancement of Science","page":"926-930","source":"science.org (Atypon)","title":"Detection and localization of surgically resectable cancers with a multi-analyte blood test","volume":"359","author":[{"family":"Cohen","given":"Joshua D."},{"family":"Li","given":"Lu"},{"family":"Wang","given":"Yuxuan"},{"family":"Thoburn","given":"Christopher"},{"family":"Afsari","given":"Bahman"},{"family":"Danilova","given":"Ludmila"},{"family":"Douville","given":"Christopher"},{"family":"Javed","given":"Ammar A."},{"family":"Wong","given":"Fay"},{"family":"Mattox","given":"Austin"},{"family":"Hruban","given":"Ralph H."},{"family":"Wolfgang","given":"Christopher L."},{"family":"Goggins","given":"Michael G."},{"family":"Dal Molin","given":"Marco"},{"family":"Wang","given":"Tian-Li"},{"family":"Roden","given":"Richard"},{"family":"Klein","given":"Alison P."},{"family":"Ptak","given":"Janine"},{"family":"Dobbyn","given":"Lisa"},{"family":"Schaefer","given":"Joy"},{"family":"Silliman","given":"Natalie"},{"family":"Popoli","given":"Maria"},{"family":"Vogelstein","given":"Joshua T."},{"family":"Browne","given":"James D."},{"family":"Schoen","given":"Robert E."},{"family":"Brand","given":"Randall E."},{"family":"Tie","given":"Jeanne"},{"family":"Gibbs","given":"Peter"},{"family":"Wong","given":"Hui-Li"},{"family":"Mansfield","given":"Aaron S."},{"family":"Jen","given":"Jin"},{"family":"Hanash","given":"Samir M."},{"family":"Falconi","given":"Massimo"},{"family":"Allen","given":"Peter J."},{"family":"Zhou","given":"Shibin"},{"family":"Bettegowda","given":"Chetan"},{"family":"Diaz","given":"Luis A."},{"family":"Tomasetti","given":"Cristian"},{"family":"Kinzler","given":"Kenneth W."},{"family":"Vogelstein","given":"Bert"},{"family":"Lennon","given":"Anne Marie"},{"family":"Papadopoulos","given":"Nickolas"}],"issued":{"date-parts":[["2018",2,23]]}}}],"schema":"https://github.com/citation-style-language/schema/raw/master/csl-citation.json"} </w:instrText>
      </w:r>
      <w:r w:rsidR="00EF5ED6">
        <w:fldChar w:fldCharType="separate"/>
      </w:r>
      <w:r w:rsidR="00EF5ED6" w:rsidRPr="00EF5ED6">
        <w:t>[14, 15]</w:t>
      </w:r>
      <w:r w:rsidR="00EF5ED6">
        <w:fldChar w:fldCharType="end"/>
      </w:r>
      <w:r>
        <w:t xml:space="preserve">. </w:t>
      </w:r>
      <w:r w:rsidR="00F564BB">
        <w:t>Due to its</w:t>
      </w:r>
      <w:r>
        <w:t xml:space="preserve"> unique biological properties and broad clin</w:t>
      </w:r>
      <w:r w:rsidR="00F564BB">
        <w:t xml:space="preserve">ical utility, </w:t>
      </w:r>
      <w:proofErr w:type="spellStart"/>
      <w:r w:rsidR="00F564BB">
        <w:t>ctDNA</w:t>
      </w:r>
      <w:proofErr w:type="spellEnd"/>
      <w:r w:rsidR="00F564BB">
        <w:t xml:space="preserve"> </w:t>
      </w:r>
      <w:r>
        <w:t>play</w:t>
      </w:r>
      <w:r w:rsidR="00F564BB">
        <w:t>s</w:t>
      </w:r>
      <w:r>
        <w:t xml:space="preserve"> a central role in the personalized management of colorectal cancer.</w:t>
      </w:r>
    </w:p>
    <w:p w14:paraId="2640BC83" w14:textId="77777777" w:rsidR="000D0C7E" w:rsidRDefault="000D0C7E" w:rsidP="00C3271A">
      <w:pPr>
        <w:pStyle w:val="NormalWeb"/>
        <w:spacing w:line="360" w:lineRule="auto"/>
        <w:jc w:val="both"/>
      </w:pPr>
      <w:r>
        <w:t xml:space="preserve">This review provides a comprehensive overview of the biological characteristics, detection methods, clinical applications, and challenges of </w:t>
      </w:r>
      <w:proofErr w:type="spellStart"/>
      <w:r>
        <w:t>ctDNA</w:t>
      </w:r>
      <w:proofErr w:type="spellEnd"/>
      <w:r>
        <w:t xml:space="preserve"> in colorectal cancer. It also discusses current research directions and the potential of </w:t>
      </w:r>
      <w:proofErr w:type="spellStart"/>
      <w:r>
        <w:t>ctDNA</w:t>
      </w:r>
      <w:proofErr w:type="spellEnd"/>
      <w:r>
        <w:t xml:space="preserve"> to transform CRC management through precision oncology.</w:t>
      </w:r>
    </w:p>
    <w:p w14:paraId="1C8CC4CF" w14:textId="77777777" w:rsidR="000D0C7E" w:rsidRPr="00CC3689" w:rsidRDefault="00C50C45" w:rsidP="00CC3689">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C50C45">
        <w:rPr>
          <w:rFonts w:ascii="Times New Roman" w:eastAsia="Times New Roman" w:hAnsi="Times New Roman" w:cs="Times New Roman"/>
          <w:b/>
          <w:bCs/>
          <w:sz w:val="27"/>
          <w:szCs w:val="27"/>
          <w:lang w:eastAsia="en-IN"/>
        </w:rPr>
        <w:t xml:space="preserve">2. Biological Basis and Characteristics of </w:t>
      </w:r>
      <w:proofErr w:type="spellStart"/>
      <w:r w:rsidRPr="00C50C45">
        <w:rPr>
          <w:rFonts w:ascii="Times New Roman" w:eastAsia="Times New Roman" w:hAnsi="Times New Roman" w:cs="Times New Roman"/>
          <w:b/>
          <w:bCs/>
          <w:sz w:val="27"/>
          <w:szCs w:val="27"/>
          <w:lang w:eastAsia="en-IN"/>
        </w:rPr>
        <w:t>ctDNA</w:t>
      </w:r>
      <w:proofErr w:type="spellEnd"/>
    </w:p>
    <w:p w14:paraId="5F66FD28" w14:textId="383A751D" w:rsidR="000D0C7E" w:rsidRDefault="00F564BB" w:rsidP="00561D8A">
      <w:pPr>
        <w:pStyle w:val="NormalWeb"/>
        <w:spacing w:line="360" w:lineRule="auto"/>
        <w:jc w:val="both"/>
      </w:pPr>
      <w:r>
        <w:t xml:space="preserve">Circulating </w:t>
      </w:r>
      <w:proofErr w:type="spellStart"/>
      <w:r>
        <w:t>tumor</w:t>
      </w:r>
      <w:proofErr w:type="spellEnd"/>
      <w:r>
        <w:t xml:space="preserve"> DNA (</w:t>
      </w:r>
      <w:proofErr w:type="spellStart"/>
      <w:r>
        <w:t>ctDNA</w:t>
      </w:r>
      <w:proofErr w:type="spellEnd"/>
      <w:r>
        <w:t>) are the</w:t>
      </w:r>
      <w:r w:rsidR="000D0C7E">
        <w:t xml:space="preserve"> short fragments of double-stranded DNA, typically 150–200 base pairs in length, that are released into the bloodstream by </w:t>
      </w:r>
      <w:proofErr w:type="spellStart"/>
      <w:r w:rsidR="000D0C7E">
        <w:t>tumor</w:t>
      </w:r>
      <w:proofErr w:type="spellEnd"/>
      <w:r w:rsidR="000D0C7E">
        <w:t xml:space="preserve"> cells through apoptosis, necrosis, or potentially active secretion mechanisms</w:t>
      </w:r>
      <w:r w:rsidR="00C3271A">
        <w:fldChar w:fldCharType="begin"/>
      </w:r>
      <w:r w:rsidR="00C3271A">
        <w:instrText xml:space="preserve"> ADDIN ZOTERO_ITEM CSL_CITATION {"citationID":"HFslEzLT","properties":{"formattedCitation":"[16, 17]","plainCitation":"[16, 17]","noteIndex":0},"citationItems":[{"id":1530,"uris":["http://zotero.org/users/local/xN6rH6iv/items/2RQGECGJ"],"itemData":{"id":1530,"type":"article-journal","abstract":"The measurement of circulating nucleic acids has transformed the management of chronic viral infections such as HIV. The development of analogous markers for individuals with cancer could similarly enhance the management of their disease. DNA containing somatic mutations is highly tumor specific and thus, in theory, can provide optimum markers. However, the number of circulating mutant gene fragments is small compared to the number of normal circulating DNA fragments, making it difficult to detect and quantify them with the sensitivity required for meaningful clinical use. In this study, we applied a highly sensitive approach to quantify circulating tumor DNA (ctDNA) in 162 plasma samples from 18 subjects undergoing multimodality therapy for colorectal cancer. We found that ctDNA measurements could be used to reliably monitor tumor dynamics in subjects with cancer who were undergoing surgery or chemotherapy. We suggest that this personalized genetic approach could be generally applied to individuals with other types of cancer.","container-title":"Nature Medicine","DOI":"10.1038/nm.1789","ISSN":"1546-170X","issue":"9","journalAbbreviation":"Nat Med","language":"eng","note":"PMID: 18670422\nPMCID: PMC2820391","page":"985-990","source":"PubMed","title":"Circulating mutant DNA to assess tumor dynamics","volume":"14","author":[{"family":"Diehl","given":"Frank"},{"family":"Schmidt","given":"Kerstin"},{"family":"Choti","given":"Michael A."},{"family":"Romans","given":"Katharine"},{"family":"Goodman","given":"Steven"},{"family":"Li","given":"Meng"},{"family":"Thornton","given":"Katherine"},{"family":"Agrawal","given":"Nishant"},{"family":"Sokoll","given":"Lori"},{"family":"Szabo","given":"Steve A."},{"family":"Kinzler","given":"Kenneth W."},{"family":"Vogelstein","given":"Bert"},{"family":"Diaz","given":"Luis A."}],"issued":{"date-parts":[["2008",9]]}}},{"id":1502,"uris":["http://zotero.org/users/local/xN6rH6iv/items/UCMKF4J6"],"itemData":{"id":1502,"type":"article-journal","abstract":"The development of noninvasive methods to detect and monitor tumors continues to be a major challenge in oncology. We used digital polymerase chain reaction-based technologies to evaluate the ability of circulating tumor DNA (ctDNA) to detect tumors in 640 patients with various cancer types. We found that ctDNA was detectable in &gt;75% of patients with advanced pancreatic, ovarian, colorectal, bladder, gastroesophageal, breast, melanoma, hepatocellular, and head and neck cancers, but in less than 50% of primary brain, renal, prostate, or thyroid cancers. In patients with localized tumors, ctDNA was detected in 73, 57, 48, and 50% of patients with colorectal cancer, gastroesophageal cancer, pancreatic cancer, and breast adenocarcinoma, respectively. ctDNA was often present in patients without detectable circulating tumor cells, suggesting that these two biomarkers are distinct entities. In a separate panel of 206 patients with metastatic colorectal cancers, we showed that the sensitivity of ctDNA for detection of clinically relevant KRAS gene mutations was 87.2% and its specificity was 99.2%. Finally, we assessed whether ctDNA could provide clues into the mechanisms underlying resistance to epidermal growth factor receptor blockade in 24 patients who objectively responded to therapy but subsequently relapsed. Twenty-three (96%) of these patients developed one or more mutations in genes involved in the mitogen-activated protein kinase pathway. Together, these data suggest that ctDNA is a broadly applicable, sensitive, and specific biomarker that can be used for a variety of clinical and research purposes in patients with multiple different types of cancer.","container-title":"Science Translational Medicine","DOI":"10.1126/scitranslmed.3007094","ISSN":"1946-6242","issue":"224","journalAbbreviation":"Sci Transl Med","language":"eng","note":"PMID: 24553385\nPMCID: PMC4017867","page":"224ra24","source":"PubMed","title":"Detection of circulating tumor DNA in early- and late-stage human malignancies","volume":"6","author":[{"family":"Bettegowda","given":"Chetan"},{"family":"Sausen","given":"Mark"},{"family":"Leary","given":"Rebecca J."},{"family":"Kinde","given":"Isaac"},{"family":"Wang","given":"Yuxuan"},{"family":"Agrawal","given":"Nishant"},{"family":"Bartlett","given":"Bjarne R."},{"family":"Wang","given":"Hao"},{"family":"Luber","given":"Brandon"},{"family":"Alani","given":"Rhoda M."},{"family":"Antonarakis","given":"Emmanuel S."},{"family":"Azad","given":"Nilofer S."},{"family":"Bardelli","given":"Alberto"},{"family":"Brem","given":"Henry"},{"family":"Cameron","given":"John L."},{"family":"Lee","given":"Clarence C."},{"family":"Fecher","given":"Leslie A."},{"family":"Gallia","given":"Gary L."},{"family":"Gibbs","given":"Peter"},{"family":"Le","given":"Dung"},{"family":"Giuntoli","given":"Robert L."},{"family":"Goggins","given":"Michael"},{"family":"Hogarty","given":"Michael D."},{"family":"Holdhoff","given":"Matthias"},{"family":"Hong","given":"Seung-Mo"},{"family":"Jiao","given":"Yuchen"},{"family":"Juhl","given":"Hartmut H."},{"family":"Kim","given":"Jenny J."},{"family":"Siravegna","given":"Giulia"},{"family":"Laheru","given":"Daniel A."},{"family":"Lauricella","given":"Calogero"},{"family":"Lim","given":"Michael"},{"family":"Lipson","given":"Evan J."},{"family":"Marie","given":"Suely Kazue Nagahashi"},{"family":"Netto","given":"George J."},{"family":"Oliner","given":"Kelly S."},{"family":"Olivi","given":"Alessandro"},{"family":"Olsson","given":"Louise"},{"family":"Riggins","given":"Gregory J."},{"family":"Sartore-Bianchi","given":"Andrea"},{"family":"Schmidt","given":"Kerstin"},{"family":"Shih","given":"le-Ming"},{"family":"Oba-Shinjo","given":"Sueli Mieko"},{"family":"Siena","given":"Salvatore"},{"family":"Theodorescu","given":"Dan"},{"family":"Tie","given":"Jeanne"},{"family":"Harkins","given":"Timothy T."},{"family":"Veronese","given":"Silvio"},{"family":"Wang","given":"Tian-Li"},{"family":"Weingart","given":"Jon D."},{"family":"Wolfgang","given":"Christopher L."},{"family":"Wood","given":"Laura D."},{"family":"Xing","given":"Dongmei"},{"family":"Hruban","given":"Ralph H."},{"family":"Wu","given":"Jian"},{"family":"Allen","given":"Peter J."},{"family":"Schmidt","given":"C. Max"},{"family":"Choti","given":"Michael A."},{"family":"Velculescu","given":"Victor E."},{"family":"Kinzler","given":"Kenneth W."},{"family":"Vogelstein","given":"Bert"},{"family":"Papadopoulos","given":"Nickolas"},{"family":"Diaz","given":"Luis A."}],"issued":{"date-parts":[["2014",2,19]]}}}],"schema":"https://github.com/citation-style-language/schema/raw/master/csl-citation.json"} </w:instrText>
      </w:r>
      <w:r w:rsidR="00C3271A">
        <w:fldChar w:fldCharType="separate"/>
      </w:r>
      <w:r w:rsidR="00C3271A" w:rsidRPr="00C3271A">
        <w:t>[16, 17]</w:t>
      </w:r>
      <w:r w:rsidR="00C3271A">
        <w:fldChar w:fldCharType="end"/>
      </w:r>
      <w:r w:rsidR="000D0C7E">
        <w:t xml:space="preserve"> </w:t>
      </w:r>
      <w:r w:rsidR="00CC3689">
        <w:fldChar w:fldCharType="begin"/>
      </w:r>
      <w:r w:rsidR="00CC3689">
        <w:instrText xml:space="preserve"> ADDIN ZOTERO_TEMP </w:instrText>
      </w:r>
      <w:r w:rsidR="00CC3689">
        <w:fldChar w:fldCharType="end"/>
      </w:r>
      <w:r w:rsidR="000D0C7E">
        <w:t xml:space="preserve"> These fragments represent a minor fraction of the total circulating cell</w:t>
      </w:r>
      <w:r>
        <w:t>-free DNA (</w:t>
      </w:r>
      <w:proofErr w:type="spellStart"/>
      <w:r>
        <w:t>cfDNA</w:t>
      </w:r>
      <w:proofErr w:type="spellEnd"/>
      <w:r>
        <w:t xml:space="preserve">) in plasma. They </w:t>
      </w:r>
      <w:r w:rsidR="000D0C7E">
        <w:t xml:space="preserve">carry genetic and epigenetic alterations that reflect the molecular landscape of the </w:t>
      </w:r>
      <w:proofErr w:type="spellStart"/>
      <w:r w:rsidR="000D0C7E">
        <w:t>tumor</w:t>
      </w:r>
      <w:proofErr w:type="spellEnd"/>
      <w:r w:rsidR="000D0C7E">
        <w:t xml:space="preserve">. Unlike normal </w:t>
      </w:r>
      <w:proofErr w:type="spellStart"/>
      <w:r w:rsidR="000D0C7E">
        <w:t>cfDNA</w:t>
      </w:r>
      <w:proofErr w:type="spellEnd"/>
      <w:r w:rsidR="000D0C7E">
        <w:t xml:space="preserve">, </w:t>
      </w:r>
      <w:proofErr w:type="spellStart"/>
      <w:r w:rsidR="000D0C7E">
        <w:t>ctDNA</w:t>
      </w:r>
      <w:proofErr w:type="spellEnd"/>
      <w:r w:rsidR="000D0C7E">
        <w:t xml:space="preserve"> contains </w:t>
      </w:r>
      <w:proofErr w:type="spellStart"/>
      <w:r w:rsidR="000D0C7E">
        <w:t>tumor</w:t>
      </w:r>
      <w:proofErr w:type="spellEnd"/>
      <w:r w:rsidR="000D0C7E">
        <w:t xml:space="preserve">-specific changes such as point mutations, copy number variations, microsatellite instability, gene rearrangements, and DNA methylation alterations </w:t>
      </w:r>
      <w:r w:rsidR="005B48A2">
        <w:fldChar w:fldCharType="begin"/>
      </w:r>
      <w:r w:rsidR="005B48A2">
        <w:instrText xml:space="preserve"> ADDIN ZOTERO_ITEM CSL_CITATION {"citationID":"XCGgvyac","properties":{"formattedCitation":"[5]","plainCitation":"[5]","noteIndex":0},"citationItems":[{"id":1471,"uris":["http://zotero.org/users/local/xN6rH6iv/items/LPZ2RBT9"],"itemData":{"id":1471,"type":"article-journal","abstract":"Precision oncology seeks to leverage molecular information about cancer to improve patient outcomes. Tissue biopsy samples are widely used to characterize tumours but are limited by constraints on sampling frequency and their incomplete representation of the entire tumour bulk. Now, attention is turning to minimally invasive liquid biopsies, which enable analysis of tumour components (including circulating tumour cells and circulating tumour DNA) in bodily fluids such as blood. The potential of liquid biopsies is highlighted by studies that show they can track the evolutionary dynamics and heterogeneity of tumours and can detect very early emergence of therapy resistance, residual disease and recurrence. However, the analytical validity and clinical utility of liquid biopsies must be rigorously demonstrated before this potential can be realized.","container-title":"Nature Reviews. Genetics","DOI":"10.1038/s41576-018-0071-5","ISSN":"1471-0064","issue":"2","journalAbbreviation":"Nat Rev Genet","language":"eng","note":"PMID: 30410101","page":"71-88","source":"PubMed","title":"Current and future perspectives of liquid biopsies in genomics-driven oncology","volume":"20","author":[{"family":"Heitzer","given":"Ellen"},{"family":"Haque","given":"Imran S."},{"family":"Roberts","given":"Charles E. S."},{"family":"Speicher","given":"Michael R."}],"issued":{"date-parts":[["2019",2]]}}}],"schema":"https://github.com/citation-style-language/schema/raw/master/csl-citation.json"} </w:instrText>
      </w:r>
      <w:r w:rsidR="005B48A2">
        <w:fldChar w:fldCharType="separate"/>
      </w:r>
      <w:r w:rsidR="005B48A2" w:rsidRPr="005B48A2">
        <w:t>[5]</w:t>
      </w:r>
      <w:r w:rsidR="005B48A2">
        <w:fldChar w:fldCharType="end"/>
      </w:r>
      <w:r>
        <w:t xml:space="preserve">. In colorectal cancer </w:t>
      </w:r>
      <w:r w:rsidR="000D0C7E">
        <w:t xml:space="preserve">, </w:t>
      </w:r>
      <w:proofErr w:type="spellStart"/>
      <w:r w:rsidR="000D0C7E">
        <w:t>ctDNA</w:t>
      </w:r>
      <w:proofErr w:type="spellEnd"/>
      <w:r w:rsidR="000D0C7E">
        <w:t xml:space="preserve"> often </w:t>
      </w:r>
      <w:r>
        <w:t>carry</w:t>
      </w:r>
      <w:r w:rsidR="000D0C7E">
        <w:t xml:space="preserve"> characteristic mutations in key driver genes like </w:t>
      </w:r>
      <w:r w:rsidR="000D0C7E" w:rsidRPr="00641E6D">
        <w:rPr>
          <w:rStyle w:val="Strong"/>
          <w:b w:val="0"/>
        </w:rPr>
        <w:t>KRAS</w:t>
      </w:r>
      <w:r w:rsidR="000D0C7E" w:rsidRPr="00641E6D">
        <w:rPr>
          <w:b/>
        </w:rPr>
        <w:t xml:space="preserve">, </w:t>
      </w:r>
      <w:r w:rsidR="000D0C7E" w:rsidRPr="00641E6D">
        <w:rPr>
          <w:rStyle w:val="Strong"/>
          <w:b w:val="0"/>
        </w:rPr>
        <w:t>TP53</w:t>
      </w:r>
      <w:r w:rsidR="000D0C7E" w:rsidRPr="00641E6D">
        <w:rPr>
          <w:b/>
        </w:rPr>
        <w:t xml:space="preserve">, </w:t>
      </w:r>
      <w:r w:rsidR="000D0C7E" w:rsidRPr="00641E6D">
        <w:rPr>
          <w:rStyle w:val="Strong"/>
          <w:b w:val="0"/>
        </w:rPr>
        <w:t>APC</w:t>
      </w:r>
      <w:r w:rsidR="000D0C7E">
        <w:t xml:space="preserve">, and </w:t>
      </w:r>
      <w:r w:rsidR="000D0C7E" w:rsidRPr="00641E6D">
        <w:rPr>
          <w:rStyle w:val="Strong"/>
          <w:b w:val="0"/>
        </w:rPr>
        <w:t>BRAF</w:t>
      </w:r>
      <w:r w:rsidR="000D0C7E">
        <w:t xml:space="preserve">, which are central to CRC pathogenesis </w:t>
      </w:r>
      <w:r w:rsidR="005B48A2">
        <w:fldChar w:fldCharType="begin"/>
      </w:r>
      <w:r w:rsidR="00C3271A">
        <w:instrText xml:space="preserve"> ADDIN ZOTERO_ITEM CSL_CITATION {"citationID":"9yh6dhH2","properties":{"formattedCitation":"[18, 19]","plainCitation":"[18, 19]","noteIndex":0},"citationItems":[{"id":1440,"uris":["http://zotero.org/users/local/xN6rH6iv/items/M79FJBUV"],"itemData":{"id":1440,"type":"article-journal","abstract":"Assessment of KRAS status is mandatory in patients with metastatic colorectal cancer (mCRC) before applying targeted therapy. We describe here a blinded prospective study to compare KRAS and BRAF mutation status data obtained from the analysis of tumor tissue by routine gold-standard methods and of plasma DNA using a quantitative PCR-based method specifically designed to analyze circulating cell-free DNA (cfDNA). The mutation status was determined by both methods from 106 patient samples. cfDNA analysis showed 100% specificity and sensitivity for the BRAF V600E mutation. For the seven tested KRAS point mutations, the method exhibited 98% specificity and 92% sensitivity with a concordance value of 96%. Mutation load, expressed as the proportion of mutant alleles in cfDNA, was highly variable (0.5-64.1%, median 10.5%) among mutated samples. CfDNA was detected in 100% of patients with mCRC. This study shows that liquid biopsy through cfDNA analysis could advantageously replace tumor-section analysis and expand the scope of personalized medicine for patients with cancer.","container-title":"Nature Medicine","DOI":"10.1038/nm.3511","ISSN":"1546-170X","issue":"4","journalAbbreviation":"Nat Med","language":"eng","note":"PMID: 24658074","page":"430-435","source":"PubMed","title":"Clinical validation of the detection of KRAS and BRAF mutations from circulating tumor DNA","volume":"20","author":[{"family":"Thierry","given":"Alain R."},{"family":"Mouliere","given":"Florent"},{"family":"El Messaoudi","given":"Safia"},{"family":"Mollevi","given":"Caroline"},{"family":"Lopez-Crapez","given":"Evelyne"},{"family":"Rolet","given":"Fanny"},{"family":"Gillet","given":"Brigitte"},{"family":"Gongora","given":"Celine"},{"family":"Dechelotte","given":"Pierre"},{"family":"Robert","given":"Bruno"},{"family":"Del Rio","given":"Maguy"},{"family":"Lamy","given":"Pierre-Jean"},{"family":"Bibeau","given":"Frederic"},{"family":"Nouaille","given":"Michelle"},{"family":"Loriot","given":"Virginie"},{"family":"Jarrousse","given":"Anne-Sophie"},{"family":"Molina","given":"Franck"},{"family":"Mathonnet","given":"Muriel"},{"family":"Pezet","given":"Denis"},{"family":"Ychou","given":"Marc"}],"issued":{"date-parts":[["2014",4]]}}},{"id":1528,"uris":["http://zotero.org/users/local/xN6rH6iv/items/DDIHEPKD"],"itemData":{"id":1528,"type":"article-journal","container-title":"Nature Methods","DOI":"10.1038/nmeth898","ISSN":"1548-7091","issue":"7","journalAbbreviation":"Nat Methods","language":"eng","note":"PMID: 16791214","page":"551-559","source":"PubMed","title":"BEAMing: single-molecule PCR on microparticles in water-in-oil emulsions","title-short":"BEAMing","volume":"3","author":[{"family":"Diehl","given":"Frank"},{"family":"Li","given":"Meng"},{"family":"He","given":"Yiping"},{"family":"Kinzler","given":"Kenneth W."},{"family":"Vogelstein","given":"Bert"},{"family":"Dressman","given":"Devin"}],"issued":{"date-parts":[["2006",7]]}}}],"schema":"https://github.com/citation-style-language/schema/raw/master/csl-citation.json"} </w:instrText>
      </w:r>
      <w:r w:rsidR="005B48A2">
        <w:fldChar w:fldCharType="separate"/>
      </w:r>
      <w:r w:rsidR="00C3271A" w:rsidRPr="00C3271A">
        <w:t>[18, 19]</w:t>
      </w:r>
      <w:r w:rsidR="005B48A2">
        <w:fldChar w:fldCharType="end"/>
      </w:r>
      <w:r w:rsidR="000D0C7E">
        <w:t xml:space="preserve">. </w:t>
      </w:r>
      <w:r w:rsidRPr="00F564BB">
        <w:t xml:space="preserve">Many factors, such as </w:t>
      </w:r>
      <w:proofErr w:type="spellStart"/>
      <w:r w:rsidRPr="00F564BB">
        <w:t>tumor</w:t>
      </w:r>
      <w:proofErr w:type="spellEnd"/>
      <w:r w:rsidRPr="00F564BB">
        <w:t xml:space="preserve"> stage, size, vascularization, cellular turnover, and the effectiveness of DNA clearance mechanisms, affect the amount of </w:t>
      </w:r>
      <w:proofErr w:type="spellStart"/>
      <w:r w:rsidRPr="00F564BB">
        <w:t>ctDNA</w:t>
      </w:r>
      <w:proofErr w:type="spellEnd"/>
      <w:r w:rsidRPr="00F564BB">
        <w:t xml:space="preserve"> in circulation. </w:t>
      </w:r>
      <w:r w:rsidR="005B48A2">
        <w:fldChar w:fldCharType="begin"/>
      </w:r>
      <w:r w:rsidR="00C3271A">
        <w:instrText xml:space="preserve"> ADDIN ZOTERO_ITEM CSL_CITATION {"citationID":"83I9Keq2","properties":{"formattedCitation":"[20]","plainCitation":"[20]","noteIndex":0},"citationItems":[{"id":1525,"uris":["http://zotero.org/users/local/xN6rH6iv/items/Y6PFGQCI"],"itemData":{"id":1525,"type":"article-journal","abstract":"Precision oncology is predicated upon the ability to detect specific actionable genomic alterations and to monitor their adaptive evolution during treatment to counter resistance. Because of spatial and temporal heterogeneity and comorbidities associated with obtaining tumor tissues, especially in the case of metastatic disease, traditional methods for tumor sampling are impractical for this application. Known to be present in the blood of cancer patients for decades, cell-free DNA (cfDNA) is beginning to inform on tumor genetics, tumor burden, and mechanisms of progression and drug resistance. This substrate is amenable for inexpensive noninvasive testing and thus presents a viable approach to serial sampling for screening and monitoring tumor progression. The fragmentation, low yield, and variable admixture of normal DNA present formidable technical challenges for realization of this potential. This review summarizes the history of cfDNA discovery, its biological properties, and explores emerging technologies for clinically relevant sequence-based analysis of cfDNA in cancer patients. Molecular barcoding (or Unique Molecular Identifier, UMI)-based methods currently appear to offer an optimal balance between sensitivity, flexibility, and cost and constitute a promising approach for clinically relevant assays for near real-time monitoring of treatment-induced mutational adaptations to guide evidence-based precision oncology. Mol Cancer Res; 14(10); 898-908. ©2016 AACR.","container-title":"Molecular cancer research: MCR","DOI":"10.1158/1541-7786.MCR-16-0044","ISSN":"1557-3125","issue":"10","journalAbbreviation":"Mol Cancer Res","language":"eng","note":"PMID: 27422709","page":"898-908","source":"PubMed","title":"Cell-free DNA (cfDNA): Clinical Significance and Utility in Cancer Shaped By Emerging Technologies","title-short":"Cell-free DNA (cfDNA)","volume":"14","author":[{"family":"Volik","given":"Stanislav"},{"family":"Alcaide","given":"Miguel"},{"family":"Morin","given":"Ryan D."},{"family":"Collins","given":"Colin"}],"issued":{"date-parts":[["2016",10]]}}}],"schema":"https://github.com/citation-style-language/schema/raw/master/csl-citation.json"} </w:instrText>
      </w:r>
      <w:r w:rsidR="005B48A2">
        <w:fldChar w:fldCharType="separate"/>
      </w:r>
      <w:r w:rsidR="00C3271A" w:rsidRPr="00C3271A">
        <w:t>[20]</w:t>
      </w:r>
      <w:r w:rsidR="005B48A2">
        <w:fldChar w:fldCharType="end"/>
      </w:r>
      <w:r w:rsidR="000D0C7E">
        <w:t xml:space="preserve">. </w:t>
      </w:r>
      <w:proofErr w:type="spellStart"/>
      <w:r w:rsidR="00641E6D">
        <w:t>ctDNA</w:t>
      </w:r>
      <w:proofErr w:type="spellEnd"/>
      <w:r w:rsidR="00641E6D">
        <w:t xml:space="preserve"> has a short half-</w:t>
      </w:r>
      <w:proofErr w:type="spellStart"/>
      <w:r w:rsidR="00641E6D">
        <w:t>life,</w:t>
      </w:r>
      <w:r w:rsidR="000D0C7E">
        <w:t>between</w:t>
      </w:r>
      <w:proofErr w:type="spellEnd"/>
      <w:r w:rsidR="000D0C7E">
        <w:t xml:space="preserve"> 16 min</w:t>
      </w:r>
      <w:r w:rsidR="00641E6D">
        <w:t xml:space="preserve">utes and a few hours, </w:t>
      </w:r>
      <w:r w:rsidR="000D0C7E">
        <w:t xml:space="preserve">allowing it to reflect real-time </w:t>
      </w:r>
      <w:proofErr w:type="spellStart"/>
      <w:r w:rsidR="000D0C7E">
        <w:t>tumor</w:t>
      </w:r>
      <w:proofErr w:type="spellEnd"/>
      <w:r w:rsidR="000D0C7E">
        <w:t xml:space="preserve"> dynamics and treatment effects</w:t>
      </w:r>
      <w:r w:rsidR="00641E6D">
        <w:t xml:space="preserve"> </w:t>
      </w:r>
      <w:r w:rsidR="005B48A2">
        <w:fldChar w:fldCharType="begin"/>
      </w:r>
      <w:r w:rsidR="005B48A2">
        <w:instrText xml:space="preserve"> ADDIN ZOTERO_ITEM CSL_CITATION {"citationID":"81a39aPB","properties":{"formattedCitation":"[14]","plainCitation":"[14]","noteIndex":0},"citationItems":[{"id":1493,"uris":["http://zotero.org/users/local/xN6rH6iv/items/7KCZVK6W"],"itemData":{"id":1493,"type":"article-journal","abstract":"Circulating tumor DNA (ctDNA) is a promising biomarker for noninvasive assessment of cancer burden, but existing ctDNA detection methods have insufficient sensitivity or patient coverage for broad clinical applicability. Here we introduce cancer personalized profiling by deep sequencing (CAPP-Seq), an economical and ultrasensitive method for quantifying ctDNA. We implemented CAPP-Seq for non-small-cell lung cancer (NSCLC) with a design covering multiple classes of somatic alterations that identified mutations in &gt;95% of tumors. We detected ctDNA in 100% of patients with stage II-IV NSCLC and in 50% of patients with stage I, with 96% specificity for mutant allele fractions down to </w:instrText>
      </w:r>
      <w:r w:rsidR="005B48A2">
        <w:rPr>
          <w:rFonts w:ascii="Cambria Math" w:hAnsi="Cambria Math" w:cs="Cambria Math"/>
        </w:rPr>
        <w:instrText>∼</w:instrText>
      </w:r>
      <w:r w:rsidR="005B48A2">
        <w:instrText xml:space="preserve">0.02%. Levels of ctDNA were highly correlated with tumor volume and distinguished between residual disease and treatment-related imaging changes, and measurement of ctDNA levels allowed for earlier response assessment than radiographic approaches. Finally, we evaluated biopsy-free tumor screening and genotyping with CAPP-Seq. We envision that CAPP-Seq could be routinely applied clinically to detect and monitor diverse malignancies, thus facilitating personalized cancer therapy.","container-title":"Nature Medicine","DOI":"10.1038/nm.3519","ISSN":"1546-170X","issue":"5","journalAbbreviation":"Nat Med","language":"eng","note":"PMID: 24705333\nPMCID: PMC4016134","page":"548-554","source":"PubMed","title":"An ultrasensitive method for quantitating circulating tumor DNA with broad patient coverage","volume":"20","author":[{"family":"Newman","given":"Aaron M."},{"family":"Bratman","given":"Scott V."},{"family":"To","given":"Jacqueline"},{"family":"Wynne","given":"Jacob F."},{"family":"Eclov","given":"Neville C. W."},{"family":"Modlin","given":"Leslie A."},{"family":"Liu","given":"Chih Long"},{"family":"Neal","given":"Joel W."},{"family":"Wakelee","given":"Heather A."},{"family":"Merritt","given":"Robert E."},{"family":"Shrager","given":"Joseph B."},{"family":"Loo","given":"Billy W."},{"family":"Alizadeh","given":"Ash A."},{"family":"Diehn","given":"Maximilian"}],"issued":{"date-parts":[["2014",5]]}}}],"schema":"https://github.com/citation-style-language/schema/raw/master/csl-citation.json"} </w:instrText>
      </w:r>
      <w:r w:rsidR="005B48A2">
        <w:fldChar w:fldCharType="separate"/>
      </w:r>
      <w:r w:rsidR="005B48A2" w:rsidRPr="005B48A2">
        <w:t>[14]</w:t>
      </w:r>
      <w:r w:rsidR="005B48A2">
        <w:fldChar w:fldCharType="end"/>
      </w:r>
      <w:r w:rsidR="000D0C7E">
        <w:t xml:space="preserve">. </w:t>
      </w:r>
      <w:r>
        <w:t>L</w:t>
      </w:r>
      <w:r w:rsidR="000D0C7E">
        <w:t xml:space="preserve">ow </w:t>
      </w:r>
      <w:proofErr w:type="spellStart"/>
      <w:r w:rsidR="000D0C7E">
        <w:t>ctDNA</w:t>
      </w:r>
      <w:proofErr w:type="spellEnd"/>
      <w:r w:rsidR="000D0C7E">
        <w:t xml:space="preserve"> levels in early-stage CRC or in minima</w:t>
      </w:r>
      <w:r w:rsidR="00EB6390">
        <w:t>l residual disease settings raise</w:t>
      </w:r>
      <w:r w:rsidR="000D0C7E">
        <w:t xml:space="preserve"> significant </w:t>
      </w:r>
      <w:r w:rsidR="00EB6390">
        <w:t>challenges in detection</w:t>
      </w:r>
      <w:r w:rsidR="000D0C7E">
        <w:t xml:space="preserve">. Advanced molecular techniques </w:t>
      </w:r>
      <w:r w:rsidR="00EB6390">
        <w:t xml:space="preserve">like </w:t>
      </w:r>
      <w:r w:rsidR="000D0C7E">
        <w:t>digital PCR (</w:t>
      </w:r>
      <w:proofErr w:type="spellStart"/>
      <w:r w:rsidR="000D0C7E">
        <w:t>dPCR</w:t>
      </w:r>
      <w:proofErr w:type="spellEnd"/>
      <w:r w:rsidR="000D0C7E">
        <w:t xml:space="preserve">), </w:t>
      </w:r>
      <w:proofErr w:type="spellStart"/>
      <w:r w:rsidR="000D0C7E">
        <w:t>BEAMing</w:t>
      </w:r>
      <w:proofErr w:type="spellEnd"/>
      <w:r w:rsidR="000D0C7E">
        <w:t xml:space="preserve">, and next-generation sequencing (NGS) have </w:t>
      </w:r>
      <w:r w:rsidR="00EB6390">
        <w:t xml:space="preserve">greatly </w:t>
      </w:r>
      <w:r w:rsidR="000D0C7E">
        <w:t xml:space="preserve">improved the sensitivity and specificity of </w:t>
      </w:r>
      <w:proofErr w:type="spellStart"/>
      <w:r w:rsidR="000D0C7E">
        <w:t>ctDNA</w:t>
      </w:r>
      <w:proofErr w:type="spellEnd"/>
      <w:r w:rsidR="000D0C7E">
        <w:t xml:space="preserve"> detection, </w:t>
      </w:r>
      <w:r w:rsidR="00EB6390">
        <w:t>helping</w:t>
      </w:r>
      <w:r w:rsidR="000D0C7E">
        <w:t xml:space="preserve"> accurate identification of rare mutant alleles in a high background of wild-type DNA </w:t>
      </w:r>
      <w:r w:rsidR="005B48A2">
        <w:fldChar w:fldCharType="begin"/>
      </w:r>
      <w:r w:rsidR="005B48A2">
        <w:instrText xml:space="preserve"> ADDIN ZOTERO_ITEM CSL_CITATION {"citationID":"RlLLCW6F","properties":{"formattedCitation":"[6, 13]","plainCitation":"[6, 13]","noteIndex":0},"citationItems":[{"id":1473,"uris":["http://zotero.org/users/local/xN6rH6iv/items/XF3XZP8Q"],"itemData":{"id":1473,"type":"article-journal","abstract":"Improvements in genomic and molecular methods are expanding the range of potential applications for circulating tumour DNA (ctDNA), both in a research setting and as a 'liquid biopsy' for cancer management. Proof-of-principle studies have demonstrated the translational potential of ctDNA for prognostication, molecular profiling and monitoring. The field is now in an exciting transitional period in which ctDNA analysis is beginning to be applied clinically, although there is still much to learn about the biology of cell-free DNA. This is an opportune time to appraise potential approaches to ctDNA analysis, and to consider their applications in personalized oncology and in cancer research.","container-title":"Nature Reviews. Cancer","DOI":"10.1038/nrc.2017.7","ISSN":"1474-1768","issue":"4","journalAbbreviation":"Nat Rev Cancer","language":"eng","note":"PMID: 28233803","page":"223-238","source":"PubMed","title":"Liquid biopsies come of age: towards implementation of circulating tumour DNA","title-short":"Liquid biopsies come of age","volume":"17","author":[{"family":"Wan","given":"Jonathan C. M."},{"family":"Massie","given":"Charles"},{"family":"Garcia-Corbacho","given":"Javier"},{"family":"Mouliere","given":"Florent"},{"family":"Brenton","given":"James D."},{"family":"Caldas","given":"Carlos"},{"family":"Pacey","given":"Simon"},{"family":"Baird","given":"Richard"},{"family":"Rosenfeld","given":"Nitzan"}],"issued":{"date-parts":[["2017",4]]}}},{"id":1491,"uris":["http://zotero.org/users/local/xN6rH6iv/items/JQ57NTPS"],"itemData":{"id":1491,"type":"article-journal","abstract":"Purpose Clinical use of analytical tests to assess genomic variants in circulating tumor DNA (ctDNA) is increasing. This joint review from ASCO and the College of American Pathologists summarizes current information about clinical ctDNA assays and provides a framework for future research. Methods An Expert Panel conducted a literature review on the use of ctDNA assays for solid tumors, including pre-analytical variables, analytical validity, interpretation and reporting, and clinical validity and utility. Results The literature search identified 1,338 references. Of those, 390, plus 31 references supplied by the Expert Panel, were selected for full-text review. There were 77 articles selected for inclusion. Conclusion The evidence indicates that testing for ctDNA is optimally performed on plasma collected in cell stabilization or EDTA tubes, with EDTA tubes processed within 6 hours of collection. Some ctDNA assays have demonstrated clinical validity and utility with certain types of advanced cancer; however, there is insufficient evidence of clinical validity and utility for the majority of ctDNA assays in advanced cancer. Evidence shows discordance between the results of ctDNA assays and genotyping tumor specimens and supports tumor tissue genotyping to confirm undetected results from ctDNA tests. There is no evidence of clinical utility and little evidence of clinical validity of ctDNA assays in early-stage cancer, treatment monitoring, or residual disease detection. There is no evidence of clinical validity and clinical utility to suggest that ctDNA assays are useful for cancer screening, outside of a clinical trial. Given the rapid pace of research, re-evaluation of the literature will shortly be required, along with the development of tools and guidance for clinical practice.","container-title":"Journal of Clinical Oncology: Official Journal of the American Society of Clinical Oncology","DOI":"10.1200/JCO.2017.76.8671","ISSN":"1527-7755","issue":"16","journalAbbreviation":"J Clin Oncol","language":"eng","note":"PMID: 29504847","page":"1631-1641","source":"PubMed","title":"Circulating Tumor DNA Analysis in Patients With Cancer: American Society of Clinical Oncology and College of American Pathologists Joint Review","title-short":"Circulating Tumor DNA Analysis in Patients With Cancer","volume":"36","author":[{"family":"Merker","given":"Jason D."},{"family":"Oxnard","given":"Geoffrey R."},{"family":"Compton","given":"Carolyn"},{"family":"Diehn","given":"Maximilian"},{"family":"Hurley","given":"Patricia"},{"family":"Lazar","given":"Alexander J."},{"family":"Lindeman","given":"Neal"},{"family":"Lockwood","given":"Christina M."},{"family":"Rai","given":"Alex J."},{"family":"Schilsky","given":"Richard L."},{"family":"Tsimberidou","given":"Apostolia M."},{"family":"Vasalos","given":"Patricia"},{"family":"Billman","given":"Brooke L."},{"family":"Oliver","given":"Thomas K."},{"family":"Bruinooge","given":"Suanna S."},{"family":"Hayes","given":"Daniel F."},{"family":"Turner","given":"Nicholas C."}],"issued":{"date-parts":[["2018",6,1]]}}}],"schema":"https://github.com/citation-style-language/schema/raw/master/csl-citation.json"} </w:instrText>
      </w:r>
      <w:r w:rsidR="005B48A2">
        <w:fldChar w:fldCharType="separate"/>
      </w:r>
      <w:r w:rsidR="005B48A2" w:rsidRPr="005B48A2">
        <w:t>[6, 13]</w:t>
      </w:r>
      <w:r w:rsidR="005B48A2">
        <w:fldChar w:fldCharType="end"/>
      </w:r>
      <w:r w:rsidR="000D0C7E">
        <w:t xml:space="preserve">. Thus, </w:t>
      </w:r>
      <w:proofErr w:type="spellStart"/>
      <w:r w:rsidR="000D0C7E">
        <w:t>ctDNA</w:t>
      </w:r>
      <w:proofErr w:type="spellEnd"/>
      <w:r w:rsidR="000D0C7E">
        <w:t xml:space="preserve"> </w:t>
      </w:r>
      <w:r w:rsidR="00EB6390">
        <w:t>gives</w:t>
      </w:r>
      <w:r w:rsidR="000D0C7E">
        <w:t xml:space="preserve"> a dynamic and non-invasive </w:t>
      </w:r>
      <w:r w:rsidR="00EB6390">
        <w:t>picture</w:t>
      </w:r>
      <w:r w:rsidR="000D0C7E">
        <w:t xml:space="preserve"> of </w:t>
      </w:r>
      <w:proofErr w:type="spellStart"/>
      <w:r w:rsidR="000D0C7E">
        <w:t>tumor</w:t>
      </w:r>
      <w:proofErr w:type="spellEnd"/>
      <w:r w:rsidR="000D0C7E">
        <w:t xml:space="preserve"> biology, supporting its clinical utility in early detection, monitoring, and guiding personalized treatment in CRC.</w:t>
      </w:r>
    </w:p>
    <w:p w14:paraId="27CB6BDA" w14:textId="77777777" w:rsidR="009A51EE" w:rsidRDefault="00DE409F" w:rsidP="00561D8A">
      <w:pPr>
        <w:pStyle w:val="Heading3"/>
        <w:spacing w:line="360" w:lineRule="auto"/>
        <w:jc w:val="both"/>
      </w:pPr>
      <w:r>
        <w:t xml:space="preserve">3. </w:t>
      </w:r>
      <w:r w:rsidR="009A51EE">
        <w:t xml:space="preserve">Types of </w:t>
      </w:r>
      <w:proofErr w:type="spellStart"/>
      <w:r w:rsidR="009A51EE">
        <w:t>ctDNA</w:t>
      </w:r>
      <w:proofErr w:type="spellEnd"/>
    </w:p>
    <w:p w14:paraId="2FE43902" w14:textId="77777777" w:rsidR="00FC69C4" w:rsidRDefault="00EB6390" w:rsidP="009A51EE">
      <w:pPr>
        <w:pStyle w:val="Heading3"/>
        <w:spacing w:line="360" w:lineRule="auto"/>
        <w:jc w:val="both"/>
        <w:rPr>
          <w:b w:val="0"/>
          <w:sz w:val="24"/>
          <w:szCs w:val="24"/>
        </w:rPr>
      </w:pPr>
      <w:r>
        <w:rPr>
          <w:b w:val="0"/>
          <w:sz w:val="24"/>
          <w:szCs w:val="24"/>
        </w:rPr>
        <w:lastRenderedPageBreak/>
        <w:t xml:space="preserve">In colorectal cancer, </w:t>
      </w:r>
      <w:r w:rsidR="009A51EE" w:rsidRPr="009A51EE">
        <w:rPr>
          <w:b w:val="0"/>
          <w:sz w:val="24"/>
          <w:szCs w:val="24"/>
        </w:rPr>
        <w:t xml:space="preserve">several distinct types of circulating </w:t>
      </w:r>
      <w:proofErr w:type="spellStart"/>
      <w:r w:rsidR="009A51EE" w:rsidRPr="009A51EE">
        <w:rPr>
          <w:b w:val="0"/>
          <w:sz w:val="24"/>
          <w:szCs w:val="24"/>
        </w:rPr>
        <w:t>tumor</w:t>
      </w:r>
      <w:proofErr w:type="spellEnd"/>
      <w:r w:rsidR="009A51EE" w:rsidRPr="009A51EE">
        <w:rPr>
          <w:b w:val="0"/>
          <w:sz w:val="24"/>
          <w:szCs w:val="24"/>
        </w:rPr>
        <w:t xml:space="preserve"> DNA (</w:t>
      </w:r>
      <w:proofErr w:type="spellStart"/>
      <w:r w:rsidR="009A51EE" w:rsidRPr="009A51EE">
        <w:rPr>
          <w:b w:val="0"/>
          <w:sz w:val="24"/>
          <w:szCs w:val="24"/>
        </w:rPr>
        <w:t>ctDNA</w:t>
      </w:r>
      <w:proofErr w:type="spellEnd"/>
      <w:r w:rsidR="009A51EE" w:rsidRPr="009A51EE">
        <w:rPr>
          <w:b w:val="0"/>
          <w:sz w:val="24"/>
          <w:szCs w:val="24"/>
        </w:rPr>
        <w:t xml:space="preserve">) sequences can be monitored to provide valuable diagnostic, prognostic, and therapeutic </w:t>
      </w:r>
      <w:r>
        <w:rPr>
          <w:b w:val="0"/>
          <w:sz w:val="24"/>
          <w:szCs w:val="24"/>
        </w:rPr>
        <w:t>information</w:t>
      </w:r>
      <w:r w:rsidR="009A51EE" w:rsidRPr="009A51EE">
        <w:rPr>
          <w:b w:val="0"/>
          <w:sz w:val="24"/>
          <w:szCs w:val="24"/>
        </w:rPr>
        <w:t xml:space="preserve">. Point mutations in oncogenes such as KRAS, NRAS, and BRAF are among the most frequently </w:t>
      </w:r>
      <w:proofErr w:type="spellStart"/>
      <w:r w:rsidR="009A51EE" w:rsidRPr="009A51EE">
        <w:rPr>
          <w:b w:val="0"/>
          <w:sz w:val="24"/>
          <w:szCs w:val="24"/>
        </w:rPr>
        <w:t>analyzed</w:t>
      </w:r>
      <w:proofErr w:type="spellEnd"/>
      <w:r w:rsidR="009A51EE" w:rsidRPr="009A51EE">
        <w:rPr>
          <w:b w:val="0"/>
          <w:sz w:val="24"/>
          <w:szCs w:val="24"/>
        </w:rPr>
        <w:t xml:space="preserve">, as they inform on </w:t>
      </w:r>
      <w:proofErr w:type="spellStart"/>
      <w:r w:rsidR="009A51EE" w:rsidRPr="009A51EE">
        <w:rPr>
          <w:b w:val="0"/>
          <w:sz w:val="24"/>
          <w:szCs w:val="24"/>
        </w:rPr>
        <w:t>tumor</w:t>
      </w:r>
      <w:proofErr w:type="spellEnd"/>
      <w:r w:rsidR="009A51EE" w:rsidRPr="009A51EE">
        <w:rPr>
          <w:b w:val="0"/>
          <w:sz w:val="24"/>
          <w:szCs w:val="24"/>
        </w:rPr>
        <w:t xml:space="preserve"> biology and predict response or resistance to anti-EGFR therapy</w:t>
      </w:r>
      <w:r w:rsidR="009A51EE">
        <w:rPr>
          <w:b w:val="0"/>
          <w:sz w:val="24"/>
          <w:szCs w:val="24"/>
        </w:rPr>
        <w:t xml:space="preserve"> </w:t>
      </w:r>
      <w:r w:rsidR="009A51EE" w:rsidRPr="00507092">
        <w:rPr>
          <w:b w:val="0"/>
          <w:sz w:val="24"/>
          <w:szCs w:val="24"/>
        </w:rPr>
        <w:fldChar w:fldCharType="begin"/>
      </w:r>
      <w:r w:rsidR="00507092" w:rsidRPr="00507092">
        <w:rPr>
          <w:b w:val="0"/>
          <w:sz w:val="24"/>
          <w:szCs w:val="24"/>
        </w:rPr>
        <w:instrText xml:space="preserve"> ADDIN ZOTERO_ITEM CSL_CITATION {"citationID":"XVaCc91i","properties":{"formattedCitation":"[16, 18]","plainCitation":"[16, 18]","noteIndex":0},"citationItems":[{"id":1530,"uris":["http://zotero.org/users/local/xN6rH6iv/items/2RQGECGJ"],"itemData":{"id":1530,"type":"article-journal","abstract":"The measurement of circulating nucleic acids has transformed the management of chronic viral infections such as HIV. The development of analogous markers for individuals with cancer could similarly enhance the management of their disease. DNA containing somatic mutations is highly tumor specific and thus, in theory, can provide optimum markers. However, the number of circulating mutant gene fragments is small compared to the number of normal circulating DNA fragments, making it difficult to detect and quantify them with the sensitivity required for meaningful clinical use. In this study, we applied a highly sensitive approach to quantify circulating tumor DNA (ctDNA) in 162 plasma samples from 18 subjects undergoing multimodality therapy for colorectal cancer. We found that ctDNA measurements could be used to reliably monitor tumor dynamics in subjects with cancer who were undergoing surgery or chemotherapy. We suggest that this personalized genetic approach could be generally applied to individuals with other types of cancer.","container-title":"Nature Medicine","DOI":"10.1038/nm.1789","ISSN":"1546-170X","issue":"9","journalAbbreviation":"Nat Med","language":"eng","note":"PMID: 18670422\nPMCID: PMC2820391","page":"985-990","source":"PubMed","title":"Circulating mutant DNA to assess tumor dynamics","volume":"14","author":[{"family":"Diehl","given":"Frank"},{"family":"Schmidt","given":"Kerstin"},{"family":"Choti","given":"Michael A."},{"family":"Romans","given":"Katharine"},{"family":"Goodman","given":"Steven"},{"family":"Li","given":"Meng"},{"family":"Thornton","given":"Katherine"},{"family":"Agrawal","given":"Nishant"},{"family":"Sokoll","given":"Lori"},{"family":"Szabo","given":"Steve A."},{"family":"Kinzler","given":"Kenneth W."},{"family":"Vogelstein","given":"Bert"},{"family":"Diaz","given":"Luis A."}],"issued":{"date-parts":[["2008",9]]}}},{"id":1440,"uris":["http://zotero.org/users/local/xN6rH6iv/items/M79FJBUV"],"itemData":{"id":1440,"type":"article-journal","abstract":"Assessment of KRAS status is mandatory in patients with metastatic colorectal cancer (mCRC) before applying targeted therapy. We describe here a blinded prospective study to compare KRAS and BRAF mutation status data obtained from the analysis of tumor tissue by routine gold-standard methods and of plasma DNA using a quantitative PCR-based method specifically designed to analyze circulating cell-free DNA (cfDNA). The mutation status was determined by both methods from 106 patient samples. cfDNA analysis showed 100% specificity and sensitivity for the BRAF V600E mutation. For the seven tested KRAS point mutations, the method exhibited 98% specificity and 92% sensitivity with a concordance value of 96%. Mutation load, expressed as the proportion of mutant alleles in cfDNA, was highly variable (0.5-64.1%, median 10.5%) among mutated samples. CfDNA was detected in 100% of patients with mCRC. This study shows that liquid biopsy through cfDNA analysis could advantageously replace tumor-section analysis and expand the scope of personalized medicine for patients with cancer.","container-title":"Nature Medicine","DOI":"10.1038/nm.3511","ISSN":"1546-170X","issue":"4","journalAbbreviation":"Nat Med","language":"eng","note":"PMID: 24658074","page":"430-435","source":"PubMed","title":"Clinical validation of the detection of KRAS and BRAF mutations from circulating tumor DNA","volume":"20","author":[{"family":"Thierry","given":"Alain R."},{"family":"Mouliere","given":"Florent"},{"family":"El Messaoudi","given":"Safia"},{"family":"Mollevi","given":"Caroline"},{"family":"Lopez-Crapez","given":"Evelyne"},{"family":"Rolet","given":"Fanny"},{"family":"Gillet","given":"Brigitte"},{"family":"Gongora","given":"Celine"},{"family":"Dechelotte","given":"Pierre"},{"family":"Robert","given":"Bruno"},{"family":"Del Rio","given":"Maguy"},{"family":"Lamy","given":"Pierre-Jean"},{"family":"Bibeau","given":"Frederic"},{"family":"Nouaille","given":"Michelle"},{"family":"Loriot","given":"Virginie"},{"family":"Jarrousse","given":"Anne-Sophie"},{"family":"Molina","given":"Franck"},{"family":"Mathonnet","given":"Muriel"},{"family":"Pezet","given":"Denis"},{"family":"Ychou","given":"Marc"}],"issued":{"date-parts":[["2014",4]]}}}],"schema":"https://github.com/citation-style-language/schema/raw/master/csl-citation.json"} </w:instrText>
      </w:r>
      <w:r w:rsidR="009A51EE" w:rsidRPr="00507092">
        <w:rPr>
          <w:b w:val="0"/>
          <w:sz w:val="24"/>
          <w:szCs w:val="24"/>
        </w:rPr>
        <w:fldChar w:fldCharType="separate"/>
      </w:r>
      <w:r w:rsidR="00507092" w:rsidRPr="00507092">
        <w:rPr>
          <w:b w:val="0"/>
          <w:sz w:val="24"/>
        </w:rPr>
        <w:t>[16, 18]</w:t>
      </w:r>
      <w:r w:rsidR="009A51EE" w:rsidRPr="00507092">
        <w:rPr>
          <w:b w:val="0"/>
          <w:sz w:val="24"/>
          <w:szCs w:val="24"/>
        </w:rPr>
        <w:fldChar w:fldCharType="end"/>
      </w:r>
      <w:r w:rsidR="00507092">
        <w:rPr>
          <w:b w:val="0"/>
          <w:sz w:val="24"/>
          <w:szCs w:val="24"/>
        </w:rPr>
        <w:t xml:space="preserve">. </w:t>
      </w:r>
      <w:r w:rsidR="009A51EE" w:rsidRPr="009A51EE">
        <w:rPr>
          <w:b w:val="0"/>
          <w:sz w:val="24"/>
          <w:szCs w:val="24"/>
        </w:rPr>
        <w:t xml:space="preserve">Alterations in PIK3CA and TP53 genes are also commonly detected in </w:t>
      </w:r>
      <w:proofErr w:type="spellStart"/>
      <w:r w:rsidR="009A51EE" w:rsidRPr="009A51EE">
        <w:rPr>
          <w:b w:val="0"/>
          <w:sz w:val="24"/>
          <w:szCs w:val="24"/>
        </w:rPr>
        <w:t>ctDNA</w:t>
      </w:r>
      <w:proofErr w:type="spellEnd"/>
      <w:r w:rsidR="009A51EE" w:rsidRPr="009A51EE">
        <w:rPr>
          <w:b w:val="0"/>
          <w:sz w:val="24"/>
          <w:szCs w:val="24"/>
        </w:rPr>
        <w:t xml:space="preserve"> and correlate with disease progression and recurrence risk </w:t>
      </w:r>
      <w:r w:rsidR="00507092" w:rsidRPr="00507092">
        <w:rPr>
          <w:b w:val="0"/>
          <w:sz w:val="24"/>
          <w:szCs w:val="24"/>
        </w:rPr>
        <w:fldChar w:fldCharType="begin"/>
      </w:r>
      <w:r w:rsidR="00507092" w:rsidRPr="00507092">
        <w:rPr>
          <w:b w:val="0"/>
          <w:sz w:val="24"/>
          <w:szCs w:val="24"/>
        </w:rPr>
        <w:instrText xml:space="preserve"> ADDIN ZOTERO_ITEM CSL_CITATION {"citationID":"nN0ptNLS","properties":{"formattedCitation":"[21]","plainCitation":"[21]","noteIndex":0},"citationItems":[{"id":1450,"uris":["http://zotero.org/users/local/xN6rH6iv/items/YL8TSUCM"],"itemData":{"id":1450,"type":"article-journal","abstract":"During cancer progression and treatment, multiple subclonal populations of tumour cells compete with one another, with selective pressures leading to the emergence of predominant subclones that replicate and spread most proficiently, and are least susceptible to treatment. At present, the molecular landscapes of solid tumours are established using surgical or biopsy tissue samples. Tissue-based tumour profiles are, however, subject to sampling bias, provide only a snapshot of tumour heterogeneity, and cannot be obtained repeatedly. Genomic profiles of circulating cell-free tumour DNA (ctDNA) have been shown to closely match those of the corresponding tumours, with important implications for both molecular pathology and clinical oncology. Analyses of circulating nucleic acids, commonly referred to as 'liquid biopsies', can be used to monitor response to treatment, assess the emergence of drug resistance, and quantify minimal residual disease. In addition to blood, several other body fluids, such as urine, saliva, pleural effusions, and cerebrospinal fluid, can contain tumour-derived genetic information. The molecular profiles gathered from ctDNA can be further complemented with those obtained through analysis of circulating tumour cells (CTCs), as well as RNA, proteins, and lipids contained within vesicles, such as exosomes. In this Review, we examine how different forms of liquid biopsies can be exploited to guide patient care and should ultimately be integrated into clinical practice, focusing on liquid biopsy of ctDNA - arguably the most clinically advanced approach.","container-title":"Nature Reviews. Clinical Oncology","DOI":"10.1038/nrclinonc.2017.14","ISSN":"1759-4782","issue":"9","journalAbbreviation":"Nat Rev Clin Oncol","language":"eng","note":"PMID: 28252003","page":"531-548","source":"PubMed","title":"Integrating liquid biopsies into the management of cancer","volume":"14","author":[{"family":"Siravegna","given":"Giulia"},{"family":"Marsoni","given":"Silvia"},{"family":"Siena","given":"Salvatore"},{"family":"Bardelli","given":"Alberto"}],"issued":{"date-parts":[["2017",9]]}}}],"schema":"https://github.com/citation-style-language/schema/raw/master/csl-citation.json"} </w:instrText>
      </w:r>
      <w:r w:rsidR="00507092" w:rsidRPr="00507092">
        <w:rPr>
          <w:b w:val="0"/>
          <w:sz w:val="24"/>
          <w:szCs w:val="24"/>
        </w:rPr>
        <w:fldChar w:fldCharType="separate"/>
      </w:r>
      <w:r w:rsidR="00507092" w:rsidRPr="00507092">
        <w:rPr>
          <w:b w:val="0"/>
          <w:sz w:val="24"/>
        </w:rPr>
        <w:t>[21]</w:t>
      </w:r>
      <w:r w:rsidR="00507092" w:rsidRPr="00507092">
        <w:rPr>
          <w:b w:val="0"/>
          <w:sz w:val="24"/>
          <w:szCs w:val="24"/>
        </w:rPr>
        <w:fldChar w:fldCharType="end"/>
      </w:r>
      <w:r w:rsidR="009A51EE" w:rsidRPr="009A51EE">
        <w:rPr>
          <w:b w:val="0"/>
          <w:sz w:val="24"/>
          <w:szCs w:val="24"/>
        </w:rPr>
        <w:t xml:space="preserve">. Beyond single-nucleotide variants, copy-number variations (CNVs)—including EGFR, HER2, and MYC amplifications—reflect genomic instability and may serve as indicators of </w:t>
      </w:r>
      <w:proofErr w:type="spellStart"/>
      <w:r w:rsidR="009A51EE" w:rsidRPr="009A51EE">
        <w:rPr>
          <w:b w:val="0"/>
          <w:sz w:val="24"/>
          <w:szCs w:val="24"/>
        </w:rPr>
        <w:t>tumor</w:t>
      </w:r>
      <w:proofErr w:type="spellEnd"/>
      <w:r w:rsidR="009A51EE" w:rsidRPr="009A51EE">
        <w:rPr>
          <w:b w:val="0"/>
          <w:sz w:val="24"/>
          <w:szCs w:val="24"/>
        </w:rPr>
        <w:t xml:space="preserve"> aggressiveness </w:t>
      </w:r>
      <w:r w:rsidR="00507092" w:rsidRPr="00507092">
        <w:rPr>
          <w:b w:val="0"/>
          <w:sz w:val="24"/>
          <w:szCs w:val="24"/>
        </w:rPr>
        <w:fldChar w:fldCharType="begin"/>
      </w:r>
      <w:r w:rsidR="00507092" w:rsidRPr="00507092">
        <w:rPr>
          <w:b w:val="0"/>
          <w:sz w:val="24"/>
          <w:szCs w:val="24"/>
        </w:rPr>
        <w:instrText xml:space="preserve"> ADDIN ZOTERO_ITEM CSL_CITATION {"citationID":"5ahrgZIB","properties":{"formattedCitation":"[22]","plainCitation":"[22]","noteIndex":0},"citationItems":[{"id":1744,"uris":["http://zotero.org/users/local/xN6rH6iv/items/AH774IEQ"],"itemData":{"id":1744,"type":"article-journal","abstract":"Existing methods to improve detection of circulating tumor DNA (ctDNA) have focused on genomic alterations but have rarely considered the biological properties of plasma cell-free DNA (cfDNA). We hypothesized that differences in fragment lengths of circulating DNA could be exploited to enhance sensitivity for detecting the presence of ctDNA and for noninvasive genomic analysis of cancer. We surveyed ctDNA fragment sizes in 344 plasma samples from 200 patients with cancer using low-pass whole-genome sequencing (0.4×). To establish the size distribution of mutant ctDNA, tumor-guided personalized deep sequencing was performed in 19 patients. We detected enrichment of ctDNA in fragment sizes between 90 and 150 bp and developed methods for in vitro and in silico size selection of these fragments. Selecting fragments between 90 and 150 bp improved detection of tumor DNA, with more than twofold median enrichment in &gt;95% of cases and more than fourfold enrichment in &gt;10% of cases. Analysis of size-selected cfDNA identified clinically actionable mutations and copy number alterations that were otherwise not detected. Identification of plasma samples from patients with advanced cancer was improved by predictive models integrating fragment length and copy number analysis of cfDNA, with area under the curve (AUC) &gt;0.99 compared to AUC &lt;0.80 without fragmentation features. Increased identification of cfDNA from patients with glioma, renal, and pancreatic cancer was achieved with AUC &gt; 0.91 compared to AUC &lt; 0.5 without fragmentation features. Fragment size analysis and selective sequencing of specific fragment sizes can boost ctDNA detection and could complement or provide an alternative to deeper sequencing of cfDNA.","container-title":"Science Translational Medicine","DOI":"10.1126/scitranslmed.aat4921","ISSN":"1946-6242","issue":"466","journalAbbreviation":"Sci Transl Med","language":"eng","note":"PMID: 30404863\nPMCID: PMC6483061","page":"eaat4921","source":"PubMed","title":"Enhanced detection of circulating tumor DNA by fragment size analysis","volume":"10","author":[{"family":"Mouliere","given":"Florent"},{"family":"Chandrananda","given":"Dineika"},{"family":"Piskorz","given":"Anna M."},{"family":"Moore","given":"Elizabeth K."},{"family":"Morris","given":"James"},{"family":"Ahlborn","given":"Lise Barlebo"},{"family":"Mair","given":"Richard"},{"family":"Goranova","given":"Teodora"},{"family":"Marass","given":"Francesco"},{"family":"Heider","given":"Katrin"},{"family":"Wan","given":"Jonathan C. M."},{"family":"Supernat","given":"Anna"},{"family":"Hudecova","given":"Irena"},{"family":"Gounaris","given":"Ioannis"},{"family":"Ros","given":"Susana"},{"family":"Jimenez-Linan","given":"Mercedes"},{"family":"Garcia-Corbacho","given":"Javier"},{"family":"Patel","given":"Keval"},{"family":"Østrup","given":"Olga"},{"family":"Murphy","given":"Suzanne"},{"family":"Eldridge","given":"Matthew D."},{"family":"Gale","given":"Davina"},{"family":"Stewart","given":"Grant D."},{"family":"Burge","given":"Johanna"},{"family":"Cooper","given":"Wendy N."},{"family":"Heijden","given":"Michiel S.","non-dropping-particle":"van der"},{"family":"Massie","given":"Charles E."},{"family":"Watts","given":"Colin"},{"family":"Corrie","given":"Pippa"},{"family":"Pacey","given":"Simon"},{"family":"Brindle","given":"Kevin M."},{"family":"Baird","given":"Richard D."},{"family":"Mau-Sørensen","given":"Morten"},{"family":"Parkinson","given":"Christine A."},{"family":"Smith","given":"Christopher G."},{"family":"Brenton","given":"James D."},{"family":"Rosenfeld","given":"Nitzan"}],"issued":{"date-parts":[["2018",11,7]]}}}],"schema":"https://github.com/citation-style-language/schema/raw/master/csl-citation.json"} </w:instrText>
      </w:r>
      <w:r w:rsidR="00507092" w:rsidRPr="00507092">
        <w:rPr>
          <w:b w:val="0"/>
          <w:sz w:val="24"/>
          <w:szCs w:val="24"/>
        </w:rPr>
        <w:fldChar w:fldCharType="separate"/>
      </w:r>
      <w:r w:rsidR="00507092" w:rsidRPr="00507092">
        <w:rPr>
          <w:b w:val="0"/>
          <w:sz w:val="24"/>
        </w:rPr>
        <w:t>[22]</w:t>
      </w:r>
      <w:r w:rsidR="00507092" w:rsidRPr="00507092">
        <w:rPr>
          <w:b w:val="0"/>
          <w:sz w:val="24"/>
          <w:szCs w:val="24"/>
        </w:rPr>
        <w:fldChar w:fldCharType="end"/>
      </w:r>
      <w:r w:rsidR="009A51EE" w:rsidRPr="009A51EE">
        <w:rPr>
          <w:b w:val="0"/>
          <w:sz w:val="24"/>
          <w:szCs w:val="24"/>
        </w:rPr>
        <w:t xml:space="preserve">. Aberrant DNA methylation patterns, particularly of SEPT9, SDC2, NDRG4, and BMP3, have emerged as reliable non-invasive biomarkers for early CRC detection and minimal residual disease monitoring </w:t>
      </w:r>
      <w:r w:rsidR="00507092" w:rsidRPr="00CC718D">
        <w:rPr>
          <w:b w:val="0"/>
          <w:sz w:val="24"/>
          <w:szCs w:val="24"/>
        </w:rPr>
        <w:fldChar w:fldCharType="begin"/>
      </w:r>
      <w:r w:rsidR="00507092" w:rsidRPr="00CC718D">
        <w:rPr>
          <w:b w:val="0"/>
          <w:sz w:val="24"/>
          <w:szCs w:val="24"/>
        </w:rPr>
        <w:instrText xml:space="preserve"> ADDIN ZOTERO_ITEM CSL_CITATION {"citationID":"KVTbHJoz","properties":{"formattedCitation":"[23]","plainCitation":"[23]","noteIndex":0},"citationItems":[{"id":1545,"uris":["http://zotero.org/users/local/xN6rH6iv/items/CKYVB6M7"],"itemData":{"id":1545,"type":"article-journal","abstract":"BACKGROUND: As screening methods for colorectal cancer (CRC) are limited by uptake and adherence, further options are sought. A blood test might increase both, but none has yet been tested in a screening setting.\nOBJECTIVE: We prospectively assessed the accuracy of circulating methylated SEPT9 DNA (mSEPT9) for detecting CRC in a screening population.\nDESIGN: Asymptomatic individuals ≥50 years old scheduled for screening colonoscopy at 32 US and German clinics voluntarily gave blood plasma samples before colon preparation. Using a commercially available assay, three independent blinded laboratories assayed plasma DNA of all CRC cases and a stratified random sample of other subjects in duplicate real time PCRs. The primary outcomes measures were standardised for overall sensitivity and specificity estimates.\nRESULTS: 7941 men (45%) and women (55%), mean age 60 years, enrolled. Results from 53 CRC cases and from 1457 subjects without CRC yielded a standardised sensitivity of 48.2% (95% CI 32.4% to 63.6%; crude rate 50.9%); for CRC stages I-IV, values were 35.0%, 63.0%, 46.0% and 77.4%, respectively. Specificity was 91.5% (95% CI 89.7% to 93.1%; crude rate 91.4%). Sensitivity for advanced adenomas was low (11.2%).\nCONCLUSIONS: Our study using the blood based mSEPT9 test showed that CRC signal in blood can be detected in asymptomatic average risk individuals undergoing screening. However, the utility of the test for population screening for CRC will require improved sensitivity for detection of early cancers and advanced adenomas.\nCLINICAL TRIAL REGISTRATION NUMBER: NCT00855348.","container-title":"Gut","DOI":"10.1136/gutjnl-2012-304149","ISSN":"1468-3288","issue":"2","journalAbbreviation":"Gut","language":"eng","note":"PMID: 23408352\nPMCID: PMC3913123","page":"317-325","source":"PubMed","title":"Prospective evaluation of methylated SEPT9 in plasma for detection of asymptomatic colorectal cancer","volume":"63","author":[{"family":"Church","given":"Timothy Robert"},{"family":"Wandell","given":"Michael"},{"family":"Lofton-Day","given":"Catherine"},{"family":"Mongin","given":"Steven J."},{"family":"Burger","given":"Matthias"},{"family":"Payne","given":"Shannon R."},{"family":"Castaños-Vélez","given":"Esmeralda"},{"family":"Blumenstein","given":"Brent A."},{"family":"Rösch","given":"Thomas"},{"family":"Osborn","given":"Neal"},{"family":"Snover","given":"Dale"},{"family":"Day","given":"Robert W."},{"family":"Ransohoff","given":"David F."},{"literal":"PRESEPT Clinical Study Steering Committee, Investigators and Study Team"}],"issued":{"date-parts":[["2014",2]]}}}],"schema":"https://github.com/citation-style-language/schema/raw/master/csl-citation.json"} </w:instrText>
      </w:r>
      <w:r w:rsidR="00507092" w:rsidRPr="00CC718D">
        <w:rPr>
          <w:b w:val="0"/>
          <w:sz w:val="24"/>
          <w:szCs w:val="24"/>
        </w:rPr>
        <w:fldChar w:fldCharType="separate"/>
      </w:r>
      <w:r w:rsidR="00507092" w:rsidRPr="00CC718D">
        <w:rPr>
          <w:b w:val="0"/>
          <w:sz w:val="24"/>
        </w:rPr>
        <w:t>[23]</w:t>
      </w:r>
      <w:r w:rsidR="00507092" w:rsidRPr="00CC718D">
        <w:rPr>
          <w:b w:val="0"/>
          <w:sz w:val="24"/>
          <w:szCs w:val="24"/>
        </w:rPr>
        <w:fldChar w:fldCharType="end"/>
      </w:r>
      <w:r w:rsidR="009A51EE" w:rsidRPr="009A51EE">
        <w:rPr>
          <w:b w:val="0"/>
          <w:sz w:val="24"/>
          <w:szCs w:val="24"/>
        </w:rPr>
        <w:t xml:space="preserve">. Recent </w:t>
      </w:r>
      <w:r>
        <w:rPr>
          <w:b w:val="0"/>
          <w:sz w:val="24"/>
          <w:szCs w:val="24"/>
        </w:rPr>
        <w:t>studies</w:t>
      </w:r>
      <w:r w:rsidR="009A51EE" w:rsidRPr="009A51EE">
        <w:rPr>
          <w:b w:val="0"/>
          <w:sz w:val="24"/>
          <w:szCs w:val="24"/>
        </w:rPr>
        <w:t xml:space="preserve"> on </w:t>
      </w:r>
      <w:proofErr w:type="spellStart"/>
      <w:r w:rsidR="009A51EE" w:rsidRPr="009A51EE">
        <w:rPr>
          <w:b w:val="0"/>
          <w:sz w:val="24"/>
          <w:szCs w:val="24"/>
        </w:rPr>
        <w:t>fragmentomics</w:t>
      </w:r>
      <w:proofErr w:type="spellEnd"/>
      <w:r w:rsidR="009A51EE" w:rsidRPr="009A51EE">
        <w:rPr>
          <w:b w:val="0"/>
          <w:sz w:val="24"/>
          <w:szCs w:val="24"/>
        </w:rPr>
        <w:t xml:space="preserve"> </w:t>
      </w:r>
      <w:r>
        <w:rPr>
          <w:b w:val="0"/>
          <w:sz w:val="24"/>
          <w:szCs w:val="24"/>
        </w:rPr>
        <w:t>shows</w:t>
      </w:r>
      <w:r w:rsidR="009A51EE" w:rsidRPr="009A51EE">
        <w:rPr>
          <w:b w:val="0"/>
          <w:sz w:val="24"/>
          <w:szCs w:val="24"/>
        </w:rPr>
        <w:t xml:space="preserve"> that </w:t>
      </w:r>
      <w:proofErr w:type="spellStart"/>
      <w:r w:rsidR="009A51EE" w:rsidRPr="009A51EE">
        <w:rPr>
          <w:b w:val="0"/>
          <w:sz w:val="24"/>
          <w:szCs w:val="24"/>
        </w:rPr>
        <w:t>ctDNA</w:t>
      </w:r>
      <w:proofErr w:type="spellEnd"/>
      <w:r w:rsidR="009A51EE" w:rsidRPr="009A51EE">
        <w:rPr>
          <w:b w:val="0"/>
          <w:sz w:val="24"/>
          <w:szCs w:val="24"/>
        </w:rPr>
        <w:t xml:space="preserve"> exhibits distinct fragmentation profiles, nucleosome footprints, and end motifs that </w:t>
      </w:r>
      <w:r w:rsidRPr="00EB6390">
        <w:rPr>
          <w:b w:val="0"/>
          <w:sz w:val="24"/>
          <w:szCs w:val="24"/>
        </w:rPr>
        <w:t xml:space="preserve">can distinguish </w:t>
      </w:r>
      <w:proofErr w:type="spellStart"/>
      <w:r w:rsidRPr="00EB6390">
        <w:rPr>
          <w:b w:val="0"/>
          <w:sz w:val="24"/>
          <w:szCs w:val="24"/>
        </w:rPr>
        <w:t>tumor</w:t>
      </w:r>
      <w:proofErr w:type="spellEnd"/>
      <w:r w:rsidRPr="00EB6390">
        <w:rPr>
          <w:b w:val="0"/>
          <w:sz w:val="24"/>
          <w:szCs w:val="24"/>
        </w:rPr>
        <w:t>-derived fragments from healthy cell-free DNA, providing a potential means of early detection.</w:t>
      </w:r>
      <w:r w:rsidR="00507092" w:rsidRPr="00CC718D">
        <w:rPr>
          <w:b w:val="0"/>
          <w:sz w:val="24"/>
          <w:szCs w:val="24"/>
        </w:rPr>
        <w:fldChar w:fldCharType="begin"/>
      </w:r>
      <w:r w:rsidR="00507092" w:rsidRPr="00CC718D">
        <w:rPr>
          <w:b w:val="0"/>
          <w:sz w:val="24"/>
          <w:szCs w:val="24"/>
        </w:rPr>
        <w:instrText xml:space="preserve"> ADDIN ZOTERO_ITEM CSL_CITATION {"citationID":"9SG1ozBT","properties":{"formattedCitation":"[24]","plainCitation":"[24]","noteIndex":0},"citationItems":[{"id":1747,"uris":["http://zotero.org/users/local/xN6rH6iv/items/GZ6K6ZN4"],"itemData":{"id":1747,"type":"article-journal","abstract":"Cell-free DNA in the blood provides a non-invasive diagnostic avenue for patients with cancer1. However, characteristics of the origins and molecular features of cell-free DNA are poorly understood. Here we developed an approach to evaluate fragmentation patterns of cell-free DNA across the genome, and found that profiles of healthy individuals reflected nucleosomal patterns of white blood cells, whereas patients with cancer had altered fragmentation profiles. We used this method to analyse the fragmentation profiles of 236 patients with breast, colorectal, lung, ovarian, pancreatic, gastric or bile duct cancer and 245 healthy individuals. A machine learning model that incorporated genome-wide fragmentation features had sensitivities of detection ranging from 57% to more than 99% among the seven cancer types at 98% specificity, with an overall area under the curve value of 0.94. Fragmentation profiles could be used to identify the tissue of origin of the cancers to a limited number of sites in 75% of cases. Combining our approach with mutation-based cell-free DNA analyses detected 91% of patients with cancer. The results of these analyses highlight important properties of cell-free DNA and provide a proof-of-principle approach for the screening, early detection and monitoring of human cancer.","container-title":"Nature","DOI":"10.1038/s41586-019-1272-6","ISSN":"1476-4687","issue":"7761","journalAbbreviation":"Nature","language":"eng","note":"PMID: 31142840\nPMCID: PMC6774252","page":"385-389","source":"PubMed","title":"Genome-wide cell-free DNA fragmentation in patients with cancer","volume":"570","author":[{"family":"Cristiano","given":"Stephen"},{"family":"Leal","given":"Alessandro"},{"family":"Phallen","given":"Jillian"},{"family":"Fiksel","given":"Jacob"},{"family":"Adleff","given":"Vilmos"},{"family":"Bruhm","given":"Daniel C."},{"family":"Jensen","given":"Sarah Østrup"},{"family":"Medina","given":"Jamie E."},{"family":"Hruban","given":"Carolyn"},{"family":"White","given":"James R."},{"family":"Palsgrove","given":"Doreen N."},{"family":"Niknafs","given":"Noushin"},{"family":"Anagnostou","given":"Valsamo"},{"family":"Forde","given":"Patrick"},{"family":"Naidoo","given":"Jarushka"},{"family":"Marrone","given":"Kristen"},{"family":"Brahmer","given":"Julie"},{"family":"Woodward","given":"Brian D."},{"family":"Husain","given":"Hatim"},{"family":"Rooijen","given":"Karlijn L.","non-dropping-particle":"van"},{"family":"Ørntoft","given":"Mai-Britt Worm"},{"family":"Madsen","given":"Anders Husted"},{"family":"Velde","given":"Cornelis J. H.","non-dropping-particle":"van de"},{"family":"Verheij","given":"Marcel"},{"family":"Cats","given":"Annemieke"},{"family":"Punt","given":"Cornelis J. A."},{"family":"Vink","given":"Geraldine R."},{"family":"Grieken","given":"Nicole C. T.","non-dropping-particle":"van"},{"family":"Koopman","given":"Miriam"},{"family":"Fijneman","given":"Remond J. A."},{"family":"Johansen","given":"Julia S."},{"family":"Nielsen","given":"Hans Jørgen"},{"family":"Meijer","given":"Gerrit A."},{"family":"Andersen","given":"Claus Lindbjerg"},{"family":"Scharpf","given":"Robert B."},{"family":"Velculescu","given":"Victor E."}],"issued":{"date-parts":[["2019",6]]}}}],"schema":"https://github.com/citation-style-language/schema/raw/master/csl-citation.json"} </w:instrText>
      </w:r>
      <w:r w:rsidR="00507092" w:rsidRPr="00CC718D">
        <w:rPr>
          <w:b w:val="0"/>
          <w:sz w:val="24"/>
          <w:szCs w:val="24"/>
        </w:rPr>
        <w:fldChar w:fldCharType="separate"/>
      </w:r>
      <w:r w:rsidR="00507092" w:rsidRPr="00CC718D">
        <w:rPr>
          <w:b w:val="0"/>
          <w:sz w:val="24"/>
        </w:rPr>
        <w:t>[24]</w:t>
      </w:r>
      <w:r w:rsidR="00507092" w:rsidRPr="00CC718D">
        <w:rPr>
          <w:b w:val="0"/>
          <w:sz w:val="24"/>
          <w:szCs w:val="24"/>
        </w:rPr>
        <w:fldChar w:fldCharType="end"/>
      </w:r>
      <w:r>
        <w:rPr>
          <w:b w:val="0"/>
          <w:sz w:val="24"/>
          <w:szCs w:val="24"/>
        </w:rPr>
        <w:t>. A</w:t>
      </w:r>
      <w:r w:rsidR="009A51EE" w:rsidRPr="009A51EE">
        <w:rPr>
          <w:b w:val="0"/>
          <w:sz w:val="24"/>
          <w:szCs w:val="24"/>
        </w:rPr>
        <w:t xml:space="preserve">ssessment of microsatellite instability (MSI) and small insertion/deletion signatures in </w:t>
      </w:r>
      <w:proofErr w:type="spellStart"/>
      <w:r w:rsidR="009A51EE" w:rsidRPr="009A51EE">
        <w:rPr>
          <w:b w:val="0"/>
          <w:sz w:val="24"/>
          <w:szCs w:val="24"/>
        </w:rPr>
        <w:t>ctDNA</w:t>
      </w:r>
      <w:proofErr w:type="spellEnd"/>
      <w:r w:rsidR="009A51EE" w:rsidRPr="009A51EE">
        <w:rPr>
          <w:b w:val="0"/>
          <w:sz w:val="24"/>
          <w:szCs w:val="24"/>
        </w:rPr>
        <w:t xml:space="preserve"> provides information relevant to immunotherapy response prediction in mismatch-repair-deficient CRC </w:t>
      </w:r>
      <w:r w:rsidR="00507092" w:rsidRPr="00CC718D">
        <w:rPr>
          <w:b w:val="0"/>
          <w:sz w:val="24"/>
          <w:szCs w:val="24"/>
        </w:rPr>
        <w:fldChar w:fldCharType="begin"/>
      </w:r>
      <w:r w:rsidR="00CC718D" w:rsidRPr="00CC718D">
        <w:rPr>
          <w:b w:val="0"/>
          <w:sz w:val="24"/>
          <w:szCs w:val="24"/>
        </w:rPr>
        <w:instrText xml:space="preserve"> ADDIN ZOTERO_ITEM CSL_CITATION {"citationID":"Mk8h3mqs","properties":{"formattedCitation":"[25]","plainCitation":"[25]","noteIndex":0},"citationItems":[{"id":1749,"uris":["http://zotero.org/users/local/xN6rH6iv/items/QZKGK8IC"],"itemData":{"id":1749,"type":"article-journal","abstract":"Deficient mismatch repair (dMMR) and/or microsatellite instability (MSI) colorectal cancer (CRC) is highly sensitive to immune checkpoint inhibitors (ICI). It is thus becoming increasingly relevant to monitor circulating tumor DNA (ctDNA) and to determine the MSI status (ctDNA-MSI) in CRC. So far, few studies have explored this, even though it could be particularly relevant in evaluating treatment efficacy in patients with dMMR and/or MSI CRC. The ctDNA DIgestive cancers MSI study (ADI-MSI) aims to assess the value of ctDNA-MSI as a predictor of ICI efficacy. Blood samples were collected prospectively in a single-center cohort to analyze circulating cell-free DNA (cfDNA) and ctDNA-MSI before the start of and during treatment. ctDNA-MSI was measured using digital droplet PCR with the 5 microsatellite markers of the Pentaplex panel (Promega Corporation). The primary endpoint was to evaluate ctDNA-MSI levels as a predictor of progression-free survival (PFS). We included 54 patients with dMMR and/or MSI CRC, most of whom had metastatic disease (77.8%) treated in the first (25.9%) or second line (42.6%) with ICI. High-baseline cfDNA and ctDNA-MSI were associated with worse PFS and overall survival. ctDNA-MSI kinetics, but not cfDNA kinetics, was associated with treatment response (P = .006), PFS (P = .03), and overall survival (P = .04). ctDNA-MSI kinetics divided into 3 groups (increase, decrease, and negative) correlated strongly with PFS (PFS at 24 months was 0%, 53.0%, and 77.0%, respectively; P &lt; .001) and remained significant in multivariate analysis (hazard ratio = 7.93; 95% CI, 2.23-28.21; P = .005). As there is no strong predictor of ICI efficacy in patients with dMMR and/or MSI CRC, these results suggest that ctDNA-MSI could help physicians in treatment decision-making in the future.","container-title":"Laboratory Investigation; a Journal of Technical Methods and Pathology","DOI":"10.1016/j.labinv.2025.104176","ISSN":"1530-0307","issue":"8","journalAbbreviation":"Lab Invest","language":"eng","note":"PMID: 40246285","page":"104176","source":"PubMed","title":"Prognostic and Predictive Value of Microsatellite Instability Analysis in Circulating Tumor DNA Using Digital Droplet PCR for Patients With Microsatellite Instability Colorectal Cancers","volume":"105","author":[{"family":"Evrard","given":"Camille"},{"family":"Rochelle","given":"Tristan"},{"family":"Martel","given":"Marine"},{"family":"Al Achkar","given":"Anis"},{"family":"Ferru","given":"Aurélie"},{"family":"Randrian","given":"Violaine"},{"family":"Karayan-Tapon","given":"Lucie"},{"family":"Tougeron","given":"David"}],"issued":{"date-parts":[["2025",8]]}}}],"schema":"https://github.com/citation-style-language/schema/raw/master/csl-citation.json"} </w:instrText>
      </w:r>
      <w:r w:rsidR="00507092" w:rsidRPr="00CC718D">
        <w:rPr>
          <w:b w:val="0"/>
          <w:sz w:val="24"/>
          <w:szCs w:val="24"/>
        </w:rPr>
        <w:fldChar w:fldCharType="separate"/>
      </w:r>
      <w:r w:rsidR="00CC718D" w:rsidRPr="00CC718D">
        <w:rPr>
          <w:b w:val="0"/>
          <w:sz w:val="24"/>
        </w:rPr>
        <w:t>[25]</w:t>
      </w:r>
      <w:r w:rsidR="00507092" w:rsidRPr="00CC718D">
        <w:rPr>
          <w:b w:val="0"/>
          <w:sz w:val="24"/>
          <w:szCs w:val="24"/>
        </w:rPr>
        <w:fldChar w:fldCharType="end"/>
      </w:r>
      <w:r w:rsidR="009A51EE" w:rsidRPr="009A51EE">
        <w:rPr>
          <w:b w:val="0"/>
          <w:sz w:val="24"/>
          <w:szCs w:val="24"/>
        </w:rPr>
        <w:t xml:space="preserve">. </w:t>
      </w:r>
      <w:r w:rsidR="00FC69C4">
        <w:rPr>
          <w:b w:val="0"/>
          <w:sz w:val="24"/>
          <w:szCs w:val="24"/>
        </w:rPr>
        <w:t>Monitoring</w:t>
      </w:r>
      <w:r w:rsidR="009A51EE" w:rsidRPr="009A51EE">
        <w:rPr>
          <w:b w:val="0"/>
          <w:sz w:val="24"/>
          <w:szCs w:val="24"/>
        </w:rPr>
        <w:t xml:space="preserve"> </w:t>
      </w:r>
      <w:proofErr w:type="spellStart"/>
      <w:r w:rsidR="009A51EE" w:rsidRPr="009A51EE">
        <w:rPr>
          <w:b w:val="0"/>
          <w:sz w:val="24"/>
          <w:szCs w:val="24"/>
        </w:rPr>
        <w:t>tumor</w:t>
      </w:r>
      <w:proofErr w:type="spellEnd"/>
      <w:r w:rsidR="009A51EE" w:rsidRPr="009A51EE">
        <w:rPr>
          <w:b w:val="0"/>
          <w:sz w:val="24"/>
          <w:szCs w:val="24"/>
        </w:rPr>
        <w:t xml:space="preserve">-specific structural rearrangements and fusion breakpoints (e.g., NTRK or ALK) in plasma </w:t>
      </w:r>
      <w:r w:rsidR="00FC69C4">
        <w:rPr>
          <w:b w:val="0"/>
          <w:sz w:val="24"/>
          <w:szCs w:val="24"/>
        </w:rPr>
        <w:t>are</w:t>
      </w:r>
      <w:r w:rsidR="009A51EE" w:rsidRPr="009A51EE">
        <w:rPr>
          <w:b w:val="0"/>
          <w:sz w:val="24"/>
          <w:szCs w:val="24"/>
        </w:rPr>
        <w:t xml:space="preserve"> highly specific markers of disease dynamics </w:t>
      </w:r>
      <w:r w:rsidR="00CC718D" w:rsidRPr="00CC718D">
        <w:rPr>
          <w:b w:val="0"/>
          <w:sz w:val="24"/>
          <w:szCs w:val="24"/>
        </w:rPr>
        <w:fldChar w:fldCharType="begin"/>
      </w:r>
      <w:r w:rsidR="00CC718D" w:rsidRPr="00CC718D">
        <w:rPr>
          <w:b w:val="0"/>
          <w:sz w:val="24"/>
          <w:szCs w:val="24"/>
        </w:rPr>
        <w:instrText xml:space="preserve"> ADDIN ZOTERO_ITEM CSL_CITATION {"citationID":"r7hQ8y4i","properties":{"formattedCitation":"[6]","plainCitation":"[6]","noteIndex":0},"citationItems":[{"id":1473,"uris":["http://zotero.org/users/local/xN6rH6iv/items/XF3XZP8Q"],"itemData":{"id":1473,"type":"article-journal","abstract":"Improvements in genomic and molecular methods are expanding the range of potential applications for circulating tumour DNA (ctDNA), both in a research setting and as a 'liquid biopsy' for cancer management. Proof-of-principle studies have demonstrated the translational potential of ctDNA for prognostication, molecular profiling and monitoring. The field is now in an exciting transitional period in which ctDNA analysis is beginning to be applied clinically, although there is still much to learn about the biology of cell-free DNA. This is an opportune time to appraise potential approaches to ctDNA analysis, and to consider their applications in personalized oncology and in cancer research.","container-title":"Nature Reviews. Cancer","DOI":"10.1038/nrc.2017.7","ISSN":"1474-1768","issue":"4","journalAbbreviation":"Nat Rev Cancer","language":"eng","note":"PMID: 28233803","page":"223-238","source":"PubMed","title":"Liquid biopsies come of age: towards implementation of circulating tumour DNA","title-short":"Liquid biopsies come of age","volume":"17","author":[{"family":"Wan","given":"Jonathan C. M."},{"family":"Massie","given":"Charles"},{"family":"Garcia-Corbacho","given":"Javier"},{"family":"Mouliere","given":"Florent"},{"family":"Brenton","given":"James D."},{"family":"Caldas","given":"Carlos"},{"family":"Pacey","given":"Simon"},{"family":"Baird","given":"Richard"},{"family":"Rosenfeld","given":"Nitzan"}],"issued":{"date-parts":[["2017",4]]}}}],"schema":"https://github.com/citation-style-language/schema/raw/master/csl-citation.json"} </w:instrText>
      </w:r>
      <w:r w:rsidR="00CC718D" w:rsidRPr="00CC718D">
        <w:rPr>
          <w:b w:val="0"/>
          <w:sz w:val="24"/>
          <w:szCs w:val="24"/>
        </w:rPr>
        <w:fldChar w:fldCharType="separate"/>
      </w:r>
      <w:r w:rsidR="00CC718D" w:rsidRPr="00CC718D">
        <w:rPr>
          <w:b w:val="0"/>
          <w:sz w:val="24"/>
        </w:rPr>
        <w:t>[6]</w:t>
      </w:r>
      <w:r w:rsidR="00CC718D" w:rsidRPr="00CC718D">
        <w:rPr>
          <w:b w:val="0"/>
          <w:sz w:val="24"/>
          <w:szCs w:val="24"/>
        </w:rPr>
        <w:fldChar w:fldCharType="end"/>
      </w:r>
      <w:r w:rsidR="009A51EE" w:rsidRPr="009A51EE">
        <w:rPr>
          <w:b w:val="0"/>
          <w:sz w:val="24"/>
          <w:szCs w:val="24"/>
        </w:rPr>
        <w:t xml:space="preserve">. </w:t>
      </w:r>
      <w:r w:rsidR="00FC69C4" w:rsidRPr="00FC69C4">
        <w:rPr>
          <w:b w:val="0"/>
          <w:sz w:val="24"/>
          <w:szCs w:val="24"/>
        </w:rPr>
        <w:t xml:space="preserve">Together, these various </w:t>
      </w:r>
      <w:proofErr w:type="spellStart"/>
      <w:r w:rsidR="00FC69C4" w:rsidRPr="00FC69C4">
        <w:rPr>
          <w:b w:val="0"/>
          <w:sz w:val="24"/>
          <w:szCs w:val="24"/>
        </w:rPr>
        <w:t>ctDNA</w:t>
      </w:r>
      <w:proofErr w:type="spellEnd"/>
      <w:r w:rsidR="00FC69C4" w:rsidRPr="00FC69C4">
        <w:rPr>
          <w:b w:val="0"/>
          <w:sz w:val="24"/>
          <w:szCs w:val="24"/>
        </w:rPr>
        <w:t xml:space="preserve"> sequence types provide a thorough molecular picture of colorectal cancer, improving therapeutic monitoring, diagnosis, and prognosis accuracy.</w:t>
      </w:r>
    </w:p>
    <w:p w14:paraId="47845330" w14:textId="6F47C883" w:rsidR="009A51EE" w:rsidRPr="00FC69C4" w:rsidRDefault="009A51EE" w:rsidP="009A51EE">
      <w:pPr>
        <w:pStyle w:val="Heading3"/>
        <w:spacing w:line="360" w:lineRule="auto"/>
        <w:jc w:val="both"/>
        <w:rPr>
          <w:b w:val="0"/>
          <w:sz w:val="24"/>
          <w:szCs w:val="24"/>
        </w:rPr>
      </w:pPr>
      <w:r>
        <w:t xml:space="preserve">4. </w:t>
      </w:r>
      <w:r w:rsidR="00DE409F">
        <w:t xml:space="preserve">Clinical Applications of </w:t>
      </w:r>
      <w:proofErr w:type="spellStart"/>
      <w:r w:rsidR="00DE409F">
        <w:t>ctDNA</w:t>
      </w:r>
      <w:proofErr w:type="spellEnd"/>
      <w:r w:rsidR="00DE409F">
        <w:t xml:space="preserve"> in Colorectal Cancer</w:t>
      </w:r>
    </w:p>
    <w:p w14:paraId="74F619A6" w14:textId="3CC8A880" w:rsidR="00DE409F" w:rsidRDefault="009A51EE" w:rsidP="009A51EE">
      <w:pPr>
        <w:pStyle w:val="Heading3"/>
        <w:spacing w:line="360" w:lineRule="auto"/>
        <w:jc w:val="both"/>
      </w:pPr>
      <w:r>
        <w:t xml:space="preserve">4.1 </w:t>
      </w:r>
      <w:r w:rsidR="00DE409F">
        <w:t>Early Detection and Screening</w:t>
      </w:r>
    </w:p>
    <w:p w14:paraId="2042EF97" w14:textId="4FE5DC04" w:rsidR="00DE409F" w:rsidRDefault="00DE409F" w:rsidP="00561D8A">
      <w:pPr>
        <w:pStyle w:val="NormalWeb"/>
        <w:spacing w:line="360" w:lineRule="auto"/>
        <w:jc w:val="both"/>
      </w:pPr>
      <w:r>
        <w:t xml:space="preserve">Circulating </w:t>
      </w:r>
      <w:proofErr w:type="spellStart"/>
      <w:r>
        <w:t>tumor</w:t>
      </w:r>
      <w:proofErr w:type="spellEnd"/>
      <w:r>
        <w:t xml:space="preserve"> DNA (</w:t>
      </w:r>
      <w:proofErr w:type="spellStart"/>
      <w:r>
        <w:t>ctDNA</w:t>
      </w:r>
      <w:proofErr w:type="spellEnd"/>
      <w:r>
        <w:t xml:space="preserve">) has shown potential in detecting early-stage colorectal cancer (CRC), although sensitivity remains a significant challenge due to the low levels of </w:t>
      </w:r>
      <w:proofErr w:type="spellStart"/>
      <w:r>
        <w:t>ctDNA</w:t>
      </w:r>
      <w:proofErr w:type="spellEnd"/>
      <w:r>
        <w:t xml:space="preserve"> released during early tumorigenesis. Methylation-based assays, such as those targeting the </w:t>
      </w:r>
      <w:r w:rsidRPr="00641E6D">
        <w:rPr>
          <w:rStyle w:val="Strong"/>
          <w:b w:val="0"/>
        </w:rPr>
        <w:t>SEPT9</w:t>
      </w:r>
      <w:r>
        <w:t xml:space="preserve"> gene, have demonstrated clinical utility and have been </w:t>
      </w:r>
      <w:r w:rsidR="00FC69C4">
        <w:t>used in</w:t>
      </w:r>
      <w:r>
        <w:t xml:space="preserve"> screening protocols for average-risk individuals who are unwilling or unable to undergo colonoscopy </w:t>
      </w:r>
      <w:r w:rsidR="00852628">
        <w:fldChar w:fldCharType="begin"/>
      </w:r>
      <w:r w:rsidR="00CC718D">
        <w:instrText xml:space="preserve"> ADDIN ZOTERO_ITEM CSL_CITATION {"citationID":"VZdzEtwd","properties":{"formattedCitation":"[23, 26]","plainCitation":"[23, 26]","noteIndex":0},"citationItems":[{"id":1545,"uris":["http://zotero.org/users/local/xN6rH6iv/items/CKYVB6M7"],"itemData":{"id":1545,"type":"article-journal","abstract":"BACKGROUND: As screening methods for colorectal cancer (CRC) are limited by uptake and adherence, further options are sought. A blood test might increase both, but none has yet been tested in a screening setting.\nOBJECTIVE: We prospectively assessed the accuracy of circulating methylated SEPT9 DNA (mSEPT9) for detecting CRC in a screening population.\nDESIGN: Asymptomatic individuals ≥50 years old scheduled for screening colonoscopy at 32 US and German clinics voluntarily gave blood plasma samples before colon preparation. Using a commercially available assay, three independent blinded laboratories assayed plasma DNA of all CRC cases and a stratified random sample of other subjects in duplicate real time PCRs. The primary outcomes measures were standardised for overall sensitivity and specificity estimates.\nRESULTS: 7941 men (45%) and women (55%), mean age 60 years, enrolled. Results from 53 CRC cases and from 1457 subjects without CRC yielded a standardised sensitivity of 48.2% (95% CI 32.4% to 63.6%; crude rate 50.9%); for CRC stages I-IV, values were 35.0%, 63.0%, 46.0% and 77.4%, respectively. Specificity was 91.5% (95% CI 89.7% to 93.1%; crude rate 91.4%). Sensitivity for advanced adenomas was low (11.2%).\nCONCLUSIONS: Our study using the blood based mSEPT9 test showed that CRC signal in blood can be detected in asymptomatic average risk individuals undergoing screening. However, the utility of the test for population screening for CRC will require improved sensitivity for detection of early cancers and advanced adenomas.\nCLINICAL TRIAL REGISTRATION NUMBER: NCT00855348.","container-title":"Gut","DOI":"10.1136/gutjnl-2012-304149","ISSN":"1468-3288","issue":"2","journalAbbreviation":"Gut","language":"eng","note":"PMID: 23408352\nPMCID: PMC3913123","page":"317-325","source":"PubMed","title":"Prospective evaluation of methylated SEPT9 in plasma for detection of asymptomatic colorectal cancer","volume":"63","author":[{"family":"Church","given":"Timothy Robert"},{"family":"Wandell","given":"Michael"},{"family":"Lofton-Day","given":"Catherine"},{"family":"Mongin","given":"Steven J."},{"family":"Burger","given":"Matthias"},{"family":"Payne","given":"Shannon R."},{"family":"Castaños-Vélez","given":"Esmeralda"},{"family":"Blumenstein","given":"Brent A."},{"family":"Rösch","given":"Thomas"},{"family":"Osborn","given":"Neal"},{"family":"Snover","given":"Dale"},{"family":"Day","given":"Robert W."},{"family":"Ransohoff","given":"David F."},{"literal":"PRESEPT Clinical Study Steering Committee, Investigators and Study Team"}],"issued":{"date-parts":[["2014",2]]}}},{"id":1548,"uris":["http://zotero.org/users/local/xN6rH6iv/items/XFWL8WKQ"],"itemData":{"id":1548,"type":"article-journal","abstract":"SEPT9 gene methylation has been implicated as a biomarker for colorectal cancer (CRC) for more than 10 years and has been used clinically for more than 6 years. Studies have proven it to be an accurate, reliable, fast, and convenient method for CRC. In this chapter, we will first provide the background on the role of septin9 protein and the theoretical basis of the SEPT9 gene methylation assay. We will then focus on the performance of SEPT9 gene methylation assay for CRC early detection and screening by analyzing the data obtained in clinical trials and comparing its performance with other methods or markers. Finally, we will discuss the future applications of the assay in monitoring cancer recurrence, evaluating surgery, chemotherapy, and predicting long-term survival. We hope this chapter can provide a full overview of the theoretical basis, development, validation, and clinical applications of the SEPT9 assay for both basic science researchers and clinical practitioners.","container-title":"Advances in Clinical Chemistry","DOI":"10.1016/bs.acc.2015.07.004","ISSN":"0065-2423","journalAbbreviation":"Adv Clin Chem","language":"eng","note":"PMID: 26471083","page":"171-204","source":"PubMed","title":"SEPT9: A Specific Circulating Biomarker for Colorectal Cancer","title-short":"SEPT9","volume":"72","author":[{"family":"Song","given":"Lele"},{"family":"Li","given":"Yuemin"}],"issued":{"date-parts":[["2015"]]}}}],"schema":"https://github.com/citation-style-language/schema/raw/master/csl-citation.json"} </w:instrText>
      </w:r>
      <w:r w:rsidR="00852628">
        <w:fldChar w:fldCharType="separate"/>
      </w:r>
      <w:r w:rsidR="00CC718D" w:rsidRPr="00CC718D">
        <w:t>[23, 26]</w:t>
      </w:r>
      <w:r w:rsidR="00852628">
        <w:fldChar w:fldCharType="end"/>
      </w:r>
      <w:r>
        <w:t xml:space="preserve">. </w:t>
      </w:r>
      <w:r w:rsidR="00FC69C4">
        <w:t xml:space="preserve"> S</w:t>
      </w:r>
      <w:r>
        <w:t xml:space="preserve">ingle-marker assays </w:t>
      </w:r>
      <w:r w:rsidR="00FC69C4">
        <w:t>are not</w:t>
      </w:r>
      <w:r>
        <w:t xml:space="preserve"> sufficient to achieve high sensitivity and</w:t>
      </w:r>
      <w:r w:rsidR="00FC69C4">
        <w:t xml:space="preserve"> specificity. M</w:t>
      </w:r>
      <w:r>
        <w:t xml:space="preserve">ultimodal approaches combining </w:t>
      </w:r>
      <w:proofErr w:type="spellStart"/>
      <w:r>
        <w:t>ctDNA</w:t>
      </w:r>
      <w:proofErr w:type="spellEnd"/>
      <w:r>
        <w:t xml:space="preserve"> with protein markers or imaging modalities are under </w:t>
      </w:r>
      <w:r w:rsidR="00FC69C4">
        <w:t>study</w:t>
      </w:r>
      <w:r>
        <w:t xml:space="preserve"> to enhance diagnostic performance </w:t>
      </w:r>
      <w:r w:rsidR="00852628">
        <w:fldChar w:fldCharType="begin"/>
      </w:r>
      <w:r w:rsidR="00CC718D">
        <w:instrText xml:space="preserve"> ADDIN ZOTERO_ITEM CSL_CITATION {"citationID":"jJ65kZPz","properties":{"formattedCitation":"[27, 28]","plainCitation":"[27, 28]","noteIndex":0},"citationItems":[{"id":1550,"uris":["http://zotero.org/users/local/xN6rH6iv/items/6AGLBMEW"],"itemData":{"id":1550,"type":"article-journal","abstract":"SEPT9 gene methylation was validated as a biomarker for colorectal cancer (CRC) for &gt;10 years and available as the Epi proColon test as an aid in CRC detection for &gt;6 years. It was proven to be an accurate, reliable, fast, and convenient molecular test. In this opportunistic screening study, we validated a further simplified SEPT9 gene methylation assay in 1031 subjects in Chinese hospitals. The sensitivity for CRC detection was 76.6% at a specificity of 95.9%, and the results showed a satisfactory detection rate for each CRC stage, including early stages. The new SEPT9 assay, with enhanced technical simplicity, convenience, and lower cost, did not differ in performance compared with Epi proColon 2.0, the commercialized SEPT9 assay. The CRC detection sensitivity was further enhanced when the assay was combined with carcinoembryonic antigen (sensitivity, 86.4%) or fecal immunochemical test (sensitivity, 94.4%), suggesting that the combined tests may be an effective option for future opportunistic screening. In brief, our study has validated a new SEPT9 assay and combined testing as an aid in cancer detection, providing a new approach for opportunistic CRC screening.","container-title":"The Journal of molecular diagnostics: JMD","DOI":"10.1016/j.jmoldx.2016.02.005","ISSN":"1943-7811","issue":"4","journalAbbreviation":"J Mol Diagn","language":"eng","note":"PMID: 27133379","page":"535-545","source":"PubMed","title":"Detection of Colorectal Cancer Using a Simplified SEPT9 Gene Methylation Assay Is a Reliable Method for Opportunistic Screening","volume":"18","author":[{"family":"Wu","given":"Dong"},{"family":"Zhou","given":"Guangpeng"},{"family":"Jin","given":"Peng"},{"family":"Zhu","given":"Jiqing"},{"family":"Li","given":"Shijie"},{"family":"Wu","given":"Qi"},{"family":"Wang","given":"Guiqi"},{"family":"Sheng","given":"Jianqiu"},{"family":"Wang","given":"Jianming"},{"family":"Song","given":"Lele"},{"family":"Han","given":"Xiaoliang"},{"family":"Qian","given":"Jiaming"}],"issued":{"date-parts":[["2016",7]]}}},{"id":1553,"uris":["http://zotero.org/users/local/xN6rH6iv/items/S585T3D3"],"itemData":{"id":1553,"type":"article-journal","abstract":"BACKGROUND: An accurate, noninvasive test could improve the effectiveness of colorectal-cancer screening.\nMETHODS: We compared a noninvasive, multitarget stool DNA test with a fecal immunochemical test (FIT) in persons at average risk for colorectal cancer. The DNA test includes quantitative molecular assays for KRAS mutations, aberrant NDRG4 and BMP3 methylation, and β-actin, plus a hemoglobin immunoassay. Results were generated with the use of a logistic-regression algorithm, with values of 183 or more considered to be positive. FIT values of more than 100 ng of hemoglobin per milliliter of buffer were considered to be positive. Tests were processed independently of colonoscopic findings.\nRESULTS: Of the 9989 participants who could be evaluated, 65 (0.7%) had colorectal cancer and 757 (7.6%) had advanced precancerous lesions (advanced adenomas or sessile serrated polyps measuring ≥1 cm in the greatest dimension) on colonoscopy. The sensitivity for detecting colorectal cancer was 92.3% with DNA testing and 73.8% with FIT (P=0.002). The sensitivity for detecting advanced precancerous lesions was 42.4% with DNA testing and 23.8% with FIT (P&lt;0.001). The rate of detection of polyps with high-grade dysplasia was 69.2% with DNA testing and 46.2% with FIT (P=0.004); the rates of detection of serrated sessile polyps measuring 1 cm or more were 42.4% and 5.1%, respectively (P&lt;0.001). Specificities with DNA testing and FIT were 86.6% and 94.9%, respectively, among participants with nonadvanced or negative findings (P&lt;0.001) and 89.8% and 96.4%, respectively, among those with negative results on colonoscopy (P&lt;0.001). The numbers of persons who would need to be screened to detect one cancer were 154 with colonoscopy, 166 with DNA testing, and 208 with FIT.\nCONCLUSIONS: In asymptomatic persons at average risk for colorectal cancer, multitarget stool DNA testing detected significantly more cancers than did FIT but had more false positive results. (Funded by Exact Sciences; ClinicalTrials.gov number, NCT01397747.).","container-title":"The New England Journal of Medicine","DOI":"10.1056/NEJMoa1311194","ISSN":"1533-4406","issue":"14","journalAbbreviation":"N Engl J Med","language":"eng","note":"PMID: 24645800","page":"1287-1297","source":"PubMed","title":"Multitarget stool DNA testing for colorectal-cancer screening","volume":"370","author":[{"family":"Imperiale","given":"Thomas F."},{"family":"Ransohoff","given":"David F."},{"family":"Itzkowitz","given":"Steven H."},{"family":"Levin","given":"Theodore R."},{"family":"Lavin","given":"Philip"},{"family":"Lidgard","given":"Graham P."},{"family":"Ahlquist","given":"David A."},{"family":"Berger","given":"Barry M."}],"issued":{"date-parts":[["2014",4,3]]}}}],"schema":"https://github.com/citation-style-language/schema/raw/master/csl-citation.json"} </w:instrText>
      </w:r>
      <w:r w:rsidR="00852628">
        <w:fldChar w:fldCharType="separate"/>
      </w:r>
      <w:r w:rsidR="00CC718D" w:rsidRPr="00CC718D">
        <w:t>[27, 28]</w:t>
      </w:r>
      <w:r w:rsidR="00852628">
        <w:fldChar w:fldCharType="end"/>
      </w:r>
      <w:r>
        <w:t>.</w:t>
      </w:r>
    </w:p>
    <w:p w14:paraId="42EE381E" w14:textId="02AD6555" w:rsidR="00DE409F" w:rsidRDefault="009A51EE" w:rsidP="00561D8A">
      <w:pPr>
        <w:pStyle w:val="Heading4"/>
        <w:spacing w:line="360" w:lineRule="auto"/>
        <w:jc w:val="both"/>
      </w:pPr>
      <w:r>
        <w:t>4.</w:t>
      </w:r>
      <w:r w:rsidR="00DE409F">
        <w:t>2 Prognosis and Risk Stratification</w:t>
      </w:r>
    </w:p>
    <w:p w14:paraId="47EB9C95" w14:textId="4CB18CCF" w:rsidR="00DE409F" w:rsidRDefault="00DE409F" w:rsidP="00561D8A">
      <w:pPr>
        <w:pStyle w:val="NormalWeb"/>
        <w:spacing w:line="360" w:lineRule="auto"/>
        <w:jc w:val="both"/>
      </w:pPr>
      <w:r>
        <w:lastRenderedPageBreak/>
        <w:t xml:space="preserve">High levels of </w:t>
      </w:r>
      <w:proofErr w:type="spellStart"/>
      <w:r>
        <w:t>ctDNA</w:t>
      </w:r>
      <w:proofErr w:type="spellEnd"/>
      <w:r>
        <w:t xml:space="preserve"> prior to treatment are associated with more advanced </w:t>
      </w:r>
      <w:proofErr w:type="spellStart"/>
      <w:r>
        <w:t>tumor</w:t>
      </w:r>
      <w:proofErr w:type="spellEnd"/>
      <w:r>
        <w:t xml:space="preserve"> stages and a poor prognosis (5). Notably, the presence of </w:t>
      </w:r>
      <w:proofErr w:type="spellStart"/>
      <w:r>
        <w:t>ctDN</w:t>
      </w:r>
      <w:r w:rsidR="009826CC">
        <w:t>A</w:t>
      </w:r>
      <w:proofErr w:type="spellEnd"/>
      <w:r w:rsidR="009826CC">
        <w:t xml:space="preserve"> after curative-intent surgery, </w:t>
      </w:r>
      <w:r>
        <w:t>termed "p</w:t>
      </w:r>
      <w:r w:rsidR="00641E6D">
        <w:t xml:space="preserve">ost-operative </w:t>
      </w:r>
      <w:proofErr w:type="spellStart"/>
      <w:r w:rsidR="00641E6D">
        <w:t>ctDNA</w:t>
      </w:r>
      <w:proofErr w:type="spellEnd"/>
      <w:r w:rsidR="00641E6D">
        <w:t xml:space="preserve"> positivity", </w:t>
      </w:r>
      <w:r>
        <w:t xml:space="preserve">strongly correlates with a higher risk of recurrence, often preceding radiologic evidence by several months </w:t>
      </w:r>
      <w:r w:rsidR="00714822">
        <w:fldChar w:fldCharType="begin"/>
      </w:r>
      <w:r w:rsidR="00714822">
        <w:instrText xml:space="preserve"> ADDIN ZOTERO_ITEM CSL_CITATION {"citationID":"tiShCJav","properties":{"formattedCitation":"[7, 8]","plainCitation":"[7, 8]","noteIndex":0},"citationItems":[{"id":1475,"uris":["http://zotero.org/users/local/xN6rH6iv/items/6R4JLSBL"],"itemData":{"id":1475,"type":"article-journal","abstract":"IMPORTANCE: Adjuvant chemotherapy in patients with stage III colon cancer prevents recurrence by eradicating minimal residual disease. However, which patients remain at high risk of recurrence after completing standard adjuvant treatment cannot currently be determined. Postsurgical circulating tumor DNA (ctDNA) analysis can detect minimal residual disease and is associated with recurrence in colorectal cancers.\nOBJECTIVE: To determine whether serial postsurgical and postchemotherapy ctDNA analysis could provide a real-time indication of adjuvant therapy efficacy in stage III colon cancer.\nDESIGN, SETTING, AND PARTICIPANTS: This multicenter, Australian, population-based cohort biomarker study recruited 100 consecutive patients with newly diagnosed stage III colon cancer planned for 24 weeks of adjuvant chemotherapy from November 1, 2014, through May 31, 2017. Patients with another malignant neoplasm diagnosed within the last 3 years were excluded. Median duration of follow-up was 28.9 months (range, 11.6-46.4 months). Physicians were blinded to ctDNA results. Data were analyzed from December 10, 2018, through June 23, 2019.\nEXPOSURES: Serial plasma samples were collected after surgery and after chemotherapy. Somatic mutations in individual patients' tumors were identified via massively parallel sequencing of 15 genes commonly mutated in colorectal cancer. Personalized assays were designed to quantify ctDNA.\nMAIN OUTCOMES AND MEASURES: Detection of ctDNA and recurrence-free interval (RFI).\nRESULTS: After 4 exclusions, 96 eligible patients were eligible; median patient age was 64 years (range, 26-82 years); 49 (51%) were men. At least 1 somatic mutation was identified in the tumor tissue of all 96 evaluable patients. Circulating tumor DNA was detectable in 20 of 96 (21%) postsurgical samples and was associated with inferior recurrence-free survival (hazard ratio [HR], 3.8; 95% CI, 2.4-21.0; P &lt; .001). Circulating tumor DNA was detectable in 15 of 88 (17%) postchemotherapy samples. The estimated 3-year RFI was 30% when ctDNA was detectable after chemotherapy and 77% when ctDNA was undetectable (HR, 6.8; 95% CI, 11.0-157.0; P &lt; .001). Postsurgical ctDNA status remained independently associated with RFI after adjusting for known clinicopathologic risk factors (HR, 7.5; 95% CI, 3.5-16.1; P &lt; .001).\nCONCLUSIONS AND RELEVANCE: Results suggest that ctDNA analysis after surgery is a promising prognostic marker in stage III colon cancer. Postchemotherapy ctDNA analysis may define a patient subset that remains at high risk of recurrence despite completing standard adjuvant treatment. This high-risk population presents a unique opportunity to explore additional therapeutic approaches.","container-title":"JAMA oncology","DOI":"10.1001/jamaoncol.2019.3616","ISSN":"2374-2445","issue":"12","journalAbbreviation":"JAMA Oncol","language":"eng","note":"PMID: 31621801\nPMCID: PMC6802034","page":"1710-1717","source":"PubMed","title":"Circulating Tumor DNA Analyses as Markers of Recurrence Risk and Benefit of Adjuvant Therapy for Stage III Colon Cancer","volume":"5","author":[{"family":"Tie","given":"Jeanne"},{"family":"Cohen","given":"Joshua D."},{"family":"Wang","given":"Yuxuan"},{"family":"Christie","given":"Michael"},{"family":"Simons","given":"Koen"},{"family":"Lee","given":"Margaret"},{"family":"Wong","given":"Rachel"},{"family":"Kosmider","given":"Suzanne"},{"family":"Ananda","given":"Sumitra"},{"family":"McKendrick","given":"Joseph"},{"family":"Lee","given":"Belinda"},{"family":"Cho","given":"Jin Hee"},{"family":"Faragher","given":"Ian"},{"family":"Jones","given":"Ian T."},{"family":"Ptak","given":"Janine"},{"family":"Schaeffer","given":"Mary J."},{"family":"Silliman","given":"Natalie"},{"family":"Dobbyn","given":"Lisa"},{"family":"Li","given":"Lu"},{"family":"Tomasetti","given":"Cristian"},{"family":"Papadopoulos","given":"Nicholas"},{"family":"Kinzler","given":"Kenneth W."},{"family":"Vogelstein","given":"Bert"},{"family":"Gibbs","given":"Peter"}],"issued":{"date-parts":[["2019",12,1]]}}},{"id":1477,"uris":["http://zotero.org/users/local/xN6rH6iv/items/G7Q4CNPR"],"itemData":{"id":1477,"type":"article-journal","abstract":"IMPORTANCE: Novel sensitive methods for detection and monitoring of residual disease can improve postoperative risk stratification with implications for patient selection for adjuvant chemotherapy (ACT), ACT duration, intensity of radiologic surveillance, and, ultimately, outcome for patients with colorectal cancer (CRC).\nOBJECTIVE: To investigate the association of circulating tumor DNA (ctDNA) with recurrence using longitudinal data from ultradeep sequencing of plasma cell-free DNA in patients with CRC before and after surgery, during and after ACT, and during surveillance.\nDESIGN, SETTING, AND PARTICIPANTS: In this prospective, multicenter cohort study, ctDNA was quantified in the preoperative and postoperative settings of stages I to III CRC by personalized multiplex, polymerase chain reaction-based, next-generation sequencing. The study enrolled 130 patients at the surgical departments of Aarhus University Hospital, Randers Hospital, and Herning Hospital in Denmark from May 1, 2014, to January 31, 2017. Plasma samples (n = 829) were collected before surgery, postoperatively at day 30, and every third month for up to 3 years.\nMAIN OUTCOMES AND MEASURES: Outcomes were ctDNA measurement, clinical recurrence, and recurrence-free survival.\nRESULTS: A total of 130 patients with stages I to III CRC (mean [SD] age, 67.9 [10.1] years; 74 [56.9%] male) were enrolled in the study; 5 patients discontinued participation, leaving 125 patients for analysis. Preoperatively, ctDNA was detectable in 108 of 122 patients (88.5%). After definitive treatment, longitudinal ctDNA analysis identified 14 of 16 relapses (87.5%). At postoperative day 30, ctDNA-positive patients were 7 times more likely to relapse than ctDNA-negative patients (hazard ratio [HR], 7.2; 95% CI, 2.7-19.0; P &lt; .001). Similarly, shortly after ACT ctDNA-positive patients were 17 times (HR, 17.5; 95% CI, 5.4-56.5; P &lt; .001) more likely to relapse. All 7 patients who were ctDNA positive after ACT experienced relapse. Monitoring during and after ACT indicated that 3 of the 10 ctDNA-positive patients (30.0%) were cleared by ACT. During surveillance after definitive therapy, ctDNA-positive patients were more than 40 times more likely to experience disease recurrence than ctDNA-negative patients (HR, 43.5; 95% CI, 9.8-193.5 P &lt; .001). In all multivariate analyses, ctDNA status was independently associated with relapse after adjusting for known clinicopathologic risk factors. Serial ctDNA analyses revealed disease recurrence up to 16.5 months ahead of standard-of-care radiologic imaging (mean, 8.7 months; range, 0.8-16.5 months). Actionable mutations were identified in 81.8% of the ctDNA-positive relapse samples.\nCONCLUSIONS AND RELEVANCE: Circulating tumor DNA analysis can potentially change the postoperative management of CRC by enabling risk stratification, ACT monitoring, and early relapse detection.","container-title":"JAMA oncology","DOI":"10.1001/jamaoncol.2019.0528","ISSN":"2374-2445","issue":"8","journalAbbreviation":"JAMA Oncol","language":"eng","note":"PMID: 31070691\nPMCID: PMC6512280","page":"1124-1131","source":"PubMed","title":"Analysis of Plasma Cell-Free DNA by Ultradeep Sequencing in Patients With Stages I to III Colorectal Cancer","volume":"5","author":[{"family":"Reinert","given":"Thomas"},{"family":"Henriksen","given":"Tenna Vesterman"},{"family":"Christensen","given":"Emil"},{"family":"Sharma","given":"Shruti"},{"family":"Salari","given":"Raheleh"},{"family":"Sethi","given":"Himanshu"},{"family":"Knudsen","given":"Michael"},{"family":"Nordentoft","given":"Iver"},{"family":"Wu","given":"Hsin-Ta"},{"family":"Tin","given":"Antony S."},{"family":"Heilskov Rasmussen","given":"Mads"},{"family":"Vang","given":"Søren"},{"family":"Shchegrova","given":"Svetlana"},{"family":"Frydendahl Boll Johansen","given":"Amanda"},{"family":"Srinivasan","given":"Ramya"},{"family":"Assaf","given":"Zoe"},{"family":"Balcioglu","given":"Mustafa"},{"family":"Olson","given":"Alexander"},{"family":"Dashner","given":"Scott"},{"family":"Hafez","given":"Dina"},{"family":"Navarro","given":"Samantha"},{"family":"Goel","given":"Shruti"},{"family":"Rabinowitz","given":"Matthew"},{"family":"Billings","given":"Paul"},{"family":"Sigurjonsson","given":"Styrmir"},{"family":"Dyrskjøt","given":"Lars"},{"family":"Swenerton","given":"Ryan"},{"family":"Aleshin","given":"Alexey"},{"family":"Laurberg","given":"Søren"},{"family":"Husted Madsen","given":"Anders"},{"family":"Kannerup","given":"Anne-Sofie"},{"family":"Stribolt","given":"Katrine"},{"family":"Palmelund Krag","given":"Søren"},{"family":"Iversen","given":"Lene H."},{"family":"Gotschalck Sunesen","given":"Kåre"},{"family":"Lin","given":"Cheng-Ho Jimmy"},{"family":"Zimmermann","given":"Bernhard G."},{"family":"Lindbjerg Andersen","given":"Claus"}],"issued":{"date-parts":[["2019",8,1]]}}}],"schema":"https://github.com/citation-style-language/schema/raw/master/csl-citation.json"} </w:instrText>
      </w:r>
      <w:r w:rsidR="00714822">
        <w:fldChar w:fldCharType="separate"/>
      </w:r>
      <w:r w:rsidR="00714822" w:rsidRPr="00714822">
        <w:t>[7, 8]</w:t>
      </w:r>
      <w:r w:rsidR="00714822">
        <w:fldChar w:fldCharType="end"/>
      </w:r>
      <w:r>
        <w:t xml:space="preserve">. This prognostic utility enables stratification of patients who may benefit from intensified adjuvant chemotherapy or closer surveillance </w:t>
      </w:r>
      <w:r w:rsidR="00714822">
        <w:fldChar w:fldCharType="begin"/>
      </w:r>
      <w:r w:rsidR="00CC718D">
        <w:instrText xml:space="preserve"> ADDIN ZOTERO_ITEM CSL_CITATION {"citationID":"u2dSKgPo","properties":{"formattedCitation":"[29]","plainCitation":"[29]","noteIndex":0},"citationItems":[{"id":1539,"uris":["http://zotero.org/users/local/xN6rH6iv/items/TAU9HT35"],"itemData":{"id":1539,"type":"article-journal","abstract":"BACKGROUND: A high percentage of patients diagnosed with localized colon cancer (CC) will relapse after curative treatment. Although pathological staging currently guides our treatment decisions, there are no biomarkers determining minimal residual disease (MRD) and patients are at risk of being undertreated or even overtreated with chemotherapy in this setting. Circulating-tumor DNA (ctDNA) can to be a useful tool to better detect risk of relapse.\nPATIENTS AND METHODS: One hundred and fifty patients diagnosed with localized CC were prospectively enrolled in our study. Tumor tissue from those patients was sequenced by a custom-targeted next-generation sequencing (NGS) panel to characterize somatic mutations. A minimum variant allele frequency (VAF) of 5% was applied for variant filtering. Orthogonal droplet digital PCR (ddPCR) validation was carried out. We selected known variants with higher VAF to track ctDNA in the plasma samples by ddPCR.\nRESULTS: NGS found known pathological mutations in 132 (88%) primary tumors. ddPCR showed high concordance with NGS (r = 0.77) for VAF in primary tumors. Detection of ctDNA after surgery and in serial plasma samples during follow-up were associated with poorer disease-free survival (DFS) [hazard ratio (HR), 17.56; log-rank P = 0.0014 and HR, 11.33; log-rank P = 0.0001, respectively]. Tracking at least two variants in plasma increased the ability to identify MRD to 87.5%. ctDNA was the only significantly independent predictor of DFS in multivariable analysis. In patients treated with adjuvant chemotherapy, presence of ctDNA after therapy was associated with early relapse (HR 10.02; log-rank P &lt; 0.0001). Detection of ctDNA at follow-up preceded radiological recurrence with a median lead time of 11.5 months.\nCONCLUSIONS: Plasma postoperative ctDNA detected MRD and identified patients at high risk of relapse in localized CC. Mutation tracking with more than one variant in serial plasma samples improved our accuracy in predicting MRD.","container-title":"Annals of Oncology: Official Journal of the European Society for Medical Oncology","DOI":"10.1093/annonc/mdz390","ISSN":"1569-8041","issue":"11","journalAbbreviation":"Ann Oncol","language":"eng","note":"PMID: 31562764","page":"1804-1812","source":"PubMed","title":"Targeted next-generation sequencing of circulating-tumor DNA for tracking minimal residual disease in localized colon cancer","volume":"30","author":[{"family":"Tarazona","given":"N."},{"family":"Gimeno-Valiente","given":"F."},{"family":"Gambardella","given":"V."},{"family":"Zuñiga","given":"S."},{"family":"Rentero-Garrido","given":"P."},{"family":"Huerta","given":"M."},{"family":"Roselló","given":"S."},{"family":"Martinez-Ciarpaglini","given":"C."},{"family":"Carbonell-Asins","given":"J. A."},{"family":"Carrasco","given":"F."},{"family":"Ferrer-Martínez","given":"A."},{"family":"Bruixola","given":"G."},{"family":"Fleitas","given":"T."},{"family":"Martín","given":"J."},{"family":"Tébar-Martínez","given":"R."},{"family":"Moro","given":"D."},{"family":"Castillo","given":"J."},{"family":"Espí","given":"A."},{"family":"Roda","given":"D."},{"family":"Cervantes","given":"A."}],"issued":{"date-parts":[["2019",11,1]]}}}],"schema":"https://github.com/citation-style-language/schema/raw/master/csl-citation.json"} </w:instrText>
      </w:r>
      <w:r w:rsidR="00714822">
        <w:fldChar w:fldCharType="separate"/>
      </w:r>
      <w:r w:rsidR="00CC718D" w:rsidRPr="00CC718D">
        <w:t>[29]</w:t>
      </w:r>
      <w:r w:rsidR="00714822">
        <w:fldChar w:fldCharType="end"/>
      </w:r>
      <w:r>
        <w:t>.</w:t>
      </w:r>
    </w:p>
    <w:p w14:paraId="34E2D71F" w14:textId="0FE95F47" w:rsidR="00DE409F" w:rsidRDefault="009A51EE" w:rsidP="00561D8A">
      <w:pPr>
        <w:pStyle w:val="Heading4"/>
        <w:spacing w:line="360" w:lineRule="auto"/>
        <w:jc w:val="both"/>
      </w:pPr>
      <w:r>
        <w:t>4</w:t>
      </w:r>
      <w:r w:rsidR="00DE409F">
        <w:t>.3 Monitoring Treatment Response</w:t>
      </w:r>
    </w:p>
    <w:p w14:paraId="7D6395AD" w14:textId="24B7E1FB" w:rsidR="00DE409F" w:rsidRDefault="00DE409F" w:rsidP="00561D8A">
      <w:pPr>
        <w:pStyle w:val="NormalWeb"/>
        <w:spacing w:line="360" w:lineRule="auto"/>
        <w:jc w:val="both"/>
      </w:pPr>
      <w:r>
        <w:t xml:space="preserve">Serial </w:t>
      </w:r>
      <w:proofErr w:type="spellStart"/>
      <w:r>
        <w:t>ctDNA</w:t>
      </w:r>
      <w:proofErr w:type="spellEnd"/>
      <w:r>
        <w:t xml:space="preserve"> measurements during systemic therapy can provide dynamic insights into </w:t>
      </w:r>
      <w:proofErr w:type="spellStart"/>
      <w:r>
        <w:t>tumor</w:t>
      </w:r>
      <w:proofErr w:type="spellEnd"/>
      <w:r>
        <w:t xml:space="preserve"> burden. A significant decrease in </w:t>
      </w:r>
      <w:proofErr w:type="spellStart"/>
      <w:r>
        <w:t>ctDNA</w:t>
      </w:r>
      <w:proofErr w:type="spellEnd"/>
      <w:r>
        <w:t xml:space="preserve"> levels following initiation of chemotherapy or targeted therapy generally reflects treatment responsiveness and </w:t>
      </w:r>
      <w:proofErr w:type="spellStart"/>
      <w:r>
        <w:t>favorable</w:t>
      </w:r>
      <w:proofErr w:type="spellEnd"/>
      <w:r>
        <w:t xml:space="preserve"> outcomes, while persistent or increasing </w:t>
      </w:r>
      <w:proofErr w:type="spellStart"/>
      <w:r>
        <w:t>ctDNA</w:t>
      </w:r>
      <w:proofErr w:type="spellEnd"/>
      <w:r>
        <w:t xml:space="preserve"> levels may suggest therapeutic resistance or disease progression </w:t>
      </w:r>
      <w:r w:rsidR="00714822">
        <w:fldChar w:fldCharType="begin"/>
      </w:r>
      <w:r w:rsidR="00042804">
        <w:instrText xml:space="preserve"> ADDIN ZOTERO_ITEM CSL_CITATION {"citationID":"TLToVJna","properties":{"formattedCitation":"[30]","plainCitation":"[30]","noteIndex":0},"citationItems":[{"id":1756,"uris":["http://zotero.org/users/local/xN6rH6iv/items/6QT294V4"],"itemData":{"id":1756,"type":"article-journal","abstract":"BACKGROUND: Circulating tumor DNA (ctDNA) detection following curative-intent surgery could directly reflect the presence of minimal residual disease, the ultimate cause of clinical recurrence. However, ctDNA is not postoperatively detected in ≥ 50% of patients with stage I-III colorectal cancer (CRC) who ultimately recur. Herein we sought to improve recurrence risk prediction by combining ctDNA with clinicopathological risk factors in stage I-III CRC.\nMETHODS: Two independent cohorts, both consisting of early-stage CRC patients who underwent curative surgery, were included: (i) the discovery cohort (N = 124) with tumor tissues and postoperative plasmas for ctDNA determination; and (ii) the external validation cohort (N = 125) with available ctDNA results. In the discovery cohort, somatic variations in tumor tissues and plasmas were determined via a 733-gene and 127-gene next-generation sequencing panel, respectively.\nRESULTS: In the discovery cohort, 17 of 108 (15.7%) patients had detectable ctDNA. ctDNA-positive patients had a significantly high recurrence rate (76.5% vs. 16.5%, P &lt; 0.001) and short recurrence-free survival (RFS; P &lt; 0.001) versus ctDNA-negative patients. In addition to ctDNA status, the univariate Cox model identified pathologic stage, lymphovascular invasion, nerve invasion, and preoperative carcinoembryonic antigen level associated with RFS. We combined the ctDNA and clinicopathological risk factors (CTCP) to construct a model for recurrence prediction. A significantly higher recurrence rate (64.7% vs. 8.1%, P &lt; 0.001) and worse RFS (P &lt; 0.001) were seen in the high-risk patients classified by the CTCP model versus those in the low-risk patients. Receiver operating characteristic analysis demonstrated that the CTCP model outperformed ctDNA alone at recurrence prediction, which increased the sensitivity of 2 year RFS from 49.6% by ctDNA alone to 87.5%. Harrell's concordance index, calibration curve, and decision curve analysis also suggested that the CTCP model had good discrimination, consistency, and clinical utility. These results were reproduced in the validation cohort.\nCONCLUSION: Combining postoperative ctDNA and clinical risk may better predict recurrence than ctDNA alone for developing a personalized postoperative management strategy for CRC.","container-title":"Journal of Translational Medicine","DOI":"10.1186/s12967-023-03884-3","ISSN":"1479-5876","issue":"1","journalAbbreviation":"J Transl Med","language":"eng","note":"PMID: 36717891\nPMCID: PMC9887832","page":"63","source":"PubMed","title":"Development and validation of postoperative circulating tumor DNA combined with clinicopathological risk factors for recurrence prediction in patients with stage I-III colorectal cancer","volume":"21","author":[{"family":"Gao","given":"Zhaoya"},{"family":"Huang","given":"Dandan"},{"family":"Chen","given":"Hui"},{"family":"Yang","given":"Yong"},{"family":"An","given":"Ke"},{"family":"Ding","given":"Changmin"},{"family":"Yuan","given":"Zheping"},{"family":"Zhai","given":"Zhichao"},{"family":"Niu","given":"Pengfei"},{"family":"Gao","given":"Qingkun"},{"family":"Cai","given":"Jinping"},{"family":"Zeng","given":"Qingmin"},{"family":"Wang","given":"Yanzhao"},{"family":"Hong","given":"Yuming"},{"family":"Rong","given":"Wanshui"},{"family":"Huang","given":"Wensheng"},{"family":"Lei","given":"Fuming"},{"family":"Wang","given":"Xiaodong"},{"family":"Chen","given":"Shiqing"},{"family":"Zhao","given":"Xiaochen"},{"family":"Bai","given":"Yuezong"},{"family":"Gu","given":"Jin"}],"issued":{"date-parts":[["2023",1,30]]}}}],"schema":"https://github.com/citation-style-language/schema/raw/master/csl-citation.json"} </w:instrText>
      </w:r>
      <w:r w:rsidR="00714822">
        <w:fldChar w:fldCharType="separate"/>
      </w:r>
      <w:r w:rsidR="00042804" w:rsidRPr="00042804">
        <w:t>[30]</w:t>
      </w:r>
      <w:r w:rsidR="00714822">
        <w:fldChar w:fldCharType="end"/>
      </w:r>
      <w:r>
        <w:t>. These real-time molecular changes can inform timely modifications in treatment strategy.</w:t>
      </w:r>
    </w:p>
    <w:p w14:paraId="707210BF" w14:textId="716F1003" w:rsidR="00DE409F" w:rsidRDefault="009A51EE" w:rsidP="00561D8A">
      <w:pPr>
        <w:pStyle w:val="Heading4"/>
        <w:spacing w:line="360" w:lineRule="auto"/>
        <w:jc w:val="both"/>
      </w:pPr>
      <w:r>
        <w:t>4</w:t>
      </w:r>
      <w:r w:rsidR="00DE409F">
        <w:t>.4 Minimal Residual Disease (MRD) Detection</w:t>
      </w:r>
    </w:p>
    <w:p w14:paraId="62F955D0" w14:textId="7E300601" w:rsidR="00DE409F" w:rsidRDefault="00DE409F" w:rsidP="00561D8A">
      <w:pPr>
        <w:pStyle w:val="NormalWeb"/>
        <w:spacing w:line="360" w:lineRule="auto"/>
        <w:jc w:val="both"/>
      </w:pPr>
      <w:proofErr w:type="spellStart"/>
      <w:r>
        <w:t>ctDNA</w:t>
      </w:r>
      <w:proofErr w:type="spellEnd"/>
      <w:r>
        <w:t xml:space="preserve">-based assays have emerged as powerful tools for the detection of minimal residual disease (MRD) following surgery or adjuvant therapy. Compared to conventional imaging, </w:t>
      </w:r>
      <w:proofErr w:type="spellStart"/>
      <w:r>
        <w:t>ctDNA</w:t>
      </w:r>
      <w:proofErr w:type="spellEnd"/>
      <w:r>
        <w:t xml:space="preserve"> offers a more sensitive a</w:t>
      </w:r>
      <w:r w:rsidR="00641E6D">
        <w:t xml:space="preserve">nd earlier indicator of relapse, </w:t>
      </w:r>
      <w:r>
        <w:t xml:space="preserve">often detecting molecular recurrence several months before radiological evidence </w:t>
      </w:r>
      <w:r w:rsidR="00A64123">
        <w:fldChar w:fldCharType="begin"/>
      </w:r>
      <w:r w:rsidR="00042804">
        <w:instrText xml:space="preserve"> ADDIN ZOTERO_ITEM CSL_CITATION {"citationID":"IOYUpPxl","properties":{"formattedCitation":"[31]","plainCitation":"[31]","noteIndex":0},"citationItems":[{"id":1538,"uris":["http://zotero.org/users/local/xN6rH6iv/items/URUGGUVS"],"itemData":{"id":1538,"type":"article-journal","abstract":"Purpose\nCirculating tumor DNA (ctDNA) has been suggested as a major prognostic factor in resected stage-III colon cancer. We analyzed ctDNA of patients randomized in the phase III IDEA-France trial.\n\nExperimental Design\nctDNA was tested for WIF1 and NPY by droplet digital PCR with method developed and validated for colorectal cancer. Disease-free survival (DFS) and overall survival (OS) were analyzed via multivariable analysis in patients with ctDNA samples and in sub-groups according to treatment duration (3/6 months) and disease stage (high/low-risk stage III).\n\nResults\nOf 2,010 randomized patients, 1,345 had available ctDNA samples (1,017 collected both post-surgery and pre-chemotherapy). More Eastern Cooperative Oncology Group performance status (ECOG PS) of 0 (78% versus 69%) and T4 and/or N2 (40% versus 36%) were observed in patients studied (n = 1017) versus not analyzed (n = 993). There were 877 ctDNA-negative (86.2%) and 140 ctDNA-positive (13.8%) patients; their baseline characteristics were similar. With a median follow-up of 6.6 years, the 3-year DFS rate was 66.39% for ctDNA-positive patients and 76.71% for ctDNA-negative patients (P = 0.015). ctDNA was confirmed as an independent prognostic marker for DFS (adjusted HR = 1.55, 95% CI 1.13–2.12, P = 0.006) and OS (HR = 1.65, 95% CI 1.12–2.43, P = 0.011). ctDNA was prognostic in patients treated for 3 months and with T4 and/or N2 tumors, but not in those treated for 6 months and with T1–3/N1 tumors.\n\nConclusions\nIn this first ctDNA assessment of a large series of patients with stage III colon cancer enrolled in phase III trial, post-surgery ctDNA was found in 13.8% of them and was confirmed as an independent prognostic marker.\nSee related commentary by Bent and Kopetz, p. 5449","container-title":"Clinical Cancer Research","DOI":"10.1158/1078-0432.CCR-21-0271","journalAbbreviation":"Clinical Cancer Research","page":"5638-5646","source":"ResearchGate","title":"Prognostic Value and Relation with Adjuvant Treatment Duration of ctDNA in Stage III Colon Cancer: a Post Hoc Analysis of the PRODIGE-GERCOR IDEA-France Trial","title-short":"Prognostic Value and Relation with Adjuvant Treatment Duration of ctDNA in Stage III Colon Cancer","volume":"27","author":[{"family":"Taieb","given":"Julien"},{"family":"Valerie","given":"Taly Abecassis"},{"family":"Henriques","given":"Julie"},{"family":"Bourreau","given":"Camille"},{"family":"Mineur","given":"Laurent"},{"family":"Bennouna","given":"Jaafar"},{"family":"Desrame","given":"Jérôme"},{"family":"Louvet","given":"Christophe"},{"family":"Lepere","given":"Céline"},{"family":"Mabro","given":"May"},{"family":"Egreteau","given":"Joëlle"},{"family":"Bouche","given":"Olivier"},{"family":"Mulot","given":"Claire"},{"family":"Hormigos","given":"Katia"},{"family":"Chaba","given":"Kariman"},{"family":"Mazard","given":"Thibault"},{"family":"Gramont","given":"Aimery"},{"family":"Vernerey","given":"Dewi"},{"family":"André","given":"Thierry"},{"family":"Laurent-Puig","given":"Pierre"}],"issued":{"date-parts":[["2021",6,3]]}}}],"schema":"https://github.com/citation-style-language/schema/raw/master/csl-citation.json"} </w:instrText>
      </w:r>
      <w:r w:rsidR="00A64123">
        <w:fldChar w:fldCharType="separate"/>
      </w:r>
      <w:r w:rsidR="00042804" w:rsidRPr="00042804">
        <w:t>[31]</w:t>
      </w:r>
      <w:r w:rsidR="00A64123">
        <w:fldChar w:fldCharType="end"/>
      </w:r>
      <w:r>
        <w:t xml:space="preserve">. </w:t>
      </w:r>
      <w:proofErr w:type="spellStart"/>
      <w:r>
        <w:t>Tumor</w:t>
      </w:r>
      <w:proofErr w:type="spellEnd"/>
      <w:r>
        <w:t xml:space="preserve">-informed platforms, such as </w:t>
      </w:r>
      <w:proofErr w:type="spellStart"/>
      <w:r w:rsidRPr="00641E6D">
        <w:rPr>
          <w:rStyle w:val="Strong"/>
          <w:b w:val="0"/>
        </w:rPr>
        <w:t>Signatera</w:t>
      </w:r>
      <w:proofErr w:type="spellEnd"/>
      <w:r>
        <w:t xml:space="preserve"> and </w:t>
      </w:r>
      <w:r w:rsidRPr="00641E6D">
        <w:rPr>
          <w:rStyle w:val="Strong"/>
          <w:b w:val="0"/>
        </w:rPr>
        <w:t>Guardant Reveal</w:t>
      </w:r>
      <w:r>
        <w:t xml:space="preserve">, personalize </w:t>
      </w:r>
      <w:proofErr w:type="spellStart"/>
      <w:r>
        <w:t>ctDNA</w:t>
      </w:r>
      <w:proofErr w:type="spellEnd"/>
      <w:r>
        <w:t xml:space="preserve"> analysis by incorporating patient-specific mutation profiles, further increasing sensitivity for MRD detection </w:t>
      </w:r>
      <w:r w:rsidR="00A64123">
        <w:fldChar w:fldCharType="begin"/>
      </w:r>
      <w:r w:rsidR="00042804">
        <w:instrText xml:space="preserve"> ADDIN ZOTERO_ITEM CSL_CITATION {"citationID":"PeLqybwh","properties":{"formattedCitation":"[32]","plainCitation":"[32]","noteIndex":0},"citationItems":[{"id":1535,"uris":["http://zotero.org/users/local/xN6rH6iv/items/4HX9HRXW"],"itemData":{"id":1535,"type":"article-journal","abstract":"The detection of circulating tumor DNA (ctDNA) via liquid biopsy has become an important diagnostic test for cancer patients. While certain commercial liquid biopsy platforms designed to detect ctDNA have been approved to guide clinical decisions in advanced solid tumors, the clinical utility of these assays for detecting minimal residual disease (MRD) after curative-intent treatment of nonmetastatic disease is currently limited. Predicting disease response and relapse has considerable potential for increasing the effective implementation of neoadjuvant and adjuvant therapies. As a result, many companies are rapidly investing in the development of liquid biopsy platforms to detect ctDNA in the MRD setting. In this review, we discuss the development and clinical implementation of commercial liquid biopsy platforms for ctDNA MRD detection of solid tumors. Herein, we aim to highlight the technological features that enable highly sensitive detection of tumor-derived genomic alterations, the factors that differentiate these commercial platforms, and the ongoing trials that seek to increase clinical implementation of liquid biopsies using ctDNA-based MRD detection.","container-title":"Molecular diagnosis &amp; therapy","DOI":"10.1007/s40291-021-00559-x","ISSN":"1177-1062","issue":"6","journalAbbreviation":"Mol Diagn Ther","note":"PMID: 34725800\nPMCID: PMC9016631","page":"757-774","source":"PubMed Central","title":"Commercial ctDNA assays for minimal residual disease detection of solid tumors","volume":"25","author":[{"family":"Chen","given":"Kevin"},{"family":"Shields","given":"Misty D."},{"family":"Chauhan","given":"Pradeep S."},{"family":"Ramirez","given":"Ricardo J."},{"family":"Harris","given":"Peter K."},{"family":"Reimers","given":"Melissa A."},{"family":"Zevallos","given":"Jose P."},{"family":"Davis","given":"Andrew A."},{"family":"Pellini","given":"Bruna"},{"family":"Chaudhuri","given":"Aadel A."}],"issued":{"date-parts":[["2021",11]]}}}],"schema":"https://github.com/citation-style-language/schema/raw/master/csl-citation.json"} </w:instrText>
      </w:r>
      <w:r w:rsidR="00A64123">
        <w:fldChar w:fldCharType="separate"/>
      </w:r>
      <w:r w:rsidR="00042804" w:rsidRPr="00042804">
        <w:t>[32]</w:t>
      </w:r>
      <w:r w:rsidR="00A64123">
        <w:fldChar w:fldCharType="end"/>
      </w:r>
      <w:r>
        <w:t>.</w:t>
      </w:r>
    </w:p>
    <w:p w14:paraId="125DF218" w14:textId="4EFC2657" w:rsidR="00DE409F" w:rsidRDefault="009A51EE" w:rsidP="00561D8A">
      <w:pPr>
        <w:pStyle w:val="Heading4"/>
        <w:spacing w:line="360" w:lineRule="auto"/>
        <w:jc w:val="both"/>
      </w:pPr>
      <w:r>
        <w:t>4</w:t>
      </w:r>
      <w:r w:rsidR="00DE409F">
        <w:t>.5 Detection of Resistance Mechanisms and Relapse</w:t>
      </w:r>
    </w:p>
    <w:p w14:paraId="391D3AEA" w14:textId="77777777" w:rsidR="00DE409F" w:rsidRDefault="00DE409F" w:rsidP="00561D8A">
      <w:pPr>
        <w:pStyle w:val="NormalWeb"/>
        <w:spacing w:line="360" w:lineRule="auto"/>
        <w:jc w:val="both"/>
      </w:pPr>
      <w:proofErr w:type="spellStart"/>
      <w:r>
        <w:t>ctDNA</w:t>
      </w:r>
      <w:proofErr w:type="spellEnd"/>
      <w:r>
        <w:t xml:space="preserve"> facilitates non-invasive tracking of emerging resistance mutations, such as </w:t>
      </w:r>
      <w:r w:rsidRPr="00641E6D">
        <w:rPr>
          <w:rStyle w:val="Strong"/>
          <w:b w:val="0"/>
        </w:rPr>
        <w:t>EGFR</w:t>
      </w:r>
      <w:r>
        <w:t xml:space="preserve"> pathway alterations during anti-EGFR monoclonal antibody therapy </w:t>
      </w:r>
      <w:r w:rsidR="00A64123">
        <w:fldChar w:fldCharType="begin"/>
      </w:r>
      <w:r w:rsidR="00A64123">
        <w:instrText xml:space="preserve"> ADDIN ZOTERO_ITEM CSL_CITATION {"citationID":"plxAvGPY","properties":{"formattedCitation":"[11]","plainCitation":"[11]","noteIndex":0},"citationItems":[{"id":1486,"uris":["http://zotero.org/users/local/xN6rH6iv/items/FKXGFZVF"],"itemData":{"id":1486,"type":"article-journal","abstract":"Colorectal cancers (CRCs) evolve by a reiterative process of genetic diversification and clonal evolution. The molecular profile of CRC is routinely assessed in surgical or bioptic samples. Genotyping of CRC tissue has inherent limitations; a tissue sample represents a single snapshot in time, and it is subjected to spatial selection bias owing to tumor heterogeneity. Repeated tissue samples are difficult to obtain and cannot be used for dynamic monitoring of disease progression and response to therapy. We exploited circulating tumor DNA (ctDNA) to genotype colorectal tumors and track clonal evolution during treatment with the epidermal growth factor receptor (EGFR)-specific antibodies cetuximab or panitumumab. We identified alterations in ctDNA of patients with primary or acquired resistance to EGFR blockade in the following genes: KRAS, NRAS, MET, ERBB2, FLT3, EGFR and MAP2K1. Mutated KRAS clones, which emerge in blood during EGFR blockade, decline upon withdrawal of EGFR-specific antibodies, indicating that clonal evolution continues beyond clinical progression. Pharmacogenomic analysis of CRC cells that had acquired resistance to cetuximab reveals that upon antibody withdrawal KRAS clones decay, whereas the population regains drug sensitivity. ctDNA profiles of individuals who benefit from multiple challenges with anti-EGFR antibodies exhibit pulsatile levels of mutant KRAS. These results indicate that the CRC genome adapts dynamically to intermittent drug schedules and provide a molecular explanation for the efficacy of rechallenge therapies based on EGFR blockade.","container-title":"Nature Medicine","DOI":"10.1038/nm.3870","ISSN":"1546-170X","issue":"7","journalAbbreviation":"Nat Med","language":"eng","note":"PMID: 26030179\nPMCID: PMC4868598","page":"795-801","source":"PubMed","title":"Clonal evolution and resistance to EGFR blockade in the blood of colorectal cancer patients","volume":"21","author":[{"family":"Siravegna","given":"Giulia"},{"family":"Mussolin","given":"Benedetta"},{"family":"Buscarino","given":"Michela"},{"family":"Corti","given":"Giorgio"},{"family":"Cassingena","given":"Andrea"},{"family":"Crisafulli","given":"Giovanni"},{"family":"Ponzetti","given":"Agostino"},{"family":"Cremolini","given":"Chiara"},{"family":"Amatu","given":"Alessio"},{"family":"Lauricella","given":"Calogero"},{"family":"Lamba","given":"Simona"},{"family":"Hobor","given":"Sebastijan"},{"family":"Avallone","given":"Antonio"},{"family":"Valtorta","given":"Emanuele"},{"family":"Rospo","given":"Giuseppe"},{"family":"Medico","given":"Enzo"},{"family":"Motta","given":"Valentina"},{"family":"Antoniotti","given":"Carlotta"},{"family":"Tatangelo","given":"Fabiana"},{"family":"Bellosillo","given":"Beatriz"},{"family":"Veronese","given":"Silvio"},{"family":"Budillon","given":"Alfredo"},{"family":"Montagut","given":"Clara"},{"family":"Racca","given":"Patrizia"},{"family":"Marsoni","given":"Silvia"},{"family":"Falcone","given":"Alfredo"},{"family":"Corcoran","given":"Ryan B."},{"family":"Di Nicolantonio","given":"Federica"},{"family":"Loupakis","given":"Fotios"},{"family":"Siena","given":"Salvatore"},{"family":"Sartore-Bianchi","given":"Andrea"},{"family":"Bardelli","given":"Alberto"}],"issued":{"date-parts":[["2015",7]]}}}],"schema":"https://github.com/citation-style-language/schema/raw/master/csl-citation.json"} </w:instrText>
      </w:r>
      <w:r w:rsidR="00A64123">
        <w:fldChar w:fldCharType="separate"/>
      </w:r>
      <w:r w:rsidR="00A64123" w:rsidRPr="00A64123">
        <w:t>[11]</w:t>
      </w:r>
      <w:r w:rsidR="00A64123">
        <w:fldChar w:fldCharType="end"/>
      </w:r>
      <w:r>
        <w:t xml:space="preserve">. This ability to monitor clonal evolution allows clinicians to adapt treatment in real-time, e.g., by switching to alternative agents or enrolling patients in clinical trials targeting resistant </w:t>
      </w:r>
      <w:proofErr w:type="spellStart"/>
      <w:r>
        <w:t>subclones</w:t>
      </w:r>
      <w:proofErr w:type="spellEnd"/>
      <w:r>
        <w:t xml:space="preserve">. Furthermore, </w:t>
      </w:r>
      <w:proofErr w:type="spellStart"/>
      <w:r>
        <w:t>ctDNA</w:t>
      </w:r>
      <w:proofErr w:type="spellEnd"/>
      <w:r>
        <w:t xml:space="preserve"> captures </w:t>
      </w:r>
      <w:proofErr w:type="spellStart"/>
      <w:r>
        <w:t>tumor</w:t>
      </w:r>
      <w:proofErr w:type="spellEnd"/>
      <w:r>
        <w:t xml:space="preserve"> heterogeneity better than single-site tissue biopsies, offering a more comprehensive genomic landscape of relapse biology </w:t>
      </w:r>
      <w:r w:rsidR="00C3271A">
        <w:fldChar w:fldCharType="begin"/>
      </w:r>
      <w:r w:rsidR="00A64123">
        <w:instrText xml:space="preserve"> ADDIN ZOTERO_ITEM CSL_CITATION {"citationID":"ZgFocgRa","properties":{"formattedCitation":"[18]","plainCitation":"[18]","noteIndex":0},"citationItems":[{"id":1440,"uris":["http://zotero.org/users/local/xN6rH6iv/items/M79FJBUV"],"itemData":{"id":1440,"type":"article-journal","abstract":"Assessment of KRAS status is mandatory in patients with metastatic colorectal cancer (mCRC) before applying targeted therapy. We describe here a blinded prospective study to compare KRAS and BRAF mutation status data obtained from the analysis of tumor tissue by routine gold-standard methods and of plasma DNA using a quantitative PCR-based method specifically designed to analyze circulating cell-free DNA (cfDNA). The mutation status was determined by both methods from 106 patient samples. cfDNA analysis showed 100% specificity and sensitivity for the BRAF V600E mutation. For the seven tested KRAS point mutations, the method exhibited 98% specificity and 92% sensitivity with a concordance value of 96%. Mutation load, expressed as the proportion of mutant alleles in cfDNA, was highly variable (0.5-64.1%, median 10.5%) among mutated samples. CfDNA was detected in 100% of patients with mCRC. This study shows that liquid biopsy through cfDNA analysis could advantageously replace tumor-section analysis and expand the scope of personalized medicine for patients with cancer.","container-title":"Nature Medicine","DOI":"10.1038/nm.3511","ISSN":"1546-170X","issue":"4","journalAbbreviation":"Nat Med","language":"eng","note":"PMID: 24658074","page":"430-435","source":"PubMed","title":"Clinical validation of the detection of KRAS and BRAF mutations from circulating tumor DNA","volume":"20","author":[{"family":"Thierry","given":"Alain R."},{"family":"Mouliere","given":"Florent"},{"family":"El Messaoudi","given":"Safia"},{"family":"Mollevi","given":"Caroline"},{"family":"Lopez-Crapez","given":"Evelyne"},{"family":"Rolet","given":"Fanny"},{"family":"Gillet","given":"Brigitte"},{"family":"Gongora","given":"Celine"},{"family":"Dechelotte","given":"Pierre"},{"family":"Robert","given":"Bruno"},{"family":"Del Rio","given":"Maguy"},{"family":"Lamy","given":"Pierre-Jean"},{"family":"Bibeau","given":"Frederic"},{"family":"Nouaille","given":"Michelle"},{"family":"Loriot","given":"Virginie"},{"family":"Jarrousse","given":"Anne-Sophie"},{"family":"Molina","given":"Franck"},{"family":"Mathonnet","given":"Muriel"},{"family":"Pezet","given":"Denis"},{"family":"Ychou","given":"Marc"}],"issued":{"date-parts":[["2014",4]]}}}],"schema":"https://github.com/citation-style-language/schema/raw/master/csl-citation.json"} </w:instrText>
      </w:r>
      <w:r w:rsidR="00C3271A">
        <w:fldChar w:fldCharType="separate"/>
      </w:r>
      <w:r w:rsidR="00A64123" w:rsidRPr="00A64123">
        <w:t>[18]</w:t>
      </w:r>
      <w:r w:rsidR="00C3271A">
        <w:fldChar w:fldCharType="end"/>
      </w:r>
      <w:r>
        <w:t>.</w:t>
      </w:r>
    </w:p>
    <w:p w14:paraId="316A05B1" w14:textId="77777777" w:rsidR="00C50C45" w:rsidRPr="00C50C45" w:rsidRDefault="00C50C45" w:rsidP="00561D8A">
      <w:pPr>
        <w:spacing w:after="0" w:line="360" w:lineRule="auto"/>
        <w:jc w:val="both"/>
        <w:rPr>
          <w:rFonts w:ascii="Times New Roman" w:eastAsia="Times New Roman" w:hAnsi="Times New Roman" w:cs="Times New Roman"/>
          <w:sz w:val="24"/>
          <w:szCs w:val="24"/>
          <w:lang w:eastAsia="en-IN"/>
        </w:rPr>
      </w:pPr>
    </w:p>
    <w:p w14:paraId="4B69133E" w14:textId="6EA71BF3" w:rsidR="00DE409F" w:rsidRPr="005B48A2" w:rsidRDefault="009A51EE" w:rsidP="00561D8A">
      <w:pPr>
        <w:pStyle w:val="Heading2"/>
        <w:spacing w:line="360" w:lineRule="auto"/>
        <w:jc w:val="both"/>
        <w:rPr>
          <w:rFonts w:ascii="Times New Roman" w:hAnsi="Times New Roman" w:cs="Times New Roman"/>
          <w:color w:val="000000" w:themeColor="text1"/>
        </w:rPr>
      </w:pPr>
      <w:r>
        <w:rPr>
          <w:rStyle w:val="Strong"/>
          <w:rFonts w:ascii="Times New Roman" w:hAnsi="Times New Roman" w:cs="Times New Roman"/>
          <w:bCs w:val="0"/>
          <w:color w:val="000000" w:themeColor="text1"/>
        </w:rPr>
        <w:lastRenderedPageBreak/>
        <w:t>5</w:t>
      </w:r>
      <w:r w:rsidR="00DE409F" w:rsidRPr="005B48A2">
        <w:rPr>
          <w:rStyle w:val="Strong"/>
          <w:rFonts w:ascii="Times New Roman" w:hAnsi="Times New Roman" w:cs="Times New Roman"/>
          <w:bCs w:val="0"/>
          <w:color w:val="000000" w:themeColor="text1"/>
        </w:rPr>
        <w:t xml:space="preserve">. Methods of </w:t>
      </w:r>
      <w:proofErr w:type="spellStart"/>
      <w:r w:rsidR="00DE409F" w:rsidRPr="005B48A2">
        <w:rPr>
          <w:rStyle w:val="Strong"/>
          <w:rFonts w:ascii="Times New Roman" w:hAnsi="Times New Roman" w:cs="Times New Roman"/>
          <w:bCs w:val="0"/>
          <w:color w:val="000000" w:themeColor="text1"/>
        </w:rPr>
        <w:t>ctDNA</w:t>
      </w:r>
      <w:proofErr w:type="spellEnd"/>
      <w:r w:rsidR="00DE409F" w:rsidRPr="005B48A2">
        <w:rPr>
          <w:rStyle w:val="Strong"/>
          <w:rFonts w:ascii="Times New Roman" w:hAnsi="Times New Roman" w:cs="Times New Roman"/>
          <w:bCs w:val="0"/>
          <w:color w:val="000000" w:themeColor="text1"/>
        </w:rPr>
        <w:t xml:space="preserve"> Detection and Quantification</w:t>
      </w:r>
    </w:p>
    <w:p w14:paraId="1914175B" w14:textId="1CA684FA" w:rsidR="00C50C45" w:rsidRPr="00C50C45" w:rsidRDefault="00FC69C4" w:rsidP="005B48A2">
      <w:pPr>
        <w:pStyle w:val="NormalWeb"/>
        <w:spacing w:line="360" w:lineRule="auto"/>
        <w:jc w:val="both"/>
      </w:pPr>
      <w:r w:rsidRPr="00FC69C4">
        <w:t xml:space="preserve">For the sensitive and targeted detection of </w:t>
      </w:r>
      <w:proofErr w:type="spellStart"/>
      <w:r w:rsidRPr="00FC69C4">
        <w:t>ctDNA</w:t>
      </w:r>
      <w:proofErr w:type="spellEnd"/>
      <w:r w:rsidRPr="00FC69C4">
        <w:t xml:space="preserve"> in plasma, several te</w:t>
      </w:r>
      <w:r>
        <w:t>chnologies have been developed</w:t>
      </w:r>
      <w:r w:rsidR="00DE409F">
        <w:t xml:space="preserve">. </w:t>
      </w:r>
      <w:r w:rsidR="00DE409F" w:rsidRPr="00641E6D">
        <w:rPr>
          <w:rStyle w:val="Strong"/>
          <w:b w:val="0"/>
        </w:rPr>
        <w:t>Digital PCR (</w:t>
      </w:r>
      <w:proofErr w:type="spellStart"/>
      <w:r w:rsidR="00DE409F" w:rsidRPr="00641E6D">
        <w:rPr>
          <w:rStyle w:val="Strong"/>
          <w:b w:val="0"/>
        </w:rPr>
        <w:t>dPCR</w:t>
      </w:r>
      <w:proofErr w:type="spellEnd"/>
      <w:r w:rsidR="00DE409F" w:rsidRPr="00641E6D">
        <w:rPr>
          <w:rStyle w:val="Strong"/>
          <w:b w:val="0"/>
        </w:rPr>
        <w:t>)</w:t>
      </w:r>
      <w:r w:rsidR="00DE409F">
        <w:t xml:space="preserve"> is a highly sensitive and quantitative method used for detecting known mutations with low allele frequencies, making it especially suitable for monitoring treatment response and minimal residual disease </w:t>
      </w:r>
      <w:r w:rsidR="00702747">
        <w:fldChar w:fldCharType="begin"/>
      </w:r>
      <w:r w:rsidR="00042804">
        <w:instrText xml:space="preserve"> ADDIN ZOTERO_ITEM CSL_CITATION {"citationID":"VR9yXB0E","properties":{"formattedCitation":"[33]","plainCitation":"[33]","noteIndex":0},"citationItems":[{"id":1509,"uris":["http://zotero.org/users/local/xN6rH6iv/items/4GWX5CB4"],"itemData":{"id":1509,"type":"article-journal","abstract":"Digital PCR enables the absolute quantitation of nucleic acids in a sample. The lack of scalable and practical technologies for digital PCR implementation has hampered the widespread adoption of this inherently powerful technique. Here we describe a high-throughput droplet digital PCR (ddPCR) system that enables processing of ~2 million PCR reactions using conventional TaqMan assays with a 96-well plate workflow. Three applications demonstrate that the massive partitioning afforded by our ddPCR system provides orders of magnitude more precision and sensitivity than real-time PCR. First, we show the accurate measurement of germline copy number variation. Second, for rare alleles, we show sensitive detection of mutant DNA in a 100,000-fold excess of wildtype background. Third, we demonstrate absolute quantitation of circulating fetal and maternal DNA from cell-free plasma. We anticipate this ddPCR system will allow researchers to explore complex genetic landscapes, discover and validate new disease associations, and define a new era of molecular diagnostics.","container-title":"Analytical Chemistry","DOI":"10.1021/ac202028g","ISSN":"1520-6882","issue":"22","journalAbbreviation":"Anal Chem","language":"eng","note":"PMID: 22035192\nPMCID: PMC3216358","page":"8604-8610","source":"PubMed","title":"High-throughput droplet digital PCR system for absolute quantitation of DNA copy number","volume":"83","author":[{"family":"Hindson","given":"Benjamin J."},{"family":"Ness","given":"Kevin D."},{"family":"Masquelier","given":"Donald A."},{"family":"Belgrader","given":"Phillip"},{"family":"Heredia","given":"Nicholas J."},{"family":"Makarewicz","given":"Anthony J."},{"family":"Bright","given":"Isaac J."},{"family":"Lucero","given":"Michael Y."},{"family":"Hiddessen","given":"Amy L."},{"family":"Legler","given":"Tina C."},{"family":"Kitano","given":"Tyler K."},{"family":"Hodel","given":"Michael R."},{"family":"Petersen","given":"Jonathan F."},{"family":"Wyatt","given":"Paul W."},{"family":"Steenblock","given":"Erin R."},{"family":"Shah","given":"Pallavi H."},{"family":"Bousse","given":"Luc J."},{"family":"Troup","given":"Camille B."},{"family":"Mellen","given":"Jeffrey C."},{"family":"Wittmann","given":"Dean K."},{"family":"Erndt","given":"Nicholas G."},{"family":"Cauley","given":"Thomas H."},{"family":"Koehler","given":"Ryan T."},{"family":"So","given":"Austin P."},{"family":"Dube","given":"Simant"},{"family":"Rose","given":"Klint A."},{"family":"Montesclaros","given":"Luz"},{"family":"Wang","given":"Shenglong"},{"family":"Stumbo","given":"David P."},{"family":"Hodges","given":"Shawn P."},{"family":"Romine","given":"Steven"},{"family":"Milanovich","given":"Fred P."},{"family":"White","given":"Helen E."},{"family":"Regan","given":"John F."},{"family":"Karlin-Neumann","given":"George A."},{"family":"Hindson","given":"Christopher M."},{"family":"Saxonov","given":"Serge"},{"family":"Colston","given":"Bill W."}],"issued":{"date-parts":[["2011",11,15]]}}}],"schema":"https://github.com/citation-style-language/schema/raw/master/csl-citation.json"} </w:instrText>
      </w:r>
      <w:r w:rsidR="00702747">
        <w:fldChar w:fldCharType="separate"/>
      </w:r>
      <w:r w:rsidR="00042804" w:rsidRPr="00042804">
        <w:t>[33]</w:t>
      </w:r>
      <w:r w:rsidR="00702747">
        <w:fldChar w:fldCharType="end"/>
      </w:r>
      <w:r w:rsidR="00DE409F">
        <w:t xml:space="preserve">. </w:t>
      </w:r>
      <w:r w:rsidR="00DE409F" w:rsidRPr="00641E6D">
        <w:rPr>
          <w:rStyle w:val="Strong"/>
          <w:b w:val="0"/>
        </w:rPr>
        <w:t>Next-generation sequencing (NGS)</w:t>
      </w:r>
      <w:r w:rsidR="00DE409F">
        <w:t xml:space="preserve"> platforms enable broader genomic profiling, including detection of single-nucleotide variants, insertions/deletions, copy number variations, and structural rearrangements. NGS methods like CAPP-</w:t>
      </w:r>
      <w:proofErr w:type="spellStart"/>
      <w:r w:rsidR="00DE409F">
        <w:t>Seq</w:t>
      </w:r>
      <w:proofErr w:type="spellEnd"/>
      <w:r w:rsidR="00DE409F">
        <w:t xml:space="preserve"> (Cancer Personalized Profiling by deep Sequencing) and Safe-</w:t>
      </w:r>
      <w:proofErr w:type="spellStart"/>
      <w:r w:rsidR="00DE409F">
        <w:t>SeqS</w:t>
      </w:r>
      <w:proofErr w:type="spellEnd"/>
      <w:r w:rsidR="00DE409F">
        <w:t xml:space="preserve"> offer high sensitivity and allow simultaneous analysis of multiple genomic alterations </w:t>
      </w:r>
      <w:r w:rsidR="00702747">
        <w:fldChar w:fldCharType="begin"/>
      </w:r>
      <w:r w:rsidR="00042804">
        <w:instrText xml:space="preserve"> ADDIN ZOTERO_ITEM CSL_CITATION {"citationID":"Gk0dkQhb","properties":{"formattedCitation":"[34, 35]","plainCitation":"[34, 35]","noteIndex":0},"citationItems":[{"id":1512,"uris":["http://zotero.org/users/local/xN6rH6iv/items/ZMREHVYR"],"itemData":{"id":1512,"type":"article-journal","abstract":"High-throughput sequencing of circulating tumor DNA (ctDNA) promises to facilitate personalized cancer therapy. However, low quantities of cell-free DNA (cfDNA) in the blood and sequencing artifacts currently limit analytical sensitivity. To overcome these limitations, we introduce an approach for integrated digital error suppression (iDES). Our method combines in silico elimination of highly stereotypical background artifacts with a molecular barcoding strategy for the efficient recovery of cfDNA molecules. Individually, these two methods each improve the sensitivity of cancer personalized profiling by deep sequencing (CAPP-Seq) by about threefold, and synergize when combined to yield </w:instrText>
      </w:r>
      <w:r w:rsidR="00042804">
        <w:rPr>
          <w:rFonts w:ascii="Cambria Math" w:hAnsi="Cambria Math" w:cs="Cambria Math"/>
        </w:rPr>
        <w:instrText>∼</w:instrText>
      </w:r>
      <w:r w:rsidR="00042804">
        <w:instrText xml:space="preserve">15-fold improvements. As a result, iDES-enhanced CAPP-Seq facilitates noninvasive variant detection across hundreds of kilobases. Applied to non-small cell lung cancer (NSCLC) patients, our method enabled biopsy-free profiling of EGFR kinase domain mutations with 92% sensitivity and &gt;99.99% specificity at the variant level, and with 90% sensitivity and 96% specificity at the patient level. In addition, our approach allowed monitoring of NSCLC ctDNA down to 4 in 10(5) cfDNA molecules. We anticipate that iDES will aid the noninvasive genotyping and detection of ctDNA in research and clinical settings.","container-title":"Nature Biotechnology","DOI":"10.1038/nbt.3520","ISSN":"1546-1696","issue":"5","journalAbbreviation":"Nat Biotechnol","language":"eng","note":"PMID: 27018799\nPMCID: PMC4907374","page":"547-555","source":"PubMed","title":"Integrated digital error suppression for improved detection of circulating tumor DNA","volume":"34","author":[{"family":"Newman","given":"Aaron M."},{"family":"Lovejoy","given":"Alexander F."},{"family":"Klass","given":"Daniel M."},{"family":"Kurtz","given":"David M."},{"family":"Chabon","given":"Jacob J."},{"family":"Scherer","given":"Florian"},{"family":"Stehr","given":"Henning"},{"family":"Liu","given":"Chih Long"},{"family":"Bratman","given":"Scott V."},{"family":"Say","given":"Carmen"},{"family":"Zhou","given":"Li"},{"family":"Carter","given":"Justin N."},{"family":"West","given":"Robert B."},{"family":"Sledge","given":"George W."},{"family":"Shrager","given":"Joseph B."},{"family":"Loo","given":"Billy W."},{"family":"Neal","given":"Joel W."},{"family":"Wakelee","given":"Heather A."},{"family":"Diehn","given":"Maximilian"},{"family":"Alizadeh","given":"Ash A."}],"issued":{"date-parts":[["2016",5]]}}},{"id":1515,"uris":["http://zotero.org/users/local/xN6rH6iv/items/7C8X33DK"],"itemData":{"id":1515,"type":"article-journal","abstract":"The identification of mutations that are present in a small fraction of DNA templates is essential for progress in several areas of biomedical research. Although massively parallel sequencing instruments are in principle well suited to this task, the error rates in such instruments are generally too high to allow confident identification of rare variants. We here describe an approach that can substantially increase the sensitivity of massively parallel sequencing instruments for this purpose. The keys to this approach, called the Safe-Sequencing System (\"Safe-SeqS\"), are (i) assignment of a unique identifier (UID) to each template molecule, (ii) amplification of each uniquely tagged template molecule to create UID families, and (iii) redundant sequencing of the amplification products. PCR fragments with the same UID are considered mutant (\"supermutants\") only if ≥95% of them contain the identical mutation. We illustrate the utility of this approach for determining the fidelity of a polymerase, the accuracy of oligonucleotides synthesized in vitro, and the prevalence of mutations in the nuclear and mitochondrial genomes of normal cells.","container-title":"Proceedings of the National Academy of Sciences of the United States of America","DOI":"10.1073/pnas.1105422108","ISSN":"1091-6490","issue":"23","journalAbbreviation":"Proc Natl Acad Sci U S A","language":"eng","note":"PMID: 21586637\nPMCID: PMC3111315","page":"9530-9535","source":"PubMed","title":"Detection and quantification of rare mutations with massively parallel sequencing","volume":"108","author":[{"family":"Kinde","given":"Isaac"},{"family":"Wu","given":"Jian"},{"family":"Papadopoulos","given":"Nick"},{"family":"Kinzler","given":"Kenneth W."},{"family":"Vogelstein","given":"Bert"}],"issued":{"date-parts":[["2011",6,7]]}}}],"schema":"https://github.com/citation-style-language/schema/raw/master/csl-citation.json"} </w:instrText>
      </w:r>
      <w:r w:rsidR="00702747">
        <w:fldChar w:fldCharType="separate"/>
      </w:r>
      <w:r w:rsidR="00042804" w:rsidRPr="00042804">
        <w:t>[34, 35]</w:t>
      </w:r>
      <w:r w:rsidR="00702747">
        <w:fldChar w:fldCharType="end"/>
      </w:r>
      <w:r w:rsidR="00DE409F">
        <w:t xml:space="preserve">. </w:t>
      </w:r>
      <w:proofErr w:type="spellStart"/>
      <w:r w:rsidR="00DE409F" w:rsidRPr="00641E6D">
        <w:rPr>
          <w:rStyle w:val="Strong"/>
          <w:b w:val="0"/>
        </w:rPr>
        <w:t>BEAMing</w:t>
      </w:r>
      <w:proofErr w:type="spellEnd"/>
      <w:r w:rsidR="00DE409F" w:rsidRPr="00641E6D">
        <w:rPr>
          <w:rStyle w:val="Strong"/>
          <w:b w:val="0"/>
        </w:rPr>
        <w:t xml:space="preserve"> (Beads, Emulsion, Amplification, and Magnetics)</w:t>
      </w:r>
      <w:r w:rsidR="00DE409F">
        <w:t xml:space="preserve"> combines emulsion PCR with flow cytometry, providing digital quantification and ultra-sensitive detection of rare </w:t>
      </w:r>
      <w:proofErr w:type="spellStart"/>
      <w:r w:rsidR="00DE409F">
        <w:t>ctDNA</w:t>
      </w:r>
      <w:proofErr w:type="spellEnd"/>
      <w:r w:rsidR="00DE409F">
        <w:t xml:space="preserve"> variants </w:t>
      </w:r>
      <w:r w:rsidR="00702747">
        <w:fldChar w:fldCharType="begin"/>
      </w:r>
      <w:r w:rsidR="00042804">
        <w:instrText xml:space="preserve"> ADDIN ZOTERO_ITEM CSL_CITATION {"citationID":"j7Jch5dF","properties":{"formattedCitation":"[36]","plainCitation":"[36]","noteIndex":0},"citationItems":[{"id":1520,"uris":["http://zotero.org/users/local/xN6rH6iv/items/YMQJSM7W"],"itemData":{"id":1520,"type":"article-journal","abstract":"Many areas of biomedical research depend on the analysis of uncommon variations in individual genes or transcripts. Here we describe a method that can quantify such variation at a scale and ease heretofore unattainable. Each DNA molecule in a collection of such molecules is converted into a single magnetic particle to which thousands of copies of DNA identical in sequence to the original are bound. This population of beads then corresponds to a one-to-one representation of the starting DNA molecules. Variation within the original population of DNA molecules can then be simply assessed by counting fluorescently labeled particles via flow cytometry. This approach is called BEAMing on the basis of four of its principal components (beads, emulsion, amplification, and magnetics). Millions of individual DNA molecules can be assessed in this fashion with standard laboratory equipment. Moreover, specific variants can be isolated by flow sorting and used for further experimentation. BEAMing can be used for the identification and quantification of rare mutations as well as to study variations in gene sequences or transcripts in specific populations or tissues.","container-title":"Proceedings of the National Academy of Sciences of the United States of America","DOI":"10.1073/pnas.1133470100","ISSN":"0027-8424","issue":"15","journalAbbreviation":"Proc Natl Acad Sci U S A","language":"eng","note":"PMID: 12857956\nPMCID: PMC166396","page":"8817-8822","source":"PubMed","title":"Transforming single DNA molecules into fluorescent magnetic particles for detection and enumeration of genetic variations","volume":"100","author":[{"family":"Dressman","given":"Devin"},{"family":"Yan","given":"Hai"},{"family":"Traverso","given":"Giovanni"},{"family":"Kinzler","given":"Kenneth W."},{"family":"Vogelstein","given":"Bert"}],"issued":{"date-parts":[["2003",7,22]]}}}],"schema":"https://github.com/citation-style-language/schema/raw/master/csl-citation.json"} </w:instrText>
      </w:r>
      <w:r w:rsidR="00702747">
        <w:fldChar w:fldCharType="separate"/>
      </w:r>
      <w:r w:rsidR="00042804" w:rsidRPr="00042804">
        <w:t>[36]</w:t>
      </w:r>
      <w:r w:rsidR="00702747">
        <w:fldChar w:fldCharType="end"/>
      </w:r>
      <w:r w:rsidR="00DE409F">
        <w:t xml:space="preserve">. </w:t>
      </w:r>
      <w:r w:rsidR="00041649">
        <w:rPr>
          <w:rStyle w:val="Strong"/>
          <w:b w:val="0"/>
        </w:rPr>
        <w:t>M</w:t>
      </w:r>
      <w:r w:rsidR="00DE409F" w:rsidRPr="00641E6D">
        <w:rPr>
          <w:rStyle w:val="Strong"/>
          <w:b w:val="0"/>
        </w:rPr>
        <w:t>ethylation-specific PCR</w:t>
      </w:r>
      <w:r w:rsidR="00DE409F">
        <w:t xml:space="preserve"> and </w:t>
      </w:r>
      <w:proofErr w:type="spellStart"/>
      <w:r w:rsidR="00DE409F" w:rsidRPr="00641E6D">
        <w:rPr>
          <w:rStyle w:val="Strong"/>
          <w:b w:val="0"/>
        </w:rPr>
        <w:t>bisulfite</w:t>
      </w:r>
      <w:proofErr w:type="spellEnd"/>
      <w:r w:rsidR="00DE409F" w:rsidRPr="00641E6D">
        <w:rPr>
          <w:rStyle w:val="Strong"/>
          <w:b w:val="0"/>
        </w:rPr>
        <w:t xml:space="preserve"> sequencing</w:t>
      </w:r>
      <w:r w:rsidR="00DE409F">
        <w:t xml:space="preserve"> are increasingly employed to detect </w:t>
      </w:r>
      <w:proofErr w:type="spellStart"/>
      <w:r w:rsidR="00DE409F">
        <w:t>tumor</w:t>
      </w:r>
      <w:proofErr w:type="spellEnd"/>
      <w:r w:rsidR="00DE409F">
        <w:t xml:space="preserve">-specific methylation signatures, such as in the case of SEPT9 and other methylation biomarkers, especially for early-stage CRC detection and screening </w:t>
      </w:r>
      <w:r w:rsidR="00702747">
        <w:fldChar w:fldCharType="begin"/>
      </w:r>
      <w:r w:rsidR="00042804">
        <w:instrText xml:space="preserve"> ADDIN ZOTERO_ITEM CSL_CITATION {"citationID":"9nElgraT","properties":{"formattedCitation":"[37, 38]","plainCitation":"[37, 38]","noteIndex":0},"citationItems":[{"id":1518,"uris":["http://zotero.org/users/local/xN6rH6iv/items/M363S3EH"],"itemData":{"id":1518,"type":"article-journal","abstract":"BACKGROUND: The presence of aberrantly methylated SEPT9 DNA in plasma is highly correlated with the occurrence of colorectal cancer. We report the development of a new SEPT9 biomarker assay and its validation in case-control studies. The development of such a minimally invasive blood-based test may help to reduce the current gap in screening coverage.\nMETHODS: A new SEPT9 DNA methylation assay was developed for plasma. The assay comprised plasma DNA extraction, bisulfite conversion of DNA, purification of bisulfite-converted DNA, quantification of converted DNA by real-time PCR, and measurement of SEPT9 methylation by real-time PCR. Performance of the SEPT9 assay was established in a study of 97 cases with verified colorectal cancer and 172 healthy controls as verified by colonoscopy. Performance based on predetermined algorithms was validated in an independent blinded study with 90 cases and 155 controls.\nRESULTS: The SEPT9 assay workflow yielded 1.9 microg/L (CI 1.3-3.0) circulating plasma DNA following bisulfite conversion, a recovery of 45%-50% of genomic DNA, similar to yields in previous studies. The SEPT9 assay successfully identified 72% of cancers at a specificity of 93% in the training study and 68% of cancers at a specificity of 89% in the testing study.\nCONCLUSIONS: Circulating methylated SEPT9 DNA, as measured in the new (m)SEPT9 assay, is a valuable biomarker for minimally invasive detection of colorectal cancer. The new assay is amenable to automation and standardized use in the clinical laboratory.","container-title":"Clinical Chemistry","DOI":"10.1373/clinchem.2008.115808","ISSN":"1530-8561","issue":"7","journalAbbreviation":"Clin Chem","language":"eng","note":"PMID: 19406918","page":"1337-1346","source":"PubMed","title":"Circulating methylated SEPT9 DNA in plasma is a biomarker for colorectal cancer","volume":"55","author":[{"family":"deVos","given":"Theo"},{"family":"Tetzner","given":"Reimo"},{"family":"Model","given":"Fabian"},{"family":"Weiss","given":"Gunter"},{"family":"Schuster","given":"Matthias"},{"family":"Distler","given":"Jürgen"},{"family":"Steiger","given":"Kathryn V."},{"family":"Grützmann","given":"Robert"},{"family":"Pilarsky","given":"Christian"},{"family":"Habermann","given":"Jens K."},{"family":"Fleshner","given":"Phillip R."},{"family":"Oubre","given":"Benton M."},{"family":"Day","given":"Robert"},{"family":"Sledziewski","given":"Andrew Z."},{"family":"Lofton-Day","given":"Catherine"}],"issued":{"date-parts":[["2009",7]]}}},{"id":1523,"uris":["http://zotero.org/users/local/xN6rH6iv/items/B4BP8FNP"],"itemData":{"id":1523,"type":"article-journal","abstract":"The increase in recent scientific studies on cancer biomarkers has brought great new insights into the field. Moreover, novel technological breakthroughs such as long read sequencing and microarrays have enabled high throughput profiling of many biomarkers, while advances in bioinformatic tools have made the possibility of developing highly reliable and accurate biomarkers a reality. These changes triggered renewed interest in biomarker research and provided tremendous opportunities for enhancing cancer management and improving early disease detection. DNA methylation alterations are known to accompany and contribute to carcinogenesis, making them promising biomarkers for cancer, namely due to their stability, frequency and accessibility in bodily fluids. The advent of newer minimally invasive experimental methods such as liquid biopsies provide the perfect setting for methylation-based biomarker development and application. Despite their huge potential, accurate and robust biomarkers for the conclusive diagnosis of most cancer types are still not routinely used, hence a strong need for sustained research in this field is still needed. This review provides a brief exposition of current methylation biomarkers for cancer diagnosis and early detection, including markers already in clinical use as well as various upcoming ones. It also outlines how recent big data and novel technologies will revolutionise the next generation of cancer tests in supplementing or replacing currently existing invasive techniques.","container-title":"European Journal of Cancer","DOI":"10.1016/j.ejca.2022.10.015","ISSN":"0959-8049","journalAbbreviation":"European Journal of Cancer","page":"91-113","source":"ScienceDirect","title":"Methylation biomarkers for early cancer detection and diagnosis: Current and future perspectives","title-short":"Methylation biomarkers for early cancer detection and diagnosis","volume":"178","author":[{"family":"Ibrahim","given":"Joe"},{"family":"Peeters","given":"Marc"},{"family":"Van Camp","given":"Guy"},{"family":"Op de Beeck","given":"Ken"}],"issued":{"date-parts":[["2023",1,1]]}}}],"schema":"https://github.com/citation-style-language/schema/raw/master/csl-citation.json"} </w:instrText>
      </w:r>
      <w:r w:rsidR="00702747">
        <w:fldChar w:fldCharType="separate"/>
      </w:r>
      <w:r w:rsidR="00042804" w:rsidRPr="00042804">
        <w:t>[37, 38]</w:t>
      </w:r>
      <w:r w:rsidR="00702747">
        <w:fldChar w:fldCharType="end"/>
      </w:r>
      <w:r w:rsidR="00DE409F">
        <w:t xml:space="preserve">. Each method </w:t>
      </w:r>
      <w:r w:rsidR="00041649">
        <w:t>differs</w:t>
      </w:r>
      <w:r w:rsidR="00DE409F">
        <w:t xml:space="preserve"> in terms of cost, analytical sensitivity, required input DNA quantity, and clinical feasibility. </w:t>
      </w:r>
      <w:r w:rsidR="00041649">
        <w:t>New studies focus on increasing the</w:t>
      </w:r>
      <w:r w:rsidR="00DE409F">
        <w:t xml:space="preserve"> analytical sensitivity while reducing turnaround time and</w:t>
      </w:r>
      <w:r w:rsidR="00041649">
        <w:t xml:space="preserve"> cost, to facilitate widespread use</w:t>
      </w:r>
      <w:r w:rsidR="00DE409F">
        <w:t xml:space="preserve"> of </w:t>
      </w:r>
      <w:proofErr w:type="spellStart"/>
      <w:r w:rsidR="00DE409F">
        <w:t>ctDNA</w:t>
      </w:r>
      <w:proofErr w:type="spellEnd"/>
      <w:r w:rsidR="00DE409F">
        <w:t xml:space="preserve"> analysis.</w:t>
      </w:r>
    </w:p>
    <w:p w14:paraId="32D0ABC4" w14:textId="42A22D35" w:rsidR="00C50C45" w:rsidRPr="00C50C45" w:rsidRDefault="009A51EE" w:rsidP="00561D8A">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6</w:t>
      </w:r>
      <w:r w:rsidR="00C50C45" w:rsidRPr="00C50C45">
        <w:rPr>
          <w:rFonts w:ascii="Times New Roman" w:eastAsia="Times New Roman" w:hAnsi="Times New Roman" w:cs="Times New Roman"/>
          <w:b/>
          <w:bCs/>
          <w:sz w:val="27"/>
          <w:szCs w:val="27"/>
          <w:lang w:eastAsia="en-IN"/>
        </w:rPr>
        <w:t>. Limitations and Challenges</w:t>
      </w:r>
    </w:p>
    <w:p w14:paraId="0A5A5067" w14:textId="6F4FCD04" w:rsidR="00DE409F" w:rsidRDefault="00DE409F" w:rsidP="00561D8A">
      <w:pPr>
        <w:pStyle w:val="NormalWeb"/>
        <w:spacing w:line="360" w:lineRule="auto"/>
        <w:jc w:val="both"/>
      </w:pPr>
      <w:r>
        <w:t>Desp</w:t>
      </w:r>
      <w:r w:rsidR="00A35109">
        <w:t>ite its significant potential, t</w:t>
      </w:r>
      <w:r>
        <w:t xml:space="preserve">he clinical implementation of </w:t>
      </w:r>
      <w:proofErr w:type="spellStart"/>
      <w:r>
        <w:t>ctDNA</w:t>
      </w:r>
      <w:proofErr w:type="spellEnd"/>
      <w:r>
        <w:t xml:space="preserve"> testing is hindered by several limitations. </w:t>
      </w:r>
      <w:r w:rsidR="00A35109">
        <w:t>T</w:t>
      </w:r>
      <w:r>
        <w:t xml:space="preserve">he </w:t>
      </w:r>
      <w:r w:rsidRPr="00641E6D">
        <w:rPr>
          <w:rStyle w:val="Strong"/>
          <w:b w:val="0"/>
        </w:rPr>
        <w:t xml:space="preserve">low abundance of </w:t>
      </w:r>
      <w:proofErr w:type="spellStart"/>
      <w:r w:rsidRPr="00641E6D">
        <w:rPr>
          <w:rStyle w:val="Strong"/>
          <w:b w:val="0"/>
        </w:rPr>
        <w:t>ctDNA</w:t>
      </w:r>
      <w:proofErr w:type="spellEnd"/>
      <w:r>
        <w:t xml:space="preserve">, particularly in early-stage colorectal cancer or minimal residual </w:t>
      </w:r>
      <w:proofErr w:type="spellStart"/>
      <w:r>
        <w:t>disease,can</w:t>
      </w:r>
      <w:proofErr w:type="spellEnd"/>
      <w:r>
        <w:t xml:space="preserve"> limit sensitivity and lead to false-negative results </w:t>
      </w:r>
      <w:r w:rsidR="00CC3689">
        <w:fldChar w:fldCharType="begin"/>
      </w:r>
      <w:r w:rsidR="00C3271A">
        <w:instrText xml:space="preserve"> ADDIN ZOTERO_ITEM CSL_CITATION {"citationID":"epU5Srds","properties":{"formattedCitation":"[17]","plainCitation":"[17]","noteIndex":0},"citationItems":[{"id":1502,"uris":["http://zotero.org/users/local/xN6rH6iv/items/UCMKF4J6"],"itemData":{"id":1502,"type":"article-journal","abstract":"The development of noninvasive methods to detect and monitor tumors continues to be a major challenge in oncology. We used digital polymerase chain reaction-based technologies to evaluate the ability of circulating tumor DNA (ctDNA) to detect tumors in 640 patients with various cancer types. We found that ctDNA was detectable in &gt;75% of patients with advanced pancreatic, ovarian, colorectal, bladder, gastroesophageal, breast, melanoma, hepatocellular, and head and neck cancers, but in less than 50% of primary brain, renal, prostate, or thyroid cancers. In patients with localized tumors, ctDNA was detected in 73, 57, 48, and 50% of patients with colorectal cancer, gastroesophageal cancer, pancreatic cancer, and breast adenocarcinoma, respectively. ctDNA was often present in patients without detectable circulating tumor cells, suggesting that these two biomarkers are distinct entities. In a separate panel of 206 patients with metastatic colorectal cancers, we showed that the sensitivity of ctDNA for detection of clinically relevant KRAS gene mutations was 87.2% and its specificity was 99.2%. Finally, we assessed whether ctDNA could provide clues into the mechanisms underlying resistance to epidermal growth factor receptor blockade in 24 patients who objectively responded to therapy but subsequently relapsed. Twenty-three (96%) of these patients developed one or more mutations in genes involved in the mitogen-activated protein kinase pathway. Together, these data suggest that ctDNA is a broadly applicable, sensitive, and specific biomarker that can be used for a variety of clinical and research purposes in patients with multiple different types of cancer.","container-title":"Science Translational Medicine","DOI":"10.1126/scitranslmed.3007094","ISSN":"1946-6242","issue":"224","journalAbbreviation":"Sci Transl Med","language":"eng","note":"PMID: 24553385\nPMCID: PMC4017867","page":"224ra24","source":"PubMed","title":"Detection of circulating tumor DNA in early- and late-stage human malignancies","volume":"6","author":[{"family":"Bettegowda","given":"Chetan"},{"family":"Sausen","given":"Mark"},{"family":"Leary","given":"Rebecca J."},{"family":"Kinde","given":"Isaac"},{"family":"Wang","given":"Yuxuan"},{"family":"Agrawal","given":"Nishant"},{"family":"Bartlett","given":"Bjarne R."},{"family":"Wang","given":"Hao"},{"family":"Luber","given":"Brandon"},{"family":"Alani","given":"Rhoda M."},{"family":"Antonarakis","given":"Emmanuel S."},{"family":"Azad","given":"Nilofer S."},{"family":"Bardelli","given":"Alberto"},{"family":"Brem","given":"Henry"},{"family":"Cameron","given":"John L."},{"family":"Lee","given":"Clarence C."},{"family":"Fecher","given":"Leslie A."},{"family":"Gallia","given":"Gary L."},{"family":"Gibbs","given":"Peter"},{"family":"Le","given":"Dung"},{"family":"Giuntoli","given":"Robert L."},{"family":"Goggins","given":"Michael"},{"family":"Hogarty","given":"Michael D."},{"family":"Holdhoff","given":"Matthias"},{"family":"Hong","given":"Seung-Mo"},{"family":"Jiao","given":"Yuchen"},{"family":"Juhl","given":"Hartmut H."},{"family":"Kim","given":"Jenny J."},{"family":"Siravegna","given":"Giulia"},{"family":"Laheru","given":"Daniel A."},{"family":"Lauricella","given":"Calogero"},{"family":"Lim","given":"Michael"},{"family":"Lipson","given":"Evan J."},{"family":"Marie","given":"Suely Kazue Nagahashi"},{"family":"Netto","given":"George J."},{"family":"Oliner","given":"Kelly S."},{"family":"Olivi","given":"Alessandro"},{"family":"Olsson","given":"Louise"},{"family":"Riggins","given":"Gregory J."},{"family":"Sartore-Bianchi","given":"Andrea"},{"family":"Schmidt","given":"Kerstin"},{"family":"Shih","given":"le-Ming"},{"family":"Oba-Shinjo","given":"Sueli Mieko"},{"family":"Siena","given":"Salvatore"},{"family":"Theodorescu","given":"Dan"},{"family":"Tie","given":"Jeanne"},{"family":"Harkins","given":"Timothy T."},{"family":"Veronese","given":"Silvio"},{"family":"Wang","given":"Tian-Li"},{"family":"Weingart","given":"Jon D."},{"family":"Wolfgang","given":"Christopher L."},{"family":"Wood","given":"Laura D."},{"family":"Xing","given":"Dongmei"},{"family":"Hruban","given":"Ralph H."},{"family":"Wu","given":"Jian"},{"family":"Allen","given":"Peter J."},{"family":"Schmidt","given":"C. Max"},{"family":"Choti","given":"Michael A."},{"family":"Velculescu","given":"Victor E."},{"family":"Kinzler","given":"Kenneth W."},{"family":"Vogelstein","given":"Bert"},{"family":"Papadopoulos","given":"Nickolas"},{"family":"Diaz","given":"Luis A."}],"issued":{"date-parts":[["2014",2,19]]}}}],"schema":"https://github.com/citation-style-language/schema/raw/master/csl-citation.json"} </w:instrText>
      </w:r>
      <w:r w:rsidR="00CC3689">
        <w:fldChar w:fldCharType="separate"/>
      </w:r>
      <w:r w:rsidR="00C3271A" w:rsidRPr="00C3271A">
        <w:t>[17]</w:t>
      </w:r>
      <w:r w:rsidR="00CC3689">
        <w:fldChar w:fldCharType="end"/>
      </w:r>
      <w:r w:rsidR="00721B8E">
        <w:t>. T</w:t>
      </w:r>
      <w:r>
        <w:t xml:space="preserve">he absence of </w:t>
      </w:r>
      <w:r w:rsidRPr="00641E6D">
        <w:rPr>
          <w:rStyle w:val="Strong"/>
          <w:b w:val="0"/>
        </w:rPr>
        <w:t>standardized protocols</w:t>
      </w:r>
      <w:r>
        <w:t xml:space="preserve"> for sample collection, DNA extraction, and analytical pipelines </w:t>
      </w:r>
      <w:r w:rsidR="00721B8E">
        <w:t xml:space="preserve">also </w:t>
      </w:r>
      <w:r>
        <w:t xml:space="preserve">contributes to variability in test performance across studies and laboratories </w:t>
      </w:r>
      <w:r w:rsidR="00CC3689">
        <w:fldChar w:fldCharType="begin"/>
      </w:r>
      <w:r w:rsidR="00CC3689">
        <w:instrText xml:space="preserve"> ADDIN ZOTERO_ITEM CSL_CITATION {"citationID":"DK4nBgVj","properties":{"formattedCitation":"[13]","plainCitation":"[13]","noteIndex":0},"citationItems":[{"id":1491,"uris":["http://zotero.org/users/local/xN6rH6iv/items/JQ57NTPS"],"itemData":{"id":1491,"type":"article-journal","abstract":"Purpose Clinical use of analytical tests to assess genomic variants in circulating tumor DNA (ctDNA) is increasing. This joint review from ASCO and the College of American Pathologists summarizes current information about clinical ctDNA assays and provides a framework for future research. Methods An Expert Panel conducted a literature review on the use of ctDNA assays for solid tumors, including pre-analytical variables, analytical validity, interpretation and reporting, and clinical validity and utility. Results The literature search identified 1,338 references. Of those, 390, plus 31 references supplied by the Expert Panel, were selected for full-text review. There were 77 articles selected for inclusion. Conclusion The evidence indicates that testing for ctDNA is optimally performed on plasma collected in cell stabilization or EDTA tubes, with EDTA tubes processed within 6 hours of collection. Some ctDNA assays have demonstrated clinical validity and utility with certain types of advanced cancer; however, there is insufficient evidence of clinical validity and utility for the majority of ctDNA assays in advanced cancer. Evidence shows discordance between the results of ctDNA assays and genotyping tumor specimens and supports tumor tissue genotyping to confirm undetected results from ctDNA tests. There is no evidence of clinical utility and little evidence of clinical validity of ctDNA assays in early-stage cancer, treatment monitoring, or residual disease detection. There is no evidence of clinical validity and clinical utility to suggest that ctDNA assays are useful for cancer screening, outside of a clinical trial. Given the rapid pace of research, re-evaluation of the literature will shortly be required, along with the development of tools and guidance for clinical practice.","container-title":"Journal of Clinical Oncology: Official Journal of the American Society of Clinical Oncology","DOI":"10.1200/JCO.2017.76.8671","ISSN":"1527-7755","issue":"16","journalAbbreviation":"J Clin Oncol","language":"eng","note":"PMID: 29504847","page":"1631-1641","source":"PubMed","title":"Circulating Tumor DNA Analysis in Patients With Cancer: American Society of Clinical Oncology and College of American Pathologists Joint Review","title-short":"Circulating Tumor DNA Analysis in Patients With Cancer","volume":"36","author":[{"family":"Merker","given":"Jason D."},{"family":"Oxnard","given":"Geoffrey R."},{"family":"Compton","given":"Carolyn"},{"family":"Diehn","given":"Maximilian"},{"family":"Hurley","given":"Patricia"},{"family":"Lazar","given":"Alexander J."},{"family":"Lindeman","given":"Neal"},{"family":"Lockwood","given":"Christina M."},{"family":"Rai","given":"Alex J."},{"family":"Schilsky","given":"Richard L."},{"family":"Tsimberidou","given":"Apostolia M."},{"family":"Vasalos","given":"Patricia"},{"family":"Billman","given":"Brooke L."},{"family":"Oliver","given":"Thomas K."},{"family":"Bruinooge","given":"Suanna S."},{"family":"Hayes","given":"Daniel F."},{"family":"Turner","given":"Nicholas C."}],"issued":{"date-parts":[["2018",6,1]]}}}],"schema":"https://github.com/citation-style-language/schema/raw/master/csl-citation.json"} </w:instrText>
      </w:r>
      <w:r w:rsidR="00CC3689">
        <w:fldChar w:fldCharType="separate"/>
      </w:r>
      <w:r w:rsidR="00CC3689" w:rsidRPr="00CC3689">
        <w:t>[13]</w:t>
      </w:r>
      <w:r w:rsidR="00CC3689">
        <w:fldChar w:fldCharType="end"/>
      </w:r>
      <w:r>
        <w:t xml:space="preserve">. </w:t>
      </w:r>
      <w:r w:rsidRPr="00641E6D">
        <w:rPr>
          <w:rStyle w:val="Strong"/>
          <w:b w:val="0"/>
        </w:rPr>
        <w:t>Inter-individual variability</w:t>
      </w:r>
      <w:r>
        <w:t xml:space="preserve"> in total cell-free DNA levels, influenced by factors such as inflammation, trauma, or comorbid conditions, further complicates interpretation </w:t>
      </w:r>
      <w:r w:rsidR="00CC3689">
        <w:fldChar w:fldCharType="begin"/>
      </w:r>
      <w:r w:rsidR="00042804">
        <w:instrText xml:space="preserve"> ADDIN ZOTERO_ITEM CSL_CITATION {"citationID":"1OiWjTsr","properties":{"formattedCitation":"[39]","plainCitation":"[39]","noteIndex":0},"citationItems":[{"id":1505,"uris":["http://zotero.org/users/local/xN6rH6iv/items/XM2MYAE3"],"itemData":{"id":1505,"type":"article-journal","abstract":"Over the past 10 years, circulating tumor cells (CTC) and circulating tumor DNA (ctDNA) have received enormous attention as new biomarkers and subjects of translational research. Although both biomarkers are already used in numerous clinical trials, their clinical utility is still under investigation with promising first results. Clinical applications include early cancer detection, improved cancer staging, early detection of relapse, real-time monitoring of therapeutic efficacy, and detection of therapeutic targets and resistance mechanisms. Here, we propose a conceptual framework of CTC and ctDNA assays and point out current challenges of CTC and ctDNA research, which might structure this dynamic field of translational cancer research. SIGNIFICANCE: The analysis of blood for CTCs or cell-free nucleic acids called \"liquid biopsy\" has opened new avenues for cancer diagnostics, including early detection of tumors, improved risk assessment and staging, as well as early detection of relapse and monitoring of tumor evolution in the context of cancer therapies.","container-title":"Cancer Discovery","DOI":"10.1158/2159-8290.CD-20-1311","ISSN":"2159-8290","issue":"4","journalAbbreviation":"Cancer Discov","language":"eng","note":"PMID: 33811121","page":"858-873","source":"PubMed","title":"Liquid Biopsy: From Discovery to Clinical Application","title-short":"Liquid Biopsy","volume":"11","author":[{"family":"Alix-Panabières","given":"Catherine"},{"family":"Pantel","given":"Klaus"}],"issued":{"date-parts":[["2021",4]]}}}],"schema":"https://github.com/citation-style-language/schema/raw/master/csl-citation.json"} </w:instrText>
      </w:r>
      <w:r w:rsidR="00CC3689">
        <w:fldChar w:fldCharType="separate"/>
      </w:r>
      <w:r w:rsidR="00042804" w:rsidRPr="00042804">
        <w:t>[39]</w:t>
      </w:r>
      <w:r w:rsidR="00CC3689">
        <w:fldChar w:fldCharType="end"/>
      </w:r>
      <w:r>
        <w:t xml:space="preserve">. The use of </w:t>
      </w:r>
      <w:r w:rsidRPr="00641E6D">
        <w:rPr>
          <w:rStyle w:val="Strong"/>
          <w:b w:val="0"/>
        </w:rPr>
        <w:t>advanced NGS platforms</w:t>
      </w:r>
      <w:r>
        <w:t xml:space="preserve">, while enabling broader mutation profiling, is </w:t>
      </w:r>
      <w:r w:rsidR="00721B8E">
        <w:t>usually</w:t>
      </w:r>
      <w:r>
        <w:t xml:space="preserve"> associated with </w:t>
      </w:r>
      <w:r w:rsidRPr="00641E6D">
        <w:rPr>
          <w:rStyle w:val="Strong"/>
          <w:b w:val="0"/>
        </w:rPr>
        <w:t>high costs</w:t>
      </w:r>
      <w:r>
        <w:t xml:space="preserve">, long turnaround times, and technical complexity, making widespread clinical adoption </w:t>
      </w:r>
      <w:r w:rsidR="00721B8E">
        <w:t>difficult</w:t>
      </w:r>
      <w:r>
        <w:t xml:space="preserve"> </w:t>
      </w:r>
      <w:r w:rsidR="00702747">
        <w:fldChar w:fldCharType="begin"/>
      </w:r>
      <w:r w:rsidR="00507092">
        <w:instrText xml:space="preserve"> ADDIN ZOTERO_ITEM CSL_CITATION {"citationID":"YWnMkTLU","properties":{"formattedCitation":"[21]","plainCitation":"[21]","noteIndex":0},"citationItems":[{"id":1450,"uris":["http://zotero.org/users/local/xN6rH6iv/items/YL8TSUCM"],"itemData":{"id":1450,"type":"article-journal","abstract":"During cancer progression and treatment, multiple subclonal populations of tumour cells compete with one another, with selective pressures leading to the emergence of predominant subclones that replicate and spread most proficiently, and are least susceptible to treatment. At present, the molecular landscapes of solid tumours are established using surgical or biopsy tissue samples. Tissue-based tumour profiles are, however, subject to sampling bias, provide only a snapshot of tumour heterogeneity, and cannot be obtained repeatedly. Genomic profiles of circulating cell-free tumour DNA (ctDNA) have been shown to closely match those of the corresponding tumours, with important implications for both molecular pathology and clinical oncology. Analyses of circulating nucleic acids, commonly referred to as 'liquid biopsies', can be used to monitor response to treatment, assess the emergence of drug resistance, and quantify minimal residual disease. In addition to blood, several other body fluids, such as urine, saliva, pleural effusions, and cerebrospinal fluid, can contain tumour-derived genetic information. The molecular profiles gathered from ctDNA can be further complemented with those obtained through analysis of circulating tumour cells (CTCs), as well as RNA, proteins, and lipids contained within vesicles, such as exosomes. In this Review, we examine how different forms of liquid biopsies can be exploited to guide patient care and should ultimately be integrated into clinical practice, focusing on liquid biopsy of ctDNA - arguably the most clinically advanced approach.","container-title":"Nature Reviews. Clinical Oncology","DOI":"10.1038/nrclinonc.2017.14","ISSN":"1759-4782","issue":"9","journalAbbreviation":"Nat Rev Clin Oncol","language":"eng","note":"PMID: 28252003","page":"531-548","source":"PubMed","title":"Integrating liquid biopsies into the management of cancer","volume":"14","author":[{"family":"Siravegna","given":"Giulia"},{"family":"Marsoni","given":"Silvia"},{"family":"Siena","given":"Salvatore"},{"family":"Bardelli","given":"Alberto"}],"issued":{"date-parts":[["2017",9]]}}}],"schema":"https://github.com/citation-style-language/schema/raw/master/csl-citation.json"} </w:instrText>
      </w:r>
      <w:r w:rsidR="00702747">
        <w:fldChar w:fldCharType="separate"/>
      </w:r>
      <w:r w:rsidR="00507092" w:rsidRPr="00507092">
        <w:t>[21]</w:t>
      </w:r>
      <w:r w:rsidR="00702747">
        <w:fldChar w:fldCharType="end"/>
      </w:r>
      <w:r>
        <w:t xml:space="preserve">. Another important concern is the risk of </w:t>
      </w:r>
      <w:r w:rsidRPr="00641E6D">
        <w:rPr>
          <w:rStyle w:val="Strong"/>
          <w:b w:val="0"/>
        </w:rPr>
        <w:t xml:space="preserve">false positives due to clonal </w:t>
      </w:r>
      <w:proofErr w:type="spellStart"/>
      <w:r w:rsidRPr="00641E6D">
        <w:rPr>
          <w:rStyle w:val="Strong"/>
          <w:b w:val="0"/>
        </w:rPr>
        <w:t>hematopoiesis</w:t>
      </w:r>
      <w:proofErr w:type="spellEnd"/>
      <w:r>
        <w:t xml:space="preserve">, where age-related somatic mutations in hematopoietic cells may be mistaken for </w:t>
      </w:r>
      <w:proofErr w:type="spellStart"/>
      <w:r>
        <w:t>tumor</w:t>
      </w:r>
      <w:proofErr w:type="spellEnd"/>
      <w:r>
        <w:t xml:space="preserve">-derived mutations in plasma </w:t>
      </w:r>
      <w:r w:rsidR="00702747">
        <w:fldChar w:fldCharType="begin"/>
      </w:r>
      <w:r w:rsidR="00702747">
        <w:instrText xml:space="preserve"> ADDIN ZOTERO_ITEM CSL_CITATION {"citationID":"1lF5cscq","properties":{"formattedCitation":"[12]","plainCitation":"[12]","noteIndex":0},"citationItems":[{"id":1488,"uris":["http://zotero.org/users/local/xN6rH6iv/items/HS9BLT64"],"itemData":{"id":1488,"type":"article-journal","abstract":"BACKGROUND: Cancers arise from multiple acquired mutations, which presumably occur over many years. Early stages in cancer development might be present years before cancers become clinically apparent.\nMETHODS: We analyzed data from whole-exome sequencing of DNA in peripheral-blood cells from 12,380 persons, unselected for cancer or hematologic phenotypes. We identified somatic mutations on the basis of unusual allelic fractions. We used data from Swedish national patient registers to follow health outcomes for 2 to 7 years after DNA sampling.\nRESULTS: Clonal hematopoiesis with somatic mutations was observed in 10% of persons older than 65 years of age but in only 1% of those younger than 50 years of age. Detectable clonal expansions most frequently involved somatic mutations in three genes (DNMT3A, ASXL1, and TET2) that have previously been implicated in hematologic cancers. Clonal hematopoiesis was a strong risk factor for subsequent hematologic cancer (hazard ratio, 12.9; 95% confidence interval, 5.8 to 28.7). Approximately 42% of hematologic cancers in this cohort arose in persons who had clonality at the time of DNA sampling, more than 6 months before a first diagnosis of cancer. Analysis of bone marrow-biopsy specimens obtained from two patients at the time of diagnosis of acute myeloid leukemia revealed that their cancers arose from the earlier clones.\nCONCLUSIONS: Clonal hematopoiesis with somatic mutations is readily detected by means of DNA sequencing, is increasingly common as people age, and is associated with increased risks of hematologic cancer and death. A subset of the genes that are mutated in patients with myeloid cancers is frequently mutated in apparently healthy persons; these mutations may represent characteristic early events in the development of hematologic cancers. (Funded by the National Human Genome Research Institute and others.).","container-title":"The New England Journal of Medicine","DOI":"10.1056/NEJMoa1409405","ISSN":"1533-4406","issue":"26","journalAbbreviation":"N Engl J Med","language":"eng","note":"PMID: 25426838\nPMCID: PMC4290021","page":"2477-2487","source":"PubMed","title":"Clonal hematopoiesis and blood-cancer risk inferred from blood DNA sequence","volume":"371","author":[{"family":"Genovese","given":"Giulio"},{"family":"Kähler","given":"Anna K."},{"family":"Handsaker","given":"Robert E."},{"family":"Lindberg","given":"Johan"},{"family":"Rose","given":"Samuel A."},{"family":"Bakhoum","given":"Samuel F."},{"family":"Chambert","given":"Kimberly"},{"family":"Mick","given":"Eran"},{"family":"Neale","given":"Benjamin M."},{"family":"Fromer","given":"Menachem"},{"family":"Purcell","given":"Shaun M."},{"family":"Svantesson","given":"Oscar"},{"family":"Landén","given":"Mikael"},{"family":"Höglund","given":"Martin"},{"family":"Lehmann","given":"Sören"},{"family":"Gabriel","given":"Stacey B."},{"family":"Moran","given":"Jennifer L."},{"family":"Lander","given":"Eric S."},{"family":"Sullivan","given":"Patrick F."},{"family":"Sklar","given":"Pamela"},{"family":"Grönberg","given":"Henrik"},{"family":"Hultman","given":"Christina M."},{"family":"McCarroll","given":"Steven A."}],"issued":{"date-parts":[["2014",12,25]]}}}],"schema":"https://github.com/citation-style-language/schema/raw/master/csl-citation.json"} </w:instrText>
      </w:r>
      <w:r w:rsidR="00702747">
        <w:fldChar w:fldCharType="separate"/>
      </w:r>
      <w:r w:rsidR="00702747" w:rsidRPr="00702747">
        <w:t>[12]</w:t>
      </w:r>
      <w:r w:rsidR="00702747">
        <w:fldChar w:fldCharType="end"/>
      </w:r>
      <w:r>
        <w:t xml:space="preserve">. Addressing these issues through improved assay </w:t>
      </w:r>
      <w:r>
        <w:lastRenderedPageBreak/>
        <w:t xml:space="preserve">sensitivity, harmonized protocols, and integrative interpretation frameworks </w:t>
      </w:r>
      <w:r w:rsidR="00721B8E">
        <w:t xml:space="preserve">are required </w:t>
      </w:r>
      <w:r>
        <w:t xml:space="preserve">for the robust clinical application of </w:t>
      </w:r>
      <w:proofErr w:type="spellStart"/>
      <w:r>
        <w:t>ctDNA</w:t>
      </w:r>
      <w:proofErr w:type="spellEnd"/>
      <w:r>
        <w:t xml:space="preserve"> in colorectal cancer.</w:t>
      </w:r>
    </w:p>
    <w:p w14:paraId="45CB3CDC" w14:textId="42AB7D7F" w:rsidR="00C50C45" w:rsidRPr="00C50C45" w:rsidRDefault="009A51EE" w:rsidP="00561D8A">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7</w:t>
      </w:r>
      <w:r w:rsidR="00C50C45" w:rsidRPr="00C50C45">
        <w:rPr>
          <w:rFonts w:ascii="Times New Roman" w:eastAsia="Times New Roman" w:hAnsi="Times New Roman" w:cs="Times New Roman"/>
          <w:b/>
          <w:bCs/>
          <w:sz w:val="27"/>
          <w:szCs w:val="27"/>
          <w:lang w:eastAsia="en-IN"/>
        </w:rPr>
        <w:t>. Future Directions and Research Perspectives</w:t>
      </w:r>
    </w:p>
    <w:p w14:paraId="20EA9BAA" w14:textId="7690244E" w:rsidR="00DE409F" w:rsidRDefault="00721B8E" w:rsidP="00561D8A">
      <w:pPr>
        <w:pStyle w:val="NormalWeb"/>
        <w:spacing w:line="360" w:lineRule="auto"/>
        <w:jc w:val="both"/>
      </w:pPr>
      <w:r>
        <w:t>Current</w:t>
      </w:r>
      <w:r w:rsidR="00DE409F">
        <w:t xml:space="preserve"> clinical trials are actively </w:t>
      </w:r>
      <w:r>
        <w:t>exploring</w:t>
      </w:r>
      <w:r w:rsidR="00DE409F">
        <w:t xml:space="preserve"> the utility of </w:t>
      </w:r>
      <w:proofErr w:type="spellStart"/>
      <w:r w:rsidR="00DE409F" w:rsidRPr="00641E6D">
        <w:rPr>
          <w:rStyle w:val="Strong"/>
          <w:b w:val="0"/>
        </w:rPr>
        <w:t>ctDNA</w:t>
      </w:r>
      <w:proofErr w:type="spellEnd"/>
      <w:r w:rsidR="00DE409F" w:rsidRPr="00641E6D">
        <w:rPr>
          <w:rStyle w:val="Strong"/>
          <w:b w:val="0"/>
        </w:rPr>
        <w:t>-guided strategies</w:t>
      </w:r>
      <w:r w:rsidR="00DE409F">
        <w:t xml:space="preserve"> in tailoring adjuvant therapy and postoperative surveillance in colorectal cancer, </w:t>
      </w:r>
      <w:r w:rsidR="009826CC">
        <w:t>to minimize overtreatment and improve</w:t>
      </w:r>
      <w:r w:rsidR="00DE409F">
        <w:t xml:space="preserve"> outcomes </w:t>
      </w:r>
      <w:r w:rsidR="00CC3689">
        <w:fldChar w:fldCharType="begin"/>
      </w:r>
      <w:r w:rsidR="00042804">
        <w:instrText xml:space="preserve"> ADDIN ZOTERO_ITEM CSL_CITATION {"citationID":"7TUsMPAA","properties":{"formattedCitation":"[40]","plainCitation":"[40]","noteIndex":0},"citationItems":[{"id":1497,"uris":["http://zotero.org/users/local/xN6rH6iv/items/6FIJTNG2"],"itemData":{"id":1497,"type":"article-journal","abstract":"IMPORTANCE: Adjuvant chemotherapy in patients with stage III colon cancer prevents recurrence by eradicating minimal residual disease. However, which patients remain at high risk of recurrence after completing standard adjuvant treatment cannot currently be determined. Postsurgical circulating tumor DNA (ctDNA) analysis can detect minimal residual disease and is associated with recurrence in colorectal cancers.\nOBJECTIVE: To determine whether serial postsurgical and postchemotherapy ctDNA analysis could provide a real-time indication of adjuvant therapy efficacy in stage III colon cancer.\nDESIGN, SETTING, AND PARTICIPANTS: This multicenter, Australian, population-based cohort biomarker study recruited 100 consecutive patients with newly diagnosed stage III colon cancer planned for 24 weeks of adjuvant chemotherapy from November 1, 2014, through May 31, 2017. Patients with another malignant neoplasm diagnosed within the last 3 years were excluded. Median duration of follow-up was 28.9 months (range, 11.6-46.4 months). Physicians were blinded to ctDNA results. Data were analyzed from December 10, 2018, through June 23, 2019.\nEXPOSURES: Serial plasma samples were collected after surgery and after chemotherapy. Somatic mutations in individual patients' tumors were identified via massively parallel sequencing of 15 genes commonly mutated in colorectal cancer. Personalized assays were designed to quantify ctDNA.\nMAIN OUTCOMES AND MEASURES: Detection of ctDNA and recurrence-free interval (RFI).\nRESULTS: After 4 exclusions, 96 eligible patients were eligible; median patient age was 64 years (range, 26-82 years); 49 (51%) were men. At least 1 somatic mutation was identified in the tumor tissue of all 96 evaluable patients. Circulating tumor DNA was detectable in 20 of 96 (21%) postsurgical samples and was associated with inferior recurrence-free survival (hazard ratio [HR], 3.8; 95% CI, 2.4-21.0; P &lt; .001). Circulating tumor DNA was detectable in 15 of 88 (17%) postchemotherapy samples. The estimated 3-year RFI was 30% when ctDNA was detectable after chemotherapy and 77% when ctDNA was undetectable (HR, 6.8; 95% CI, 11.0-157.0; P &lt; .001). Postsurgical ctDNA status remained independently associated with RFI after adjusting for known clinicopathologic risk factors (HR, 7.5; 95% CI, 3.5-16.1; P &lt; .001).\nCONCLUSIONS AND RELEVANCE: Results suggest that ctDNA analysis after surgery is a promising prognostic marker in stage III colon cancer. Postchemotherapy ctDNA analysis may define a patient subset that remains at high risk of recurrence despite completing standard adjuvant treatment. This high-risk population presents a unique opportunity to explore additional therapeutic approaches.","container-title":"JAMA oncology","DOI":"10.1001/jamaoncol.2019.3616","ISSN":"2374-2445","issue":"12","journalAbbreviation":"JAMA Oncol","language":"eng","note":"PMID: 31621801\nPMCID: PMC6802034","page":"1710-1717","source":"PubMed","title":"Circulating Tumor DNA Analyses as Markers of Recurrence Risk and Benefit of Adjuvant Therapy for Stage III Colon Cancer","volume":"5","author":[{"family":"Tie","given":"Jeanne"},{"family":"Cohen","given":"Joshua D."},{"family":"Wang","given":"Yuxuan"},{"family":"Christie","given":"Michael"},{"family":"Simons","given":"Koen"},{"family":"Lee","given":"Margaret"},{"family":"Wong","given":"Rachel"},{"family":"Kosmider","given":"Suzanne"},{"family":"Ananda","given":"Sumitra"},{"family":"McKendrick","given":"Joseph"},{"family":"Lee","given":"Belinda"},{"family":"Cho","given":"Jin Hee"},{"family":"Faragher","given":"Ian"},{"family":"Jones","given":"Ian T."},{"family":"Ptak","given":"Janine"},{"family":"Schaeffer","given":"Mary J."},{"family":"Silliman","given":"Natalie"},{"family":"Dobbyn","given":"Lisa"},{"family":"Li","given":"Lu"},{"family":"Tomasetti","given":"Cristian"},{"family":"Papadopoulos","given":"Nicholas"},{"family":"Kinzler","given":"Kenneth W."},{"family":"Vogelstein","given":"Bert"},{"family":"Gibbs","given":"Peter"}],"issued":{"date-parts":[["2019",12,1]]}}}],"schema":"https://github.com/citation-style-language/schema/raw/master/csl-citation.json"} </w:instrText>
      </w:r>
      <w:r w:rsidR="00CC3689">
        <w:fldChar w:fldCharType="separate"/>
      </w:r>
      <w:r w:rsidR="00042804" w:rsidRPr="00042804">
        <w:t>[40]</w:t>
      </w:r>
      <w:r w:rsidR="00CC3689">
        <w:fldChar w:fldCharType="end"/>
      </w:r>
      <w:r w:rsidR="00DE409F">
        <w:t xml:space="preserve">. The </w:t>
      </w:r>
      <w:r w:rsidR="00DE409F" w:rsidRPr="00641E6D">
        <w:rPr>
          <w:rStyle w:val="Strong"/>
          <w:b w:val="0"/>
        </w:rPr>
        <w:t xml:space="preserve">integration of </w:t>
      </w:r>
      <w:proofErr w:type="spellStart"/>
      <w:r w:rsidR="00DE409F" w:rsidRPr="00641E6D">
        <w:rPr>
          <w:rStyle w:val="Strong"/>
          <w:b w:val="0"/>
        </w:rPr>
        <w:t>ctDNA</w:t>
      </w:r>
      <w:proofErr w:type="spellEnd"/>
      <w:r w:rsidR="00DE409F" w:rsidRPr="00641E6D">
        <w:rPr>
          <w:rStyle w:val="Strong"/>
          <w:b w:val="0"/>
        </w:rPr>
        <w:t xml:space="preserve"> analysis with multi-omics approaches</w:t>
      </w:r>
      <w:r w:rsidR="00641E6D">
        <w:t xml:space="preserve">, </w:t>
      </w:r>
      <w:r w:rsidR="00DE409F">
        <w:t xml:space="preserve">including proteomics, </w:t>
      </w:r>
      <w:proofErr w:type="spellStart"/>
      <w:r w:rsidR="00DE409F">
        <w:t>tr</w:t>
      </w:r>
      <w:r w:rsidR="009826CC">
        <w:t>anscriptomics</w:t>
      </w:r>
      <w:proofErr w:type="spellEnd"/>
      <w:r w:rsidR="009826CC">
        <w:t xml:space="preserve">, and metabolomics, </w:t>
      </w:r>
      <w:r w:rsidR="00DE409F">
        <w:t xml:space="preserve">is anticipated to enhance the sensitivity and specificity of cancer detection and monitoring </w:t>
      </w:r>
      <w:r w:rsidR="00CC3689">
        <w:fldChar w:fldCharType="begin"/>
      </w:r>
      <w:r w:rsidR="00042804">
        <w:instrText xml:space="preserve"> ADDIN ZOTERO_ITEM CSL_CITATION {"citationID":"2eeG7OpO","properties":{"formattedCitation":"[41]","plainCitation":"[41]","noteIndex":0},"citationItems":[{"id":1499,"uris":["http://zotero.org/users/local/xN6rH6iv/items/SGLNE55U"],"itemData":{"id":1499,"type":"article-journal","abstract":"Simple Summary\nColorectal cancer (CRC) is one of the most prevalent cancers worldwide. Due to the absence of specific early symptoms, most of CRC patients are often diagnosed at late stages. Different screening and diagnostic biomarkers are currently used for risk stratification and early detection of CRC, which might prolong the overall survival. High-throughput technologies have witnessed rapid advancements in the last decade. Consequently, the development of multiple omics technologies, such as genomics, transcriptomics, proteomics, metabolomics, microbiomics, and lipidomics, has been widely applied to develop novel biomarkers that could contribute to the clinical management of CRC. In this paper, we aim to summarize the recent advances and future perspectives in using multi-omics technologies in CRC research, and reveal the potential implications of multi-omics for discovering novel biomarkers and enhancing clinical evaluations.\n\nAbstract\nColorectal cancer (CRC) is common Cancer as well as the third leading cause of mortality around the world; its exact molecular mechanism remains elusive. Although CRC risk is significantly correlated with genetic factors, the pathophysiology of CRC is also influenced by external and internal exposures and their interactions with genetic factors. The field of CRC research has recently benefited from significant advances through Omics technologies for screening biomarkers, including genes, transcripts, proteins, metabolites, microbiome, and lipidome unbiasedly. A promising application of omics technologies could enable new biomarkers to be found for the screening and diagnosis of CRC. Single-omics technologies cannot fully understand the molecular mechanisms of CRC. Therefore, this review article aims to summarize the multi-omics studies of Colorectal cancer, including genomics, transcriptomics, proteomics, microbiomics, metabolomics, and lipidomics that may shed new light on the discovery of novel biomarkers. It can contribute to identifying and validating new CRC biomarkers and better understanding colorectal carcinogenesis. Discovering biomarkers through multi-omics technologies could be difficult but valuable for disease genotyping and phenotyping. That can provide a better knowledge of CRC prognosis, diagnosis, and treatments.","container-title":"Cancers","DOI":"10.3390/cancers14225545","ISSN":"2072-6694","issue":"22","journalAbbreviation":"Cancers (Basel)","note":"PMID: 36428637\nPMCID: PMC9688479","page":"5545","source":"PubMed Central","title":"Multi-Omics Approaches in Colorectal Cancer Screening and Diagnosis, Recent Updates and Future Perspectives","volume":"14","author":[{"family":"Ullah","given":"Ihsan"},{"family":"Yang","given":"Le"},{"family":"Yin","given":"Feng-Ting"},{"family":"Sun","given":"Ye"},{"family":"Li","given":"Xing-Hua"},{"family":"Li","given":"Jing"},{"family":"Wang","given":"Xi-Jun"}],"issued":{"date-parts":[["2022",11,11]]}}}],"schema":"https://github.com/citation-style-language/schema/raw/master/csl-citation.json"} </w:instrText>
      </w:r>
      <w:r w:rsidR="00CC3689">
        <w:fldChar w:fldCharType="separate"/>
      </w:r>
      <w:r w:rsidR="00042804" w:rsidRPr="00042804">
        <w:t>[41]</w:t>
      </w:r>
      <w:r w:rsidR="00CC3689">
        <w:fldChar w:fldCharType="end"/>
      </w:r>
      <w:r w:rsidR="00DE409F">
        <w:t xml:space="preserve">. </w:t>
      </w:r>
      <w:r w:rsidR="002E7F8C">
        <w:t>The</w:t>
      </w:r>
      <w:r w:rsidR="00DE409F">
        <w:t xml:space="preserve"> </w:t>
      </w:r>
      <w:r w:rsidR="00DE409F" w:rsidRPr="009826CC">
        <w:rPr>
          <w:rStyle w:val="Strong"/>
          <w:b w:val="0"/>
        </w:rPr>
        <w:t>artificial intelligence (AI)-driven algorithms</w:t>
      </w:r>
      <w:r w:rsidR="00DE409F" w:rsidRPr="009826CC">
        <w:rPr>
          <w:b/>
        </w:rPr>
        <w:t xml:space="preserve"> </w:t>
      </w:r>
      <w:r w:rsidR="002E7F8C">
        <w:t xml:space="preserve">that are </w:t>
      </w:r>
      <w:r w:rsidR="00DE409F">
        <w:t xml:space="preserve">being developed </w:t>
      </w:r>
      <w:r w:rsidR="002E7F8C">
        <w:t xml:space="preserve">may be useful </w:t>
      </w:r>
      <w:r w:rsidR="00DE409F">
        <w:t xml:space="preserve">to interpret complex </w:t>
      </w:r>
      <w:proofErr w:type="spellStart"/>
      <w:r w:rsidR="00DE409F">
        <w:t>ctDNA</w:t>
      </w:r>
      <w:proofErr w:type="spellEnd"/>
      <w:r w:rsidR="00DE409F">
        <w:t xml:space="preserve"> profiles and predict </w:t>
      </w:r>
      <w:proofErr w:type="spellStart"/>
      <w:r w:rsidR="00DE409F">
        <w:t>tumor</w:t>
      </w:r>
      <w:proofErr w:type="spellEnd"/>
      <w:r w:rsidR="00DE409F">
        <w:t xml:space="preserve"> evolution and treatment response with greater accuracy </w:t>
      </w:r>
      <w:r w:rsidR="00CC3689">
        <w:fldChar w:fldCharType="begin"/>
      </w:r>
      <w:r w:rsidR="00CC3689">
        <w:instrText xml:space="preserve"> ADDIN ZOTERO_ITEM CSL_CITATION {"citationID":"CGvAEDHR","properties":{"formattedCitation":"[6]","plainCitation":"[6]","noteIndex":0},"citationItems":[{"id":1473,"uris":["http://zotero.org/users/local/xN6rH6iv/items/XF3XZP8Q"],"itemData":{"id":1473,"type":"article-journal","abstract":"Improvements in genomic and molecular methods are expanding the range of potential applications for circulating tumour DNA (ctDNA), both in a research setting and as a 'liquid biopsy' for cancer management. Proof-of-principle studies have demonstrated the translational potential of ctDNA for prognostication, molecular profiling and monitoring. The field is now in an exciting transitional period in which ctDNA analysis is beginning to be applied clinically, although there is still much to learn about the biology of cell-free DNA. This is an opportune time to appraise potential approaches to ctDNA analysis, and to consider their applications in personalized oncology and in cancer research.","container-title":"Nature Reviews. Cancer","DOI":"10.1038/nrc.2017.7","ISSN":"1474-1768","issue":"4","journalAbbreviation":"Nat Rev Cancer","language":"eng","note":"PMID: 28233803","page":"223-238","source":"PubMed","title":"Liquid biopsies come of age: towards implementation of circulating tumour DNA","title-short":"Liquid biopsies come of age","volume":"17","author":[{"family":"Wan","given":"Jonathan C. M."},{"family":"Massie","given":"Charles"},{"family":"Garcia-Corbacho","given":"Javier"},{"family":"Mouliere","given":"Florent"},{"family":"Brenton","given":"James D."},{"family":"Caldas","given":"Carlos"},{"family":"Pacey","given":"Simon"},{"family":"Baird","given":"Richard"},{"family":"Rosenfeld","given":"Nitzan"}],"issued":{"date-parts":[["2017",4]]}}}],"schema":"https://github.com/citation-style-language/schema/raw/master/csl-citation.json"} </w:instrText>
      </w:r>
      <w:r w:rsidR="00CC3689">
        <w:fldChar w:fldCharType="separate"/>
      </w:r>
      <w:r w:rsidR="00CC3689" w:rsidRPr="00CC3689">
        <w:t>[6]</w:t>
      </w:r>
      <w:r w:rsidR="00CC3689">
        <w:fldChar w:fldCharType="end"/>
      </w:r>
      <w:r w:rsidR="00DE409F">
        <w:t xml:space="preserve">. The development of </w:t>
      </w:r>
      <w:r w:rsidR="00DE409F" w:rsidRPr="009826CC">
        <w:rPr>
          <w:rStyle w:val="Strong"/>
          <w:b w:val="0"/>
        </w:rPr>
        <w:t xml:space="preserve">personalized </w:t>
      </w:r>
      <w:proofErr w:type="spellStart"/>
      <w:r w:rsidR="00DE409F" w:rsidRPr="009826CC">
        <w:rPr>
          <w:rStyle w:val="Strong"/>
          <w:b w:val="0"/>
        </w:rPr>
        <w:t>ctDNA</w:t>
      </w:r>
      <w:proofErr w:type="spellEnd"/>
      <w:r w:rsidR="00DE409F" w:rsidRPr="009826CC">
        <w:rPr>
          <w:rStyle w:val="Strong"/>
          <w:b w:val="0"/>
        </w:rPr>
        <w:t xml:space="preserve"> panels</w:t>
      </w:r>
      <w:r w:rsidR="00DE409F">
        <w:t xml:space="preserve">, based on individual </w:t>
      </w:r>
      <w:proofErr w:type="spellStart"/>
      <w:r w:rsidR="00DE409F">
        <w:t>tumor</w:t>
      </w:r>
      <w:proofErr w:type="spellEnd"/>
      <w:r w:rsidR="00DE409F">
        <w:t xml:space="preserve"> mutational landscapes, and </w:t>
      </w:r>
      <w:proofErr w:type="spellStart"/>
      <w:r w:rsidR="00DE409F" w:rsidRPr="009826CC">
        <w:rPr>
          <w:rStyle w:val="Strong"/>
          <w:b w:val="0"/>
        </w:rPr>
        <w:t>tumor</w:t>
      </w:r>
      <w:proofErr w:type="spellEnd"/>
      <w:r w:rsidR="00DE409F" w:rsidRPr="009826CC">
        <w:rPr>
          <w:rStyle w:val="Strong"/>
          <w:b w:val="0"/>
        </w:rPr>
        <w:t>-informed assays</w:t>
      </w:r>
      <w:r w:rsidR="00DE409F">
        <w:t xml:space="preserve"> such as </w:t>
      </w:r>
      <w:proofErr w:type="spellStart"/>
      <w:r w:rsidR="00DE409F">
        <w:t>Signatera</w:t>
      </w:r>
      <w:proofErr w:type="spellEnd"/>
      <w:r w:rsidR="00DE409F">
        <w:t xml:space="preserve">, which monitor patient-specific mutations, are setting new standards for </w:t>
      </w:r>
      <w:r w:rsidR="00DE409F" w:rsidRPr="009826CC">
        <w:rPr>
          <w:rStyle w:val="Strong"/>
          <w:b w:val="0"/>
        </w:rPr>
        <w:t>precision oncology</w:t>
      </w:r>
      <w:r w:rsidR="00DE409F">
        <w:t xml:space="preserve"> in CRC </w:t>
      </w:r>
      <w:r w:rsidR="00CC3689">
        <w:fldChar w:fldCharType="begin"/>
      </w:r>
      <w:r w:rsidR="00CC3689">
        <w:instrText xml:space="preserve"> ADDIN ZOTERO_ITEM CSL_CITATION {"citationID":"31964arU","properties":{"formattedCitation":"[8]","plainCitation":"[8]","noteIndex":0},"citationItems":[{"id":1477,"uris":["http://zotero.org/users/local/xN6rH6iv/items/G7Q4CNPR"],"itemData":{"id":1477,"type":"article-journal","abstract":"IMPORTANCE: Novel sensitive methods for detection and monitoring of residual disease can improve postoperative risk stratification with implications for patient selection for adjuvant chemotherapy (ACT), ACT duration, intensity of radiologic surveillance, and, ultimately, outcome for patients with colorectal cancer (CRC).\nOBJECTIVE: To investigate the association of circulating tumor DNA (ctDNA) with recurrence using longitudinal data from ultradeep sequencing of plasma cell-free DNA in patients with CRC before and after surgery, during and after ACT, and during surveillance.\nDESIGN, SETTING, AND PARTICIPANTS: In this prospective, multicenter cohort study, ctDNA was quantified in the preoperative and postoperative settings of stages I to III CRC by personalized multiplex, polymerase chain reaction-based, next-generation sequencing. The study enrolled 130 patients at the surgical departments of Aarhus University Hospital, Randers Hospital, and Herning Hospital in Denmark from May 1, 2014, to January 31, 2017. Plasma samples (n = 829) were collected before surgery, postoperatively at day 30, and every third month for up to 3 years.\nMAIN OUTCOMES AND MEASURES: Outcomes were ctDNA measurement, clinical recurrence, and recurrence-free survival.\nRESULTS: A total of 130 patients with stages I to III CRC (mean [SD] age, 67.9 [10.1] years; 74 [56.9%] male) were enrolled in the study; 5 patients discontinued participation, leaving 125 patients for analysis. Preoperatively, ctDNA was detectable in 108 of 122 patients (88.5%). After definitive treatment, longitudinal ctDNA analysis identified 14 of 16 relapses (87.5%). At postoperative day 30, ctDNA-positive patients were 7 times more likely to relapse than ctDNA-negative patients (hazard ratio [HR], 7.2; 95% CI, 2.7-19.0; P &lt; .001). Similarly, shortly after ACT ctDNA-positive patients were 17 times (HR, 17.5; 95% CI, 5.4-56.5; P &lt; .001) more likely to relapse. All 7 patients who were ctDNA positive after ACT experienced relapse. Monitoring during and after ACT indicated that 3 of the 10 ctDNA-positive patients (30.0%) were cleared by ACT. During surveillance after definitive therapy, ctDNA-positive patients were more than 40 times more likely to experience disease recurrence than ctDNA-negative patients (HR, 43.5; 95% CI, 9.8-193.5 P &lt; .001). In all multivariate analyses, ctDNA status was independently associated with relapse after adjusting for known clinicopathologic risk factors. Serial ctDNA analyses revealed disease recurrence up to 16.5 months ahead of standard-of-care radiologic imaging (mean, 8.7 months; range, 0.8-16.5 months). Actionable mutations were identified in 81.8% of the ctDNA-positive relapse samples.\nCONCLUSIONS AND RELEVANCE: Circulating tumor DNA analysis can potentially change the postoperative management of CRC by enabling risk stratification, ACT monitoring, and early relapse detection.","container-title":"JAMA oncology","DOI":"10.1001/jamaoncol.2019.0528","ISSN":"2374-2445","issue":"8","journalAbbreviation":"JAMA Oncol","language":"eng","note":"PMID: 31070691\nPMCID: PMC6512280","page":"1124-1131","source":"PubMed","title":"Analysis of Plasma Cell-Free DNA by Ultradeep Sequencing in Patients With Stages I to III Colorectal Cancer","volume":"5","author":[{"family":"Reinert","given":"Thomas"},{"family":"Henriksen","given":"Tenna Vesterman"},{"family":"Christensen","given":"Emil"},{"family":"Sharma","given":"Shruti"},{"family":"Salari","given":"Raheleh"},{"family":"Sethi","given":"Himanshu"},{"family":"Knudsen","given":"Michael"},{"family":"Nordentoft","given":"Iver"},{"family":"Wu","given":"Hsin-Ta"},{"family":"Tin","given":"Antony S."},{"family":"Heilskov Rasmussen","given":"Mads"},{"family":"Vang","given":"Søren"},{"family":"Shchegrova","given":"Svetlana"},{"family":"Frydendahl Boll Johansen","given":"Amanda"},{"family":"Srinivasan","given":"Ramya"},{"family":"Assaf","given":"Zoe"},{"family":"Balcioglu","given":"Mustafa"},{"family":"Olson","given":"Alexander"},{"family":"Dashner","given":"Scott"},{"family":"Hafez","given":"Dina"},{"family":"Navarro","given":"Samantha"},{"family":"Goel","given":"Shruti"},{"family":"Rabinowitz","given":"Matthew"},{"family":"Billings","given":"Paul"},{"family":"Sigurjonsson","given":"Styrmir"},{"family":"Dyrskjøt","given":"Lars"},{"family":"Swenerton","given":"Ryan"},{"family":"Aleshin","given":"Alexey"},{"family":"Laurberg","given":"Søren"},{"family":"Husted Madsen","given":"Anders"},{"family":"Kannerup","given":"Anne-Sofie"},{"family":"Stribolt","given":"Katrine"},{"family":"Palmelund Krag","given":"Søren"},{"family":"Iversen","given":"Lene H."},{"family":"Gotschalck Sunesen","given":"Kåre"},{"family":"Lin","given":"Cheng-Ho Jimmy"},{"family":"Zimmermann","given":"Bernhard G."},{"family":"Lindbjerg Andersen","given":"Claus"}],"issued":{"date-parts":[["2019",8,1]]}}}],"schema":"https://github.com/citation-style-language/schema/raw/master/csl-citation.json"} </w:instrText>
      </w:r>
      <w:r w:rsidR="00CC3689">
        <w:fldChar w:fldCharType="separate"/>
      </w:r>
      <w:r w:rsidR="00CC3689" w:rsidRPr="00CC3689">
        <w:t>[8]</w:t>
      </w:r>
      <w:r w:rsidR="00CC3689">
        <w:fldChar w:fldCharType="end"/>
      </w:r>
      <w:r w:rsidR="00DE409F">
        <w:t xml:space="preserve">. </w:t>
      </w:r>
      <w:r w:rsidR="002E7F8C" w:rsidRPr="002E7F8C">
        <w:t xml:space="preserve">Although more validation in various clinical settings is still required, </w:t>
      </w:r>
      <w:proofErr w:type="spellStart"/>
      <w:r w:rsidR="002E7F8C" w:rsidRPr="002E7F8C">
        <w:t>ctDNA</w:t>
      </w:r>
      <w:proofErr w:type="spellEnd"/>
      <w:r w:rsidR="002E7F8C" w:rsidRPr="002E7F8C">
        <w:t xml:space="preserve"> is anticipated to become a key component of real-time, non-invasive cancer management as these technologies advance.</w:t>
      </w:r>
    </w:p>
    <w:p w14:paraId="63629722" w14:textId="5C231103" w:rsidR="00C50C45" w:rsidRPr="00C50C45" w:rsidRDefault="009A51EE" w:rsidP="00561D8A">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8</w:t>
      </w:r>
      <w:r w:rsidR="00C50C45" w:rsidRPr="00C50C45">
        <w:rPr>
          <w:rFonts w:ascii="Times New Roman" w:eastAsia="Times New Roman" w:hAnsi="Times New Roman" w:cs="Times New Roman"/>
          <w:b/>
          <w:bCs/>
          <w:sz w:val="27"/>
          <w:szCs w:val="27"/>
          <w:lang w:eastAsia="en-IN"/>
        </w:rPr>
        <w:t>. Conclusion</w:t>
      </w:r>
    </w:p>
    <w:p w14:paraId="584CCD0A" w14:textId="28C316BA" w:rsidR="00C50C45" w:rsidRDefault="006652A0" w:rsidP="00561D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6652A0">
        <w:rPr>
          <w:rFonts w:ascii="Times New Roman" w:hAnsi="Times New Roman" w:cs="Times New Roman"/>
          <w:sz w:val="24"/>
          <w:szCs w:val="24"/>
        </w:rPr>
        <w:t xml:space="preserve">irculating </w:t>
      </w:r>
      <w:proofErr w:type="spellStart"/>
      <w:r w:rsidRPr="006652A0">
        <w:rPr>
          <w:rFonts w:ascii="Times New Roman" w:hAnsi="Times New Roman" w:cs="Times New Roman"/>
          <w:sz w:val="24"/>
          <w:szCs w:val="24"/>
        </w:rPr>
        <w:t>tumor</w:t>
      </w:r>
      <w:proofErr w:type="spellEnd"/>
      <w:r w:rsidRPr="006652A0">
        <w:rPr>
          <w:rFonts w:ascii="Times New Roman" w:hAnsi="Times New Roman" w:cs="Times New Roman"/>
          <w:sz w:val="24"/>
          <w:szCs w:val="24"/>
        </w:rPr>
        <w:t xml:space="preserve"> DNA (</w:t>
      </w:r>
      <w:proofErr w:type="spellStart"/>
      <w:r w:rsidRPr="006652A0">
        <w:rPr>
          <w:rFonts w:ascii="Times New Roman" w:hAnsi="Times New Roman" w:cs="Times New Roman"/>
          <w:sz w:val="24"/>
          <w:szCs w:val="24"/>
        </w:rPr>
        <w:t>ctDNA</w:t>
      </w:r>
      <w:proofErr w:type="spellEnd"/>
      <w:r w:rsidRPr="006652A0">
        <w:rPr>
          <w:rFonts w:ascii="Times New Roman" w:hAnsi="Times New Roman" w:cs="Times New Roman"/>
          <w:sz w:val="24"/>
          <w:szCs w:val="24"/>
        </w:rPr>
        <w:t xml:space="preserve">) provides important information for prognosis, therapeutic monitoring, early detection, and recurrence prediction. It is an effective tool in precision oncology because of its non-invasiveness and capacity to depict </w:t>
      </w:r>
      <w:proofErr w:type="spellStart"/>
      <w:r w:rsidRPr="006652A0">
        <w:rPr>
          <w:rFonts w:ascii="Times New Roman" w:hAnsi="Times New Roman" w:cs="Times New Roman"/>
          <w:sz w:val="24"/>
          <w:szCs w:val="24"/>
        </w:rPr>
        <w:t>tumor</w:t>
      </w:r>
      <w:proofErr w:type="spellEnd"/>
      <w:r w:rsidRPr="006652A0">
        <w:rPr>
          <w:rFonts w:ascii="Times New Roman" w:hAnsi="Times New Roman" w:cs="Times New Roman"/>
          <w:sz w:val="24"/>
          <w:szCs w:val="24"/>
        </w:rPr>
        <w:t xml:space="preserve"> dynamics in real time. Continued improvements in molecular diagnostic methods are opening the door for wider clinical adoption, despite technical and practical obstacles like low </w:t>
      </w:r>
      <w:proofErr w:type="spellStart"/>
      <w:r w:rsidRPr="006652A0">
        <w:rPr>
          <w:rFonts w:ascii="Times New Roman" w:hAnsi="Times New Roman" w:cs="Times New Roman"/>
          <w:sz w:val="24"/>
          <w:szCs w:val="24"/>
        </w:rPr>
        <w:t>ctDNA</w:t>
      </w:r>
      <w:proofErr w:type="spellEnd"/>
      <w:r w:rsidRPr="006652A0">
        <w:rPr>
          <w:rFonts w:ascii="Times New Roman" w:hAnsi="Times New Roman" w:cs="Times New Roman"/>
          <w:sz w:val="24"/>
          <w:szCs w:val="24"/>
        </w:rPr>
        <w:t xml:space="preserve"> levels in early-stage disease and the requirement for standardization. In the future, optimizing patient-specific management strategies will depend on combining </w:t>
      </w:r>
      <w:proofErr w:type="spellStart"/>
      <w:r w:rsidRPr="006652A0">
        <w:rPr>
          <w:rFonts w:ascii="Times New Roman" w:hAnsi="Times New Roman" w:cs="Times New Roman"/>
          <w:sz w:val="24"/>
          <w:szCs w:val="24"/>
        </w:rPr>
        <w:t>ctDNA</w:t>
      </w:r>
      <w:proofErr w:type="spellEnd"/>
      <w:r w:rsidRPr="006652A0">
        <w:rPr>
          <w:rFonts w:ascii="Times New Roman" w:hAnsi="Times New Roman" w:cs="Times New Roman"/>
          <w:sz w:val="24"/>
          <w:szCs w:val="24"/>
        </w:rPr>
        <w:t xml:space="preserve"> analysis with traditional diagnostics, imaging, and cutting-edge technologies like artificial intelligence and multi-omics approaches. </w:t>
      </w:r>
      <w:bookmarkStart w:id="0" w:name="_GoBack"/>
      <w:bookmarkEnd w:id="0"/>
      <w:r w:rsidR="00DE409F" w:rsidRPr="009826CC">
        <w:rPr>
          <w:rFonts w:ascii="Times New Roman" w:hAnsi="Times New Roman" w:cs="Times New Roman"/>
          <w:sz w:val="24"/>
          <w:szCs w:val="24"/>
        </w:rPr>
        <w:t>A multidisciplinary framework that combines these modalities holds the potential to transform colorectal cancer care across the entire disease spectrum.</w:t>
      </w:r>
    </w:p>
    <w:p w14:paraId="6DC1AC9D" w14:textId="3A07FF58" w:rsidR="006337C6" w:rsidRDefault="006337C6" w:rsidP="00561D8A">
      <w:pPr>
        <w:spacing w:after="0" w:line="360" w:lineRule="auto"/>
        <w:jc w:val="both"/>
        <w:rPr>
          <w:rFonts w:ascii="Times New Roman" w:eastAsia="Times New Roman" w:hAnsi="Times New Roman" w:cs="Times New Roman"/>
          <w:sz w:val="24"/>
          <w:szCs w:val="24"/>
          <w:lang w:eastAsia="en-IN"/>
        </w:rPr>
      </w:pPr>
    </w:p>
    <w:p w14:paraId="05BB7E54" w14:textId="77777777" w:rsidR="006337C6" w:rsidRDefault="006337C6" w:rsidP="006337C6">
      <w:pPr>
        <w:rPr>
          <w:rFonts w:ascii="Calibri" w:eastAsia="Calibri" w:hAnsi="Calibri" w:cs="Times New Roman"/>
          <w:kern w:val="2"/>
          <w:highlight w:val="yellow"/>
          <w:lang w:val="en-US"/>
        </w:rPr>
      </w:pPr>
      <w:bookmarkStart w:id="1" w:name="_Hlk204003461"/>
      <w:bookmarkStart w:id="2" w:name="_Hlk209007716"/>
      <w:r>
        <w:rPr>
          <w:rFonts w:ascii="Calibri" w:eastAsia="Calibri" w:hAnsi="Calibri" w:cs="Times New Roman"/>
          <w:kern w:val="2"/>
          <w:highlight w:val="yellow"/>
          <w:lang w:val="en-US"/>
        </w:rPr>
        <w:t>Disclaimer (Artificial intelligence)</w:t>
      </w:r>
    </w:p>
    <w:bookmarkEnd w:id="1"/>
    <w:bookmarkEnd w:id="2"/>
    <w:p w14:paraId="3B331D11" w14:textId="77777777" w:rsidR="009A51EE" w:rsidRPr="009A51EE" w:rsidRDefault="009A51EE" w:rsidP="009A51EE">
      <w:pPr>
        <w:spacing w:before="100" w:beforeAutospacing="1" w:after="100" w:afterAutospacing="1" w:line="240" w:lineRule="auto"/>
        <w:rPr>
          <w:rFonts w:ascii="Times New Roman" w:eastAsia="Times New Roman" w:hAnsi="Times New Roman" w:cs="Times New Roman"/>
          <w:sz w:val="24"/>
          <w:szCs w:val="24"/>
          <w:lang w:eastAsia="en-IN"/>
        </w:rPr>
      </w:pPr>
      <w:r w:rsidRPr="009A51EE">
        <w:rPr>
          <w:rFonts w:ascii="Times New Roman" w:eastAsia="Times New Roman" w:hAnsi="Times New Roman" w:cs="Times New Roman"/>
          <w:sz w:val="24"/>
          <w:szCs w:val="24"/>
          <w:lang w:eastAsia="en-IN"/>
        </w:rPr>
        <w:t xml:space="preserve">The authors declare that generative artificial intelligence (AI) technology was used in the preparation and editing of this manuscript. The AI tool used was </w:t>
      </w:r>
      <w:proofErr w:type="spellStart"/>
      <w:r w:rsidRPr="009A51EE">
        <w:rPr>
          <w:rFonts w:ascii="Times New Roman" w:eastAsia="Times New Roman" w:hAnsi="Times New Roman" w:cs="Times New Roman"/>
          <w:bCs/>
          <w:sz w:val="24"/>
          <w:szCs w:val="24"/>
          <w:lang w:eastAsia="en-IN"/>
        </w:rPr>
        <w:t>ChatGPT</w:t>
      </w:r>
      <w:proofErr w:type="spellEnd"/>
      <w:r w:rsidRPr="009A51EE">
        <w:rPr>
          <w:rFonts w:ascii="Times New Roman" w:eastAsia="Times New Roman" w:hAnsi="Times New Roman" w:cs="Times New Roman"/>
          <w:bCs/>
          <w:sz w:val="24"/>
          <w:szCs w:val="24"/>
          <w:lang w:eastAsia="en-IN"/>
        </w:rPr>
        <w:t xml:space="preserve"> (GPT-5 model, </w:t>
      </w:r>
      <w:proofErr w:type="spellStart"/>
      <w:r w:rsidRPr="009A51EE">
        <w:rPr>
          <w:rFonts w:ascii="Times New Roman" w:eastAsia="Times New Roman" w:hAnsi="Times New Roman" w:cs="Times New Roman"/>
          <w:bCs/>
          <w:sz w:val="24"/>
          <w:szCs w:val="24"/>
          <w:lang w:eastAsia="en-IN"/>
        </w:rPr>
        <w:t>OpenAI</w:t>
      </w:r>
      <w:proofErr w:type="spellEnd"/>
      <w:r w:rsidRPr="009A51EE">
        <w:rPr>
          <w:rFonts w:ascii="Times New Roman" w:eastAsia="Times New Roman" w:hAnsi="Times New Roman" w:cs="Times New Roman"/>
          <w:bCs/>
          <w:sz w:val="24"/>
          <w:szCs w:val="24"/>
          <w:lang w:eastAsia="en-IN"/>
        </w:rPr>
        <w:t>, 2025 version</w:t>
      </w:r>
      <w:r w:rsidRPr="009A51EE">
        <w:rPr>
          <w:rFonts w:ascii="Times New Roman" w:eastAsia="Times New Roman" w:hAnsi="Times New Roman" w:cs="Times New Roman"/>
          <w:b/>
          <w:bCs/>
          <w:sz w:val="24"/>
          <w:szCs w:val="24"/>
          <w:lang w:eastAsia="en-IN"/>
        </w:rPr>
        <w:t>)</w:t>
      </w:r>
      <w:r w:rsidRPr="009A51EE">
        <w:rPr>
          <w:rFonts w:ascii="Times New Roman" w:eastAsia="Times New Roman" w:hAnsi="Times New Roman" w:cs="Times New Roman"/>
          <w:sz w:val="24"/>
          <w:szCs w:val="24"/>
          <w:lang w:eastAsia="en-IN"/>
        </w:rPr>
        <w:t xml:space="preserve">, accessed via the </w:t>
      </w:r>
      <w:proofErr w:type="spellStart"/>
      <w:r w:rsidRPr="009A51EE">
        <w:rPr>
          <w:rFonts w:ascii="Times New Roman" w:eastAsia="Times New Roman" w:hAnsi="Times New Roman" w:cs="Times New Roman"/>
          <w:bCs/>
          <w:sz w:val="24"/>
          <w:szCs w:val="24"/>
          <w:lang w:eastAsia="en-IN"/>
        </w:rPr>
        <w:t>ChatGPT</w:t>
      </w:r>
      <w:proofErr w:type="spellEnd"/>
      <w:r w:rsidRPr="009A51EE">
        <w:rPr>
          <w:rFonts w:ascii="Times New Roman" w:eastAsia="Times New Roman" w:hAnsi="Times New Roman" w:cs="Times New Roman"/>
          <w:bCs/>
          <w:sz w:val="24"/>
          <w:szCs w:val="24"/>
          <w:lang w:eastAsia="en-IN"/>
        </w:rPr>
        <w:t xml:space="preserve"> web platform</w:t>
      </w:r>
      <w:r w:rsidRPr="009A51EE">
        <w:rPr>
          <w:rFonts w:ascii="Times New Roman" w:eastAsia="Times New Roman" w:hAnsi="Times New Roman" w:cs="Times New Roman"/>
          <w:b/>
          <w:bCs/>
          <w:sz w:val="24"/>
          <w:szCs w:val="24"/>
          <w:lang w:eastAsia="en-IN"/>
        </w:rPr>
        <w:t xml:space="preserve"> (</w:t>
      </w:r>
      <w:hyperlink r:id="rId7" w:tgtFrame="_new" w:history="1">
        <w:r w:rsidRPr="009A51EE">
          <w:rPr>
            <w:rFonts w:ascii="Times New Roman" w:eastAsia="Times New Roman" w:hAnsi="Times New Roman" w:cs="Times New Roman"/>
            <w:bCs/>
            <w:color w:val="000000" w:themeColor="text1"/>
            <w:sz w:val="24"/>
            <w:szCs w:val="24"/>
            <w:u w:val="single"/>
            <w:lang w:eastAsia="en-IN"/>
          </w:rPr>
          <w:t>https://chat.openai.com</w:t>
        </w:r>
      </w:hyperlink>
      <w:r w:rsidRPr="009A51EE">
        <w:rPr>
          <w:rFonts w:ascii="Times New Roman" w:eastAsia="Times New Roman" w:hAnsi="Times New Roman" w:cs="Times New Roman"/>
          <w:bCs/>
          <w:color w:val="000000" w:themeColor="text1"/>
          <w:sz w:val="24"/>
          <w:szCs w:val="24"/>
          <w:lang w:eastAsia="en-IN"/>
        </w:rPr>
        <w:t>)</w:t>
      </w:r>
      <w:r w:rsidRPr="009A51EE">
        <w:rPr>
          <w:rFonts w:ascii="Times New Roman" w:eastAsia="Times New Roman" w:hAnsi="Times New Roman" w:cs="Times New Roman"/>
          <w:color w:val="000000" w:themeColor="text1"/>
          <w:sz w:val="24"/>
          <w:szCs w:val="24"/>
          <w:lang w:eastAsia="en-IN"/>
        </w:rPr>
        <w:t>.</w:t>
      </w:r>
    </w:p>
    <w:p w14:paraId="32EEE1D4" w14:textId="77777777" w:rsidR="009A51EE" w:rsidRPr="009A51EE" w:rsidRDefault="009A51EE" w:rsidP="009A51EE">
      <w:pPr>
        <w:spacing w:before="100" w:beforeAutospacing="1" w:after="100" w:afterAutospacing="1" w:line="240" w:lineRule="auto"/>
        <w:rPr>
          <w:rFonts w:ascii="Times New Roman" w:eastAsia="Times New Roman" w:hAnsi="Times New Roman" w:cs="Times New Roman"/>
          <w:sz w:val="24"/>
          <w:szCs w:val="24"/>
          <w:lang w:eastAsia="en-IN"/>
        </w:rPr>
      </w:pPr>
      <w:r w:rsidRPr="009A51EE">
        <w:rPr>
          <w:rFonts w:ascii="Times New Roman" w:eastAsia="Times New Roman" w:hAnsi="Times New Roman" w:cs="Times New Roman"/>
          <w:sz w:val="24"/>
          <w:szCs w:val="24"/>
          <w:lang w:eastAsia="en-IN"/>
        </w:rPr>
        <w:lastRenderedPageBreak/>
        <w:t xml:space="preserve">The tool was employed </w:t>
      </w:r>
      <w:r w:rsidRPr="009A51EE">
        <w:rPr>
          <w:rFonts w:ascii="Times New Roman" w:eastAsia="Times New Roman" w:hAnsi="Times New Roman" w:cs="Times New Roman"/>
          <w:bCs/>
          <w:sz w:val="24"/>
          <w:szCs w:val="24"/>
          <w:lang w:eastAsia="en-IN"/>
        </w:rPr>
        <w:t>only for language refinement, formatting assistance, and improving clarity of expression</w:t>
      </w:r>
      <w:r w:rsidRPr="009A51EE">
        <w:rPr>
          <w:rFonts w:ascii="Times New Roman" w:eastAsia="Times New Roman" w:hAnsi="Times New Roman" w:cs="Times New Roman"/>
          <w:sz w:val="24"/>
          <w:szCs w:val="24"/>
          <w:lang w:eastAsia="en-IN"/>
        </w:rPr>
        <w:t>; no scientific content or interpretation was generated by the AI.</w:t>
      </w:r>
    </w:p>
    <w:p w14:paraId="1562E2BC" w14:textId="77777777" w:rsidR="00852628" w:rsidRDefault="00852628" w:rsidP="00561D8A">
      <w:pPr>
        <w:spacing w:line="360" w:lineRule="auto"/>
        <w:jc w:val="both"/>
      </w:pPr>
    </w:p>
    <w:p w14:paraId="0DA10192" w14:textId="77777777" w:rsidR="001169AB" w:rsidRDefault="00852628" w:rsidP="00561D8A">
      <w:pPr>
        <w:spacing w:line="360" w:lineRule="auto"/>
        <w:jc w:val="both"/>
        <w:rPr>
          <w:rFonts w:ascii="Times New Roman" w:hAnsi="Times New Roman" w:cs="Times New Roman"/>
          <w:b/>
          <w:sz w:val="24"/>
          <w:szCs w:val="24"/>
        </w:rPr>
      </w:pPr>
      <w:r w:rsidRPr="00852628">
        <w:rPr>
          <w:rFonts w:ascii="Times New Roman" w:hAnsi="Times New Roman" w:cs="Times New Roman"/>
          <w:b/>
          <w:sz w:val="24"/>
          <w:szCs w:val="24"/>
        </w:rPr>
        <w:t>References</w:t>
      </w:r>
    </w:p>
    <w:p w14:paraId="2551F653" w14:textId="77777777" w:rsidR="00042804" w:rsidRPr="00042804" w:rsidRDefault="00852628" w:rsidP="00042804">
      <w:pPr>
        <w:pStyle w:val="Bibliography"/>
        <w:rPr>
          <w:rFonts w:ascii="Times New Roman" w:hAnsi="Times New Roman" w:cs="Times New Roman"/>
          <w:sz w:val="24"/>
        </w:rPr>
      </w:pPr>
      <w:r>
        <w:rPr>
          <w:b/>
        </w:rPr>
        <w:fldChar w:fldCharType="begin"/>
      </w:r>
      <w:r>
        <w:rPr>
          <w:b/>
        </w:rPr>
        <w:instrText xml:space="preserve"> ADDIN ZOTERO_BIBL {"uncited":[],"omitted":[],"custom":[]} CSL_BIBLIOGRAPHY </w:instrText>
      </w:r>
      <w:r>
        <w:rPr>
          <w:b/>
        </w:rPr>
        <w:fldChar w:fldCharType="separate"/>
      </w:r>
      <w:r w:rsidR="00042804" w:rsidRPr="00042804">
        <w:rPr>
          <w:rFonts w:ascii="Times New Roman" w:hAnsi="Times New Roman" w:cs="Times New Roman"/>
          <w:sz w:val="24"/>
        </w:rPr>
        <w:t xml:space="preserve">1. </w:t>
      </w:r>
      <w:r w:rsidR="00042804" w:rsidRPr="00042804">
        <w:rPr>
          <w:rFonts w:ascii="Times New Roman" w:hAnsi="Times New Roman" w:cs="Times New Roman"/>
          <w:sz w:val="24"/>
        </w:rPr>
        <w:tab/>
        <w:t>Sung H, Ferlay J, Siegel RL, Laversanne M, Soerjomataram I, Jemal A, Bray F (2021) Global Cancer Statistics 2020: GLOBOCAN Estimates of Incidence and Mortality Worldwide for 36 Cancers in 185 Countries. CA Cancer J Clin 71:209–249</w:t>
      </w:r>
    </w:p>
    <w:p w14:paraId="5463896B"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2. </w:t>
      </w:r>
      <w:r w:rsidRPr="00042804">
        <w:rPr>
          <w:rFonts w:ascii="Times New Roman" w:hAnsi="Times New Roman" w:cs="Times New Roman"/>
          <w:sz w:val="24"/>
        </w:rPr>
        <w:tab/>
        <w:t>Brenner H, Kloor M, Pox CP (2014) Colorectal cancer. Lancet 383:1490–1502</w:t>
      </w:r>
    </w:p>
    <w:p w14:paraId="099BC1B7"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3. </w:t>
      </w:r>
      <w:r w:rsidRPr="00042804">
        <w:rPr>
          <w:rFonts w:ascii="Times New Roman" w:hAnsi="Times New Roman" w:cs="Times New Roman"/>
          <w:sz w:val="24"/>
        </w:rPr>
        <w:tab/>
        <w:t>Issa IA, Noureddine M (2017) Colorectal cancer screening: An updated review of the available options. World J Gastroenterol 23:5086–5096</w:t>
      </w:r>
    </w:p>
    <w:p w14:paraId="376335EA"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4. </w:t>
      </w:r>
      <w:r w:rsidRPr="00042804">
        <w:rPr>
          <w:rFonts w:ascii="Times New Roman" w:hAnsi="Times New Roman" w:cs="Times New Roman"/>
          <w:sz w:val="24"/>
        </w:rPr>
        <w:tab/>
        <w:t>Jahr S, Hentze H, Englisch S, Hardt D, Fackelmayer FO, Hesch RD, Knippers R (2001) DNA fragments in the blood plasma of cancer patients: quantitations and evidence for their origin from apoptotic and necrotic cells. Cancer Res 61:1659–1665</w:t>
      </w:r>
    </w:p>
    <w:p w14:paraId="741820D4"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5. </w:t>
      </w:r>
      <w:r w:rsidRPr="00042804">
        <w:rPr>
          <w:rFonts w:ascii="Times New Roman" w:hAnsi="Times New Roman" w:cs="Times New Roman"/>
          <w:sz w:val="24"/>
        </w:rPr>
        <w:tab/>
        <w:t>Heitzer E, Haque IS, Roberts CES, Speicher MR (2019) Current and future perspectives of liquid biopsies in genomics-driven oncology. Nat Rev Genet 20:71–88</w:t>
      </w:r>
    </w:p>
    <w:p w14:paraId="5CB06883"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6. </w:t>
      </w:r>
      <w:r w:rsidRPr="00042804">
        <w:rPr>
          <w:rFonts w:ascii="Times New Roman" w:hAnsi="Times New Roman" w:cs="Times New Roman"/>
          <w:sz w:val="24"/>
        </w:rPr>
        <w:tab/>
        <w:t>Wan JCM, Massie C, Garcia-Corbacho J, Mouliere F, Brenton JD, Caldas C, Pacey S, Baird R, Rosenfeld N (2017) Liquid biopsies come of age: towards implementation of circulating tumour DNA. Nat Rev Cancer 17:223–238</w:t>
      </w:r>
    </w:p>
    <w:p w14:paraId="76A66166"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7. </w:t>
      </w:r>
      <w:r w:rsidRPr="00042804">
        <w:rPr>
          <w:rFonts w:ascii="Times New Roman" w:hAnsi="Times New Roman" w:cs="Times New Roman"/>
          <w:sz w:val="24"/>
        </w:rPr>
        <w:tab/>
        <w:t>Tie J, Cohen JD, Wang Y, et al (2019) Circulating Tumor DNA Analyses as Markers of Recurrence Risk and Benefit of Adjuvant Therapy for Stage III Colon Cancer. JAMA Oncol 5:1710–1717</w:t>
      </w:r>
    </w:p>
    <w:p w14:paraId="67F370E6"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8. </w:t>
      </w:r>
      <w:r w:rsidRPr="00042804">
        <w:rPr>
          <w:rFonts w:ascii="Times New Roman" w:hAnsi="Times New Roman" w:cs="Times New Roman"/>
          <w:sz w:val="24"/>
        </w:rPr>
        <w:tab/>
        <w:t>Reinert T, Henriksen TV, Christensen E, et al (2019) Analysis of Plasma Cell-Free DNA by Ultradeep Sequencing in Patients With Stages I to III Colorectal Cancer. JAMA Oncol 5:1124–1131</w:t>
      </w:r>
    </w:p>
    <w:p w14:paraId="013F28A9"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9. </w:t>
      </w:r>
      <w:r w:rsidRPr="00042804">
        <w:rPr>
          <w:rFonts w:ascii="Times New Roman" w:hAnsi="Times New Roman" w:cs="Times New Roman"/>
          <w:sz w:val="24"/>
        </w:rPr>
        <w:tab/>
        <w:t>Parikh AR, Van Seventer EE, Siravegna G, et al (2021) Minimal Residual Disease Detection using a Plasma-only Circulating Tumor DNA Assay in Patients with Colorectal Cancer. Clin Cancer Res 27:5586–5594</w:t>
      </w:r>
    </w:p>
    <w:p w14:paraId="6F078D98"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10. </w:t>
      </w:r>
      <w:r w:rsidRPr="00042804">
        <w:rPr>
          <w:rFonts w:ascii="Times New Roman" w:hAnsi="Times New Roman" w:cs="Times New Roman"/>
          <w:sz w:val="24"/>
        </w:rPr>
        <w:tab/>
        <w:t>Schøler LV, Reinert T, Ørntoft M-BW, et al (2017) Clinical Implications of Monitoring Circulating Tumor DNA in Patients with Colorectal Cancer. Clin Cancer Res 23:5437–5445</w:t>
      </w:r>
    </w:p>
    <w:p w14:paraId="0FCFF4E3"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11. </w:t>
      </w:r>
      <w:r w:rsidRPr="00042804">
        <w:rPr>
          <w:rFonts w:ascii="Times New Roman" w:hAnsi="Times New Roman" w:cs="Times New Roman"/>
          <w:sz w:val="24"/>
        </w:rPr>
        <w:tab/>
        <w:t>Siravegna G, Mussolin B, Buscarino M, et al (2015) Clonal evolution and resistance to EGFR blockade in the blood of colorectal cancer patients. Nat Med 21:795–801</w:t>
      </w:r>
    </w:p>
    <w:p w14:paraId="37F26070"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12. </w:t>
      </w:r>
      <w:r w:rsidRPr="00042804">
        <w:rPr>
          <w:rFonts w:ascii="Times New Roman" w:hAnsi="Times New Roman" w:cs="Times New Roman"/>
          <w:sz w:val="24"/>
        </w:rPr>
        <w:tab/>
        <w:t>Genovese G, Kähler AK, Handsaker RE, et al (2014) Clonal hematopoiesis and blood-cancer risk inferred from blood DNA sequence. N Engl J Med 371:2477–2487</w:t>
      </w:r>
    </w:p>
    <w:p w14:paraId="686A7676"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13. </w:t>
      </w:r>
      <w:r w:rsidRPr="00042804">
        <w:rPr>
          <w:rFonts w:ascii="Times New Roman" w:hAnsi="Times New Roman" w:cs="Times New Roman"/>
          <w:sz w:val="24"/>
        </w:rPr>
        <w:tab/>
        <w:t>Merker JD, Oxnard GR, Compton C, et al (2018) Circulating Tumor DNA Analysis in Patients With Cancer: American Society of Clinical Oncology and College of American Pathologists Joint Review. J Clin Oncol 36:1631–1641</w:t>
      </w:r>
    </w:p>
    <w:p w14:paraId="574F7B89"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lastRenderedPageBreak/>
        <w:t xml:space="preserve">14. </w:t>
      </w:r>
      <w:r w:rsidRPr="00042804">
        <w:rPr>
          <w:rFonts w:ascii="Times New Roman" w:hAnsi="Times New Roman" w:cs="Times New Roman"/>
          <w:sz w:val="24"/>
        </w:rPr>
        <w:tab/>
        <w:t>Newman AM, Bratman SV, To J, et al (2014) An ultrasensitive method for quantitating circulating tumor DNA with broad patient coverage. Nat Med 20:548–554</w:t>
      </w:r>
    </w:p>
    <w:p w14:paraId="1F431B7A"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15. </w:t>
      </w:r>
      <w:r w:rsidRPr="00042804">
        <w:rPr>
          <w:rFonts w:ascii="Times New Roman" w:hAnsi="Times New Roman" w:cs="Times New Roman"/>
          <w:sz w:val="24"/>
        </w:rPr>
        <w:tab/>
        <w:t>Cohen JD, Li L, Wang Y, et al (2018) Detection and localization of surgically resectable cancers with a multi-analyte blood test. Science 359:926–930</w:t>
      </w:r>
    </w:p>
    <w:p w14:paraId="6C81CF97"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16. </w:t>
      </w:r>
      <w:r w:rsidRPr="00042804">
        <w:rPr>
          <w:rFonts w:ascii="Times New Roman" w:hAnsi="Times New Roman" w:cs="Times New Roman"/>
          <w:sz w:val="24"/>
        </w:rPr>
        <w:tab/>
        <w:t>Diehl F, Schmidt K, Choti MA, et al (2008) Circulating mutant DNA to assess tumor dynamics. Nat Med 14:985–990</w:t>
      </w:r>
    </w:p>
    <w:p w14:paraId="4B05BD81"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17. </w:t>
      </w:r>
      <w:r w:rsidRPr="00042804">
        <w:rPr>
          <w:rFonts w:ascii="Times New Roman" w:hAnsi="Times New Roman" w:cs="Times New Roman"/>
          <w:sz w:val="24"/>
        </w:rPr>
        <w:tab/>
        <w:t>Bettegowda C, Sausen M, Leary RJ, et al (2014) Detection of circulating tumor DNA in early- and late-stage human malignancies. Sci Transl Med 6:224ra24</w:t>
      </w:r>
    </w:p>
    <w:p w14:paraId="3643DC33"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18. </w:t>
      </w:r>
      <w:r w:rsidRPr="00042804">
        <w:rPr>
          <w:rFonts w:ascii="Times New Roman" w:hAnsi="Times New Roman" w:cs="Times New Roman"/>
          <w:sz w:val="24"/>
        </w:rPr>
        <w:tab/>
        <w:t>Thierry AR, Mouliere F, El Messaoudi S, et al (2014) Clinical validation of the detection of KRAS and BRAF mutations from circulating tumor DNA. Nat Med 20:430–435</w:t>
      </w:r>
    </w:p>
    <w:p w14:paraId="64635E4D"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19. </w:t>
      </w:r>
      <w:r w:rsidRPr="00042804">
        <w:rPr>
          <w:rFonts w:ascii="Times New Roman" w:hAnsi="Times New Roman" w:cs="Times New Roman"/>
          <w:sz w:val="24"/>
        </w:rPr>
        <w:tab/>
        <w:t>Diehl F, Li M, He Y, Kinzler KW, Vogelstein B, Dressman D (2006) BEAMing: single-molecule PCR on microparticles in water-in-oil emulsions. Nat Methods 3:551–559</w:t>
      </w:r>
    </w:p>
    <w:p w14:paraId="53259EA4"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20. </w:t>
      </w:r>
      <w:r w:rsidRPr="00042804">
        <w:rPr>
          <w:rFonts w:ascii="Times New Roman" w:hAnsi="Times New Roman" w:cs="Times New Roman"/>
          <w:sz w:val="24"/>
        </w:rPr>
        <w:tab/>
        <w:t>Volik S, Alcaide M, Morin RD, Collins C (2016) Cell-free DNA (cfDNA): Clinical Significance and Utility in Cancer Shaped By Emerging Technologies. Mol Cancer Res 14:898–908</w:t>
      </w:r>
    </w:p>
    <w:p w14:paraId="6543DE48"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21. </w:t>
      </w:r>
      <w:r w:rsidRPr="00042804">
        <w:rPr>
          <w:rFonts w:ascii="Times New Roman" w:hAnsi="Times New Roman" w:cs="Times New Roman"/>
          <w:sz w:val="24"/>
        </w:rPr>
        <w:tab/>
        <w:t>Siravegna G, Marsoni S, Siena S, Bardelli A (2017) Integrating liquid biopsies into the management of cancer. Nat Rev Clin Oncol 14:531–548</w:t>
      </w:r>
    </w:p>
    <w:p w14:paraId="77B34ECA"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22. </w:t>
      </w:r>
      <w:r w:rsidRPr="00042804">
        <w:rPr>
          <w:rFonts w:ascii="Times New Roman" w:hAnsi="Times New Roman" w:cs="Times New Roman"/>
          <w:sz w:val="24"/>
        </w:rPr>
        <w:tab/>
        <w:t>Mouliere F, Chandrananda D, Piskorz AM, et al (2018) Enhanced detection of circulating tumor DNA by fragment size analysis. Sci Transl Med 10:eaat4921</w:t>
      </w:r>
    </w:p>
    <w:p w14:paraId="34E28508"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23. </w:t>
      </w:r>
      <w:r w:rsidRPr="00042804">
        <w:rPr>
          <w:rFonts w:ascii="Times New Roman" w:hAnsi="Times New Roman" w:cs="Times New Roman"/>
          <w:sz w:val="24"/>
        </w:rPr>
        <w:tab/>
        <w:t>Church TR, Wandell M, Lofton-Day C, et al (2014) Prospective evaluation of methylated SEPT9 in plasma for detection of asymptomatic colorectal cancer. Gut 63:317–325</w:t>
      </w:r>
    </w:p>
    <w:p w14:paraId="7116623D"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24. </w:t>
      </w:r>
      <w:r w:rsidRPr="00042804">
        <w:rPr>
          <w:rFonts w:ascii="Times New Roman" w:hAnsi="Times New Roman" w:cs="Times New Roman"/>
          <w:sz w:val="24"/>
        </w:rPr>
        <w:tab/>
        <w:t>Cristiano S, Leal A, Phallen J, et al (2019) Genome-wide cell-free DNA fragmentation in patients with cancer. Nature 570:385–389</w:t>
      </w:r>
    </w:p>
    <w:p w14:paraId="02C3B24E"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25. </w:t>
      </w:r>
      <w:r w:rsidRPr="00042804">
        <w:rPr>
          <w:rFonts w:ascii="Times New Roman" w:hAnsi="Times New Roman" w:cs="Times New Roman"/>
          <w:sz w:val="24"/>
        </w:rPr>
        <w:tab/>
        <w:t>Evrard C, Rochelle T, Martel M, Al Achkar A, Ferru A, Randrian V, Karayan-Tapon L, Tougeron D (2025) Prognostic and Predictive Value of Microsatellite Instability Analysis in Circulating Tumor DNA Using Digital Droplet PCR for Patients With Microsatellite Instability Colorectal Cancers. Lab Invest 105:104176</w:t>
      </w:r>
    </w:p>
    <w:p w14:paraId="289BFC6E"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26. </w:t>
      </w:r>
      <w:r w:rsidRPr="00042804">
        <w:rPr>
          <w:rFonts w:ascii="Times New Roman" w:hAnsi="Times New Roman" w:cs="Times New Roman"/>
          <w:sz w:val="24"/>
        </w:rPr>
        <w:tab/>
        <w:t>Song L, Li Y (2015) SEPT9: A Specific Circulating Biomarker for Colorectal Cancer. Adv Clin Chem 72:171–204</w:t>
      </w:r>
    </w:p>
    <w:p w14:paraId="032FD43F"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27. </w:t>
      </w:r>
      <w:r w:rsidRPr="00042804">
        <w:rPr>
          <w:rFonts w:ascii="Times New Roman" w:hAnsi="Times New Roman" w:cs="Times New Roman"/>
          <w:sz w:val="24"/>
        </w:rPr>
        <w:tab/>
        <w:t>Wu D, Zhou G, Jin P, et al (2016) Detection of Colorectal Cancer Using a Simplified SEPT9 Gene Methylation Assay Is a Reliable Method for Opportunistic Screening. J Mol Diagn 18:535–545</w:t>
      </w:r>
    </w:p>
    <w:p w14:paraId="5CEE158E"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28. </w:t>
      </w:r>
      <w:r w:rsidRPr="00042804">
        <w:rPr>
          <w:rFonts w:ascii="Times New Roman" w:hAnsi="Times New Roman" w:cs="Times New Roman"/>
          <w:sz w:val="24"/>
        </w:rPr>
        <w:tab/>
        <w:t>Imperiale TF, Ransohoff DF, Itzkowitz SH, Levin TR, Lavin P, Lidgard GP, Ahlquist DA, Berger BM (2014) Multitarget stool DNA testing for colorectal-cancer screening. N Engl J Med 370:1287–1297</w:t>
      </w:r>
    </w:p>
    <w:p w14:paraId="34BDC9EC"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lastRenderedPageBreak/>
        <w:t xml:space="preserve">29. </w:t>
      </w:r>
      <w:r w:rsidRPr="00042804">
        <w:rPr>
          <w:rFonts w:ascii="Times New Roman" w:hAnsi="Times New Roman" w:cs="Times New Roman"/>
          <w:sz w:val="24"/>
        </w:rPr>
        <w:tab/>
        <w:t>Tarazona N, Gimeno-Valiente F, Gambardella V, et al (2019) Targeted next-generation sequencing of circulating-tumor DNA for tracking minimal residual disease in localized colon cancer. Ann Oncol 30:1804–1812</w:t>
      </w:r>
    </w:p>
    <w:p w14:paraId="6FF82B56"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30. </w:t>
      </w:r>
      <w:r w:rsidRPr="00042804">
        <w:rPr>
          <w:rFonts w:ascii="Times New Roman" w:hAnsi="Times New Roman" w:cs="Times New Roman"/>
          <w:sz w:val="24"/>
        </w:rPr>
        <w:tab/>
        <w:t>Gao Z, Huang D, Chen H, et al (2023) Development and validation of postoperative circulating tumor DNA combined with clinicopathological risk factors for recurrence prediction in patients with stage I-III colorectal cancer. J Transl Med 21:63</w:t>
      </w:r>
    </w:p>
    <w:p w14:paraId="1EA382D2"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31. </w:t>
      </w:r>
      <w:r w:rsidRPr="00042804">
        <w:rPr>
          <w:rFonts w:ascii="Times New Roman" w:hAnsi="Times New Roman" w:cs="Times New Roman"/>
          <w:sz w:val="24"/>
        </w:rPr>
        <w:tab/>
        <w:t>Taieb J, Valerie TA, Henriques J, et al (2021) Prognostic Value and Relation with Adjuvant Treatment Duration of ctDNA in Stage III Colon Cancer: a Post Hoc Analysis of the PRODIGE-GERCOR IDEA-France Trial. Clinical Cancer Research 27:5638–5646</w:t>
      </w:r>
    </w:p>
    <w:p w14:paraId="01DE8072"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32. </w:t>
      </w:r>
      <w:r w:rsidRPr="00042804">
        <w:rPr>
          <w:rFonts w:ascii="Times New Roman" w:hAnsi="Times New Roman" w:cs="Times New Roman"/>
          <w:sz w:val="24"/>
        </w:rPr>
        <w:tab/>
        <w:t>Chen K, Shields MD, Chauhan PS, Ramirez RJ, Harris PK, Reimers MA, Zevallos JP, Davis AA, Pellini B, Chaudhuri AA (2021) Commercial ctDNA assays for minimal residual disease detection of solid tumors. Mol Diagn Ther 25:757–774</w:t>
      </w:r>
    </w:p>
    <w:p w14:paraId="4FF233D6"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33. </w:t>
      </w:r>
      <w:r w:rsidRPr="00042804">
        <w:rPr>
          <w:rFonts w:ascii="Times New Roman" w:hAnsi="Times New Roman" w:cs="Times New Roman"/>
          <w:sz w:val="24"/>
        </w:rPr>
        <w:tab/>
        <w:t>Hindson BJ, Ness KD, Masquelier DA, et al (2011) High-throughput droplet digital PCR system for absolute quantitation of DNA copy number. Anal Chem 83:8604–8610</w:t>
      </w:r>
    </w:p>
    <w:p w14:paraId="19BB68D8"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34. </w:t>
      </w:r>
      <w:r w:rsidRPr="00042804">
        <w:rPr>
          <w:rFonts w:ascii="Times New Roman" w:hAnsi="Times New Roman" w:cs="Times New Roman"/>
          <w:sz w:val="24"/>
        </w:rPr>
        <w:tab/>
        <w:t>Newman AM, Lovejoy AF, Klass DM, et al (2016) Integrated digital error suppression for improved detection of circulating tumor DNA. Nat Biotechnol 34:547–555</w:t>
      </w:r>
    </w:p>
    <w:p w14:paraId="45B1F79E"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35. </w:t>
      </w:r>
      <w:r w:rsidRPr="00042804">
        <w:rPr>
          <w:rFonts w:ascii="Times New Roman" w:hAnsi="Times New Roman" w:cs="Times New Roman"/>
          <w:sz w:val="24"/>
        </w:rPr>
        <w:tab/>
        <w:t>Kinde I, Wu J, Papadopoulos N, Kinzler KW, Vogelstein B (2011) Detection and quantification of rare mutations with massively parallel sequencing. Proc Natl Acad Sci U S A 108:9530–9535</w:t>
      </w:r>
    </w:p>
    <w:p w14:paraId="5775375F"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36. </w:t>
      </w:r>
      <w:r w:rsidRPr="00042804">
        <w:rPr>
          <w:rFonts w:ascii="Times New Roman" w:hAnsi="Times New Roman" w:cs="Times New Roman"/>
          <w:sz w:val="24"/>
        </w:rPr>
        <w:tab/>
        <w:t>Dressman D, Yan H, Traverso G, Kinzler KW, Vogelstein B (2003) Transforming single DNA molecules into fluorescent magnetic particles for detection and enumeration of genetic variations. Proc Natl Acad Sci U S A 100:8817–8822</w:t>
      </w:r>
    </w:p>
    <w:p w14:paraId="46DA2296"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37. </w:t>
      </w:r>
      <w:r w:rsidRPr="00042804">
        <w:rPr>
          <w:rFonts w:ascii="Times New Roman" w:hAnsi="Times New Roman" w:cs="Times New Roman"/>
          <w:sz w:val="24"/>
        </w:rPr>
        <w:tab/>
        <w:t>deVos T, Tetzner R, Model F, et al (2009) Circulating methylated SEPT9 DNA in plasma is a biomarker for colorectal cancer. Clin Chem 55:1337–1346</w:t>
      </w:r>
    </w:p>
    <w:p w14:paraId="396D9D9F"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38. </w:t>
      </w:r>
      <w:r w:rsidRPr="00042804">
        <w:rPr>
          <w:rFonts w:ascii="Times New Roman" w:hAnsi="Times New Roman" w:cs="Times New Roman"/>
          <w:sz w:val="24"/>
        </w:rPr>
        <w:tab/>
        <w:t>Ibrahim J, Peeters M, Van Camp G, Op de Beeck K (2023) Methylation biomarkers for early cancer detection and diagnosis: Current and future perspectives. European Journal of Cancer 178:91–113</w:t>
      </w:r>
    </w:p>
    <w:p w14:paraId="3D44C164"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39. </w:t>
      </w:r>
      <w:r w:rsidRPr="00042804">
        <w:rPr>
          <w:rFonts w:ascii="Times New Roman" w:hAnsi="Times New Roman" w:cs="Times New Roman"/>
          <w:sz w:val="24"/>
        </w:rPr>
        <w:tab/>
        <w:t>Alix-Panabières C, Pantel K (2021) Liquid Biopsy: From Discovery to Clinical Application. Cancer Discov 11:858–873</w:t>
      </w:r>
    </w:p>
    <w:p w14:paraId="11BBF0FF"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40. </w:t>
      </w:r>
      <w:r w:rsidRPr="00042804">
        <w:rPr>
          <w:rFonts w:ascii="Times New Roman" w:hAnsi="Times New Roman" w:cs="Times New Roman"/>
          <w:sz w:val="24"/>
        </w:rPr>
        <w:tab/>
        <w:t>Tie J, Cohen JD, Wang Y, et al (2019) Circulating Tumor DNA Analyses as Markers of Recurrence Risk and Benefit of Adjuvant Therapy for Stage III Colon Cancer. JAMA Oncol 5:1710–1717</w:t>
      </w:r>
    </w:p>
    <w:p w14:paraId="72192E0A" w14:textId="77777777" w:rsidR="00042804" w:rsidRPr="00042804" w:rsidRDefault="00042804" w:rsidP="00042804">
      <w:pPr>
        <w:pStyle w:val="Bibliography"/>
        <w:rPr>
          <w:rFonts w:ascii="Times New Roman" w:hAnsi="Times New Roman" w:cs="Times New Roman"/>
          <w:sz w:val="24"/>
        </w:rPr>
      </w:pPr>
      <w:r w:rsidRPr="00042804">
        <w:rPr>
          <w:rFonts w:ascii="Times New Roman" w:hAnsi="Times New Roman" w:cs="Times New Roman"/>
          <w:sz w:val="24"/>
        </w:rPr>
        <w:t xml:space="preserve">41. </w:t>
      </w:r>
      <w:r w:rsidRPr="00042804">
        <w:rPr>
          <w:rFonts w:ascii="Times New Roman" w:hAnsi="Times New Roman" w:cs="Times New Roman"/>
          <w:sz w:val="24"/>
        </w:rPr>
        <w:tab/>
        <w:t>Ullah I, Yang L, Yin F-T, Sun Y, Li X-H, Li J, Wang X-J (2022) Multi-Omics Approaches in Colorectal Cancer Screening and Diagnosis, Recent Updates and Future Perspectives. Cancers (Basel) 14:5545</w:t>
      </w:r>
    </w:p>
    <w:p w14:paraId="57C84AB2" w14:textId="4B0839CE" w:rsidR="00852628" w:rsidRPr="00852628" w:rsidRDefault="00852628" w:rsidP="00561D8A">
      <w:pPr>
        <w:spacing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852628" w:rsidRPr="0085262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33465" w14:textId="77777777" w:rsidR="00207B75" w:rsidRDefault="00207B75" w:rsidP="00852628">
      <w:pPr>
        <w:spacing w:after="0" w:line="240" w:lineRule="auto"/>
      </w:pPr>
      <w:r>
        <w:separator/>
      </w:r>
    </w:p>
  </w:endnote>
  <w:endnote w:type="continuationSeparator" w:id="0">
    <w:p w14:paraId="5BB67513" w14:textId="77777777" w:rsidR="00207B75" w:rsidRDefault="00207B75" w:rsidP="0085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5033" w14:textId="77777777" w:rsidR="00CA63F1" w:rsidRDefault="00CA63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46F39" w14:textId="77777777" w:rsidR="00CA63F1" w:rsidRDefault="00CA63F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AB382" w14:textId="77777777" w:rsidR="00CA63F1" w:rsidRDefault="00CA63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7CB3" w14:textId="77777777" w:rsidR="00207B75" w:rsidRDefault="00207B75" w:rsidP="00852628">
      <w:pPr>
        <w:spacing w:after="0" w:line="240" w:lineRule="auto"/>
      </w:pPr>
      <w:r>
        <w:separator/>
      </w:r>
    </w:p>
  </w:footnote>
  <w:footnote w:type="continuationSeparator" w:id="0">
    <w:p w14:paraId="10FCA39B" w14:textId="77777777" w:rsidR="00207B75" w:rsidRDefault="00207B75" w:rsidP="00852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902C2" w14:textId="78A691ED" w:rsidR="00CA63F1" w:rsidRDefault="00207B75">
    <w:pPr>
      <w:pStyle w:val="Header"/>
    </w:pPr>
    <w:r>
      <w:rPr>
        <w:noProof/>
      </w:rPr>
      <w:pict w14:anchorId="53D39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06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6664" w14:textId="7818DE55" w:rsidR="00CA63F1" w:rsidRDefault="00207B75">
    <w:pPr>
      <w:pStyle w:val="Header"/>
    </w:pPr>
    <w:r>
      <w:rPr>
        <w:noProof/>
      </w:rPr>
      <w:pict w14:anchorId="08D89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06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C5FA" w14:textId="080BD13D" w:rsidR="00CA63F1" w:rsidRDefault="00207B75">
    <w:pPr>
      <w:pStyle w:val="Header"/>
    </w:pPr>
    <w:r>
      <w:rPr>
        <w:noProof/>
      </w:rPr>
      <w:pict w14:anchorId="72F04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06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A47FE"/>
    <w:multiLevelType w:val="multilevel"/>
    <w:tmpl w:val="3142F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880098"/>
    <w:multiLevelType w:val="multilevel"/>
    <w:tmpl w:val="D0363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2B22B0"/>
    <w:multiLevelType w:val="multilevel"/>
    <w:tmpl w:val="C4B862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2F5A03"/>
    <w:multiLevelType w:val="multilevel"/>
    <w:tmpl w:val="FB64BE8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72C84"/>
    <w:multiLevelType w:val="multilevel"/>
    <w:tmpl w:val="1558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D0E6A"/>
    <w:multiLevelType w:val="multilevel"/>
    <w:tmpl w:val="5894A7C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3E79A6"/>
    <w:multiLevelType w:val="multilevel"/>
    <w:tmpl w:val="599C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B4F67"/>
    <w:multiLevelType w:val="multilevel"/>
    <w:tmpl w:val="D8D88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
  </w:num>
  <w:num w:numId="4">
    <w:abstractNumId w:val="0"/>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45"/>
    <w:rsid w:val="00041649"/>
    <w:rsid w:val="00042804"/>
    <w:rsid w:val="00060B04"/>
    <w:rsid w:val="000720D0"/>
    <w:rsid w:val="000A1D3C"/>
    <w:rsid w:val="000C4823"/>
    <w:rsid w:val="000D0C7E"/>
    <w:rsid w:val="00105750"/>
    <w:rsid w:val="001169AB"/>
    <w:rsid w:val="001E12A6"/>
    <w:rsid w:val="00205A4E"/>
    <w:rsid w:val="00207B75"/>
    <w:rsid w:val="002E7F8C"/>
    <w:rsid w:val="003048F4"/>
    <w:rsid w:val="003474A0"/>
    <w:rsid w:val="00395CDD"/>
    <w:rsid w:val="003B2A2A"/>
    <w:rsid w:val="004311FF"/>
    <w:rsid w:val="00507092"/>
    <w:rsid w:val="00561D8A"/>
    <w:rsid w:val="00591D50"/>
    <w:rsid w:val="005B48A2"/>
    <w:rsid w:val="005E25DD"/>
    <w:rsid w:val="006337C6"/>
    <w:rsid w:val="00641E6D"/>
    <w:rsid w:val="00645FBA"/>
    <w:rsid w:val="006513A4"/>
    <w:rsid w:val="006652A0"/>
    <w:rsid w:val="006C52BE"/>
    <w:rsid w:val="006F201C"/>
    <w:rsid w:val="00702747"/>
    <w:rsid w:val="00714822"/>
    <w:rsid w:val="00721B8E"/>
    <w:rsid w:val="007D50A8"/>
    <w:rsid w:val="008227DB"/>
    <w:rsid w:val="00852628"/>
    <w:rsid w:val="00893E7E"/>
    <w:rsid w:val="009826CC"/>
    <w:rsid w:val="0099427F"/>
    <w:rsid w:val="009A51EE"/>
    <w:rsid w:val="00A35109"/>
    <w:rsid w:val="00A368B1"/>
    <w:rsid w:val="00A64123"/>
    <w:rsid w:val="00AC4E9B"/>
    <w:rsid w:val="00B31B50"/>
    <w:rsid w:val="00C3271A"/>
    <w:rsid w:val="00C50C45"/>
    <w:rsid w:val="00CA63F1"/>
    <w:rsid w:val="00CC3689"/>
    <w:rsid w:val="00CC718D"/>
    <w:rsid w:val="00D112EF"/>
    <w:rsid w:val="00D801E3"/>
    <w:rsid w:val="00DE409F"/>
    <w:rsid w:val="00DF5EEF"/>
    <w:rsid w:val="00EB6390"/>
    <w:rsid w:val="00EF5ED6"/>
    <w:rsid w:val="00F564BB"/>
    <w:rsid w:val="00FC69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21F20B"/>
  <w15:chartTrackingRefBased/>
  <w15:docId w15:val="{485DFB78-2CEF-4A8C-9129-984D942F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0C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0D0C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50C4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C50C45"/>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45"/>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C50C45"/>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C50C45"/>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C50C45"/>
    <w:rPr>
      <w:b/>
      <w:bCs/>
    </w:rPr>
  </w:style>
  <w:style w:type="paragraph" w:styleId="NormalWeb">
    <w:name w:val="Normal (Web)"/>
    <w:basedOn w:val="Normal"/>
    <w:uiPriority w:val="99"/>
    <w:unhideWhenUsed/>
    <w:rsid w:val="00C50C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D0C7E"/>
    <w:rPr>
      <w:i/>
      <w:iCs/>
    </w:rPr>
  </w:style>
  <w:style w:type="character" w:customStyle="1" w:styleId="Heading2Char">
    <w:name w:val="Heading 2 Char"/>
    <w:basedOn w:val="DefaultParagraphFont"/>
    <w:link w:val="Heading2"/>
    <w:uiPriority w:val="9"/>
    <w:semiHidden/>
    <w:rsid w:val="000D0C7E"/>
    <w:rPr>
      <w:rFonts w:asciiTheme="majorHAnsi" w:eastAsiaTheme="majorEastAsia" w:hAnsiTheme="majorHAnsi" w:cstheme="majorBidi"/>
      <w:color w:val="2E74B5" w:themeColor="accent1" w:themeShade="BF"/>
      <w:sz w:val="26"/>
      <w:szCs w:val="26"/>
    </w:rPr>
  </w:style>
  <w:style w:type="character" w:customStyle="1" w:styleId="whitespace-nowrap">
    <w:name w:val="whitespace-nowrap!"/>
    <w:basedOn w:val="DefaultParagraphFont"/>
    <w:rsid w:val="00DE409F"/>
  </w:style>
  <w:style w:type="paragraph" w:styleId="z-TopofForm">
    <w:name w:val="HTML Top of Form"/>
    <w:basedOn w:val="Normal"/>
    <w:next w:val="Normal"/>
    <w:link w:val="z-TopofFormChar"/>
    <w:hidden/>
    <w:uiPriority w:val="99"/>
    <w:semiHidden/>
    <w:unhideWhenUsed/>
    <w:rsid w:val="00DE409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DE409F"/>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DE409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DE409F"/>
    <w:rPr>
      <w:rFonts w:ascii="Arial" w:eastAsia="Times New Roman" w:hAnsi="Arial" w:cs="Arial"/>
      <w:vanish/>
      <w:sz w:val="16"/>
      <w:szCs w:val="16"/>
      <w:lang w:eastAsia="en-IN"/>
    </w:rPr>
  </w:style>
  <w:style w:type="paragraph" w:styleId="Bibliography">
    <w:name w:val="Bibliography"/>
    <w:basedOn w:val="Normal"/>
    <w:next w:val="Normal"/>
    <w:uiPriority w:val="37"/>
    <w:unhideWhenUsed/>
    <w:rsid w:val="00852628"/>
    <w:pPr>
      <w:tabs>
        <w:tab w:val="left" w:pos="504"/>
      </w:tabs>
      <w:spacing w:after="240" w:line="240" w:lineRule="auto"/>
      <w:ind w:left="504" w:hanging="504"/>
    </w:pPr>
  </w:style>
  <w:style w:type="paragraph" w:styleId="Header">
    <w:name w:val="header"/>
    <w:basedOn w:val="Normal"/>
    <w:link w:val="HeaderChar"/>
    <w:uiPriority w:val="99"/>
    <w:unhideWhenUsed/>
    <w:rsid w:val="00852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628"/>
  </w:style>
  <w:style w:type="paragraph" w:styleId="Footer">
    <w:name w:val="footer"/>
    <w:basedOn w:val="Normal"/>
    <w:link w:val="FooterChar"/>
    <w:uiPriority w:val="99"/>
    <w:unhideWhenUsed/>
    <w:rsid w:val="00852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628"/>
  </w:style>
  <w:style w:type="paragraph" w:styleId="NoSpacing">
    <w:name w:val="No Spacing"/>
    <w:uiPriority w:val="1"/>
    <w:qFormat/>
    <w:rsid w:val="005E25DD"/>
    <w:pPr>
      <w:spacing w:after="0" w:line="240" w:lineRule="auto"/>
    </w:pPr>
  </w:style>
  <w:style w:type="character" w:styleId="Hyperlink">
    <w:name w:val="Hyperlink"/>
    <w:basedOn w:val="DefaultParagraphFont"/>
    <w:uiPriority w:val="99"/>
    <w:semiHidden/>
    <w:unhideWhenUsed/>
    <w:rsid w:val="009A5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168">
      <w:bodyDiv w:val="1"/>
      <w:marLeft w:val="0"/>
      <w:marRight w:val="0"/>
      <w:marTop w:val="0"/>
      <w:marBottom w:val="0"/>
      <w:divBdr>
        <w:top w:val="none" w:sz="0" w:space="0" w:color="auto"/>
        <w:left w:val="none" w:sz="0" w:space="0" w:color="auto"/>
        <w:bottom w:val="none" w:sz="0" w:space="0" w:color="auto"/>
        <w:right w:val="none" w:sz="0" w:space="0" w:color="auto"/>
      </w:divBdr>
    </w:div>
    <w:div w:id="48651318">
      <w:bodyDiv w:val="1"/>
      <w:marLeft w:val="0"/>
      <w:marRight w:val="0"/>
      <w:marTop w:val="0"/>
      <w:marBottom w:val="0"/>
      <w:divBdr>
        <w:top w:val="none" w:sz="0" w:space="0" w:color="auto"/>
        <w:left w:val="none" w:sz="0" w:space="0" w:color="auto"/>
        <w:bottom w:val="none" w:sz="0" w:space="0" w:color="auto"/>
        <w:right w:val="none" w:sz="0" w:space="0" w:color="auto"/>
      </w:divBdr>
    </w:div>
    <w:div w:id="375785695">
      <w:bodyDiv w:val="1"/>
      <w:marLeft w:val="0"/>
      <w:marRight w:val="0"/>
      <w:marTop w:val="0"/>
      <w:marBottom w:val="0"/>
      <w:divBdr>
        <w:top w:val="none" w:sz="0" w:space="0" w:color="auto"/>
        <w:left w:val="none" w:sz="0" w:space="0" w:color="auto"/>
        <w:bottom w:val="none" w:sz="0" w:space="0" w:color="auto"/>
        <w:right w:val="none" w:sz="0" w:space="0" w:color="auto"/>
      </w:divBdr>
    </w:div>
    <w:div w:id="486018074">
      <w:bodyDiv w:val="1"/>
      <w:marLeft w:val="0"/>
      <w:marRight w:val="0"/>
      <w:marTop w:val="0"/>
      <w:marBottom w:val="0"/>
      <w:divBdr>
        <w:top w:val="none" w:sz="0" w:space="0" w:color="auto"/>
        <w:left w:val="none" w:sz="0" w:space="0" w:color="auto"/>
        <w:bottom w:val="none" w:sz="0" w:space="0" w:color="auto"/>
        <w:right w:val="none" w:sz="0" w:space="0" w:color="auto"/>
      </w:divBdr>
    </w:div>
    <w:div w:id="634139300">
      <w:bodyDiv w:val="1"/>
      <w:marLeft w:val="0"/>
      <w:marRight w:val="0"/>
      <w:marTop w:val="0"/>
      <w:marBottom w:val="0"/>
      <w:divBdr>
        <w:top w:val="none" w:sz="0" w:space="0" w:color="auto"/>
        <w:left w:val="none" w:sz="0" w:space="0" w:color="auto"/>
        <w:bottom w:val="none" w:sz="0" w:space="0" w:color="auto"/>
        <w:right w:val="none" w:sz="0" w:space="0" w:color="auto"/>
      </w:divBdr>
    </w:div>
    <w:div w:id="775907474">
      <w:bodyDiv w:val="1"/>
      <w:marLeft w:val="0"/>
      <w:marRight w:val="0"/>
      <w:marTop w:val="0"/>
      <w:marBottom w:val="0"/>
      <w:divBdr>
        <w:top w:val="none" w:sz="0" w:space="0" w:color="auto"/>
        <w:left w:val="none" w:sz="0" w:space="0" w:color="auto"/>
        <w:bottom w:val="none" w:sz="0" w:space="0" w:color="auto"/>
        <w:right w:val="none" w:sz="0" w:space="0" w:color="auto"/>
      </w:divBdr>
    </w:div>
    <w:div w:id="841043613">
      <w:bodyDiv w:val="1"/>
      <w:marLeft w:val="0"/>
      <w:marRight w:val="0"/>
      <w:marTop w:val="0"/>
      <w:marBottom w:val="0"/>
      <w:divBdr>
        <w:top w:val="none" w:sz="0" w:space="0" w:color="auto"/>
        <w:left w:val="none" w:sz="0" w:space="0" w:color="auto"/>
        <w:bottom w:val="none" w:sz="0" w:space="0" w:color="auto"/>
        <w:right w:val="none" w:sz="0" w:space="0" w:color="auto"/>
      </w:divBdr>
    </w:div>
    <w:div w:id="860514087">
      <w:bodyDiv w:val="1"/>
      <w:marLeft w:val="0"/>
      <w:marRight w:val="0"/>
      <w:marTop w:val="0"/>
      <w:marBottom w:val="0"/>
      <w:divBdr>
        <w:top w:val="none" w:sz="0" w:space="0" w:color="auto"/>
        <w:left w:val="none" w:sz="0" w:space="0" w:color="auto"/>
        <w:bottom w:val="none" w:sz="0" w:space="0" w:color="auto"/>
        <w:right w:val="none" w:sz="0" w:space="0" w:color="auto"/>
      </w:divBdr>
    </w:div>
    <w:div w:id="871504806">
      <w:bodyDiv w:val="1"/>
      <w:marLeft w:val="0"/>
      <w:marRight w:val="0"/>
      <w:marTop w:val="0"/>
      <w:marBottom w:val="0"/>
      <w:divBdr>
        <w:top w:val="none" w:sz="0" w:space="0" w:color="auto"/>
        <w:left w:val="none" w:sz="0" w:space="0" w:color="auto"/>
        <w:bottom w:val="none" w:sz="0" w:space="0" w:color="auto"/>
        <w:right w:val="none" w:sz="0" w:space="0" w:color="auto"/>
      </w:divBdr>
    </w:div>
    <w:div w:id="1032802485">
      <w:bodyDiv w:val="1"/>
      <w:marLeft w:val="0"/>
      <w:marRight w:val="0"/>
      <w:marTop w:val="0"/>
      <w:marBottom w:val="0"/>
      <w:divBdr>
        <w:top w:val="none" w:sz="0" w:space="0" w:color="auto"/>
        <w:left w:val="none" w:sz="0" w:space="0" w:color="auto"/>
        <w:bottom w:val="none" w:sz="0" w:space="0" w:color="auto"/>
        <w:right w:val="none" w:sz="0" w:space="0" w:color="auto"/>
      </w:divBdr>
    </w:div>
    <w:div w:id="1273972829">
      <w:bodyDiv w:val="1"/>
      <w:marLeft w:val="0"/>
      <w:marRight w:val="0"/>
      <w:marTop w:val="0"/>
      <w:marBottom w:val="0"/>
      <w:divBdr>
        <w:top w:val="none" w:sz="0" w:space="0" w:color="auto"/>
        <w:left w:val="none" w:sz="0" w:space="0" w:color="auto"/>
        <w:bottom w:val="none" w:sz="0" w:space="0" w:color="auto"/>
        <w:right w:val="none" w:sz="0" w:space="0" w:color="auto"/>
      </w:divBdr>
    </w:div>
    <w:div w:id="1342123083">
      <w:bodyDiv w:val="1"/>
      <w:marLeft w:val="0"/>
      <w:marRight w:val="0"/>
      <w:marTop w:val="0"/>
      <w:marBottom w:val="0"/>
      <w:divBdr>
        <w:top w:val="none" w:sz="0" w:space="0" w:color="auto"/>
        <w:left w:val="none" w:sz="0" w:space="0" w:color="auto"/>
        <w:bottom w:val="none" w:sz="0" w:space="0" w:color="auto"/>
        <w:right w:val="none" w:sz="0" w:space="0" w:color="auto"/>
      </w:divBdr>
    </w:div>
    <w:div w:id="1372339342">
      <w:bodyDiv w:val="1"/>
      <w:marLeft w:val="0"/>
      <w:marRight w:val="0"/>
      <w:marTop w:val="0"/>
      <w:marBottom w:val="0"/>
      <w:divBdr>
        <w:top w:val="none" w:sz="0" w:space="0" w:color="auto"/>
        <w:left w:val="none" w:sz="0" w:space="0" w:color="auto"/>
        <w:bottom w:val="none" w:sz="0" w:space="0" w:color="auto"/>
        <w:right w:val="none" w:sz="0" w:space="0" w:color="auto"/>
      </w:divBdr>
      <w:divsChild>
        <w:div w:id="692925729">
          <w:marLeft w:val="0"/>
          <w:marRight w:val="0"/>
          <w:marTop w:val="0"/>
          <w:marBottom w:val="0"/>
          <w:divBdr>
            <w:top w:val="none" w:sz="0" w:space="0" w:color="auto"/>
            <w:left w:val="none" w:sz="0" w:space="0" w:color="auto"/>
            <w:bottom w:val="none" w:sz="0" w:space="0" w:color="auto"/>
            <w:right w:val="none" w:sz="0" w:space="0" w:color="auto"/>
          </w:divBdr>
          <w:divsChild>
            <w:div w:id="49234399">
              <w:marLeft w:val="0"/>
              <w:marRight w:val="0"/>
              <w:marTop w:val="0"/>
              <w:marBottom w:val="0"/>
              <w:divBdr>
                <w:top w:val="none" w:sz="0" w:space="0" w:color="auto"/>
                <w:left w:val="none" w:sz="0" w:space="0" w:color="auto"/>
                <w:bottom w:val="none" w:sz="0" w:space="0" w:color="auto"/>
                <w:right w:val="none" w:sz="0" w:space="0" w:color="auto"/>
              </w:divBdr>
              <w:divsChild>
                <w:div w:id="1441683162">
                  <w:marLeft w:val="0"/>
                  <w:marRight w:val="0"/>
                  <w:marTop w:val="0"/>
                  <w:marBottom w:val="0"/>
                  <w:divBdr>
                    <w:top w:val="none" w:sz="0" w:space="0" w:color="auto"/>
                    <w:left w:val="none" w:sz="0" w:space="0" w:color="auto"/>
                    <w:bottom w:val="none" w:sz="0" w:space="0" w:color="auto"/>
                    <w:right w:val="none" w:sz="0" w:space="0" w:color="auto"/>
                  </w:divBdr>
                  <w:divsChild>
                    <w:div w:id="721758326">
                      <w:marLeft w:val="0"/>
                      <w:marRight w:val="0"/>
                      <w:marTop w:val="0"/>
                      <w:marBottom w:val="0"/>
                      <w:divBdr>
                        <w:top w:val="none" w:sz="0" w:space="0" w:color="auto"/>
                        <w:left w:val="none" w:sz="0" w:space="0" w:color="auto"/>
                        <w:bottom w:val="none" w:sz="0" w:space="0" w:color="auto"/>
                        <w:right w:val="none" w:sz="0" w:space="0" w:color="auto"/>
                      </w:divBdr>
                      <w:divsChild>
                        <w:div w:id="1504276105">
                          <w:marLeft w:val="0"/>
                          <w:marRight w:val="0"/>
                          <w:marTop w:val="0"/>
                          <w:marBottom w:val="0"/>
                          <w:divBdr>
                            <w:top w:val="none" w:sz="0" w:space="0" w:color="auto"/>
                            <w:left w:val="none" w:sz="0" w:space="0" w:color="auto"/>
                            <w:bottom w:val="none" w:sz="0" w:space="0" w:color="auto"/>
                            <w:right w:val="none" w:sz="0" w:space="0" w:color="auto"/>
                          </w:divBdr>
                          <w:divsChild>
                            <w:div w:id="1684168303">
                              <w:marLeft w:val="0"/>
                              <w:marRight w:val="0"/>
                              <w:marTop w:val="0"/>
                              <w:marBottom w:val="0"/>
                              <w:divBdr>
                                <w:top w:val="none" w:sz="0" w:space="0" w:color="auto"/>
                                <w:left w:val="none" w:sz="0" w:space="0" w:color="auto"/>
                                <w:bottom w:val="none" w:sz="0" w:space="0" w:color="auto"/>
                                <w:right w:val="none" w:sz="0" w:space="0" w:color="auto"/>
                              </w:divBdr>
                              <w:divsChild>
                                <w:div w:id="1330013932">
                                  <w:marLeft w:val="0"/>
                                  <w:marRight w:val="0"/>
                                  <w:marTop w:val="0"/>
                                  <w:marBottom w:val="0"/>
                                  <w:divBdr>
                                    <w:top w:val="none" w:sz="0" w:space="0" w:color="auto"/>
                                    <w:left w:val="none" w:sz="0" w:space="0" w:color="auto"/>
                                    <w:bottom w:val="none" w:sz="0" w:space="0" w:color="auto"/>
                                    <w:right w:val="none" w:sz="0" w:space="0" w:color="auto"/>
                                  </w:divBdr>
                                  <w:divsChild>
                                    <w:div w:id="1367564397">
                                      <w:marLeft w:val="0"/>
                                      <w:marRight w:val="0"/>
                                      <w:marTop w:val="0"/>
                                      <w:marBottom w:val="0"/>
                                      <w:divBdr>
                                        <w:top w:val="none" w:sz="0" w:space="0" w:color="auto"/>
                                        <w:left w:val="none" w:sz="0" w:space="0" w:color="auto"/>
                                        <w:bottom w:val="none" w:sz="0" w:space="0" w:color="auto"/>
                                        <w:right w:val="none" w:sz="0" w:space="0" w:color="auto"/>
                                      </w:divBdr>
                                      <w:divsChild>
                                        <w:div w:id="2098793862">
                                          <w:marLeft w:val="0"/>
                                          <w:marRight w:val="0"/>
                                          <w:marTop w:val="0"/>
                                          <w:marBottom w:val="0"/>
                                          <w:divBdr>
                                            <w:top w:val="none" w:sz="0" w:space="0" w:color="auto"/>
                                            <w:left w:val="none" w:sz="0" w:space="0" w:color="auto"/>
                                            <w:bottom w:val="none" w:sz="0" w:space="0" w:color="auto"/>
                                            <w:right w:val="none" w:sz="0" w:space="0" w:color="auto"/>
                                          </w:divBdr>
                                          <w:divsChild>
                                            <w:div w:id="6106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29344">
                                  <w:marLeft w:val="0"/>
                                  <w:marRight w:val="0"/>
                                  <w:marTop w:val="0"/>
                                  <w:marBottom w:val="0"/>
                                  <w:divBdr>
                                    <w:top w:val="none" w:sz="0" w:space="0" w:color="auto"/>
                                    <w:left w:val="none" w:sz="0" w:space="0" w:color="auto"/>
                                    <w:bottom w:val="none" w:sz="0" w:space="0" w:color="auto"/>
                                    <w:right w:val="none" w:sz="0" w:space="0" w:color="auto"/>
                                  </w:divBdr>
                                  <w:divsChild>
                                    <w:div w:id="2287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75346">
          <w:marLeft w:val="0"/>
          <w:marRight w:val="0"/>
          <w:marTop w:val="0"/>
          <w:marBottom w:val="0"/>
          <w:divBdr>
            <w:top w:val="none" w:sz="0" w:space="0" w:color="auto"/>
            <w:left w:val="none" w:sz="0" w:space="0" w:color="auto"/>
            <w:bottom w:val="none" w:sz="0" w:space="0" w:color="auto"/>
            <w:right w:val="none" w:sz="0" w:space="0" w:color="auto"/>
          </w:divBdr>
          <w:divsChild>
            <w:div w:id="1864585148">
              <w:marLeft w:val="0"/>
              <w:marRight w:val="0"/>
              <w:marTop w:val="0"/>
              <w:marBottom w:val="0"/>
              <w:divBdr>
                <w:top w:val="none" w:sz="0" w:space="0" w:color="auto"/>
                <w:left w:val="none" w:sz="0" w:space="0" w:color="auto"/>
                <w:bottom w:val="none" w:sz="0" w:space="0" w:color="auto"/>
                <w:right w:val="none" w:sz="0" w:space="0" w:color="auto"/>
              </w:divBdr>
              <w:divsChild>
                <w:div w:id="1318266065">
                  <w:marLeft w:val="0"/>
                  <w:marRight w:val="0"/>
                  <w:marTop w:val="0"/>
                  <w:marBottom w:val="0"/>
                  <w:divBdr>
                    <w:top w:val="none" w:sz="0" w:space="0" w:color="auto"/>
                    <w:left w:val="none" w:sz="0" w:space="0" w:color="auto"/>
                    <w:bottom w:val="none" w:sz="0" w:space="0" w:color="auto"/>
                    <w:right w:val="none" w:sz="0" w:space="0" w:color="auto"/>
                  </w:divBdr>
                  <w:divsChild>
                    <w:div w:id="1591812914">
                      <w:marLeft w:val="0"/>
                      <w:marRight w:val="0"/>
                      <w:marTop w:val="0"/>
                      <w:marBottom w:val="0"/>
                      <w:divBdr>
                        <w:top w:val="none" w:sz="0" w:space="0" w:color="auto"/>
                        <w:left w:val="none" w:sz="0" w:space="0" w:color="auto"/>
                        <w:bottom w:val="none" w:sz="0" w:space="0" w:color="auto"/>
                        <w:right w:val="none" w:sz="0" w:space="0" w:color="auto"/>
                      </w:divBdr>
                      <w:divsChild>
                        <w:div w:id="12924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96029">
      <w:bodyDiv w:val="1"/>
      <w:marLeft w:val="0"/>
      <w:marRight w:val="0"/>
      <w:marTop w:val="0"/>
      <w:marBottom w:val="0"/>
      <w:divBdr>
        <w:top w:val="none" w:sz="0" w:space="0" w:color="auto"/>
        <w:left w:val="none" w:sz="0" w:space="0" w:color="auto"/>
        <w:bottom w:val="none" w:sz="0" w:space="0" w:color="auto"/>
        <w:right w:val="none" w:sz="0" w:space="0" w:color="auto"/>
      </w:divBdr>
    </w:div>
    <w:div w:id="205083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hat.opena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10</Pages>
  <Words>26691</Words>
  <Characters>152144</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anoopajikumar3669@gmail.com</dc:creator>
  <cp:keywords/>
  <dc:description/>
  <cp:lastModifiedBy>anoopajikumar3669@gmail.com</cp:lastModifiedBy>
  <cp:revision>4</cp:revision>
  <dcterms:created xsi:type="dcterms:W3CDTF">2025-10-07T05:49:00Z</dcterms:created>
  <dcterms:modified xsi:type="dcterms:W3CDTF">2025-10-07T07:51:00Z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18ea7441-cbd6-4f3e-880f-a2a684c40fd7</vt:lpwstr>
  </property>
  <property fmtid="{D5CDD505-2E9C-101B-9397-08002B2CF9AE}" pid="3" name="ZOTERO_PREF_1">
    <vt:lpwstr>&lt;data data-version="3" zotero-version="7.0.24"&gt;&lt;session id="LQQZ9qsq"/&gt;&lt;style id="http://www.zotero.org/styles/springer-vancouver" hasBibliography="1" bibliographyStyleHasBeenSet="1"/&gt;&lt;prefs&gt;&lt;pref name="fieldType" value="Field"/&gt;&lt;/prefs&gt;&lt;/data&gt;</vt:lpwstr>
  </property>
</Properties>
</file>