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6D075" w14:textId="4C9C6257" w:rsidR="000B4A8C" w:rsidRDefault="000B4A8C" w:rsidP="000B4A8C">
      <w:pPr>
        <w:spacing w:line="240" w:lineRule="auto"/>
        <w:rPr>
          <w:rFonts w:ascii="Times New Roman" w:eastAsia="Calibri" w:hAnsi="Times New Roman" w:cs="Times New Roman"/>
          <w:b/>
          <w:bCs/>
          <w:sz w:val="24"/>
          <w:szCs w:val="24"/>
        </w:rPr>
      </w:pPr>
      <w:bookmarkStart w:id="0" w:name="_Hlk101857832"/>
      <w:bookmarkStart w:id="1" w:name="_GoBack"/>
      <w:bookmarkEnd w:id="1"/>
      <w:r w:rsidRPr="000B4A8C">
        <w:rPr>
          <w:rFonts w:ascii="Times New Roman" w:eastAsia="Calibri" w:hAnsi="Times New Roman" w:cs="Times New Roman"/>
          <w:b/>
          <w:bCs/>
          <w:sz w:val="24"/>
          <w:szCs w:val="24"/>
        </w:rPr>
        <w:t>Quality of life after bariatric surgery among people with obesity- associated comorbidities:  a systematic review</w:t>
      </w:r>
    </w:p>
    <w:bookmarkEnd w:id="0"/>
    <w:p w14:paraId="231CAAC9" w14:textId="77777777" w:rsidR="000B4A8C" w:rsidRDefault="000B4A8C" w:rsidP="004F4296">
      <w:pPr>
        <w:spacing w:line="480" w:lineRule="auto"/>
        <w:rPr>
          <w:rFonts w:asciiTheme="majorBidi" w:hAnsiTheme="majorBidi" w:cstheme="majorBidi"/>
          <w:b/>
          <w:bCs/>
          <w:sz w:val="24"/>
          <w:szCs w:val="24"/>
        </w:rPr>
      </w:pPr>
    </w:p>
    <w:p w14:paraId="5A57BAD3" w14:textId="01FB5C9D" w:rsidR="0000203F" w:rsidRPr="009A63CC" w:rsidRDefault="0000203F" w:rsidP="004F4296">
      <w:pPr>
        <w:spacing w:line="480" w:lineRule="auto"/>
        <w:rPr>
          <w:rFonts w:asciiTheme="majorBidi" w:hAnsiTheme="majorBidi" w:cstheme="majorBidi"/>
          <w:b/>
          <w:bCs/>
          <w:sz w:val="24"/>
          <w:szCs w:val="24"/>
        </w:rPr>
      </w:pPr>
      <w:r w:rsidRPr="009A63CC">
        <w:rPr>
          <w:rFonts w:asciiTheme="majorBidi" w:hAnsiTheme="majorBidi" w:cstheme="majorBidi"/>
          <w:b/>
          <w:bCs/>
          <w:sz w:val="24"/>
          <w:szCs w:val="24"/>
        </w:rPr>
        <w:t>Abstract</w:t>
      </w:r>
      <w:r w:rsidR="0080486C" w:rsidRPr="009A63CC">
        <w:rPr>
          <w:rFonts w:asciiTheme="majorBidi" w:hAnsiTheme="majorBidi" w:cstheme="majorBidi"/>
          <w:b/>
          <w:bCs/>
          <w:sz w:val="24"/>
          <w:szCs w:val="24"/>
        </w:rPr>
        <w:t xml:space="preserve"> </w:t>
      </w:r>
    </w:p>
    <w:p w14:paraId="0ECEEF87" w14:textId="4036DD29" w:rsidR="009A63CC" w:rsidRPr="009A63CC" w:rsidRDefault="0048571A" w:rsidP="008671A5">
      <w:pPr>
        <w:spacing w:line="480" w:lineRule="auto"/>
        <w:jc w:val="both"/>
        <w:rPr>
          <w:rFonts w:asciiTheme="majorBidi" w:hAnsiTheme="majorBidi" w:cstheme="majorBidi"/>
          <w:color w:val="222222"/>
          <w:sz w:val="24"/>
          <w:szCs w:val="24"/>
          <w:shd w:val="clear" w:color="auto" w:fill="FFFFFF"/>
        </w:rPr>
      </w:pPr>
      <w:r w:rsidRPr="00205BC8">
        <w:rPr>
          <w:rFonts w:asciiTheme="majorBidi" w:hAnsiTheme="majorBidi" w:cstheme="majorBidi"/>
          <w:color w:val="222222"/>
          <w:sz w:val="24"/>
          <w:szCs w:val="24"/>
          <w:highlight w:val="yellow"/>
          <w:shd w:val="clear" w:color="auto" w:fill="FFFFFF"/>
        </w:rPr>
        <w:t>There is an escalating burden of morbid obesity in the world, closely linked to unhealthy lifestyle patterns such as eating habits and physical inactivity. Recently, it was shown that bariatric surgery (BS) is the gold standard treatment option for morbid obesity by resolving the obesity- related comorbidities as well as reducing excessive weight.</w:t>
      </w:r>
      <w:r>
        <w:rPr>
          <w:rFonts w:asciiTheme="majorBidi" w:hAnsiTheme="majorBidi" w:cstheme="majorBidi"/>
          <w:color w:val="222222"/>
          <w:sz w:val="24"/>
          <w:szCs w:val="24"/>
          <w:shd w:val="clear" w:color="auto" w:fill="FFFFFF"/>
        </w:rPr>
        <w:t xml:space="preserve"> </w:t>
      </w:r>
      <w:r w:rsidR="009A63CC" w:rsidRPr="009A63CC">
        <w:rPr>
          <w:rFonts w:asciiTheme="majorBidi" w:hAnsiTheme="majorBidi" w:cstheme="majorBidi"/>
          <w:color w:val="222222"/>
          <w:sz w:val="24"/>
          <w:szCs w:val="24"/>
          <w:shd w:val="clear" w:color="auto" w:fill="FFFFFF"/>
        </w:rPr>
        <w:t>The review aimed at assessing recent perspectives on quality of life after bariatric surgery (BS).</w:t>
      </w:r>
      <w:r w:rsidR="009A63CC" w:rsidRPr="009A63CC">
        <w:rPr>
          <w:rFonts w:asciiTheme="majorBidi" w:hAnsiTheme="majorBidi" w:cstheme="majorBidi"/>
          <w:b/>
          <w:bCs/>
          <w:color w:val="222222"/>
          <w:sz w:val="24"/>
          <w:szCs w:val="24"/>
          <w:shd w:val="clear" w:color="auto" w:fill="FFFFFF"/>
        </w:rPr>
        <w:t> </w:t>
      </w:r>
      <w:r w:rsidR="009A63CC" w:rsidRPr="009A63CC">
        <w:rPr>
          <w:rFonts w:asciiTheme="majorBidi" w:hAnsiTheme="majorBidi" w:cstheme="majorBidi"/>
          <w:color w:val="222222"/>
          <w:sz w:val="24"/>
          <w:szCs w:val="24"/>
          <w:shd w:val="clear" w:color="auto" w:fill="FFFFFF"/>
        </w:rPr>
        <w:t>This review was carried out in the period between 2009 and 2019 based on Google Scholar, PubMed, and Cochrane databases. After the systematic screening, 20 articles were included with retrievable data of patients' reported outcomes on sleeve gastrectomy (SG), gastric bypass (RYGB), or comparison between them. Both surgeries had positive health outcomes on weight loss, resolution of comorbidities, physical health, and sexual function. Patients were satisfied with their appearance after BS, but less satisfaction was reported with certain parts of the body due to saggy skin. Some complications might appear after surgery in the long term, which may affect certain health outcomes negatively. Both surgeries improved patients’ quality of life.  </w:t>
      </w:r>
      <w:r w:rsidRPr="00205BC8">
        <w:rPr>
          <w:rFonts w:asciiTheme="majorBidi" w:hAnsiTheme="majorBidi" w:cstheme="majorBidi"/>
          <w:color w:val="222222"/>
          <w:sz w:val="24"/>
          <w:szCs w:val="24"/>
          <w:highlight w:val="yellow"/>
          <w:shd w:val="clear" w:color="auto" w:fill="FFFFFF"/>
        </w:rPr>
        <w:t>Further well- designed studies should be implemented to assess the significant differences between SG and RYGB over long- term follow- up. The development of new obesity- specific tools is required for better assessment of patients’ outcomes after BS.</w:t>
      </w:r>
      <w:r w:rsidRPr="0048571A">
        <w:rPr>
          <w:rFonts w:asciiTheme="majorBidi" w:hAnsiTheme="majorBidi" w:cstheme="majorBidi"/>
          <w:color w:val="222222"/>
          <w:sz w:val="24"/>
          <w:szCs w:val="24"/>
          <w:shd w:val="clear" w:color="auto" w:fill="FFFFFF"/>
        </w:rPr>
        <w:t xml:space="preserve"> </w:t>
      </w:r>
    </w:p>
    <w:p w14:paraId="25A7C5D5" w14:textId="5642181D" w:rsidR="00096257" w:rsidRPr="009A63CC" w:rsidRDefault="00180EF5" w:rsidP="00DF5B22">
      <w:pPr>
        <w:spacing w:line="480" w:lineRule="auto"/>
        <w:jc w:val="both"/>
        <w:rPr>
          <w:rFonts w:asciiTheme="majorBidi" w:hAnsiTheme="majorBidi" w:cstheme="majorBidi"/>
          <w:sz w:val="24"/>
          <w:szCs w:val="24"/>
        </w:rPr>
      </w:pPr>
      <w:r w:rsidRPr="00205BC8">
        <w:rPr>
          <w:rFonts w:asciiTheme="majorBidi" w:hAnsiTheme="majorBidi" w:cstheme="majorBidi"/>
          <w:b/>
          <w:bCs/>
          <w:sz w:val="24"/>
          <w:szCs w:val="24"/>
          <w:highlight w:val="yellow"/>
        </w:rPr>
        <w:t>Keywords</w:t>
      </w:r>
      <w:r w:rsidR="00096257" w:rsidRPr="009A63CC">
        <w:rPr>
          <w:rFonts w:asciiTheme="majorBidi" w:hAnsiTheme="majorBidi" w:cstheme="majorBidi"/>
          <w:b/>
          <w:bCs/>
          <w:sz w:val="24"/>
          <w:szCs w:val="24"/>
        </w:rPr>
        <w:t>:</w:t>
      </w:r>
      <w:r w:rsidR="003D49BD" w:rsidRPr="009A63CC">
        <w:rPr>
          <w:rFonts w:asciiTheme="majorBidi" w:hAnsiTheme="majorBidi" w:cstheme="majorBidi"/>
          <w:b/>
          <w:bCs/>
          <w:sz w:val="24"/>
          <w:szCs w:val="24"/>
        </w:rPr>
        <w:t xml:space="preserve"> </w:t>
      </w:r>
      <w:bookmarkStart w:id="2" w:name="_Hlk101857733"/>
      <w:r w:rsidR="00DF5B22" w:rsidRPr="009A63CC">
        <w:rPr>
          <w:rFonts w:asciiTheme="majorBidi" w:hAnsiTheme="majorBidi" w:cstheme="majorBidi"/>
          <w:sz w:val="24"/>
          <w:szCs w:val="24"/>
        </w:rPr>
        <w:t>b</w:t>
      </w:r>
      <w:r w:rsidR="003D49BD" w:rsidRPr="009A63CC">
        <w:rPr>
          <w:rFonts w:asciiTheme="majorBidi" w:hAnsiTheme="majorBidi" w:cstheme="majorBidi"/>
          <w:sz w:val="24"/>
          <w:szCs w:val="24"/>
        </w:rPr>
        <w:t>ariatric surgery</w:t>
      </w:r>
      <w:r w:rsidR="00DF5B22" w:rsidRPr="009A63CC">
        <w:rPr>
          <w:rFonts w:asciiTheme="majorBidi" w:hAnsiTheme="majorBidi" w:cstheme="majorBidi"/>
          <w:sz w:val="24"/>
          <w:szCs w:val="24"/>
        </w:rPr>
        <w:t>, body contouring</w:t>
      </w:r>
      <w:r w:rsidR="00410CBF" w:rsidRPr="009A63CC">
        <w:rPr>
          <w:rFonts w:asciiTheme="majorBidi" w:hAnsiTheme="majorBidi" w:cstheme="majorBidi"/>
          <w:sz w:val="24"/>
          <w:szCs w:val="24"/>
        </w:rPr>
        <w:t xml:space="preserve">, </w:t>
      </w:r>
      <w:r w:rsidR="006732D3" w:rsidRPr="009A63CC">
        <w:rPr>
          <w:rFonts w:asciiTheme="majorBidi" w:hAnsiTheme="majorBidi" w:cstheme="majorBidi"/>
          <w:sz w:val="24"/>
          <w:szCs w:val="24"/>
        </w:rPr>
        <w:t>obesity</w:t>
      </w:r>
      <w:r w:rsidR="003D49BD" w:rsidRPr="009A63CC">
        <w:rPr>
          <w:rFonts w:asciiTheme="majorBidi" w:hAnsiTheme="majorBidi" w:cstheme="majorBidi"/>
          <w:sz w:val="24"/>
          <w:szCs w:val="24"/>
        </w:rPr>
        <w:t xml:space="preserve">, </w:t>
      </w:r>
      <w:r w:rsidR="00DF5B22" w:rsidRPr="009A63CC">
        <w:rPr>
          <w:rFonts w:asciiTheme="majorBidi" w:hAnsiTheme="majorBidi" w:cstheme="majorBidi"/>
          <w:sz w:val="24"/>
          <w:szCs w:val="24"/>
        </w:rPr>
        <w:t xml:space="preserve">quality of life, </w:t>
      </w:r>
      <w:r w:rsidR="005314CF" w:rsidRPr="009A63CC">
        <w:rPr>
          <w:rFonts w:asciiTheme="majorBidi" w:hAnsiTheme="majorBidi" w:cstheme="majorBidi"/>
          <w:sz w:val="24"/>
          <w:szCs w:val="24"/>
        </w:rPr>
        <w:t>weight loss surgery</w:t>
      </w:r>
      <w:bookmarkEnd w:id="2"/>
    </w:p>
    <w:p w14:paraId="305D3C72" w14:textId="77777777" w:rsidR="00AB197F" w:rsidRPr="009A63CC" w:rsidRDefault="00AB197F" w:rsidP="008F1D1D">
      <w:pPr>
        <w:spacing w:line="480" w:lineRule="auto"/>
        <w:rPr>
          <w:rFonts w:asciiTheme="majorBidi" w:hAnsiTheme="majorBidi" w:cstheme="majorBidi"/>
          <w:b/>
          <w:bCs/>
          <w:i/>
          <w:iCs/>
          <w:sz w:val="24"/>
          <w:szCs w:val="24"/>
        </w:rPr>
      </w:pPr>
    </w:p>
    <w:p w14:paraId="03E4A082" w14:textId="38DC543E" w:rsidR="00F00619" w:rsidRPr="009A63CC" w:rsidRDefault="00F00619">
      <w:pPr>
        <w:rPr>
          <w:rFonts w:asciiTheme="majorBidi" w:hAnsiTheme="majorBidi" w:cstheme="majorBidi"/>
          <w:b/>
          <w:bCs/>
          <w:i/>
          <w:iCs/>
          <w:sz w:val="24"/>
          <w:szCs w:val="24"/>
        </w:rPr>
      </w:pPr>
      <w:r w:rsidRPr="009A63CC">
        <w:rPr>
          <w:rFonts w:asciiTheme="majorBidi" w:hAnsiTheme="majorBidi" w:cstheme="majorBidi"/>
          <w:b/>
          <w:bCs/>
          <w:i/>
          <w:iCs/>
          <w:sz w:val="24"/>
          <w:szCs w:val="24"/>
        </w:rPr>
        <w:br w:type="page"/>
      </w:r>
    </w:p>
    <w:p w14:paraId="74F7E4F0" w14:textId="1DDE3950" w:rsidR="00246E41" w:rsidRPr="00C914C3" w:rsidRDefault="001D447B" w:rsidP="00C914C3">
      <w:pPr>
        <w:spacing w:line="480" w:lineRule="auto"/>
        <w:rPr>
          <w:rFonts w:asciiTheme="majorBidi" w:hAnsiTheme="majorBidi" w:cstheme="majorBidi"/>
          <w:b/>
          <w:bCs/>
          <w:sz w:val="28"/>
          <w:szCs w:val="28"/>
        </w:rPr>
      </w:pPr>
      <w:r w:rsidRPr="00C914C3">
        <w:rPr>
          <w:rFonts w:asciiTheme="majorBidi" w:hAnsiTheme="majorBidi" w:cstheme="majorBidi"/>
          <w:b/>
          <w:bCs/>
          <w:sz w:val="28"/>
          <w:szCs w:val="28"/>
        </w:rPr>
        <w:lastRenderedPageBreak/>
        <w:t>Introduction</w:t>
      </w:r>
    </w:p>
    <w:p w14:paraId="6516D37B" w14:textId="66121494" w:rsidR="006B7E88" w:rsidRPr="00C914C3" w:rsidRDefault="009133D9" w:rsidP="00CE48E4">
      <w:pPr>
        <w:spacing w:line="480" w:lineRule="auto"/>
        <w:jc w:val="both"/>
        <w:rPr>
          <w:rFonts w:asciiTheme="majorBidi" w:hAnsiTheme="majorBidi" w:cstheme="majorBidi"/>
          <w:sz w:val="24"/>
          <w:szCs w:val="24"/>
        </w:rPr>
      </w:pPr>
      <w:r w:rsidRPr="00205BC8">
        <w:rPr>
          <w:rFonts w:asciiTheme="majorBidi" w:hAnsiTheme="majorBidi" w:cstheme="majorBidi"/>
          <w:sz w:val="24"/>
          <w:szCs w:val="24"/>
          <w:highlight w:val="yellow"/>
        </w:rPr>
        <w:t xml:space="preserve">Obesity is becoming an important issue for health promotion. The World Health </w:t>
      </w:r>
      <w:proofErr w:type="spellStart"/>
      <w:r w:rsidRPr="00205BC8">
        <w:rPr>
          <w:rFonts w:asciiTheme="majorBidi" w:hAnsiTheme="majorBidi" w:cstheme="majorBidi"/>
          <w:sz w:val="24"/>
          <w:szCs w:val="24"/>
          <w:highlight w:val="yellow"/>
        </w:rPr>
        <w:t>Organisation</w:t>
      </w:r>
      <w:proofErr w:type="spellEnd"/>
      <w:r w:rsidRPr="00205BC8">
        <w:rPr>
          <w:rFonts w:asciiTheme="majorBidi" w:hAnsiTheme="majorBidi" w:cstheme="majorBidi"/>
          <w:sz w:val="24"/>
          <w:szCs w:val="24"/>
          <w:highlight w:val="yellow"/>
        </w:rPr>
        <w:t xml:space="preserve"> estimated that around 1.5 billion adults were overweight (body mass index (BMI) 25 kg/m2) and about 500 million people were obese (BMI 30 kg/m2) in 2008 (</w:t>
      </w:r>
      <w:proofErr w:type="spellStart"/>
      <w:r w:rsidRPr="00205BC8">
        <w:rPr>
          <w:rFonts w:asciiTheme="majorBidi" w:hAnsiTheme="majorBidi" w:cstheme="majorBidi"/>
          <w:sz w:val="24"/>
          <w:szCs w:val="24"/>
          <w:highlight w:val="yellow"/>
        </w:rPr>
        <w:t>Elsayed</w:t>
      </w:r>
      <w:proofErr w:type="spellEnd"/>
      <w:r w:rsidRPr="00205BC8">
        <w:rPr>
          <w:rFonts w:asciiTheme="majorBidi" w:hAnsiTheme="majorBidi" w:cstheme="majorBidi"/>
          <w:sz w:val="24"/>
          <w:szCs w:val="24"/>
          <w:highlight w:val="yellow"/>
        </w:rPr>
        <w:t xml:space="preserve"> </w:t>
      </w:r>
      <w:proofErr w:type="spellStart"/>
      <w:r w:rsidRPr="00205BC8">
        <w:rPr>
          <w:rFonts w:asciiTheme="majorBidi" w:hAnsiTheme="majorBidi" w:cstheme="majorBidi"/>
          <w:sz w:val="24"/>
          <w:szCs w:val="24"/>
          <w:highlight w:val="yellow"/>
        </w:rPr>
        <w:t>Elshazly</w:t>
      </w:r>
      <w:proofErr w:type="spellEnd"/>
      <w:r w:rsidRPr="00205BC8">
        <w:rPr>
          <w:rFonts w:asciiTheme="majorBidi" w:hAnsiTheme="majorBidi" w:cstheme="majorBidi"/>
          <w:sz w:val="24"/>
          <w:szCs w:val="24"/>
          <w:highlight w:val="yellow"/>
        </w:rPr>
        <w:t xml:space="preserve"> </w:t>
      </w:r>
      <w:r w:rsidRPr="00205BC8">
        <w:rPr>
          <w:rFonts w:asciiTheme="majorBidi" w:hAnsiTheme="majorBidi" w:cstheme="majorBidi"/>
          <w:i/>
          <w:iCs/>
          <w:sz w:val="24"/>
          <w:szCs w:val="24"/>
          <w:highlight w:val="yellow"/>
        </w:rPr>
        <w:t>et al</w:t>
      </w:r>
      <w:r w:rsidRPr="00205BC8">
        <w:rPr>
          <w:rFonts w:asciiTheme="majorBidi" w:hAnsiTheme="majorBidi" w:cstheme="majorBidi"/>
          <w:sz w:val="24"/>
          <w:szCs w:val="24"/>
          <w:highlight w:val="yellow"/>
        </w:rPr>
        <w:t>., 2021).</w:t>
      </w:r>
      <w:r w:rsidRPr="009133D9">
        <w:rPr>
          <w:rFonts w:asciiTheme="majorBidi" w:hAnsiTheme="majorBidi" w:cstheme="majorBidi"/>
          <w:sz w:val="24"/>
          <w:szCs w:val="24"/>
        </w:rPr>
        <w:t xml:space="preserve"> </w:t>
      </w:r>
      <w:r w:rsidR="00CB3A21" w:rsidRPr="00C914C3">
        <w:rPr>
          <w:rFonts w:asciiTheme="majorBidi" w:hAnsiTheme="majorBidi" w:cstheme="majorBidi"/>
          <w:sz w:val="24"/>
          <w:szCs w:val="24"/>
        </w:rPr>
        <w:t>There is an escalating</w:t>
      </w:r>
      <w:r w:rsidR="00574646" w:rsidRPr="00C914C3">
        <w:rPr>
          <w:rFonts w:asciiTheme="majorBidi" w:hAnsiTheme="majorBidi" w:cstheme="majorBidi"/>
          <w:sz w:val="24"/>
          <w:szCs w:val="24"/>
        </w:rPr>
        <w:t xml:space="preserve"> burden of morbid obesity in the world</w:t>
      </w:r>
      <w:r w:rsidR="00CB3A21" w:rsidRPr="00C914C3">
        <w:rPr>
          <w:rFonts w:asciiTheme="majorBidi" w:hAnsiTheme="majorBidi" w:cstheme="majorBidi"/>
          <w:sz w:val="24"/>
          <w:szCs w:val="24"/>
        </w:rPr>
        <w:t xml:space="preserve">, closely linked to unhealthy </w:t>
      </w:r>
      <w:r w:rsidR="001516D2" w:rsidRPr="00C914C3">
        <w:rPr>
          <w:rFonts w:asciiTheme="majorBidi" w:hAnsiTheme="majorBidi" w:cstheme="majorBidi"/>
          <w:sz w:val="24"/>
          <w:szCs w:val="24"/>
        </w:rPr>
        <w:t xml:space="preserve">lifestyle patterns such as eating habits and physical inactivity </w:t>
      </w:r>
      <w:r w:rsidR="00046814"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{"citationID":"sYumei4Z","properties":{"formattedCitation":"\\super 1\\nosupersub{}","plainCitation":"1","noteIndex":0},"citationItems":[{"id":524,"uris":["http://zotero.org/users/5921682/items/AH3E6AWM"],"uri":["http://zotero.org/users/5921682/items/AH3E6AWM"],"itemData":{"id":524,"type":"book","title":"Obesity: Preventing and Managing the Global Epidemic","publisher":"World Health Organization","number-of-pages":"267","source":"Google Books","abstract":"This report issues a call for urgent action to combat the growing epidemic of obesity, which now affects developing and industrialized countries alike. Adopting a public health approach, the report responds to both the enormity of health problems associated with obesity and the notorious difficulty of treating this complex, multifactorial disease. With these problems in mind, the report aims to help policy-makers introduce strategies for prevention and management that have the greatest chance of success. The importance of prevention as the most sensible strategy in developing countries, where obesity coexists with undernutrition, is repeatedly emphasized.  Recommended lines of action, which reflect the consensus reached by 25 leading authorities, are based on a critical review of current scientific knowledge about the causes of obesity in both individuals and populations. While all causes are considered, major attention is given to behavioural and societal changes that have increased the energy density of diets, overwhelmed sophisticated regulatory systems that control appetite and maintain energy balance, and reduced physical activity. Specific topics discussed range from the importance of fat content in the food supply as a cause of population-wide obesity, through misconceptions about obesity held by both the medical profession and the public, to strategies for dealing with the alarming prevalence of obesity in children. The report has eleven chapters presented in five parts. Part one, which assesses the magnitude of the problem, explains the system for classifying overweight and obesity based on the body mass index, considers the importance of fat distribution, and provides an overview of trends in all regions of the world, concluding that obesity is increasing worldwide at an alarming rate. Chapters in part two evaluate the true costs of obesity in terms of physical and mental ill health, and the human and financial resources diverted to deal with these problems. Specific health consequences discussed include increased risk of cardiovascular disease, cancer, and other noncommunicable diseases, endocrine and metabolic disturbances, debilitating health problems, and psychological problems. The health benefits and risks of weight loss are also assessed. Part three draws on the latest research findings to consider specific factors involved in the development of overweight and obesity. Discussion centres on factors, such as high intakes of fat, that may disrupt normal physiological regulation of appetite and energy balance, and the role of dietary factors and levels of physical activity. In terms of opportunities for prevention, particular attention is given to the multitude of environmental and societal forces that adversely affect food intake and physical activity and may thus overwhelm the physiological regulatory systems that keep weight stable in the long term. The possible role of genetic and biological susceptibility is also briefly considered.  Against this background, the fourth and most extensive part maps out strategies for prevention and management at both the population and individual levels. Separate chapters address the need to develop population-based strategies that tackle the environmental and societal factors implicated in the development of obesity, and compare the effectiveness of current options for managing overweight or obese individuals. Specific strategies discussed include dietary management, physical activity and exercise programmes, behaviour modification, drug treatment, and gastric surgery. While noting striking recent progress in the development of drug treatments, the report concludes that gastric surgery continues to show the best long-term success in treating the severely obese. The final part sets out key conclusions and recommendations for responding to the global obesity epidemic and identifies priority areas where more research is urgently needed.  \"... the volume is clearly written, and carries a wealth of summary information that is likely to be invaluable for anyone interested in the public health aspects of obesity and fatness, be they students, practitioner or researcher.\" - Journal of Biosocial Science","ISBN":"978-92-4-120894-9","note":"Google-Books-ID: AvnqOsqv9doC","shortTitle":"Obesity","language":"en","author":[{"family":"WHO","given":""}],"issued":{"date-parts":[["2000"]]}}}],"schema":"https://github.com/citation-style-language/schema/raw/master/csl-citation.json"} </w:instrText>
      </w:r>
      <w:r w:rsidR="00046814"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1</w:t>
      </w:r>
      <w:r w:rsidR="00046814" w:rsidRPr="00C914C3">
        <w:rPr>
          <w:rFonts w:asciiTheme="majorBidi" w:hAnsiTheme="majorBidi" w:cstheme="majorBidi"/>
          <w:sz w:val="24"/>
          <w:szCs w:val="24"/>
        </w:rPr>
        <w:fldChar w:fldCharType="end"/>
      </w:r>
      <w:r w:rsidR="00046814" w:rsidRPr="00C914C3">
        <w:rPr>
          <w:rFonts w:asciiTheme="majorBidi" w:hAnsiTheme="majorBidi" w:cstheme="majorBidi"/>
          <w:sz w:val="24"/>
          <w:szCs w:val="24"/>
        </w:rPr>
        <w:t xml:space="preserve">. </w:t>
      </w:r>
      <w:r w:rsidR="009A1261" w:rsidRPr="00C914C3">
        <w:rPr>
          <w:rFonts w:asciiTheme="majorBidi" w:hAnsiTheme="majorBidi" w:cstheme="majorBidi"/>
          <w:sz w:val="24"/>
          <w:szCs w:val="24"/>
        </w:rPr>
        <w:t xml:space="preserve">Other factors </w:t>
      </w:r>
      <w:r w:rsidR="00CD1B62" w:rsidRPr="00C914C3">
        <w:rPr>
          <w:rFonts w:asciiTheme="majorBidi" w:hAnsiTheme="majorBidi" w:cstheme="majorBidi"/>
          <w:sz w:val="24"/>
          <w:szCs w:val="24"/>
        </w:rPr>
        <w:t xml:space="preserve">that </w:t>
      </w:r>
      <w:r w:rsidR="009A1261" w:rsidRPr="00C914C3">
        <w:rPr>
          <w:rFonts w:asciiTheme="majorBidi" w:hAnsiTheme="majorBidi" w:cstheme="majorBidi"/>
          <w:sz w:val="24"/>
          <w:szCs w:val="24"/>
        </w:rPr>
        <w:t>ma</w:t>
      </w:r>
      <w:r w:rsidR="008806A4" w:rsidRPr="00C914C3">
        <w:rPr>
          <w:rFonts w:asciiTheme="majorBidi" w:hAnsiTheme="majorBidi" w:cstheme="majorBidi"/>
          <w:sz w:val="24"/>
          <w:szCs w:val="24"/>
        </w:rPr>
        <w:t>y contribute to obesity include:</w:t>
      </w:r>
      <w:r w:rsidR="00134BC1" w:rsidRPr="00C914C3">
        <w:rPr>
          <w:rFonts w:asciiTheme="majorBidi" w:hAnsiTheme="majorBidi" w:cstheme="majorBidi"/>
          <w:sz w:val="24"/>
          <w:szCs w:val="24"/>
        </w:rPr>
        <w:t xml:space="preserve"> genetic</w:t>
      </w:r>
      <w:r w:rsidR="009A1261" w:rsidRPr="00C914C3">
        <w:rPr>
          <w:rFonts w:asciiTheme="majorBidi" w:hAnsiTheme="majorBidi" w:cstheme="majorBidi"/>
          <w:sz w:val="24"/>
          <w:szCs w:val="24"/>
        </w:rPr>
        <w:t>,</w:t>
      </w:r>
      <w:r w:rsidR="00FA4323" w:rsidRPr="00C914C3">
        <w:rPr>
          <w:rFonts w:asciiTheme="majorBidi" w:hAnsiTheme="majorBidi" w:cstheme="majorBidi"/>
          <w:sz w:val="24"/>
          <w:szCs w:val="24"/>
        </w:rPr>
        <w:t xml:space="preserve"> </w:t>
      </w:r>
      <w:proofErr w:type="spellStart"/>
      <w:r w:rsidR="00180EF5" w:rsidRPr="00205BC8">
        <w:rPr>
          <w:rFonts w:asciiTheme="majorBidi" w:hAnsiTheme="majorBidi" w:cstheme="majorBidi"/>
          <w:sz w:val="24"/>
          <w:szCs w:val="24"/>
          <w:highlight w:val="yellow"/>
        </w:rPr>
        <w:t>behavioural</w:t>
      </w:r>
      <w:proofErr w:type="spellEnd"/>
      <w:r w:rsidR="00FA4323" w:rsidRPr="00C914C3">
        <w:rPr>
          <w:rFonts w:asciiTheme="majorBidi" w:hAnsiTheme="majorBidi" w:cstheme="majorBidi"/>
          <w:sz w:val="24"/>
          <w:szCs w:val="24"/>
        </w:rPr>
        <w:t>,</w:t>
      </w:r>
      <w:r w:rsidR="009A1261" w:rsidRPr="00C914C3">
        <w:rPr>
          <w:rFonts w:asciiTheme="majorBidi" w:hAnsiTheme="majorBidi" w:cstheme="majorBidi"/>
          <w:sz w:val="24"/>
          <w:szCs w:val="24"/>
        </w:rPr>
        <w:t xml:space="preserve"> </w:t>
      </w:r>
      <w:r w:rsidR="00FA4323" w:rsidRPr="00C914C3">
        <w:rPr>
          <w:rFonts w:asciiTheme="majorBidi" w:hAnsiTheme="majorBidi" w:cstheme="majorBidi"/>
          <w:sz w:val="24"/>
          <w:szCs w:val="24"/>
        </w:rPr>
        <w:t>socioeconomic</w:t>
      </w:r>
      <w:r w:rsidR="00180EF5">
        <w:rPr>
          <w:rFonts w:asciiTheme="majorBidi" w:hAnsiTheme="majorBidi" w:cstheme="majorBidi"/>
          <w:sz w:val="24"/>
          <w:szCs w:val="24"/>
        </w:rPr>
        <w:t>,</w:t>
      </w:r>
      <w:r w:rsidR="008806A4" w:rsidRPr="00C914C3">
        <w:rPr>
          <w:rFonts w:asciiTheme="majorBidi" w:hAnsiTheme="majorBidi" w:cstheme="majorBidi"/>
          <w:sz w:val="24"/>
          <w:szCs w:val="24"/>
        </w:rPr>
        <w:t xml:space="preserve"> as well as some comorbid conditions and their treatments</w:t>
      </w:r>
      <w:r w:rsidR="009A1261" w:rsidRPr="00C914C3">
        <w:rPr>
          <w:rFonts w:asciiTheme="majorBidi" w:hAnsiTheme="majorBidi" w:cstheme="majorBidi"/>
          <w:sz w:val="24"/>
          <w:szCs w:val="24"/>
        </w:rPr>
        <w:t xml:space="preserve"> </w:t>
      </w:r>
      <w:r w:rsidR="00134BC1"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{"citationID":"GAPXfZyg","properties":{"formattedCitation":"\\super 2\\uc0\\u8211{}4\\nosupersub{}","plainCitation":"2–4","noteIndex":0},"citationItems":[{"id":534,"uris":["http://zotero.org/users/5921682/items/2M2ANL9X"],"uri":["http://zotero.org/users/5921682/items/2M2ANL9X"],"itemData":{"id":534,"type":"article-journal","title":"Pharmacological Management of Obesity: An Endocrine Society Clinical Practice Guideline","container-title":"The Journal of Clinical Endocrinology &amp; Metabolism","page":"342-362","volume":"100","issue":"2","source":"Crossref","DOI":"10.1210/jc.2014-3415","ISSN":"0021-972X, 1945-7197","shortTitle":"Pharmacological Management of Obesity","language":"en","author":[{"family":"Apovian","given":"Caroline M."},{"family":"Aronne","given":"Louis J."},{"family":"Bessesen","given":"Daniel H."},{"family":"McDonnell","given":"Marie E."},{"family":"Murad","given":"M. Hassan"},{"family":"Pagotto","given":"Uberto"},{"family":"Ryan","given":"Donna H."},{"family":"Still","given":"Christopher D."}],"issued":{"date-parts":[["2015",2]]}}},{"id":520,"uris":["http://zotero.org/users/5921682/items/UUWU6XDP"],"uri":["http://zotero.org/users/5921682/items/UUWU6XDP"],"itemData":{"id":520,"type":"article-journal","title":"The Genetics of Obesity","container-title":"Current Diabetes Reports","page":"498-505","volume":"10","issue":"6","source":"PubMed Central","abstract":"Obesity is a result of excess body fat accumulation. This excess is associated with adverse health effects such as CVD, type 2 diabetes, and cancer. The development of obesity has an evident environmental contribution, but as shown by heritability estimates of 40% to 70%, a genetic susceptibility component is also needed. Progress in understanding the etiology has been slow, with findings largely restricted to monogenic, severe forms of obesity. However, technological and analytical advances have enabled detection of more than 20 obesity susceptibility loci. These contain genes suggested to be involved in the regulation of food intake through action in the central nervous system as well as in adipocyte function. These results provide plausible biological pathways that may, in the future, be targeted as part of treatment or prevention strategies. Although the proportion of heritability explained by these genes is small, their detection heralds a new phase in understanding the etiology of common obesity.","DOI":"10.1007/s11892-010-0153-z","ISSN":"1534-4827","note":"PMID: 20931363\nPMCID: PMC2955913","journalAbbreviation":"Curr Diab Rep","author":[{"family":"Herrera","given":"Blanca M."},{"family":"Lindgren","given":"Cecilia M."}],"issued":{"date-parts":[["2010",12]]}}},{"id":530,"uris":["http://zotero.org/users/5921682/items/Q6SFJCPE"],"uri":["http://zotero.org/users/5921682/items/Q6SFJCPE"],"itemData":{"id":530,"type":"article-journal","title":"Etiologies of Obesity in Children: Nature and Nurture","container-title":"Pediatric clinics of North America","page":"1333-1354","volume":"58","issue":"6","source":"PubMed Central","abstract":"Childhood obesity is a profoundly complex problem and serves as an example of a biospychosocial issue. Scientific inquiry has provided incredible insight into the complex etiology of weight gain, but must be viewed as an interaction between a human’s propensity to conserve calories for survival in a world with an abundance of it. This chapter will provide a brief overview divided between biologic (Nature) and psychosocial and behavioral (Nurture) factors.","DOI":"10.1016/j.pcl.2011.09.006","ISSN":"0031-3955","note":"PMID: 22093854\nPMCID: PMC3224976","shortTitle":"Etiologies of Obesity in Children","journalAbbreviation":"Pediatr Clin North Am","author":[{"family":"Skelton","given":"Joseph A."},{"family":"Irby","given":"Megan B."},{"family":"Grzywacz","given":"Joseph"},{"family":"Miller","given":"Gary"}],"issued":{"date-parts":[["2011",12]]}}}],"schema":"https://github.com/citation-style-language/schema/raw/master/csl-citation.json"} </w:instrText>
      </w:r>
      <w:r w:rsidR="00134BC1"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2–4</w:t>
      </w:r>
      <w:r w:rsidR="00134BC1" w:rsidRPr="00C914C3">
        <w:rPr>
          <w:rFonts w:asciiTheme="majorBidi" w:hAnsiTheme="majorBidi" w:cstheme="majorBidi"/>
          <w:sz w:val="24"/>
          <w:szCs w:val="24"/>
        </w:rPr>
        <w:fldChar w:fldCharType="end"/>
      </w:r>
      <w:r w:rsidR="00134BC1" w:rsidRPr="00C914C3">
        <w:rPr>
          <w:rFonts w:asciiTheme="majorBidi" w:hAnsiTheme="majorBidi" w:cstheme="majorBidi"/>
          <w:sz w:val="24"/>
          <w:szCs w:val="24"/>
        </w:rPr>
        <w:t xml:space="preserve">. </w:t>
      </w:r>
      <w:r w:rsidR="00667265" w:rsidRPr="00C914C3">
        <w:rPr>
          <w:rFonts w:asciiTheme="majorBidi" w:hAnsiTheme="majorBidi" w:cstheme="majorBidi"/>
          <w:sz w:val="24"/>
          <w:szCs w:val="24"/>
        </w:rPr>
        <w:t xml:space="preserve">The </w:t>
      </w:r>
      <w:r w:rsidR="00CB77F2" w:rsidRPr="00C914C3">
        <w:rPr>
          <w:rFonts w:asciiTheme="majorBidi" w:hAnsiTheme="majorBidi" w:cstheme="majorBidi"/>
          <w:sz w:val="24"/>
          <w:szCs w:val="24"/>
        </w:rPr>
        <w:t>W</w:t>
      </w:r>
      <w:r w:rsidR="00667265" w:rsidRPr="00C914C3">
        <w:rPr>
          <w:rFonts w:asciiTheme="majorBidi" w:hAnsiTheme="majorBidi" w:cstheme="majorBidi"/>
          <w:sz w:val="24"/>
          <w:szCs w:val="24"/>
        </w:rPr>
        <w:t xml:space="preserve">orld </w:t>
      </w:r>
      <w:r w:rsidR="00CB77F2" w:rsidRPr="00C914C3">
        <w:rPr>
          <w:rFonts w:asciiTheme="majorBidi" w:hAnsiTheme="majorBidi" w:cstheme="majorBidi"/>
          <w:sz w:val="24"/>
          <w:szCs w:val="24"/>
        </w:rPr>
        <w:t>H</w:t>
      </w:r>
      <w:r w:rsidR="00667265" w:rsidRPr="00C914C3">
        <w:rPr>
          <w:rFonts w:asciiTheme="majorBidi" w:hAnsiTheme="majorBidi" w:cstheme="majorBidi"/>
          <w:sz w:val="24"/>
          <w:szCs w:val="24"/>
        </w:rPr>
        <w:t xml:space="preserve">ealth </w:t>
      </w:r>
      <w:proofErr w:type="spellStart"/>
      <w:r w:rsidR="00180EF5" w:rsidRPr="00205BC8">
        <w:rPr>
          <w:rFonts w:asciiTheme="majorBidi" w:hAnsiTheme="majorBidi" w:cstheme="majorBidi"/>
          <w:sz w:val="24"/>
          <w:szCs w:val="24"/>
          <w:highlight w:val="yellow"/>
        </w:rPr>
        <w:t>Organisation</w:t>
      </w:r>
      <w:proofErr w:type="spellEnd"/>
      <w:r w:rsidR="00180EF5" w:rsidRPr="00205BC8">
        <w:rPr>
          <w:rFonts w:asciiTheme="majorBidi" w:hAnsiTheme="majorBidi" w:cstheme="majorBidi"/>
          <w:sz w:val="24"/>
          <w:szCs w:val="24"/>
          <w:highlight w:val="yellow"/>
        </w:rPr>
        <w:t xml:space="preserve"> </w:t>
      </w:r>
      <w:r w:rsidR="00667265" w:rsidRPr="00C914C3">
        <w:rPr>
          <w:rFonts w:asciiTheme="majorBidi" w:hAnsiTheme="majorBidi" w:cstheme="majorBidi"/>
          <w:sz w:val="24"/>
          <w:szCs w:val="24"/>
        </w:rPr>
        <w:t>(WHO)</w:t>
      </w:r>
      <w:r w:rsidR="00CB77F2" w:rsidRPr="00C914C3">
        <w:rPr>
          <w:rFonts w:asciiTheme="majorBidi" w:hAnsiTheme="majorBidi" w:cstheme="majorBidi"/>
          <w:sz w:val="24"/>
          <w:szCs w:val="24"/>
        </w:rPr>
        <w:t xml:space="preserve"> defines obesity and overweight as “excessive accumulation of fats that impairs health” </w:t>
      </w:r>
      <w:r w:rsidR="00CB77F2"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{"citationID":"1yDA4QcG","properties":{"formattedCitation":"\\super 5\\nosupersub{}","plainCitation":"5","noteIndex":0},"citationItems":[{"id":515,"uris":["http://zotero.org/users/5921682/items/EXZ6E3KQ"],"uri":["http://zotero.org/users/5921682/items/EXZ6E3KQ"],"itemData":{"id":515,"type":"webpage","title":"Obesity and overweight","abstract":"Overweight and obesity are defined as abnormal or excessive fat accumulation that may impair health.","URL":"https://www.who.int/news-room/fact-sheets/detail/obesity-and-overweight","language":"en","author":[{"family":"WHO","given":""}],"issued":{"date-parts":[["2018"]]},"accessed":{"date-parts":[["2019",7,29]]}}}],"schema":"https://github.com/citation-style-language/schema/raw/master/csl-citation.json"} </w:instrText>
      </w:r>
      <w:r w:rsidR="00CB77F2"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5</w:t>
      </w:r>
      <w:r w:rsidR="00CB77F2" w:rsidRPr="00C914C3">
        <w:rPr>
          <w:rFonts w:asciiTheme="majorBidi" w:hAnsiTheme="majorBidi" w:cstheme="majorBidi"/>
          <w:sz w:val="24"/>
          <w:szCs w:val="24"/>
        </w:rPr>
        <w:fldChar w:fldCharType="end"/>
      </w:r>
      <w:r w:rsidR="00CB77F2" w:rsidRPr="00C914C3">
        <w:rPr>
          <w:rFonts w:asciiTheme="majorBidi" w:hAnsiTheme="majorBidi" w:cstheme="majorBidi"/>
          <w:sz w:val="24"/>
          <w:szCs w:val="24"/>
        </w:rPr>
        <w:t xml:space="preserve">. It can </w:t>
      </w:r>
      <w:r w:rsidR="00180EF5" w:rsidRPr="00205BC8">
        <w:rPr>
          <w:rFonts w:asciiTheme="majorBidi" w:hAnsiTheme="majorBidi" w:cstheme="majorBidi"/>
          <w:sz w:val="24"/>
          <w:szCs w:val="24"/>
          <w:highlight w:val="yellow"/>
        </w:rPr>
        <w:t>also be</w:t>
      </w:r>
      <w:r w:rsidR="00CB77F2" w:rsidRPr="00205BC8">
        <w:rPr>
          <w:rFonts w:asciiTheme="majorBidi" w:hAnsiTheme="majorBidi" w:cstheme="majorBidi"/>
          <w:sz w:val="24"/>
          <w:szCs w:val="24"/>
          <w:highlight w:val="yellow"/>
        </w:rPr>
        <w:t xml:space="preserve"> </w:t>
      </w:r>
      <w:r w:rsidR="00CB77F2" w:rsidRPr="00C914C3">
        <w:rPr>
          <w:rFonts w:asciiTheme="majorBidi" w:hAnsiTheme="majorBidi" w:cstheme="majorBidi"/>
          <w:sz w:val="24"/>
          <w:szCs w:val="24"/>
        </w:rPr>
        <w:t xml:space="preserve">defined as </w:t>
      </w:r>
      <w:r w:rsidR="00180EF5" w:rsidRPr="00205BC8">
        <w:rPr>
          <w:rFonts w:asciiTheme="majorBidi" w:hAnsiTheme="majorBidi" w:cstheme="majorBidi"/>
          <w:sz w:val="24"/>
          <w:szCs w:val="24"/>
          <w:highlight w:val="yellow"/>
        </w:rPr>
        <w:t xml:space="preserve">a </w:t>
      </w:r>
      <w:r w:rsidR="00CB77F2" w:rsidRPr="00C914C3">
        <w:rPr>
          <w:rFonts w:asciiTheme="majorBidi" w:hAnsiTheme="majorBidi" w:cstheme="majorBidi"/>
          <w:sz w:val="24"/>
          <w:szCs w:val="24"/>
        </w:rPr>
        <w:t xml:space="preserve">chronic, relapsing and multifactorial disease </w:t>
      </w:r>
      <w:r w:rsidR="00CB77F2"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{"citationID":"H6kPUabd","properties":{"formattedCitation":"\\super 6\\nosupersub{}","plainCitation":"6","noteIndex":0},"citationItems":[{"id":537,"uris":["http://zotero.org/users/5921682/items/YI27M2LY"],"uri":["http://zotero.org/users/5921682/items/YI27M2LY"],"itemData":{"id":537,"type":"article-journal","title":"Obesity: a chronic relapsing progressive disease process. A position statement of the World Obesity Federation","container-title":"Obesity Reviews: An Official Journal of the International Association for the Study of Obesity","page":"715-723","volume":"18","issue":"7","source":"PubMed","abstract":"This paper considers the argument for obesity as a chronic relapsing disease process. Obesity is viewed from an epidemiological model, with an agent affecting the host and producing disease. Food is the primary agent, particularly foods that are high in energy density such as fat, or in sugar-sweetened beverages. An abundance of food, low physical activity and several other environmental factors interact with the genetic susceptibility of the host to produce positive energy balance. The majority of this excess energy is stored as fat in enlarged, and often more numerous fat cells, but some lipid may infiltrate other organs such as the liver (ectopic fat). The enlarged fat cells and ectopic fat produce and secrete a variety of metabolic, hormonal and inflammatory products that produce damage in organs such as the arteries, heart, liver, muscle and pancreas. The magnitude of the obesity and its adverse effects in individuals may relate to the virulence or toxicity of the environment and its interaction with the host. Thus, obesity fits the epidemiological model of a disease process except that the toxic or pathological agent is food rather than a microbe. Reversing obesity will prevent most of its detrimental effects.","DOI":"10.1111/obr.12551","ISSN":"1467-789X","note":"PMID: 28489290","shortTitle":"Obesity","journalAbbreviation":"Obes Rev","language":"eng","author":[{"family":"Bray","given":"G. A."},{"family":"Kim","given":"K. K."},{"family":"Wilding","given":"J. P. H."},{"literal":"World Obesity Federation"}],"issued":{"date-parts":[["2017"]]}}}],"schema":"https://github.com/citation-style-language/schema/raw/master/csl-citation.json"} </w:instrText>
      </w:r>
      <w:r w:rsidR="00CB77F2"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6</w:t>
      </w:r>
      <w:r w:rsidR="00CB77F2" w:rsidRPr="00C914C3">
        <w:rPr>
          <w:rFonts w:asciiTheme="majorBidi" w:hAnsiTheme="majorBidi" w:cstheme="majorBidi"/>
          <w:sz w:val="24"/>
          <w:szCs w:val="24"/>
        </w:rPr>
        <w:fldChar w:fldCharType="end"/>
      </w:r>
      <w:r w:rsidR="00CB77F2" w:rsidRPr="00C914C3">
        <w:rPr>
          <w:rFonts w:asciiTheme="majorBidi" w:hAnsiTheme="majorBidi" w:cstheme="majorBidi"/>
          <w:sz w:val="24"/>
          <w:szCs w:val="24"/>
        </w:rPr>
        <w:t xml:space="preserve">. </w:t>
      </w:r>
      <w:r w:rsidR="006D0C9E" w:rsidRPr="00C914C3">
        <w:rPr>
          <w:rFonts w:asciiTheme="majorBidi" w:hAnsiTheme="majorBidi" w:cstheme="majorBidi"/>
          <w:sz w:val="24"/>
          <w:szCs w:val="24"/>
        </w:rPr>
        <w:t>O</w:t>
      </w:r>
      <w:r w:rsidR="00F635E5" w:rsidRPr="00C914C3">
        <w:rPr>
          <w:rFonts w:asciiTheme="majorBidi" w:hAnsiTheme="majorBidi" w:cstheme="majorBidi"/>
          <w:sz w:val="24"/>
          <w:szCs w:val="24"/>
        </w:rPr>
        <w:t xml:space="preserve">besity </w:t>
      </w:r>
      <w:r w:rsidR="00941447" w:rsidRPr="00C914C3">
        <w:rPr>
          <w:rFonts w:asciiTheme="majorBidi" w:hAnsiTheme="majorBidi" w:cstheme="majorBidi"/>
          <w:sz w:val="24"/>
          <w:szCs w:val="24"/>
        </w:rPr>
        <w:t xml:space="preserve">has </w:t>
      </w:r>
      <w:r w:rsidR="006D0C9E" w:rsidRPr="00C914C3">
        <w:rPr>
          <w:rFonts w:asciiTheme="majorBidi" w:hAnsiTheme="majorBidi" w:cstheme="majorBidi"/>
          <w:sz w:val="24"/>
          <w:szCs w:val="24"/>
        </w:rPr>
        <w:t xml:space="preserve">been associated with </w:t>
      </w:r>
      <w:r w:rsidR="001F6862" w:rsidRPr="00C914C3">
        <w:rPr>
          <w:rFonts w:asciiTheme="majorBidi" w:hAnsiTheme="majorBidi" w:cstheme="majorBidi"/>
          <w:sz w:val="24"/>
          <w:szCs w:val="24"/>
        </w:rPr>
        <w:t xml:space="preserve">various </w:t>
      </w:r>
      <w:r w:rsidR="001D32C8" w:rsidRPr="00C914C3">
        <w:rPr>
          <w:rFonts w:asciiTheme="majorBidi" w:hAnsiTheme="majorBidi" w:cstheme="majorBidi"/>
          <w:sz w:val="24"/>
          <w:szCs w:val="24"/>
        </w:rPr>
        <w:t>chronic diseases</w:t>
      </w:r>
      <w:r w:rsidR="00180EF5">
        <w:rPr>
          <w:rFonts w:asciiTheme="majorBidi" w:hAnsiTheme="majorBidi" w:cstheme="majorBidi"/>
          <w:sz w:val="24"/>
          <w:szCs w:val="24"/>
        </w:rPr>
        <w:t>,</w:t>
      </w:r>
      <w:r w:rsidR="00180EF5" w:rsidRPr="00C914C3">
        <w:rPr>
          <w:rFonts w:asciiTheme="majorBidi" w:hAnsiTheme="majorBidi" w:cstheme="majorBidi"/>
          <w:sz w:val="24"/>
          <w:szCs w:val="24"/>
        </w:rPr>
        <w:t xml:space="preserve"> </w:t>
      </w:r>
      <w:r w:rsidR="001D32C8" w:rsidRPr="00C914C3">
        <w:rPr>
          <w:rFonts w:asciiTheme="majorBidi" w:hAnsiTheme="majorBidi" w:cstheme="majorBidi"/>
          <w:sz w:val="24"/>
          <w:szCs w:val="24"/>
        </w:rPr>
        <w:t xml:space="preserve">such as diabetes, dyslipidemia, hypertension, </w:t>
      </w:r>
      <w:r w:rsidR="00180EF5" w:rsidRPr="00205BC8">
        <w:rPr>
          <w:rFonts w:asciiTheme="majorBidi" w:hAnsiTheme="majorBidi" w:cstheme="majorBidi"/>
          <w:sz w:val="24"/>
          <w:szCs w:val="24"/>
          <w:highlight w:val="yellow"/>
        </w:rPr>
        <w:t>obstructive sleep</w:t>
      </w:r>
      <w:r w:rsidR="001D32C8" w:rsidRPr="00205BC8">
        <w:rPr>
          <w:rFonts w:asciiTheme="majorBidi" w:hAnsiTheme="majorBidi" w:cstheme="majorBidi"/>
          <w:sz w:val="24"/>
          <w:szCs w:val="24"/>
          <w:highlight w:val="yellow"/>
        </w:rPr>
        <w:t xml:space="preserve"> </w:t>
      </w:r>
      <w:r w:rsidR="001D32C8" w:rsidRPr="00C914C3">
        <w:rPr>
          <w:rFonts w:asciiTheme="majorBidi" w:hAnsiTheme="majorBidi" w:cstheme="majorBidi"/>
          <w:sz w:val="24"/>
          <w:szCs w:val="24"/>
        </w:rPr>
        <w:t>apnea</w:t>
      </w:r>
      <w:r w:rsidR="00180EF5">
        <w:rPr>
          <w:rFonts w:asciiTheme="majorBidi" w:hAnsiTheme="majorBidi" w:cstheme="majorBidi"/>
          <w:sz w:val="24"/>
          <w:szCs w:val="24"/>
        </w:rPr>
        <w:t>,</w:t>
      </w:r>
      <w:r w:rsidR="001D32C8" w:rsidRPr="00C914C3">
        <w:rPr>
          <w:rFonts w:asciiTheme="majorBidi" w:hAnsiTheme="majorBidi" w:cstheme="majorBidi"/>
          <w:sz w:val="24"/>
          <w:szCs w:val="24"/>
        </w:rPr>
        <w:t xml:space="preserve"> as well as osteoporosis</w:t>
      </w:r>
      <w:r w:rsidR="00574646" w:rsidRPr="00C914C3">
        <w:rPr>
          <w:rFonts w:asciiTheme="majorBidi" w:hAnsiTheme="majorBidi" w:cstheme="majorBidi"/>
          <w:sz w:val="24"/>
          <w:szCs w:val="24"/>
        </w:rPr>
        <w:t>. This is</w:t>
      </w:r>
      <w:r w:rsidR="00667265" w:rsidRPr="00C914C3">
        <w:rPr>
          <w:rFonts w:asciiTheme="majorBidi" w:hAnsiTheme="majorBidi" w:cstheme="majorBidi"/>
          <w:sz w:val="24"/>
          <w:szCs w:val="24"/>
        </w:rPr>
        <w:t xml:space="preserve"> why </w:t>
      </w:r>
      <w:r w:rsidR="000C4F4B" w:rsidRPr="00C914C3">
        <w:rPr>
          <w:rFonts w:asciiTheme="majorBidi" w:hAnsiTheme="majorBidi" w:cstheme="majorBidi"/>
          <w:sz w:val="24"/>
          <w:szCs w:val="24"/>
        </w:rPr>
        <w:t xml:space="preserve">patients </w:t>
      </w:r>
      <w:r w:rsidR="00667265" w:rsidRPr="00C914C3">
        <w:rPr>
          <w:rFonts w:asciiTheme="majorBidi" w:hAnsiTheme="majorBidi" w:cstheme="majorBidi"/>
          <w:sz w:val="24"/>
          <w:szCs w:val="24"/>
        </w:rPr>
        <w:t xml:space="preserve">with morbid obesity </w:t>
      </w:r>
      <w:r w:rsidR="000C4F4B" w:rsidRPr="00C914C3">
        <w:rPr>
          <w:rFonts w:asciiTheme="majorBidi" w:hAnsiTheme="majorBidi" w:cstheme="majorBidi"/>
          <w:sz w:val="24"/>
          <w:szCs w:val="24"/>
        </w:rPr>
        <w:t xml:space="preserve">have a threatened quality of life (QoL) until they </w:t>
      </w:r>
      <w:r w:rsidR="006D0C9E" w:rsidRPr="00C914C3">
        <w:rPr>
          <w:rFonts w:asciiTheme="majorBidi" w:hAnsiTheme="majorBidi" w:cstheme="majorBidi"/>
          <w:sz w:val="24"/>
          <w:szCs w:val="24"/>
        </w:rPr>
        <w:t xml:space="preserve">resolve </w:t>
      </w:r>
      <w:r w:rsidR="000C4F4B" w:rsidRPr="00C914C3">
        <w:rPr>
          <w:rFonts w:asciiTheme="majorBidi" w:hAnsiTheme="majorBidi" w:cstheme="majorBidi"/>
          <w:sz w:val="24"/>
          <w:szCs w:val="24"/>
        </w:rPr>
        <w:t>their obesity</w:t>
      </w:r>
      <w:r w:rsidR="001D32C8" w:rsidRPr="00C914C3">
        <w:rPr>
          <w:rFonts w:asciiTheme="majorBidi" w:hAnsiTheme="majorBidi" w:cstheme="majorBidi"/>
          <w:sz w:val="24"/>
          <w:szCs w:val="24"/>
        </w:rPr>
        <w:t xml:space="preserve"> </w:t>
      </w:r>
      <w:r w:rsidR="001D32C8"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{"citationID":"skgNG5JC","properties":{"formattedCitation":"\\super 1,7,8\\nosupersub{}","plainCitation":"1,7,8","noteIndex":0},"citationItems":[{"id":477,"uris":["http://zotero.org/users/5921682/items/LF9UR9DR"],"uri":["http://zotero.org/users/5921682/items/LF9UR9DR"],"itemData":{"id":477,"type":"article-journal","title":"Quality of life and obesity","container-title":"Obesity reviews","page":"219-229","volume":"2","issue":"4","author":[{"family":"Kolotkin","given":"R. L."},{"family":"Meter","given":"K."},{"family":"Williams","given":"G. R."}],"issued":{"date-parts":[["2001"]]}}},{"id":478,"uris":["http://zotero.org/users/5921682/items/3DN95ECY"],"uri":["http://zotero.org/users/5921682/items/3DN95ECY"],"itemData":{"id":478,"type":"article-journal","title":"Body-mass index and cause-specific mortality in 900 000 adults: collaborative analyses of 57 prospective studies","container-title":"Lancet (London, England)","page":"1083-1096","volume":"373","issue":"9669","source":"PubMed","abstract":"BACKGROUND: The main associations of body-mass index (BMI) with overall and cause-specific mortality can best be assessed by long-term prospective follow-up of large numbers of people. The Prospective Studies Collaboration aimed to investigate these associations by sharing data from many studies.\nMETHODS: Collaborative analyses were undertaken of baseline BMI versus mortality in 57 prospective studies with 894 576 participants, mostly in western Europe and North America (61% [n=541 452] male, mean recruitment age 46 [SD 11] years, median recruitment year 1979 [IQR 1975-85], mean BMI 25 [SD 4] kg/m(2)). The analyses were adjusted for age, sex, smoking status, and study. To limit reverse causality, the first 5 years of follow-up were excluded, leaving 66 552 deaths of known cause during a mean of 8 (SD 6) further years of follow-up (mean age at death 67 [SD 10] years): 30 416 vascular; 2070 diabetic, renal or hepatic; 22 592 neoplastic; 3770 respiratory; 7704 other.\nFINDINGS: In both sexes, mortality was lowest at about 22.5-25 kg/m(2). Above this range, positive associations were recorded for several specific causes and inverse associations for none, the absolute excess risks for higher BMI and smoking were roughly additive, and each 5 kg/m(2) higher BMI was on average associated with about 30% higher overall mortality (hazard ratio per 5 kg/m(2) [HR] 1.29 [95% CI 1.27-1.32]): 40% for vascular mortality (HR 1.41 [1.37-1.45]); 60-120% for diabetic, renal, and hepatic mortality (HRs 2.16 [1.89-2.46], 1.59 [1.27-1.99], and 1.82 [1.59-2.09], respectively); 10% for neoplastic mortality (HR 1.10 [1.06-1.15]); and 20% for respiratory and for all other mortality (HRs 1.20 [1.07-1.34] and 1.20 [1.16-1.25], respectively). Below the range 22.5-25 kg/m(2), BMI was associated inversely with overall mortality, mainly because of strong inverse associations with respiratory disease and lung cancer. These inverse associations were much stronger for smokers than for non-smokers, despite cigarette consumption per smoker varying little with BMI.\nINTERPRETATION: Although other anthropometric measures (eg, waist circumference, waist-to-hip ratio) could well add extra information to BMI, and BMI to them, BMI is in itself a strong predictor of overall mortality both above and below the apparent optimum of about 22.5-25 kg/m(2). The progressive excess mortality above this range is due mainly to vascular disease and is probably largely causal. At 30-35 kg/m(2), median survival is reduced by 2-4 years; at 40-45 kg/m(2), it is reduced by 8-10 years (which is comparable with the effects of smoking). The definite excess mortality below 22.5 kg/m(2) is due mainly to smoking-related diseases, and is not fully explained.","DOI":"10.1016/S0140-6736(09)60318-4","ISSN":"1474-547X","note":"PMID: 19299006\nPMCID: PMC2662372","shortTitle":"Body-mass index and cause-specific mortality in 900 000 adults","journalAbbreviation":"Lancet","language":"eng","author":[{"literal":"Prospective Studies Collaboration"},{"family":"Whitlock","given":"Gary"},{"family":"Lewington","given":"Sarah"},{"family":"Sherliker","given":"Paul"},{"family":"Clarke","given":"Robert"},{"family":"Emberson","given":"Jonathan"},{"family":"Halsey","given":"Jim"},{"family":"Qizilbash","given":"Nawab"},{"family":"Collins","given":"Rory"},{"family":"Peto","given":"Richard"}],"issued":{"date-parts":[["2009",3,28]]}}},{"id":524,"uris":["http://zotero.org/users/5921682/items/AH3E6AWM"],"uri":["http://zotero.org/users/5921682/items/AH3E6AWM"],"itemData":{"id":524,"type":"book","title":"Obesity: Preventing and Managing the Global Epidemic","publisher":"World Health Organization","number-of-pages":"267","source":"Google Books","abstract":"This report issues a call for urgent action to combat the growing epidemic of obesity, which now affects developing and industrialized countries alike. Adopting a public health approach, the report responds to both the enormity of health problems associated with obesity and the notorious difficulty of treating this complex, multifactorial disease. With these problems in mind, the report aims to help policy-makers introduce strategies for prevention and management that have the greatest chance of success. The importance of prevention as the most sensible strategy in developing countries, where obesity coexists with undernutrition, is repeatedly emphasized.  Recommended lines of action, which reflect the consensus reached by 25 leading authorities, are based on a critical review of current scientific knowledge about the causes of obesity in both individuals and populations. While all causes are considered, major attention is given to behavioural and societal changes that have increased the energy density of diets, overwhelmed sophisticated regulatory systems that control appetite and maintain energy balance, and reduced physical activity. Specific topics discussed range from the importance of fat content in the food supply as a cause of population-wide obesity, through misconceptions about obesity held by both the medical profession and the public, to strategies for dealing with the alarming prevalence of obesity in children. The report has eleven chapters presented in five parts. Part one, which assesses the magnitude of the problem, explains the system for classifying overweight and obesity based on the body mass index, considers the importance of fat distribution, and provides an overview of trends in all regions of the world, concluding that obesity is increasing worldwide at an alarming rate. Chapters in part two evaluate the true costs of obesity in terms of physical and mental ill health, and the human and financial resources diverted to deal with these problems. Specific health consequences discussed include increased risk of cardiovascular disease, cancer, and other noncommunicable diseases, endocrine and metabolic disturbances, debilitating health problems, and psychological problems. The health benefits and risks of weight loss are also assessed. Part three draws on the latest research findings to consider specific factors involved in the development of overweight and obesity. Discussion centres on factors, such as high intakes of fat, that may disrupt normal physiological regulation of appetite and energy balance, and the role of dietary factors and levels of physical activity. In terms of opportunities for prevention, particular attention is given to the multitude of environmental and societal forces that adversely affect food intake and physical activity and may thus overwhelm the physiological regulatory systems that keep weight stable in the long term. The possible role of genetic and biological susceptibility is also briefly considered.  Against this background, the fourth and most extensive part maps out strategies for prevention and management at both the population and individual levels. Separate chapters address the need to develop population-based strategies that tackle the environmental and societal factors implicated in the development of obesity, and compare the effectiveness of current options for managing overweight or obese individuals. Specific strategies discussed include dietary management, physical activity and exercise programmes, behaviour modification, drug treatment, and gastric surgery. While noting striking recent progress in the development of drug treatments, the report concludes that gastric surgery continues to show the best long-term success in treating the severely obese. The final part sets out key conclusions and recommendations for responding to the global obesity epidemic and identifies priority areas where more research is urgently needed.  \"... the volume is clearly written, and carries a wealth of summary information that is likely to be invaluable for anyone interested in the public health aspects of obesity and fatness, be they students, practitioner or researcher.\" - Journal of Biosocial Science","ISBN":"978-92-4-120894-9","note":"Google-Books-ID: AvnqOsqv9doC","shortTitle":"Obesity","language":"en","author":[{"family":"WHO","given":""}],"issued":{"date-parts":[["2000"]]}}}],"schema":"https://github.com/citation-style-language/schema/raw/master/csl-citation.json"} </w:instrText>
      </w:r>
      <w:r w:rsidR="001D32C8"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1,7,8</w:t>
      </w:r>
      <w:r w:rsidR="001D32C8" w:rsidRPr="00C914C3">
        <w:rPr>
          <w:rFonts w:asciiTheme="majorBidi" w:hAnsiTheme="majorBidi" w:cstheme="majorBidi"/>
          <w:sz w:val="24"/>
          <w:szCs w:val="24"/>
        </w:rPr>
        <w:fldChar w:fldCharType="end"/>
      </w:r>
      <w:r w:rsidR="001D32C8" w:rsidRPr="00C914C3">
        <w:rPr>
          <w:rFonts w:asciiTheme="majorBidi" w:hAnsiTheme="majorBidi" w:cstheme="majorBidi"/>
          <w:sz w:val="24"/>
          <w:szCs w:val="24"/>
        </w:rPr>
        <w:t xml:space="preserve">. </w:t>
      </w:r>
      <w:r w:rsidR="000C4F4B" w:rsidRPr="00C914C3">
        <w:rPr>
          <w:rFonts w:asciiTheme="majorBidi" w:hAnsiTheme="majorBidi" w:cstheme="majorBidi"/>
          <w:sz w:val="24"/>
          <w:szCs w:val="24"/>
        </w:rPr>
        <w:t>The quality of life (QoL</w:t>
      </w:r>
      <w:r w:rsidR="00E61AE5" w:rsidRPr="00C914C3">
        <w:rPr>
          <w:rFonts w:asciiTheme="majorBidi" w:hAnsiTheme="majorBidi" w:cstheme="majorBidi"/>
          <w:sz w:val="24"/>
          <w:szCs w:val="24"/>
        </w:rPr>
        <w:t>) is multidimensional</w:t>
      </w:r>
      <w:r w:rsidR="00180EF5">
        <w:rPr>
          <w:rFonts w:asciiTheme="majorBidi" w:hAnsiTheme="majorBidi" w:cstheme="majorBidi"/>
          <w:sz w:val="24"/>
          <w:szCs w:val="24"/>
        </w:rPr>
        <w:t>,</w:t>
      </w:r>
      <w:r w:rsidR="00180EF5" w:rsidRPr="00C914C3">
        <w:rPr>
          <w:rFonts w:asciiTheme="majorBidi" w:hAnsiTheme="majorBidi" w:cstheme="majorBidi"/>
          <w:sz w:val="24"/>
          <w:szCs w:val="24"/>
        </w:rPr>
        <w:t xml:space="preserve"> </w:t>
      </w:r>
      <w:r w:rsidR="00E61AE5" w:rsidRPr="00C914C3">
        <w:rPr>
          <w:rFonts w:asciiTheme="majorBidi" w:hAnsiTheme="majorBidi" w:cstheme="majorBidi"/>
          <w:sz w:val="24"/>
          <w:szCs w:val="24"/>
        </w:rPr>
        <w:t xml:space="preserve">which </w:t>
      </w:r>
      <w:r w:rsidR="00507865" w:rsidRPr="00C914C3">
        <w:rPr>
          <w:rFonts w:asciiTheme="majorBidi" w:hAnsiTheme="majorBidi" w:cstheme="majorBidi"/>
          <w:sz w:val="24"/>
          <w:szCs w:val="24"/>
        </w:rPr>
        <w:t xml:space="preserve">can be referred to </w:t>
      </w:r>
      <w:r w:rsidR="00180EF5" w:rsidRPr="00205BC8">
        <w:rPr>
          <w:rFonts w:asciiTheme="majorBidi" w:hAnsiTheme="majorBidi" w:cstheme="majorBidi"/>
          <w:sz w:val="24"/>
          <w:szCs w:val="24"/>
          <w:highlight w:val="yellow"/>
        </w:rPr>
        <w:t xml:space="preserve">as </w:t>
      </w:r>
      <w:r w:rsidR="00507865" w:rsidRPr="00C914C3">
        <w:rPr>
          <w:rFonts w:asciiTheme="majorBidi" w:hAnsiTheme="majorBidi" w:cstheme="majorBidi"/>
          <w:sz w:val="24"/>
          <w:szCs w:val="24"/>
        </w:rPr>
        <w:t xml:space="preserve">physical, </w:t>
      </w:r>
      <w:proofErr w:type="spellStart"/>
      <w:r w:rsidR="00180EF5" w:rsidRPr="00205BC8">
        <w:rPr>
          <w:rFonts w:asciiTheme="majorBidi" w:hAnsiTheme="majorBidi" w:cstheme="majorBidi"/>
          <w:sz w:val="24"/>
          <w:szCs w:val="24"/>
          <w:highlight w:val="yellow"/>
        </w:rPr>
        <w:t>behavioural</w:t>
      </w:r>
      <w:proofErr w:type="spellEnd"/>
      <w:r w:rsidR="00180EF5" w:rsidRPr="00C914C3">
        <w:rPr>
          <w:rFonts w:asciiTheme="majorBidi" w:hAnsiTheme="majorBidi" w:cstheme="majorBidi"/>
          <w:sz w:val="24"/>
          <w:szCs w:val="24"/>
        </w:rPr>
        <w:t xml:space="preserve"> </w:t>
      </w:r>
      <w:r w:rsidR="00507865" w:rsidRPr="00C914C3">
        <w:rPr>
          <w:rFonts w:asciiTheme="majorBidi" w:hAnsiTheme="majorBidi" w:cstheme="majorBidi"/>
          <w:sz w:val="24"/>
          <w:szCs w:val="24"/>
        </w:rPr>
        <w:t xml:space="preserve">and social states of health. </w:t>
      </w:r>
      <w:r w:rsidR="00213FC4" w:rsidRPr="00C914C3">
        <w:rPr>
          <w:rFonts w:asciiTheme="majorBidi" w:hAnsiTheme="majorBidi" w:cstheme="majorBidi"/>
          <w:sz w:val="24"/>
          <w:szCs w:val="24"/>
        </w:rPr>
        <w:t xml:space="preserve">These states </w:t>
      </w:r>
      <w:r w:rsidR="00696514" w:rsidRPr="00C914C3">
        <w:rPr>
          <w:rFonts w:asciiTheme="majorBidi" w:hAnsiTheme="majorBidi" w:cstheme="majorBidi"/>
          <w:sz w:val="24"/>
          <w:szCs w:val="24"/>
        </w:rPr>
        <w:t>are</w:t>
      </w:r>
      <w:r w:rsidR="00213FC4" w:rsidRPr="00C914C3">
        <w:rPr>
          <w:rFonts w:asciiTheme="majorBidi" w:hAnsiTheme="majorBidi" w:cstheme="majorBidi"/>
          <w:sz w:val="24"/>
          <w:szCs w:val="24"/>
        </w:rPr>
        <w:t xml:space="preserve"> </w:t>
      </w:r>
      <w:r w:rsidR="00C52F25" w:rsidRPr="00C914C3">
        <w:rPr>
          <w:rFonts w:asciiTheme="majorBidi" w:hAnsiTheme="majorBidi" w:cstheme="majorBidi"/>
          <w:sz w:val="24"/>
          <w:szCs w:val="24"/>
        </w:rPr>
        <w:t>assessed according to the subjective experi</w:t>
      </w:r>
      <w:r w:rsidR="001C7F67" w:rsidRPr="00C914C3">
        <w:rPr>
          <w:rFonts w:asciiTheme="majorBidi" w:hAnsiTheme="majorBidi" w:cstheme="majorBidi"/>
          <w:sz w:val="24"/>
          <w:szCs w:val="24"/>
        </w:rPr>
        <w:t>ence and beliefs of the patient</w:t>
      </w:r>
      <w:r w:rsidR="00CE48E4" w:rsidRPr="00C914C3">
        <w:rPr>
          <w:rFonts w:asciiTheme="majorBidi" w:hAnsiTheme="majorBidi" w:cstheme="majorBidi"/>
          <w:sz w:val="24"/>
          <w:szCs w:val="24"/>
        </w:rPr>
        <w:t xml:space="preserve"> </w:t>
      </w:r>
      <w:r w:rsidR="00CE48E4"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{"citationID":"TM780Pyc","properties":{"formattedCitation":"\\super 9\\nosupersub{}","plainCitation":"9","noteIndex":0},"citationItems":[{"id":3691,"uris":["http://zotero.org/users/5921682/items/V88KJENC"],"uri":["http://zotero.org/users/5921682/items/V88KJENC"],"itemData":{"id":3691,"type":"article-journal","title":"Basic issues concerning health-related quality of life","container-title":"Central European journal of urology","page":"206","volume":"70","issue":"2","author":[{"family":"Sosnowski","given":"Roman"},{"family":"Kulpa","given":"Marta"},{"family":"Ziętalewicz","given":"Urszula"},{"family":"Wolski","given":"Jan Karol"},{"family":"Nowakowski","given":"Robert"},{"family":"Bakuła","given":"Robert"},{"family":"Demkow","given":"Tomasz"}],"issued":{"date-parts":[["2017"]]}}}],"schema":"https://github.com/citation-style-language/schema/raw/master/csl-citation.json"} </w:instrText>
      </w:r>
      <w:r w:rsidR="00CE48E4"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9</w:t>
      </w:r>
      <w:r w:rsidR="00CE48E4" w:rsidRPr="00C914C3">
        <w:rPr>
          <w:rFonts w:asciiTheme="majorBidi" w:hAnsiTheme="majorBidi" w:cstheme="majorBidi"/>
          <w:sz w:val="24"/>
          <w:szCs w:val="24"/>
        </w:rPr>
        <w:fldChar w:fldCharType="end"/>
      </w:r>
      <w:r w:rsidR="001C7F67" w:rsidRPr="00C914C3">
        <w:rPr>
          <w:rFonts w:asciiTheme="majorBidi" w:hAnsiTheme="majorBidi" w:cstheme="majorBidi"/>
          <w:sz w:val="24"/>
          <w:szCs w:val="24"/>
        </w:rPr>
        <w:t xml:space="preserve">. </w:t>
      </w:r>
    </w:p>
    <w:p w14:paraId="37BBFF1C" w14:textId="37A049DB" w:rsidR="00984288" w:rsidRPr="00C914C3" w:rsidRDefault="00D47C3A" w:rsidP="00BD2F06">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Multiple treatment options with </w:t>
      </w:r>
      <w:r w:rsidR="006D0C9E" w:rsidRPr="00C914C3">
        <w:rPr>
          <w:rFonts w:asciiTheme="majorBidi" w:hAnsiTheme="majorBidi" w:cstheme="majorBidi"/>
          <w:sz w:val="24"/>
          <w:szCs w:val="24"/>
        </w:rPr>
        <w:t xml:space="preserve">variable </w:t>
      </w:r>
      <w:r w:rsidRPr="00C914C3">
        <w:rPr>
          <w:rFonts w:asciiTheme="majorBidi" w:hAnsiTheme="majorBidi" w:cstheme="majorBidi"/>
          <w:sz w:val="24"/>
          <w:szCs w:val="24"/>
        </w:rPr>
        <w:t xml:space="preserve">efficacy are </w:t>
      </w:r>
      <w:r w:rsidR="00CB77F2" w:rsidRPr="00C914C3">
        <w:rPr>
          <w:rFonts w:asciiTheme="majorBidi" w:hAnsiTheme="majorBidi" w:cstheme="majorBidi"/>
          <w:sz w:val="24"/>
          <w:szCs w:val="24"/>
        </w:rPr>
        <w:t>available to manage</w:t>
      </w:r>
      <w:r w:rsidRPr="00C914C3">
        <w:rPr>
          <w:rFonts w:asciiTheme="majorBidi" w:hAnsiTheme="majorBidi" w:cstheme="majorBidi"/>
          <w:sz w:val="24"/>
          <w:szCs w:val="24"/>
        </w:rPr>
        <w:t xml:space="preserve"> morbid obesity </w:t>
      </w:r>
      <w:r w:rsidR="001C7F67" w:rsidRPr="00C914C3">
        <w:rPr>
          <w:rFonts w:asciiTheme="majorBidi" w:hAnsiTheme="majorBidi" w:cstheme="majorBidi"/>
          <w:sz w:val="24"/>
          <w:szCs w:val="24"/>
        </w:rPr>
        <w:fldChar w:fldCharType="begin"/>
      </w:r>
      <w:r w:rsidR="00B702E1" w:rsidRPr="00C914C3">
        <w:rPr>
          <w:rFonts w:asciiTheme="majorBidi" w:hAnsiTheme="majorBidi" w:cstheme="majorBidi"/>
          <w:sz w:val="24"/>
          <w:szCs w:val="24"/>
        </w:rPr>
        <w:instrText xml:space="preserve"> ADDIN ZOTERO_ITEM CSL_CITATION {"citationID":"FnS1qIyo","properties":{"formattedCitation":"\\super 7\\nosupersub{}","plainCitation":"7","noteIndex":0},"citationItems":[{"id":477,"uris":["http://zotero.org/users/5921682/items/LF9UR9DR"],"uri":["http://zotero.org/users/5921682/items/LF9UR9DR"],"itemData":{"id":477,"type":"article-journal","title":"Quality of life and obesity","container-title":"Obesity reviews","page":"219-229","volume":"2","issue":"4","author":[{"family":"Kolotkin","given":"R. L."},{"family":"Meter","given":"K."},{"family":"Williams","given":"G. R."}],"issued":{"date-parts":[["2001"]]}}}],"schema":"https://github.com/citation-style-language/schema/raw/master/csl-citation.json"} </w:instrText>
      </w:r>
      <w:r w:rsidR="001C7F67" w:rsidRPr="00C914C3">
        <w:rPr>
          <w:rFonts w:asciiTheme="majorBidi" w:hAnsiTheme="majorBidi" w:cstheme="majorBidi"/>
          <w:sz w:val="24"/>
          <w:szCs w:val="24"/>
        </w:rPr>
        <w:fldChar w:fldCharType="separate"/>
      </w:r>
      <w:r w:rsidR="00B702E1" w:rsidRPr="00C914C3">
        <w:rPr>
          <w:rFonts w:ascii="Times New Roman" w:hAnsi="Times New Roman" w:cs="Times New Roman"/>
          <w:sz w:val="24"/>
          <w:szCs w:val="24"/>
          <w:vertAlign w:val="superscript"/>
        </w:rPr>
        <w:t>7</w:t>
      </w:r>
      <w:r w:rsidR="001C7F67" w:rsidRPr="00C914C3">
        <w:rPr>
          <w:rFonts w:asciiTheme="majorBidi" w:hAnsiTheme="majorBidi" w:cstheme="majorBidi"/>
          <w:sz w:val="24"/>
          <w:szCs w:val="24"/>
        </w:rPr>
        <w:fldChar w:fldCharType="end"/>
      </w:r>
      <w:r w:rsidR="001C7F67" w:rsidRPr="00C914C3">
        <w:rPr>
          <w:rFonts w:asciiTheme="majorBidi" w:hAnsiTheme="majorBidi" w:cstheme="majorBidi"/>
          <w:sz w:val="24"/>
          <w:szCs w:val="24"/>
        </w:rPr>
        <w:t>.</w:t>
      </w:r>
      <w:r w:rsidR="000C60E0" w:rsidRPr="00C914C3">
        <w:rPr>
          <w:rFonts w:asciiTheme="majorBidi" w:hAnsiTheme="majorBidi" w:cstheme="majorBidi"/>
          <w:sz w:val="24"/>
          <w:szCs w:val="24"/>
        </w:rPr>
        <w:t xml:space="preserve"> </w:t>
      </w:r>
      <w:r w:rsidR="00404CAD" w:rsidRPr="00C914C3">
        <w:rPr>
          <w:rFonts w:asciiTheme="majorBidi" w:hAnsiTheme="majorBidi" w:cstheme="majorBidi"/>
          <w:sz w:val="24"/>
          <w:szCs w:val="24"/>
        </w:rPr>
        <w:t>Weight loss medications have shown limited success for the treatment of morbid obes</w:t>
      </w:r>
      <w:r w:rsidR="00190E54" w:rsidRPr="00C914C3">
        <w:rPr>
          <w:rFonts w:asciiTheme="majorBidi" w:hAnsiTheme="majorBidi" w:cstheme="majorBidi"/>
          <w:sz w:val="24"/>
          <w:szCs w:val="24"/>
        </w:rPr>
        <w:t>it</w:t>
      </w:r>
      <w:r w:rsidR="00404CAD" w:rsidRPr="00C914C3">
        <w:rPr>
          <w:rFonts w:asciiTheme="majorBidi" w:hAnsiTheme="majorBidi" w:cstheme="majorBidi"/>
          <w:sz w:val="24"/>
          <w:szCs w:val="24"/>
        </w:rPr>
        <w:t>y</w:t>
      </w:r>
      <w:r w:rsidR="00BE52EA" w:rsidRPr="00C914C3">
        <w:rPr>
          <w:rFonts w:asciiTheme="majorBidi" w:hAnsiTheme="majorBidi" w:cstheme="majorBidi"/>
          <w:sz w:val="24"/>
          <w:szCs w:val="24"/>
        </w:rPr>
        <w:t xml:space="preserve"> </w:t>
      </w:r>
      <w:r w:rsidR="00485B4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{"citationID":"W5F3KYXO","properties":{"formattedCitation":"\\super 10\\nosupersub{}","plainCitation":"10","noteIndex":0},"citationItems":[{"id":480,"uris":["http://zotero.org/users/5921682/items/9EWQYQL9"],"uri":["http://zotero.org/users/5921682/items/9EWQYQL9"],"itemData":{"id":480,"type":"article-journal","title":"Pharmacotherapy for obesity","container-title":"British Journal of Clinical Pharmacology","page":"804-810","volume":"68","issue":"6","source":"PubMed","abstract":"Obesity is associated with increased risk of conditions such as hypertension, dyslipidaemia, diabetes mellitus, and obstructive sleep apnoea. Pharmacotherapy for obesity should be considered in combination with lifestyle changes in obese patients, or overweight patients with other conditions that put them at risk of developing heart disease. Sibutramine and orlistat are the only two anti-obesity medications approved for long-term use. Sibutramine is a serotonergic and adrenergic drug that reduces food intake. Orlistat is a gastrointestinal lipase inhibitor that interferes with fat absorption. However, it commonly causes flatulence and diarrhoea. Rimonabant is the first of a series of endocannabinoid receptor antagonists. It was approved by the Committee for Medicinal Products for Human Use of the European Medicines Agency (EMEA) as an adjunct to diet and exercise in treating obesity in 2006. However, despite the extensive clinical trial data, EMEA announced in 2008 that it has recommended suspension of rimonabant because of its psychiatric side effects. Studies evaluating the long-term safety and efficacy of anti-obesity agents are needed.","DOI":"10.1111/j.1365-2125.2009.03453.x","ISSN":"1365-2125","note":"PMID: 20002075\nPMCID: PMC2810792","journalAbbreviation":"Br J Clin Pharmacol","language":"eng","author":[{"family":"Li","given":"Mingfang"},{"family":"Cheung","given":"Bernard M. Y."}],"issued":{"date-parts":[["2009",12]]}}}],"schema":"https://github.com/citation-style-language/schema/raw/master/csl-citation.json"} </w:instrText>
      </w:r>
      <w:r w:rsidR="00485B4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10</w:t>
      </w:r>
      <w:r w:rsidR="00485B4D" w:rsidRPr="00C914C3">
        <w:rPr>
          <w:rFonts w:asciiTheme="majorBidi" w:hAnsiTheme="majorBidi" w:cstheme="majorBidi"/>
          <w:sz w:val="24"/>
          <w:szCs w:val="24"/>
        </w:rPr>
        <w:fldChar w:fldCharType="end"/>
      </w:r>
      <w:r w:rsidR="00246E41" w:rsidRPr="00C914C3">
        <w:rPr>
          <w:rFonts w:asciiTheme="majorBidi" w:hAnsiTheme="majorBidi" w:cstheme="majorBidi"/>
          <w:sz w:val="24"/>
          <w:szCs w:val="24"/>
        </w:rPr>
        <w:t xml:space="preserve">.  </w:t>
      </w:r>
      <w:r w:rsidR="00C25F92" w:rsidRPr="00C914C3">
        <w:rPr>
          <w:rFonts w:asciiTheme="majorBidi" w:hAnsiTheme="majorBidi" w:cstheme="majorBidi"/>
          <w:sz w:val="24"/>
          <w:szCs w:val="24"/>
        </w:rPr>
        <w:t>Furthermore</w:t>
      </w:r>
      <w:r w:rsidR="00190E54" w:rsidRPr="00C914C3">
        <w:rPr>
          <w:rFonts w:asciiTheme="majorBidi" w:hAnsiTheme="majorBidi" w:cstheme="majorBidi"/>
          <w:sz w:val="24"/>
          <w:szCs w:val="24"/>
        </w:rPr>
        <w:t>,</w:t>
      </w:r>
      <w:r w:rsidR="00BE52EA" w:rsidRPr="00C914C3">
        <w:rPr>
          <w:rFonts w:asciiTheme="majorBidi" w:hAnsiTheme="majorBidi" w:cstheme="majorBidi"/>
          <w:sz w:val="24"/>
          <w:szCs w:val="24"/>
        </w:rPr>
        <w:t xml:space="preserve"> </w:t>
      </w:r>
      <w:r w:rsidR="00EE5C74" w:rsidRPr="00C914C3">
        <w:rPr>
          <w:rFonts w:asciiTheme="majorBidi" w:hAnsiTheme="majorBidi" w:cstheme="majorBidi"/>
          <w:sz w:val="24"/>
          <w:szCs w:val="24"/>
        </w:rPr>
        <w:t>long-term lifestyle programs have</w:t>
      </w:r>
      <w:r w:rsidR="0050309C" w:rsidRPr="00C914C3">
        <w:rPr>
          <w:rFonts w:asciiTheme="majorBidi" w:hAnsiTheme="majorBidi" w:cstheme="majorBidi"/>
          <w:sz w:val="24"/>
          <w:szCs w:val="24"/>
        </w:rPr>
        <w:t xml:space="preserve"> a </w:t>
      </w:r>
      <w:r w:rsidR="00507865" w:rsidRPr="00C914C3">
        <w:rPr>
          <w:rFonts w:asciiTheme="majorBidi" w:hAnsiTheme="majorBidi" w:cstheme="majorBidi"/>
          <w:sz w:val="24"/>
          <w:szCs w:val="24"/>
        </w:rPr>
        <w:t>controversial</w:t>
      </w:r>
      <w:r w:rsidR="00EE5C74" w:rsidRPr="00C914C3">
        <w:rPr>
          <w:rFonts w:asciiTheme="majorBidi" w:hAnsiTheme="majorBidi" w:cstheme="majorBidi"/>
          <w:sz w:val="24"/>
          <w:szCs w:val="24"/>
        </w:rPr>
        <w:t xml:space="preserve"> success</w:t>
      </w:r>
      <w:r w:rsidR="00180EF5">
        <w:rPr>
          <w:rFonts w:asciiTheme="majorBidi" w:hAnsiTheme="majorBidi" w:cstheme="majorBidi"/>
          <w:sz w:val="24"/>
          <w:szCs w:val="24"/>
        </w:rPr>
        <w:t>,</w:t>
      </w:r>
      <w:r w:rsidR="00180EF5" w:rsidRPr="00C914C3">
        <w:rPr>
          <w:rFonts w:asciiTheme="majorBidi" w:hAnsiTheme="majorBidi" w:cstheme="majorBidi"/>
          <w:sz w:val="24"/>
          <w:szCs w:val="24"/>
        </w:rPr>
        <w:t xml:space="preserve"> </w:t>
      </w:r>
      <w:r w:rsidR="00EE5C74" w:rsidRPr="00C914C3">
        <w:rPr>
          <w:rFonts w:asciiTheme="majorBidi" w:hAnsiTheme="majorBidi" w:cstheme="majorBidi"/>
          <w:sz w:val="24"/>
          <w:szCs w:val="24"/>
        </w:rPr>
        <w:t xml:space="preserve">especially among </w:t>
      </w:r>
      <w:r w:rsidR="00667265" w:rsidRPr="00C914C3">
        <w:rPr>
          <w:rFonts w:asciiTheme="majorBidi" w:hAnsiTheme="majorBidi" w:cstheme="majorBidi"/>
          <w:sz w:val="24"/>
          <w:szCs w:val="24"/>
        </w:rPr>
        <w:t xml:space="preserve">patients with severe obesity </w:t>
      </w:r>
      <w:r w:rsidR="00EE5C74"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{"citationID":"QPsDAhzI","properties":{"formattedCitation":"\\super 11\\nosupersub{}","plainCitation":"11","noteIndex":0},"citationItems":[{"id":482,"uris":["http://zotero.org/users/5921682/items/CBJTAIGZ"],"uri":["http://zotero.org/users/5921682/items/CBJTAIGZ"],"itemData":{"id":482,"type":"article-journal","title":"Efficacy of lifestyle modification for long-term weight control","container-title":"Obesity Research","page":"151S-62S","volume":"12 Suppl","source":"PubMed","abstract":"A comprehensive program of lifestyle modification induces loss of approximately 10% of initial weight in 16 to 26 weeks, as revealed by a review of recent randomized controlled trials, including the Diabetes Prevention Program. Long-term weight control is facilitated by continued patient-therapist contact, whether provided in person or by telephone, mail, or e-mail. High levels of physical activity and the consumption of low-calorie, portion-controlled meals, including liquid meal replacements, can also help maintain weight loss. Additional studies are needed of the effects of macronutrient content (e.g., low-fat vs. low-carbohydrate diets) on long-term changes in weight and health. Research also is needed on effective methods of providing comprehensive weight loss control to the millions of Americans who need it.","DOI":"10.1038/oby.2004.282","ISSN":"1071-7323","note":"PMID: 15687411","journalAbbreviation":"Obes. Res.","language":"eng","author":[{"family":"Wadden","given":"Thomas A."},{"family":"Butryn","given":"Meghan L."},{"family":"Byrne","given":"Kirstin J."}],"issued":{"date-parts":[["2004",12]]}}}],"schema":"https://github.com/citation-style-language/schema/raw/master/csl-citation.json"} </w:instrText>
      </w:r>
      <w:r w:rsidR="00EE5C74"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11</w:t>
      </w:r>
      <w:r w:rsidR="00EE5C74" w:rsidRPr="00C914C3">
        <w:rPr>
          <w:rFonts w:asciiTheme="majorBidi" w:hAnsiTheme="majorBidi" w:cstheme="majorBidi"/>
          <w:sz w:val="24"/>
          <w:szCs w:val="24"/>
        </w:rPr>
        <w:fldChar w:fldCharType="end"/>
      </w:r>
      <w:r w:rsidR="00EE5C74" w:rsidRPr="00C914C3">
        <w:rPr>
          <w:rFonts w:asciiTheme="majorBidi" w:hAnsiTheme="majorBidi" w:cstheme="majorBidi"/>
          <w:sz w:val="24"/>
          <w:szCs w:val="24"/>
        </w:rPr>
        <w:t xml:space="preserve">. </w:t>
      </w:r>
      <w:r w:rsidR="004A0C13" w:rsidRPr="00C914C3">
        <w:rPr>
          <w:rFonts w:asciiTheme="majorBidi" w:hAnsiTheme="majorBidi" w:cstheme="majorBidi"/>
          <w:sz w:val="24"/>
          <w:szCs w:val="24"/>
        </w:rPr>
        <w:t>Recently</w:t>
      </w:r>
      <w:r w:rsidR="00180EF5">
        <w:rPr>
          <w:rFonts w:asciiTheme="majorBidi" w:hAnsiTheme="majorBidi" w:cstheme="majorBidi"/>
          <w:sz w:val="24"/>
          <w:szCs w:val="24"/>
        </w:rPr>
        <w:t>,</w:t>
      </w:r>
      <w:r w:rsidR="00C25F92" w:rsidRPr="00C914C3">
        <w:rPr>
          <w:rFonts w:asciiTheme="majorBidi" w:hAnsiTheme="majorBidi" w:cstheme="majorBidi"/>
          <w:sz w:val="24"/>
          <w:szCs w:val="24"/>
        </w:rPr>
        <w:t xml:space="preserve"> it was shown that</w:t>
      </w:r>
      <w:r w:rsidR="004A0C13" w:rsidRPr="00C914C3">
        <w:rPr>
          <w:rFonts w:asciiTheme="majorBidi" w:hAnsiTheme="majorBidi" w:cstheme="majorBidi"/>
          <w:sz w:val="24"/>
          <w:szCs w:val="24"/>
        </w:rPr>
        <w:t xml:space="preserve"> bariatric surgery</w:t>
      </w:r>
      <w:r w:rsidR="00BD2F06" w:rsidRPr="00C914C3">
        <w:rPr>
          <w:rFonts w:asciiTheme="majorBidi" w:hAnsiTheme="majorBidi" w:cstheme="majorBidi"/>
          <w:sz w:val="24"/>
          <w:szCs w:val="24"/>
        </w:rPr>
        <w:t xml:space="preserve"> (BS)</w:t>
      </w:r>
      <w:r w:rsidR="004A0C13" w:rsidRPr="00C914C3">
        <w:rPr>
          <w:rFonts w:asciiTheme="majorBidi" w:hAnsiTheme="majorBidi" w:cstheme="majorBidi"/>
          <w:sz w:val="24"/>
          <w:szCs w:val="24"/>
        </w:rPr>
        <w:t xml:space="preserve"> is the gold </w:t>
      </w:r>
      <w:r w:rsidR="00DF7DEE" w:rsidRPr="00205BC8">
        <w:rPr>
          <w:rFonts w:asciiTheme="majorBidi" w:hAnsiTheme="majorBidi" w:cstheme="majorBidi"/>
          <w:sz w:val="24"/>
          <w:szCs w:val="24"/>
          <w:highlight w:val="yellow"/>
        </w:rPr>
        <w:t>standard</w:t>
      </w:r>
      <w:r w:rsidR="00DF7DEE">
        <w:rPr>
          <w:rFonts w:asciiTheme="majorBidi" w:hAnsiTheme="majorBidi" w:cstheme="majorBidi"/>
          <w:sz w:val="24"/>
          <w:szCs w:val="24"/>
        </w:rPr>
        <w:t xml:space="preserve"> </w:t>
      </w:r>
      <w:r w:rsidR="004A0C13" w:rsidRPr="00C914C3">
        <w:rPr>
          <w:rFonts w:asciiTheme="majorBidi" w:hAnsiTheme="majorBidi" w:cstheme="majorBidi"/>
          <w:sz w:val="24"/>
          <w:szCs w:val="24"/>
        </w:rPr>
        <w:t xml:space="preserve">treatment option for morbid obesity by resolving the obesity- related comorbidities as well as </w:t>
      </w:r>
      <w:r w:rsidR="006C7B09" w:rsidRPr="00C914C3">
        <w:rPr>
          <w:rFonts w:asciiTheme="majorBidi" w:hAnsiTheme="majorBidi" w:cstheme="majorBidi"/>
          <w:sz w:val="24"/>
          <w:szCs w:val="24"/>
        </w:rPr>
        <w:t xml:space="preserve">reducing </w:t>
      </w:r>
      <w:r w:rsidR="002D1461" w:rsidRPr="00C914C3">
        <w:rPr>
          <w:rFonts w:asciiTheme="majorBidi" w:hAnsiTheme="majorBidi" w:cstheme="majorBidi"/>
          <w:sz w:val="24"/>
          <w:szCs w:val="24"/>
        </w:rPr>
        <w:t xml:space="preserve">excessive weight </w:t>
      </w:r>
      <w:r w:rsidR="002D1461"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{"citationID":"QXMych2m","properties":{"formattedCitation":"\\super 12\\nosupersub{}","plainCitation":"12","noteIndex":0},"citationItems":[{"id":491,"uris":["http://zotero.org/users/5921682/items/U693FMMY"],"uri":["http://zotero.org/users/5921682/items/U693FMMY"],"itemData":{"id":491,"type":"article-journal","title":"Systematic Review and Meta-Analysis of Outcomes After Revisional Bariatric Surgery Following a Failed Adjustable Gastric Band","container-title":"Obesity Surgery","page":"2522-2536","volume":"27","issue":"10","source":"DOI.org (Crossref)","DOI":"10.1007/s11695-017-2677-7","ISSN":"0960-8923, 1708-0428","journalAbbreviation":"OBES SURG","language":"en","author":[{"family":"Sharples","given":"Alistair J."},{"family":"Charalampakis","given":"Vasileios"},{"family":"Daskalakis","given":"Markos"},{"family":"Tahrani","given":"Abd A."},{"family":"Singhal","given":"Rishi"}],"issued":{"date-parts":[["2017",10]]}}}],"schema":"https://github.com/citation-style-language/schema/raw/master/csl-citation.json"} </w:instrText>
      </w:r>
      <w:r w:rsidR="002D1461"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12</w:t>
      </w:r>
      <w:r w:rsidR="002D1461" w:rsidRPr="00C914C3">
        <w:rPr>
          <w:rFonts w:asciiTheme="majorBidi" w:hAnsiTheme="majorBidi" w:cstheme="majorBidi"/>
          <w:sz w:val="24"/>
          <w:szCs w:val="24"/>
        </w:rPr>
        <w:fldChar w:fldCharType="end"/>
      </w:r>
      <w:r w:rsidR="002D1461" w:rsidRPr="00C914C3">
        <w:rPr>
          <w:rFonts w:asciiTheme="majorBidi" w:hAnsiTheme="majorBidi" w:cstheme="majorBidi"/>
          <w:sz w:val="24"/>
          <w:szCs w:val="24"/>
        </w:rPr>
        <w:t>.</w:t>
      </w:r>
      <w:r w:rsidR="009133D9">
        <w:rPr>
          <w:rFonts w:asciiTheme="majorBidi" w:hAnsiTheme="majorBidi" w:cstheme="majorBidi"/>
          <w:sz w:val="24"/>
          <w:szCs w:val="24"/>
        </w:rPr>
        <w:t xml:space="preserve"> </w:t>
      </w:r>
      <w:r w:rsidR="00DF577B" w:rsidRPr="00205BC8">
        <w:rPr>
          <w:rFonts w:asciiTheme="majorBidi" w:hAnsiTheme="majorBidi" w:cstheme="majorBidi"/>
          <w:sz w:val="24"/>
          <w:szCs w:val="24"/>
          <w:highlight w:val="yellow"/>
          <w:u w:val="single"/>
        </w:rPr>
        <w:t xml:space="preserve">Bariatric surgery is considered the only treatment for patients suffering from comorbidities of </w:t>
      </w:r>
      <w:proofErr w:type="gramStart"/>
      <w:r w:rsidR="00DF577B" w:rsidRPr="00205BC8">
        <w:rPr>
          <w:rFonts w:asciiTheme="majorBidi" w:hAnsiTheme="majorBidi" w:cstheme="majorBidi"/>
          <w:sz w:val="24"/>
          <w:szCs w:val="24"/>
          <w:highlight w:val="yellow"/>
          <w:u w:val="single"/>
        </w:rPr>
        <w:t>obesity  (</w:t>
      </w:r>
      <w:proofErr w:type="gramEnd"/>
      <w:r w:rsidR="00DF577B" w:rsidRPr="00205BC8">
        <w:rPr>
          <w:rFonts w:asciiTheme="majorBidi" w:hAnsiTheme="majorBidi" w:cstheme="majorBidi"/>
          <w:sz w:val="24"/>
          <w:szCs w:val="24"/>
          <w:highlight w:val="yellow"/>
          <w:u w:val="single"/>
        </w:rPr>
        <w:t xml:space="preserve">i.e.,  with a  BMI  of  &gt;  40),  which helps produce lifelong weight loss. Various metabolic surgical methods are used, such as restrictive bariatric surgery (also known as </w:t>
      </w:r>
      <w:r w:rsidR="00DF577B" w:rsidRPr="00205BC8">
        <w:rPr>
          <w:rFonts w:asciiTheme="majorBidi" w:hAnsiTheme="majorBidi" w:cstheme="majorBidi"/>
          <w:sz w:val="24"/>
          <w:szCs w:val="24"/>
          <w:highlight w:val="yellow"/>
          <w:u w:val="single"/>
        </w:rPr>
        <w:lastRenderedPageBreak/>
        <w:t xml:space="preserve">gastric banding) and restrictive or malabsorptive (gastric bypass) (Ahmed </w:t>
      </w:r>
      <w:r w:rsidR="00DF577B" w:rsidRPr="00205BC8">
        <w:rPr>
          <w:rFonts w:asciiTheme="majorBidi" w:hAnsiTheme="majorBidi" w:cstheme="majorBidi"/>
          <w:i/>
          <w:iCs/>
          <w:sz w:val="24"/>
          <w:szCs w:val="24"/>
          <w:highlight w:val="yellow"/>
          <w:u w:val="single"/>
        </w:rPr>
        <w:t>et al</w:t>
      </w:r>
      <w:r w:rsidR="00DF577B" w:rsidRPr="00205BC8">
        <w:rPr>
          <w:rFonts w:asciiTheme="majorBidi" w:hAnsiTheme="majorBidi" w:cstheme="majorBidi"/>
          <w:sz w:val="24"/>
          <w:szCs w:val="24"/>
          <w:highlight w:val="yellow"/>
          <w:u w:val="single"/>
        </w:rPr>
        <w:t>., 2022</w:t>
      </w:r>
      <w:r w:rsidR="00843D35">
        <w:rPr>
          <w:rFonts w:asciiTheme="majorBidi" w:hAnsiTheme="majorBidi" w:cstheme="majorBidi"/>
          <w:sz w:val="24"/>
          <w:szCs w:val="24"/>
          <w:highlight w:val="yellow"/>
          <w:u w:val="single"/>
        </w:rPr>
        <w:t xml:space="preserve">; </w:t>
      </w:r>
      <w:r w:rsidR="00843D35" w:rsidRPr="00205BC8">
        <w:rPr>
          <w:rFonts w:asciiTheme="majorBidi" w:hAnsiTheme="majorBidi" w:cstheme="majorBidi"/>
          <w:sz w:val="24"/>
          <w:szCs w:val="24"/>
          <w:highlight w:val="yellow"/>
          <w:u w:val="single"/>
        </w:rPr>
        <w:t xml:space="preserve">Stenberg </w:t>
      </w:r>
      <w:r w:rsidR="00843D35" w:rsidRPr="00205BC8">
        <w:rPr>
          <w:rFonts w:asciiTheme="majorBidi" w:hAnsiTheme="majorBidi" w:cstheme="majorBidi"/>
          <w:i/>
          <w:iCs/>
          <w:sz w:val="24"/>
          <w:szCs w:val="24"/>
          <w:highlight w:val="yellow"/>
          <w:u w:val="single"/>
        </w:rPr>
        <w:t>et al</w:t>
      </w:r>
      <w:r w:rsidR="00843D35" w:rsidRPr="00205BC8">
        <w:rPr>
          <w:rFonts w:asciiTheme="majorBidi" w:hAnsiTheme="majorBidi" w:cstheme="majorBidi"/>
          <w:sz w:val="24"/>
          <w:szCs w:val="24"/>
          <w:highlight w:val="yellow"/>
          <w:u w:val="single"/>
        </w:rPr>
        <w:t>., 2022</w:t>
      </w:r>
      <w:r w:rsidR="00DF577B" w:rsidRPr="00205BC8">
        <w:rPr>
          <w:rFonts w:asciiTheme="majorBidi" w:hAnsiTheme="majorBidi" w:cstheme="majorBidi"/>
          <w:sz w:val="24"/>
          <w:szCs w:val="24"/>
          <w:highlight w:val="yellow"/>
          <w:u w:val="single"/>
        </w:rPr>
        <w:t>).</w:t>
      </w:r>
      <w:r w:rsidR="00DF577B" w:rsidRPr="00DF577B">
        <w:rPr>
          <w:rFonts w:asciiTheme="majorBidi" w:hAnsiTheme="majorBidi" w:cstheme="majorBidi"/>
          <w:sz w:val="24"/>
          <w:szCs w:val="24"/>
        </w:rPr>
        <w:t xml:space="preserve"> </w:t>
      </w:r>
      <w:r w:rsidR="00C25F92" w:rsidRPr="00C914C3">
        <w:rPr>
          <w:rFonts w:asciiTheme="majorBidi" w:hAnsiTheme="majorBidi" w:cstheme="majorBidi"/>
          <w:sz w:val="24"/>
          <w:szCs w:val="24"/>
        </w:rPr>
        <w:t xml:space="preserve">On the other hand, </w:t>
      </w:r>
      <w:r w:rsidR="00804FD0" w:rsidRPr="00C914C3">
        <w:rPr>
          <w:rFonts w:asciiTheme="majorBidi" w:hAnsiTheme="majorBidi" w:cstheme="majorBidi"/>
          <w:sz w:val="24"/>
          <w:szCs w:val="24"/>
        </w:rPr>
        <w:t>p</w:t>
      </w:r>
      <w:r w:rsidR="00141E50" w:rsidRPr="00C914C3">
        <w:rPr>
          <w:rFonts w:asciiTheme="majorBidi" w:hAnsiTheme="majorBidi" w:cstheme="majorBidi"/>
          <w:sz w:val="24"/>
          <w:szCs w:val="24"/>
        </w:rPr>
        <w:t>atient</w:t>
      </w:r>
      <w:r w:rsidR="00186C6C" w:rsidRPr="00C914C3">
        <w:rPr>
          <w:rFonts w:asciiTheme="majorBidi" w:hAnsiTheme="majorBidi" w:cstheme="majorBidi"/>
          <w:sz w:val="24"/>
          <w:szCs w:val="24"/>
        </w:rPr>
        <w:t xml:space="preserve">s </w:t>
      </w:r>
      <w:r w:rsidR="00667265" w:rsidRPr="00C914C3">
        <w:rPr>
          <w:rFonts w:asciiTheme="majorBidi" w:hAnsiTheme="majorBidi" w:cstheme="majorBidi"/>
          <w:sz w:val="24"/>
          <w:szCs w:val="24"/>
        </w:rPr>
        <w:t xml:space="preserve">with </w:t>
      </w:r>
      <w:r w:rsidR="00C25F92" w:rsidRPr="00C914C3">
        <w:rPr>
          <w:rFonts w:asciiTheme="majorBidi" w:hAnsiTheme="majorBidi" w:cstheme="majorBidi"/>
          <w:sz w:val="24"/>
          <w:szCs w:val="24"/>
        </w:rPr>
        <w:t xml:space="preserve">severe </w:t>
      </w:r>
      <w:r w:rsidR="00667265" w:rsidRPr="00C914C3">
        <w:rPr>
          <w:rFonts w:asciiTheme="majorBidi" w:hAnsiTheme="majorBidi" w:cstheme="majorBidi"/>
          <w:sz w:val="24"/>
          <w:szCs w:val="24"/>
        </w:rPr>
        <w:t xml:space="preserve">obesity </w:t>
      </w:r>
      <w:r w:rsidR="00EB0872" w:rsidRPr="00C914C3">
        <w:rPr>
          <w:rFonts w:asciiTheme="majorBidi" w:hAnsiTheme="majorBidi" w:cstheme="majorBidi"/>
          <w:sz w:val="24"/>
          <w:szCs w:val="24"/>
        </w:rPr>
        <w:t>treated by</w:t>
      </w:r>
      <w:r w:rsidR="00186C6C" w:rsidRPr="00C914C3">
        <w:rPr>
          <w:rFonts w:asciiTheme="majorBidi" w:hAnsiTheme="majorBidi" w:cstheme="majorBidi"/>
          <w:sz w:val="24"/>
          <w:szCs w:val="24"/>
        </w:rPr>
        <w:t xml:space="preserve"> </w:t>
      </w:r>
      <w:r w:rsidR="00BD2F06" w:rsidRPr="00C914C3">
        <w:rPr>
          <w:rFonts w:asciiTheme="majorBidi" w:hAnsiTheme="majorBidi" w:cstheme="majorBidi"/>
          <w:sz w:val="24"/>
          <w:szCs w:val="24"/>
        </w:rPr>
        <w:t>BS</w:t>
      </w:r>
      <w:r w:rsidR="00186C6C" w:rsidRPr="00C914C3">
        <w:rPr>
          <w:rFonts w:asciiTheme="majorBidi" w:hAnsiTheme="majorBidi" w:cstheme="majorBidi"/>
          <w:sz w:val="24"/>
          <w:szCs w:val="24"/>
        </w:rPr>
        <w:t xml:space="preserve"> usually </w:t>
      </w:r>
      <w:r w:rsidR="00C25F92" w:rsidRPr="00C914C3">
        <w:rPr>
          <w:rFonts w:asciiTheme="majorBidi" w:hAnsiTheme="majorBidi" w:cstheme="majorBidi"/>
          <w:sz w:val="24"/>
          <w:szCs w:val="24"/>
        </w:rPr>
        <w:t>exhibit</w:t>
      </w:r>
      <w:r w:rsidR="00186C6C" w:rsidRPr="00C914C3">
        <w:rPr>
          <w:rFonts w:asciiTheme="majorBidi" w:hAnsiTheme="majorBidi" w:cstheme="majorBidi"/>
          <w:sz w:val="24"/>
          <w:szCs w:val="24"/>
        </w:rPr>
        <w:t xml:space="preserve"> a </w:t>
      </w:r>
      <w:r w:rsidR="0057270C" w:rsidRPr="00C914C3">
        <w:rPr>
          <w:rFonts w:asciiTheme="majorBidi" w:hAnsiTheme="majorBidi" w:cstheme="majorBidi"/>
          <w:sz w:val="24"/>
          <w:szCs w:val="24"/>
        </w:rPr>
        <w:t xml:space="preserve">low </w:t>
      </w:r>
      <w:r w:rsidR="00180EF5" w:rsidRPr="00205BC8">
        <w:rPr>
          <w:rFonts w:asciiTheme="majorBidi" w:hAnsiTheme="majorBidi" w:cstheme="majorBidi"/>
          <w:sz w:val="24"/>
          <w:szCs w:val="24"/>
          <w:highlight w:val="yellow"/>
        </w:rPr>
        <w:t>health-related</w:t>
      </w:r>
      <w:r w:rsidR="00EB0872" w:rsidRPr="00205BC8">
        <w:rPr>
          <w:rFonts w:asciiTheme="majorBidi" w:hAnsiTheme="majorBidi" w:cstheme="majorBidi"/>
          <w:sz w:val="24"/>
          <w:szCs w:val="24"/>
          <w:highlight w:val="yellow"/>
        </w:rPr>
        <w:t xml:space="preserve"> </w:t>
      </w:r>
      <w:r w:rsidR="00EB0872" w:rsidRPr="00C914C3">
        <w:rPr>
          <w:rFonts w:asciiTheme="majorBidi" w:hAnsiTheme="majorBidi" w:cstheme="majorBidi"/>
          <w:sz w:val="24"/>
          <w:szCs w:val="24"/>
        </w:rPr>
        <w:t>QoL compared to the untreated patients</w:t>
      </w:r>
      <w:r w:rsidR="0013268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{"citationID":"dCaWYUyM","properties":{"formattedCitation":"\\super 13\\nosupersub{}","plainCitation":"13","noteIndex":0},"citationItems":[{"id":496,"uris":["http://zotero.org/users/5921682/items/489YJUSD"],"uri":["http://zotero.org/users/5921682/items/489YJUSD"],"itemData":{"id":496,"type":"article-journal","title":"Health-Related Quality of Life Varies among Obese Subgroups","container-title":"Obesity Research","page":"748-756","volume":"10","issue":"8","source":"Wiley Online Library","abstract":"Objective: To compare the health-related quality of life (HRQOL) of overweight/obese individuals from different subgroups that vary in treatment-seeking status and treatment intensity. Research Methods and Procedures: Participants were from five distinct groups, representing a continuum of treatment intensity: overweight/obese community volunteers who were not enrolled in weight-loss treatment, clinical trial participants, outpatient weight-loss program/studies participants, participants in a day treatment program for obesity, and gastric bypass patients. The sample was large (n = 3353), geographically diverse (subjects were from 13 different states in the U.S.), and demographically diverse (age range, 18 to 90 years; at least 14% African Americans; 32.6% men). An obesity-specific instrument, the Impact of Weight on Quality of Life-Lite questionnaire, was used to assess health-related quality of life (HRQOL). Results: Results indicated that obesity-specific HRQOL was significantly more impaired in the treatment-seeking groups than in the nontreatment-seeking group across comparable gender and body mass index (BMI) categories. Within the treatment groups, HRQOL varied by treatment intensity. Gastric bypass patients had the most impairment, followed by day treatment patients, followed by participants in outpatient weight-loss programs/studies, followed by participants in clinical trials. Obesity-specific HRQOL was more impaired for those with higher BMIs, whites, and women in certain treatment groups. Discussion: There are differences in HRQOL across subgroups of overweight/obese individuals that vary by treatment-seeking status, treatment modality, gender, race, and BMI.","DOI":"10.1038/oby.2002.102","ISSN":"1550-8528","language":"en","author":[{"family":"Kolotkin","given":"Ronette L."},{"family":"Crosby","given":"Ross D."},{"family":"Williams","given":"G. Rhys"}],"issued":{"date-parts":[["2002"]]}}}],"schema":"https://github.com/citation-style-language/schema/raw/master/csl-citation.json"} </w:instrText>
      </w:r>
      <w:r w:rsidR="0013268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13</w:t>
      </w:r>
      <w:r w:rsidR="00132680" w:rsidRPr="00C914C3">
        <w:rPr>
          <w:rFonts w:asciiTheme="majorBidi" w:hAnsiTheme="majorBidi" w:cstheme="majorBidi"/>
          <w:sz w:val="24"/>
          <w:szCs w:val="24"/>
        </w:rPr>
        <w:fldChar w:fldCharType="end"/>
      </w:r>
      <w:r w:rsidR="00EB0872" w:rsidRPr="00C914C3">
        <w:rPr>
          <w:rFonts w:asciiTheme="majorBidi" w:hAnsiTheme="majorBidi" w:cstheme="majorBidi"/>
          <w:sz w:val="24"/>
          <w:szCs w:val="24"/>
        </w:rPr>
        <w:t xml:space="preserve">. </w:t>
      </w:r>
      <w:r w:rsidR="00C25F92" w:rsidRPr="00C914C3">
        <w:rPr>
          <w:rFonts w:asciiTheme="majorBidi" w:hAnsiTheme="majorBidi" w:cstheme="majorBidi"/>
          <w:sz w:val="24"/>
          <w:szCs w:val="24"/>
        </w:rPr>
        <w:t>M</w:t>
      </w:r>
      <w:r w:rsidR="00132680" w:rsidRPr="00C914C3">
        <w:rPr>
          <w:rFonts w:asciiTheme="majorBidi" w:hAnsiTheme="majorBidi" w:cstheme="majorBidi"/>
          <w:sz w:val="24"/>
          <w:szCs w:val="24"/>
        </w:rPr>
        <w:t>ost of the patient</w:t>
      </w:r>
      <w:r w:rsidR="00667265" w:rsidRPr="00C914C3">
        <w:rPr>
          <w:rFonts w:asciiTheme="majorBidi" w:hAnsiTheme="majorBidi" w:cstheme="majorBidi"/>
          <w:sz w:val="24"/>
          <w:szCs w:val="24"/>
        </w:rPr>
        <w:t>s with obesity</w:t>
      </w:r>
      <w:r w:rsidR="00132680" w:rsidRPr="00C914C3">
        <w:rPr>
          <w:rFonts w:asciiTheme="majorBidi" w:hAnsiTheme="majorBidi" w:cstheme="majorBidi"/>
          <w:sz w:val="24"/>
          <w:szCs w:val="24"/>
        </w:rPr>
        <w:t xml:space="preserve"> seek bariatric surgery because of the desire to improve the QoL for a </w:t>
      </w:r>
      <w:r w:rsidR="00180EF5" w:rsidRPr="00205BC8">
        <w:rPr>
          <w:rFonts w:asciiTheme="majorBidi" w:hAnsiTheme="majorBidi" w:cstheme="majorBidi"/>
          <w:sz w:val="24"/>
          <w:szCs w:val="24"/>
          <w:highlight w:val="yellow"/>
        </w:rPr>
        <w:t>long-term</w:t>
      </w:r>
      <w:r w:rsidR="00132680" w:rsidRPr="00205BC8">
        <w:rPr>
          <w:rFonts w:asciiTheme="majorBidi" w:hAnsiTheme="majorBidi" w:cstheme="majorBidi"/>
          <w:sz w:val="24"/>
          <w:szCs w:val="24"/>
          <w:highlight w:val="yellow"/>
        </w:rPr>
        <w:t xml:space="preserve"> </w:t>
      </w:r>
      <w:r w:rsidR="0013268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{"citationID":"N4NwhNrD","properties":{"formattedCitation":"\\super 14\\nosupersub{}","plainCitation":"14","noteIndex":0},"citationItems":[{"id":499,"uris":["http://zotero.org/users/5921682/items/84JAWCBB"],"uri":["http://zotero.org/users/5921682/items/84JAWCBB"],"itemData":{"id":499,"type":"article-journal","title":"Why patients seek bariatric surgery: a qualitative and quantitative analysis of patient motivation","container-title":"Obesity surgery","page":"1487-1491","volume":"17","issue":"11","author":[{"family":"Munoz","given":"Daniel J."},{"family":"Lal","given":"Mona"},{"family":"Chen","given":"Eunice Y."},{"family":"Mansour","given":"Mayce"},{"family":"Fischer","given":"Sarah"},{"family":"Roehrig","given":"Megan"},{"family":"Sanchez-Johnsen","given":"Lisa"},{"family":"Dymek-Valenitine","given":"Maureen"},{"family":"Alverdy","given":"John"},{"family":"Le Grange","given":"Daniel"}],"issued":{"date-parts":[["2007"]]}}}],"schema":"https://github.com/citation-style-language/schema/raw/master/csl-citation.json"} </w:instrText>
      </w:r>
      <w:r w:rsidR="0013268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14</w:t>
      </w:r>
      <w:r w:rsidR="00132680" w:rsidRPr="00C914C3">
        <w:rPr>
          <w:rFonts w:asciiTheme="majorBidi" w:hAnsiTheme="majorBidi" w:cstheme="majorBidi"/>
          <w:sz w:val="24"/>
          <w:szCs w:val="24"/>
        </w:rPr>
        <w:fldChar w:fldCharType="end"/>
      </w:r>
      <w:r w:rsidR="00132680" w:rsidRPr="00C914C3">
        <w:rPr>
          <w:rFonts w:asciiTheme="majorBidi" w:hAnsiTheme="majorBidi" w:cstheme="majorBidi"/>
          <w:sz w:val="24"/>
          <w:szCs w:val="24"/>
        </w:rPr>
        <w:t xml:space="preserve">. According to Anderson </w:t>
      </w:r>
      <w:r w:rsidR="00132680" w:rsidRPr="00C914C3">
        <w:rPr>
          <w:rFonts w:asciiTheme="majorBidi" w:hAnsiTheme="majorBidi" w:cstheme="majorBidi"/>
          <w:i/>
          <w:iCs/>
          <w:sz w:val="24"/>
          <w:szCs w:val="24"/>
        </w:rPr>
        <w:t>et al</w:t>
      </w:r>
      <w:r w:rsidR="00132680" w:rsidRPr="00C914C3">
        <w:rPr>
          <w:rFonts w:asciiTheme="majorBidi" w:hAnsiTheme="majorBidi" w:cstheme="majorBidi"/>
          <w:sz w:val="24"/>
          <w:szCs w:val="24"/>
        </w:rPr>
        <w:t xml:space="preserve">., the QoL among </w:t>
      </w:r>
      <w:r w:rsidR="00BD2F06" w:rsidRPr="00C914C3">
        <w:rPr>
          <w:rFonts w:asciiTheme="majorBidi" w:hAnsiTheme="majorBidi" w:cstheme="majorBidi"/>
          <w:sz w:val="24"/>
          <w:szCs w:val="24"/>
        </w:rPr>
        <w:t>BS</w:t>
      </w:r>
      <w:r w:rsidR="00132680" w:rsidRPr="00C914C3">
        <w:rPr>
          <w:rFonts w:asciiTheme="majorBidi" w:hAnsiTheme="majorBidi" w:cstheme="majorBidi"/>
          <w:sz w:val="24"/>
          <w:szCs w:val="24"/>
        </w:rPr>
        <w:t xml:space="preserve"> patients is positively improved up to </w:t>
      </w:r>
      <w:r w:rsidR="00180EF5" w:rsidRPr="00205BC8">
        <w:rPr>
          <w:rFonts w:asciiTheme="majorBidi" w:hAnsiTheme="majorBidi" w:cstheme="majorBidi"/>
          <w:sz w:val="24"/>
          <w:szCs w:val="24"/>
          <w:highlight w:val="yellow"/>
        </w:rPr>
        <w:t>a</w:t>
      </w:r>
      <w:r w:rsidR="00180EF5">
        <w:rPr>
          <w:rFonts w:asciiTheme="majorBidi" w:hAnsiTheme="majorBidi" w:cstheme="majorBidi"/>
          <w:sz w:val="24"/>
          <w:szCs w:val="24"/>
        </w:rPr>
        <w:t xml:space="preserve"> </w:t>
      </w:r>
      <w:r w:rsidR="00132680" w:rsidRPr="00C914C3">
        <w:rPr>
          <w:rFonts w:asciiTheme="majorBidi" w:hAnsiTheme="majorBidi" w:cstheme="majorBidi"/>
          <w:sz w:val="24"/>
          <w:szCs w:val="24"/>
        </w:rPr>
        <w:t xml:space="preserve">minimum </w:t>
      </w:r>
      <w:r w:rsidR="00180EF5" w:rsidRPr="00205BC8">
        <w:rPr>
          <w:rFonts w:asciiTheme="majorBidi" w:hAnsiTheme="majorBidi" w:cstheme="majorBidi"/>
          <w:sz w:val="24"/>
          <w:szCs w:val="24"/>
          <w:highlight w:val="yellow"/>
        </w:rPr>
        <w:t xml:space="preserve">of </w:t>
      </w:r>
      <w:r w:rsidR="00132680" w:rsidRPr="00C914C3">
        <w:rPr>
          <w:rFonts w:asciiTheme="majorBidi" w:hAnsiTheme="majorBidi" w:cstheme="majorBidi"/>
          <w:sz w:val="24"/>
          <w:szCs w:val="24"/>
        </w:rPr>
        <w:t xml:space="preserve">5 years </w:t>
      </w:r>
      <w:r w:rsidR="0013268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{"citationID":"kaA6WfLc","properties":{"formattedCitation":"\\super 15\\nosupersub{}","plainCitation":"15","noteIndex":0},"citationItems":[{"id":500,"uris":["http://zotero.org/users/5921682/items/KSN32737"],"uri":["http://zotero.org/users/5921682/items/KSN32737"],"itemData":{"id":500,"type":"article-journal","title":"Health-related quality of life after bariatric surgery: a systematic review of prospective long-term studies","container-title":"Surgery for Obesity and Related Diseases","page":"466-473","volume":"11","issue":"2","author":[{"family":"Andersen","given":"John Roger"},{"family":"Aasprang","given":"Anny"},{"family":"Karlsen","given":"Tor-Ivar"},{"family":"Natvig","given":"Gerd Karin"},{"family":"Våge","given":"Villy"},{"family":"Kolotkin","given":"Ronette L."}],"issued":{"date-parts":[["2015"]]}}}],"schema":"https://github.com/citation-style-language/schema/raw/master/csl-citation.json"} </w:instrText>
      </w:r>
      <w:r w:rsidR="0013268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15</w:t>
      </w:r>
      <w:r w:rsidR="00132680" w:rsidRPr="00C914C3">
        <w:rPr>
          <w:rFonts w:asciiTheme="majorBidi" w:hAnsiTheme="majorBidi" w:cstheme="majorBidi"/>
          <w:sz w:val="24"/>
          <w:szCs w:val="24"/>
        </w:rPr>
        <w:fldChar w:fldCharType="end"/>
      </w:r>
      <w:r w:rsidR="00132680" w:rsidRPr="00C914C3">
        <w:rPr>
          <w:rFonts w:asciiTheme="majorBidi" w:hAnsiTheme="majorBidi" w:cstheme="majorBidi"/>
          <w:sz w:val="24"/>
          <w:szCs w:val="24"/>
        </w:rPr>
        <w:t>.</w:t>
      </w:r>
      <w:r w:rsidR="00CB77F2" w:rsidRPr="00C914C3">
        <w:rPr>
          <w:rFonts w:asciiTheme="majorBidi" w:hAnsiTheme="majorBidi" w:cstheme="majorBidi"/>
          <w:sz w:val="24"/>
          <w:szCs w:val="24"/>
        </w:rPr>
        <w:t xml:space="preserve"> The impact of </w:t>
      </w:r>
      <w:r w:rsidR="00BD2F06" w:rsidRPr="00C914C3">
        <w:rPr>
          <w:rFonts w:asciiTheme="majorBidi" w:hAnsiTheme="majorBidi" w:cstheme="majorBidi"/>
          <w:sz w:val="24"/>
          <w:szCs w:val="24"/>
        </w:rPr>
        <w:t xml:space="preserve">BS </w:t>
      </w:r>
      <w:r w:rsidR="00CB77F2" w:rsidRPr="00C914C3">
        <w:rPr>
          <w:rFonts w:asciiTheme="majorBidi" w:hAnsiTheme="majorBidi" w:cstheme="majorBidi"/>
          <w:sz w:val="24"/>
          <w:szCs w:val="24"/>
        </w:rPr>
        <w:t>is mainly</w:t>
      </w:r>
      <w:r w:rsidR="003F4361" w:rsidRPr="00C914C3">
        <w:rPr>
          <w:rFonts w:asciiTheme="majorBidi" w:hAnsiTheme="majorBidi" w:cstheme="majorBidi"/>
          <w:sz w:val="24"/>
          <w:szCs w:val="24"/>
        </w:rPr>
        <w:t xml:space="preserve"> evaluated by weight loss or resolution of comorbidities </w:t>
      </w:r>
      <w:r w:rsidR="003F4361"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{"citationID":"5IqJ8XBm","properties":{"formattedCitation":"\\super 16\\nosupersub{}","plainCitation":"16","noteIndex":0},"citationItems":[{"id":501,"uris":["http://zotero.org/users/5921682/items/677CEM9B"],"uri":["http://zotero.org/users/5921682/items/677CEM9B"],"itemData":{"id":501,"type":"article-journal","title":"Resolution of Comorbidities and Impact on Longevity Following Bariatric and Metabolic Surgery","container-title":"The Surgical Clinics of North America","page":"717-732","volume":"96","issue":"4","source":"PubMed","abstract":"Bariatric surgery is the most effective and durable treatment of severe obesity. In addition to weight loss, these operations result in significant improvement or resolution of many obesity-related comorbid diseases. There are now numerous studies demonstrating that bariatric surgery decreases all-cause mortality long-term compared with cohorts of patients who did not undergo surgery. Decreases in cancer, diabetes, and cardiovascular-related mortality are major contributors to this overall effect on life expectancy after bariatric surgery.","DOI":"10.1016/j.suc.2016.03.007","ISSN":"1558-3171","note":"PMID: 27473797","journalAbbreviation":"Surg. Clin. North Am.","language":"eng","author":[{"family":"Fouse","given":"Tammy"},{"family":"Brethauer","given":"Stacy"}],"issued":{"date-parts":[["2016",8]]}}}],"schema":"https://github.com/citation-style-language/schema/raw/master/csl-citation.json"} </w:instrText>
      </w:r>
      <w:r w:rsidR="003F4361"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16</w:t>
      </w:r>
      <w:r w:rsidR="003F4361" w:rsidRPr="00C914C3">
        <w:rPr>
          <w:rFonts w:asciiTheme="majorBidi" w:hAnsiTheme="majorBidi" w:cstheme="majorBidi"/>
          <w:sz w:val="24"/>
          <w:szCs w:val="24"/>
        </w:rPr>
        <w:fldChar w:fldCharType="end"/>
      </w:r>
      <w:r w:rsidR="003F4361" w:rsidRPr="00C914C3">
        <w:rPr>
          <w:rFonts w:asciiTheme="majorBidi" w:hAnsiTheme="majorBidi" w:cstheme="majorBidi"/>
          <w:sz w:val="24"/>
          <w:szCs w:val="24"/>
        </w:rPr>
        <w:t xml:space="preserve">. </w:t>
      </w:r>
      <w:r w:rsidR="002D3D2A" w:rsidRPr="00C914C3">
        <w:rPr>
          <w:rFonts w:asciiTheme="majorBidi" w:hAnsiTheme="majorBidi" w:cstheme="majorBidi"/>
          <w:sz w:val="24"/>
          <w:szCs w:val="24"/>
        </w:rPr>
        <w:t xml:space="preserve">However, other health outcomes provide </w:t>
      </w:r>
      <w:r w:rsidR="00474209" w:rsidRPr="00C914C3">
        <w:rPr>
          <w:rFonts w:asciiTheme="majorBidi" w:hAnsiTheme="majorBidi" w:cstheme="majorBidi"/>
          <w:sz w:val="24"/>
          <w:szCs w:val="24"/>
        </w:rPr>
        <w:t>broad</w:t>
      </w:r>
      <w:r w:rsidR="002D3D2A" w:rsidRPr="00C914C3">
        <w:rPr>
          <w:rFonts w:asciiTheme="majorBidi" w:hAnsiTheme="majorBidi" w:cstheme="majorBidi"/>
          <w:sz w:val="24"/>
          <w:szCs w:val="24"/>
        </w:rPr>
        <w:t xml:space="preserve"> patients’ perspectives after </w:t>
      </w:r>
      <w:r w:rsidR="00BD2F06" w:rsidRPr="00C914C3">
        <w:rPr>
          <w:rFonts w:asciiTheme="majorBidi" w:hAnsiTheme="majorBidi" w:cstheme="majorBidi"/>
          <w:sz w:val="24"/>
          <w:szCs w:val="24"/>
        </w:rPr>
        <w:t>BS</w:t>
      </w:r>
      <w:r w:rsidR="00180EF5">
        <w:rPr>
          <w:rFonts w:asciiTheme="majorBidi" w:hAnsiTheme="majorBidi" w:cstheme="majorBidi"/>
          <w:sz w:val="24"/>
          <w:szCs w:val="24"/>
        </w:rPr>
        <w:t>,</w:t>
      </w:r>
      <w:r w:rsidR="00180EF5" w:rsidRPr="00C914C3">
        <w:rPr>
          <w:rFonts w:asciiTheme="majorBidi" w:hAnsiTheme="majorBidi" w:cstheme="majorBidi"/>
          <w:sz w:val="24"/>
          <w:szCs w:val="24"/>
        </w:rPr>
        <w:t xml:space="preserve"> </w:t>
      </w:r>
      <w:r w:rsidR="002D3D2A" w:rsidRPr="00C914C3">
        <w:rPr>
          <w:rFonts w:asciiTheme="majorBidi" w:hAnsiTheme="majorBidi" w:cstheme="majorBidi"/>
          <w:sz w:val="24"/>
          <w:szCs w:val="24"/>
        </w:rPr>
        <w:t xml:space="preserve">such as psychological health, </w:t>
      </w:r>
      <w:r w:rsidR="00824741" w:rsidRPr="00C914C3">
        <w:rPr>
          <w:rFonts w:asciiTheme="majorBidi" w:hAnsiTheme="majorBidi" w:cstheme="majorBidi"/>
          <w:sz w:val="24"/>
          <w:szCs w:val="24"/>
        </w:rPr>
        <w:t xml:space="preserve">physical functioning, sexual </w:t>
      </w:r>
      <w:proofErr w:type="spellStart"/>
      <w:r w:rsidR="00180EF5" w:rsidRPr="00205BC8">
        <w:rPr>
          <w:rFonts w:asciiTheme="majorBidi" w:hAnsiTheme="majorBidi" w:cstheme="majorBidi"/>
          <w:sz w:val="24"/>
          <w:szCs w:val="24"/>
          <w:highlight w:val="yellow"/>
        </w:rPr>
        <w:t>behaviour</w:t>
      </w:r>
      <w:proofErr w:type="spellEnd"/>
      <w:r w:rsidR="00824741" w:rsidRPr="00C914C3">
        <w:rPr>
          <w:rFonts w:asciiTheme="majorBidi" w:hAnsiTheme="majorBidi" w:cstheme="majorBidi"/>
          <w:sz w:val="24"/>
          <w:szCs w:val="24"/>
        </w:rPr>
        <w:t xml:space="preserve">, </w:t>
      </w:r>
      <w:r w:rsidR="002D3D2A" w:rsidRPr="00C914C3">
        <w:rPr>
          <w:rFonts w:asciiTheme="majorBidi" w:hAnsiTheme="majorBidi" w:cstheme="majorBidi"/>
          <w:sz w:val="24"/>
          <w:szCs w:val="24"/>
        </w:rPr>
        <w:t>complications</w:t>
      </w:r>
      <w:r w:rsidR="00180EF5">
        <w:rPr>
          <w:rFonts w:asciiTheme="majorBidi" w:hAnsiTheme="majorBidi" w:cstheme="majorBidi"/>
          <w:sz w:val="24"/>
          <w:szCs w:val="24"/>
        </w:rPr>
        <w:t>,</w:t>
      </w:r>
      <w:r w:rsidR="002D3D2A" w:rsidRPr="00C914C3">
        <w:rPr>
          <w:rFonts w:asciiTheme="majorBidi" w:hAnsiTheme="majorBidi" w:cstheme="majorBidi"/>
          <w:sz w:val="24"/>
          <w:szCs w:val="24"/>
        </w:rPr>
        <w:t xml:space="preserve"> as well as body image</w:t>
      </w:r>
      <w:r w:rsidR="00474209" w:rsidRPr="00C914C3">
        <w:rPr>
          <w:rFonts w:asciiTheme="majorBidi" w:hAnsiTheme="majorBidi" w:cstheme="majorBidi"/>
          <w:sz w:val="24"/>
          <w:szCs w:val="24"/>
        </w:rPr>
        <w:t xml:space="preserve"> </w:t>
      </w:r>
      <w:r w:rsidR="0047420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{"citationID":"Kl8ggwYv","properties":{"formattedCitation":"\\super 17,18\\nosupersub{}","plainCitation":"17,18","noteIndex":0},"citationItems":[{"id":776,"uris":["http://zotero.org/users/5921682/items/DPIDR9AT"],"uri":["http://zotero.org/users/5921682/items/DPIDR9AT"],"itemData":{"id":776,"type":"article-journal","title":"Mental Health Conditions Among Patients Seeking and Undergoing Bariatric Surgery: A Meta-analysis","container-title":"JAMA","page":"150-163","volume":"315","issue":"2","source":"jamanetwork.com","abstract":"&lt;h3&gt;Importance&lt;/h3&gt;&lt;p&gt;Bariatric surgery is associated with sustained weight loss and improved physical health status for severely obese individuals. Mental health conditions may be common among patients seeking bariatric surgery; however, the prevalence of these conditions and whether they are associated with postoperative outcomes remains unknown.&lt;/p&gt;&lt;h3&gt;Objective&lt;/h3&gt;&lt;p&gt;To determine the prevalence of mental health conditions among bariatric surgery candidates and recipients, to evaluate the association between preoperative mental health conditions and health outcomes following bariatric surgery, and to evaluate the association between surgery and the clinical course of mental health conditions.&lt;/p&gt;&lt;h3&gt;Data Sources&lt;/h3&gt;&lt;p&gt;We searched PubMed, MEDLINE on OVID, and PsycINFO for studies published between January 1988 and November 2015. Study quality was assessed using an adapted tool for risk of bias; quality of evidence was rated based on GRADE (Grading of Recommendations Assessment, Development and Evaluation) criteria.&lt;/p&gt;&lt;h3&gt;Findings&lt;/h3&gt;&lt;p&gt;We identified 68 publications meeting inclusion criteria: 59 reporting the prevalence of preoperative mental health conditions (65 363 patients) and 27 reporting associations between preoperative mental health conditions and postoperative outcomes (50 182 patients). Among patients seeking and undergoing bariatric surgery, the most common mental health conditions, based on random-effects estimates of prevalence, were depression (19% [95% CI, 14%-25%]) and binge eating disorder (17% [95% CI, 13%-21%]). There was conflicting evidence regarding the association between preoperative mental health conditions and postoperative weight loss. Neither depression nor binge eating disorder was consistently associated with differences in weight outcomes. Bariatric surgery was, however, consistently associated with postoperative decreases in the prevalence of depression (7 studies; 8%-74% decrease) and the severity of depressive symptoms (6 studies; 40%-70% decrease).&lt;/p&gt;&lt;h3&gt;Conclusions and Relevance&lt;/h3&gt;&lt;p&gt;Mental health conditions are common among bariatric surgery patients—in particular, depression and binge eating disorder. There is inconsistent evidence regarding the association between preoperative mental health conditions and postoperative weight loss. Moderate-quality evidence supports an association between bariatric surgery and lower rates of depression postoperatively.&lt;/p&gt;","DOI":"10.1001/jama.2015.18118","ISSN":"0098-7484","shortTitle":"Mental Health Conditions Among Patients Seeking and Undergoing Bariatric Surgery","journalAbbreviation":"JAMA","language":"en","author":[{"family":"Dawes","given":"Aaron J."},{"family":"Maggard-Gibbons","given":"Melinda"},{"family":"Maher","given":"Alicia R."},{"family":"Booth","given":"Marika J."},{"family":"Miake-Lye","given":"Isomi"},{"family":"Beroes","given":"Jessica M."},{"family":"Shekelle","given":"Paul G."}],"issued":{"date-parts":[["2016",1,12]]}}},{"id":775,"uris":["http://zotero.org/users/5921682/items/XSTKDH7W"],"uri":["http://zotero.org/users/5921682/items/XSTKDH7W"],"itemData":{"id":775,"type":"article-journal","title":"Bariatric surgery: a primer","container-title":"Canadian Family Physician","page":"873-879","volume":"56","issue":"9","author":[{"family":"Karmali","given":"Shahzeer"},{"family":"Stoklossa","given":"Carlene Johnson"},{"family":"Sharma","given":"Arya"},{"family":"Stadnyk","given":"Janet"},{"family":"Christiansen","given":"Sandra"},{"family":"Cottreau","given":"Danielle"},{"family":"Birch","given":"Daniel W."}],"issued":{"date-parts":[["2010"]]}}}],"schema":"https://github.com/citation-style-language/schema/raw/master/csl-citation.json"} </w:instrText>
      </w:r>
      <w:r w:rsidR="0047420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17,18</w:t>
      </w:r>
      <w:r w:rsidR="00474209" w:rsidRPr="00C914C3">
        <w:rPr>
          <w:rFonts w:asciiTheme="majorBidi" w:hAnsiTheme="majorBidi" w:cstheme="majorBidi"/>
          <w:sz w:val="24"/>
          <w:szCs w:val="24"/>
        </w:rPr>
        <w:fldChar w:fldCharType="end"/>
      </w:r>
      <w:r w:rsidR="002D3D2A" w:rsidRPr="00C914C3">
        <w:rPr>
          <w:rFonts w:asciiTheme="majorBidi" w:hAnsiTheme="majorBidi" w:cstheme="majorBidi"/>
          <w:sz w:val="24"/>
          <w:szCs w:val="24"/>
        </w:rPr>
        <w:t xml:space="preserve">. </w:t>
      </w:r>
    </w:p>
    <w:p w14:paraId="42369E74" w14:textId="0AAD452E" w:rsidR="00B72EE2" w:rsidRPr="00C914C3" w:rsidRDefault="00C223CF" w:rsidP="00BD2F06">
      <w:pPr>
        <w:spacing w:line="480" w:lineRule="auto"/>
        <w:jc w:val="both"/>
        <w:rPr>
          <w:rFonts w:asciiTheme="majorBidi" w:hAnsiTheme="majorBidi" w:cstheme="majorBidi"/>
          <w:b/>
          <w:bCs/>
          <w:i/>
          <w:iCs/>
          <w:sz w:val="24"/>
          <w:szCs w:val="24"/>
        </w:rPr>
      </w:pPr>
      <w:r w:rsidRPr="00C914C3">
        <w:rPr>
          <w:rFonts w:asciiTheme="majorBidi" w:hAnsiTheme="majorBidi" w:cstheme="majorBidi"/>
          <w:sz w:val="24"/>
          <w:szCs w:val="24"/>
        </w:rPr>
        <w:t>L</w:t>
      </w:r>
      <w:r w:rsidR="00685CC4" w:rsidRPr="00C914C3">
        <w:rPr>
          <w:rFonts w:asciiTheme="majorBidi" w:hAnsiTheme="majorBidi" w:cstheme="majorBidi"/>
          <w:sz w:val="24"/>
          <w:szCs w:val="24"/>
        </w:rPr>
        <w:t>aparoscopic sleeve gastrectomy (SG</w:t>
      </w:r>
      <w:r w:rsidR="00024A8D" w:rsidRPr="00C914C3">
        <w:rPr>
          <w:rFonts w:asciiTheme="majorBidi" w:hAnsiTheme="majorBidi" w:cstheme="majorBidi"/>
          <w:sz w:val="24"/>
          <w:szCs w:val="24"/>
        </w:rPr>
        <w:t xml:space="preserve">) and </w:t>
      </w:r>
      <w:r w:rsidR="00685CC4" w:rsidRPr="00C914C3">
        <w:rPr>
          <w:rFonts w:asciiTheme="majorBidi" w:hAnsiTheme="majorBidi" w:cstheme="majorBidi"/>
          <w:sz w:val="24"/>
          <w:szCs w:val="24"/>
        </w:rPr>
        <w:t xml:space="preserve">laparoscopic Roux-en-Y gastric bypass </w:t>
      </w:r>
      <w:r w:rsidR="00024A8D" w:rsidRPr="00C914C3">
        <w:rPr>
          <w:rFonts w:asciiTheme="majorBidi" w:hAnsiTheme="majorBidi" w:cstheme="majorBidi"/>
          <w:sz w:val="24"/>
          <w:szCs w:val="24"/>
        </w:rPr>
        <w:t>(</w:t>
      </w:r>
      <w:r w:rsidR="00685CC4" w:rsidRPr="00C914C3">
        <w:rPr>
          <w:rFonts w:asciiTheme="majorBidi" w:hAnsiTheme="majorBidi" w:cstheme="majorBidi"/>
          <w:sz w:val="24"/>
          <w:szCs w:val="24"/>
        </w:rPr>
        <w:t>RYGB</w:t>
      </w:r>
      <w:r w:rsidR="00024A8D" w:rsidRPr="00C914C3">
        <w:rPr>
          <w:rFonts w:asciiTheme="majorBidi" w:hAnsiTheme="majorBidi" w:cstheme="majorBidi"/>
          <w:sz w:val="24"/>
          <w:szCs w:val="24"/>
        </w:rPr>
        <w:t>) are t</w:t>
      </w:r>
      <w:r w:rsidR="008F149C" w:rsidRPr="00C914C3">
        <w:rPr>
          <w:rFonts w:asciiTheme="majorBidi" w:hAnsiTheme="majorBidi" w:cstheme="majorBidi"/>
          <w:sz w:val="24"/>
          <w:szCs w:val="24"/>
        </w:rPr>
        <w:t xml:space="preserve">he </w:t>
      </w:r>
      <w:r w:rsidR="00A41600" w:rsidRPr="00C914C3">
        <w:rPr>
          <w:rFonts w:asciiTheme="majorBidi" w:hAnsiTheme="majorBidi" w:cstheme="majorBidi"/>
          <w:sz w:val="24"/>
          <w:szCs w:val="24"/>
        </w:rPr>
        <w:t>major</w:t>
      </w:r>
      <w:r w:rsidR="00256334" w:rsidRPr="00C914C3">
        <w:rPr>
          <w:rFonts w:asciiTheme="majorBidi" w:hAnsiTheme="majorBidi" w:cstheme="majorBidi"/>
          <w:sz w:val="24"/>
          <w:szCs w:val="24"/>
        </w:rPr>
        <w:t xml:space="preserve"> types </w:t>
      </w:r>
      <w:r w:rsidR="00024A8D" w:rsidRPr="00C914C3">
        <w:rPr>
          <w:rFonts w:asciiTheme="majorBidi" w:hAnsiTheme="majorBidi" w:cstheme="majorBidi"/>
          <w:sz w:val="24"/>
          <w:szCs w:val="24"/>
        </w:rPr>
        <w:t xml:space="preserve">of </w:t>
      </w:r>
      <w:r w:rsidR="00BD2F06" w:rsidRPr="00C914C3">
        <w:rPr>
          <w:rFonts w:asciiTheme="majorBidi" w:hAnsiTheme="majorBidi" w:cstheme="majorBidi"/>
          <w:sz w:val="24"/>
          <w:szCs w:val="24"/>
        </w:rPr>
        <w:t>BS</w:t>
      </w:r>
      <w:r w:rsidR="00A41600" w:rsidRPr="00C914C3">
        <w:rPr>
          <w:rFonts w:asciiTheme="majorBidi" w:hAnsiTheme="majorBidi" w:cstheme="majorBidi"/>
          <w:sz w:val="24"/>
          <w:szCs w:val="24"/>
        </w:rPr>
        <w:t xml:space="preserve"> </w:t>
      </w:r>
      <w:r w:rsidR="008F149C" w:rsidRPr="00C914C3">
        <w:rPr>
          <w:rFonts w:asciiTheme="majorBidi" w:hAnsiTheme="majorBidi" w:cstheme="majorBidi"/>
          <w:sz w:val="24"/>
          <w:szCs w:val="24"/>
        </w:rPr>
        <w:t xml:space="preserve">internationally </w:t>
      </w:r>
      <w:r w:rsidR="00256334" w:rsidRPr="00C914C3">
        <w:rPr>
          <w:rFonts w:asciiTheme="majorBidi" w:hAnsiTheme="majorBidi" w:cstheme="majorBidi"/>
          <w:sz w:val="24"/>
          <w:szCs w:val="24"/>
        </w:rPr>
        <w:t>performed to treat obesity and improve the QoL</w:t>
      </w:r>
      <w:r w:rsidR="008F149C" w:rsidRPr="00C914C3">
        <w:rPr>
          <w:rFonts w:asciiTheme="majorBidi" w:hAnsiTheme="majorBidi" w:cstheme="majorBidi"/>
          <w:sz w:val="24"/>
          <w:szCs w:val="24"/>
        </w:rPr>
        <w:t xml:space="preserve"> </w:t>
      </w:r>
      <w:r w:rsidR="008F149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{"citationID":"SqBP5PXZ","properties":{"formattedCitation":"\\super 19\\nosupersub{}","plainCitation":"19","noteIndex":0},"citationItems":[{"id":559,"uris":["http://zotero.org/users/5921682/items/Z9NQTBX9"],"uri":["http://zotero.org/users/5921682/items/Z9NQTBX9"],"itemData":{"id":559,"type":"article-journal","title":"Metabolic/bariatric surgery worldwide 2011","container-title":"Obesity surgery","page":"427-436","volume":"23","issue":"4","author":[{"family":"Buchwald","given":"Henry"},{"family":"Oien","given":"Danette M."}],"issued":{"date-parts":[["2013"]]}}}],"schema":"https://github.com/citation-style-language/schema/raw/master/csl-citation.json"} </w:instrText>
      </w:r>
      <w:r w:rsidR="008F149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19</w:t>
      </w:r>
      <w:r w:rsidR="008F149C" w:rsidRPr="00C914C3">
        <w:rPr>
          <w:rFonts w:asciiTheme="majorBidi" w:hAnsiTheme="majorBidi" w:cstheme="majorBidi"/>
          <w:sz w:val="24"/>
          <w:szCs w:val="24"/>
        </w:rPr>
        <w:fldChar w:fldCharType="end"/>
      </w:r>
      <w:r w:rsidR="00A41600" w:rsidRPr="00C914C3">
        <w:rPr>
          <w:rFonts w:asciiTheme="majorBidi" w:hAnsiTheme="majorBidi" w:cstheme="majorBidi"/>
          <w:sz w:val="24"/>
          <w:szCs w:val="24"/>
        </w:rPr>
        <w:t xml:space="preserve">. </w:t>
      </w:r>
      <w:r w:rsidR="001F1FD9" w:rsidRPr="00C914C3">
        <w:rPr>
          <w:rFonts w:asciiTheme="majorBidi" w:hAnsiTheme="majorBidi" w:cstheme="majorBidi"/>
          <w:sz w:val="24"/>
          <w:szCs w:val="24"/>
        </w:rPr>
        <w:t>According to the</w:t>
      </w:r>
      <w:r w:rsidR="00C77EFD" w:rsidRPr="00C914C3">
        <w:rPr>
          <w:rFonts w:asciiTheme="majorBidi" w:hAnsiTheme="majorBidi" w:cstheme="majorBidi"/>
          <w:sz w:val="24"/>
          <w:szCs w:val="24"/>
        </w:rPr>
        <w:t xml:space="preserve"> </w:t>
      </w:r>
      <w:r w:rsidR="00030D0A" w:rsidRPr="00C914C3">
        <w:rPr>
          <w:rFonts w:asciiTheme="majorBidi" w:hAnsiTheme="majorBidi" w:cstheme="majorBidi"/>
          <w:sz w:val="24"/>
          <w:szCs w:val="24"/>
        </w:rPr>
        <w:t>American Society for Metabolic and Bariatric Surgery (</w:t>
      </w:r>
      <w:r w:rsidR="00C77EFD" w:rsidRPr="00C914C3">
        <w:rPr>
          <w:rFonts w:asciiTheme="majorBidi" w:hAnsiTheme="majorBidi" w:cstheme="majorBidi"/>
          <w:sz w:val="24"/>
          <w:szCs w:val="24"/>
        </w:rPr>
        <w:t>ASMBS</w:t>
      </w:r>
      <w:r w:rsidR="00030D0A" w:rsidRPr="00C914C3">
        <w:rPr>
          <w:rFonts w:asciiTheme="majorBidi" w:hAnsiTheme="majorBidi" w:cstheme="majorBidi"/>
          <w:sz w:val="24"/>
          <w:szCs w:val="24"/>
        </w:rPr>
        <w:t>)</w:t>
      </w:r>
      <w:r w:rsidR="00264C5B" w:rsidRPr="00C914C3">
        <w:rPr>
          <w:rFonts w:asciiTheme="majorBidi" w:hAnsiTheme="majorBidi" w:cstheme="majorBidi"/>
          <w:sz w:val="24"/>
          <w:szCs w:val="24"/>
        </w:rPr>
        <w:t xml:space="preserve"> estimations</w:t>
      </w:r>
      <w:r w:rsidR="007908E3" w:rsidRPr="00C914C3">
        <w:rPr>
          <w:rFonts w:asciiTheme="majorBidi" w:hAnsiTheme="majorBidi" w:cstheme="majorBidi"/>
          <w:sz w:val="24"/>
          <w:szCs w:val="24"/>
        </w:rPr>
        <w:t xml:space="preserve">, </w:t>
      </w:r>
      <w:r w:rsidR="00BD2F06" w:rsidRPr="00C914C3">
        <w:rPr>
          <w:rFonts w:asciiTheme="majorBidi" w:hAnsiTheme="majorBidi" w:cstheme="majorBidi"/>
          <w:sz w:val="24"/>
          <w:szCs w:val="24"/>
        </w:rPr>
        <w:t xml:space="preserve">the trends of BS </w:t>
      </w:r>
      <w:r w:rsidR="007908E3" w:rsidRPr="00C914C3">
        <w:rPr>
          <w:rFonts w:asciiTheme="majorBidi" w:hAnsiTheme="majorBidi" w:cstheme="majorBidi"/>
          <w:sz w:val="24"/>
          <w:szCs w:val="24"/>
        </w:rPr>
        <w:t>have increased sharply between 2011 and 2017. In 2017, more than half of the cases were</w:t>
      </w:r>
      <w:r w:rsidR="00C25F92" w:rsidRPr="00C914C3">
        <w:rPr>
          <w:rFonts w:asciiTheme="majorBidi" w:hAnsiTheme="majorBidi" w:cstheme="majorBidi"/>
          <w:sz w:val="24"/>
          <w:szCs w:val="24"/>
        </w:rPr>
        <w:t xml:space="preserve"> operated by</w:t>
      </w:r>
      <w:r w:rsidR="007908E3" w:rsidRPr="00C914C3">
        <w:rPr>
          <w:rFonts w:asciiTheme="majorBidi" w:hAnsiTheme="majorBidi" w:cstheme="majorBidi"/>
          <w:sz w:val="24"/>
          <w:szCs w:val="24"/>
        </w:rPr>
        <w:t xml:space="preserve"> </w:t>
      </w:r>
      <w:r w:rsidR="009E2312" w:rsidRPr="00C914C3">
        <w:rPr>
          <w:rFonts w:asciiTheme="majorBidi" w:hAnsiTheme="majorBidi" w:cstheme="majorBidi"/>
          <w:sz w:val="24"/>
          <w:szCs w:val="24"/>
        </w:rPr>
        <w:t>SG</w:t>
      </w:r>
      <w:r w:rsidR="00A41600" w:rsidRPr="00C914C3">
        <w:rPr>
          <w:rFonts w:asciiTheme="majorBidi" w:hAnsiTheme="majorBidi" w:cstheme="majorBidi"/>
          <w:sz w:val="24"/>
          <w:szCs w:val="24"/>
        </w:rPr>
        <w:t xml:space="preserve"> (59.33%), while only </w:t>
      </w:r>
      <w:r w:rsidR="007908E3" w:rsidRPr="00C914C3">
        <w:rPr>
          <w:rFonts w:asciiTheme="majorBidi" w:hAnsiTheme="majorBidi" w:cstheme="majorBidi"/>
          <w:sz w:val="24"/>
          <w:szCs w:val="24"/>
        </w:rPr>
        <w:t xml:space="preserve">17.80% were </w:t>
      </w:r>
      <w:r w:rsidR="00C25F92" w:rsidRPr="00C914C3">
        <w:rPr>
          <w:rFonts w:asciiTheme="majorBidi" w:hAnsiTheme="majorBidi" w:cstheme="majorBidi"/>
          <w:sz w:val="24"/>
          <w:szCs w:val="24"/>
        </w:rPr>
        <w:t xml:space="preserve">by </w:t>
      </w:r>
      <w:r w:rsidR="007908E3" w:rsidRPr="00C914C3">
        <w:rPr>
          <w:rFonts w:asciiTheme="majorBidi" w:hAnsiTheme="majorBidi" w:cstheme="majorBidi"/>
          <w:sz w:val="24"/>
          <w:szCs w:val="24"/>
        </w:rPr>
        <w:t xml:space="preserve">RYGB </w:t>
      </w:r>
      <w:r w:rsidR="00030D0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{"citationID":"LvrDcjgX","properties":{"formattedCitation":"\\super 20\\nosupersub{}","plainCitation":"20","noteIndex":0},"citationItems":[{"id":557,"uris":["http://zotero.org/users/5921682/items/ZU8D2FU7"],"uri":["http://zotero.org/users/5921682/items/ZU8D2FU7"],"itemData":{"id":557,"type":"webpage","title":"Estimate of Bariatric Surgery Numbers, 2011-2017","container-title":"American Society for Metabolic and Bariatric Surgery","abstract":"The ASMBS total bariatric procedure numbers are based on the best estimation from available data (BOLD,ACS/MBSAQIP, National Inpatient Sample Data and outpatient estimations).","URL":"https://asmbs.org/resources/estimate-of-bariatric-surgery-numbers","language":"en-US","author":[{"family":"ASMBS","given":""}],"issued":{"date-parts":[["2018",6,26]]},"accessed":{"date-parts":[["2019",8,7]]}}}],"schema":"https://github.com/citation-style-language/schema/raw/master/csl-citation.json"} </w:instrText>
      </w:r>
      <w:r w:rsidR="00030D0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20</w:t>
      </w:r>
      <w:r w:rsidR="00030D0A" w:rsidRPr="00C914C3">
        <w:rPr>
          <w:rFonts w:asciiTheme="majorBidi" w:hAnsiTheme="majorBidi" w:cstheme="majorBidi"/>
          <w:sz w:val="24"/>
          <w:szCs w:val="24"/>
        </w:rPr>
        <w:fldChar w:fldCharType="end"/>
      </w:r>
      <w:r w:rsidR="001F1FD9" w:rsidRPr="00C914C3">
        <w:rPr>
          <w:rFonts w:asciiTheme="majorBidi" w:hAnsiTheme="majorBidi" w:cstheme="majorBidi"/>
          <w:sz w:val="24"/>
          <w:szCs w:val="24"/>
        </w:rPr>
        <w:t xml:space="preserve">. </w:t>
      </w:r>
      <w:r w:rsidR="00157ACA" w:rsidRPr="00C914C3">
        <w:rPr>
          <w:rFonts w:asciiTheme="majorBidi" w:hAnsiTheme="majorBidi" w:cstheme="majorBidi"/>
          <w:sz w:val="24"/>
          <w:szCs w:val="24"/>
        </w:rPr>
        <w:t xml:space="preserve">Considering the burden of obesity and diabetes Type II </w:t>
      </w:r>
      <w:r w:rsidR="00180EF5" w:rsidRPr="00205BC8">
        <w:rPr>
          <w:rFonts w:asciiTheme="majorBidi" w:hAnsiTheme="majorBidi" w:cstheme="majorBidi"/>
          <w:sz w:val="24"/>
          <w:szCs w:val="24"/>
          <w:highlight w:val="yellow"/>
        </w:rPr>
        <w:t xml:space="preserve">diabetes </w:t>
      </w:r>
      <w:r w:rsidR="00157ACA" w:rsidRPr="00C914C3">
        <w:rPr>
          <w:rFonts w:asciiTheme="majorBidi" w:hAnsiTheme="majorBidi" w:cstheme="majorBidi"/>
          <w:sz w:val="24"/>
          <w:szCs w:val="24"/>
        </w:rPr>
        <w:t xml:space="preserve">among </w:t>
      </w:r>
      <w:r w:rsidR="00180EF5" w:rsidRPr="00205BC8">
        <w:rPr>
          <w:rFonts w:asciiTheme="majorBidi" w:hAnsiTheme="majorBidi" w:cstheme="majorBidi"/>
          <w:sz w:val="24"/>
          <w:szCs w:val="24"/>
          <w:highlight w:val="yellow"/>
        </w:rPr>
        <w:t xml:space="preserve">the </w:t>
      </w:r>
      <w:r w:rsidR="00157ACA" w:rsidRPr="00C914C3">
        <w:rPr>
          <w:rFonts w:asciiTheme="majorBidi" w:hAnsiTheme="majorBidi" w:cstheme="majorBidi"/>
          <w:sz w:val="24"/>
          <w:szCs w:val="24"/>
        </w:rPr>
        <w:t>UA</w:t>
      </w:r>
      <w:r w:rsidR="00BD2F06" w:rsidRPr="00C914C3">
        <w:rPr>
          <w:rFonts w:asciiTheme="majorBidi" w:hAnsiTheme="majorBidi" w:cstheme="majorBidi"/>
          <w:sz w:val="24"/>
          <w:szCs w:val="24"/>
        </w:rPr>
        <w:t>E populations, BS</w:t>
      </w:r>
      <w:r w:rsidR="00157ACA" w:rsidRPr="00C914C3">
        <w:rPr>
          <w:rFonts w:asciiTheme="majorBidi" w:hAnsiTheme="majorBidi" w:cstheme="majorBidi"/>
          <w:sz w:val="24"/>
          <w:szCs w:val="24"/>
        </w:rPr>
        <w:t xml:space="preserve"> is an attractive treatment option for weight loss and resolution of diabetes </w:t>
      </w:r>
      <w:r w:rsidR="00157AC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{"citationID":"00i7QZOP","properties":{"formattedCitation":"\\super 21\\nosupersub{}","plainCitation":"21","noteIndex":0},"citationItems":[{"id":560,"uris":["http://zotero.org/users/5921682/items/ZGUNJAQW"],"uri":["http://zotero.org/users/5921682/items/ZGUNJAQW"],"itemData":{"id":560,"type":"paper-conference","title":"Bariatric surgery outcomes: a single-center study in the United Arab Emirates","container-title":"Diabetes, metabolic syndrome and obesity : targets and therapy","source":"Semantic Scholar","abstract":"BACKGROUND\nBariatric surgery has become an attractive treatment for severe obesity over the last decade, due to its impacts on weight loss and remission of type 2 diabetes and metabolic syndrome. In the United Arab Emirates, a country where the rate of obesity is dramatically increasing bariatric surgery has gained popularity in recent years; however, published data on its outcomes in the Emirati population are lacking.\n\n\nMETHODS\nWe retrospectively reviewed the medical records of 95 patients who underwent bariatric surgery (ie, laparoscopic Roux-en-Y gastric bypass [RYGB] or laparoscopic sleeve gastrectomy) at the Rashid Center for Diabetes and Research in Ajman, United Arab Emirates. Weight outcomes and metabolic marker data were abstracted at baseline and at 3, 6, and 12 months postoperatively.\n\n\nRESULTS\nLaparoscopic RYGB was the main procedure performed by our bariatric unit. All variables demonstrated postoperative improvement. An average excess weight loss of 68% was observed at 12 months. Fat mass was the body component that decreased the most, with an average reduction of 46%. Additionally, lipid profiles were significantly different (P&lt;0.01) at 12 months, with triglyceride levels improving by 27% and low-density lipoprotein levels improving by 21%. Similarly, glycated hemoglobin (HbA1c) levels decreased significantly (P&lt;0.001) in patients with type 2 diabetes, with an average reduction of 73%.\n\n\nCONCLUSION\nOur results show that a substantial short-term reduction in weight and significant improvements in metabolic markers followed bariatric surgery in severely obese Emirati patients. Our results are consistent with the outcomes of other internationally published studies. Additional studies are warranted to determine whether the favorable impacts of bariatric surgery can be sustained over the long term.","DOI":"10.2147/DMSO.S87861","shortTitle":"Bariatric surgery outcomes","author":[{"family":"Abusnana","given":"Salah E."},{"family":"Abdi","given":"Sarah"},{"family":"Tagure","given":"Brigette"},{"family":"Elbagir","given":"Murtada"},{"family":"Maleckas","given":"Almantas"}],"issued":{"date-parts":[["2015"]]}}}],"schema":"https://github.com/citation-style-language/schema/raw/master/csl-citation.json"} </w:instrText>
      </w:r>
      <w:r w:rsidR="00157AC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21</w:t>
      </w:r>
      <w:r w:rsidR="00157ACA" w:rsidRPr="00C914C3">
        <w:rPr>
          <w:rFonts w:asciiTheme="majorBidi" w:hAnsiTheme="majorBidi" w:cstheme="majorBidi"/>
          <w:sz w:val="24"/>
          <w:szCs w:val="24"/>
        </w:rPr>
        <w:fldChar w:fldCharType="end"/>
      </w:r>
      <w:r w:rsidR="00157ACA" w:rsidRPr="00C914C3">
        <w:rPr>
          <w:rFonts w:asciiTheme="majorBidi" w:hAnsiTheme="majorBidi" w:cstheme="majorBidi"/>
          <w:sz w:val="24"/>
          <w:szCs w:val="24"/>
        </w:rPr>
        <w:t>.</w:t>
      </w:r>
      <w:r w:rsidR="000A0323" w:rsidRPr="00C914C3">
        <w:rPr>
          <w:rFonts w:asciiTheme="majorBidi" w:hAnsiTheme="majorBidi" w:cstheme="majorBidi"/>
          <w:sz w:val="24"/>
          <w:szCs w:val="24"/>
        </w:rPr>
        <w:t xml:space="preserve"> </w:t>
      </w:r>
      <w:r w:rsidR="00BD2F06" w:rsidRPr="00C914C3">
        <w:rPr>
          <w:rFonts w:asciiTheme="majorBidi" w:hAnsiTheme="majorBidi" w:cstheme="majorBidi"/>
          <w:sz w:val="24"/>
          <w:szCs w:val="24"/>
        </w:rPr>
        <w:t>Patients suffering from obesity seek BS</w:t>
      </w:r>
      <w:r w:rsidR="000A0323" w:rsidRPr="00C914C3">
        <w:rPr>
          <w:rFonts w:asciiTheme="majorBidi" w:hAnsiTheme="majorBidi" w:cstheme="majorBidi"/>
          <w:sz w:val="24"/>
          <w:szCs w:val="24"/>
        </w:rPr>
        <w:t xml:space="preserve"> as they usually suffer from a reduced QoL due to the physiological and psychological health problems </w:t>
      </w:r>
      <w:r w:rsidR="000A0323"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{"citationID":"BpVGiLbq","properties":{"formattedCitation":"\\super 22\\nosupersub{}","plainCitation":"22","noteIndex":0},"citationItems":[{"id":554,"uris":["http://zotero.org/users/5921682/items/ESHJXPUZ"],"uri":["http://zotero.org/users/5921682/items/ESHJXPUZ"],"itemData":{"id":554,"type":"article-journal","title":"How is Bariatric Surgery Improving the Quality of Life of Obese Patients: A Portuguese Cross-Sectional Study","container-title":"Acta Medica Portuguesa","page":"391-398","volume":"31","issue":"7-8","source":"PubMed","abstract":"INTRODUCTION: Obesity is often accompanied by psychological distress and both can reduce patients' quality of life. Bariatric surgery is proven to be a good method to reduce weight and to alleviate comorbidities, leading ultimately to an improvement in quality of life.\nMATERIAL AND METHODS: The authors studied 80 patients enrolled in the Multidisciplinary Bariatric Unit of a central hospital in Porto, Portugal. Patients submitted to Roux-en-Y gastric bypass and sleeve procedures were compared. Laboratory parameters were collected from patients' files. Quality of life and psychological state - depression and anxiety, were evaluated using the Portuguese versions of the Medical Outcomes Study SF-36 and the hospital anxiety and depression scale, respectively, within one to two years of the surgery.\nRESULTS: A total of 51 patients were operated and completed a quality of life evaluation, while 21 patients were in a pre-operatory group (control). Patients subjected to bariatric surgery had higher scores of SF-36 and lower scores in both hospital anxiety and depression scale (anxiety and depression) subscales (p &lt; 0.001); SF-36 presented a Pearson correlation coefficient of 0,475 (p = 0.004) with hemoglobin A1c. Sleeve had better results in the hospital anxiety and depression scale-depression subscale (p = 0.073).\nDISCUSSION: In this population, bariatric surgery led to better results, regarding both metabolic and psychological evaluations. No significant differences were found between gastric bypass and sleeve. However, further analyses must be performed.\nCONCLUSION: This study supports the theory that bariatric surgery contributes to the improvement of obese patients' quality of life and psychological state.","DOI":"10.20344/amp.9133","ISSN":"1646-0758","note":"PMID: 30189167","shortTitle":"How is Bariatric Surgery Improving the Quality of Life of Obese Patients","journalAbbreviation":"Acta Med Port","language":"eng","author":[{"family":"Silva","given":"José Nuno"},{"family":"Vasconcelos","given":"Henrique"},{"family":"Figueiredo-Braga","given":"Margarida"},{"family":"Carneiro","given":"Silvestre"}],"issued":{"date-parts":[["2018",8,31]]}}}],"schema":"https://github.com/citation-style-language/schema/raw/master/csl-citation.json"} </w:instrText>
      </w:r>
      <w:r w:rsidR="000A0323"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22</w:t>
      </w:r>
      <w:r w:rsidR="000A0323" w:rsidRPr="00C914C3">
        <w:rPr>
          <w:rFonts w:asciiTheme="majorBidi" w:hAnsiTheme="majorBidi" w:cstheme="majorBidi"/>
          <w:sz w:val="24"/>
          <w:szCs w:val="24"/>
        </w:rPr>
        <w:fldChar w:fldCharType="end"/>
      </w:r>
      <w:r w:rsidR="000A0323" w:rsidRPr="00C914C3">
        <w:rPr>
          <w:rFonts w:asciiTheme="majorBidi" w:hAnsiTheme="majorBidi" w:cstheme="majorBidi"/>
          <w:sz w:val="24"/>
          <w:szCs w:val="24"/>
        </w:rPr>
        <w:t xml:space="preserve">. </w:t>
      </w:r>
    </w:p>
    <w:p w14:paraId="44699458" w14:textId="5B23FC95" w:rsidR="00F929AA" w:rsidRPr="00C914C3" w:rsidRDefault="003B4C2E" w:rsidP="00BD2F06">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Although </w:t>
      </w:r>
      <w:r w:rsidR="00BD2F06" w:rsidRPr="00C914C3">
        <w:rPr>
          <w:rFonts w:asciiTheme="majorBidi" w:hAnsiTheme="majorBidi" w:cstheme="majorBidi"/>
          <w:sz w:val="24"/>
          <w:szCs w:val="24"/>
        </w:rPr>
        <w:t>BS</w:t>
      </w:r>
      <w:r w:rsidR="00721A95" w:rsidRPr="00C914C3">
        <w:rPr>
          <w:rFonts w:asciiTheme="majorBidi" w:hAnsiTheme="majorBidi" w:cstheme="majorBidi"/>
          <w:sz w:val="24"/>
          <w:szCs w:val="24"/>
        </w:rPr>
        <w:t xml:space="preserve"> is significantly effective in reducing excessive weight and improvi</w:t>
      </w:r>
      <w:r w:rsidR="00707F48" w:rsidRPr="00C914C3">
        <w:rPr>
          <w:rFonts w:asciiTheme="majorBidi" w:hAnsiTheme="majorBidi" w:cstheme="majorBidi"/>
          <w:sz w:val="24"/>
          <w:szCs w:val="24"/>
        </w:rPr>
        <w:t xml:space="preserve">ng the </w:t>
      </w:r>
      <w:r w:rsidR="00180EF5" w:rsidRPr="00205BC8">
        <w:rPr>
          <w:rFonts w:asciiTheme="majorBidi" w:hAnsiTheme="majorBidi" w:cstheme="majorBidi"/>
          <w:sz w:val="24"/>
          <w:szCs w:val="24"/>
          <w:highlight w:val="yellow"/>
        </w:rPr>
        <w:t>health-related</w:t>
      </w:r>
      <w:r w:rsidR="00482DB2" w:rsidRPr="00C914C3">
        <w:rPr>
          <w:rFonts w:asciiTheme="majorBidi" w:hAnsiTheme="majorBidi" w:cstheme="majorBidi"/>
          <w:sz w:val="24"/>
          <w:szCs w:val="24"/>
        </w:rPr>
        <w:t xml:space="preserve"> </w:t>
      </w:r>
      <w:r w:rsidR="00707F48" w:rsidRPr="00C914C3">
        <w:rPr>
          <w:rFonts w:asciiTheme="majorBidi" w:hAnsiTheme="majorBidi" w:cstheme="majorBidi"/>
          <w:sz w:val="24"/>
          <w:szCs w:val="24"/>
        </w:rPr>
        <w:t xml:space="preserve">QoL </w:t>
      </w:r>
      <w:r w:rsidR="000F7CDD" w:rsidRPr="00C914C3">
        <w:rPr>
          <w:rFonts w:asciiTheme="majorBidi" w:hAnsiTheme="majorBidi" w:cstheme="majorBidi"/>
          <w:sz w:val="24"/>
          <w:szCs w:val="24"/>
        </w:rPr>
        <w:t>(</w:t>
      </w:r>
      <w:proofErr w:type="spellStart"/>
      <w:r w:rsidR="000F7CDD" w:rsidRPr="00C914C3">
        <w:rPr>
          <w:rFonts w:asciiTheme="majorBidi" w:hAnsiTheme="majorBidi" w:cstheme="majorBidi"/>
          <w:sz w:val="24"/>
          <w:szCs w:val="24"/>
        </w:rPr>
        <w:t>HRQoL</w:t>
      </w:r>
      <w:proofErr w:type="spellEnd"/>
      <w:r w:rsidR="000F7CDD" w:rsidRPr="00C914C3">
        <w:rPr>
          <w:rFonts w:asciiTheme="majorBidi" w:hAnsiTheme="majorBidi" w:cstheme="majorBidi"/>
          <w:sz w:val="24"/>
          <w:szCs w:val="24"/>
        </w:rPr>
        <w:t xml:space="preserve">) </w:t>
      </w:r>
      <w:r w:rsidR="00707F48" w:rsidRPr="00C914C3">
        <w:rPr>
          <w:rFonts w:asciiTheme="majorBidi" w:hAnsiTheme="majorBidi" w:cstheme="majorBidi"/>
          <w:sz w:val="24"/>
          <w:szCs w:val="24"/>
        </w:rPr>
        <w:t>of patients</w:t>
      </w:r>
      <w:r w:rsidR="002F6D83" w:rsidRPr="00C914C3">
        <w:rPr>
          <w:rFonts w:asciiTheme="majorBidi" w:hAnsiTheme="majorBidi" w:cstheme="majorBidi"/>
          <w:sz w:val="24"/>
          <w:szCs w:val="24"/>
        </w:rPr>
        <w:t>, t</w:t>
      </w:r>
      <w:r w:rsidR="00A80344" w:rsidRPr="00C914C3">
        <w:rPr>
          <w:rFonts w:asciiTheme="majorBidi" w:hAnsiTheme="majorBidi" w:cstheme="majorBidi"/>
          <w:sz w:val="24"/>
          <w:szCs w:val="24"/>
        </w:rPr>
        <w:t xml:space="preserve">here are still controversial perspectives about the short and long-term outcomes of </w:t>
      </w:r>
      <w:r w:rsidR="00BD2F06" w:rsidRPr="00C914C3">
        <w:rPr>
          <w:rFonts w:asciiTheme="majorBidi" w:hAnsiTheme="majorBidi" w:cstheme="majorBidi"/>
          <w:sz w:val="24"/>
          <w:szCs w:val="24"/>
        </w:rPr>
        <w:t>BS</w:t>
      </w:r>
      <w:r w:rsidR="00A80344" w:rsidRPr="00C914C3">
        <w:rPr>
          <w:rFonts w:asciiTheme="majorBidi" w:hAnsiTheme="majorBidi" w:cstheme="majorBidi"/>
          <w:sz w:val="24"/>
          <w:szCs w:val="24"/>
        </w:rPr>
        <w:t xml:space="preserve">. </w:t>
      </w:r>
      <w:r w:rsidR="00014269" w:rsidRPr="00C914C3">
        <w:rPr>
          <w:rFonts w:asciiTheme="majorBidi" w:hAnsiTheme="majorBidi" w:cstheme="majorBidi"/>
          <w:sz w:val="24"/>
          <w:szCs w:val="24"/>
        </w:rPr>
        <w:t xml:space="preserve">Thereby, a comprehensive review is required </w:t>
      </w:r>
      <w:r w:rsidR="00FA6837" w:rsidRPr="00C914C3">
        <w:rPr>
          <w:rFonts w:asciiTheme="majorBidi" w:hAnsiTheme="majorBidi" w:cstheme="majorBidi"/>
          <w:sz w:val="24"/>
          <w:szCs w:val="24"/>
        </w:rPr>
        <w:t xml:space="preserve">to find out </w:t>
      </w:r>
      <w:r w:rsidR="00014269" w:rsidRPr="00C914C3">
        <w:rPr>
          <w:rFonts w:asciiTheme="majorBidi" w:hAnsiTheme="majorBidi" w:cstheme="majorBidi"/>
          <w:sz w:val="24"/>
          <w:szCs w:val="24"/>
        </w:rPr>
        <w:t xml:space="preserve">the </w:t>
      </w:r>
      <w:r w:rsidR="00A80344" w:rsidRPr="00C914C3">
        <w:rPr>
          <w:rFonts w:asciiTheme="majorBidi" w:hAnsiTheme="majorBidi" w:cstheme="majorBidi"/>
          <w:sz w:val="24"/>
          <w:szCs w:val="24"/>
        </w:rPr>
        <w:t xml:space="preserve">major outcomes after </w:t>
      </w:r>
      <w:r w:rsidR="00BD2F06" w:rsidRPr="00C914C3">
        <w:rPr>
          <w:rFonts w:asciiTheme="majorBidi" w:hAnsiTheme="majorBidi" w:cstheme="majorBidi"/>
          <w:sz w:val="24"/>
          <w:szCs w:val="24"/>
        </w:rPr>
        <w:t>BS</w:t>
      </w:r>
      <w:r w:rsidR="00014269" w:rsidRPr="00C914C3">
        <w:rPr>
          <w:rFonts w:asciiTheme="majorBidi" w:hAnsiTheme="majorBidi" w:cstheme="majorBidi"/>
          <w:sz w:val="24"/>
          <w:szCs w:val="24"/>
        </w:rPr>
        <w:t>. The aim of this review is to provide an insig</w:t>
      </w:r>
      <w:r w:rsidR="00A80344" w:rsidRPr="00C914C3">
        <w:rPr>
          <w:rFonts w:asciiTheme="majorBidi" w:hAnsiTheme="majorBidi" w:cstheme="majorBidi"/>
          <w:sz w:val="24"/>
          <w:szCs w:val="24"/>
        </w:rPr>
        <w:t xml:space="preserve">ht </w:t>
      </w:r>
      <w:r w:rsidR="00180EF5" w:rsidRPr="00205BC8">
        <w:rPr>
          <w:rFonts w:asciiTheme="majorBidi" w:hAnsiTheme="majorBidi" w:cstheme="majorBidi"/>
          <w:sz w:val="24"/>
          <w:szCs w:val="24"/>
          <w:highlight w:val="yellow"/>
        </w:rPr>
        <w:t xml:space="preserve">into </w:t>
      </w:r>
      <w:r w:rsidR="00A80344" w:rsidRPr="00C914C3">
        <w:rPr>
          <w:rFonts w:asciiTheme="majorBidi" w:hAnsiTheme="majorBidi" w:cstheme="majorBidi"/>
          <w:sz w:val="24"/>
          <w:szCs w:val="24"/>
        </w:rPr>
        <w:t xml:space="preserve">the most recent perspectives </w:t>
      </w:r>
      <w:r w:rsidR="00014269" w:rsidRPr="00C914C3">
        <w:rPr>
          <w:rFonts w:asciiTheme="majorBidi" w:hAnsiTheme="majorBidi" w:cstheme="majorBidi"/>
          <w:sz w:val="24"/>
          <w:szCs w:val="24"/>
        </w:rPr>
        <w:t xml:space="preserve">for assessing the impact of </w:t>
      </w:r>
      <w:r w:rsidR="00BD2F06" w:rsidRPr="00C914C3">
        <w:rPr>
          <w:rFonts w:asciiTheme="majorBidi" w:hAnsiTheme="majorBidi" w:cstheme="majorBidi"/>
          <w:sz w:val="24"/>
          <w:szCs w:val="24"/>
        </w:rPr>
        <w:t>bariatric surgery</w:t>
      </w:r>
      <w:r w:rsidR="00B63B98" w:rsidRPr="00C914C3">
        <w:rPr>
          <w:rFonts w:asciiTheme="majorBidi" w:hAnsiTheme="majorBidi" w:cstheme="majorBidi"/>
          <w:sz w:val="24"/>
          <w:szCs w:val="24"/>
        </w:rPr>
        <w:t xml:space="preserve"> on </w:t>
      </w:r>
      <w:r w:rsidR="00A80344" w:rsidRPr="00C914C3">
        <w:rPr>
          <w:rFonts w:asciiTheme="majorBidi" w:hAnsiTheme="majorBidi" w:cstheme="majorBidi"/>
          <w:sz w:val="24"/>
          <w:szCs w:val="24"/>
        </w:rPr>
        <w:t xml:space="preserve">QoL </w:t>
      </w:r>
      <w:r w:rsidR="002F6D83" w:rsidRPr="00C914C3">
        <w:rPr>
          <w:rFonts w:asciiTheme="majorBidi" w:hAnsiTheme="majorBidi" w:cstheme="majorBidi"/>
          <w:sz w:val="24"/>
          <w:szCs w:val="24"/>
        </w:rPr>
        <w:t xml:space="preserve">among </w:t>
      </w:r>
      <w:r w:rsidR="00B63B98" w:rsidRPr="00C914C3">
        <w:rPr>
          <w:rFonts w:asciiTheme="majorBidi" w:hAnsiTheme="majorBidi" w:cstheme="majorBidi"/>
          <w:sz w:val="24"/>
          <w:szCs w:val="24"/>
        </w:rPr>
        <w:t>patients</w:t>
      </w:r>
      <w:r w:rsidR="006E688E" w:rsidRPr="00C914C3">
        <w:rPr>
          <w:rFonts w:asciiTheme="majorBidi" w:hAnsiTheme="majorBidi" w:cstheme="majorBidi"/>
          <w:sz w:val="24"/>
          <w:szCs w:val="24"/>
        </w:rPr>
        <w:t xml:space="preserve"> </w:t>
      </w:r>
      <w:r w:rsidR="002F6D83" w:rsidRPr="00C914C3">
        <w:rPr>
          <w:rFonts w:asciiTheme="majorBidi" w:hAnsiTheme="majorBidi" w:cstheme="majorBidi"/>
          <w:sz w:val="24"/>
          <w:szCs w:val="24"/>
        </w:rPr>
        <w:t xml:space="preserve">suffering from obesity </w:t>
      </w:r>
      <w:r w:rsidR="00180EF5" w:rsidRPr="00205BC8">
        <w:rPr>
          <w:rFonts w:asciiTheme="majorBidi" w:hAnsiTheme="majorBidi" w:cstheme="majorBidi"/>
          <w:sz w:val="24"/>
          <w:szCs w:val="24"/>
          <w:highlight w:val="yellow"/>
        </w:rPr>
        <w:t xml:space="preserve">in </w:t>
      </w:r>
      <w:r w:rsidR="006E688E" w:rsidRPr="00C914C3">
        <w:rPr>
          <w:rFonts w:asciiTheme="majorBidi" w:hAnsiTheme="majorBidi" w:cstheme="majorBidi"/>
          <w:sz w:val="24"/>
          <w:szCs w:val="24"/>
        </w:rPr>
        <w:t xml:space="preserve">different domains for </w:t>
      </w:r>
      <w:r w:rsidR="00180EF5" w:rsidRPr="00205BC8">
        <w:rPr>
          <w:rFonts w:asciiTheme="majorBidi" w:hAnsiTheme="majorBidi" w:cstheme="majorBidi"/>
          <w:sz w:val="24"/>
          <w:szCs w:val="24"/>
          <w:highlight w:val="yellow"/>
        </w:rPr>
        <w:t xml:space="preserve">the </w:t>
      </w:r>
      <w:r w:rsidR="006E688E" w:rsidRPr="00C914C3">
        <w:rPr>
          <w:rFonts w:asciiTheme="majorBidi" w:hAnsiTheme="majorBidi" w:cstheme="majorBidi"/>
          <w:sz w:val="24"/>
          <w:szCs w:val="24"/>
        </w:rPr>
        <w:t>short and long term</w:t>
      </w:r>
      <w:r w:rsidR="00B63B98" w:rsidRPr="00C914C3">
        <w:rPr>
          <w:rFonts w:asciiTheme="majorBidi" w:hAnsiTheme="majorBidi" w:cstheme="majorBidi"/>
          <w:sz w:val="24"/>
          <w:szCs w:val="24"/>
        </w:rPr>
        <w:t>.</w:t>
      </w:r>
    </w:p>
    <w:p w14:paraId="216CC365" w14:textId="77777777" w:rsidR="004D75E3" w:rsidRPr="00C914C3" w:rsidRDefault="004D75E3" w:rsidP="008F1D1D">
      <w:pPr>
        <w:spacing w:line="480" w:lineRule="auto"/>
        <w:jc w:val="both"/>
        <w:rPr>
          <w:rFonts w:asciiTheme="majorBidi" w:hAnsiTheme="majorBidi" w:cstheme="majorBidi"/>
          <w:sz w:val="24"/>
          <w:szCs w:val="24"/>
        </w:rPr>
      </w:pPr>
    </w:p>
    <w:p w14:paraId="6490C1D8" w14:textId="77777777" w:rsidR="00AB73C0" w:rsidRPr="00C914C3" w:rsidRDefault="00160ADF" w:rsidP="00C914C3">
      <w:pPr>
        <w:spacing w:line="480" w:lineRule="auto"/>
        <w:rPr>
          <w:rFonts w:asciiTheme="majorBidi" w:hAnsiTheme="majorBidi" w:cstheme="majorBidi"/>
          <w:b/>
          <w:bCs/>
          <w:sz w:val="24"/>
          <w:szCs w:val="24"/>
        </w:rPr>
      </w:pPr>
      <w:r w:rsidRPr="00C914C3">
        <w:rPr>
          <w:rFonts w:asciiTheme="majorBidi" w:hAnsiTheme="majorBidi" w:cstheme="majorBidi"/>
          <w:b/>
          <w:bCs/>
          <w:sz w:val="24"/>
          <w:szCs w:val="24"/>
        </w:rPr>
        <w:lastRenderedPageBreak/>
        <w:t>Search Strategy</w:t>
      </w:r>
    </w:p>
    <w:p w14:paraId="2069789A" w14:textId="6A0C4826" w:rsidR="00E079DE" w:rsidRPr="00C914C3" w:rsidRDefault="00E079DE" w:rsidP="008F1D1D">
      <w:pPr>
        <w:spacing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Data Sources</w:t>
      </w:r>
    </w:p>
    <w:p w14:paraId="09446C76" w14:textId="0E9DB420" w:rsidR="00AB73C0" w:rsidRPr="00C914C3" w:rsidRDefault="00402C3B" w:rsidP="00CE48E4">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A </w:t>
      </w:r>
      <w:r w:rsidR="00A2321D" w:rsidRPr="00C914C3">
        <w:rPr>
          <w:rFonts w:asciiTheme="majorBidi" w:hAnsiTheme="majorBidi" w:cstheme="majorBidi"/>
          <w:sz w:val="24"/>
          <w:szCs w:val="24"/>
        </w:rPr>
        <w:t xml:space="preserve">comprehensive </w:t>
      </w:r>
      <w:r w:rsidRPr="00C914C3">
        <w:rPr>
          <w:rFonts w:asciiTheme="majorBidi" w:hAnsiTheme="majorBidi" w:cstheme="majorBidi"/>
          <w:sz w:val="24"/>
          <w:szCs w:val="24"/>
        </w:rPr>
        <w:t xml:space="preserve">systematic review of the literature was </w:t>
      </w:r>
      <w:r w:rsidR="005D180B" w:rsidRPr="00C914C3">
        <w:rPr>
          <w:rFonts w:asciiTheme="majorBidi" w:hAnsiTheme="majorBidi" w:cstheme="majorBidi"/>
          <w:sz w:val="24"/>
          <w:szCs w:val="24"/>
        </w:rPr>
        <w:t xml:space="preserve">carried out </w:t>
      </w:r>
      <w:r w:rsidRPr="00C914C3">
        <w:rPr>
          <w:rFonts w:asciiTheme="majorBidi" w:hAnsiTheme="majorBidi" w:cstheme="majorBidi"/>
          <w:sz w:val="24"/>
          <w:szCs w:val="24"/>
        </w:rPr>
        <w:t>in the period between 200</w:t>
      </w:r>
      <w:r w:rsidR="00B9141E" w:rsidRPr="00C914C3">
        <w:rPr>
          <w:rFonts w:asciiTheme="majorBidi" w:hAnsiTheme="majorBidi" w:cstheme="majorBidi"/>
          <w:sz w:val="24"/>
          <w:szCs w:val="24"/>
        </w:rPr>
        <w:t>9</w:t>
      </w:r>
      <w:r w:rsidRPr="00C914C3">
        <w:rPr>
          <w:rFonts w:asciiTheme="majorBidi" w:hAnsiTheme="majorBidi" w:cstheme="majorBidi"/>
          <w:sz w:val="24"/>
          <w:szCs w:val="24"/>
        </w:rPr>
        <w:t xml:space="preserve"> and 2019 based on the following </w:t>
      </w:r>
      <w:r w:rsidR="00180EF5" w:rsidRPr="00205BC8">
        <w:rPr>
          <w:rFonts w:asciiTheme="majorBidi" w:hAnsiTheme="majorBidi" w:cstheme="majorBidi"/>
          <w:sz w:val="24"/>
          <w:szCs w:val="24"/>
          <w:highlight w:val="yellow"/>
        </w:rPr>
        <w:t>databases</w:t>
      </w:r>
      <w:r w:rsidRPr="00C914C3">
        <w:rPr>
          <w:rFonts w:asciiTheme="majorBidi" w:hAnsiTheme="majorBidi" w:cstheme="majorBidi"/>
          <w:sz w:val="24"/>
          <w:szCs w:val="24"/>
        </w:rPr>
        <w:t xml:space="preserve">: PubMed, </w:t>
      </w:r>
      <w:r w:rsidR="006E688E" w:rsidRPr="00C914C3">
        <w:rPr>
          <w:rFonts w:asciiTheme="majorBidi" w:hAnsiTheme="majorBidi" w:cstheme="majorBidi"/>
          <w:sz w:val="24"/>
          <w:szCs w:val="24"/>
        </w:rPr>
        <w:t>Google Scholar</w:t>
      </w:r>
      <w:r w:rsidR="00EF1FAA" w:rsidRPr="00C914C3">
        <w:rPr>
          <w:rFonts w:asciiTheme="majorBidi" w:hAnsiTheme="majorBidi" w:cstheme="majorBidi"/>
          <w:sz w:val="24"/>
          <w:szCs w:val="24"/>
        </w:rPr>
        <w:t>, Cochrane</w:t>
      </w:r>
      <w:r w:rsidR="00180EF5">
        <w:rPr>
          <w:rFonts w:asciiTheme="majorBidi" w:hAnsiTheme="majorBidi" w:cstheme="majorBidi"/>
          <w:sz w:val="24"/>
          <w:szCs w:val="24"/>
        </w:rPr>
        <w:t>,</w:t>
      </w:r>
      <w:r w:rsidR="00EF1FAA" w:rsidRPr="00C914C3">
        <w:rPr>
          <w:rFonts w:asciiTheme="majorBidi" w:hAnsiTheme="majorBidi" w:cstheme="majorBidi"/>
          <w:sz w:val="24"/>
          <w:szCs w:val="24"/>
        </w:rPr>
        <w:t xml:space="preserve"> </w:t>
      </w:r>
      <w:r w:rsidRPr="00C914C3">
        <w:rPr>
          <w:rFonts w:asciiTheme="majorBidi" w:hAnsiTheme="majorBidi" w:cstheme="majorBidi"/>
          <w:sz w:val="24"/>
          <w:szCs w:val="24"/>
        </w:rPr>
        <w:t xml:space="preserve">as well as WHO and ASMBS reports. Terms used for the literature searching include the following combined keywords: </w:t>
      </w:r>
      <w:r w:rsidR="00984288" w:rsidRPr="00C914C3">
        <w:rPr>
          <w:rFonts w:asciiTheme="majorBidi" w:hAnsiTheme="majorBidi" w:cstheme="majorBidi"/>
          <w:sz w:val="24"/>
          <w:szCs w:val="24"/>
        </w:rPr>
        <w:t>b</w:t>
      </w:r>
      <w:r w:rsidR="00AB197F" w:rsidRPr="00C914C3">
        <w:rPr>
          <w:rFonts w:asciiTheme="majorBidi" w:hAnsiTheme="majorBidi" w:cstheme="majorBidi"/>
          <w:sz w:val="24"/>
          <w:szCs w:val="24"/>
        </w:rPr>
        <w:t xml:space="preserve">ariatric surgery </w:t>
      </w:r>
      <w:r w:rsidR="00B9141E" w:rsidRPr="00C914C3">
        <w:rPr>
          <w:rFonts w:asciiTheme="majorBidi" w:hAnsiTheme="majorBidi" w:cstheme="majorBidi"/>
          <w:sz w:val="24"/>
          <w:szCs w:val="24"/>
        </w:rPr>
        <w:t xml:space="preserve">and </w:t>
      </w:r>
      <w:r w:rsidR="00AB197F" w:rsidRPr="00C914C3">
        <w:rPr>
          <w:rFonts w:asciiTheme="majorBidi" w:hAnsiTheme="majorBidi" w:cstheme="majorBidi"/>
          <w:sz w:val="24"/>
          <w:szCs w:val="24"/>
        </w:rPr>
        <w:t>“</w:t>
      </w:r>
      <w:r w:rsidR="00B9141E" w:rsidRPr="00C914C3">
        <w:rPr>
          <w:rFonts w:asciiTheme="majorBidi" w:hAnsiTheme="majorBidi" w:cstheme="majorBidi"/>
          <w:sz w:val="24"/>
          <w:szCs w:val="24"/>
        </w:rPr>
        <w:t>QoL</w:t>
      </w:r>
      <w:r w:rsidR="00AB197F" w:rsidRPr="00C914C3">
        <w:rPr>
          <w:rFonts w:asciiTheme="majorBidi" w:hAnsiTheme="majorBidi" w:cstheme="majorBidi"/>
          <w:sz w:val="24"/>
          <w:szCs w:val="24"/>
        </w:rPr>
        <w:t>”,</w:t>
      </w:r>
      <w:r w:rsidR="00B9141E" w:rsidRPr="00C914C3">
        <w:rPr>
          <w:rFonts w:asciiTheme="majorBidi" w:hAnsiTheme="majorBidi" w:cstheme="majorBidi"/>
          <w:sz w:val="24"/>
          <w:szCs w:val="24"/>
        </w:rPr>
        <w:t xml:space="preserve"> and </w:t>
      </w:r>
      <w:r w:rsidR="00984288" w:rsidRPr="00C914C3">
        <w:rPr>
          <w:rFonts w:asciiTheme="majorBidi" w:hAnsiTheme="majorBidi" w:cstheme="majorBidi"/>
          <w:sz w:val="24"/>
          <w:szCs w:val="24"/>
        </w:rPr>
        <w:t>outcomes of bariatric surgery.</w:t>
      </w:r>
      <w:r w:rsidR="00AF5167" w:rsidRPr="00C914C3">
        <w:rPr>
          <w:rFonts w:asciiTheme="majorBidi" w:hAnsiTheme="majorBidi" w:cstheme="majorBidi"/>
          <w:sz w:val="24"/>
          <w:szCs w:val="24"/>
        </w:rPr>
        <w:t xml:space="preserve"> Th</w:t>
      </w:r>
      <w:r w:rsidR="00FA2DE7" w:rsidRPr="00C914C3">
        <w:rPr>
          <w:rFonts w:asciiTheme="majorBidi" w:hAnsiTheme="majorBidi" w:cstheme="majorBidi"/>
          <w:sz w:val="24"/>
          <w:szCs w:val="24"/>
        </w:rPr>
        <w:t xml:space="preserve">e following outcomes were </w:t>
      </w:r>
      <w:r w:rsidR="00AF5167" w:rsidRPr="00C914C3">
        <w:rPr>
          <w:rFonts w:asciiTheme="majorBidi" w:hAnsiTheme="majorBidi" w:cstheme="majorBidi"/>
          <w:sz w:val="24"/>
          <w:szCs w:val="24"/>
        </w:rPr>
        <w:t xml:space="preserve">screened during the literature search: </w:t>
      </w:r>
      <w:r w:rsidR="00AB197F" w:rsidRPr="00C914C3">
        <w:rPr>
          <w:rFonts w:asciiTheme="majorBidi" w:hAnsiTheme="majorBidi" w:cstheme="majorBidi"/>
          <w:sz w:val="24"/>
          <w:szCs w:val="24"/>
        </w:rPr>
        <w:t>effect on weight, body image</w:t>
      </w:r>
      <w:r w:rsidR="00AF5167" w:rsidRPr="00C914C3">
        <w:rPr>
          <w:rFonts w:asciiTheme="majorBidi" w:hAnsiTheme="majorBidi" w:cstheme="majorBidi"/>
          <w:sz w:val="24"/>
          <w:szCs w:val="24"/>
        </w:rPr>
        <w:t xml:space="preserve">, comorbidities, </w:t>
      </w:r>
      <w:r w:rsidR="00AB197F" w:rsidRPr="00C914C3">
        <w:rPr>
          <w:rFonts w:asciiTheme="majorBidi" w:hAnsiTheme="majorBidi" w:cstheme="majorBidi"/>
          <w:sz w:val="24"/>
          <w:szCs w:val="24"/>
        </w:rPr>
        <w:t xml:space="preserve">psychological health, </w:t>
      </w:r>
      <w:r w:rsidR="00AF5167" w:rsidRPr="00C914C3">
        <w:rPr>
          <w:rFonts w:asciiTheme="majorBidi" w:hAnsiTheme="majorBidi" w:cstheme="majorBidi"/>
          <w:sz w:val="24"/>
          <w:szCs w:val="24"/>
        </w:rPr>
        <w:t xml:space="preserve">complications, </w:t>
      </w:r>
      <w:r w:rsidR="00AB197F" w:rsidRPr="00C914C3">
        <w:rPr>
          <w:rFonts w:asciiTheme="majorBidi" w:hAnsiTheme="majorBidi" w:cstheme="majorBidi"/>
          <w:sz w:val="24"/>
          <w:szCs w:val="24"/>
        </w:rPr>
        <w:t>sexual life and eating habits</w:t>
      </w:r>
      <w:r w:rsidR="00AF5167" w:rsidRPr="00C914C3">
        <w:rPr>
          <w:rFonts w:asciiTheme="majorBidi" w:hAnsiTheme="majorBidi" w:cstheme="majorBidi"/>
          <w:sz w:val="24"/>
          <w:szCs w:val="24"/>
        </w:rPr>
        <w:t>.</w:t>
      </w:r>
      <w:r w:rsidR="008827B0" w:rsidRPr="00C914C3">
        <w:rPr>
          <w:rFonts w:asciiTheme="majorBidi" w:hAnsiTheme="majorBidi" w:cstheme="majorBidi"/>
          <w:sz w:val="24"/>
          <w:szCs w:val="24"/>
        </w:rPr>
        <w:t xml:space="preserve"> </w:t>
      </w:r>
      <w:r w:rsidR="00C92B12" w:rsidRPr="00C914C3">
        <w:rPr>
          <w:rFonts w:asciiTheme="majorBidi" w:hAnsiTheme="majorBidi" w:cstheme="majorBidi"/>
          <w:sz w:val="24"/>
          <w:szCs w:val="24"/>
        </w:rPr>
        <w:t xml:space="preserve">The PRISMA </w:t>
      </w:r>
      <w:r w:rsidR="00C25F92" w:rsidRPr="00C914C3">
        <w:rPr>
          <w:rFonts w:asciiTheme="majorBidi" w:hAnsiTheme="majorBidi" w:cstheme="majorBidi"/>
          <w:sz w:val="24"/>
          <w:szCs w:val="24"/>
        </w:rPr>
        <w:t>guidelines were</w:t>
      </w:r>
      <w:r w:rsidR="00C92B12" w:rsidRPr="00C914C3">
        <w:rPr>
          <w:rFonts w:asciiTheme="majorBidi" w:hAnsiTheme="majorBidi" w:cstheme="majorBidi"/>
          <w:sz w:val="24"/>
          <w:szCs w:val="24"/>
        </w:rPr>
        <w:t xml:space="preserve"> used for developing the study protocol prior to </w:t>
      </w:r>
      <w:r w:rsidR="00B43F0F" w:rsidRPr="00C914C3">
        <w:rPr>
          <w:rFonts w:asciiTheme="majorBidi" w:hAnsiTheme="majorBidi" w:cstheme="majorBidi"/>
          <w:sz w:val="24"/>
          <w:szCs w:val="24"/>
        </w:rPr>
        <w:t>the literature search</w:t>
      </w:r>
      <w:r w:rsidR="00AB197F" w:rsidRPr="00C914C3">
        <w:rPr>
          <w:rFonts w:asciiTheme="majorBidi" w:hAnsiTheme="majorBidi" w:cstheme="majorBidi"/>
          <w:sz w:val="24"/>
          <w:szCs w:val="24"/>
        </w:rPr>
        <w:t xml:space="preserve"> </w:t>
      </w:r>
      <w:r w:rsidR="00E1438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{"citationID":"GQqLKmsZ","properties":{"formattedCitation":"\\super 23\\nosupersub{}","plainCitation":"23","noteIndex":0},"citationItems":[{"id":3689,"uris":["http://zotero.org/users/5921682/items/2LUHINWY"],"uri":["http://zotero.org/users/5921682/items/2LUHINWY"],"itemData":{"id":3689,"type":"webpage","title":"PRISMA flow diagram","container-title":"PRISMA Transparent Reporting of Systematic Review and Meta Analysis","URL":"http://prisma-statement.org/PRISMAStatement/FlowDiagram.aspx","author":[{"family":"PRISMA","given":""}],"issued":{"date-parts":[["2015"]]},"accessed":{"date-parts":[["2019",11,11]]}}}],"schema":"https://github.com/citation-style-language/schema/raw/master/csl-citation.json"} </w:instrText>
      </w:r>
      <w:r w:rsidR="00E1438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23</w:t>
      </w:r>
      <w:r w:rsidR="00E1438A" w:rsidRPr="00C914C3">
        <w:rPr>
          <w:rFonts w:asciiTheme="majorBidi" w:hAnsiTheme="majorBidi" w:cstheme="majorBidi"/>
          <w:sz w:val="24"/>
          <w:szCs w:val="24"/>
        </w:rPr>
        <w:fldChar w:fldCharType="end"/>
      </w:r>
      <w:r w:rsidR="00E1438A" w:rsidRPr="00C914C3">
        <w:rPr>
          <w:rFonts w:asciiTheme="majorBidi" w:hAnsiTheme="majorBidi" w:cstheme="majorBidi"/>
          <w:sz w:val="24"/>
          <w:szCs w:val="24"/>
        </w:rPr>
        <w:t xml:space="preserve">. </w:t>
      </w:r>
    </w:p>
    <w:p w14:paraId="2101AD68" w14:textId="4072BA0B" w:rsidR="00160ADF" w:rsidRPr="00C914C3" w:rsidRDefault="00E079DE" w:rsidP="008F1D1D">
      <w:pPr>
        <w:spacing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 xml:space="preserve"> </w:t>
      </w:r>
      <w:r w:rsidR="00160ADF" w:rsidRPr="00C914C3">
        <w:rPr>
          <w:rFonts w:asciiTheme="majorBidi" w:hAnsiTheme="majorBidi" w:cstheme="majorBidi"/>
          <w:b/>
          <w:bCs/>
          <w:i/>
          <w:iCs/>
          <w:sz w:val="24"/>
          <w:szCs w:val="24"/>
        </w:rPr>
        <w:t xml:space="preserve">Inclusion </w:t>
      </w:r>
      <w:r w:rsidR="00B5402D" w:rsidRPr="00C914C3">
        <w:rPr>
          <w:rFonts w:asciiTheme="majorBidi" w:hAnsiTheme="majorBidi" w:cstheme="majorBidi"/>
          <w:b/>
          <w:bCs/>
          <w:i/>
          <w:iCs/>
          <w:sz w:val="24"/>
          <w:szCs w:val="24"/>
        </w:rPr>
        <w:t xml:space="preserve">and exclusion </w:t>
      </w:r>
      <w:r w:rsidR="00160ADF" w:rsidRPr="00C914C3">
        <w:rPr>
          <w:rFonts w:asciiTheme="majorBidi" w:hAnsiTheme="majorBidi" w:cstheme="majorBidi"/>
          <w:b/>
          <w:bCs/>
          <w:i/>
          <w:iCs/>
          <w:sz w:val="24"/>
          <w:szCs w:val="24"/>
        </w:rPr>
        <w:t xml:space="preserve">criteria </w:t>
      </w:r>
    </w:p>
    <w:p w14:paraId="58662DA5" w14:textId="72B44638" w:rsidR="008F1D1D" w:rsidRPr="00C914C3" w:rsidRDefault="00A2321D" w:rsidP="00CE48E4">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Initially, studies were selected based on </w:t>
      </w:r>
      <w:r w:rsidR="00180EF5" w:rsidRPr="00205BC8">
        <w:rPr>
          <w:rFonts w:asciiTheme="majorBidi" w:hAnsiTheme="majorBidi" w:cstheme="majorBidi"/>
          <w:sz w:val="24"/>
          <w:szCs w:val="24"/>
          <w:highlight w:val="yellow"/>
        </w:rPr>
        <w:t xml:space="preserve">titles </w:t>
      </w:r>
      <w:r w:rsidRPr="00C914C3">
        <w:rPr>
          <w:rFonts w:asciiTheme="majorBidi" w:hAnsiTheme="majorBidi" w:cstheme="majorBidi"/>
          <w:sz w:val="24"/>
          <w:szCs w:val="24"/>
        </w:rPr>
        <w:t xml:space="preserve">containing the keywords related to this review. Afterwards, </w:t>
      </w:r>
      <w:r w:rsidR="00180EF5" w:rsidRPr="00205BC8">
        <w:rPr>
          <w:rFonts w:asciiTheme="majorBidi" w:hAnsiTheme="majorBidi" w:cstheme="majorBidi"/>
          <w:sz w:val="24"/>
          <w:szCs w:val="24"/>
          <w:highlight w:val="yellow"/>
        </w:rPr>
        <w:t xml:space="preserve">the </w:t>
      </w:r>
      <w:r w:rsidRPr="00C914C3">
        <w:rPr>
          <w:rFonts w:asciiTheme="majorBidi" w:hAnsiTheme="majorBidi" w:cstheme="majorBidi"/>
          <w:sz w:val="24"/>
          <w:szCs w:val="24"/>
        </w:rPr>
        <w:t xml:space="preserve">abstract and full text were screened to check </w:t>
      </w:r>
      <w:r w:rsidR="00180EF5" w:rsidRPr="00205BC8">
        <w:rPr>
          <w:rFonts w:asciiTheme="majorBidi" w:hAnsiTheme="majorBidi" w:cstheme="majorBidi"/>
          <w:sz w:val="24"/>
          <w:szCs w:val="24"/>
          <w:highlight w:val="yellow"/>
        </w:rPr>
        <w:t xml:space="preserve">their </w:t>
      </w:r>
      <w:r w:rsidRPr="00C914C3">
        <w:rPr>
          <w:rFonts w:asciiTheme="majorBidi" w:hAnsiTheme="majorBidi" w:cstheme="majorBidi"/>
          <w:sz w:val="24"/>
          <w:szCs w:val="24"/>
        </w:rPr>
        <w:t xml:space="preserve">eligibility. </w:t>
      </w:r>
      <w:r w:rsidR="00681A2A" w:rsidRPr="00C914C3">
        <w:rPr>
          <w:rFonts w:asciiTheme="majorBidi" w:hAnsiTheme="majorBidi" w:cstheme="majorBidi"/>
          <w:sz w:val="24"/>
          <w:szCs w:val="24"/>
        </w:rPr>
        <w:t xml:space="preserve">Three researchers reviewed the articles independently. </w:t>
      </w:r>
      <w:r w:rsidR="0080720A" w:rsidRPr="00C914C3">
        <w:rPr>
          <w:rFonts w:asciiTheme="majorBidi" w:hAnsiTheme="majorBidi" w:cstheme="majorBidi"/>
          <w:sz w:val="24"/>
          <w:szCs w:val="24"/>
        </w:rPr>
        <w:t xml:space="preserve">The inclusion and exclusion criteria were defined prior </w:t>
      </w:r>
      <w:r w:rsidR="00B5402D" w:rsidRPr="00C914C3">
        <w:rPr>
          <w:rFonts w:asciiTheme="majorBidi" w:hAnsiTheme="majorBidi" w:cstheme="majorBidi"/>
          <w:sz w:val="24"/>
          <w:szCs w:val="24"/>
        </w:rPr>
        <w:t xml:space="preserve">to </w:t>
      </w:r>
      <w:r w:rsidR="0080720A" w:rsidRPr="00C914C3">
        <w:rPr>
          <w:rFonts w:asciiTheme="majorBidi" w:hAnsiTheme="majorBidi" w:cstheme="majorBidi"/>
          <w:sz w:val="24"/>
          <w:szCs w:val="24"/>
        </w:rPr>
        <w:t xml:space="preserve">the searching process. </w:t>
      </w:r>
      <w:r w:rsidR="001A33D0" w:rsidRPr="00C914C3">
        <w:rPr>
          <w:rFonts w:asciiTheme="majorBidi" w:hAnsiTheme="majorBidi" w:cstheme="majorBidi"/>
          <w:sz w:val="24"/>
          <w:szCs w:val="24"/>
        </w:rPr>
        <w:t>A</w:t>
      </w:r>
      <w:r w:rsidR="00541620" w:rsidRPr="00C914C3">
        <w:rPr>
          <w:rFonts w:asciiTheme="majorBidi" w:hAnsiTheme="majorBidi" w:cstheme="majorBidi"/>
          <w:sz w:val="24"/>
          <w:szCs w:val="24"/>
        </w:rPr>
        <w:t xml:space="preserve">rticles involved in this review should have the following inclusion criteria: </w:t>
      </w:r>
      <w:r w:rsidR="00180EF5" w:rsidRPr="00205BC8">
        <w:rPr>
          <w:rFonts w:asciiTheme="majorBidi" w:hAnsiTheme="majorBidi" w:cstheme="majorBidi"/>
          <w:sz w:val="24"/>
          <w:szCs w:val="24"/>
          <w:highlight w:val="yellow"/>
        </w:rPr>
        <w:t xml:space="preserve">study </w:t>
      </w:r>
      <w:r w:rsidR="00297D39" w:rsidRPr="00C914C3">
        <w:rPr>
          <w:rFonts w:asciiTheme="majorBidi" w:hAnsiTheme="majorBidi" w:cstheme="majorBidi"/>
          <w:sz w:val="24"/>
          <w:szCs w:val="24"/>
        </w:rPr>
        <w:t xml:space="preserve">design should be prospective </w:t>
      </w:r>
      <w:r w:rsidR="0007431F" w:rsidRPr="00C914C3">
        <w:rPr>
          <w:rFonts w:asciiTheme="majorBidi" w:hAnsiTheme="majorBidi" w:cstheme="majorBidi"/>
          <w:sz w:val="24"/>
          <w:szCs w:val="24"/>
        </w:rPr>
        <w:t xml:space="preserve">longitudinal </w:t>
      </w:r>
      <w:r w:rsidR="00297D39" w:rsidRPr="00C914C3">
        <w:rPr>
          <w:rFonts w:asciiTheme="majorBidi" w:hAnsiTheme="majorBidi" w:cstheme="majorBidi"/>
          <w:sz w:val="24"/>
          <w:szCs w:val="24"/>
        </w:rPr>
        <w:t xml:space="preserve">with a </w:t>
      </w:r>
      <w:r w:rsidR="00180EF5" w:rsidRPr="00205BC8">
        <w:rPr>
          <w:rFonts w:asciiTheme="majorBidi" w:hAnsiTheme="majorBidi" w:cstheme="majorBidi"/>
          <w:sz w:val="24"/>
          <w:szCs w:val="24"/>
          <w:highlight w:val="yellow"/>
        </w:rPr>
        <w:t>follow-up</w:t>
      </w:r>
      <w:r w:rsidR="00297D39" w:rsidRPr="00205BC8">
        <w:rPr>
          <w:rFonts w:asciiTheme="majorBidi" w:hAnsiTheme="majorBidi" w:cstheme="majorBidi"/>
          <w:sz w:val="24"/>
          <w:szCs w:val="24"/>
          <w:highlight w:val="yellow"/>
        </w:rPr>
        <w:t xml:space="preserve"> </w:t>
      </w:r>
      <w:r w:rsidR="00297D39" w:rsidRPr="00C914C3">
        <w:rPr>
          <w:rFonts w:asciiTheme="majorBidi" w:hAnsiTheme="majorBidi" w:cstheme="majorBidi"/>
          <w:sz w:val="24"/>
          <w:szCs w:val="24"/>
        </w:rPr>
        <w:t xml:space="preserve">period not </w:t>
      </w:r>
      <w:r w:rsidR="00180EF5" w:rsidRPr="00205BC8">
        <w:rPr>
          <w:rFonts w:asciiTheme="majorBidi" w:hAnsiTheme="majorBidi" w:cstheme="majorBidi"/>
          <w:sz w:val="24"/>
          <w:szCs w:val="24"/>
          <w:highlight w:val="yellow"/>
        </w:rPr>
        <w:t xml:space="preserve">least </w:t>
      </w:r>
      <w:r w:rsidR="00297D39" w:rsidRPr="00C914C3">
        <w:rPr>
          <w:rFonts w:asciiTheme="majorBidi" w:hAnsiTheme="majorBidi" w:cstheme="majorBidi"/>
          <w:sz w:val="24"/>
          <w:szCs w:val="24"/>
        </w:rPr>
        <w:t>6 months</w:t>
      </w:r>
      <w:r w:rsidR="0007431F" w:rsidRPr="00C914C3">
        <w:rPr>
          <w:rFonts w:asciiTheme="majorBidi" w:hAnsiTheme="majorBidi" w:cstheme="majorBidi"/>
          <w:sz w:val="24"/>
          <w:szCs w:val="24"/>
        </w:rPr>
        <w:t xml:space="preserve"> for a proper evaluation of </w:t>
      </w:r>
      <w:r w:rsidR="00180EF5" w:rsidRPr="00205BC8">
        <w:rPr>
          <w:rFonts w:asciiTheme="majorBidi" w:hAnsiTheme="majorBidi" w:cstheme="majorBidi"/>
          <w:sz w:val="24"/>
          <w:szCs w:val="24"/>
          <w:highlight w:val="yellow"/>
        </w:rPr>
        <w:t xml:space="preserve">causal </w:t>
      </w:r>
      <w:r w:rsidR="0007431F" w:rsidRPr="00C914C3">
        <w:rPr>
          <w:rFonts w:asciiTheme="majorBidi" w:hAnsiTheme="majorBidi" w:cstheme="majorBidi"/>
          <w:sz w:val="24"/>
          <w:szCs w:val="24"/>
        </w:rPr>
        <w:t xml:space="preserve">relationships </w:t>
      </w:r>
      <w:r w:rsidR="0007431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{"citationID":"9Cs20kTY","properties":{"formattedCitation":"\\super 24\\nosupersub{}","plainCitation":"24","noteIndex":0},"citationItems":[{"id":566,"uris":["http://zotero.org/users/5921682/items/CLWXSA6Z"],"uri":["http://zotero.org/users/5921682/items/CLWXSA6Z"],"itemData":{"id":566,"type":"article-journal","title":"Longitudinal studies","container-title":"Journal of thoracic disease","page":"E537","volume":"7","issue":"11","author":[{"family":"Caruana","given":"Edward Joseph"},{"family":"Roman","given":"Marius"},{"family":"Hernández-Sánchez","given":"Jules"},{"family":"Solli","given":"Piergiorgio"}],"issued":{"date-parts":[["2015"]]}}}],"schema":"https://github.com/citation-style-language/schema/raw/master/csl-citation.json"} </w:instrText>
      </w:r>
      <w:r w:rsidR="0007431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24</w:t>
      </w:r>
      <w:r w:rsidR="0007431F" w:rsidRPr="00C914C3">
        <w:rPr>
          <w:rFonts w:asciiTheme="majorBidi" w:hAnsiTheme="majorBidi" w:cstheme="majorBidi"/>
          <w:sz w:val="24"/>
          <w:szCs w:val="24"/>
        </w:rPr>
        <w:fldChar w:fldCharType="end"/>
      </w:r>
      <w:r w:rsidR="007353E0" w:rsidRPr="00C914C3">
        <w:rPr>
          <w:rFonts w:asciiTheme="majorBidi" w:hAnsiTheme="majorBidi" w:cstheme="majorBidi"/>
          <w:sz w:val="24"/>
          <w:szCs w:val="24"/>
        </w:rPr>
        <w:t xml:space="preserve">. </w:t>
      </w:r>
      <w:r w:rsidR="00297D39" w:rsidRPr="00C914C3">
        <w:rPr>
          <w:rFonts w:asciiTheme="majorBidi" w:hAnsiTheme="majorBidi" w:cstheme="majorBidi"/>
          <w:sz w:val="24"/>
          <w:szCs w:val="24"/>
        </w:rPr>
        <w:t>Patients should have a body mass index (BMI) of either ≥ 40 or 33-39 kg/m</w:t>
      </w:r>
      <w:r w:rsidR="00297D39" w:rsidRPr="00C914C3">
        <w:rPr>
          <w:rFonts w:asciiTheme="majorBidi" w:hAnsiTheme="majorBidi" w:cstheme="majorBidi"/>
          <w:sz w:val="24"/>
          <w:szCs w:val="24"/>
          <w:vertAlign w:val="superscript"/>
        </w:rPr>
        <w:t xml:space="preserve">2 </w:t>
      </w:r>
      <w:r w:rsidR="00297D39" w:rsidRPr="00C914C3">
        <w:rPr>
          <w:rFonts w:asciiTheme="majorBidi" w:hAnsiTheme="majorBidi" w:cstheme="majorBidi"/>
          <w:sz w:val="24"/>
          <w:szCs w:val="24"/>
        </w:rPr>
        <w:t xml:space="preserve">with at least one of </w:t>
      </w:r>
      <w:bookmarkStart w:id="3" w:name="_Hlk101857777"/>
      <w:r w:rsidR="00297D39" w:rsidRPr="00C914C3">
        <w:rPr>
          <w:rFonts w:asciiTheme="majorBidi" w:hAnsiTheme="majorBidi" w:cstheme="majorBidi"/>
          <w:sz w:val="24"/>
          <w:szCs w:val="24"/>
        </w:rPr>
        <w:t xml:space="preserve">obesity- associated comorbidities </w:t>
      </w:r>
      <w:bookmarkEnd w:id="3"/>
      <w:r w:rsidR="000E051C" w:rsidRPr="00C914C3">
        <w:rPr>
          <w:rFonts w:asciiTheme="majorBidi" w:hAnsiTheme="majorBidi" w:cstheme="majorBidi"/>
          <w:sz w:val="24"/>
          <w:szCs w:val="24"/>
        </w:rPr>
        <w:t>(</w:t>
      </w:r>
      <w:r w:rsidR="00B5402D" w:rsidRPr="00C914C3">
        <w:rPr>
          <w:rFonts w:asciiTheme="majorBidi" w:hAnsiTheme="majorBidi" w:cstheme="majorBidi"/>
          <w:sz w:val="24"/>
          <w:szCs w:val="24"/>
        </w:rPr>
        <w:t xml:space="preserve">type </w:t>
      </w:r>
      <w:r w:rsidR="000E051C" w:rsidRPr="00C914C3">
        <w:rPr>
          <w:rFonts w:asciiTheme="majorBidi" w:hAnsiTheme="majorBidi" w:cstheme="majorBidi"/>
          <w:sz w:val="24"/>
          <w:szCs w:val="24"/>
        </w:rPr>
        <w:t>2 diabetes mellitus</w:t>
      </w:r>
      <w:r w:rsidR="00BA4414" w:rsidRPr="00C914C3">
        <w:rPr>
          <w:rFonts w:asciiTheme="majorBidi" w:hAnsiTheme="majorBidi" w:cstheme="majorBidi"/>
          <w:sz w:val="24"/>
          <w:szCs w:val="24"/>
        </w:rPr>
        <w:t xml:space="preserve"> (T2DM)</w:t>
      </w:r>
      <w:r w:rsidR="000E051C" w:rsidRPr="00C914C3">
        <w:rPr>
          <w:rFonts w:asciiTheme="majorBidi" w:hAnsiTheme="majorBidi" w:cstheme="majorBidi"/>
          <w:sz w:val="24"/>
          <w:szCs w:val="24"/>
        </w:rPr>
        <w:t>, hypertension</w:t>
      </w:r>
      <w:r w:rsidR="001B1E49" w:rsidRPr="00C914C3">
        <w:rPr>
          <w:rFonts w:asciiTheme="majorBidi" w:hAnsiTheme="majorBidi" w:cstheme="majorBidi"/>
          <w:sz w:val="24"/>
          <w:szCs w:val="24"/>
        </w:rPr>
        <w:t xml:space="preserve"> (HTN)</w:t>
      </w:r>
      <w:r w:rsidR="000E051C" w:rsidRPr="00C914C3">
        <w:rPr>
          <w:rFonts w:asciiTheme="majorBidi" w:hAnsiTheme="majorBidi" w:cstheme="majorBidi"/>
          <w:sz w:val="24"/>
          <w:szCs w:val="24"/>
        </w:rPr>
        <w:t xml:space="preserve"> or dyslipidemia) </w:t>
      </w:r>
      <w:r w:rsidR="00297D39" w:rsidRPr="00C914C3">
        <w:rPr>
          <w:rFonts w:asciiTheme="majorBidi" w:hAnsiTheme="majorBidi" w:cstheme="majorBidi"/>
          <w:sz w:val="24"/>
          <w:szCs w:val="24"/>
        </w:rPr>
        <w:t xml:space="preserve">before the surgery and age between 18 and 60 years old. </w:t>
      </w:r>
      <w:r w:rsidR="00240B07" w:rsidRPr="00C914C3">
        <w:rPr>
          <w:rFonts w:asciiTheme="majorBidi" w:hAnsiTheme="majorBidi" w:cstheme="majorBidi"/>
          <w:sz w:val="24"/>
          <w:szCs w:val="24"/>
        </w:rPr>
        <w:t xml:space="preserve">No associated mental health disorders should </w:t>
      </w:r>
      <w:r w:rsidR="00B5402D" w:rsidRPr="00C914C3">
        <w:rPr>
          <w:rFonts w:asciiTheme="majorBidi" w:hAnsiTheme="majorBidi" w:cstheme="majorBidi"/>
          <w:sz w:val="24"/>
          <w:szCs w:val="24"/>
        </w:rPr>
        <w:t xml:space="preserve">be </w:t>
      </w:r>
      <w:r w:rsidR="00240B07" w:rsidRPr="00C914C3">
        <w:rPr>
          <w:rFonts w:asciiTheme="majorBidi" w:hAnsiTheme="majorBidi" w:cstheme="majorBidi"/>
          <w:sz w:val="24"/>
          <w:szCs w:val="24"/>
        </w:rPr>
        <w:t xml:space="preserve">reported. </w:t>
      </w:r>
      <w:r w:rsidR="003508C6" w:rsidRPr="00C914C3">
        <w:rPr>
          <w:rFonts w:asciiTheme="majorBidi" w:hAnsiTheme="majorBidi" w:cstheme="majorBidi"/>
          <w:sz w:val="24"/>
          <w:szCs w:val="24"/>
        </w:rPr>
        <w:t>Studies should focus on assessment of QoL</w:t>
      </w:r>
      <w:r w:rsidR="00180EF5">
        <w:rPr>
          <w:rFonts w:asciiTheme="majorBidi" w:hAnsiTheme="majorBidi" w:cstheme="majorBidi"/>
          <w:sz w:val="24"/>
          <w:szCs w:val="24"/>
        </w:rPr>
        <w:t>,</w:t>
      </w:r>
      <w:r w:rsidR="00180EF5" w:rsidRPr="00C914C3">
        <w:rPr>
          <w:rFonts w:asciiTheme="majorBidi" w:hAnsiTheme="majorBidi" w:cstheme="majorBidi"/>
          <w:sz w:val="24"/>
          <w:szCs w:val="24"/>
        </w:rPr>
        <w:t xml:space="preserve"> </w:t>
      </w:r>
      <w:r w:rsidR="003508C6" w:rsidRPr="00C914C3">
        <w:rPr>
          <w:rFonts w:asciiTheme="majorBidi" w:hAnsiTheme="majorBidi" w:cstheme="majorBidi"/>
          <w:sz w:val="24"/>
          <w:szCs w:val="24"/>
        </w:rPr>
        <w:t xml:space="preserve">whether </w:t>
      </w:r>
      <w:r w:rsidR="00B5402D" w:rsidRPr="00C914C3">
        <w:rPr>
          <w:rFonts w:asciiTheme="majorBidi" w:hAnsiTheme="majorBidi" w:cstheme="majorBidi"/>
          <w:sz w:val="24"/>
          <w:szCs w:val="24"/>
        </w:rPr>
        <w:t>as</w:t>
      </w:r>
      <w:r w:rsidR="003508C6" w:rsidRPr="00C914C3">
        <w:rPr>
          <w:rFonts w:asciiTheme="majorBidi" w:hAnsiTheme="majorBidi" w:cstheme="majorBidi"/>
          <w:sz w:val="24"/>
          <w:szCs w:val="24"/>
        </w:rPr>
        <w:t xml:space="preserve"> a primary or secondary outcome. </w:t>
      </w:r>
      <w:r w:rsidR="00EC396C" w:rsidRPr="00C914C3">
        <w:rPr>
          <w:rFonts w:asciiTheme="majorBidi" w:hAnsiTheme="majorBidi" w:cstheme="majorBidi"/>
          <w:sz w:val="24"/>
          <w:szCs w:val="24"/>
        </w:rPr>
        <w:t xml:space="preserve">The QoL should be assessed </w:t>
      </w:r>
      <w:r w:rsidR="00180EF5" w:rsidRPr="00205BC8">
        <w:rPr>
          <w:rFonts w:asciiTheme="majorBidi" w:hAnsiTheme="majorBidi" w:cstheme="majorBidi"/>
          <w:sz w:val="24"/>
          <w:szCs w:val="24"/>
          <w:highlight w:val="yellow"/>
        </w:rPr>
        <w:t>pre-surgery</w:t>
      </w:r>
      <w:r w:rsidR="00EC396C" w:rsidRPr="00205BC8">
        <w:rPr>
          <w:rFonts w:asciiTheme="majorBidi" w:hAnsiTheme="majorBidi" w:cstheme="majorBidi"/>
          <w:sz w:val="24"/>
          <w:szCs w:val="24"/>
          <w:highlight w:val="yellow"/>
        </w:rPr>
        <w:t xml:space="preserve"> </w:t>
      </w:r>
      <w:r w:rsidR="00EC396C" w:rsidRPr="00C914C3">
        <w:rPr>
          <w:rFonts w:asciiTheme="majorBidi" w:hAnsiTheme="majorBidi" w:cstheme="majorBidi"/>
          <w:sz w:val="24"/>
          <w:szCs w:val="24"/>
        </w:rPr>
        <w:t xml:space="preserve">and </w:t>
      </w:r>
      <w:r w:rsidR="00180EF5" w:rsidRPr="00205BC8">
        <w:rPr>
          <w:rFonts w:asciiTheme="majorBidi" w:hAnsiTheme="majorBidi" w:cstheme="majorBidi"/>
          <w:sz w:val="24"/>
          <w:szCs w:val="24"/>
          <w:highlight w:val="yellow"/>
        </w:rPr>
        <w:t>post-surgery</w:t>
      </w:r>
      <w:r w:rsidR="00EC396C" w:rsidRPr="00205BC8">
        <w:rPr>
          <w:rFonts w:asciiTheme="majorBidi" w:hAnsiTheme="majorBidi" w:cstheme="majorBidi"/>
          <w:sz w:val="24"/>
          <w:szCs w:val="24"/>
          <w:highlight w:val="yellow"/>
        </w:rPr>
        <w:t xml:space="preserve"> </w:t>
      </w:r>
      <w:r w:rsidR="00EC396C" w:rsidRPr="00C914C3">
        <w:rPr>
          <w:rFonts w:asciiTheme="majorBidi" w:hAnsiTheme="majorBidi" w:cstheme="majorBidi"/>
          <w:sz w:val="24"/>
          <w:szCs w:val="24"/>
        </w:rPr>
        <w:t>within defined time interv</w:t>
      </w:r>
      <w:r w:rsidR="001C6B8D" w:rsidRPr="00C914C3">
        <w:rPr>
          <w:rFonts w:asciiTheme="majorBidi" w:hAnsiTheme="majorBidi" w:cstheme="majorBidi"/>
          <w:sz w:val="24"/>
          <w:szCs w:val="24"/>
        </w:rPr>
        <w:t xml:space="preserve">als during the </w:t>
      </w:r>
      <w:r w:rsidR="00180EF5" w:rsidRPr="00205BC8">
        <w:rPr>
          <w:rFonts w:asciiTheme="majorBidi" w:hAnsiTheme="majorBidi" w:cstheme="majorBidi"/>
          <w:sz w:val="24"/>
          <w:szCs w:val="24"/>
          <w:highlight w:val="yellow"/>
        </w:rPr>
        <w:t>follow-up</w:t>
      </w:r>
      <w:r w:rsidR="001C6B8D" w:rsidRPr="00205BC8">
        <w:rPr>
          <w:rFonts w:asciiTheme="majorBidi" w:hAnsiTheme="majorBidi" w:cstheme="majorBidi"/>
          <w:sz w:val="24"/>
          <w:szCs w:val="24"/>
          <w:highlight w:val="yellow"/>
        </w:rPr>
        <w:t xml:space="preserve"> </w:t>
      </w:r>
      <w:r w:rsidR="001C6B8D" w:rsidRPr="00C914C3">
        <w:rPr>
          <w:rFonts w:asciiTheme="majorBidi" w:hAnsiTheme="majorBidi" w:cstheme="majorBidi"/>
          <w:sz w:val="24"/>
          <w:szCs w:val="24"/>
        </w:rPr>
        <w:t>period</w:t>
      </w:r>
      <w:r w:rsidR="00CE5B8C" w:rsidRPr="00C914C3">
        <w:rPr>
          <w:rFonts w:asciiTheme="majorBidi" w:hAnsiTheme="majorBidi" w:cstheme="majorBidi"/>
          <w:sz w:val="24"/>
          <w:szCs w:val="24"/>
        </w:rPr>
        <w:t xml:space="preserve">. </w:t>
      </w:r>
      <w:r w:rsidR="00252B09" w:rsidRPr="00C914C3">
        <w:rPr>
          <w:rFonts w:asciiTheme="majorBidi" w:hAnsiTheme="majorBidi" w:cstheme="majorBidi"/>
          <w:sz w:val="24"/>
          <w:szCs w:val="24"/>
        </w:rPr>
        <w:t xml:space="preserve">The selected articles </w:t>
      </w:r>
      <w:r w:rsidR="00CE5B8C" w:rsidRPr="00C914C3">
        <w:rPr>
          <w:rFonts w:asciiTheme="majorBidi" w:hAnsiTheme="majorBidi" w:cstheme="majorBidi"/>
          <w:sz w:val="24"/>
          <w:szCs w:val="24"/>
        </w:rPr>
        <w:t>include only</w:t>
      </w:r>
      <w:r w:rsidR="00685CC4" w:rsidRPr="00C914C3">
        <w:rPr>
          <w:rFonts w:asciiTheme="majorBidi" w:hAnsiTheme="majorBidi" w:cstheme="majorBidi"/>
          <w:sz w:val="24"/>
          <w:szCs w:val="24"/>
        </w:rPr>
        <w:t xml:space="preserve"> SG </w:t>
      </w:r>
      <w:r w:rsidR="00252B09" w:rsidRPr="00C914C3">
        <w:rPr>
          <w:rFonts w:asciiTheme="majorBidi" w:hAnsiTheme="majorBidi" w:cstheme="majorBidi"/>
          <w:sz w:val="24"/>
          <w:szCs w:val="24"/>
        </w:rPr>
        <w:t xml:space="preserve">and </w:t>
      </w:r>
      <w:r w:rsidR="00685CC4" w:rsidRPr="00C914C3">
        <w:rPr>
          <w:rFonts w:asciiTheme="majorBidi" w:hAnsiTheme="majorBidi" w:cstheme="majorBidi"/>
          <w:sz w:val="24"/>
          <w:szCs w:val="24"/>
        </w:rPr>
        <w:t>RYGB</w:t>
      </w:r>
      <w:r w:rsidR="00F929AA" w:rsidRPr="00C914C3">
        <w:rPr>
          <w:rFonts w:asciiTheme="majorBidi" w:hAnsiTheme="majorBidi" w:cstheme="majorBidi"/>
          <w:sz w:val="24"/>
          <w:szCs w:val="24"/>
        </w:rPr>
        <w:t xml:space="preserve"> </w:t>
      </w:r>
      <w:r w:rsidR="00F929A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{"citationID":"R7uOxV7c","properties":{"formattedCitation":"\\super 19\\nosupersub{}","plainCitation":"19","noteIndex":0},"citationItems":[{"id":559,"uris":["http://zotero.org/users/5921682/items/Z9NQTBX9"],"uri":["http://zotero.org/users/5921682/items/Z9NQTBX9"],"itemData":{"id":559,"type":"article-journal","title":"Metabolic/bariatric surgery worldwide 2011","container-title":"Obesity surgery","page":"427-436","volume":"23","issue":"4","author":[{"family":"Buchwald","given":"Henry"},{"family":"Oien","given":"Danette M."}],"issued":{"date-parts":[["2013"]]}}}],"schema":"https://github.com/citation-style-language/schema/raw/master/csl-citation.json"} </w:instrText>
      </w:r>
      <w:r w:rsidR="00F929A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19</w:t>
      </w:r>
      <w:r w:rsidR="00F929AA" w:rsidRPr="00C914C3">
        <w:rPr>
          <w:rFonts w:asciiTheme="majorBidi" w:hAnsiTheme="majorBidi" w:cstheme="majorBidi"/>
          <w:sz w:val="24"/>
          <w:szCs w:val="24"/>
        </w:rPr>
        <w:fldChar w:fldCharType="end"/>
      </w:r>
      <w:r w:rsidR="00252B09" w:rsidRPr="00C914C3">
        <w:rPr>
          <w:rFonts w:asciiTheme="majorBidi" w:hAnsiTheme="majorBidi" w:cstheme="majorBidi"/>
          <w:sz w:val="24"/>
          <w:szCs w:val="24"/>
        </w:rPr>
        <w:t xml:space="preserve">; otherwise, excluded. </w:t>
      </w:r>
      <w:r w:rsidR="006F4A1B" w:rsidRPr="00C914C3">
        <w:rPr>
          <w:rFonts w:asciiTheme="majorBidi" w:hAnsiTheme="majorBidi" w:cstheme="majorBidi"/>
          <w:sz w:val="24"/>
          <w:szCs w:val="24"/>
        </w:rPr>
        <w:t xml:space="preserve">Articles were restricted to </w:t>
      </w:r>
      <w:r w:rsidR="00180EF5" w:rsidRPr="00205BC8">
        <w:rPr>
          <w:rFonts w:asciiTheme="majorBidi" w:hAnsiTheme="majorBidi" w:cstheme="majorBidi"/>
          <w:sz w:val="24"/>
          <w:szCs w:val="24"/>
          <w:highlight w:val="yellow"/>
        </w:rPr>
        <w:lastRenderedPageBreak/>
        <w:t xml:space="preserve">the </w:t>
      </w:r>
      <w:r w:rsidR="006F4A1B" w:rsidRPr="00C914C3">
        <w:rPr>
          <w:rFonts w:asciiTheme="majorBidi" w:hAnsiTheme="majorBidi" w:cstheme="majorBidi"/>
          <w:sz w:val="24"/>
          <w:szCs w:val="24"/>
        </w:rPr>
        <w:t>English</w:t>
      </w:r>
      <w:r w:rsidR="00B5402D" w:rsidRPr="00C914C3">
        <w:rPr>
          <w:rFonts w:asciiTheme="majorBidi" w:hAnsiTheme="majorBidi" w:cstheme="majorBidi"/>
          <w:sz w:val="24"/>
          <w:szCs w:val="24"/>
        </w:rPr>
        <w:t xml:space="preserve"> language</w:t>
      </w:r>
      <w:r w:rsidR="006F4A1B" w:rsidRPr="00C914C3">
        <w:rPr>
          <w:rFonts w:asciiTheme="majorBidi" w:hAnsiTheme="majorBidi" w:cstheme="majorBidi"/>
          <w:sz w:val="24"/>
          <w:szCs w:val="24"/>
        </w:rPr>
        <w:t xml:space="preserve"> only</w:t>
      </w:r>
      <w:r w:rsidR="00180EF5">
        <w:rPr>
          <w:rFonts w:asciiTheme="majorBidi" w:hAnsiTheme="majorBidi" w:cstheme="majorBidi"/>
          <w:sz w:val="24"/>
          <w:szCs w:val="24"/>
        </w:rPr>
        <w:t>,</w:t>
      </w:r>
      <w:r w:rsidR="006F4A1B" w:rsidRPr="00C914C3">
        <w:rPr>
          <w:rFonts w:asciiTheme="majorBidi" w:hAnsiTheme="majorBidi" w:cstheme="majorBidi"/>
          <w:sz w:val="24"/>
          <w:szCs w:val="24"/>
        </w:rPr>
        <w:t xml:space="preserve"> regardless </w:t>
      </w:r>
      <w:r w:rsidR="00180EF5" w:rsidRPr="00205BC8">
        <w:rPr>
          <w:rFonts w:asciiTheme="majorBidi" w:hAnsiTheme="majorBidi" w:cstheme="majorBidi"/>
          <w:sz w:val="24"/>
          <w:szCs w:val="24"/>
          <w:highlight w:val="yellow"/>
        </w:rPr>
        <w:t xml:space="preserve">of </w:t>
      </w:r>
      <w:r w:rsidR="006F4A1B" w:rsidRPr="00C914C3">
        <w:rPr>
          <w:rFonts w:asciiTheme="majorBidi" w:hAnsiTheme="majorBidi" w:cstheme="majorBidi"/>
          <w:sz w:val="24"/>
          <w:szCs w:val="24"/>
        </w:rPr>
        <w:t xml:space="preserve">the number of patients or the country </w:t>
      </w:r>
      <w:r w:rsidR="00180EF5" w:rsidRPr="00205BC8">
        <w:rPr>
          <w:rFonts w:asciiTheme="majorBidi" w:hAnsiTheme="majorBidi" w:cstheme="majorBidi"/>
          <w:sz w:val="24"/>
          <w:szCs w:val="24"/>
          <w:highlight w:val="yellow"/>
        </w:rPr>
        <w:t xml:space="preserve">in </w:t>
      </w:r>
      <w:r w:rsidR="00380A69" w:rsidRPr="00C914C3">
        <w:rPr>
          <w:rFonts w:asciiTheme="majorBidi" w:hAnsiTheme="majorBidi" w:cstheme="majorBidi"/>
          <w:sz w:val="24"/>
          <w:szCs w:val="24"/>
        </w:rPr>
        <w:t xml:space="preserve">which the surgery </w:t>
      </w:r>
      <w:r w:rsidR="00180EF5" w:rsidRPr="00205BC8">
        <w:rPr>
          <w:rFonts w:asciiTheme="majorBidi" w:hAnsiTheme="majorBidi" w:cstheme="majorBidi"/>
          <w:sz w:val="24"/>
          <w:szCs w:val="24"/>
          <w:highlight w:val="yellow"/>
        </w:rPr>
        <w:t xml:space="preserve">was </w:t>
      </w:r>
      <w:r w:rsidR="00380A69" w:rsidRPr="00C914C3">
        <w:rPr>
          <w:rFonts w:asciiTheme="majorBidi" w:hAnsiTheme="majorBidi" w:cstheme="majorBidi"/>
          <w:sz w:val="24"/>
          <w:szCs w:val="24"/>
        </w:rPr>
        <w:t>performed.</w:t>
      </w:r>
      <w:r w:rsidR="007353E0" w:rsidRPr="00C914C3">
        <w:rPr>
          <w:rFonts w:asciiTheme="majorBidi" w:hAnsiTheme="majorBidi" w:cstheme="majorBidi"/>
          <w:sz w:val="24"/>
          <w:szCs w:val="24"/>
        </w:rPr>
        <w:t xml:space="preserve"> </w:t>
      </w:r>
    </w:p>
    <w:p w14:paraId="62F1FBFD" w14:textId="6782E2BD" w:rsidR="003671B0" w:rsidRPr="00C914C3" w:rsidRDefault="003671B0" w:rsidP="0024079C">
      <w:pPr>
        <w:spacing w:line="480" w:lineRule="auto"/>
        <w:jc w:val="both"/>
        <w:rPr>
          <w:rFonts w:asciiTheme="majorBidi" w:hAnsiTheme="majorBidi" w:cstheme="majorBidi"/>
          <w:sz w:val="24"/>
          <w:szCs w:val="24"/>
        </w:rPr>
      </w:pPr>
    </w:p>
    <w:p w14:paraId="23415B55" w14:textId="2EFC75FC" w:rsidR="00CE48E4" w:rsidRPr="00C914C3" w:rsidRDefault="00CE48E4" w:rsidP="0024079C">
      <w:pPr>
        <w:spacing w:line="480" w:lineRule="auto"/>
        <w:jc w:val="both"/>
        <w:rPr>
          <w:rFonts w:asciiTheme="majorBidi" w:hAnsiTheme="majorBidi" w:cstheme="majorBidi"/>
          <w:sz w:val="24"/>
          <w:szCs w:val="24"/>
        </w:rPr>
      </w:pPr>
    </w:p>
    <w:p w14:paraId="264712B3" w14:textId="77777777" w:rsidR="00AD76DF" w:rsidRPr="00C914C3" w:rsidRDefault="00AD76DF" w:rsidP="0024079C">
      <w:pPr>
        <w:spacing w:line="480" w:lineRule="auto"/>
        <w:jc w:val="both"/>
        <w:rPr>
          <w:rFonts w:asciiTheme="majorBidi" w:hAnsiTheme="majorBidi" w:cstheme="majorBidi"/>
          <w:sz w:val="24"/>
          <w:szCs w:val="24"/>
        </w:rPr>
      </w:pPr>
    </w:p>
    <w:p w14:paraId="785D0C12" w14:textId="77777777" w:rsidR="00C62634" w:rsidRPr="00C914C3" w:rsidRDefault="00B85DD2" w:rsidP="00C914C3">
      <w:pPr>
        <w:spacing w:line="480" w:lineRule="auto"/>
        <w:jc w:val="both"/>
        <w:rPr>
          <w:rFonts w:asciiTheme="majorBidi" w:hAnsiTheme="majorBidi" w:cstheme="majorBidi"/>
          <w:b/>
          <w:bCs/>
          <w:i/>
          <w:iCs/>
          <w:sz w:val="24"/>
          <w:szCs w:val="24"/>
        </w:rPr>
      </w:pPr>
      <w:r w:rsidRPr="00C914C3">
        <w:rPr>
          <w:rFonts w:asciiTheme="majorBidi" w:hAnsiTheme="majorBidi" w:cstheme="majorBidi"/>
          <w:b/>
          <w:bCs/>
          <w:sz w:val="24"/>
          <w:szCs w:val="24"/>
        </w:rPr>
        <w:t>Studies Selection</w:t>
      </w:r>
    </w:p>
    <w:p w14:paraId="24A515B6" w14:textId="7AC61100" w:rsidR="003671B0" w:rsidRPr="00C914C3" w:rsidRDefault="00B5402D" w:rsidP="003671B0">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From the total of </w:t>
      </w:r>
      <w:r w:rsidR="00281134" w:rsidRPr="00C914C3">
        <w:rPr>
          <w:rFonts w:asciiTheme="majorBidi" w:hAnsiTheme="majorBidi" w:cstheme="majorBidi"/>
          <w:sz w:val="24"/>
          <w:szCs w:val="24"/>
        </w:rPr>
        <w:t xml:space="preserve">676 screened records, </w:t>
      </w:r>
      <w:r w:rsidR="00F07E89" w:rsidRPr="00C914C3">
        <w:rPr>
          <w:rFonts w:asciiTheme="majorBidi" w:hAnsiTheme="majorBidi" w:cstheme="majorBidi"/>
          <w:sz w:val="24"/>
          <w:szCs w:val="24"/>
        </w:rPr>
        <w:t xml:space="preserve">only </w:t>
      </w:r>
      <w:r w:rsidR="00A67553" w:rsidRPr="00C914C3">
        <w:rPr>
          <w:rFonts w:asciiTheme="majorBidi" w:hAnsiTheme="majorBidi" w:cstheme="majorBidi"/>
          <w:sz w:val="24"/>
          <w:szCs w:val="24"/>
        </w:rPr>
        <w:t>20</w:t>
      </w:r>
      <w:r w:rsidR="00F07E89" w:rsidRPr="00C914C3">
        <w:rPr>
          <w:rFonts w:asciiTheme="majorBidi" w:hAnsiTheme="majorBidi" w:cstheme="majorBidi"/>
          <w:sz w:val="24"/>
          <w:szCs w:val="24"/>
        </w:rPr>
        <w:t xml:space="preserve"> records</w:t>
      </w:r>
      <w:r w:rsidR="00281134" w:rsidRPr="00C914C3">
        <w:rPr>
          <w:rFonts w:asciiTheme="majorBidi" w:hAnsiTheme="majorBidi" w:cstheme="majorBidi"/>
          <w:sz w:val="24"/>
          <w:szCs w:val="24"/>
        </w:rPr>
        <w:t xml:space="preserve"> met the pre-specified inclusion criteria and </w:t>
      </w:r>
      <w:r w:rsidR="00180EF5" w:rsidRPr="00205BC8">
        <w:rPr>
          <w:rFonts w:asciiTheme="majorBidi" w:hAnsiTheme="majorBidi" w:cstheme="majorBidi"/>
          <w:sz w:val="24"/>
          <w:szCs w:val="24"/>
          <w:highlight w:val="yellow"/>
        </w:rPr>
        <w:t>were</w:t>
      </w:r>
      <w:r w:rsidR="00180EF5">
        <w:rPr>
          <w:rFonts w:asciiTheme="majorBidi" w:hAnsiTheme="majorBidi" w:cstheme="majorBidi"/>
          <w:sz w:val="24"/>
          <w:szCs w:val="24"/>
        </w:rPr>
        <w:t xml:space="preserve"> </w:t>
      </w:r>
      <w:r w:rsidR="00AB197F" w:rsidRPr="00C914C3">
        <w:rPr>
          <w:rFonts w:asciiTheme="majorBidi" w:hAnsiTheme="majorBidi" w:cstheme="majorBidi"/>
          <w:sz w:val="24"/>
          <w:szCs w:val="24"/>
        </w:rPr>
        <w:t xml:space="preserve">included in this review </w:t>
      </w:r>
      <w:r w:rsidR="00AB197F" w:rsidRPr="00C914C3">
        <w:rPr>
          <w:rFonts w:asciiTheme="majorBidi" w:hAnsiTheme="majorBidi" w:cstheme="majorBidi"/>
          <w:b/>
          <w:bCs/>
          <w:sz w:val="24"/>
          <w:szCs w:val="24"/>
        </w:rPr>
        <w:t>(Figure 1)</w:t>
      </w:r>
      <w:r w:rsidR="00281134" w:rsidRPr="00C914C3">
        <w:rPr>
          <w:rFonts w:asciiTheme="majorBidi" w:hAnsiTheme="majorBidi" w:cstheme="majorBidi"/>
          <w:sz w:val="24"/>
          <w:szCs w:val="24"/>
        </w:rPr>
        <w:t xml:space="preserve">. </w:t>
      </w:r>
    </w:p>
    <w:p w14:paraId="550FCB6A" w14:textId="0FF4AE50" w:rsidR="00B74354" w:rsidRPr="00C914C3" w:rsidRDefault="00175B74" w:rsidP="00175B74">
      <w:pPr>
        <w:spacing w:line="480" w:lineRule="auto"/>
        <w:jc w:val="center"/>
        <w:rPr>
          <w:rFonts w:asciiTheme="majorBidi" w:hAnsiTheme="majorBidi" w:cstheme="majorBidi"/>
          <w:b/>
          <w:bCs/>
        </w:rPr>
      </w:pPr>
      <w:r>
        <w:rPr>
          <w:rFonts w:asciiTheme="majorBidi" w:hAnsiTheme="majorBidi" w:cstheme="majorBidi"/>
          <w:b/>
          <w:bCs/>
        </w:rPr>
        <w:t>(insert Figure 1 here)</w:t>
      </w:r>
    </w:p>
    <w:p w14:paraId="1688B04D" w14:textId="77777777" w:rsidR="004F4A07" w:rsidRPr="00C914C3" w:rsidRDefault="004F4A07" w:rsidP="00C914C3">
      <w:pPr>
        <w:spacing w:before="120" w:after="120" w:line="480" w:lineRule="auto"/>
        <w:rPr>
          <w:rFonts w:asciiTheme="majorBidi" w:hAnsiTheme="majorBidi" w:cstheme="majorBidi"/>
          <w:b/>
          <w:bCs/>
          <w:sz w:val="24"/>
          <w:szCs w:val="24"/>
        </w:rPr>
      </w:pPr>
      <w:r w:rsidRPr="00C914C3">
        <w:rPr>
          <w:rFonts w:asciiTheme="majorBidi" w:hAnsiTheme="majorBidi" w:cstheme="majorBidi"/>
          <w:b/>
          <w:bCs/>
          <w:sz w:val="24"/>
          <w:szCs w:val="24"/>
        </w:rPr>
        <w:t>Quality of Life Perspectives after Bariatric Surgery</w:t>
      </w:r>
    </w:p>
    <w:p w14:paraId="14E049B3" w14:textId="20444CC1" w:rsidR="005F668C" w:rsidRPr="00C914C3" w:rsidRDefault="004F4A07" w:rsidP="00C914C3">
      <w:pPr>
        <w:spacing w:before="120" w:after="120"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Effect on Weight</w:t>
      </w:r>
    </w:p>
    <w:p w14:paraId="739033E0" w14:textId="08F6D0C0" w:rsidR="000B62BC" w:rsidRPr="00C914C3" w:rsidRDefault="005F668C" w:rsidP="0069714C">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Bariatric surgery </w:t>
      </w:r>
      <w:r w:rsidR="005816BC" w:rsidRPr="00C914C3">
        <w:rPr>
          <w:rFonts w:asciiTheme="majorBidi" w:hAnsiTheme="majorBidi" w:cstheme="majorBidi"/>
          <w:sz w:val="24"/>
          <w:szCs w:val="24"/>
        </w:rPr>
        <w:t xml:space="preserve">has a significant impact on </w:t>
      </w:r>
      <w:r w:rsidRPr="00C914C3">
        <w:rPr>
          <w:rFonts w:asciiTheme="majorBidi" w:hAnsiTheme="majorBidi" w:cstheme="majorBidi"/>
          <w:sz w:val="24"/>
          <w:szCs w:val="24"/>
        </w:rPr>
        <w:t>weight loss</w:t>
      </w:r>
      <w:r w:rsidR="008B73D4" w:rsidRPr="00C914C3">
        <w:rPr>
          <w:rFonts w:asciiTheme="majorBidi" w:hAnsiTheme="majorBidi" w:cstheme="majorBidi"/>
          <w:sz w:val="24"/>
          <w:szCs w:val="24"/>
        </w:rPr>
        <w:t xml:space="preserve"> among patients</w:t>
      </w:r>
      <w:r w:rsidR="0069714C" w:rsidRPr="00C914C3">
        <w:rPr>
          <w:rFonts w:asciiTheme="majorBidi" w:hAnsiTheme="majorBidi" w:cstheme="majorBidi"/>
          <w:sz w:val="24"/>
          <w:szCs w:val="24"/>
        </w:rPr>
        <w:t xml:space="preserve"> with morbid obesity</w:t>
      </w:r>
      <w:r w:rsidRPr="00C914C3">
        <w:rPr>
          <w:rFonts w:asciiTheme="majorBidi" w:hAnsiTheme="majorBidi" w:cstheme="majorBidi"/>
          <w:sz w:val="24"/>
          <w:szCs w:val="24"/>
        </w:rPr>
        <w:t xml:space="preserve">; however, weight regain may occur over </w:t>
      </w:r>
      <w:r w:rsidR="008B73D4" w:rsidRPr="00C914C3">
        <w:rPr>
          <w:rFonts w:asciiTheme="majorBidi" w:hAnsiTheme="majorBidi" w:cstheme="majorBidi"/>
          <w:sz w:val="24"/>
          <w:szCs w:val="24"/>
        </w:rPr>
        <w:t xml:space="preserve">a </w:t>
      </w:r>
      <w:r w:rsidRPr="00C914C3">
        <w:rPr>
          <w:rFonts w:asciiTheme="majorBidi" w:hAnsiTheme="majorBidi" w:cstheme="majorBidi"/>
          <w:sz w:val="24"/>
          <w:szCs w:val="24"/>
        </w:rPr>
        <w:t xml:space="preserve">long period of time (after 5 years or more). </w:t>
      </w:r>
      <w:r w:rsidR="009F2872" w:rsidRPr="00C914C3">
        <w:rPr>
          <w:rFonts w:asciiTheme="majorBidi" w:hAnsiTheme="majorBidi" w:cstheme="majorBidi"/>
          <w:sz w:val="24"/>
          <w:szCs w:val="24"/>
        </w:rPr>
        <w:t xml:space="preserve">Weight loss </w:t>
      </w:r>
      <w:r w:rsidR="009E37D8" w:rsidRPr="00C914C3">
        <w:rPr>
          <w:rFonts w:asciiTheme="majorBidi" w:hAnsiTheme="majorBidi" w:cstheme="majorBidi"/>
          <w:sz w:val="24"/>
          <w:szCs w:val="24"/>
        </w:rPr>
        <w:t>is commonly</w:t>
      </w:r>
      <w:r w:rsidR="009F2872" w:rsidRPr="00C914C3">
        <w:rPr>
          <w:rFonts w:asciiTheme="majorBidi" w:hAnsiTheme="majorBidi" w:cstheme="majorBidi"/>
          <w:sz w:val="24"/>
          <w:szCs w:val="24"/>
        </w:rPr>
        <w:t xml:space="preserve"> expressed as </w:t>
      </w:r>
      <w:r w:rsidR="00667265" w:rsidRPr="00C914C3">
        <w:rPr>
          <w:rFonts w:asciiTheme="majorBidi" w:hAnsiTheme="majorBidi" w:cstheme="majorBidi"/>
          <w:sz w:val="24"/>
          <w:szCs w:val="24"/>
        </w:rPr>
        <w:t>kilograms (</w:t>
      </w:r>
      <w:r w:rsidR="009A25D5" w:rsidRPr="00C914C3">
        <w:rPr>
          <w:rFonts w:asciiTheme="majorBidi" w:hAnsiTheme="majorBidi" w:cstheme="majorBidi"/>
          <w:sz w:val="24"/>
          <w:szCs w:val="24"/>
        </w:rPr>
        <w:t>Kg</w:t>
      </w:r>
      <w:r w:rsidR="00667265" w:rsidRPr="00C914C3">
        <w:rPr>
          <w:rFonts w:asciiTheme="majorBidi" w:hAnsiTheme="majorBidi" w:cstheme="majorBidi"/>
          <w:sz w:val="24"/>
          <w:szCs w:val="24"/>
        </w:rPr>
        <w:t>)</w:t>
      </w:r>
      <w:r w:rsidR="009A25D5" w:rsidRPr="00C914C3">
        <w:rPr>
          <w:rFonts w:asciiTheme="majorBidi" w:hAnsiTheme="majorBidi" w:cstheme="majorBidi"/>
          <w:sz w:val="24"/>
          <w:szCs w:val="24"/>
        </w:rPr>
        <w:t xml:space="preserve">, </w:t>
      </w:r>
      <w:r w:rsidR="008C1B2F" w:rsidRPr="00C914C3">
        <w:rPr>
          <w:rFonts w:asciiTheme="majorBidi" w:hAnsiTheme="majorBidi" w:cstheme="majorBidi"/>
          <w:sz w:val="24"/>
          <w:szCs w:val="24"/>
        </w:rPr>
        <w:t>BMI</w:t>
      </w:r>
      <w:r w:rsidR="000D74A4" w:rsidRPr="00C914C3">
        <w:rPr>
          <w:rFonts w:asciiTheme="majorBidi" w:hAnsiTheme="majorBidi" w:cstheme="majorBidi"/>
          <w:sz w:val="24"/>
          <w:szCs w:val="24"/>
        </w:rPr>
        <w:t xml:space="preserve">, </w:t>
      </w:r>
      <w:r w:rsidR="00D1652A" w:rsidRPr="00C914C3">
        <w:rPr>
          <w:rFonts w:asciiTheme="majorBidi" w:hAnsiTheme="majorBidi" w:cstheme="majorBidi"/>
          <w:sz w:val="24"/>
          <w:szCs w:val="24"/>
        </w:rPr>
        <w:t xml:space="preserve">percentage excess body mass index loss </w:t>
      </w:r>
      <w:r w:rsidR="008B73D4" w:rsidRPr="00C914C3">
        <w:rPr>
          <w:rFonts w:asciiTheme="majorBidi" w:hAnsiTheme="majorBidi" w:cstheme="majorBidi"/>
          <w:sz w:val="24"/>
          <w:szCs w:val="24"/>
        </w:rPr>
        <w:t>(</w:t>
      </w:r>
      <w:r w:rsidR="00D1652A" w:rsidRPr="00C914C3">
        <w:rPr>
          <w:rFonts w:asciiTheme="majorBidi" w:hAnsiTheme="majorBidi" w:cstheme="majorBidi"/>
          <w:sz w:val="24"/>
          <w:szCs w:val="24"/>
        </w:rPr>
        <w:t>%EBMIL</w:t>
      </w:r>
      <w:r w:rsidR="008B73D4" w:rsidRPr="00C914C3">
        <w:rPr>
          <w:rFonts w:asciiTheme="majorBidi" w:hAnsiTheme="majorBidi" w:cstheme="majorBidi"/>
          <w:sz w:val="24"/>
          <w:szCs w:val="24"/>
        </w:rPr>
        <w:t>)</w:t>
      </w:r>
      <w:r w:rsidRPr="00C914C3">
        <w:rPr>
          <w:rFonts w:asciiTheme="majorBidi" w:hAnsiTheme="majorBidi" w:cstheme="majorBidi"/>
          <w:sz w:val="24"/>
          <w:szCs w:val="24"/>
        </w:rPr>
        <w:t>,</w:t>
      </w:r>
      <w:r w:rsidR="008C1B2F" w:rsidRPr="00C914C3">
        <w:rPr>
          <w:rFonts w:asciiTheme="majorBidi" w:hAnsiTheme="majorBidi" w:cstheme="majorBidi"/>
          <w:sz w:val="24"/>
          <w:szCs w:val="24"/>
        </w:rPr>
        <w:t xml:space="preserve"> </w:t>
      </w:r>
      <w:r w:rsidR="00D1652A" w:rsidRPr="00C914C3">
        <w:rPr>
          <w:rFonts w:asciiTheme="majorBidi" w:hAnsiTheme="majorBidi" w:cstheme="majorBidi"/>
          <w:sz w:val="24"/>
          <w:szCs w:val="24"/>
        </w:rPr>
        <w:t xml:space="preserve">percentage excess weight loss </w:t>
      </w:r>
      <w:r w:rsidR="000D74A4" w:rsidRPr="00C914C3">
        <w:rPr>
          <w:rFonts w:asciiTheme="majorBidi" w:hAnsiTheme="majorBidi" w:cstheme="majorBidi"/>
          <w:sz w:val="24"/>
          <w:szCs w:val="24"/>
        </w:rPr>
        <w:t>(</w:t>
      </w:r>
      <w:r w:rsidR="00D1652A" w:rsidRPr="00C914C3">
        <w:rPr>
          <w:rFonts w:asciiTheme="majorBidi" w:hAnsiTheme="majorBidi" w:cstheme="majorBidi"/>
          <w:sz w:val="24"/>
          <w:szCs w:val="24"/>
        </w:rPr>
        <w:t>%EWL</w:t>
      </w:r>
      <w:r w:rsidR="000D74A4" w:rsidRPr="00C914C3">
        <w:rPr>
          <w:rFonts w:asciiTheme="majorBidi" w:hAnsiTheme="majorBidi" w:cstheme="majorBidi"/>
          <w:sz w:val="24"/>
          <w:szCs w:val="24"/>
        </w:rPr>
        <w:t xml:space="preserve">), </w:t>
      </w:r>
      <w:r w:rsidR="00D1652A" w:rsidRPr="00C914C3">
        <w:rPr>
          <w:rFonts w:asciiTheme="majorBidi" w:hAnsiTheme="majorBidi" w:cstheme="majorBidi"/>
          <w:sz w:val="24"/>
          <w:szCs w:val="24"/>
        </w:rPr>
        <w:t xml:space="preserve">percentage total weight loss </w:t>
      </w:r>
      <w:r w:rsidR="008B73D4" w:rsidRPr="00C914C3">
        <w:rPr>
          <w:rFonts w:asciiTheme="majorBidi" w:hAnsiTheme="majorBidi" w:cstheme="majorBidi"/>
          <w:sz w:val="24"/>
          <w:szCs w:val="24"/>
        </w:rPr>
        <w:t>(</w:t>
      </w:r>
      <w:r w:rsidR="00D1652A" w:rsidRPr="00C914C3">
        <w:rPr>
          <w:rFonts w:asciiTheme="majorBidi" w:hAnsiTheme="majorBidi" w:cstheme="majorBidi"/>
          <w:sz w:val="24"/>
          <w:szCs w:val="24"/>
        </w:rPr>
        <w:t>%TWL</w:t>
      </w:r>
      <w:r w:rsidR="008B73D4" w:rsidRPr="00C914C3">
        <w:rPr>
          <w:rFonts w:asciiTheme="majorBidi" w:hAnsiTheme="majorBidi" w:cstheme="majorBidi"/>
          <w:sz w:val="24"/>
          <w:szCs w:val="24"/>
        </w:rPr>
        <w:t>)</w:t>
      </w:r>
      <w:r w:rsidR="000D74A4" w:rsidRPr="00C914C3">
        <w:rPr>
          <w:rFonts w:asciiTheme="majorBidi" w:hAnsiTheme="majorBidi" w:cstheme="majorBidi"/>
          <w:sz w:val="24"/>
          <w:szCs w:val="24"/>
        </w:rPr>
        <w:t xml:space="preserve"> and </w:t>
      </w:r>
      <w:r w:rsidR="00180EF5" w:rsidRPr="00205BC8">
        <w:rPr>
          <w:rFonts w:asciiTheme="majorBidi" w:hAnsiTheme="majorBidi" w:cstheme="majorBidi"/>
          <w:sz w:val="24"/>
          <w:szCs w:val="24"/>
          <w:highlight w:val="yellow"/>
        </w:rPr>
        <w:t xml:space="preserve">per cent </w:t>
      </w:r>
      <w:r w:rsidR="000D74A4" w:rsidRPr="00C914C3">
        <w:rPr>
          <w:rFonts w:asciiTheme="majorBidi" w:hAnsiTheme="majorBidi" w:cstheme="majorBidi"/>
          <w:sz w:val="24"/>
          <w:szCs w:val="24"/>
        </w:rPr>
        <w:t>of baseline weight change</w:t>
      </w:r>
      <w:r w:rsidR="008B73D4" w:rsidRPr="00C914C3">
        <w:rPr>
          <w:rFonts w:asciiTheme="majorBidi" w:hAnsiTheme="majorBidi" w:cstheme="majorBidi"/>
          <w:sz w:val="24"/>
          <w:szCs w:val="24"/>
        </w:rPr>
        <w:t>. W</w:t>
      </w:r>
      <w:r w:rsidRPr="00C914C3">
        <w:rPr>
          <w:rFonts w:asciiTheme="majorBidi" w:hAnsiTheme="majorBidi" w:cstheme="majorBidi"/>
          <w:sz w:val="24"/>
          <w:szCs w:val="24"/>
        </w:rPr>
        <w:t xml:space="preserve">eight regain </w:t>
      </w:r>
      <w:r w:rsidR="008B73D4" w:rsidRPr="00C914C3">
        <w:rPr>
          <w:rFonts w:asciiTheme="majorBidi" w:hAnsiTheme="majorBidi" w:cstheme="majorBidi"/>
          <w:sz w:val="24"/>
          <w:szCs w:val="24"/>
        </w:rPr>
        <w:t xml:space="preserve">can be measured by </w:t>
      </w:r>
      <w:r w:rsidR="004E25CF" w:rsidRPr="00C914C3">
        <w:rPr>
          <w:rFonts w:asciiTheme="majorBidi" w:hAnsiTheme="majorBidi" w:cstheme="majorBidi"/>
          <w:sz w:val="24"/>
          <w:szCs w:val="24"/>
        </w:rPr>
        <w:t>the percentage of nadir weight</w:t>
      </w:r>
      <w:r w:rsidR="008B73D4" w:rsidRPr="00C914C3">
        <w:rPr>
          <w:rFonts w:asciiTheme="majorBidi" w:hAnsiTheme="majorBidi" w:cstheme="majorBidi"/>
          <w:sz w:val="24"/>
          <w:szCs w:val="24"/>
        </w:rPr>
        <w:t xml:space="preserve"> (</w:t>
      </w:r>
      <w:r w:rsidR="00180EF5" w:rsidRPr="00205BC8">
        <w:rPr>
          <w:rFonts w:asciiTheme="majorBidi" w:hAnsiTheme="majorBidi" w:cstheme="majorBidi"/>
          <w:sz w:val="24"/>
          <w:szCs w:val="24"/>
          <w:highlight w:val="yellow"/>
        </w:rPr>
        <w:t xml:space="preserve">the </w:t>
      </w:r>
      <w:r w:rsidR="008B73D4" w:rsidRPr="00C914C3">
        <w:rPr>
          <w:rFonts w:asciiTheme="majorBidi" w:hAnsiTheme="majorBidi" w:cstheme="majorBidi"/>
          <w:sz w:val="24"/>
          <w:szCs w:val="24"/>
        </w:rPr>
        <w:t>lowest weight among patients</w:t>
      </w:r>
      <w:r w:rsidR="009E37D8" w:rsidRPr="00C914C3">
        <w:rPr>
          <w:rFonts w:asciiTheme="majorBidi" w:hAnsiTheme="majorBidi" w:cstheme="majorBidi"/>
          <w:sz w:val="24"/>
          <w:szCs w:val="24"/>
        </w:rPr>
        <w:t>)</w:t>
      </w:r>
      <w:r w:rsidR="009A25D5" w:rsidRPr="00C914C3">
        <w:rPr>
          <w:rFonts w:asciiTheme="majorBidi" w:hAnsiTheme="majorBidi" w:cstheme="majorBidi"/>
          <w:sz w:val="24"/>
          <w:szCs w:val="24"/>
        </w:rPr>
        <w:t xml:space="preserve"> </w:t>
      </w:r>
      <w:r w:rsidR="004E25C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{"citationID":"YUS8PHbQ","properties":{"formattedCitation":"\\super 25\\uc0\\u8211{}28\\nosupersub{}","plainCitation":"25–28","noteIndex":0},"citationItems":[{"id":3074,"uris":["http://zotero.org/users/5921682/items/4KCP2QPY"],"uri":["http://zotero.org/users/5921682/items/4KCP2QPY"],"itemData":{"id":3074,"type":"article-journal","title":"Long-term weight change and health outcomes for sleeve gastrectomy (SG) and matched Roux-en-Y gastric bypass (RYGB) participants in the Longitudinal Assessment of Bariatric Surgery (LABS) study","container-title":"Surgery","page":"774–783","volume":"164","issue":"4","source":"Google Scholar","author":[{"family":"Ahmed","given":"Bestoun"},{"family":"King","given":"Wendy C."},{"family":"Gourash","given":"William"},{"family":"Belle","given":"Steven H."},{"family":"Hinerman","given":"Amanda"},{"family":"Pomp","given":"Alfons"},{"family":"Dakin","given":"Greg"},{"family":"Courcoulas","given":"Anita P."}],"issued":{"date-parts":[["2018"]]}}},{"id":2956,"uris":["http://zotero.org/users/5921682/items/W33F6PP8"],"uri":["http://zotero.org/users/5921682/items/W33F6PP8"],"itemData":{"id":2956,"type":"article-journal","title":"Comparison of the performance of common measures of weight regain after bariatric surgery for association with clinical outcomes","container-title":"Jama","page":"1560–1569","volume":"320","issue":"15","source":"Google Scholar","author":[{"family":"King","given":"Wendy C."},{"family":"Hinerman","given":"Amanda S."},{"family":"Belle","given":"Steven H."},{"family":"Wahed","given":"Abdus S."},{"family":"Courcoulas","given":"Anita P."}],"issued":{"date-parts":[["2018"]]}}},{"id":2728,"uris":["http://zotero.org/users/5921682/items/X5R6H92A"],"uri":["http://zotero.org/users/5921682/items/X5R6H92A"],"itemData":{"id":2728,"type":"article-journal","title":"Nutritional profile and quality of life assessment after bariatric surgery in a public hospital in Goiania, Brazil.","container-title":"Demetra: Food, Nutrition &amp; Health/Alimentação, Nutrição &amp; Saúde","volume":"13","issue":"1","source":"Google Scholar","author":[{"family":"Maia","given":"Ruanda Pereira"},{"family":"Silva","given":"Pauliene Christielly Cardoso","non-dropping-particle":"da"},{"family":"Duarte","given":"Amélia Cristina Stival"},{"family":"Costa","given":"Raphaela Moiana","non-dropping-particle":"da"}],"issued":{"date-parts":[["2018"]]}}},{"id":2595,"uris":["http://zotero.org/users/5921682/items/GMLNRM2C"],"uri":["http://zotero.org/users/5921682/items/GMLNRM2C"],"itemData":{"id":2595,"type":"article-journal","title":"Influence of bariatric surgery on quality of life, body image, and general self-efficacy within 6 and 24 months—a prospective cohort study","container-title":"Surgery for Obesity and Related Diseases","page":"313–319","volume":"13","issue":"2","source":"Google Scholar","author":[{"family":"Nickel","given":"Felix"},{"family":"Schmidt","given":"Lukas"},{"family":"Bruckner","given":"Thomas"},{"family":"Büchler","given":"Markus W."},{"family":"Müller-Stich","given":"Beat-Peter"},{"family":"Fischer","given":"Lars"}],"issued":{"date-parts":[["2017"]]}}}],"schema":"https://github.com/citation-style-language/schema/raw/master/csl-citation.json"} </w:instrText>
      </w:r>
      <w:r w:rsidR="004E25C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25–28</w:t>
      </w:r>
      <w:r w:rsidR="004E25CF" w:rsidRPr="00C914C3">
        <w:rPr>
          <w:rFonts w:asciiTheme="majorBidi" w:hAnsiTheme="majorBidi" w:cstheme="majorBidi"/>
          <w:sz w:val="24"/>
          <w:szCs w:val="24"/>
        </w:rPr>
        <w:fldChar w:fldCharType="end"/>
      </w:r>
      <w:r w:rsidR="004E25CF" w:rsidRPr="00C914C3">
        <w:rPr>
          <w:rFonts w:asciiTheme="majorBidi" w:hAnsiTheme="majorBidi" w:cstheme="majorBidi"/>
          <w:sz w:val="24"/>
          <w:szCs w:val="24"/>
        </w:rPr>
        <w:t>.</w:t>
      </w:r>
    </w:p>
    <w:p w14:paraId="48FEBF5E" w14:textId="4EC83786" w:rsidR="000B62BC" w:rsidRPr="00C914C3" w:rsidRDefault="005C66E1" w:rsidP="00AD76DF">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Upon reviewing </w:t>
      </w:r>
      <w:r w:rsidR="00C408F0" w:rsidRPr="00C914C3">
        <w:rPr>
          <w:rFonts w:asciiTheme="majorBidi" w:hAnsiTheme="majorBidi" w:cstheme="majorBidi"/>
          <w:sz w:val="24"/>
          <w:szCs w:val="24"/>
        </w:rPr>
        <w:t>medical</w:t>
      </w:r>
      <w:r w:rsidRPr="00C914C3">
        <w:rPr>
          <w:rFonts w:asciiTheme="majorBidi" w:hAnsiTheme="majorBidi" w:cstheme="majorBidi"/>
          <w:sz w:val="24"/>
          <w:szCs w:val="24"/>
        </w:rPr>
        <w:t xml:space="preserve"> literature, </w:t>
      </w:r>
      <w:r w:rsidR="00B5402D" w:rsidRPr="00C914C3">
        <w:rPr>
          <w:rFonts w:asciiTheme="majorBidi" w:hAnsiTheme="majorBidi" w:cstheme="majorBidi"/>
          <w:sz w:val="24"/>
          <w:szCs w:val="24"/>
        </w:rPr>
        <w:t xml:space="preserve">six </w:t>
      </w:r>
      <w:r w:rsidR="008039BD" w:rsidRPr="00C914C3">
        <w:rPr>
          <w:rFonts w:asciiTheme="majorBidi" w:hAnsiTheme="majorBidi" w:cstheme="majorBidi"/>
          <w:sz w:val="24"/>
          <w:szCs w:val="24"/>
        </w:rPr>
        <w:t xml:space="preserve">prospective studies revealed </w:t>
      </w:r>
      <w:r w:rsidR="008F4E70" w:rsidRPr="00C914C3">
        <w:rPr>
          <w:rFonts w:asciiTheme="majorBidi" w:hAnsiTheme="majorBidi" w:cstheme="majorBidi"/>
          <w:sz w:val="24"/>
          <w:szCs w:val="24"/>
        </w:rPr>
        <w:t xml:space="preserve">that </w:t>
      </w:r>
      <w:r w:rsidR="00E36C8A" w:rsidRPr="00C914C3">
        <w:rPr>
          <w:rFonts w:asciiTheme="majorBidi" w:hAnsiTheme="majorBidi" w:cstheme="majorBidi"/>
          <w:sz w:val="24"/>
          <w:szCs w:val="24"/>
        </w:rPr>
        <w:t xml:space="preserve">the </w:t>
      </w:r>
      <w:r w:rsidR="008F4E70" w:rsidRPr="00C914C3">
        <w:rPr>
          <w:rFonts w:asciiTheme="majorBidi" w:hAnsiTheme="majorBidi" w:cstheme="majorBidi"/>
          <w:sz w:val="24"/>
          <w:szCs w:val="24"/>
        </w:rPr>
        <w:t xml:space="preserve">maximal weight loss after </w:t>
      </w:r>
      <w:r w:rsidR="00AD76DF" w:rsidRPr="00C914C3">
        <w:rPr>
          <w:rFonts w:asciiTheme="majorBidi" w:hAnsiTheme="majorBidi" w:cstheme="majorBidi"/>
          <w:sz w:val="24"/>
          <w:szCs w:val="24"/>
        </w:rPr>
        <w:t>BS</w:t>
      </w:r>
      <w:r w:rsidR="008F4E70" w:rsidRPr="00C914C3">
        <w:rPr>
          <w:rFonts w:asciiTheme="majorBidi" w:hAnsiTheme="majorBidi" w:cstheme="majorBidi"/>
          <w:sz w:val="24"/>
          <w:szCs w:val="24"/>
        </w:rPr>
        <w:t xml:space="preserve"> was </w:t>
      </w:r>
      <w:r w:rsidR="006A01FD" w:rsidRPr="00C914C3">
        <w:rPr>
          <w:rFonts w:asciiTheme="majorBidi" w:hAnsiTheme="majorBidi" w:cstheme="majorBidi"/>
          <w:sz w:val="24"/>
          <w:szCs w:val="24"/>
        </w:rPr>
        <w:t xml:space="preserve">significantly </w:t>
      </w:r>
      <w:r w:rsidR="009E37D8" w:rsidRPr="00C914C3">
        <w:rPr>
          <w:rFonts w:asciiTheme="majorBidi" w:hAnsiTheme="majorBidi" w:cstheme="majorBidi"/>
          <w:sz w:val="24"/>
          <w:szCs w:val="24"/>
        </w:rPr>
        <w:t xml:space="preserve">peaked at </w:t>
      </w:r>
      <w:r w:rsidR="008F4E70" w:rsidRPr="00C914C3">
        <w:rPr>
          <w:rFonts w:asciiTheme="majorBidi" w:hAnsiTheme="majorBidi" w:cstheme="majorBidi"/>
          <w:sz w:val="24"/>
          <w:szCs w:val="24"/>
        </w:rPr>
        <w:t>1- 2 years</w:t>
      </w:r>
      <w:r w:rsidR="006A01FD" w:rsidRPr="00C914C3">
        <w:rPr>
          <w:rFonts w:asciiTheme="majorBidi" w:hAnsiTheme="majorBidi" w:cstheme="majorBidi"/>
          <w:sz w:val="24"/>
          <w:szCs w:val="24"/>
        </w:rPr>
        <w:t xml:space="preserve"> </w:t>
      </w:r>
      <w:r w:rsidR="0091066E" w:rsidRPr="00C914C3">
        <w:rPr>
          <w:rFonts w:asciiTheme="majorBidi" w:hAnsiTheme="majorBidi" w:cstheme="majorBidi"/>
          <w:sz w:val="24"/>
          <w:szCs w:val="24"/>
        </w:rPr>
        <w:t xml:space="preserve">regardless </w:t>
      </w:r>
      <w:r w:rsidR="00B5402D" w:rsidRPr="00C914C3">
        <w:rPr>
          <w:rFonts w:asciiTheme="majorBidi" w:hAnsiTheme="majorBidi" w:cstheme="majorBidi"/>
          <w:sz w:val="24"/>
          <w:szCs w:val="24"/>
        </w:rPr>
        <w:t xml:space="preserve">of the </w:t>
      </w:r>
      <w:r w:rsidR="0091066E" w:rsidRPr="00C914C3">
        <w:rPr>
          <w:rFonts w:asciiTheme="majorBidi" w:hAnsiTheme="majorBidi" w:cstheme="majorBidi"/>
          <w:sz w:val="24"/>
          <w:szCs w:val="24"/>
        </w:rPr>
        <w:t xml:space="preserve">type of surgery </w:t>
      </w:r>
      <w:r w:rsidRPr="00C914C3">
        <w:rPr>
          <w:rFonts w:asciiTheme="majorBidi" w:hAnsiTheme="majorBidi" w:cstheme="majorBidi"/>
          <w:sz w:val="24"/>
          <w:szCs w:val="24"/>
        </w:rPr>
        <w:t>(p</w:t>
      </w:r>
      <w:r w:rsidR="006A01FD" w:rsidRPr="00C914C3">
        <w:rPr>
          <w:rFonts w:asciiTheme="majorBidi" w:hAnsiTheme="majorBidi" w:cstheme="majorBidi"/>
          <w:sz w:val="24"/>
          <w:szCs w:val="24"/>
        </w:rPr>
        <w:t>&lt;0.0005,</w:t>
      </w:r>
      <w:r w:rsidR="0091066E" w:rsidRPr="00C914C3">
        <w:rPr>
          <w:rFonts w:asciiTheme="majorBidi" w:hAnsiTheme="majorBidi" w:cstheme="majorBidi"/>
          <w:sz w:val="24"/>
          <w:szCs w:val="24"/>
        </w:rPr>
        <w:t xml:space="preserve"> </w:t>
      </w:r>
      <w:r w:rsidRPr="00C914C3">
        <w:rPr>
          <w:rFonts w:asciiTheme="majorBidi" w:hAnsiTheme="majorBidi" w:cstheme="majorBidi"/>
          <w:sz w:val="24"/>
          <w:szCs w:val="24"/>
        </w:rPr>
        <w:t>p</w:t>
      </w:r>
      <w:r w:rsidR="0093274F" w:rsidRPr="00C914C3">
        <w:rPr>
          <w:rFonts w:asciiTheme="majorBidi" w:hAnsiTheme="majorBidi" w:cstheme="majorBidi"/>
          <w:sz w:val="24"/>
          <w:szCs w:val="24"/>
        </w:rPr>
        <w:t>&lt;0.001 and</w:t>
      </w:r>
      <w:r w:rsidR="0091066E" w:rsidRPr="00C914C3">
        <w:rPr>
          <w:rFonts w:asciiTheme="majorBidi" w:hAnsiTheme="majorBidi" w:cstheme="majorBidi"/>
          <w:sz w:val="24"/>
          <w:szCs w:val="24"/>
        </w:rPr>
        <w:t xml:space="preserve"> </w:t>
      </w:r>
      <w:r w:rsidR="002E1759" w:rsidRPr="00C914C3">
        <w:rPr>
          <w:rFonts w:asciiTheme="majorBidi" w:hAnsiTheme="majorBidi" w:cstheme="majorBidi"/>
          <w:sz w:val="24"/>
          <w:szCs w:val="24"/>
        </w:rPr>
        <w:t>p=</w:t>
      </w:r>
      <w:r w:rsidR="00327EB2" w:rsidRPr="00C914C3">
        <w:rPr>
          <w:rFonts w:asciiTheme="majorBidi" w:hAnsiTheme="majorBidi" w:cstheme="majorBidi"/>
          <w:sz w:val="24"/>
          <w:szCs w:val="24"/>
        </w:rPr>
        <w:t>0.014)</w:t>
      </w:r>
      <w:r w:rsidR="0091066E" w:rsidRPr="00C914C3">
        <w:rPr>
          <w:rFonts w:asciiTheme="majorBidi" w:hAnsiTheme="majorBidi" w:cstheme="majorBidi"/>
          <w:sz w:val="24"/>
          <w:szCs w:val="24"/>
        </w:rPr>
        <w:t xml:space="preserve"> </w:t>
      </w:r>
      <w:r w:rsidR="0091066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{"citationID":"zy0kJLkn","properties":{"formattedCitation":"\\super 27,29\\uc0\\u8211{}32\\nosupersub{}","plainCitation":"27,29–32","noteIndex":0},"citationItems":[{"id":574,"uris":["http://zotero.org/users/5921682/items/4VC3S45L"],"uri":["http://zotero.org/users/5921682/items/4VC3S45L"],"itemData":{"id":574,"type":"article-journal","title":"Long-term nutritional impact of sleeve gastrectomy.","container-title":"Surgery for obesity and related diseases : official journal of the American Society for Bariatric Surgery","page":"1664-1673","volume":"13","issue":"10","abstract":"BACKGROUND: Sleeve gastrectomy (SG) has become a predominant bariatric procedure  throughout the world. However, the long-term nutritional impact of this procedure is unknown. OBJECTIVES: To describe the nutritional deficiencies before and after SG and to analyze the influence of baseline weight on nutritional status. SETTING: University-affiliated tertiary care center. METHODS: All patients who underwent SG as a standalone procedure between 2008 and 2012 were included in this study. Patients were given multivitamin supplementation. Data were obtained  from our prospectively maintained electronic database and are reported as mean +/- standard deviation and percentage. Bivariate analyses were conducted to evaluate the influence of selected variables on outcomes. RESULTS: The mean age of the 537 patients was 48.0 +/- 11.3 years, with an initial body mass index of 48.1 +/- 8.7 kg/m(2). Excess weight loss and total weight loss were 56.2% and 28.0% at 1 year and 43.0% and 21.1% at 5 years, respectively (P&lt;.0001). Percentage of follow-up was 74% at 5 years (n = 79). The mean follow-up time was  34.3 +/- 17.2 months. Hypoalbuminemia was present in 1.1% preoperatively and 4.2% at 5 years (P = .0043), low ferritin levels in 8.6% and 37.8% (P&lt;.0001), low vitamin B12 in 30.3% and 16.4% (P&lt;.0001), low vitamin D 63.2% and 24.3% (P&lt;.0001), and hyperparathyroidism in 23.4% and 20.8% (P&lt;.0001). There was no significant difference in the prevalence of anemia over time (P = 0.4301). The prevalence of vitamin A insufficiency peaked from 7.9% preoperatively to 28.7% at 3 months (P&lt;.0001) and returned to baseline thereafter. Baseline weight was negatively correlated with vitamin B12 and vitamin D. CONCLUSION: Nutritional deficiencies are common in patients with morbid obesity before and after surgery. Preoperative supplementation and long-term nutritional follow-up are required to  prevent nutritional deficiencies.","DOI":"10.1016/j.soard.2017.07.019","ISSN":"1878-7533 1550-7289","note":"PMID: 29054174","journalAbbreviation":"Surg Obes Relat Dis","language":"eng","author":[{"family":"Caron","given":"M."},{"family":"Hould","given":"F. S."},{"family":"Lescelleur","given":"O."},{"family":"Marceau","given":"S."},{"family":"Lebel","given":"S."},{"family":"Julien","given":"F."},{"family":"Simard","given":"S."},{"family":"Biertho","given":"Laurent"}],"issued":{"date-parts":[["2017",10]]}}},{"id":1593,"uris":["http://zotero.org/users/5921682/items/QENHQ9AG"],"uri":["http://zotero.org/users/5921682/items/QENHQ9AG"],"itemData":{"id":1593,"type":"article-journal","title":"The effect of bariatric surgery on patient HRQOL and sexual health during a","container-title":"Obesity surgery","page":"310-318","volume":"25","issue":"2","abstract":"BACKGROUND: Negative consequences of the obesity epidemic include decreased physical, psychological, and sexual health. Bariatric surgery is a well-tolerated and effective treatment for morbid obesity. This study aimed to determine the effect of bariatric surgery on health-related quality of life (HRQOL) and sexual  functioning and to identify potential predictors of this effect. METHODS: Eighty  morbidly obese patients (50 women) completed the study. HRQOL was measured using  the Short Form 36 questionnaire (SF-36). Sexual functioning was assessed using the Female Sexual Functioning Index (FSFI) and the International Index of Erectile Function (IIEF). All participants were evaluated four times as follows:  presurgery (T1), 1 month (T2), 6 months (T3), and 1 year (T4) after surgery. RESULTS: Body mass index (BMI) significantly decreased over time (p &lt; 0.001). Apart from male orgasm, all sexual functioning components as well as all SF-36 sub-scales improved between T1 and T4. The maximum improvement was observed between T2 and T3. Baseline HRQOL scores correlated with postoperative improvement in all HRQOL components. BMI improvement was correlated with improvement in role physical, bodily pain, and mental health scores. Baseline total sexual satisfaction score independently predicted total satisfaction improvement in both genders. CONCLUSIONS: The present findings indicate that bariatric surgery represents an effective obesity treatment, leading to significant BMI reduction and improvement in HRQOL and sexual functioning, especially in the first 6 months postoperatively.","DOI":"10.1007/s11695-014-1384-x","ISSN":"1708-0428 0960-8923","note":"PMID: 25085222","journalAbbreviation":"Obes Surg","language":"eng","author":[{"family":"Efthymiou","given":"Vasileios"},{"family":"Hyphantis","given":"Thomas"},{"family":"Karaivazoglou","given":"Katerina"},{"family":"Gourzis","given":"Philippos"},{"family":"Alexandrides","given":"Theodoros K."},{"family":"Kalfarentzos","given":"Fotios"},{"family":"Assimakopoulos","given":"Konstantinos"}],"issued":{"date-parts":[["2015",2]]}}},{"id":768,"uris":["http://zotero.org/users/5921682/items/RQZ5TSGG"],"uri":["http://zotero.org/users/5921682/items/RQZ5TSGG"],"itemData":{"id":768,"type":"article-journal","title":"Predictors of short-term diabetes remission after laparoscopic Roux-en-Y gastric  bypass.","container-title":"Obesity surgery","page":"782-787","volume":"25","issue":"5","abstract":"PURPOSE: A remission of type 2 diabetes mellitus (T2DM) is one of the major goals of the contemporary bariatric surgery. The goal of our study is to identify predictors of short-term postoperative diabetes remission in order to facilitate  preoperative patient selection. MATERIALS AND METHODS: Two hundred forty-five obese (body mass index (BMI) &gt;/=35 kg/m2) T2DM subjects who underwent laparoscopic Roux-en-Y gastric bypass (RYGB) were followed up to 1 year after bariatric surgery. Diabetes remission was defined as hemoglobin A1c (HbA1c) &lt;/=6  % and fasting blood glucose (FBG) &lt;100 mg/dl in absence of all diabetic medications. RESULTS: Twenty-six percent of the patients seen in f/u achieved complete remission at 1 year. Average Hba1c decreased from 8 to 6.7% and 6.4% after 6 and 12 months, respectively. Regression analysis showed that age (p = 0.01), number of diabetes complications (p = 0.03), family history of diabetes (p = 0.04), preoperative use of insulin (p = 0.04), and peri- and postoperative weight loss (p = 0.05, for both) were the best preoperative predictors of diabetes remission at 6 and 12 months (R(2) = 0.3). CONCLUSION: Younger patients, with fewer diabetic complications, no family history of diabetes, not using insulin, and with greater peri- and postoperative weight loss were the best candidates to achieve a rapid diabetes remission after RYGB.","DOI":"10.1007/s11695-014-1477-6","ISSN":"1708-0428 0960-8923","note":"PMID: 25361763","journalAbbreviation":"Obes Surg","language":"eng","author":[{"family":"Iacobellis","given":"Gianluca"},{"family":"Xu","given":"Chengyu"},{"family":"Campo","given":"Rafael E."},{"family":"De La Cruz-Munoz","given":"Nestor F."}],"issued":{"date-parts":[["2015",5]]}}},{"id":2728,"uris":["http://zotero.org/users/5921682/items/X5R6H92A"],"uri":["http://zotero.org/users/5921682/items/X5R6H92A"],"itemData":{"id":2728,"type":"article-journal","title":"Nutritional profile and quality of life assessment after bariatric surgery in a public hospital in Goiania, Brazil.","container-title":"Demetra: Food, Nutrition &amp; Health/Alimentação, Nutrição &amp; Saúde","volume":"13","issue":"1","source":"Google Scholar","author":[{"family":"Maia","given":"Ruanda Pereira"},{"family":"Silva","given":"Pauliene Christielly Cardoso","non-dropping-particle":"da"},{"family":"Duarte","given":"Amélia Cristina Stival"},{"family":"Costa","given":"Raphaela Moiana","non-dropping-particle":"da"}],"issued":{"date-parts":[["2018"]]}}},{"id":2513,"uris":["http://zotero.org/users/5921682/items/2IJDY63M"],"uri":["http://zotero.org/users/5921682/items/2IJDY63M"],"itemData":{"id":2513,"type":"article-journal","title":"Preliminary outcomes of laparoscopic sleeve gastrectomy in a Veterans Affairs medical center.","container-title":"American journal of surgery","page":"e1-6","volume":"204","issue":"5","abstract":"BACKGROUND: Preliminary results of a new bariatric surgery program in a VA Medical Center using laparoscopic sleeve gastrectomy (LSG). METHODS: Prospective  review of the first 50 patients who underwent LSG. Percentage change in body mass index (BMI), comorbidities, serum glucose, glycosylated hemoglobin (HbA1c), lipid profiles, and medications were recorded. RESULTS: Mean age was 52 years. Average  BMI was 46 kg/m(2). There were no mortalities or staple line leaks. The percentage excess BMI loss was 47% and 54% at 6 and 12 months, respectively. After 6 months, fasting glucose level decreased from 127 to 93 mg/dL, and mean glycosylated hemoglobin decreased from 6.8% to 5.7%. At 1-year follow-up evaluation, serum cholesterol decreased from 182 to 168 mg/dL, mean triglycerides from 179 to 93 mg/dL, low-density lipoprotein from 110 to 94 mg/dL, and high-density lipoprotein increased from 42 to 50 mg/dL. CONCLUSIONS: Laparoscopic sleeve gastrectomy is safe and effective for morbidly obese VA patients and resulted in significant discontinuation of medication for hypertension, diabetes  and hyperlipidemia.","DOI":"10.1016/j.amjsurg.2012.07.005","ISSN":"1879-1883 0002-9610","note":"PMID: 22902102","journalAbbreviation":"Am J Surg","language":"eng","author":[{"family":"Saul","given":"Daniel"},{"family":"Stephens","given":"Daniel"},{"family":"Hofstatter","given":"Rita de Cassia"},{"family":"Ahmed","given":"Leaque"},{"family":"Langhoff","given":"Erik"},{"family":"Heimann","given":"Tomas M."}],"issued":{"date-parts":[["2012",11]]}}}],"schema":"https://github.com/citation-style-language/schema/raw/master/csl-citation.json"} </w:instrText>
      </w:r>
      <w:r w:rsidR="0091066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27,29–32</w:t>
      </w:r>
      <w:r w:rsidR="0091066E" w:rsidRPr="00C914C3">
        <w:rPr>
          <w:rFonts w:asciiTheme="majorBidi" w:hAnsiTheme="majorBidi" w:cstheme="majorBidi"/>
          <w:sz w:val="24"/>
          <w:szCs w:val="24"/>
        </w:rPr>
        <w:fldChar w:fldCharType="end"/>
      </w:r>
      <w:r w:rsidR="005A3441" w:rsidRPr="00C914C3">
        <w:rPr>
          <w:rFonts w:asciiTheme="majorBidi" w:hAnsiTheme="majorBidi" w:cstheme="majorBidi"/>
          <w:sz w:val="24"/>
          <w:szCs w:val="24"/>
        </w:rPr>
        <w:t>.</w:t>
      </w:r>
      <w:r w:rsidR="00E36C8A" w:rsidRPr="00C914C3">
        <w:rPr>
          <w:rFonts w:asciiTheme="majorBidi" w:hAnsiTheme="majorBidi" w:cstheme="majorBidi"/>
          <w:sz w:val="24"/>
          <w:szCs w:val="24"/>
        </w:rPr>
        <w:t xml:space="preserve"> </w:t>
      </w:r>
      <w:r w:rsidR="0069714C" w:rsidRPr="00C914C3">
        <w:rPr>
          <w:rFonts w:asciiTheme="majorBidi" w:hAnsiTheme="majorBidi" w:cstheme="majorBidi"/>
          <w:sz w:val="24"/>
          <w:szCs w:val="24"/>
        </w:rPr>
        <w:t>Another t</w:t>
      </w:r>
      <w:r w:rsidR="009E37D8" w:rsidRPr="00C914C3">
        <w:rPr>
          <w:rFonts w:asciiTheme="majorBidi" w:hAnsiTheme="majorBidi" w:cstheme="majorBidi"/>
          <w:sz w:val="24"/>
          <w:szCs w:val="24"/>
        </w:rPr>
        <w:t>wo</w:t>
      </w:r>
      <w:r w:rsidR="002B40C3" w:rsidRPr="00C914C3">
        <w:rPr>
          <w:rFonts w:asciiTheme="majorBidi" w:hAnsiTheme="majorBidi" w:cstheme="majorBidi"/>
          <w:sz w:val="24"/>
          <w:szCs w:val="24"/>
        </w:rPr>
        <w:t xml:space="preserve"> </w:t>
      </w:r>
      <w:r w:rsidR="006F4B5E" w:rsidRPr="00C914C3">
        <w:rPr>
          <w:rFonts w:asciiTheme="majorBidi" w:hAnsiTheme="majorBidi" w:cstheme="majorBidi"/>
          <w:sz w:val="24"/>
          <w:szCs w:val="24"/>
        </w:rPr>
        <w:t>different</w:t>
      </w:r>
      <w:r w:rsidR="00586D52" w:rsidRPr="00C914C3">
        <w:rPr>
          <w:rFonts w:asciiTheme="majorBidi" w:hAnsiTheme="majorBidi" w:cstheme="majorBidi"/>
          <w:sz w:val="24"/>
          <w:szCs w:val="24"/>
        </w:rPr>
        <w:t xml:space="preserve"> prospective</w:t>
      </w:r>
      <w:r w:rsidR="006F4B5E" w:rsidRPr="00C914C3">
        <w:rPr>
          <w:rFonts w:asciiTheme="majorBidi" w:hAnsiTheme="majorBidi" w:cstheme="majorBidi"/>
          <w:sz w:val="24"/>
          <w:szCs w:val="24"/>
        </w:rPr>
        <w:t xml:space="preserve"> </w:t>
      </w:r>
      <w:r w:rsidR="002B40C3" w:rsidRPr="00C914C3">
        <w:rPr>
          <w:rFonts w:asciiTheme="majorBidi" w:hAnsiTheme="majorBidi" w:cstheme="majorBidi"/>
          <w:sz w:val="24"/>
          <w:szCs w:val="24"/>
        </w:rPr>
        <w:t xml:space="preserve">records </w:t>
      </w:r>
      <w:r w:rsidR="0069714C" w:rsidRPr="00C914C3">
        <w:rPr>
          <w:rFonts w:asciiTheme="majorBidi" w:hAnsiTheme="majorBidi" w:cstheme="majorBidi"/>
          <w:sz w:val="24"/>
          <w:szCs w:val="24"/>
        </w:rPr>
        <w:t xml:space="preserve">in Brazil and Canada </w:t>
      </w:r>
      <w:r w:rsidR="00377C4E" w:rsidRPr="00C914C3">
        <w:rPr>
          <w:rFonts w:asciiTheme="majorBidi" w:hAnsiTheme="majorBidi" w:cstheme="majorBidi"/>
          <w:sz w:val="24"/>
          <w:szCs w:val="24"/>
        </w:rPr>
        <w:t xml:space="preserve">reported </w:t>
      </w:r>
      <w:r w:rsidR="009E37D8" w:rsidRPr="00C914C3">
        <w:rPr>
          <w:rFonts w:asciiTheme="majorBidi" w:hAnsiTheme="majorBidi" w:cstheme="majorBidi"/>
          <w:sz w:val="24"/>
          <w:szCs w:val="24"/>
        </w:rPr>
        <w:t xml:space="preserve">a </w:t>
      </w:r>
      <w:r w:rsidR="00022BC9" w:rsidRPr="00C914C3">
        <w:rPr>
          <w:rFonts w:asciiTheme="majorBidi" w:hAnsiTheme="majorBidi" w:cstheme="majorBidi"/>
          <w:sz w:val="24"/>
          <w:szCs w:val="24"/>
        </w:rPr>
        <w:t xml:space="preserve">postoperative </w:t>
      </w:r>
      <w:r w:rsidR="00DF12CC" w:rsidRPr="00C914C3">
        <w:rPr>
          <w:rFonts w:asciiTheme="majorBidi" w:hAnsiTheme="majorBidi" w:cstheme="majorBidi"/>
          <w:sz w:val="24"/>
          <w:szCs w:val="24"/>
        </w:rPr>
        <w:t>mean</w:t>
      </w:r>
      <w:r w:rsidR="008674F3" w:rsidRPr="00C914C3">
        <w:rPr>
          <w:rFonts w:asciiTheme="majorBidi" w:hAnsiTheme="majorBidi" w:cstheme="majorBidi"/>
          <w:sz w:val="24"/>
          <w:szCs w:val="24"/>
        </w:rPr>
        <w:t xml:space="preserve"> %EWL </w:t>
      </w:r>
      <w:r w:rsidR="00DF12CC" w:rsidRPr="00C914C3">
        <w:rPr>
          <w:rFonts w:asciiTheme="majorBidi" w:hAnsiTheme="majorBidi" w:cstheme="majorBidi"/>
          <w:sz w:val="24"/>
          <w:szCs w:val="24"/>
        </w:rPr>
        <w:t xml:space="preserve">of </w:t>
      </w:r>
      <w:r w:rsidR="009E37D8" w:rsidRPr="00C914C3">
        <w:rPr>
          <w:rFonts w:asciiTheme="majorBidi" w:hAnsiTheme="majorBidi" w:cstheme="majorBidi"/>
          <w:sz w:val="24"/>
          <w:szCs w:val="24"/>
        </w:rPr>
        <w:t xml:space="preserve">&gt;50 among patients who underwent </w:t>
      </w:r>
      <w:r w:rsidR="0069714C" w:rsidRPr="00C914C3">
        <w:rPr>
          <w:rFonts w:asciiTheme="majorBidi" w:hAnsiTheme="majorBidi" w:cstheme="majorBidi"/>
          <w:sz w:val="24"/>
          <w:szCs w:val="24"/>
        </w:rPr>
        <w:t xml:space="preserve">either </w:t>
      </w:r>
      <w:r w:rsidR="00DF12CC" w:rsidRPr="00C914C3">
        <w:rPr>
          <w:rFonts w:asciiTheme="majorBidi" w:hAnsiTheme="majorBidi" w:cstheme="majorBidi"/>
          <w:sz w:val="24"/>
          <w:szCs w:val="24"/>
        </w:rPr>
        <w:t>RYGB</w:t>
      </w:r>
      <w:r w:rsidR="00E511DD" w:rsidRPr="00C914C3">
        <w:rPr>
          <w:rFonts w:asciiTheme="majorBidi" w:hAnsiTheme="majorBidi" w:cstheme="majorBidi"/>
          <w:sz w:val="24"/>
          <w:szCs w:val="24"/>
        </w:rPr>
        <w:t xml:space="preserve"> </w:t>
      </w:r>
      <w:r w:rsidR="0069714C" w:rsidRPr="00C914C3">
        <w:rPr>
          <w:rFonts w:asciiTheme="majorBidi" w:hAnsiTheme="majorBidi" w:cstheme="majorBidi"/>
          <w:sz w:val="24"/>
          <w:szCs w:val="24"/>
        </w:rPr>
        <w:t>or</w:t>
      </w:r>
      <w:r w:rsidR="009E37D8" w:rsidRPr="00C914C3">
        <w:rPr>
          <w:rFonts w:asciiTheme="majorBidi" w:hAnsiTheme="majorBidi" w:cstheme="majorBidi"/>
          <w:sz w:val="24"/>
          <w:szCs w:val="24"/>
        </w:rPr>
        <w:t xml:space="preserve"> </w:t>
      </w:r>
      <w:r w:rsidR="00DF12CC" w:rsidRPr="00C914C3">
        <w:rPr>
          <w:rFonts w:asciiTheme="majorBidi" w:hAnsiTheme="majorBidi" w:cstheme="majorBidi"/>
          <w:sz w:val="24"/>
          <w:szCs w:val="24"/>
        </w:rPr>
        <w:t>SG</w:t>
      </w:r>
      <w:r w:rsidR="00F24BF4" w:rsidRPr="00C914C3">
        <w:rPr>
          <w:rFonts w:asciiTheme="majorBidi" w:hAnsiTheme="majorBidi" w:cstheme="majorBidi"/>
          <w:sz w:val="24"/>
          <w:szCs w:val="24"/>
        </w:rPr>
        <w:t xml:space="preserve"> up to</w:t>
      </w:r>
      <w:r w:rsidR="004B1BE5" w:rsidRPr="00C914C3">
        <w:rPr>
          <w:rFonts w:asciiTheme="majorBidi" w:hAnsiTheme="majorBidi" w:cstheme="majorBidi"/>
          <w:sz w:val="24"/>
          <w:szCs w:val="24"/>
        </w:rPr>
        <w:t xml:space="preserve"> </w:t>
      </w:r>
      <w:r w:rsidR="00377C4E" w:rsidRPr="00C914C3">
        <w:rPr>
          <w:rFonts w:asciiTheme="majorBidi" w:hAnsiTheme="majorBidi" w:cstheme="majorBidi"/>
          <w:sz w:val="24"/>
          <w:szCs w:val="24"/>
        </w:rPr>
        <w:t>18</w:t>
      </w:r>
      <w:r w:rsidR="00DF2EFC" w:rsidRPr="00C914C3">
        <w:rPr>
          <w:rFonts w:asciiTheme="majorBidi" w:hAnsiTheme="majorBidi" w:cstheme="majorBidi"/>
          <w:sz w:val="24"/>
          <w:szCs w:val="24"/>
        </w:rPr>
        <w:t xml:space="preserve"> </w:t>
      </w:r>
      <w:r w:rsidR="009E37D8" w:rsidRPr="00C914C3">
        <w:rPr>
          <w:rFonts w:asciiTheme="majorBidi" w:hAnsiTheme="majorBidi" w:cstheme="majorBidi"/>
          <w:sz w:val="24"/>
          <w:szCs w:val="24"/>
        </w:rPr>
        <w:lastRenderedPageBreak/>
        <w:t>m</w:t>
      </w:r>
      <w:r w:rsidR="00377C4E" w:rsidRPr="00C914C3">
        <w:rPr>
          <w:rFonts w:asciiTheme="majorBidi" w:hAnsiTheme="majorBidi" w:cstheme="majorBidi"/>
          <w:sz w:val="24"/>
          <w:szCs w:val="24"/>
        </w:rPr>
        <w:t>onths</w:t>
      </w:r>
      <w:r w:rsidR="00620F91" w:rsidRPr="00C914C3">
        <w:rPr>
          <w:rFonts w:asciiTheme="majorBidi" w:hAnsiTheme="majorBidi" w:cstheme="majorBidi"/>
          <w:sz w:val="24"/>
          <w:szCs w:val="24"/>
        </w:rPr>
        <w:t xml:space="preserve"> </w:t>
      </w:r>
      <w:r w:rsidR="00180EF5" w:rsidRPr="00205BC8">
        <w:rPr>
          <w:rFonts w:asciiTheme="majorBidi" w:hAnsiTheme="majorBidi" w:cstheme="majorBidi"/>
          <w:sz w:val="24"/>
          <w:szCs w:val="24"/>
          <w:highlight w:val="yellow"/>
        </w:rPr>
        <w:t xml:space="preserve">of </w:t>
      </w:r>
      <w:r w:rsidR="009E37D8" w:rsidRPr="00C914C3">
        <w:rPr>
          <w:rFonts w:asciiTheme="majorBidi" w:hAnsiTheme="majorBidi" w:cstheme="majorBidi"/>
          <w:sz w:val="24"/>
          <w:szCs w:val="24"/>
        </w:rPr>
        <w:t>follow-up</w:t>
      </w:r>
      <w:r w:rsidR="009E37D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{"citationID":"3N3ulXqN","properties":{"formattedCitation":"\\super 27,29\\nosupersub{}","plainCitation":"27,29","noteIndex":0},"citationItems":[{"id":574,"uris":["http://zotero.org/users/5921682/items/4VC3S45L"],"uri":["http://zotero.org/users/5921682/items/4VC3S45L"],"itemData":{"id":574,"type":"article-journal","title":"Long-term nutritional impact of sleeve gastrectomy.","container-title":"Surgery for obesity and related diseases : official journal of the American Society for Bariatric Surgery","page":"1664-1673","volume":"13","issue":"10","abstract":"BACKGROUND: Sleeve gastrectomy (SG) has become a predominant bariatric procedure  throughout the world. However, the long-term nutritional impact of this procedure is unknown. OBJECTIVES: To describe the nutritional deficiencies before and after SG and to analyze the influence of baseline weight on nutritional status. SETTING: University-affiliated tertiary care center. METHODS: All patients who underwent SG as a standalone procedure between 2008 and 2012 were included in this study. Patients were given multivitamin supplementation. Data were obtained  from our prospectively maintained electronic database and are reported as mean +/- standard deviation and percentage. Bivariate analyses were conducted to evaluate the influence of selected variables on outcomes. RESULTS: The mean age of the 537 patients was 48.0 +/- 11.3 years, with an initial body mass index of 48.1 +/- 8.7 kg/m(2). Excess weight loss and total weight loss were 56.2% and 28.0% at 1 year and 43.0% and 21.1% at 5 years, respectively (P&lt;.0001). Percentage of follow-up was 74% at 5 years (n = 79). The mean follow-up time was  34.3 +/- 17.2 months. Hypoalbuminemia was present in 1.1% preoperatively and 4.2% at 5 years (P = .0043), low ferritin levels in 8.6% and 37.8% (P&lt;.0001), low vitamin B12 in 30.3% and 16.4% (P&lt;.0001), low vitamin D 63.2% and 24.3% (P&lt;.0001), and hyperparathyroidism in 23.4% and 20.8% (P&lt;.0001). There was no significant difference in the prevalence of anemia over time (P = 0.4301). The prevalence of vitamin A insufficiency peaked from 7.9% preoperatively to 28.7% at 3 months (P&lt;.0001) and returned to baseline thereafter. Baseline weight was negatively correlated with vitamin B12 and vitamin D. CONCLUSION: Nutritional deficiencies are common in patients with morbid obesity before and after surgery. Preoperative supplementation and long-term nutritional follow-up are required to  prevent nutritional deficiencies.","DOI":"10.1016/j.soard.2017.07.019","ISSN":"1878-7533 1550-7289","note":"PMID: 29054174","journalAbbreviation":"Surg Obes Relat Dis","language":"eng","author":[{"family":"Caron","given":"M."},{"family":"Hould","given":"F. S."},{"family":"Lescelleur","given":"O."},{"family":"Marceau","given":"S."},{"family":"Lebel","given":"S."},{"family":"Julien","given":"F."},{"family":"Simard","given":"S."},{"family":"Biertho","given":"Laurent"}],"issued":{"date-parts":[["2017",10]]}}},{"id":2728,"uris":["http://zotero.org/users/5921682/items/X5R6H92A"],"uri":["http://zotero.org/users/5921682/items/X5R6H92A"],"itemData":{"id":2728,"type":"article-journal","title":"Nutritional profile and quality of life assessment after bariatric surgery in a public hospital in Goiania, Brazil.","container-title":"Demetra: Food, Nutrition &amp; Health/Alimentação, Nutrição &amp; Saúde","volume":"13","issue":"1","source":"Google Scholar","author":[{"family":"Maia","given":"Ruanda Pereira"},{"family":"Silva","given":"Pauliene Christielly Cardoso","non-dropping-particle":"da"},{"family":"Duarte","given":"Amélia Cristina Stival"},{"family":"Costa","given":"Raphaela Moiana","non-dropping-particle":"da"}],"issued":{"date-parts":[["2018"]]}}}],"schema":"https://github.com/citation-style-language/schema/raw/master/csl-citation.json"} </w:instrText>
      </w:r>
      <w:r w:rsidR="009E37D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27,29</w:t>
      </w:r>
      <w:r w:rsidR="009E37D8" w:rsidRPr="00C914C3">
        <w:rPr>
          <w:rFonts w:asciiTheme="majorBidi" w:hAnsiTheme="majorBidi" w:cstheme="majorBidi"/>
          <w:sz w:val="24"/>
          <w:szCs w:val="24"/>
        </w:rPr>
        <w:fldChar w:fldCharType="end"/>
      </w:r>
      <w:r w:rsidR="00481AD1" w:rsidRPr="00C914C3">
        <w:rPr>
          <w:rFonts w:asciiTheme="majorBidi" w:hAnsiTheme="majorBidi" w:cstheme="majorBidi"/>
          <w:sz w:val="24"/>
          <w:szCs w:val="24"/>
        </w:rPr>
        <w:t>.</w:t>
      </w:r>
      <w:r w:rsidR="001C1A59" w:rsidRPr="00C914C3">
        <w:rPr>
          <w:rFonts w:asciiTheme="majorBidi" w:hAnsiTheme="majorBidi" w:cstheme="majorBidi"/>
          <w:sz w:val="24"/>
          <w:szCs w:val="24"/>
        </w:rPr>
        <w:t xml:space="preserve"> </w:t>
      </w:r>
      <w:r w:rsidR="009C33BF" w:rsidRPr="00C914C3">
        <w:rPr>
          <w:rFonts w:asciiTheme="majorBidi" w:hAnsiTheme="majorBidi" w:cstheme="majorBidi"/>
          <w:sz w:val="24"/>
          <w:szCs w:val="24"/>
        </w:rPr>
        <w:t xml:space="preserve">This </w:t>
      </w:r>
      <w:r w:rsidR="00223E7F" w:rsidRPr="00C914C3">
        <w:rPr>
          <w:rFonts w:asciiTheme="majorBidi" w:hAnsiTheme="majorBidi" w:cstheme="majorBidi"/>
          <w:sz w:val="24"/>
          <w:szCs w:val="24"/>
        </w:rPr>
        <w:t xml:space="preserve">can be </w:t>
      </w:r>
      <w:r w:rsidR="00A54E11" w:rsidRPr="00C914C3">
        <w:rPr>
          <w:rFonts w:asciiTheme="majorBidi" w:hAnsiTheme="majorBidi" w:cstheme="majorBidi"/>
          <w:sz w:val="24"/>
          <w:szCs w:val="24"/>
        </w:rPr>
        <w:t xml:space="preserve">related to the </w:t>
      </w:r>
      <w:proofErr w:type="spellStart"/>
      <w:r w:rsidR="003B25F8" w:rsidRPr="00C914C3">
        <w:rPr>
          <w:rFonts w:asciiTheme="majorBidi" w:hAnsiTheme="majorBidi" w:cstheme="majorBidi"/>
          <w:sz w:val="24"/>
          <w:szCs w:val="24"/>
        </w:rPr>
        <w:t>Optifast</w:t>
      </w:r>
      <w:proofErr w:type="spellEnd"/>
      <w:r w:rsidR="003B25F8" w:rsidRPr="00C914C3">
        <w:rPr>
          <w:rFonts w:asciiTheme="majorBidi" w:hAnsiTheme="majorBidi" w:cstheme="majorBidi"/>
          <w:sz w:val="24"/>
          <w:szCs w:val="24"/>
        </w:rPr>
        <w:t xml:space="preserve"> diet</w:t>
      </w:r>
      <w:r w:rsidR="00180EF5">
        <w:rPr>
          <w:rFonts w:asciiTheme="majorBidi" w:hAnsiTheme="majorBidi" w:cstheme="majorBidi"/>
          <w:sz w:val="24"/>
          <w:szCs w:val="24"/>
        </w:rPr>
        <w:t>,</w:t>
      </w:r>
      <w:r w:rsidR="00180EF5" w:rsidRPr="00C914C3">
        <w:rPr>
          <w:rFonts w:asciiTheme="majorBidi" w:hAnsiTheme="majorBidi" w:cstheme="majorBidi"/>
          <w:sz w:val="24"/>
          <w:szCs w:val="24"/>
        </w:rPr>
        <w:t xml:space="preserve"> </w:t>
      </w:r>
      <w:r w:rsidR="003B25F8" w:rsidRPr="00C914C3">
        <w:rPr>
          <w:rFonts w:asciiTheme="majorBidi" w:hAnsiTheme="majorBidi" w:cstheme="majorBidi"/>
          <w:sz w:val="24"/>
          <w:szCs w:val="24"/>
        </w:rPr>
        <w:t xml:space="preserve">which has contributed </w:t>
      </w:r>
      <w:r w:rsidR="00180EF5" w:rsidRPr="00205BC8">
        <w:rPr>
          <w:rFonts w:asciiTheme="majorBidi" w:hAnsiTheme="majorBidi" w:cstheme="majorBidi"/>
          <w:sz w:val="24"/>
          <w:szCs w:val="24"/>
          <w:highlight w:val="yellow"/>
        </w:rPr>
        <w:t xml:space="preserve">to </w:t>
      </w:r>
      <w:r w:rsidR="003B25F8" w:rsidRPr="00C914C3">
        <w:rPr>
          <w:rFonts w:asciiTheme="majorBidi" w:hAnsiTheme="majorBidi" w:cstheme="majorBidi"/>
          <w:sz w:val="24"/>
          <w:szCs w:val="24"/>
        </w:rPr>
        <w:t xml:space="preserve">weight loss </w:t>
      </w:r>
      <w:r w:rsidR="0069714C" w:rsidRPr="00C914C3">
        <w:rPr>
          <w:rFonts w:asciiTheme="majorBidi" w:hAnsiTheme="majorBidi" w:cstheme="majorBidi"/>
          <w:sz w:val="24"/>
          <w:szCs w:val="24"/>
        </w:rPr>
        <w:t>before</w:t>
      </w:r>
      <w:r w:rsidR="003B25F8" w:rsidRPr="00C914C3">
        <w:rPr>
          <w:rFonts w:asciiTheme="majorBidi" w:hAnsiTheme="majorBidi" w:cstheme="majorBidi"/>
          <w:sz w:val="24"/>
          <w:szCs w:val="24"/>
        </w:rPr>
        <w:t xml:space="preserve"> surgery and improved the </w:t>
      </w:r>
      <w:r w:rsidR="00180EF5" w:rsidRPr="00205BC8">
        <w:rPr>
          <w:rFonts w:asciiTheme="majorBidi" w:hAnsiTheme="majorBidi" w:cstheme="majorBidi"/>
          <w:sz w:val="24"/>
          <w:szCs w:val="24"/>
          <w:highlight w:val="yellow"/>
        </w:rPr>
        <w:t>post-surgical</w:t>
      </w:r>
      <w:r w:rsidR="003B25F8" w:rsidRPr="00205BC8">
        <w:rPr>
          <w:rFonts w:asciiTheme="majorBidi" w:hAnsiTheme="majorBidi" w:cstheme="majorBidi"/>
          <w:sz w:val="24"/>
          <w:szCs w:val="24"/>
          <w:highlight w:val="yellow"/>
        </w:rPr>
        <w:t xml:space="preserve"> </w:t>
      </w:r>
      <w:r w:rsidR="003B25F8" w:rsidRPr="00C914C3">
        <w:rPr>
          <w:rFonts w:asciiTheme="majorBidi" w:hAnsiTheme="majorBidi" w:cstheme="majorBidi"/>
          <w:sz w:val="24"/>
          <w:szCs w:val="24"/>
        </w:rPr>
        <w:t xml:space="preserve">outcomes </w:t>
      </w:r>
      <w:r w:rsidR="003B25F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{"citationID":"5ht8bypF","properties":{"formattedCitation":"\\super 27,33\\nosupersub{}","plainCitation":"27,33","noteIndex":0},"citationItems":[{"id":3402,"uris":["http://zotero.org/users/5921682/items/2I247W2E"],"uri":["http://zotero.org/users/5921682/items/2I247W2E"],"itemData":{"id":3402,"type":"article-journal","title":"Preoperative weight loss with a very-low-energy diet: quantitation of changes in liver and abdominal fat by serial imaging–","container-title":"The American journal of clinical nutrition","page":"304-311","volume":"84","issue":"2","author":[{"family":"Colles","given":"Susan L."},{"family":"Dixon","given":"John B."},{"family":"Marks","given":"Paul"},{"family":"Strauss","given":"Boyd J."},{"family":"O’Brien","given":"Paul E."}],"issued":{"date-parts":[["2006"]]}}},{"id":2728,"uris":["http://zotero.org/users/5921682/items/X5R6H92A"],"uri":["http://zotero.org/users/5921682/items/X5R6H92A"],"itemData":{"id":2728,"type":"article-journal","title":"Nutritional profile and quality of life assessment after bariatric surgery in a public hospital in Goiania, Brazil.","container-title":"Demetra: Food, Nutrition &amp; Health/Alimentação, Nutrição &amp; Saúde","volume":"13","issue":"1","source":"Google Scholar","author":[{"family":"Maia","given":"Ruanda Pereira"},{"family":"Silva","given":"Pauliene Christielly Cardoso","non-dropping-particle":"da"},{"family":"Duarte","given":"Amélia Cristina Stival"},{"family":"Costa","given":"Raphaela Moiana","non-dropping-particle":"da"}],"issued":{"date-parts":[["2018"]]}}}],"schema":"https://github.com/citation-style-language/schema/raw/master/csl-citation.json"} </w:instrText>
      </w:r>
      <w:r w:rsidR="003B25F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27,33</w:t>
      </w:r>
      <w:r w:rsidR="003B25F8" w:rsidRPr="00C914C3">
        <w:rPr>
          <w:rFonts w:asciiTheme="majorBidi" w:hAnsiTheme="majorBidi" w:cstheme="majorBidi"/>
          <w:sz w:val="24"/>
          <w:szCs w:val="24"/>
        </w:rPr>
        <w:fldChar w:fldCharType="end"/>
      </w:r>
      <w:r w:rsidR="003B25F8" w:rsidRPr="00C914C3">
        <w:rPr>
          <w:rFonts w:asciiTheme="majorBidi" w:hAnsiTheme="majorBidi" w:cstheme="majorBidi"/>
          <w:sz w:val="24"/>
          <w:szCs w:val="24"/>
        </w:rPr>
        <w:t>.</w:t>
      </w:r>
      <w:r w:rsidR="00121FFB" w:rsidRPr="00C914C3">
        <w:rPr>
          <w:rFonts w:asciiTheme="majorBidi" w:hAnsiTheme="majorBidi" w:cstheme="majorBidi"/>
          <w:sz w:val="24"/>
          <w:szCs w:val="24"/>
        </w:rPr>
        <w:t xml:space="preserve"> </w:t>
      </w:r>
      <w:r w:rsidR="000B62BC" w:rsidRPr="00C914C3">
        <w:rPr>
          <w:rFonts w:asciiTheme="majorBidi" w:hAnsiTheme="majorBidi" w:cstheme="majorBidi"/>
          <w:sz w:val="24"/>
          <w:szCs w:val="24"/>
        </w:rPr>
        <w:t xml:space="preserve">Sequentially, three longitudinal records revealed that a considerable </w:t>
      </w:r>
      <w:r w:rsidR="00180EF5" w:rsidRPr="00205BC8">
        <w:rPr>
          <w:rFonts w:asciiTheme="majorBidi" w:hAnsiTheme="majorBidi" w:cstheme="majorBidi"/>
          <w:sz w:val="24"/>
          <w:szCs w:val="24"/>
          <w:highlight w:val="yellow"/>
        </w:rPr>
        <w:t>long-term</w:t>
      </w:r>
      <w:r w:rsidR="000B62BC" w:rsidRPr="00205BC8">
        <w:rPr>
          <w:rFonts w:asciiTheme="majorBidi" w:hAnsiTheme="majorBidi" w:cstheme="majorBidi"/>
          <w:sz w:val="24"/>
          <w:szCs w:val="24"/>
          <w:highlight w:val="yellow"/>
        </w:rPr>
        <w:t xml:space="preserve"> </w:t>
      </w:r>
      <w:r w:rsidR="000B62BC" w:rsidRPr="00C914C3">
        <w:rPr>
          <w:rFonts w:asciiTheme="majorBidi" w:hAnsiTheme="majorBidi" w:cstheme="majorBidi"/>
          <w:sz w:val="24"/>
          <w:szCs w:val="24"/>
        </w:rPr>
        <w:t>weight loss was maintained up to 5- 7 years</w:t>
      </w:r>
      <w:r w:rsidR="002E1759" w:rsidRPr="00C914C3">
        <w:rPr>
          <w:rFonts w:asciiTheme="majorBidi" w:hAnsiTheme="majorBidi" w:cstheme="majorBidi"/>
          <w:sz w:val="24"/>
          <w:szCs w:val="24"/>
        </w:rPr>
        <w:t xml:space="preserve"> (p&lt;</w:t>
      </w:r>
      <w:r w:rsidR="000B62BC" w:rsidRPr="00C914C3">
        <w:rPr>
          <w:rFonts w:asciiTheme="majorBidi" w:hAnsiTheme="majorBidi" w:cstheme="majorBidi"/>
          <w:sz w:val="24"/>
          <w:szCs w:val="24"/>
        </w:rPr>
        <w:t xml:space="preserve">0.001) </w:t>
      </w:r>
      <w:r w:rsidR="000B62BC" w:rsidRPr="00C914C3">
        <w:rPr>
          <w:rFonts w:asciiTheme="majorBidi" w:hAnsiTheme="majorBidi" w:cstheme="majorBidi"/>
          <w:sz w:val="24"/>
          <w:szCs w:val="24"/>
        </w:rPr>
        <w:fldChar w:fldCharType="begin"/>
      </w:r>
      <w:r w:rsidR="000B62BC" w:rsidRPr="00C914C3">
        <w:rPr>
          <w:rFonts w:asciiTheme="majorBidi" w:hAnsiTheme="majorBidi" w:cstheme="majorBidi"/>
          <w:sz w:val="24"/>
          <w:szCs w:val="24"/>
        </w:rPr>
        <w:instrText xml:space="preserve"> ADDIN ZOTERO_ITEM CSL_CITATION {"citationID":"QSo3mRo4","properties":{"formattedCitation":"\\super 25,34,35\\nosupersub{}","plainCitation":"25,34,35","noteIndex":0},"citationItems":[{"id":3074,"uris":["http://zotero.org/users/5921682/items/4KCP2QPY"],"uri":["http://zotero.org/users/5921682/items/4KCP2QPY"],"itemData":{"id":3074,"type":"article-journal","title":"Long-term weight change and health outcomes for sleeve gastrectomy (SG) and matched Roux-en-Y gastric bypass (RYGB) participants in the Longitudinal Assessment of Bariatric Surgery (LABS) study","container-title":"Surgery","page":"774–783","volume":"164","issue":"4","source":"Google Scholar","author":[{"family":"Ahmed","given":"Bestoun"},{"family":"King","given":"Wendy C."},{"family":"Gourash","given":"William"},{"family":"Belle","given":"Steven H."},{"family":"Hinerman","given":"Amanda"},{"family":"Pomp","given":"Alfons"},{"family":"Dakin","given":"Greg"},{"family":"Courcoulas","given":"Anita P."}],"issued":{"date-parts":[["2018"]]}}},{"id":1569,"uris":["http://zotero.org/users/5921682/items/TJHB7URY"],"uri":["http://zotero.org/users/5921682/items/TJHB7URY"],"itemData":{"id":1569,"type":"article-journal","title":"Randomized trial of Roux-en-Y gastric bypass versus sleeve gastrectomy in achieving excess weight loss.","container-title":"The British journal of surgery","page":"248-256","volume":"104","issue":"3","abstract":"BACKGROUND: Robust data on quality of life (QoL) after different techniques of bariatric surgery are sparse. This RCT compared excess weight loss (EWL) and QoL  after sleeve gastrectomy versus Roux-en-Y gastric bypass (RYGB). METHODS: Obese patients were assigned randomly to RYGB or sleeve gastrectomy. The primary outcome measure was EWL. Secondary outcomes included QoL, co-morbidity, adverse events, vitamin and glycolipid status. QoL was assessed before and annually after surgery, using the Moorehead-Ardelt Quality of Life Questionnaire II (M-A-QoLQII) and Gastrointestinal Quality of Life Index (GIQLI). RESULTS: One hundred patients were enrolled, 45 in the RYGB group and 55 in the sleeve gastrectomy group. Mean  postoperative EWL at 1, 2, 3 and 5 years was 80.4, 79.8, 83.0 and 74.8 per cent respectively after RYGB, and 83.0, 77.8, 66.3 and 65.1 per cent after sleeve gastrectomy (P = 0.017). Mean M-A-QoLQII score before surgery and at 1, 2, 3 and  5 years after operation was 0.5, 1.6, 1.7, 2.1 and 1.4 respectively after RYGB, and 0.3, 1.7, 1.5, 1.5 and 1.2 after sleeve gastrectomy. Mean GIQLI score before  and at 1, 2, 3, 5 years after RYGB was 96.4, 113.8, 113.3, 113.4, 111.7, compared with 90.7, 113.9, 114.5, 113.1 and 113.0 for sleeve gastrectomy. The improvement  was significant compared with preoperative values (P &lt; 0.001 for M-A-QoLQII and GIQLI), with no difference between groups (P = 0.418 and P = 0.323 respectively). RYGB resulted in higher readmission rates (P = 0.002) and length of hospital stay (P = 0.006) than sleeve gastrectomy. CONCLUSION: RYGB and sleeve gastrectomy resulted in equivalent, long-standing QoL improvement. RYGB resulted in more stable weight loss but was associated with higher readmission rates. Registration number: NCT02475590.","DOI":"10.1002/bjs.10400","ISSN":"1365-2168 0007-1323","note":"PMID: 27901287","journalAbbreviation":"Br J Surg","language":"eng","author":[{"family":"Ignat","given":"M."},{"family":"Vix","given":"M."},{"family":"Imad","given":"I."},{"family":"D'Urso","given":"A."},{"family":"Perretta","given":"S."},{"family":"Marescaux","given":"J."},{"family":"Mutter","given":"D."}],"issued":{"date-parts":[["2017",2]]}}},{"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0B62BC" w:rsidRPr="00C914C3">
        <w:rPr>
          <w:rFonts w:asciiTheme="majorBidi" w:hAnsiTheme="majorBidi" w:cstheme="majorBidi"/>
          <w:sz w:val="24"/>
          <w:szCs w:val="24"/>
        </w:rPr>
        <w:fldChar w:fldCharType="separate"/>
      </w:r>
      <w:r w:rsidR="000B62BC" w:rsidRPr="00C914C3">
        <w:rPr>
          <w:rFonts w:ascii="Times New Roman" w:hAnsi="Times New Roman" w:cs="Times New Roman"/>
          <w:sz w:val="24"/>
          <w:szCs w:val="24"/>
          <w:vertAlign w:val="superscript"/>
        </w:rPr>
        <w:t>25,34,35</w:t>
      </w:r>
      <w:r w:rsidR="000B62BC" w:rsidRPr="00C914C3">
        <w:rPr>
          <w:rFonts w:asciiTheme="majorBidi" w:hAnsiTheme="majorBidi" w:cstheme="majorBidi"/>
          <w:sz w:val="24"/>
          <w:szCs w:val="24"/>
        </w:rPr>
        <w:fldChar w:fldCharType="end"/>
      </w:r>
      <w:r w:rsidR="000B62BC" w:rsidRPr="00C914C3">
        <w:rPr>
          <w:rFonts w:asciiTheme="majorBidi" w:hAnsiTheme="majorBidi" w:cstheme="majorBidi"/>
          <w:sz w:val="24"/>
          <w:szCs w:val="24"/>
        </w:rPr>
        <w:t>.</w:t>
      </w:r>
    </w:p>
    <w:p w14:paraId="173B1371" w14:textId="3A79DB01" w:rsidR="009C4284" w:rsidRPr="00C914C3" w:rsidRDefault="0069714C" w:rsidP="000B62BC">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Data from </w:t>
      </w:r>
      <w:proofErr w:type="spellStart"/>
      <w:r w:rsidR="00180EF5" w:rsidRPr="00205BC8">
        <w:rPr>
          <w:rFonts w:asciiTheme="majorBidi" w:hAnsiTheme="majorBidi" w:cstheme="majorBidi"/>
          <w:sz w:val="24"/>
          <w:szCs w:val="24"/>
          <w:highlight w:val="yellow"/>
        </w:rPr>
        <w:t>randomised</w:t>
      </w:r>
      <w:proofErr w:type="spellEnd"/>
      <w:r w:rsidR="00180EF5" w:rsidRPr="00205BC8">
        <w:rPr>
          <w:rFonts w:asciiTheme="majorBidi" w:hAnsiTheme="majorBidi" w:cstheme="majorBidi"/>
          <w:sz w:val="24"/>
          <w:szCs w:val="24"/>
          <w:highlight w:val="yellow"/>
        </w:rPr>
        <w:t xml:space="preserve"> </w:t>
      </w:r>
      <w:r w:rsidR="00630F8E" w:rsidRPr="00C914C3">
        <w:rPr>
          <w:rFonts w:asciiTheme="majorBidi" w:hAnsiTheme="majorBidi" w:cstheme="majorBidi"/>
          <w:sz w:val="24"/>
          <w:szCs w:val="24"/>
        </w:rPr>
        <w:t>controlled trial</w:t>
      </w:r>
      <w:r w:rsidR="00A54E11" w:rsidRPr="00C914C3">
        <w:rPr>
          <w:rFonts w:asciiTheme="majorBidi" w:hAnsiTheme="majorBidi" w:cstheme="majorBidi"/>
          <w:sz w:val="24"/>
          <w:szCs w:val="24"/>
        </w:rPr>
        <w:t>s</w:t>
      </w:r>
      <w:r w:rsidR="00630F8E" w:rsidRPr="00C914C3">
        <w:rPr>
          <w:rFonts w:asciiTheme="majorBidi" w:hAnsiTheme="majorBidi" w:cstheme="majorBidi"/>
          <w:sz w:val="24"/>
          <w:szCs w:val="24"/>
        </w:rPr>
        <w:t xml:space="preserve"> (RCTs)</w:t>
      </w:r>
      <w:r w:rsidR="00E511DD" w:rsidRPr="00C914C3">
        <w:rPr>
          <w:rFonts w:asciiTheme="majorBidi" w:hAnsiTheme="majorBidi" w:cstheme="majorBidi"/>
          <w:sz w:val="24"/>
          <w:szCs w:val="24"/>
        </w:rPr>
        <w:t xml:space="preserve"> in France</w:t>
      </w:r>
      <w:r w:rsidR="006F4B5E" w:rsidRPr="00C914C3">
        <w:rPr>
          <w:rFonts w:asciiTheme="majorBidi" w:hAnsiTheme="majorBidi" w:cstheme="majorBidi"/>
          <w:sz w:val="24"/>
          <w:szCs w:val="24"/>
        </w:rPr>
        <w:t xml:space="preserve"> </w:t>
      </w:r>
      <w:r w:rsidR="00395515" w:rsidRPr="00C914C3">
        <w:rPr>
          <w:rFonts w:asciiTheme="majorBidi" w:hAnsiTheme="majorBidi" w:cstheme="majorBidi"/>
          <w:sz w:val="24"/>
          <w:szCs w:val="24"/>
        </w:rPr>
        <w:t xml:space="preserve">and Switzerland </w:t>
      </w:r>
      <w:r w:rsidR="00DF2EFC" w:rsidRPr="00C914C3">
        <w:rPr>
          <w:rFonts w:asciiTheme="majorBidi" w:hAnsiTheme="majorBidi" w:cstheme="majorBidi"/>
          <w:sz w:val="24"/>
          <w:szCs w:val="24"/>
        </w:rPr>
        <w:t>demonstrated that there was no significant difference between %EWL</w:t>
      </w:r>
      <w:r w:rsidR="00395515" w:rsidRPr="00C914C3">
        <w:rPr>
          <w:rFonts w:asciiTheme="majorBidi" w:hAnsiTheme="majorBidi" w:cstheme="majorBidi"/>
          <w:sz w:val="24"/>
          <w:szCs w:val="24"/>
        </w:rPr>
        <w:t xml:space="preserve"> and %EBMIL</w:t>
      </w:r>
      <w:r w:rsidR="00DF2EFC" w:rsidRPr="00C914C3">
        <w:rPr>
          <w:rFonts w:asciiTheme="majorBidi" w:hAnsiTheme="majorBidi" w:cstheme="majorBidi"/>
          <w:sz w:val="24"/>
          <w:szCs w:val="24"/>
        </w:rPr>
        <w:t xml:space="preserve"> </w:t>
      </w:r>
      <w:r w:rsidR="003A30DA" w:rsidRPr="00C914C3">
        <w:rPr>
          <w:rFonts w:asciiTheme="majorBidi" w:hAnsiTheme="majorBidi" w:cstheme="majorBidi"/>
          <w:sz w:val="24"/>
          <w:szCs w:val="24"/>
        </w:rPr>
        <w:t xml:space="preserve">for </w:t>
      </w:r>
      <w:r w:rsidR="006F4B5E" w:rsidRPr="00C914C3">
        <w:rPr>
          <w:rFonts w:asciiTheme="majorBidi" w:hAnsiTheme="majorBidi" w:cstheme="majorBidi"/>
          <w:sz w:val="24"/>
          <w:szCs w:val="24"/>
        </w:rPr>
        <w:t>both</w:t>
      </w:r>
      <w:r w:rsidR="00DF2EFC" w:rsidRPr="00C914C3">
        <w:rPr>
          <w:rFonts w:asciiTheme="majorBidi" w:hAnsiTheme="majorBidi" w:cstheme="majorBidi"/>
          <w:sz w:val="24"/>
          <w:szCs w:val="24"/>
        </w:rPr>
        <w:t xml:space="preserve"> RYGB </w:t>
      </w:r>
      <w:r w:rsidR="006F4B5E" w:rsidRPr="00C914C3">
        <w:rPr>
          <w:rFonts w:asciiTheme="majorBidi" w:hAnsiTheme="majorBidi" w:cstheme="majorBidi"/>
          <w:sz w:val="24"/>
          <w:szCs w:val="24"/>
        </w:rPr>
        <w:t>and</w:t>
      </w:r>
      <w:r w:rsidR="00DF2EFC" w:rsidRPr="00C914C3">
        <w:rPr>
          <w:rFonts w:asciiTheme="majorBidi" w:hAnsiTheme="majorBidi" w:cstheme="majorBidi"/>
          <w:sz w:val="24"/>
          <w:szCs w:val="24"/>
        </w:rPr>
        <w:t xml:space="preserve"> SG </w:t>
      </w:r>
      <w:r w:rsidR="006F4B5E" w:rsidRPr="00C914C3">
        <w:rPr>
          <w:rFonts w:asciiTheme="majorBidi" w:hAnsiTheme="majorBidi" w:cstheme="majorBidi"/>
          <w:sz w:val="24"/>
          <w:szCs w:val="24"/>
        </w:rPr>
        <w:t>(RCT</w:t>
      </w:r>
      <w:r w:rsidR="00395515" w:rsidRPr="00C914C3">
        <w:rPr>
          <w:rFonts w:asciiTheme="majorBidi" w:hAnsiTheme="majorBidi" w:cstheme="majorBidi"/>
          <w:sz w:val="24"/>
          <w:szCs w:val="24"/>
        </w:rPr>
        <w:t xml:space="preserve"> </w:t>
      </w:r>
      <w:r w:rsidRPr="00C914C3">
        <w:rPr>
          <w:rFonts w:asciiTheme="majorBidi" w:hAnsiTheme="majorBidi" w:cstheme="majorBidi"/>
          <w:sz w:val="24"/>
          <w:szCs w:val="24"/>
        </w:rPr>
        <w:t>in France</w:t>
      </w:r>
      <w:r w:rsidR="006F4B5E" w:rsidRPr="00C914C3">
        <w:rPr>
          <w:rFonts w:asciiTheme="majorBidi" w:hAnsiTheme="majorBidi" w:cstheme="majorBidi"/>
          <w:sz w:val="24"/>
          <w:szCs w:val="24"/>
        </w:rPr>
        <w:t xml:space="preserve">: </w:t>
      </w:r>
      <w:r w:rsidR="00180EF5" w:rsidRPr="00205BC8">
        <w:rPr>
          <w:rFonts w:asciiTheme="majorBidi" w:hAnsiTheme="majorBidi" w:cstheme="majorBidi"/>
          <w:sz w:val="24"/>
          <w:szCs w:val="24"/>
          <w:highlight w:val="yellow"/>
        </w:rPr>
        <w:t xml:space="preserve">RYGB </w:t>
      </w:r>
      <w:r w:rsidR="00395515" w:rsidRPr="00C914C3">
        <w:rPr>
          <w:rFonts w:asciiTheme="majorBidi" w:hAnsiTheme="majorBidi" w:cstheme="majorBidi"/>
          <w:sz w:val="24"/>
          <w:szCs w:val="24"/>
        </w:rPr>
        <w:t xml:space="preserve">79.8% </w:t>
      </w:r>
      <w:r w:rsidR="006F4B5E" w:rsidRPr="00C914C3">
        <w:rPr>
          <w:rFonts w:asciiTheme="majorBidi" w:hAnsiTheme="majorBidi" w:cstheme="majorBidi"/>
          <w:sz w:val="24"/>
          <w:szCs w:val="24"/>
        </w:rPr>
        <w:t>and SG</w:t>
      </w:r>
      <w:r w:rsidR="002E1759" w:rsidRPr="00C914C3">
        <w:rPr>
          <w:rFonts w:asciiTheme="majorBidi" w:hAnsiTheme="majorBidi" w:cstheme="majorBidi"/>
          <w:sz w:val="24"/>
          <w:szCs w:val="24"/>
        </w:rPr>
        <w:t xml:space="preserve"> 77.8% (p=</w:t>
      </w:r>
      <w:r w:rsidR="00395515" w:rsidRPr="00C914C3">
        <w:rPr>
          <w:rFonts w:asciiTheme="majorBidi" w:hAnsiTheme="majorBidi" w:cstheme="majorBidi"/>
          <w:sz w:val="24"/>
          <w:szCs w:val="24"/>
        </w:rPr>
        <w:t>0.689)</w:t>
      </w:r>
      <w:r w:rsidR="00A54E11" w:rsidRPr="00C914C3">
        <w:rPr>
          <w:rFonts w:asciiTheme="majorBidi" w:hAnsiTheme="majorBidi" w:cstheme="majorBidi"/>
          <w:sz w:val="24"/>
          <w:szCs w:val="24"/>
        </w:rPr>
        <w:t xml:space="preserve">; </w:t>
      </w:r>
      <w:r w:rsidRPr="00C914C3">
        <w:rPr>
          <w:rFonts w:asciiTheme="majorBidi" w:hAnsiTheme="majorBidi" w:cstheme="majorBidi"/>
          <w:sz w:val="24"/>
          <w:szCs w:val="24"/>
        </w:rPr>
        <w:t>and RCT in Switzerland</w:t>
      </w:r>
      <w:r w:rsidR="00395515" w:rsidRPr="00C914C3">
        <w:rPr>
          <w:rFonts w:asciiTheme="majorBidi" w:hAnsiTheme="majorBidi" w:cstheme="majorBidi"/>
          <w:sz w:val="24"/>
          <w:szCs w:val="24"/>
        </w:rPr>
        <w:t xml:space="preserve">: </w:t>
      </w:r>
      <w:r w:rsidR="00180EF5" w:rsidRPr="00205BC8">
        <w:rPr>
          <w:rFonts w:asciiTheme="majorBidi" w:hAnsiTheme="majorBidi" w:cstheme="majorBidi"/>
          <w:sz w:val="24"/>
          <w:szCs w:val="24"/>
          <w:highlight w:val="yellow"/>
        </w:rPr>
        <w:t>RYGB</w:t>
      </w:r>
      <w:r w:rsidR="00180EF5" w:rsidRPr="00C914C3">
        <w:rPr>
          <w:rFonts w:asciiTheme="majorBidi" w:hAnsiTheme="majorBidi" w:cstheme="majorBidi"/>
          <w:sz w:val="24"/>
          <w:szCs w:val="24"/>
        </w:rPr>
        <w:t xml:space="preserve"> </w:t>
      </w:r>
      <w:r w:rsidR="00395515" w:rsidRPr="00C914C3">
        <w:rPr>
          <w:rFonts w:asciiTheme="majorBidi" w:hAnsiTheme="majorBidi" w:cstheme="majorBidi"/>
          <w:sz w:val="24"/>
          <w:szCs w:val="24"/>
        </w:rPr>
        <w:t>77.4%</w:t>
      </w:r>
      <w:r w:rsidR="002E1759" w:rsidRPr="00C914C3">
        <w:rPr>
          <w:rFonts w:asciiTheme="majorBidi" w:hAnsiTheme="majorBidi" w:cstheme="majorBidi"/>
          <w:sz w:val="24"/>
          <w:szCs w:val="24"/>
        </w:rPr>
        <w:t xml:space="preserve"> and SG 71.9% (p=</w:t>
      </w:r>
      <w:r w:rsidR="00395515" w:rsidRPr="00C914C3">
        <w:rPr>
          <w:rFonts w:asciiTheme="majorBidi" w:hAnsiTheme="majorBidi" w:cstheme="majorBidi"/>
          <w:sz w:val="24"/>
          <w:szCs w:val="24"/>
        </w:rPr>
        <w:t>0.25)</w:t>
      </w:r>
      <w:r w:rsidR="006F4B5E" w:rsidRPr="00C914C3">
        <w:rPr>
          <w:rFonts w:asciiTheme="majorBidi" w:hAnsiTheme="majorBidi" w:cstheme="majorBidi"/>
          <w:sz w:val="24"/>
          <w:szCs w:val="24"/>
        </w:rPr>
        <w:t xml:space="preserve">) </w:t>
      </w:r>
      <w:r w:rsidR="00395515" w:rsidRPr="00C914C3">
        <w:rPr>
          <w:rFonts w:asciiTheme="majorBidi" w:hAnsiTheme="majorBidi" w:cstheme="majorBidi"/>
          <w:sz w:val="24"/>
          <w:szCs w:val="24"/>
        </w:rPr>
        <w:t xml:space="preserve">up to 2 years </w:t>
      </w:r>
      <w:r w:rsidR="001C1A5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{"citationID":"M6rKXrkk","properties":{"formattedCitation":"\\super 28,34,35\\nosupersub{}","plainCitation":"28,34,35","noteIndex":0},"citationItems":[{"id":1569,"uris":["http://zotero.org/users/5921682/items/TJHB7URY"],"uri":["http://zotero.org/users/5921682/items/TJHB7URY"],"itemData":{"id":1569,"type":"article-journal","title":"Randomized trial of Roux-en-Y gastric bypass versus sleeve gastrectomy in achieving excess weight loss.","container-title":"The British journal of surgery","page":"248-256","volume":"104","issue":"3","abstract":"BACKGROUND: Robust data on quality of life (QoL) after different techniques of bariatric surgery are sparse. This RCT compared excess weight loss (EWL) and QoL  after sleeve gastrectomy versus Roux-en-Y gastric bypass (RYGB). METHODS: Obese patients were assigned randomly to RYGB or sleeve gastrectomy. The primary outcome measure was EWL. Secondary outcomes included QoL, co-morbidity, adverse events, vitamin and glycolipid status. QoL was assessed before and annually after surgery, using the Moorehead-Ardelt Quality of Life Questionnaire II (M-A-QoLQII) and Gastrointestinal Quality of Life Index (GIQLI). RESULTS: One hundred patients were enrolled, 45 in the RYGB group and 55 in the sleeve gastrectomy group. Mean  postoperative EWL at 1, 2, 3 and 5 years was 80.4, 79.8, 83.0 and 74.8 per cent respectively after RYGB, and 83.0, 77.8, 66.3 and 65.1 per cent after sleeve gastrectomy (P = 0.017). Mean M-A-QoLQII score before surgery and at 1, 2, 3 and  5 years after operation was 0.5, 1.6, 1.7, 2.1 and 1.4 respectively after RYGB, and 0.3, 1.7, 1.5, 1.5 and 1.2 after sleeve gastrectomy. Mean GIQLI score before  and at 1, 2, 3, 5 years after RYGB was 96.4, 113.8, 113.3, 113.4, 111.7, compared with 90.7, 113.9, 114.5, 113.1 and 113.0 for sleeve gastrectomy. The improvement  was significant compared with preoperative values (P &lt; 0.001 for M-A-QoLQII and GIQLI), with no difference between groups (P = 0.418 and P = 0.323 respectively). RYGB resulted in higher readmission rates (P = 0.002) and length of hospital stay (P = 0.006) than sleeve gastrectomy. CONCLUSION: RYGB and sleeve gastrectomy resulted in equivalent, long-standing QoL improvement. RYGB resulted in more stable weight loss but was associated with higher readmission rates. Registration number: NCT02475590.","DOI":"10.1002/bjs.10400","ISSN":"1365-2168 0007-1323","note":"PMID: 27901287","journalAbbreviation":"Br J Surg","language":"eng","author":[{"family":"Ignat","given":"M."},{"family":"Vix","given":"M."},{"family":"Imad","given":"I."},{"family":"D'Urso","given":"A."},{"family":"Perretta","given":"S."},{"family":"Marescaux","given":"J."},{"family":"Mutter","given":"D."}],"issued":{"date-parts":[["2017",2]]}}},{"id":2595,"uris":["http://zotero.org/users/5921682/items/GMLNRM2C"],"uri":["http://zotero.org/users/5921682/items/GMLNRM2C"],"itemData":{"id":2595,"type":"article-journal","title":"Influence of bariatric surgery on quality of life, body image, and general self-efficacy within 6 and 24 months—a prospective cohort study","container-title":"Surgery for Obesity and Related Diseases","page":"313–319","volume":"13","issue":"2","source":"Google Scholar","author":[{"family":"Nickel","given":"Felix"},{"family":"Schmidt","given":"Lukas"},{"family":"Bruckner","given":"Thomas"},{"family":"Büchler","given":"Markus W."},{"family":"Müller-Stich","given":"Beat-Peter"},{"family":"Fischer","given":"Lars"}],"issued":{"date-parts":[["2017"]]}}},{"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1C1A5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28,34,35</w:t>
      </w:r>
      <w:r w:rsidR="001C1A59" w:rsidRPr="00C914C3">
        <w:rPr>
          <w:rFonts w:asciiTheme="majorBidi" w:hAnsiTheme="majorBidi" w:cstheme="majorBidi"/>
          <w:sz w:val="24"/>
          <w:szCs w:val="24"/>
        </w:rPr>
        <w:fldChar w:fldCharType="end"/>
      </w:r>
      <w:r w:rsidR="001C1A59" w:rsidRPr="00C914C3">
        <w:rPr>
          <w:rFonts w:asciiTheme="majorBidi" w:hAnsiTheme="majorBidi" w:cstheme="majorBidi"/>
          <w:sz w:val="24"/>
          <w:szCs w:val="24"/>
        </w:rPr>
        <w:t xml:space="preserve">. </w:t>
      </w:r>
      <w:r w:rsidR="00121FFB" w:rsidRPr="00C914C3">
        <w:rPr>
          <w:rFonts w:asciiTheme="majorBidi" w:hAnsiTheme="majorBidi" w:cstheme="majorBidi"/>
          <w:sz w:val="24"/>
          <w:szCs w:val="24"/>
        </w:rPr>
        <w:t xml:space="preserve">These findings are in accord with </w:t>
      </w:r>
      <w:r w:rsidR="00180EF5" w:rsidRPr="00205BC8">
        <w:rPr>
          <w:rFonts w:asciiTheme="majorBidi" w:hAnsiTheme="majorBidi" w:cstheme="majorBidi"/>
          <w:sz w:val="24"/>
          <w:szCs w:val="24"/>
          <w:highlight w:val="yellow"/>
        </w:rPr>
        <w:t>a</w:t>
      </w:r>
      <w:r w:rsidR="00180EF5">
        <w:rPr>
          <w:rFonts w:asciiTheme="majorBidi" w:hAnsiTheme="majorBidi" w:cstheme="majorBidi"/>
          <w:sz w:val="24"/>
          <w:szCs w:val="24"/>
        </w:rPr>
        <w:t xml:space="preserve"> </w:t>
      </w:r>
      <w:r w:rsidR="00121FFB" w:rsidRPr="00C914C3">
        <w:rPr>
          <w:rFonts w:asciiTheme="majorBidi" w:hAnsiTheme="majorBidi" w:cstheme="majorBidi"/>
          <w:sz w:val="24"/>
          <w:szCs w:val="24"/>
        </w:rPr>
        <w:t>previous study that reported a mean %EWL of 64.5% after SG</w:t>
      </w:r>
      <w:r w:rsidR="00180EF5">
        <w:rPr>
          <w:rFonts w:asciiTheme="majorBidi" w:hAnsiTheme="majorBidi" w:cstheme="majorBidi"/>
          <w:sz w:val="24"/>
          <w:szCs w:val="24"/>
        </w:rPr>
        <w:t>,</w:t>
      </w:r>
      <w:r w:rsidR="00121FFB" w:rsidRPr="00C914C3">
        <w:rPr>
          <w:rFonts w:asciiTheme="majorBidi" w:hAnsiTheme="majorBidi" w:cstheme="majorBidi"/>
          <w:sz w:val="24"/>
          <w:szCs w:val="24"/>
        </w:rPr>
        <w:t xml:space="preserve"> as well as </w:t>
      </w:r>
      <w:r w:rsidRPr="00C914C3">
        <w:rPr>
          <w:rFonts w:asciiTheme="majorBidi" w:hAnsiTheme="majorBidi" w:cstheme="majorBidi"/>
          <w:sz w:val="24"/>
          <w:szCs w:val="24"/>
        </w:rPr>
        <w:t>both surgeries</w:t>
      </w:r>
      <w:r w:rsidR="005D7CE5" w:rsidRPr="00C914C3">
        <w:rPr>
          <w:rFonts w:asciiTheme="majorBidi" w:hAnsiTheme="majorBidi" w:cstheme="majorBidi"/>
          <w:sz w:val="24"/>
          <w:szCs w:val="24"/>
        </w:rPr>
        <w:t xml:space="preserve"> were equally efficient in weight reduction</w:t>
      </w:r>
      <w:r w:rsidR="00180EF5">
        <w:rPr>
          <w:rFonts w:asciiTheme="majorBidi" w:hAnsiTheme="majorBidi" w:cstheme="majorBidi"/>
          <w:sz w:val="24"/>
          <w:szCs w:val="24"/>
        </w:rPr>
        <w:t>,</w:t>
      </w:r>
      <w:r w:rsidR="005D7CE5" w:rsidRPr="00C914C3">
        <w:rPr>
          <w:rFonts w:asciiTheme="majorBidi" w:hAnsiTheme="majorBidi" w:cstheme="majorBidi"/>
          <w:sz w:val="24"/>
          <w:szCs w:val="24"/>
        </w:rPr>
        <w:t xml:space="preserve"> with a %EBMIL of 72.3% and 76.6</w:t>
      </w:r>
      <w:r w:rsidR="00180EF5" w:rsidRPr="00205BC8">
        <w:rPr>
          <w:rFonts w:asciiTheme="majorBidi" w:hAnsiTheme="majorBidi" w:cstheme="majorBidi"/>
          <w:sz w:val="24"/>
          <w:szCs w:val="24"/>
          <w:highlight w:val="yellow"/>
        </w:rPr>
        <w:t xml:space="preserve">%, </w:t>
      </w:r>
      <w:r w:rsidR="005D7CE5" w:rsidRPr="00C914C3">
        <w:rPr>
          <w:rFonts w:asciiTheme="majorBidi" w:hAnsiTheme="majorBidi" w:cstheme="majorBidi"/>
          <w:sz w:val="24"/>
          <w:szCs w:val="24"/>
        </w:rPr>
        <w:t>res</w:t>
      </w:r>
      <w:r w:rsidR="002E1759" w:rsidRPr="00C914C3">
        <w:rPr>
          <w:rFonts w:asciiTheme="majorBidi" w:hAnsiTheme="majorBidi" w:cstheme="majorBidi"/>
          <w:sz w:val="24"/>
          <w:szCs w:val="24"/>
        </w:rPr>
        <w:t>pectively (p=</w:t>
      </w:r>
      <w:r w:rsidR="005D7CE5" w:rsidRPr="00C914C3">
        <w:rPr>
          <w:rFonts w:asciiTheme="majorBidi" w:hAnsiTheme="majorBidi" w:cstheme="majorBidi"/>
          <w:sz w:val="24"/>
          <w:szCs w:val="24"/>
        </w:rPr>
        <w:t xml:space="preserve">0.2) </w:t>
      </w:r>
      <w:r w:rsidR="00121FFB" w:rsidRPr="00C914C3">
        <w:rPr>
          <w:rFonts w:asciiTheme="majorBidi" w:hAnsiTheme="majorBidi" w:cstheme="majorBidi"/>
          <w:sz w:val="24"/>
          <w:szCs w:val="24"/>
        </w:rPr>
        <w:t xml:space="preserve"> </w:t>
      </w:r>
      <w:r w:rsidR="00121FF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{"citationID":"zJzKrWCR","properties":{"formattedCitation":"\\super 36,37\\nosupersub{}","plainCitation":"36,37","noteIndex":0},"citationItems":[{"id":3403,"uris":["http://zotero.org/users/5921682/items/NRTBUG6N"],"uri":["http://zotero.org/users/5921682/items/NRTBUG6N"],"itemData":{"id":3403,"type":"article-journal","title":"Excessive weight loss after sleeve gastrectomy: a systematic review","container-title":"Obesity surgery","page":"721-731","volume":"22","issue":"5","author":[{"family":"Fischer","given":"Lars"},{"family":"Hildebrandt","given":"Caroline"},{"family":"Bruckner","given":"Thomas"},{"family":"Kenngott","given":"Hannes"},{"family":"Linke","given":"Georg R."},{"family":"Gehrig","given":"Tobias"},{"family":"Büchler","given":"Markus W."},{"family":"Müller-Stich","given":"Beat P."}],"issued":{"date-parts":[["2012"]]}}},{"id":3404,"uris":["http://zotero.org/users/5921682/items/6EZ24DT5"],"uri":["http://zotero.org/users/5921682/items/6EZ24DT5"],"itemData":{"id":3404,"type":"article-journal","title":"Early results of the Swiss Multicentre Bypass or Sleeve Study (SM-BOSS): a prospective randomized trial comparing laparoscopic sleeve gastrectomy and Roux-en-Y gastric bypass","container-title":"Annals of surgery","page":"690","volume":"258","issue":"5","author":[{"family":"Peterli","given":"Ralph"},{"family":"Borbély","given":"Yves"},{"family":"Kern","given":"Beatrice"},{"family":"Gass","given":"Markus"},{"family":"Peters","given":"Thomas"},{"family":"Thurnheer","given":"Martin"},{"family":"Schultes","given":"Bernd"},{"family":"Laederach","given":"Kurt"},{"family":"Bueter","given":"Marco"},{"family":"Schiesser","given":"Marc"}],"issued":{"date-parts":[["2013"]]}}}],"schema":"https://github.com/citation-style-language/schema/raw/master/csl-citation.json"} </w:instrText>
      </w:r>
      <w:r w:rsidR="00121FF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36,37</w:t>
      </w:r>
      <w:r w:rsidR="00121FFB" w:rsidRPr="00C914C3">
        <w:rPr>
          <w:rFonts w:asciiTheme="majorBidi" w:hAnsiTheme="majorBidi" w:cstheme="majorBidi"/>
          <w:sz w:val="24"/>
          <w:szCs w:val="24"/>
        </w:rPr>
        <w:fldChar w:fldCharType="end"/>
      </w:r>
      <w:r w:rsidR="005D7CE5" w:rsidRPr="00C914C3">
        <w:rPr>
          <w:rFonts w:asciiTheme="majorBidi" w:hAnsiTheme="majorBidi" w:cstheme="majorBidi"/>
          <w:sz w:val="24"/>
          <w:szCs w:val="24"/>
        </w:rPr>
        <w:t xml:space="preserve">. </w:t>
      </w:r>
      <w:r w:rsidR="000B62BC" w:rsidRPr="00C914C3">
        <w:rPr>
          <w:rFonts w:asciiTheme="majorBidi" w:hAnsiTheme="majorBidi" w:cstheme="majorBidi"/>
          <w:sz w:val="24"/>
          <w:szCs w:val="24"/>
        </w:rPr>
        <w:t>On the other hand, s</w:t>
      </w:r>
      <w:r w:rsidR="004B51E4" w:rsidRPr="00C914C3">
        <w:rPr>
          <w:rFonts w:asciiTheme="majorBidi" w:hAnsiTheme="majorBidi" w:cstheme="majorBidi"/>
          <w:sz w:val="24"/>
          <w:szCs w:val="24"/>
        </w:rPr>
        <w:t>tatistical difference was reached at 5 years follow-up</w:t>
      </w:r>
      <w:r w:rsidR="00180EF5">
        <w:rPr>
          <w:rFonts w:asciiTheme="majorBidi" w:hAnsiTheme="majorBidi" w:cstheme="majorBidi"/>
          <w:sz w:val="24"/>
          <w:szCs w:val="24"/>
        </w:rPr>
        <w:t>,</w:t>
      </w:r>
      <w:r w:rsidR="004B51E4" w:rsidRPr="00C914C3">
        <w:rPr>
          <w:rFonts w:asciiTheme="majorBidi" w:hAnsiTheme="majorBidi" w:cstheme="majorBidi"/>
          <w:sz w:val="24"/>
          <w:szCs w:val="24"/>
        </w:rPr>
        <w:t xml:space="preserve"> </w:t>
      </w:r>
      <w:proofErr w:type="spellStart"/>
      <w:r w:rsidR="00180EF5" w:rsidRPr="00205BC8">
        <w:rPr>
          <w:rFonts w:asciiTheme="majorBidi" w:hAnsiTheme="majorBidi" w:cstheme="majorBidi"/>
          <w:sz w:val="24"/>
          <w:szCs w:val="24"/>
          <w:highlight w:val="yellow"/>
        </w:rPr>
        <w:t>favouring</w:t>
      </w:r>
      <w:proofErr w:type="spellEnd"/>
      <w:r w:rsidR="00180EF5" w:rsidRPr="00205BC8">
        <w:rPr>
          <w:rFonts w:asciiTheme="majorBidi" w:hAnsiTheme="majorBidi" w:cstheme="majorBidi"/>
          <w:sz w:val="24"/>
          <w:szCs w:val="24"/>
          <w:highlight w:val="yellow"/>
        </w:rPr>
        <w:t xml:space="preserve"> </w:t>
      </w:r>
      <w:r w:rsidR="00A75A39" w:rsidRPr="00C914C3">
        <w:rPr>
          <w:rFonts w:asciiTheme="majorBidi" w:hAnsiTheme="majorBidi" w:cstheme="majorBidi"/>
          <w:sz w:val="24"/>
          <w:szCs w:val="24"/>
        </w:rPr>
        <w:t>RYGB over SG (%EWL: RYGB 74.8%, SG 65.1% (p=0.017); % baseline weight change: RYGB</w:t>
      </w:r>
      <w:r w:rsidR="002E1759" w:rsidRPr="00C914C3">
        <w:rPr>
          <w:rFonts w:asciiTheme="majorBidi" w:hAnsiTheme="majorBidi" w:cstheme="majorBidi"/>
          <w:sz w:val="24"/>
          <w:szCs w:val="24"/>
        </w:rPr>
        <w:t xml:space="preserve"> 30.4%, SG 23.6% (p&lt;</w:t>
      </w:r>
      <w:r w:rsidR="005F40E1" w:rsidRPr="00C914C3">
        <w:rPr>
          <w:rFonts w:asciiTheme="majorBidi" w:hAnsiTheme="majorBidi" w:cstheme="majorBidi"/>
          <w:sz w:val="24"/>
          <w:szCs w:val="24"/>
        </w:rPr>
        <w:t xml:space="preserve">0.001)) </w:t>
      </w:r>
      <w:r w:rsidR="005F40E1"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{"citationID":"GxQxoitT","properties":{"formattedCitation":"\\super 25,35\\nosupersub{}","plainCitation":"25,35","noteIndex":0},"citationItems":[{"id":3074,"uris":["http://zotero.org/users/5921682/items/4KCP2QPY"],"uri":["http://zotero.org/users/5921682/items/4KCP2QPY"],"itemData":{"id":3074,"type":"article-journal","title":"Long-term weight change and health outcomes for sleeve gastrectomy (SG) and matched Roux-en-Y gastric bypass (RYGB) participants in the Longitudinal Assessment of Bariatric Surgery (LABS) study","container-title":"Surgery","page":"774–783","volume":"164","issue":"4","source":"Google Scholar","author":[{"family":"Ahmed","given":"Bestoun"},{"family":"King","given":"Wendy C."},{"family":"Gourash","given":"William"},{"family":"Belle","given":"Steven H."},{"family":"Hinerman","given":"Amanda"},{"family":"Pomp","given":"Alfons"},{"family":"Dakin","given":"Greg"},{"family":"Courcoulas","given":"Anita P."}],"issued":{"date-parts":[["2018"]]}}},{"id":955,"uris":["http://zotero.org/users/5921682/items/3ILU9EMI"],"uri":["http://zotero.org/users/5921682/items/3ILU9EMI"],"itemData":{"id":955,"type":"article-journal","title":"Effect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5F40E1"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25,35</w:t>
      </w:r>
      <w:r w:rsidR="005F40E1" w:rsidRPr="00C914C3">
        <w:rPr>
          <w:rFonts w:asciiTheme="majorBidi" w:hAnsiTheme="majorBidi" w:cstheme="majorBidi"/>
          <w:sz w:val="24"/>
          <w:szCs w:val="24"/>
        </w:rPr>
        <w:fldChar w:fldCharType="end"/>
      </w:r>
      <w:r w:rsidR="005F40E1" w:rsidRPr="00C914C3">
        <w:rPr>
          <w:rFonts w:asciiTheme="majorBidi" w:hAnsiTheme="majorBidi" w:cstheme="majorBidi"/>
          <w:sz w:val="24"/>
          <w:szCs w:val="24"/>
        </w:rPr>
        <w:t xml:space="preserve">. </w:t>
      </w:r>
      <w:r w:rsidR="00007599" w:rsidRPr="00C914C3">
        <w:rPr>
          <w:rFonts w:asciiTheme="majorBidi" w:hAnsiTheme="majorBidi" w:cstheme="majorBidi"/>
          <w:sz w:val="24"/>
          <w:szCs w:val="24"/>
        </w:rPr>
        <w:t xml:space="preserve">However, </w:t>
      </w:r>
      <w:r w:rsidR="00180EF5" w:rsidRPr="00205BC8">
        <w:rPr>
          <w:rFonts w:asciiTheme="majorBidi" w:hAnsiTheme="majorBidi" w:cstheme="majorBidi"/>
          <w:sz w:val="24"/>
          <w:szCs w:val="24"/>
          <w:highlight w:val="yellow"/>
        </w:rPr>
        <w:t xml:space="preserve">an </w:t>
      </w:r>
      <w:r w:rsidR="00E511DD" w:rsidRPr="00C914C3">
        <w:rPr>
          <w:rFonts w:asciiTheme="majorBidi" w:hAnsiTheme="majorBidi" w:cstheme="majorBidi"/>
          <w:sz w:val="24"/>
          <w:szCs w:val="24"/>
        </w:rPr>
        <w:t xml:space="preserve">RCT </w:t>
      </w:r>
      <w:r w:rsidR="000B62BC" w:rsidRPr="00C914C3">
        <w:rPr>
          <w:rFonts w:asciiTheme="majorBidi" w:hAnsiTheme="majorBidi" w:cstheme="majorBidi"/>
          <w:sz w:val="24"/>
          <w:szCs w:val="24"/>
        </w:rPr>
        <w:t>in</w:t>
      </w:r>
      <w:r w:rsidR="003A30DA" w:rsidRPr="00C914C3">
        <w:rPr>
          <w:rFonts w:asciiTheme="majorBidi" w:hAnsiTheme="majorBidi" w:cstheme="majorBidi"/>
          <w:sz w:val="24"/>
          <w:szCs w:val="24"/>
        </w:rPr>
        <w:t xml:space="preserve"> </w:t>
      </w:r>
      <w:r w:rsidR="000B62BC" w:rsidRPr="00C914C3">
        <w:rPr>
          <w:rFonts w:asciiTheme="majorBidi" w:hAnsiTheme="majorBidi" w:cstheme="majorBidi"/>
          <w:sz w:val="24"/>
          <w:szCs w:val="24"/>
        </w:rPr>
        <w:t>Switzerland on</w:t>
      </w:r>
      <w:r w:rsidR="003A30DA" w:rsidRPr="00C914C3">
        <w:rPr>
          <w:rFonts w:asciiTheme="majorBidi" w:hAnsiTheme="majorBidi" w:cstheme="majorBidi"/>
          <w:sz w:val="24"/>
          <w:szCs w:val="24"/>
        </w:rPr>
        <w:t xml:space="preserve"> </w:t>
      </w:r>
      <w:r w:rsidR="00E511DD" w:rsidRPr="00C914C3">
        <w:rPr>
          <w:rFonts w:asciiTheme="majorBidi" w:hAnsiTheme="majorBidi" w:cstheme="majorBidi"/>
          <w:sz w:val="24"/>
          <w:szCs w:val="24"/>
        </w:rPr>
        <w:t xml:space="preserve">217 patients showed no significant difference between </w:t>
      </w:r>
      <w:r w:rsidR="00180EF5" w:rsidRPr="00205BC8">
        <w:rPr>
          <w:rFonts w:asciiTheme="majorBidi" w:hAnsiTheme="majorBidi" w:cstheme="majorBidi"/>
          <w:sz w:val="24"/>
          <w:szCs w:val="24"/>
          <w:highlight w:val="yellow"/>
        </w:rPr>
        <w:t xml:space="preserve">the two </w:t>
      </w:r>
      <w:r w:rsidR="00E511DD" w:rsidRPr="00C914C3">
        <w:rPr>
          <w:rFonts w:asciiTheme="majorBidi" w:hAnsiTheme="majorBidi" w:cstheme="majorBidi"/>
          <w:sz w:val="24"/>
          <w:szCs w:val="24"/>
        </w:rPr>
        <w:t xml:space="preserve">types of surgery upon 5 years </w:t>
      </w:r>
      <w:r w:rsidR="00180EF5" w:rsidRPr="00205BC8">
        <w:rPr>
          <w:rFonts w:asciiTheme="majorBidi" w:hAnsiTheme="majorBidi" w:cstheme="majorBidi"/>
          <w:sz w:val="24"/>
          <w:szCs w:val="24"/>
          <w:highlight w:val="yellow"/>
        </w:rPr>
        <w:t>follow-up</w:t>
      </w:r>
      <w:r w:rsidR="00E511DD" w:rsidRPr="00205BC8">
        <w:rPr>
          <w:rFonts w:asciiTheme="majorBidi" w:hAnsiTheme="majorBidi" w:cstheme="majorBidi"/>
          <w:sz w:val="24"/>
          <w:szCs w:val="24"/>
          <w:highlight w:val="yellow"/>
        </w:rPr>
        <w:t xml:space="preserve"> </w:t>
      </w:r>
      <w:r w:rsidR="00E511DD" w:rsidRPr="00C914C3">
        <w:rPr>
          <w:rFonts w:asciiTheme="majorBidi" w:hAnsiTheme="majorBidi" w:cstheme="majorBidi"/>
          <w:sz w:val="24"/>
          <w:szCs w:val="24"/>
        </w:rPr>
        <w:t>(%EBMIL: RYGB 68.3%, SG 61.1% (p=0.22))</w:t>
      </w:r>
      <w:r w:rsidR="00180EF5">
        <w:rPr>
          <w:rFonts w:asciiTheme="majorBidi" w:hAnsiTheme="majorBidi" w:cstheme="majorBidi"/>
          <w:sz w:val="24"/>
          <w:szCs w:val="24"/>
        </w:rPr>
        <w:t>,</w:t>
      </w:r>
      <w:r w:rsidR="00E511DD" w:rsidRPr="00C914C3">
        <w:rPr>
          <w:rFonts w:asciiTheme="majorBidi" w:hAnsiTheme="majorBidi" w:cstheme="majorBidi"/>
          <w:sz w:val="24"/>
          <w:szCs w:val="24"/>
        </w:rPr>
        <w:t xml:space="preserve"> </w:t>
      </w:r>
      <w:r w:rsidR="009D7525" w:rsidRPr="00C914C3">
        <w:rPr>
          <w:rFonts w:asciiTheme="majorBidi" w:hAnsiTheme="majorBidi" w:cstheme="majorBidi"/>
          <w:sz w:val="24"/>
          <w:szCs w:val="24"/>
        </w:rPr>
        <w:t>although a significant</w:t>
      </w:r>
      <w:r w:rsidR="002E1759" w:rsidRPr="00C914C3">
        <w:rPr>
          <w:rFonts w:asciiTheme="majorBidi" w:hAnsiTheme="majorBidi" w:cstheme="majorBidi"/>
          <w:sz w:val="24"/>
          <w:szCs w:val="24"/>
        </w:rPr>
        <w:t xml:space="preserve"> BMI reduction was obtained (p&lt;</w:t>
      </w:r>
      <w:r w:rsidR="009D7525" w:rsidRPr="00C914C3">
        <w:rPr>
          <w:rFonts w:asciiTheme="majorBidi" w:hAnsiTheme="majorBidi" w:cstheme="majorBidi"/>
          <w:sz w:val="24"/>
          <w:szCs w:val="24"/>
        </w:rPr>
        <w:t xml:space="preserve">0.001) </w:t>
      </w:r>
      <w:r w:rsidR="00E511D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{"citationID":"eKE7c5wx","properties":{"formattedCitation":"\\super 35\\nosupersub{}","plainCitation":"35","noteIndex":0},"citationItems":[{"id":955,"uris":["http://zotero.org/users/5921682/items/3ILU9EMI"],"uri":["http://zotero.org/users/5921682/items/3ILU9EMI"],"itemData":{"id":955,"type":"article-journal","title":"Effect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E511D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35</w:t>
      </w:r>
      <w:r w:rsidR="00E511DD" w:rsidRPr="00C914C3">
        <w:rPr>
          <w:rFonts w:asciiTheme="majorBidi" w:hAnsiTheme="majorBidi" w:cstheme="majorBidi"/>
          <w:sz w:val="24"/>
          <w:szCs w:val="24"/>
        </w:rPr>
        <w:fldChar w:fldCharType="end"/>
      </w:r>
      <w:r w:rsidR="00E511DD" w:rsidRPr="00C914C3">
        <w:rPr>
          <w:rFonts w:asciiTheme="majorBidi" w:hAnsiTheme="majorBidi" w:cstheme="majorBidi"/>
          <w:sz w:val="24"/>
          <w:szCs w:val="24"/>
        </w:rPr>
        <w:t>.</w:t>
      </w:r>
      <w:r w:rsidR="00805175" w:rsidRPr="00C914C3">
        <w:rPr>
          <w:rFonts w:asciiTheme="majorBidi" w:hAnsiTheme="majorBidi" w:cstheme="majorBidi"/>
          <w:sz w:val="24"/>
          <w:szCs w:val="24"/>
        </w:rPr>
        <w:t xml:space="preserve"> </w:t>
      </w:r>
    </w:p>
    <w:p w14:paraId="50659870" w14:textId="5FC10B28" w:rsidR="00487F2A" w:rsidRPr="00C914C3" w:rsidRDefault="00383FBC" w:rsidP="00AD76DF">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According to Ahmed et al. 2018, </w:t>
      </w:r>
      <w:r w:rsidR="00D4438B" w:rsidRPr="00C914C3">
        <w:rPr>
          <w:rFonts w:asciiTheme="majorBidi" w:hAnsiTheme="majorBidi" w:cstheme="majorBidi"/>
          <w:sz w:val="24"/>
          <w:szCs w:val="24"/>
        </w:rPr>
        <w:t>there was</w:t>
      </w:r>
      <w:r w:rsidR="00740078" w:rsidRPr="00C914C3">
        <w:rPr>
          <w:rFonts w:asciiTheme="majorBidi" w:hAnsiTheme="majorBidi" w:cstheme="majorBidi"/>
          <w:sz w:val="24"/>
          <w:szCs w:val="24"/>
        </w:rPr>
        <w:t xml:space="preserve"> no significant </w:t>
      </w:r>
      <w:r w:rsidR="00180EF5" w:rsidRPr="00205BC8">
        <w:rPr>
          <w:rFonts w:asciiTheme="majorBidi" w:hAnsiTheme="majorBidi" w:cstheme="majorBidi"/>
          <w:sz w:val="24"/>
          <w:szCs w:val="24"/>
          <w:highlight w:val="yellow"/>
        </w:rPr>
        <w:t xml:space="preserve">regain of </w:t>
      </w:r>
      <w:r w:rsidR="00D4438B" w:rsidRPr="00C914C3">
        <w:rPr>
          <w:rFonts w:asciiTheme="majorBidi" w:hAnsiTheme="majorBidi" w:cstheme="majorBidi"/>
          <w:sz w:val="24"/>
          <w:szCs w:val="24"/>
        </w:rPr>
        <w:t>weight</w:t>
      </w:r>
      <w:r w:rsidR="00740078" w:rsidRPr="00C914C3">
        <w:rPr>
          <w:rFonts w:asciiTheme="majorBidi" w:hAnsiTheme="majorBidi" w:cstheme="majorBidi"/>
          <w:sz w:val="24"/>
          <w:szCs w:val="24"/>
        </w:rPr>
        <w:t xml:space="preserve"> from nadir weight </w:t>
      </w:r>
      <w:r w:rsidR="00D4438B" w:rsidRPr="00C914C3">
        <w:rPr>
          <w:rFonts w:asciiTheme="majorBidi" w:hAnsiTheme="majorBidi" w:cstheme="majorBidi"/>
          <w:sz w:val="24"/>
          <w:szCs w:val="24"/>
        </w:rPr>
        <w:t xml:space="preserve">up to </w:t>
      </w:r>
      <w:r w:rsidR="002E1759" w:rsidRPr="00C914C3">
        <w:rPr>
          <w:rFonts w:asciiTheme="majorBidi" w:hAnsiTheme="majorBidi" w:cstheme="majorBidi"/>
          <w:sz w:val="24"/>
          <w:szCs w:val="24"/>
        </w:rPr>
        <w:t>5-7 years follow-up (p=</w:t>
      </w:r>
      <w:r w:rsidR="00740078" w:rsidRPr="00C914C3">
        <w:rPr>
          <w:rFonts w:asciiTheme="majorBidi" w:hAnsiTheme="majorBidi" w:cstheme="majorBidi"/>
          <w:sz w:val="24"/>
          <w:szCs w:val="24"/>
        </w:rPr>
        <w:t xml:space="preserve">0.79) </w:t>
      </w:r>
      <w:r w:rsidR="0074007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{"citationID":"todz2sqO","properties":{"formattedCitation":"\\super 25\\nosupersub{}","plainCitation":"25","noteIndex":0},"citationItems":[{"id":3074,"uris":["http://zotero.org/users/5921682/items/4KCP2QPY"],"uri":["http://zotero.org/users/5921682/items/4KCP2QPY"],"itemData":{"id":3074,"type":"article-journal","title":"Long-term weight change and health outcomes for sleeve gastrectomy (SG) and matched Roux-en-Y gastric bypass (RYGB) participants in the Longitudinal Assessment of Bariatric Surgery (LABS) study","container-title":"Surgery","page":"774–783","volume":"164","issue":"4","source":"Google Scholar","author":[{"family":"Ahmed","given":"Bestoun"},{"family":"King","given":"Wendy C."},{"family":"Gourash","given":"William"},{"family":"Belle","given":"Steven H."},{"family":"Hinerman","given":"Amanda"},{"family":"Pomp","given":"Alfons"},{"family":"Dakin","given":"Greg"},{"family":"Courcoulas","given":"Anita P."}],"issued":{"date-parts":[["2018"]]}}}],"schema":"https://github.com/citation-style-language/schema/raw/master/csl-citation.json"} </w:instrText>
      </w:r>
      <w:r w:rsidR="0074007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25</w:t>
      </w:r>
      <w:r w:rsidR="00740078" w:rsidRPr="00C914C3">
        <w:rPr>
          <w:rFonts w:asciiTheme="majorBidi" w:hAnsiTheme="majorBidi" w:cstheme="majorBidi"/>
          <w:sz w:val="24"/>
          <w:szCs w:val="24"/>
        </w:rPr>
        <w:fldChar w:fldCharType="end"/>
      </w:r>
      <w:r w:rsidR="00740078" w:rsidRPr="00C914C3">
        <w:rPr>
          <w:rFonts w:asciiTheme="majorBidi" w:hAnsiTheme="majorBidi" w:cstheme="majorBidi"/>
          <w:sz w:val="24"/>
          <w:szCs w:val="24"/>
        </w:rPr>
        <w:t xml:space="preserve">. </w:t>
      </w:r>
      <w:r w:rsidR="00D4438B" w:rsidRPr="00C914C3">
        <w:rPr>
          <w:rFonts w:asciiTheme="majorBidi" w:hAnsiTheme="majorBidi" w:cstheme="majorBidi"/>
          <w:sz w:val="24"/>
          <w:szCs w:val="24"/>
        </w:rPr>
        <w:t xml:space="preserve">However, </w:t>
      </w:r>
      <w:r w:rsidR="00651B3E" w:rsidRPr="00C914C3">
        <w:rPr>
          <w:rFonts w:asciiTheme="majorBidi" w:hAnsiTheme="majorBidi" w:cstheme="majorBidi"/>
          <w:sz w:val="24"/>
          <w:szCs w:val="24"/>
        </w:rPr>
        <w:t>%EWL after SG at 2 years (57.0%) was followed by weigh</w:t>
      </w:r>
      <w:r w:rsidR="005125F1" w:rsidRPr="00C914C3">
        <w:rPr>
          <w:rFonts w:asciiTheme="majorBidi" w:hAnsiTheme="majorBidi" w:cstheme="majorBidi"/>
          <w:sz w:val="24"/>
          <w:szCs w:val="24"/>
        </w:rPr>
        <w:t xml:space="preserve">t regain up to 5 years with </w:t>
      </w:r>
      <w:r w:rsidR="00180EF5" w:rsidRPr="00205BC8">
        <w:rPr>
          <w:rFonts w:asciiTheme="majorBidi" w:hAnsiTheme="majorBidi" w:cstheme="majorBidi"/>
          <w:sz w:val="24"/>
          <w:szCs w:val="24"/>
          <w:highlight w:val="yellow"/>
        </w:rPr>
        <w:t xml:space="preserve">a </w:t>
      </w:r>
      <w:r w:rsidR="00651B3E" w:rsidRPr="00C914C3">
        <w:rPr>
          <w:rFonts w:asciiTheme="majorBidi" w:hAnsiTheme="majorBidi" w:cstheme="majorBidi"/>
          <w:sz w:val="24"/>
          <w:szCs w:val="24"/>
        </w:rPr>
        <w:t xml:space="preserve">%EWL of 43.0% </w:t>
      </w:r>
      <w:r w:rsidR="00651B3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{"citationID":"0yZpGKjq","properties":{"formattedCitation":"\\super 29\\nosupersub{}","plainCitation":"29","noteIndex":0},"citationItems":[{"id":574,"uris":["http://zotero.org/users/5921682/items/4VC3S45L"],"uri":["http://zotero.org/users/5921682/items/4VC3S45L"],"itemData":{"id":574,"type":"article-journal","title":"Long-term nutritional impact of sleeve gastrectomy.","container-title":"Surgery for obesity and related diseases : official journal of the American Society for Bariatric Surgery","page":"1664-1673","volume":"13","issue":"10","abstract":"BACKGROUND: Sleeve gastrectomy (SG) has become a predominant bariatric procedure  throughout the world. However, the long-term nutritional impact of this procedure is unknown. OBJECTIVES: To describe the nutritional deficiencies before and after SG and to analyze the influence of baseline weight on nutritional status. SETTING: University-affiliated tertiary care center. METHODS: All patients who underwent SG as a standalone procedure between 2008 and 2012 were included in this study. Patients were given multivitamin supplementation. Data were obtained  from our prospectively maintained electronic database and are reported as mean +/- standard deviation and percentage. Bivariate analyses were conducted to evaluate the influence of selected variables on outcomes. RESULTS: The mean age of the 537 patients was 48.0 +/- 11.3 years, with an initial body mass index of 48.1 +/- 8.7 kg/m(2). Excess weight loss and total weight loss were 56.2% and 28.0% at 1 year and 43.0% and 21.1% at 5 years, respectively (P&lt;.0001). Percentage of follow-up was 74% at 5 years (n = 79). The mean follow-up time was  34.3 +/- 17.2 months. Hypoalbuminemia was present in 1.1% preoperatively and 4.2% at 5 years (P = .0043), low ferritin levels in 8.6% and 37.8% (P&lt;.0001), low vitamin B12 in 30.3% and 16.4% (P&lt;.0001), low vitamin D 63.2% and 24.3% (P&lt;.0001), and hyperparathyroidism in 23.4% and 20.8% (P&lt;.0001). There was no significant difference in the prevalence of anemia over time (P = 0.4301). The prevalence of vitamin A insufficiency peaked from 7.9% preoperatively to 28.7% at 3 months (P&lt;.0001) and returned to baseline thereafter. Baseline weight was negatively correlated with vitamin B12 and vitamin D. CONCLUSION: Nutritional deficiencies are common in patients with morbid obesity before and after surgery. Preoperative supplementation and long-term nutritional follow-up are required to  prevent nutritional deficiencies.","DOI":"10.1016/j.soard.2017.07.019","ISSN":"1878-7533 1550-7289","note":"PMID: 29054174","journalAbbreviation":"Surg Obes Relat Dis","language":"eng","author":[{"family":"Caron","given":"M."},{"family":"Hould","given":"F. S."},{"family":"Lescelleur","given":"O."},{"family":"Marceau","given":"S."},{"family":"Lebel","given":"S."},{"family":"Julien","given":"F."},{"family":"Simard","given":"S."},{"family":"Biertho","given":"Laurent"}],"issued":{"date-parts":[["2017",10]]}}}],"schema":"https://github.com/citation-style-language/schema/raw/master/csl-citation.json"} </w:instrText>
      </w:r>
      <w:r w:rsidR="00651B3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29</w:t>
      </w:r>
      <w:r w:rsidR="00651B3E" w:rsidRPr="00C914C3">
        <w:rPr>
          <w:rFonts w:asciiTheme="majorBidi" w:hAnsiTheme="majorBidi" w:cstheme="majorBidi"/>
          <w:sz w:val="24"/>
          <w:szCs w:val="24"/>
        </w:rPr>
        <w:fldChar w:fldCharType="end"/>
      </w:r>
      <w:r w:rsidR="00651B3E" w:rsidRPr="00C914C3">
        <w:rPr>
          <w:rFonts w:asciiTheme="majorBidi" w:hAnsiTheme="majorBidi" w:cstheme="majorBidi"/>
          <w:sz w:val="24"/>
          <w:szCs w:val="24"/>
        </w:rPr>
        <w:t xml:space="preserve">. </w:t>
      </w:r>
      <w:r w:rsidR="00D736AE" w:rsidRPr="00C914C3">
        <w:rPr>
          <w:rFonts w:asciiTheme="majorBidi" w:hAnsiTheme="majorBidi" w:cstheme="majorBidi"/>
          <w:sz w:val="24"/>
          <w:szCs w:val="24"/>
        </w:rPr>
        <w:t>Unlike previous studies</w:t>
      </w:r>
      <w:r w:rsidR="00180EF5">
        <w:rPr>
          <w:rFonts w:asciiTheme="majorBidi" w:hAnsiTheme="majorBidi" w:cstheme="majorBidi"/>
          <w:sz w:val="24"/>
          <w:szCs w:val="24"/>
        </w:rPr>
        <w:t>,</w:t>
      </w:r>
      <w:r w:rsidR="00D736AE" w:rsidRPr="00C914C3">
        <w:rPr>
          <w:rFonts w:asciiTheme="majorBidi" w:hAnsiTheme="majorBidi" w:cstheme="majorBidi"/>
          <w:sz w:val="24"/>
          <w:szCs w:val="24"/>
        </w:rPr>
        <w:t xml:space="preserve"> </w:t>
      </w:r>
      <w:r w:rsidR="00C408F0" w:rsidRPr="00C914C3">
        <w:rPr>
          <w:rFonts w:asciiTheme="majorBidi" w:hAnsiTheme="majorBidi" w:cstheme="majorBidi"/>
          <w:sz w:val="24"/>
          <w:szCs w:val="24"/>
        </w:rPr>
        <w:t>which</w:t>
      </w:r>
      <w:r w:rsidR="00D736AE" w:rsidRPr="00C914C3">
        <w:rPr>
          <w:rFonts w:asciiTheme="majorBidi" w:hAnsiTheme="majorBidi" w:cstheme="majorBidi"/>
          <w:sz w:val="24"/>
          <w:szCs w:val="24"/>
        </w:rPr>
        <w:t xml:space="preserve"> support reaching nadir weight at </w:t>
      </w:r>
      <w:r w:rsidR="00180EF5" w:rsidRPr="00205BC8">
        <w:rPr>
          <w:rFonts w:asciiTheme="majorBidi" w:hAnsiTheme="majorBidi" w:cstheme="majorBidi"/>
          <w:sz w:val="24"/>
          <w:szCs w:val="24"/>
          <w:highlight w:val="yellow"/>
        </w:rPr>
        <w:t xml:space="preserve">the </w:t>
      </w:r>
      <w:r w:rsidR="00D4438B" w:rsidRPr="00C914C3">
        <w:rPr>
          <w:rFonts w:asciiTheme="majorBidi" w:hAnsiTheme="majorBidi" w:cstheme="majorBidi"/>
          <w:sz w:val="24"/>
          <w:szCs w:val="24"/>
        </w:rPr>
        <w:t>first two</w:t>
      </w:r>
      <w:r w:rsidR="00A020F0" w:rsidRPr="00C914C3">
        <w:rPr>
          <w:rFonts w:asciiTheme="majorBidi" w:hAnsiTheme="majorBidi" w:cstheme="majorBidi"/>
          <w:sz w:val="24"/>
          <w:szCs w:val="24"/>
        </w:rPr>
        <w:t xml:space="preserve"> </w:t>
      </w:r>
      <w:r w:rsidR="00D736AE" w:rsidRPr="00C914C3">
        <w:rPr>
          <w:rFonts w:asciiTheme="majorBidi" w:hAnsiTheme="majorBidi" w:cstheme="majorBidi"/>
          <w:sz w:val="24"/>
          <w:szCs w:val="24"/>
        </w:rPr>
        <w:t xml:space="preserve">years, one prospective cohort study on </w:t>
      </w:r>
      <w:r w:rsidR="00DB1893" w:rsidRPr="00C914C3">
        <w:rPr>
          <w:rFonts w:asciiTheme="majorBidi" w:hAnsiTheme="majorBidi" w:cstheme="majorBidi"/>
          <w:sz w:val="24"/>
          <w:szCs w:val="24"/>
        </w:rPr>
        <w:t>1406</w:t>
      </w:r>
      <w:r w:rsidR="00D736AE" w:rsidRPr="00C914C3">
        <w:rPr>
          <w:rFonts w:asciiTheme="majorBidi" w:hAnsiTheme="majorBidi" w:cstheme="majorBidi"/>
          <w:sz w:val="24"/>
          <w:szCs w:val="24"/>
        </w:rPr>
        <w:t xml:space="preserve"> patients revealed that</w:t>
      </w:r>
      <w:r w:rsidR="00D4438B" w:rsidRPr="00C914C3">
        <w:rPr>
          <w:rFonts w:asciiTheme="majorBidi" w:hAnsiTheme="majorBidi" w:cstheme="majorBidi"/>
          <w:sz w:val="24"/>
          <w:szCs w:val="24"/>
        </w:rPr>
        <w:t xml:space="preserve"> the</w:t>
      </w:r>
      <w:r w:rsidR="00D736AE" w:rsidRPr="00C914C3">
        <w:rPr>
          <w:rFonts w:asciiTheme="majorBidi" w:hAnsiTheme="majorBidi" w:cstheme="majorBidi"/>
          <w:sz w:val="24"/>
          <w:szCs w:val="24"/>
        </w:rPr>
        <w:t xml:space="preserve"> highest weight regain occurred at the first year and continued to increase throughout the </w:t>
      </w:r>
      <w:r w:rsidR="00180EF5" w:rsidRPr="00205BC8">
        <w:rPr>
          <w:rFonts w:asciiTheme="majorBidi" w:hAnsiTheme="majorBidi" w:cstheme="majorBidi"/>
          <w:sz w:val="24"/>
          <w:szCs w:val="24"/>
          <w:highlight w:val="yellow"/>
        </w:rPr>
        <w:t>follow-up</w:t>
      </w:r>
      <w:r w:rsidR="00D736AE" w:rsidRPr="00205BC8">
        <w:rPr>
          <w:rFonts w:asciiTheme="majorBidi" w:hAnsiTheme="majorBidi" w:cstheme="majorBidi"/>
          <w:sz w:val="24"/>
          <w:szCs w:val="24"/>
          <w:highlight w:val="yellow"/>
        </w:rPr>
        <w:t xml:space="preserve"> </w:t>
      </w:r>
      <w:r w:rsidR="00137CBC" w:rsidRPr="00C914C3">
        <w:rPr>
          <w:rFonts w:asciiTheme="majorBidi" w:hAnsiTheme="majorBidi" w:cstheme="majorBidi"/>
          <w:sz w:val="24"/>
          <w:szCs w:val="24"/>
        </w:rPr>
        <w:t xml:space="preserve">after RYGB </w:t>
      </w:r>
      <w:r w:rsidR="00D736AE" w:rsidRPr="00C914C3">
        <w:rPr>
          <w:rFonts w:asciiTheme="majorBidi" w:hAnsiTheme="majorBidi" w:cstheme="majorBidi"/>
          <w:sz w:val="24"/>
          <w:szCs w:val="24"/>
        </w:rPr>
        <w:t xml:space="preserve">(regained 9.5% to 26.8% of maximum weight loss) </w:t>
      </w:r>
      <w:r w:rsidR="00D736A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{"citationID":"lSjND9iz","properties":{"formattedCitation":"\\super 26\\nosupersub{}","plainCitation":"26","noteIndex":0},"citationItems":[{"id":2956,"uris":["http://zotero.org/users/5921682/items/W33F6PP8"],"uri":["http://zotero.org/users/5921682/items/W33F6PP8"],"itemData":{"id":2956,"type":"article-journal","title":"Comparison of the performance of common measures of weight regain after bariatric surgery for association with clinical outcomes","container-title":"Jama","page":"1560–1569","volume":"320","issue":"15","source":"Google Scholar","author":[{"family":"King","given":"Wendy C."},{"family":"Hinerman","given":"Amanda S."},{"family":"Belle","given":"Steven H."},{"family":"Wahed","given":"Abdus S."},{"family":"Courcoulas","given":"Anita P."}],"issued":{"date-parts":[["2018"]]}}}],"schema":"https://github.com/citation-style-language/schema/raw/master/csl-citation.json"} </w:instrText>
      </w:r>
      <w:r w:rsidR="00D736A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26</w:t>
      </w:r>
      <w:r w:rsidR="00D736AE" w:rsidRPr="00C914C3">
        <w:rPr>
          <w:rFonts w:asciiTheme="majorBidi" w:hAnsiTheme="majorBidi" w:cstheme="majorBidi"/>
          <w:sz w:val="24"/>
          <w:szCs w:val="24"/>
        </w:rPr>
        <w:fldChar w:fldCharType="end"/>
      </w:r>
      <w:r w:rsidR="00D736AE" w:rsidRPr="00C914C3">
        <w:rPr>
          <w:rFonts w:asciiTheme="majorBidi" w:hAnsiTheme="majorBidi" w:cstheme="majorBidi"/>
          <w:sz w:val="24"/>
          <w:szCs w:val="24"/>
        </w:rPr>
        <w:t xml:space="preserve">. </w:t>
      </w:r>
      <w:r w:rsidR="00F66268" w:rsidRPr="00C914C3">
        <w:rPr>
          <w:rFonts w:asciiTheme="majorBidi" w:hAnsiTheme="majorBidi" w:cstheme="majorBidi"/>
          <w:sz w:val="24"/>
          <w:szCs w:val="24"/>
        </w:rPr>
        <w:t>The variation in weight loss o</w:t>
      </w:r>
      <w:r w:rsidR="00767974" w:rsidRPr="00C914C3">
        <w:rPr>
          <w:rFonts w:asciiTheme="majorBidi" w:hAnsiTheme="majorBidi" w:cstheme="majorBidi"/>
          <w:sz w:val="24"/>
          <w:szCs w:val="24"/>
        </w:rPr>
        <w:t xml:space="preserve">r </w:t>
      </w:r>
      <w:r w:rsidR="00F66268" w:rsidRPr="00C914C3">
        <w:rPr>
          <w:rFonts w:asciiTheme="majorBidi" w:hAnsiTheme="majorBidi" w:cstheme="majorBidi"/>
          <w:sz w:val="24"/>
          <w:szCs w:val="24"/>
        </w:rPr>
        <w:t xml:space="preserve">regain after </w:t>
      </w:r>
      <w:r w:rsidR="00AD76DF" w:rsidRPr="00C914C3">
        <w:rPr>
          <w:rFonts w:asciiTheme="majorBidi" w:hAnsiTheme="majorBidi" w:cstheme="majorBidi"/>
          <w:sz w:val="24"/>
          <w:szCs w:val="24"/>
        </w:rPr>
        <w:t>BS</w:t>
      </w:r>
      <w:r w:rsidR="00F66268" w:rsidRPr="00C914C3">
        <w:rPr>
          <w:rFonts w:asciiTheme="majorBidi" w:hAnsiTheme="majorBidi" w:cstheme="majorBidi"/>
          <w:sz w:val="24"/>
          <w:szCs w:val="24"/>
        </w:rPr>
        <w:t xml:space="preserve"> can be attributed to the modified eating </w:t>
      </w:r>
      <w:proofErr w:type="spellStart"/>
      <w:r w:rsidR="00180EF5" w:rsidRPr="00205BC8">
        <w:rPr>
          <w:rFonts w:asciiTheme="majorBidi" w:hAnsiTheme="majorBidi" w:cstheme="majorBidi"/>
          <w:sz w:val="24"/>
          <w:szCs w:val="24"/>
          <w:highlight w:val="yellow"/>
        </w:rPr>
        <w:t>behaviours</w:t>
      </w:r>
      <w:proofErr w:type="spellEnd"/>
      <w:r w:rsidR="00180EF5" w:rsidRPr="00205BC8">
        <w:rPr>
          <w:rFonts w:asciiTheme="majorBidi" w:hAnsiTheme="majorBidi" w:cstheme="majorBidi"/>
          <w:sz w:val="24"/>
          <w:szCs w:val="24"/>
          <w:highlight w:val="yellow"/>
        </w:rPr>
        <w:t xml:space="preserve"> </w:t>
      </w:r>
      <w:r w:rsidR="00F66268" w:rsidRPr="00C914C3">
        <w:rPr>
          <w:rFonts w:asciiTheme="majorBidi" w:hAnsiTheme="majorBidi" w:cstheme="majorBidi"/>
          <w:sz w:val="24"/>
          <w:szCs w:val="24"/>
        </w:rPr>
        <w:t>and caloric intake</w:t>
      </w:r>
      <w:r w:rsidR="00180EF5">
        <w:rPr>
          <w:rFonts w:asciiTheme="majorBidi" w:hAnsiTheme="majorBidi" w:cstheme="majorBidi"/>
          <w:sz w:val="24"/>
          <w:szCs w:val="24"/>
        </w:rPr>
        <w:t>,</w:t>
      </w:r>
      <w:r w:rsidR="00F66268" w:rsidRPr="00C914C3">
        <w:rPr>
          <w:rFonts w:asciiTheme="majorBidi" w:hAnsiTheme="majorBidi" w:cstheme="majorBidi"/>
          <w:sz w:val="24"/>
          <w:szCs w:val="24"/>
        </w:rPr>
        <w:t xml:space="preserve"> as well as the intolerable gastrointestinal symptoms </w:t>
      </w:r>
      <w:r w:rsidR="00F6626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{"citationID":"LNE8fTNZ","properties":{"formattedCitation":"\\super 38,39\\nosupersub{}","plainCitation":"38,39","noteIndex":0},"citationItems":[{"id":987,"uris":["http://zotero.org/users/5921682/items/BY7HFMFK"],"uri":["http://zotero.org/users/5921682/items/BY7HFMFK"],"itemData":{"id":987,"type":"article-journal","title":"Gastrointestinal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id":2803,"uris":["http://zotero.org/users/5921682/items/8RLJ46KP"],"uri":["http://zotero.org/users/5921682/items/8RLJ46KP"],"itemData":{"id":2803,"type":"article-journal","title":"Loss of control over eating predicts outcomes in bariatric surgery: a prospective 24-month follow-up study","container-title":"The Journal of clinical psychiatry","page":"175","volume":"71","issue":"2","source":"Google Scholar","shortTitle":"Loss of control over eating predicts outcomes in bariatric surgery","author":[{"family":"White","given":"Marney A."},{"family":"Kalarchian","given":"Melissa A."},{"family":"Masheb","given":"Robin M."},{"family":"Marcus","given":"Marsha D."},{"family":"Grilo","given":"Carlos M."}],"issued":{"date-parts":[["2010"]]}}}],"schema":"https://github.com/citation-style-language/schema/raw/master/csl-citation.json"} </w:instrText>
      </w:r>
      <w:r w:rsidR="00F6626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38,39</w:t>
      </w:r>
      <w:r w:rsidR="00F66268" w:rsidRPr="00C914C3">
        <w:rPr>
          <w:rFonts w:asciiTheme="majorBidi" w:hAnsiTheme="majorBidi" w:cstheme="majorBidi"/>
          <w:sz w:val="24"/>
          <w:szCs w:val="24"/>
        </w:rPr>
        <w:fldChar w:fldCharType="end"/>
      </w:r>
      <w:r w:rsidR="00F66268" w:rsidRPr="00C914C3">
        <w:rPr>
          <w:rFonts w:asciiTheme="majorBidi" w:hAnsiTheme="majorBidi" w:cstheme="majorBidi"/>
          <w:sz w:val="24"/>
          <w:szCs w:val="24"/>
        </w:rPr>
        <w:t xml:space="preserve">. </w:t>
      </w:r>
    </w:p>
    <w:p w14:paraId="6495D7FA" w14:textId="77777777" w:rsidR="004F4A07" w:rsidRPr="00C914C3" w:rsidRDefault="004F4A07" w:rsidP="00C914C3">
      <w:pPr>
        <w:spacing w:before="120" w:after="120"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lastRenderedPageBreak/>
        <w:t xml:space="preserve">Body </w:t>
      </w:r>
      <w:r w:rsidR="00F1710D" w:rsidRPr="00C914C3">
        <w:rPr>
          <w:rFonts w:asciiTheme="majorBidi" w:hAnsiTheme="majorBidi" w:cstheme="majorBidi"/>
          <w:b/>
          <w:bCs/>
          <w:i/>
          <w:iCs/>
          <w:sz w:val="24"/>
          <w:szCs w:val="24"/>
        </w:rPr>
        <w:t>Image</w:t>
      </w:r>
    </w:p>
    <w:p w14:paraId="73DBD0AB" w14:textId="046932FA" w:rsidR="002E1759" w:rsidRPr="00C914C3" w:rsidRDefault="002E1759" w:rsidP="00AD76DF">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P</w:t>
      </w:r>
      <w:r w:rsidR="0063747B" w:rsidRPr="00C914C3">
        <w:rPr>
          <w:rFonts w:asciiTheme="majorBidi" w:hAnsiTheme="majorBidi" w:cstheme="majorBidi"/>
          <w:sz w:val="24"/>
          <w:szCs w:val="24"/>
        </w:rPr>
        <w:t>atients</w:t>
      </w:r>
      <w:r w:rsidRPr="00C914C3">
        <w:rPr>
          <w:rFonts w:asciiTheme="majorBidi" w:hAnsiTheme="majorBidi" w:cstheme="majorBidi"/>
          <w:sz w:val="24"/>
          <w:szCs w:val="24"/>
        </w:rPr>
        <w:t xml:space="preserve"> with obesity</w:t>
      </w:r>
      <w:r w:rsidR="0063747B" w:rsidRPr="00C914C3">
        <w:rPr>
          <w:rFonts w:asciiTheme="majorBidi" w:hAnsiTheme="majorBidi" w:cstheme="majorBidi"/>
          <w:sz w:val="24"/>
          <w:szCs w:val="24"/>
        </w:rPr>
        <w:t xml:space="preserve"> have </w:t>
      </w:r>
      <w:r w:rsidR="00180EF5" w:rsidRPr="00205BC8">
        <w:rPr>
          <w:rFonts w:asciiTheme="majorBidi" w:hAnsiTheme="majorBidi" w:cstheme="majorBidi"/>
          <w:sz w:val="24"/>
          <w:szCs w:val="24"/>
          <w:highlight w:val="yellow"/>
        </w:rPr>
        <w:t xml:space="preserve">a </w:t>
      </w:r>
      <w:r w:rsidR="0063747B" w:rsidRPr="00C914C3">
        <w:rPr>
          <w:rFonts w:asciiTheme="majorBidi" w:hAnsiTheme="majorBidi" w:cstheme="majorBidi"/>
          <w:sz w:val="24"/>
          <w:szCs w:val="24"/>
        </w:rPr>
        <w:t xml:space="preserve">low </w:t>
      </w:r>
      <w:r w:rsidR="00E81F1A" w:rsidRPr="00C914C3">
        <w:rPr>
          <w:rFonts w:asciiTheme="majorBidi" w:hAnsiTheme="majorBidi" w:cstheme="majorBidi"/>
          <w:sz w:val="24"/>
          <w:szCs w:val="24"/>
        </w:rPr>
        <w:t xml:space="preserve">perception of their </w:t>
      </w:r>
      <w:r w:rsidR="0063747B" w:rsidRPr="00C914C3">
        <w:rPr>
          <w:rFonts w:asciiTheme="majorBidi" w:hAnsiTheme="majorBidi" w:cstheme="majorBidi"/>
          <w:sz w:val="24"/>
          <w:szCs w:val="24"/>
        </w:rPr>
        <w:t xml:space="preserve">body image compared to non- obese population </w:t>
      </w:r>
      <w:r w:rsidR="0063747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{"citationID":"OuuB5oYk","properties":{"formattedCitation":"\\super 40\\nosupersub{}","plainCitation":"40","noteIndex":0},"citationItems":[{"id":3411,"uris":["http://zotero.org/users/5921682/items/BCY8ZBD8"],"uri":["http://zotero.org/users/5921682/items/BCY8ZBD8"],"itemData":{"id":3411,"type":"article-journal","title":"Obesity and body image","container-title":"Body Image","page":"43-56","volume":"1","issue":"1","source":"ScienceDirect","abstract":"Modern western culture emphasizes thinness, denigrates excess weight, and stigmatizes obese individuals, making it likely that obese people internalize these messages and feel badly about the physical presence that brands them. There is clear evidence that obesity is linked with poor body image, but not all obese persons suffer from this problem or are equally vulnerable. Risk factors identified thus far are degree of overweight, being female, and binge eating, with some evidence of risk increasing with early age of onset of obesity, race, and several additional factors. Treatments do exist for improving body image in overweight individuals. Key questions are how to identify those in need of body image intervention, how such programs can be integrated with weight loss treatments, and ultimately, how body image distress can be prevented.","DOI":"10.1016/S1740-1445(03)00007-X","ISSN":"1740-1445","journalAbbreviation":"Body Image","author":[{"family":"Schwartz","given":"Marlene B"},{"family":"Brownell","given":"Kelly D"}],"issued":{"date-parts":[["2004",1,1]]}}}],"schema":"https://github.com/citation-style-language/schema/raw/master/csl-citation.json"} </w:instrText>
      </w:r>
      <w:r w:rsidR="0063747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40</w:t>
      </w:r>
      <w:r w:rsidR="0063747B" w:rsidRPr="00C914C3">
        <w:rPr>
          <w:rFonts w:asciiTheme="majorBidi" w:hAnsiTheme="majorBidi" w:cstheme="majorBidi"/>
          <w:sz w:val="24"/>
          <w:szCs w:val="24"/>
        </w:rPr>
        <w:fldChar w:fldCharType="end"/>
      </w:r>
      <w:r w:rsidR="0063747B" w:rsidRPr="00C914C3">
        <w:rPr>
          <w:rFonts w:asciiTheme="majorBidi" w:hAnsiTheme="majorBidi" w:cstheme="majorBidi"/>
          <w:sz w:val="24"/>
          <w:szCs w:val="24"/>
        </w:rPr>
        <w:t xml:space="preserve">. </w:t>
      </w:r>
      <w:r w:rsidR="00CC6C68" w:rsidRPr="00C914C3">
        <w:rPr>
          <w:rFonts w:asciiTheme="majorBidi" w:hAnsiTheme="majorBidi" w:cstheme="majorBidi"/>
          <w:sz w:val="24"/>
          <w:szCs w:val="24"/>
        </w:rPr>
        <w:t>Body</w:t>
      </w:r>
      <w:r w:rsidRPr="00C914C3">
        <w:rPr>
          <w:rFonts w:asciiTheme="majorBidi" w:hAnsiTheme="majorBidi" w:cstheme="majorBidi"/>
          <w:sz w:val="24"/>
          <w:szCs w:val="24"/>
        </w:rPr>
        <w:t xml:space="preserve"> image after </w:t>
      </w:r>
      <w:r w:rsidR="00AD76DF" w:rsidRPr="00C914C3">
        <w:rPr>
          <w:rFonts w:asciiTheme="majorBidi" w:hAnsiTheme="majorBidi" w:cstheme="majorBidi"/>
          <w:sz w:val="24"/>
          <w:szCs w:val="24"/>
        </w:rPr>
        <w:t>BS</w:t>
      </w:r>
      <w:r w:rsidRPr="00C914C3">
        <w:rPr>
          <w:rFonts w:asciiTheme="majorBidi" w:hAnsiTheme="majorBidi" w:cstheme="majorBidi"/>
          <w:sz w:val="24"/>
          <w:szCs w:val="24"/>
        </w:rPr>
        <w:t xml:space="preserve"> wa</w:t>
      </w:r>
      <w:r w:rsidR="00CC6C68" w:rsidRPr="00C914C3">
        <w:rPr>
          <w:rFonts w:asciiTheme="majorBidi" w:hAnsiTheme="majorBidi" w:cstheme="majorBidi"/>
          <w:sz w:val="24"/>
          <w:szCs w:val="24"/>
        </w:rPr>
        <w:t xml:space="preserve">s not </w:t>
      </w:r>
      <w:r w:rsidR="00180EF5" w:rsidRPr="00205BC8">
        <w:rPr>
          <w:rFonts w:asciiTheme="majorBidi" w:hAnsiTheme="majorBidi" w:cstheme="majorBidi"/>
          <w:sz w:val="24"/>
          <w:szCs w:val="24"/>
          <w:highlight w:val="yellow"/>
        </w:rPr>
        <w:t>well-defined</w:t>
      </w:r>
      <w:r w:rsidR="00CC6C68" w:rsidRPr="00205BC8">
        <w:rPr>
          <w:rFonts w:asciiTheme="majorBidi" w:hAnsiTheme="majorBidi" w:cstheme="majorBidi"/>
          <w:sz w:val="24"/>
          <w:szCs w:val="24"/>
          <w:highlight w:val="yellow"/>
        </w:rPr>
        <w:t xml:space="preserve"> </w:t>
      </w:r>
      <w:r w:rsidR="00CC6C68" w:rsidRPr="00C914C3">
        <w:rPr>
          <w:rFonts w:asciiTheme="majorBidi" w:hAnsiTheme="majorBidi" w:cstheme="majorBidi"/>
          <w:sz w:val="24"/>
          <w:szCs w:val="24"/>
        </w:rPr>
        <w:t>in the recent literature</w:t>
      </w:r>
      <w:r w:rsidR="00D347DE" w:rsidRPr="00C914C3">
        <w:rPr>
          <w:rFonts w:asciiTheme="majorBidi" w:hAnsiTheme="majorBidi" w:cstheme="majorBidi"/>
          <w:sz w:val="24"/>
          <w:szCs w:val="24"/>
        </w:rPr>
        <w:t xml:space="preserve"> reviewed</w:t>
      </w:r>
      <w:r w:rsidR="00CC6C68" w:rsidRPr="00C914C3">
        <w:rPr>
          <w:rFonts w:asciiTheme="majorBidi" w:hAnsiTheme="majorBidi" w:cstheme="majorBidi"/>
          <w:sz w:val="24"/>
          <w:szCs w:val="24"/>
        </w:rPr>
        <w:t>. It was</w:t>
      </w:r>
      <w:r w:rsidR="004E6097" w:rsidRPr="00C914C3">
        <w:rPr>
          <w:rFonts w:asciiTheme="majorBidi" w:hAnsiTheme="majorBidi" w:cstheme="majorBidi"/>
          <w:sz w:val="24"/>
          <w:szCs w:val="24"/>
        </w:rPr>
        <w:t xml:space="preserve"> investigated </w:t>
      </w:r>
      <w:r w:rsidR="00CC6C68" w:rsidRPr="00C914C3">
        <w:rPr>
          <w:rFonts w:asciiTheme="majorBidi" w:hAnsiTheme="majorBidi" w:cstheme="majorBidi"/>
          <w:sz w:val="24"/>
          <w:szCs w:val="24"/>
        </w:rPr>
        <w:t>using</w:t>
      </w:r>
      <w:r w:rsidR="004E6097" w:rsidRPr="00C914C3">
        <w:rPr>
          <w:rFonts w:asciiTheme="majorBidi" w:hAnsiTheme="majorBidi" w:cstheme="majorBidi"/>
          <w:sz w:val="24"/>
          <w:szCs w:val="24"/>
        </w:rPr>
        <w:t xml:space="preserve"> various </w:t>
      </w:r>
      <w:r w:rsidR="00F70D2C" w:rsidRPr="00C914C3">
        <w:rPr>
          <w:rFonts w:asciiTheme="majorBidi" w:hAnsiTheme="majorBidi" w:cstheme="majorBidi"/>
          <w:sz w:val="24"/>
          <w:szCs w:val="24"/>
        </w:rPr>
        <w:t>scales</w:t>
      </w:r>
      <w:r w:rsidR="00180EF5">
        <w:rPr>
          <w:rFonts w:asciiTheme="majorBidi" w:hAnsiTheme="majorBidi" w:cstheme="majorBidi"/>
          <w:sz w:val="24"/>
          <w:szCs w:val="24"/>
        </w:rPr>
        <w:t>,</w:t>
      </w:r>
      <w:r w:rsidR="00F70D2C" w:rsidRPr="00C914C3">
        <w:rPr>
          <w:rFonts w:asciiTheme="majorBidi" w:hAnsiTheme="majorBidi" w:cstheme="majorBidi"/>
          <w:sz w:val="24"/>
          <w:szCs w:val="24"/>
        </w:rPr>
        <w:t xml:space="preserve"> </w:t>
      </w:r>
      <w:r w:rsidR="004E6097" w:rsidRPr="00C914C3">
        <w:rPr>
          <w:rFonts w:asciiTheme="majorBidi" w:hAnsiTheme="majorBidi" w:cstheme="majorBidi"/>
          <w:sz w:val="24"/>
          <w:szCs w:val="24"/>
        </w:rPr>
        <w:t xml:space="preserve">including </w:t>
      </w:r>
      <w:r w:rsidR="00180EF5" w:rsidRPr="00205BC8">
        <w:rPr>
          <w:rFonts w:asciiTheme="majorBidi" w:hAnsiTheme="majorBidi" w:cstheme="majorBidi"/>
          <w:sz w:val="24"/>
          <w:szCs w:val="24"/>
          <w:highlight w:val="yellow"/>
        </w:rPr>
        <w:t>Body Image Questionnaire</w:t>
      </w:r>
      <w:r w:rsidR="00F3437B" w:rsidRPr="00205BC8">
        <w:rPr>
          <w:rFonts w:asciiTheme="majorBidi" w:hAnsiTheme="majorBidi" w:cstheme="majorBidi"/>
          <w:sz w:val="24"/>
          <w:szCs w:val="24"/>
          <w:highlight w:val="yellow"/>
        </w:rPr>
        <w:t xml:space="preserve"> </w:t>
      </w:r>
      <w:r w:rsidR="00F3437B" w:rsidRPr="00C914C3">
        <w:rPr>
          <w:rFonts w:asciiTheme="majorBidi" w:hAnsiTheme="majorBidi" w:cstheme="majorBidi"/>
          <w:sz w:val="24"/>
          <w:szCs w:val="24"/>
        </w:rPr>
        <w:t>(BIQ), Body Areas Satisfaction scale (BAS)</w:t>
      </w:r>
      <w:r w:rsidR="00180EF5">
        <w:rPr>
          <w:rFonts w:asciiTheme="majorBidi" w:hAnsiTheme="majorBidi" w:cstheme="majorBidi"/>
          <w:sz w:val="24"/>
          <w:szCs w:val="24"/>
        </w:rPr>
        <w:t>,</w:t>
      </w:r>
      <w:r w:rsidR="00F3437B" w:rsidRPr="00C914C3">
        <w:rPr>
          <w:rFonts w:asciiTheme="majorBidi" w:hAnsiTheme="majorBidi" w:cstheme="majorBidi"/>
          <w:sz w:val="24"/>
          <w:szCs w:val="24"/>
        </w:rPr>
        <w:t xml:space="preserve"> as well as a </w:t>
      </w:r>
      <w:r w:rsidR="00180EF5" w:rsidRPr="00205BC8">
        <w:rPr>
          <w:rFonts w:asciiTheme="majorBidi" w:hAnsiTheme="majorBidi" w:cstheme="majorBidi"/>
          <w:sz w:val="24"/>
          <w:szCs w:val="24"/>
          <w:highlight w:val="yellow"/>
        </w:rPr>
        <w:t xml:space="preserve">7-point </w:t>
      </w:r>
      <w:r w:rsidR="00F3437B" w:rsidRPr="00C914C3">
        <w:rPr>
          <w:rFonts w:asciiTheme="majorBidi" w:hAnsiTheme="majorBidi" w:cstheme="majorBidi"/>
          <w:sz w:val="24"/>
          <w:szCs w:val="24"/>
        </w:rPr>
        <w:t xml:space="preserve">Likert scale interpreting the patients’ satisfaction </w:t>
      </w:r>
      <w:r w:rsidR="00180EF5" w:rsidRPr="00205BC8">
        <w:rPr>
          <w:rFonts w:asciiTheme="majorBidi" w:hAnsiTheme="majorBidi" w:cstheme="majorBidi"/>
          <w:sz w:val="24"/>
          <w:szCs w:val="24"/>
          <w:highlight w:val="yellow"/>
        </w:rPr>
        <w:t xml:space="preserve">with </w:t>
      </w:r>
      <w:r w:rsidR="00F3437B" w:rsidRPr="00C914C3">
        <w:rPr>
          <w:rFonts w:asciiTheme="majorBidi" w:hAnsiTheme="majorBidi" w:cstheme="majorBidi"/>
          <w:sz w:val="24"/>
          <w:szCs w:val="24"/>
        </w:rPr>
        <w:t xml:space="preserve">different parts of </w:t>
      </w:r>
      <w:r w:rsidR="00180EF5" w:rsidRPr="00205BC8">
        <w:rPr>
          <w:rFonts w:asciiTheme="majorBidi" w:hAnsiTheme="majorBidi" w:cstheme="majorBidi"/>
          <w:sz w:val="24"/>
          <w:szCs w:val="24"/>
          <w:highlight w:val="yellow"/>
        </w:rPr>
        <w:t xml:space="preserve">the </w:t>
      </w:r>
      <w:r w:rsidR="00F3437B" w:rsidRPr="00C914C3">
        <w:rPr>
          <w:rFonts w:asciiTheme="majorBidi" w:hAnsiTheme="majorBidi" w:cstheme="majorBidi"/>
          <w:sz w:val="24"/>
          <w:szCs w:val="24"/>
        </w:rPr>
        <w:t xml:space="preserve">body after surgery </w:t>
      </w:r>
      <w:r w:rsidR="00F3437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{"citationID":"1oltPlBS","properties":{"formattedCitation":"\\super 28,41\\nosupersub{}","plainCitation":"28,41","noteIndex":0},"citationItems":[{"id":2544,"uris":["http://zotero.org/users/5921682/items/44YVKP4P"],"uri":["http://zotero.org/users/5921682/items/44YVKP4P"],"itemData":{"id":2544,"type":"article-journal","title":"Body image and quality of life in patients with and without body contouring surgery following bariatric surgery: a comparison of pre-and post-surgery groups","container-title":"Frontiers in psychology","page":"1310","volume":"5","source":"Google Scholar","shortTitle":"Body image and quality of life in patients with and without body contouring surgery following bariatric surgery","author":[{"family":"Zwaan","given":"Martina","non-dropping-particle":"de"},{"family":"Georgiadou","given":"Ekaterini"},{"family":"Stroh","given":"Christine E."},{"family":"Teufel","given":"Martin"},{"family":"Köhler","given":"Hinrich"},{"family":"Tengler","given":"Maxi"},{"family":"Müller","given":"Astrid"}],"issued":{"date-parts":[["2014"]]}}},{"id":2595,"uris":["http://zotero.org/users/5921682/items/GMLNRM2C"],"uri":["http://zotero.org/users/5921682/items/GMLNRM2C"],"itemData":{"id":2595,"type":"article-journal","title":"Influence of bariatric surgery on quality of life, body image, and general self-efficacy within 6 and 24 months—a prospective cohort study","container-title":"Surgery for Obesity and Related Diseases","page":"313–319","volume":"13","issue":"2","source":"Google Scholar","author":[{"family":"Nickel","given":"Felix"},{"family":"Schmidt","given":"Lukas"},{"family":"Bruckner","given":"Thomas"},{"family":"Büchler","given":"Markus W."},{"family":"Müller-Stich","given":"Beat-Peter"},{"family":"Fischer","given":"Lars"}],"issued":{"date-parts":[["2017"]]}}}],"schema":"https://github.com/citation-style-language/schema/raw/master/csl-citation.json"} </w:instrText>
      </w:r>
      <w:r w:rsidR="00F3437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28,41</w:t>
      </w:r>
      <w:r w:rsidR="00F3437B" w:rsidRPr="00C914C3">
        <w:rPr>
          <w:rFonts w:asciiTheme="majorBidi" w:hAnsiTheme="majorBidi" w:cstheme="majorBidi"/>
          <w:sz w:val="24"/>
          <w:szCs w:val="24"/>
        </w:rPr>
        <w:fldChar w:fldCharType="end"/>
      </w:r>
      <w:r w:rsidR="00CC6C68" w:rsidRPr="00C914C3">
        <w:rPr>
          <w:rFonts w:asciiTheme="majorBidi" w:hAnsiTheme="majorBidi" w:cstheme="majorBidi"/>
          <w:sz w:val="24"/>
          <w:szCs w:val="24"/>
        </w:rPr>
        <w:t>.</w:t>
      </w:r>
    </w:p>
    <w:p w14:paraId="638B831C" w14:textId="4ADF9341" w:rsidR="0004434B" w:rsidRPr="00C914C3" w:rsidRDefault="007503C1" w:rsidP="00AD76DF">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A prospective cohort study at Heidelberg University Hospital reported a significant improvement in the body image scale of BIQ at 6 to 24 months </w:t>
      </w:r>
      <w:r w:rsidR="002E1759" w:rsidRPr="00C914C3">
        <w:rPr>
          <w:rFonts w:asciiTheme="majorBidi" w:hAnsiTheme="majorBidi" w:cstheme="majorBidi"/>
          <w:sz w:val="24"/>
          <w:szCs w:val="24"/>
        </w:rPr>
        <w:t xml:space="preserve">after surgery compared to </w:t>
      </w:r>
      <w:r w:rsidR="00180EF5" w:rsidRPr="00205BC8">
        <w:rPr>
          <w:rFonts w:asciiTheme="majorBidi" w:hAnsiTheme="majorBidi" w:cstheme="majorBidi"/>
          <w:sz w:val="24"/>
          <w:szCs w:val="24"/>
          <w:highlight w:val="yellow"/>
        </w:rPr>
        <w:t>pre-surgery</w:t>
      </w:r>
      <w:r w:rsidR="002E1759" w:rsidRPr="00205BC8">
        <w:rPr>
          <w:rFonts w:asciiTheme="majorBidi" w:hAnsiTheme="majorBidi" w:cstheme="majorBidi"/>
          <w:sz w:val="24"/>
          <w:szCs w:val="24"/>
          <w:highlight w:val="yellow"/>
        </w:rPr>
        <w:t xml:space="preserve"> </w:t>
      </w:r>
      <w:r w:rsidR="002E1759" w:rsidRPr="00C914C3">
        <w:rPr>
          <w:rFonts w:asciiTheme="majorBidi" w:hAnsiTheme="majorBidi" w:cstheme="majorBidi"/>
          <w:sz w:val="24"/>
          <w:szCs w:val="24"/>
        </w:rPr>
        <w:t>(p&lt;</w:t>
      </w:r>
      <w:r w:rsidR="00742DF4" w:rsidRPr="00C914C3">
        <w:rPr>
          <w:rFonts w:asciiTheme="majorBidi" w:hAnsiTheme="majorBidi" w:cstheme="majorBidi"/>
          <w:sz w:val="24"/>
          <w:szCs w:val="24"/>
        </w:rPr>
        <w:t xml:space="preserve">0.001) </w:t>
      </w:r>
      <w:r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{"citationID":"mtMOM9Og","properties":{"formattedCitation":"\\super 28\\nosupersub{}","plainCitation":"28","noteIndex":0},"citationItems":[{"id":2595,"uris":["http://zotero.org/users/5921682/items/GMLNRM2C"],"uri":["http://zotero.org/users/5921682/items/GMLNRM2C"],"itemData":{"id":2595,"type":"article-journal","title":"Influence of bariatric surgery on quality of life, body image, and general self-efficacy within 6 and 24 months—a prospective cohort study","container-title":"Surgery for Obesity and Related Diseases","page":"313–319","volume":"13","issue":"2","source":"Google Scholar","author":[{"family":"Nickel","given":"Felix"},{"family":"Schmidt","given":"Lukas"},{"family":"Bruckner","given":"Thomas"},{"family":"Büchler","given":"Markus W."},{"family":"Müller-Stich","given":"Beat-Peter"},{"family":"Fischer","given":"Lars"}],"issued":{"date-parts":[["2017"]]}}}],"schema":"https://github.com/citation-style-language/schema/raw/master/csl-citation.json"} </w:instrText>
      </w:r>
      <w:r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28</w:t>
      </w:r>
      <w:r w:rsidRPr="00C914C3">
        <w:rPr>
          <w:rFonts w:asciiTheme="majorBidi" w:hAnsiTheme="majorBidi" w:cstheme="majorBidi"/>
          <w:sz w:val="24"/>
          <w:szCs w:val="24"/>
        </w:rPr>
        <w:fldChar w:fldCharType="end"/>
      </w:r>
      <w:r w:rsidR="00742DF4" w:rsidRPr="00C914C3">
        <w:rPr>
          <w:rFonts w:asciiTheme="majorBidi" w:hAnsiTheme="majorBidi" w:cstheme="majorBidi"/>
          <w:sz w:val="24"/>
          <w:szCs w:val="24"/>
        </w:rPr>
        <w:t xml:space="preserve">. </w:t>
      </w:r>
      <w:r w:rsidR="00DF3B3F" w:rsidRPr="00C914C3">
        <w:rPr>
          <w:rFonts w:asciiTheme="majorBidi" w:hAnsiTheme="majorBidi" w:cstheme="majorBidi"/>
          <w:sz w:val="24"/>
          <w:szCs w:val="24"/>
        </w:rPr>
        <w:t xml:space="preserve">This was in agreement with several studies that have shown </w:t>
      </w:r>
      <w:r w:rsidR="00A1732D" w:rsidRPr="00C914C3">
        <w:rPr>
          <w:rFonts w:asciiTheme="majorBidi" w:hAnsiTheme="majorBidi" w:cstheme="majorBidi"/>
          <w:sz w:val="24"/>
          <w:szCs w:val="24"/>
        </w:rPr>
        <w:t>improved</w:t>
      </w:r>
      <w:r w:rsidR="00DF3B3F" w:rsidRPr="00C914C3">
        <w:rPr>
          <w:rFonts w:asciiTheme="majorBidi" w:hAnsiTheme="majorBidi" w:cstheme="majorBidi"/>
          <w:sz w:val="24"/>
          <w:szCs w:val="24"/>
        </w:rPr>
        <w:t xml:space="preserve"> body image scores </w:t>
      </w:r>
      <w:r w:rsidR="00A1732D" w:rsidRPr="00C914C3">
        <w:rPr>
          <w:rFonts w:asciiTheme="majorBidi" w:hAnsiTheme="majorBidi" w:cstheme="majorBidi"/>
          <w:sz w:val="24"/>
          <w:szCs w:val="24"/>
        </w:rPr>
        <w:t xml:space="preserve">within </w:t>
      </w:r>
      <w:r w:rsidR="00180EF5" w:rsidRPr="00205BC8">
        <w:rPr>
          <w:rFonts w:asciiTheme="majorBidi" w:hAnsiTheme="majorBidi" w:cstheme="majorBidi"/>
          <w:sz w:val="24"/>
          <w:szCs w:val="24"/>
          <w:highlight w:val="yellow"/>
        </w:rPr>
        <w:t xml:space="preserve">the </w:t>
      </w:r>
      <w:r w:rsidR="00A1732D" w:rsidRPr="00C914C3">
        <w:rPr>
          <w:rFonts w:asciiTheme="majorBidi" w:hAnsiTheme="majorBidi" w:cstheme="majorBidi"/>
          <w:sz w:val="24"/>
          <w:szCs w:val="24"/>
        </w:rPr>
        <w:t>first year after</w:t>
      </w:r>
      <w:r w:rsidR="00DF3B3F" w:rsidRPr="00C914C3">
        <w:rPr>
          <w:rFonts w:asciiTheme="majorBidi" w:hAnsiTheme="majorBidi" w:cstheme="majorBidi"/>
          <w:sz w:val="24"/>
          <w:szCs w:val="24"/>
        </w:rPr>
        <w:t xml:space="preserve"> </w:t>
      </w:r>
      <w:r w:rsidR="00AD76DF" w:rsidRPr="00C914C3">
        <w:rPr>
          <w:rFonts w:asciiTheme="majorBidi" w:hAnsiTheme="majorBidi" w:cstheme="majorBidi"/>
          <w:sz w:val="24"/>
          <w:szCs w:val="24"/>
        </w:rPr>
        <w:t>BS</w:t>
      </w:r>
      <w:r w:rsidR="00DF3B3F" w:rsidRPr="00C914C3">
        <w:rPr>
          <w:rFonts w:asciiTheme="majorBidi" w:hAnsiTheme="majorBidi" w:cstheme="majorBidi"/>
          <w:sz w:val="24"/>
          <w:szCs w:val="24"/>
        </w:rPr>
        <w:t xml:space="preserve"> to </w:t>
      </w:r>
      <w:r w:rsidR="00180EF5" w:rsidRPr="00205BC8">
        <w:rPr>
          <w:rFonts w:asciiTheme="majorBidi" w:hAnsiTheme="majorBidi" w:cstheme="majorBidi"/>
          <w:sz w:val="24"/>
          <w:szCs w:val="24"/>
          <w:highlight w:val="yellow"/>
        </w:rPr>
        <w:t xml:space="preserve">an </w:t>
      </w:r>
      <w:r w:rsidR="00DF3B3F" w:rsidRPr="00C914C3">
        <w:rPr>
          <w:rFonts w:asciiTheme="majorBidi" w:hAnsiTheme="majorBidi" w:cstheme="majorBidi"/>
          <w:sz w:val="24"/>
          <w:szCs w:val="24"/>
        </w:rPr>
        <w:t xml:space="preserve">almost healthy non-obese population </w:t>
      </w:r>
      <w:r w:rsidR="00DF3B3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{"citationID":"XUuFMHHX","properties":{"formattedCitation":"\\super 42,43\\nosupersub{}","plainCitation":"42,43","noteIndex":0},"citationItems":[{"id":3407,"uris":["http://zotero.org/users/5921682/items/7VUJ2SHJ"],"uri":["http://zotero.org/users/5921682/items/7VUJ2SHJ"],"itemData":{"id":3407,"type":"article-journal","title":"Body image in obese patients before and after stable weight reduction following bariatric surgery","container-title":"Journal of Psychosomatic Research","page":"275-281","volume":"46","issue":"3","source":"ScienceDirect","abstract":"The role of possessing an abnormal body weight in the body image alterations of obese patients was evaluated in bariatric surgery subjects prior to and at long term after operation, when body weight and shape had become steadily normalized. Body image was assessed by the body dissatisfaction scale of the Eating Disorders Inventory, the Body Shape Questionnaire, and the Body Attitude Questionnaire. When the individuals were obese, a sharply impaired body image was observed; following operation, weight loss corresponded to normalization of body dissatisfaction, feeling of fatness, and physical attractiveness, whereas body disparagement and salience of shape, although improved in comparison to preoperative data, remained significantly different from that of controls. In the obese patients, some aspects of body image alterations are substantially accounted for by overweight status; other aspects reflect inner feelings, which are partially independent of the actual body weight and shape.","DOI":"10.1016/S0022-3999(98)00094-4","ISSN":"0022-3999","journalAbbreviation":"Journal of Psychosomatic Research","author":[{"family":"Adami","given":"Gian Franco"},{"family":"Meneghelli","given":"Anna"},{"family":"Bressani","given":"Annalisa"},{"family":"Scopinaro","given":"Nicola"}],"issued":{"date-parts":[["1999",3,1]]}}},{"id":3405,"uris":["http://zotero.org/users/5921682/items/G78HJ9SH"],"uri":["http://zotero.org/users/5921682/items/G78HJ9SH"],"itemData":{"id":3405,"type":"article-journal","title":"Changes in quality of life and body image after gastric bypass surgery","container-title":"Surgery for Obesity and Related Diseases","page":"608-614","volume":"6","issue":"6","source":"ScienceDirect","abstract":"Background\nImprovements in psychosocial status are an important aspect of successful outcomes after bariatric surgery. Relatively few studies have investigated the changes in psychosocial functioning at a number of points in the first few postoperative years. The present study was undertaken to assess the changes in quality of life and body image after gastric bypass surgery. The present study was performed at an academic medical center.\nMethods\nA total of 200 men and women were enrolled in the study and completed psychometric measures of quality of life and body image before surgery and again 20, 40, and 92 weeks postoperatively.\nResults\nThe participants reported significant improvements in several domains of health- and weight-related quality of life, as well as changes in body image, after surgery. These changes were correlated with the percentage of weight loss.\nConclusion\nThose who undergo gastric bypass surgery experienced significant improvements in quality of life and body image within the first few months after surgery. These changes were, with few exceptions, maintained into the second postoperative year.","DOI":"10.1016/j.soard.2010.07.015","ISSN":"1550-7289","journalAbbreviation":"Surgery for Obesity and Related Diseases","author":[{"family":"Sarwer","given":"David B."},{"family":"Wadden","given":"Thomas A."},{"family":"Moore","given":"Reneé H."},{"family":"Eisenberg","given":"Miriam H."},{"family":"Raper","given":"Steven E."},{"family":"Williams","given":"Noel N."}],"issued":{"date-parts":[["2010",11,1]]}}}],"schema":"https://github.com/citation-style-language/schema/raw/master/csl-citation.json"} </w:instrText>
      </w:r>
      <w:r w:rsidR="00DF3B3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42,43</w:t>
      </w:r>
      <w:r w:rsidR="00DF3B3F" w:rsidRPr="00C914C3">
        <w:rPr>
          <w:rFonts w:asciiTheme="majorBidi" w:hAnsiTheme="majorBidi" w:cstheme="majorBidi"/>
          <w:sz w:val="24"/>
          <w:szCs w:val="24"/>
        </w:rPr>
        <w:fldChar w:fldCharType="end"/>
      </w:r>
      <w:r w:rsidR="00A1732D" w:rsidRPr="00C914C3">
        <w:rPr>
          <w:rFonts w:asciiTheme="majorBidi" w:hAnsiTheme="majorBidi" w:cstheme="majorBidi"/>
          <w:sz w:val="24"/>
          <w:szCs w:val="24"/>
        </w:rPr>
        <w:t>.</w:t>
      </w:r>
      <w:r w:rsidR="008A78F3" w:rsidRPr="00C914C3">
        <w:rPr>
          <w:rFonts w:asciiTheme="majorBidi" w:hAnsiTheme="majorBidi" w:cstheme="majorBidi"/>
          <w:sz w:val="24"/>
          <w:szCs w:val="24"/>
        </w:rPr>
        <w:t xml:space="preserve"> A</w:t>
      </w:r>
      <w:r w:rsidR="002E1759" w:rsidRPr="00C914C3">
        <w:rPr>
          <w:rFonts w:asciiTheme="majorBidi" w:hAnsiTheme="majorBidi" w:cstheme="majorBidi"/>
          <w:sz w:val="24"/>
          <w:szCs w:val="24"/>
        </w:rPr>
        <w:t>nother</w:t>
      </w:r>
      <w:r w:rsidR="008A78F3" w:rsidRPr="00C914C3">
        <w:rPr>
          <w:rFonts w:asciiTheme="majorBidi" w:hAnsiTheme="majorBidi" w:cstheme="majorBidi"/>
          <w:sz w:val="24"/>
          <w:szCs w:val="24"/>
        </w:rPr>
        <w:t xml:space="preserve"> multicenter prospective </w:t>
      </w:r>
      <w:r w:rsidR="00180EF5" w:rsidRPr="00205BC8">
        <w:rPr>
          <w:rFonts w:asciiTheme="majorBidi" w:hAnsiTheme="majorBidi" w:cstheme="majorBidi"/>
          <w:sz w:val="24"/>
          <w:szCs w:val="24"/>
          <w:highlight w:val="yellow"/>
        </w:rPr>
        <w:t>cross-sectional</w:t>
      </w:r>
      <w:r w:rsidR="008A78F3" w:rsidRPr="00205BC8">
        <w:rPr>
          <w:rFonts w:asciiTheme="majorBidi" w:hAnsiTheme="majorBidi" w:cstheme="majorBidi"/>
          <w:sz w:val="24"/>
          <w:szCs w:val="24"/>
          <w:highlight w:val="yellow"/>
        </w:rPr>
        <w:t xml:space="preserve"> </w:t>
      </w:r>
      <w:r w:rsidR="008A78F3" w:rsidRPr="00C914C3">
        <w:rPr>
          <w:rFonts w:asciiTheme="majorBidi" w:hAnsiTheme="majorBidi" w:cstheme="majorBidi"/>
          <w:sz w:val="24"/>
          <w:szCs w:val="24"/>
        </w:rPr>
        <w:t xml:space="preserve">study in Germany </w:t>
      </w:r>
      <w:r w:rsidR="002E1759" w:rsidRPr="00C914C3">
        <w:rPr>
          <w:rFonts w:asciiTheme="majorBidi" w:hAnsiTheme="majorBidi" w:cstheme="majorBidi"/>
          <w:sz w:val="24"/>
          <w:szCs w:val="24"/>
        </w:rPr>
        <w:t>assessed body image perception among</w:t>
      </w:r>
      <w:r w:rsidR="00F70D2C" w:rsidRPr="00C914C3">
        <w:rPr>
          <w:rFonts w:asciiTheme="majorBidi" w:hAnsiTheme="majorBidi" w:cstheme="majorBidi"/>
          <w:sz w:val="24"/>
          <w:szCs w:val="24"/>
        </w:rPr>
        <w:t xml:space="preserve"> 314 patients with (n=62) or without (</w:t>
      </w:r>
      <w:r w:rsidR="00180EF5" w:rsidRPr="00205BC8">
        <w:rPr>
          <w:rFonts w:asciiTheme="majorBidi" w:hAnsiTheme="majorBidi" w:cstheme="majorBidi"/>
          <w:sz w:val="24"/>
          <w:szCs w:val="24"/>
          <w:highlight w:val="yellow"/>
        </w:rPr>
        <w:t>n=252</w:t>
      </w:r>
      <w:r w:rsidR="00F70D2C" w:rsidRPr="00C914C3">
        <w:rPr>
          <w:rFonts w:asciiTheme="majorBidi" w:hAnsiTheme="majorBidi" w:cstheme="majorBidi"/>
          <w:sz w:val="24"/>
          <w:szCs w:val="24"/>
        </w:rPr>
        <w:t xml:space="preserve">) body </w:t>
      </w:r>
      <w:r w:rsidR="00180EF5" w:rsidRPr="00205BC8">
        <w:rPr>
          <w:rFonts w:asciiTheme="majorBidi" w:hAnsiTheme="majorBidi" w:cstheme="majorBidi"/>
          <w:sz w:val="24"/>
          <w:szCs w:val="24"/>
          <w:highlight w:val="yellow"/>
        </w:rPr>
        <w:t xml:space="preserve">contouring </w:t>
      </w:r>
      <w:r w:rsidR="00F70D2C" w:rsidRPr="00C914C3">
        <w:rPr>
          <w:rFonts w:asciiTheme="majorBidi" w:hAnsiTheme="majorBidi" w:cstheme="majorBidi"/>
          <w:sz w:val="24"/>
          <w:szCs w:val="24"/>
        </w:rPr>
        <w:t>surgery</w:t>
      </w:r>
      <w:r w:rsidR="00811B85" w:rsidRPr="00C914C3">
        <w:rPr>
          <w:rFonts w:asciiTheme="majorBidi" w:hAnsiTheme="majorBidi" w:cstheme="majorBidi"/>
          <w:sz w:val="24"/>
          <w:szCs w:val="24"/>
        </w:rPr>
        <w:t xml:space="preserve"> (BCS)</w:t>
      </w:r>
      <w:r w:rsidR="00F70D2C" w:rsidRPr="00C914C3">
        <w:rPr>
          <w:rFonts w:asciiTheme="majorBidi" w:hAnsiTheme="majorBidi" w:cstheme="majorBidi"/>
          <w:sz w:val="24"/>
          <w:szCs w:val="24"/>
        </w:rPr>
        <w:t xml:space="preserve"> </w:t>
      </w:r>
      <w:r w:rsidR="002E1759" w:rsidRPr="00C914C3">
        <w:rPr>
          <w:rFonts w:asciiTheme="majorBidi" w:hAnsiTheme="majorBidi" w:cstheme="majorBidi"/>
          <w:sz w:val="24"/>
          <w:szCs w:val="24"/>
        </w:rPr>
        <w:t>after</w:t>
      </w:r>
      <w:r w:rsidR="00F70D2C" w:rsidRPr="00C914C3">
        <w:rPr>
          <w:rFonts w:asciiTheme="majorBidi" w:hAnsiTheme="majorBidi" w:cstheme="majorBidi"/>
          <w:sz w:val="24"/>
          <w:szCs w:val="24"/>
        </w:rPr>
        <w:t xml:space="preserve"> </w:t>
      </w:r>
      <w:r w:rsidR="00AD76DF" w:rsidRPr="00C914C3">
        <w:rPr>
          <w:rFonts w:asciiTheme="majorBidi" w:hAnsiTheme="majorBidi" w:cstheme="majorBidi"/>
          <w:sz w:val="24"/>
          <w:szCs w:val="24"/>
        </w:rPr>
        <w:t>BS</w:t>
      </w:r>
      <w:r w:rsidR="00F70D2C" w:rsidRPr="00C914C3">
        <w:rPr>
          <w:rFonts w:asciiTheme="majorBidi" w:hAnsiTheme="majorBidi" w:cstheme="majorBidi"/>
          <w:sz w:val="24"/>
          <w:szCs w:val="24"/>
        </w:rPr>
        <w:t xml:space="preserve"> </w:t>
      </w:r>
      <w:r w:rsidR="00833A67" w:rsidRPr="00C914C3">
        <w:rPr>
          <w:rFonts w:asciiTheme="majorBidi" w:hAnsiTheme="majorBidi" w:cstheme="majorBidi"/>
          <w:sz w:val="24"/>
          <w:szCs w:val="24"/>
        </w:rPr>
        <w:t>at 1- 15 years</w:t>
      </w:r>
      <w:r w:rsidR="00860617" w:rsidRPr="00C914C3">
        <w:rPr>
          <w:rFonts w:asciiTheme="majorBidi" w:hAnsiTheme="majorBidi" w:cstheme="majorBidi"/>
          <w:sz w:val="24"/>
          <w:szCs w:val="24"/>
        </w:rPr>
        <w:t xml:space="preserve">. Among those who did not undergo BCS, more than half of the patients were either </w:t>
      </w:r>
      <w:r w:rsidR="001A07AE" w:rsidRPr="00C914C3">
        <w:rPr>
          <w:rFonts w:asciiTheme="majorBidi" w:hAnsiTheme="majorBidi" w:cstheme="majorBidi"/>
          <w:sz w:val="24"/>
          <w:szCs w:val="24"/>
        </w:rPr>
        <w:t>strongly</w:t>
      </w:r>
      <w:r w:rsidR="00860617" w:rsidRPr="00C914C3">
        <w:rPr>
          <w:rFonts w:asciiTheme="majorBidi" w:hAnsiTheme="majorBidi" w:cstheme="majorBidi"/>
          <w:sz w:val="24"/>
          <w:szCs w:val="24"/>
        </w:rPr>
        <w:t xml:space="preserve"> dissatisfied or dissatisfied with their</w:t>
      </w:r>
      <w:r w:rsidR="001A07AE" w:rsidRPr="00C914C3">
        <w:rPr>
          <w:rFonts w:asciiTheme="majorBidi" w:hAnsiTheme="majorBidi" w:cstheme="majorBidi"/>
          <w:sz w:val="24"/>
          <w:szCs w:val="24"/>
        </w:rPr>
        <w:t xml:space="preserve"> abdomens</w:t>
      </w:r>
      <w:r w:rsidR="00860617" w:rsidRPr="00C914C3">
        <w:rPr>
          <w:rFonts w:asciiTheme="majorBidi" w:hAnsiTheme="majorBidi" w:cstheme="majorBidi"/>
          <w:sz w:val="24"/>
          <w:szCs w:val="24"/>
        </w:rPr>
        <w:t xml:space="preserve"> (72.6%), thighs (55.9%) and breasts (53.1%)</w:t>
      </w:r>
      <w:r w:rsidR="00180EF5">
        <w:rPr>
          <w:rFonts w:asciiTheme="majorBidi" w:hAnsiTheme="majorBidi" w:cstheme="majorBidi"/>
          <w:sz w:val="24"/>
          <w:szCs w:val="24"/>
        </w:rPr>
        <w:t>,</w:t>
      </w:r>
      <w:r w:rsidR="00860617" w:rsidRPr="00C914C3">
        <w:rPr>
          <w:rFonts w:asciiTheme="majorBidi" w:hAnsiTheme="majorBidi" w:cstheme="majorBidi"/>
          <w:sz w:val="24"/>
          <w:szCs w:val="24"/>
        </w:rPr>
        <w:t xml:space="preserve"> while those </w:t>
      </w:r>
      <w:r w:rsidR="006F61A0" w:rsidRPr="00C914C3">
        <w:rPr>
          <w:rFonts w:asciiTheme="majorBidi" w:hAnsiTheme="majorBidi" w:cstheme="majorBidi"/>
          <w:sz w:val="24"/>
          <w:szCs w:val="24"/>
        </w:rPr>
        <w:t xml:space="preserve">who </w:t>
      </w:r>
      <w:r w:rsidR="00860617" w:rsidRPr="00C914C3">
        <w:rPr>
          <w:rFonts w:asciiTheme="majorBidi" w:hAnsiTheme="majorBidi" w:cstheme="majorBidi"/>
          <w:sz w:val="24"/>
          <w:szCs w:val="24"/>
        </w:rPr>
        <w:t xml:space="preserve">underwent BCS reported better satisfaction with their appearance and </w:t>
      </w:r>
      <w:r w:rsidR="00D347DE" w:rsidRPr="00C914C3">
        <w:rPr>
          <w:rFonts w:asciiTheme="majorBidi" w:hAnsiTheme="majorBidi" w:cstheme="majorBidi"/>
          <w:sz w:val="24"/>
          <w:szCs w:val="24"/>
        </w:rPr>
        <w:t>different areas</w:t>
      </w:r>
      <w:r w:rsidR="00860617" w:rsidRPr="00C914C3">
        <w:rPr>
          <w:rFonts w:asciiTheme="majorBidi" w:hAnsiTheme="majorBidi" w:cstheme="majorBidi"/>
          <w:sz w:val="24"/>
          <w:szCs w:val="24"/>
        </w:rPr>
        <w:t xml:space="preserve"> of the body </w:t>
      </w:r>
      <w:r w:rsidR="00833A6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{"citationID":"DHjpckeQ","properties":{"formattedCitation":"\\super 41\\nosupersub{}","plainCitation":"41","noteIndex":0},"citationItems":[{"id":2544,"uris":["http://zotero.org/users/5921682/items/44YVKP4P"],"uri":["http://zotero.org/users/5921682/items/44YVKP4P"],"itemData":{"id":2544,"type":"article-journal","title":"Body image and quality of life in patients with and without body contouring surgery following bariatric surgery: a comparison of pre-and post-surgery groups","container-title":"Frontiers in psychology","page":"1310","volume":"5","source":"Google Scholar","shortTitle":"Body image and quality of life in patients with and without body contouring surgery following bariatric surgery","author":[{"family":"Zwaan","given":"Martina","non-dropping-particle":"de"},{"family":"Georgiadou","given":"Ekaterini"},{"family":"Stroh","given":"Christine E."},{"family":"Teufel","given":"Martin"},{"family":"Köhler","given":"Hinrich"},{"family":"Tengler","given":"Maxi"},{"family":"Müller","given":"Astrid"}],"issued":{"date-parts":[["2014"]]}}}],"schema":"https://github.com/citation-style-language/schema/raw/master/csl-citation.json"} </w:instrText>
      </w:r>
      <w:r w:rsidR="00833A6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41</w:t>
      </w:r>
      <w:r w:rsidR="00833A67" w:rsidRPr="00C914C3">
        <w:rPr>
          <w:rFonts w:asciiTheme="majorBidi" w:hAnsiTheme="majorBidi" w:cstheme="majorBidi"/>
          <w:sz w:val="24"/>
          <w:szCs w:val="24"/>
        </w:rPr>
        <w:fldChar w:fldCharType="end"/>
      </w:r>
      <w:r w:rsidR="00833A67" w:rsidRPr="00C914C3">
        <w:rPr>
          <w:rFonts w:asciiTheme="majorBidi" w:hAnsiTheme="majorBidi" w:cstheme="majorBidi"/>
          <w:sz w:val="24"/>
          <w:szCs w:val="24"/>
        </w:rPr>
        <w:t xml:space="preserve">. </w:t>
      </w:r>
      <w:r w:rsidR="00FF2D1E" w:rsidRPr="00C914C3">
        <w:rPr>
          <w:rFonts w:asciiTheme="majorBidi" w:hAnsiTheme="majorBidi" w:cstheme="majorBidi"/>
          <w:sz w:val="24"/>
          <w:szCs w:val="24"/>
        </w:rPr>
        <w:t>On the other hand</w:t>
      </w:r>
      <w:r w:rsidR="00EA3FBB" w:rsidRPr="00C914C3">
        <w:rPr>
          <w:rFonts w:asciiTheme="majorBidi" w:hAnsiTheme="majorBidi" w:cstheme="majorBidi"/>
          <w:sz w:val="24"/>
          <w:szCs w:val="24"/>
        </w:rPr>
        <w:t xml:space="preserve">, previous studies reported less satisfaction with </w:t>
      </w:r>
      <w:r w:rsidR="00180EF5" w:rsidRPr="00205BC8">
        <w:rPr>
          <w:rFonts w:asciiTheme="majorBidi" w:hAnsiTheme="majorBidi" w:cstheme="majorBidi"/>
          <w:sz w:val="24"/>
          <w:szCs w:val="24"/>
          <w:highlight w:val="yellow"/>
        </w:rPr>
        <w:t xml:space="preserve">the </w:t>
      </w:r>
      <w:r w:rsidR="00EA3FBB" w:rsidRPr="00C914C3">
        <w:rPr>
          <w:rFonts w:asciiTheme="majorBidi" w:hAnsiTheme="majorBidi" w:cstheme="majorBidi"/>
          <w:sz w:val="24"/>
          <w:szCs w:val="24"/>
        </w:rPr>
        <w:t>overall results of BCS</w:t>
      </w:r>
      <w:r w:rsidR="00057A35" w:rsidRPr="00C914C3">
        <w:rPr>
          <w:rFonts w:asciiTheme="majorBidi" w:hAnsiTheme="majorBidi" w:cstheme="majorBidi"/>
          <w:sz w:val="24"/>
          <w:szCs w:val="24"/>
        </w:rPr>
        <w:t xml:space="preserve"> </w:t>
      </w:r>
      <w:r w:rsidR="00057A35"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{"citationID":"dWVNn33c","properties":{"formattedCitation":"\\super 44,45\\nosupersub{}","plainCitation":"44,45","noteIndex":0},"citationItems":[{"id":3417,"uris":["http://zotero.org/users/5921682/items/XJWLUXY6"],"uri":["http://zotero.org/users/5921682/items/XJWLUXY6"],"itemData":{"id":3417,"type":"article-journal","title":"The desire for body contouring surgery after bariatric surgery","container-title":"Obesity surgery","page":"1308","volume":"18","issue":"10","author":[{"family":"Mitchell","given":"James E."},{"family":"Crosby","given":"Ross D."},{"family":"Ertelt","given":"Troy W."},{"family":"Marino","given":"Joanna M."},{"family":"Sarwer","given":"David B."},{"family":"Thompson","given":"J. Kevin"},{"family":"Lancaster","given":"Kathryn L."},{"family":"Simonich","given":"Heather"},{"family":"Howell","given":"L. Michael"}],"issued":{"date-parts":[["2008"]]}}},{"id":2549,"uris":["http://zotero.org/users/5921682/items/7JHAK8IK"],"uri":["http://zotero.org/users/5921682/items/7JHAK8IK"],"itemData":{"id":2549,"type":"article-journal","title":"The impact of reconstructive procedures following bariatric surgery on patient well-being and quality of life","container-title":"Obesity surgery","page":"36–41","volume":"20","issue":"1","source":"Google Scholar","author":[{"family":"Beek","given":"Eva SJ","non-dropping-particle":"van der"},{"family":"Riele","given":"Wouter","non-dropping-particle":"te"},{"family":"Specken","given":"Tom F."},{"family":"Boerma","given":"Djamila"},{"family":"Ramshorst","given":"Bert","non-dropping-particle":"van"}],"issued":{"date-parts":[["2010"]]}}}],"schema":"https://github.com/citation-style-language/schema/raw/master/csl-citation.json"} </w:instrText>
      </w:r>
      <w:r w:rsidR="00057A35"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44,45</w:t>
      </w:r>
      <w:r w:rsidR="00057A35" w:rsidRPr="00C914C3">
        <w:rPr>
          <w:rFonts w:asciiTheme="majorBidi" w:hAnsiTheme="majorBidi" w:cstheme="majorBidi"/>
          <w:sz w:val="24"/>
          <w:szCs w:val="24"/>
        </w:rPr>
        <w:fldChar w:fldCharType="end"/>
      </w:r>
      <w:r w:rsidR="00057A35" w:rsidRPr="00C914C3">
        <w:rPr>
          <w:rFonts w:asciiTheme="majorBidi" w:hAnsiTheme="majorBidi" w:cstheme="majorBidi"/>
          <w:sz w:val="24"/>
          <w:szCs w:val="24"/>
        </w:rPr>
        <w:t xml:space="preserve">. </w:t>
      </w:r>
      <w:r w:rsidR="007A5780" w:rsidRPr="00C914C3">
        <w:rPr>
          <w:rFonts w:asciiTheme="majorBidi" w:hAnsiTheme="majorBidi" w:cstheme="majorBidi"/>
          <w:sz w:val="24"/>
          <w:szCs w:val="24"/>
        </w:rPr>
        <w:t xml:space="preserve">This may </w:t>
      </w:r>
      <w:r w:rsidR="00BA4414" w:rsidRPr="00C914C3">
        <w:rPr>
          <w:rFonts w:asciiTheme="majorBidi" w:hAnsiTheme="majorBidi" w:cstheme="majorBidi"/>
          <w:sz w:val="24"/>
          <w:szCs w:val="24"/>
        </w:rPr>
        <w:t xml:space="preserve">be </w:t>
      </w:r>
      <w:r w:rsidR="007A5780" w:rsidRPr="00C914C3">
        <w:rPr>
          <w:rFonts w:asciiTheme="majorBidi" w:hAnsiTheme="majorBidi" w:cstheme="majorBidi"/>
          <w:sz w:val="24"/>
          <w:szCs w:val="24"/>
        </w:rPr>
        <w:t xml:space="preserve">attributed to </w:t>
      </w:r>
      <w:r w:rsidR="00180EF5" w:rsidRPr="00205BC8">
        <w:rPr>
          <w:rFonts w:asciiTheme="majorBidi" w:hAnsiTheme="majorBidi" w:cstheme="majorBidi"/>
          <w:sz w:val="24"/>
          <w:szCs w:val="24"/>
          <w:highlight w:val="yellow"/>
        </w:rPr>
        <w:t>post-BCS</w:t>
      </w:r>
      <w:r w:rsidR="007A5780" w:rsidRPr="00205BC8">
        <w:rPr>
          <w:rFonts w:asciiTheme="majorBidi" w:hAnsiTheme="majorBidi" w:cstheme="majorBidi"/>
          <w:sz w:val="24"/>
          <w:szCs w:val="24"/>
          <w:highlight w:val="yellow"/>
        </w:rPr>
        <w:t xml:space="preserve"> </w:t>
      </w:r>
      <w:r w:rsidR="007A5780" w:rsidRPr="00C914C3">
        <w:rPr>
          <w:rFonts w:asciiTheme="majorBidi" w:hAnsiTheme="majorBidi" w:cstheme="majorBidi"/>
          <w:sz w:val="24"/>
          <w:szCs w:val="24"/>
        </w:rPr>
        <w:t xml:space="preserve">complications as skin irritation, bodily pain and challenges in personal hygiene and clothing </w:t>
      </w:r>
      <w:r w:rsidR="007A578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{"citationID":"93WuLCCi","properties":{"formattedCitation":"\\super 46\\nosupersub{}","plainCitation":"46","noteIndex":0},"citationItems":[{"id":3419,"uris":["http://zotero.org/users/5921682/items/GTGSLGI4"],"uri":["http://zotero.org/users/5921682/items/GTGSLGI4"],"itemData":{"id":3419,"type":"article-journal","title":"Changes in quality of life and functional status following abdominal contouring in the massive weight loss population","container-title":"Plastic and reconstructive surgery","page":"520-526","volume":"128","issue":"2","author":[{"family":"Coriddi","given":"Michelle R."},{"family":"Koltz","given":"Peter F."},{"family":"Chen","given":"Rui"},{"family":"Gusenoff","given":"Jeffrey A."}],"issued":{"date-parts":[["2011"]]}}}],"schema":"https://github.com/citation-style-language/schema/raw/master/csl-citation.json"} </w:instrText>
      </w:r>
      <w:r w:rsidR="007A578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46</w:t>
      </w:r>
      <w:r w:rsidR="007A5780" w:rsidRPr="00C914C3">
        <w:rPr>
          <w:rFonts w:asciiTheme="majorBidi" w:hAnsiTheme="majorBidi" w:cstheme="majorBidi"/>
          <w:sz w:val="24"/>
          <w:szCs w:val="24"/>
        </w:rPr>
        <w:fldChar w:fldCharType="end"/>
      </w:r>
      <w:r w:rsidR="007A5780" w:rsidRPr="00C914C3">
        <w:rPr>
          <w:rFonts w:asciiTheme="majorBidi" w:hAnsiTheme="majorBidi" w:cstheme="majorBidi"/>
          <w:sz w:val="24"/>
          <w:szCs w:val="24"/>
        </w:rPr>
        <w:t xml:space="preserve">. </w:t>
      </w:r>
      <w:r w:rsidR="00FF2D1E" w:rsidRPr="00C914C3">
        <w:rPr>
          <w:rFonts w:asciiTheme="majorBidi" w:hAnsiTheme="majorBidi" w:cstheme="majorBidi"/>
          <w:sz w:val="24"/>
          <w:szCs w:val="24"/>
        </w:rPr>
        <w:t xml:space="preserve">However, dissatisfaction of certain regions of </w:t>
      </w:r>
      <w:r w:rsidR="00180EF5" w:rsidRPr="00205BC8">
        <w:rPr>
          <w:rFonts w:asciiTheme="majorBidi" w:hAnsiTheme="majorBidi" w:cstheme="majorBidi"/>
          <w:sz w:val="24"/>
          <w:szCs w:val="24"/>
          <w:highlight w:val="yellow"/>
        </w:rPr>
        <w:t xml:space="preserve">the </w:t>
      </w:r>
      <w:r w:rsidR="00FF2D1E" w:rsidRPr="00C914C3">
        <w:rPr>
          <w:rFonts w:asciiTheme="majorBidi" w:hAnsiTheme="majorBidi" w:cstheme="majorBidi"/>
          <w:sz w:val="24"/>
          <w:szCs w:val="24"/>
        </w:rPr>
        <w:t>contoured body does not reflect dissatisfaction of BCS</w:t>
      </w:r>
      <w:r w:rsidR="00180EF5">
        <w:rPr>
          <w:rFonts w:asciiTheme="majorBidi" w:hAnsiTheme="majorBidi" w:cstheme="majorBidi"/>
          <w:sz w:val="24"/>
          <w:szCs w:val="24"/>
        </w:rPr>
        <w:t>,</w:t>
      </w:r>
      <w:r w:rsidR="00180EF5" w:rsidRPr="00C914C3">
        <w:rPr>
          <w:rFonts w:asciiTheme="majorBidi" w:hAnsiTheme="majorBidi" w:cstheme="majorBidi"/>
          <w:sz w:val="24"/>
          <w:szCs w:val="24"/>
        </w:rPr>
        <w:t xml:space="preserve"> </w:t>
      </w:r>
      <w:r w:rsidR="00FF2D1E" w:rsidRPr="00C914C3">
        <w:rPr>
          <w:rFonts w:asciiTheme="majorBidi" w:hAnsiTheme="majorBidi" w:cstheme="majorBidi"/>
          <w:sz w:val="24"/>
          <w:szCs w:val="24"/>
        </w:rPr>
        <w:t xml:space="preserve">as it has a positive impact on body image and appearance </w:t>
      </w:r>
      <w:r w:rsidR="00FF2D1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{"citationID":"FH1yWvv2","properties":{"formattedCitation":"\\super 47\\nosupersub{}","plainCitation":"47","noteIndex":0},"citationItems":[{"id":3418,"uris":["http://zotero.org/users/5921682/items/3RAYCD4R"],"uri":["http://zotero.org/users/5921682/items/3RAYCD4R"],"itemData":{"id":3418,"type":"article-journal","title":"Psychological considerations of the bariatric surgery patient undergoing body contouring surgery","container-title":"Plastic and reconstructive surgery","page":"423e-434e","volume":"121","issue":"6","author":[{"family":"Sarwer","given":"David B."},{"family":"Thompson","given":"J. Kevin"},{"family":"Mitchell","given":"James E."},{"family":"Rubin","given":"J. Peter"}],"issued":{"date-parts":[["2008"]]}}}],"schema":"https://github.com/citation-style-language/schema/raw/master/csl-citation.json"} </w:instrText>
      </w:r>
      <w:r w:rsidR="00FF2D1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47</w:t>
      </w:r>
      <w:r w:rsidR="00FF2D1E" w:rsidRPr="00C914C3">
        <w:rPr>
          <w:rFonts w:asciiTheme="majorBidi" w:hAnsiTheme="majorBidi" w:cstheme="majorBidi"/>
          <w:sz w:val="24"/>
          <w:szCs w:val="24"/>
        </w:rPr>
        <w:fldChar w:fldCharType="end"/>
      </w:r>
      <w:r w:rsidR="00FF2D1E" w:rsidRPr="00C914C3">
        <w:rPr>
          <w:rFonts w:asciiTheme="majorBidi" w:hAnsiTheme="majorBidi" w:cstheme="majorBidi"/>
          <w:sz w:val="24"/>
          <w:szCs w:val="24"/>
        </w:rPr>
        <w:t xml:space="preserve">. </w:t>
      </w:r>
      <w:r w:rsidR="00DF1685" w:rsidRPr="00C914C3">
        <w:rPr>
          <w:rFonts w:asciiTheme="majorBidi" w:hAnsiTheme="majorBidi" w:cstheme="majorBidi"/>
          <w:sz w:val="24"/>
          <w:szCs w:val="24"/>
        </w:rPr>
        <w:t>F</w:t>
      </w:r>
      <w:r w:rsidR="006F050D" w:rsidRPr="00C914C3">
        <w:rPr>
          <w:rFonts w:asciiTheme="majorBidi" w:hAnsiTheme="majorBidi" w:cstheme="majorBidi"/>
          <w:sz w:val="24"/>
          <w:szCs w:val="24"/>
        </w:rPr>
        <w:t xml:space="preserve">ortunately, </w:t>
      </w:r>
      <w:r w:rsidR="000D139B" w:rsidRPr="00C914C3">
        <w:rPr>
          <w:rFonts w:asciiTheme="majorBidi" w:hAnsiTheme="majorBidi" w:cstheme="majorBidi"/>
          <w:sz w:val="24"/>
          <w:szCs w:val="24"/>
        </w:rPr>
        <w:t xml:space="preserve">all efforts taken to improve appearance did not vary among </w:t>
      </w:r>
      <w:r w:rsidR="00180EF5" w:rsidRPr="00205BC8">
        <w:rPr>
          <w:rFonts w:asciiTheme="majorBidi" w:hAnsiTheme="majorBidi" w:cstheme="majorBidi"/>
          <w:sz w:val="24"/>
          <w:szCs w:val="24"/>
          <w:highlight w:val="yellow"/>
        </w:rPr>
        <w:t>pre-</w:t>
      </w:r>
      <w:r w:rsidR="00180EF5" w:rsidRPr="00C914C3">
        <w:rPr>
          <w:rFonts w:asciiTheme="majorBidi" w:hAnsiTheme="majorBidi" w:cstheme="majorBidi"/>
          <w:sz w:val="24"/>
          <w:szCs w:val="24"/>
        </w:rPr>
        <w:t xml:space="preserve"> </w:t>
      </w:r>
      <w:r w:rsidR="000D139B" w:rsidRPr="00C914C3">
        <w:rPr>
          <w:rFonts w:asciiTheme="majorBidi" w:hAnsiTheme="majorBidi" w:cstheme="majorBidi"/>
          <w:sz w:val="24"/>
          <w:szCs w:val="24"/>
        </w:rPr>
        <w:t xml:space="preserve">and </w:t>
      </w:r>
      <w:r w:rsidR="00180EF5" w:rsidRPr="00205BC8">
        <w:rPr>
          <w:rFonts w:asciiTheme="majorBidi" w:hAnsiTheme="majorBidi" w:cstheme="majorBidi"/>
          <w:sz w:val="24"/>
          <w:szCs w:val="24"/>
          <w:highlight w:val="yellow"/>
        </w:rPr>
        <w:t>post-bariatric</w:t>
      </w:r>
      <w:r w:rsidR="000D139B" w:rsidRPr="00205BC8">
        <w:rPr>
          <w:rFonts w:asciiTheme="majorBidi" w:hAnsiTheme="majorBidi" w:cstheme="majorBidi"/>
          <w:sz w:val="24"/>
          <w:szCs w:val="24"/>
          <w:highlight w:val="yellow"/>
        </w:rPr>
        <w:t xml:space="preserve"> </w:t>
      </w:r>
      <w:r w:rsidR="000D139B" w:rsidRPr="00C914C3">
        <w:rPr>
          <w:rFonts w:asciiTheme="majorBidi" w:hAnsiTheme="majorBidi" w:cstheme="majorBidi"/>
          <w:sz w:val="24"/>
          <w:szCs w:val="24"/>
        </w:rPr>
        <w:t xml:space="preserve">surgery; instead, physical fitness and overall health were improved </w:t>
      </w:r>
      <w:r w:rsidR="000D139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{"citationID":"we4faMlV","properties":{"formattedCitation":"\\super 48\\nosupersub{}","plainCitation":"48","noteIndex":0},"citationItems":[{"id":3420,"uris":["http://zotero.org/users/5921682/items/V5CCEN3P"],"uri":["http://zotero.org/users/5921682/items/V5CCEN3P"],"itemData":{"id":3420,"type":"article-journal","title":"Measuring outcomes in plastic surgery: body image and quality of life in abdominoplasty patients.","container-title":"Plastic and reconstructive surgery","page":"619-25; discussion 626-7","volume":"112","issue":"2","author":[{"family":"Bolton","given":"Michael Adams"},{"family":"Pruzinsky","given":"Thomas"},{"family":"Cash","given":"Thomas F."},{"family":"Persing","given":"John A."}],"issued":{"date-parts":[["2003"]]}}}],"schema":"https://github.com/citation-style-language/schema/raw/master/csl-citation.json"} </w:instrText>
      </w:r>
      <w:r w:rsidR="000D139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48</w:t>
      </w:r>
      <w:r w:rsidR="000D139B" w:rsidRPr="00C914C3">
        <w:rPr>
          <w:rFonts w:asciiTheme="majorBidi" w:hAnsiTheme="majorBidi" w:cstheme="majorBidi"/>
          <w:sz w:val="24"/>
          <w:szCs w:val="24"/>
        </w:rPr>
        <w:fldChar w:fldCharType="end"/>
      </w:r>
      <w:r w:rsidR="007B0FAF" w:rsidRPr="00C914C3">
        <w:rPr>
          <w:rFonts w:asciiTheme="majorBidi" w:hAnsiTheme="majorBidi" w:cstheme="majorBidi"/>
          <w:sz w:val="24"/>
          <w:szCs w:val="24"/>
        </w:rPr>
        <w:t xml:space="preserve">. Moreover, </w:t>
      </w:r>
      <w:r w:rsidR="00DF1685" w:rsidRPr="00C914C3">
        <w:rPr>
          <w:rFonts w:asciiTheme="majorBidi" w:hAnsiTheme="majorBidi" w:cstheme="majorBidi"/>
          <w:sz w:val="24"/>
          <w:szCs w:val="24"/>
        </w:rPr>
        <w:t xml:space="preserve">a </w:t>
      </w:r>
      <w:r w:rsidR="007B0FAF" w:rsidRPr="00C914C3">
        <w:rPr>
          <w:rFonts w:asciiTheme="majorBidi" w:hAnsiTheme="majorBidi" w:cstheme="majorBidi"/>
          <w:sz w:val="24"/>
          <w:szCs w:val="24"/>
        </w:rPr>
        <w:t xml:space="preserve">prospective study in Australia on 40 females has </w:t>
      </w:r>
      <w:r w:rsidR="000D139B" w:rsidRPr="00C914C3">
        <w:rPr>
          <w:rFonts w:asciiTheme="majorBidi" w:hAnsiTheme="majorBidi" w:cstheme="majorBidi"/>
          <w:sz w:val="24"/>
          <w:szCs w:val="24"/>
        </w:rPr>
        <w:t xml:space="preserve">found that bariatric surgery has a positive </w:t>
      </w:r>
      <w:r w:rsidR="00180EF5" w:rsidRPr="00205BC8">
        <w:rPr>
          <w:rFonts w:asciiTheme="majorBidi" w:hAnsiTheme="majorBidi" w:cstheme="majorBidi"/>
          <w:sz w:val="24"/>
          <w:szCs w:val="24"/>
          <w:highlight w:val="yellow"/>
        </w:rPr>
        <w:t>long-term</w:t>
      </w:r>
      <w:r w:rsidR="000D139B" w:rsidRPr="00C914C3">
        <w:rPr>
          <w:rFonts w:asciiTheme="majorBidi" w:hAnsiTheme="majorBidi" w:cstheme="majorBidi"/>
          <w:sz w:val="24"/>
          <w:szCs w:val="24"/>
        </w:rPr>
        <w:t xml:space="preserve"> impact on body appearance and </w:t>
      </w:r>
      <w:r w:rsidR="00180EF5" w:rsidRPr="00205BC8">
        <w:rPr>
          <w:rFonts w:asciiTheme="majorBidi" w:hAnsiTheme="majorBidi" w:cstheme="majorBidi"/>
          <w:sz w:val="24"/>
          <w:szCs w:val="24"/>
          <w:highlight w:val="yellow"/>
        </w:rPr>
        <w:t>self-confidence</w:t>
      </w:r>
      <w:r w:rsidR="000D139B" w:rsidRPr="00205BC8">
        <w:rPr>
          <w:rFonts w:asciiTheme="majorBidi" w:hAnsiTheme="majorBidi" w:cstheme="majorBidi"/>
          <w:sz w:val="24"/>
          <w:szCs w:val="24"/>
          <w:highlight w:val="yellow"/>
        </w:rPr>
        <w:t xml:space="preserve"> </w:t>
      </w:r>
      <w:r w:rsidR="007B0FA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{"citationID":"B0vYPzhG","properties":{"formattedCitation":"\\super 49\\nosupersub{}","plainCitation":"49","noteIndex":0},"citationItems":[{"id":3421,"uris":["http://zotero.org/users/5921682/items/PQUZB79U"],"uri":["http://zotero.org/users/5921682/items/PQUZB79U"],"itemData":{"id":3421,"type":"article-journal","title":"Patient satisfaction, body image, and quality of life after lower body lift: a prospective pre- and postoperative long-term survey","container-title":"Surgery for Obesity and Related Diseases","page":"882-887","volume":"13","issue":"5","source":"ScienceDirect","abstract":"Background\nBody contouring surgery after massive weight loss remains a fast growing field due to the rising number of postbariatric surgery patients, and it can improve patients’ quality of life substantially. Patient expectations in these procedures are very high, but only little is known as to whether these procedures have a long lasting influence on body image, patient satisfaction, and quality of life.\nSetting\nUniversity hospital, Austria.\nMethods\nWe evaluated 40 consecutive female patients who underwent a lower body lift between 2009 and 2013. Patients took part in a prospective pre- and postoperative questionnaire survey inquiring about their psychological and physical wellbeing. The mean postoperative follow up interval was 61±14 months. We used 2 validated (Body Image Questionnaire and Body Appraisal Inventory) and one self-designed questionnaires (body lift follow-up questionnaire). The postoperative response rate in January 2016 was 72.5%.\nResults\nLower body lift significantly reduced dismissive body ratings and increased long-term feelings of attractiveness and self-esteem, and significantly reduced discomfort associated with excess skin. Patients reported feeling happier, more attractive, and more self-confident. The procedure enhanced their physical wellbeing, even years after surgery.\nConclusion\nLower body lift satisfied patients’ expectations and improved long-term quality of life. Therefore, it is an essential component in the treatment of patients who have experienced massive weight loss.","DOI":"10.1016/j.soard.2017.01.010","ISSN":"1550-7289","shortTitle":"Patient satisfaction, body image, and quality of life after lower body lift","journalAbbreviation":"Surgery for Obesity and Related Diseases","author":[{"family":"Vierhapper","given":"Martin F."},{"family":"Pittermann","given":"Anna"},{"family":"Hacker","given":"Stefan"},{"family":"Kitzinger","given":"Hugo B."}],"issued":{"date-parts":[["2017",5,1]]}}}],"schema":"https://github.com/citation-style-language/schema/raw/master/csl-citation.json"} </w:instrText>
      </w:r>
      <w:r w:rsidR="007B0FA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49</w:t>
      </w:r>
      <w:r w:rsidR="007B0FAF" w:rsidRPr="00C914C3">
        <w:rPr>
          <w:rFonts w:asciiTheme="majorBidi" w:hAnsiTheme="majorBidi" w:cstheme="majorBidi"/>
          <w:sz w:val="24"/>
          <w:szCs w:val="24"/>
        </w:rPr>
        <w:fldChar w:fldCharType="end"/>
      </w:r>
      <w:r w:rsidR="007B0FAF" w:rsidRPr="00C914C3">
        <w:rPr>
          <w:rFonts w:asciiTheme="majorBidi" w:hAnsiTheme="majorBidi" w:cstheme="majorBidi"/>
          <w:sz w:val="24"/>
          <w:szCs w:val="24"/>
        </w:rPr>
        <w:t xml:space="preserve">. </w:t>
      </w:r>
      <w:r w:rsidR="00CA671C" w:rsidRPr="00C914C3">
        <w:rPr>
          <w:rFonts w:asciiTheme="majorBidi" w:hAnsiTheme="majorBidi" w:cstheme="majorBidi"/>
          <w:sz w:val="24"/>
          <w:szCs w:val="24"/>
        </w:rPr>
        <w:t xml:space="preserve">Although body fitness and appearance </w:t>
      </w:r>
      <w:r w:rsidR="00180EF5" w:rsidRPr="00205BC8">
        <w:rPr>
          <w:rFonts w:asciiTheme="majorBidi" w:hAnsiTheme="majorBidi" w:cstheme="majorBidi"/>
          <w:sz w:val="24"/>
          <w:szCs w:val="24"/>
          <w:highlight w:val="yellow"/>
        </w:rPr>
        <w:lastRenderedPageBreak/>
        <w:t xml:space="preserve">have </w:t>
      </w:r>
      <w:r w:rsidR="00CA671C" w:rsidRPr="00C914C3">
        <w:rPr>
          <w:rFonts w:asciiTheme="majorBidi" w:hAnsiTheme="majorBidi" w:cstheme="majorBidi"/>
          <w:sz w:val="24"/>
          <w:szCs w:val="24"/>
        </w:rPr>
        <w:t xml:space="preserve">enhanced after bariatric surgery, patients’ satisfaction declines </w:t>
      </w:r>
      <w:r w:rsidR="00180EF5" w:rsidRPr="00205BC8">
        <w:rPr>
          <w:rFonts w:asciiTheme="majorBidi" w:hAnsiTheme="majorBidi" w:cstheme="majorBidi"/>
          <w:sz w:val="24"/>
          <w:szCs w:val="24"/>
          <w:highlight w:val="yellow"/>
        </w:rPr>
        <w:t>over time</w:t>
      </w:r>
      <w:r w:rsidR="00CA671C" w:rsidRPr="00C914C3">
        <w:rPr>
          <w:rFonts w:asciiTheme="majorBidi" w:hAnsiTheme="majorBidi" w:cstheme="majorBidi"/>
          <w:sz w:val="24"/>
          <w:szCs w:val="24"/>
        </w:rPr>
        <w:t xml:space="preserve">. This can be justified by </w:t>
      </w:r>
      <w:r w:rsidR="00180EF5" w:rsidRPr="00205BC8">
        <w:rPr>
          <w:rFonts w:asciiTheme="majorBidi" w:hAnsiTheme="majorBidi" w:cstheme="majorBidi"/>
          <w:sz w:val="24"/>
          <w:szCs w:val="24"/>
          <w:highlight w:val="yellow"/>
        </w:rPr>
        <w:t>ageing</w:t>
      </w:r>
      <w:r w:rsidR="00CA671C" w:rsidRPr="00C914C3">
        <w:rPr>
          <w:rFonts w:asciiTheme="majorBidi" w:hAnsiTheme="majorBidi" w:cstheme="majorBidi"/>
          <w:sz w:val="24"/>
          <w:szCs w:val="24"/>
        </w:rPr>
        <w:t xml:space="preserve">, weight regain and relapse to </w:t>
      </w:r>
      <w:r w:rsidR="00180EF5" w:rsidRPr="00205BC8">
        <w:rPr>
          <w:rFonts w:asciiTheme="majorBidi" w:hAnsiTheme="majorBidi" w:cstheme="majorBidi"/>
          <w:sz w:val="24"/>
          <w:szCs w:val="24"/>
          <w:highlight w:val="yellow"/>
        </w:rPr>
        <w:t>a</w:t>
      </w:r>
      <w:r w:rsidR="00180EF5">
        <w:rPr>
          <w:rFonts w:asciiTheme="majorBidi" w:hAnsiTheme="majorBidi" w:cstheme="majorBidi"/>
          <w:sz w:val="24"/>
          <w:szCs w:val="24"/>
        </w:rPr>
        <w:t xml:space="preserve"> </w:t>
      </w:r>
      <w:r w:rsidR="00CA671C" w:rsidRPr="00C914C3">
        <w:rPr>
          <w:rFonts w:asciiTheme="majorBidi" w:hAnsiTheme="majorBidi" w:cstheme="majorBidi"/>
          <w:sz w:val="24"/>
          <w:szCs w:val="24"/>
        </w:rPr>
        <w:t xml:space="preserve">previous unhealthy lifestyle </w:t>
      </w:r>
      <w:r w:rsidR="00CA671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{"citationID":"mAZDJibB","properties":{"formattedCitation":"\\super 50\\nosupersub{}","plainCitation":"50","noteIndex":0},"citationItems":[{"id":3423,"uris":["http://zotero.org/users/5921682/items/6IQVPUM6"],"uri":["http://zotero.org/users/5921682/items/6IQVPUM6"],"itemData":{"id":3423,"type":"article-journal","title":"Quality of life long-term after body contouring surgery following bariatric surgery: sustained improvement after 7 years","container-title":"Plastic and Reconstructive Surgery","page":"1133-1139","volume":"130","issue":"5","source":"PubMed","abstract":"BACKGROUND: Bariatric surgery for morbid obesity results in massive weight loss and improvement of health and quality of life. A downside of the major weight loss is the excess of overstretched skin, which may influence the patient's quality of life by causing functional and aesthetic problems. The purpose of the current study was to evaluate the patient's quality of life long-term after body contouring following bariatric surgery.\nMETHODS: Quality of life was measured with the Obesity Psychosocial State Questionnaire in 33 post-bariatric surgery patients 7.2 years (range, 3.2 to 13.3 years) after body contouring surgery. Data were compared with previous assessments 4.1 years (range, 0.7 to 9.2 years) after body contouring surgery of the quality of life at that time and before body contouring surgery.\nRESULTS: Compared with appraisals of quality of life before body contouring surgery, a significant, mostly moderate to large, sustained improvement of quality of life was observed in post-bariatric surgery patients 7.2 years after body contouring surgery in six of the seven psychosocial domains. A small deterioration occurred between 4.1- and 7.2-year follow-up on two of the seven domains except for the domain efficacy toward eating, which showed a significant improvement. At 7-year follow-up, 18 patients (55 percent) were satisfied with the result of body contouring surgery.\nCONCLUSIONS: This study indicates a sustained quality-of-life improvement in post-bariatric surgery patients after body contouring surgery. This suggests the importance of including reconstructive surgery as a component in the multidisciplinary approach in the surgical treatment of morbid obesity.\nCLINICAL QUESTION/LEVEL OF EVIDENCE: Therapeutic, IV.","DOI":"10.1097/PRS.0b013e318267d51d","ISSN":"1529-4242","note":"PMID: 22777040","shortTitle":"Quality of life long-term after body contouring surgery following bariatric surgery","journalAbbreviation":"Plast. Reconstr. Surg.","language":"eng","author":[{"family":"Beek","given":"Eva S. J.","non-dropping-particle":"van der"},{"family":"Geenen","given":"Rinie"},{"family":"Heer","given":"Francine A. G.","non-dropping-particle":"de"},{"family":"Molen","given":"Aebele B. Mink","non-dropping-particle":"van der"},{"family":"Ramshorst","given":"Bert","non-dropping-particle":"van"}],"issued":{"date-parts":[["2012",11]]}}}],"schema":"https://github.com/citation-style-language/schema/raw/master/csl-citation.json"} </w:instrText>
      </w:r>
      <w:r w:rsidR="00CA671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50</w:t>
      </w:r>
      <w:r w:rsidR="00CA671C" w:rsidRPr="00C914C3">
        <w:rPr>
          <w:rFonts w:asciiTheme="majorBidi" w:hAnsiTheme="majorBidi" w:cstheme="majorBidi"/>
          <w:sz w:val="24"/>
          <w:szCs w:val="24"/>
        </w:rPr>
        <w:fldChar w:fldCharType="end"/>
      </w:r>
      <w:r w:rsidR="00CA671C" w:rsidRPr="00C914C3">
        <w:rPr>
          <w:rFonts w:asciiTheme="majorBidi" w:hAnsiTheme="majorBidi" w:cstheme="majorBidi"/>
          <w:sz w:val="24"/>
          <w:szCs w:val="24"/>
        </w:rPr>
        <w:t xml:space="preserve">. </w:t>
      </w:r>
      <w:r w:rsidR="0045767A" w:rsidRPr="00C914C3">
        <w:rPr>
          <w:rFonts w:asciiTheme="majorBidi" w:hAnsiTheme="majorBidi" w:cstheme="majorBidi"/>
          <w:sz w:val="24"/>
          <w:szCs w:val="24"/>
        </w:rPr>
        <w:t xml:space="preserve">Overall, </w:t>
      </w:r>
      <w:r w:rsidR="00AD76DF" w:rsidRPr="00C914C3">
        <w:rPr>
          <w:rFonts w:asciiTheme="majorBidi" w:hAnsiTheme="majorBidi" w:cstheme="majorBidi"/>
          <w:sz w:val="24"/>
          <w:szCs w:val="24"/>
        </w:rPr>
        <w:t>BS</w:t>
      </w:r>
      <w:r w:rsidR="0045767A" w:rsidRPr="00C914C3">
        <w:rPr>
          <w:rFonts w:asciiTheme="majorBidi" w:hAnsiTheme="majorBidi" w:cstheme="majorBidi"/>
          <w:sz w:val="24"/>
          <w:szCs w:val="24"/>
        </w:rPr>
        <w:t xml:space="preserve"> is an effective</w:t>
      </w:r>
      <w:r w:rsidR="005F0ADF" w:rsidRPr="00C914C3">
        <w:rPr>
          <w:rFonts w:asciiTheme="majorBidi" w:hAnsiTheme="majorBidi" w:cstheme="majorBidi"/>
          <w:sz w:val="24"/>
          <w:szCs w:val="24"/>
        </w:rPr>
        <w:t xml:space="preserve"> treatment </w:t>
      </w:r>
      <w:r w:rsidR="0045767A" w:rsidRPr="00C914C3">
        <w:rPr>
          <w:rFonts w:asciiTheme="majorBidi" w:hAnsiTheme="majorBidi" w:cstheme="majorBidi"/>
          <w:sz w:val="24"/>
          <w:szCs w:val="24"/>
        </w:rPr>
        <w:t xml:space="preserve">option for patients </w:t>
      </w:r>
      <w:r w:rsidR="006F61A0" w:rsidRPr="00C914C3">
        <w:rPr>
          <w:rFonts w:asciiTheme="majorBidi" w:hAnsiTheme="majorBidi" w:cstheme="majorBidi"/>
          <w:sz w:val="24"/>
          <w:szCs w:val="24"/>
        </w:rPr>
        <w:t>with severe obesity to</w:t>
      </w:r>
      <w:r w:rsidR="0045767A" w:rsidRPr="00C914C3">
        <w:rPr>
          <w:rFonts w:asciiTheme="majorBidi" w:hAnsiTheme="majorBidi" w:cstheme="majorBidi"/>
          <w:sz w:val="24"/>
          <w:szCs w:val="24"/>
        </w:rPr>
        <w:t xml:space="preserve"> impr</w:t>
      </w:r>
      <w:r w:rsidR="006F61A0" w:rsidRPr="00C914C3">
        <w:rPr>
          <w:rFonts w:asciiTheme="majorBidi" w:hAnsiTheme="majorBidi" w:cstheme="majorBidi"/>
          <w:sz w:val="24"/>
          <w:szCs w:val="24"/>
        </w:rPr>
        <w:t>ove their bodies’</w:t>
      </w:r>
      <w:r w:rsidR="0067357E" w:rsidRPr="00C914C3">
        <w:rPr>
          <w:rFonts w:asciiTheme="majorBidi" w:hAnsiTheme="majorBidi" w:cstheme="majorBidi"/>
          <w:sz w:val="24"/>
          <w:szCs w:val="24"/>
        </w:rPr>
        <w:t xml:space="preserve"> appearance. However, </w:t>
      </w:r>
      <w:r w:rsidR="005F0ADF" w:rsidRPr="00C914C3">
        <w:rPr>
          <w:rFonts w:asciiTheme="majorBidi" w:hAnsiTheme="majorBidi" w:cstheme="majorBidi"/>
          <w:sz w:val="24"/>
          <w:szCs w:val="24"/>
        </w:rPr>
        <w:t xml:space="preserve">further </w:t>
      </w:r>
      <w:r w:rsidR="0045767A" w:rsidRPr="00C914C3">
        <w:rPr>
          <w:rFonts w:asciiTheme="majorBidi" w:hAnsiTheme="majorBidi" w:cstheme="majorBidi"/>
          <w:sz w:val="24"/>
          <w:szCs w:val="24"/>
        </w:rPr>
        <w:t xml:space="preserve">assessment of patients’ perception about their body image is required to invest other </w:t>
      </w:r>
      <w:r w:rsidR="00A967D4" w:rsidRPr="00C914C3">
        <w:rPr>
          <w:rFonts w:asciiTheme="majorBidi" w:hAnsiTheme="majorBidi" w:cstheme="majorBidi"/>
          <w:sz w:val="24"/>
          <w:szCs w:val="24"/>
        </w:rPr>
        <w:t xml:space="preserve">medical </w:t>
      </w:r>
      <w:r w:rsidR="0045767A" w:rsidRPr="00C914C3">
        <w:rPr>
          <w:rFonts w:asciiTheme="majorBidi" w:hAnsiTheme="majorBidi" w:cstheme="majorBidi"/>
          <w:sz w:val="24"/>
          <w:szCs w:val="24"/>
        </w:rPr>
        <w:t xml:space="preserve">perspectives in enhancing the </w:t>
      </w:r>
      <w:r w:rsidR="00180EF5" w:rsidRPr="00205BC8">
        <w:rPr>
          <w:rFonts w:asciiTheme="majorBidi" w:hAnsiTheme="majorBidi" w:cstheme="majorBidi"/>
          <w:sz w:val="24"/>
          <w:szCs w:val="24"/>
          <w:highlight w:val="yellow"/>
        </w:rPr>
        <w:t>post-surgical</w:t>
      </w:r>
      <w:r w:rsidR="0045767A" w:rsidRPr="00205BC8">
        <w:rPr>
          <w:rFonts w:asciiTheme="majorBidi" w:hAnsiTheme="majorBidi" w:cstheme="majorBidi"/>
          <w:sz w:val="24"/>
          <w:szCs w:val="24"/>
          <w:highlight w:val="yellow"/>
        </w:rPr>
        <w:t xml:space="preserve"> </w:t>
      </w:r>
      <w:r w:rsidR="0045767A" w:rsidRPr="00C914C3">
        <w:rPr>
          <w:rFonts w:asciiTheme="majorBidi" w:hAnsiTheme="majorBidi" w:cstheme="majorBidi"/>
          <w:sz w:val="24"/>
          <w:szCs w:val="24"/>
        </w:rPr>
        <w:t xml:space="preserve">outcomes.  </w:t>
      </w:r>
    </w:p>
    <w:p w14:paraId="7A31BB96" w14:textId="77777777" w:rsidR="004F4A07" w:rsidRPr="00C914C3" w:rsidRDefault="004F4A07" w:rsidP="00C914C3">
      <w:pPr>
        <w:spacing w:before="120" w:after="120"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Comorbidities</w:t>
      </w:r>
    </w:p>
    <w:p w14:paraId="3FC74E74" w14:textId="50EB8F8A" w:rsidR="00081B3D" w:rsidRPr="00C914C3" w:rsidRDefault="00DC5620" w:rsidP="00AD76DF">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The general perspective concerning bariatric surgery </w:t>
      </w:r>
      <w:r w:rsidR="00180EF5" w:rsidRPr="00205BC8">
        <w:rPr>
          <w:rFonts w:asciiTheme="majorBidi" w:hAnsiTheme="majorBidi" w:cstheme="majorBidi"/>
          <w:sz w:val="24"/>
          <w:szCs w:val="24"/>
          <w:highlight w:val="yellow"/>
        </w:rPr>
        <w:t xml:space="preserve">is </w:t>
      </w:r>
      <w:r w:rsidRPr="00C914C3">
        <w:rPr>
          <w:rFonts w:asciiTheme="majorBidi" w:hAnsiTheme="majorBidi" w:cstheme="majorBidi"/>
          <w:sz w:val="24"/>
          <w:szCs w:val="24"/>
        </w:rPr>
        <w:t xml:space="preserve">that it resolves the comorbidities and </w:t>
      </w:r>
      <w:r w:rsidR="00180EF5" w:rsidRPr="00205BC8">
        <w:rPr>
          <w:rFonts w:asciiTheme="majorBidi" w:hAnsiTheme="majorBidi" w:cstheme="majorBidi"/>
          <w:sz w:val="24"/>
          <w:szCs w:val="24"/>
          <w:highlight w:val="yellow"/>
        </w:rPr>
        <w:t xml:space="preserve">improves patients’ </w:t>
      </w:r>
      <w:r w:rsidRPr="00C914C3">
        <w:rPr>
          <w:rFonts w:asciiTheme="majorBidi" w:hAnsiTheme="majorBidi" w:cstheme="majorBidi"/>
          <w:sz w:val="24"/>
          <w:szCs w:val="24"/>
        </w:rPr>
        <w:t xml:space="preserve">outcomes. </w:t>
      </w:r>
      <w:r w:rsidR="00C15F7D" w:rsidRPr="00C914C3">
        <w:rPr>
          <w:rFonts w:asciiTheme="majorBidi" w:hAnsiTheme="majorBidi" w:cstheme="majorBidi"/>
          <w:sz w:val="24"/>
          <w:szCs w:val="24"/>
        </w:rPr>
        <w:t xml:space="preserve">Overall, medical literature has shown variable resolution of the comorbidities (T2DM, </w:t>
      </w:r>
      <w:r w:rsidR="000E051C" w:rsidRPr="00C914C3">
        <w:rPr>
          <w:rFonts w:asciiTheme="majorBidi" w:hAnsiTheme="majorBidi" w:cstheme="majorBidi"/>
          <w:sz w:val="24"/>
          <w:szCs w:val="24"/>
        </w:rPr>
        <w:t xml:space="preserve">HTN and </w:t>
      </w:r>
      <w:r w:rsidR="00C15F7D" w:rsidRPr="00C914C3">
        <w:rPr>
          <w:rFonts w:asciiTheme="majorBidi" w:hAnsiTheme="majorBidi" w:cstheme="majorBidi"/>
          <w:sz w:val="24"/>
          <w:szCs w:val="24"/>
        </w:rPr>
        <w:t>dyslipidemia</w:t>
      </w:r>
      <w:r w:rsidR="009A302D" w:rsidRPr="00C914C3">
        <w:rPr>
          <w:rFonts w:asciiTheme="majorBidi" w:hAnsiTheme="majorBidi" w:cstheme="majorBidi"/>
          <w:sz w:val="24"/>
          <w:szCs w:val="24"/>
        </w:rPr>
        <w:t xml:space="preserve">) after </w:t>
      </w:r>
      <w:r w:rsidR="00AD76DF" w:rsidRPr="00C914C3">
        <w:rPr>
          <w:rFonts w:asciiTheme="majorBidi" w:hAnsiTheme="majorBidi" w:cstheme="majorBidi"/>
          <w:sz w:val="24"/>
          <w:szCs w:val="24"/>
        </w:rPr>
        <w:t>BS</w:t>
      </w:r>
      <w:r w:rsidR="00C15F7D" w:rsidRPr="00C914C3">
        <w:rPr>
          <w:rFonts w:asciiTheme="majorBidi" w:hAnsiTheme="majorBidi" w:cstheme="majorBidi"/>
          <w:sz w:val="24"/>
          <w:szCs w:val="24"/>
        </w:rPr>
        <w:t>.</w:t>
      </w:r>
      <w:r w:rsidR="009A302D" w:rsidRPr="00C914C3">
        <w:rPr>
          <w:rFonts w:asciiTheme="majorBidi" w:hAnsiTheme="majorBidi" w:cstheme="majorBidi"/>
          <w:sz w:val="24"/>
          <w:szCs w:val="24"/>
        </w:rPr>
        <w:t xml:space="preserve"> </w:t>
      </w:r>
      <w:r w:rsidR="00E5330F" w:rsidRPr="00C914C3">
        <w:rPr>
          <w:rFonts w:asciiTheme="majorBidi" w:hAnsiTheme="majorBidi" w:cstheme="majorBidi"/>
          <w:sz w:val="24"/>
          <w:szCs w:val="24"/>
        </w:rPr>
        <w:t>Basically,</w:t>
      </w:r>
      <w:r w:rsidR="00745324" w:rsidRPr="00C914C3">
        <w:rPr>
          <w:rFonts w:asciiTheme="majorBidi" w:hAnsiTheme="majorBidi" w:cstheme="majorBidi"/>
          <w:sz w:val="24"/>
          <w:szCs w:val="24"/>
        </w:rPr>
        <w:t xml:space="preserve"> </w:t>
      </w:r>
      <w:r w:rsidRPr="00C914C3">
        <w:rPr>
          <w:rFonts w:asciiTheme="majorBidi" w:hAnsiTheme="majorBidi" w:cstheme="majorBidi"/>
          <w:sz w:val="24"/>
          <w:szCs w:val="24"/>
        </w:rPr>
        <w:t xml:space="preserve">remission </w:t>
      </w:r>
      <w:r w:rsidR="00E5330F" w:rsidRPr="00C914C3">
        <w:rPr>
          <w:rFonts w:asciiTheme="majorBidi" w:hAnsiTheme="majorBidi" w:cstheme="majorBidi"/>
          <w:sz w:val="24"/>
          <w:szCs w:val="24"/>
        </w:rPr>
        <w:t xml:space="preserve">or progression </w:t>
      </w:r>
      <w:r w:rsidRPr="00C914C3">
        <w:rPr>
          <w:rFonts w:asciiTheme="majorBidi" w:hAnsiTheme="majorBidi" w:cstheme="majorBidi"/>
          <w:sz w:val="24"/>
          <w:szCs w:val="24"/>
        </w:rPr>
        <w:t xml:space="preserve">of </w:t>
      </w:r>
      <w:r w:rsidR="00E5330F" w:rsidRPr="00C914C3">
        <w:rPr>
          <w:rFonts w:asciiTheme="majorBidi" w:hAnsiTheme="majorBidi" w:cstheme="majorBidi"/>
          <w:sz w:val="24"/>
          <w:szCs w:val="24"/>
        </w:rPr>
        <w:t>diabetes</w:t>
      </w:r>
      <w:r w:rsidRPr="00C914C3">
        <w:rPr>
          <w:rFonts w:asciiTheme="majorBidi" w:hAnsiTheme="majorBidi" w:cstheme="majorBidi"/>
          <w:sz w:val="24"/>
          <w:szCs w:val="24"/>
        </w:rPr>
        <w:t xml:space="preserve"> after </w:t>
      </w:r>
      <w:r w:rsidR="00AD76DF" w:rsidRPr="00C914C3">
        <w:rPr>
          <w:rFonts w:asciiTheme="majorBidi" w:hAnsiTheme="majorBidi" w:cstheme="majorBidi"/>
          <w:sz w:val="24"/>
          <w:szCs w:val="24"/>
        </w:rPr>
        <w:t>BS</w:t>
      </w:r>
      <w:r w:rsidR="000E2BF2" w:rsidRPr="00C914C3">
        <w:rPr>
          <w:rFonts w:asciiTheme="majorBidi" w:hAnsiTheme="majorBidi" w:cstheme="majorBidi"/>
          <w:sz w:val="24"/>
          <w:szCs w:val="24"/>
        </w:rPr>
        <w:t xml:space="preserve"> </w:t>
      </w:r>
      <w:r w:rsidRPr="00C914C3">
        <w:rPr>
          <w:rFonts w:asciiTheme="majorBidi" w:hAnsiTheme="majorBidi" w:cstheme="majorBidi"/>
          <w:sz w:val="24"/>
          <w:szCs w:val="24"/>
        </w:rPr>
        <w:t>is mainly</w:t>
      </w:r>
      <w:r w:rsidR="00745324" w:rsidRPr="00C914C3">
        <w:rPr>
          <w:rFonts w:asciiTheme="majorBidi" w:hAnsiTheme="majorBidi" w:cstheme="majorBidi"/>
          <w:sz w:val="24"/>
          <w:szCs w:val="24"/>
        </w:rPr>
        <w:t xml:space="preserve"> ex</w:t>
      </w:r>
      <w:r w:rsidR="000E2BF2" w:rsidRPr="00C914C3">
        <w:rPr>
          <w:rFonts w:asciiTheme="majorBidi" w:hAnsiTheme="majorBidi" w:cstheme="majorBidi"/>
          <w:sz w:val="24"/>
          <w:szCs w:val="24"/>
        </w:rPr>
        <w:t>pressed</w:t>
      </w:r>
      <w:r w:rsidRPr="00C914C3">
        <w:rPr>
          <w:rFonts w:asciiTheme="majorBidi" w:hAnsiTheme="majorBidi" w:cstheme="majorBidi"/>
          <w:sz w:val="24"/>
          <w:szCs w:val="24"/>
        </w:rPr>
        <w:t xml:space="preserve"> by</w:t>
      </w:r>
      <w:r w:rsidR="000E2BF2" w:rsidRPr="00C914C3">
        <w:rPr>
          <w:rFonts w:asciiTheme="majorBidi" w:hAnsiTheme="majorBidi" w:cstheme="majorBidi"/>
          <w:sz w:val="24"/>
          <w:szCs w:val="24"/>
        </w:rPr>
        <w:t xml:space="preserve"> </w:t>
      </w:r>
      <w:r w:rsidR="00180EF5" w:rsidRPr="00205BC8">
        <w:rPr>
          <w:rFonts w:asciiTheme="majorBidi" w:hAnsiTheme="majorBidi" w:cstheme="majorBidi"/>
          <w:sz w:val="24"/>
          <w:szCs w:val="24"/>
          <w:highlight w:val="yellow"/>
        </w:rPr>
        <w:t xml:space="preserve">the </w:t>
      </w:r>
      <w:r w:rsidR="000E2BF2" w:rsidRPr="00C914C3">
        <w:rPr>
          <w:rFonts w:asciiTheme="majorBidi" w:hAnsiTheme="majorBidi" w:cstheme="majorBidi"/>
          <w:sz w:val="24"/>
          <w:szCs w:val="24"/>
        </w:rPr>
        <w:t>Hemoglobin A1C (HbA1C) value</w:t>
      </w:r>
      <w:r w:rsidRPr="00C914C3">
        <w:rPr>
          <w:rFonts w:asciiTheme="majorBidi" w:hAnsiTheme="majorBidi" w:cstheme="majorBidi"/>
          <w:sz w:val="24"/>
          <w:szCs w:val="24"/>
        </w:rPr>
        <w:t>.</w:t>
      </w:r>
      <w:r w:rsidR="0009611D" w:rsidRPr="00C914C3">
        <w:rPr>
          <w:rFonts w:asciiTheme="majorBidi" w:hAnsiTheme="majorBidi" w:cstheme="majorBidi"/>
          <w:sz w:val="24"/>
          <w:szCs w:val="24"/>
        </w:rPr>
        <w:t xml:space="preserve"> While blood pressure control is predicted by</w:t>
      </w:r>
      <w:r w:rsidRPr="00C914C3">
        <w:rPr>
          <w:rFonts w:asciiTheme="majorBidi" w:hAnsiTheme="majorBidi" w:cstheme="majorBidi"/>
          <w:sz w:val="24"/>
          <w:szCs w:val="24"/>
        </w:rPr>
        <w:t xml:space="preserve"> </w:t>
      </w:r>
      <w:r w:rsidR="0009611D" w:rsidRPr="00C914C3">
        <w:rPr>
          <w:rFonts w:asciiTheme="majorBidi" w:hAnsiTheme="majorBidi" w:cstheme="majorBidi"/>
          <w:sz w:val="24"/>
          <w:szCs w:val="24"/>
        </w:rPr>
        <w:t>mmHg</w:t>
      </w:r>
      <w:r w:rsidR="00E5330F" w:rsidRPr="00C914C3">
        <w:rPr>
          <w:rFonts w:asciiTheme="majorBidi" w:hAnsiTheme="majorBidi" w:cstheme="majorBidi"/>
          <w:sz w:val="24"/>
          <w:szCs w:val="24"/>
        </w:rPr>
        <w:t xml:space="preserve"> </w:t>
      </w:r>
      <w:r w:rsidR="00667265" w:rsidRPr="00C914C3">
        <w:rPr>
          <w:rFonts w:asciiTheme="majorBidi" w:hAnsiTheme="majorBidi" w:cstheme="majorBidi"/>
          <w:sz w:val="24"/>
          <w:szCs w:val="24"/>
        </w:rPr>
        <w:t xml:space="preserve">value </w:t>
      </w:r>
      <w:r w:rsidR="00E5330F" w:rsidRPr="00C914C3">
        <w:rPr>
          <w:rFonts w:asciiTheme="majorBidi" w:hAnsiTheme="majorBidi" w:cstheme="majorBidi"/>
          <w:sz w:val="24"/>
          <w:szCs w:val="24"/>
        </w:rPr>
        <w:t>and lipid profile</w:t>
      </w:r>
      <w:r w:rsidR="005C6F56" w:rsidRPr="00C914C3">
        <w:rPr>
          <w:rFonts w:asciiTheme="majorBidi" w:hAnsiTheme="majorBidi" w:cstheme="majorBidi"/>
          <w:sz w:val="24"/>
          <w:szCs w:val="24"/>
        </w:rPr>
        <w:t xml:space="preserve"> is assessed by various parameters as Total cholesterol, TG, </w:t>
      </w:r>
      <w:r w:rsidR="001B5E27" w:rsidRPr="00C914C3">
        <w:rPr>
          <w:rFonts w:asciiTheme="majorBidi" w:hAnsiTheme="majorBidi" w:cstheme="majorBidi"/>
          <w:sz w:val="24"/>
          <w:szCs w:val="24"/>
        </w:rPr>
        <w:t xml:space="preserve">HDL and LDL. In addition, most of the studies presented the magnitude of remission or progression as </w:t>
      </w:r>
      <w:r w:rsidR="00180EF5" w:rsidRPr="00205BC8">
        <w:rPr>
          <w:rFonts w:asciiTheme="majorBidi" w:hAnsiTheme="majorBidi" w:cstheme="majorBidi"/>
          <w:sz w:val="24"/>
          <w:szCs w:val="24"/>
          <w:highlight w:val="yellow"/>
        </w:rPr>
        <w:t xml:space="preserve">a </w:t>
      </w:r>
      <w:r w:rsidR="001B5E27" w:rsidRPr="00C914C3">
        <w:rPr>
          <w:rFonts w:asciiTheme="majorBidi" w:hAnsiTheme="majorBidi" w:cstheme="majorBidi"/>
          <w:sz w:val="24"/>
          <w:szCs w:val="24"/>
        </w:rPr>
        <w:t xml:space="preserve">percentage of </w:t>
      </w:r>
      <w:r w:rsidR="00180EF5" w:rsidRPr="00205BC8">
        <w:rPr>
          <w:rFonts w:asciiTheme="majorBidi" w:hAnsiTheme="majorBidi" w:cstheme="majorBidi"/>
          <w:sz w:val="24"/>
          <w:szCs w:val="24"/>
          <w:highlight w:val="yellow"/>
        </w:rPr>
        <w:t xml:space="preserve">the </w:t>
      </w:r>
      <w:r w:rsidR="001B5E27" w:rsidRPr="00C914C3">
        <w:rPr>
          <w:rFonts w:asciiTheme="majorBidi" w:hAnsiTheme="majorBidi" w:cstheme="majorBidi"/>
          <w:sz w:val="24"/>
          <w:szCs w:val="24"/>
        </w:rPr>
        <w:t>total sample</w:t>
      </w:r>
      <w:r w:rsidR="00081B3D" w:rsidRPr="00C914C3">
        <w:rPr>
          <w:rFonts w:asciiTheme="majorBidi" w:hAnsiTheme="majorBidi" w:cstheme="majorBidi"/>
          <w:sz w:val="24"/>
          <w:szCs w:val="24"/>
        </w:rPr>
        <w:t xml:space="preserve">.  </w:t>
      </w:r>
    </w:p>
    <w:p w14:paraId="649B6D84" w14:textId="57C4A749" w:rsidR="009A302D" w:rsidRPr="00C914C3" w:rsidRDefault="007C4FBD" w:rsidP="00081B3D">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A </w:t>
      </w:r>
      <w:r w:rsidR="001B5E27" w:rsidRPr="00C914C3">
        <w:rPr>
          <w:rFonts w:asciiTheme="majorBidi" w:hAnsiTheme="majorBidi" w:cstheme="majorBidi"/>
          <w:sz w:val="24"/>
          <w:szCs w:val="24"/>
        </w:rPr>
        <w:t xml:space="preserve">study in Brazil reported a </w:t>
      </w:r>
      <w:r w:rsidRPr="00C914C3">
        <w:rPr>
          <w:rFonts w:asciiTheme="majorBidi" w:hAnsiTheme="majorBidi" w:cstheme="majorBidi"/>
          <w:sz w:val="24"/>
          <w:szCs w:val="24"/>
        </w:rPr>
        <w:t xml:space="preserve">complete resolution of </w:t>
      </w:r>
      <w:r w:rsidR="001B5E27" w:rsidRPr="00C914C3">
        <w:rPr>
          <w:rFonts w:asciiTheme="majorBidi" w:hAnsiTheme="majorBidi" w:cstheme="majorBidi"/>
          <w:sz w:val="24"/>
          <w:szCs w:val="24"/>
        </w:rPr>
        <w:t>T2DM, HTN and dyslipidemia in the first 18 months after RYGB compared to the base</w:t>
      </w:r>
      <w:r w:rsidR="00081B3D" w:rsidRPr="00C914C3">
        <w:rPr>
          <w:rFonts w:asciiTheme="majorBidi" w:hAnsiTheme="majorBidi" w:cstheme="majorBidi"/>
          <w:sz w:val="24"/>
          <w:szCs w:val="24"/>
        </w:rPr>
        <w:t>line (91.0%, 68.0% and 95.0%; p</w:t>
      </w:r>
      <w:r w:rsidR="001B5E27" w:rsidRPr="00C914C3">
        <w:rPr>
          <w:rFonts w:asciiTheme="majorBidi" w:hAnsiTheme="majorBidi" w:cstheme="majorBidi"/>
          <w:sz w:val="24"/>
          <w:szCs w:val="24"/>
        </w:rPr>
        <w:t xml:space="preserve">&lt;0.001) </w:t>
      </w:r>
      <w:r w:rsidR="001B5E2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{"citationID":"C6N2Xas8","properties":{"formattedCitation":"\\super 27\\nosupersub{}","plainCitation":"27","noteIndex":0},"citationItems":[{"id":2728,"uris":["http://zotero.org/users/5921682/items/X5R6H92A"],"uri":["http://zotero.org/users/5921682/items/X5R6H92A"],"itemData":{"id":2728,"type":"article-journal","title":"Nutritional profile and quality of life assessment after bariatric surgery in a public hospital in Goiania, Brazil.","container-title":"Demetra: Food, Nutrition &amp; Health/Alimentação, Nutrição &amp; Saúde","volume":"13","issue":"1","source":"Google Scholar","author":[{"family":"Maia","given":"Ruanda Pereira"},{"family":"Silva","given":"Pauliene Christielly Cardoso","non-dropping-particle":"da"},{"family":"Duarte","given":"Amélia Cristina Stival"},{"family":"Costa","given":"Raphaela Moiana","non-dropping-particle":"da"}],"issued":{"date-parts":[["2018"]]}}}],"schema":"https://github.com/citation-style-language/schema/raw/master/csl-citation.json"} </w:instrText>
      </w:r>
      <w:r w:rsidR="001B5E2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27</w:t>
      </w:r>
      <w:r w:rsidR="001B5E27" w:rsidRPr="00C914C3">
        <w:rPr>
          <w:rFonts w:asciiTheme="majorBidi" w:hAnsiTheme="majorBidi" w:cstheme="majorBidi"/>
          <w:sz w:val="24"/>
          <w:szCs w:val="24"/>
        </w:rPr>
        <w:fldChar w:fldCharType="end"/>
      </w:r>
      <w:r w:rsidR="001B5E27" w:rsidRPr="00C914C3">
        <w:rPr>
          <w:rFonts w:asciiTheme="majorBidi" w:hAnsiTheme="majorBidi" w:cstheme="majorBidi"/>
          <w:sz w:val="24"/>
          <w:szCs w:val="24"/>
        </w:rPr>
        <w:t xml:space="preserve">. </w:t>
      </w:r>
      <w:r w:rsidR="00602B78" w:rsidRPr="00C914C3">
        <w:rPr>
          <w:rFonts w:asciiTheme="majorBidi" w:hAnsiTheme="majorBidi" w:cstheme="majorBidi"/>
          <w:sz w:val="24"/>
          <w:szCs w:val="24"/>
        </w:rPr>
        <w:t>These findings were parallel</w:t>
      </w:r>
      <w:r w:rsidR="003A6C12" w:rsidRPr="00C914C3">
        <w:rPr>
          <w:rFonts w:asciiTheme="majorBidi" w:hAnsiTheme="majorBidi" w:cstheme="majorBidi"/>
          <w:sz w:val="24"/>
          <w:szCs w:val="24"/>
        </w:rPr>
        <w:t xml:space="preserve"> with</w:t>
      </w:r>
      <w:r w:rsidR="00F73FA8" w:rsidRPr="00C914C3">
        <w:rPr>
          <w:rFonts w:asciiTheme="majorBidi" w:hAnsiTheme="majorBidi" w:cstheme="majorBidi"/>
          <w:sz w:val="24"/>
          <w:szCs w:val="24"/>
        </w:rPr>
        <w:t xml:space="preserve"> </w:t>
      </w:r>
      <w:r w:rsidR="00180EF5" w:rsidRPr="00205BC8">
        <w:rPr>
          <w:rFonts w:asciiTheme="majorBidi" w:hAnsiTheme="majorBidi" w:cstheme="majorBidi"/>
          <w:sz w:val="24"/>
          <w:szCs w:val="24"/>
          <w:highlight w:val="yellow"/>
        </w:rPr>
        <w:t xml:space="preserve">a </w:t>
      </w:r>
      <w:r w:rsidR="00F73FA8" w:rsidRPr="00C914C3">
        <w:rPr>
          <w:rFonts w:asciiTheme="majorBidi" w:hAnsiTheme="majorBidi" w:cstheme="majorBidi"/>
          <w:sz w:val="24"/>
          <w:szCs w:val="24"/>
        </w:rPr>
        <w:t xml:space="preserve">previous study (T2DM: 100.0%, Dyslipidemia: 100.0% and HTN: 77.0%) </w:t>
      </w:r>
      <w:r w:rsidR="00F73FA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{"citationID":"b17Gv5pl","properties":{"formattedCitation":"\\super 51\\nosupersub{}","plainCitation":"51","noteIndex":0},"citationItems":[{"id":3522,"uris":["http://zotero.org/users/5921682/items/LC52XQRW"],"uri":["http://zotero.org/users/5921682/items/LC52XQRW"],"itemData":{"id":3522,"type":"article-journal","title":"Impact of bariatric surgery on patients from Goiás, Brazil, using the BAROS method–a preliminary study","container-title":"GE Portuguese journal of gastroenterology","page":"93-102","volume":"22","issue":"3","author":[{"family":"Ribeiro","given":"Emmeline Flor"},{"family":"Ávila","given":"Renato Ivan","non-dropping-particle":"de"},{"family":"Sousa Santos","given":"Rosineide Ribeiro","non-dropping-particle":"de"},{"family":"Garrote","given":"Clévia Ferreira Duarte"}],"issued":{"date-parts":[["2015"]]}}}],"schema":"https://github.com/citation-style-language/schema/raw/master/csl-citation.json"} </w:instrText>
      </w:r>
      <w:r w:rsidR="00F73FA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51</w:t>
      </w:r>
      <w:r w:rsidR="00F73FA8" w:rsidRPr="00C914C3">
        <w:rPr>
          <w:rFonts w:asciiTheme="majorBidi" w:hAnsiTheme="majorBidi" w:cstheme="majorBidi"/>
          <w:sz w:val="24"/>
          <w:szCs w:val="24"/>
        </w:rPr>
        <w:fldChar w:fldCharType="end"/>
      </w:r>
      <w:r w:rsidR="00F73FA8" w:rsidRPr="00C914C3">
        <w:rPr>
          <w:rFonts w:asciiTheme="majorBidi" w:hAnsiTheme="majorBidi" w:cstheme="majorBidi"/>
          <w:sz w:val="24"/>
          <w:szCs w:val="24"/>
        </w:rPr>
        <w:t xml:space="preserve">. </w:t>
      </w:r>
      <w:r w:rsidR="003A6C12" w:rsidRPr="00C914C3">
        <w:rPr>
          <w:rFonts w:asciiTheme="majorBidi" w:hAnsiTheme="majorBidi" w:cstheme="majorBidi"/>
          <w:sz w:val="24"/>
          <w:szCs w:val="24"/>
        </w:rPr>
        <w:t xml:space="preserve">Additionally, Saul et al. showed evidence of </w:t>
      </w:r>
      <w:r w:rsidR="00550CD8" w:rsidRPr="00C914C3">
        <w:rPr>
          <w:rFonts w:asciiTheme="majorBidi" w:hAnsiTheme="majorBidi" w:cstheme="majorBidi"/>
          <w:sz w:val="24"/>
          <w:szCs w:val="24"/>
        </w:rPr>
        <w:t xml:space="preserve">a significant improvement in HbA1C, TG and HDL </w:t>
      </w:r>
      <w:r w:rsidR="00672E07" w:rsidRPr="00C914C3">
        <w:rPr>
          <w:rFonts w:asciiTheme="majorBidi" w:hAnsiTheme="majorBidi" w:cstheme="majorBidi"/>
          <w:sz w:val="24"/>
          <w:szCs w:val="24"/>
        </w:rPr>
        <w:t>with no significa</w:t>
      </w:r>
      <w:r w:rsidR="00081B3D" w:rsidRPr="00C914C3">
        <w:rPr>
          <w:rFonts w:asciiTheme="majorBidi" w:hAnsiTheme="majorBidi" w:cstheme="majorBidi"/>
          <w:sz w:val="24"/>
          <w:szCs w:val="24"/>
        </w:rPr>
        <w:t>nt improvement in LDL levels (p&lt;0.01, p</w:t>
      </w:r>
      <w:r w:rsidR="00672E07" w:rsidRPr="00C914C3">
        <w:rPr>
          <w:rFonts w:asciiTheme="majorBidi" w:hAnsiTheme="majorBidi" w:cstheme="majorBidi"/>
          <w:sz w:val="24"/>
          <w:szCs w:val="24"/>
        </w:rPr>
        <w:t xml:space="preserve">&lt;0.01, </w:t>
      </w:r>
      <w:r w:rsidR="00081B3D" w:rsidRPr="00C914C3">
        <w:rPr>
          <w:rFonts w:asciiTheme="majorBidi" w:hAnsiTheme="majorBidi" w:cstheme="majorBidi"/>
          <w:sz w:val="24"/>
          <w:szCs w:val="24"/>
        </w:rPr>
        <w:t>p</w:t>
      </w:r>
      <w:r w:rsidR="00550CD8" w:rsidRPr="00C914C3">
        <w:rPr>
          <w:rFonts w:asciiTheme="majorBidi" w:hAnsiTheme="majorBidi" w:cstheme="majorBidi"/>
          <w:sz w:val="24"/>
          <w:szCs w:val="24"/>
        </w:rPr>
        <w:t>&lt;0.05</w:t>
      </w:r>
      <w:r w:rsidR="00081B3D" w:rsidRPr="00C914C3">
        <w:rPr>
          <w:rFonts w:asciiTheme="majorBidi" w:hAnsiTheme="majorBidi" w:cstheme="majorBidi"/>
          <w:sz w:val="24"/>
          <w:szCs w:val="24"/>
        </w:rPr>
        <w:t xml:space="preserve"> and p=</w:t>
      </w:r>
      <w:r w:rsidR="00672E07" w:rsidRPr="00C914C3">
        <w:rPr>
          <w:rFonts w:asciiTheme="majorBidi" w:hAnsiTheme="majorBidi" w:cstheme="majorBidi"/>
          <w:sz w:val="24"/>
          <w:szCs w:val="24"/>
        </w:rPr>
        <w:t>0.32</w:t>
      </w:r>
      <w:r w:rsidR="00550CD8" w:rsidRPr="00C914C3">
        <w:rPr>
          <w:rFonts w:asciiTheme="majorBidi" w:hAnsiTheme="majorBidi" w:cstheme="majorBidi"/>
          <w:sz w:val="24"/>
          <w:szCs w:val="24"/>
        </w:rPr>
        <w:t xml:space="preserve">; respectively) </w:t>
      </w:r>
      <w:r w:rsidR="00550CD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{"citationID":"E57XsWeQ","properties":{"formattedCitation":"\\super 32\\nosupersub{}","plainCitation":"32","noteIndex":0},"citationItems":[{"id":2513,"uris":["http://zotero.org/users/5921682/items/2IJDY63M"],"uri":["http://zotero.org/users/5921682/items/2IJDY63M"],"itemData":{"id":2513,"type":"article-journal","title":"Preliminary outcomes of laparoscopic sleeve gastrectomy in a Veterans Affairs medical center.","container-title":"American journal of surgery","page":"e1-6","volume":"204","issue":"5","abstract":"BACKGROUND: Preliminary results of a new bariatric surgery program in a VA Medical Center using laparoscopic sleeve gastrectomy (LSG). METHODS: Prospective  review of the first 50 patients who underwent LSG. Percentage change in body mass index (BMI), comorbidities, serum glucose, glycosylated hemoglobin (HbA1c), lipid profiles, and medications were recorded. RESULTS: Mean age was 52 years. Average  BMI was 46 kg/m(2). There were no mortalities or staple line leaks. The percentage excess BMI loss was 47% and 54% at 6 and 12 months, respectively. After 6 months, fasting glucose level decreased from 127 to 93 mg/dL, and mean glycosylated hemoglobin decreased from 6.8% to 5.7%. At 1-year follow-up evaluation, serum cholesterol decreased from 182 to 168 mg/dL, mean triglycerides from 179 to 93 mg/dL, low-density lipoprotein from 110 to 94 mg/dL, and high-density lipoprotein increased from 42 to 50 mg/dL. CONCLUSIONS: Laparoscopic sleeve gastrectomy is safe and effective for morbidly obese VA patients and resulted in significant discontinuation of medication for hypertension, diabetes  and hyperlipidemia.","DOI":"10.1016/j.amjsurg.2012.07.005","ISSN":"1879-1883 0002-9610","note":"PMID: 22902102","journalAbbreviation":"Am J Surg","language":"eng","author":[{"family":"Saul","given":"Daniel"},{"family":"Stephens","given":"Daniel"},{"family":"Hofstatter","given":"Rita de Cassia"},{"family":"Ahmed","given":"Leaque"},{"family":"Langhoff","given":"Erik"},{"family":"Heimann","given":"Tomas M."}],"issued":{"date-parts":[["2012",11]]}}}],"schema":"https://github.com/citation-style-language/schema/raw/master/csl-citation.json"} </w:instrText>
      </w:r>
      <w:r w:rsidR="00550CD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32</w:t>
      </w:r>
      <w:r w:rsidR="00550CD8" w:rsidRPr="00C914C3">
        <w:rPr>
          <w:rFonts w:asciiTheme="majorBidi" w:hAnsiTheme="majorBidi" w:cstheme="majorBidi"/>
          <w:sz w:val="24"/>
          <w:szCs w:val="24"/>
        </w:rPr>
        <w:fldChar w:fldCharType="end"/>
      </w:r>
      <w:r w:rsidR="00550CD8" w:rsidRPr="00C914C3">
        <w:rPr>
          <w:rFonts w:asciiTheme="majorBidi" w:hAnsiTheme="majorBidi" w:cstheme="majorBidi"/>
          <w:sz w:val="24"/>
          <w:szCs w:val="24"/>
        </w:rPr>
        <w:t xml:space="preserve">. </w:t>
      </w:r>
      <w:r w:rsidR="00602B78" w:rsidRPr="00C914C3">
        <w:rPr>
          <w:rFonts w:asciiTheme="majorBidi" w:hAnsiTheme="majorBidi" w:cstheme="majorBidi"/>
          <w:sz w:val="24"/>
          <w:szCs w:val="24"/>
        </w:rPr>
        <w:t>A</w:t>
      </w:r>
      <w:r w:rsidR="00672E07" w:rsidRPr="00C914C3">
        <w:rPr>
          <w:rFonts w:asciiTheme="majorBidi" w:hAnsiTheme="majorBidi" w:cstheme="majorBidi"/>
          <w:sz w:val="24"/>
          <w:szCs w:val="24"/>
        </w:rPr>
        <w:t xml:space="preserve">nother </w:t>
      </w:r>
      <w:r w:rsidR="00483EF6" w:rsidRPr="00C914C3">
        <w:rPr>
          <w:rFonts w:asciiTheme="majorBidi" w:hAnsiTheme="majorBidi" w:cstheme="majorBidi"/>
          <w:sz w:val="24"/>
          <w:szCs w:val="24"/>
        </w:rPr>
        <w:t>study in t</w:t>
      </w:r>
      <w:r w:rsidR="00630F8E" w:rsidRPr="00C914C3">
        <w:rPr>
          <w:rFonts w:asciiTheme="majorBidi" w:hAnsiTheme="majorBidi" w:cstheme="majorBidi"/>
          <w:sz w:val="24"/>
          <w:szCs w:val="24"/>
        </w:rPr>
        <w:t>he United States</w:t>
      </w:r>
      <w:r w:rsidR="00081B3D" w:rsidRPr="00C914C3">
        <w:rPr>
          <w:rFonts w:asciiTheme="majorBidi" w:hAnsiTheme="majorBidi" w:cstheme="majorBidi"/>
          <w:sz w:val="24"/>
          <w:szCs w:val="24"/>
        </w:rPr>
        <w:t xml:space="preserve"> </w:t>
      </w:r>
      <w:r w:rsidR="00B23FF3" w:rsidRPr="00C914C3">
        <w:rPr>
          <w:rFonts w:asciiTheme="majorBidi" w:hAnsiTheme="majorBidi" w:cstheme="majorBidi"/>
          <w:sz w:val="24"/>
          <w:szCs w:val="24"/>
        </w:rPr>
        <w:t xml:space="preserve">(US) </w:t>
      </w:r>
      <w:r w:rsidR="00081B3D" w:rsidRPr="00C914C3">
        <w:rPr>
          <w:rFonts w:asciiTheme="majorBidi" w:hAnsiTheme="majorBidi" w:cstheme="majorBidi"/>
          <w:sz w:val="24"/>
          <w:szCs w:val="24"/>
        </w:rPr>
        <w:t>revealed that the HbA1C was</w:t>
      </w:r>
      <w:r w:rsidR="00483EF6" w:rsidRPr="00C914C3">
        <w:rPr>
          <w:rFonts w:asciiTheme="majorBidi" w:hAnsiTheme="majorBidi" w:cstheme="majorBidi"/>
          <w:sz w:val="24"/>
          <w:szCs w:val="24"/>
        </w:rPr>
        <w:t xml:space="preserve"> significantly improved in the first year of </w:t>
      </w:r>
      <w:r w:rsidR="00E2701E" w:rsidRPr="00C914C3">
        <w:rPr>
          <w:rFonts w:asciiTheme="majorBidi" w:hAnsiTheme="majorBidi" w:cstheme="majorBidi"/>
          <w:sz w:val="24"/>
          <w:szCs w:val="24"/>
        </w:rPr>
        <w:t>RYGB</w:t>
      </w:r>
      <w:r w:rsidR="00081B3D" w:rsidRPr="00C914C3">
        <w:rPr>
          <w:rFonts w:asciiTheme="majorBidi" w:hAnsiTheme="majorBidi" w:cstheme="majorBidi"/>
          <w:sz w:val="24"/>
          <w:szCs w:val="24"/>
        </w:rPr>
        <w:t xml:space="preserve"> from 8.0% to almost 6.4% (p</w:t>
      </w:r>
      <w:r w:rsidR="00483EF6" w:rsidRPr="00C914C3">
        <w:rPr>
          <w:rFonts w:asciiTheme="majorBidi" w:hAnsiTheme="majorBidi" w:cstheme="majorBidi"/>
          <w:sz w:val="24"/>
          <w:szCs w:val="24"/>
        </w:rPr>
        <w:t xml:space="preserve">&lt;0.01). These results were correlated to age as well as </w:t>
      </w:r>
      <w:r w:rsidR="00180EF5" w:rsidRPr="00205BC8">
        <w:rPr>
          <w:rFonts w:asciiTheme="majorBidi" w:hAnsiTheme="majorBidi" w:cstheme="majorBidi"/>
          <w:sz w:val="24"/>
          <w:szCs w:val="24"/>
          <w:highlight w:val="yellow"/>
        </w:rPr>
        <w:t>pre</w:t>
      </w:r>
      <w:r w:rsidR="00180EF5">
        <w:rPr>
          <w:rFonts w:asciiTheme="majorBidi" w:hAnsiTheme="majorBidi" w:cstheme="majorBidi"/>
          <w:sz w:val="24"/>
          <w:szCs w:val="24"/>
        </w:rPr>
        <w:t>-</w:t>
      </w:r>
      <w:r w:rsidR="00180EF5" w:rsidRPr="00C914C3">
        <w:rPr>
          <w:rFonts w:asciiTheme="majorBidi" w:hAnsiTheme="majorBidi" w:cstheme="majorBidi"/>
          <w:sz w:val="24"/>
          <w:szCs w:val="24"/>
        </w:rPr>
        <w:t xml:space="preserve"> </w:t>
      </w:r>
      <w:r w:rsidR="00483EF6" w:rsidRPr="00C914C3">
        <w:rPr>
          <w:rFonts w:asciiTheme="majorBidi" w:hAnsiTheme="majorBidi" w:cstheme="majorBidi"/>
          <w:sz w:val="24"/>
          <w:szCs w:val="24"/>
        </w:rPr>
        <w:t xml:space="preserve">and </w:t>
      </w:r>
      <w:r w:rsidR="00180EF5" w:rsidRPr="00205BC8">
        <w:rPr>
          <w:rFonts w:asciiTheme="majorBidi" w:hAnsiTheme="majorBidi" w:cstheme="majorBidi"/>
          <w:sz w:val="24"/>
          <w:szCs w:val="24"/>
          <w:highlight w:val="yellow"/>
        </w:rPr>
        <w:t>post-surgical</w:t>
      </w:r>
      <w:r w:rsidR="00483EF6" w:rsidRPr="00205BC8">
        <w:rPr>
          <w:rFonts w:asciiTheme="majorBidi" w:hAnsiTheme="majorBidi" w:cstheme="majorBidi"/>
          <w:sz w:val="24"/>
          <w:szCs w:val="24"/>
          <w:highlight w:val="yellow"/>
        </w:rPr>
        <w:t xml:space="preserve"> </w:t>
      </w:r>
      <w:r w:rsidR="00483EF6" w:rsidRPr="00C914C3">
        <w:rPr>
          <w:rFonts w:asciiTheme="majorBidi" w:hAnsiTheme="majorBidi" w:cstheme="majorBidi"/>
          <w:sz w:val="24"/>
          <w:szCs w:val="24"/>
        </w:rPr>
        <w:t xml:space="preserve">weight </w:t>
      </w:r>
      <w:r w:rsidR="00483EF6"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{"citationID":"mOxEB1NN","properties":{"formattedCitation":"\\super 31\\nosupersub{}","plainCitation":"31","noteIndex":0},"citationItems":[{"id":768,"uris":["http://zotero.org/users/5921682/items/RQZ5TSGG"],"uri":["http://zotero.org/users/5921682/items/RQZ5TSGG"],"itemData":{"id":768,"type":"article-journal","title":"Predictors of short-term diabetes remission after laparoscopic Roux-en-Y gastric  bypass.","container-title":"Obesity surgery","page":"782-787","volume":"25","issue":"5","abstract":"PURPOSE: A remission of type 2 diabetes mellitus (T2DM) is one of the major goals of the contemporary bariatric surgery. The goal of our study is to identify predictors of short-term postoperative diabetes remission in order to facilitate  preoperative patient selection. MATERIALS AND METHODS: Two hundred forty-five obese (body mass index (BMI) &gt;/=35 kg/m2) T2DM subjects who underwent laparoscopic Roux-en-Y gastric bypass (RYGB) were followed up to 1 year after bariatric surgery. Diabetes remission was defined as hemoglobin A1c (HbA1c) &lt;/=6  % and fasting blood glucose (FBG) &lt;100 mg/dl in absence of all diabetic medications. RESULTS: Twenty-six percent of the patients seen in f/u achieved complete remission at 1 year. Average Hba1c decreased from 8 to 6.7% and 6.4% after 6 and 12 months, respectively. Regression analysis showed that age (p = 0.01), number of diabetes complications (p = 0.03), family history of diabetes (p = 0.04), preoperative use of insulin (p = 0.04), and peri- and postoperative weight loss (p = 0.05, for both) were the best preoperative predictors of diabetes remission at 6 and 12 months (R(2) = 0.3). CONCLUSION: Younger patients, with fewer diabetic complications, no family history of diabetes, not using insulin, and with greater peri- and postoperative weight loss were the best candidates to achieve a rapid diabetes remission after RYGB.","DOI":"10.1007/s11695-014-1477-6","ISSN":"1708-0428 0960-8923","note":"PMID: 25361763","journalAbbreviation":"Obes Surg","language":"eng","author":[{"family":"Iacobellis","given":"Gianluca"},{"family":"Xu","given":"Chengyu"},{"family":"Campo","given":"Rafael E."},{"family":"De La Cruz-Munoz","given":"Nestor F."}],"issued":{"date-parts":[["2015",5]]}}}],"schema":"https://github.com/citation-style-language/schema/raw/master/csl-citation.json"} </w:instrText>
      </w:r>
      <w:r w:rsidR="00483EF6"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31</w:t>
      </w:r>
      <w:r w:rsidR="00483EF6" w:rsidRPr="00C914C3">
        <w:rPr>
          <w:rFonts w:asciiTheme="majorBidi" w:hAnsiTheme="majorBidi" w:cstheme="majorBidi"/>
          <w:sz w:val="24"/>
          <w:szCs w:val="24"/>
        </w:rPr>
        <w:fldChar w:fldCharType="end"/>
      </w:r>
      <w:r w:rsidR="00483EF6" w:rsidRPr="00C914C3">
        <w:rPr>
          <w:rFonts w:asciiTheme="majorBidi" w:hAnsiTheme="majorBidi" w:cstheme="majorBidi"/>
          <w:sz w:val="24"/>
          <w:szCs w:val="24"/>
        </w:rPr>
        <w:t xml:space="preserve">. By which, younger </w:t>
      </w:r>
      <w:r w:rsidR="003D7A59" w:rsidRPr="00C914C3">
        <w:rPr>
          <w:rFonts w:asciiTheme="majorBidi" w:hAnsiTheme="majorBidi" w:cstheme="majorBidi"/>
          <w:sz w:val="24"/>
          <w:szCs w:val="24"/>
        </w:rPr>
        <w:t xml:space="preserve">age patients have better remission of diabetes than older patients (p= 0.02); this was supported by several studies </w:t>
      </w:r>
      <w:r w:rsidR="003D7A5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{"citationID":"2V5sW6Ap","properties":{"formattedCitation":"\\super 52,53\\nosupersub{}","plainCitation":"52,53","noteIndex":0},"citationItems":[{"id":3524,"uris":["http://zotero.org/users/5921682/items/4MR3YWJR"],"uri":["http://zotero.org/users/5921682/items/4MR3YWJR"],"itemData":{"id":3524,"type":"article-journal","title":"Predictors of remission of type 2 diabetes mellitus after laparoscopic gastric banding and bypass","container-title":"Surgery for Obesity and Related Diseases","page":"691-696","volume":"7","issue":"6","author":[{"family":"Hamza","given":"Numan"},{"family":"Abbas","given":"Muhammad Hasan"},{"family":"Darwish","given":"Ammar"},{"family":"Shafeek","given":"Zainab"},{"family":"New","given":"John"},{"family":"Ammori","given":"Basil J."}],"issued":{"date-parts":[["2011"]]}}},{"id":3523,"uris":["http://zotero.org/users/5921682/items/FGRH8CJI"],"uri":["http://zotero.org/users/5921682/items/FGRH8CJI"],"itemData":{"id":3523,"type":"article-journal","title":"Diabetes and hypertension in severe obesity and effects of gastric bypass-induced weight loss","container-title":"Annals of surgery","page":"751","volume":"237","issue":"6","author":[{"family":"Sugerman","given":"Harvey J."},{"family":"Wolfe","given":"Luke G."},{"family":"Sica","given":"Domenic A."},{"family":"Clore","given":"John N."}],"issued":{"date-parts":[["2003"]]}}}],"schema":"https://github.com/citation-style-language/schema/raw/master/csl-citation.json"} </w:instrText>
      </w:r>
      <w:r w:rsidR="003D7A5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52,53</w:t>
      </w:r>
      <w:r w:rsidR="003D7A59" w:rsidRPr="00C914C3">
        <w:rPr>
          <w:rFonts w:asciiTheme="majorBidi" w:hAnsiTheme="majorBidi" w:cstheme="majorBidi"/>
          <w:sz w:val="24"/>
          <w:szCs w:val="24"/>
        </w:rPr>
        <w:fldChar w:fldCharType="end"/>
      </w:r>
      <w:r w:rsidR="003D7A59" w:rsidRPr="00C914C3">
        <w:rPr>
          <w:rFonts w:asciiTheme="majorBidi" w:hAnsiTheme="majorBidi" w:cstheme="majorBidi"/>
          <w:sz w:val="24"/>
          <w:szCs w:val="24"/>
        </w:rPr>
        <w:t>. Likewise, massive weight loss at 1 year was a major predictor of diabetes remission</w:t>
      </w:r>
      <w:r w:rsidR="00384CBA" w:rsidRPr="00C914C3">
        <w:rPr>
          <w:rFonts w:asciiTheme="majorBidi" w:hAnsiTheme="majorBidi" w:cstheme="majorBidi"/>
          <w:sz w:val="24"/>
          <w:szCs w:val="24"/>
        </w:rPr>
        <w:t xml:space="preserve">. This </w:t>
      </w:r>
      <w:r w:rsidR="00384CBA" w:rsidRPr="00C914C3">
        <w:rPr>
          <w:rFonts w:asciiTheme="majorBidi" w:hAnsiTheme="majorBidi" w:cstheme="majorBidi"/>
          <w:sz w:val="24"/>
          <w:szCs w:val="24"/>
        </w:rPr>
        <w:lastRenderedPageBreak/>
        <w:t xml:space="preserve">was justified by previous studies, which presented a significant correlation between weight loss (%EWL) and increased insulin sensitivity that results in improved pancreatic </w:t>
      </w:r>
      <w:r w:rsidR="00180EF5" w:rsidRPr="00205BC8">
        <w:rPr>
          <w:rFonts w:asciiTheme="majorBidi" w:hAnsiTheme="majorBidi" w:cstheme="majorBidi"/>
          <w:sz w:val="24"/>
          <w:szCs w:val="24"/>
          <w:highlight w:val="yellow"/>
        </w:rPr>
        <w:t xml:space="preserve">cell </w:t>
      </w:r>
      <w:r w:rsidR="00384CBA" w:rsidRPr="00C914C3">
        <w:rPr>
          <w:rFonts w:asciiTheme="majorBidi" w:hAnsiTheme="majorBidi" w:cstheme="majorBidi"/>
          <w:sz w:val="24"/>
          <w:szCs w:val="24"/>
        </w:rPr>
        <w:t xml:space="preserve">function </w:t>
      </w:r>
      <w:r w:rsidR="00D0038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{"citationID":"iNVKuYnh","properties":{"formattedCitation":"\\super 54,55\\nosupersub{}","plainCitation":"54,55","noteIndex":0},"citationItems":[{"id":3527,"uris":["http://zotero.org/users/5921682/items/4HHQ5TAM"],"uri":["http://zotero.org/users/5921682/items/4HHQ5TAM"],"itemData":{"id":3527,"type":"article-journal","title":"The surgical treatment of type II diabetes mellitus: changes in HOMA Insulin resistance in the first year following laparoscopic Roux-en-Y gastric bypass (LRYGB) and laparoscopic adjustable gastric banding (LAGB)","container-title":"Obesity surgery","page":"1297-1303","volume":"19","issue":"9","author":[{"family":"Ballantyne","given":"Garth H."},{"family":"Wasielewski","given":"Annette"},{"family":"Saunders","given":"John K."}],"issued":{"date-parts":[["2009"]]}}},{"id":3526,"uris":["http://zotero.org/users/5921682/items/TCSX6YUF"],"uri":["http://zotero.org/users/5921682/items/TCSX6YUF"],"itemData":{"id":3526,"type":"article-journal","title":"Improvements in insulin sensitivity and β‐cell function (HOMA) with weight loss in the severely obese","container-title":"Diabetic medicine","page":"127-134","volume":"20","issue":"2","author":[{"family":"Dixon","given":"John B."},{"family":"Dixon","given":"Andrew F."},{"family":"O'Brien","given":"Paul E."}],"issued":{"date-parts":[["2003"]]}}}],"schema":"https://github.com/citation-style-language/schema/raw/master/csl-citation.json"} </w:instrText>
      </w:r>
      <w:r w:rsidR="00D0038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54,55</w:t>
      </w:r>
      <w:r w:rsidR="00D0038E" w:rsidRPr="00C914C3">
        <w:rPr>
          <w:rFonts w:asciiTheme="majorBidi" w:hAnsiTheme="majorBidi" w:cstheme="majorBidi"/>
          <w:sz w:val="24"/>
          <w:szCs w:val="24"/>
        </w:rPr>
        <w:fldChar w:fldCharType="end"/>
      </w:r>
      <w:r w:rsidR="00CF066D" w:rsidRPr="00C914C3">
        <w:rPr>
          <w:rFonts w:asciiTheme="majorBidi" w:hAnsiTheme="majorBidi" w:cstheme="majorBidi"/>
          <w:sz w:val="24"/>
          <w:szCs w:val="24"/>
        </w:rPr>
        <w:t xml:space="preserve">. </w:t>
      </w:r>
      <w:r w:rsidR="004E3B4E" w:rsidRPr="00C914C3">
        <w:rPr>
          <w:rFonts w:asciiTheme="majorBidi" w:hAnsiTheme="majorBidi" w:cstheme="majorBidi"/>
          <w:sz w:val="24"/>
          <w:szCs w:val="24"/>
        </w:rPr>
        <w:t xml:space="preserve">Other factors may contribute to the </w:t>
      </w:r>
      <w:r w:rsidR="00180EF5" w:rsidRPr="00205BC8">
        <w:rPr>
          <w:rFonts w:asciiTheme="majorBidi" w:hAnsiTheme="majorBidi" w:cstheme="majorBidi"/>
          <w:sz w:val="24"/>
          <w:szCs w:val="24"/>
          <w:highlight w:val="yellow"/>
        </w:rPr>
        <w:t>short-term</w:t>
      </w:r>
      <w:r w:rsidR="004E3B4E" w:rsidRPr="00205BC8">
        <w:rPr>
          <w:rFonts w:asciiTheme="majorBidi" w:hAnsiTheme="majorBidi" w:cstheme="majorBidi"/>
          <w:sz w:val="24"/>
          <w:szCs w:val="24"/>
          <w:highlight w:val="yellow"/>
        </w:rPr>
        <w:t xml:space="preserve"> </w:t>
      </w:r>
      <w:r w:rsidR="004E3B4E" w:rsidRPr="00C914C3">
        <w:rPr>
          <w:rFonts w:asciiTheme="majorBidi" w:hAnsiTheme="majorBidi" w:cstheme="majorBidi"/>
          <w:sz w:val="24"/>
          <w:szCs w:val="24"/>
        </w:rPr>
        <w:t>remission of diabetes</w:t>
      </w:r>
      <w:r w:rsidR="00180EF5">
        <w:rPr>
          <w:rFonts w:asciiTheme="majorBidi" w:hAnsiTheme="majorBidi" w:cstheme="majorBidi"/>
          <w:sz w:val="24"/>
          <w:szCs w:val="24"/>
        </w:rPr>
        <w:t>,</w:t>
      </w:r>
      <w:r w:rsidR="004E3B4E" w:rsidRPr="00C914C3">
        <w:rPr>
          <w:rFonts w:asciiTheme="majorBidi" w:hAnsiTheme="majorBidi" w:cstheme="majorBidi"/>
          <w:sz w:val="24"/>
          <w:szCs w:val="24"/>
        </w:rPr>
        <w:t xml:space="preserve"> including modifiable (weight and diet) and </w:t>
      </w:r>
      <w:r w:rsidR="00180EF5" w:rsidRPr="00205BC8">
        <w:rPr>
          <w:rFonts w:asciiTheme="majorBidi" w:hAnsiTheme="majorBidi" w:cstheme="majorBidi"/>
          <w:sz w:val="24"/>
          <w:szCs w:val="24"/>
          <w:highlight w:val="yellow"/>
        </w:rPr>
        <w:t>non-modifiable</w:t>
      </w:r>
      <w:r w:rsidR="004E3B4E" w:rsidRPr="00205BC8">
        <w:rPr>
          <w:rFonts w:asciiTheme="majorBidi" w:hAnsiTheme="majorBidi" w:cstheme="majorBidi"/>
          <w:sz w:val="24"/>
          <w:szCs w:val="24"/>
          <w:highlight w:val="yellow"/>
        </w:rPr>
        <w:t xml:space="preserve"> </w:t>
      </w:r>
      <w:r w:rsidR="004E3B4E" w:rsidRPr="00C914C3">
        <w:rPr>
          <w:rFonts w:asciiTheme="majorBidi" w:hAnsiTheme="majorBidi" w:cstheme="majorBidi"/>
          <w:sz w:val="24"/>
          <w:szCs w:val="24"/>
        </w:rPr>
        <w:t xml:space="preserve">factors (age and family history). </w:t>
      </w:r>
    </w:p>
    <w:p w14:paraId="3DD26D44" w14:textId="181AD044" w:rsidR="0056143D" w:rsidRPr="00C914C3" w:rsidRDefault="00081B3D" w:rsidP="0056143D">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On the other side, </w:t>
      </w:r>
      <w:r w:rsidR="00180EF5" w:rsidRPr="00205BC8">
        <w:rPr>
          <w:rFonts w:asciiTheme="majorBidi" w:hAnsiTheme="majorBidi" w:cstheme="majorBidi"/>
          <w:sz w:val="24"/>
          <w:szCs w:val="24"/>
          <w:highlight w:val="yellow"/>
        </w:rPr>
        <w:t>long-term</w:t>
      </w:r>
      <w:r w:rsidR="00267631" w:rsidRPr="00205BC8">
        <w:rPr>
          <w:rFonts w:asciiTheme="majorBidi" w:hAnsiTheme="majorBidi" w:cstheme="majorBidi"/>
          <w:sz w:val="24"/>
          <w:szCs w:val="24"/>
          <w:highlight w:val="yellow"/>
        </w:rPr>
        <w:t xml:space="preserve"> </w:t>
      </w:r>
      <w:r w:rsidR="00267631" w:rsidRPr="00C914C3">
        <w:rPr>
          <w:rFonts w:asciiTheme="majorBidi" w:hAnsiTheme="majorBidi" w:cstheme="majorBidi"/>
          <w:sz w:val="24"/>
          <w:szCs w:val="24"/>
        </w:rPr>
        <w:t>remission of comorbidities has remained</w:t>
      </w:r>
      <w:r w:rsidR="00EF25B5" w:rsidRPr="00C914C3">
        <w:rPr>
          <w:rFonts w:asciiTheme="majorBidi" w:hAnsiTheme="majorBidi" w:cstheme="majorBidi"/>
          <w:sz w:val="24"/>
          <w:szCs w:val="24"/>
        </w:rPr>
        <w:t xml:space="preserve"> controversial </w:t>
      </w:r>
      <w:r w:rsidR="004037D4" w:rsidRPr="00C914C3">
        <w:rPr>
          <w:rFonts w:asciiTheme="majorBidi" w:hAnsiTheme="majorBidi" w:cstheme="majorBidi"/>
          <w:sz w:val="24"/>
          <w:szCs w:val="24"/>
        </w:rPr>
        <w:t xml:space="preserve">among </w:t>
      </w:r>
      <w:r w:rsidR="00EF25B5" w:rsidRPr="00C914C3">
        <w:rPr>
          <w:rFonts w:asciiTheme="majorBidi" w:hAnsiTheme="majorBidi" w:cstheme="majorBidi"/>
          <w:sz w:val="24"/>
          <w:szCs w:val="24"/>
        </w:rPr>
        <w:t>several studies.</w:t>
      </w:r>
      <w:r w:rsidRPr="00C914C3">
        <w:rPr>
          <w:rFonts w:asciiTheme="majorBidi" w:hAnsiTheme="majorBidi" w:cstheme="majorBidi"/>
          <w:sz w:val="24"/>
          <w:szCs w:val="24"/>
        </w:rPr>
        <w:t xml:space="preserve"> </w:t>
      </w:r>
      <w:r w:rsidR="00180EF5" w:rsidRPr="00205BC8">
        <w:rPr>
          <w:rFonts w:asciiTheme="majorBidi" w:hAnsiTheme="majorBidi" w:cstheme="majorBidi"/>
          <w:sz w:val="24"/>
          <w:szCs w:val="24"/>
          <w:highlight w:val="yellow"/>
        </w:rPr>
        <w:t xml:space="preserve">An </w:t>
      </w:r>
      <w:r w:rsidR="004037D4" w:rsidRPr="00C914C3">
        <w:rPr>
          <w:rFonts w:asciiTheme="majorBidi" w:hAnsiTheme="majorBidi" w:cstheme="majorBidi"/>
          <w:sz w:val="24"/>
          <w:szCs w:val="24"/>
        </w:rPr>
        <w:t xml:space="preserve">RCT on </w:t>
      </w:r>
      <w:r w:rsidRPr="00C914C3">
        <w:rPr>
          <w:rFonts w:asciiTheme="majorBidi" w:hAnsiTheme="majorBidi" w:cstheme="majorBidi"/>
          <w:sz w:val="24"/>
          <w:szCs w:val="24"/>
        </w:rPr>
        <w:t>217</w:t>
      </w:r>
      <w:r w:rsidR="004037D4" w:rsidRPr="00C914C3">
        <w:rPr>
          <w:rFonts w:asciiTheme="majorBidi" w:hAnsiTheme="majorBidi" w:cstheme="majorBidi"/>
          <w:sz w:val="24"/>
          <w:szCs w:val="24"/>
        </w:rPr>
        <w:t xml:space="preserve"> patients </w:t>
      </w:r>
      <w:r w:rsidR="000C33E0" w:rsidRPr="00C914C3">
        <w:rPr>
          <w:rFonts w:asciiTheme="majorBidi" w:hAnsiTheme="majorBidi" w:cstheme="majorBidi"/>
          <w:sz w:val="24"/>
          <w:szCs w:val="24"/>
        </w:rPr>
        <w:t xml:space="preserve">in Switzerland </w:t>
      </w:r>
      <w:r w:rsidR="004037D4" w:rsidRPr="00C914C3">
        <w:rPr>
          <w:rFonts w:asciiTheme="majorBidi" w:hAnsiTheme="majorBidi" w:cstheme="majorBidi"/>
          <w:sz w:val="24"/>
          <w:szCs w:val="24"/>
        </w:rPr>
        <w:t xml:space="preserve">demonstrated a complete remission of T2DM </w:t>
      </w:r>
      <w:r w:rsidR="00CA3430" w:rsidRPr="00C914C3">
        <w:rPr>
          <w:rFonts w:asciiTheme="majorBidi" w:hAnsiTheme="majorBidi" w:cstheme="majorBidi"/>
          <w:sz w:val="24"/>
          <w:szCs w:val="24"/>
        </w:rPr>
        <w:t xml:space="preserve">and dyslipidemia </w:t>
      </w:r>
      <w:r w:rsidR="00267631" w:rsidRPr="00C914C3">
        <w:rPr>
          <w:rFonts w:asciiTheme="majorBidi" w:hAnsiTheme="majorBidi" w:cstheme="majorBidi"/>
          <w:sz w:val="24"/>
          <w:szCs w:val="24"/>
        </w:rPr>
        <w:t xml:space="preserve">among patients </w:t>
      </w:r>
      <w:r w:rsidR="00180EF5" w:rsidRPr="00205BC8">
        <w:rPr>
          <w:rFonts w:asciiTheme="majorBidi" w:hAnsiTheme="majorBidi" w:cstheme="majorBidi"/>
          <w:sz w:val="24"/>
          <w:szCs w:val="24"/>
          <w:highlight w:val="yellow"/>
        </w:rPr>
        <w:t xml:space="preserve">who </w:t>
      </w:r>
      <w:r w:rsidR="00267631" w:rsidRPr="00C914C3">
        <w:rPr>
          <w:rFonts w:asciiTheme="majorBidi" w:hAnsiTheme="majorBidi" w:cstheme="majorBidi"/>
          <w:sz w:val="24"/>
          <w:szCs w:val="24"/>
        </w:rPr>
        <w:t xml:space="preserve">underwent </w:t>
      </w:r>
      <w:r w:rsidR="004037D4" w:rsidRPr="00C914C3">
        <w:rPr>
          <w:rFonts w:asciiTheme="majorBidi" w:hAnsiTheme="majorBidi" w:cstheme="majorBidi"/>
          <w:sz w:val="24"/>
          <w:szCs w:val="24"/>
        </w:rPr>
        <w:t>SG (61.5%</w:t>
      </w:r>
      <w:r w:rsidR="00EB4ABE" w:rsidRPr="00C914C3">
        <w:rPr>
          <w:rFonts w:asciiTheme="majorBidi" w:hAnsiTheme="majorBidi" w:cstheme="majorBidi"/>
          <w:sz w:val="24"/>
          <w:szCs w:val="24"/>
        </w:rPr>
        <w:t>, 42.6%</w:t>
      </w:r>
      <w:r w:rsidR="004037D4" w:rsidRPr="00C914C3">
        <w:rPr>
          <w:rFonts w:asciiTheme="majorBidi" w:hAnsiTheme="majorBidi" w:cstheme="majorBidi"/>
          <w:sz w:val="24"/>
          <w:szCs w:val="24"/>
        </w:rPr>
        <w:t>) and RYGB (67.9%</w:t>
      </w:r>
      <w:r w:rsidR="00EB4ABE" w:rsidRPr="00C914C3">
        <w:rPr>
          <w:rFonts w:asciiTheme="majorBidi" w:hAnsiTheme="majorBidi" w:cstheme="majorBidi"/>
          <w:sz w:val="24"/>
          <w:szCs w:val="24"/>
        </w:rPr>
        <w:t>, 62.3%</w:t>
      </w:r>
      <w:r w:rsidR="004037D4" w:rsidRPr="00C914C3">
        <w:rPr>
          <w:rFonts w:asciiTheme="majorBidi" w:hAnsiTheme="majorBidi" w:cstheme="majorBidi"/>
          <w:sz w:val="24"/>
          <w:szCs w:val="24"/>
        </w:rPr>
        <w:t xml:space="preserve">) </w:t>
      </w:r>
      <w:r w:rsidR="00CA3430" w:rsidRPr="00C914C3">
        <w:rPr>
          <w:rFonts w:asciiTheme="majorBidi" w:hAnsiTheme="majorBidi" w:cstheme="majorBidi"/>
          <w:sz w:val="24"/>
          <w:szCs w:val="24"/>
        </w:rPr>
        <w:t>without a significant difference</w:t>
      </w:r>
      <w:r w:rsidR="005257B5" w:rsidRPr="00C914C3">
        <w:rPr>
          <w:rFonts w:asciiTheme="majorBidi" w:hAnsiTheme="majorBidi" w:cstheme="majorBidi"/>
          <w:sz w:val="24"/>
          <w:szCs w:val="24"/>
        </w:rPr>
        <w:t xml:space="preserve"> between </w:t>
      </w:r>
      <w:r w:rsidR="00180EF5" w:rsidRPr="00205BC8">
        <w:rPr>
          <w:rFonts w:asciiTheme="majorBidi" w:hAnsiTheme="majorBidi" w:cstheme="majorBidi"/>
          <w:sz w:val="24"/>
          <w:szCs w:val="24"/>
          <w:highlight w:val="yellow"/>
        </w:rPr>
        <w:t xml:space="preserve">the </w:t>
      </w:r>
      <w:r w:rsidR="00180EF5">
        <w:rPr>
          <w:rFonts w:asciiTheme="majorBidi" w:hAnsiTheme="majorBidi" w:cstheme="majorBidi"/>
          <w:sz w:val="24"/>
          <w:szCs w:val="24"/>
          <w:highlight w:val="yellow"/>
        </w:rPr>
        <w:t xml:space="preserve">two </w:t>
      </w:r>
      <w:r w:rsidR="005257B5" w:rsidRPr="00C914C3">
        <w:rPr>
          <w:rFonts w:asciiTheme="majorBidi" w:hAnsiTheme="majorBidi" w:cstheme="majorBidi"/>
          <w:sz w:val="24"/>
          <w:szCs w:val="24"/>
        </w:rPr>
        <w:t>surgeries</w:t>
      </w:r>
      <w:r w:rsidR="00CA3430" w:rsidRPr="00C914C3">
        <w:rPr>
          <w:rFonts w:asciiTheme="majorBidi" w:hAnsiTheme="majorBidi" w:cstheme="majorBidi"/>
          <w:sz w:val="24"/>
          <w:szCs w:val="24"/>
        </w:rPr>
        <w:t xml:space="preserve"> </w:t>
      </w:r>
      <w:r w:rsidR="004037D4" w:rsidRPr="00C914C3">
        <w:rPr>
          <w:rFonts w:asciiTheme="majorBidi" w:hAnsiTheme="majorBidi" w:cstheme="majorBidi"/>
          <w:sz w:val="24"/>
          <w:szCs w:val="24"/>
        </w:rPr>
        <w:t>(p=0.99) at 5 years</w:t>
      </w:r>
      <w:r w:rsidR="00CA3430" w:rsidRPr="00C914C3">
        <w:rPr>
          <w:rFonts w:asciiTheme="majorBidi" w:hAnsiTheme="majorBidi" w:cstheme="majorBidi"/>
          <w:sz w:val="24"/>
          <w:szCs w:val="24"/>
        </w:rPr>
        <w:t>.</w:t>
      </w:r>
      <w:r w:rsidR="004037D4" w:rsidRPr="00C914C3">
        <w:rPr>
          <w:rFonts w:asciiTheme="majorBidi" w:hAnsiTheme="majorBidi" w:cstheme="majorBidi"/>
          <w:sz w:val="24"/>
          <w:szCs w:val="24"/>
        </w:rPr>
        <w:t xml:space="preserve"> </w:t>
      </w:r>
      <w:r w:rsidR="00B62622" w:rsidRPr="00C914C3">
        <w:rPr>
          <w:rFonts w:asciiTheme="majorBidi" w:hAnsiTheme="majorBidi" w:cstheme="majorBidi"/>
          <w:sz w:val="24"/>
          <w:szCs w:val="24"/>
        </w:rPr>
        <w:t>Additionally</w:t>
      </w:r>
      <w:r w:rsidR="00267631" w:rsidRPr="00C914C3">
        <w:rPr>
          <w:rFonts w:asciiTheme="majorBidi" w:hAnsiTheme="majorBidi" w:cstheme="majorBidi"/>
          <w:sz w:val="24"/>
          <w:szCs w:val="24"/>
        </w:rPr>
        <w:t>,</w:t>
      </w:r>
      <w:r w:rsidR="00B62622" w:rsidRPr="00C914C3">
        <w:rPr>
          <w:rFonts w:asciiTheme="majorBidi" w:hAnsiTheme="majorBidi" w:cstheme="majorBidi"/>
          <w:sz w:val="24"/>
          <w:szCs w:val="24"/>
        </w:rPr>
        <w:t xml:space="preserve"> there was</w:t>
      </w:r>
      <w:r w:rsidR="00267631" w:rsidRPr="00C914C3">
        <w:rPr>
          <w:rFonts w:asciiTheme="majorBidi" w:hAnsiTheme="majorBidi" w:cstheme="majorBidi"/>
          <w:sz w:val="24"/>
          <w:szCs w:val="24"/>
        </w:rPr>
        <w:t xml:space="preserve"> n</w:t>
      </w:r>
      <w:r w:rsidR="00CA3430" w:rsidRPr="00C914C3">
        <w:rPr>
          <w:rFonts w:asciiTheme="majorBidi" w:hAnsiTheme="majorBidi" w:cstheme="majorBidi"/>
          <w:sz w:val="24"/>
          <w:szCs w:val="24"/>
        </w:rPr>
        <w:t xml:space="preserve">o significant </w:t>
      </w:r>
      <w:r w:rsidR="00267631" w:rsidRPr="00C914C3">
        <w:rPr>
          <w:rFonts w:asciiTheme="majorBidi" w:hAnsiTheme="majorBidi" w:cstheme="majorBidi"/>
          <w:sz w:val="24"/>
          <w:szCs w:val="24"/>
        </w:rPr>
        <w:t xml:space="preserve">difference in the </w:t>
      </w:r>
      <w:r w:rsidR="00CA3430" w:rsidRPr="00C914C3">
        <w:rPr>
          <w:rFonts w:asciiTheme="majorBidi" w:hAnsiTheme="majorBidi" w:cstheme="majorBidi"/>
          <w:sz w:val="24"/>
          <w:szCs w:val="24"/>
        </w:rPr>
        <w:t xml:space="preserve">amelioration of HbA1C </w:t>
      </w:r>
      <w:r w:rsidR="00267631" w:rsidRPr="00C914C3">
        <w:rPr>
          <w:rFonts w:asciiTheme="majorBidi" w:hAnsiTheme="majorBidi" w:cstheme="majorBidi"/>
          <w:sz w:val="24"/>
          <w:szCs w:val="24"/>
        </w:rPr>
        <w:t xml:space="preserve">between </w:t>
      </w:r>
      <w:r w:rsidR="00CA3430" w:rsidRPr="00C914C3">
        <w:rPr>
          <w:rFonts w:asciiTheme="majorBidi" w:hAnsiTheme="majorBidi" w:cstheme="majorBidi"/>
          <w:sz w:val="24"/>
          <w:szCs w:val="24"/>
        </w:rPr>
        <w:t xml:space="preserve">RYGB (5.9%) </w:t>
      </w:r>
      <w:r w:rsidR="00267631" w:rsidRPr="00C914C3">
        <w:rPr>
          <w:rFonts w:asciiTheme="majorBidi" w:hAnsiTheme="majorBidi" w:cstheme="majorBidi"/>
          <w:sz w:val="24"/>
          <w:szCs w:val="24"/>
        </w:rPr>
        <w:t>and</w:t>
      </w:r>
      <w:r w:rsidR="00CA3430" w:rsidRPr="00C914C3">
        <w:rPr>
          <w:rFonts w:asciiTheme="majorBidi" w:hAnsiTheme="majorBidi" w:cstheme="majorBidi"/>
          <w:sz w:val="24"/>
          <w:szCs w:val="24"/>
        </w:rPr>
        <w:t xml:space="preserve"> SG </w:t>
      </w:r>
      <w:r w:rsidR="00267631" w:rsidRPr="00C914C3">
        <w:rPr>
          <w:rFonts w:asciiTheme="majorBidi" w:hAnsiTheme="majorBidi" w:cstheme="majorBidi"/>
          <w:sz w:val="24"/>
          <w:szCs w:val="24"/>
        </w:rPr>
        <w:t>surgeries (6.5%); (p=</w:t>
      </w:r>
      <w:r w:rsidR="00CA3430" w:rsidRPr="00C914C3">
        <w:rPr>
          <w:rFonts w:asciiTheme="majorBidi" w:hAnsiTheme="majorBidi" w:cstheme="majorBidi"/>
          <w:sz w:val="24"/>
          <w:szCs w:val="24"/>
        </w:rPr>
        <w:t xml:space="preserve">0.09). However, the ratio of total cholesterol to HDL and the LDL values were both significantly improved after 5 years </w:t>
      </w:r>
      <w:proofErr w:type="spellStart"/>
      <w:r w:rsidR="00180EF5" w:rsidRPr="00205BC8">
        <w:rPr>
          <w:rFonts w:asciiTheme="majorBidi" w:hAnsiTheme="majorBidi" w:cstheme="majorBidi"/>
          <w:sz w:val="24"/>
          <w:szCs w:val="24"/>
          <w:highlight w:val="yellow"/>
        </w:rPr>
        <w:t>favouring</w:t>
      </w:r>
      <w:proofErr w:type="spellEnd"/>
      <w:r w:rsidR="00180EF5" w:rsidRPr="00205BC8">
        <w:rPr>
          <w:rFonts w:asciiTheme="majorBidi" w:hAnsiTheme="majorBidi" w:cstheme="majorBidi"/>
          <w:sz w:val="24"/>
          <w:szCs w:val="24"/>
          <w:highlight w:val="yellow"/>
        </w:rPr>
        <w:t xml:space="preserve"> </w:t>
      </w:r>
      <w:r w:rsidR="00CA3430" w:rsidRPr="00C914C3">
        <w:rPr>
          <w:rFonts w:asciiTheme="majorBidi" w:hAnsiTheme="majorBidi" w:cstheme="majorBidi"/>
          <w:sz w:val="24"/>
          <w:szCs w:val="24"/>
        </w:rPr>
        <w:t>RYGB</w:t>
      </w:r>
      <w:r w:rsidR="00267631" w:rsidRPr="00C914C3">
        <w:rPr>
          <w:rFonts w:asciiTheme="majorBidi" w:hAnsiTheme="majorBidi" w:cstheme="majorBidi"/>
          <w:sz w:val="24"/>
          <w:szCs w:val="24"/>
        </w:rPr>
        <w:t xml:space="preserve"> </w:t>
      </w:r>
      <w:r w:rsidR="00B62622" w:rsidRPr="00C914C3">
        <w:rPr>
          <w:rFonts w:asciiTheme="majorBidi" w:hAnsiTheme="majorBidi" w:cstheme="majorBidi"/>
          <w:sz w:val="24"/>
          <w:szCs w:val="24"/>
        </w:rPr>
        <w:t xml:space="preserve">surgery </w:t>
      </w:r>
      <w:r w:rsidR="00267631" w:rsidRPr="00C914C3">
        <w:rPr>
          <w:rFonts w:asciiTheme="majorBidi" w:hAnsiTheme="majorBidi" w:cstheme="majorBidi"/>
          <w:sz w:val="24"/>
          <w:szCs w:val="24"/>
        </w:rPr>
        <w:t>(p=0.02 and p=</w:t>
      </w:r>
      <w:r w:rsidR="005257B5" w:rsidRPr="00C914C3">
        <w:rPr>
          <w:rFonts w:asciiTheme="majorBidi" w:hAnsiTheme="majorBidi" w:cstheme="majorBidi"/>
          <w:sz w:val="24"/>
          <w:szCs w:val="24"/>
        </w:rPr>
        <w:t>0.008</w:t>
      </w:r>
      <w:r w:rsidR="00180EF5">
        <w:rPr>
          <w:rFonts w:asciiTheme="majorBidi" w:hAnsiTheme="majorBidi" w:cstheme="majorBidi"/>
          <w:sz w:val="24"/>
          <w:szCs w:val="24"/>
        </w:rPr>
        <w:t>,</w:t>
      </w:r>
      <w:r w:rsidR="00180EF5" w:rsidRPr="00C914C3">
        <w:rPr>
          <w:rFonts w:asciiTheme="majorBidi" w:hAnsiTheme="majorBidi" w:cstheme="majorBidi"/>
          <w:sz w:val="24"/>
          <w:szCs w:val="24"/>
        </w:rPr>
        <w:t xml:space="preserve"> </w:t>
      </w:r>
      <w:r w:rsidR="005257B5" w:rsidRPr="00C914C3">
        <w:rPr>
          <w:rFonts w:asciiTheme="majorBidi" w:hAnsiTheme="majorBidi" w:cstheme="majorBidi"/>
          <w:sz w:val="24"/>
          <w:szCs w:val="24"/>
        </w:rPr>
        <w:t xml:space="preserve">respectively) </w:t>
      </w:r>
      <w:r w:rsidR="004037D4"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{"citationID":"7KGhFl2x","properties":{"formattedCitation":"\\super 25\\nosupersub{}","plainCitation":"25","noteIndex":0},"citationItems":[{"id":3074,"uris":["http://zotero.org/users/5921682/items/4KCP2QPY"],"uri":["http://zotero.org/users/5921682/items/4KCP2QPY"],"itemData":{"id":3074,"type":"article-journal","title":"Long-term weight change and health outcomes for sleeve gastrectomy (SG) and matched Roux-en-Y gastric bypass (RYGB) participants in the Longitudinal Assessment of Bariatric Surgery (LABS) study","container-title":"Surgery","page":"774–783","volume":"164","issue":"4","source":"Google Scholar","author":[{"family":"Ahmed","given":"Bestoun"},{"family":"King","given":"Wendy C."},{"family":"Gourash","given":"William"},{"family":"Belle","given":"Steven H."},{"family":"Hinerman","given":"Amanda"},{"family":"Pomp","given":"Alfons"},{"family":"Dakin","given":"Greg"},{"family":"Courcoulas","given":"Anita P."}],"issued":{"date-parts":[["2018"]]}}}],"schema":"https://github.com/citation-style-language/schema/raw/master/csl-citation.json"} </w:instrText>
      </w:r>
      <w:r w:rsidR="004037D4"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25</w:t>
      </w:r>
      <w:r w:rsidR="004037D4" w:rsidRPr="00C914C3">
        <w:rPr>
          <w:rFonts w:asciiTheme="majorBidi" w:hAnsiTheme="majorBidi" w:cstheme="majorBidi"/>
          <w:sz w:val="24"/>
          <w:szCs w:val="24"/>
        </w:rPr>
        <w:fldChar w:fldCharType="end"/>
      </w:r>
      <w:r w:rsidR="004037D4" w:rsidRPr="00C914C3">
        <w:rPr>
          <w:rFonts w:asciiTheme="majorBidi" w:hAnsiTheme="majorBidi" w:cstheme="majorBidi"/>
          <w:sz w:val="24"/>
          <w:szCs w:val="24"/>
        </w:rPr>
        <w:t xml:space="preserve">. </w:t>
      </w:r>
      <w:r w:rsidR="00C72873" w:rsidRPr="00C914C3">
        <w:rPr>
          <w:rFonts w:asciiTheme="majorBidi" w:hAnsiTheme="majorBidi" w:cstheme="majorBidi"/>
          <w:sz w:val="24"/>
          <w:szCs w:val="24"/>
        </w:rPr>
        <w:t>Contrary, Ramos-</w:t>
      </w:r>
      <w:proofErr w:type="spellStart"/>
      <w:r w:rsidR="00C72873" w:rsidRPr="00C914C3">
        <w:rPr>
          <w:rFonts w:asciiTheme="majorBidi" w:hAnsiTheme="majorBidi" w:cstheme="majorBidi"/>
          <w:sz w:val="24"/>
          <w:szCs w:val="24"/>
        </w:rPr>
        <w:t>Leví</w:t>
      </w:r>
      <w:proofErr w:type="spellEnd"/>
      <w:r w:rsidR="00C72873" w:rsidRPr="00C914C3">
        <w:rPr>
          <w:rFonts w:asciiTheme="majorBidi" w:hAnsiTheme="majorBidi" w:cstheme="majorBidi"/>
          <w:sz w:val="24"/>
          <w:szCs w:val="24"/>
        </w:rPr>
        <w:t xml:space="preserve"> et al. assessed the glucose variability over 5 years among both surgical types and concluded that SG has </w:t>
      </w:r>
      <w:r w:rsidR="00B62622" w:rsidRPr="00C914C3">
        <w:rPr>
          <w:rFonts w:asciiTheme="majorBidi" w:hAnsiTheme="majorBidi" w:cstheme="majorBidi"/>
          <w:sz w:val="24"/>
          <w:szCs w:val="24"/>
        </w:rPr>
        <w:t xml:space="preserve">a </w:t>
      </w:r>
      <w:r w:rsidR="00C72873" w:rsidRPr="00C914C3">
        <w:rPr>
          <w:rFonts w:asciiTheme="majorBidi" w:hAnsiTheme="majorBidi" w:cstheme="majorBidi"/>
          <w:sz w:val="24"/>
          <w:szCs w:val="24"/>
        </w:rPr>
        <w:t xml:space="preserve">better T2DM resolution than RYGB (p= 0.005) </w:t>
      </w:r>
      <w:r w:rsidR="00C72873"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{"citationID":"9jFMrEj6","properties":{"formattedCitation":"\\super 56\\nosupersub{}","plainCitation":"56","noteIndex":0},"citationItems":[{"id":677,"uris":["http://zotero.org/users/5921682/items/W9ZKLHTU"],"uri":["http://zotero.org/users/5921682/items/W9ZKLHTU"],"itemData":{"id":677,"type":"article-journal","title":"Glucose Variability After Bariatric Surgery: Is Prediction of Diabetes Remission  Possible?","container-title":"Obesity surgery","page":"3341-3343","volume":"27","issue":"12","abstract":"We aimed to corroborate glycemic control after bariatric surgery (BS) using continuous glucose monitoring (CGM) and analyze if data could predict long-term outcome. We evaluated 24 of our patients with type 2 diabetes who underwent BS (12 Roux-en-Y gastric bypass, RYGB, and 12 single-anastomosis duodeno-ileal bypass with sleeve gastrectomy, SADI-S) and who were in remission after 18-24 months' follow-up. At this time, a CGM device was placed for 7 days. Patients were reevaluated thereafter for at least 5 years. Glucose variability (GV) was lower in patients after SADI-S and in the 18 patients who were still in remission after 5 years, and provided more information on long-term status than classical diabetes-related characteristics.","DOI":"10.1007/s11695-017-2960-7","ISSN":"1708-0428 0960-8923","note":"PMID: 29034446","journalAbbreviation":"Obes Surg","language":"eng","author":[{"family":"Ramos-Levi","given":"Ana M."},{"family":"Sanchez-Pernaute","given":"Andres"},{"family":"Marcuello","given":"Clara"},{"family":"Galindo","given":"Mercedes"},{"family":"Calle-Pascual","given":"Alfonso L."},{"family":"Torres","given":"Antonio J."},{"family":"Rubio","given":"Miguel A."}],"issued":{"date-parts":[["2017",12]]}}}],"schema":"https://github.com/citation-style-language/schema/raw/master/csl-citation.json"} </w:instrText>
      </w:r>
      <w:r w:rsidR="00C72873"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56</w:t>
      </w:r>
      <w:r w:rsidR="00C72873" w:rsidRPr="00C914C3">
        <w:rPr>
          <w:rFonts w:asciiTheme="majorBidi" w:hAnsiTheme="majorBidi" w:cstheme="majorBidi"/>
          <w:sz w:val="24"/>
          <w:szCs w:val="24"/>
        </w:rPr>
        <w:fldChar w:fldCharType="end"/>
      </w:r>
      <w:r w:rsidR="00C72873" w:rsidRPr="00C914C3">
        <w:rPr>
          <w:rFonts w:asciiTheme="majorBidi" w:hAnsiTheme="majorBidi" w:cstheme="majorBidi"/>
          <w:sz w:val="24"/>
          <w:szCs w:val="24"/>
        </w:rPr>
        <w:t xml:space="preserve">. </w:t>
      </w:r>
      <w:r w:rsidR="004E00D8" w:rsidRPr="00C914C3">
        <w:rPr>
          <w:rFonts w:asciiTheme="majorBidi" w:hAnsiTheme="majorBidi" w:cstheme="majorBidi"/>
          <w:sz w:val="24"/>
          <w:szCs w:val="24"/>
        </w:rPr>
        <w:t>However, it is suggested that data supporting better resolution of T2DM with RYGB are more relevant</w:t>
      </w:r>
      <w:r w:rsidR="00180EF5">
        <w:rPr>
          <w:rFonts w:asciiTheme="majorBidi" w:hAnsiTheme="majorBidi" w:cstheme="majorBidi"/>
          <w:sz w:val="24"/>
          <w:szCs w:val="24"/>
        </w:rPr>
        <w:t>,</w:t>
      </w:r>
      <w:r w:rsidR="004E00D8" w:rsidRPr="00C914C3">
        <w:rPr>
          <w:rFonts w:asciiTheme="majorBidi" w:hAnsiTheme="majorBidi" w:cstheme="majorBidi"/>
          <w:sz w:val="24"/>
          <w:szCs w:val="24"/>
        </w:rPr>
        <w:t xml:space="preserve"> but further studies </w:t>
      </w:r>
      <w:r w:rsidR="0056143D" w:rsidRPr="00C914C3">
        <w:rPr>
          <w:rFonts w:asciiTheme="majorBidi" w:hAnsiTheme="majorBidi" w:cstheme="majorBidi"/>
          <w:sz w:val="24"/>
          <w:szCs w:val="24"/>
        </w:rPr>
        <w:t>are recommended</w:t>
      </w:r>
      <w:r w:rsidR="004E00D8" w:rsidRPr="00C914C3">
        <w:rPr>
          <w:rFonts w:asciiTheme="majorBidi" w:hAnsiTheme="majorBidi" w:cstheme="majorBidi"/>
          <w:sz w:val="24"/>
          <w:szCs w:val="24"/>
        </w:rPr>
        <w:t xml:space="preserve"> to confirm this. </w:t>
      </w:r>
    </w:p>
    <w:p w14:paraId="39C544E8" w14:textId="3DDC7CBA" w:rsidR="00B24199" w:rsidRPr="00C914C3" w:rsidRDefault="00745826" w:rsidP="003366C8">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Surprisingly, a prospective cohort </w:t>
      </w:r>
      <w:r w:rsidR="00180EF5" w:rsidRPr="00205BC8">
        <w:rPr>
          <w:rFonts w:asciiTheme="majorBidi" w:hAnsiTheme="majorBidi" w:cstheme="majorBidi"/>
          <w:sz w:val="24"/>
          <w:szCs w:val="24"/>
          <w:highlight w:val="yellow"/>
        </w:rPr>
        <w:t xml:space="preserve">of </w:t>
      </w:r>
      <w:r w:rsidRPr="00C914C3">
        <w:rPr>
          <w:rFonts w:asciiTheme="majorBidi" w:hAnsiTheme="majorBidi" w:cstheme="majorBidi"/>
          <w:sz w:val="24"/>
          <w:szCs w:val="24"/>
        </w:rPr>
        <w:t xml:space="preserve">1406 patients revealed that progression of comorbidities was possible in </w:t>
      </w:r>
      <w:r w:rsidR="00180EF5" w:rsidRPr="00205BC8">
        <w:rPr>
          <w:rFonts w:asciiTheme="majorBidi" w:hAnsiTheme="majorBidi" w:cstheme="majorBidi"/>
          <w:sz w:val="24"/>
          <w:szCs w:val="24"/>
          <w:highlight w:val="yellow"/>
        </w:rPr>
        <w:t xml:space="preserve">the </w:t>
      </w:r>
      <w:r w:rsidRPr="00C914C3">
        <w:rPr>
          <w:rFonts w:asciiTheme="majorBidi" w:hAnsiTheme="majorBidi" w:cstheme="majorBidi"/>
          <w:sz w:val="24"/>
          <w:szCs w:val="24"/>
        </w:rPr>
        <w:t xml:space="preserve">long term. </w:t>
      </w:r>
      <w:r w:rsidR="00180EF5" w:rsidRPr="00205BC8">
        <w:rPr>
          <w:rFonts w:asciiTheme="majorBidi" w:hAnsiTheme="majorBidi" w:cstheme="majorBidi"/>
          <w:sz w:val="24"/>
          <w:szCs w:val="24"/>
          <w:highlight w:val="yellow"/>
        </w:rPr>
        <w:t xml:space="preserve">In </w:t>
      </w:r>
      <w:r w:rsidRPr="00C914C3">
        <w:rPr>
          <w:rFonts w:asciiTheme="majorBidi" w:hAnsiTheme="majorBidi" w:cstheme="majorBidi"/>
          <w:sz w:val="24"/>
          <w:szCs w:val="24"/>
        </w:rPr>
        <w:t xml:space="preserve">the first year after reaching the nadir weight, the prevalence of patients </w:t>
      </w:r>
      <w:r w:rsidR="00180EF5" w:rsidRPr="00205BC8">
        <w:rPr>
          <w:rFonts w:asciiTheme="majorBidi" w:hAnsiTheme="majorBidi" w:cstheme="majorBidi"/>
          <w:sz w:val="24"/>
          <w:szCs w:val="24"/>
          <w:highlight w:val="yellow"/>
        </w:rPr>
        <w:t xml:space="preserve">who </w:t>
      </w:r>
      <w:r w:rsidRPr="00C914C3">
        <w:rPr>
          <w:rFonts w:asciiTheme="majorBidi" w:hAnsiTheme="majorBidi" w:cstheme="majorBidi"/>
          <w:sz w:val="24"/>
          <w:szCs w:val="24"/>
        </w:rPr>
        <w:t xml:space="preserve">experienced disease progression </w:t>
      </w:r>
      <w:r w:rsidR="00180EF5" w:rsidRPr="00205BC8">
        <w:rPr>
          <w:rFonts w:asciiTheme="majorBidi" w:hAnsiTheme="majorBidi" w:cstheme="majorBidi"/>
          <w:sz w:val="24"/>
          <w:szCs w:val="24"/>
          <w:highlight w:val="yellow"/>
        </w:rPr>
        <w:t xml:space="preserve">was </w:t>
      </w:r>
      <w:r w:rsidRPr="00C914C3">
        <w:rPr>
          <w:rFonts w:asciiTheme="majorBidi" w:hAnsiTheme="majorBidi" w:cstheme="majorBidi"/>
          <w:sz w:val="24"/>
          <w:szCs w:val="24"/>
        </w:rPr>
        <w:t>9.9% T2DM, 25.8% hyperlipidemia and 46.2% HTN. Five years later, the progression became worse</w:t>
      </w:r>
      <w:r w:rsidR="00180EF5">
        <w:rPr>
          <w:rFonts w:asciiTheme="majorBidi" w:hAnsiTheme="majorBidi" w:cstheme="majorBidi"/>
          <w:sz w:val="24"/>
          <w:szCs w:val="24"/>
        </w:rPr>
        <w:t>,</w:t>
      </w:r>
      <w:r w:rsidRPr="00C914C3">
        <w:rPr>
          <w:rFonts w:asciiTheme="majorBidi" w:hAnsiTheme="majorBidi" w:cstheme="majorBidi"/>
          <w:sz w:val="24"/>
          <w:szCs w:val="24"/>
        </w:rPr>
        <w:t xml:space="preserve"> reaching 35.5% T2DM, 68.4% hyperlipidemia and 71.5% HTN </w:t>
      </w:r>
      <w:r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{"citationID":"Uw5RaSTT","properties":{"formattedCitation":"\\super 26\\nosupersub{}","plainCitation":"26","noteIndex":0},"citationItems":[{"id":2956,"uris":["http://zotero.org/users/5921682/items/W33F6PP8"],"uri":["http://zotero.org/users/5921682/items/W33F6PP8"],"itemData":{"id":2956,"type":"article-journal","title":"Comparison of the performance of common measures of weight regain after bariatric surgery for association with clinical outcomes","container-title":"Jama","page":"1560–1569","volume":"320","issue":"15","source":"Google Scholar","author":[{"family":"King","given":"Wendy C."},{"family":"Hinerman","given":"Amanda S."},{"family":"Belle","given":"Steven H."},{"family":"Wahed","given":"Abdus S."},{"family":"Courcoulas","given":"Anita P."}],"issued":{"date-parts":[["2018"]]}}}],"schema":"https://github.com/citation-style-language/schema/raw/master/csl-citation.json"} </w:instrText>
      </w:r>
      <w:r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26</w:t>
      </w:r>
      <w:r w:rsidRPr="00C914C3">
        <w:rPr>
          <w:rFonts w:asciiTheme="majorBidi" w:hAnsiTheme="majorBidi" w:cstheme="majorBidi"/>
          <w:sz w:val="24"/>
          <w:szCs w:val="24"/>
        </w:rPr>
        <w:fldChar w:fldCharType="end"/>
      </w:r>
      <w:r w:rsidRPr="00C914C3">
        <w:rPr>
          <w:rFonts w:asciiTheme="majorBidi" w:hAnsiTheme="majorBidi" w:cstheme="majorBidi"/>
          <w:sz w:val="24"/>
          <w:szCs w:val="24"/>
        </w:rPr>
        <w:t xml:space="preserve">. </w:t>
      </w:r>
      <w:r w:rsidR="0085316D" w:rsidRPr="00C914C3">
        <w:rPr>
          <w:rFonts w:asciiTheme="majorBidi" w:hAnsiTheme="majorBidi" w:cstheme="majorBidi"/>
          <w:sz w:val="24"/>
          <w:szCs w:val="24"/>
        </w:rPr>
        <w:t xml:space="preserve">This was justified by substantial </w:t>
      </w:r>
      <w:r w:rsidR="00180EF5" w:rsidRPr="00205BC8">
        <w:rPr>
          <w:rFonts w:asciiTheme="majorBidi" w:hAnsiTheme="majorBidi" w:cstheme="majorBidi"/>
          <w:sz w:val="24"/>
          <w:szCs w:val="24"/>
          <w:highlight w:val="yellow"/>
        </w:rPr>
        <w:t>post-surgical</w:t>
      </w:r>
      <w:r w:rsidR="003366C8" w:rsidRPr="00205BC8">
        <w:rPr>
          <w:rFonts w:asciiTheme="majorBidi" w:hAnsiTheme="majorBidi" w:cstheme="majorBidi"/>
          <w:sz w:val="24"/>
          <w:szCs w:val="24"/>
          <w:highlight w:val="yellow"/>
        </w:rPr>
        <w:t xml:space="preserve"> </w:t>
      </w:r>
      <w:r w:rsidR="0085316D" w:rsidRPr="00C914C3">
        <w:rPr>
          <w:rFonts w:asciiTheme="majorBidi" w:hAnsiTheme="majorBidi" w:cstheme="majorBidi"/>
          <w:sz w:val="24"/>
          <w:szCs w:val="24"/>
        </w:rPr>
        <w:t xml:space="preserve">weight </w:t>
      </w:r>
      <w:r w:rsidR="003366C8" w:rsidRPr="00C914C3">
        <w:rPr>
          <w:rFonts w:asciiTheme="majorBidi" w:hAnsiTheme="majorBidi" w:cstheme="majorBidi"/>
          <w:sz w:val="24"/>
          <w:szCs w:val="24"/>
        </w:rPr>
        <w:t>problems</w:t>
      </w:r>
      <w:r w:rsidR="0085316D" w:rsidRPr="00C914C3">
        <w:rPr>
          <w:rFonts w:asciiTheme="majorBidi" w:hAnsiTheme="majorBidi" w:cstheme="majorBidi"/>
          <w:sz w:val="24"/>
          <w:szCs w:val="24"/>
        </w:rPr>
        <w:t xml:space="preserve">, which </w:t>
      </w:r>
      <w:r w:rsidR="00180EF5" w:rsidRPr="00205BC8">
        <w:rPr>
          <w:rFonts w:asciiTheme="majorBidi" w:hAnsiTheme="majorBidi" w:cstheme="majorBidi"/>
          <w:sz w:val="24"/>
          <w:szCs w:val="24"/>
          <w:highlight w:val="yellow"/>
        </w:rPr>
        <w:t xml:space="preserve">have </w:t>
      </w:r>
      <w:r w:rsidR="0085316D" w:rsidRPr="00C914C3">
        <w:rPr>
          <w:rFonts w:asciiTheme="majorBidi" w:hAnsiTheme="majorBidi" w:cstheme="majorBidi"/>
          <w:sz w:val="24"/>
          <w:szCs w:val="24"/>
        </w:rPr>
        <w:t xml:space="preserve">a main detrimental impact </w:t>
      </w:r>
      <w:r w:rsidR="00180EF5" w:rsidRPr="00205BC8">
        <w:rPr>
          <w:rFonts w:asciiTheme="majorBidi" w:hAnsiTheme="majorBidi" w:cstheme="majorBidi"/>
          <w:sz w:val="24"/>
          <w:szCs w:val="24"/>
          <w:highlight w:val="yellow"/>
        </w:rPr>
        <w:t xml:space="preserve">on the </w:t>
      </w:r>
      <w:r w:rsidR="0085316D" w:rsidRPr="00C914C3">
        <w:rPr>
          <w:rFonts w:asciiTheme="majorBidi" w:hAnsiTheme="majorBidi" w:cstheme="majorBidi"/>
          <w:sz w:val="24"/>
          <w:szCs w:val="24"/>
        </w:rPr>
        <w:t xml:space="preserve">progression of comorbidities.  </w:t>
      </w:r>
    </w:p>
    <w:p w14:paraId="5FF15DF5" w14:textId="598D5705" w:rsidR="00DC579D" w:rsidRPr="00C914C3" w:rsidRDefault="00E7318A" w:rsidP="00C914C3">
      <w:pPr>
        <w:spacing w:before="120" w:after="120"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 xml:space="preserve">Physical &amp; </w:t>
      </w:r>
      <w:r w:rsidR="004F4A07" w:rsidRPr="00C914C3">
        <w:rPr>
          <w:rFonts w:asciiTheme="majorBidi" w:hAnsiTheme="majorBidi" w:cstheme="majorBidi"/>
          <w:b/>
          <w:bCs/>
          <w:i/>
          <w:iCs/>
          <w:sz w:val="24"/>
          <w:szCs w:val="24"/>
        </w:rPr>
        <w:t>Psychological</w:t>
      </w:r>
      <w:r w:rsidR="00271365" w:rsidRPr="00C914C3">
        <w:rPr>
          <w:rFonts w:asciiTheme="majorBidi" w:hAnsiTheme="majorBidi" w:cstheme="majorBidi"/>
          <w:b/>
          <w:bCs/>
          <w:i/>
          <w:iCs/>
          <w:sz w:val="24"/>
          <w:szCs w:val="24"/>
        </w:rPr>
        <w:t xml:space="preserve"> </w:t>
      </w:r>
      <w:r w:rsidR="004F4A07" w:rsidRPr="00C914C3">
        <w:rPr>
          <w:rFonts w:asciiTheme="majorBidi" w:hAnsiTheme="majorBidi" w:cstheme="majorBidi"/>
          <w:b/>
          <w:bCs/>
          <w:i/>
          <w:iCs/>
          <w:sz w:val="24"/>
          <w:szCs w:val="24"/>
        </w:rPr>
        <w:t>Health</w:t>
      </w:r>
    </w:p>
    <w:p w14:paraId="49AE6C80" w14:textId="015F6D84" w:rsidR="005C7667" w:rsidRPr="00C914C3" w:rsidRDefault="009A5173" w:rsidP="00B23FF3">
      <w:pPr>
        <w:spacing w:before="120" w:after="120" w:line="480" w:lineRule="auto"/>
        <w:jc w:val="both"/>
        <w:rPr>
          <w:rFonts w:asciiTheme="majorBidi" w:hAnsiTheme="majorBidi" w:cstheme="majorBidi"/>
          <w:sz w:val="24"/>
          <w:szCs w:val="24"/>
        </w:rPr>
      </w:pPr>
      <w:r w:rsidRPr="00205BC8">
        <w:rPr>
          <w:rFonts w:asciiTheme="majorBidi" w:hAnsiTheme="majorBidi" w:cstheme="majorBidi"/>
          <w:sz w:val="24"/>
          <w:szCs w:val="24"/>
          <w:highlight w:val="yellow"/>
        </w:rPr>
        <w:lastRenderedPageBreak/>
        <w:t>Health-related</w:t>
      </w:r>
      <w:r w:rsidR="00E7318A" w:rsidRPr="00205BC8">
        <w:rPr>
          <w:rFonts w:asciiTheme="majorBidi" w:hAnsiTheme="majorBidi" w:cstheme="majorBidi"/>
          <w:sz w:val="24"/>
          <w:szCs w:val="24"/>
          <w:highlight w:val="yellow"/>
        </w:rPr>
        <w:t xml:space="preserve"> </w:t>
      </w:r>
      <w:r w:rsidR="00E7318A" w:rsidRPr="00C914C3">
        <w:rPr>
          <w:rFonts w:asciiTheme="majorBidi" w:hAnsiTheme="majorBidi" w:cstheme="majorBidi"/>
          <w:sz w:val="24"/>
          <w:szCs w:val="24"/>
        </w:rPr>
        <w:t>quality of life</w:t>
      </w:r>
      <w:r w:rsidR="00772D90" w:rsidRPr="00C914C3">
        <w:rPr>
          <w:rFonts w:asciiTheme="majorBidi" w:hAnsiTheme="majorBidi" w:cstheme="majorBidi"/>
          <w:sz w:val="24"/>
          <w:szCs w:val="24"/>
        </w:rPr>
        <w:t xml:space="preserve"> (</w:t>
      </w:r>
      <w:proofErr w:type="spellStart"/>
      <w:r w:rsidR="00772D90" w:rsidRPr="00C914C3">
        <w:rPr>
          <w:rFonts w:asciiTheme="majorBidi" w:hAnsiTheme="majorBidi" w:cstheme="majorBidi"/>
          <w:sz w:val="24"/>
          <w:szCs w:val="24"/>
        </w:rPr>
        <w:t>HRQoL</w:t>
      </w:r>
      <w:proofErr w:type="spellEnd"/>
      <w:r w:rsidR="00772D90" w:rsidRPr="00C914C3">
        <w:rPr>
          <w:rFonts w:asciiTheme="majorBidi" w:hAnsiTheme="majorBidi" w:cstheme="majorBidi"/>
          <w:sz w:val="24"/>
          <w:szCs w:val="24"/>
        </w:rPr>
        <w:t>)</w:t>
      </w:r>
      <w:r w:rsidR="00E7318A" w:rsidRPr="00C914C3">
        <w:rPr>
          <w:rFonts w:asciiTheme="majorBidi" w:hAnsiTheme="majorBidi" w:cstheme="majorBidi"/>
          <w:sz w:val="24"/>
          <w:szCs w:val="24"/>
        </w:rPr>
        <w:t xml:space="preserve"> after bariatric surgery can be </w:t>
      </w:r>
      <w:proofErr w:type="spellStart"/>
      <w:r w:rsidRPr="00205BC8">
        <w:rPr>
          <w:rFonts w:asciiTheme="majorBidi" w:hAnsiTheme="majorBidi" w:cstheme="majorBidi"/>
          <w:sz w:val="24"/>
          <w:szCs w:val="24"/>
          <w:highlight w:val="yellow"/>
        </w:rPr>
        <w:t>summarised</w:t>
      </w:r>
      <w:proofErr w:type="spellEnd"/>
      <w:r w:rsidRPr="00205BC8">
        <w:rPr>
          <w:rFonts w:asciiTheme="majorBidi" w:hAnsiTheme="majorBidi" w:cstheme="majorBidi"/>
          <w:sz w:val="24"/>
          <w:szCs w:val="24"/>
          <w:highlight w:val="yellow"/>
        </w:rPr>
        <w:t xml:space="preserve"> </w:t>
      </w:r>
      <w:r w:rsidR="00D670FC" w:rsidRPr="00C914C3">
        <w:rPr>
          <w:rFonts w:asciiTheme="majorBidi" w:hAnsiTheme="majorBidi" w:cstheme="majorBidi"/>
          <w:sz w:val="24"/>
          <w:szCs w:val="24"/>
        </w:rPr>
        <w:t>in eight</w:t>
      </w:r>
      <w:r w:rsidR="00E7318A" w:rsidRPr="00C914C3">
        <w:rPr>
          <w:rFonts w:asciiTheme="majorBidi" w:hAnsiTheme="majorBidi" w:cstheme="majorBidi"/>
          <w:sz w:val="24"/>
          <w:szCs w:val="24"/>
        </w:rPr>
        <w:t xml:space="preserve"> physical</w:t>
      </w:r>
      <w:r w:rsidR="00D670FC" w:rsidRPr="00C914C3">
        <w:rPr>
          <w:rFonts w:asciiTheme="majorBidi" w:hAnsiTheme="majorBidi" w:cstheme="majorBidi"/>
          <w:sz w:val="24"/>
          <w:szCs w:val="24"/>
        </w:rPr>
        <w:t xml:space="preserve"> and psychological sub-domains. </w:t>
      </w:r>
      <w:r w:rsidR="009A4B28" w:rsidRPr="00C914C3">
        <w:rPr>
          <w:rFonts w:asciiTheme="majorBidi" w:hAnsiTheme="majorBidi" w:cstheme="majorBidi"/>
          <w:sz w:val="24"/>
          <w:szCs w:val="24"/>
        </w:rPr>
        <w:t xml:space="preserve">The impact of </w:t>
      </w:r>
      <w:r w:rsidR="00B23FF3" w:rsidRPr="00C914C3">
        <w:rPr>
          <w:rFonts w:asciiTheme="majorBidi" w:hAnsiTheme="majorBidi" w:cstheme="majorBidi"/>
          <w:sz w:val="24"/>
          <w:szCs w:val="24"/>
        </w:rPr>
        <w:t>BS</w:t>
      </w:r>
      <w:r w:rsidR="00902290" w:rsidRPr="00C914C3">
        <w:rPr>
          <w:rFonts w:asciiTheme="majorBidi" w:hAnsiTheme="majorBidi" w:cstheme="majorBidi"/>
          <w:sz w:val="24"/>
          <w:szCs w:val="24"/>
        </w:rPr>
        <w:t xml:space="preserve"> </w:t>
      </w:r>
      <w:r w:rsidR="004E3B5D" w:rsidRPr="00C914C3">
        <w:rPr>
          <w:rFonts w:asciiTheme="majorBidi" w:hAnsiTheme="majorBidi" w:cstheme="majorBidi"/>
          <w:sz w:val="24"/>
          <w:szCs w:val="24"/>
        </w:rPr>
        <w:t xml:space="preserve">on </w:t>
      </w:r>
      <w:r w:rsidR="00772D90" w:rsidRPr="00C914C3">
        <w:rPr>
          <w:rFonts w:asciiTheme="majorBidi" w:hAnsiTheme="majorBidi" w:cstheme="majorBidi"/>
          <w:sz w:val="24"/>
          <w:szCs w:val="24"/>
        </w:rPr>
        <w:t>these</w:t>
      </w:r>
      <w:r w:rsidR="004E3B5D" w:rsidRPr="00C914C3">
        <w:rPr>
          <w:rFonts w:asciiTheme="majorBidi" w:hAnsiTheme="majorBidi" w:cstheme="majorBidi"/>
          <w:sz w:val="24"/>
          <w:szCs w:val="24"/>
        </w:rPr>
        <w:t xml:space="preserve"> domains is controversial </w:t>
      </w:r>
      <w:r w:rsidR="009A4B28" w:rsidRPr="00C914C3">
        <w:rPr>
          <w:rFonts w:asciiTheme="majorBidi" w:hAnsiTheme="majorBidi" w:cstheme="majorBidi"/>
          <w:sz w:val="24"/>
          <w:szCs w:val="24"/>
        </w:rPr>
        <w:t>and can be evaluated</w:t>
      </w:r>
      <w:r w:rsidR="004E3B5D" w:rsidRPr="00C914C3">
        <w:rPr>
          <w:rFonts w:asciiTheme="majorBidi" w:hAnsiTheme="majorBidi" w:cstheme="majorBidi"/>
          <w:sz w:val="24"/>
          <w:szCs w:val="24"/>
        </w:rPr>
        <w:t xml:space="preserve"> using</w:t>
      </w:r>
      <w:r w:rsidR="00A530F4" w:rsidRPr="00C914C3">
        <w:rPr>
          <w:rFonts w:asciiTheme="majorBidi" w:hAnsiTheme="majorBidi" w:cstheme="majorBidi"/>
          <w:sz w:val="24"/>
          <w:szCs w:val="24"/>
        </w:rPr>
        <w:t xml:space="preserve"> different </w:t>
      </w:r>
      <w:r w:rsidR="000C33E0" w:rsidRPr="00C914C3">
        <w:rPr>
          <w:rFonts w:asciiTheme="majorBidi" w:hAnsiTheme="majorBidi" w:cstheme="majorBidi"/>
          <w:sz w:val="24"/>
          <w:szCs w:val="24"/>
        </w:rPr>
        <w:t>tools</w:t>
      </w:r>
      <w:r w:rsidR="004E3B5D" w:rsidRPr="00C914C3">
        <w:rPr>
          <w:rFonts w:asciiTheme="majorBidi" w:hAnsiTheme="majorBidi" w:cstheme="majorBidi"/>
          <w:sz w:val="24"/>
          <w:szCs w:val="24"/>
        </w:rPr>
        <w:t>.</w:t>
      </w:r>
      <w:r w:rsidR="002D679B" w:rsidRPr="00C914C3">
        <w:rPr>
          <w:rFonts w:asciiTheme="majorBidi" w:hAnsiTheme="majorBidi" w:cstheme="majorBidi"/>
          <w:sz w:val="24"/>
          <w:szCs w:val="24"/>
        </w:rPr>
        <w:t xml:space="preserve"> </w:t>
      </w:r>
      <w:r w:rsidR="00772D90" w:rsidRPr="00C914C3">
        <w:rPr>
          <w:rFonts w:asciiTheme="majorBidi" w:hAnsiTheme="majorBidi" w:cstheme="majorBidi"/>
          <w:sz w:val="24"/>
          <w:szCs w:val="24"/>
        </w:rPr>
        <w:t xml:space="preserve">The Short Form- 36 Questionnaire </w:t>
      </w:r>
      <w:r w:rsidR="00021446" w:rsidRPr="00C914C3">
        <w:rPr>
          <w:rFonts w:asciiTheme="majorBidi" w:hAnsiTheme="majorBidi" w:cstheme="majorBidi"/>
          <w:sz w:val="24"/>
          <w:szCs w:val="24"/>
        </w:rPr>
        <w:t>(</w:t>
      </w:r>
      <w:r w:rsidRPr="00205BC8">
        <w:rPr>
          <w:rFonts w:asciiTheme="majorBidi" w:hAnsiTheme="majorBidi" w:cstheme="majorBidi"/>
          <w:sz w:val="24"/>
          <w:szCs w:val="24"/>
          <w:highlight w:val="yellow"/>
        </w:rPr>
        <w:t>SF-36</w:t>
      </w:r>
      <w:r w:rsidR="00021446" w:rsidRPr="00C914C3">
        <w:rPr>
          <w:rFonts w:asciiTheme="majorBidi" w:hAnsiTheme="majorBidi" w:cstheme="majorBidi"/>
          <w:sz w:val="24"/>
          <w:szCs w:val="24"/>
        </w:rPr>
        <w:t xml:space="preserve">) </w:t>
      </w:r>
      <w:r w:rsidR="009A4B28" w:rsidRPr="00C914C3">
        <w:rPr>
          <w:rFonts w:asciiTheme="majorBidi" w:hAnsiTheme="majorBidi" w:cstheme="majorBidi"/>
          <w:sz w:val="24"/>
          <w:szCs w:val="24"/>
        </w:rPr>
        <w:t xml:space="preserve">was the most common tool </w:t>
      </w:r>
      <w:proofErr w:type="spellStart"/>
      <w:r w:rsidRPr="00205BC8">
        <w:rPr>
          <w:rFonts w:asciiTheme="majorBidi" w:hAnsiTheme="majorBidi" w:cstheme="majorBidi"/>
          <w:sz w:val="24"/>
          <w:szCs w:val="24"/>
          <w:highlight w:val="yellow"/>
        </w:rPr>
        <w:t>utilised</w:t>
      </w:r>
      <w:proofErr w:type="spellEnd"/>
      <w:r w:rsidRPr="00205BC8">
        <w:rPr>
          <w:rFonts w:asciiTheme="majorBidi" w:hAnsiTheme="majorBidi" w:cstheme="majorBidi"/>
          <w:sz w:val="24"/>
          <w:szCs w:val="24"/>
          <w:highlight w:val="yellow"/>
        </w:rPr>
        <w:t xml:space="preserve"> </w:t>
      </w:r>
      <w:r w:rsidR="009A4B28" w:rsidRPr="00C914C3">
        <w:rPr>
          <w:rFonts w:asciiTheme="majorBidi" w:hAnsiTheme="majorBidi" w:cstheme="majorBidi"/>
          <w:sz w:val="24"/>
          <w:szCs w:val="24"/>
        </w:rPr>
        <w:t>in the reviewed studies, which covers</w:t>
      </w:r>
      <w:r w:rsidR="00D670FC" w:rsidRPr="00C914C3">
        <w:rPr>
          <w:rFonts w:asciiTheme="majorBidi" w:hAnsiTheme="majorBidi" w:cstheme="majorBidi"/>
          <w:sz w:val="24"/>
          <w:szCs w:val="24"/>
        </w:rPr>
        <w:t xml:space="preserve"> both physical and psychological </w:t>
      </w:r>
      <w:proofErr w:type="spellStart"/>
      <w:r w:rsidR="00D670FC" w:rsidRPr="00C914C3">
        <w:rPr>
          <w:rFonts w:asciiTheme="majorBidi" w:hAnsiTheme="majorBidi" w:cstheme="majorBidi"/>
          <w:sz w:val="24"/>
          <w:szCs w:val="24"/>
        </w:rPr>
        <w:t>HRQoL</w:t>
      </w:r>
      <w:proofErr w:type="spellEnd"/>
      <w:r w:rsidR="00D670FC" w:rsidRPr="00C914C3">
        <w:rPr>
          <w:rFonts w:asciiTheme="majorBidi" w:hAnsiTheme="majorBidi" w:cstheme="majorBidi"/>
          <w:sz w:val="24"/>
          <w:szCs w:val="24"/>
        </w:rPr>
        <w:t xml:space="preserve">. The physical sub-domains include physical function, vitality, bodily pain and general health. While role physical, role emotional, </w:t>
      </w:r>
      <w:r w:rsidR="009A4B28" w:rsidRPr="00C914C3">
        <w:rPr>
          <w:rFonts w:asciiTheme="majorBidi" w:hAnsiTheme="majorBidi" w:cstheme="majorBidi"/>
          <w:sz w:val="24"/>
          <w:szCs w:val="24"/>
        </w:rPr>
        <w:t xml:space="preserve">sociality and mental health indicate the </w:t>
      </w:r>
      <w:r w:rsidR="00D670FC" w:rsidRPr="00C914C3">
        <w:rPr>
          <w:rFonts w:asciiTheme="majorBidi" w:hAnsiTheme="majorBidi" w:cstheme="majorBidi"/>
          <w:sz w:val="24"/>
          <w:szCs w:val="24"/>
        </w:rPr>
        <w:t>psychological domain</w:t>
      </w:r>
      <w:r w:rsidR="009A4B28" w:rsidRPr="00C914C3">
        <w:rPr>
          <w:rFonts w:asciiTheme="majorBidi" w:hAnsiTheme="majorBidi" w:cstheme="majorBidi"/>
          <w:sz w:val="24"/>
          <w:szCs w:val="24"/>
        </w:rPr>
        <w:t>s</w:t>
      </w:r>
      <w:r w:rsidR="00D670FC" w:rsidRPr="00C914C3">
        <w:rPr>
          <w:rFonts w:asciiTheme="majorBidi" w:hAnsiTheme="majorBidi" w:cstheme="majorBidi"/>
          <w:sz w:val="24"/>
          <w:szCs w:val="24"/>
        </w:rPr>
        <w:t xml:space="preserve"> </w:t>
      </w:r>
      <w:r w:rsidR="00D670F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{"citationID":"sMs49UTV","properties":{"formattedCitation":"\\super 57\\nosupersub{}","plainCitation":"57","noteIndex":0},"citationItems":[{"id":3529,"uris":["http://zotero.org/users/5921682/items/HDRLKDTS"],"uri":["http://zotero.org/users/5921682/items/HDRLKDTS"],"itemData":{"id":3529,"type":"article-journal","title":"German translation and psychometric testing of the SF-36 health survey: preliminary results from the IQOLA project","container-title":"Social science &amp; medicine","page":"1359-1366","volume":"41","issue":"10","author":[{"family":"Bullinger","given":"Monika"}],"issued":{"date-parts":[["1995"]]}}}],"schema":"https://github.com/citation-style-language/schema/raw/master/csl-citation.json"} </w:instrText>
      </w:r>
      <w:r w:rsidR="00D670F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57</w:t>
      </w:r>
      <w:r w:rsidR="00D670FC" w:rsidRPr="00C914C3">
        <w:rPr>
          <w:rFonts w:asciiTheme="majorBidi" w:hAnsiTheme="majorBidi" w:cstheme="majorBidi"/>
          <w:sz w:val="24"/>
          <w:szCs w:val="24"/>
        </w:rPr>
        <w:fldChar w:fldCharType="end"/>
      </w:r>
      <w:r w:rsidR="00D670FC" w:rsidRPr="00C914C3">
        <w:rPr>
          <w:rFonts w:asciiTheme="majorBidi" w:hAnsiTheme="majorBidi" w:cstheme="majorBidi"/>
          <w:sz w:val="24"/>
          <w:szCs w:val="24"/>
        </w:rPr>
        <w:t xml:space="preserve">. </w:t>
      </w:r>
    </w:p>
    <w:p w14:paraId="438544F0" w14:textId="442F6478" w:rsidR="00EB14A2" w:rsidRPr="00C914C3" w:rsidRDefault="000A7987" w:rsidP="009A4B28">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The current medical literature revealed a significant improvement in </w:t>
      </w:r>
      <w:r w:rsidR="009A4B28" w:rsidRPr="00C914C3">
        <w:rPr>
          <w:rFonts w:asciiTheme="majorBidi" w:hAnsiTheme="majorBidi" w:cstheme="majorBidi"/>
          <w:sz w:val="24"/>
          <w:szCs w:val="24"/>
        </w:rPr>
        <w:t xml:space="preserve">both </w:t>
      </w:r>
      <w:r w:rsidRPr="00C914C3">
        <w:rPr>
          <w:rFonts w:asciiTheme="majorBidi" w:hAnsiTheme="majorBidi" w:cstheme="majorBidi"/>
          <w:sz w:val="24"/>
          <w:szCs w:val="24"/>
        </w:rPr>
        <w:t>physical and psychological health</w:t>
      </w:r>
      <w:r w:rsidR="005369C7" w:rsidRPr="00C914C3">
        <w:rPr>
          <w:rFonts w:asciiTheme="majorBidi" w:hAnsiTheme="majorBidi" w:cstheme="majorBidi"/>
          <w:sz w:val="24"/>
          <w:szCs w:val="24"/>
        </w:rPr>
        <w:t xml:space="preserve"> at 1- 2 years. According to </w:t>
      </w:r>
      <w:proofErr w:type="spellStart"/>
      <w:r w:rsidR="005369C7" w:rsidRPr="00C914C3">
        <w:rPr>
          <w:rFonts w:asciiTheme="majorBidi" w:hAnsiTheme="majorBidi" w:cstheme="majorBidi"/>
          <w:sz w:val="24"/>
          <w:szCs w:val="24"/>
        </w:rPr>
        <w:t>Efthymiou</w:t>
      </w:r>
      <w:proofErr w:type="spellEnd"/>
      <w:r w:rsidR="00B54AAF" w:rsidRPr="00C914C3">
        <w:rPr>
          <w:rFonts w:asciiTheme="majorBidi" w:hAnsiTheme="majorBidi" w:cstheme="majorBidi"/>
          <w:sz w:val="24"/>
          <w:szCs w:val="24"/>
        </w:rPr>
        <w:t xml:space="preserve"> et al., </w:t>
      </w:r>
      <w:r w:rsidR="005369C7" w:rsidRPr="00C914C3">
        <w:rPr>
          <w:rFonts w:asciiTheme="majorBidi" w:hAnsiTheme="majorBidi" w:cstheme="majorBidi"/>
          <w:sz w:val="24"/>
          <w:szCs w:val="24"/>
        </w:rPr>
        <w:t xml:space="preserve">physical functioning </w:t>
      </w:r>
      <w:r w:rsidR="00B54AAF" w:rsidRPr="00C914C3">
        <w:rPr>
          <w:rFonts w:asciiTheme="majorBidi" w:hAnsiTheme="majorBidi" w:cstheme="majorBidi"/>
          <w:sz w:val="24"/>
          <w:szCs w:val="24"/>
        </w:rPr>
        <w:t>w</w:t>
      </w:r>
      <w:r w:rsidR="00424E5A" w:rsidRPr="00C914C3">
        <w:rPr>
          <w:rFonts w:asciiTheme="majorBidi" w:hAnsiTheme="majorBidi" w:cstheme="majorBidi"/>
          <w:sz w:val="24"/>
          <w:szCs w:val="24"/>
        </w:rPr>
        <w:t>as</w:t>
      </w:r>
      <w:r w:rsidR="00B54AAF" w:rsidRPr="00C914C3">
        <w:rPr>
          <w:rFonts w:asciiTheme="majorBidi" w:hAnsiTheme="majorBidi" w:cstheme="majorBidi"/>
          <w:sz w:val="24"/>
          <w:szCs w:val="24"/>
        </w:rPr>
        <w:t xml:space="preserve"> </w:t>
      </w:r>
      <w:r w:rsidR="005369C7" w:rsidRPr="00C914C3">
        <w:rPr>
          <w:rFonts w:asciiTheme="majorBidi" w:hAnsiTheme="majorBidi" w:cstheme="majorBidi"/>
          <w:sz w:val="24"/>
          <w:szCs w:val="24"/>
        </w:rPr>
        <w:t>improved significantly</w:t>
      </w:r>
      <w:r w:rsidR="00433E98" w:rsidRPr="00C914C3">
        <w:rPr>
          <w:rFonts w:asciiTheme="majorBidi" w:hAnsiTheme="majorBidi" w:cstheme="majorBidi"/>
          <w:sz w:val="24"/>
          <w:szCs w:val="24"/>
        </w:rPr>
        <w:t xml:space="preserve"> at the first </w:t>
      </w:r>
      <w:r w:rsidR="009A5173">
        <w:rPr>
          <w:rFonts w:asciiTheme="majorBidi" w:hAnsiTheme="majorBidi" w:cstheme="majorBidi"/>
          <w:sz w:val="24"/>
          <w:szCs w:val="24"/>
        </w:rPr>
        <w:t>post-surgical</w:t>
      </w:r>
      <w:r w:rsidR="00433E98" w:rsidRPr="00C914C3">
        <w:rPr>
          <w:rFonts w:asciiTheme="majorBidi" w:hAnsiTheme="majorBidi" w:cstheme="majorBidi"/>
          <w:sz w:val="24"/>
          <w:szCs w:val="24"/>
        </w:rPr>
        <w:t xml:space="preserve"> year (p</w:t>
      </w:r>
      <w:r w:rsidR="00196E4F" w:rsidRPr="00C914C3">
        <w:rPr>
          <w:rFonts w:asciiTheme="majorBidi" w:hAnsiTheme="majorBidi" w:cstheme="majorBidi"/>
          <w:sz w:val="24"/>
          <w:szCs w:val="24"/>
        </w:rPr>
        <w:t xml:space="preserve">&lt;0.001), while </w:t>
      </w:r>
      <w:r w:rsidR="00433E98" w:rsidRPr="00C914C3">
        <w:rPr>
          <w:rFonts w:asciiTheme="majorBidi" w:hAnsiTheme="majorBidi" w:cstheme="majorBidi"/>
          <w:sz w:val="24"/>
          <w:szCs w:val="24"/>
        </w:rPr>
        <w:t xml:space="preserve">no significant </w:t>
      </w:r>
      <w:r w:rsidR="00424E5A" w:rsidRPr="00C914C3">
        <w:rPr>
          <w:rFonts w:asciiTheme="majorBidi" w:hAnsiTheme="majorBidi" w:cstheme="majorBidi"/>
          <w:sz w:val="24"/>
          <w:szCs w:val="24"/>
        </w:rPr>
        <w:t xml:space="preserve">improvement was observed in the </w:t>
      </w:r>
      <w:r w:rsidR="00433E98" w:rsidRPr="00C914C3">
        <w:rPr>
          <w:rFonts w:asciiTheme="majorBidi" w:hAnsiTheme="majorBidi" w:cstheme="majorBidi"/>
          <w:sz w:val="24"/>
          <w:szCs w:val="24"/>
        </w:rPr>
        <w:t>mental health (p=</w:t>
      </w:r>
      <w:r w:rsidR="009A4B28" w:rsidRPr="00C914C3">
        <w:rPr>
          <w:rFonts w:asciiTheme="majorBidi" w:hAnsiTheme="majorBidi" w:cstheme="majorBidi"/>
          <w:sz w:val="24"/>
          <w:szCs w:val="24"/>
        </w:rPr>
        <w:t>0.355</w:t>
      </w:r>
      <w:r w:rsidR="00433E98" w:rsidRPr="00C914C3">
        <w:rPr>
          <w:rFonts w:asciiTheme="majorBidi" w:hAnsiTheme="majorBidi" w:cstheme="majorBidi"/>
          <w:sz w:val="24"/>
          <w:szCs w:val="24"/>
        </w:rPr>
        <w:t>)</w:t>
      </w:r>
      <w:r w:rsidR="009A4B28" w:rsidRPr="00C914C3">
        <w:rPr>
          <w:rFonts w:asciiTheme="majorBidi" w:hAnsiTheme="majorBidi" w:cstheme="majorBidi"/>
          <w:sz w:val="24"/>
          <w:szCs w:val="24"/>
        </w:rPr>
        <w:t>;</w:t>
      </w:r>
      <w:r w:rsidR="00196E4F" w:rsidRPr="00C914C3">
        <w:rPr>
          <w:rFonts w:asciiTheme="majorBidi" w:hAnsiTheme="majorBidi" w:cstheme="majorBidi"/>
          <w:sz w:val="24"/>
          <w:szCs w:val="24"/>
        </w:rPr>
        <w:t xml:space="preserve"> although</w:t>
      </w:r>
      <w:r w:rsidR="00707E3A" w:rsidRPr="00C914C3">
        <w:rPr>
          <w:rFonts w:asciiTheme="majorBidi" w:hAnsiTheme="majorBidi" w:cstheme="majorBidi"/>
          <w:sz w:val="24"/>
          <w:szCs w:val="24"/>
        </w:rPr>
        <w:t xml:space="preserve"> results were still better than before the surgery</w:t>
      </w:r>
      <w:r w:rsidR="00B54AAF" w:rsidRPr="00C914C3">
        <w:rPr>
          <w:rFonts w:asciiTheme="majorBidi" w:hAnsiTheme="majorBidi" w:cstheme="majorBidi"/>
          <w:sz w:val="24"/>
          <w:szCs w:val="24"/>
        </w:rPr>
        <w:t xml:space="preserve">. </w:t>
      </w:r>
      <w:r w:rsidR="009A4B28" w:rsidRPr="00C914C3">
        <w:rPr>
          <w:rFonts w:asciiTheme="majorBidi" w:hAnsiTheme="majorBidi" w:cstheme="majorBidi"/>
          <w:sz w:val="24"/>
          <w:szCs w:val="24"/>
        </w:rPr>
        <w:t xml:space="preserve">The </w:t>
      </w:r>
      <w:r w:rsidR="00424E5A" w:rsidRPr="00C914C3">
        <w:rPr>
          <w:rFonts w:asciiTheme="majorBidi" w:hAnsiTheme="majorBidi" w:cstheme="majorBidi"/>
          <w:sz w:val="24"/>
          <w:szCs w:val="24"/>
        </w:rPr>
        <w:t>maximum improvement of both</w:t>
      </w:r>
      <w:r w:rsidR="00BF35C8" w:rsidRPr="00C914C3">
        <w:rPr>
          <w:rFonts w:asciiTheme="majorBidi" w:hAnsiTheme="majorBidi" w:cstheme="majorBidi"/>
          <w:sz w:val="24"/>
          <w:szCs w:val="24"/>
        </w:rPr>
        <w:t xml:space="preserve"> </w:t>
      </w:r>
      <w:r w:rsidR="009A4B28" w:rsidRPr="00C914C3">
        <w:rPr>
          <w:rFonts w:asciiTheme="majorBidi" w:hAnsiTheme="majorBidi" w:cstheme="majorBidi"/>
          <w:sz w:val="24"/>
          <w:szCs w:val="24"/>
        </w:rPr>
        <w:t xml:space="preserve">domains </w:t>
      </w:r>
      <w:r w:rsidR="00BF35C8" w:rsidRPr="00C914C3">
        <w:rPr>
          <w:rFonts w:asciiTheme="majorBidi" w:hAnsiTheme="majorBidi" w:cstheme="majorBidi"/>
          <w:sz w:val="24"/>
          <w:szCs w:val="24"/>
        </w:rPr>
        <w:t xml:space="preserve">was reached at 6 months </w:t>
      </w:r>
      <w:r w:rsidR="00BF35C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{"citationID":"X0V842Ay","properties":{"formattedCitation":"\\super 30\\nosupersub{}","plainCitation":"30","noteIndex":0},"citationItems":[{"id":1593,"uris":["http://zotero.org/users/5921682/items/QENHQ9AG"],"uri":["http://zotero.org/users/5921682/items/QENHQ9AG"],"itemData":{"id":1593,"type":"article-journal","title":"The effect of bariatric surgery on patient HRQOL and sexual health during a","container-title":"Obesity surgery","page":"310-318","volume":"25","issue":"2","abstract":"BACKGROUND: Negative consequences of the obesity epidemic include decreased physical, psychological, and sexual health. Bariatric surgery is a well-tolerated and effective treatment for morbid obesity. This study aimed to determine the effect of bariatric surgery on health-related quality of life (HRQOL) and sexual  functioning and to identify potential predictors of this effect. METHODS: Eighty  morbidly obese patients (50 women) completed the study. HRQOL was measured using  the Short Form 36 questionnaire (SF-36). Sexual functioning was assessed using the Female Sexual Functioning Index (FSFI) and the International Index of Erectile Function (IIEF). All participants were evaluated four times as follows:  presurgery (T1), 1 month (T2), 6 months (T3), and 1 year (T4) after surgery. RESULTS: Body mass index (BMI) significantly decreased over time (p &lt; 0.001). Apart from male orgasm, all sexual functioning components as well as all SF-36 sub-scales improved between T1 and T4. The maximum improvement was observed between T2 and T3. Baseline HRQOL scores correlated with postoperative improvement in all HRQOL components. BMI improvement was correlated with improvement in role physical, bodily pain, and mental health scores. Baseline total sexual satisfaction score independently predicted total satisfaction improvement in both genders. CONCLUSIONS: The present findings indicate that bariatric surgery represents an effective obesity treatment, leading to significant BMI reduction and improvement in HRQOL and sexual functioning, especially in the first 6 months postoperatively.","DOI":"10.1007/s11695-014-1384-x","ISSN":"1708-0428 0960-8923","note":"PMID: 25085222","journalAbbreviation":"Obes Surg","language":"eng","author":[{"family":"Efthymiou","given":"Vasileios"},{"family":"Hyphantis","given":"Thomas"},{"family":"Karaivazoglou","given":"Katerina"},{"family":"Gourzis","given":"Philippos"},{"family":"Alexandrides","given":"Theodoros K."},{"family":"Kalfarentzos","given":"Fotios"},{"family":"Assimakopoulos","given":"Konstantinos"}],"issued":{"date-parts":[["2015",2]]}}}],"schema":"https://github.com/citation-style-language/schema/raw/master/csl-citation.json"} </w:instrText>
      </w:r>
      <w:r w:rsidR="00BF35C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30</w:t>
      </w:r>
      <w:r w:rsidR="00BF35C8" w:rsidRPr="00C914C3">
        <w:rPr>
          <w:rFonts w:asciiTheme="majorBidi" w:hAnsiTheme="majorBidi" w:cstheme="majorBidi"/>
          <w:sz w:val="24"/>
          <w:szCs w:val="24"/>
        </w:rPr>
        <w:fldChar w:fldCharType="end"/>
      </w:r>
      <w:r w:rsidR="008B541F" w:rsidRPr="00C914C3">
        <w:rPr>
          <w:rFonts w:asciiTheme="majorBidi" w:hAnsiTheme="majorBidi" w:cstheme="majorBidi"/>
          <w:sz w:val="24"/>
          <w:szCs w:val="24"/>
        </w:rPr>
        <w:t xml:space="preserve">. </w:t>
      </w:r>
      <w:r w:rsidR="00602B78" w:rsidRPr="00C914C3">
        <w:rPr>
          <w:rFonts w:asciiTheme="majorBidi" w:hAnsiTheme="majorBidi" w:cstheme="majorBidi"/>
          <w:sz w:val="24"/>
          <w:szCs w:val="24"/>
        </w:rPr>
        <w:t>A</w:t>
      </w:r>
      <w:r w:rsidR="000C33E0" w:rsidRPr="00C914C3">
        <w:rPr>
          <w:rFonts w:asciiTheme="majorBidi" w:hAnsiTheme="majorBidi" w:cstheme="majorBidi"/>
          <w:sz w:val="24"/>
          <w:szCs w:val="24"/>
        </w:rPr>
        <w:t>nother</w:t>
      </w:r>
      <w:r w:rsidR="00602B78" w:rsidRPr="00C914C3">
        <w:rPr>
          <w:rFonts w:asciiTheme="majorBidi" w:hAnsiTheme="majorBidi" w:cstheme="majorBidi"/>
          <w:sz w:val="24"/>
          <w:szCs w:val="24"/>
        </w:rPr>
        <w:t xml:space="preserve"> study expanded the findings of </w:t>
      </w:r>
      <w:proofErr w:type="spellStart"/>
      <w:r w:rsidR="00602B78" w:rsidRPr="00C914C3">
        <w:rPr>
          <w:rFonts w:ascii="Times New Roman" w:hAnsi="Times New Roman" w:cs="Times New Roman"/>
          <w:sz w:val="24"/>
        </w:rPr>
        <w:t>Efthymiou</w:t>
      </w:r>
      <w:proofErr w:type="spellEnd"/>
      <w:r w:rsidR="00602B78" w:rsidRPr="00C914C3">
        <w:rPr>
          <w:rFonts w:ascii="Times New Roman" w:hAnsi="Times New Roman" w:cs="Times New Roman"/>
          <w:sz w:val="24"/>
        </w:rPr>
        <w:t xml:space="preserve"> et al.</w:t>
      </w:r>
      <w:r w:rsidR="00920458" w:rsidRPr="00C914C3">
        <w:rPr>
          <w:rFonts w:asciiTheme="majorBidi" w:hAnsiTheme="majorBidi" w:cstheme="majorBidi"/>
          <w:sz w:val="24"/>
          <w:szCs w:val="24"/>
        </w:rPr>
        <w:t xml:space="preserve"> </w:t>
      </w:r>
      <w:r w:rsidR="00602B78" w:rsidRPr="00C914C3">
        <w:rPr>
          <w:rFonts w:asciiTheme="majorBidi" w:hAnsiTheme="majorBidi" w:cstheme="majorBidi"/>
          <w:sz w:val="24"/>
          <w:szCs w:val="24"/>
        </w:rPr>
        <w:t>study</w:t>
      </w:r>
      <w:r w:rsidR="009A5173">
        <w:rPr>
          <w:rFonts w:asciiTheme="majorBidi" w:hAnsiTheme="majorBidi" w:cstheme="majorBidi"/>
          <w:sz w:val="24"/>
          <w:szCs w:val="24"/>
        </w:rPr>
        <w:t>,</w:t>
      </w:r>
      <w:r w:rsidR="009A5173" w:rsidRPr="00C914C3">
        <w:rPr>
          <w:rFonts w:asciiTheme="majorBidi" w:hAnsiTheme="majorBidi" w:cstheme="majorBidi"/>
          <w:sz w:val="24"/>
          <w:szCs w:val="24"/>
        </w:rPr>
        <w:t xml:space="preserve"> </w:t>
      </w:r>
      <w:r w:rsidR="00602B78" w:rsidRPr="00C914C3">
        <w:rPr>
          <w:rFonts w:asciiTheme="majorBidi" w:hAnsiTheme="majorBidi" w:cstheme="majorBidi"/>
          <w:sz w:val="24"/>
          <w:szCs w:val="24"/>
        </w:rPr>
        <w:t>where</w:t>
      </w:r>
      <w:r w:rsidR="00920458" w:rsidRPr="00C914C3">
        <w:rPr>
          <w:rFonts w:asciiTheme="majorBidi" w:hAnsiTheme="majorBidi" w:cstheme="majorBidi"/>
          <w:sz w:val="24"/>
          <w:szCs w:val="24"/>
        </w:rPr>
        <w:t xml:space="preserve"> </w:t>
      </w:r>
      <w:r w:rsidR="0074028A" w:rsidRPr="00C914C3">
        <w:rPr>
          <w:rFonts w:asciiTheme="majorBidi" w:hAnsiTheme="majorBidi" w:cstheme="majorBidi"/>
          <w:sz w:val="24"/>
          <w:szCs w:val="24"/>
        </w:rPr>
        <w:t>bariatric</w:t>
      </w:r>
      <w:r w:rsidR="00602B78" w:rsidRPr="00C914C3">
        <w:rPr>
          <w:rFonts w:asciiTheme="majorBidi" w:hAnsiTheme="majorBidi" w:cstheme="majorBidi"/>
          <w:sz w:val="24"/>
          <w:szCs w:val="24"/>
        </w:rPr>
        <w:t xml:space="preserve"> surgery had</w:t>
      </w:r>
      <w:r w:rsidR="0074028A" w:rsidRPr="00C914C3">
        <w:rPr>
          <w:rFonts w:asciiTheme="majorBidi" w:hAnsiTheme="majorBidi" w:cstheme="majorBidi"/>
          <w:sz w:val="24"/>
          <w:szCs w:val="24"/>
        </w:rPr>
        <w:t xml:space="preserve"> a better impact on </w:t>
      </w:r>
      <w:r w:rsidR="006C7D67" w:rsidRPr="00C914C3">
        <w:rPr>
          <w:rFonts w:asciiTheme="majorBidi" w:hAnsiTheme="majorBidi" w:cstheme="majorBidi"/>
          <w:sz w:val="24"/>
          <w:szCs w:val="24"/>
        </w:rPr>
        <w:t>physical components score (PCS) of the SF-36 at 6 and 24 months</w:t>
      </w:r>
      <w:r w:rsidR="009A4B28" w:rsidRPr="00C914C3">
        <w:rPr>
          <w:rFonts w:asciiTheme="majorBidi" w:hAnsiTheme="majorBidi" w:cstheme="majorBidi"/>
          <w:sz w:val="24"/>
          <w:szCs w:val="24"/>
        </w:rPr>
        <w:t xml:space="preserve"> (p</w:t>
      </w:r>
      <w:r w:rsidR="00707E3A" w:rsidRPr="00C914C3">
        <w:rPr>
          <w:rFonts w:asciiTheme="majorBidi" w:hAnsiTheme="majorBidi" w:cstheme="majorBidi"/>
          <w:sz w:val="24"/>
          <w:szCs w:val="24"/>
        </w:rPr>
        <w:t>&lt;0.001)</w:t>
      </w:r>
      <w:r w:rsidR="0074028A" w:rsidRPr="00C914C3">
        <w:rPr>
          <w:rFonts w:asciiTheme="majorBidi" w:hAnsiTheme="majorBidi" w:cstheme="majorBidi"/>
          <w:sz w:val="24"/>
          <w:szCs w:val="24"/>
        </w:rPr>
        <w:t xml:space="preserve"> than </w:t>
      </w:r>
      <w:r w:rsidR="006C7D67" w:rsidRPr="00C914C3">
        <w:rPr>
          <w:rFonts w:asciiTheme="majorBidi" w:hAnsiTheme="majorBidi" w:cstheme="majorBidi"/>
          <w:sz w:val="24"/>
          <w:szCs w:val="24"/>
        </w:rPr>
        <w:t>mental components score (MCS)</w:t>
      </w:r>
      <w:r w:rsidR="0074028A" w:rsidRPr="00C914C3">
        <w:rPr>
          <w:rFonts w:asciiTheme="majorBidi" w:hAnsiTheme="majorBidi" w:cstheme="majorBidi"/>
          <w:sz w:val="24"/>
          <w:szCs w:val="24"/>
        </w:rPr>
        <w:t>,</w:t>
      </w:r>
      <w:r w:rsidR="00424E5A" w:rsidRPr="00C914C3">
        <w:rPr>
          <w:rFonts w:asciiTheme="majorBidi" w:hAnsiTheme="majorBidi" w:cstheme="majorBidi"/>
          <w:sz w:val="24"/>
          <w:szCs w:val="24"/>
        </w:rPr>
        <w:t xml:space="preserve"> </w:t>
      </w:r>
      <w:r w:rsidR="0074028A" w:rsidRPr="00C914C3">
        <w:rPr>
          <w:rFonts w:asciiTheme="majorBidi" w:hAnsiTheme="majorBidi" w:cstheme="majorBidi"/>
          <w:sz w:val="24"/>
          <w:szCs w:val="24"/>
        </w:rPr>
        <w:t xml:space="preserve">which </w:t>
      </w:r>
      <w:r w:rsidR="00424E5A" w:rsidRPr="00C914C3">
        <w:rPr>
          <w:rFonts w:asciiTheme="majorBidi" w:hAnsiTheme="majorBidi" w:cstheme="majorBidi"/>
          <w:sz w:val="24"/>
          <w:szCs w:val="24"/>
        </w:rPr>
        <w:t>recorded the highest scores at</w:t>
      </w:r>
      <w:r w:rsidR="006C7D67" w:rsidRPr="00C914C3">
        <w:rPr>
          <w:rFonts w:asciiTheme="majorBidi" w:hAnsiTheme="majorBidi" w:cstheme="majorBidi"/>
          <w:sz w:val="24"/>
          <w:szCs w:val="24"/>
        </w:rPr>
        <w:t xml:space="preserve"> 6 months </w:t>
      </w:r>
      <w:r w:rsidR="009A4B28" w:rsidRPr="00C914C3">
        <w:rPr>
          <w:rFonts w:asciiTheme="majorBidi" w:hAnsiTheme="majorBidi" w:cstheme="majorBidi"/>
          <w:sz w:val="24"/>
          <w:szCs w:val="24"/>
        </w:rPr>
        <w:t>(p</w:t>
      </w:r>
      <w:r w:rsidR="00424E5A" w:rsidRPr="00C914C3">
        <w:rPr>
          <w:rFonts w:asciiTheme="majorBidi" w:hAnsiTheme="majorBidi" w:cstheme="majorBidi"/>
          <w:sz w:val="24"/>
          <w:szCs w:val="24"/>
        </w:rPr>
        <w:t>&lt;0.001)</w:t>
      </w:r>
      <w:r w:rsidR="009A5173">
        <w:rPr>
          <w:rFonts w:asciiTheme="majorBidi" w:hAnsiTheme="majorBidi" w:cstheme="majorBidi"/>
          <w:sz w:val="24"/>
          <w:szCs w:val="24"/>
        </w:rPr>
        <w:t>,</w:t>
      </w:r>
      <w:r w:rsidR="00424E5A" w:rsidRPr="00C914C3">
        <w:rPr>
          <w:rFonts w:asciiTheme="majorBidi" w:hAnsiTheme="majorBidi" w:cstheme="majorBidi"/>
          <w:sz w:val="24"/>
          <w:szCs w:val="24"/>
        </w:rPr>
        <w:t xml:space="preserve"> </w:t>
      </w:r>
      <w:r w:rsidR="006C7D67" w:rsidRPr="00C914C3">
        <w:rPr>
          <w:rFonts w:asciiTheme="majorBidi" w:hAnsiTheme="majorBidi" w:cstheme="majorBidi"/>
          <w:sz w:val="24"/>
          <w:szCs w:val="24"/>
        </w:rPr>
        <w:t>then slightly reduced in the second year</w:t>
      </w:r>
      <w:r w:rsidR="009A4B28" w:rsidRPr="00C914C3">
        <w:rPr>
          <w:rFonts w:asciiTheme="majorBidi" w:hAnsiTheme="majorBidi" w:cstheme="majorBidi"/>
          <w:sz w:val="24"/>
          <w:szCs w:val="24"/>
        </w:rPr>
        <w:t xml:space="preserve"> (p=</w:t>
      </w:r>
      <w:r w:rsidR="00424E5A" w:rsidRPr="00C914C3">
        <w:rPr>
          <w:rFonts w:asciiTheme="majorBidi" w:hAnsiTheme="majorBidi" w:cstheme="majorBidi"/>
          <w:sz w:val="24"/>
          <w:szCs w:val="24"/>
        </w:rPr>
        <w:t>0.103)</w:t>
      </w:r>
      <w:r w:rsidR="00707E3A" w:rsidRPr="00C914C3">
        <w:rPr>
          <w:rFonts w:asciiTheme="majorBidi" w:hAnsiTheme="majorBidi" w:cstheme="majorBidi"/>
          <w:sz w:val="24"/>
          <w:szCs w:val="24"/>
        </w:rPr>
        <w:t xml:space="preserve"> </w:t>
      </w:r>
      <w:r w:rsidR="00707E3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{"citationID":"cG8l3LPb","properties":{"formattedCitation":"\\super 28\\nosupersub{}","plainCitation":"28","noteIndex":0},"citationItems":[{"id":2595,"uris":["http://zotero.org/users/5921682/items/GMLNRM2C"],"uri":["http://zotero.org/users/5921682/items/GMLNRM2C"],"itemData":{"id":2595,"type":"article-journal","title":"Influence of bariatric surgery on quality of life, body image, and general self-efficacy within 6 and 24 months—a prospective cohort study","container-title":"Surgery for Obesity and Related Diseases","page":"313–319","volume":"13","issue":"2","source":"Google Scholar","author":[{"family":"Nickel","given":"Felix"},{"family":"Schmidt","given":"Lukas"},{"family":"Bruckner","given":"Thomas"},{"family":"Büchler","given":"Markus W."},{"family":"Müller-Stich","given":"Beat-Peter"},{"family":"Fischer","given":"Lars"}],"issued":{"date-parts":[["2017"]]}}}],"schema":"https://github.com/citation-style-language/schema/raw/master/csl-citation.json"} </w:instrText>
      </w:r>
      <w:r w:rsidR="00707E3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28</w:t>
      </w:r>
      <w:r w:rsidR="00707E3A" w:rsidRPr="00C914C3">
        <w:rPr>
          <w:rFonts w:asciiTheme="majorBidi" w:hAnsiTheme="majorBidi" w:cstheme="majorBidi"/>
          <w:sz w:val="24"/>
          <w:szCs w:val="24"/>
        </w:rPr>
        <w:fldChar w:fldCharType="end"/>
      </w:r>
      <w:r w:rsidR="00424E5A" w:rsidRPr="00C914C3">
        <w:rPr>
          <w:rFonts w:asciiTheme="majorBidi" w:hAnsiTheme="majorBidi" w:cstheme="majorBidi"/>
          <w:sz w:val="24"/>
          <w:szCs w:val="24"/>
        </w:rPr>
        <w:t xml:space="preserve">. </w:t>
      </w:r>
      <w:r w:rsidR="00602B78" w:rsidRPr="00C914C3">
        <w:rPr>
          <w:rFonts w:asciiTheme="majorBidi" w:hAnsiTheme="majorBidi" w:cstheme="majorBidi"/>
          <w:sz w:val="24"/>
          <w:szCs w:val="24"/>
        </w:rPr>
        <w:t>Likewise</w:t>
      </w:r>
      <w:r w:rsidR="0074028A" w:rsidRPr="00C914C3">
        <w:rPr>
          <w:rFonts w:asciiTheme="majorBidi" w:hAnsiTheme="majorBidi" w:cstheme="majorBidi"/>
          <w:sz w:val="24"/>
          <w:szCs w:val="24"/>
        </w:rPr>
        <w:t xml:space="preserve">, two different studies in Sweden demonstrated that </w:t>
      </w:r>
      <w:r w:rsidR="009A5173" w:rsidRPr="00205BC8">
        <w:rPr>
          <w:rFonts w:asciiTheme="majorBidi" w:hAnsiTheme="majorBidi" w:cstheme="majorBidi"/>
          <w:sz w:val="24"/>
          <w:szCs w:val="24"/>
          <w:highlight w:val="yellow"/>
        </w:rPr>
        <w:t>post-surgical</w:t>
      </w:r>
      <w:r w:rsidR="0074028A" w:rsidRPr="00205BC8">
        <w:rPr>
          <w:rFonts w:asciiTheme="majorBidi" w:hAnsiTheme="majorBidi" w:cstheme="majorBidi"/>
          <w:sz w:val="24"/>
          <w:szCs w:val="24"/>
          <w:highlight w:val="yellow"/>
        </w:rPr>
        <w:t xml:space="preserve"> </w:t>
      </w:r>
      <w:r w:rsidR="0074028A" w:rsidRPr="00C914C3">
        <w:rPr>
          <w:rFonts w:asciiTheme="majorBidi" w:hAnsiTheme="majorBidi" w:cstheme="majorBidi"/>
          <w:sz w:val="24"/>
          <w:szCs w:val="24"/>
        </w:rPr>
        <w:t>physical activities were less d</w:t>
      </w:r>
      <w:r w:rsidR="009A4B28" w:rsidRPr="00C914C3">
        <w:rPr>
          <w:rFonts w:asciiTheme="majorBidi" w:hAnsiTheme="majorBidi" w:cstheme="majorBidi"/>
          <w:sz w:val="24"/>
          <w:szCs w:val="24"/>
        </w:rPr>
        <w:t>ifficult than before surgery (p</w:t>
      </w:r>
      <w:r w:rsidR="0074028A" w:rsidRPr="00C914C3">
        <w:rPr>
          <w:rFonts w:asciiTheme="majorBidi" w:hAnsiTheme="majorBidi" w:cstheme="majorBidi"/>
          <w:sz w:val="24"/>
          <w:szCs w:val="24"/>
        </w:rPr>
        <w:t xml:space="preserve">&lt;0.001); but mental health was improved to </w:t>
      </w:r>
      <w:r w:rsidR="009A5173" w:rsidRPr="00205BC8">
        <w:rPr>
          <w:rFonts w:asciiTheme="majorBidi" w:hAnsiTheme="majorBidi" w:cstheme="majorBidi"/>
          <w:sz w:val="24"/>
          <w:szCs w:val="24"/>
          <w:highlight w:val="yellow"/>
        </w:rPr>
        <w:t xml:space="preserve">a </w:t>
      </w:r>
      <w:r w:rsidR="0074028A" w:rsidRPr="00C914C3">
        <w:rPr>
          <w:rFonts w:asciiTheme="majorBidi" w:hAnsiTheme="majorBidi" w:cstheme="majorBidi"/>
          <w:sz w:val="24"/>
          <w:szCs w:val="24"/>
        </w:rPr>
        <w:t xml:space="preserve">certain degree through </w:t>
      </w:r>
      <w:r w:rsidR="009A5173" w:rsidRPr="00205BC8">
        <w:rPr>
          <w:rFonts w:asciiTheme="majorBidi" w:hAnsiTheme="majorBidi" w:cstheme="majorBidi"/>
          <w:sz w:val="24"/>
          <w:szCs w:val="24"/>
          <w:highlight w:val="yellow"/>
        </w:rPr>
        <w:t xml:space="preserve">2-year </w:t>
      </w:r>
      <w:r w:rsidR="0074028A" w:rsidRPr="00C914C3">
        <w:rPr>
          <w:rFonts w:asciiTheme="majorBidi" w:hAnsiTheme="majorBidi" w:cstheme="majorBidi"/>
          <w:sz w:val="24"/>
          <w:szCs w:val="24"/>
        </w:rPr>
        <w:t>follow</w:t>
      </w:r>
      <w:r w:rsidR="009A5173">
        <w:rPr>
          <w:rFonts w:asciiTheme="majorBidi" w:hAnsiTheme="majorBidi" w:cstheme="majorBidi"/>
          <w:sz w:val="24"/>
          <w:szCs w:val="24"/>
        </w:rPr>
        <w:t>.</w:t>
      </w:r>
      <w:r w:rsidR="009A5173" w:rsidRPr="00C914C3">
        <w:rPr>
          <w:rFonts w:asciiTheme="majorBidi" w:hAnsiTheme="majorBidi" w:cstheme="majorBidi"/>
          <w:sz w:val="24"/>
          <w:szCs w:val="24"/>
        </w:rPr>
        <w:t xml:space="preserve"> </w:t>
      </w:r>
      <w:r w:rsidR="0074028A" w:rsidRPr="00C914C3">
        <w:rPr>
          <w:rFonts w:asciiTheme="majorBidi" w:hAnsiTheme="majorBidi" w:cstheme="majorBidi"/>
          <w:sz w:val="24"/>
          <w:szCs w:val="24"/>
        </w:rPr>
        <w:t xml:space="preserve">up </w:t>
      </w:r>
      <w:r w:rsidR="0074028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{"citationID":"OS8i5Hks","properties":{"formattedCitation":"\\super 38,58\\nosupersub{}","plainCitation":"38,58","noteIndex":0},"citationItems":[{"id":2718,"uris":["http://zotero.org/users/5921682/items/MLXUMLXZ"],"uri":["http://zotero.org/users/5921682/items/MLXUMLXZ"],"itemData":{"id":2718,"type":"article-journal","title":"Physical activity, quality of life and body image of candidates to bariatric surgery","container-title":"ABCD. Arquivos Brasileiros de Cirurgia Digestiva (São Paulo)","volume":"31","issue":"1","source":"Google Scholar","author":[{"family":"BARRETO","given":"Bruno Leandro de Melo"},{"family":"LIMA","given":"Jones Silva"},{"family":"ALBUQUERQUE","given":"Diogo Barbosa","dropping-particle":"de"},{"family":"KREIMER","given":"Flavio"},{"family":"FERRAZ","given":"Álvaro Antonio Bandeira"},{"family":"CAMPOS","given":"Josemberg Marins"}],"issued":{"date-parts":[["2018"]]}}},{"id":987,"uris":["http://zotero.org/users/5921682/items/BY7HFMFK"],"uri":["http://zotero.org/users/5921682/items/BY7HFMFK"],"itemData":{"id":987,"type":"article-journal","title":"Gastrointestinal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74028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38,58</w:t>
      </w:r>
      <w:r w:rsidR="0074028A" w:rsidRPr="00C914C3">
        <w:rPr>
          <w:rFonts w:asciiTheme="majorBidi" w:hAnsiTheme="majorBidi" w:cstheme="majorBidi"/>
          <w:sz w:val="24"/>
          <w:szCs w:val="24"/>
        </w:rPr>
        <w:fldChar w:fldCharType="end"/>
      </w:r>
      <w:r w:rsidR="0074028A" w:rsidRPr="00C914C3">
        <w:rPr>
          <w:rFonts w:asciiTheme="majorBidi" w:hAnsiTheme="majorBidi" w:cstheme="majorBidi"/>
          <w:sz w:val="24"/>
          <w:szCs w:val="24"/>
        </w:rPr>
        <w:t xml:space="preserve">. </w:t>
      </w:r>
      <w:r w:rsidR="00EB14A2" w:rsidRPr="00C914C3">
        <w:rPr>
          <w:rFonts w:asciiTheme="majorBidi" w:hAnsiTheme="majorBidi" w:cstheme="majorBidi"/>
          <w:sz w:val="24"/>
          <w:szCs w:val="24"/>
        </w:rPr>
        <w:t xml:space="preserve">This may be related to loss of control over eating during the first two years after surgery, which results in weight regain and subsequent poor mental health without affecting the physical </w:t>
      </w:r>
      <w:r w:rsidR="00776E34" w:rsidRPr="00C914C3">
        <w:rPr>
          <w:rFonts w:asciiTheme="majorBidi" w:hAnsiTheme="majorBidi" w:cstheme="majorBidi"/>
          <w:sz w:val="24"/>
          <w:szCs w:val="24"/>
        </w:rPr>
        <w:t>outcomes</w:t>
      </w:r>
      <w:r w:rsidR="00EB14A2" w:rsidRPr="00C914C3">
        <w:rPr>
          <w:rFonts w:asciiTheme="majorBidi" w:hAnsiTheme="majorBidi" w:cstheme="majorBidi"/>
          <w:sz w:val="24"/>
          <w:szCs w:val="24"/>
        </w:rPr>
        <w:t xml:space="preserve"> </w:t>
      </w:r>
      <w:r w:rsidR="00EB14A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{"citationID":"BcTwJfnc","properties":{"formattedCitation":"\\super 39\\nosupersub{}","plainCitation":"39","noteIndex":0},"citationItems":[{"id":2803,"uris":["http://zotero.org/users/5921682/items/8RLJ46KP"],"uri":["http://zotero.org/users/5921682/items/8RLJ46KP"],"itemData":{"id":2803,"type":"article-journal","title":"Loss of control over eating predicts outcomes in bariatric surgery: a prospective 24-month follow-up study","container-title":"The Journal of clinical psychiatry","page":"175","volume":"71","issue":"2","source":"Google Scholar","shortTitle":"Loss of control over eating predicts outcomes in bariatric surgery","author":[{"family":"White","given":"Marney A."},{"family":"Kalarchian","given":"Melissa A."},{"family":"Masheb","given":"Robin M."},{"family":"Marcus","given":"Marsha D."},{"family":"Grilo","given":"Carlos M."}],"issued":{"date-parts":[["2010"]]}}}],"schema":"https://github.com/citation-style-language/schema/raw/master/csl-citation.json"} </w:instrText>
      </w:r>
      <w:r w:rsidR="00EB14A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39</w:t>
      </w:r>
      <w:r w:rsidR="00EB14A2" w:rsidRPr="00C914C3">
        <w:rPr>
          <w:rFonts w:asciiTheme="majorBidi" w:hAnsiTheme="majorBidi" w:cstheme="majorBidi"/>
          <w:sz w:val="24"/>
          <w:szCs w:val="24"/>
        </w:rPr>
        <w:fldChar w:fldCharType="end"/>
      </w:r>
      <w:r w:rsidR="00535ECA" w:rsidRPr="00C914C3">
        <w:rPr>
          <w:rFonts w:asciiTheme="majorBidi" w:hAnsiTheme="majorBidi" w:cstheme="majorBidi"/>
          <w:sz w:val="24"/>
          <w:szCs w:val="24"/>
        </w:rPr>
        <w:t xml:space="preserve">. </w:t>
      </w:r>
    </w:p>
    <w:p w14:paraId="6AB28E3E" w14:textId="6CC1478E" w:rsidR="007B2CDD" w:rsidRPr="00C914C3" w:rsidRDefault="00AC0077" w:rsidP="00B23FF3">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Few studies </w:t>
      </w:r>
      <w:r w:rsidR="00630F8E" w:rsidRPr="00C914C3">
        <w:rPr>
          <w:rFonts w:asciiTheme="majorBidi" w:hAnsiTheme="majorBidi" w:cstheme="majorBidi"/>
          <w:sz w:val="24"/>
          <w:szCs w:val="24"/>
        </w:rPr>
        <w:t>investigated the</w:t>
      </w:r>
      <w:r w:rsidR="00B401C6" w:rsidRPr="00C914C3">
        <w:rPr>
          <w:rFonts w:asciiTheme="majorBidi" w:hAnsiTheme="majorBidi" w:cstheme="majorBidi"/>
          <w:sz w:val="24"/>
          <w:szCs w:val="24"/>
        </w:rPr>
        <w:t xml:space="preserve"> </w:t>
      </w:r>
      <w:r w:rsidR="009A5173" w:rsidRPr="00205BC8">
        <w:rPr>
          <w:rFonts w:asciiTheme="majorBidi" w:hAnsiTheme="majorBidi" w:cstheme="majorBidi"/>
          <w:sz w:val="24"/>
          <w:szCs w:val="24"/>
          <w:highlight w:val="yellow"/>
        </w:rPr>
        <w:t>long-term</w:t>
      </w:r>
      <w:r w:rsidR="00B401C6" w:rsidRPr="00C914C3">
        <w:rPr>
          <w:rFonts w:asciiTheme="majorBidi" w:hAnsiTheme="majorBidi" w:cstheme="majorBidi"/>
          <w:sz w:val="24"/>
          <w:szCs w:val="24"/>
        </w:rPr>
        <w:t xml:space="preserve"> impact of </w:t>
      </w:r>
      <w:r w:rsidR="00B23FF3" w:rsidRPr="00C914C3">
        <w:rPr>
          <w:rFonts w:asciiTheme="majorBidi" w:hAnsiTheme="majorBidi" w:cstheme="majorBidi"/>
          <w:sz w:val="24"/>
          <w:szCs w:val="24"/>
        </w:rPr>
        <w:t>BS</w:t>
      </w:r>
      <w:r w:rsidR="00B401C6" w:rsidRPr="00C914C3">
        <w:rPr>
          <w:rFonts w:asciiTheme="majorBidi" w:hAnsiTheme="majorBidi" w:cstheme="majorBidi"/>
          <w:sz w:val="24"/>
          <w:szCs w:val="24"/>
        </w:rPr>
        <w:t xml:space="preserve"> on physical and mental health. During the literature search, only one prospective cohort study in</w:t>
      </w:r>
      <w:r w:rsidR="00630F8E" w:rsidRPr="00C914C3">
        <w:rPr>
          <w:rFonts w:asciiTheme="majorBidi" w:hAnsiTheme="majorBidi" w:cstheme="majorBidi"/>
          <w:sz w:val="24"/>
          <w:szCs w:val="24"/>
        </w:rPr>
        <w:t xml:space="preserve"> the </w:t>
      </w:r>
      <w:r w:rsidR="00B23FF3" w:rsidRPr="00C914C3">
        <w:rPr>
          <w:rFonts w:asciiTheme="majorBidi" w:hAnsiTheme="majorBidi" w:cstheme="majorBidi"/>
          <w:sz w:val="24"/>
          <w:szCs w:val="24"/>
        </w:rPr>
        <w:t>US</w:t>
      </w:r>
      <w:r w:rsidR="00B401C6" w:rsidRPr="00C914C3">
        <w:rPr>
          <w:rFonts w:asciiTheme="majorBidi" w:hAnsiTheme="majorBidi" w:cstheme="majorBidi"/>
          <w:sz w:val="24"/>
          <w:szCs w:val="24"/>
        </w:rPr>
        <w:t xml:space="preserve"> </w:t>
      </w:r>
      <w:r w:rsidRPr="00C914C3">
        <w:rPr>
          <w:rFonts w:asciiTheme="majorBidi" w:hAnsiTheme="majorBidi" w:cstheme="majorBidi"/>
          <w:sz w:val="24"/>
          <w:szCs w:val="24"/>
        </w:rPr>
        <w:t>has found a clinically signi</w:t>
      </w:r>
      <w:r w:rsidR="001C63D7" w:rsidRPr="00C914C3">
        <w:rPr>
          <w:rFonts w:asciiTheme="majorBidi" w:hAnsiTheme="majorBidi" w:cstheme="majorBidi"/>
          <w:sz w:val="24"/>
          <w:szCs w:val="24"/>
        </w:rPr>
        <w:t>ficant decline in physical outcomes among 20.2% and 27.7% in mental health at the first year after reaching the nadir weight (6</w:t>
      </w:r>
      <w:r w:rsidR="001C63D7" w:rsidRPr="00C914C3">
        <w:rPr>
          <w:rFonts w:asciiTheme="majorBidi" w:hAnsiTheme="majorBidi" w:cstheme="majorBidi"/>
          <w:sz w:val="24"/>
          <w:szCs w:val="24"/>
          <w:vertAlign w:val="superscript"/>
        </w:rPr>
        <w:t>th</w:t>
      </w:r>
      <w:r w:rsidR="001C63D7" w:rsidRPr="00C914C3">
        <w:rPr>
          <w:rFonts w:asciiTheme="majorBidi" w:hAnsiTheme="majorBidi" w:cstheme="majorBidi"/>
          <w:sz w:val="24"/>
          <w:szCs w:val="24"/>
        </w:rPr>
        <w:t xml:space="preserve"> year after the surgery). Fiv</w:t>
      </w:r>
      <w:r w:rsidR="00196E4F" w:rsidRPr="00C914C3">
        <w:rPr>
          <w:rFonts w:asciiTheme="majorBidi" w:hAnsiTheme="majorBidi" w:cstheme="majorBidi"/>
          <w:sz w:val="24"/>
          <w:szCs w:val="24"/>
        </w:rPr>
        <w:t xml:space="preserve">e years later (7- 10 years </w:t>
      </w:r>
      <w:r w:rsidR="009A5173" w:rsidRPr="00205BC8">
        <w:rPr>
          <w:rFonts w:asciiTheme="majorBidi" w:hAnsiTheme="majorBidi" w:cstheme="majorBidi"/>
          <w:sz w:val="24"/>
          <w:szCs w:val="24"/>
          <w:highlight w:val="yellow"/>
        </w:rPr>
        <w:t>post-surgery</w:t>
      </w:r>
      <w:r w:rsidR="001C63D7" w:rsidRPr="00C914C3">
        <w:rPr>
          <w:rFonts w:asciiTheme="majorBidi" w:hAnsiTheme="majorBidi" w:cstheme="majorBidi"/>
          <w:sz w:val="24"/>
          <w:szCs w:val="24"/>
        </w:rPr>
        <w:t xml:space="preserve">), </w:t>
      </w:r>
      <w:r w:rsidR="001C63D7" w:rsidRPr="00C914C3">
        <w:rPr>
          <w:rFonts w:asciiTheme="majorBidi" w:hAnsiTheme="majorBidi" w:cstheme="majorBidi"/>
          <w:sz w:val="24"/>
          <w:szCs w:val="24"/>
        </w:rPr>
        <w:lastRenderedPageBreak/>
        <w:t>more patients suffered from poor physical and mental health outcomes (42.0% and 32.8</w:t>
      </w:r>
      <w:r w:rsidR="009A5173" w:rsidRPr="00205BC8">
        <w:rPr>
          <w:rFonts w:asciiTheme="majorBidi" w:hAnsiTheme="majorBidi" w:cstheme="majorBidi"/>
          <w:sz w:val="24"/>
          <w:szCs w:val="24"/>
          <w:highlight w:val="yellow"/>
        </w:rPr>
        <w:t>%,</w:t>
      </w:r>
      <w:r w:rsidR="009A5173" w:rsidRPr="00C914C3">
        <w:rPr>
          <w:rFonts w:asciiTheme="majorBidi" w:hAnsiTheme="majorBidi" w:cstheme="majorBidi"/>
          <w:sz w:val="24"/>
          <w:szCs w:val="24"/>
        </w:rPr>
        <w:t xml:space="preserve"> </w:t>
      </w:r>
      <w:r w:rsidR="001C63D7" w:rsidRPr="00C914C3">
        <w:rPr>
          <w:rFonts w:asciiTheme="majorBidi" w:hAnsiTheme="majorBidi" w:cstheme="majorBidi"/>
          <w:sz w:val="24"/>
          <w:szCs w:val="24"/>
        </w:rPr>
        <w:t xml:space="preserve">respectively). This was significantly correlated </w:t>
      </w:r>
      <w:r w:rsidR="009A5173" w:rsidRPr="00205BC8">
        <w:rPr>
          <w:rFonts w:asciiTheme="majorBidi" w:hAnsiTheme="majorBidi" w:cstheme="majorBidi"/>
          <w:sz w:val="24"/>
          <w:szCs w:val="24"/>
          <w:highlight w:val="yellow"/>
        </w:rPr>
        <w:t>with</w:t>
      </w:r>
      <w:r w:rsidR="009A5173" w:rsidRPr="00C914C3">
        <w:rPr>
          <w:rFonts w:asciiTheme="majorBidi" w:hAnsiTheme="majorBidi" w:cstheme="majorBidi"/>
          <w:sz w:val="24"/>
          <w:szCs w:val="24"/>
        </w:rPr>
        <w:t xml:space="preserve"> </w:t>
      </w:r>
      <w:r w:rsidR="001C63D7" w:rsidRPr="00C914C3">
        <w:rPr>
          <w:rFonts w:asciiTheme="majorBidi" w:hAnsiTheme="majorBidi" w:cstheme="majorBidi"/>
          <w:sz w:val="24"/>
          <w:szCs w:val="24"/>
        </w:rPr>
        <w:t xml:space="preserve">weight regain </w:t>
      </w:r>
      <w:r w:rsidR="001C63D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{"citationID":"p6E0mmMj","properties":{"formattedCitation":"\\super 26\\nosupersub{}","plainCitation":"26","noteIndex":0},"citationItems":[{"id":2956,"uris":["http://zotero.org/users/5921682/items/W33F6PP8"],"uri":["http://zotero.org/users/5921682/items/W33F6PP8"],"itemData":{"id":2956,"type":"article-journal","title":"Comparison of the performance of common measures of weight regain after bariatric surgery for association with clinical outcomes","container-title":"Jama","page":"1560–1569","volume":"320","issue":"15","source":"Google Scholar","author":[{"family":"King","given":"Wendy C."},{"family":"Hinerman","given":"Amanda S."},{"family":"Belle","given":"Steven H."},{"family":"Wahed","given":"Abdus S."},{"family":"Courcoulas","given":"Anita P."}],"issued":{"date-parts":[["2018"]]}}}],"schema":"https://github.com/citation-style-language/schema/raw/master/csl-citation.json"} </w:instrText>
      </w:r>
      <w:r w:rsidR="001C63D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26</w:t>
      </w:r>
      <w:r w:rsidR="001C63D7" w:rsidRPr="00C914C3">
        <w:rPr>
          <w:rFonts w:asciiTheme="majorBidi" w:hAnsiTheme="majorBidi" w:cstheme="majorBidi"/>
          <w:sz w:val="24"/>
          <w:szCs w:val="24"/>
        </w:rPr>
        <w:fldChar w:fldCharType="end"/>
      </w:r>
      <w:r w:rsidR="001C63D7" w:rsidRPr="00C914C3">
        <w:rPr>
          <w:rFonts w:asciiTheme="majorBidi" w:hAnsiTheme="majorBidi" w:cstheme="majorBidi"/>
          <w:sz w:val="24"/>
          <w:szCs w:val="24"/>
        </w:rPr>
        <w:t xml:space="preserve">. </w:t>
      </w:r>
      <w:r w:rsidR="00244AD0" w:rsidRPr="00C914C3">
        <w:rPr>
          <w:rFonts w:asciiTheme="majorBidi" w:hAnsiTheme="majorBidi" w:cstheme="majorBidi"/>
          <w:sz w:val="24"/>
          <w:szCs w:val="24"/>
        </w:rPr>
        <w:t xml:space="preserve">In addition, this </w:t>
      </w:r>
      <w:r w:rsidR="00707E3A" w:rsidRPr="00C914C3">
        <w:rPr>
          <w:rFonts w:asciiTheme="majorBidi" w:hAnsiTheme="majorBidi" w:cstheme="majorBidi"/>
          <w:sz w:val="24"/>
          <w:szCs w:val="24"/>
        </w:rPr>
        <w:t>phenomenon was defined in other studies as “Honeymoon period”, where patients’ mental health improves</w:t>
      </w:r>
      <w:r w:rsidR="00534A69" w:rsidRPr="00C914C3">
        <w:rPr>
          <w:rFonts w:asciiTheme="majorBidi" w:hAnsiTheme="majorBidi" w:cstheme="majorBidi"/>
          <w:sz w:val="24"/>
          <w:szCs w:val="24"/>
        </w:rPr>
        <w:t xml:space="preserve"> just for a </w:t>
      </w:r>
      <w:r w:rsidR="009A5173" w:rsidRPr="00205BC8">
        <w:rPr>
          <w:rFonts w:asciiTheme="majorBidi" w:hAnsiTheme="majorBidi" w:cstheme="majorBidi"/>
          <w:sz w:val="24"/>
          <w:szCs w:val="24"/>
          <w:highlight w:val="yellow"/>
        </w:rPr>
        <w:t>short-term</w:t>
      </w:r>
      <w:r w:rsidR="00534A69" w:rsidRPr="00205BC8">
        <w:rPr>
          <w:rFonts w:asciiTheme="majorBidi" w:hAnsiTheme="majorBidi" w:cstheme="majorBidi"/>
          <w:sz w:val="24"/>
          <w:szCs w:val="24"/>
          <w:highlight w:val="yellow"/>
        </w:rPr>
        <w:t xml:space="preserve"> </w:t>
      </w:r>
      <w:r w:rsidR="00534A69" w:rsidRPr="00C914C3">
        <w:rPr>
          <w:rFonts w:asciiTheme="majorBidi" w:hAnsiTheme="majorBidi" w:cstheme="majorBidi"/>
          <w:sz w:val="24"/>
          <w:szCs w:val="24"/>
        </w:rPr>
        <w:t>and eventually</w:t>
      </w:r>
      <w:r w:rsidR="00707E3A" w:rsidRPr="00C914C3">
        <w:rPr>
          <w:rFonts w:asciiTheme="majorBidi" w:hAnsiTheme="majorBidi" w:cstheme="majorBidi"/>
          <w:sz w:val="24"/>
          <w:szCs w:val="24"/>
        </w:rPr>
        <w:t xml:space="preserve"> decline</w:t>
      </w:r>
      <w:r w:rsidR="00534A69" w:rsidRPr="00C914C3">
        <w:rPr>
          <w:rFonts w:asciiTheme="majorBidi" w:hAnsiTheme="majorBidi" w:cstheme="majorBidi"/>
          <w:sz w:val="24"/>
          <w:szCs w:val="24"/>
        </w:rPr>
        <w:t xml:space="preserve">s </w:t>
      </w:r>
      <w:r w:rsidR="00A9506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{"citationID":"wNjRx28v","properties":{"formattedCitation":"\\super 15,59\\nosupersub{}","plainCitation":"15,59","noteIndex":0},"citationItems":[{"id":500,"uris":["http://zotero.org/users/5921682/items/KSN32737"],"uri":["http://zotero.org/users/5921682/items/KSN32737"],"itemData":{"id":500,"type":"article-journal","title":"Health-related quality of life after bariatric surgery: a systematic review of prospective long-term studies","container-title":"Surgery for Obesity and Related Diseases","page":"466-473","volume":"11","issue":"2","author":[{"family":"Andersen","given":"John Roger"},{"family":"Aasprang","given":"Anny"},{"family":"Karlsen","given":"Tor-Ivar"},{"family":"Natvig","given":"Gerd Karin"},{"family":"Våge","given":"Villy"},{"family":"Kolotkin","given":"Ronette L."}],"issued":{"date-parts":[["2015"]]}}},{"id":2546,"uris":["http://zotero.org/users/5921682/items/7XWWPCBW"],"uri":["http://zotero.org/users/5921682/items/7XWWPCBW"],"itemData":{"id":2546,"type":"article-journal","title":"The impact of bariatric surgery on quality of life: a systematic review and meta-analysis","container-title":"Obesity reviews","page":"639–651","volume":"16","issue":"8","source":"Google Scholar","shortTitle":"The impact of bariatric surgery on quality of life","author":[{"family":"Lindekilde","given":"Nanna"},{"family":"Gladstone","given":"B. P."},{"family":"Lübeck","given":"Marlene"},{"family":"Nielsen","given":"J."},{"family":"Clausen","given":"L."},{"family":"Vach","given":"W."},{"family":"Jones","given":"Allan"}],"issued":{"date-parts":[["2015"]]}}}],"schema":"https://github.com/citation-style-language/schema/raw/master/csl-citation.json"} </w:instrText>
      </w:r>
      <w:r w:rsidR="00A9506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15,59</w:t>
      </w:r>
      <w:r w:rsidR="00A9506F" w:rsidRPr="00C914C3">
        <w:rPr>
          <w:rFonts w:asciiTheme="majorBidi" w:hAnsiTheme="majorBidi" w:cstheme="majorBidi"/>
          <w:sz w:val="24"/>
          <w:szCs w:val="24"/>
        </w:rPr>
        <w:fldChar w:fldCharType="end"/>
      </w:r>
      <w:r w:rsidR="00E17425" w:rsidRPr="00C914C3">
        <w:rPr>
          <w:rFonts w:asciiTheme="majorBidi" w:hAnsiTheme="majorBidi" w:cstheme="majorBidi"/>
          <w:sz w:val="24"/>
          <w:szCs w:val="24"/>
        </w:rPr>
        <w:t xml:space="preserve">. Therefore, further studies are needed to assess </w:t>
      </w:r>
      <w:r w:rsidR="009A5173" w:rsidRPr="00205BC8">
        <w:rPr>
          <w:rFonts w:asciiTheme="majorBidi" w:hAnsiTheme="majorBidi" w:cstheme="majorBidi"/>
          <w:sz w:val="24"/>
          <w:szCs w:val="24"/>
          <w:highlight w:val="yellow"/>
        </w:rPr>
        <w:t>long-term</w:t>
      </w:r>
      <w:r w:rsidR="00E17425" w:rsidRPr="00205BC8">
        <w:rPr>
          <w:rFonts w:asciiTheme="majorBidi" w:hAnsiTheme="majorBidi" w:cstheme="majorBidi"/>
          <w:sz w:val="24"/>
          <w:szCs w:val="24"/>
          <w:highlight w:val="yellow"/>
        </w:rPr>
        <w:t xml:space="preserve"> </w:t>
      </w:r>
      <w:r w:rsidR="00E17425" w:rsidRPr="00C914C3">
        <w:rPr>
          <w:rFonts w:asciiTheme="majorBidi" w:hAnsiTheme="majorBidi" w:cstheme="majorBidi"/>
          <w:sz w:val="24"/>
          <w:szCs w:val="24"/>
        </w:rPr>
        <w:t>physical and mental health assessment</w:t>
      </w:r>
      <w:r w:rsidR="00630F8E" w:rsidRPr="00C914C3">
        <w:rPr>
          <w:rFonts w:asciiTheme="majorBidi" w:hAnsiTheme="majorBidi" w:cstheme="majorBidi"/>
          <w:sz w:val="24"/>
          <w:szCs w:val="24"/>
        </w:rPr>
        <w:t xml:space="preserve"> after </w:t>
      </w:r>
      <w:r w:rsidR="00B23FF3" w:rsidRPr="00C914C3">
        <w:rPr>
          <w:rFonts w:asciiTheme="majorBidi" w:hAnsiTheme="majorBidi" w:cstheme="majorBidi"/>
          <w:sz w:val="24"/>
          <w:szCs w:val="24"/>
        </w:rPr>
        <w:t>BS</w:t>
      </w:r>
      <w:r w:rsidR="00E17425" w:rsidRPr="00C914C3">
        <w:rPr>
          <w:rFonts w:asciiTheme="majorBidi" w:hAnsiTheme="majorBidi" w:cstheme="majorBidi"/>
          <w:sz w:val="24"/>
          <w:szCs w:val="24"/>
        </w:rPr>
        <w:t xml:space="preserve">. </w:t>
      </w:r>
    </w:p>
    <w:p w14:paraId="5F07BF4E" w14:textId="5FDB40FA" w:rsidR="00136590" w:rsidRPr="00C914C3" w:rsidRDefault="00244AD0" w:rsidP="00CE48E4">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Among SG patients, </w:t>
      </w:r>
      <w:r w:rsidR="00B54AAF" w:rsidRPr="00C914C3">
        <w:rPr>
          <w:rFonts w:asciiTheme="majorBidi" w:hAnsiTheme="majorBidi" w:cstheme="majorBidi"/>
          <w:sz w:val="24"/>
          <w:szCs w:val="24"/>
        </w:rPr>
        <w:t>greater improvement in physical</w:t>
      </w:r>
      <w:r w:rsidR="005B2D91" w:rsidRPr="00C914C3">
        <w:rPr>
          <w:rFonts w:asciiTheme="majorBidi" w:hAnsiTheme="majorBidi" w:cstheme="majorBidi"/>
          <w:sz w:val="24"/>
          <w:szCs w:val="24"/>
        </w:rPr>
        <w:t xml:space="preserve"> and mental</w:t>
      </w:r>
      <w:r w:rsidR="00B54AAF" w:rsidRPr="00C914C3">
        <w:rPr>
          <w:rFonts w:asciiTheme="majorBidi" w:hAnsiTheme="majorBidi" w:cstheme="majorBidi"/>
          <w:sz w:val="24"/>
          <w:szCs w:val="24"/>
        </w:rPr>
        <w:t xml:space="preserve"> health </w:t>
      </w:r>
      <w:r w:rsidR="009A5173" w:rsidRPr="00205BC8">
        <w:rPr>
          <w:rFonts w:asciiTheme="majorBidi" w:hAnsiTheme="majorBidi" w:cstheme="majorBidi"/>
          <w:sz w:val="24"/>
          <w:szCs w:val="24"/>
          <w:highlight w:val="yellow"/>
        </w:rPr>
        <w:t xml:space="preserve">was </w:t>
      </w:r>
      <w:r w:rsidRPr="00C914C3">
        <w:rPr>
          <w:rFonts w:asciiTheme="majorBidi" w:hAnsiTheme="majorBidi" w:cstheme="majorBidi"/>
          <w:sz w:val="24"/>
          <w:szCs w:val="24"/>
        </w:rPr>
        <w:t xml:space="preserve">observed </w:t>
      </w:r>
      <w:r w:rsidR="00B54AAF" w:rsidRPr="00C914C3">
        <w:rPr>
          <w:rFonts w:asciiTheme="majorBidi" w:hAnsiTheme="majorBidi" w:cstheme="majorBidi"/>
          <w:sz w:val="24"/>
          <w:szCs w:val="24"/>
        </w:rPr>
        <w:t xml:space="preserve">compared to RYGB </w:t>
      </w:r>
      <w:r w:rsidR="00630F8E" w:rsidRPr="00C914C3">
        <w:rPr>
          <w:rFonts w:asciiTheme="majorBidi" w:hAnsiTheme="majorBidi" w:cstheme="majorBidi"/>
          <w:sz w:val="24"/>
          <w:szCs w:val="24"/>
        </w:rPr>
        <w:t>during the first month only (p=0.018). Later on,</w:t>
      </w:r>
      <w:r w:rsidR="00B54AAF" w:rsidRPr="00C914C3">
        <w:rPr>
          <w:rFonts w:asciiTheme="majorBidi" w:hAnsiTheme="majorBidi" w:cstheme="majorBidi"/>
          <w:sz w:val="24"/>
          <w:szCs w:val="24"/>
        </w:rPr>
        <w:t xml:space="preserve"> no significant difference was observed at 6 and 12 months</w:t>
      </w:r>
      <w:r w:rsidR="00077BB5" w:rsidRPr="00C914C3">
        <w:rPr>
          <w:rFonts w:asciiTheme="majorBidi" w:hAnsiTheme="majorBidi" w:cstheme="majorBidi"/>
          <w:sz w:val="24"/>
          <w:szCs w:val="24"/>
        </w:rPr>
        <w:t xml:space="preserve"> </w:t>
      </w:r>
      <w:r w:rsidR="00630F8E" w:rsidRPr="00C914C3">
        <w:rPr>
          <w:rFonts w:asciiTheme="majorBidi" w:hAnsiTheme="majorBidi" w:cstheme="majorBidi"/>
          <w:sz w:val="24"/>
          <w:szCs w:val="24"/>
        </w:rPr>
        <w:t>(p=</w:t>
      </w:r>
      <w:r w:rsidR="00B9119A" w:rsidRPr="00C914C3">
        <w:rPr>
          <w:rFonts w:asciiTheme="majorBidi" w:hAnsiTheme="majorBidi" w:cstheme="majorBidi"/>
          <w:sz w:val="24"/>
          <w:szCs w:val="24"/>
        </w:rPr>
        <w:t xml:space="preserve">0.23) </w:t>
      </w:r>
      <w:r w:rsidR="00630F8E" w:rsidRPr="00C914C3">
        <w:rPr>
          <w:rFonts w:asciiTheme="majorBidi" w:hAnsiTheme="majorBidi" w:cstheme="majorBidi"/>
          <w:sz w:val="24"/>
          <w:szCs w:val="24"/>
        </w:rPr>
        <w:t>as reported in previous studies</w:t>
      </w:r>
      <w:r w:rsidR="00433E98" w:rsidRPr="00C914C3">
        <w:rPr>
          <w:rFonts w:asciiTheme="majorBidi" w:hAnsiTheme="majorBidi" w:cstheme="majorBidi"/>
          <w:sz w:val="24"/>
          <w:szCs w:val="24"/>
        </w:rPr>
        <w:t xml:space="preserve"> </w:t>
      </w:r>
      <w:r w:rsidR="00433E9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{"citationID":"dX6A8Twt","properties":{"formattedCitation":"\\super 30,38\\nosupersub{}","plainCitation":"30,38","noteIndex":0},"citationItems":[{"id":1593,"uris":["http://zotero.org/users/5921682/items/QENHQ9AG"],"uri":["http://zotero.org/users/5921682/items/QENHQ9AG"],"itemData":{"id":1593,"type":"article-journal","title":"The effect of bariatric surgery on patient HRQOL and sexual health during a","container-title":"Obesity surgery","page":"310-318","volume":"25","issue":"2","abstract":"BACKGROUND: Negative consequences of the obesity epidemic include decreased physical, psychological, and sexual health. Bariatric surgery is a well-tolerated and effective treatment for morbid obesity. This study aimed to determine the effect of bariatric surgery on health-related quality of life (HRQOL) and sexual  functioning and to identify potential predictors of this effect. METHODS: Eighty  morbidly obese patients (50 women) completed the study. HRQOL was measured using  the Short Form 36 questionnaire (SF-36). Sexual functioning was assessed using the Female Sexual Functioning Index (FSFI) and the International Index of Erectile Function (IIEF). All participants were evaluated four times as follows:  presurgery (T1), 1 month (T2), 6 months (T3), and 1 year (T4) after surgery. RESULTS: Body mass index (BMI) significantly decreased over time (p &lt; 0.001). Apart from male orgasm, all sexual functioning components as well as all SF-36 sub-scales improved between T1 and T4. The maximum improvement was observed between T2 and T3. Baseline HRQOL scores correlated with postoperative improvement in all HRQOL components. BMI improvement was correlated with improvement in role physical, bodily pain, and mental health scores. Baseline total sexual satisfaction score independently predicted total satisfaction improvement in both genders. CONCLUSIONS: The present findings indicate that bariatric surgery represents an effective obesity treatment, leading to significant BMI reduction and improvement in HRQOL and sexual functioning, especially in the first 6 months postoperatively.","DOI":"10.1007/s11695-014-1384-x","ISSN":"1708-0428 0960-8923","note":"PMID: 25085222","journalAbbreviation":"Obes Surg","language":"eng","author":[{"family":"Efthymiou","given":"Vasileios"},{"family":"Hyphantis","given":"Thomas"},{"family":"Karaivazoglou","given":"Katerina"},{"family":"Gourzis","given":"Philippos"},{"family":"Alexandrides","given":"Theodoros K."},{"family":"Kalfarentzos","given":"Fotios"},{"family":"Assimakopoulos","given":"Konstantinos"}],"issued":{"date-parts":[["2015",2]]}}},{"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433E9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30,38</w:t>
      </w:r>
      <w:r w:rsidR="00433E98" w:rsidRPr="00C914C3">
        <w:rPr>
          <w:rFonts w:asciiTheme="majorBidi" w:hAnsiTheme="majorBidi" w:cstheme="majorBidi"/>
          <w:sz w:val="24"/>
          <w:szCs w:val="24"/>
        </w:rPr>
        <w:fldChar w:fldCharType="end"/>
      </w:r>
      <w:r w:rsidR="00433E98" w:rsidRPr="00C914C3">
        <w:rPr>
          <w:rFonts w:asciiTheme="majorBidi" w:hAnsiTheme="majorBidi" w:cstheme="majorBidi"/>
          <w:sz w:val="24"/>
          <w:szCs w:val="24"/>
        </w:rPr>
        <w:t>.</w:t>
      </w:r>
      <w:r w:rsidR="00077BB5" w:rsidRPr="00C914C3">
        <w:rPr>
          <w:rFonts w:asciiTheme="majorBidi" w:hAnsiTheme="majorBidi" w:cstheme="majorBidi"/>
          <w:sz w:val="24"/>
          <w:szCs w:val="24"/>
        </w:rPr>
        <w:t xml:space="preserve"> </w:t>
      </w:r>
      <w:r w:rsidR="00B54AAF" w:rsidRPr="00C914C3">
        <w:rPr>
          <w:rFonts w:asciiTheme="majorBidi" w:hAnsiTheme="majorBidi" w:cstheme="majorBidi"/>
          <w:sz w:val="24"/>
          <w:szCs w:val="24"/>
        </w:rPr>
        <w:t xml:space="preserve"> This could be related to </w:t>
      </w:r>
      <w:r w:rsidR="009A5173" w:rsidRPr="00205BC8">
        <w:rPr>
          <w:rFonts w:asciiTheme="majorBidi" w:hAnsiTheme="majorBidi" w:cstheme="majorBidi"/>
          <w:sz w:val="24"/>
          <w:szCs w:val="24"/>
          <w:highlight w:val="yellow"/>
        </w:rPr>
        <w:t>post-surgical</w:t>
      </w:r>
      <w:r w:rsidR="00B54AAF" w:rsidRPr="00205BC8">
        <w:rPr>
          <w:rFonts w:asciiTheme="majorBidi" w:hAnsiTheme="majorBidi" w:cstheme="majorBidi"/>
          <w:sz w:val="24"/>
          <w:szCs w:val="24"/>
          <w:highlight w:val="yellow"/>
        </w:rPr>
        <w:t xml:space="preserve"> </w:t>
      </w:r>
      <w:r w:rsidR="00B54AAF" w:rsidRPr="00C914C3">
        <w:rPr>
          <w:rFonts w:asciiTheme="majorBidi" w:hAnsiTheme="majorBidi" w:cstheme="majorBidi"/>
          <w:sz w:val="24"/>
          <w:szCs w:val="24"/>
        </w:rPr>
        <w:t>complications</w:t>
      </w:r>
      <w:r w:rsidR="00A9506F" w:rsidRPr="00C914C3">
        <w:rPr>
          <w:rFonts w:asciiTheme="majorBidi" w:hAnsiTheme="majorBidi" w:cstheme="majorBidi"/>
          <w:sz w:val="24"/>
          <w:szCs w:val="24"/>
        </w:rPr>
        <w:t xml:space="preserve"> as well as variation in weight loss and body image </w:t>
      </w:r>
      <w:r w:rsidR="009A5173" w:rsidRPr="00205BC8">
        <w:rPr>
          <w:rFonts w:asciiTheme="majorBidi" w:hAnsiTheme="majorBidi" w:cstheme="majorBidi"/>
          <w:sz w:val="24"/>
          <w:szCs w:val="24"/>
          <w:highlight w:val="yellow"/>
        </w:rPr>
        <w:t>in</w:t>
      </w:r>
      <w:r w:rsidR="009A5173" w:rsidRPr="00C914C3">
        <w:rPr>
          <w:rFonts w:asciiTheme="majorBidi" w:hAnsiTheme="majorBidi" w:cstheme="majorBidi"/>
          <w:sz w:val="24"/>
          <w:szCs w:val="24"/>
        </w:rPr>
        <w:t xml:space="preserve"> </w:t>
      </w:r>
      <w:r w:rsidR="00A9506F" w:rsidRPr="00C914C3">
        <w:rPr>
          <w:rFonts w:asciiTheme="majorBidi" w:hAnsiTheme="majorBidi" w:cstheme="majorBidi"/>
          <w:sz w:val="24"/>
          <w:szCs w:val="24"/>
        </w:rPr>
        <w:t xml:space="preserve">the </w:t>
      </w:r>
      <w:r w:rsidR="009A5173" w:rsidRPr="00205BC8">
        <w:rPr>
          <w:rFonts w:asciiTheme="majorBidi" w:hAnsiTheme="majorBidi" w:cstheme="majorBidi"/>
          <w:sz w:val="24"/>
          <w:szCs w:val="24"/>
          <w:highlight w:val="yellow"/>
        </w:rPr>
        <w:t>short-term</w:t>
      </w:r>
      <w:r w:rsidR="00A9506F" w:rsidRPr="00205BC8">
        <w:rPr>
          <w:rFonts w:asciiTheme="majorBidi" w:hAnsiTheme="majorBidi" w:cstheme="majorBidi"/>
          <w:sz w:val="24"/>
          <w:szCs w:val="24"/>
          <w:highlight w:val="yellow"/>
        </w:rPr>
        <w:t>.</w:t>
      </w:r>
      <w:r w:rsidR="00A9506F" w:rsidRPr="00C914C3">
        <w:rPr>
          <w:rFonts w:asciiTheme="majorBidi" w:hAnsiTheme="majorBidi" w:cstheme="majorBidi"/>
          <w:sz w:val="24"/>
          <w:szCs w:val="24"/>
        </w:rPr>
        <w:t xml:space="preserve"> </w:t>
      </w:r>
      <w:r w:rsidR="00630F8E" w:rsidRPr="00C914C3">
        <w:rPr>
          <w:rFonts w:asciiTheme="majorBidi" w:hAnsiTheme="majorBidi" w:cstheme="majorBidi"/>
          <w:sz w:val="24"/>
          <w:szCs w:val="24"/>
        </w:rPr>
        <w:t>Therefore</w:t>
      </w:r>
      <w:r w:rsidR="00EB43B4" w:rsidRPr="00C914C3">
        <w:rPr>
          <w:rFonts w:asciiTheme="majorBidi" w:hAnsiTheme="majorBidi" w:cstheme="majorBidi"/>
          <w:sz w:val="24"/>
          <w:szCs w:val="24"/>
        </w:rPr>
        <w:t xml:space="preserve">, a comprehensive evaluation of physical and mental health should be </w:t>
      </w:r>
      <w:r w:rsidR="009A5173" w:rsidRPr="00205BC8">
        <w:rPr>
          <w:rFonts w:asciiTheme="majorBidi" w:hAnsiTheme="majorBidi" w:cstheme="majorBidi"/>
          <w:sz w:val="24"/>
          <w:szCs w:val="24"/>
          <w:highlight w:val="yellow"/>
        </w:rPr>
        <w:t>conducted</w:t>
      </w:r>
      <w:r w:rsidR="00EB43B4" w:rsidRPr="00205BC8">
        <w:rPr>
          <w:rFonts w:asciiTheme="majorBidi" w:hAnsiTheme="majorBidi" w:cstheme="majorBidi"/>
          <w:sz w:val="24"/>
          <w:szCs w:val="24"/>
          <w:highlight w:val="yellow"/>
        </w:rPr>
        <w:t xml:space="preserve"> </w:t>
      </w:r>
      <w:r w:rsidR="00EB43B4" w:rsidRPr="00C914C3">
        <w:rPr>
          <w:rFonts w:asciiTheme="majorBidi" w:hAnsiTheme="majorBidi" w:cstheme="majorBidi"/>
          <w:sz w:val="24"/>
          <w:szCs w:val="24"/>
        </w:rPr>
        <w:t>among both types of surgeries</w:t>
      </w:r>
      <w:r w:rsidR="00196E4F" w:rsidRPr="00C914C3">
        <w:rPr>
          <w:rFonts w:asciiTheme="majorBidi" w:hAnsiTheme="majorBidi" w:cstheme="majorBidi"/>
          <w:sz w:val="24"/>
          <w:szCs w:val="24"/>
        </w:rPr>
        <w:t xml:space="preserve"> for </w:t>
      </w:r>
      <w:r w:rsidR="009A5173" w:rsidRPr="00205BC8">
        <w:rPr>
          <w:rFonts w:asciiTheme="majorBidi" w:hAnsiTheme="majorBidi" w:cstheme="majorBidi"/>
          <w:sz w:val="24"/>
          <w:szCs w:val="24"/>
          <w:highlight w:val="yellow"/>
        </w:rPr>
        <w:t xml:space="preserve">the </w:t>
      </w:r>
      <w:r w:rsidR="00196E4F" w:rsidRPr="00C914C3">
        <w:rPr>
          <w:rFonts w:asciiTheme="majorBidi" w:hAnsiTheme="majorBidi" w:cstheme="majorBidi"/>
          <w:sz w:val="24"/>
          <w:szCs w:val="24"/>
        </w:rPr>
        <w:t>long term</w:t>
      </w:r>
      <w:r w:rsidR="00EB43B4" w:rsidRPr="00C914C3">
        <w:rPr>
          <w:rFonts w:asciiTheme="majorBidi" w:hAnsiTheme="majorBidi" w:cstheme="majorBidi"/>
          <w:sz w:val="24"/>
          <w:szCs w:val="24"/>
        </w:rPr>
        <w:t xml:space="preserve">. </w:t>
      </w:r>
    </w:p>
    <w:p w14:paraId="3CAB3742" w14:textId="77777777" w:rsidR="00630F8E" w:rsidRPr="00C914C3" w:rsidRDefault="00630F8E" w:rsidP="00CE48E4">
      <w:pPr>
        <w:spacing w:before="120" w:after="120" w:line="480" w:lineRule="auto"/>
        <w:jc w:val="both"/>
        <w:rPr>
          <w:rFonts w:asciiTheme="majorBidi" w:hAnsiTheme="majorBidi" w:cstheme="majorBidi"/>
          <w:sz w:val="24"/>
          <w:szCs w:val="24"/>
        </w:rPr>
      </w:pPr>
    </w:p>
    <w:p w14:paraId="47430AEC" w14:textId="77777777" w:rsidR="00DC579D" w:rsidRPr="00C914C3" w:rsidRDefault="004F4A07" w:rsidP="00C914C3">
      <w:pPr>
        <w:spacing w:before="120" w:after="120"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Complications</w:t>
      </w:r>
    </w:p>
    <w:p w14:paraId="7206D5AD" w14:textId="5D6C0B76" w:rsidR="002D679B" w:rsidRPr="00C914C3" w:rsidRDefault="00B16A00" w:rsidP="00B23FF3">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Upon retrieving </w:t>
      </w:r>
      <w:r w:rsidR="006D7621" w:rsidRPr="00C914C3">
        <w:rPr>
          <w:rFonts w:asciiTheme="majorBidi" w:hAnsiTheme="majorBidi" w:cstheme="majorBidi"/>
          <w:sz w:val="24"/>
          <w:szCs w:val="24"/>
        </w:rPr>
        <w:t xml:space="preserve">the </w:t>
      </w:r>
      <w:r w:rsidRPr="00C914C3">
        <w:rPr>
          <w:rFonts w:asciiTheme="majorBidi" w:hAnsiTheme="majorBidi" w:cstheme="majorBidi"/>
          <w:sz w:val="24"/>
          <w:szCs w:val="24"/>
        </w:rPr>
        <w:t xml:space="preserve">recent medical literature, two </w:t>
      </w:r>
      <w:r w:rsidR="006D7621" w:rsidRPr="00C914C3">
        <w:rPr>
          <w:rFonts w:asciiTheme="majorBidi" w:hAnsiTheme="majorBidi" w:cstheme="majorBidi"/>
          <w:sz w:val="24"/>
          <w:szCs w:val="24"/>
        </w:rPr>
        <w:t>RCTs</w:t>
      </w:r>
      <w:r w:rsidRPr="00C914C3">
        <w:rPr>
          <w:rFonts w:asciiTheme="majorBidi" w:hAnsiTheme="majorBidi" w:cstheme="majorBidi"/>
          <w:sz w:val="24"/>
          <w:szCs w:val="24"/>
        </w:rPr>
        <w:t xml:space="preserve"> and one prospective study investigated the </w:t>
      </w:r>
      <w:r w:rsidR="009A5173" w:rsidRPr="00205BC8">
        <w:rPr>
          <w:rFonts w:asciiTheme="majorBidi" w:hAnsiTheme="majorBidi" w:cstheme="majorBidi"/>
          <w:sz w:val="24"/>
          <w:szCs w:val="24"/>
          <w:highlight w:val="yellow"/>
        </w:rPr>
        <w:t xml:space="preserve">incidence </w:t>
      </w:r>
      <w:r w:rsidRPr="00C914C3">
        <w:rPr>
          <w:rFonts w:asciiTheme="majorBidi" w:hAnsiTheme="majorBidi" w:cstheme="majorBidi"/>
          <w:sz w:val="24"/>
          <w:szCs w:val="24"/>
        </w:rPr>
        <w:t xml:space="preserve">of complications after </w:t>
      </w:r>
      <w:r w:rsidR="00B23FF3" w:rsidRPr="00C914C3">
        <w:rPr>
          <w:rFonts w:asciiTheme="majorBidi" w:hAnsiTheme="majorBidi" w:cstheme="majorBidi"/>
          <w:sz w:val="24"/>
          <w:szCs w:val="24"/>
        </w:rPr>
        <w:t>BS</w:t>
      </w:r>
      <w:r w:rsidRPr="00C914C3">
        <w:rPr>
          <w:rFonts w:asciiTheme="majorBidi" w:hAnsiTheme="majorBidi" w:cstheme="majorBidi"/>
          <w:sz w:val="24"/>
          <w:szCs w:val="24"/>
        </w:rPr>
        <w:t>. Bariatric surgery</w:t>
      </w:r>
      <w:r w:rsidR="009A5173">
        <w:rPr>
          <w:rFonts w:asciiTheme="majorBidi" w:hAnsiTheme="majorBidi" w:cstheme="majorBidi"/>
          <w:sz w:val="24"/>
          <w:szCs w:val="24"/>
        </w:rPr>
        <w:t>,</w:t>
      </w:r>
      <w:r w:rsidRPr="00C914C3">
        <w:rPr>
          <w:rFonts w:asciiTheme="majorBidi" w:hAnsiTheme="majorBidi" w:cstheme="majorBidi"/>
          <w:sz w:val="24"/>
          <w:szCs w:val="24"/>
        </w:rPr>
        <w:t xml:space="preserve"> whether SG or RYGB </w:t>
      </w:r>
      <w:r w:rsidR="009A5173" w:rsidRPr="00205BC8">
        <w:rPr>
          <w:rFonts w:asciiTheme="majorBidi" w:hAnsiTheme="majorBidi" w:cstheme="majorBidi"/>
          <w:sz w:val="24"/>
          <w:szCs w:val="24"/>
          <w:highlight w:val="yellow"/>
        </w:rPr>
        <w:t xml:space="preserve">causes </w:t>
      </w:r>
      <w:r w:rsidRPr="00C914C3">
        <w:rPr>
          <w:rFonts w:asciiTheme="majorBidi" w:hAnsiTheme="majorBidi" w:cstheme="majorBidi"/>
          <w:sz w:val="24"/>
          <w:szCs w:val="24"/>
        </w:rPr>
        <w:t>a fundamental alteration in the anatomy and physiology of the gastrointestinal tract (GIT).</w:t>
      </w:r>
      <w:r w:rsidR="005F5290" w:rsidRPr="00C914C3">
        <w:rPr>
          <w:rFonts w:asciiTheme="majorBidi" w:hAnsiTheme="majorBidi" w:cstheme="majorBidi"/>
          <w:sz w:val="24"/>
          <w:szCs w:val="24"/>
        </w:rPr>
        <w:t xml:space="preserve"> The severity of complications ranges from tolerable gastric symptoms to additional surgical intervention. </w:t>
      </w:r>
      <w:r w:rsidR="00352FB4" w:rsidRPr="00C914C3">
        <w:rPr>
          <w:rFonts w:asciiTheme="majorBidi" w:hAnsiTheme="majorBidi" w:cstheme="majorBidi"/>
          <w:sz w:val="24"/>
          <w:szCs w:val="24"/>
        </w:rPr>
        <w:t xml:space="preserve">A </w:t>
      </w:r>
      <w:r w:rsidR="009A5173" w:rsidRPr="00205BC8">
        <w:rPr>
          <w:rFonts w:asciiTheme="majorBidi" w:hAnsiTheme="majorBidi" w:cstheme="majorBidi"/>
          <w:sz w:val="24"/>
          <w:szCs w:val="24"/>
          <w:highlight w:val="yellow"/>
        </w:rPr>
        <w:t>2-year</w:t>
      </w:r>
      <w:r w:rsidR="00352FB4" w:rsidRPr="00205BC8">
        <w:rPr>
          <w:rFonts w:asciiTheme="majorBidi" w:hAnsiTheme="majorBidi" w:cstheme="majorBidi"/>
          <w:sz w:val="24"/>
          <w:szCs w:val="24"/>
          <w:highlight w:val="yellow"/>
        </w:rPr>
        <w:t xml:space="preserve"> </w:t>
      </w:r>
      <w:r w:rsidR="00352FB4" w:rsidRPr="00C914C3">
        <w:rPr>
          <w:rFonts w:asciiTheme="majorBidi" w:hAnsiTheme="majorBidi" w:cstheme="majorBidi"/>
          <w:sz w:val="24"/>
          <w:szCs w:val="24"/>
        </w:rPr>
        <w:t>prospective study showed comparable incidences of gastrointestinal symptoms between both surgeries</w:t>
      </w:r>
      <w:r w:rsidR="00203D52" w:rsidRPr="00C914C3">
        <w:rPr>
          <w:rFonts w:asciiTheme="majorBidi" w:hAnsiTheme="majorBidi" w:cstheme="majorBidi"/>
          <w:sz w:val="24"/>
          <w:szCs w:val="24"/>
        </w:rPr>
        <w:t xml:space="preserve"> </w:t>
      </w:r>
      <w:r w:rsidR="00203D5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{"citationID":"ISg7lJsK","properties":{"formattedCitation":"\\super 38\\nosupersub{}","plainCitation":"38","noteIndex":0},"citationItems":[{"id":987,"uris":["http://zotero.org/users/5921682/items/BY7HFMFK"],"uri":["http://zotero.org/users/5921682/items/BY7HFMFK"],"itemData":{"id":987,"type":"article-journal","title":"Gastrointestinal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203D5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w:t>
      </w:r>
      <w:r w:rsidR="00203D52" w:rsidRPr="00C914C3">
        <w:rPr>
          <w:rFonts w:asciiTheme="majorBidi" w:hAnsiTheme="majorBidi" w:cstheme="majorBidi"/>
          <w:sz w:val="24"/>
          <w:szCs w:val="24"/>
        </w:rPr>
        <w:fldChar w:fldCharType="end"/>
      </w:r>
      <w:r w:rsidR="00352FB4" w:rsidRPr="00C914C3">
        <w:rPr>
          <w:rFonts w:asciiTheme="majorBidi" w:hAnsiTheme="majorBidi" w:cstheme="majorBidi"/>
          <w:sz w:val="24"/>
          <w:szCs w:val="24"/>
        </w:rPr>
        <w:t xml:space="preserve">. </w:t>
      </w:r>
      <w:r w:rsidR="006D7621" w:rsidRPr="00C914C3">
        <w:rPr>
          <w:rFonts w:asciiTheme="majorBidi" w:hAnsiTheme="majorBidi" w:cstheme="majorBidi"/>
          <w:sz w:val="24"/>
          <w:szCs w:val="24"/>
        </w:rPr>
        <w:t>By which, p</w:t>
      </w:r>
      <w:r w:rsidR="00352FB4" w:rsidRPr="00C914C3">
        <w:rPr>
          <w:rFonts w:asciiTheme="majorBidi" w:hAnsiTheme="majorBidi" w:cstheme="majorBidi"/>
          <w:sz w:val="24"/>
          <w:szCs w:val="24"/>
        </w:rPr>
        <w:t xml:space="preserve">atients </w:t>
      </w:r>
      <w:r w:rsidR="009A5173" w:rsidRPr="00205BC8">
        <w:rPr>
          <w:rFonts w:asciiTheme="majorBidi" w:hAnsiTheme="majorBidi" w:cstheme="majorBidi"/>
          <w:sz w:val="24"/>
          <w:szCs w:val="24"/>
          <w:highlight w:val="yellow"/>
        </w:rPr>
        <w:t xml:space="preserve">who </w:t>
      </w:r>
      <w:r w:rsidR="00352FB4" w:rsidRPr="00C914C3">
        <w:rPr>
          <w:rFonts w:asciiTheme="majorBidi" w:hAnsiTheme="majorBidi" w:cstheme="majorBidi"/>
          <w:sz w:val="24"/>
          <w:szCs w:val="24"/>
        </w:rPr>
        <w:t xml:space="preserve">underwent SG showed worse symptoms of </w:t>
      </w:r>
      <w:proofErr w:type="spellStart"/>
      <w:r w:rsidR="009A5173" w:rsidRPr="00205BC8">
        <w:rPr>
          <w:rFonts w:asciiTheme="majorBidi" w:hAnsiTheme="majorBidi" w:cstheme="majorBidi"/>
          <w:sz w:val="24"/>
          <w:szCs w:val="24"/>
          <w:highlight w:val="yellow"/>
        </w:rPr>
        <w:t>diarrhoea</w:t>
      </w:r>
      <w:proofErr w:type="spellEnd"/>
      <w:r w:rsidR="009A5173" w:rsidRPr="00205BC8">
        <w:rPr>
          <w:rFonts w:asciiTheme="majorBidi" w:hAnsiTheme="majorBidi" w:cstheme="majorBidi"/>
          <w:sz w:val="24"/>
          <w:szCs w:val="24"/>
          <w:highlight w:val="yellow"/>
        </w:rPr>
        <w:t xml:space="preserve"> </w:t>
      </w:r>
      <w:r w:rsidR="00352FB4" w:rsidRPr="00C914C3">
        <w:rPr>
          <w:rFonts w:asciiTheme="majorBidi" w:hAnsiTheme="majorBidi" w:cstheme="majorBidi"/>
          <w:sz w:val="24"/>
          <w:szCs w:val="24"/>
        </w:rPr>
        <w:t>(p= 0.0002), daytime defecation (p= 0.007) and anal stool leakage (p= 0</w:t>
      </w:r>
      <w:r w:rsidR="00203D52" w:rsidRPr="00C914C3">
        <w:rPr>
          <w:rFonts w:asciiTheme="majorBidi" w:hAnsiTheme="majorBidi" w:cstheme="majorBidi"/>
          <w:sz w:val="24"/>
          <w:szCs w:val="24"/>
        </w:rPr>
        <w:t xml:space="preserve">.015) compared to RYGP patients at 2 years, extending the findings of previous studies </w:t>
      </w:r>
      <w:r w:rsidR="00203D5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{"citationID":"v6M1XZph","properties":{"formattedCitation":"\\super 60,61\\nosupersub{}","plainCitation":"60,61","noteIndex":0},"citationItems":[{"id":3550,"uris":["http://zotero.org/users/5921682/items/LEJKZ3YQ"],"uri":["http://zotero.org/users/5921682/items/LEJKZ3YQ"],"itemData":{"id":3550,"type":"article-journal","title":"A clinical and nutritional comparison of biliopancreatic diversion with and without duodenal switch","container-title":"Annals of surgery","page":"51","volume":"240","issue":"1","author":[{"family":"Dolan","given":"Kevin"},{"family":"Hatzifotis","given":"Michael"},{"family":"Newbury","given":"Leyanne"},{"family":"Lowe","given":"Nadine"},{"family":"Fielding","given":"George"}],"issued":{"date-parts":[["2004"]]}}},{"id":3551,"uris":["http://zotero.org/users/5921682/items/Q9FX5674"],"uri":["http://zotero.org/users/5921682/items/Q9FX5674"],"itemData":{"id":3551,"type":"article-journal","title":"Duodenal switch: long-term results","container-title":"Obesity Surgery","page":"1421-1430","volume":"17","issue":"11","author":[{"family":"Marceau","given":"Picard"},{"family":"Biron","given":"Simon"},{"family":"Hould","given":"Frédéric-Simon"},{"family":"Lebel","given":"Stéfane"},{"family":"Marceau","given":"Simon"},{"family":"Lescelleur","given":"Odette"},{"family":"Biertho","given":"Laurent"},{"family":"Simard","given":"Serge"}],"issued":{"date-parts":[["2007"]]}}}],"schema":"https://github.com/citation-style-language/schema/raw/master/csl-citation.json"} </w:instrText>
      </w:r>
      <w:r w:rsidR="00203D5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60,61</w:t>
      </w:r>
      <w:r w:rsidR="00203D52" w:rsidRPr="00C914C3">
        <w:rPr>
          <w:rFonts w:asciiTheme="majorBidi" w:hAnsiTheme="majorBidi" w:cstheme="majorBidi"/>
          <w:sz w:val="24"/>
          <w:szCs w:val="24"/>
        </w:rPr>
        <w:fldChar w:fldCharType="end"/>
      </w:r>
      <w:r w:rsidR="00203D52" w:rsidRPr="00C914C3">
        <w:rPr>
          <w:rFonts w:asciiTheme="majorBidi" w:hAnsiTheme="majorBidi" w:cstheme="majorBidi"/>
          <w:sz w:val="24"/>
          <w:szCs w:val="24"/>
        </w:rPr>
        <w:t xml:space="preserve">. </w:t>
      </w:r>
      <w:r w:rsidR="00BE6B4C" w:rsidRPr="00C914C3">
        <w:rPr>
          <w:rFonts w:asciiTheme="majorBidi" w:hAnsiTheme="majorBidi" w:cstheme="majorBidi"/>
          <w:sz w:val="24"/>
          <w:szCs w:val="24"/>
        </w:rPr>
        <w:t xml:space="preserve">In addition, </w:t>
      </w:r>
      <w:proofErr w:type="spellStart"/>
      <w:r w:rsidR="009A5173" w:rsidRPr="00205BC8">
        <w:rPr>
          <w:rFonts w:asciiTheme="majorBidi" w:hAnsiTheme="majorBidi" w:cstheme="majorBidi"/>
          <w:sz w:val="24"/>
          <w:szCs w:val="24"/>
          <w:highlight w:val="yellow"/>
        </w:rPr>
        <w:t>faecal</w:t>
      </w:r>
      <w:proofErr w:type="spellEnd"/>
      <w:r w:rsidR="009A5173" w:rsidRPr="00205BC8">
        <w:rPr>
          <w:rFonts w:asciiTheme="majorBidi" w:hAnsiTheme="majorBidi" w:cstheme="majorBidi"/>
          <w:sz w:val="24"/>
          <w:szCs w:val="24"/>
          <w:highlight w:val="yellow"/>
        </w:rPr>
        <w:t xml:space="preserve"> </w:t>
      </w:r>
      <w:r w:rsidR="00BE6B4C" w:rsidRPr="00C914C3">
        <w:rPr>
          <w:rFonts w:asciiTheme="majorBidi" w:hAnsiTheme="majorBidi" w:cstheme="majorBidi"/>
          <w:sz w:val="24"/>
          <w:szCs w:val="24"/>
        </w:rPr>
        <w:t xml:space="preserve">incontinence could result from severe </w:t>
      </w:r>
      <w:proofErr w:type="spellStart"/>
      <w:r w:rsidR="009A5173" w:rsidRPr="00205BC8">
        <w:rPr>
          <w:rFonts w:asciiTheme="majorBidi" w:hAnsiTheme="majorBidi" w:cstheme="majorBidi"/>
          <w:sz w:val="24"/>
          <w:szCs w:val="24"/>
          <w:highlight w:val="yellow"/>
        </w:rPr>
        <w:t>diarrhoea</w:t>
      </w:r>
      <w:proofErr w:type="spellEnd"/>
      <w:r w:rsidR="009A5173" w:rsidRPr="00205BC8">
        <w:rPr>
          <w:rFonts w:asciiTheme="majorBidi" w:hAnsiTheme="majorBidi" w:cstheme="majorBidi"/>
          <w:sz w:val="24"/>
          <w:szCs w:val="24"/>
          <w:highlight w:val="yellow"/>
        </w:rPr>
        <w:t xml:space="preserve"> </w:t>
      </w:r>
      <w:r w:rsidR="00BE6B4C" w:rsidRPr="00C914C3">
        <w:rPr>
          <w:rFonts w:asciiTheme="majorBidi" w:hAnsiTheme="majorBidi" w:cstheme="majorBidi"/>
          <w:sz w:val="24"/>
          <w:szCs w:val="24"/>
        </w:rPr>
        <w:t xml:space="preserve">as reported by 50% patients at 2 years after SG in a </w:t>
      </w:r>
      <w:proofErr w:type="spellStart"/>
      <w:r w:rsidR="009A5173" w:rsidRPr="00205BC8">
        <w:rPr>
          <w:rFonts w:asciiTheme="majorBidi" w:hAnsiTheme="majorBidi" w:cstheme="majorBidi"/>
          <w:sz w:val="24"/>
          <w:szCs w:val="24"/>
          <w:highlight w:val="yellow"/>
        </w:rPr>
        <w:t>randomised</w:t>
      </w:r>
      <w:proofErr w:type="spellEnd"/>
      <w:r w:rsidR="009A5173" w:rsidRPr="00205BC8">
        <w:rPr>
          <w:rFonts w:asciiTheme="majorBidi" w:hAnsiTheme="majorBidi" w:cstheme="majorBidi"/>
          <w:sz w:val="24"/>
          <w:szCs w:val="24"/>
          <w:highlight w:val="yellow"/>
        </w:rPr>
        <w:t xml:space="preserve"> </w:t>
      </w:r>
      <w:r w:rsidR="00BE6B4C" w:rsidRPr="00C914C3">
        <w:rPr>
          <w:rFonts w:asciiTheme="majorBidi" w:hAnsiTheme="majorBidi" w:cstheme="majorBidi"/>
          <w:sz w:val="24"/>
          <w:szCs w:val="24"/>
        </w:rPr>
        <w:t xml:space="preserve">trial </w:t>
      </w:r>
      <w:r w:rsidR="00BE6B4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{"citationID":"i5ptHBWM","properties":{"formattedCitation":"\\super 62\\nosupersub{}","plainCitation":"62","noteIndex":0},"citationItems":[{"id":3552,"uris":["http://zotero.org/users/5921682/items/F9R4DYQ8"],"uri":["http://zotero.org/users/5921682/items/F9R4DYQ8"],"itemData":{"id":3552,"type":"article-journal","title":"Urinary and fecal incontinence after bariatric surgery","container-title":"Digestive diseases and sciences","page":"2606-2613","volume":"55","issue":"9","author":[{"family":"Roberson","given":"Erica N."},{"family":"Gould","given":"Jon C."},{"family":"Wald","given":"Arnold"}],"issued":{"date-parts":[["2010"]]}}}],"schema":"https://github.com/citation-style-language/schema/raw/master/csl-citation.json"} </w:instrText>
      </w:r>
      <w:r w:rsidR="00BE6B4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62</w:t>
      </w:r>
      <w:r w:rsidR="00BE6B4C" w:rsidRPr="00C914C3">
        <w:rPr>
          <w:rFonts w:asciiTheme="majorBidi" w:hAnsiTheme="majorBidi" w:cstheme="majorBidi"/>
          <w:sz w:val="24"/>
          <w:szCs w:val="24"/>
        </w:rPr>
        <w:fldChar w:fldCharType="end"/>
      </w:r>
      <w:r w:rsidR="00BE6B4C" w:rsidRPr="00C914C3">
        <w:rPr>
          <w:rFonts w:asciiTheme="majorBidi" w:hAnsiTheme="majorBidi" w:cstheme="majorBidi"/>
          <w:sz w:val="24"/>
          <w:szCs w:val="24"/>
        </w:rPr>
        <w:t xml:space="preserve">. </w:t>
      </w:r>
      <w:r w:rsidR="00FD7C03" w:rsidRPr="00C914C3">
        <w:rPr>
          <w:rFonts w:asciiTheme="majorBidi" w:hAnsiTheme="majorBidi" w:cstheme="majorBidi"/>
          <w:sz w:val="24"/>
          <w:szCs w:val="24"/>
        </w:rPr>
        <w:t>Whereas</w:t>
      </w:r>
      <w:r w:rsidR="00BE6B4C" w:rsidRPr="00C914C3">
        <w:rPr>
          <w:rFonts w:asciiTheme="majorBidi" w:hAnsiTheme="majorBidi" w:cstheme="majorBidi"/>
          <w:sz w:val="24"/>
          <w:szCs w:val="24"/>
        </w:rPr>
        <w:t xml:space="preserve"> </w:t>
      </w:r>
      <w:r w:rsidR="00352FB4" w:rsidRPr="00C914C3">
        <w:rPr>
          <w:rFonts w:asciiTheme="majorBidi" w:hAnsiTheme="majorBidi" w:cstheme="majorBidi"/>
          <w:sz w:val="24"/>
          <w:szCs w:val="24"/>
        </w:rPr>
        <w:t xml:space="preserve">RYGB patients reported more severe abdominal </w:t>
      </w:r>
      <w:r w:rsidR="00352FB4" w:rsidRPr="00C914C3">
        <w:rPr>
          <w:rFonts w:asciiTheme="majorBidi" w:hAnsiTheme="majorBidi" w:cstheme="majorBidi"/>
          <w:sz w:val="24"/>
          <w:szCs w:val="24"/>
        </w:rPr>
        <w:lastRenderedPageBreak/>
        <w:t>pain</w:t>
      </w:r>
      <w:r w:rsidR="00FB0824" w:rsidRPr="00C914C3">
        <w:rPr>
          <w:rFonts w:asciiTheme="majorBidi" w:hAnsiTheme="majorBidi" w:cstheme="majorBidi"/>
          <w:sz w:val="24"/>
          <w:szCs w:val="24"/>
        </w:rPr>
        <w:t xml:space="preserve"> (p= 0.073)</w:t>
      </w:r>
      <w:r w:rsidR="00352FB4" w:rsidRPr="00C914C3">
        <w:rPr>
          <w:rFonts w:asciiTheme="majorBidi" w:hAnsiTheme="majorBidi" w:cstheme="majorBidi"/>
          <w:sz w:val="24"/>
          <w:szCs w:val="24"/>
        </w:rPr>
        <w:t xml:space="preserve"> and significantly </w:t>
      </w:r>
      <w:r w:rsidR="009A5173" w:rsidRPr="00205BC8">
        <w:rPr>
          <w:rFonts w:asciiTheme="majorBidi" w:hAnsiTheme="majorBidi" w:cstheme="majorBidi"/>
          <w:sz w:val="24"/>
          <w:szCs w:val="24"/>
          <w:highlight w:val="yellow"/>
        </w:rPr>
        <w:t xml:space="preserve">fewer </w:t>
      </w:r>
      <w:r w:rsidR="00352FB4" w:rsidRPr="00C914C3">
        <w:rPr>
          <w:rFonts w:asciiTheme="majorBidi" w:hAnsiTheme="majorBidi" w:cstheme="majorBidi"/>
          <w:sz w:val="24"/>
          <w:szCs w:val="24"/>
        </w:rPr>
        <w:t xml:space="preserve">symptoms of </w:t>
      </w:r>
      <w:r w:rsidR="002B3AE2" w:rsidRPr="00C914C3">
        <w:rPr>
          <w:rFonts w:asciiTheme="majorBidi" w:hAnsiTheme="majorBidi" w:cstheme="majorBidi"/>
          <w:sz w:val="24"/>
          <w:szCs w:val="24"/>
        </w:rPr>
        <w:t>gastric reflux (</w:t>
      </w:r>
      <w:r w:rsidR="00352FB4" w:rsidRPr="00C914C3">
        <w:rPr>
          <w:rFonts w:asciiTheme="majorBidi" w:hAnsiTheme="majorBidi" w:cstheme="majorBidi"/>
          <w:sz w:val="24"/>
          <w:szCs w:val="24"/>
        </w:rPr>
        <w:t>GR</w:t>
      </w:r>
      <w:r w:rsidR="002B3AE2" w:rsidRPr="00C914C3">
        <w:rPr>
          <w:rFonts w:asciiTheme="majorBidi" w:hAnsiTheme="majorBidi" w:cstheme="majorBidi"/>
          <w:sz w:val="24"/>
          <w:szCs w:val="24"/>
        </w:rPr>
        <w:t>)</w:t>
      </w:r>
      <w:r w:rsidR="00FB0824" w:rsidRPr="00C914C3">
        <w:rPr>
          <w:rFonts w:asciiTheme="majorBidi" w:hAnsiTheme="majorBidi" w:cstheme="majorBidi"/>
          <w:sz w:val="24"/>
          <w:szCs w:val="24"/>
        </w:rPr>
        <w:t xml:space="preserve"> (p= 0.42)</w:t>
      </w:r>
      <w:r w:rsidR="00BE6B4C" w:rsidRPr="00C914C3">
        <w:rPr>
          <w:rFonts w:asciiTheme="majorBidi" w:hAnsiTheme="majorBidi" w:cstheme="majorBidi"/>
          <w:sz w:val="24"/>
          <w:szCs w:val="24"/>
        </w:rPr>
        <w:t xml:space="preserve"> </w:t>
      </w:r>
      <w:r w:rsidR="00BE6B4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{"citationID":"5fBm4C3j","properties":{"formattedCitation":"\\super 38\\nosupersub{}","plainCitation":"38","noteIndex":0},"citationItems":[{"id":987,"uris":["http://zotero.org/users/5921682/items/BY7HFMFK"],"uri":["http://zotero.org/users/5921682/items/BY7HFMFK"],"itemData":{"id":987,"type":"article-journal","title":"Gastrointestinal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BE6B4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w:t>
      </w:r>
      <w:r w:rsidR="00BE6B4C" w:rsidRPr="00C914C3">
        <w:rPr>
          <w:rFonts w:asciiTheme="majorBidi" w:hAnsiTheme="majorBidi" w:cstheme="majorBidi"/>
          <w:sz w:val="24"/>
          <w:szCs w:val="24"/>
        </w:rPr>
        <w:fldChar w:fldCharType="end"/>
      </w:r>
      <w:r w:rsidR="00203D52" w:rsidRPr="00C914C3">
        <w:rPr>
          <w:rFonts w:asciiTheme="majorBidi" w:hAnsiTheme="majorBidi" w:cstheme="majorBidi"/>
          <w:sz w:val="24"/>
          <w:szCs w:val="24"/>
        </w:rPr>
        <w:t xml:space="preserve">. </w:t>
      </w:r>
      <w:r w:rsidR="008546BF" w:rsidRPr="00C914C3">
        <w:rPr>
          <w:rFonts w:asciiTheme="majorBidi" w:hAnsiTheme="majorBidi" w:cstheme="majorBidi"/>
          <w:sz w:val="24"/>
          <w:szCs w:val="24"/>
        </w:rPr>
        <w:t>Consistently, a r</w:t>
      </w:r>
      <w:r w:rsidR="00BE6B4C" w:rsidRPr="00C914C3">
        <w:rPr>
          <w:rFonts w:asciiTheme="majorBidi" w:hAnsiTheme="majorBidi" w:cstheme="majorBidi"/>
          <w:sz w:val="24"/>
          <w:szCs w:val="24"/>
        </w:rPr>
        <w:t xml:space="preserve">ecent RCT reported worsened GR symptoms </w:t>
      </w:r>
      <w:r w:rsidR="009E3291" w:rsidRPr="00C914C3">
        <w:rPr>
          <w:rFonts w:asciiTheme="majorBidi" w:hAnsiTheme="majorBidi" w:cstheme="majorBidi"/>
          <w:sz w:val="24"/>
          <w:szCs w:val="24"/>
        </w:rPr>
        <w:t xml:space="preserve">among SG (31.8%) compared to only 6.3% of RYGP patients after 5 years </w:t>
      </w:r>
      <w:r w:rsidR="009E3291"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{"citationID":"DT2A48X6","properties":{"formattedCitation":"\\super 35\\nosupersub{}","plainCitation":"35","noteIndex":0},"citationItems":[{"id":955,"uris":["http://zotero.org/users/5921682/items/3ILU9EMI"],"uri":["http://zotero.org/users/5921682/items/3ILU9EMI"],"itemData":{"id":955,"type":"article-journal","title":"Effect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9E3291"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35</w:t>
      </w:r>
      <w:r w:rsidR="009E3291" w:rsidRPr="00C914C3">
        <w:rPr>
          <w:rFonts w:asciiTheme="majorBidi" w:hAnsiTheme="majorBidi" w:cstheme="majorBidi"/>
          <w:sz w:val="24"/>
          <w:szCs w:val="24"/>
        </w:rPr>
        <w:fldChar w:fldCharType="end"/>
      </w:r>
      <w:r w:rsidR="009E3291" w:rsidRPr="00C914C3">
        <w:rPr>
          <w:rFonts w:asciiTheme="majorBidi" w:hAnsiTheme="majorBidi" w:cstheme="majorBidi"/>
          <w:sz w:val="24"/>
          <w:szCs w:val="24"/>
        </w:rPr>
        <w:t>.</w:t>
      </w:r>
      <w:r w:rsidR="008546BF" w:rsidRPr="00C914C3">
        <w:rPr>
          <w:rFonts w:asciiTheme="majorBidi" w:hAnsiTheme="majorBidi" w:cstheme="majorBidi"/>
          <w:sz w:val="24"/>
          <w:szCs w:val="24"/>
        </w:rPr>
        <w:t xml:space="preserve"> However, it </w:t>
      </w:r>
      <w:r w:rsidR="00F8295E" w:rsidRPr="00C914C3">
        <w:rPr>
          <w:rFonts w:asciiTheme="majorBidi" w:hAnsiTheme="majorBidi" w:cstheme="majorBidi"/>
          <w:sz w:val="24"/>
          <w:szCs w:val="24"/>
        </w:rPr>
        <w:t>was</w:t>
      </w:r>
      <w:r w:rsidR="008546BF" w:rsidRPr="00C914C3">
        <w:rPr>
          <w:rFonts w:asciiTheme="majorBidi" w:hAnsiTheme="majorBidi" w:cstheme="majorBidi"/>
          <w:sz w:val="24"/>
          <w:szCs w:val="24"/>
        </w:rPr>
        <w:t xml:space="preserve"> suggested that</w:t>
      </w:r>
      <w:r w:rsidR="00203D52" w:rsidRPr="00C914C3">
        <w:rPr>
          <w:rFonts w:asciiTheme="majorBidi" w:hAnsiTheme="majorBidi" w:cstheme="majorBidi"/>
          <w:sz w:val="24"/>
          <w:szCs w:val="24"/>
        </w:rPr>
        <w:t xml:space="preserve"> bariatric surgery alleviate</w:t>
      </w:r>
      <w:r w:rsidR="008546BF" w:rsidRPr="00C914C3">
        <w:rPr>
          <w:rFonts w:asciiTheme="majorBidi" w:hAnsiTheme="majorBidi" w:cstheme="majorBidi"/>
          <w:sz w:val="24"/>
          <w:szCs w:val="24"/>
        </w:rPr>
        <w:t>s</w:t>
      </w:r>
      <w:r w:rsidR="00203D52" w:rsidRPr="00C914C3">
        <w:rPr>
          <w:rFonts w:asciiTheme="majorBidi" w:hAnsiTheme="majorBidi" w:cstheme="majorBidi"/>
          <w:sz w:val="24"/>
          <w:szCs w:val="24"/>
        </w:rPr>
        <w:t xml:space="preserve"> GR through weight loss and intra-abdominal pressure reduction </w:t>
      </w:r>
      <w:r w:rsidR="00203D5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{"citationID":"XKKnU5cI","properties":{"formattedCitation":"\\super 63\\nosupersub{}","plainCitation":"63","noteIndex":0},"citationItems":[{"id":3549,"uris":["http://zotero.org/users/5921682/items/QR7JVQCW"],"uri":["http://zotero.org/users/5921682/items/QR7JVQCW"],"itemData":{"id":3549,"type":"article-journal","title":"Effects of increased intra-abdominal pressure in severe obesity","container-title":"Surgical Clinics","page":"1063-1075","volume":"81","issue":"5","author":[{"family":"Sugerman","given":"Harvey J."}],"issued":{"date-parts":[["2001"]]}}}],"schema":"https://github.com/citation-style-language/schema/raw/master/csl-citation.json"} </w:instrText>
      </w:r>
      <w:r w:rsidR="00203D5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63</w:t>
      </w:r>
      <w:r w:rsidR="00203D52" w:rsidRPr="00C914C3">
        <w:rPr>
          <w:rFonts w:asciiTheme="majorBidi" w:hAnsiTheme="majorBidi" w:cstheme="majorBidi"/>
          <w:sz w:val="24"/>
          <w:szCs w:val="24"/>
        </w:rPr>
        <w:fldChar w:fldCharType="end"/>
      </w:r>
      <w:r w:rsidR="00203D52" w:rsidRPr="00C914C3">
        <w:rPr>
          <w:rFonts w:asciiTheme="majorBidi" w:hAnsiTheme="majorBidi" w:cstheme="majorBidi"/>
          <w:sz w:val="24"/>
          <w:szCs w:val="24"/>
        </w:rPr>
        <w:t xml:space="preserve">. </w:t>
      </w:r>
    </w:p>
    <w:p w14:paraId="777DBCD2" w14:textId="5B7AAACA" w:rsidR="00F70EDF" w:rsidRPr="00C914C3" w:rsidRDefault="00153C4B" w:rsidP="00B23FF3">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Hospital readmission data showed a higher frequency </w:t>
      </w:r>
      <w:r w:rsidR="009A5173" w:rsidRPr="00205BC8">
        <w:rPr>
          <w:rFonts w:asciiTheme="majorBidi" w:hAnsiTheme="majorBidi" w:cstheme="majorBidi"/>
          <w:sz w:val="24"/>
          <w:szCs w:val="24"/>
          <w:highlight w:val="yellow"/>
        </w:rPr>
        <w:t xml:space="preserve">of </w:t>
      </w:r>
      <w:r w:rsidRPr="00C914C3">
        <w:rPr>
          <w:rFonts w:asciiTheme="majorBidi" w:hAnsiTheme="majorBidi" w:cstheme="majorBidi"/>
          <w:sz w:val="24"/>
          <w:szCs w:val="24"/>
        </w:rPr>
        <w:t xml:space="preserve">and </w:t>
      </w:r>
      <w:r w:rsidR="00021446" w:rsidRPr="00C914C3">
        <w:rPr>
          <w:rFonts w:asciiTheme="majorBidi" w:hAnsiTheme="majorBidi" w:cstheme="majorBidi"/>
          <w:sz w:val="24"/>
          <w:szCs w:val="24"/>
        </w:rPr>
        <w:t xml:space="preserve">severely </w:t>
      </w:r>
      <w:r w:rsidR="003E1B21" w:rsidRPr="00C914C3">
        <w:rPr>
          <w:rFonts w:asciiTheme="majorBidi" w:hAnsiTheme="majorBidi" w:cstheme="majorBidi"/>
          <w:sz w:val="24"/>
          <w:szCs w:val="24"/>
        </w:rPr>
        <w:t xml:space="preserve">complicated adverse events </w:t>
      </w:r>
      <w:r w:rsidR="00021446" w:rsidRPr="00C914C3">
        <w:rPr>
          <w:rFonts w:asciiTheme="majorBidi" w:hAnsiTheme="majorBidi" w:cstheme="majorBidi"/>
          <w:sz w:val="24"/>
          <w:szCs w:val="24"/>
        </w:rPr>
        <w:t>after</w:t>
      </w:r>
      <w:r w:rsidRPr="00C914C3">
        <w:rPr>
          <w:rFonts w:asciiTheme="majorBidi" w:hAnsiTheme="majorBidi" w:cstheme="majorBidi"/>
          <w:sz w:val="24"/>
          <w:szCs w:val="24"/>
        </w:rPr>
        <w:t xml:space="preserve"> </w:t>
      </w:r>
      <w:r w:rsidR="00B23FF3" w:rsidRPr="00C914C3">
        <w:rPr>
          <w:rFonts w:asciiTheme="majorBidi" w:hAnsiTheme="majorBidi" w:cstheme="majorBidi"/>
          <w:sz w:val="24"/>
          <w:szCs w:val="24"/>
        </w:rPr>
        <w:t>BS</w:t>
      </w:r>
      <w:r w:rsidRPr="00C914C3">
        <w:rPr>
          <w:rFonts w:asciiTheme="majorBidi" w:hAnsiTheme="majorBidi" w:cstheme="majorBidi"/>
          <w:sz w:val="24"/>
          <w:szCs w:val="24"/>
        </w:rPr>
        <w:t xml:space="preserve">. </w:t>
      </w:r>
      <w:r w:rsidR="003E0F78" w:rsidRPr="00C914C3">
        <w:rPr>
          <w:rFonts w:asciiTheme="majorBidi" w:hAnsiTheme="majorBidi" w:cstheme="majorBidi"/>
          <w:sz w:val="24"/>
          <w:szCs w:val="24"/>
        </w:rPr>
        <w:t xml:space="preserve">According to readmission data from </w:t>
      </w:r>
      <w:r w:rsidR="009A5173" w:rsidRPr="00205BC8">
        <w:rPr>
          <w:rFonts w:asciiTheme="majorBidi" w:hAnsiTheme="majorBidi" w:cstheme="majorBidi"/>
          <w:sz w:val="24"/>
          <w:szCs w:val="24"/>
          <w:highlight w:val="yellow"/>
        </w:rPr>
        <w:t xml:space="preserve">an </w:t>
      </w:r>
      <w:r w:rsidR="003E0F78" w:rsidRPr="00C914C3">
        <w:rPr>
          <w:rFonts w:asciiTheme="majorBidi" w:hAnsiTheme="majorBidi" w:cstheme="majorBidi"/>
          <w:sz w:val="24"/>
          <w:szCs w:val="24"/>
        </w:rPr>
        <w:t xml:space="preserve">RCT in Switzerland, an early readmission was within the first 30 days </w:t>
      </w:r>
      <w:r w:rsidR="009A5173" w:rsidRPr="00205BC8">
        <w:rPr>
          <w:rFonts w:asciiTheme="majorBidi" w:hAnsiTheme="majorBidi" w:cstheme="majorBidi"/>
          <w:sz w:val="24"/>
          <w:szCs w:val="24"/>
          <w:highlight w:val="yellow"/>
        </w:rPr>
        <w:t>post-surgery</w:t>
      </w:r>
      <w:r w:rsidR="009A5173">
        <w:rPr>
          <w:rFonts w:asciiTheme="majorBidi" w:hAnsiTheme="majorBidi" w:cstheme="majorBidi"/>
          <w:sz w:val="24"/>
          <w:szCs w:val="24"/>
        </w:rPr>
        <w:t>,</w:t>
      </w:r>
      <w:r w:rsidR="003E0F78" w:rsidRPr="00C914C3">
        <w:rPr>
          <w:rFonts w:asciiTheme="majorBidi" w:hAnsiTheme="majorBidi" w:cstheme="majorBidi"/>
          <w:sz w:val="24"/>
          <w:szCs w:val="24"/>
        </w:rPr>
        <w:t xml:space="preserve"> presenting few cases of adverse events </w:t>
      </w:r>
      <w:r w:rsidR="003E1B21" w:rsidRPr="00C914C3">
        <w:rPr>
          <w:rFonts w:asciiTheme="majorBidi" w:hAnsiTheme="majorBidi" w:cstheme="majorBidi"/>
          <w:sz w:val="24"/>
          <w:szCs w:val="24"/>
        </w:rPr>
        <w:t xml:space="preserve">that required surgical </w:t>
      </w:r>
      <w:r w:rsidR="009A5173" w:rsidRPr="00205BC8">
        <w:rPr>
          <w:rFonts w:asciiTheme="majorBidi" w:hAnsiTheme="majorBidi" w:cstheme="majorBidi"/>
          <w:sz w:val="24"/>
          <w:szCs w:val="24"/>
          <w:highlight w:val="yellow"/>
        </w:rPr>
        <w:t>re-intervention</w:t>
      </w:r>
      <w:r w:rsidR="003E1B21" w:rsidRPr="00205BC8">
        <w:rPr>
          <w:rFonts w:asciiTheme="majorBidi" w:hAnsiTheme="majorBidi" w:cstheme="majorBidi"/>
          <w:sz w:val="24"/>
          <w:szCs w:val="24"/>
          <w:highlight w:val="yellow"/>
        </w:rPr>
        <w:t xml:space="preserve"> </w:t>
      </w:r>
      <w:r w:rsidR="003E0F78" w:rsidRPr="00C914C3">
        <w:rPr>
          <w:rFonts w:asciiTheme="majorBidi" w:hAnsiTheme="majorBidi" w:cstheme="majorBidi"/>
          <w:sz w:val="24"/>
          <w:szCs w:val="24"/>
        </w:rPr>
        <w:t>(0.9% (n=1) SG and 4.5% (n=5) RYGB) due to multiple reasons</w:t>
      </w:r>
      <w:r w:rsidR="009A5173">
        <w:rPr>
          <w:rFonts w:asciiTheme="majorBidi" w:hAnsiTheme="majorBidi" w:cstheme="majorBidi"/>
          <w:sz w:val="24"/>
          <w:szCs w:val="24"/>
        </w:rPr>
        <w:t>,</w:t>
      </w:r>
      <w:r w:rsidR="003E1B21" w:rsidRPr="00C914C3">
        <w:rPr>
          <w:rFonts w:asciiTheme="majorBidi" w:hAnsiTheme="majorBidi" w:cstheme="majorBidi"/>
          <w:sz w:val="24"/>
          <w:szCs w:val="24"/>
        </w:rPr>
        <w:t xml:space="preserve"> including obstruction, infection or abscess</w:t>
      </w:r>
      <w:r w:rsidR="003E0F78" w:rsidRPr="00C914C3">
        <w:rPr>
          <w:rFonts w:asciiTheme="majorBidi" w:hAnsiTheme="majorBidi" w:cstheme="majorBidi"/>
          <w:sz w:val="24"/>
          <w:szCs w:val="24"/>
        </w:rPr>
        <w:t>.</w:t>
      </w:r>
      <w:r w:rsidR="003E1B21" w:rsidRPr="00C914C3">
        <w:rPr>
          <w:rFonts w:asciiTheme="majorBidi" w:hAnsiTheme="majorBidi" w:cstheme="majorBidi"/>
          <w:sz w:val="24"/>
          <w:szCs w:val="24"/>
        </w:rPr>
        <w:t xml:space="preserve"> </w:t>
      </w:r>
      <w:r w:rsidR="00FD7C03" w:rsidRPr="00C914C3">
        <w:rPr>
          <w:rFonts w:asciiTheme="majorBidi" w:hAnsiTheme="majorBidi" w:cstheme="majorBidi"/>
          <w:sz w:val="24"/>
          <w:szCs w:val="24"/>
        </w:rPr>
        <w:t xml:space="preserve">On the other side, </w:t>
      </w:r>
      <w:r w:rsidR="009A5173" w:rsidRPr="00205BC8">
        <w:rPr>
          <w:rFonts w:asciiTheme="majorBidi" w:hAnsiTheme="majorBidi" w:cstheme="majorBidi"/>
          <w:sz w:val="24"/>
          <w:szCs w:val="24"/>
          <w:highlight w:val="yellow"/>
        </w:rPr>
        <w:t>longer-term</w:t>
      </w:r>
      <w:r w:rsidR="00FD7C03" w:rsidRPr="00205BC8">
        <w:rPr>
          <w:rFonts w:asciiTheme="majorBidi" w:hAnsiTheme="majorBidi" w:cstheme="majorBidi"/>
          <w:sz w:val="24"/>
          <w:szCs w:val="24"/>
          <w:highlight w:val="yellow"/>
        </w:rPr>
        <w:t xml:space="preserve"> </w:t>
      </w:r>
      <w:r w:rsidR="00FD7C03" w:rsidRPr="00C914C3">
        <w:rPr>
          <w:rFonts w:asciiTheme="majorBidi" w:hAnsiTheme="majorBidi" w:cstheme="majorBidi"/>
          <w:sz w:val="24"/>
          <w:szCs w:val="24"/>
        </w:rPr>
        <w:t>sho</w:t>
      </w:r>
      <w:r w:rsidR="00481D4E" w:rsidRPr="00C914C3">
        <w:rPr>
          <w:rFonts w:asciiTheme="majorBidi" w:hAnsiTheme="majorBidi" w:cstheme="majorBidi"/>
          <w:sz w:val="24"/>
          <w:szCs w:val="24"/>
        </w:rPr>
        <w:t>wed</w:t>
      </w:r>
      <w:r w:rsidR="00FD7C03" w:rsidRPr="00C914C3">
        <w:rPr>
          <w:rFonts w:asciiTheme="majorBidi" w:hAnsiTheme="majorBidi" w:cstheme="majorBidi"/>
          <w:sz w:val="24"/>
          <w:szCs w:val="24"/>
        </w:rPr>
        <w:t xml:space="preserve"> higher rate</w:t>
      </w:r>
      <w:r w:rsidR="00F70EDF" w:rsidRPr="00C914C3">
        <w:rPr>
          <w:rFonts w:asciiTheme="majorBidi" w:hAnsiTheme="majorBidi" w:cstheme="majorBidi"/>
          <w:sz w:val="24"/>
          <w:szCs w:val="24"/>
        </w:rPr>
        <w:t>s of readmission</w:t>
      </w:r>
      <w:r w:rsidR="00FD7C03" w:rsidRPr="00C914C3">
        <w:rPr>
          <w:rFonts w:asciiTheme="majorBidi" w:hAnsiTheme="majorBidi" w:cstheme="majorBidi"/>
          <w:sz w:val="24"/>
          <w:szCs w:val="24"/>
        </w:rPr>
        <w:t xml:space="preserve"> and complications among both groups (SG: 14.9% and RY</w:t>
      </w:r>
      <w:r w:rsidR="00F70EDF" w:rsidRPr="00C914C3">
        <w:rPr>
          <w:rFonts w:asciiTheme="majorBidi" w:hAnsiTheme="majorBidi" w:cstheme="majorBidi"/>
          <w:sz w:val="24"/>
          <w:szCs w:val="24"/>
        </w:rPr>
        <w:t>GB: 17.3%). P</w:t>
      </w:r>
      <w:r w:rsidR="00FD7C03" w:rsidRPr="00C914C3">
        <w:rPr>
          <w:rFonts w:asciiTheme="majorBidi" w:hAnsiTheme="majorBidi" w:cstheme="majorBidi"/>
          <w:sz w:val="24"/>
          <w:szCs w:val="24"/>
        </w:rPr>
        <w:t>atients</w:t>
      </w:r>
      <w:r w:rsidR="00F70EDF" w:rsidRPr="00C914C3">
        <w:rPr>
          <w:rFonts w:asciiTheme="majorBidi" w:hAnsiTheme="majorBidi" w:cstheme="majorBidi"/>
          <w:sz w:val="24"/>
          <w:szCs w:val="24"/>
        </w:rPr>
        <w:t xml:space="preserve"> </w:t>
      </w:r>
      <w:r w:rsidR="009A5173" w:rsidRPr="00205BC8">
        <w:rPr>
          <w:rFonts w:asciiTheme="majorBidi" w:hAnsiTheme="majorBidi" w:cstheme="majorBidi"/>
          <w:sz w:val="24"/>
          <w:szCs w:val="24"/>
          <w:highlight w:val="yellow"/>
        </w:rPr>
        <w:t xml:space="preserve">who </w:t>
      </w:r>
      <w:r w:rsidR="00F70EDF" w:rsidRPr="00C914C3">
        <w:rPr>
          <w:rFonts w:asciiTheme="majorBidi" w:hAnsiTheme="majorBidi" w:cstheme="majorBidi"/>
          <w:sz w:val="24"/>
          <w:szCs w:val="24"/>
        </w:rPr>
        <w:t>underwent SG</w:t>
      </w:r>
      <w:r w:rsidR="00FD7C03" w:rsidRPr="00C914C3">
        <w:rPr>
          <w:rFonts w:asciiTheme="majorBidi" w:hAnsiTheme="majorBidi" w:cstheme="majorBidi"/>
          <w:sz w:val="24"/>
          <w:szCs w:val="24"/>
        </w:rPr>
        <w:t xml:space="preserve"> required additional surgical conversion to RYBG </w:t>
      </w:r>
      <w:r w:rsidR="00021446" w:rsidRPr="00C914C3">
        <w:rPr>
          <w:rFonts w:asciiTheme="majorBidi" w:hAnsiTheme="majorBidi" w:cstheme="majorBidi"/>
          <w:sz w:val="24"/>
          <w:szCs w:val="24"/>
        </w:rPr>
        <w:t>either due to insufficient weight loss or to aggravated</w:t>
      </w:r>
      <w:r w:rsidR="00FD7C03" w:rsidRPr="00C914C3">
        <w:rPr>
          <w:rFonts w:asciiTheme="majorBidi" w:hAnsiTheme="majorBidi" w:cstheme="majorBidi"/>
          <w:sz w:val="24"/>
          <w:szCs w:val="24"/>
        </w:rPr>
        <w:t xml:space="preserve"> GR. </w:t>
      </w:r>
      <w:r w:rsidR="009A5173" w:rsidRPr="00205BC8">
        <w:rPr>
          <w:rFonts w:asciiTheme="majorBidi" w:hAnsiTheme="majorBidi" w:cstheme="majorBidi"/>
          <w:sz w:val="24"/>
          <w:szCs w:val="24"/>
          <w:highlight w:val="yellow"/>
        </w:rPr>
        <w:t>The</w:t>
      </w:r>
      <w:r w:rsidR="00F100AB" w:rsidRPr="00205BC8">
        <w:rPr>
          <w:rFonts w:asciiTheme="majorBidi" w:hAnsiTheme="majorBidi" w:cstheme="majorBidi"/>
          <w:sz w:val="24"/>
          <w:szCs w:val="24"/>
          <w:highlight w:val="yellow"/>
        </w:rPr>
        <w:t xml:space="preserve"> </w:t>
      </w:r>
      <w:r w:rsidR="00F100AB" w:rsidRPr="00C914C3">
        <w:rPr>
          <w:rFonts w:asciiTheme="majorBidi" w:hAnsiTheme="majorBidi" w:cstheme="majorBidi"/>
          <w:sz w:val="24"/>
          <w:szCs w:val="24"/>
        </w:rPr>
        <w:t>most common reasons for reoperation after RYGB were severe dumping and</w:t>
      </w:r>
      <w:r w:rsidR="00FD7C03" w:rsidRPr="00C914C3">
        <w:rPr>
          <w:rFonts w:asciiTheme="majorBidi" w:hAnsiTheme="majorBidi" w:cstheme="majorBidi"/>
          <w:sz w:val="24"/>
          <w:szCs w:val="24"/>
        </w:rPr>
        <w:t xml:space="preserve"> internal hernia.</w:t>
      </w:r>
      <w:r w:rsidR="00F100AB" w:rsidRPr="00C914C3">
        <w:rPr>
          <w:rFonts w:asciiTheme="majorBidi" w:hAnsiTheme="majorBidi" w:cstheme="majorBidi"/>
          <w:sz w:val="24"/>
          <w:szCs w:val="24"/>
        </w:rPr>
        <w:t xml:space="preserve"> </w:t>
      </w:r>
      <w:r w:rsidR="00D403ED" w:rsidRPr="00C914C3">
        <w:rPr>
          <w:rFonts w:asciiTheme="majorBidi" w:hAnsiTheme="majorBidi" w:cstheme="majorBidi"/>
          <w:sz w:val="24"/>
          <w:szCs w:val="24"/>
        </w:rPr>
        <w:t xml:space="preserve">Although higher incidence rates </w:t>
      </w:r>
      <w:r w:rsidR="009A5173" w:rsidRPr="00205BC8">
        <w:rPr>
          <w:rFonts w:asciiTheme="majorBidi" w:hAnsiTheme="majorBidi" w:cstheme="majorBidi"/>
          <w:sz w:val="24"/>
          <w:szCs w:val="24"/>
          <w:highlight w:val="yellow"/>
        </w:rPr>
        <w:t xml:space="preserve">belonged </w:t>
      </w:r>
      <w:r w:rsidR="009A5173">
        <w:rPr>
          <w:rFonts w:asciiTheme="majorBidi" w:hAnsiTheme="majorBidi" w:cstheme="majorBidi"/>
          <w:sz w:val="24"/>
          <w:szCs w:val="24"/>
        </w:rPr>
        <w:t>to</w:t>
      </w:r>
      <w:r w:rsidR="009A5173" w:rsidRPr="00C914C3">
        <w:rPr>
          <w:rFonts w:asciiTheme="majorBidi" w:hAnsiTheme="majorBidi" w:cstheme="majorBidi"/>
          <w:sz w:val="24"/>
          <w:szCs w:val="24"/>
        </w:rPr>
        <w:t xml:space="preserve"> </w:t>
      </w:r>
      <w:r w:rsidR="00D403ED" w:rsidRPr="00C914C3">
        <w:rPr>
          <w:rFonts w:asciiTheme="majorBidi" w:hAnsiTheme="majorBidi" w:cstheme="majorBidi"/>
          <w:sz w:val="24"/>
          <w:szCs w:val="24"/>
        </w:rPr>
        <w:t>RYGB,</w:t>
      </w:r>
      <w:r w:rsidR="00F100AB" w:rsidRPr="00C914C3">
        <w:rPr>
          <w:rFonts w:asciiTheme="majorBidi" w:hAnsiTheme="majorBidi" w:cstheme="majorBidi"/>
          <w:sz w:val="24"/>
          <w:szCs w:val="24"/>
        </w:rPr>
        <w:t xml:space="preserve"> no significant difference </w:t>
      </w:r>
      <w:r w:rsidR="00D403ED" w:rsidRPr="00C914C3">
        <w:rPr>
          <w:rFonts w:asciiTheme="majorBidi" w:hAnsiTheme="majorBidi" w:cstheme="majorBidi"/>
          <w:sz w:val="24"/>
          <w:szCs w:val="24"/>
        </w:rPr>
        <w:t>was observed in</w:t>
      </w:r>
      <w:r w:rsidR="00F100AB" w:rsidRPr="00C914C3">
        <w:rPr>
          <w:rFonts w:asciiTheme="majorBidi" w:hAnsiTheme="majorBidi" w:cstheme="majorBidi"/>
          <w:sz w:val="24"/>
          <w:szCs w:val="24"/>
        </w:rPr>
        <w:t xml:space="preserve"> the short and long terms among both groups </w:t>
      </w:r>
      <w:r w:rsidR="00F100A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{"citationID":"hYxtIHv4","properties":{"formattedCitation":"\\super 35\\nosupersub{}","plainCitation":"35","noteIndex":0},"citationItems":[{"id":955,"uris":["http://zotero.org/users/5921682/items/3ILU9EMI"],"uri":["http://zotero.org/users/5921682/items/3ILU9EMI"],"itemData":{"id":955,"type":"article-journal","title":"Effect of Laparoscopic Sleeve Gastrectomy vs Laparoscopic Roux-en-Y Gastric Bypass on Weight Loss in Patients With Morbid Obesity: The SM-BOSS Randomized Clinical Trial.","container-title":"JAMA","page":"255-265","volume":"319","issue":"3","abstract":"Importance: Sleeve gastrectomy is increasingly used in the treatment of morbid obesity, but its long-term outcome vs the standard Roux-en-Y gastric bypass procedure is unknown. Objective: To determine whether there are differences between sleeve gastrectomy and Roux-en-Y gastric bypass in terms of weight loss,  changes in comorbidities, increase in quality of life, and adverse events. Design, Setting, and Participants: The Swiss Multicenter Bypass or Sleeve Study (SM-BOSS), a 2-group randomized trial, was conducted from January 2007 until November 2011 (last follow-up in March 2017). Of 3971 morbidly obese patients evaluated for bariatric surgery at 4 Swiss bariatric centers, 217 patients were enrolled and randomly assigned to sleeve gastrectomy or Roux-en-Y gastric bypass  with a 5-year follow-up period. Interventions: Patients were randomly assigned to undergo laparoscopic sleeve gastrectomy (n = 107) or laparoscopic Roux-en-Y gastric bypass (n = 110). Main Outcomes and Measures: The primary end point was weight loss, expressed as percentage excess body mass index (BMI) loss. Exploratory end points were changes in comorbidities and adverse events. Results: Among the 217 patients (mean age, 45.5 years; 72% women; mean BMI, 43.9) 205 (94.5%) completed the trial. Excess BMI loss was not significantly different at 5 years: for sleeve gastrectomy, 61.1%, vs Roux-en-Y gastric bypass, 68.3% (absolute difference, -7.18%; 95% CI, -14.30% to -0.06%; P = .22 after adjustment for multiple comparisons). Gastric reflux remission was observed more frequently  after Roux-en-Y gastric bypass (60.4%) than after sleeve gastrectomy (25.0%). Gastric reflux worsened (more symptoms or increase in therapy) more often after sleeve gastrectomy (31.8%) than after Roux-en-Y gastric bypass (6.3%). The number of patients with reoperations or interventions was 16/101 (15.8%) after sleeve gastrectomy and 23/104 (22.1%) after Roux-en-Y gastric bypass. Conclusions and Relevance: Among patients with morbid obesity, there was no significant difference in excess BMI loss between laparoscopic sleeve gastrectomy and laparoscopic Roux-en-Y gastric bypass at 5 years of follow-up after surgery. Trial Registration: clinicaltrials.gov Identifier: NCT00356213.","DOI":"10.1001/jama.2017.20897","ISSN":"1538-3598 0098-7484","note":"PMID: 29340679 \nPMCID: PMC5833546","journalAbbreviation":"JAMA","language":"eng","author":[{"family":"Peterli","given":"Ralph"},{"family":"Wolnerhanssen","given":"Bettina Karin"},{"family":"Peters","given":"Thomas"},{"family":"Vetter","given":"Diana"},{"family":"Kroll","given":"Dino"},{"family":"Borbely","given":"Yves"},{"family":"Schultes","given":"Bernd"},{"family":"Beglinger","given":"Christoph"},{"family":"Drewe","given":"Jurgen"},{"family":"Schiesser","given":"Marc"},{"family":"Nett","given":"Philipp"},{"family":"Bueter","given":"Marco"}],"issued":{"date-parts":[["2018",1,16]]}}}],"schema":"https://github.com/citation-style-language/schema/raw/master/csl-citation.json"} </w:instrText>
      </w:r>
      <w:r w:rsidR="00F100A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35</w:t>
      </w:r>
      <w:r w:rsidR="00F100AB" w:rsidRPr="00C914C3">
        <w:rPr>
          <w:rFonts w:asciiTheme="majorBidi" w:hAnsiTheme="majorBidi" w:cstheme="majorBidi"/>
          <w:sz w:val="24"/>
          <w:szCs w:val="24"/>
        </w:rPr>
        <w:fldChar w:fldCharType="end"/>
      </w:r>
      <w:r w:rsidR="00F100AB" w:rsidRPr="00C914C3">
        <w:rPr>
          <w:rFonts w:asciiTheme="majorBidi" w:hAnsiTheme="majorBidi" w:cstheme="majorBidi"/>
          <w:sz w:val="24"/>
          <w:szCs w:val="24"/>
        </w:rPr>
        <w:t>.</w:t>
      </w:r>
      <w:r w:rsidR="00D403ED" w:rsidRPr="00C914C3">
        <w:rPr>
          <w:rFonts w:asciiTheme="majorBidi" w:hAnsiTheme="majorBidi" w:cstheme="majorBidi"/>
          <w:sz w:val="24"/>
          <w:szCs w:val="24"/>
        </w:rPr>
        <w:t xml:space="preserve"> </w:t>
      </w:r>
      <w:r w:rsidR="009A5173" w:rsidRPr="00205BC8">
        <w:rPr>
          <w:rFonts w:asciiTheme="majorBidi" w:hAnsiTheme="majorBidi" w:cstheme="majorBidi"/>
          <w:sz w:val="24"/>
          <w:szCs w:val="24"/>
          <w:highlight w:val="yellow"/>
        </w:rPr>
        <w:t xml:space="preserve">Evidence </w:t>
      </w:r>
      <w:r w:rsidR="00DA0A45" w:rsidRPr="00C914C3">
        <w:rPr>
          <w:rFonts w:asciiTheme="majorBidi" w:hAnsiTheme="majorBidi" w:cstheme="majorBidi"/>
          <w:sz w:val="24"/>
          <w:szCs w:val="24"/>
        </w:rPr>
        <w:t xml:space="preserve">had confirmed these findings; as SG had a potential of Barrett mucosa and RYGB showed high incidences of internal hernia </w:t>
      </w:r>
      <w:r w:rsidR="00DA0A45"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{"citationID":"uU4099oE","properties":{"formattedCitation":"\\super 64,65\\nosupersub{}","plainCitation":"64,65","noteIndex":0},"citationItems":[{"id":3553,"uris":["http://zotero.org/users/5921682/items/U8DTYTCL"],"uri":["http://zotero.org/users/5921682/items/U8DTYTCL"],"itemData":{"id":3553,"type":"article-journal","title":"Association between length of Barrett's esophagus and risk of high-grade dysplasia or adenocarcinoma in patients without dysplasia","container-title":"Clinical Gastroenterology and Hepatology","page":"1430-1436","volume":"11","issue":"11","author":[{"family":"Anaparthy","given":"Rajeswari"},{"family":"Gaddam","given":"Srinivas"},{"family":"Kanakadandi","given":"Vijay"},{"family":"Alsop","given":"Benjamin R."},{"family":"Gupta","given":"Neil"},{"family":"Higbee","given":"April D."},{"family":"Wani","given":"Sachin B."},{"family":"Singh","given":"Mandeep"},{"family":"Rastogi","given":"Amit"},{"family":"Bansal","given":"Ajay"}],"issued":{"date-parts":[["2013"]]}}},{"id":3554,"uris":["http://zotero.org/users/5921682/items/H5MGS9DK"],"uri":["http://zotero.org/users/5921682/items/H5MGS9DK"],"itemData":{"id":3554,"type":"article-journal","title":"Outcomes of laparoscopic gastric bypass in a randomized clinical trial compared with a concurrent national database","container-title":"British Journal of Surgery","page":"562-569","volume":"104","issue":"5","author":[{"family":"Stenberg","given":"Erik"},{"family":"Szabo","given":"Eva"},{"family":"Ottosson","given":"Johan"},{"family":"Näslund","given":"Ingmar"}],"issued":{"date-parts":[["2017"]]}}}],"schema":"https://github.com/citation-style-language/schema/raw/master/csl-citation.json"} </w:instrText>
      </w:r>
      <w:r w:rsidR="00DA0A45"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64,65</w:t>
      </w:r>
      <w:r w:rsidR="00DA0A45" w:rsidRPr="00C914C3">
        <w:rPr>
          <w:rFonts w:asciiTheme="majorBidi" w:hAnsiTheme="majorBidi" w:cstheme="majorBidi"/>
          <w:sz w:val="24"/>
          <w:szCs w:val="24"/>
        </w:rPr>
        <w:fldChar w:fldCharType="end"/>
      </w:r>
      <w:r w:rsidR="00DA0A45" w:rsidRPr="00C914C3">
        <w:rPr>
          <w:rFonts w:asciiTheme="majorBidi" w:hAnsiTheme="majorBidi" w:cstheme="majorBidi"/>
          <w:sz w:val="24"/>
          <w:szCs w:val="24"/>
        </w:rPr>
        <w:t xml:space="preserve">. </w:t>
      </w:r>
      <w:r w:rsidR="00591C3D" w:rsidRPr="00C914C3">
        <w:rPr>
          <w:rFonts w:asciiTheme="majorBidi" w:hAnsiTheme="majorBidi" w:cstheme="majorBidi"/>
          <w:sz w:val="24"/>
          <w:szCs w:val="24"/>
        </w:rPr>
        <w:t xml:space="preserve"> Moreover, </w:t>
      </w:r>
      <w:r w:rsidR="009A5173" w:rsidRPr="00205BC8">
        <w:rPr>
          <w:rFonts w:asciiTheme="majorBidi" w:hAnsiTheme="majorBidi" w:cstheme="majorBidi"/>
          <w:sz w:val="24"/>
          <w:szCs w:val="24"/>
          <w:highlight w:val="yellow"/>
        </w:rPr>
        <w:t xml:space="preserve">an </w:t>
      </w:r>
      <w:r w:rsidRPr="00C914C3">
        <w:rPr>
          <w:rFonts w:asciiTheme="majorBidi" w:hAnsiTheme="majorBidi" w:cstheme="majorBidi"/>
          <w:sz w:val="24"/>
          <w:szCs w:val="24"/>
        </w:rPr>
        <w:t xml:space="preserve">RCT </w:t>
      </w:r>
      <w:r w:rsidR="00F70EDF" w:rsidRPr="00C914C3">
        <w:rPr>
          <w:rFonts w:asciiTheme="majorBidi" w:hAnsiTheme="majorBidi" w:cstheme="majorBidi"/>
          <w:sz w:val="24"/>
          <w:szCs w:val="24"/>
        </w:rPr>
        <w:t>conducted</w:t>
      </w:r>
      <w:r w:rsidRPr="00C914C3">
        <w:rPr>
          <w:rFonts w:asciiTheme="majorBidi" w:hAnsiTheme="majorBidi" w:cstheme="majorBidi"/>
          <w:sz w:val="24"/>
          <w:szCs w:val="24"/>
        </w:rPr>
        <w:t xml:space="preserve"> in France </w:t>
      </w:r>
      <w:r w:rsidR="00591C3D" w:rsidRPr="00C914C3">
        <w:rPr>
          <w:rFonts w:asciiTheme="majorBidi" w:hAnsiTheme="majorBidi" w:cstheme="majorBidi"/>
          <w:sz w:val="24"/>
          <w:szCs w:val="24"/>
        </w:rPr>
        <w:t>had also addressed the most frequent a</w:t>
      </w:r>
      <w:r w:rsidR="00F70EDF" w:rsidRPr="00C914C3">
        <w:rPr>
          <w:rFonts w:asciiTheme="majorBidi" w:hAnsiTheme="majorBidi" w:cstheme="majorBidi"/>
          <w:sz w:val="24"/>
          <w:szCs w:val="24"/>
        </w:rPr>
        <w:t>dverse events among each group</w:t>
      </w:r>
      <w:r w:rsidR="009A5173">
        <w:rPr>
          <w:rFonts w:asciiTheme="majorBidi" w:hAnsiTheme="majorBidi" w:cstheme="majorBidi"/>
          <w:sz w:val="24"/>
          <w:szCs w:val="24"/>
        </w:rPr>
        <w:t>,</w:t>
      </w:r>
      <w:r w:rsidR="009A5173" w:rsidRPr="00C914C3">
        <w:rPr>
          <w:rFonts w:asciiTheme="majorBidi" w:hAnsiTheme="majorBidi" w:cstheme="majorBidi"/>
          <w:sz w:val="24"/>
          <w:szCs w:val="24"/>
        </w:rPr>
        <w:t xml:space="preserve"> </w:t>
      </w:r>
      <w:r w:rsidR="00F70EDF" w:rsidRPr="00C914C3">
        <w:rPr>
          <w:rFonts w:asciiTheme="majorBidi" w:hAnsiTheme="majorBidi" w:cstheme="majorBidi"/>
          <w:sz w:val="24"/>
          <w:szCs w:val="24"/>
        </w:rPr>
        <w:t>where</w:t>
      </w:r>
      <w:r w:rsidR="00591C3D" w:rsidRPr="00C914C3">
        <w:rPr>
          <w:rFonts w:asciiTheme="majorBidi" w:hAnsiTheme="majorBidi" w:cstheme="majorBidi"/>
          <w:sz w:val="24"/>
          <w:szCs w:val="24"/>
        </w:rPr>
        <w:t xml:space="preserve"> high incidence of </w:t>
      </w:r>
      <w:proofErr w:type="spellStart"/>
      <w:r w:rsidR="009A5173" w:rsidRPr="00205BC8">
        <w:rPr>
          <w:rFonts w:asciiTheme="majorBidi" w:hAnsiTheme="majorBidi" w:cstheme="majorBidi"/>
          <w:sz w:val="24"/>
          <w:szCs w:val="24"/>
          <w:highlight w:val="yellow"/>
        </w:rPr>
        <w:t>anaemia</w:t>
      </w:r>
      <w:proofErr w:type="spellEnd"/>
      <w:r w:rsidR="00591C3D" w:rsidRPr="00C914C3">
        <w:rPr>
          <w:rFonts w:asciiTheme="majorBidi" w:hAnsiTheme="majorBidi" w:cstheme="majorBidi"/>
          <w:sz w:val="24"/>
          <w:szCs w:val="24"/>
        </w:rPr>
        <w:t>, GR</w:t>
      </w:r>
      <w:r w:rsidR="005F4EC5" w:rsidRPr="00C914C3">
        <w:rPr>
          <w:rFonts w:asciiTheme="majorBidi" w:hAnsiTheme="majorBidi" w:cstheme="majorBidi"/>
          <w:sz w:val="24"/>
          <w:szCs w:val="24"/>
        </w:rPr>
        <w:t xml:space="preserve"> and gastric symptoms were more pronounced by SG patients</w:t>
      </w:r>
      <w:r w:rsidR="00591C3D" w:rsidRPr="00C914C3">
        <w:rPr>
          <w:rFonts w:asciiTheme="majorBidi" w:hAnsiTheme="majorBidi" w:cstheme="majorBidi"/>
          <w:sz w:val="24"/>
          <w:szCs w:val="24"/>
        </w:rPr>
        <w:t xml:space="preserve">, whereas RYGB patients mostly suffered from internal hernia or anastomotic bleeding. </w:t>
      </w:r>
      <w:r w:rsidR="009A5173" w:rsidRPr="00205BC8">
        <w:rPr>
          <w:rFonts w:asciiTheme="majorBidi" w:hAnsiTheme="majorBidi" w:cstheme="majorBidi"/>
          <w:sz w:val="24"/>
          <w:szCs w:val="24"/>
          <w:highlight w:val="yellow"/>
        </w:rPr>
        <w:t xml:space="preserve">Contrary </w:t>
      </w:r>
      <w:r w:rsidR="00591C3D" w:rsidRPr="00C914C3">
        <w:rPr>
          <w:rFonts w:asciiTheme="majorBidi" w:hAnsiTheme="majorBidi" w:cstheme="majorBidi"/>
          <w:sz w:val="24"/>
          <w:szCs w:val="24"/>
        </w:rPr>
        <w:t xml:space="preserve">to </w:t>
      </w:r>
      <w:r w:rsidR="009A5173" w:rsidRPr="00205BC8">
        <w:rPr>
          <w:rFonts w:asciiTheme="majorBidi" w:hAnsiTheme="majorBidi" w:cstheme="majorBidi"/>
          <w:sz w:val="24"/>
          <w:szCs w:val="24"/>
          <w:highlight w:val="yellow"/>
        </w:rPr>
        <w:t xml:space="preserve">the </w:t>
      </w:r>
      <w:r w:rsidR="00591C3D" w:rsidRPr="00C914C3">
        <w:rPr>
          <w:rFonts w:asciiTheme="majorBidi" w:hAnsiTheme="majorBidi" w:cstheme="majorBidi"/>
          <w:sz w:val="24"/>
          <w:szCs w:val="24"/>
        </w:rPr>
        <w:t xml:space="preserve">Switzerland RCT, the France study </w:t>
      </w:r>
      <w:r w:rsidR="00481D4E" w:rsidRPr="00C914C3">
        <w:rPr>
          <w:rFonts w:asciiTheme="majorBidi" w:hAnsiTheme="majorBidi" w:cstheme="majorBidi"/>
          <w:sz w:val="24"/>
          <w:szCs w:val="24"/>
        </w:rPr>
        <w:t>revealed</w:t>
      </w:r>
      <w:r w:rsidR="001D214E" w:rsidRPr="00C914C3">
        <w:rPr>
          <w:rFonts w:asciiTheme="majorBidi" w:hAnsiTheme="majorBidi" w:cstheme="majorBidi"/>
          <w:sz w:val="24"/>
          <w:szCs w:val="24"/>
        </w:rPr>
        <w:t xml:space="preserve"> that about half </w:t>
      </w:r>
      <w:r w:rsidR="00370F06" w:rsidRPr="00C914C3">
        <w:rPr>
          <w:rFonts w:asciiTheme="majorBidi" w:hAnsiTheme="majorBidi" w:cstheme="majorBidi"/>
          <w:sz w:val="24"/>
          <w:szCs w:val="24"/>
        </w:rPr>
        <w:t xml:space="preserve">(47%) </w:t>
      </w:r>
      <w:r w:rsidR="001D214E" w:rsidRPr="00C914C3">
        <w:rPr>
          <w:rFonts w:asciiTheme="majorBidi" w:hAnsiTheme="majorBidi" w:cstheme="majorBidi"/>
          <w:sz w:val="24"/>
          <w:szCs w:val="24"/>
        </w:rPr>
        <w:t xml:space="preserve">of RYGB </w:t>
      </w:r>
      <w:r w:rsidR="00F70EDF" w:rsidRPr="00C914C3">
        <w:rPr>
          <w:rFonts w:asciiTheme="majorBidi" w:hAnsiTheme="majorBidi" w:cstheme="majorBidi"/>
          <w:sz w:val="24"/>
          <w:szCs w:val="24"/>
        </w:rPr>
        <w:t>cases</w:t>
      </w:r>
      <w:r w:rsidR="001D214E" w:rsidRPr="00C914C3">
        <w:rPr>
          <w:rFonts w:asciiTheme="majorBidi" w:hAnsiTheme="majorBidi" w:cstheme="majorBidi"/>
          <w:sz w:val="24"/>
          <w:szCs w:val="24"/>
        </w:rPr>
        <w:t xml:space="preserve"> </w:t>
      </w:r>
      <w:r w:rsidR="009A5173" w:rsidRPr="00205BC8">
        <w:rPr>
          <w:rFonts w:asciiTheme="majorBidi" w:hAnsiTheme="majorBidi" w:cstheme="majorBidi"/>
          <w:sz w:val="24"/>
          <w:szCs w:val="24"/>
          <w:highlight w:val="yellow"/>
        </w:rPr>
        <w:t xml:space="preserve">were </w:t>
      </w:r>
      <w:r w:rsidR="001D214E" w:rsidRPr="00C914C3">
        <w:rPr>
          <w:rFonts w:asciiTheme="majorBidi" w:hAnsiTheme="majorBidi" w:cstheme="majorBidi"/>
          <w:sz w:val="24"/>
          <w:szCs w:val="24"/>
        </w:rPr>
        <w:t>readmitted to the hospital co</w:t>
      </w:r>
      <w:r w:rsidR="00F70EDF" w:rsidRPr="00C914C3">
        <w:rPr>
          <w:rFonts w:asciiTheme="majorBidi" w:hAnsiTheme="majorBidi" w:cstheme="majorBidi"/>
          <w:sz w:val="24"/>
          <w:szCs w:val="24"/>
        </w:rPr>
        <w:t>mpared to only 18% of SG case</w:t>
      </w:r>
      <w:r w:rsidR="001D214E" w:rsidRPr="00C914C3">
        <w:rPr>
          <w:rFonts w:asciiTheme="majorBidi" w:hAnsiTheme="majorBidi" w:cstheme="majorBidi"/>
          <w:sz w:val="24"/>
          <w:szCs w:val="24"/>
        </w:rPr>
        <w:t>s</w:t>
      </w:r>
      <w:r w:rsidR="009A5173">
        <w:rPr>
          <w:rFonts w:asciiTheme="majorBidi" w:hAnsiTheme="majorBidi" w:cstheme="majorBidi"/>
          <w:sz w:val="24"/>
          <w:szCs w:val="24"/>
        </w:rPr>
        <w:t>,</w:t>
      </w:r>
      <w:r w:rsidR="00481D4E" w:rsidRPr="00C914C3">
        <w:rPr>
          <w:rFonts w:asciiTheme="majorBidi" w:hAnsiTheme="majorBidi" w:cstheme="majorBidi"/>
          <w:sz w:val="24"/>
          <w:szCs w:val="24"/>
        </w:rPr>
        <w:t xml:space="preserve"> with </w:t>
      </w:r>
      <w:r w:rsidR="009A5173" w:rsidRPr="00205BC8">
        <w:rPr>
          <w:rFonts w:asciiTheme="majorBidi" w:hAnsiTheme="majorBidi" w:cstheme="majorBidi"/>
          <w:sz w:val="24"/>
          <w:szCs w:val="24"/>
          <w:highlight w:val="yellow"/>
        </w:rPr>
        <w:t xml:space="preserve">a </w:t>
      </w:r>
      <w:r w:rsidR="00F70EDF" w:rsidRPr="00C914C3">
        <w:rPr>
          <w:rFonts w:asciiTheme="majorBidi" w:hAnsiTheme="majorBidi" w:cstheme="majorBidi"/>
          <w:sz w:val="24"/>
          <w:szCs w:val="24"/>
        </w:rPr>
        <w:t>significant difference of p=</w:t>
      </w:r>
      <w:r w:rsidR="00481D4E" w:rsidRPr="00C914C3">
        <w:rPr>
          <w:rFonts w:asciiTheme="majorBidi" w:hAnsiTheme="majorBidi" w:cstheme="majorBidi"/>
          <w:sz w:val="24"/>
          <w:szCs w:val="24"/>
        </w:rPr>
        <w:t>0.002</w:t>
      </w:r>
      <w:r w:rsidR="00F70EDF" w:rsidRPr="00C914C3">
        <w:rPr>
          <w:rFonts w:asciiTheme="majorBidi" w:hAnsiTheme="majorBidi" w:cstheme="majorBidi"/>
          <w:sz w:val="24"/>
          <w:szCs w:val="24"/>
        </w:rPr>
        <w:t>. Moreover</w:t>
      </w:r>
      <w:r w:rsidR="001D214E" w:rsidRPr="00C914C3">
        <w:rPr>
          <w:rFonts w:asciiTheme="majorBidi" w:hAnsiTheme="majorBidi" w:cstheme="majorBidi"/>
          <w:sz w:val="24"/>
          <w:szCs w:val="24"/>
        </w:rPr>
        <w:t>, the length of stay in the hospita</w:t>
      </w:r>
      <w:r w:rsidR="00F70EDF" w:rsidRPr="00C914C3">
        <w:rPr>
          <w:rFonts w:asciiTheme="majorBidi" w:hAnsiTheme="majorBidi" w:cstheme="majorBidi"/>
          <w:sz w:val="24"/>
          <w:szCs w:val="24"/>
        </w:rPr>
        <w:t>l was longer among RYGB than SG</w:t>
      </w:r>
      <w:r w:rsidR="00591C3D" w:rsidRPr="00C914C3">
        <w:rPr>
          <w:rFonts w:asciiTheme="majorBidi" w:hAnsiTheme="majorBidi" w:cstheme="majorBidi"/>
          <w:sz w:val="24"/>
          <w:szCs w:val="24"/>
        </w:rPr>
        <w:t xml:space="preserve"> </w:t>
      </w:r>
      <w:r w:rsidR="00F70EDF" w:rsidRPr="00C914C3">
        <w:rPr>
          <w:rFonts w:asciiTheme="majorBidi" w:hAnsiTheme="majorBidi" w:cstheme="majorBidi"/>
          <w:sz w:val="24"/>
          <w:szCs w:val="24"/>
        </w:rPr>
        <w:t>(p=</w:t>
      </w:r>
      <w:r w:rsidR="00481D4E" w:rsidRPr="00C914C3">
        <w:rPr>
          <w:rFonts w:asciiTheme="majorBidi" w:hAnsiTheme="majorBidi" w:cstheme="majorBidi"/>
          <w:sz w:val="24"/>
          <w:szCs w:val="24"/>
        </w:rPr>
        <w:t xml:space="preserve">0.006) </w:t>
      </w:r>
      <w:r w:rsidR="00591C3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{"citationID":"DdhLWJVM","properties":{"formattedCitation":"\\super 34\\nosupersub{}","plainCitation":"34","noteIndex":0},"citationItems":[{"id":1569,"uris":["http://zotero.org/users/5921682/items/TJHB7URY"],"uri":["http://zotero.org/users/5921682/items/TJHB7URY"],"itemData":{"id":1569,"type":"article-journal","title":"Randomized trial of Roux-en-Y gastric bypass versus sleeve gastrectomy in achieving excess weight loss.","container-title":"The British journal of surgery","page":"248-256","volume":"104","issue":"3","abstract":"BACKGROUND: Robust data on quality of life (QoL) after different techniques of bariatric surgery are sparse. This RCT compared excess weight loss (EWL) and QoL  after sleeve gastrectomy versus Roux-en-Y gastric bypass (RYGB). METHODS: Obese patients were assigned randomly to RYGB or sleeve gastrectomy. The primary outcome measure was EWL. Secondary outcomes included QoL, co-morbidity, adverse events, vitamin and glycolipid status. QoL was assessed before and annually after surgery, using the Moorehead-Ardelt Quality of Life Questionnaire II (M-A-QoLQII) and Gastrointestinal Quality of Life Index (GIQLI). RESULTS: One hundred patients were enrolled, 45 in the RYGB group and 55 in the sleeve gastrectomy group. Mean  postoperative EWL at 1, 2, 3 and 5 years was 80.4, 79.8, 83.0 and 74.8 per cent respectively after RYGB, and 83.0, 77.8, 66.3 and 65.1 per cent after sleeve gastrectomy (P = 0.017). Mean M-A-QoLQII score before surgery and at 1, 2, 3 and  5 years after operation was 0.5, 1.6, 1.7, 2.1 and 1.4 respectively after RYGB, and 0.3, 1.7, 1.5, 1.5 and 1.2 after sleeve gastrectomy. Mean GIQLI score before  and at 1, 2, 3, 5 years after RYGB was 96.4, 113.8, 113.3, 113.4, 111.7, compared with 90.7, 113.9, 114.5, 113.1 and 113.0 for sleeve gastrectomy. The improvement  was significant compared with preoperative values (P &lt; 0.001 for M-A-QoLQII and GIQLI), with no difference between groups (P = 0.418 and P = 0.323 respectively). RYGB resulted in higher readmission rates (P = 0.002) and length of hospital stay (P = 0.006) than sleeve gastrectomy. CONCLUSION: RYGB and sleeve gastrectomy resulted in equivalent, long-standing QoL improvement. RYGB resulted in more stable weight loss but was associated with higher readmission rates. Registration number: NCT02475590.","DOI":"10.1002/bjs.10400","ISSN":"1365-2168 0007-1323","note":"PMID: 27901287","journalAbbreviation":"Br J Surg","language":"eng","author":[{"family":"Ignat","given":"M."},{"family":"Vix","given":"M."},{"family":"Imad","given":"I."},{"family":"D'Urso","given":"A."},{"family":"Perretta","given":"S."},{"family":"Marescaux","given":"J."},{"family":"Mutter","given":"D."}],"issued":{"date-parts":[["2017",2]]}}}],"schema":"https://github.com/citation-style-language/schema/raw/master/csl-citation.json"} </w:instrText>
      </w:r>
      <w:r w:rsidR="00591C3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34</w:t>
      </w:r>
      <w:r w:rsidR="00591C3D" w:rsidRPr="00C914C3">
        <w:rPr>
          <w:rFonts w:asciiTheme="majorBidi" w:hAnsiTheme="majorBidi" w:cstheme="majorBidi"/>
          <w:sz w:val="24"/>
          <w:szCs w:val="24"/>
        </w:rPr>
        <w:fldChar w:fldCharType="end"/>
      </w:r>
      <w:r w:rsidR="00591C3D" w:rsidRPr="00C914C3">
        <w:rPr>
          <w:rFonts w:asciiTheme="majorBidi" w:hAnsiTheme="majorBidi" w:cstheme="majorBidi"/>
          <w:sz w:val="24"/>
          <w:szCs w:val="24"/>
        </w:rPr>
        <w:t>.</w:t>
      </w:r>
      <w:r w:rsidR="005F4EC5" w:rsidRPr="00C914C3">
        <w:rPr>
          <w:rFonts w:asciiTheme="majorBidi" w:hAnsiTheme="majorBidi" w:cstheme="majorBidi"/>
          <w:sz w:val="24"/>
          <w:szCs w:val="24"/>
        </w:rPr>
        <w:t xml:space="preserve"> Other </w:t>
      </w:r>
      <w:r w:rsidR="009A5173" w:rsidRPr="00205BC8">
        <w:rPr>
          <w:rFonts w:asciiTheme="majorBidi" w:hAnsiTheme="majorBidi" w:cstheme="majorBidi"/>
          <w:sz w:val="24"/>
          <w:szCs w:val="24"/>
          <w:highlight w:val="yellow"/>
        </w:rPr>
        <w:t>evidence</w:t>
      </w:r>
      <w:r w:rsidR="009A5173" w:rsidRPr="00C914C3">
        <w:rPr>
          <w:rFonts w:asciiTheme="majorBidi" w:hAnsiTheme="majorBidi" w:cstheme="majorBidi"/>
          <w:sz w:val="24"/>
          <w:szCs w:val="24"/>
        </w:rPr>
        <w:t xml:space="preserve"> </w:t>
      </w:r>
      <w:r w:rsidR="005F4EC5" w:rsidRPr="00C914C3">
        <w:rPr>
          <w:rFonts w:asciiTheme="majorBidi" w:hAnsiTheme="majorBidi" w:cstheme="majorBidi"/>
          <w:sz w:val="24"/>
          <w:szCs w:val="24"/>
        </w:rPr>
        <w:t xml:space="preserve">proposed </w:t>
      </w:r>
      <w:r w:rsidR="00F70EDF" w:rsidRPr="00C914C3">
        <w:rPr>
          <w:rFonts w:asciiTheme="majorBidi" w:hAnsiTheme="majorBidi" w:cstheme="majorBidi"/>
          <w:sz w:val="24"/>
          <w:szCs w:val="24"/>
        </w:rPr>
        <w:t>a</w:t>
      </w:r>
      <w:r w:rsidR="005F4EC5" w:rsidRPr="00C914C3">
        <w:rPr>
          <w:rFonts w:asciiTheme="majorBidi" w:hAnsiTheme="majorBidi" w:cstheme="majorBidi"/>
          <w:sz w:val="24"/>
          <w:szCs w:val="24"/>
        </w:rPr>
        <w:t xml:space="preserve"> significant association between BMI and GR, internal hernia</w:t>
      </w:r>
      <w:r w:rsidR="009A5173">
        <w:rPr>
          <w:rFonts w:asciiTheme="majorBidi" w:hAnsiTheme="majorBidi" w:cstheme="majorBidi"/>
          <w:sz w:val="24"/>
          <w:szCs w:val="24"/>
        </w:rPr>
        <w:t>,</w:t>
      </w:r>
      <w:r w:rsidR="005F4EC5" w:rsidRPr="00C914C3">
        <w:rPr>
          <w:rFonts w:asciiTheme="majorBidi" w:hAnsiTheme="majorBidi" w:cstheme="majorBidi"/>
          <w:sz w:val="24"/>
          <w:szCs w:val="24"/>
        </w:rPr>
        <w:t xml:space="preserve"> as well as gastric symptoms </w:t>
      </w:r>
      <w:r w:rsidR="005F4EC5"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{"citationID":"RYh9FDnT","properties":{"formattedCitation":"\\super 66\\nosupersub{}","plainCitation":"66","noteIndex":0},"citationItems":[{"id":3555,"uris":["http://zotero.org/users/5921682/items/XY93RKXQ"],"uri":["http://zotero.org/users/5921682/items/XY93RKXQ"],"itemData":{"id":3555,"type":"article-journal","title":"Upper gastrointestinal symptoms and associated disorders in morbidly obese patients: a prospective study","container-title":"Digestive diseases and sciences","page":"1243-1246","volume":"54","issue":"6","author":[{"family":"Dutta","given":"Sudhir K."},{"family":"Arora","given":"Manish"},{"family":"Kireet","given":"Agrawal"},{"family":"Bashandy","given":"Hany"},{"family":"Gandsas","given":"Alejandro"}],"issued":{"date-parts":[["2009"]]}}}],"schema":"https://github.com/citation-style-language/schema/raw/master/csl-citation.json"} </w:instrText>
      </w:r>
      <w:r w:rsidR="005F4EC5"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66</w:t>
      </w:r>
      <w:r w:rsidR="005F4EC5" w:rsidRPr="00C914C3">
        <w:rPr>
          <w:rFonts w:asciiTheme="majorBidi" w:hAnsiTheme="majorBidi" w:cstheme="majorBidi"/>
          <w:sz w:val="24"/>
          <w:szCs w:val="24"/>
        </w:rPr>
        <w:fldChar w:fldCharType="end"/>
      </w:r>
      <w:r w:rsidR="005F4EC5" w:rsidRPr="00C914C3">
        <w:rPr>
          <w:rFonts w:asciiTheme="majorBidi" w:hAnsiTheme="majorBidi" w:cstheme="majorBidi"/>
          <w:sz w:val="24"/>
          <w:szCs w:val="24"/>
        </w:rPr>
        <w:t xml:space="preserve">. These findings suggest a </w:t>
      </w:r>
      <w:r w:rsidR="005F4EC5" w:rsidRPr="00C914C3">
        <w:rPr>
          <w:rFonts w:asciiTheme="majorBidi" w:hAnsiTheme="majorBidi" w:cstheme="majorBidi"/>
          <w:sz w:val="24"/>
          <w:szCs w:val="24"/>
        </w:rPr>
        <w:lastRenderedPageBreak/>
        <w:t xml:space="preserve">longer </w:t>
      </w:r>
      <w:r w:rsidR="009A5173" w:rsidRPr="00205BC8">
        <w:rPr>
          <w:rFonts w:asciiTheme="majorBidi" w:hAnsiTheme="majorBidi" w:cstheme="majorBidi"/>
          <w:sz w:val="24"/>
          <w:szCs w:val="24"/>
          <w:highlight w:val="yellow"/>
        </w:rPr>
        <w:t>follow-up</w:t>
      </w:r>
      <w:r w:rsidR="005F4EC5" w:rsidRPr="00205BC8">
        <w:rPr>
          <w:rFonts w:asciiTheme="majorBidi" w:hAnsiTheme="majorBidi" w:cstheme="majorBidi"/>
          <w:sz w:val="24"/>
          <w:szCs w:val="24"/>
          <w:highlight w:val="yellow"/>
        </w:rPr>
        <w:t xml:space="preserve"> </w:t>
      </w:r>
      <w:r w:rsidR="005F4EC5" w:rsidRPr="00C914C3">
        <w:rPr>
          <w:rFonts w:asciiTheme="majorBidi" w:hAnsiTheme="majorBidi" w:cstheme="majorBidi"/>
          <w:sz w:val="24"/>
          <w:szCs w:val="24"/>
        </w:rPr>
        <w:t xml:space="preserve">with bariatric patients for addressing </w:t>
      </w:r>
      <w:r w:rsidR="009A5173" w:rsidRPr="00205BC8">
        <w:rPr>
          <w:rFonts w:asciiTheme="majorBidi" w:hAnsiTheme="majorBidi" w:cstheme="majorBidi"/>
          <w:sz w:val="24"/>
          <w:szCs w:val="24"/>
          <w:highlight w:val="yellow"/>
        </w:rPr>
        <w:t>long-term</w:t>
      </w:r>
      <w:r w:rsidR="005F4EC5" w:rsidRPr="00205BC8">
        <w:rPr>
          <w:rFonts w:asciiTheme="majorBidi" w:hAnsiTheme="majorBidi" w:cstheme="majorBidi"/>
          <w:sz w:val="24"/>
          <w:szCs w:val="24"/>
          <w:highlight w:val="yellow"/>
        </w:rPr>
        <w:t xml:space="preserve"> </w:t>
      </w:r>
      <w:r w:rsidR="005F4EC5" w:rsidRPr="00C914C3">
        <w:rPr>
          <w:rFonts w:asciiTheme="majorBidi" w:hAnsiTheme="majorBidi" w:cstheme="majorBidi"/>
          <w:sz w:val="24"/>
          <w:szCs w:val="24"/>
        </w:rPr>
        <w:t>complications</w:t>
      </w:r>
      <w:r w:rsidR="009A5173">
        <w:rPr>
          <w:rFonts w:asciiTheme="majorBidi" w:hAnsiTheme="majorBidi" w:cstheme="majorBidi"/>
          <w:sz w:val="24"/>
          <w:szCs w:val="24"/>
        </w:rPr>
        <w:t>,</w:t>
      </w:r>
      <w:r w:rsidR="009A5173" w:rsidRPr="00C914C3">
        <w:rPr>
          <w:rFonts w:asciiTheme="majorBidi" w:hAnsiTheme="majorBidi" w:cstheme="majorBidi"/>
          <w:sz w:val="24"/>
          <w:szCs w:val="24"/>
        </w:rPr>
        <w:t xml:space="preserve"> </w:t>
      </w:r>
      <w:r w:rsidR="00582EBC" w:rsidRPr="00C914C3">
        <w:rPr>
          <w:rFonts w:asciiTheme="majorBidi" w:hAnsiTheme="majorBidi" w:cstheme="majorBidi"/>
          <w:sz w:val="24"/>
          <w:szCs w:val="24"/>
        </w:rPr>
        <w:t>especially the gastrointestinal side effects</w:t>
      </w:r>
      <w:r w:rsidR="005F4EC5" w:rsidRPr="00C914C3">
        <w:rPr>
          <w:rFonts w:asciiTheme="majorBidi" w:hAnsiTheme="majorBidi" w:cstheme="majorBidi"/>
          <w:sz w:val="24"/>
          <w:szCs w:val="24"/>
        </w:rPr>
        <w:t>.</w:t>
      </w:r>
      <w:r w:rsidR="00582EBC" w:rsidRPr="00C914C3">
        <w:rPr>
          <w:rFonts w:asciiTheme="majorBidi" w:hAnsiTheme="majorBidi" w:cstheme="majorBidi"/>
          <w:sz w:val="24"/>
          <w:szCs w:val="24"/>
        </w:rPr>
        <w:t xml:space="preserve"> </w:t>
      </w:r>
      <w:r w:rsidR="005F4EC5" w:rsidRPr="00C914C3">
        <w:rPr>
          <w:rFonts w:asciiTheme="majorBidi" w:hAnsiTheme="majorBidi" w:cstheme="majorBidi"/>
          <w:sz w:val="24"/>
          <w:szCs w:val="24"/>
        </w:rPr>
        <w:t xml:space="preserve">  </w:t>
      </w:r>
      <w:r w:rsidR="00591C3D" w:rsidRPr="00C914C3">
        <w:rPr>
          <w:rFonts w:asciiTheme="majorBidi" w:hAnsiTheme="majorBidi" w:cstheme="majorBidi"/>
          <w:sz w:val="24"/>
          <w:szCs w:val="24"/>
        </w:rPr>
        <w:t xml:space="preserve"> </w:t>
      </w:r>
    </w:p>
    <w:p w14:paraId="39366621" w14:textId="305417AB" w:rsidR="00823F8C" w:rsidRPr="00C914C3" w:rsidRDefault="00591C3D" w:rsidP="00C914C3">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  </w:t>
      </w:r>
      <w:r w:rsidR="00F34F6E" w:rsidRPr="00C914C3">
        <w:rPr>
          <w:rFonts w:asciiTheme="majorBidi" w:hAnsiTheme="majorBidi" w:cstheme="majorBidi"/>
          <w:b/>
          <w:bCs/>
          <w:i/>
          <w:iCs/>
          <w:sz w:val="24"/>
          <w:szCs w:val="24"/>
        </w:rPr>
        <w:t>Sexual life</w:t>
      </w:r>
    </w:p>
    <w:p w14:paraId="76F8C8AA" w14:textId="19AE2006" w:rsidR="003A3098" w:rsidRPr="00C914C3" w:rsidRDefault="00823F8C" w:rsidP="00B23FF3">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Obesity has </w:t>
      </w:r>
      <w:r w:rsidR="009A5173" w:rsidRPr="00205BC8">
        <w:rPr>
          <w:rFonts w:asciiTheme="majorBidi" w:hAnsiTheme="majorBidi" w:cstheme="majorBidi"/>
          <w:sz w:val="24"/>
          <w:szCs w:val="24"/>
          <w:highlight w:val="yellow"/>
        </w:rPr>
        <w:t xml:space="preserve">been </w:t>
      </w:r>
      <w:r w:rsidRPr="00C914C3">
        <w:rPr>
          <w:rFonts w:asciiTheme="majorBidi" w:hAnsiTheme="majorBidi" w:cstheme="majorBidi"/>
          <w:sz w:val="24"/>
          <w:szCs w:val="24"/>
        </w:rPr>
        <w:t xml:space="preserve">linked to adverse reproductive outcomes among both genders. </w:t>
      </w:r>
      <w:r w:rsidR="003D64C0" w:rsidRPr="00C914C3">
        <w:rPr>
          <w:rFonts w:asciiTheme="majorBidi" w:hAnsiTheme="majorBidi" w:cstheme="majorBidi"/>
          <w:sz w:val="24"/>
          <w:szCs w:val="24"/>
        </w:rPr>
        <w:t>R</w:t>
      </w:r>
      <w:r w:rsidR="007F0096" w:rsidRPr="00C914C3">
        <w:rPr>
          <w:rFonts w:asciiTheme="majorBidi" w:hAnsiTheme="majorBidi" w:cstheme="majorBidi"/>
          <w:sz w:val="24"/>
          <w:szCs w:val="24"/>
        </w:rPr>
        <w:t xml:space="preserve">ecent </w:t>
      </w:r>
      <w:r w:rsidRPr="00C914C3">
        <w:rPr>
          <w:rFonts w:asciiTheme="majorBidi" w:hAnsiTheme="majorBidi" w:cstheme="majorBidi"/>
          <w:sz w:val="24"/>
          <w:szCs w:val="24"/>
        </w:rPr>
        <w:t xml:space="preserve">literature has focused only on </w:t>
      </w:r>
      <w:r w:rsidR="009A5173" w:rsidRPr="00205BC8">
        <w:rPr>
          <w:rFonts w:asciiTheme="majorBidi" w:hAnsiTheme="majorBidi" w:cstheme="majorBidi"/>
          <w:sz w:val="24"/>
          <w:szCs w:val="24"/>
          <w:highlight w:val="yellow"/>
        </w:rPr>
        <w:t>short-term</w:t>
      </w:r>
      <w:r w:rsidRPr="00205BC8">
        <w:rPr>
          <w:rFonts w:asciiTheme="majorBidi" w:hAnsiTheme="majorBidi" w:cstheme="majorBidi"/>
          <w:sz w:val="24"/>
          <w:szCs w:val="24"/>
          <w:highlight w:val="yellow"/>
        </w:rPr>
        <w:t xml:space="preserve"> </w:t>
      </w:r>
      <w:r w:rsidRPr="00C914C3">
        <w:rPr>
          <w:rFonts w:asciiTheme="majorBidi" w:hAnsiTheme="majorBidi" w:cstheme="majorBidi"/>
          <w:sz w:val="24"/>
          <w:szCs w:val="24"/>
        </w:rPr>
        <w:t xml:space="preserve">sexual outcomes after </w:t>
      </w:r>
      <w:r w:rsidR="00B23FF3" w:rsidRPr="00C914C3">
        <w:rPr>
          <w:rFonts w:asciiTheme="majorBidi" w:hAnsiTheme="majorBidi" w:cstheme="majorBidi"/>
          <w:sz w:val="24"/>
          <w:szCs w:val="24"/>
        </w:rPr>
        <w:t>BS</w:t>
      </w:r>
      <w:r w:rsidRPr="00C914C3">
        <w:rPr>
          <w:rFonts w:asciiTheme="majorBidi" w:hAnsiTheme="majorBidi" w:cstheme="majorBidi"/>
          <w:sz w:val="24"/>
          <w:szCs w:val="24"/>
        </w:rPr>
        <w:t xml:space="preserve">. </w:t>
      </w:r>
      <w:r w:rsidR="00E16DE2" w:rsidRPr="00C914C3">
        <w:rPr>
          <w:rFonts w:asciiTheme="majorBidi" w:hAnsiTheme="majorBidi" w:cstheme="majorBidi"/>
          <w:sz w:val="24"/>
          <w:szCs w:val="24"/>
        </w:rPr>
        <w:t xml:space="preserve">According to </w:t>
      </w:r>
      <w:proofErr w:type="spellStart"/>
      <w:r w:rsidR="00E16DE2" w:rsidRPr="00C914C3">
        <w:rPr>
          <w:rFonts w:asciiTheme="majorBidi" w:hAnsiTheme="majorBidi" w:cstheme="majorBidi"/>
          <w:sz w:val="24"/>
          <w:szCs w:val="24"/>
        </w:rPr>
        <w:t>Legro</w:t>
      </w:r>
      <w:proofErr w:type="spellEnd"/>
      <w:r w:rsidR="00E16DE2" w:rsidRPr="00C914C3">
        <w:rPr>
          <w:rFonts w:asciiTheme="majorBidi" w:hAnsiTheme="majorBidi" w:cstheme="majorBidi"/>
          <w:sz w:val="24"/>
          <w:szCs w:val="24"/>
        </w:rPr>
        <w:t xml:space="preserve"> et al., </w:t>
      </w:r>
      <w:r w:rsidR="0026539E" w:rsidRPr="00C914C3">
        <w:rPr>
          <w:rFonts w:asciiTheme="majorBidi" w:hAnsiTheme="majorBidi" w:cstheme="majorBidi"/>
          <w:sz w:val="24"/>
          <w:szCs w:val="24"/>
        </w:rPr>
        <w:t xml:space="preserve">29 women </w:t>
      </w:r>
      <w:r w:rsidR="009B6414" w:rsidRPr="00C914C3">
        <w:rPr>
          <w:rFonts w:asciiTheme="majorBidi" w:hAnsiTheme="majorBidi" w:cstheme="majorBidi"/>
          <w:sz w:val="24"/>
          <w:szCs w:val="24"/>
        </w:rPr>
        <w:t xml:space="preserve">enrolled in the study showed </w:t>
      </w:r>
      <w:r w:rsidR="00411F40" w:rsidRPr="00C914C3">
        <w:rPr>
          <w:rFonts w:asciiTheme="majorBidi" w:hAnsiTheme="majorBidi" w:cstheme="majorBidi"/>
          <w:sz w:val="24"/>
          <w:szCs w:val="24"/>
        </w:rPr>
        <w:t>a shorter follicular phase</w:t>
      </w:r>
      <w:r w:rsidR="009A5173">
        <w:rPr>
          <w:rFonts w:asciiTheme="majorBidi" w:hAnsiTheme="majorBidi" w:cstheme="majorBidi"/>
          <w:sz w:val="24"/>
          <w:szCs w:val="24"/>
        </w:rPr>
        <w:t>,</w:t>
      </w:r>
      <w:r w:rsidR="009B6414" w:rsidRPr="00C914C3">
        <w:rPr>
          <w:rFonts w:asciiTheme="majorBidi" w:hAnsiTheme="majorBidi" w:cstheme="majorBidi"/>
          <w:sz w:val="24"/>
          <w:szCs w:val="24"/>
        </w:rPr>
        <w:t xml:space="preserve"> 7</w:t>
      </w:r>
      <w:r w:rsidR="000E3467" w:rsidRPr="00C914C3">
        <w:rPr>
          <w:rFonts w:asciiTheme="majorBidi" w:hAnsiTheme="majorBidi" w:cstheme="majorBidi"/>
          <w:sz w:val="24"/>
          <w:szCs w:val="24"/>
        </w:rPr>
        <w:t>.9- 8.9 days at 6- 24 months (p</w:t>
      </w:r>
      <w:r w:rsidR="009B6414" w:rsidRPr="00C914C3">
        <w:rPr>
          <w:rFonts w:asciiTheme="majorBidi" w:hAnsiTheme="majorBidi" w:cstheme="majorBidi"/>
          <w:sz w:val="24"/>
          <w:szCs w:val="24"/>
        </w:rPr>
        <w:t>&lt;0.001)</w:t>
      </w:r>
      <w:r w:rsidR="00411F40" w:rsidRPr="00C914C3">
        <w:rPr>
          <w:rFonts w:asciiTheme="majorBidi" w:hAnsiTheme="majorBidi" w:cstheme="majorBidi"/>
          <w:sz w:val="24"/>
          <w:szCs w:val="24"/>
        </w:rPr>
        <w:t xml:space="preserve"> compared to baseline</w:t>
      </w:r>
      <w:r w:rsidR="009B6414" w:rsidRPr="00C914C3">
        <w:rPr>
          <w:rFonts w:asciiTheme="majorBidi" w:hAnsiTheme="majorBidi" w:cstheme="majorBidi"/>
          <w:sz w:val="24"/>
          <w:szCs w:val="24"/>
        </w:rPr>
        <w:t>.</w:t>
      </w:r>
      <w:r w:rsidR="00411F40" w:rsidRPr="00C914C3">
        <w:rPr>
          <w:rFonts w:asciiTheme="majorBidi" w:hAnsiTheme="majorBidi" w:cstheme="majorBidi"/>
          <w:sz w:val="24"/>
          <w:szCs w:val="24"/>
        </w:rPr>
        <w:t xml:space="preserve"> However, </w:t>
      </w:r>
      <w:r w:rsidR="00A4259E" w:rsidRPr="00C914C3">
        <w:rPr>
          <w:rFonts w:asciiTheme="majorBidi" w:hAnsiTheme="majorBidi" w:cstheme="majorBidi"/>
          <w:sz w:val="24"/>
          <w:szCs w:val="24"/>
        </w:rPr>
        <w:t xml:space="preserve">luteal phase and ovulation frequency </w:t>
      </w:r>
      <w:r w:rsidR="008449D2" w:rsidRPr="00C914C3">
        <w:rPr>
          <w:rFonts w:asciiTheme="majorBidi" w:hAnsiTheme="majorBidi" w:cstheme="majorBidi"/>
          <w:sz w:val="24"/>
          <w:szCs w:val="24"/>
        </w:rPr>
        <w:t xml:space="preserve">were relatively unaffected by massive weight loss </w:t>
      </w:r>
      <w:r w:rsidR="009A5173" w:rsidRPr="00205BC8">
        <w:rPr>
          <w:rFonts w:asciiTheme="majorBidi" w:hAnsiTheme="majorBidi" w:cstheme="majorBidi"/>
          <w:sz w:val="24"/>
          <w:szCs w:val="24"/>
          <w:highlight w:val="yellow"/>
        </w:rPr>
        <w:t xml:space="preserve">resulting from </w:t>
      </w:r>
      <w:r w:rsidR="00B23FF3" w:rsidRPr="00C914C3">
        <w:rPr>
          <w:rFonts w:asciiTheme="majorBidi" w:hAnsiTheme="majorBidi" w:cstheme="majorBidi"/>
          <w:sz w:val="24"/>
          <w:szCs w:val="24"/>
        </w:rPr>
        <w:t>BS</w:t>
      </w:r>
      <w:r w:rsidR="008449D2" w:rsidRPr="00C914C3">
        <w:rPr>
          <w:rFonts w:asciiTheme="majorBidi" w:hAnsiTheme="majorBidi" w:cstheme="majorBidi"/>
          <w:sz w:val="24"/>
          <w:szCs w:val="24"/>
        </w:rPr>
        <w:t xml:space="preserve"> up to 2 years</w:t>
      </w:r>
      <w:r w:rsidR="00133D6E" w:rsidRPr="00C914C3">
        <w:rPr>
          <w:rFonts w:asciiTheme="majorBidi" w:hAnsiTheme="majorBidi" w:cstheme="majorBidi"/>
          <w:sz w:val="24"/>
          <w:szCs w:val="24"/>
        </w:rPr>
        <w:t xml:space="preserve"> </w:t>
      </w:r>
      <w:r w:rsidR="00F02358" w:rsidRPr="00C914C3">
        <w:rPr>
          <w:rFonts w:asciiTheme="majorBidi" w:hAnsiTheme="majorBidi" w:cstheme="majorBidi"/>
          <w:sz w:val="24"/>
          <w:szCs w:val="24"/>
        </w:rPr>
        <w:t>(</w:t>
      </w:r>
      <w:r w:rsidR="000E3467" w:rsidRPr="00C914C3">
        <w:rPr>
          <w:rFonts w:asciiTheme="majorBidi" w:hAnsiTheme="majorBidi" w:cstheme="majorBidi"/>
          <w:sz w:val="24"/>
          <w:szCs w:val="24"/>
        </w:rPr>
        <w:t>p=</w:t>
      </w:r>
      <w:r w:rsidR="00133D6E" w:rsidRPr="00C914C3">
        <w:rPr>
          <w:rFonts w:asciiTheme="majorBidi" w:hAnsiTheme="majorBidi" w:cstheme="majorBidi"/>
          <w:sz w:val="24"/>
          <w:szCs w:val="24"/>
        </w:rPr>
        <w:t xml:space="preserve">0.08 and </w:t>
      </w:r>
      <w:r w:rsidR="000E3467" w:rsidRPr="00C914C3">
        <w:rPr>
          <w:rFonts w:asciiTheme="majorBidi" w:hAnsiTheme="majorBidi" w:cstheme="majorBidi"/>
          <w:sz w:val="24"/>
          <w:szCs w:val="24"/>
        </w:rPr>
        <w:t>p=</w:t>
      </w:r>
      <w:r w:rsidR="00B90629" w:rsidRPr="00C914C3">
        <w:rPr>
          <w:rFonts w:asciiTheme="majorBidi" w:hAnsiTheme="majorBidi" w:cstheme="majorBidi"/>
          <w:sz w:val="24"/>
          <w:szCs w:val="24"/>
        </w:rPr>
        <w:t xml:space="preserve">0.06; respectively), which may be attributed to </w:t>
      </w:r>
      <w:r w:rsidR="009A5173" w:rsidRPr="00205BC8">
        <w:rPr>
          <w:rFonts w:asciiTheme="majorBidi" w:hAnsiTheme="majorBidi" w:cstheme="majorBidi"/>
          <w:sz w:val="24"/>
          <w:szCs w:val="24"/>
          <w:highlight w:val="yellow"/>
        </w:rPr>
        <w:t xml:space="preserve">the </w:t>
      </w:r>
      <w:r w:rsidR="00B90629" w:rsidRPr="00C914C3">
        <w:rPr>
          <w:rFonts w:asciiTheme="majorBidi" w:hAnsiTheme="majorBidi" w:cstheme="majorBidi"/>
          <w:sz w:val="24"/>
          <w:szCs w:val="24"/>
        </w:rPr>
        <w:t xml:space="preserve">selection criteria of healthy obese women as well as unreliability of the menstrual history. </w:t>
      </w:r>
      <w:r w:rsidR="00411F40" w:rsidRPr="00C914C3">
        <w:rPr>
          <w:rFonts w:asciiTheme="majorBidi" w:hAnsiTheme="majorBidi" w:cstheme="majorBidi"/>
          <w:sz w:val="24"/>
          <w:szCs w:val="24"/>
        </w:rPr>
        <w:t>Overall,</w:t>
      </w:r>
      <w:r w:rsidR="00A4259E" w:rsidRPr="00C914C3">
        <w:rPr>
          <w:rFonts w:asciiTheme="majorBidi" w:hAnsiTheme="majorBidi" w:cstheme="majorBidi"/>
          <w:sz w:val="24"/>
          <w:szCs w:val="24"/>
        </w:rPr>
        <w:t xml:space="preserve"> menstrual cycle</w:t>
      </w:r>
      <w:r w:rsidR="00411F40" w:rsidRPr="00C914C3">
        <w:rPr>
          <w:rFonts w:asciiTheme="majorBidi" w:hAnsiTheme="majorBidi" w:cstheme="majorBidi"/>
          <w:sz w:val="24"/>
          <w:szCs w:val="24"/>
        </w:rPr>
        <w:t xml:space="preserve"> length</w:t>
      </w:r>
      <w:r w:rsidR="00A4259E" w:rsidRPr="00C914C3">
        <w:rPr>
          <w:rFonts w:asciiTheme="majorBidi" w:hAnsiTheme="majorBidi" w:cstheme="majorBidi"/>
          <w:sz w:val="24"/>
          <w:szCs w:val="24"/>
        </w:rPr>
        <w:t xml:space="preserve"> decreased significantly at 6 months (p=0.04)</w:t>
      </w:r>
      <w:r w:rsidR="009A5173">
        <w:rPr>
          <w:rFonts w:asciiTheme="majorBidi" w:hAnsiTheme="majorBidi" w:cstheme="majorBidi"/>
          <w:sz w:val="24"/>
          <w:szCs w:val="24"/>
        </w:rPr>
        <w:t>,</w:t>
      </w:r>
      <w:r w:rsidR="00A4259E" w:rsidRPr="00C914C3">
        <w:rPr>
          <w:rFonts w:asciiTheme="majorBidi" w:hAnsiTheme="majorBidi" w:cstheme="majorBidi"/>
          <w:sz w:val="24"/>
          <w:szCs w:val="24"/>
        </w:rPr>
        <w:t xml:space="preserve"> then returned </w:t>
      </w:r>
      <w:r w:rsidR="009A5173" w:rsidRPr="00205BC8">
        <w:rPr>
          <w:rFonts w:asciiTheme="majorBidi" w:hAnsiTheme="majorBidi" w:cstheme="majorBidi"/>
          <w:sz w:val="24"/>
          <w:szCs w:val="24"/>
          <w:highlight w:val="yellow"/>
        </w:rPr>
        <w:t xml:space="preserve">to </w:t>
      </w:r>
      <w:r w:rsidR="00A4259E" w:rsidRPr="00C914C3">
        <w:rPr>
          <w:rFonts w:asciiTheme="majorBidi" w:hAnsiTheme="majorBidi" w:cstheme="majorBidi"/>
          <w:sz w:val="24"/>
          <w:szCs w:val="24"/>
        </w:rPr>
        <w:t>no</w:t>
      </w:r>
      <w:r w:rsidR="000E3467" w:rsidRPr="00C914C3">
        <w:rPr>
          <w:rFonts w:asciiTheme="majorBidi" w:hAnsiTheme="majorBidi" w:cstheme="majorBidi"/>
          <w:sz w:val="24"/>
          <w:szCs w:val="24"/>
        </w:rPr>
        <w:t>rmal at 12- 24 months (p=</w:t>
      </w:r>
      <w:r w:rsidR="006F59B9" w:rsidRPr="00C914C3">
        <w:rPr>
          <w:rFonts w:asciiTheme="majorBidi" w:hAnsiTheme="majorBidi" w:cstheme="majorBidi"/>
          <w:sz w:val="24"/>
          <w:szCs w:val="24"/>
        </w:rPr>
        <w:t xml:space="preserve">0.21) </w:t>
      </w:r>
      <w:r w:rsidR="006F59B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{"citationID":"Ty1Z2Sst","properties":{"formattedCitation":"\\super 67\\nosupersub{}","plainCitation":"67","noteIndex":0},"citationItems":[{"id":1888,"uris":["http://zotero.org/users/5921682/items/6GBH7BRK"],"uri":["http://zotero.org/users/5921682/items/6GBH7BRK"],"itemData":{"id":1888,"type":"article-journal","title":"Effects of gastric bypass surgery on female reproductive function.","container-title":"The Journal of clinical endocrinology and metabolism","page":"4540-4548","volume":"97","issue":"12","abstract":"CONTEXT: Reproductive function may improve after bariatric surgery, although the  mechanisms and time-related changes are unclear. OBJECTIVE: The objective of the  study was to determine whether ovulation frequency/quality as well as associated  reproductive parameters improve after Roux en Y gastric bypass surgery. DESIGN: This was a prospective cohort study that enrolled female subjects from 2005 to 2008 with study visits at baseline and then 1, 3, 6, 12, and up to 24 months after surgery. SETTING: The study was conducted at an academic health center. PATIENTS: Twenty-nine obese, reproductive-aged women not using confounding medications participated in the study. MAIN OUTCOME MEASURES: The primary outcome was integrated levels of urinary progestin (pregnanediol 3-glururonide) from daily urinary collections at 12 months postoperatively. Secondary outcomes were changes in vaginal bleeding, other biometric, hormonal, ultrasound, dual-energy x-ray absorptiometry measures, and Female Sexual Function Index. RESULTS: Ninety  percent of patients with morbid obesity had ovulatory cycles at baseline, and the ovulatory frequency and luteal phase quality (based on integrated pregnanediol","DOI":"10.1210/jc.2012-2205","ISSN":"1945-7197 0021-972X","note":"PMID: 23066115 \nPMCID: PMC3513539","journalAbbreviation":"J Clin Endocrinol Metab","language":"eng","author":[{"family":"Legro","given":"Richard S."},{"family":"Dodson","given":"William C."},{"family":"Gnatuk","given":"Carol L."},{"family":"Estes","given":"Stephanie J."},{"family":"Kunselman","given":"Allen R."},{"family":"Meadows","given":"Juliana W."},{"family":"Kesner","given":"James S."},{"family":"Krieg","given":"Edward F. Jr"},{"family":"Rogers","given":"Ann M."},{"family":"Haluck","given":"Randy S."},{"family":"Cooney","given":"Robert N."}],"issued":{"date-parts":[["2012",12]]}}}],"schema":"https://github.com/citation-style-language/schema/raw/master/csl-citation.json"} </w:instrText>
      </w:r>
      <w:r w:rsidR="006F59B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67</w:t>
      </w:r>
      <w:r w:rsidR="006F59B9" w:rsidRPr="00C914C3">
        <w:rPr>
          <w:rFonts w:asciiTheme="majorBidi" w:hAnsiTheme="majorBidi" w:cstheme="majorBidi"/>
          <w:sz w:val="24"/>
          <w:szCs w:val="24"/>
        </w:rPr>
        <w:fldChar w:fldCharType="end"/>
      </w:r>
      <w:r w:rsidR="006F59B9" w:rsidRPr="00C914C3">
        <w:rPr>
          <w:rFonts w:asciiTheme="majorBidi" w:hAnsiTheme="majorBidi" w:cstheme="majorBidi"/>
          <w:sz w:val="24"/>
          <w:szCs w:val="24"/>
        </w:rPr>
        <w:t xml:space="preserve">. </w:t>
      </w:r>
      <w:r w:rsidR="009A5173" w:rsidRPr="00205BC8">
        <w:rPr>
          <w:rFonts w:asciiTheme="majorBidi" w:hAnsiTheme="majorBidi" w:cstheme="majorBidi"/>
          <w:sz w:val="24"/>
          <w:szCs w:val="24"/>
          <w:highlight w:val="yellow"/>
        </w:rPr>
        <w:t xml:space="preserve">On the </w:t>
      </w:r>
      <w:r w:rsidR="00662CFC" w:rsidRPr="00C914C3">
        <w:rPr>
          <w:rFonts w:asciiTheme="majorBidi" w:hAnsiTheme="majorBidi" w:cstheme="majorBidi"/>
          <w:sz w:val="24"/>
          <w:szCs w:val="24"/>
        </w:rPr>
        <w:t>c</w:t>
      </w:r>
      <w:r w:rsidR="008449D2" w:rsidRPr="00C914C3">
        <w:rPr>
          <w:rFonts w:asciiTheme="majorBidi" w:hAnsiTheme="majorBidi" w:cstheme="majorBidi"/>
          <w:sz w:val="24"/>
          <w:szCs w:val="24"/>
        </w:rPr>
        <w:t>ontrary, p</w:t>
      </w:r>
      <w:r w:rsidR="001B045D" w:rsidRPr="00C914C3">
        <w:rPr>
          <w:rFonts w:asciiTheme="majorBidi" w:hAnsiTheme="majorBidi" w:cstheme="majorBidi"/>
          <w:sz w:val="24"/>
          <w:szCs w:val="24"/>
        </w:rPr>
        <w:t xml:space="preserve">revious studies reported that obesity contributes to longer menstrual </w:t>
      </w:r>
      <w:r w:rsidR="009A5173" w:rsidRPr="00205BC8">
        <w:rPr>
          <w:rFonts w:asciiTheme="majorBidi" w:hAnsiTheme="majorBidi" w:cstheme="majorBidi"/>
          <w:sz w:val="24"/>
          <w:szCs w:val="24"/>
          <w:highlight w:val="yellow"/>
        </w:rPr>
        <w:t xml:space="preserve">cycles </w:t>
      </w:r>
      <w:r w:rsidR="001B045D" w:rsidRPr="00C914C3">
        <w:rPr>
          <w:rFonts w:asciiTheme="majorBidi" w:hAnsiTheme="majorBidi" w:cstheme="majorBidi"/>
          <w:sz w:val="24"/>
          <w:szCs w:val="24"/>
        </w:rPr>
        <w:t xml:space="preserve">and shorter luteal phase due to lengthening of the follicular phase </w:t>
      </w:r>
      <w:r w:rsidR="001B045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{"citationID":"NiIwkxAR","properties":{"formattedCitation":"\\super 68,69\\nosupersub{}","plainCitation":"68,69","noteIndex":0},"citationItems":[{"id":3564,"uris":["http://zotero.org/users/5921682/items/ZQ7WR4M5"],"uri":["http://zotero.org/users/5921682/items/ZQ7WR4M5"],"itemData":{"id":3564,"type":"article-journal","title":"Influence of medical conditions and lifestyle factors on the menstrual cycle","container-title":"Epidemiology","page":"668-674","volume":"13","issue":"6","author":[{"family":"Rowland","given":"Andrew S."},{"family":"Baird","given":"Donna Day"},{"family":"Long","given":"Stuart"},{"family":"Wegienka","given":"Ganesa"},{"family":"Harlow","given":"Siobán D."},{"family":"Alavanja","given":"Michael"},{"family":"Sandler","given":"Dale P."}],"issued":{"date-parts":[["2002"]]}}},{"id":3566,"uris":["http://zotero.org/users/5921682/items/WTZHZD68"],"uri":["http://zotero.org/users/5921682/items/WTZHZD68"],"itemData":{"id":3566,"type":"article-journal","title":"Body size and ethnicity are associated with menstrual cycle alterations in women in the early menopausal transition: The Study of Women's Health across the Nation (SWAN) Daily Hormone Study","container-title":"The Journal of Clinical Endocrinology and Metabolism","page":"2622-2631","volume":"89","issue":"6","source":"PubMed","abstract":"The dynamics of reproductive hormones that characterize the menopausal transition (perimenopause) are incompletely understood, particularly in non-Caucasian women. The Study of Women's Health across the Nation (SWAN) is a multiethnic cohort study of 3302 women at seven sites who were aged 42-52 yr at baseline. All participants are seen annually to assess a variety of endpoints. A subcohort of 848 women undergoes further investigation of their daily patterns of reproductive hormones in the Daily Hormone Study (DHS). DHS enrollees annually complete a daily collection of first morning voided urine for an entire menstrual cycle or up to 50 d (whichever comes first). Chemiluminescent assays measured urinary LH and FSH, as well as metabolites of estradiol [estrone conjugates (E1c)] and progesterone [pregnanediol glucuronide (Pdg)]. Cycles were assessed for evidence of luteal activity and day of luteal transition using previously developed algorithms. Midreproductive-aged women who underwent similar daily urinary analyses served as historical controls. Correlates of cycle features were identified. Eight hundred thirty-three cycles were evaluable and had complete data on covariates. Six hundred seventy-four (80.9%) cycles had evidence of luteal activity, and 159 (19.1%) did not. Women who were at least 49 yr old were less likely to have cycles with luteal activity and had more variable cycle length, higher total-cycle FSH, and lower total-cycle Pdg. Compared with heavier women, those with body mass index less than 25 kg/m2 had shorter cycles and higher total-cycle LH, FSH, and Pdg but not E1c. Chinese- and Japanese-American women had overall lower adjusted total-cycle E1c excretion. Smoking was not significantly associated with cycle length or hormones. When compared with cycles of younger control women, the cycles of the SWAN DHS participants had higher gonadotropins, lower total integrated Pdg, and E1c levels that were not different, which suggests that the ovary retains sensitivity to elevated FSH in the early menopausal transition. In this cross-sectional study of women over age 42 who are premenopausal or in the early menopausal transition, there were important differences in the characteristics of cycles related to age, body mass index, and ethnicity. Comparisons to younger women indirectly support the inhibin hypothesis, which proposes that the initiating event in the menopausal transition is the loss of inhibin negative feedback on FSH secondary to a diminished follicular reserve.","DOI":"10.1210/jc.2003-031578","ISSN":"0021-972X","note":"PMID: 15181033","shortTitle":"Body size and ethnicity are associated with menstrual cycle alterations in women in the early menopausal transition","journalAbbreviation":"J. Clin. Endocrinol. Metab.","language":"eng","author":[{"family":"Santoro","given":"Nanette"},{"family":"Lasley","given":"Bill"},{"family":"McConnell","given":"Dan"},{"family":"Allsworth","given":"Jenifer"},{"family":"Crawford","given":"Sybil"},{"family":"Gold","given":"Ellen B."},{"family":"Finkelstein","given":"Joel S."},{"family":"Greendale","given":"Gail A."},{"family":"Kelsey","given":"Jenny"},{"family":"Korenman","given":"Stan"},{"family":"Luborsky","given":"Judith L."},{"family":"Matthews","given":"Karen"},{"family":"Midgley","given":"Rees"},{"family":"Powell","given":"Lynda"},{"family":"Sabatine","given":"Janice"},{"family":"Schocken","given":"Miriam"},{"family":"Sowers","given":"Mary Fran"},{"family":"Weiss","given":"Gerson"}],"issued":{"date-parts":[["2004",6]]}}}],"schema":"https://github.com/citation-style-language/schema/raw/master/csl-citation.json"} </w:instrText>
      </w:r>
      <w:r w:rsidR="001B045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68,69</w:t>
      </w:r>
      <w:r w:rsidR="001B045D" w:rsidRPr="00C914C3">
        <w:rPr>
          <w:rFonts w:asciiTheme="majorBidi" w:hAnsiTheme="majorBidi" w:cstheme="majorBidi"/>
          <w:sz w:val="24"/>
          <w:szCs w:val="24"/>
        </w:rPr>
        <w:fldChar w:fldCharType="end"/>
      </w:r>
      <w:r w:rsidR="001B045D" w:rsidRPr="00C914C3">
        <w:rPr>
          <w:rFonts w:asciiTheme="majorBidi" w:hAnsiTheme="majorBidi" w:cstheme="majorBidi"/>
          <w:sz w:val="24"/>
          <w:szCs w:val="24"/>
        </w:rPr>
        <w:t>. While findings of another study showed that</w:t>
      </w:r>
      <w:r w:rsidR="003821DE" w:rsidRPr="00C914C3">
        <w:rPr>
          <w:rFonts w:asciiTheme="majorBidi" w:hAnsiTheme="majorBidi" w:cstheme="majorBidi"/>
          <w:sz w:val="24"/>
          <w:szCs w:val="24"/>
        </w:rPr>
        <w:t xml:space="preserve"> luteal phase duration was less variable</w:t>
      </w:r>
      <w:r w:rsidR="009A5173">
        <w:rPr>
          <w:rFonts w:asciiTheme="majorBidi" w:hAnsiTheme="majorBidi" w:cstheme="majorBidi"/>
          <w:sz w:val="24"/>
          <w:szCs w:val="24"/>
        </w:rPr>
        <w:t>,</w:t>
      </w:r>
      <w:r w:rsidR="009A5173" w:rsidRPr="00C914C3">
        <w:rPr>
          <w:rFonts w:asciiTheme="majorBidi" w:hAnsiTheme="majorBidi" w:cstheme="majorBidi"/>
          <w:sz w:val="24"/>
          <w:szCs w:val="24"/>
        </w:rPr>
        <w:t xml:space="preserve"> </w:t>
      </w:r>
      <w:r w:rsidR="00B74354" w:rsidRPr="00C914C3">
        <w:rPr>
          <w:rFonts w:asciiTheme="majorBidi" w:hAnsiTheme="majorBidi" w:cstheme="majorBidi"/>
          <w:sz w:val="24"/>
          <w:szCs w:val="24"/>
        </w:rPr>
        <w:t xml:space="preserve">thereby, these findings suggest that pregnancy is possible among females considering </w:t>
      </w:r>
      <w:r w:rsidR="009A5173" w:rsidRPr="00205BC8">
        <w:rPr>
          <w:rFonts w:asciiTheme="majorBidi" w:hAnsiTheme="majorBidi" w:cstheme="majorBidi"/>
          <w:sz w:val="24"/>
          <w:szCs w:val="24"/>
          <w:highlight w:val="yellow"/>
        </w:rPr>
        <w:t>undergoing</w:t>
      </w:r>
      <w:r w:rsidR="00B74354" w:rsidRPr="00205BC8">
        <w:rPr>
          <w:rFonts w:asciiTheme="majorBidi" w:hAnsiTheme="majorBidi" w:cstheme="majorBidi"/>
          <w:sz w:val="24"/>
          <w:szCs w:val="24"/>
          <w:highlight w:val="yellow"/>
        </w:rPr>
        <w:t xml:space="preserve"> </w:t>
      </w:r>
      <w:r w:rsidR="00B23FF3" w:rsidRPr="00C914C3">
        <w:rPr>
          <w:rFonts w:asciiTheme="majorBidi" w:hAnsiTheme="majorBidi" w:cstheme="majorBidi"/>
          <w:sz w:val="24"/>
          <w:szCs w:val="24"/>
        </w:rPr>
        <w:t>BS</w:t>
      </w:r>
      <w:r w:rsidR="00B74354" w:rsidRPr="00C914C3">
        <w:rPr>
          <w:rFonts w:asciiTheme="majorBidi" w:hAnsiTheme="majorBidi" w:cstheme="majorBidi"/>
          <w:sz w:val="24"/>
          <w:szCs w:val="24"/>
        </w:rPr>
        <w:t xml:space="preserve"> </w:t>
      </w:r>
      <w:r w:rsidR="003821D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{"citationID":"xBMLOQEW","properties":{"formattedCitation":"\\super 70\\nosupersub{}","plainCitation":"70","noteIndex":0},"citationItems":[{"id":3565,"uris":["http://zotero.org/users/5921682/items/C24ENMAS"],"uri":["http://zotero.org/users/5921682/items/C24ENMAS"],"itemData":{"id":3565,"type":"article-journal","title":"Normal variation in the length of the luteal phase of the menstrual cycle: identification of the short luteal phase","container-title":"BJOG: An International Journal of Obstetrics &amp; Gynaecology","page":"685-689","volume":"91","issue":"7","author":[{"family":"Lenton","given":"Elizabeth A."},{"family":"LANDGREN","given":"BRUT-MARIE"},{"family":"Sexton","given":"Lynne"}],"issued":{"date-parts":[["1984"]]}}}],"schema":"https://github.com/citation-style-language/schema/raw/master/csl-citation.json"} </w:instrText>
      </w:r>
      <w:r w:rsidR="003821D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70</w:t>
      </w:r>
      <w:r w:rsidR="003821DE" w:rsidRPr="00C914C3">
        <w:rPr>
          <w:rFonts w:asciiTheme="majorBidi" w:hAnsiTheme="majorBidi" w:cstheme="majorBidi"/>
          <w:sz w:val="24"/>
          <w:szCs w:val="24"/>
        </w:rPr>
        <w:fldChar w:fldCharType="end"/>
      </w:r>
      <w:r w:rsidR="003821DE" w:rsidRPr="00C914C3">
        <w:rPr>
          <w:rFonts w:asciiTheme="majorBidi" w:hAnsiTheme="majorBidi" w:cstheme="majorBidi"/>
          <w:sz w:val="24"/>
          <w:szCs w:val="24"/>
        </w:rPr>
        <w:t xml:space="preserve">. </w:t>
      </w:r>
    </w:p>
    <w:p w14:paraId="4137294E" w14:textId="1FBC5BFA" w:rsidR="000B74E4" w:rsidRPr="00C914C3" w:rsidRDefault="0050465C" w:rsidP="00B23FF3">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F</w:t>
      </w:r>
      <w:r w:rsidR="000B74E4" w:rsidRPr="00C914C3">
        <w:rPr>
          <w:rFonts w:asciiTheme="majorBidi" w:hAnsiTheme="majorBidi" w:cstheme="majorBidi"/>
          <w:sz w:val="24"/>
          <w:szCs w:val="24"/>
        </w:rPr>
        <w:t xml:space="preserve">emales’ satisfaction </w:t>
      </w:r>
      <w:r w:rsidR="009A5173" w:rsidRPr="00205BC8">
        <w:rPr>
          <w:rFonts w:asciiTheme="majorBidi" w:hAnsiTheme="majorBidi" w:cstheme="majorBidi"/>
          <w:sz w:val="24"/>
          <w:szCs w:val="24"/>
          <w:highlight w:val="yellow"/>
        </w:rPr>
        <w:t xml:space="preserve">with </w:t>
      </w:r>
      <w:r w:rsidR="000B74E4" w:rsidRPr="00C914C3">
        <w:rPr>
          <w:rFonts w:asciiTheme="majorBidi" w:hAnsiTheme="majorBidi" w:cstheme="majorBidi"/>
          <w:sz w:val="24"/>
          <w:szCs w:val="24"/>
        </w:rPr>
        <w:t xml:space="preserve">their sexual life after </w:t>
      </w:r>
      <w:r w:rsidR="00B23FF3" w:rsidRPr="00C914C3">
        <w:rPr>
          <w:rFonts w:asciiTheme="majorBidi" w:hAnsiTheme="majorBidi" w:cstheme="majorBidi"/>
          <w:sz w:val="24"/>
          <w:szCs w:val="24"/>
        </w:rPr>
        <w:t>BS</w:t>
      </w:r>
      <w:r w:rsidR="000B74E4" w:rsidRPr="00C914C3">
        <w:rPr>
          <w:rFonts w:asciiTheme="majorBidi" w:hAnsiTheme="majorBidi" w:cstheme="majorBidi"/>
          <w:sz w:val="24"/>
          <w:szCs w:val="24"/>
        </w:rPr>
        <w:t xml:space="preserve"> was the main focus of most of the studies in the literature. This was mainly measured by </w:t>
      </w:r>
      <w:r w:rsidR="009A5173" w:rsidRPr="00205BC8">
        <w:rPr>
          <w:rFonts w:asciiTheme="majorBidi" w:hAnsiTheme="majorBidi" w:cstheme="majorBidi"/>
          <w:sz w:val="24"/>
          <w:szCs w:val="24"/>
          <w:highlight w:val="yellow"/>
        </w:rPr>
        <w:t xml:space="preserve">the </w:t>
      </w:r>
      <w:r w:rsidR="000B74E4" w:rsidRPr="00C914C3">
        <w:rPr>
          <w:rFonts w:asciiTheme="majorBidi" w:hAnsiTheme="majorBidi" w:cstheme="majorBidi"/>
          <w:sz w:val="24"/>
          <w:szCs w:val="24"/>
        </w:rPr>
        <w:t>Female Sexual Fu</w:t>
      </w:r>
      <w:r w:rsidR="00662CFC" w:rsidRPr="00C914C3">
        <w:rPr>
          <w:rFonts w:asciiTheme="majorBidi" w:hAnsiTheme="majorBidi" w:cstheme="majorBidi"/>
          <w:sz w:val="24"/>
          <w:szCs w:val="24"/>
        </w:rPr>
        <w:t>n</w:t>
      </w:r>
      <w:r w:rsidR="000B74E4" w:rsidRPr="00C914C3">
        <w:rPr>
          <w:rFonts w:asciiTheme="majorBidi" w:hAnsiTheme="majorBidi" w:cstheme="majorBidi"/>
          <w:sz w:val="24"/>
          <w:szCs w:val="24"/>
        </w:rPr>
        <w:t xml:space="preserve">ction Index (FSFI), which covers six different domains (sexual desire, excitement, lubrication, orgasm, satisfaction and pain) </w:t>
      </w:r>
      <w:r w:rsidR="000B74E4"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{"citationID":"Kf44U7re","properties":{"formattedCitation":"\\super 71\\nosupersub{}","plainCitation":"71","noteIndex":0},"citationItems":[{"id":3568,"uris":["http://zotero.org/users/5921682/items/NJA63IDB"],"uri":["http://zotero.org/users/5921682/items/NJA63IDB"],"itemData":{"id":3568,"type":"article-journal","title":"The Female Sexual Function Index (FSFI): a multidimensional self-report instrument for the assessment of female sexual function","container-title":"Journal of sex &amp; marital therapy","page":"191-208","volume":"26","issue":"2","author":[{"family":"Rosen","given":"C. Brown"}],"issued":{"date-parts":[["2000"]]}}}],"schema":"https://github.com/citation-style-language/schema/raw/master/csl-citation.json"} </w:instrText>
      </w:r>
      <w:r w:rsidR="000B74E4"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71</w:t>
      </w:r>
      <w:r w:rsidR="000B74E4" w:rsidRPr="00C914C3">
        <w:rPr>
          <w:rFonts w:asciiTheme="majorBidi" w:hAnsiTheme="majorBidi" w:cstheme="majorBidi"/>
          <w:sz w:val="24"/>
          <w:szCs w:val="24"/>
        </w:rPr>
        <w:fldChar w:fldCharType="end"/>
      </w:r>
      <w:r w:rsidR="000B74E4" w:rsidRPr="00C914C3">
        <w:rPr>
          <w:rFonts w:asciiTheme="majorBidi" w:hAnsiTheme="majorBidi" w:cstheme="majorBidi"/>
          <w:sz w:val="24"/>
          <w:szCs w:val="24"/>
        </w:rPr>
        <w:t>.</w:t>
      </w:r>
      <w:r w:rsidR="00C11AB6" w:rsidRPr="00C914C3">
        <w:rPr>
          <w:rFonts w:asciiTheme="majorBidi" w:hAnsiTheme="majorBidi" w:cstheme="majorBidi"/>
          <w:sz w:val="24"/>
          <w:szCs w:val="24"/>
        </w:rPr>
        <w:t xml:space="preserve"> A cohort study in France recruited</w:t>
      </w:r>
      <w:r w:rsidR="00AF6B64" w:rsidRPr="00C914C3">
        <w:rPr>
          <w:rFonts w:asciiTheme="majorBidi" w:hAnsiTheme="majorBidi" w:cstheme="majorBidi"/>
          <w:sz w:val="24"/>
          <w:szCs w:val="24"/>
        </w:rPr>
        <w:t xml:space="preserve"> 43</w:t>
      </w:r>
      <w:r w:rsidR="000A3FAE" w:rsidRPr="00C914C3">
        <w:rPr>
          <w:rFonts w:asciiTheme="majorBidi" w:hAnsiTheme="majorBidi" w:cstheme="majorBidi"/>
          <w:sz w:val="24"/>
          <w:szCs w:val="24"/>
        </w:rPr>
        <w:t xml:space="preserve"> women </w:t>
      </w:r>
      <w:r w:rsidR="00AF6B64" w:rsidRPr="00C914C3">
        <w:rPr>
          <w:rFonts w:asciiTheme="majorBidi" w:hAnsiTheme="majorBidi" w:cstheme="majorBidi"/>
          <w:sz w:val="24"/>
          <w:szCs w:val="24"/>
        </w:rPr>
        <w:t xml:space="preserve">with obesity who </w:t>
      </w:r>
      <w:r w:rsidR="00C11AB6" w:rsidRPr="00C914C3">
        <w:rPr>
          <w:rFonts w:asciiTheme="majorBidi" w:hAnsiTheme="majorBidi" w:cstheme="majorBidi"/>
          <w:sz w:val="24"/>
          <w:szCs w:val="24"/>
        </w:rPr>
        <w:t xml:space="preserve">underwent </w:t>
      </w:r>
      <w:r w:rsidR="00B23FF3" w:rsidRPr="00C914C3">
        <w:rPr>
          <w:rFonts w:asciiTheme="majorBidi" w:hAnsiTheme="majorBidi" w:cstheme="majorBidi"/>
          <w:sz w:val="24"/>
          <w:szCs w:val="24"/>
        </w:rPr>
        <w:t>BS</w:t>
      </w:r>
      <w:r w:rsidR="00AF6B64" w:rsidRPr="00C914C3">
        <w:rPr>
          <w:rFonts w:asciiTheme="majorBidi" w:hAnsiTheme="majorBidi" w:cstheme="majorBidi"/>
          <w:sz w:val="24"/>
          <w:szCs w:val="24"/>
        </w:rPr>
        <w:t xml:space="preserve"> as a treatment group</w:t>
      </w:r>
      <w:r w:rsidR="00C11AB6" w:rsidRPr="00C914C3">
        <w:rPr>
          <w:rFonts w:asciiTheme="majorBidi" w:hAnsiTheme="majorBidi" w:cstheme="majorBidi"/>
          <w:sz w:val="24"/>
          <w:szCs w:val="24"/>
        </w:rPr>
        <w:t xml:space="preserve"> and </w:t>
      </w:r>
      <w:r w:rsidR="00AF6B64" w:rsidRPr="00C914C3">
        <w:rPr>
          <w:rFonts w:asciiTheme="majorBidi" w:hAnsiTheme="majorBidi" w:cstheme="majorBidi"/>
          <w:sz w:val="24"/>
          <w:szCs w:val="24"/>
        </w:rPr>
        <w:t>36</w:t>
      </w:r>
      <w:r w:rsidR="00C11AB6" w:rsidRPr="00C914C3">
        <w:rPr>
          <w:rFonts w:asciiTheme="majorBidi" w:hAnsiTheme="majorBidi" w:cstheme="majorBidi"/>
          <w:sz w:val="24"/>
          <w:szCs w:val="24"/>
        </w:rPr>
        <w:t xml:space="preserve"> women </w:t>
      </w:r>
      <w:r w:rsidR="00AF6B64" w:rsidRPr="00C914C3">
        <w:rPr>
          <w:rFonts w:asciiTheme="majorBidi" w:hAnsiTheme="majorBidi" w:cstheme="majorBidi"/>
          <w:sz w:val="24"/>
          <w:szCs w:val="24"/>
        </w:rPr>
        <w:t xml:space="preserve">without obesity </w:t>
      </w:r>
      <w:r w:rsidR="00C11AB6" w:rsidRPr="00C914C3">
        <w:rPr>
          <w:rFonts w:asciiTheme="majorBidi" w:hAnsiTheme="majorBidi" w:cstheme="majorBidi"/>
          <w:sz w:val="24"/>
          <w:szCs w:val="24"/>
        </w:rPr>
        <w:t xml:space="preserve">as a control group. The study </w:t>
      </w:r>
      <w:r w:rsidR="00AF6B64" w:rsidRPr="00C914C3">
        <w:rPr>
          <w:rFonts w:asciiTheme="majorBidi" w:hAnsiTheme="majorBidi" w:cstheme="majorBidi"/>
          <w:sz w:val="24"/>
          <w:szCs w:val="24"/>
        </w:rPr>
        <w:t>revealed that</w:t>
      </w:r>
      <w:r w:rsidR="002C335E" w:rsidRPr="00C914C3">
        <w:rPr>
          <w:rFonts w:asciiTheme="majorBidi" w:hAnsiTheme="majorBidi" w:cstheme="majorBidi"/>
          <w:sz w:val="24"/>
          <w:szCs w:val="24"/>
        </w:rPr>
        <w:t xml:space="preserve"> </w:t>
      </w:r>
      <w:r w:rsidR="009A5173" w:rsidRPr="00205BC8">
        <w:rPr>
          <w:rFonts w:asciiTheme="majorBidi" w:hAnsiTheme="majorBidi" w:cstheme="majorBidi"/>
          <w:sz w:val="24"/>
          <w:szCs w:val="24"/>
          <w:highlight w:val="yellow"/>
        </w:rPr>
        <w:t xml:space="preserve">the </w:t>
      </w:r>
      <w:r w:rsidR="00AF6B64" w:rsidRPr="00C914C3">
        <w:rPr>
          <w:rFonts w:asciiTheme="majorBidi" w:hAnsiTheme="majorBidi" w:cstheme="majorBidi"/>
          <w:sz w:val="24"/>
          <w:szCs w:val="24"/>
        </w:rPr>
        <w:t>treatment group</w:t>
      </w:r>
      <w:r w:rsidR="002C335E" w:rsidRPr="00C914C3">
        <w:rPr>
          <w:rFonts w:asciiTheme="majorBidi" w:hAnsiTheme="majorBidi" w:cstheme="majorBidi"/>
          <w:sz w:val="24"/>
          <w:szCs w:val="24"/>
        </w:rPr>
        <w:t xml:space="preserve"> ha</w:t>
      </w:r>
      <w:r w:rsidR="00C11AB6" w:rsidRPr="00C914C3">
        <w:rPr>
          <w:rFonts w:asciiTheme="majorBidi" w:hAnsiTheme="majorBidi" w:cstheme="majorBidi"/>
          <w:sz w:val="24"/>
          <w:szCs w:val="24"/>
        </w:rPr>
        <w:t>d</w:t>
      </w:r>
      <w:r w:rsidR="002C335E" w:rsidRPr="00C914C3">
        <w:rPr>
          <w:rFonts w:asciiTheme="majorBidi" w:hAnsiTheme="majorBidi" w:cstheme="majorBidi"/>
          <w:sz w:val="24"/>
          <w:szCs w:val="24"/>
        </w:rPr>
        <w:t xml:space="preserve"> poorer sexual life than </w:t>
      </w:r>
      <w:r w:rsidR="009A5173" w:rsidRPr="00205BC8">
        <w:rPr>
          <w:rFonts w:asciiTheme="majorBidi" w:hAnsiTheme="majorBidi" w:cstheme="majorBidi"/>
          <w:sz w:val="24"/>
          <w:szCs w:val="24"/>
          <w:highlight w:val="yellow"/>
        </w:rPr>
        <w:t xml:space="preserve">the </w:t>
      </w:r>
      <w:r w:rsidR="00AF6B64" w:rsidRPr="00C914C3">
        <w:rPr>
          <w:rFonts w:asciiTheme="majorBidi" w:hAnsiTheme="majorBidi" w:cstheme="majorBidi"/>
          <w:sz w:val="24"/>
          <w:szCs w:val="24"/>
        </w:rPr>
        <w:t>control group</w:t>
      </w:r>
      <w:r w:rsidR="002C335E" w:rsidRPr="00C914C3">
        <w:rPr>
          <w:rFonts w:asciiTheme="majorBidi" w:hAnsiTheme="majorBidi" w:cstheme="majorBidi"/>
          <w:sz w:val="24"/>
          <w:szCs w:val="24"/>
        </w:rPr>
        <w:t xml:space="preserve"> </w:t>
      </w:r>
      <w:r w:rsidR="00C11AB6" w:rsidRPr="00C914C3">
        <w:rPr>
          <w:rFonts w:asciiTheme="majorBidi" w:hAnsiTheme="majorBidi" w:cstheme="majorBidi"/>
          <w:sz w:val="24"/>
          <w:szCs w:val="24"/>
        </w:rPr>
        <w:t xml:space="preserve">at baseline </w:t>
      </w:r>
      <w:r w:rsidR="00AF6B64" w:rsidRPr="00C914C3">
        <w:rPr>
          <w:rFonts w:asciiTheme="majorBidi" w:hAnsiTheme="majorBidi" w:cstheme="majorBidi"/>
          <w:sz w:val="24"/>
          <w:szCs w:val="24"/>
        </w:rPr>
        <w:t>(p=</w:t>
      </w:r>
      <w:r w:rsidR="002C335E" w:rsidRPr="00C914C3">
        <w:rPr>
          <w:rFonts w:asciiTheme="majorBidi" w:hAnsiTheme="majorBidi" w:cstheme="majorBidi"/>
          <w:sz w:val="24"/>
          <w:szCs w:val="24"/>
        </w:rPr>
        <w:t>0.0001). In addition, a</w:t>
      </w:r>
      <w:r w:rsidR="000A3FAE" w:rsidRPr="00C914C3">
        <w:rPr>
          <w:rFonts w:asciiTheme="majorBidi" w:hAnsiTheme="majorBidi" w:cstheme="majorBidi"/>
          <w:sz w:val="24"/>
          <w:szCs w:val="24"/>
        </w:rPr>
        <w:t xml:space="preserve">ll components of FSFI </w:t>
      </w:r>
      <w:r w:rsidR="002C335E" w:rsidRPr="00C914C3">
        <w:rPr>
          <w:rFonts w:asciiTheme="majorBidi" w:hAnsiTheme="majorBidi" w:cstheme="majorBidi"/>
          <w:sz w:val="24"/>
          <w:szCs w:val="24"/>
        </w:rPr>
        <w:t>ameliorated</w:t>
      </w:r>
      <w:r w:rsidR="000A3FAE" w:rsidRPr="00C914C3">
        <w:rPr>
          <w:rFonts w:asciiTheme="majorBidi" w:hAnsiTheme="majorBidi" w:cstheme="majorBidi"/>
          <w:sz w:val="24"/>
          <w:szCs w:val="24"/>
        </w:rPr>
        <w:t xml:space="preserve"> significantly at 3 and 6 months (p=0.02) after </w:t>
      </w:r>
      <w:r w:rsidR="00B23FF3" w:rsidRPr="00C914C3">
        <w:rPr>
          <w:rFonts w:asciiTheme="majorBidi" w:hAnsiTheme="majorBidi" w:cstheme="majorBidi"/>
          <w:sz w:val="24"/>
          <w:szCs w:val="24"/>
        </w:rPr>
        <w:t>BS</w:t>
      </w:r>
      <w:r w:rsidR="000A3FAE" w:rsidRPr="00C914C3">
        <w:rPr>
          <w:rFonts w:asciiTheme="majorBidi" w:hAnsiTheme="majorBidi" w:cstheme="majorBidi"/>
          <w:sz w:val="24"/>
          <w:szCs w:val="24"/>
        </w:rPr>
        <w:t xml:space="preserve"> </w:t>
      </w:r>
      <w:r w:rsidR="000A3FA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{"citationID":"ySjS55FU","properties":{"formattedCitation":"\\super 72\\nosupersub{}","plainCitation":"72","noteIndex":0},"citationItems":[{"id":2752,"uris":["http://zotero.org/users/5921682/items/NX6EKVJG"],"uri":["http://zotero.org/users/5921682/items/NX6EKVJG"],"itemData":{"id":2752,"type":"article-journal","title":"Bariatric Surgery Significantly Improves the Quality of Sexual Life and Self-esteem in Morbidly Obese Women","container-title":"Obesity surgery","page":"1576–1582","volume":"29","issue":"5","source":"Google Scholar","author":[{"family":"Cherick","given":"Faredj"},{"family":"Te","given":"Vanessa"},{"family":"Anty","given":"Rodolphe"},{"family":"Turchi","given":"Laurent"},{"family":"Benoit","given":"Michel"},{"family":"Schiavo","given":"Luigi"},{"family":"Iannelli","given":"Antonio"}],"issued":{"date-parts":[["2019"]]}}}],"schema":"https://github.com/citation-style-language/schema/raw/master/csl-citation.json"} </w:instrText>
      </w:r>
      <w:r w:rsidR="000A3FA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72</w:t>
      </w:r>
      <w:r w:rsidR="000A3FAE" w:rsidRPr="00C914C3">
        <w:rPr>
          <w:rFonts w:asciiTheme="majorBidi" w:hAnsiTheme="majorBidi" w:cstheme="majorBidi"/>
          <w:sz w:val="24"/>
          <w:szCs w:val="24"/>
        </w:rPr>
        <w:fldChar w:fldCharType="end"/>
      </w:r>
      <w:r w:rsidR="000A3FAE" w:rsidRPr="00C914C3">
        <w:rPr>
          <w:rFonts w:asciiTheme="majorBidi" w:hAnsiTheme="majorBidi" w:cstheme="majorBidi"/>
          <w:sz w:val="24"/>
          <w:szCs w:val="24"/>
        </w:rPr>
        <w:t>.</w:t>
      </w:r>
      <w:r w:rsidR="00C11AB6" w:rsidRPr="00C914C3">
        <w:rPr>
          <w:rFonts w:asciiTheme="majorBidi" w:hAnsiTheme="majorBidi" w:cstheme="majorBidi"/>
          <w:sz w:val="24"/>
          <w:szCs w:val="24"/>
        </w:rPr>
        <w:t xml:space="preserve"> </w:t>
      </w:r>
      <w:r w:rsidR="002911AB" w:rsidRPr="00C914C3">
        <w:rPr>
          <w:rFonts w:asciiTheme="majorBidi" w:hAnsiTheme="majorBidi" w:cstheme="majorBidi"/>
          <w:sz w:val="24"/>
          <w:szCs w:val="24"/>
        </w:rPr>
        <w:t xml:space="preserve">Similarly, </w:t>
      </w:r>
      <w:proofErr w:type="spellStart"/>
      <w:r w:rsidR="002911AB" w:rsidRPr="00C914C3">
        <w:rPr>
          <w:rFonts w:asciiTheme="majorBidi" w:hAnsiTheme="majorBidi" w:cstheme="majorBidi"/>
          <w:sz w:val="24"/>
          <w:szCs w:val="24"/>
        </w:rPr>
        <w:t>Efthymiou</w:t>
      </w:r>
      <w:proofErr w:type="spellEnd"/>
      <w:r w:rsidR="002911AB" w:rsidRPr="00C914C3">
        <w:rPr>
          <w:rFonts w:asciiTheme="majorBidi" w:hAnsiTheme="majorBidi" w:cstheme="majorBidi"/>
          <w:sz w:val="24"/>
          <w:szCs w:val="24"/>
        </w:rPr>
        <w:t xml:space="preserve"> et al</w:t>
      </w:r>
      <w:r w:rsidR="00AF6B64" w:rsidRPr="00C914C3">
        <w:rPr>
          <w:rFonts w:asciiTheme="majorBidi" w:hAnsiTheme="majorBidi" w:cstheme="majorBidi"/>
          <w:sz w:val="24"/>
          <w:szCs w:val="24"/>
        </w:rPr>
        <w:t>. prospective study on 10 women</w:t>
      </w:r>
      <w:r w:rsidR="002911AB" w:rsidRPr="00C914C3">
        <w:rPr>
          <w:rFonts w:asciiTheme="majorBidi" w:hAnsiTheme="majorBidi" w:cstheme="majorBidi"/>
          <w:sz w:val="24"/>
          <w:szCs w:val="24"/>
        </w:rPr>
        <w:t xml:space="preserve"> showed a significant improvement of the </w:t>
      </w:r>
      <w:r w:rsidR="002911AB" w:rsidRPr="00C914C3">
        <w:rPr>
          <w:rFonts w:asciiTheme="majorBidi" w:hAnsiTheme="majorBidi" w:cstheme="majorBidi"/>
          <w:sz w:val="24"/>
          <w:szCs w:val="24"/>
        </w:rPr>
        <w:lastRenderedPageBreak/>
        <w:t>fol</w:t>
      </w:r>
      <w:r w:rsidR="00AF6B64" w:rsidRPr="00C914C3">
        <w:rPr>
          <w:rFonts w:asciiTheme="majorBidi" w:hAnsiTheme="majorBidi" w:cstheme="majorBidi"/>
          <w:sz w:val="24"/>
          <w:szCs w:val="24"/>
        </w:rPr>
        <w:t>lowing FSFI domains: orgasm (p=0.01), lubrication (p=0.04), satisfaction (p&lt;0.001) and arousal (p=</w:t>
      </w:r>
      <w:r w:rsidR="002911AB" w:rsidRPr="00C914C3">
        <w:rPr>
          <w:rFonts w:asciiTheme="majorBidi" w:hAnsiTheme="majorBidi" w:cstheme="majorBidi"/>
          <w:sz w:val="24"/>
          <w:szCs w:val="24"/>
        </w:rPr>
        <w:t>0.02) over 1 year with a maximum level at the first 6 months</w:t>
      </w:r>
      <w:r w:rsidR="00324556" w:rsidRPr="00C914C3">
        <w:rPr>
          <w:rFonts w:asciiTheme="majorBidi" w:hAnsiTheme="majorBidi" w:cstheme="majorBidi"/>
          <w:sz w:val="24"/>
          <w:szCs w:val="24"/>
        </w:rPr>
        <w:t>. While desire and pain were th</w:t>
      </w:r>
      <w:r w:rsidR="00AF6B64" w:rsidRPr="00C914C3">
        <w:rPr>
          <w:rFonts w:asciiTheme="majorBidi" w:hAnsiTheme="majorBidi" w:cstheme="majorBidi"/>
          <w:sz w:val="24"/>
          <w:szCs w:val="24"/>
        </w:rPr>
        <w:t>e least significant domains (p=</w:t>
      </w:r>
      <w:r w:rsidR="00324556" w:rsidRPr="00C914C3">
        <w:rPr>
          <w:rFonts w:asciiTheme="majorBidi" w:hAnsiTheme="majorBidi" w:cstheme="majorBidi"/>
          <w:sz w:val="24"/>
          <w:szCs w:val="24"/>
        </w:rPr>
        <w:t>0.939</w:t>
      </w:r>
      <w:r w:rsidR="00AF6B64" w:rsidRPr="00C914C3">
        <w:rPr>
          <w:rFonts w:asciiTheme="majorBidi" w:hAnsiTheme="majorBidi" w:cstheme="majorBidi"/>
          <w:sz w:val="24"/>
          <w:szCs w:val="24"/>
        </w:rPr>
        <w:t xml:space="preserve"> and p=</w:t>
      </w:r>
      <w:r w:rsidR="00324556" w:rsidRPr="00C914C3">
        <w:rPr>
          <w:rFonts w:asciiTheme="majorBidi" w:hAnsiTheme="majorBidi" w:cstheme="majorBidi"/>
          <w:sz w:val="24"/>
          <w:szCs w:val="24"/>
        </w:rPr>
        <w:t>0.218</w:t>
      </w:r>
      <w:r w:rsidR="009A5173">
        <w:rPr>
          <w:rFonts w:asciiTheme="majorBidi" w:hAnsiTheme="majorBidi" w:cstheme="majorBidi"/>
          <w:sz w:val="24"/>
          <w:szCs w:val="24"/>
        </w:rPr>
        <w:t>,</w:t>
      </w:r>
      <w:r w:rsidR="009A5173" w:rsidRPr="00C914C3">
        <w:rPr>
          <w:rFonts w:asciiTheme="majorBidi" w:hAnsiTheme="majorBidi" w:cstheme="majorBidi"/>
          <w:sz w:val="24"/>
          <w:szCs w:val="24"/>
        </w:rPr>
        <w:t xml:space="preserve"> </w:t>
      </w:r>
      <w:r w:rsidR="00324556" w:rsidRPr="00C914C3">
        <w:rPr>
          <w:rFonts w:asciiTheme="majorBidi" w:hAnsiTheme="majorBidi" w:cstheme="majorBidi"/>
          <w:sz w:val="24"/>
          <w:szCs w:val="24"/>
        </w:rPr>
        <w:t>respectively)</w:t>
      </w:r>
      <w:r w:rsidR="00E659DB" w:rsidRPr="00C914C3">
        <w:rPr>
          <w:rFonts w:asciiTheme="majorBidi" w:hAnsiTheme="majorBidi" w:cstheme="majorBidi"/>
          <w:sz w:val="24"/>
          <w:szCs w:val="24"/>
        </w:rPr>
        <w:t xml:space="preserve"> </w:t>
      </w:r>
      <w:r w:rsidR="00E659D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{"citationID":"CYvR7XvQ","properties":{"formattedCitation":"\\super 30\\nosupersub{}","plainCitation":"30","noteIndex":0},"citationItems":[{"id":1593,"uris":["http://zotero.org/users/5921682/items/QENHQ9AG"],"uri":["http://zotero.org/users/5921682/items/QENHQ9AG"],"itemData":{"id":1593,"type":"article-journal","title":"The effect of bariatric surgery on patient HRQOL and sexual health during a","container-title":"Obesity surgery","page":"310-318","volume":"25","issue":"2","abstract":"BACKGROUND: Negative consequences of the obesity epidemic include decreased physical, psychological, and sexual health. Bariatric surgery is a well-tolerated and effective treatment for morbid obesity. This study aimed to determine the effect of bariatric surgery on health-related quality of life (HRQOL) and sexual  functioning and to identify potential predictors of this effect. METHODS: Eighty  morbidly obese patients (50 women) completed the study. HRQOL was measured using  the Short Form 36 questionnaire (SF-36). Sexual functioning was assessed using the Female Sexual Functioning Index (FSFI) and the International Index of Erectile Function (IIEF). All participants were evaluated four times as follows:  presurgery (T1), 1 month (T2), 6 months (T3), and 1 year (T4) after surgery. RESULTS: Body mass index (BMI) significantly decreased over time (p &lt; 0.001). Apart from male orgasm, all sexual functioning components as well as all SF-36 sub-scales improved between T1 and T4. The maximum improvement was observed between T2 and T3. Baseline HRQOL scores correlated with postoperative improvement in all HRQOL components. BMI improvement was correlated with improvement in role physical, bodily pain, and mental health scores. Baseline total sexual satisfaction score independently predicted total satisfaction improvement in both genders. CONCLUSIONS: The present findings indicate that bariatric surgery represents an effective obesity treatment, leading to significant BMI reduction and improvement in HRQOL and sexual functioning, especially in the first 6 months postoperatively.","DOI":"10.1007/s11695-014-1384-x","ISSN":"1708-0428 0960-8923","note":"PMID: 25085222","journalAbbreviation":"Obes Surg","language":"eng","author":[{"family":"Efthymiou","given":"Vasileios"},{"family":"Hyphantis","given":"Thomas"},{"family":"Karaivazoglou","given":"Katerina"},{"family":"Gourzis","given":"Philippos"},{"family":"Alexandrides","given":"Theodoros K."},{"family":"Kalfarentzos","given":"Fotios"},{"family":"Assimakopoulos","given":"Konstantinos"}],"issued":{"date-parts":[["2015",2]]}}}],"schema":"https://github.com/citation-style-language/schema/raw/master/csl-citation.json"} </w:instrText>
      </w:r>
      <w:r w:rsidR="00E659D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30</w:t>
      </w:r>
      <w:r w:rsidR="00E659DB" w:rsidRPr="00C914C3">
        <w:rPr>
          <w:rFonts w:asciiTheme="majorBidi" w:hAnsiTheme="majorBidi" w:cstheme="majorBidi"/>
          <w:sz w:val="24"/>
          <w:szCs w:val="24"/>
        </w:rPr>
        <w:fldChar w:fldCharType="end"/>
      </w:r>
      <w:r w:rsidR="002911AB" w:rsidRPr="00C914C3">
        <w:rPr>
          <w:rFonts w:asciiTheme="majorBidi" w:hAnsiTheme="majorBidi" w:cstheme="majorBidi"/>
          <w:sz w:val="24"/>
          <w:szCs w:val="24"/>
        </w:rPr>
        <w:t xml:space="preserve">. </w:t>
      </w:r>
      <w:r w:rsidR="00BE5C8F" w:rsidRPr="00C914C3">
        <w:rPr>
          <w:rFonts w:asciiTheme="majorBidi" w:hAnsiTheme="majorBidi" w:cstheme="majorBidi"/>
          <w:sz w:val="24"/>
          <w:szCs w:val="24"/>
        </w:rPr>
        <w:t>Sequentially, all SFSI components became</w:t>
      </w:r>
      <w:r w:rsidR="00AF6B64" w:rsidRPr="00C914C3">
        <w:rPr>
          <w:rFonts w:asciiTheme="majorBidi" w:hAnsiTheme="majorBidi" w:cstheme="majorBidi"/>
          <w:sz w:val="24"/>
          <w:szCs w:val="24"/>
        </w:rPr>
        <w:t xml:space="preserve"> better up to 2 years (p=</w:t>
      </w:r>
      <w:r w:rsidR="00915560" w:rsidRPr="00C914C3">
        <w:rPr>
          <w:rFonts w:asciiTheme="majorBidi" w:hAnsiTheme="majorBidi" w:cstheme="majorBidi"/>
          <w:sz w:val="24"/>
          <w:szCs w:val="24"/>
        </w:rPr>
        <w:t xml:space="preserve">0.02) </w:t>
      </w:r>
      <w:r w:rsidR="0091556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{"citationID":"AT9kUFZO","properties":{"formattedCitation":"\\super 67\\nosupersub{}","plainCitation":"67","noteIndex":0},"citationItems":[{"id":1888,"uris":["http://zotero.org/users/5921682/items/6GBH7BRK"],"uri":["http://zotero.org/users/5921682/items/6GBH7BRK"],"itemData":{"id":1888,"type":"article-journal","title":"Effects of gastric bypass surgery on female reproductive function.","container-title":"The Journal of clinical endocrinology and metabolism","page":"4540-4548","volume":"97","issue":"12","abstract":"CONTEXT: Reproductive function may improve after bariatric surgery, although the  mechanisms and time-related changes are unclear. OBJECTIVE: The objective of the  study was to determine whether ovulation frequency/quality as well as associated  reproductive parameters improve after Roux en Y gastric bypass surgery. DESIGN: This was a prospective cohort study that enrolled female subjects from 2005 to 2008 with study visits at baseline and then 1, 3, 6, 12, and up to 24 months after surgery. SETTING: The study was conducted at an academic health center. PATIENTS: Twenty-nine obese, reproductive-aged women not using confounding medications participated in the study. MAIN OUTCOME MEASURES: The primary outcome was integrated levels of urinary progestin (pregnanediol 3-glururonide) from daily urinary collections at 12 months postoperatively. Secondary outcomes were changes in vaginal bleeding, other biometric, hormonal, ultrasound, dual-energy x-ray absorptiometry measures, and Female Sexual Function Index. RESULTS: Ninety  percent of patients with morbid obesity had ovulatory cycles at baseline, and the ovulatory frequency and luteal phase quality (based on integrated pregnanediol","DOI":"10.1210/jc.2012-2205","ISSN":"1945-7197 0021-972X","note":"PMID: 23066115 \nPMCID: PMC3513539","journalAbbreviation":"J Clin Endocrinol Metab","language":"eng","author":[{"family":"Legro","given":"Richard S."},{"family":"Dodson","given":"William C."},{"family":"Gnatuk","given":"Carol L."},{"family":"Estes","given":"Stephanie J."},{"family":"Kunselman","given":"Allen R."},{"family":"Meadows","given":"Juliana W."},{"family":"Kesner","given":"James S."},{"family":"Krieg","given":"Edward F. Jr"},{"family":"Rogers","given":"Ann M."},{"family":"Haluck","given":"Randy S."},{"family":"Cooney","given":"Robert N."}],"issued":{"date-parts":[["2012",12]]}}}],"schema":"https://github.com/citation-style-language/schema/raw/master/csl-citation.json"} </w:instrText>
      </w:r>
      <w:r w:rsidR="0091556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67</w:t>
      </w:r>
      <w:r w:rsidR="00915560" w:rsidRPr="00C914C3">
        <w:rPr>
          <w:rFonts w:asciiTheme="majorBidi" w:hAnsiTheme="majorBidi" w:cstheme="majorBidi"/>
          <w:sz w:val="24"/>
          <w:szCs w:val="24"/>
        </w:rPr>
        <w:fldChar w:fldCharType="end"/>
      </w:r>
      <w:r w:rsidR="00915560" w:rsidRPr="00C914C3">
        <w:rPr>
          <w:rFonts w:asciiTheme="majorBidi" w:hAnsiTheme="majorBidi" w:cstheme="majorBidi"/>
          <w:sz w:val="24"/>
          <w:szCs w:val="24"/>
        </w:rPr>
        <w:t xml:space="preserve">. </w:t>
      </w:r>
      <w:r w:rsidR="00BE5C8F" w:rsidRPr="00C914C3">
        <w:rPr>
          <w:rFonts w:asciiTheme="majorBidi" w:hAnsiTheme="majorBidi" w:cstheme="majorBidi"/>
          <w:sz w:val="24"/>
          <w:szCs w:val="24"/>
        </w:rPr>
        <w:t xml:space="preserve">This improvement in sexual function was correlated to the altered </w:t>
      </w:r>
      <w:r w:rsidR="00915560" w:rsidRPr="00C914C3">
        <w:rPr>
          <w:rFonts w:asciiTheme="majorBidi" w:hAnsiTheme="majorBidi" w:cstheme="majorBidi"/>
          <w:sz w:val="24"/>
          <w:szCs w:val="24"/>
        </w:rPr>
        <w:t>female</w:t>
      </w:r>
      <w:r w:rsidR="009A638A" w:rsidRPr="00C914C3">
        <w:rPr>
          <w:rFonts w:asciiTheme="majorBidi" w:hAnsiTheme="majorBidi" w:cstheme="majorBidi"/>
          <w:sz w:val="24"/>
          <w:szCs w:val="24"/>
        </w:rPr>
        <w:t>s’</w:t>
      </w:r>
      <w:r w:rsidR="00915560" w:rsidRPr="00C914C3">
        <w:rPr>
          <w:rFonts w:asciiTheme="majorBidi" w:hAnsiTheme="majorBidi" w:cstheme="majorBidi"/>
          <w:sz w:val="24"/>
          <w:szCs w:val="24"/>
        </w:rPr>
        <w:t xml:space="preserve"> </w:t>
      </w:r>
      <w:r w:rsidR="00BE5C8F" w:rsidRPr="00C914C3">
        <w:rPr>
          <w:rFonts w:asciiTheme="majorBidi" w:hAnsiTheme="majorBidi" w:cstheme="majorBidi"/>
          <w:sz w:val="24"/>
          <w:szCs w:val="24"/>
        </w:rPr>
        <w:t>sex hormone</w:t>
      </w:r>
      <w:r w:rsidR="00AF6B64" w:rsidRPr="00C914C3">
        <w:rPr>
          <w:rFonts w:asciiTheme="majorBidi" w:hAnsiTheme="majorBidi" w:cstheme="majorBidi"/>
          <w:sz w:val="24"/>
          <w:szCs w:val="24"/>
        </w:rPr>
        <w:t>s</w:t>
      </w:r>
      <w:r w:rsidR="00BE5C8F" w:rsidRPr="00C914C3">
        <w:rPr>
          <w:rFonts w:asciiTheme="majorBidi" w:hAnsiTheme="majorBidi" w:cstheme="majorBidi"/>
          <w:sz w:val="24"/>
          <w:szCs w:val="24"/>
        </w:rPr>
        <w:t xml:space="preserve"> </w:t>
      </w:r>
      <w:r w:rsidR="00915560" w:rsidRPr="00C914C3">
        <w:rPr>
          <w:rFonts w:asciiTheme="majorBidi" w:hAnsiTheme="majorBidi" w:cstheme="majorBidi"/>
          <w:sz w:val="24"/>
          <w:szCs w:val="24"/>
        </w:rPr>
        <w:t xml:space="preserve">after </w:t>
      </w:r>
      <w:r w:rsidR="00B23FF3" w:rsidRPr="00C914C3">
        <w:rPr>
          <w:rFonts w:asciiTheme="majorBidi" w:hAnsiTheme="majorBidi" w:cstheme="majorBidi"/>
          <w:sz w:val="24"/>
          <w:szCs w:val="24"/>
        </w:rPr>
        <w:t>BS</w:t>
      </w:r>
      <w:r w:rsidR="00EC50BD" w:rsidRPr="00C914C3">
        <w:rPr>
          <w:rFonts w:asciiTheme="majorBidi" w:hAnsiTheme="majorBidi" w:cstheme="majorBidi"/>
          <w:sz w:val="24"/>
          <w:szCs w:val="24"/>
        </w:rPr>
        <w:t xml:space="preserve"> </w:t>
      </w:r>
      <w:r w:rsidR="0091556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{"citationID":"2wdMMNw2","properties":{"formattedCitation":"\\super 73\\nosupersub{}","plainCitation":"73","noteIndex":0},"citationItems":[{"id":828,"uris":["http://zotero.org/users/5921682/items/Z7YN6WB5"],"uri":["http://zotero.org/users/5921682/items/Z7YN6WB5"],"itemData":{"id":828,"type":"article-journal","title":"Changes in sexual functioning and sex hormone levels in women following bariatric surgery.","container-title":"JAMA surgery","page":"26-33","volume":"149","issue":"1","abstract":"IMPORTANCE: Obesity has been associated with impairments in sexual function and untoward changes in reproductive hormones in women. Relatively few studies have investigated changes in these domains following bariatric surgery. OBJECTIVE: To  investigate changes in sexual functioning, sex hormone levels, and relevant psychosocial constructs in women who underwent bariatric surgery. DESIGN, SETTING, AND PARTICIPANTS: A prospective cohort study of 106 women from phase 2 of the Longitudinal Assessment of Bariatric Surgery who underwent bariatric surgery (median [interquartile range] body mass index, 44.5 [41.4-49.7]). Assessments were completed between 2006 and 2012. INTERVENTIONS: Bariatric surgery was performed by a surgeon certified by the Longitudinal Assessment of Bariatric Surgery (85 women underwent a Roux-en-Y gastric bypass, and 21 women underwent laparoscopic adjustable gastric banding). MAIN OUTCOMES AND MEASURES: Sexual functioning was assessed by use of the Female Sexual Function Index. Hormones were assessed by use of a blood assay. Quality of life, body image, depressive symptoms, and marital adjustment were assessed by use of validated questionnaires. RESULTS: Women lost a mean 32.7% (95% CI, 30.7%-34.7%) of initial body weight at postoperative year 1 and a mean 33.5% (95% CI, 31.5%-35.6%) at postoperative year 2. Two years following surgery, women reported significant improvements in overall sexual functioning and specific domains of sexual functioning: arousal, lubrication, desires, and satisfaction. They also experienced significant changes at 2 years in all hormones of interest. Women reported significant improvements in most domains of quality of life, as well as  body image and depressive symptoms, within the first year after surgery, with these improvements being maintained through the second postoperative year. CONCLUSIONS AND RELEVANCE: Women who underwent bariatric surgery had significant  improvements in overall sexual functioning, in most reproductive hormones of interest, and in psychosocial status. Improvements in sexual health can be added  to the list of health benefits associated with bariatric surgery. TRIAL REGISTRATION: clinicaltrials.gov Identifier: NCT00670098.","DOI":"10.1001/jamasurg.2013.5022","ISSN":"2168-6262 2168-6254","note":"PMID: 24190440","journalAbbreviation":"JAMA Surg","language":"eng","author":[{"family":"Sarwer","given":"David B."},{"family":"Spitzer","given":"Jacqueline C."},{"family":"Wadden","given":"Thomas A."},{"family":"Mitchell","given":"James E."},{"family":"Lancaster","given":"Kathryn"},{"family":"Courcoulas","given":"Anita"},{"family":"Gourash","given":"William"},{"family":"Rosen","given":"Raymond C."},{"family":"Christian","given":"Nicholas J."}],"issued":{"date-parts":[["2014",1]]}}}],"schema":"https://github.com/citation-style-language/schema/raw/master/csl-citation.json"} </w:instrText>
      </w:r>
      <w:r w:rsidR="0091556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73</w:t>
      </w:r>
      <w:r w:rsidR="00915560" w:rsidRPr="00C914C3">
        <w:rPr>
          <w:rFonts w:asciiTheme="majorBidi" w:hAnsiTheme="majorBidi" w:cstheme="majorBidi"/>
          <w:sz w:val="24"/>
          <w:szCs w:val="24"/>
        </w:rPr>
        <w:fldChar w:fldCharType="end"/>
      </w:r>
      <w:r w:rsidR="00EC50BD" w:rsidRPr="00C914C3">
        <w:rPr>
          <w:rFonts w:asciiTheme="majorBidi" w:hAnsiTheme="majorBidi" w:cstheme="majorBidi"/>
          <w:sz w:val="24"/>
          <w:szCs w:val="24"/>
        </w:rPr>
        <w:t xml:space="preserve">, while no actual impact of </w:t>
      </w:r>
      <w:r w:rsidR="009A5173" w:rsidRPr="00205BC8">
        <w:rPr>
          <w:rFonts w:asciiTheme="majorBidi" w:hAnsiTheme="majorBidi" w:cstheme="majorBidi"/>
          <w:sz w:val="24"/>
          <w:szCs w:val="24"/>
          <w:highlight w:val="yellow"/>
        </w:rPr>
        <w:t>post-surgical</w:t>
      </w:r>
      <w:r w:rsidR="00EC50BD" w:rsidRPr="00205BC8">
        <w:rPr>
          <w:rFonts w:asciiTheme="majorBidi" w:hAnsiTheme="majorBidi" w:cstheme="majorBidi"/>
          <w:sz w:val="24"/>
          <w:szCs w:val="24"/>
          <w:highlight w:val="yellow"/>
        </w:rPr>
        <w:t xml:space="preserve"> </w:t>
      </w:r>
      <w:r w:rsidR="00EC50BD" w:rsidRPr="00C914C3">
        <w:rPr>
          <w:rFonts w:asciiTheme="majorBidi" w:hAnsiTheme="majorBidi" w:cstheme="majorBidi"/>
          <w:sz w:val="24"/>
          <w:szCs w:val="24"/>
        </w:rPr>
        <w:t xml:space="preserve">weight loss on the sexual function </w:t>
      </w:r>
      <w:r w:rsidR="009A5173" w:rsidRPr="00205BC8">
        <w:rPr>
          <w:rFonts w:asciiTheme="majorBidi" w:hAnsiTheme="majorBidi" w:cstheme="majorBidi"/>
          <w:sz w:val="24"/>
          <w:szCs w:val="24"/>
          <w:highlight w:val="yellow"/>
        </w:rPr>
        <w:t xml:space="preserve">was observed </w:t>
      </w:r>
      <w:r w:rsidR="00EC50B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{"citationID":"MZ1nKPEq","properties":{"formattedCitation":"\\super 74\\nosupersub{}","plainCitation":"74","noteIndex":0},"citationItems":[{"id":3570,"uris":["http://zotero.org/users/5921682/items/I5N9P82K"],"uri":["http://zotero.org/users/5921682/items/I5N9P82K"],"itemData":{"id":3570,"type":"article-journal","title":"Significant resolution of female sexual dysfunction after bariatric surgery","container-title":"Surgery for Obesity and Related Diseases","page":"1-7","volume":"7","issue":"1","author":[{"family":"Bond","given":"Dale S."},{"family":"Wing","given":"Rena R."},{"family":"Vithiananthan","given":"Sivamainthan"},{"family":"Sax","given":"Harry C."},{"family":"Roye","given":"G. Dean"},{"family":"Ryder","given":"Beth A."},{"family":"Pohl","given":"Dieter"},{"family":"Giovanni","given":"Jeannine"}],"issued":{"date-parts":[["2011"]]}}}],"schema":"https://github.com/citation-style-language/schema/raw/master/csl-citation.json"} </w:instrText>
      </w:r>
      <w:r w:rsidR="00EC50B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74</w:t>
      </w:r>
      <w:r w:rsidR="00EC50BD" w:rsidRPr="00C914C3">
        <w:rPr>
          <w:rFonts w:asciiTheme="majorBidi" w:hAnsiTheme="majorBidi" w:cstheme="majorBidi"/>
          <w:sz w:val="24"/>
          <w:szCs w:val="24"/>
        </w:rPr>
        <w:fldChar w:fldCharType="end"/>
      </w:r>
      <w:r w:rsidR="00EC50BD" w:rsidRPr="00C914C3">
        <w:rPr>
          <w:rFonts w:asciiTheme="majorBidi" w:hAnsiTheme="majorBidi" w:cstheme="majorBidi"/>
          <w:sz w:val="24"/>
          <w:szCs w:val="24"/>
        </w:rPr>
        <w:t xml:space="preserve">. </w:t>
      </w:r>
    </w:p>
    <w:p w14:paraId="7C385F70" w14:textId="5174A6A9" w:rsidR="00D6613D" w:rsidRPr="00C914C3" w:rsidRDefault="003E26FA" w:rsidP="00B23FF3">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On </w:t>
      </w:r>
      <w:r w:rsidR="00AF6B64" w:rsidRPr="00C914C3">
        <w:rPr>
          <w:rFonts w:asciiTheme="majorBidi" w:hAnsiTheme="majorBidi" w:cstheme="majorBidi"/>
          <w:sz w:val="24"/>
          <w:szCs w:val="24"/>
        </w:rPr>
        <w:t>the other hand</w:t>
      </w:r>
      <w:r w:rsidRPr="00C914C3">
        <w:rPr>
          <w:rFonts w:asciiTheme="majorBidi" w:hAnsiTheme="majorBidi" w:cstheme="majorBidi"/>
          <w:sz w:val="24"/>
          <w:szCs w:val="24"/>
        </w:rPr>
        <w:t xml:space="preserve">, </w:t>
      </w:r>
      <w:r w:rsidR="00120580" w:rsidRPr="00C914C3">
        <w:rPr>
          <w:rFonts w:asciiTheme="majorBidi" w:hAnsiTheme="majorBidi" w:cstheme="majorBidi"/>
          <w:sz w:val="24"/>
          <w:szCs w:val="24"/>
        </w:rPr>
        <w:t xml:space="preserve">a significant improvement was observed in </w:t>
      </w:r>
      <w:r w:rsidRPr="00C914C3">
        <w:rPr>
          <w:rFonts w:asciiTheme="majorBidi" w:hAnsiTheme="majorBidi" w:cstheme="majorBidi"/>
          <w:sz w:val="24"/>
          <w:szCs w:val="24"/>
        </w:rPr>
        <w:t>males’ sex hormones (Testosterone</w:t>
      </w:r>
      <w:r w:rsidR="00AF6B64" w:rsidRPr="00C914C3">
        <w:rPr>
          <w:rFonts w:asciiTheme="majorBidi" w:hAnsiTheme="majorBidi" w:cstheme="majorBidi"/>
          <w:sz w:val="24"/>
          <w:szCs w:val="24"/>
        </w:rPr>
        <w:t>, p=</w:t>
      </w:r>
      <w:r w:rsidR="00120580" w:rsidRPr="00C914C3">
        <w:rPr>
          <w:rFonts w:asciiTheme="majorBidi" w:hAnsiTheme="majorBidi" w:cstheme="majorBidi"/>
          <w:sz w:val="24"/>
          <w:szCs w:val="24"/>
        </w:rPr>
        <w:t xml:space="preserve">0.000), sperm </w:t>
      </w:r>
      <w:r w:rsidRPr="00C914C3">
        <w:rPr>
          <w:rFonts w:asciiTheme="majorBidi" w:hAnsiTheme="majorBidi" w:cstheme="majorBidi"/>
          <w:sz w:val="24"/>
          <w:szCs w:val="24"/>
        </w:rPr>
        <w:t>number</w:t>
      </w:r>
      <w:r w:rsidR="00AF6B64" w:rsidRPr="00C914C3">
        <w:rPr>
          <w:rFonts w:asciiTheme="majorBidi" w:hAnsiTheme="majorBidi" w:cstheme="majorBidi"/>
          <w:sz w:val="24"/>
          <w:szCs w:val="24"/>
        </w:rPr>
        <w:t xml:space="preserve"> (p=</w:t>
      </w:r>
      <w:r w:rsidR="00120580" w:rsidRPr="00C914C3">
        <w:rPr>
          <w:rFonts w:asciiTheme="majorBidi" w:hAnsiTheme="majorBidi" w:cstheme="majorBidi"/>
          <w:sz w:val="24"/>
          <w:szCs w:val="24"/>
        </w:rPr>
        <w:t>0.002)</w:t>
      </w:r>
      <w:r w:rsidR="009A5173">
        <w:rPr>
          <w:rFonts w:asciiTheme="majorBidi" w:hAnsiTheme="majorBidi" w:cstheme="majorBidi"/>
          <w:sz w:val="24"/>
          <w:szCs w:val="24"/>
        </w:rPr>
        <w:t>,</w:t>
      </w:r>
      <w:r w:rsidRPr="00C914C3">
        <w:rPr>
          <w:rFonts w:asciiTheme="majorBidi" w:hAnsiTheme="majorBidi" w:cstheme="majorBidi"/>
          <w:sz w:val="24"/>
          <w:szCs w:val="24"/>
        </w:rPr>
        <w:t xml:space="preserve"> as well as the semen volume </w:t>
      </w:r>
      <w:r w:rsidR="00120580" w:rsidRPr="00C914C3">
        <w:rPr>
          <w:rFonts w:asciiTheme="majorBidi" w:hAnsiTheme="majorBidi" w:cstheme="majorBidi"/>
          <w:sz w:val="24"/>
          <w:szCs w:val="24"/>
        </w:rPr>
        <w:t>(</w:t>
      </w:r>
      <w:r w:rsidR="00AF6B64" w:rsidRPr="00C914C3">
        <w:rPr>
          <w:rFonts w:asciiTheme="majorBidi" w:hAnsiTheme="majorBidi" w:cstheme="majorBidi"/>
          <w:sz w:val="24"/>
          <w:szCs w:val="24"/>
        </w:rPr>
        <w:t>p=</w:t>
      </w:r>
      <w:r w:rsidR="00120580" w:rsidRPr="00C914C3">
        <w:rPr>
          <w:rFonts w:asciiTheme="majorBidi" w:hAnsiTheme="majorBidi" w:cstheme="majorBidi"/>
          <w:sz w:val="24"/>
          <w:szCs w:val="24"/>
        </w:rPr>
        <w:t xml:space="preserve">0.003) </w:t>
      </w:r>
      <w:r w:rsidR="00D95FA4" w:rsidRPr="00C914C3">
        <w:rPr>
          <w:rFonts w:asciiTheme="majorBidi" w:hAnsiTheme="majorBidi" w:cstheme="majorBidi"/>
          <w:sz w:val="24"/>
          <w:szCs w:val="24"/>
        </w:rPr>
        <w:t>at 6 months among 23 men</w:t>
      </w:r>
      <w:r w:rsidRPr="00C914C3">
        <w:rPr>
          <w:rFonts w:asciiTheme="majorBidi" w:hAnsiTheme="majorBidi" w:cstheme="majorBidi"/>
          <w:sz w:val="24"/>
          <w:szCs w:val="24"/>
        </w:rPr>
        <w:t xml:space="preserve"> </w:t>
      </w:r>
      <w:r w:rsidR="00D95FA4" w:rsidRPr="00C914C3">
        <w:rPr>
          <w:rFonts w:asciiTheme="majorBidi" w:hAnsiTheme="majorBidi" w:cstheme="majorBidi"/>
          <w:sz w:val="24"/>
          <w:szCs w:val="24"/>
        </w:rPr>
        <w:t xml:space="preserve">who </w:t>
      </w:r>
      <w:r w:rsidRPr="00C914C3">
        <w:rPr>
          <w:rFonts w:asciiTheme="majorBidi" w:hAnsiTheme="majorBidi" w:cstheme="majorBidi"/>
          <w:sz w:val="24"/>
          <w:szCs w:val="24"/>
        </w:rPr>
        <w:t xml:space="preserve">underwent </w:t>
      </w:r>
      <w:r w:rsidR="00B23FF3" w:rsidRPr="00C914C3">
        <w:rPr>
          <w:rFonts w:asciiTheme="majorBidi" w:hAnsiTheme="majorBidi" w:cstheme="majorBidi"/>
          <w:sz w:val="24"/>
          <w:szCs w:val="24"/>
        </w:rPr>
        <w:t>BS</w:t>
      </w:r>
      <w:r w:rsidR="00D95FA4" w:rsidRPr="00C914C3">
        <w:rPr>
          <w:rFonts w:asciiTheme="majorBidi" w:hAnsiTheme="majorBidi" w:cstheme="majorBidi"/>
          <w:sz w:val="24"/>
          <w:szCs w:val="24"/>
        </w:rPr>
        <w:t xml:space="preserve"> in </w:t>
      </w:r>
      <w:r w:rsidR="009A638A" w:rsidRPr="00C914C3">
        <w:rPr>
          <w:rFonts w:asciiTheme="majorBidi" w:hAnsiTheme="majorBidi" w:cstheme="majorBidi"/>
          <w:sz w:val="24"/>
          <w:szCs w:val="24"/>
        </w:rPr>
        <w:t>Italy</w:t>
      </w:r>
      <w:r w:rsidRPr="00C914C3">
        <w:rPr>
          <w:rFonts w:asciiTheme="majorBidi" w:hAnsiTheme="majorBidi" w:cstheme="majorBidi"/>
          <w:sz w:val="24"/>
          <w:szCs w:val="24"/>
        </w:rPr>
        <w:t xml:space="preserve"> </w:t>
      </w:r>
      <w:r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{"citationID":"D1sZXo4s","properties":{"formattedCitation":"\\super 75\\nosupersub{}","plainCitation":"75","noteIndex":0},"citationItems":[{"id":2333,"uris":["http://zotero.org/users/5921682/items/QCGCUAM9"],"uri":["http://zotero.org/users/5921682/items/QCGCUAM9"],"itemData":{"id":2333,"type":"article-journal","title":"Massive Weight Loss Obtained by Bariatric Surgery Affects Semen Quality in Morbid Male Obesity: a Preliminary Prospective Double-Armed Study.","container-title":"Obesity surgery","page":"69-76","volume":"28","issue":"1","abstract":"OBJECTIVES: The aim of this study is to evaluate the effect of massive weight loss on the seminal parameters at 6 months from bariatric surgery. DESIGN: Two-armed prospective study performed in 31 morbidly obese men, undergoing laparoscopic roux-en-Y-gastric bypass (n = 23) or non-operated (n = 8), assessing sex hormones, conventional (sperm motility, morphology, number, semen volume), and non-conventional (DNA fragmentation and seminal interleukin-8), semen parameters, at baseline and after 6 months from surgery or patients' recruitment. RESULTS: In operated patients only, a statistically significant improvement in the sex hormones was confirmed. Similarly, a positive trend in the progressive/total sperm motility and number was observed, though only the increase in semen volume and viability was statistically significant (Delta = 0.6 ml and 10%, P &lt; 0.05, respectively). A decrease in the seminal interleukin-8 levels and in the sperm DNA fragmentation was also present after bariatric surgery, whereas these parameters even increased in non-operated subjects. Age-adjusted multivariate analysis showed that the BMI variations significantly correlated with the changes in the sperm morphology (beta = -0.675, P = 0.025), sperm number (beta = 0.891, P = 0.000), and semen volume (r = 0.618, P = 0.015).  CONCLUSION: The massive weight loss obtained with bariatric surgery was associated with an improvement in some semen parameters. The correlations found between weight loss and semen parameter variations after surgery suggest that these might occur early downstream of the testis and more slowly than the changes in the sex hormones.","DOI":"10.1007/s11695-017-2802-7","ISSN":"1708-0428 0960-8923","note":"PMID: 28702741","journalAbbreviation":"Obes Surg","language":"eng","author":[{"family":"Samavat","given":"Jinous"},{"family":"Cantini","given":"Giulia"},{"family":"Lotti","given":"Francesco"},{"family":"Di Franco","given":"Alessandra"},{"family":"Tamburrino","given":"Lara"},{"family":"Degl'Innocenti","given":"Selene"},{"family":"Maseroli","given":"Elisa"},{"family":"Filimberti","given":"Erminio"},{"family":"Facchiano","given":"Enrico"},{"family":"Lucchese","given":"Marcello"},{"family":"Muratori","given":"Monica"},{"family":"Forti","given":"Gianni"},{"family":"Baldi","given":"Elisabetta"},{"family":"Maggi","given":"Mario"},{"family":"Luconi","given":"Michaela"}],"issued":{"date-parts":[["2018",1]]}}}],"schema":"https://github.com/citation-style-language/schema/raw/master/csl-citation.json"} </w:instrText>
      </w:r>
      <w:r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75</w:t>
      </w:r>
      <w:r w:rsidRPr="00C914C3">
        <w:rPr>
          <w:rFonts w:asciiTheme="majorBidi" w:hAnsiTheme="majorBidi" w:cstheme="majorBidi"/>
          <w:sz w:val="24"/>
          <w:szCs w:val="24"/>
        </w:rPr>
        <w:fldChar w:fldCharType="end"/>
      </w:r>
      <w:r w:rsidRPr="00C914C3">
        <w:rPr>
          <w:rFonts w:asciiTheme="majorBidi" w:hAnsiTheme="majorBidi" w:cstheme="majorBidi"/>
          <w:sz w:val="24"/>
          <w:szCs w:val="24"/>
        </w:rPr>
        <w:t xml:space="preserve">. </w:t>
      </w:r>
      <w:r w:rsidR="00056888" w:rsidRPr="00C914C3">
        <w:rPr>
          <w:rFonts w:asciiTheme="majorBidi" w:hAnsiTheme="majorBidi" w:cstheme="majorBidi"/>
          <w:sz w:val="24"/>
          <w:szCs w:val="24"/>
        </w:rPr>
        <w:t>The alteration</w:t>
      </w:r>
      <w:r w:rsidR="009A638A" w:rsidRPr="00C914C3">
        <w:rPr>
          <w:rFonts w:asciiTheme="majorBidi" w:hAnsiTheme="majorBidi" w:cstheme="majorBidi"/>
          <w:sz w:val="24"/>
          <w:szCs w:val="24"/>
        </w:rPr>
        <w:t>s</w:t>
      </w:r>
      <w:r w:rsidR="00056888" w:rsidRPr="00C914C3">
        <w:rPr>
          <w:rFonts w:asciiTheme="majorBidi" w:hAnsiTheme="majorBidi" w:cstheme="majorBidi"/>
          <w:sz w:val="24"/>
          <w:szCs w:val="24"/>
        </w:rPr>
        <w:t xml:space="preserve"> in </w:t>
      </w:r>
      <w:r w:rsidR="009A638A" w:rsidRPr="00C914C3">
        <w:rPr>
          <w:rFonts w:asciiTheme="majorBidi" w:hAnsiTheme="majorBidi" w:cstheme="majorBidi"/>
          <w:sz w:val="24"/>
          <w:szCs w:val="24"/>
        </w:rPr>
        <w:t xml:space="preserve">the </w:t>
      </w:r>
      <w:r w:rsidR="00056888" w:rsidRPr="00C914C3">
        <w:rPr>
          <w:rFonts w:asciiTheme="majorBidi" w:hAnsiTheme="majorBidi" w:cstheme="majorBidi"/>
          <w:sz w:val="24"/>
          <w:szCs w:val="24"/>
        </w:rPr>
        <w:t>males</w:t>
      </w:r>
      <w:r w:rsidR="009A638A" w:rsidRPr="00C914C3">
        <w:rPr>
          <w:rFonts w:asciiTheme="majorBidi" w:hAnsiTheme="majorBidi" w:cstheme="majorBidi"/>
          <w:sz w:val="24"/>
          <w:szCs w:val="24"/>
        </w:rPr>
        <w:t>’</w:t>
      </w:r>
      <w:r w:rsidR="00056888" w:rsidRPr="00C914C3">
        <w:rPr>
          <w:rFonts w:asciiTheme="majorBidi" w:hAnsiTheme="majorBidi" w:cstheme="majorBidi"/>
          <w:sz w:val="24"/>
          <w:szCs w:val="24"/>
        </w:rPr>
        <w:t xml:space="preserve"> sex</w:t>
      </w:r>
      <w:r w:rsidR="009A638A" w:rsidRPr="00C914C3">
        <w:rPr>
          <w:rFonts w:asciiTheme="majorBidi" w:hAnsiTheme="majorBidi" w:cstheme="majorBidi"/>
          <w:sz w:val="24"/>
          <w:szCs w:val="24"/>
        </w:rPr>
        <w:t xml:space="preserve"> hormones and spermatogenesis were</w:t>
      </w:r>
      <w:r w:rsidR="00056888" w:rsidRPr="00C914C3">
        <w:rPr>
          <w:rFonts w:asciiTheme="majorBidi" w:hAnsiTheme="majorBidi" w:cstheme="majorBidi"/>
          <w:sz w:val="24"/>
          <w:szCs w:val="24"/>
        </w:rPr>
        <w:t xml:space="preserve"> influenc</w:t>
      </w:r>
      <w:r w:rsidR="009A638A" w:rsidRPr="00C914C3">
        <w:rPr>
          <w:rFonts w:asciiTheme="majorBidi" w:hAnsiTheme="majorBidi" w:cstheme="majorBidi"/>
          <w:sz w:val="24"/>
          <w:szCs w:val="24"/>
        </w:rPr>
        <w:t xml:space="preserve">ed by the massive </w:t>
      </w:r>
      <w:r w:rsidR="009A5173" w:rsidRPr="00205BC8">
        <w:rPr>
          <w:rFonts w:asciiTheme="majorBidi" w:hAnsiTheme="majorBidi" w:cstheme="majorBidi"/>
          <w:sz w:val="24"/>
          <w:szCs w:val="24"/>
          <w:highlight w:val="yellow"/>
        </w:rPr>
        <w:t xml:space="preserve">weight </w:t>
      </w:r>
      <w:r w:rsidR="009A638A" w:rsidRPr="00C914C3">
        <w:rPr>
          <w:rFonts w:asciiTheme="majorBidi" w:hAnsiTheme="majorBidi" w:cstheme="majorBidi"/>
          <w:sz w:val="24"/>
          <w:szCs w:val="24"/>
        </w:rPr>
        <w:t xml:space="preserve">loss </w:t>
      </w:r>
      <w:r w:rsidR="009A5173" w:rsidRPr="00205BC8">
        <w:rPr>
          <w:rFonts w:asciiTheme="majorBidi" w:hAnsiTheme="majorBidi" w:cstheme="majorBidi"/>
          <w:sz w:val="24"/>
          <w:szCs w:val="24"/>
          <w:highlight w:val="yellow"/>
        </w:rPr>
        <w:t xml:space="preserve">a </w:t>
      </w:r>
      <w:r w:rsidR="00056888" w:rsidRPr="00C914C3">
        <w:rPr>
          <w:rFonts w:asciiTheme="majorBidi" w:hAnsiTheme="majorBidi" w:cstheme="majorBidi"/>
          <w:sz w:val="24"/>
          <w:szCs w:val="24"/>
        </w:rPr>
        <w:t xml:space="preserve">short period of time </w:t>
      </w:r>
      <w:r w:rsidR="00056888"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{"citationID":"Vht3w0St","properties":{"formattedCitation":"\\super 76\\nosupersub{}","plainCitation":"76","noteIndex":0},"citationItems":[{"id":3571,"uris":["http://zotero.org/users/5921682/items/MU6S58VT"],"uri":["http://zotero.org/users/5921682/items/MU6S58VT"],"itemData":{"id":3571,"type":"article-journal","title":"Body weight loss reverts obesity-associated hypogonadotropic hypogonadism: a systematic review and meta-analysis","container-title":"European Journal of Endocrinology","page":"829-843","volume":"168","issue":"6","author":[{"family":"Corona","given":"Giovanni"},{"family":"Rastrelli","given":"Giulia"},{"family":"Monami","given":"Matteo"},{"family":"Saad","given":"Farid"},{"family":"Luconi","given":"Michaela"},{"family":"Lucchese","given":"Marcello"},{"family":"Facchiano","given":"Enrico"},{"family":"Sforza","given":"Alessandra"},{"family":"Forti","given":"Gianni"},{"family":"Mannucci","given":"Edoardo"}],"issued":{"date-parts":[["2013"]]}}}],"schema":"https://github.com/citation-style-language/schema/raw/master/csl-citation.json"} </w:instrText>
      </w:r>
      <w:r w:rsidR="00056888"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76</w:t>
      </w:r>
      <w:r w:rsidR="00056888" w:rsidRPr="00C914C3">
        <w:rPr>
          <w:rFonts w:asciiTheme="majorBidi" w:hAnsiTheme="majorBidi" w:cstheme="majorBidi"/>
          <w:sz w:val="24"/>
          <w:szCs w:val="24"/>
        </w:rPr>
        <w:fldChar w:fldCharType="end"/>
      </w:r>
      <w:r w:rsidR="00056888" w:rsidRPr="00C914C3">
        <w:rPr>
          <w:rFonts w:asciiTheme="majorBidi" w:hAnsiTheme="majorBidi" w:cstheme="majorBidi"/>
          <w:sz w:val="24"/>
          <w:szCs w:val="24"/>
        </w:rPr>
        <w:t xml:space="preserve">. </w:t>
      </w:r>
      <w:r w:rsidR="009A638A" w:rsidRPr="00C914C3">
        <w:rPr>
          <w:rFonts w:asciiTheme="majorBidi" w:hAnsiTheme="majorBidi" w:cstheme="majorBidi"/>
          <w:sz w:val="24"/>
          <w:szCs w:val="24"/>
        </w:rPr>
        <w:t>However, f</w:t>
      </w:r>
      <w:r w:rsidR="004B1AA9" w:rsidRPr="00C914C3">
        <w:rPr>
          <w:rFonts w:asciiTheme="majorBidi" w:hAnsiTheme="majorBidi" w:cstheme="majorBidi"/>
          <w:sz w:val="24"/>
          <w:szCs w:val="24"/>
        </w:rPr>
        <w:t xml:space="preserve">ew studies with different designs have addressed </w:t>
      </w:r>
      <w:r w:rsidR="00506680" w:rsidRPr="00C914C3">
        <w:rPr>
          <w:rFonts w:asciiTheme="majorBidi" w:hAnsiTheme="majorBidi" w:cstheme="majorBidi"/>
          <w:sz w:val="24"/>
          <w:szCs w:val="24"/>
        </w:rPr>
        <w:t xml:space="preserve">semen quality after </w:t>
      </w:r>
      <w:r w:rsidR="00B23FF3" w:rsidRPr="00C914C3">
        <w:rPr>
          <w:rFonts w:asciiTheme="majorBidi" w:hAnsiTheme="majorBidi" w:cstheme="majorBidi"/>
          <w:sz w:val="24"/>
          <w:szCs w:val="24"/>
        </w:rPr>
        <w:t>BS</w:t>
      </w:r>
      <w:r w:rsidR="004B1AA9" w:rsidRPr="00C914C3">
        <w:rPr>
          <w:rFonts w:asciiTheme="majorBidi" w:hAnsiTheme="majorBidi" w:cstheme="majorBidi"/>
          <w:sz w:val="24"/>
          <w:szCs w:val="24"/>
        </w:rPr>
        <w:t>, which remains</w:t>
      </w:r>
      <w:r w:rsidR="00506680" w:rsidRPr="00C914C3">
        <w:rPr>
          <w:rFonts w:asciiTheme="majorBidi" w:hAnsiTheme="majorBidi" w:cstheme="majorBidi"/>
          <w:sz w:val="24"/>
          <w:szCs w:val="24"/>
        </w:rPr>
        <w:t xml:space="preserve"> controversial</w:t>
      </w:r>
      <w:r w:rsidR="004B1AA9" w:rsidRPr="00C914C3">
        <w:rPr>
          <w:rFonts w:asciiTheme="majorBidi" w:hAnsiTheme="majorBidi" w:cstheme="majorBidi"/>
          <w:sz w:val="24"/>
          <w:szCs w:val="24"/>
        </w:rPr>
        <w:t xml:space="preserve"> and unclear</w:t>
      </w:r>
      <w:r w:rsidR="00506680" w:rsidRPr="00C914C3">
        <w:rPr>
          <w:rFonts w:asciiTheme="majorBidi" w:hAnsiTheme="majorBidi" w:cstheme="majorBidi"/>
          <w:sz w:val="24"/>
          <w:szCs w:val="24"/>
        </w:rPr>
        <w:t xml:space="preserve"> </w:t>
      </w:r>
      <w:r w:rsidR="0050668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{"citationID":"hAkpseIv","properties":{"formattedCitation":"\\super 77\\nosupersub{}","plainCitation":"77","noteIndex":0},"citationItems":[{"id":3572,"uris":["http://zotero.org/users/5921682/items/ZGPHAGWC"],"uri":["http://zotero.org/users/5921682/items/ZGPHAGWC"],"itemData":{"id":3572,"type":"article-journal","title":"Abnormalities of reproductive function in male obesity before and after bariatric surgery—a comprehensive review","container-title":"Obesity surgery","page":"1281-1292","volume":"25","issue":"7","author":[{"family":"Rosenblatt","given":"Alberto"},{"family":"Faintuch","given":"Joel"},{"family":"Cecconello","given":"Ivan"}],"issued":{"date-parts":[["2015"]]}}}],"schema":"https://github.com/citation-style-language/schema/raw/master/csl-citation.json"} </w:instrText>
      </w:r>
      <w:r w:rsidR="0050668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77</w:t>
      </w:r>
      <w:r w:rsidR="00506680" w:rsidRPr="00C914C3">
        <w:rPr>
          <w:rFonts w:asciiTheme="majorBidi" w:hAnsiTheme="majorBidi" w:cstheme="majorBidi"/>
          <w:sz w:val="24"/>
          <w:szCs w:val="24"/>
        </w:rPr>
        <w:fldChar w:fldCharType="end"/>
      </w:r>
      <w:r w:rsidR="00506680" w:rsidRPr="00C914C3">
        <w:rPr>
          <w:rFonts w:asciiTheme="majorBidi" w:hAnsiTheme="majorBidi" w:cstheme="majorBidi"/>
          <w:sz w:val="24"/>
          <w:szCs w:val="24"/>
        </w:rPr>
        <w:t>.</w:t>
      </w:r>
      <w:r w:rsidR="004B1AA9" w:rsidRPr="00C914C3">
        <w:rPr>
          <w:rFonts w:asciiTheme="majorBidi" w:hAnsiTheme="majorBidi" w:cstheme="majorBidi"/>
          <w:sz w:val="24"/>
          <w:szCs w:val="24"/>
        </w:rPr>
        <w:t xml:space="preserve"> This suggests further assessment of semen parameters and quality in future studies. </w:t>
      </w:r>
      <w:r w:rsidR="00506680" w:rsidRPr="00C914C3">
        <w:rPr>
          <w:rFonts w:asciiTheme="majorBidi" w:hAnsiTheme="majorBidi" w:cstheme="majorBidi"/>
          <w:sz w:val="24"/>
          <w:szCs w:val="24"/>
        </w:rPr>
        <w:t xml:space="preserve">   </w:t>
      </w:r>
    </w:p>
    <w:p w14:paraId="19B23E2E" w14:textId="2E745D0B" w:rsidR="00946D86" w:rsidRPr="00C914C3" w:rsidRDefault="003114DF" w:rsidP="00B23FF3">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Males’ sexual satisfaction was less focused </w:t>
      </w:r>
      <w:r w:rsidR="009A5173" w:rsidRPr="00205BC8">
        <w:rPr>
          <w:rFonts w:asciiTheme="majorBidi" w:hAnsiTheme="majorBidi" w:cstheme="majorBidi"/>
          <w:sz w:val="24"/>
          <w:szCs w:val="24"/>
          <w:highlight w:val="yellow"/>
        </w:rPr>
        <w:t xml:space="preserve">on </w:t>
      </w:r>
      <w:r w:rsidRPr="00C914C3">
        <w:rPr>
          <w:rFonts w:asciiTheme="majorBidi" w:hAnsiTheme="majorBidi" w:cstheme="majorBidi"/>
          <w:sz w:val="24"/>
          <w:szCs w:val="24"/>
        </w:rPr>
        <w:t xml:space="preserve">in </w:t>
      </w:r>
      <w:r w:rsidR="00662CFC" w:rsidRPr="00C914C3">
        <w:rPr>
          <w:rFonts w:asciiTheme="majorBidi" w:hAnsiTheme="majorBidi" w:cstheme="majorBidi"/>
          <w:sz w:val="24"/>
          <w:szCs w:val="24"/>
        </w:rPr>
        <w:t xml:space="preserve">the </w:t>
      </w:r>
      <w:r w:rsidRPr="00C914C3">
        <w:rPr>
          <w:rFonts w:asciiTheme="majorBidi" w:hAnsiTheme="majorBidi" w:cstheme="majorBidi"/>
          <w:sz w:val="24"/>
          <w:szCs w:val="24"/>
        </w:rPr>
        <w:t>literature</w:t>
      </w:r>
      <w:r w:rsidR="00662CFC" w:rsidRPr="00C914C3">
        <w:rPr>
          <w:rFonts w:asciiTheme="majorBidi" w:hAnsiTheme="majorBidi" w:cstheme="majorBidi"/>
          <w:sz w:val="24"/>
          <w:szCs w:val="24"/>
        </w:rPr>
        <w:t xml:space="preserve"> reviewed</w:t>
      </w:r>
      <w:r w:rsidRPr="00C914C3">
        <w:rPr>
          <w:rFonts w:asciiTheme="majorBidi" w:hAnsiTheme="majorBidi" w:cstheme="majorBidi"/>
          <w:sz w:val="24"/>
          <w:szCs w:val="24"/>
        </w:rPr>
        <w:t xml:space="preserve">. The International Index of Erectile Function (IIEF) was a validated instrument for assessing five main domains: erectile function, orgasm, desire, contact and total satisfaction </w:t>
      </w:r>
      <w:r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{"citationID":"PiA1HcmG","properties":{"formattedCitation":"\\super 78\\nosupersub{}","plainCitation":"78","noteIndex":0},"citationItems":[{"id":3573,"uris":["http://zotero.org/users/5921682/items/XD37SG9I"],"uri":["http://zotero.org/users/5921682/items/XD37SG9I"],"itemData":{"id":3573,"type":"article-journal","title":"The international index of erectile function (IIEF): a multidimensional scale for assessment of erectile dysfunction","container-title":"Urology","page":"822-830","volume":"49","issue":"6","author":[{"family":"Rosen","given":"Raymond C."},{"family":"Riley","given":"Alan"},{"family":"Wagner","given":"Gorm"},{"family":"Osterloh","given":"Ian H."},{"family":"Kirkpatrick","given":"John"},{"family":"Mishra","given":"Avanish"}],"issued":{"date-parts":[["1997"]]}}}],"schema":"https://github.com/citation-style-language/schema/raw/master/csl-citation.json"} </w:instrText>
      </w:r>
      <w:r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78</w:t>
      </w:r>
      <w:r w:rsidRPr="00C914C3">
        <w:rPr>
          <w:rFonts w:asciiTheme="majorBidi" w:hAnsiTheme="majorBidi" w:cstheme="majorBidi"/>
          <w:sz w:val="24"/>
          <w:szCs w:val="24"/>
        </w:rPr>
        <w:fldChar w:fldCharType="end"/>
      </w:r>
      <w:r w:rsidRPr="00C914C3">
        <w:rPr>
          <w:rFonts w:asciiTheme="majorBidi" w:hAnsiTheme="majorBidi" w:cstheme="majorBidi"/>
          <w:sz w:val="24"/>
          <w:szCs w:val="24"/>
        </w:rPr>
        <w:t xml:space="preserve">. </w:t>
      </w:r>
      <w:r w:rsidR="001D3EB0" w:rsidRPr="00C914C3">
        <w:rPr>
          <w:rFonts w:asciiTheme="majorBidi" w:hAnsiTheme="majorBidi" w:cstheme="majorBidi"/>
          <w:sz w:val="24"/>
          <w:szCs w:val="24"/>
        </w:rPr>
        <w:t xml:space="preserve">A prospective study was conducted </w:t>
      </w:r>
      <w:r w:rsidR="009A638A" w:rsidRPr="00C914C3">
        <w:rPr>
          <w:rFonts w:asciiTheme="majorBidi" w:hAnsiTheme="majorBidi" w:cstheme="majorBidi"/>
          <w:sz w:val="24"/>
          <w:szCs w:val="24"/>
        </w:rPr>
        <w:t>on 30 men</w:t>
      </w:r>
      <w:r w:rsidR="008762BF" w:rsidRPr="00C914C3">
        <w:rPr>
          <w:rFonts w:asciiTheme="majorBidi" w:hAnsiTheme="majorBidi" w:cstheme="majorBidi"/>
          <w:sz w:val="24"/>
          <w:szCs w:val="24"/>
        </w:rPr>
        <w:t xml:space="preserve"> in Greece found a significant amelioration in all</w:t>
      </w:r>
      <w:r w:rsidR="009A638A" w:rsidRPr="00C914C3">
        <w:rPr>
          <w:rFonts w:asciiTheme="majorBidi" w:hAnsiTheme="majorBidi" w:cstheme="majorBidi"/>
          <w:sz w:val="24"/>
          <w:szCs w:val="24"/>
        </w:rPr>
        <w:t xml:space="preserve"> aspects of IIEF over 1 year (p</w:t>
      </w:r>
      <w:r w:rsidR="008762BF" w:rsidRPr="00C914C3">
        <w:rPr>
          <w:rFonts w:asciiTheme="majorBidi" w:hAnsiTheme="majorBidi" w:cstheme="majorBidi"/>
          <w:sz w:val="24"/>
          <w:szCs w:val="24"/>
        </w:rPr>
        <w:t>&lt;0.001), except orgasm</w:t>
      </w:r>
      <w:r w:rsidR="009A638A" w:rsidRPr="00C914C3">
        <w:rPr>
          <w:rFonts w:asciiTheme="majorBidi" w:hAnsiTheme="majorBidi" w:cstheme="majorBidi"/>
          <w:sz w:val="24"/>
          <w:szCs w:val="24"/>
        </w:rPr>
        <w:t>,</w:t>
      </w:r>
      <w:r w:rsidR="008762BF" w:rsidRPr="00C914C3">
        <w:rPr>
          <w:rFonts w:asciiTheme="majorBidi" w:hAnsiTheme="majorBidi" w:cstheme="majorBidi"/>
          <w:sz w:val="24"/>
          <w:szCs w:val="24"/>
        </w:rPr>
        <w:t xml:space="preserve"> whic</w:t>
      </w:r>
      <w:r w:rsidR="009A638A" w:rsidRPr="00C914C3">
        <w:rPr>
          <w:rFonts w:asciiTheme="majorBidi" w:hAnsiTheme="majorBidi" w:cstheme="majorBidi"/>
          <w:sz w:val="24"/>
          <w:szCs w:val="24"/>
        </w:rPr>
        <w:t xml:space="preserve">h was </w:t>
      </w:r>
      <w:proofErr w:type="spellStart"/>
      <w:r w:rsidR="009A5173" w:rsidRPr="00205BC8">
        <w:rPr>
          <w:rFonts w:asciiTheme="majorBidi" w:hAnsiTheme="majorBidi" w:cstheme="majorBidi"/>
          <w:sz w:val="24"/>
          <w:szCs w:val="24"/>
          <w:highlight w:val="yellow"/>
        </w:rPr>
        <w:t>maximised</w:t>
      </w:r>
      <w:proofErr w:type="spellEnd"/>
      <w:r w:rsidR="009A5173" w:rsidRPr="00205BC8">
        <w:rPr>
          <w:rFonts w:asciiTheme="majorBidi" w:hAnsiTheme="majorBidi" w:cstheme="majorBidi"/>
          <w:sz w:val="24"/>
          <w:szCs w:val="24"/>
          <w:highlight w:val="yellow"/>
        </w:rPr>
        <w:t xml:space="preserve"> </w:t>
      </w:r>
      <w:r w:rsidR="009A638A" w:rsidRPr="00C914C3">
        <w:rPr>
          <w:rFonts w:asciiTheme="majorBidi" w:hAnsiTheme="majorBidi" w:cstheme="majorBidi"/>
          <w:sz w:val="24"/>
          <w:szCs w:val="24"/>
        </w:rPr>
        <w:t>only up to 6 months (p=</w:t>
      </w:r>
      <w:r w:rsidR="008762BF" w:rsidRPr="00C914C3">
        <w:rPr>
          <w:rFonts w:asciiTheme="majorBidi" w:hAnsiTheme="majorBidi" w:cstheme="majorBidi"/>
          <w:sz w:val="24"/>
          <w:szCs w:val="24"/>
        </w:rPr>
        <w:t xml:space="preserve">0.024). This was consistent with </w:t>
      </w:r>
      <w:r w:rsidR="009A5173" w:rsidRPr="00205BC8">
        <w:rPr>
          <w:rFonts w:asciiTheme="majorBidi" w:hAnsiTheme="majorBidi" w:cstheme="majorBidi"/>
          <w:sz w:val="24"/>
          <w:szCs w:val="24"/>
          <w:highlight w:val="yellow"/>
        </w:rPr>
        <w:t>a</w:t>
      </w:r>
      <w:r w:rsidR="009A5173">
        <w:rPr>
          <w:rFonts w:asciiTheme="majorBidi" w:hAnsiTheme="majorBidi" w:cstheme="majorBidi"/>
          <w:sz w:val="24"/>
          <w:szCs w:val="24"/>
        </w:rPr>
        <w:t xml:space="preserve"> </w:t>
      </w:r>
      <w:r w:rsidR="008762BF" w:rsidRPr="00C914C3">
        <w:rPr>
          <w:rFonts w:asciiTheme="majorBidi" w:hAnsiTheme="majorBidi" w:cstheme="majorBidi"/>
          <w:sz w:val="24"/>
          <w:szCs w:val="24"/>
        </w:rPr>
        <w:t xml:space="preserve">previous study </w:t>
      </w:r>
      <w:r w:rsidR="008762BF"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{"citationID":"KxPpEdvw","properties":{"formattedCitation":"\\super 79\\nosupersub{}","plainCitation":"79","noteIndex":0},"citationItems":[{"id":3574,"uris":["http://zotero.org/users/5921682/items/HMI9GE5H"],"uri":["http://zotero.org/users/5921682/items/HMI9GE5H"],"itemData":{"id":3574,"type":"article-journal","title":"Bariatric surgery is associated with reduced depressive symptoms and better sexual function in obese female patients: a one-year follow-up study","container-title":"Obesity surgery","page":"362-366","volume":"21","issue":"3","author":[{"family":"Assimakopoulos","given":"Konstantinos"},{"family":"Karaivazoglou","given":"Katerina"},{"family":"Panayiotopoulos","given":"Spiros"},{"family":"Hyphantis","given":"Thomas"},{"family":"Iconomou","given":"Gregoris"},{"family":"Kalfarentzos","given":"Fotis"}],"issued":{"date-parts":[["2011"]]}}}],"schema":"https://github.com/citation-style-language/schema/raw/master/csl-citation.json"} </w:instrText>
      </w:r>
      <w:r w:rsidR="008762BF"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79</w:t>
      </w:r>
      <w:r w:rsidR="008762BF" w:rsidRPr="00C914C3">
        <w:rPr>
          <w:rFonts w:asciiTheme="majorBidi" w:hAnsiTheme="majorBidi" w:cstheme="majorBidi"/>
          <w:sz w:val="24"/>
          <w:szCs w:val="24"/>
        </w:rPr>
        <w:fldChar w:fldCharType="end"/>
      </w:r>
      <w:r w:rsidR="008762BF" w:rsidRPr="00C914C3">
        <w:rPr>
          <w:rFonts w:asciiTheme="majorBidi" w:hAnsiTheme="majorBidi" w:cstheme="majorBidi"/>
          <w:sz w:val="24"/>
          <w:szCs w:val="24"/>
        </w:rPr>
        <w:t xml:space="preserve">. </w:t>
      </w:r>
      <w:r w:rsidR="009A638A" w:rsidRPr="00C914C3">
        <w:rPr>
          <w:rFonts w:asciiTheme="majorBidi" w:hAnsiTheme="majorBidi" w:cstheme="majorBidi"/>
          <w:sz w:val="24"/>
          <w:szCs w:val="24"/>
        </w:rPr>
        <w:t>The improvement in</w:t>
      </w:r>
      <w:r w:rsidR="00005C27" w:rsidRPr="00C914C3">
        <w:rPr>
          <w:rFonts w:asciiTheme="majorBidi" w:hAnsiTheme="majorBidi" w:cstheme="majorBidi"/>
          <w:sz w:val="24"/>
          <w:szCs w:val="24"/>
        </w:rPr>
        <w:t xml:space="preserve"> sexual function was strongly related to the degree of </w:t>
      </w:r>
      <w:r w:rsidR="009A5173" w:rsidRPr="00205BC8">
        <w:rPr>
          <w:rFonts w:asciiTheme="majorBidi" w:hAnsiTheme="majorBidi" w:cstheme="majorBidi"/>
          <w:sz w:val="24"/>
          <w:szCs w:val="24"/>
          <w:highlight w:val="yellow"/>
        </w:rPr>
        <w:t>post-surgical</w:t>
      </w:r>
      <w:r w:rsidR="00005C27" w:rsidRPr="00205BC8">
        <w:rPr>
          <w:rFonts w:asciiTheme="majorBidi" w:hAnsiTheme="majorBidi" w:cstheme="majorBidi"/>
          <w:sz w:val="24"/>
          <w:szCs w:val="24"/>
          <w:highlight w:val="yellow"/>
        </w:rPr>
        <w:t xml:space="preserve"> </w:t>
      </w:r>
      <w:r w:rsidR="00005C27" w:rsidRPr="00C914C3">
        <w:rPr>
          <w:rFonts w:asciiTheme="majorBidi" w:hAnsiTheme="majorBidi" w:cstheme="majorBidi"/>
          <w:sz w:val="24"/>
          <w:szCs w:val="24"/>
        </w:rPr>
        <w:t xml:space="preserve">weight loss </w:t>
      </w:r>
      <w:r w:rsidR="00005C2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{"citationID":"VE888iJl","properties":{"formattedCitation":"\\super 73,80\\nosupersub{}","plainCitation":"73,80","noteIndex":0},"citationItems":[{"id":3575,"uris":["http://zotero.org/users/5921682/items/U7K9HNCL"],"uri":["http://zotero.org/users/5921682/items/U7K9HNCL"],"itemData":{"id":3575,"type":"article-journal","title":"Effect of Roux-en-Y gastric bypass surgery on the sex steroids and quality of life in obese men","container-title":"The Journal of Clinical Endocrinology &amp; Metabolism","page":"1329-1332","volume":"94","issue":"4","author":[{"family":"Hammoud","given":"Ahmad"},{"family":"Gibson","given":"Mark"},{"family":"Hunt","given":"Steven C."},{"family":"Adams","given":"Ted D."},{"family":"Carrell","given":"Douglass T."},{"family":"Kolotkin","given":"Ronette L."},{"family":"Meikle","given":"A. Wayne"}],"issued":{"date-parts":[["2009"]]}}},{"id":828,"uris":["http://zotero.org/users/5921682/items/Z7YN6WB5"],"uri":["http://zotero.org/users/5921682/items/Z7YN6WB5"],"itemData":{"id":828,"type":"article-journal","title":"Changes in sexual functioning and sex hormone levels in women following bariatric surgery.","container-title":"JAMA surgery","page":"26-33","volume":"149","issue":"1","abstract":"IMPORTANCE: Obesity has been associated with impairments in sexual function and untoward changes in reproductive hormones in women. Relatively few studies have investigated changes in these domains following bariatric surgery. OBJECTIVE: To  investigate changes in sexual functioning, sex hormone levels, and relevant psychosocial constructs in women who underwent bariatric surgery. DESIGN, SETTING, AND PARTICIPANTS: A prospective cohort study of 106 women from phase 2 of the Longitudinal Assessment of Bariatric Surgery who underwent bariatric surgery (median [interquartile range] body mass index, 44.5 [41.4-49.7]). Assessments were completed between 2006 and 2012. INTERVENTIONS: Bariatric surgery was performed by a surgeon certified by the Longitudinal Assessment of Bariatric Surgery (85 women underwent a Roux-en-Y gastric bypass, and 21 women underwent laparoscopic adjustable gastric banding). MAIN OUTCOMES AND MEASURES: Sexual functioning was assessed by use of the Female Sexual Function Index. Hormones were assessed by use of a blood assay. Quality of life, body image, depressive symptoms, and marital adjustment were assessed by use of validated questionnaires. RESULTS: Women lost a mean 32.7% (95% CI, 30.7%-34.7%) of initial body weight at postoperative year 1 and a mean 33.5% (95% CI, 31.5%-35.6%) at postoperative year 2. Two years following surgery, women reported significant improvements in overall sexual functioning and specific domains of sexual functioning: arousal, lubrication, desires, and satisfaction. They also experienced significant changes at 2 years in all hormones of interest. Women reported significant improvements in most domains of quality of life, as well as  body image and depressive symptoms, within the first year after surgery, with these improvements being maintained through the second postoperative year. CONCLUSIONS AND RELEVANCE: Women who underwent bariatric surgery had significant  improvements in overall sexual functioning, in most reproductive hormones of interest, and in psychosocial status. Improvements in sexual health can be added  to the list of health benefits associated with bariatric surgery. TRIAL REGISTRATION: clinicaltrials.gov Identifier: NCT00670098.","DOI":"10.1001/jamasurg.2013.5022","ISSN":"2168-6262 2168-6254","note":"PMID: 24190440","journalAbbreviation":"JAMA Surg","language":"eng","author":[{"family":"Sarwer","given":"David B."},{"family":"Spitzer","given":"Jacqueline C."},{"family":"Wadden","given":"Thomas A."},{"family":"Mitchell","given":"James E."},{"family":"Lancaster","given":"Kathryn"},{"family":"Courcoulas","given":"Anita"},{"family":"Gourash","given":"William"},{"family":"Rosen","given":"Raymond C."},{"family":"Christian","given":"Nicholas J."}],"issued":{"date-parts":[["2014",1]]}}}],"schema":"https://github.com/citation-style-language/schema/raw/master/csl-citation.json"} </w:instrText>
      </w:r>
      <w:r w:rsidR="00005C2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73,80</w:t>
      </w:r>
      <w:r w:rsidR="00005C27" w:rsidRPr="00C914C3">
        <w:rPr>
          <w:rFonts w:asciiTheme="majorBidi" w:hAnsiTheme="majorBidi" w:cstheme="majorBidi"/>
          <w:sz w:val="24"/>
          <w:szCs w:val="24"/>
        </w:rPr>
        <w:fldChar w:fldCharType="end"/>
      </w:r>
      <w:r w:rsidR="00005C27" w:rsidRPr="00C914C3">
        <w:rPr>
          <w:rFonts w:asciiTheme="majorBidi" w:hAnsiTheme="majorBidi" w:cstheme="majorBidi"/>
          <w:sz w:val="24"/>
          <w:szCs w:val="24"/>
        </w:rPr>
        <w:t xml:space="preserve">. However, </w:t>
      </w:r>
      <w:r w:rsidR="009A5173" w:rsidRPr="00205BC8">
        <w:rPr>
          <w:rFonts w:asciiTheme="majorBidi" w:hAnsiTheme="majorBidi" w:cstheme="majorBidi"/>
          <w:sz w:val="24"/>
          <w:szCs w:val="24"/>
          <w:highlight w:val="yellow"/>
        </w:rPr>
        <w:t>long-term</w:t>
      </w:r>
      <w:r w:rsidR="00005C27" w:rsidRPr="00205BC8">
        <w:rPr>
          <w:rFonts w:asciiTheme="majorBidi" w:hAnsiTheme="majorBidi" w:cstheme="majorBidi"/>
          <w:sz w:val="24"/>
          <w:szCs w:val="24"/>
          <w:highlight w:val="yellow"/>
        </w:rPr>
        <w:t xml:space="preserve"> </w:t>
      </w:r>
      <w:r w:rsidR="00005C27" w:rsidRPr="00C914C3">
        <w:rPr>
          <w:rFonts w:asciiTheme="majorBidi" w:hAnsiTheme="majorBidi" w:cstheme="majorBidi"/>
          <w:sz w:val="24"/>
          <w:szCs w:val="24"/>
        </w:rPr>
        <w:t xml:space="preserve">evaluation of sexual satisfaction should be </w:t>
      </w:r>
      <w:r w:rsidR="00662CFC" w:rsidRPr="00C914C3">
        <w:rPr>
          <w:rFonts w:asciiTheme="majorBidi" w:hAnsiTheme="majorBidi" w:cstheme="majorBidi"/>
          <w:sz w:val="24"/>
          <w:szCs w:val="24"/>
        </w:rPr>
        <w:t xml:space="preserve">demonstrated </w:t>
      </w:r>
      <w:r w:rsidR="000E284D" w:rsidRPr="00C914C3">
        <w:rPr>
          <w:rFonts w:asciiTheme="majorBidi" w:hAnsiTheme="majorBidi" w:cstheme="majorBidi"/>
          <w:sz w:val="24"/>
          <w:szCs w:val="24"/>
        </w:rPr>
        <w:t>for clear</w:t>
      </w:r>
      <w:r w:rsidR="00662CFC" w:rsidRPr="00C914C3">
        <w:rPr>
          <w:rFonts w:asciiTheme="majorBidi" w:hAnsiTheme="majorBidi" w:cstheme="majorBidi"/>
          <w:sz w:val="24"/>
          <w:szCs w:val="24"/>
        </w:rPr>
        <w:t>er</w:t>
      </w:r>
      <w:r w:rsidR="000E284D" w:rsidRPr="00C914C3">
        <w:rPr>
          <w:rFonts w:asciiTheme="majorBidi" w:hAnsiTheme="majorBidi" w:cstheme="majorBidi"/>
          <w:sz w:val="24"/>
          <w:szCs w:val="24"/>
        </w:rPr>
        <w:t xml:space="preserve"> </w:t>
      </w:r>
      <w:r w:rsidR="009A5173" w:rsidRPr="00205BC8">
        <w:rPr>
          <w:rFonts w:asciiTheme="majorBidi" w:hAnsiTheme="majorBidi" w:cstheme="majorBidi"/>
          <w:sz w:val="24"/>
          <w:szCs w:val="24"/>
          <w:highlight w:val="yellow"/>
        </w:rPr>
        <w:t>judgment</w:t>
      </w:r>
      <w:r w:rsidR="000E284D" w:rsidRPr="00C914C3">
        <w:rPr>
          <w:rFonts w:asciiTheme="majorBidi" w:hAnsiTheme="majorBidi" w:cstheme="majorBidi"/>
          <w:sz w:val="24"/>
          <w:szCs w:val="24"/>
        </w:rPr>
        <w:t>.</w:t>
      </w:r>
    </w:p>
    <w:p w14:paraId="6608332A" w14:textId="41222BEA" w:rsidR="00C72FDB" w:rsidRPr="00C914C3" w:rsidRDefault="00F34F6E" w:rsidP="00C914C3">
      <w:pPr>
        <w:spacing w:line="480" w:lineRule="auto"/>
        <w:rPr>
          <w:rFonts w:asciiTheme="majorBidi" w:hAnsiTheme="majorBidi" w:cstheme="majorBidi"/>
          <w:b/>
          <w:bCs/>
          <w:i/>
          <w:iCs/>
          <w:sz w:val="24"/>
          <w:szCs w:val="24"/>
        </w:rPr>
      </w:pPr>
      <w:r w:rsidRPr="00C914C3">
        <w:rPr>
          <w:rFonts w:asciiTheme="majorBidi" w:hAnsiTheme="majorBidi" w:cstheme="majorBidi"/>
          <w:b/>
          <w:bCs/>
          <w:i/>
          <w:iCs/>
          <w:sz w:val="24"/>
          <w:szCs w:val="24"/>
        </w:rPr>
        <w:t xml:space="preserve">Eating </w:t>
      </w:r>
      <w:r w:rsidR="009A5173" w:rsidRPr="00205BC8">
        <w:rPr>
          <w:rFonts w:asciiTheme="majorBidi" w:hAnsiTheme="majorBidi" w:cstheme="majorBidi"/>
          <w:b/>
          <w:bCs/>
          <w:i/>
          <w:iCs/>
          <w:sz w:val="24"/>
          <w:szCs w:val="24"/>
          <w:highlight w:val="yellow"/>
        </w:rPr>
        <w:t>Habits</w:t>
      </w:r>
      <w:r w:rsidR="009A5173" w:rsidRPr="00C914C3">
        <w:rPr>
          <w:rFonts w:asciiTheme="majorBidi" w:hAnsiTheme="majorBidi" w:cstheme="majorBidi"/>
          <w:b/>
          <w:bCs/>
          <w:i/>
          <w:iCs/>
          <w:sz w:val="24"/>
          <w:szCs w:val="24"/>
        </w:rPr>
        <w:t xml:space="preserve"> </w:t>
      </w:r>
      <w:r w:rsidR="00946D86" w:rsidRPr="00C914C3">
        <w:rPr>
          <w:rFonts w:asciiTheme="majorBidi" w:hAnsiTheme="majorBidi" w:cstheme="majorBidi"/>
          <w:b/>
          <w:bCs/>
          <w:i/>
          <w:iCs/>
          <w:sz w:val="24"/>
          <w:szCs w:val="24"/>
        </w:rPr>
        <w:t xml:space="preserve">and Nutritional Status </w:t>
      </w:r>
    </w:p>
    <w:p w14:paraId="639FC4E5" w14:textId="02AB7600" w:rsidR="00F90400" w:rsidRPr="00C914C3" w:rsidRDefault="00AD54AC" w:rsidP="00CD6932">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lastRenderedPageBreak/>
        <w:t xml:space="preserve">Bariatric surgery has a great impact </w:t>
      </w:r>
      <w:r w:rsidR="009A5173" w:rsidRPr="00205BC8">
        <w:rPr>
          <w:rFonts w:asciiTheme="majorBidi" w:hAnsiTheme="majorBidi" w:cstheme="majorBidi"/>
          <w:sz w:val="24"/>
          <w:szCs w:val="24"/>
          <w:highlight w:val="yellow"/>
        </w:rPr>
        <w:t xml:space="preserve">on </w:t>
      </w:r>
      <w:r w:rsidRPr="00C914C3">
        <w:rPr>
          <w:rFonts w:asciiTheme="majorBidi" w:hAnsiTheme="majorBidi" w:cstheme="majorBidi"/>
          <w:sz w:val="24"/>
          <w:szCs w:val="24"/>
        </w:rPr>
        <w:t xml:space="preserve">altering patients’ eating </w:t>
      </w:r>
      <w:proofErr w:type="spellStart"/>
      <w:r w:rsidR="009A5173" w:rsidRPr="00205BC8">
        <w:rPr>
          <w:rFonts w:asciiTheme="majorBidi" w:hAnsiTheme="majorBidi" w:cstheme="majorBidi"/>
          <w:sz w:val="24"/>
          <w:szCs w:val="24"/>
          <w:highlight w:val="yellow"/>
        </w:rPr>
        <w:t>behaviour</w:t>
      </w:r>
      <w:proofErr w:type="spellEnd"/>
      <w:r w:rsidRPr="00C914C3">
        <w:rPr>
          <w:rFonts w:asciiTheme="majorBidi" w:hAnsiTheme="majorBidi" w:cstheme="majorBidi"/>
          <w:sz w:val="24"/>
          <w:szCs w:val="24"/>
        </w:rPr>
        <w:t xml:space="preserve">. Indeed, consumption of large </w:t>
      </w:r>
      <w:r w:rsidR="009A5173" w:rsidRPr="00205BC8">
        <w:rPr>
          <w:rFonts w:asciiTheme="majorBidi" w:hAnsiTheme="majorBidi" w:cstheme="majorBidi"/>
          <w:sz w:val="24"/>
          <w:szCs w:val="24"/>
          <w:highlight w:val="yellow"/>
        </w:rPr>
        <w:t xml:space="preserve">amounts </w:t>
      </w:r>
      <w:r w:rsidRPr="00C914C3">
        <w:rPr>
          <w:rFonts w:asciiTheme="majorBidi" w:hAnsiTheme="majorBidi" w:cstheme="majorBidi"/>
          <w:sz w:val="24"/>
          <w:szCs w:val="24"/>
        </w:rPr>
        <w:t>of food is defined as “Bing</w:t>
      </w:r>
      <w:r w:rsidR="00A970D0" w:rsidRPr="00C914C3">
        <w:rPr>
          <w:rFonts w:asciiTheme="majorBidi" w:hAnsiTheme="majorBidi" w:cstheme="majorBidi"/>
          <w:sz w:val="24"/>
          <w:szCs w:val="24"/>
        </w:rPr>
        <w:t>e</w:t>
      </w:r>
      <w:r w:rsidRPr="00C914C3">
        <w:rPr>
          <w:rFonts w:asciiTheme="majorBidi" w:hAnsiTheme="majorBidi" w:cstheme="majorBidi"/>
          <w:sz w:val="24"/>
          <w:szCs w:val="24"/>
        </w:rPr>
        <w:t xml:space="preserve"> Eating Disorder (BED)” or loss of control over eating (LOC)</w:t>
      </w:r>
      <w:r w:rsidR="00025ADA" w:rsidRPr="00C914C3">
        <w:rPr>
          <w:rFonts w:asciiTheme="majorBidi" w:hAnsiTheme="majorBidi" w:cstheme="majorBidi"/>
          <w:sz w:val="24"/>
          <w:szCs w:val="24"/>
        </w:rPr>
        <w:t>, which typically end</w:t>
      </w:r>
      <w:r w:rsidR="00A970D0" w:rsidRPr="00C914C3">
        <w:rPr>
          <w:rFonts w:asciiTheme="majorBidi" w:hAnsiTheme="majorBidi" w:cstheme="majorBidi"/>
          <w:sz w:val="24"/>
          <w:szCs w:val="24"/>
        </w:rPr>
        <w:t>s</w:t>
      </w:r>
      <w:r w:rsidR="00025ADA" w:rsidRPr="00C914C3">
        <w:rPr>
          <w:rFonts w:asciiTheme="majorBidi" w:hAnsiTheme="majorBidi" w:cstheme="majorBidi"/>
          <w:sz w:val="24"/>
          <w:szCs w:val="24"/>
        </w:rPr>
        <w:t xml:space="preserve"> with vomiting (dumping disorder</w:t>
      </w:r>
      <w:r w:rsidR="00A970D0" w:rsidRPr="00C914C3">
        <w:rPr>
          <w:rFonts w:asciiTheme="majorBidi" w:hAnsiTheme="majorBidi" w:cstheme="majorBidi"/>
          <w:sz w:val="24"/>
          <w:szCs w:val="24"/>
        </w:rPr>
        <w:t xml:space="preserve">). Most patients </w:t>
      </w:r>
      <w:r w:rsidR="009A5173" w:rsidRPr="00205BC8">
        <w:rPr>
          <w:rFonts w:asciiTheme="majorBidi" w:hAnsiTheme="majorBidi" w:cstheme="majorBidi"/>
          <w:sz w:val="24"/>
          <w:szCs w:val="24"/>
          <w:highlight w:val="yellow"/>
        </w:rPr>
        <w:t xml:space="preserve">who </w:t>
      </w:r>
      <w:r w:rsidR="00A970D0" w:rsidRPr="00C914C3">
        <w:rPr>
          <w:rFonts w:asciiTheme="majorBidi" w:hAnsiTheme="majorBidi" w:cstheme="majorBidi"/>
          <w:sz w:val="24"/>
          <w:szCs w:val="24"/>
        </w:rPr>
        <w:t xml:space="preserve">underwent BS do not eat large meals; however, BED may remain even after the surgery </w:t>
      </w:r>
      <w:r w:rsidR="00A970D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{"citationID":"BJnQkWzH","properties":{"formattedCitation":"\\super 39\\nosupersub{}","plainCitation":"39","noteIndex":0},"citationItems":[{"id":2803,"uris":["http://zotero.org/users/5921682/items/8RLJ46KP"],"uri":["http://zotero.org/users/5921682/items/8RLJ46KP"],"itemData":{"id":2803,"type":"article-journal","title":"Loss of control over eating predicts outcomes in bariatric surgery: a prospective 24-month follow-up study","container-title":"The Journal of clinical psychiatry","page":"175","volume":"71","issue":"2","source":"Google Scholar","shortTitle":"Loss of control over eating predicts outcomes in bariatric surgery","author":[{"family":"White","given":"Marney A."},{"family":"Kalarchian","given":"Melissa A."},{"family":"Masheb","given":"Robin M."},{"family":"Marcus","given":"Marsha D."},{"family":"Grilo","given":"Carlos M."}],"issued":{"date-parts":[["2010"]]}}}],"schema":"https://github.com/citation-style-language/schema/raw/master/csl-citation.json"} </w:instrText>
      </w:r>
      <w:r w:rsidR="00A970D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39</w:t>
      </w:r>
      <w:r w:rsidR="00A970D0" w:rsidRPr="00C914C3">
        <w:rPr>
          <w:rFonts w:asciiTheme="majorBidi" w:hAnsiTheme="majorBidi" w:cstheme="majorBidi"/>
          <w:sz w:val="24"/>
          <w:szCs w:val="24"/>
        </w:rPr>
        <w:fldChar w:fldCharType="end"/>
      </w:r>
      <w:r w:rsidR="00A970D0" w:rsidRPr="00C914C3">
        <w:rPr>
          <w:rFonts w:asciiTheme="majorBidi" w:hAnsiTheme="majorBidi" w:cstheme="majorBidi"/>
          <w:sz w:val="24"/>
          <w:szCs w:val="24"/>
        </w:rPr>
        <w:t xml:space="preserve">. A multicenter study in Norway and Sweden investigated the eating </w:t>
      </w:r>
      <w:proofErr w:type="spellStart"/>
      <w:r w:rsidR="009A5173" w:rsidRPr="00205BC8">
        <w:rPr>
          <w:rFonts w:asciiTheme="majorBidi" w:hAnsiTheme="majorBidi" w:cstheme="majorBidi"/>
          <w:sz w:val="24"/>
          <w:szCs w:val="24"/>
          <w:highlight w:val="yellow"/>
        </w:rPr>
        <w:t>behaviour</w:t>
      </w:r>
      <w:proofErr w:type="spellEnd"/>
      <w:r w:rsidR="009A5173" w:rsidRPr="00205BC8">
        <w:rPr>
          <w:rFonts w:asciiTheme="majorBidi" w:hAnsiTheme="majorBidi" w:cstheme="majorBidi"/>
          <w:sz w:val="24"/>
          <w:szCs w:val="24"/>
          <w:highlight w:val="yellow"/>
        </w:rPr>
        <w:t xml:space="preserve"> </w:t>
      </w:r>
      <w:r w:rsidR="00A970D0" w:rsidRPr="00C914C3">
        <w:rPr>
          <w:rFonts w:asciiTheme="majorBidi" w:hAnsiTheme="majorBidi" w:cstheme="majorBidi"/>
          <w:sz w:val="24"/>
          <w:szCs w:val="24"/>
        </w:rPr>
        <w:t xml:space="preserve">of patients </w:t>
      </w:r>
      <w:r w:rsidR="009A5173" w:rsidRPr="00205BC8">
        <w:rPr>
          <w:rFonts w:asciiTheme="majorBidi" w:hAnsiTheme="majorBidi" w:cstheme="majorBidi"/>
          <w:sz w:val="24"/>
          <w:szCs w:val="24"/>
          <w:highlight w:val="yellow"/>
        </w:rPr>
        <w:t xml:space="preserve">who </w:t>
      </w:r>
      <w:r w:rsidR="00A970D0" w:rsidRPr="00C914C3">
        <w:rPr>
          <w:rFonts w:asciiTheme="majorBidi" w:hAnsiTheme="majorBidi" w:cstheme="majorBidi"/>
          <w:sz w:val="24"/>
          <w:szCs w:val="24"/>
        </w:rPr>
        <w:t xml:space="preserve">underwent SG or RYBG within </w:t>
      </w:r>
      <w:r w:rsidR="009A5173" w:rsidRPr="00205BC8">
        <w:rPr>
          <w:rFonts w:asciiTheme="majorBidi" w:hAnsiTheme="majorBidi" w:cstheme="majorBidi"/>
          <w:sz w:val="24"/>
          <w:szCs w:val="24"/>
          <w:highlight w:val="yellow"/>
        </w:rPr>
        <w:t>2-year follow-up</w:t>
      </w:r>
      <w:r w:rsidR="00A970D0" w:rsidRPr="00205BC8">
        <w:rPr>
          <w:rFonts w:asciiTheme="majorBidi" w:hAnsiTheme="majorBidi" w:cstheme="majorBidi"/>
          <w:sz w:val="24"/>
          <w:szCs w:val="24"/>
          <w:highlight w:val="yellow"/>
        </w:rPr>
        <w:t xml:space="preserve"> </w:t>
      </w:r>
      <w:r w:rsidR="00A970D0" w:rsidRPr="00C914C3">
        <w:rPr>
          <w:rFonts w:asciiTheme="majorBidi" w:hAnsiTheme="majorBidi" w:cstheme="majorBidi"/>
          <w:sz w:val="24"/>
          <w:szCs w:val="24"/>
        </w:rPr>
        <w:t xml:space="preserve">using the </w:t>
      </w:r>
      <w:r w:rsidR="009A5173" w:rsidRPr="00205BC8">
        <w:rPr>
          <w:rFonts w:asciiTheme="majorBidi" w:hAnsiTheme="majorBidi" w:cstheme="majorBidi"/>
          <w:sz w:val="24"/>
          <w:szCs w:val="24"/>
          <w:highlight w:val="yellow"/>
        </w:rPr>
        <w:t>Three-Factor</w:t>
      </w:r>
      <w:r w:rsidR="006F7B92" w:rsidRPr="00205BC8">
        <w:rPr>
          <w:rFonts w:asciiTheme="majorBidi" w:hAnsiTheme="majorBidi" w:cstheme="majorBidi"/>
          <w:sz w:val="24"/>
          <w:szCs w:val="24"/>
          <w:highlight w:val="yellow"/>
        </w:rPr>
        <w:t xml:space="preserve"> </w:t>
      </w:r>
      <w:r w:rsidR="006F7B92" w:rsidRPr="00C914C3">
        <w:rPr>
          <w:rFonts w:asciiTheme="majorBidi" w:hAnsiTheme="majorBidi" w:cstheme="majorBidi"/>
          <w:sz w:val="24"/>
          <w:szCs w:val="24"/>
        </w:rPr>
        <w:t xml:space="preserve">Eating Questionnaire- R21 (TFEQ-R21), which </w:t>
      </w:r>
      <w:r w:rsidR="009A5173" w:rsidRPr="00205BC8">
        <w:rPr>
          <w:rFonts w:asciiTheme="majorBidi" w:hAnsiTheme="majorBidi" w:cstheme="majorBidi"/>
          <w:sz w:val="24"/>
          <w:szCs w:val="24"/>
          <w:highlight w:val="yellow"/>
        </w:rPr>
        <w:t xml:space="preserve">focuses </w:t>
      </w:r>
      <w:r w:rsidR="006F7B92" w:rsidRPr="00C914C3">
        <w:rPr>
          <w:rFonts w:asciiTheme="majorBidi" w:hAnsiTheme="majorBidi" w:cstheme="majorBidi"/>
          <w:sz w:val="24"/>
          <w:szCs w:val="24"/>
        </w:rPr>
        <w:t xml:space="preserve">on three domains (uncontrolled, emotional and cognitive restraint eating) </w:t>
      </w:r>
      <w:r w:rsidR="006F7B9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{"citationID":"HuLA8Mgc","properties":{"formattedCitation":"\\super 81\\nosupersub{}","plainCitation":"81","noteIndex":0},"citationItems":[{"id":3533,"uris":["http://zotero.org/users/5921682/items/HJWNKMR9"],"uri":["http://zotero.org/users/5921682/items/HJWNKMR9"],"itemData":{"id":3533,"type":"article-journal","title":"Psychometric properties and factor structure of the Three-Factor Eating Questionnaire (TFEQ) in obese men and women. Results from the Swedish Obese Subjects (SOS) study","container-title":"International journal of obesity","page":"1715","volume":"24","issue":"12","author":[{"family":"Karlsson","given":"Jan"},{"family":"Persson","given":"Lars-Olof"},{"family":"Sjöström","given":"Lars"},{"family":"Sullivan","given":"Marriane"}],"issued":{"date-parts":[["2000"]]}}}],"schema":"https://github.com/citation-style-language/schema/raw/master/csl-citation.json"} </w:instrText>
      </w:r>
      <w:r w:rsidR="006F7B9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81</w:t>
      </w:r>
      <w:r w:rsidR="006F7B92" w:rsidRPr="00C914C3">
        <w:rPr>
          <w:rFonts w:asciiTheme="majorBidi" w:hAnsiTheme="majorBidi" w:cstheme="majorBidi"/>
          <w:sz w:val="24"/>
          <w:szCs w:val="24"/>
        </w:rPr>
        <w:fldChar w:fldCharType="end"/>
      </w:r>
      <w:r w:rsidR="00A970D0" w:rsidRPr="00C914C3">
        <w:rPr>
          <w:rFonts w:asciiTheme="majorBidi" w:hAnsiTheme="majorBidi" w:cstheme="majorBidi"/>
          <w:sz w:val="24"/>
          <w:szCs w:val="24"/>
        </w:rPr>
        <w:t xml:space="preserve">. </w:t>
      </w:r>
      <w:r w:rsidR="0010606B" w:rsidRPr="00C914C3">
        <w:rPr>
          <w:rFonts w:asciiTheme="majorBidi" w:hAnsiTheme="majorBidi" w:cstheme="majorBidi"/>
          <w:sz w:val="24"/>
          <w:szCs w:val="24"/>
        </w:rPr>
        <w:t>At 2 years, t</w:t>
      </w:r>
      <w:r w:rsidR="00A970D0" w:rsidRPr="00C914C3">
        <w:rPr>
          <w:rFonts w:asciiTheme="majorBidi" w:hAnsiTheme="majorBidi" w:cstheme="majorBidi"/>
          <w:sz w:val="24"/>
          <w:szCs w:val="24"/>
        </w:rPr>
        <w:t>heir findings indicated a significant</w:t>
      </w:r>
      <w:r w:rsidR="006F7B92" w:rsidRPr="00C914C3">
        <w:rPr>
          <w:rFonts w:asciiTheme="majorBidi" w:hAnsiTheme="majorBidi" w:cstheme="majorBidi"/>
          <w:sz w:val="24"/>
          <w:szCs w:val="24"/>
        </w:rPr>
        <w:t>ly similar</w:t>
      </w:r>
      <w:r w:rsidR="00A970D0" w:rsidRPr="00C914C3">
        <w:rPr>
          <w:rFonts w:asciiTheme="majorBidi" w:hAnsiTheme="majorBidi" w:cstheme="majorBidi"/>
          <w:sz w:val="24"/>
          <w:szCs w:val="24"/>
        </w:rPr>
        <w:t xml:space="preserve"> decline in </w:t>
      </w:r>
      <w:r w:rsidR="00AC5475" w:rsidRPr="00C914C3">
        <w:rPr>
          <w:rFonts w:asciiTheme="majorBidi" w:hAnsiTheme="majorBidi" w:cstheme="majorBidi"/>
          <w:sz w:val="24"/>
          <w:szCs w:val="24"/>
        </w:rPr>
        <w:t>types of eating among both surgeries (p=0.40, p=0.092 and p=</w:t>
      </w:r>
      <w:r w:rsidR="006F7B92" w:rsidRPr="00C914C3">
        <w:rPr>
          <w:rFonts w:asciiTheme="majorBidi" w:hAnsiTheme="majorBidi" w:cstheme="majorBidi"/>
          <w:sz w:val="24"/>
          <w:szCs w:val="24"/>
        </w:rPr>
        <w:t>0.65</w:t>
      </w:r>
      <w:r w:rsidR="009A5173">
        <w:rPr>
          <w:rFonts w:asciiTheme="majorBidi" w:hAnsiTheme="majorBidi" w:cstheme="majorBidi"/>
          <w:sz w:val="24"/>
          <w:szCs w:val="24"/>
        </w:rPr>
        <w:t>,</w:t>
      </w:r>
      <w:r w:rsidR="006F7B92" w:rsidRPr="00C914C3">
        <w:rPr>
          <w:rFonts w:asciiTheme="majorBidi" w:hAnsiTheme="majorBidi" w:cstheme="majorBidi"/>
          <w:sz w:val="24"/>
          <w:szCs w:val="24"/>
        </w:rPr>
        <w:t xml:space="preserve"> respectively) </w:t>
      </w:r>
      <w:r w:rsidR="006F7B9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{"citationID":"FixCabcu","properties":{"formattedCitation":"\\super 38\\nosupersub{}","plainCitation":"38","noteIndex":0},"citationItems":[{"id":987,"uris":["http://zotero.org/users/5921682/items/BY7HFMFK"],"uri":["http://zotero.org/users/5921682/items/BY7HFMFK"],"itemData":{"id":987,"type":"article-journal","title":"Gastrointestinal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6F7B9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w:t>
      </w:r>
      <w:r w:rsidR="006F7B92" w:rsidRPr="00C914C3">
        <w:rPr>
          <w:rFonts w:asciiTheme="majorBidi" w:hAnsiTheme="majorBidi" w:cstheme="majorBidi"/>
          <w:sz w:val="24"/>
          <w:szCs w:val="24"/>
        </w:rPr>
        <w:fldChar w:fldCharType="end"/>
      </w:r>
      <w:r w:rsidR="006F7B92" w:rsidRPr="00C914C3">
        <w:rPr>
          <w:rFonts w:asciiTheme="majorBidi" w:hAnsiTheme="majorBidi" w:cstheme="majorBidi"/>
          <w:sz w:val="24"/>
          <w:szCs w:val="24"/>
        </w:rPr>
        <w:t>.</w:t>
      </w:r>
      <w:r w:rsidR="00253078" w:rsidRPr="00C914C3">
        <w:rPr>
          <w:rFonts w:asciiTheme="majorBidi" w:hAnsiTheme="majorBidi" w:cstheme="majorBidi"/>
          <w:sz w:val="24"/>
          <w:szCs w:val="24"/>
        </w:rPr>
        <w:t xml:space="preserve"> </w:t>
      </w:r>
      <w:r w:rsidR="008F2959" w:rsidRPr="00C914C3">
        <w:rPr>
          <w:rFonts w:asciiTheme="majorBidi" w:hAnsiTheme="majorBidi" w:cstheme="majorBidi"/>
          <w:sz w:val="24"/>
          <w:szCs w:val="24"/>
        </w:rPr>
        <w:t>This was supported by previous studies, which demonstrated an intrinsic change</w:t>
      </w:r>
      <w:r w:rsidR="00AC5475" w:rsidRPr="00C914C3">
        <w:rPr>
          <w:rFonts w:asciiTheme="majorBidi" w:hAnsiTheme="majorBidi" w:cstheme="majorBidi"/>
          <w:sz w:val="24"/>
          <w:szCs w:val="24"/>
        </w:rPr>
        <w:t xml:space="preserve"> in the eating </w:t>
      </w:r>
      <w:proofErr w:type="spellStart"/>
      <w:r w:rsidR="009A5173" w:rsidRPr="00205BC8">
        <w:rPr>
          <w:rFonts w:asciiTheme="majorBidi" w:hAnsiTheme="majorBidi" w:cstheme="majorBidi"/>
          <w:sz w:val="24"/>
          <w:szCs w:val="24"/>
          <w:highlight w:val="yellow"/>
        </w:rPr>
        <w:t>behaviour</w:t>
      </w:r>
      <w:proofErr w:type="spellEnd"/>
      <w:r w:rsidR="009A5173" w:rsidRPr="00205BC8">
        <w:rPr>
          <w:rFonts w:asciiTheme="majorBidi" w:hAnsiTheme="majorBidi" w:cstheme="majorBidi"/>
          <w:sz w:val="24"/>
          <w:szCs w:val="24"/>
          <w:highlight w:val="yellow"/>
        </w:rPr>
        <w:t xml:space="preserve"> </w:t>
      </w:r>
      <w:r w:rsidR="00AC5475" w:rsidRPr="00C914C3">
        <w:rPr>
          <w:rFonts w:asciiTheme="majorBidi" w:hAnsiTheme="majorBidi" w:cstheme="majorBidi"/>
          <w:sz w:val="24"/>
          <w:szCs w:val="24"/>
        </w:rPr>
        <w:t>among</w:t>
      </w:r>
      <w:r w:rsidR="008F2959" w:rsidRPr="00C914C3">
        <w:rPr>
          <w:rFonts w:asciiTheme="majorBidi" w:hAnsiTheme="majorBidi" w:cstheme="majorBidi"/>
          <w:sz w:val="24"/>
          <w:szCs w:val="24"/>
        </w:rPr>
        <w:t xml:space="preserve"> patients</w:t>
      </w:r>
      <w:r w:rsidR="00AC5475" w:rsidRPr="00C914C3">
        <w:rPr>
          <w:rFonts w:asciiTheme="majorBidi" w:hAnsiTheme="majorBidi" w:cstheme="majorBidi"/>
          <w:sz w:val="24"/>
          <w:szCs w:val="24"/>
        </w:rPr>
        <w:t xml:space="preserve"> </w:t>
      </w:r>
      <w:r w:rsidR="009A5173" w:rsidRPr="00205BC8">
        <w:rPr>
          <w:rFonts w:asciiTheme="majorBidi" w:hAnsiTheme="majorBidi" w:cstheme="majorBidi"/>
          <w:sz w:val="24"/>
          <w:szCs w:val="24"/>
          <w:highlight w:val="yellow"/>
        </w:rPr>
        <w:t xml:space="preserve">who </w:t>
      </w:r>
      <w:r w:rsidR="00AC5475" w:rsidRPr="00C914C3">
        <w:rPr>
          <w:rFonts w:asciiTheme="majorBidi" w:hAnsiTheme="majorBidi" w:cstheme="majorBidi"/>
          <w:sz w:val="24"/>
          <w:szCs w:val="24"/>
        </w:rPr>
        <w:t>underwent BS</w:t>
      </w:r>
      <w:r w:rsidR="008F2959" w:rsidRPr="00C914C3">
        <w:rPr>
          <w:rFonts w:asciiTheme="majorBidi" w:hAnsiTheme="majorBidi" w:cstheme="majorBidi"/>
          <w:sz w:val="24"/>
          <w:szCs w:val="24"/>
        </w:rPr>
        <w:t xml:space="preserve"> </w:t>
      </w:r>
      <w:r w:rsidR="008F295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{"citationID":"7VePNIB7","properties":{"formattedCitation":"\\super 82,83\\nosupersub{}","plainCitation":"82,83","noteIndex":0},"citationItems":[{"id":3535,"uris":["http://zotero.org/users/5921682/items/FQJWH979"],"uri":["http://zotero.org/users/5921682/items/FQJWH979"],"itemData":{"id":3535,"type":"article-journal","title":"Swedish obese subjects (SOS)–an intervention study of obesity. Two-year follow-up of health-related quality of life (HRQL) and eating behavior after gastric surgery for severe obesity","container-title":"International journal of obesity","page":"113","volume":"22","issue":"2","author":[{"family":"Karlsson","given":"Jorn"},{"family":"Sjöström","given":"L."},{"family":"Sullivan","given":"Marianne"}],"issued":{"date-parts":[["1998"]]}}},{"id":3534,"uris":["http://zotero.org/users/5921682/items/M4XPP383"],"uri":["http://zotero.org/users/5921682/items/M4XPP383"],"itemData":{"id":3534,"type":"article-journal","title":"Eating behaviors and indexes of body composition in men and women from the Quebec family study","container-title":"Obesity research","page":"783-792","volume":"11","issue":"6","author":[{"family":"Provencher","given":"Véronique"},{"family":"Drapeau","given":"Vicky"},{"family":"Tremblay","given":"Angelo"},{"family":"Després","given":"Jean-Pierre"},{"family":"Lemieux","given":"Simone"}],"issued":{"date-parts":[["2003"]]}}}],"schema":"https://github.com/citation-style-language/schema/raw/master/csl-citation.json"} </w:instrText>
      </w:r>
      <w:r w:rsidR="008F295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82,83</w:t>
      </w:r>
      <w:r w:rsidR="008F2959" w:rsidRPr="00C914C3">
        <w:rPr>
          <w:rFonts w:asciiTheme="majorBidi" w:hAnsiTheme="majorBidi" w:cstheme="majorBidi"/>
          <w:sz w:val="24"/>
          <w:szCs w:val="24"/>
        </w:rPr>
        <w:fldChar w:fldCharType="end"/>
      </w:r>
      <w:r w:rsidR="008F2959" w:rsidRPr="00C914C3">
        <w:rPr>
          <w:rFonts w:asciiTheme="majorBidi" w:hAnsiTheme="majorBidi" w:cstheme="majorBidi"/>
          <w:sz w:val="24"/>
          <w:szCs w:val="24"/>
        </w:rPr>
        <w:t xml:space="preserve">. </w:t>
      </w:r>
      <w:r w:rsidR="0010606B" w:rsidRPr="00C914C3">
        <w:rPr>
          <w:rFonts w:asciiTheme="majorBidi" w:hAnsiTheme="majorBidi" w:cstheme="majorBidi"/>
          <w:sz w:val="24"/>
          <w:szCs w:val="24"/>
        </w:rPr>
        <w:t>Another prospective study in the US supported these findings</w:t>
      </w:r>
      <w:r w:rsidR="009A5173">
        <w:rPr>
          <w:rFonts w:asciiTheme="majorBidi" w:hAnsiTheme="majorBidi" w:cstheme="majorBidi"/>
          <w:sz w:val="24"/>
          <w:szCs w:val="24"/>
        </w:rPr>
        <w:t>,</w:t>
      </w:r>
      <w:r w:rsidR="009A5173" w:rsidRPr="00C914C3">
        <w:rPr>
          <w:rFonts w:asciiTheme="majorBidi" w:hAnsiTheme="majorBidi" w:cstheme="majorBidi"/>
          <w:sz w:val="24"/>
          <w:szCs w:val="24"/>
        </w:rPr>
        <w:t xml:space="preserve"> </w:t>
      </w:r>
      <w:r w:rsidR="0010606B" w:rsidRPr="00C914C3">
        <w:rPr>
          <w:rFonts w:asciiTheme="majorBidi" w:hAnsiTheme="majorBidi" w:cstheme="majorBidi"/>
          <w:sz w:val="24"/>
          <w:szCs w:val="24"/>
        </w:rPr>
        <w:t>by which the prevalence of LOC among patients before surgery was almost 60.0% then reduced immed</w:t>
      </w:r>
      <w:r w:rsidR="00AC5475" w:rsidRPr="00C914C3">
        <w:rPr>
          <w:rFonts w:asciiTheme="majorBidi" w:hAnsiTheme="majorBidi" w:cstheme="majorBidi"/>
          <w:sz w:val="24"/>
          <w:szCs w:val="24"/>
        </w:rPr>
        <w:t>iately following the surgery (p</w:t>
      </w:r>
      <w:r w:rsidR="0010606B" w:rsidRPr="00C914C3">
        <w:rPr>
          <w:rFonts w:asciiTheme="majorBidi" w:hAnsiTheme="majorBidi" w:cstheme="majorBidi"/>
          <w:sz w:val="24"/>
          <w:szCs w:val="24"/>
        </w:rPr>
        <w:t xml:space="preserve">&lt;0.001). </w:t>
      </w:r>
      <w:r w:rsidR="00CD6932" w:rsidRPr="00C914C3">
        <w:rPr>
          <w:rFonts w:asciiTheme="majorBidi" w:hAnsiTheme="majorBidi" w:cstheme="majorBidi"/>
          <w:sz w:val="24"/>
          <w:szCs w:val="24"/>
        </w:rPr>
        <w:t>Sequentially</w:t>
      </w:r>
      <w:r w:rsidR="0010606B" w:rsidRPr="00C914C3">
        <w:rPr>
          <w:rFonts w:asciiTheme="majorBidi" w:hAnsiTheme="majorBidi" w:cstheme="majorBidi"/>
          <w:sz w:val="24"/>
          <w:szCs w:val="24"/>
        </w:rPr>
        <w:t>, a significant increase in the LOC was detected at 6 and 24 months (</w:t>
      </w:r>
      <w:r w:rsidR="0074118A" w:rsidRPr="00C914C3">
        <w:rPr>
          <w:rFonts w:asciiTheme="majorBidi" w:hAnsiTheme="majorBidi" w:cstheme="majorBidi"/>
          <w:sz w:val="24"/>
          <w:szCs w:val="24"/>
        </w:rPr>
        <w:t xml:space="preserve">31.0%, </w:t>
      </w:r>
      <w:r w:rsidR="00CD6932" w:rsidRPr="00C914C3">
        <w:rPr>
          <w:rFonts w:asciiTheme="majorBidi" w:hAnsiTheme="majorBidi" w:cstheme="majorBidi"/>
          <w:sz w:val="24"/>
          <w:szCs w:val="24"/>
        </w:rPr>
        <w:t>p=</w:t>
      </w:r>
      <w:r w:rsidR="0010606B" w:rsidRPr="00C914C3">
        <w:rPr>
          <w:rFonts w:asciiTheme="majorBidi" w:hAnsiTheme="majorBidi" w:cstheme="majorBidi"/>
          <w:sz w:val="24"/>
          <w:szCs w:val="24"/>
        </w:rPr>
        <w:t xml:space="preserve">0.03 and </w:t>
      </w:r>
      <w:r w:rsidR="0074118A" w:rsidRPr="00C914C3">
        <w:rPr>
          <w:rFonts w:asciiTheme="majorBidi" w:hAnsiTheme="majorBidi" w:cstheme="majorBidi"/>
          <w:sz w:val="24"/>
          <w:szCs w:val="24"/>
        </w:rPr>
        <w:t xml:space="preserve">39.0%, </w:t>
      </w:r>
      <w:r w:rsidR="00CD6932" w:rsidRPr="00C914C3">
        <w:rPr>
          <w:rFonts w:asciiTheme="majorBidi" w:hAnsiTheme="majorBidi" w:cstheme="majorBidi"/>
          <w:sz w:val="24"/>
          <w:szCs w:val="24"/>
        </w:rPr>
        <w:t>p=</w:t>
      </w:r>
      <w:r w:rsidR="0010606B" w:rsidRPr="00C914C3">
        <w:rPr>
          <w:rFonts w:asciiTheme="majorBidi" w:hAnsiTheme="majorBidi" w:cstheme="majorBidi"/>
          <w:sz w:val="24"/>
          <w:szCs w:val="24"/>
        </w:rPr>
        <w:t>0.02; respectively)</w:t>
      </w:r>
      <w:r w:rsidR="00D64012" w:rsidRPr="00C914C3">
        <w:rPr>
          <w:rFonts w:asciiTheme="majorBidi" w:hAnsiTheme="majorBidi" w:cstheme="majorBidi"/>
          <w:sz w:val="24"/>
          <w:szCs w:val="24"/>
        </w:rPr>
        <w:t xml:space="preserve">, which was </w:t>
      </w:r>
      <w:r w:rsidR="009A5173" w:rsidRPr="00205BC8">
        <w:rPr>
          <w:rFonts w:asciiTheme="majorBidi" w:hAnsiTheme="majorBidi" w:cstheme="majorBidi"/>
          <w:sz w:val="24"/>
          <w:szCs w:val="24"/>
          <w:highlight w:val="yellow"/>
        </w:rPr>
        <w:t xml:space="preserve">a </w:t>
      </w:r>
      <w:r w:rsidR="00D64012" w:rsidRPr="00C914C3">
        <w:rPr>
          <w:rFonts w:asciiTheme="majorBidi" w:hAnsiTheme="majorBidi" w:cstheme="majorBidi"/>
          <w:sz w:val="24"/>
          <w:szCs w:val="24"/>
        </w:rPr>
        <w:t>predictor of</w:t>
      </w:r>
      <w:r w:rsidR="004845E9" w:rsidRPr="00C914C3">
        <w:rPr>
          <w:rFonts w:asciiTheme="majorBidi" w:hAnsiTheme="majorBidi" w:cstheme="majorBidi"/>
          <w:sz w:val="24"/>
          <w:szCs w:val="24"/>
        </w:rPr>
        <w:t xml:space="preserve"> elevated eating disorders and depression</w:t>
      </w:r>
      <w:r w:rsidR="0010606B" w:rsidRPr="00C914C3">
        <w:rPr>
          <w:rFonts w:asciiTheme="majorBidi" w:hAnsiTheme="majorBidi" w:cstheme="majorBidi"/>
          <w:sz w:val="24"/>
          <w:szCs w:val="24"/>
        </w:rPr>
        <w:t xml:space="preserve"> </w:t>
      </w:r>
      <w:r w:rsidR="0010606B"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{"citationID":"ZJstGd7c","properties":{"formattedCitation":"\\super 39\\nosupersub{}","plainCitation":"39","noteIndex":0},"citationItems":[{"id":2803,"uris":["http://zotero.org/users/5921682/items/8RLJ46KP"],"uri":["http://zotero.org/users/5921682/items/8RLJ46KP"],"itemData":{"id":2803,"type":"article-journal","title":"Loss of control over eating predicts outcomes in bariatric surgery: a prospective 24-month follow-up study","container-title":"The Journal of clinical psychiatry","page":"175","volume":"71","issue":"2","source":"Google Scholar","shortTitle":"Loss of control over eating predicts outcomes in bariatric surgery","author":[{"family":"White","given":"Marney A."},{"family":"Kalarchian","given":"Melissa A."},{"family":"Masheb","given":"Robin M."},{"family":"Marcus","given":"Marsha D."},{"family":"Grilo","given":"Carlos M."}],"issued":{"date-parts":[["2010"]]}}}],"schema":"https://github.com/citation-style-language/schema/raw/master/csl-citation.json"} </w:instrText>
      </w:r>
      <w:r w:rsidR="0010606B"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39</w:t>
      </w:r>
      <w:r w:rsidR="0010606B" w:rsidRPr="00C914C3">
        <w:rPr>
          <w:rFonts w:asciiTheme="majorBidi" w:hAnsiTheme="majorBidi" w:cstheme="majorBidi"/>
          <w:sz w:val="24"/>
          <w:szCs w:val="24"/>
        </w:rPr>
        <w:fldChar w:fldCharType="end"/>
      </w:r>
      <w:r w:rsidR="004845E9" w:rsidRPr="00C914C3">
        <w:rPr>
          <w:rFonts w:asciiTheme="majorBidi" w:hAnsiTheme="majorBidi" w:cstheme="majorBidi"/>
          <w:sz w:val="24"/>
          <w:szCs w:val="24"/>
        </w:rPr>
        <w:t xml:space="preserve">. This extends the results of previous studies that </w:t>
      </w:r>
      <w:r w:rsidR="009A5173" w:rsidRPr="00205BC8">
        <w:rPr>
          <w:rFonts w:asciiTheme="majorBidi" w:hAnsiTheme="majorBidi" w:cstheme="majorBidi"/>
          <w:sz w:val="24"/>
          <w:szCs w:val="24"/>
          <w:highlight w:val="yellow"/>
        </w:rPr>
        <w:t>post-surgical</w:t>
      </w:r>
      <w:r w:rsidR="004845E9" w:rsidRPr="00205BC8">
        <w:rPr>
          <w:rFonts w:asciiTheme="majorBidi" w:hAnsiTheme="majorBidi" w:cstheme="majorBidi"/>
          <w:sz w:val="24"/>
          <w:szCs w:val="24"/>
          <w:highlight w:val="yellow"/>
        </w:rPr>
        <w:t xml:space="preserve"> </w:t>
      </w:r>
      <w:r w:rsidR="004845E9" w:rsidRPr="00C914C3">
        <w:rPr>
          <w:rFonts w:asciiTheme="majorBidi" w:hAnsiTheme="majorBidi" w:cstheme="majorBidi"/>
          <w:sz w:val="24"/>
          <w:szCs w:val="24"/>
        </w:rPr>
        <w:t xml:space="preserve">LOC has a negative influence on psychological health as well as weight reduction </w:t>
      </w:r>
      <w:r w:rsidR="004845E9"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{"citationID":"Ca5xg9QB","properties":{"formattedCitation":"\\super 84,85\\nosupersub{}","plainCitation":"84,85","noteIndex":0},"citationItems":[{"id":3537,"uris":["http://zotero.org/users/5921682/items/Y3I5GR8H"],"uri":["http://zotero.org/users/5921682/items/Y3I5GR8H"],"itemData":{"id":3537,"type":"article-journal","title":"Loss of control is central to psychological disturbance associated with binge eating disorder","container-title":"Obesity","page":"608-614","volume":"16","issue":"3","author":[{"family":"Colles","given":"Susan L."},{"family":"Dixon","given":"John B."},{"family":"O'brien","given":"Paul E."}],"issued":{"date-parts":[["2008"]]}}},{"id":3536,"uris":["http://zotero.org/users/5921682/items/HV59C4B5"],"uri":["http://zotero.org/users/5921682/items/HV59C4B5"],"itemData":{"id":3536,"type":"article-journal","title":"Loss of control over eating reflects eating disturbances and general psychopathology","container-title":"Behaviour research and therapy","page":"2203-2211","volume":"45","issue":"9","author":[{"family":"Latner","given":"Janet D."},{"family":"Hildebrandt","given":"Thomas"},{"family":"Rosewall","given":"Juliet K."},{"family":"Chisholm","given":"Amy M."},{"family":"Hayashi","given":"Kentaro"}],"issued":{"date-parts":[["2007"]]}}}],"schema":"https://github.com/citation-style-language/schema/raw/master/csl-citation.json"} </w:instrText>
      </w:r>
      <w:r w:rsidR="004845E9"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84,85</w:t>
      </w:r>
      <w:r w:rsidR="004845E9" w:rsidRPr="00C914C3">
        <w:rPr>
          <w:rFonts w:asciiTheme="majorBidi" w:hAnsiTheme="majorBidi" w:cstheme="majorBidi"/>
          <w:sz w:val="24"/>
          <w:szCs w:val="24"/>
        </w:rPr>
        <w:fldChar w:fldCharType="end"/>
      </w:r>
      <w:r w:rsidR="004845E9" w:rsidRPr="00C914C3">
        <w:rPr>
          <w:rFonts w:asciiTheme="majorBidi" w:hAnsiTheme="majorBidi" w:cstheme="majorBidi"/>
          <w:sz w:val="24"/>
          <w:szCs w:val="24"/>
        </w:rPr>
        <w:t xml:space="preserve">. </w:t>
      </w:r>
      <w:r w:rsidR="00BC62A6" w:rsidRPr="00C914C3">
        <w:rPr>
          <w:rFonts w:asciiTheme="majorBidi" w:hAnsiTheme="majorBidi" w:cstheme="majorBidi"/>
          <w:sz w:val="24"/>
          <w:szCs w:val="24"/>
        </w:rPr>
        <w:t xml:space="preserve">Thereby, clinical attention should be </w:t>
      </w:r>
      <w:r w:rsidR="00B34E08" w:rsidRPr="00C914C3">
        <w:rPr>
          <w:rFonts w:asciiTheme="majorBidi" w:hAnsiTheme="majorBidi" w:cstheme="majorBidi"/>
          <w:sz w:val="24"/>
          <w:szCs w:val="24"/>
        </w:rPr>
        <w:t>adapted</w:t>
      </w:r>
      <w:r w:rsidR="00BC62A6" w:rsidRPr="00C914C3">
        <w:rPr>
          <w:rFonts w:asciiTheme="majorBidi" w:hAnsiTheme="majorBidi" w:cstheme="majorBidi"/>
          <w:sz w:val="24"/>
          <w:szCs w:val="24"/>
        </w:rPr>
        <w:t xml:space="preserve"> after </w:t>
      </w:r>
      <w:r w:rsidR="00CD6932" w:rsidRPr="00C914C3">
        <w:rPr>
          <w:rFonts w:asciiTheme="majorBidi" w:hAnsiTheme="majorBidi" w:cstheme="majorBidi"/>
          <w:sz w:val="24"/>
          <w:szCs w:val="24"/>
        </w:rPr>
        <w:t>BS</w:t>
      </w:r>
      <w:r w:rsidR="00BC62A6" w:rsidRPr="00C914C3">
        <w:rPr>
          <w:rFonts w:asciiTheme="majorBidi" w:hAnsiTheme="majorBidi" w:cstheme="majorBidi"/>
          <w:sz w:val="24"/>
          <w:szCs w:val="24"/>
        </w:rPr>
        <w:t xml:space="preserve"> to monitor the p</w:t>
      </w:r>
      <w:r w:rsidR="004C468A" w:rsidRPr="00C914C3">
        <w:rPr>
          <w:rFonts w:asciiTheme="majorBidi" w:hAnsiTheme="majorBidi" w:cstheme="majorBidi"/>
          <w:sz w:val="24"/>
          <w:szCs w:val="24"/>
        </w:rPr>
        <w:t>rogression of LOC</w:t>
      </w:r>
      <w:r w:rsidR="00BC62A6" w:rsidRPr="00C914C3">
        <w:rPr>
          <w:rFonts w:asciiTheme="majorBidi" w:hAnsiTheme="majorBidi" w:cstheme="majorBidi"/>
          <w:sz w:val="24"/>
          <w:szCs w:val="24"/>
        </w:rPr>
        <w:t xml:space="preserve"> and mana</w:t>
      </w:r>
      <w:r w:rsidR="00B34E08" w:rsidRPr="00C914C3">
        <w:rPr>
          <w:rFonts w:asciiTheme="majorBidi" w:hAnsiTheme="majorBidi" w:cstheme="majorBidi"/>
          <w:sz w:val="24"/>
          <w:szCs w:val="24"/>
        </w:rPr>
        <w:t xml:space="preserve">ge </w:t>
      </w:r>
      <w:r w:rsidR="004C468A" w:rsidRPr="00C914C3">
        <w:rPr>
          <w:rFonts w:asciiTheme="majorBidi" w:hAnsiTheme="majorBidi" w:cstheme="majorBidi"/>
          <w:sz w:val="24"/>
          <w:szCs w:val="24"/>
        </w:rPr>
        <w:t xml:space="preserve">any subsequent </w:t>
      </w:r>
      <w:r w:rsidR="00B34E08" w:rsidRPr="00C914C3">
        <w:rPr>
          <w:rFonts w:asciiTheme="majorBidi" w:hAnsiTheme="majorBidi" w:cstheme="majorBidi"/>
          <w:sz w:val="24"/>
          <w:szCs w:val="24"/>
        </w:rPr>
        <w:t>eating</w:t>
      </w:r>
      <w:r w:rsidR="00BC62A6" w:rsidRPr="00C914C3">
        <w:rPr>
          <w:rFonts w:asciiTheme="majorBidi" w:hAnsiTheme="majorBidi" w:cstheme="majorBidi"/>
          <w:sz w:val="24"/>
          <w:szCs w:val="24"/>
        </w:rPr>
        <w:t xml:space="preserve"> disorders.</w:t>
      </w:r>
      <w:r w:rsidR="009644EF" w:rsidRPr="00C914C3">
        <w:rPr>
          <w:rFonts w:asciiTheme="majorBidi" w:hAnsiTheme="majorBidi" w:cstheme="majorBidi"/>
          <w:sz w:val="24"/>
          <w:szCs w:val="24"/>
        </w:rPr>
        <w:t xml:space="preserve"> </w:t>
      </w:r>
    </w:p>
    <w:p w14:paraId="035181F3" w14:textId="57FFD82E" w:rsidR="00531181" w:rsidRPr="00C914C3" w:rsidRDefault="00F90400" w:rsidP="00CD6932">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The literature has shown a significantly lower fat, </w:t>
      </w:r>
      <w:r w:rsidR="009A5173" w:rsidRPr="00205BC8">
        <w:rPr>
          <w:rFonts w:asciiTheme="majorBidi" w:hAnsiTheme="majorBidi" w:cstheme="majorBidi"/>
          <w:sz w:val="24"/>
          <w:szCs w:val="24"/>
          <w:highlight w:val="yellow"/>
        </w:rPr>
        <w:t xml:space="preserve">carbohydrate </w:t>
      </w:r>
      <w:r w:rsidRPr="00C914C3">
        <w:rPr>
          <w:rFonts w:asciiTheme="majorBidi" w:hAnsiTheme="majorBidi" w:cstheme="majorBidi"/>
          <w:sz w:val="24"/>
          <w:szCs w:val="24"/>
        </w:rPr>
        <w:t>and total caloric intak</w:t>
      </w:r>
      <w:r w:rsidR="005B5EFD" w:rsidRPr="00C914C3">
        <w:rPr>
          <w:rFonts w:asciiTheme="majorBidi" w:hAnsiTheme="majorBidi" w:cstheme="majorBidi"/>
          <w:sz w:val="24"/>
          <w:szCs w:val="24"/>
        </w:rPr>
        <w:t xml:space="preserve">e after 2 years </w:t>
      </w:r>
      <w:r w:rsidR="009A5173" w:rsidRPr="00205BC8">
        <w:rPr>
          <w:rFonts w:asciiTheme="majorBidi" w:hAnsiTheme="majorBidi" w:cstheme="majorBidi"/>
          <w:sz w:val="24"/>
          <w:szCs w:val="24"/>
          <w:highlight w:val="yellow"/>
        </w:rPr>
        <w:t>of follow-up</w:t>
      </w:r>
      <w:r w:rsidRPr="00205BC8">
        <w:rPr>
          <w:rFonts w:asciiTheme="majorBidi" w:hAnsiTheme="majorBidi" w:cstheme="majorBidi"/>
          <w:sz w:val="24"/>
          <w:szCs w:val="24"/>
          <w:highlight w:val="yellow"/>
        </w:rPr>
        <w:t xml:space="preserve"> </w:t>
      </w:r>
      <w:r w:rsidRPr="00C914C3">
        <w:rPr>
          <w:rFonts w:asciiTheme="majorBidi" w:hAnsiTheme="majorBidi" w:cstheme="majorBidi"/>
          <w:sz w:val="24"/>
          <w:szCs w:val="24"/>
        </w:rPr>
        <w:t>without a significant change betw</w:t>
      </w:r>
      <w:r w:rsidR="00CD6932" w:rsidRPr="00C914C3">
        <w:rPr>
          <w:rFonts w:asciiTheme="majorBidi" w:hAnsiTheme="majorBidi" w:cstheme="majorBidi"/>
          <w:sz w:val="24"/>
          <w:szCs w:val="24"/>
        </w:rPr>
        <w:t xml:space="preserve">een both types of surgeries </w:t>
      </w:r>
      <w:r w:rsidR="006A30ED"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{"citationID":"myNjJfbx","properties":{"formattedCitation":"\\super 38\\nosupersub{}","plainCitation":"38","noteIndex":0},"citationItems":[{"id":987,"uris":["http://zotero.org/users/5921682/items/BY7HFMFK"],"uri":["http://zotero.org/users/5921682/items/BY7HFMFK"],"itemData":{"id":987,"type":"article-journal","title":"Gastrointestinal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6A30ED"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w:t>
      </w:r>
      <w:r w:rsidR="006A30ED" w:rsidRPr="00C914C3">
        <w:rPr>
          <w:rFonts w:asciiTheme="majorBidi" w:hAnsiTheme="majorBidi" w:cstheme="majorBidi"/>
          <w:sz w:val="24"/>
          <w:szCs w:val="24"/>
        </w:rPr>
        <w:fldChar w:fldCharType="end"/>
      </w:r>
      <w:r w:rsidR="006A30ED" w:rsidRPr="00C914C3">
        <w:rPr>
          <w:rFonts w:asciiTheme="majorBidi" w:hAnsiTheme="majorBidi" w:cstheme="majorBidi"/>
          <w:sz w:val="24"/>
          <w:szCs w:val="24"/>
        </w:rPr>
        <w:t xml:space="preserve">. This was justified by stomach size reduction and food intolerance after bariatric surgery, which diminishes overall food consumption and accelerates gastric emptying. </w:t>
      </w:r>
      <w:r w:rsidR="00DC4B3F" w:rsidRPr="00C914C3">
        <w:rPr>
          <w:rFonts w:asciiTheme="majorBidi" w:hAnsiTheme="majorBidi" w:cstheme="majorBidi"/>
          <w:sz w:val="24"/>
          <w:szCs w:val="24"/>
        </w:rPr>
        <w:t xml:space="preserve">On the other hand, </w:t>
      </w:r>
      <w:r w:rsidR="0065784E" w:rsidRPr="00C914C3">
        <w:rPr>
          <w:rFonts w:asciiTheme="majorBidi" w:hAnsiTheme="majorBidi" w:cstheme="majorBidi"/>
          <w:sz w:val="24"/>
          <w:szCs w:val="24"/>
        </w:rPr>
        <w:t>a significant decline in protein intake was found in RYGB</w:t>
      </w:r>
      <w:r w:rsidR="009A5173">
        <w:rPr>
          <w:rFonts w:asciiTheme="majorBidi" w:hAnsiTheme="majorBidi" w:cstheme="majorBidi"/>
          <w:sz w:val="24"/>
          <w:szCs w:val="24"/>
        </w:rPr>
        <w:t>,</w:t>
      </w:r>
      <w:r w:rsidR="0065784E" w:rsidRPr="00C914C3">
        <w:rPr>
          <w:rFonts w:asciiTheme="majorBidi" w:hAnsiTheme="majorBidi" w:cstheme="majorBidi"/>
          <w:sz w:val="24"/>
          <w:szCs w:val="24"/>
        </w:rPr>
        <w:t xml:space="preserve"> but remained stable among SG patients </w:t>
      </w:r>
      <w:r w:rsidR="0065784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{"citationID":"5fMWjRes","properties":{"formattedCitation":"\\super 38\\nosupersub{}","plainCitation":"38","noteIndex":0},"citationItems":[{"id":987,"uris":["http://zotero.org/users/5921682/items/BY7HFMFK"],"uri":["http://zotero.org/users/5921682/items/BY7HFMFK"],"itemData":{"id":987,"type":"article-journal","title":"Gastrointestinal function and eating behavior after gastric bypass and duodenal switch.","container-title":"Surgery for obesity and related diseases : official journal of the American Society for Bariatric Surgery","page":"641-647","volume":"9","issue":"5","abstract":"BACKGROUND: Duodenal switch provides greater weight loss than gastric bypass in severely obese patients; however, comparative data on the changes in gastrointestinal symptoms, bowel function, eating behavior, dietary intake, and psychosocial functioning are limited. METHODS: The setting for the present study  was 2 university hospitals in Norway and Sweden. Participants with a body mass index of 50-60 kg/m(2) were randomly assigned to gastric bypass (n = 31) or duodenal switch (n = 29) and followed up for 2 years. Of the 60 patients, 97% completed the study. Their mean weight decreased by 31.2% after gastric bypass and 44.8% after duodenal switch. At inclusion and 1 and 2 years of follow-up, the participants completed the Gastrointestinal Symptom Rating Scale, a bowel function questionnaire, the Three-Factor Eating Questionnaire-R21, a 4-day food record, and the Obesity-related Problems scale. RESULTS: Compared with the gastric bypass group, the duodenal switch group reported more symptoms of diarrhea (P = .0002), a greater mean number of daytime defecations (P = .007), and more anal leakage of stool (50% versus 18% of participants, respectively; P = .015) after 2 years. The scores for uncontrolled and emotional eating were significantly and similarly reduced after both operations. The mean total caloric intake and intake of fat and carbohydrates were significantly reduced in both groups. Protein intake was significantly reduced only after gastric bypass (P = .008, between-group comparison). Psychosocial function was significantly improved after both operations (P = .23, between the 2 groups). CONCLUSION: Gastrointestinal side effects and anal leakage of stool were more pronounced after duodenal switch than after gastric bypass. Both procedures led to reduced uncontrolled and emotional eating, reduced caloric intake, and improved psychosocial functioning.","DOI":"10.1016/j.soard.2012.06.006","ISSN":"1878-7533 1550-7289","note":"PMID: 22951078","journalAbbreviation":"Surg Obes Relat Dis","language":"eng","author":[{"family":"Sovik","given":"Torgeir T."},{"family":"Karlsson","given":"Jan"},{"family":"Aasheim","given":"Erlend T."},{"family":"Fagerland","given":"Morten W."},{"family":"Bjorkman","given":"Sofia"},{"family":"Engstrom","given":"My"},{"family":"Kristinsson","given":"Jon"},{"family":"Olbers","given":"Torsten"},{"family":"Mala","given":"Tom"}],"issued":{"date-parts":[["2013",10]]}}}],"schema":"https://github.com/citation-style-language/schema/raw/master/csl-citation.json"} </w:instrText>
      </w:r>
      <w:r w:rsidR="0065784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38</w:t>
      </w:r>
      <w:r w:rsidR="0065784E" w:rsidRPr="00C914C3">
        <w:rPr>
          <w:rFonts w:asciiTheme="majorBidi" w:hAnsiTheme="majorBidi" w:cstheme="majorBidi"/>
          <w:sz w:val="24"/>
          <w:szCs w:val="24"/>
        </w:rPr>
        <w:fldChar w:fldCharType="end"/>
      </w:r>
      <w:r w:rsidR="0065784E" w:rsidRPr="00C914C3">
        <w:rPr>
          <w:rFonts w:asciiTheme="majorBidi" w:hAnsiTheme="majorBidi" w:cstheme="majorBidi"/>
          <w:sz w:val="24"/>
          <w:szCs w:val="24"/>
        </w:rPr>
        <w:t xml:space="preserve">. This was </w:t>
      </w:r>
      <w:r w:rsidR="0065784E" w:rsidRPr="00C914C3">
        <w:rPr>
          <w:rFonts w:asciiTheme="majorBidi" w:hAnsiTheme="majorBidi" w:cstheme="majorBidi"/>
          <w:sz w:val="24"/>
          <w:szCs w:val="24"/>
        </w:rPr>
        <w:lastRenderedPageBreak/>
        <w:t>explained by previous studies</w:t>
      </w:r>
      <w:r w:rsidR="009A5173">
        <w:rPr>
          <w:rFonts w:asciiTheme="majorBidi" w:hAnsiTheme="majorBidi" w:cstheme="majorBidi"/>
          <w:sz w:val="24"/>
          <w:szCs w:val="24"/>
        </w:rPr>
        <w:t>,</w:t>
      </w:r>
      <w:r w:rsidR="009A5173" w:rsidRPr="00C914C3">
        <w:rPr>
          <w:rFonts w:asciiTheme="majorBidi" w:hAnsiTheme="majorBidi" w:cstheme="majorBidi"/>
          <w:sz w:val="24"/>
          <w:szCs w:val="24"/>
        </w:rPr>
        <w:t xml:space="preserve"> </w:t>
      </w:r>
      <w:r w:rsidR="0065784E" w:rsidRPr="00C914C3">
        <w:rPr>
          <w:rFonts w:asciiTheme="majorBidi" w:hAnsiTheme="majorBidi" w:cstheme="majorBidi"/>
          <w:sz w:val="24"/>
          <w:szCs w:val="24"/>
        </w:rPr>
        <w:t xml:space="preserve">as SG patients suffer from more </w:t>
      </w:r>
      <w:r w:rsidR="009A5173" w:rsidRPr="00205BC8">
        <w:rPr>
          <w:rFonts w:asciiTheme="majorBidi" w:hAnsiTheme="majorBidi" w:cstheme="majorBidi"/>
          <w:sz w:val="24"/>
          <w:szCs w:val="24"/>
          <w:highlight w:val="yellow"/>
        </w:rPr>
        <w:t>protein-caloric</w:t>
      </w:r>
      <w:r w:rsidR="0065784E" w:rsidRPr="00205BC8">
        <w:rPr>
          <w:rFonts w:asciiTheme="majorBidi" w:hAnsiTheme="majorBidi" w:cstheme="majorBidi"/>
          <w:sz w:val="24"/>
          <w:szCs w:val="24"/>
          <w:highlight w:val="yellow"/>
        </w:rPr>
        <w:t xml:space="preserve"> </w:t>
      </w:r>
      <w:r w:rsidR="0065784E" w:rsidRPr="00C914C3">
        <w:rPr>
          <w:rFonts w:asciiTheme="majorBidi" w:hAnsiTheme="majorBidi" w:cstheme="majorBidi"/>
          <w:sz w:val="24"/>
          <w:szCs w:val="24"/>
        </w:rPr>
        <w:t xml:space="preserve">malnutrition. </w:t>
      </w:r>
      <w:r w:rsidR="00DE5460" w:rsidRPr="00C914C3">
        <w:rPr>
          <w:rFonts w:asciiTheme="majorBidi" w:hAnsiTheme="majorBidi" w:cstheme="majorBidi"/>
          <w:sz w:val="24"/>
          <w:szCs w:val="24"/>
        </w:rPr>
        <w:t xml:space="preserve">Protein depletion is </w:t>
      </w:r>
      <w:r w:rsidR="009A5173" w:rsidRPr="00205BC8">
        <w:rPr>
          <w:rFonts w:asciiTheme="majorBidi" w:hAnsiTheme="majorBidi" w:cstheme="majorBidi"/>
          <w:sz w:val="24"/>
          <w:szCs w:val="24"/>
          <w:highlight w:val="yellow"/>
        </w:rPr>
        <w:t xml:space="preserve">a </w:t>
      </w:r>
      <w:r w:rsidR="00DE5460" w:rsidRPr="00C914C3">
        <w:rPr>
          <w:rFonts w:asciiTheme="majorBidi" w:hAnsiTheme="majorBidi" w:cstheme="majorBidi"/>
          <w:sz w:val="24"/>
          <w:szCs w:val="24"/>
        </w:rPr>
        <w:t xml:space="preserve">major cause of delayed tissue healing and infections </w:t>
      </w:r>
      <w:r w:rsidR="00DE5460"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{"citationID":"GXmoqLbF","properties":{"formattedCitation":"\\super 86\\nosupersub{}","plainCitation":"86","noteIndex":0},"citationItems":[{"id":3541,"uris":["http://zotero.org/users/5921682/items/X6M4AJLV"],"uri":["http://zotero.org/users/5921682/items/X6M4AJLV"],"itemData":{"id":3541,"type":"article-journal","title":"Protein intake and lean tissue mass retention following bariatric surgery","container-title":"Clinical nutrition","page":"550-555","volume":"32","issue":"4","author":[{"family":"Moizé","given":"Violeta"},{"family":"Andreu","given":"Alba"},{"family":"Rodríguez","given":"Lucía"},{"family":"Flores","given":"Lilliam"},{"family":"Ibarzabal","given":"Ainitze"},{"family":"Lacy","given":"Antonio"},{"family":"Jiménez","given":"Amanda"},{"family":"Vidal","given":"Josep"}],"issued":{"date-parts":[["2013"]]}}}],"schema":"https://github.com/citation-style-language/schema/raw/master/csl-citation.json"} </w:instrText>
      </w:r>
      <w:r w:rsidR="00DE5460"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86</w:t>
      </w:r>
      <w:r w:rsidR="00DE5460" w:rsidRPr="00C914C3">
        <w:rPr>
          <w:rFonts w:asciiTheme="majorBidi" w:hAnsiTheme="majorBidi" w:cstheme="majorBidi"/>
          <w:sz w:val="24"/>
          <w:szCs w:val="24"/>
        </w:rPr>
        <w:fldChar w:fldCharType="end"/>
      </w:r>
      <w:r w:rsidR="00CD6932" w:rsidRPr="00C914C3">
        <w:rPr>
          <w:rFonts w:asciiTheme="majorBidi" w:hAnsiTheme="majorBidi" w:cstheme="majorBidi"/>
          <w:sz w:val="24"/>
          <w:szCs w:val="24"/>
        </w:rPr>
        <w:t>;</w:t>
      </w:r>
      <w:r w:rsidR="00DE5460" w:rsidRPr="00C914C3">
        <w:rPr>
          <w:rFonts w:asciiTheme="majorBidi" w:hAnsiTheme="majorBidi" w:cstheme="majorBidi"/>
          <w:sz w:val="24"/>
          <w:szCs w:val="24"/>
        </w:rPr>
        <w:t xml:space="preserve"> </w:t>
      </w:r>
      <w:r w:rsidR="00CD6932" w:rsidRPr="00C914C3">
        <w:rPr>
          <w:rFonts w:asciiTheme="majorBidi" w:hAnsiTheme="majorBidi" w:cstheme="majorBidi"/>
          <w:sz w:val="24"/>
          <w:szCs w:val="24"/>
        </w:rPr>
        <w:t>t</w:t>
      </w:r>
      <w:r w:rsidR="0065784E" w:rsidRPr="00C914C3">
        <w:rPr>
          <w:rFonts w:asciiTheme="majorBidi" w:hAnsiTheme="majorBidi" w:cstheme="majorBidi"/>
          <w:sz w:val="24"/>
          <w:szCs w:val="24"/>
        </w:rPr>
        <w:t xml:space="preserve">hereby, it is recommended to provide SG them a minimum of 90 g of proteins while RYGB require only 60 g of proteins daily </w:t>
      </w:r>
      <w:r w:rsidR="0065784E"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{"citationID":"bBE6wCf8","properties":{"formattedCitation":"\\super 87,88\\nosupersub{}","plainCitation":"87,88","noteIndex":0},"citationItems":[{"id":3538,"uris":["http://zotero.org/users/5921682/items/LIEFDUIL"],"uri":["http://zotero.org/users/5921682/items/LIEFDUIL"],"itemData":{"id":3538,"type":"article-journal","title":"Vitamin status after bariatric surgery: a randomized study of gastric bypass and duodenal switch","container-title":"The American journal of clinical nutrition","page":"15-22","volume":"90","issue":"1","author":[{"family":"Aasheim","given":"Erlend T."},{"family":"Björkman","given":"Sofia"},{"family":"Søvik","given":"Torgeir T."},{"family":"Engström","given":"My"},{"family":"Hanvold","given":"Susanna E."},{"family":"Mala","given":"Tom"},{"family":"Olbers","given":"Torsten"},{"family":"Bøhmer","given":"Thomas"}],"issued":{"date-parts":[["2009"]]}}},{"id":3539,"uris":["http://zotero.org/users/5921682/items/5W634QSC"],"uri":["http://zotero.org/users/5921682/items/5W634QSC"],"itemData":{"id":3539,"type":"article-journal","title":"American Association of Clinical Endocrinologists, The Obesity Society, and American Society for Metabolic &amp; Bariatric Surgery medical guidelines for clinical practice for the perioperative nutritional, metabolic, and nonsurgical support of the bariatric surgery patient","container-title":"Obesity","page":"S3-S72","volume":"17","issue":"S1","author":[{"family":"Mechanick","given":"Jeffrey I."},{"family":"Kushner","given":"Robert F."},{"family":"Sugerman","given":"Harvey J."},{"family":"Gonzalez‐Campoy","given":"J. Michael"},{"family":"Collazo‐Clavell","given":"Maria L."},{"family":"Spitz","given":"Adam F."},{"family":"Apovian","given":"Caroline M."},{"family":"Livingston","given":"Edward H."},{"family":"Brolin","given":"Robert"},{"family":"Sarwer","given":"David B."}],"issued":{"date-parts":[["2009"]]}}}],"schema":"https://github.com/citation-style-language/schema/raw/master/csl-citation.json"} </w:instrText>
      </w:r>
      <w:r w:rsidR="0065784E"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87,88</w:t>
      </w:r>
      <w:r w:rsidR="0065784E" w:rsidRPr="00C914C3">
        <w:rPr>
          <w:rFonts w:asciiTheme="majorBidi" w:hAnsiTheme="majorBidi" w:cstheme="majorBidi"/>
          <w:sz w:val="24"/>
          <w:szCs w:val="24"/>
        </w:rPr>
        <w:fldChar w:fldCharType="end"/>
      </w:r>
      <w:r w:rsidR="00CD6932" w:rsidRPr="00C914C3">
        <w:rPr>
          <w:rFonts w:asciiTheme="majorBidi" w:hAnsiTheme="majorBidi" w:cstheme="majorBidi"/>
          <w:sz w:val="24"/>
          <w:szCs w:val="24"/>
        </w:rPr>
        <w:t>. O</w:t>
      </w:r>
      <w:r w:rsidR="00DC1A1C" w:rsidRPr="00C914C3">
        <w:rPr>
          <w:rFonts w:asciiTheme="majorBidi" w:hAnsiTheme="majorBidi" w:cstheme="majorBidi"/>
          <w:sz w:val="24"/>
          <w:szCs w:val="24"/>
        </w:rPr>
        <w:t xml:space="preserve">therwise, SG patients may require readmission for parenteral nutrition </w:t>
      </w:r>
      <w:r w:rsidR="00DC1A1C"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{"citationID":"3Uh7IxHL","properties":{"formattedCitation":"\\super 89\\nosupersub{}","plainCitation":"89","noteIndex":0},"citationItems":[{"id":3540,"uris":["http://zotero.org/users/5921682/items/DZNQ9IEQ"],"uri":["http://zotero.org/users/5921682/items/DZNQ9IEQ"],"itemData":{"id":3540,"type":"article-journal","title":"Weight loss, cardiovascular risk factors, and quality of life after gastric bypass and duodenal switch: a randomized trial","container-title":"Annals of internal medicine","page":"281-291","volume":"155","issue":"5","author":[{"family":"Søvik","given":"Torgeir T."},{"family":"Aasheim","given":"Erlend T."},{"family":"Taha","given":"Osama"},{"family":"Engström","given":"My"},{"family":"Fagerland","given":"Morten W."},{"family":"Björkman","given":"Sofia"},{"family":"Kristinsson","given":"Jon"},{"family":"Birkeland","given":"Kåre I."},{"family":"Mala","given":"Tom"},{"family":"Olbers","given":"Torsten"}],"issued":{"date-parts":[["2011"]]}}}],"schema":"https://github.com/citation-style-language/schema/raw/master/csl-citation.json"} </w:instrText>
      </w:r>
      <w:r w:rsidR="00DC1A1C"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89</w:t>
      </w:r>
      <w:r w:rsidR="00DC1A1C" w:rsidRPr="00C914C3">
        <w:rPr>
          <w:rFonts w:asciiTheme="majorBidi" w:hAnsiTheme="majorBidi" w:cstheme="majorBidi"/>
          <w:sz w:val="24"/>
          <w:szCs w:val="24"/>
        </w:rPr>
        <w:fldChar w:fldCharType="end"/>
      </w:r>
      <w:r w:rsidR="00DC1A1C" w:rsidRPr="00C914C3">
        <w:rPr>
          <w:rFonts w:asciiTheme="majorBidi" w:hAnsiTheme="majorBidi" w:cstheme="majorBidi"/>
          <w:sz w:val="24"/>
          <w:szCs w:val="24"/>
        </w:rPr>
        <w:t xml:space="preserve">. </w:t>
      </w:r>
    </w:p>
    <w:p w14:paraId="1B27FD7E" w14:textId="1F7DDA05" w:rsidR="00CD6932" w:rsidRPr="00C914C3" w:rsidRDefault="009A5173" w:rsidP="00CD6932">
      <w:pPr>
        <w:spacing w:before="120" w:after="120" w:line="480" w:lineRule="auto"/>
        <w:jc w:val="both"/>
        <w:rPr>
          <w:rFonts w:asciiTheme="majorBidi" w:hAnsiTheme="majorBidi" w:cstheme="majorBidi"/>
          <w:sz w:val="24"/>
          <w:szCs w:val="24"/>
        </w:rPr>
      </w:pPr>
      <w:r w:rsidRPr="00205BC8">
        <w:rPr>
          <w:rFonts w:asciiTheme="majorBidi" w:hAnsiTheme="majorBidi" w:cstheme="majorBidi"/>
          <w:sz w:val="24"/>
          <w:szCs w:val="24"/>
          <w:highlight w:val="yellow"/>
        </w:rPr>
        <w:t>Long-term</w:t>
      </w:r>
      <w:r w:rsidR="00136590" w:rsidRPr="00205BC8">
        <w:rPr>
          <w:rFonts w:asciiTheme="majorBidi" w:hAnsiTheme="majorBidi" w:cstheme="majorBidi"/>
          <w:sz w:val="24"/>
          <w:szCs w:val="24"/>
          <w:highlight w:val="yellow"/>
        </w:rPr>
        <w:t xml:space="preserve"> </w:t>
      </w:r>
      <w:r w:rsidR="00136590" w:rsidRPr="00C914C3">
        <w:rPr>
          <w:rFonts w:asciiTheme="majorBidi" w:hAnsiTheme="majorBidi" w:cstheme="majorBidi"/>
          <w:sz w:val="24"/>
          <w:szCs w:val="24"/>
        </w:rPr>
        <w:t xml:space="preserve">assessment of nutritional status was found in one prospective study, which described the micronutrient values </w:t>
      </w:r>
      <w:r w:rsidR="006B50D0" w:rsidRPr="00C914C3">
        <w:rPr>
          <w:rFonts w:asciiTheme="majorBidi" w:hAnsiTheme="majorBidi" w:cstheme="majorBidi"/>
          <w:sz w:val="24"/>
          <w:szCs w:val="24"/>
        </w:rPr>
        <w:t>after SG</w:t>
      </w:r>
      <w:r w:rsidR="00136590" w:rsidRPr="00C914C3">
        <w:rPr>
          <w:rFonts w:asciiTheme="majorBidi" w:hAnsiTheme="majorBidi" w:cstheme="majorBidi"/>
          <w:sz w:val="24"/>
          <w:szCs w:val="24"/>
        </w:rPr>
        <w:t xml:space="preserve"> </w:t>
      </w:r>
      <w:r w:rsidR="00523E4C" w:rsidRPr="00C914C3">
        <w:rPr>
          <w:rFonts w:asciiTheme="majorBidi" w:hAnsiTheme="majorBidi" w:cstheme="majorBidi"/>
          <w:sz w:val="24"/>
          <w:szCs w:val="24"/>
        </w:rPr>
        <w:t xml:space="preserve">of 531 patients </w:t>
      </w:r>
      <w:r w:rsidR="00136590" w:rsidRPr="00C914C3">
        <w:rPr>
          <w:rFonts w:asciiTheme="majorBidi" w:hAnsiTheme="majorBidi" w:cstheme="majorBidi"/>
          <w:sz w:val="24"/>
          <w:szCs w:val="24"/>
        </w:rPr>
        <w:t xml:space="preserve">over 5 </w:t>
      </w:r>
      <w:r w:rsidRPr="00205BC8">
        <w:rPr>
          <w:rFonts w:asciiTheme="majorBidi" w:hAnsiTheme="majorBidi" w:cstheme="majorBidi"/>
          <w:sz w:val="24"/>
          <w:szCs w:val="24"/>
          <w:highlight w:val="yellow"/>
        </w:rPr>
        <w:t xml:space="preserve">5-year </w:t>
      </w:r>
      <w:r w:rsidR="00136590" w:rsidRPr="00C914C3">
        <w:rPr>
          <w:rFonts w:asciiTheme="majorBidi" w:hAnsiTheme="majorBidi" w:cstheme="majorBidi"/>
          <w:sz w:val="24"/>
          <w:szCs w:val="24"/>
        </w:rPr>
        <w:t>follow</w:t>
      </w:r>
      <w:r>
        <w:rPr>
          <w:rFonts w:asciiTheme="majorBidi" w:hAnsiTheme="majorBidi" w:cstheme="majorBidi"/>
          <w:sz w:val="24"/>
          <w:szCs w:val="24"/>
        </w:rPr>
        <w:t>.</w:t>
      </w:r>
      <w:r w:rsidRPr="00C914C3">
        <w:rPr>
          <w:rFonts w:asciiTheme="majorBidi" w:hAnsiTheme="majorBidi" w:cstheme="majorBidi"/>
          <w:sz w:val="24"/>
          <w:szCs w:val="24"/>
        </w:rPr>
        <w:t xml:space="preserve"> </w:t>
      </w:r>
      <w:r w:rsidR="00136590" w:rsidRPr="00C914C3">
        <w:rPr>
          <w:rFonts w:asciiTheme="majorBidi" w:hAnsiTheme="majorBidi" w:cstheme="majorBidi"/>
          <w:sz w:val="24"/>
          <w:szCs w:val="24"/>
        </w:rPr>
        <w:t>up</w:t>
      </w:r>
      <w:r w:rsidR="00AA3DE7" w:rsidRPr="00C914C3">
        <w:rPr>
          <w:rFonts w:asciiTheme="majorBidi" w:hAnsiTheme="majorBidi" w:cstheme="majorBidi"/>
          <w:sz w:val="24"/>
          <w:szCs w:val="24"/>
        </w:rPr>
        <w:t xml:space="preserve"> </w:t>
      </w:r>
      <w:r w:rsidR="00AA3DE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{"citationID":"uEQENp5o","properties":{"formattedCitation":"\\super 29\\nosupersub{}","plainCitation":"29","noteIndex":0},"citationItems":[{"id":574,"uris":["http://zotero.org/users/5921682/items/4VC3S45L"],"uri":["http://zotero.org/users/5921682/items/4VC3S45L"],"itemData":{"id":574,"type":"article-journal","title":"Long-term nutritional impact of sleeve gastrectomy.","container-title":"Surgery for obesity and related diseases : official journal of the American Society for Bariatric Surgery","page":"1664-1673","volume":"13","issue":"10","abstract":"BACKGROUND: Sleeve gastrectomy (SG) has become a predominant bariatric procedure  throughout the world. However, the long-term nutritional impact of this procedure is unknown. OBJECTIVES: To describe the nutritional deficiencies before and after SG and to analyze the influence of baseline weight on nutritional status. SETTING: University-affiliated tertiary care center. METHODS: All patients who underwent SG as a standalone procedure between 2008 and 2012 were included in this study. Patients were given multivitamin supplementation. Data were obtained  from our prospectively maintained electronic database and are reported as mean +/- standard deviation and percentage. Bivariate analyses were conducted to evaluate the influence of selected variables on outcomes. RESULTS: The mean age of the 537 patients was 48.0 +/- 11.3 years, with an initial body mass index of 48.1 +/- 8.7 kg/m(2). Excess weight loss and total weight loss were 56.2% and 28.0% at 1 year and 43.0% and 21.1% at 5 years, respectively (P&lt;.0001). Percentage of follow-up was 74% at 5 years (n = 79). The mean follow-up time was  34.3 +/- 17.2 months. Hypoalbuminemia was present in 1.1% preoperatively and 4.2% at 5 years (P = .0043), low ferritin levels in 8.6% and 37.8% (P&lt;.0001), low vitamin B12 in 30.3% and 16.4% (P&lt;.0001), low vitamin D 63.2% and 24.3% (P&lt;.0001), and hyperparathyroidism in 23.4% and 20.8% (P&lt;.0001). There was no significant difference in the prevalence of anemia over time (P = 0.4301). The prevalence of vitamin A insufficiency peaked from 7.9% preoperatively to 28.7% at 3 months (P&lt;.0001) and returned to baseline thereafter. Baseline weight was negatively correlated with vitamin B12 and vitamin D. CONCLUSION: Nutritional deficiencies are common in patients with morbid obesity before and after surgery. Preoperative supplementation and long-term nutritional follow-up are required to  prevent nutritional deficiencies.","DOI":"10.1016/j.soard.2017.07.019","ISSN":"1878-7533 1550-7289","note":"PMID: 29054174","journalAbbreviation":"Surg Obes Relat Dis","language":"eng","author":[{"family":"Caron","given":"M."},{"family":"Hould","given":"F. S."},{"family":"Lescelleur","given":"O."},{"family":"Marceau","given":"S."},{"family":"Lebel","given":"S."},{"family":"Julien","given":"F."},{"family":"Simard","given":"S."},{"family":"Biertho","given":"Laurent"}],"issued":{"date-parts":[["2017",10]]}}}],"schema":"https://github.com/citation-style-language/schema/raw/master/csl-citation.json"} </w:instrText>
      </w:r>
      <w:r w:rsidR="00AA3DE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29</w:t>
      </w:r>
      <w:r w:rsidR="00AA3DE7" w:rsidRPr="00C914C3">
        <w:rPr>
          <w:rFonts w:asciiTheme="majorBidi" w:hAnsiTheme="majorBidi" w:cstheme="majorBidi"/>
          <w:sz w:val="24"/>
          <w:szCs w:val="24"/>
        </w:rPr>
        <w:fldChar w:fldCharType="end"/>
      </w:r>
      <w:r w:rsidR="00136590" w:rsidRPr="00C914C3">
        <w:rPr>
          <w:rFonts w:asciiTheme="majorBidi" w:hAnsiTheme="majorBidi" w:cstheme="majorBidi"/>
          <w:sz w:val="24"/>
          <w:szCs w:val="24"/>
        </w:rPr>
        <w:t>.</w:t>
      </w:r>
      <w:r w:rsidR="00523E4C" w:rsidRPr="00C914C3">
        <w:rPr>
          <w:rFonts w:asciiTheme="majorBidi" w:hAnsiTheme="majorBidi" w:cstheme="majorBidi"/>
          <w:sz w:val="24"/>
          <w:szCs w:val="24"/>
        </w:rPr>
        <w:t xml:space="preserve"> </w:t>
      </w:r>
      <w:r w:rsidR="00C944FA" w:rsidRPr="00C914C3">
        <w:rPr>
          <w:rFonts w:asciiTheme="majorBidi" w:hAnsiTheme="majorBidi" w:cstheme="majorBidi"/>
          <w:sz w:val="24"/>
          <w:szCs w:val="24"/>
        </w:rPr>
        <w:t xml:space="preserve">Hypoalbuminemia, which </w:t>
      </w:r>
      <w:r w:rsidRPr="00205BC8">
        <w:rPr>
          <w:rFonts w:asciiTheme="majorBidi" w:hAnsiTheme="majorBidi" w:cstheme="majorBidi"/>
          <w:sz w:val="24"/>
          <w:szCs w:val="24"/>
          <w:highlight w:val="yellow"/>
        </w:rPr>
        <w:t xml:space="preserve">is </w:t>
      </w:r>
      <w:r w:rsidR="00C944FA" w:rsidRPr="00C914C3">
        <w:rPr>
          <w:rFonts w:asciiTheme="majorBidi" w:hAnsiTheme="majorBidi" w:cstheme="majorBidi"/>
          <w:sz w:val="24"/>
          <w:szCs w:val="24"/>
        </w:rPr>
        <w:t xml:space="preserve">a protein depletion indicator, was greatly prevalent </w:t>
      </w:r>
      <w:r w:rsidRPr="00205BC8">
        <w:rPr>
          <w:rFonts w:asciiTheme="majorBidi" w:hAnsiTheme="majorBidi" w:cstheme="majorBidi"/>
          <w:sz w:val="24"/>
          <w:szCs w:val="24"/>
          <w:highlight w:val="yellow"/>
        </w:rPr>
        <w:t xml:space="preserve">in </w:t>
      </w:r>
      <w:r w:rsidR="00C944FA" w:rsidRPr="00C914C3">
        <w:rPr>
          <w:rFonts w:asciiTheme="majorBidi" w:hAnsiTheme="majorBidi" w:cstheme="majorBidi"/>
          <w:sz w:val="24"/>
          <w:szCs w:val="24"/>
        </w:rPr>
        <w:t xml:space="preserve">the first year, then decreased slightly </w:t>
      </w:r>
      <w:r w:rsidRPr="00205BC8">
        <w:rPr>
          <w:rFonts w:asciiTheme="majorBidi" w:hAnsiTheme="majorBidi" w:cstheme="majorBidi"/>
          <w:sz w:val="24"/>
          <w:szCs w:val="24"/>
          <w:highlight w:val="yellow"/>
        </w:rPr>
        <w:t xml:space="preserve">over time </w:t>
      </w:r>
      <w:r w:rsidR="00CD6932" w:rsidRPr="00C914C3">
        <w:rPr>
          <w:rFonts w:asciiTheme="majorBidi" w:hAnsiTheme="majorBidi" w:cstheme="majorBidi"/>
          <w:sz w:val="24"/>
          <w:szCs w:val="24"/>
        </w:rPr>
        <w:t>(p=</w:t>
      </w:r>
      <w:r w:rsidR="00AA3DE7" w:rsidRPr="00C914C3">
        <w:rPr>
          <w:rFonts w:asciiTheme="majorBidi" w:hAnsiTheme="majorBidi" w:cstheme="majorBidi"/>
          <w:sz w:val="24"/>
          <w:szCs w:val="24"/>
        </w:rPr>
        <w:t>0.0043</w:t>
      </w:r>
      <w:r w:rsidR="00C944FA" w:rsidRPr="00C914C3">
        <w:rPr>
          <w:rFonts w:asciiTheme="majorBidi" w:hAnsiTheme="majorBidi" w:cstheme="majorBidi"/>
          <w:sz w:val="24"/>
          <w:szCs w:val="24"/>
        </w:rPr>
        <w:t xml:space="preserve">). The main justification was due to less food intake as </w:t>
      </w:r>
      <w:r w:rsidRPr="00205BC8">
        <w:rPr>
          <w:rFonts w:asciiTheme="majorBidi" w:hAnsiTheme="majorBidi" w:cstheme="majorBidi"/>
          <w:sz w:val="24"/>
          <w:szCs w:val="24"/>
          <w:highlight w:val="yellow"/>
        </w:rPr>
        <w:t xml:space="preserve">a </w:t>
      </w:r>
      <w:r w:rsidR="00C944FA" w:rsidRPr="00C914C3">
        <w:rPr>
          <w:rFonts w:asciiTheme="majorBidi" w:hAnsiTheme="majorBidi" w:cstheme="majorBidi"/>
          <w:sz w:val="24"/>
          <w:szCs w:val="24"/>
        </w:rPr>
        <w:t xml:space="preserve">result of small stomach size and increased gastric emptying. Other studies were contradictory to these </w:t>
      </w:r>
      <w:r w:rsidRPr="00205BC8">
        <w:rPr>
          <w:rFonts w:asciiTheme="majorBidi" w:hAnsiTheme="majorBidi" w:cstheme="majorBidi"/>
          <w:sz w:val="24"/>
          <w:szCs w:val="24"/>
          <w:highlight w:val="yellow"/>
        </w:rPr>
        <w:t>findings</w:t>
      </w:r>
      <w:r>
        <w:rPr>
          <w:rFonts w:asciiTheme="majorBidi" w:hAnsiTheme="majorBidi" w:cstheme="majorBidi"/>
          <w:sz w:val="24"/>
          <w:szCs w:val="24"/>
        </w:rPr>
        <w:t>,</w:t>
      </w:r>
      <w:r w:rsidR="00C944FA" w:rsidRPr="00C914C3">
        <w:rPr>
          <w:rFonts w:asciiTheme="majorBidi" w:hAnsiTheme="majorBidi" w:cstheme="majorBidi"/>
          <w:sz w:val="24"/>
          <w:szCs w:val="24"/>
        </w:rPr>
        <w:t xml:space="preserve"> showing low rates of hypoalbuminemia after SG </w:t>
      </w:r>
      <w:r w:rsidR="00C944FA"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{"citationID":"ETOo8i0a","properties":{"formattedCitation":"\\super 90,91\\nosupersub{}","plainCitation":"90,91","noteIndex":0},"citationItems":[{"id":3542,"uris":["http://zotero.org/users/5921682/items/5LVNXKF3"],"uri":["http://zotero.org/users/5921682/items/5LVNXKF3"],"itemData":{"id":3542,"type":"article-journal","title":"Long-term dietary intake and nutritional deficiencies following sleeve gastrectomy or Roux-En-Y gastric bypass in a mediterranean population","container-title":"Journal of the Academy of Nutrition and Dietetics","page":"400-410","volume":"113","issue":"3","author":[{"family":"Moizé","given":"Violeta"},{"family":"Andreu","given":"Alba"},{"family":"Flores","given":"Lilliam"},{"family":"Torres","given":"Ferran"},{"family":"Ibarzabal","given":"Ainitze"},{"family":"Delgado","given":"Salvadora"},{"family":"Lacy","given":"Antonio"},{"family":"Rodriguez","given":"Lucía"},{"family":"Vidal","given":"Josep"}],"issued":{"date-parts":[["2013"]]}}},{"id":3543,"uris":["http://zotero.org/users/5921682/items/KK2S7DNZ"],"uri":["http://zotero.org/users/5921682/items/KK2S7DNZ"],"itemData":{"id":3543,"type":"article-journal","title":"Prevalence of nutrient deficiencies in bariatric patients","container-title":"Nutrition","page":"1150-1156","volume":"25","issue":"11-12","author":[{"family":"Toh","given":"Seok Yee"},{"family":"Zarshenas","given":"Nazy"},{"family":"Jorgensen","given":"John"}],"issued":{"date-parts":[["2009"]]}}}],"schema":"https://github.com/citation-style-language/schema/raw/master/csl-citation.json"} </w:instrText>
      </w:r>
      <w:r w:rsidR="00C944FA"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90,91</w:t>
      </w:r>
      <w:r w:rsidR="00C944FA" w:rsidRPr="00C914C3">
        <w:rPr>
          <w:rFonts w:asciiTheme="majorBidi" w:hAnsiTheme="majorBidi" w:cstheme="majorBidi"/>
          <w:sz w:val="24"/>
          <w:szCs w:val="24"/>
        </w:rPr>
        <w:fldChar w:fldCharType="end"/>
      </w:r>
      <w:r w:rsidR="00C944FA" w:rsidRPr="00C914C3">
        <w:rPr>
          <w:rFonts w:asciiTheme="majorBidi" w:hAnsiTheme="majorBidi" w:cstheme="majorBidi"/>
          <w:sz w:val="24"/>
          <w:szCs w:val="24"/>
        </w:rPr>
        <w:t xml:space="preserve">. </w:t>
      </w:r>
    </w:p>
    <w:p w14:paraId="6C499F01" w14:textId="05CC9B08" w:rsidR="00CD6932" w:rsidRPr="00C914C3" w:rsidRDefault="00AA3DE7" w:rsidP="00CD6932">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The prevalence of vitamin B12 deficiency was common among SG patients and continued to incr</w:t>
      </w:r>
      <w:r w:rsidR="00CD6932" w:rsidRPr="00C914C3">
        <w:rPr>
          <w:rFonts w:asciiTheme="majorBidi" w:hAnsiTheme="majorBidi" w:cstheme="majorBidi"/>
          <w:sz w:val="24"/>
          <w:szCs w:val="24"/>
        </w:rPr>
        <w:t xml:space="preserve">ease </w:t>
      </w:r>
      <w:r w:rsidR="009A5173" w:rsidRPr="00205BC8">
        <w:rPr>
          <w:rFonts w:asciiTheme="majorBidi" w:hAnsiTheme="majorBidi" w:cstheme="majorBidi"/>
          <w:sz w:val="24"/>
          <w:szCs w:val="24"/>
          <w:highlight w:val="yellow"/>
        </w:rPr>
        <w:t xml:space="preserve">over time </w:t>
      </w:r>
      <w:r w:rsidR="00CD6932" w:rsidRPr="00C914C3">
        <w:rPr>
          <w:rFonts w:asciiTheme="majorBidi" w:hAnsiTheme="majorBidi" w:cstheme="majorBidi"/>
          <w:sz w:val="24"/>
          <w:szCs w:val="24"/>
        </w:rPr>
        <w:t>within 5 years (p</w:t>
      </w:r>
      <w:r w:rsidRPr="00C914C3">
        <w:rPr>
          <w:rFonts w:asciiTheme="majorBidi" w:hAnsiTheme="majorBidi" w:cstheme="majorBidi"/>
          <w:sz w:val="24"/>
          <w:szCs w:val="24"/>
        </w:rPr>
        <w:t xml:space="preserve">&lt;0.0001). </w:t>
      </w:r>
      <w:r w:rsidR="00B31613" w:rsidRPr="00C914C3">
        <w:rPr>
          <w:rFonts w:asciiTheme="majorBidi" w:hAnsiTheme="majorBidi" w:cstheme="majorBidi"/>
          <w:sz w:val="24"/>
          <w:szCs w:val="24"/>
        </w:rPr>
        <w:t xml:space="preserve">Similarly, previous studies reported </w:t>
      </w:r>
      <w:r w:rsidR="00325362" w:rsidRPr="00C914C3">
        <w:rPr>
          <w:rFonts w:asciiTheme="majorBidi" w:hAnsiTheme="majorBidi" w:cstheme="majorBidi"/>
          <w:sz w:val="24"/>
          <w:szCs w:val="24"/>
        </w:rPr>
        <w:t>low</w:t>
      </w:r>
      <w:r w:rsidR="00B31613" w:rsidRPr="00C914C3">
        <w:rPr>
          <w:rFonts w:asciiTheme="majorBidi" w:hAnsiTheme="majorBidi" w:cstheme="majorBidi"/>
          <w:sz w:val="24"/>
          <w:szCs w:val="24"/>
        </w:rPr>
        <w:t xml:space="preserve"> vitamin B12 </w:t>
      </w:r>
      <w:r w:rsidR="00325362" w:rsidRPr="00C914C3">
        <w:rPr>
          <w:rFonts w:asciiTheme="majorBidi" w:hAnsiTheme="majorBidi" w:cstheme="majorBidi"/>
          <w:sz w:val="24"/>
          <w:szCs w:val="24"/>
        </w:rPr>
        <w:t xml:space="preserve">levels </w:t>
      </w:r>
      <w:r w:rsidR="00B31613" w:rsidRPr="00C914C3">
        <w:rPr>
          <w:rFonts w:asciiTheme="majorBidi" w:hAnsiTheme="majorBidi" w:cstheme="majorBidi"/>
          <w:sz w:val="24"/>
          <w:szCs w:val="24"/>
        </w:rPr>
        <w:t xml:space="preserve">at </w:t>
      </w:r>
      <w:r w:rsidR="009A5173" w:rsidRPr="00205BC8">
        <w:rPr>
          <w:rFonts w:asciiTheme="majorBidi" w:hAnsiTheme="majorBidi" w:cstheme="majorBidi"/>
          <w:sz w:val="24"/>
          <w:szCs w:val="24"/>
          <w:highlight w:val="yellow"/>
        </w:rPr>
        <w:t>1-year follow-up</w:t>
      </w:r>
      <w:r w:rsidR="00325362" w:rsidRPr="00205BC8">
        <w:rPr>
          <w:rFonts w:asciiTheme="majorBidi" w:hAnsiTheme="majorBidi" w:cstheme="majorBidi"/>
          <w:sz w:val="24"/>
          <w:szCs w:val="24"/>
          <w:highlight w:val="yellow"/>
        </w:rPr>
        <w:t xml:space="preserve"> </w:t>
      </w:r>
      <w:r w:rsidR="00325362"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{"citationID":"NgJytNkM","properties":{"formattedCitation":"\\super 92,93\\nosupersub{}","plainCitation":"92,93","noteIndex":0},"citationItems":[{"id":3545,"uris":["http://zotero.org/users/5921682/items/KVEKMIJZ"],"uri":["http://zotero.org/users/5921682/items/KVEKMIJZ"],"itemData":{"id":3545,"type":"article-journal","title":"Nutritional deficiencies after sleeve gastrectomy: can they be predicted preoperatively?","container-title":"Surgery for Obesity and Related Diseases","page":"1029-1036","volume":"11","issue":"5","author":[{"family":"Ben-Porat","given":"Tair"},{"family":"Elazary","given":"Ram"},{"family":"Yuval","given":"Jonathan B."},{"family":"Wieder","given":"Ariela"},{"family":"Khalaileh","given":"Abed"},{"family":"Weiss","given":"Ram"}],"issued":{"date-parts":[["2015"]]}}},{"id":3544,"uris":["http://zotero.org/users/5921682/items/RGX7IUMG"],"uri":["http://zotero.org/users/5921682/items/RGX7IUMG"],"itemData":{"id":3544,"type":"article-journal","title":"Nutrient deficiencies before and after sleeve gastrectomy","container-title":"Obesity surgery","page":"1639-1646","volume":"24","issue":"10","author":[{"family":"Van Rutte","given":"P. W. J."},{"family":"Aarts","given":"E. O."},{"family":"Smulders","given":"J. F."},{"family":"Nienhuijs","given":"S. W."}],"issued":{"date-parts":[["2014"]]}}}],"schema":"https://github.com/citation-style-language/schema/raw/master/csl-citation.json"} </w:instrText>
      </w:r>
      <w:r w:rsidR="00325362"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92,93</w:t>
      </w:r>
      <w:r w:rsidR="00325362" w:rsidRPr="00C914C3">
        <w:rPr>
          <w:rFonts w:asciiTheme="majorBidi" w:hAnsiTheme="majorBidi" w:cstheme="majorBidi"/>
          <w:sz w:val="24"/>
          <w:szCs w:val="24"/>
        </w:rPr>
        <w:fldChar w:fldCharType="end"/>
      </w:r>
      <w:r w:rsidR="00325362" w:rsidRPr="00C914C3">
        <w:rPr>
          <w:rFonts w:asciiTheme="majorBidi" w:hAnsiTheme="majorBidi" w:cstheme="majorBidi"/>
          <w:sz w:val="24"/>
          <w:szCs w:val="24"/>
        </w:rPr>
        <w:t>. The underlying cause</w:t>
      </w:r>
      <w:r w:rsidR="00A54658" w:rsidRPr="00C914C3">
        <w:rPr>
          <w:rFonts w:asciiTheme="majorBidi" w:hAnsiTheme="majorBidi" w:cstheme="majorBidi"/>
          <w:sz w:val="24"/>
          <w:szCs w:val="24"/>
        </w:rPr>
        <w:t>s</w:t>
      </w:r>
      <w:r w:rsidR="00325362" w:rsidRPr="00C914C3">
        <w:rPr>
          <w:rFonts w:asciiTheme="majorBidi" w:hAnsiTheme="majorBidi" w:cstheme="majorBidi"/>
          <w:sz w:val="24"/>
          <w:szCs w:val="24"/>
        </w:rPr>
        <w:t xml:space="preserve"> of this </w:t>
      </w:r>
      <w:r w:rsidR="00A54658" w:rsidRPr="00C914C3">
        <w:rPr>
          <w:rFonts w:asciiTheme="majorBidi" w:hAnsiTheme="majorBidi" w:cstheme="majorBidi"/>
          <w:sz w:val="24"/>
          <w:szCs w:val="24"/>
        </w:rPr>
        <w:t>were</w:t>
      </w:r>
      <w:r w:rsidR="000D5107" w:rsidRPr="00C914C3">
        <w:rPr>
          <w:rFonts w:asciiTheme="majorBidi" w:hAnsiTheme="majorBidi" w:cstheme="majorBidi"/>
          <w:sz w:val="24"/>
          <w:szCs w:val="24"/>
        </w:rPr>
        <w:t xml:space="preserve"> due to </w:t>
      </w:r>
      <w:r w:rsidR="00A54658" w:rsidRPr="00C914C3">
        <w:rPr>
          <w:rFonts w:asciiTheme="majorBidi" w:hAnsiTheme="majorBidi" w:cstheme="majorBidi"/>
          <w:sz w:val="24"/>
          <w:szCs w:val="24"/>
        </w:rPr>
        <w:t xml:space="preserve">reduced stomach capacity as well as </w:t>
      </w:r>
      <w:r w:rsidR="000D5107" w:rsidRPr="00C914C3">
        <w:rPr>
          <w:rFonts w:asciiTheme="majorBidi" w:hAnsiTheme="majorBidi" w:cstheme="majorBidi"/>
          <w:sz w:val="24"/>
          <w:szCs w:val="24"/>
        </w:rPr>
        <w:t xml:space="preserve">decreased production of intrinsic factors after SG, which are necessary for vitamin B12 absorption. Contrary, other reports showed no change in vitamin B12 levels </w:t>
      </w:r>
      <w:r w:rsidR="000D5107"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{"citationID":"p0L0qgGc","properties":{"formattedCitation":"\\super 91,94\\nosupersub{}","plainCitation":"91,94","noteIndex":0},"citationItems":[{"id":3543,"uris":["http://zotero.org/users/5921682/items/KK2S7DNZ"],"uri":["http://zotero.org/users/5921682/items/KK2S7DNZ"],"itemData":{"id":3543,"type":"article-journal","title":"Prevalence of nutrient deficiencies in bariatric patients","container-title":"Nutrition","page":"1150-1156","volume":"25","issue":"11-12","author":[{"family":"Toh","given":"Seok Yee"},{"family":"Zarshenas","given":"Nazy"},{"family":"Jorgensen","given":"John"}],"issued":{"date-parts":[["2009"]]}}},{"id":3547,"uris":["http://zotero.org/users/5921682/items/C9RJ7XXX"],"uri":["http://zotero.org/users/5921682/items/C9RJ7XXX"],"itemData":{"id":3547,"type":"article-journal","title":"Investigating nutritional deficiencies in a group of patients 3 years post laparoscopic sleeve gastrectomy","container-title":"Obesity surgery","page":"2936-2943","volume":"26","issue":"12","author":[{"family":"Zarshenas","given":"Nazy"},{"family":"Nacher","given":"Maria"},{"family":"Loi","given":"Ken W."},{"family":"Jorgensen","given":"John O."}],"issued":{"date-parts":[["2016"]]}}}],"schema":"https://github.com/citation-style-language/schema/raw/master/csl-citation.json"} </w:instrText>
      </w:r>
      <w:r w:rsidR="000D5107"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91,94</w:t>
      </w:r>
      <w:r w:rsidR="000D5107" w:rsidRPr="00C914C3">
        <w:rPr>
          <w:rFonts w:asciiTheme="majorBidi" w:hAnsiTheme="majorBidi" w:cstheme="majorBidi"/>
          <w:sz w:val="24"/>
          <w:szCs w:val="24"/>
        </w:rPr>
        <w:fldChar w:fldCharType="end"/>
      </w:r>
      <w:r w:rsidR="000D5107" w:rsidRPr="00C914C3">
        <w:rPr>
          <w:rFonts w:asciiTheme="majorBidi" w:hAnsiTheme="majorBidi" w:cstheme="majorBidi"/>
          <w:sz w:val="24"/>
          <w:szCs w:val="24"/>
        </w:rPr>
        <w:t xml:space="preserve">. </w:t>
      </w:r>
      <w:r w:rsidR="00CD6932" w:rsidRPr="00C914C3">
        <w:rPr>
          <w:rFonts w:asciiTheme="majorBidi" w:hAnsiTheme="majorBidi" w:cstheme="majorBidi"/>
          <w:sz w:val="24"/>
          <w:szCs w:val="24"/>
        </w:rPr>
        <w:t>Additionally, v</w:t>
      </w:r>
      <w:r w:rsidR="002D5860" w:rsidRPr="00C914C3">
        <w:rPr>
          <w:rFonts w:asciiTheme="majorBidi" w:hAnsiTheme="majorBidi" w:cstheme="majorBidi"/>
          <w:sz w:val="24"/>
          <w:szCs w:val="24"/>
        </w:rPr>
        <w:t xml:space="preserve">itamin D has </w:t>
      </w:r>
      <w:r w:rsidR="009A5173" w:rsidRPr="00205BC8">
        <w:rPr>
          <w:rFonts w:asciiTheme="majorBidi" w:hAnsiTheme="majorBidi" w:cstheme="majorBidi"/>
          <w:sz w:val="24"/>
          <w:szCs w:val="24"/>
          <w:highlight w:val="yellow"/>
        </w:rPr>
        <w:t>also been</w:t>
      </w:r>
      <w:r w:rsidR="002D5860" w:rsidRPr="00205BC8">
        <w:rPr>
          <w:rFonts w:asciiTheme="majorBidi" w:hAnsiTheme="majorBidi" w:cstheme="majorBidi"/>
          <w:sz w:val="24"/>
          <w:szCs w:val="24"/>
          <w:highlight w:val="yellow"/>
        </w:rPr>
        <w:t xml:space="preserve"> </w:t>
      </w:r>
      <w:r w:rsidR="002D5860" w:rsidRPr="00C914C3">
        <w:rPr>
          <w:rFonts w:asciiTheme="majorBidi" w:hAnsiTheme="majorBidi" w:cstheme="majorBidi"/>
          <w:sz w:val="24"/>
          <w:szCs w:val="24"/>
        </w:rPr>
        <w:t xml:space="preserve">a concern in this study; as its </w:t>
      </w:r>
      <w:r w:rsidR="009A5173" w:rsidRPr="00205BC8">
        <w:rPr>
          <w:rFonts w:asciiTheme="majorBidi" w:hAnsiTheme="majorBidi" w:cstheme="majorBidi"/>
          <w:sz w:val="24"/>
          <w:szCs w:val="24"/>
          <w:highlight w:val="yellow"/>
        </w:rPr>
        <w:t xml:space="preserve">levels </w:t>
      </w:r>
      <w:r w:rsidR="002D5860" w:rsidRPr="00C914C3">
        <w:rPr>
          <w:rFonts w:asciiTheme="majorBidi" w:hAnsiTheme="majorBidi" w:cstheme="majorBidi"/>
          <w:sz w:val="24"/>
          <w:szCs w:val="24"/>
        </w:rPr>
        <w:t xml:space="preserve">were low before the surgery and </w:t>
      </w:r>
      <w:r w:rsidR="009A5173" w:rsidRPr="00205BC8">
        <w:rPr>
          <w:rFonts w:asciiTheme="majorBidi" w:hAnsiTheme="majorBidi" w:cstheme="majorBidi"/>
          <w:sz w:val="24"/>
          <w:szCs w:val="24"/>
          <w:highlight w:val="yellow"/>
        </w:rPr>
        <w:t xml:space="preserve">significantly </w:t>
      </w:r>
      <w:r w:rsidR="002D5860" w:rsidRPr="00C914C3">
        <w:rPr>
          <w:rFonts w:asciiTheme="majorBidi" w:hAnsiTheme="majorBidi" w:cstheme="majorBidi"/>
          <w:sz w:val="24"/>
          <w:szCs w:val="24"/>
        </w:rPr>
        <w:t xml:space="preserve">decreased </w:t>
      </w:r>
      <w:r w:rsidR="009A5173" w:rsidRPr="00205BC8">
        <w:rPr>
          <w:rFonts w:asciiTheme="majorBidi" w:hAnsiTheme="majorBidi" w:cstheme="majorBidi"/>
          <w:sz w:val="24"/>
          <w:szCs w:val="24"/>
          <w:highlight w:val="yellow"/>
        </w:rPr>
        <w:t xml:space="preserve">a </w:t>
      </w:r>
      <w:r w:rsidR="00495A03" w:rsidRPr="00C914C3">
        <w:rPr>
          <w:rFonts w:asciiTheme="majorBidi" w:hAnsiTheme="majorBidi" w:cstheme="majorBidi"/>
          <w:sz w:val="24"/>
          <w:szCs w:val="24"/>
        </w:rPr>
        <w:t>few years later</w:t>
      </w:r>
      <w:r w:rsidR="00CD6932" w:rsidRPr="00C914C3">
        <w:rPr>
          <w:rFonts w:asciiTheme="majorBidi" w:hAnsiTheme="majorBidi" w:cstheme="majorBidi"/>
          <w:sz w:val="24"/>
          <w:szCs w:val="24"/>
        </w:rPr>
        <w:t xml:space="preserve"> (p</w:t>
      </w:r>
      <w:r w:rsidR="002D5860" w:rsidRPr="00C914C3">
        <w:rPr>
          <w:rFonts w:asciiTheme="majorBidi" w:hAnsiTheme="majorBidi" w:cstheme="majorBidi"/>
          <w:sz w:val="24"/>
          <w:szCs w:val="24"/>
        </w:rPr>
        <w:t>&lt;0.0001).</w:t>
      </w:r>
      <w:r w:rsidR="00495A03" w:rsidRPr="00C914C3">
        <w:rPr>
          <w:rFonts w:asciiTheme="majorBidi" w:hAnsiTheme="majorBidi" w:cstheme="majorBidi"/>
          <w:sz w:val="24"/>
          <w:szCs w:val="24"/>
        </w:rPr>
        <w:t xml:space="preserve"> This was also found in another study, where 90.0% of the patients suffered from vitamin D deficiency after </w:t>
      </w:r>
      <w:r w:rsidR="00CD6932" w:rsidRPr="00C914C3">
        <w:rPr>
          <w:rFonts w:asciiTheme="majorBidi" w:hAnsiTheme="majorBidi" w:cstheme="majorBidi"/>
          <w:sz w:val="24"/>
          <w:szCs w:val="24"/>
        </w:rPr>
        <w:t>BS</w:t>
      </w:r>
      <w:r w:rsidR="00495A03" w:rsidRPr="00C914C3">
        <w:rPr>
          <w:rFonts w:asciiTheme="majorBidi" w:hAnsiTheme="majorBidi" w:cstheme="majorBidi"/>
          <w:sz w:val="24"/>
          <w:szCs w:val="24"/>
        </w:rPr>
        <w:t xml:space="preserve"> </w:t>
      </w:r>
      <w:r w:rsidR="00495A03"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{"citationID":"sFNmXrXA","properties":{"formattedCitation":"\\super 95\\nosupersub{}","plainCitation":"95","noteIndex":0},"citationItems":[{"id":3548,"uris":["http://zotero.org/users/5921682/items/EE3Y2C72"],"uri":["http://zotero.org/users/5921682/items/EE3Y2C72"],"itemData":{"id":3548,"type":"article-journal","title":"Nutritional deficiencies in obesity and after bariatric surgery","container-title":"Pediatric Clinics","page":"1105-1121","volume":"56","issue":"5","author":[{"family":"Xanthakos","given":"Stavra A."}],"issued":{"date-parts":[["2009"]]}}}],"schema":"https://github.com/citation-style-language/schema/raw/master/csl-citation.json"} </w:instrText>
      </w:r>
      <w:r w:rsidR="00495A03"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95</w:t>
      </w:r>
      <w:r w:rsidR="00495A03" w:rsidRPr="00C914C3">
        <w:rPr>
          <w:rFonts w:asciiTheme="majorBidi" w:hAnsiTheme="majorBidi" w:cstheme="majorBidi"/>
          <w:sz w:val="24"/>
          <w:szCs w:val="24"/>
        </w:rPr>
        <w:fldChar w:fldCharType="end"/>
      </w:r>
      <w:r w:rsidR="00495A03" w:rsidRPr="00C914C3">
        <w:rPr>
          <w:rFonts w:asciiTheme="majorBidi" w:hAnsiTheme="majorBidi" w:cstheme="majorBidi"/>
          <w:sz w:val="24"/>
          <w:szCs w:val="24"/>
        </w:rPr>
        <w:t xml:space="preserve">. Multiple etiologies as </w:t>
      </w:r>
      <w:r w:rsidR="009A5173" w:rsidRPr="00205BC8">
        <w:rPr>
          <w:rFonts w:asciiTheme="majorBidi" w:hAnsiTheme="majorBidi" w:cstheme="majorBidi"/>
          <w:sz w:val="24"/>
          <w:szCs w:val="24"/>
          <w:highlight w:val="yellow"/>
        </w:rPr>
        <w:t>insufficient</w:t>
      </w:r>
      <w:r w:rsidR="00495A03" w:rsidRPr="00205BC8">
        <w:rPr>
          <w:rFonts w:asciiTheme="majorBidi" w:hAnsiTheme="majorBidi" w:cstheme="majorBidi"/>
          <w:sz w:val="24"/>
          <w:szCs w:val="24"/>
          <w:highlight w:val="yellow"/>
        </w:rPr>
        <w:t xml:space="preserve"> </w:t>
      </w:r>
      <w:r w:rsidR="00495A03" w:rsidRPr="00C914C3">
        <w:rPr>
          <w:rFonts w:asciiTheme="majorBidi" w:hAnsiTheme="majorBidi" w:cstheme="majorBidi"/>
          <w:sz w:val="24"/>
          <w:szCs w:val="24"/>
        </w:rPr>
        <w:t xml:space="preserve">sun exposure, less intake of </w:t>
      </w:r>
      <w:r w:rsidR="009A5173" w:rsidRPr="00205BC8">
        <w:rPr>
          <w:rFonts w:asciiTheme="majorBidi" w:hAnsiTheme="majorBidi" w:cstheme="majorBidi"/>
          <w:sz w:val="24"/>
          <w:szCs w:val="24"/>
          <w:highlight w:val="yellow"/>
        </w:rPr>
        <w:t xml:space="preserve">a </w:t>
      </w:r>
      <w:r w:rsidR="00495A03" w:rsidRPr="00C914C3">
        <w:rPr>
          <w:rFonts w:asciiTheme="majorBidi" w:hAnsiTheme="majorBidi" w:cstheme="majorBidi"/>
          <w:sz w:val="24"/>
          <w:szCs w:val="24"/>
        </w:rPr>
        <w:t xml:space="preserve">vitamin </w:t>
      </w:r>
      <w:r w:rsidR="009A5173" w:rsidRPr="00205BC8">
        <w:rPr>
          <w:rFonts w:asciiTheme="majorBidi" w:hAnsiTheme="majorBidi" w:cstheme="majorBidi"/>
          <w:sz w:val="24"/>
          <w:szCs w:val="24"/>
          <w:highlight w:val="yellow"/>
        </w:rPr>
        <w:t>D-rich</w:t>
      </w:r>
      <w:r w:rsidR="00495A03" w:rsidRPr="00205BC8">
        <w:rPr>
          <w:rFonts w:asciiTheme="majorBidi" w:hAnsiTheme="majorBidi" w:cstheme="majorBidi"/>
          <w:sz w:val="24"/>
          <w:szCs w:val="24"/>
          <w:highlight w:val="yellow"/>
        </w:rPr>
        <w:t xml:space="preserve"> </w:t>
      </w:r>
      <w:r w:rsidR="00495A03" w:rsidRPr="00C914C3">
        <w:rPr>
          <w:rFonts w:asciiTheme="majorBidi" w:hAnsiTheme="majorBidi" w:cstheme="majorBidi"/>
          <w:sz w:val="24"/>
          <w:szCs w:val="24"/>
        </w:rPr>
        <w:t>diet</w:t>
      </w:r>
      <w:r w:rsidR="009A5173">
        <w:rPr>
          <w:rFonts w:asciiTheme="majorBidi" w:hAnsiTheme="majorBidi" w:cstheme="majorBidi"/>
          <w:sz w:val="24"/>
          <w:szCs w:val="24"/>
        </w:rPr>
        <w:t>,</w:t>
      </w:r>
      <w:r w:rsidR="00495A03" w:rsidRPr="00C914C3">
        <w:rPr>
          <w:rFonts w:asciiTheme="majorBidi" w:hAnsiTheme="majorBidi" w:cstheme="majorBidi"/>
          <w:sz w:val="24"/>
          <w:szCs w:val="24"/>
        </w:rPr>
        <w:t xml:space="preserve"> can explain the low levels of vitamin D. </w:t>
      </w:r>
    </w:p>
    <w:p w14:paraId="68F30B4F" w14:textId="7927E5E9" w:rsidR="006108FA" w:rsidRPr="00C914C3" w:rsidRDefault="005F1BA2" w:rsidP="00CD6932">
      <w:pPr>
        <w:spacing w:before="120" w:after="120" w:line="480" w:lineRule="auto"/>
        <w:jc w:val="both"/>
        <w:rPr>
          <w:rFonts w:asciiTheme="majorBidi" w:hAnsiTheme="majorBidi" w:cstheme="majorBidi"/>
          <w:sz w:val="24"/>
          <w:szCs w:val="24"/>
        </w:rPr>
      </w:pPr>
      <w:r w:rsidRPr="00C914C3">
        <w:rPr>
          <w:rFonts w:asciiTheme="majorBidi" w:hAnsiTheme="majorBidi" w:cstheme="majorBidi"/>
          <w:sz w:val="24"/>
          <w:szCs w:val="24"/>
        </w:rPr>
        <w:t xml:space="preserve">On the other hand, deficiencies of other micronutrients such as ferritin, vitamin A, calcium and phosphate were almost inexistent in this study. </w:t>
      </w:r>
      <w:r w:rsidR="0014160F" w:rsidRPr="00C914C3">
        <w:rPr>
          <w:rFonts w:asciiTheme="majorBidi" w:hAnsiTheme="majorBidi" w:cstheme="majorBidi"/>
          <w:sz w:val="24"/>
          <w:szCs w:val="24"/>
        </w:rPr>
        <w:t>T</w:t>
      </w:r>
      <w:r w:rsidRPr="00C914C3">
        <w:rPr>
          <w:rFonts w:asciiTheme="majorBidi" w:hAnsiTheme="majorBidi" w:cstheme="majorBidi"/>
          <w:sz w:val="24"/>
          <w:szCs w:val="24"/>
        </w:rPr>
        <w:t xml:space="preserve">here was a significantly negative correlation between </w:t>
      </w:r>
      <w:r w:rsidR="009A5173" w:rsidRPr="00205BC8">
        <w:rPr>
          <w:rFonts w:asciiTheme="majorBidi" w:hAnsiTheme="majorBidi" w:cstheme="majorBidi"/>
          <w:sz w:val="24"/>
          <w:szCs w:val="24"/>
          <w:highlight w:val="yellow"/>
        </w:rPr>
        <w:t>peri-surgical</w:t>
      </w:r>
      <w:r w:rsidRPr="00205BC8">
        <w:rPr>
          <w:rFonts w:asciiTheme="majorBidi" w:hAnsiTheme="majorBidi" w:cstheme="majorBidi"/>
          <w:sz w:val="24"/>
          <w:szCs w:val="24"/>
          <w:highlight w:val="yellow"/>
        </w:rPr>
        <w:t xml:space="preserve"> </w:t>
      </w:r>
      <w:r w:rsidRPr="00C914C3">
        <w:rPr>
          <w:rFonts w:asciiTheme="majorBidi" w:hAnsiTheme="majorBidi" w:cstheme="majorBidi"/>
          <w:sz w:val="24"/>
          <w:szCs w:val="24"/>
        </w:rPr>
        <w:t xml:space="preserve">weight and </w:t>
      </w:r>
      <w:r w:rsidR="009A5173" w:rsidRPr="00205BC8">
        <w:rPr>
          <w:rFonts w:asciiTheme="majorBidi" w:hAnsiTheme="majorBidi" w:cstheme="majorBidi"/>
          <w:sz w:val="24"/>
          <w:szCs w:val="24"/>
          <w:highlight w:val="yellow"/>
        </w:rPr>
        <w:t xml:space="preserve">micronutrient </w:t>
      </w:r>
      <w:r w:rsidR="00CD6932" w:rsidRPr="00C914C3">
        <w:rPr>
          <w:rFonts w:asciiTheme="majorBidi" w:hAnsiTheme="majorBidi" w:cstheme="majorBidi"/>
          <w:sz w:val="24"/>
          <w:szCs w:val="24"/>
        </w:rPr>
        <w:t xml:space="preserve">levels </w:t>
      </w:r>
      <w:r w:rsidR="009A5173" w:rsidRPr="00205BC8">
        <w:rPr>
          <w:rFonts w:asciiTheme="majorBidi" w:hAnsiTheme="majorBidi" w:cstheme="majorBidi"/>
          <w:sz w:val="24"/>
          <w:szCs w:val="24"/>
          <w:highlight w:val="yellow"/>
        </w:rPr>
        <w:t xml:space="preserve">over time </w:t>
      </w:r>
      <w:r w:rsidR="00CD6932" w:rsidRPr="00C914C3">
        <w:rPr>
          <w:rFonts w:asciiTheme="majorBidi" w:hAnsiTheme="majorBidi" w:cstheme="majorBidi"/>
          <w:sz w:val="24"/>
          <w:szCs w:val="24"/>
        </w:rPr>
        <w:t xml:space="preserve">(albumin (p&lt;0.0001), vitamin </w:t>
      </w:r>
      <w:r w:rsidR="00CD6932" w:rsidRPr="00C914C3">
        <w:rPr>
          <w:rFonts w:asciiTheme="majorBidi" w:hAnsiTheme="majorBidi" w:cstheme="majorBidi"/>
          <w:sz w:val="24"/>
          <w:szCs w:val="24"/>
        </w:rPr>
        <w:lastRenderedPageBreak/>
        <w:t>B12 (p=0.0064) and vitamin D (p</w:t>
      </w:r>
      <w:r w:rsidRPr="00C914C3">
        <w:rPr>
          <w:rFonts w:asciiTheme="majorBidi" w:hAnsiTheme="majorBidi" w:cstheme="majorBidi"/>
          <w:sz w:val="24"/>
          <w:szCs w:val="24"/>
        </w:rPr>
        <w:t xml:space="preserve">&lt;0.0001)) </w:t>
      </w:r>
      <w:r w:rsidRPr="00C914C3">
        <w:rPr>
          <w:rFonts w:asciiTheme="majorBidi" w:hAnsiTheme="majorBidi" w:cstheme="majorBidi"/>
          <w:sz w:val="24"/>
          <w:szCs w:val="24"/>
        </w:rPr>
        <w:fldChar w:fldCharType="begin"/>
      </w:r>
      <w:r w:rsidR="00CE48E4" w:rsidRPr="00C914C3">
        <w:rPr>
          <w:rFonts w:asciiTheme="majorBidi" w:hAnsiTheme="majorBidi" w:cstheme="majorBidi"/>
          <w:sz w:val="24"/>
          <w:szCs w:val="24"/>
        </w:rPr>
        <w:instrText xml:space="preserve"> ADDIN ZOTERO_ITEM CSL_CITATION {"citationID":"wGbwpeZj","properties":{"formattedCitation":"\\super 29\\nosupersub{}","plainCitation":"29","noteIndex":0},"citationItems":[{"id":574,"uris":["http://zotero.org/users/5921682/items/4VC3S45L"],"uri":["http://zotero.org/users/5921682/items/4VC3S45L"],"itemData":{"id":574,"type":"article-journal","title":"Long-term nutritional impact of sleeve gastrectomy.","container-title":"Surgery for obesity and related diseases : official journal of the American Society for Bariatric Surgery","page":"1664-1673","volume":"13","issue":"10","abstract":"BACKGROUND: Sleeve gastrectomy (SG) has become a predominant bariatric procedure  throughout the world. However, the long-term nutritional impact of this procedure is unknown. OBJECTIVES: To describe the nutritional deficiencies before and after SG and to analyze the influence of baseline weight on nutritional status. SETTING: University-affiliated tertiary care center. METHODS: All patients who underwent SG as a standalone procedure between 2008 and 2012 were included in this study. Patients were given multivitamin supplementation. Data were obtained  from our prospectively maintained electronic database and are reported as mean +/- standard deviation and percentage. Bivariate analyses were conducted to evaluate the influence of selected variables on outcomes. RESULTS: The mean age of the 537 patients was 48.0 +/- 11.3 years, with an initial body mass index of 48.1 +/- 8.7 kg/m(2). Excess weight loss and total weight loss were 56.2% and 28.0% at 1 year and 43.0% and 21.1% at 5 years, respectively (P&lt;.0001). Percentage of follow-up was 74% at 5 years (n = 79). The mean follow-up time was  34.3 +/- 17.2 months. Hypoalbuminemia was present in 1.1% preoperatively and 4.2% at 5 years (P = .0043), low ferritin levels in 8.6% and 37.8% (P&lt;.0001), low vitamin B12 in 30.3% and 16.4% (P&lt;.0001), low vitamin D 63.2% and 24.3% (P&lt;.0001), and hyperparathyroidism in 23.4% and 20.8% (P&lt;.0001). There was no significant difference in the prevalence of anemia over time (P = 0.4301). The prevalence of vitamin A insufficiency peaked from 7.9% preoperatively to 28.7% at 3 months (P&lt;.0001) and returned to baseline thereafter. Baseline weight was negatively correlated with vitamin B12 and vitamin D. CONCLUSION: Nutritional deficiencies are common in patients with morbid obesity before and after surgery. Preoperative supplementation and long-term nutritional follow-up are required to  prevent nutritional deficiencies.","DOI":"10.1016/j.soard.2017.07.019","ISSN":"1878-7533 1550-7289","note":"PMID: 29054174","journalAbbreviation":"Surg Obes Relat Dis","language":"eng","author":[{"family":"Caron","given":"M."},{"family":"Hould","given":"F. S."},{"family":"Lescelleur","given":"O."},{"family":"Marceau","given":"S."},{"family":"Lebel","given":"S."},{"family":"Julien","given":"F."},{"family":"Simard","given":"S."},{"family":"Biertho","given":"Laurent"}],"issued":{"date-parts":[["2017",10]]}}}],"schema":"https://github.com/citation-style-language/schema/raw/master/csl-citation.json"} </w:instrText>
      </w:r>
      <w:r w:rsidRPr="00C914C3">
        <w:rPr>
          <w:rFonts w:asciiTheme="majorBidi" w:hAnsiTheme="majorBidi" w:cstheme="majorBidi"/>
          <w:sz w:val="24"/>
          <w:szCs w:val="24"/>
        </w:rPr>
        <w:fldChar w:fldCharType="separate"/>
      </w:r>
      <w:r w:rsidR="00CE48E4" w:rsidRPr="00C914C3">
        <w:rPr>
          <w:rFonts w:ascii="Times New Roman" w:hAnsi="Times New Roman" w:cs="Times New Roman"/>
          <w:sz w:val="24"/>
          <w:szCs w:val="24"/>
          <w:vertAlign w:val="superscript"/>
        </w:rPr>
        <w:t>29</w:t>
      </w:r>
      <w:r w:rsidRPr="00C914C3">
        <w:rPr>
          <w:rFonts w:asciiTheme="majorBidi" w:hAnsiTheme="majorBidi" w:cstheme="majorBidi"/>
          <w:sz w:val="24"/>
          <w:szCs w:val="24"/>
        </w:rPr>
        <w:fldChar w:fldCharType="end"/>
      </w:r>
      <w:r w:rsidRPr="00C914C3">
        <w:rPr>
          <w:rFonts w:asciiTheme="majorBidi" w:hAnsiTheme="majorBidi" w:cstheme="majorBidi"/>
          <w:sz w:val="24"/>
          <w:szCs w:val="24"/>
        </w:rPr>
        <w:t xml:space="preserve">. </w:t>
      </w:r>
      <w:r w:rsidR="0014160F" w:rsidRPr="00C914C3">
        <w:rPr>
          <w:rFonts w:asciiTheme="majorBidi" w:hAnsiTheme="majorBidi" w:cstheme="majorBidi"/>
          <w:sz w:val="24"/>
          <w:szCs w:val="24"/>
        </w:rPr>
        <w:t>Ultimately,</w:t>
      </w:r>
      <w:r w:rsidRPr="00C914C3">
        <w:rPr>
          <w:rFonts w:asciiTheme="majorBidi" w:hAnsiTheme="majorBidi" w:cstheme="majorBidi"/>
          <w:sz w:val="24"/>
          <w:szCs w:val="24"/>
        </w:rPr>
        <w:t xml:space="preserve"> </w:t>
      </w:r>
      <w:r w:rsidR="0014160F" w:rsidRPr="00C914C3">
        <w:rPr>
          <w:rFonts w:asciiTheme="majorBidi" w:hAnsiTheme="majorBidi" w:cstheme="majorBidi"/>
          <w:sz w:val="24"/>
          <w:szCs w:val="24"/>
        </w:rPr>
        <w:t>a combination of weight regain, unhealthy nutritional habits</w:t>
      </w:r>
      <w:r w:rsidR="009A5173">
        <w:rPr>
          <w:rFonts w:asciiTheme="majorBidi" w:hAnsiTheme="majorBidi" w:cstheme="majorBidi"/>
          <w:sz w:val="24"/>
          <w:szCs w:val="24"/>
        </w:rPr>
        <w:t>,</w:t>
      </w:r>
      <w:r w:rsidR="0014160F" w:rsidRPr="00C914C3">
        <w:rPr>
          <w:rFonts w:asciiTheme="majorBidi" w:hAnsiTheme="majorBidi" w:cstheme="majorBidi"/>
          <w:sz w:val="24"/>
          <w:szCs w:val="24"/>
        </w:rPr>
        <w:t xml:space="preserve"> relapse and </w:t>
      </w:r>
      <w:r w:rsidR="009A5173" w:rsidRPr="00205BC8">
        <w:rPr>
          <w:rFonts w:asciiTheme="majorBidi" w:hAnsiTheme="majorBidi" w:cstheme="majorBidi"/>
          <w:sz w:val="24"/>
          <w:szCs w:val="24"/>
          <w:highlight w:val="yellow"/>
        </w:rPr>
        <w:t>non-adherence</w:t>
      </w:r>
      <w:r w:rsidR="0014160F" w:rsidRPr="00205BC8">
        <w:rPr>
          <w:rFonts w:asciiTheme="majorBidi" w:hAnsiTheme="majorBidi" w:cstheme="majorBidi"/>
          <w:sz w:val="24"/>
          <w:szCs w:val="24"/>
          <w:highlight w:val="yellow"/>
        </w:rPr>
        <w:t xml:space="preserve"> </w:t>
      </w:r>
      <w:r w:rsidR="0014160F" w:rsidRPr="00C914C3">
        <w:rPr>
          <w:rFonts w:asciiTheme="majorBidi" w:hAnsiTheme="majorBidi" w:cstheme="majorBidi"/>
          <w:sz w:val="24"/>
          <w:szCs w:val="24"/>
        </w:rPr>
        <w:t xml:space="preserve">to supplements </w:t>
      </w:r>
      <w:r w:rsidR="009A5173" w:rsidRPr="00205BC8">
        <w:rPr>
          <w:rFonts w:asciiTheme="majorBidi" w:hAnsiTheme="majorBidi" w:cstheme="majorBidi"/>
          <w:sz w:val="24"/>
          <w:szCs w:val="24"/>
          <w:highlight w:val="yellow"/>
        </w:rPr>
        <w:t xml:space="preserve">contributes </w:t>
      </w:r>
      <w:r w:rsidR="0014160F" w:rsidRPr="00C914C3">
        <w:rPr>
          <w:rFonts w:asciiTheme="majorBidi" w:hAnsiTheme="majorBidi" w:cstheme="majorBidi"/>
          <w:sz w:val="24"/>
          <w:szCs w:val="24"/>
        </w:rPr>
        <w:t xml:space="preserve">to lower levels or even deficiencies of essential </w:t>
      </w:r>
      <w:r w:rsidRPr="00C914C3">
        <w:rPr>
          <w:rFonts w:asciiTheme="majorBidi" w:hAnsiTheme="majorBidi" w:cstheme="majorBidi"/>
          <w:sz w:val="24"/>
          <w:szCs w:val="24"/>
        </w:rPr>
        <w:t>micronutrients.</w:t>
      </w:r>
      <w:r w:rsidR="00816262" w:rsidRPr="00C914C3">
        <w:rPr>
          <w:rFonts w:asciiTheme="majorBidi" w:hAnsiTheme="majorBidi" w:cstheme="majorBidi"/>
          <w:sz w:val="24"/>
          <w:szCs w:val="24"/>
        </w:rPr>
        <w:t xml:space="preserve"> Therefore, further studies are recommended </w:t>
      </w:r>
      <w:r w:rsidR="001E55D8" w:rsidRPr="00C914C3">
        <w:rPr>
          <w:rFonts w:asciiTheme="majorBidi" w:hAnsiTheme="majorBidi" w:cstheme="majorBidi"/>
          <w:sz w:val="24"/>
          <w:szCs w:val="24"/>
        </w:rPr>
        <w:t xml:space="preserve">for </w:t>
      </w:r>
      <w:r w:rsidR="009A5173" w:rsidRPr="00205BC8">
        <w:rPr>
          <w:rFonts w:asciiTheme="majorBidi" w:hAnsiTheme="majorBidi" w:cstheme="majorBidi"/>
          <w:sz w:val="24"/>
          <w:szCs w:val="24"/>
          <w:highlight w:val="yellow"/>
        </w:rPr>
        <w:t xml:space="preserve">the </w:t>
      </w:r>
      <w:r w:rsidR="00816262" w:rsidRPr="00C914C3">
        <w:rPr>
          <w:rFonts w:asciiTheme="majorBidi" w:hAnsiTheme="majorBidi" w:cstheme="majorBidi"/>
          <w:sz w:val="24"/>
          <w:szCs w:val="24"/>
        </w:rPr>
        <w:t xml:space="preserve">correction of nutritional deficiencies </w:t>
      </w:r>
      <w:r w:rsidR="001E55D8" w:rsidRPr="00C914C3">
        <w:rPr>
          <w:rFonts w:asciiTheme="majorBidi" w:hAnsiTheme="majorBidi" w:cstheme="majorBidi"/>
          <w:sz w:val="24"/>
          <w:szCs w:val="24"/>
        </w:rPr>
        <w:t xml:space="preserve">and providing optimal supplementation regimens among bariatric patients. </w:t>
      </w:r>
    </w:p>
    <w:p w14:paraId="5B6DC640" w14:textId="77777777" w:rsidR="0049593F" w:rsidRPr="00C914C3" w:rsidRDefault="0049593F" w:rsidP="00C914C3">
      <w:pPr>
        <w:spacing w:line="480" w:lineRule="auto"/>
        <w:jc w:val="both"/>
        <w:rPr>
          <w:rFonts w:asciiTheme="majorBidi" w:hAnsiTheme="majorBidi" w:cstheme="majorBidi"/>
          <w:b/>
          <w:bCs/>
          <w:sz w:val="24"/>
          <w:szCs w:val="24"/>
        </w:rPr>
      </w:pPr>
      <w:r w:rsidRPr="00C914C3">
        <w:rPr>
          <w:rFonts w:asciiTheme="majorBidi" w:hAnsiTheme="majorBidi" w:cstheme="majorBidi"/>
          <w:b/>
          <w:bCs/>
          <w:sz w:val="24"/>
          <w:szCs w:val="24"/>
        </w:rPr>
        <w:t>Conclusion</w:t>
      </w:r>
    </w:p>
    <w:p w14:paraId="1D5B7D83" w14:textId="088F9BC1" w:rsidR="00D24521" w:rsidRPr="00C914C3" w:rsidRDefault="00E859D8" w:rsidP="00B74354">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t>Reported patients’ outcomes after</w:t>
      </w:r>
      <w:r w:rsidRPr="00C914C3">
        <w:rPr>
          <w:rFonts w:asciiTheme="majorBidi" w:hAnsiTheme="majorBidi" w:cstheme="majorBidi"/>
          <w:b/>
          <w:bCs/>
          <w:sz w:val="24"/>
          <w:szCs w:val="24"/>
        </w:rPr>
        <w:t xml:space="preserve"> </w:t>
      </w:r>
      <w:r w:rsidRPr="00C914C3">
        <w:rPr>
          <w:rFonts w:asciiTheme="majorBidi" w:hAnsiTheme="majorBidi" w:cstheme="majorBidi"/>
          <w:sz w:val="24"/>
          <w:szCs w:val="24"/>
        </w:rPr>
        <w:t>BS</w:t>
      </w:r>
      <w:r w:rsidR="00662CFC" w:rsidRPr="00C914C3">
        <w:rPr>
          <w:rFonts w:asciiTheme="majorBidi" w:hAnsiTheme="majorBidi" w:cstheme="majorBidi"/>
          <w:sz w:val="24"/>
          <w:szCs w:val="24"/>
        </w:rPr>
        <w:t xml:space="preserve"> or RYGB</w:t>
      </w:r>
      <w:r w:rsidRPr="00C914C3">
        <w:rPr>
          <w:rFonts w:asciiTheme="majorBidi" w:hAnsiTheme="majorBidi" w:cstheme="majorBidi"/>
          <w:sz w:val="24"/>
          <w:szCs w:val="24"/>
        </w:rPr>
        <w:t xml:space="preserve"> are widely heterogeneous</w:t>
      </w:r>
      <w:r w:rsidR="009A5173">
        <w:rPr>
          <w:rFonts w:asciiTheme="majorBidi" w:hAnsiTheme="majorBidi" w:cstheme="majorBidi"/>
          <w:sz w:val="24"/>
          <w:szCs w:val="24"/>
        </w:rPr>
        <w:t>;</w:t>
      </w:r>
      <w:r w:rsidR="009A5173" w:rsidRPr="00C914C3">
        <w:rPr>
          <w:rFonts w:asciiTheme="majorBidi" w:hAnsiTheme="majorBidi" w:cstheme="majorBidi"/>
          <w:sz w:val="24"/>
          <w:szCs w:val="24"/>
        </w:rPr>
        <w:t xml:space="preserve"> </w:t>
      </w:r>
      <w:r w:rsidRPr="00C914C3">
        <w:rPr>
          <w:rFonts w:asciiTheme="majorBidi" w:hAnsiTheme="majorBidi" w:cstheme="majorBidi"/>
          <w:sz w:val="24"/>
          <w:szCs w:val="24"/>
        </w:rPr>
        <w:t>however, both types of surgery have consistent data with a significant improvement in patients’ QoL.</w:t>
      </w:r>
      <w:r w:rsidR="00CB5060" w:rsidRPr="00C914C3">
        <w:rPr>
          <w:rFonts w:asciiTheme="majorBidi" w:hAnsiTheme="majorBidi" w:cstheme="majorBidi"/>
          <w:sz w:val="24"/>
          <w:szCs w:val="24"/>
        </w:rPr>
        <w:t xml:space="preserve"> Weight loss is the major outcome that influences the </w:t>
      </w:r>
      <w:r w:rsidR="00FE4A19" w:rsidRPr="00C914C3">
        <w:rPr>
          <w:rFonts w:asciiTheme="majorBidi" w:hAnsiTheme="majorBidi" w:cstheme="majorBidi"/>
          <w:sz w:val="24"/>
          <w:szCs w:val="24"/>
        </w:rPr>
        <w:t xml:space="preserve">amelioration </w:t>
      </w:r>
      <w:r w:rsidR="00CB5060" w:rsidRPr="00C914C3">
        <w:rPr>
          <w:rFonts w:asciiTheme="majorBidi" w:hAnsiTheme="majorBidi" w:cstheme="majorBidi"/>
          <w:sz w:val="24"/>
          <w:szCs w:val="24"/>
        </w:rPr>
        <w:t>in all QoL domains in the</w:t>
      </w:r>
      <w:r w:rsidR="00FE4A19" w:rsidRPr="00C914C3">
        <w:rPr>
          <w:rFonts w:asciiTheme="majorBidi" w:hAnsiTheme="majorBidi" w:cstheme="majorBidi"/>
          <w:sz w:val="24"/>
          <w:szCs w:val="24"/>
        </w:rPr>
        <w:t xml:space="preserve"> short and long terms. The improvement after BS is maintained over the first few years</w:t>
      </w:r>
      <w:r w:rsidR="009A5173">
        <w:rPr>
          <w:rFonts w:asciiTheme="majorBidi" w:hAnsiTheme="majorBidi" w:cstheme="majorBidi"/>
          <w:sz w:val="24"/>
          <w:szCs w:val="24"/>
        </w:rPr>
        <w:t>,</w:t>
      </w:r>
      <w:r w:rsidR="00FE4A19" w:rsidRPr="00C914C3">
        <w:rPr>
          <w:rFonts w:asciiTheme="majorBidi" w:hAnsiTheme="majorBidi" w:cstheme="majorBidi"/>
          <w:sz w:val="24"/>
          <w:szCs w:val="24"/>
        </w:rPr>
        <w:t xml:space="preserve"> up to 5- 7 years. Articles compared between SG and RYGB have shown minimal significant difference. </w:t>
      </w:r>
      <w:r w:rsidRPr="00C914C3">
        <w:rPr>
          <w:rFonts w:asciiTheme="majorBidi" w:hAnsiTheme="majorBidi" w:cstheme="majorBidi"/>
          <w:sz w:val="24"/>
          <w:szCs w:val="24"/>
        </w:rPr>
        <w:t>Further well- designed studies should be implemented to assess the significant differences between SG and RYGB over long- term follow- up.</w:t>
      </w:r>
      <w:r w:rsidR="00E4234A" w:rsidRPr="00C914C3">
        <w:rPr>
          <w:rFonts w:asciiTheme="majorBidi" w:hAnsiTheme="majorBidi" w:cstheme="majorBidi"/>
          <w:sz w:val="24"/>
          <w:szCs w:val="24"/>
        </w:rPr>
        <w:t xml:space="preserve"> The development of new </w:t>
      </w:r>
      <w:r w:rsidR="00B74354" w:rsidRPr="00C914C3">
        <w:rPr>
          <w:rFonts w:asciiTheme="majorBidi" w:hAnsiTheme="majorBidi" w:cstheme="majorBidi"/>
          <w:sz w:val="24"/>
          <w:szCs w:val="24"/>
        </w:rPr>
        <w:t>obesity</w:t>
      </w:r>
      <w:r w:rsidR="00E4234A" w:rsidRPr="00C914C3">
        <w:rPr>
          <w:rFonts w:asciiTheme="majorBidi" w:hAnsiTheme="majorBidi" w:cstheme="majorBidi"/>
          <w:sz w:val="24"/>
          <w:szCs w:val="24"/>
        </w:rPr>
        <w:t>- specific tool</w:t>
      </w:r>
      <w:r w:rsidR="00B74354" w:rsidRPr="00C914C3">
        <w:rPr>
          <w:rFonts w:asciiTheme="majorBidi" w:hAnsiTheme="majorBidi" w:cstheme="majorBidi"/>
          <w:sz w:val="24"/>
          <w:szCs w:val="24"/>
        </w:rPr>
        <w:t>s</w:t>
      </w:r>
      <w:r w:rsidR="00E4234A" w:rsidRPr="00C914C3">
        <w:rPr>
          <w:rFonts w:asciiTheme="majorBidi" w:hAnsiTheme="majorBidi" w:cstheme="majorBidi"/>
          <w:sz w:val="24"/>
          <w:szCs w:val="24"/>
        </w:rPr>
        <w:t xml:space="preserve"> is required for better assessment of patients’ outcomes after BS. </w:t>
      </w:r>
    </w:p>
    <w:p w14:paraId="6AA49432" w14:textId="04F4F8E4" w:rsidR="00226922" w:rsidRPr="00C914C3" w:rsidRDefault="00226922" w:rsidP="00226922">
      <w:pPr>
        <w:spacing w:line="480" w:lineRule="auto"/>
        <w:rPr>
          <w:rFonts w:asciiTheme="majorBidi" w:hAnsiTheme="majorBidi" w:cstheme="majorBidi"/>
          <w:b/>
          <w:bCs/>
          <w:sz w:val="28"/>
          <w:szCs w:val="28"/>
        </w:rPr>
      </w:pPr>
      <w:r w:rsidRPr="00C914C3">
        <w:rPr>
          <w:rFonts w:asciiTheme="majorBidi" w:hAnsiTheme="majorBidi" w:cstheme="majorBidi"/>
          <w:b/>
          <w:bCs/>
          <w:sz w:val="28"/>
          <w:szCs w:val="28"/>
        </w:rPr>
        <w:t>List of Abbreviations:</w:t>
      </w:r>
    </w:p>
    <w:p w14:paraId="46D638A0"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BS: Bariatric surgery</w:t>
      </w:r>
    </w:p>
    <w:p w14:paraId="234732A2"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QoL: Quality of life</w:t>
      </w:r>
    </w:p>
    <w:p w14:paraId="7D6E48E4"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 xml:space="preserve">SG: Sleeve gastrectomy </w:t>
      </w:r>
    </w:p>
    <w:p w14:paraId="0AEF3D14"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RYGB: Gastric bypass</w:t>
      </w:r>
    </w:p>
    <w:p w14:paraId="1706F1A0"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GERD: Gastroesophageal reflux disease</w:t>
      </w:r>
    </w:p>
    <w:p w14:paraId="007033F0"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LOC; Loss of control over eating</w:t>
      </w:r>
    </w:p>
    <w:p w14:paraId="6B852320"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lastRenderedPageBreak/>
        <w:t>WHO: World Health Organization</w:t>
      </w:r>
    </w:p>
    <w:p w14:paraId="6DA17185"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 xml:space="preserve">ASMBS: American Society of Metabolic and Bariatric Surgery </w:t>
      </w:r>
    </w:p>
    <w:p w14:paraId="658CDA19" w14:textId="77777777" w:rsidR="00226922" w:rsidRPr="00C914C3" w:rsidRDefault="00226922" w:rsidP="00226922">
      <w:pPr>
        <w:spacing w:line="480" w:lineRule="auto"/>
        <w:rPr>
          <w:rFonts w:asciiTheme="majorBidi" w:hAnsiTheme="majorBidi" w:cstheme="majorBidi"/>
          <w:sz w:val="24"/>
          <w:szCs w:val="24"/>
        </w:rPr>
      </w:pPr>
      <w:proofErr w:type="spellStart"/>
      <w:r w:rsidRPr="00C914C3">
        <w:rPr>
          <w:rFonts w:asciiTheme="majorBidi" w:hAnsiTheme="majorBidi" w:cstheme="majorBidi"/>
          <w:sz w:val="24"/>
          <w:szCs w:val="24"/>
        </w:rPr>
        <w:t>HQoL</w:t>
      </w:r>
      <w:proofErr w:type="spellEnd"/>
      <w:r w:rsidRPr="00C914C3">
        <w:rPr>
          <w:rFonts w:asciiTheme="majorBidi" w:hAnsiTheme="majorBidi" w:cstheme="majorBidi"/>
          <w:sz w:val="24"/>
          <w:szCs w:val="24"/>
        </w:rPr>
        <w:t>: Health- related quality of life</w:t>
      </w:r>
    </w:p>
    <w:p w14:paraId="6797E8BE"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PRISMA: Preferred Reporting Items for Systematic Reviews and Meta-Analyses</w:t>
      </w:r>
    </w:p>
    <w:p w14:paraId="49C89DEF"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BMI: Body mass index</w:t>
      </w:r>
    </w:p>
    <w:p w14:paraId="305FBCA8"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Kg: Kilograms</w:t>
      </w:r>
    </w:p>
    <w:p w14:paraId="63D542E9"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%EBMIL: Percentage excessive body mass index loss</w:t>
      </w:r>
    </w:p>
    <w:p w14:paraId="0774C23C"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%EWL: Percentage excessive weight loss</w:t>
      </w:r>
    </w:p>
    <w:p w14:paraId="254C2641"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%TWL: Percentage total weight loss</w:t>
      </w:r>
    </w:p>
    <w:p w14:paraId="756456C3"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RCT: Randomized controlled trial</w:t>
      </w:r>
    </w:p>
    <w:p w14:paraId="25617E2A"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BIQ: Body image questionnaire</w:t>
      </w:r>
    </w:p>
    <w:p w14:paraId="2831C689"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BAS: Patients areas satisfaction questionnaire</w:t>
      </w:r>
    </w:p>
    <w:p w14:paraId="189A2EDE"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BCS: Body contouring surgery</w:t>
      </w:r>
    </w:p>
    <w:p w14:paraId="6E04BDDB"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T2DM: Type 2 diabetes mellitus</w:t>
      </w:r>
    </w:p>
    <w:p w14:paraId="46F47823"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HTN: Hypertension</w:t>
      </w:r>
    </w:p>
    <w:p w14:paraId="2BB1C10A"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HbA1C: Hemoglobin A1C</w:t>
      </w:r>
    </w:p>
    <w:p w14:paraId="5D476CCE"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TG: Triglycerides</w:t>
      </w:r>
    </w:p>
    <w:p w14:paraId="18260251"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 xml:space="preserve">HDL: High- density lipoprotein </w:t>
      </w:r>
    </w:p>
    <w:p w14:paraId="05338AFC"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lastRenderedPageBreak/>
        <w:t>LDL: Low- density lipoprotein</w:t>
      </w:r>
    </w:p>
    <w:p w14:paraId="2567A9CF"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SF-36: Short form questionnaire- 36</w:t>
      </w:r>
    </w:p>
    <w:p w14:paraId="14EA2FE3"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FSFI: Female sexual function index</w:t>
      </w:r>
    </w:p>
    <w:p w14:paraId="773BC817"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IIEF: International index for erectile function</w:t>
      </w:r>
    </w:p>
    <w:p w14:paraId="4B781623"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BED: Bing eating disorder</w:t>
      </w:r>
    </w:p>
    <w:p w14:paraId="58F61940" w14:textId="77777777" w:rsidR="00226922" w:rsidRPr="00C914C3" w:rsidRDefault="00226922" w:rsidP="00226922">
      <w:pPr>
        <w:spacing w:line="480" w:lineRule="auto"/>
        <w:rPr>
          <w:rFonts w:asciiTheme="majorBidi" w:hAnsiTheme="majorBidi" w:cstheme="majorBidi"/>
          <w:sz w:val="24"/>
          <w:szCs w:val="24"/>
        </w:rPr>
      </w:pPr>
      <w:r w:rsidRPr="00C914C3">
        <w:rPr>
          <w:rFonts w:asciiTheme="majorBidi" w:hAnsiTheme="majorBidi" w:cstheme="majorBidi"/>
          <w:sz w:val="24"/>
          <w:szCs w:val="24"/>
        </w:rPr>
        <w:t xml:space="preserve">TFEQ- R21: Three- factor eating questionnaire </w:t>
      </w:r>
    </w:p>
    <w:p w14:paraId="03A19476" w14:textId="77777777" w:rsidR="00C05569" w:rsidRPr="00C05569" w:rsidRDefault="00C05569" w:rsidP="00C05569">
      <w:pPr>
        <w:spacing w:after="200" w:line="276" w:lineRule="auto"/>
        <w:jc w:val="both"/>
        <w:outlineLvl w:val="0"/>
        <w:rPr>
          <w:rFonts w:ascii="Arial" w:eastAsia="Times New Roman" w:hAnsi="Arial" w:cs="Arial"/>
          <w:lang w:val="en-GB" w:eastAsia="en-GB"/>
        </w:rPr>
      </w:pPr>
      <w:r w:rsidRPr="00C05569">
        <w:rPr>
          <w:rFonts w:ascii="Arial" w:eastAsia="Times New Roman" w:hAnsi="Arial" w:cs="Arial"/>
          <w:b/>
          <w:bCs/>
          <w:lang w:val="en-GB" w:eastAsia="en-GB"/>
        </w:rPr>
        <w:t>COMPETING INTERESTS DISCLAIMER:</w:t>
      </w:r>
    </w:p>
    <w:p w14:paraId="68C93121" w14:textId="30552731" w:rsidR="00C05569" w:rsidRDefault="00C05569" w:rsidP="00C05569">
      <w:pPr>
        <w:spacing w:after="200" w:line="276" w:lineRule="auto"/>
        <w:rPr>
          <w:rFonts w:ascii="Calibri" w:eastAsia="Times New Roman" w:hAnsi="Calibri" w:cs="Times New Roman"/>
          <w:lang w:val="en-GB" w:eastAsia="en-GB"/>
        </w:rPr>
      </w:pPr>
      <w:r w:rsidRPr="00C05569">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DCD52E6" w14:textId="58F22210" w:rsidR="00CD13D4" w:rsidRDefault="00CD13D4" w:rsidP="00C05569">
      <w:pPr>
        <w:spacing w:after="200" w:line="276" w:lineRule="auto"/>
        <w:rPr>
          <w:rFonts w:ascii="Calibri" w:eastAsia="Times New Roman" w:hAnsi="Calibri" w:cs="Times New Roman"/>
          <w:lang w:val="en-GB" w:eastAsia="en-GB"/>
        </w:rPr>
      </w:pPr>
    </w:p>
    <w:p w14:paraId="29FB7072" w14:textId="77777777" w:rsidR="00CD13D4" w:rsidRPr="009C5487" w:rsidRDefault="00CD13D4" w:rsidP="00CD13D4">
      <w:pPr>
        <w:rPr>
          <w:rFonts w:ascii="Calibri" w:eastAsia="Calibri" w:hAnsi="Calibri" w:cs="Times New Roman"/>
          <w:kern w:val="2"/>
          <w:highlight w:val="yellow"/>
        </w:rPr>
      </w:pPr>
      <w:bookmarkStart w:id="4" w:name="_Hlk197682619"/>
      <w:bookmarkStart w:id="5" w:name="_Hlk180402183"/>
      <w:bookmarkStart w:id="6" w:name="_Hlk183680988"/>
      <w:r w:rsidRPr="009C5487">
        <w:rPr>
          <w:rFonts w:ascii="Calibri" w:eastAsia="Calibri" w:hAnsi="Calibri" w:cs="Times New Roman"/>
          <w:kern w:val="2"/>
          <w:highlight w:val="yellow"/>
        </w:rPr>
        <w:t>Disclaimer (Artificial intelligence)</w:t>
      </w:r>
    </w:p>
    <w:p w14:paraId="2E158E9F" w14:textId="77777777" w:rsidR="00CD13D4" w:rsidRPr="009C5487" w:rsidRDefault="00CD13D4" w:rsidP="00CD13D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0C0D2F00" w14:textId="77777777" w:rsidR="00CD13D4" w:rsidRPr="009C5487" w:rsidRDefault="00CD13D4" w:rsidP="00CD13D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70D0C02E" w14:textId="77777777" w:rsidR="00CD13D4" w:rsidRPr="009C5487" w:rsidRDefault="00CD13D4" w:rsidP="00CD13D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36992DC" w14:textId="77777777" w:rsidR="00CD13D4" w:rsidRPr="009C5487" w:rsidRDefault="00CD13D4" w:rsidP="00CD13D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33B5FF" w14:textId="77777777" w:rsidR="00CD13D4" w:rsidRPr="009C5487" w:rsidRDefault="00CD13D4" w:rsidP="00CD13D4">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ED9DAB1" w14:textId="77777777" w:rsidR="00CD13D4" w:rsidRPr="009C5487" w:rsidRDefault="00CD13D4" w:rsidP="00CD13D4">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6A79715" w14:textId="77777777" w:rsidR="00CD13D4" w:rsidRPr="009C5487" w:rsidRDefault="00CD13D4" w:rsidP="00CD13D4">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65BF837" w14:textId="77777777" w:rsidR="00CD13D4" w:rsidRPr="009C5487" w:rsidRDefault="00CD13D4" w:rsidP="00CD13D4">
      <w:pPr>
        <w:rPr>
          <w:rFonts w:ascii="Calibri" w:eastAsia="Calibri" w:hAnsi="Calibri" w:cs="Times New Roman"/>
          <w:kern w:val="2"/>
        </w:rPr>
      </w:pPr>
      <w:bookmarkStart w:id="7" w:name="_Hlk197682629"/>
      <w:bookmarkEnd w:id="4"/>
      <w:r w:rsidRPr="009C5487">
        <w:rPr>
          <w:rFonts w:ascii="Calibri" w:eastAsia="Calibri" w:hAnsi="Calibri" w:cs="Times New Roman"/>
          <w:kern w:val="2"/>
          <w:highlight w:val="yellow"/>
        </w:rPr>
        <w:t>3.</w:t>
      </w:r>
    </w:p>
    <w:bookmarkEnd w:id="5"/>
    <w:bookmarkEnd w:id="6"/>
    <w:bookmarkEnd w:id="7"/>
    <w:p w14:paraId="5C1197DA" w14:textId="77777777" w:rsidR="00CD13D4" w:rsidRPr="00C05569" w:rsidRDefault="00CD13D4" w:rsidP="00C05569">
      <w:pPr>
        <w:spacing w:after="200" w:line="276" w:lineRule="auto"/>
        <w:rPr>
          <w:rFonts w:ascii="Calibri" w:eastAsia="Times New Roman" w:hAnsi="Calibri" w:cs="Times New Roman"/>
          <w:lang w:val="en-GB" w:eastAsia="en-GB"/>
        </w:rPr>
      </w:pPr>
    </w:p>
    <w:p w14:paraId="798BFC6D" w14:textId="77777777" w:rsidR="00226922" w:rsidRPr="00C914C3" w:rsidRDefault="00226922">
      <w:pPr>
        <w:rPr>
          <w:rFonts w:asciiTheme="majorBidi" w:hAnsiTheme="majorBidi" w:cstheme="majorBidi"/>
          <w:b/>
          <w:bCs/>
          <w:sz w:val="24"/>
          <w:szCs w:val="24"/>
        </w:rPr>
      </w:pPr>
      <w:r w:rsidRPr="00C914C3">
        <w:rPr>
          <w:rFonts w:asciiTheme="majorBidi" w:hAnsiTheme="majorBidi" w:cstheme="majorBidi"/>
          <w:b/>
          <w:bCs/>
          <w:sz w:val="24"/>
          <w:szCs w:val="24"/>
        </w:rPr>
        <w:br w:type="page"/>
      </w:r>
    </w:p>
    <w:p w14:paraId="43472668" w14:textId="74339299" w:rsidR="001D447B" w:rsidRPr="00C914C3" w:rsidRDefault="003B6B6A" w:rsidP="000F5AAE">
      <w:pPr>
        <w:spacing w:line="480" w:lineRule="auto"/>
        <w:jc w:val="both"/>
        <w:rPr>
          <w:rFonts w:asciiTheme="majorBidi" w:hAnsiTheme="majorBidi" w:cstheme="majorBidi"/>
          <w:b/>
          <w:bCs/>
          <w:sz w:val="24"/>
          <w:szCs w:val="24"/>
        </w:rPr>
      </w:pPr>
      <w:r w:rsidRPr="00C914C3">
        <w:rPr>
          <w:rFonts w:asciiTheme="majorBidi" w:hAnsiTheme="majorBidi" w:cstheme="majorBidi"/>
          <w:b/>
          <w:bCs/>
          <w:sz w:val="24"/>
          <w:szCs w:val="24"/>
        </w:rPr>
        <w:lastRenderedPageBreak/>
        <w:t>References:</w:t>
      </w:r>
    </w:p>
    <w:p w14:paraId="03163591" w14:textId="77777777" w:rsidR="000F5AAE" w:rsidRPr="00C914C3" w:rsidRDefault="003B6B6A" w:rsidP="000F5AAE">
      <w:pPr>
        <w:pStyle w:val="Bibliography"/>
        <w:jc w:val="both"/>
        <w:rPr>
          <w:rFonts w:asciiTheme="majorBidi" w:hAnsiTheme="majorBidi" w:cstheme="majorBidi"/>
        </w:rPr>
      </w:pPr>
      <w:r w:rsidRPr="00C914C3">
        <w:rPr>
          <w:rFonts w:asciiTheme="majorBidi" w:hAnsiTheme="majorBidi" w:cstheme="majorBidi"/>
        </w:rPr>
        <w:fldChar w:fldCharType="begin"/>
      </w:r>
      <w:r w:rsidR="000F5AAE" w:rsidRPr="00C914C3">
        <w:rPr>
          <w:rFonts w:asciiTheme="majorBidi" w:hAnsiTheme="majorBidi" w:cstheme="majorBidi"/>
        </w:rPr>
        <w:instrText xml:space="preserve"> ADDIN ZOTERO_BIBL {"uncited":[],"omitted":[],"custom":[]} CSL_BIBLIOGRAPHY </w:instrText>
      </w:r>
      <w:r w:rsidRPr="00C914C3">
        <w:rPr>
          <w:rFonts w:asciiTheme="majorBidi" w:hAnsiTheme="majorBidi" w:cstheme="majorBidi"/>
        </w:rPr>
        <w:fldChar w:fldCharType="separate"/>
      </w:r>
      <w:r w:rsidR="000F5AAE" w:rsidRPr="00C914C3">
        <w:rPr>
          <w:rFonts w:asciiTheme="majorBidi" w:hAnsiTheme="majorBidi" w:cstheme="majorBidi"/>
        </w:rPr>
        <w:t xml:space="preserve">1. WHO. </w:t>
      </w:r>
      <w:r w:rsidR="000F5AAE" w:rsidRPr="00C914C3">
        <w:rPr>
          <w:rFonts w:asciiTheme="majorBidi" w:hAnsiTheme="majorBidi" w:cstheme="majorBidi"/>
          <w:i/>
          <w:iCs/>
        </w:rPr>
        <w:t>Obesity: Preventing and Managing the Global Epidemic</w:t>
      </w:r>
      <w:r w:rsidR="000F5AAE" w:rsidRPr="00C914C3">
        <w:rPr>
          <w:rFonts w:asciiTheme="majorBidi" w:hAnsiTheme="majorBidi" w:cstheme="majorBidi"/>
        </w:rPr>
        <w:t>. World Health Organization; 2000.</w:t>
      </w:r>
    </w:p>
    <w:p w14:paraId="0611AB8F"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 Apovian CM, Aronne LJ, Bessesen DH, et al. Pharmacological Management of Obesity: An Endocrine Society Clinical Practice Guideline. </w:t>
      </w:r>
      <w:r w:rsidRPr="00C914C3">
        <w:rPr>
          <w:rFonts w:asciiTheme="majorBidi" w:hAnsiTheme="majorBidi" w:cstheme="majorBidi"/>
          <w:i/>
          <w:iCs/>
        </w:rPr>
        <w:t>J. Clin. Endocrinol. Metab.</w:t>
      </w:r>
      <w:r w:rsidRPr="00C914C3">
        <w:rPr>
          <w:rFonts w:asciiTheme="majorBidi" w:hAnsiTheme="majorBidi" w:cstheme="majorBidi"/>
        </w:rPr>
        <w:t xml:space="preserve"> 2015;100(2):342–362.</w:t>
      </w:r>
    </w:p>
    <w:p w14:paraId="6EEF430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 Herrera BM, Lindgren CM. The Genetics of Obesity. </w:t>
      </w:r>
      <w:r w:rsidRPr="00C914C3">
        <w:rPr>
          <w:rFonts w:asciiTheme="majorBidi" w:hAnsiTheme="majorBidi" w:cstheme="majorBidi"/>
          <w:i/>
          <w:iCs/>
        </w:rPr>
        <w:t>Curr. Diab. Rep.</w:t>
      </w:r>
      <w:r w:rsidRPr="00C914C3">
        <w:rPr>
          <w:rFonts w:asciiTheme="majorBidi" w:hAnsiTheme="majorBidi" w:cstheme="majorBidi"/>
        </w:rPr>
        <w:t xml:space="preserve"> 2010;10(6):498–505.</w:t>
      </w:r>
    </w:p>
    <w:p w14:paraId="6BEC19B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 Skelton JA, Irby MB, Grzywacz J, et al. Etiologies of Obesity in Children: Nature and Nurture. </w:t>
      </w:r>
      <w:r w:rsidRPr="00C914C3">
        <w:rPr>
          <w:rFonts w:asciiTheme="majorBidi" w:hAnsiTheme="majorBidi" w:cstheme="majorBidi"/>
          <w:i/>
          <w:iCs/>
        </w:rPr>
        <w:t>Pediatr. Clin. North Am.</w:t>
      </w:r>
      <w:r w:rsidRPr="00C914C3">
        <w:rPr>
          <w:rFonts w:asciiTheme="majorBidi" w:hAnsiTheme="majorBidi" w:cstheme="majorBidi"/>
        </w:rPr>
        <w:t xml:space="preserve"> 2011;58(6):1333–1354.</w:t>
      </w:r>
    </w:p>
    <w:p w14:paraId="5BA4321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5. WHO. Obesity and overweight. 2018.</w:t>
      </w:r>
    </w:p>
    <w:p w14:paraId="452177E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 Bray GA, Kim KK, Wilding JPH, et al. Obesity: a chronic relapsing progressive disease process. A position statement of the World Obesity Federation. </w:t>
      </w:r>
      <w:r w:rsidRPr="00C914C3">
        <w:rPr>
          <w:rFonts w:asciiTheme="majorBidi" w:hAnsiTheme="majorBidi" w:cstheme="majorBidi"/>
          <w:i/>
          <w:iCs/>
        </w:rPr>
        <w:t>Obes. Rev. Off. J. Int. Assoc. Study Obes.</w:t>
      </w:r>
      <w:r w:rsidRPr="00C914C3">
        <w:rPr>
          <w:rFonts w:asciiTheme="majorBidi" w:hAnsiTheme="majorBidi" w:cstheme="majorBidi"/>
        </w:rPr>
        <w:t xml:space="preserve"> 2017;18(7):715–723.</w:t>
      </w:r>
    </w:p>
    <w:p w14:paraId="300124C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 Kolotkin RL, Meter K, Williams GR. Quality of life and obesity. </w:t>
      </w:r>
      <w:r w:rsidRPr="00C914C3">
        <w:rPr>
          <w:rFonts w:asciiTheme="majorBidi" w:hAnsiTheme="majorBidi" w:cstheme="majorBidi"/>
          <w:i/>
          <w:iCs/>
        </w:rPr>
        <w:t>Obes. Rev.</w:t>
      </w:r>
      <w:r w:rsidRPr="00C914C3">
        <w:rPr>
          <w:rFonts w:asciiTheme="majorBidi" w:hAnsiTheme="majorBidi" w:cstheme="majorBidi"/>
        </w:rPr>
        <w:t xml:space="preserve"> 2001;2(4):219–229.</w:t>
      </w:r>
    </w:p>
    <w:p w14:paraId="36EC6339"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 Prospective Studies Collaboration, Whitlock G, Lewington S, et al. Body-mass index and cause-specific mortality in 900 000 adults: collaborative analyses of 57 prospective studies. </w:t>
      </w:r>
      <w:r w:rsidRPr="00C914C3">
        <w:rPr>
          <w:rFonts w:asciiTheme="majorBidi" w:hAnsiTheme="majorBidi" w:cstheme="majorBidi"/>
          <w:i/>
          <w:iCs/>
        </w:rPr>
        <w:t>Lancet Lond. Engl.</w:t>
      </w:r>
      <w:r w:rsidRPr="00C914C3">
        <w:rPr>
          <w:rFonts w:asciiTheme="majorBidi" w:hAnsiTheme="majorBidi" w:cstheme="majorBidi"/>
        </w:rPr>
        <w:t xml:space="preserve"> 2009;373(9669):1083–1096.</w:t>
      </w:r>
    </w:p>
    <w:p w14:paraId="25A74A64"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 Sosnowski R, Kulpa M, Ziętalewicz U, et al. Basic issues concerning health-related quality of life. </w:t>
      </w:r>
      <w:r w:rsidRPr="00C914C3">
        <w:rPr>
          <w:rFonts w:asciiTheme="majorBidi" w:hAnsiTheme="majorBidi" w:cstheme="majorBidi"/>
          <w:i/>
          <w:iCs/>
        </w:rPr>
        <w:t>Cent. Eur. J. Urol.</w:t>
      </w:r>
      <w:r w:rsidRPr="00C914C3">
        <w:rPr>
          <w:rFonts w:asciiTheme="majorBidi" w:hAnsiTheme="majorBidi" w:cstheme="majorBidi"/>
        </w:rPr>
        <w:t xml:space="preserve"> 2017;70(2):206.</w:t>
      </w:r>
    </w:p>
    <w:p w14:paraId="1DDD9926"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10. Li M, Cheung BMY. Pharmacotherapy for obesity. </w:t>
      </w:r>
      <w:r w:rsidRPr="00C914C3">
        <w:rPr>
          <w:rFonts w:asciiTheme="majorBidi" w:hAnsiTheme="majorBidi" w:cstheme="majorBidi"/>
          <w:i/>
          <w:iCs/>
        </w:rPr>
        <w:t>Br. J. Clin. Pharmacol.</w:t>
      </w:r>
      <w:r w:rsidRPr="00C914C3">
        <w:rPr>
          <w:rFonts w:asciiTheme="majorBidi" w:hAnsiTheme="majorBidi" w:cstheme="majorBidi"/>
        </w:rPr>
        <w:t xml:space="preserve"> 2009;68(6):804–810.</w:t>
      </w:r>
    </w:p>
    <w:p w14:paraId="594910D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11. Wadden TA, Butryn ML, Byrne KJ. Efficacy of lifestyle modification for long-term weight control. </w:t>
      </w:r>
      <w:r w:rsidRPr="00C914C3">
        <w:rPr>
          <w:rFonts w:asciiTheme="majorBidi" w:hAnsiTheme="majorBidi" w:cstheme="majorBidi"/>
          <w:i/>
          <w:iCs/>
        </w:rPr>
        <w:t>Obes. Res.</w:t>
      </w:r>
      <w:r w:rsidRPr="00C914C3">
        <w:rPr>
          <w:rFonts w:asciiTheme="majorBidi" w:hAnsiTheme="majorBidi" w:cstheme="majorBidi"/>
        </w:rPr>
        <w:t xml:space="preserve"> 2004;12 Suppl:151S–62S.</w:t>
      </w:r>
    </w:p>
    <w:p w14:paraId="6317A6E6"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12. Sharples AJ, Charalampakis V, Daskalakis M, et al. Systematic Review and Meta-Analysis of Outcomes After Revisional Bariatric Surgery Following a Failed Adjustable Gastric Band. </w:t>
      </w:r>
      <w:r w:rsidRPr="00C914C3">
        <w:rPr>
          <w:rFonts w:asciiTheme="majorBidi" w:hAnsiTheme="majorBidi" w:cstheme="majorBidi"/>
          <w:i/>
          <w:iCs/>
        </w:rPr>
        <w:t>Obes. Surg.</w:t>
      </w:r>
      <w:r w:rsidRPr="00C914C3">
        <w:rPr>
          <w:rFonts w:asciiTheme="majorBidi" w:hAnsiTheme="majorBidi" w:cstheme="majorBidi"/>
        </w:rPr>
        <w:t xml:space="preserve"> 2017;27(10):2522–2536.</w:t>
      </w:r>
    </w:p>
    <w:p w14:paraId="1D6AB87F"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13. Kolotkin RL, Crosby RD, Williams GR. Health-Related Quality of Life Varies among Obese Subgroups. </w:t>
      </w:r>
      <w:r w:rsidRPr="00C914C3">
        <w:rPr>
          <w:rFonts w:asciiTheme="majorBidi" w:hAnsiTheme="majorBidi" w:cstheme="majorBidi"/>
          <w:i/>
          <w:iCs/>
        </w:rPr>
        <w:t>Obes. Res.</w:t>
      </w:r>
      <w:r w:rsidRPr="00C914C3">
        <w:rPr>
          <w:rFonts w:asciiTheme="majorBidi" w:hAnsiTheme="majorBidi" w:cstheme="majorBidi"/>
        </w:rPr>
        <w:t xml:space="preserve"> 2002;10(8):748–756.</w:t>
      </w:r>
    </w:p>
    <w:p w14:paraId="2234AC0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14. Munoz DJ, Lal M, Chen EY, et al. Why patients seek bariatric surgery: a qualitative and quantitative analysis of patient motivation. </w:t>
      </w:r>
      <w:r w:rsidRPr="00C914C3">
        <w:rPr>
          <w:rFonts w:asciiTheme="majorBidi" w:hAnsiTheme="majorBidi" w:cstheme="majorBidi"/>
          <w:i/>
          <w:iCs/>
        </w:rPr>
        <w:t>Obes. Surg.</w:t>
      </w:r>
      <w:r w:rsidRPr="00C914C3">
        <w:rPr>
          <w:rFonts w:asciiTheme="majorBidi" w:hAnsiTheme="majorBidi" w:cstheme="majorBidi"/>
        </w:rPr>
        <w:t xml:space="preserve"> 2007;17(11):1487–1491.</w:t>
      </w:r>
    </w:p>
    <w:p w14:paraId="59B8D58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15. Andersen JR, Aasprang A, Karlsen T-I, et al. Health-related quality of life after bariatric surgery: a systematic review of prospective long-term studies. </w:t>
      </w:r>
      <w:r w:rsidRPr="00C914C3">
        <w:rPr>
          <w:rFonts w:asciiTheme="majorBidi" w:hAnsiTheme="majorBidi" w:cstheme="majorBidi"/>
          <w:i/>
          <w:iCs/>
        </w:rPr>
        <w:t>Surg. Obes. Relat. Dis.</w:t>
      </w:r>
      <w:r w:rsidRPr="00C914C3">
        <w:rPr>
          <w:rFonts w:asciiTheme="majorBidi" w:hAnsiTheme="majorBidi" w:cstheme="majorBidi"/>
        </w:rPr>
        <w:t xml:space="preserve"> 2015;11(2):466–473.</w:t>
      </w:r>
    </w:p>
    <w:p w14:paraId="22E5348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16. Fouse T, Brethauer S. Resolution of Comorbidities and Impact on Longevity Following Bariatric and Metabolic Surgery. </w:t>
      </w:r>
      <w:r w:rsidRPr="00C914C3">
        <w:rPr>
          <w:rFonts w:asciiTheme="majorBidi" w:hAnsiTheme="majorBidi" w:cstheme="majorBidi"/>
          <w:i/>
          <w:iCs/>
        </w:rPr>
        <w:t>Surg. Clin. North Am.</w:t>
      </w:r>
      <w:r w:rsidRPr="00C914C3">
        <w:rPr>
          <w:rFonts w:asciiTheme="majorBidi" w:hAnsiTheme="majorBidi" w:cstheme="majorBidi"/>
        </w:rPr>
        <w:t xml:space="preserve"> 2016;96(4):717–732.</w:t>
      </w:r>
    </w:p>
    <w:p w14:paraId="4E1BE7C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17. Dawes AJ, Maggard-Gibbons M, Maher AR, et al. Mental Health Conditions Among Patients Seeking and Undergoing Bariatric Surgery: A Meta-analysis. </w:t>
      </w:r>
      <w:r w:rsidRPr="00C914C3">
        <w:rPr>
          <w:rFonts w:asciiTheme="majorBidi" w:hAnsiTheme="majorBidi" w:cstheme="majorBidi"/>
          <w:i/>
          <w:iCs/>
        </w:rPr>
        <w:t>JAMA</w:t>
      </w:r>
      <w:r w:rsidRPr="00C914C3">
        <w:rPr>
          <w:rFonts w:asciiTheme="majorBidi" w:hAnsiTheme="majorBidi" w:cstheme="majorBidi"/>
        </w:rPr>
        <w:t>. 2016;315(2):150–163.</w:t>
      </w:r>
    </w:p>
    <w:p w14:paraId="1F973F2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lastRenderedPageBreak/>
        <w:t xml:space="preserve">18. Karmali S, Stoklossa CJ, Sharma A, et al. Bariatric surgery: a primer. </w:t>
      </w:r>
      <w:r w:rsidRPr="00C914C3">
        <w:rPr>
          <w:rFonts w:asciiTheme="majorBidi" w:hAnsiTheme="majorBidi" w:cstheme="majorBidi"/>
          <w:i/>
          <w:iCs/>
        </w:rPr>
        <w:t>Can. Fam. Physician</w:t>
      </w:r>
      <w:r w:rsidRPr="00C914C3">
        <w:rPr>
          <w:rFonts w:asciiTheme="majorBidi" w:hAnsiTheme="majorBidi" w:cstheme="majorBidi"/>
        </w:rPr>
        <w:t>. 2010;56(9):873–879.</w:t>
      </w:r>
    </w:p>
    <w:p w14:paraId="085F1CD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19. Buchwald H, Oien DM. Metabolic/bariatric surgery worldwide 2011. </w:t>
      </w:r>
      <w:r w:rsidRPr="00C914C3">
        <w:rPr>
          <w:rFonts w:asciiTheme="majorBidi" w:hAnsiTheme="majorBidi" w:cstheme="majorBidi"/>
          <w:i/>
          <w:iCs/>
        </w:rPr>
        <w:t>Obes. Surg.</w:t>
      </w:r>
      <w:r w:rsidRPr="00C914C3">
        <w:rPr>
          <w:rFonts w:asciiTheme="majorBidi" w:hAnsiTheme="majorBidi" w:cstheme="majorBidi"/>
        </w:rPr>
        <w:t xml:space="preserve"> 2013;23(4):427–436.</w:t>
      </w:r>
    </w:p>
    <w:p w14:paraId="43E2B4EE"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20. ASMBS. Estimate of Bariatric Surgery Numbers, 2011-2017. </w:t>
      </w:r>
      <w:r w:rsidRPr="00C914C3">
        <w:rPr>
          <w:rFonts w:asciiTheme="majorBidi" w:hAnsiTheme="majorBidi" w:cstheme="majorBidi"/>
          <w:i/>
          <w:iCs/>
        </w:rPr>
        <w:t>Am. Soc. Metab. Bariatr. Surg.</w:t>
      </w:r>
      <w:r w:rsidRPr="00C914C3">
        <w:rPr>
          <w:rFonts w:asciiTheme="majorBidi" w:hAnsiTheme="majorBidi" w:cstheme="majorBidi"/>
        </w:rPr>
        <w:t xml:space="preserve"> 2018.</w:t>
      </w:r>
    </w:p>
    <w:p w14:paraId="6B43F137"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21. Abusnana SE, Abdi S, Tagure B, et al. Bariatric surgery outcomes: a single-center study in the United Arab Emirates. In: </w:t>
      </w:r>
      <w:r w:rsidRPr="00C914C3">
        <w:rPr>
          <w:rFonts w:asciiTheme="majorBidi" w:hAnsiTheme="majorBidi" w:cstheme="majorBidi"/>
          <w:i/>
          <w:iCs/>
        </w:rPr>
        <w:t>Diabetes, metabolic syndrome and obesity : targets and therapy</w:t>
      </w:r>
      <w:r w:rsidRPr="00C914C3">
        <w:rPr>
          <w:rFonts w:asciiTheme="majorBidi" w:hAnsiTheme="majorBidi" w:cstheme="majorBidi"/>
        </w:rPr>
        <w:t>.; 2015.</w:t>
      </w:r>
    </w:p>
    <w:p w14:paraId="2889B442"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22. Silva JN, Vasconcelos H, Figueiredo-Braga M, et al. How is Bariatric Surgery Improving the Quality of Life of Obese Patients: A Portuguese Cross-Sectional Study. </w:t>
      </w:r>
      <w:r w:rsidRPr="00C914C3">
        <w:rPr>
          <w:rFonts w:asciiTheme="majorBidi" w:hAnsiTheme="majorBidi" w:cstheme="majorBidi"/>
          <w:i/>
          <w:iCs/>
        </w:rPr>
        <w:t>Acta Med. Port.</w:t>
      </w:r>
      <w:r w:rsidRPr="00C914C3">
        <w:rPr>
          <w:rFonts w:asciiTheme="majorBidi" w:hAnsiTheme="majorBidi" w:cstheme="majorBidi"/>
        </w:rPr>
        <w:t xml:space="preserve"> 2018;31(7–8):391–398.</w:t>
      </w:r>
    </w:p>
    <w:p w14:paraId="45D5036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23. PRISMA. PRISMA flow diagram. </w:t>
      </w:r>
      <w:r w:rsidRPr="00C914C3">
        <w:rPr>
          <w:rFonts w:asciiTheme="majorBidi" w:hAnsiTheme="majorBidi" w:cstheme="majorBidi"/>
          <w:i/>
          <w:iCs/>
        </w:rPr>
        <w:t>PRISMA Transparent Report. Syst. Rev. Meta Anal.</w:t>
      </w:r>
      <w:r w:rsidRPr="00C914C3">
        <w:rPr>
          <w:rFonts w:asciiTheme="majorBidi" w:hAnsiTheme="majorBidi" w:cstheme="majorBidi"/>
        </w:rPr>
        <w:t xml:space="preserve"> 2015.</w:t>
      </w:r>
    </w:p>
    <w:p w14:paraId="17F0151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24. Caruana EJ, Roman M, Hernández-Sánchez J, et al. Longitudinal studies. </w:t>
      </w:r>
      <w:r w:rsidRPr="00C914C3">
        <w:rPr>
          <w:rFonts w:asciiTheme="majorBidi" w:hAnsiTheme="majorBidi" w:cstheme="majorBidi"/>
          <w:i/>
          <w:iCs/>
        </w:rPr>
        <w:t>J. Thorac. Dis.</w:t>
      </w:r>
      <w:r w:rsidRPr="00C914C3">
        <w:rPr>
          <w:rFonts w:asciiTheme="majorBidi" w:hAnsiTheme="majorBidi" w:cstheme="majorBidi"/>
        </w:rPr>
        <w:t xml:space="preserve"> 2015;7(11):E537.</w:t>
      </w:r>
    </w:p>
    <w:p w14:paraId="7066775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25. Ahmed B, King WC, Gourash W, et al. Long-term weight change and health outcomes for sleeve gastrectomy (SG) and matched Roux-en-Y gastric bypass (RYGB) participants in the Longitudinal Assessment of Bariatric Surgery (LABS) study. </w:t>
      </w:r>
      <w:r w:rsidRPr="00C914C3">
        <w:rPr>
          <w:rFonts w:asciiTheme="majorBidi" w:hAnsiTheme="majorBidi" w:cstheme="majorBidi"/>
          <w:i/>
          <w:iCs/>
        </w:rPr>
        <w:t>Surgery</w:t>
      </w:r>
      <w:r w:rsidRPr="00C914C3">
        <w:rPr>
          <w:rFonts w:asciiTheme="majorBidi" w:hAnsiTheme="majorBidi" w:cstheme="majorBidi"/>
        </w:rPr>
        <w:t>. 2018;164(4):774–783.</w:t>
      </w:r>
    </w:p>
    <w:p w14:paraId="25FDFA5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26. King WC, Hinerman AS, Belle SH, et al. Comparison of the performance of common measures of weight regain after bariatric surgery for association with clinical outcomes. </w:t>
      </w:r>
      <w:r w:rsidRPr="00C914C3">
        <w:rPr>
          <w:rFonts w:asciiTheme="majorBidi" w:hAnsiTheme="majorBidi" w:cstheme="majorBidi"/>
          <w:i/>
          <w:iCs/>
        </w:rPr>
        <w:t>Jama</w:t>
      </w:r>
      <w:r w:rsidRPr="00C914C3">
        <w:rPr>
          <w:rFonts w:asciiTheme="majorBidi" w:hAnsiTheme="majorBidi" w:cstheme="majorBidi"/>
        </w:rPr>
        <w:t>. 2018;320(15):1560–1569.</w:t>
      </w:r>
    </w:p>
    <w:p w14:paraId="1B7A71A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27. Maia RP, da Silva PCC, Duarte ACS, et al. Nutritional profile and quality of life assessment after bariatric surgery in a public hospital in Goiania, Brazil. </w:t>
      </w:r>
      <w:r w:rsidRPr="00C914C3">
        <w:rPr>
          <w:rFonts w:asciiTheme="majorBidi" w:hAnsiTheme="majorBidi" w:cstheme="majorBidi"/>
          <w:i/>
          <w:iCs/>
        </w:rPr>
        <w:t>Demetra Food Nutr. Heal. Nutr. Saúde</w:t>
      </w:r>
      <w:r w:rsidRPr="00C914C3">
        <w:rPr>
          <w:rFonts w:asciiTheme="majorBidi" w:hAnsiTheme="majorBidi" w:cstheme="majorBidi"/>
        </w:rPr>
        <w:t>. 2018;13(1).</w:t>
      </w:r>
    </w:p>
    <w:p w14:paraId="4367633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28. Nickel F, Schmidt L, Bruckner T, et al. Influence of bariatric surgery on quality of life, body image, and general self-efficacy within 6 and 24 months—a prospective cohort study. </w:t>
      </w:r>
      <w:r w:rsidRPr="00C914C3">
        <w:rPr>
          <w:rFonts w:asciiTheme="majorBidi" w:hAnsiTheme="majorBidi" w:cstheme="majorBidi"/>
          <w:i/>
          <w:iCs/>
        </w:rPr>
        <w:t>Surg. Obes. Relat. Dis.</w:t>
      </w:r>
      <w:r w:rsidRPr="00C914C3">
        <w:rPr>
          <w:rFonts w:asciiTheme="majorBidi" w:hAnsiTheme="majorBidi" w:cstheme="majorBidi"/>
        </w:rPr>
        <w:t xml:space="preserve"> 2017;13(2):313–319.</w:t>
      </w:r>
    </w:p>
    <w:p w14:paraId="70563ABA"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29. Caron M, Hould FS, Lescelleur O, et al. Long-term nutritional impact of sleeve gastrectomy. </w:t>
      </w:r>
      <w:r w:rsidRPr="00C914C3">
        <w:rPr>
          <w:rFonts w:asciiTheme="majorBidi" w:hAnsiTheme="majorBidi" w:cstheme="majorBidi"/>
          <w:i/>
          <w:iCs/>
        </w:rPr>
        <w:t>Surg. Obes. Relat. Dis. Off. J. Am. Soc. Bariatr. Surg.</w:t>
      </w:r>
      <w:r w:rsidRPr="00C914C3">
        <w:rPr>
          <w:rFonts w:asciiTheme="majorBidi" w:hAnsiTheme="majorBidi" w:cstheme="majorBidi"/>
        </w:rPr>
        <w:t xml:space="preserve"> 2017;13(10):1664–1673.</w:t>
      </w:r>
    </w:p>
    <w:p w14:paraId="3717D42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30. Efthymiou V, Hyphantis T, Karaivazoglou K, et al. The effect of bariatric surgery on patient HRQOL and sexual health during a. </w:t>
      </w:r>
      <w:r w:rsidRPr="00C914C3">
        <w:rPr>
          <w:rFonts w:asciiTheme="majorBidi" w:hAnsiTheme="majorBidi" w:cstheme="majorBidi"/>
          <w:i/>
          <w:iCs/>
        </w:rPr>
        <w:t>Obes. Surg.</w:t>
      </w:r>
      <w:r w:rsidRPr="00C914C3">
        <w:rPr>
          <w:rFonts w:asciiTheme="majorBidi" w:hAnsiTheme="majorBidi" w:cstheme="majorBidi"/>
        </w:rPr>
        <w:t xml:space="preserve"> 2015;25(2):310–318.</w:t>
      </w:r>
    </w:p>
    <w:p w14:paraId="28339DB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31. Iacobellis G, Xu C, Campo RE, et al. Predictors of short-term diabetes remission after laparoscopic Roux-en-Y gastric  bypass. </w:t>
      </w:r>
      <w:r w:rsidRPr="00C914C3">
        <w:rPr>
          <w:rFonts w:asciiTheme="majorBidi" w:hAnsiTheme="majorBidi" w:cstheme="majorBidi"/>
          <w:i/>
          <w:iCs/>
        </w:rPr>
        <w:t>Obes. Surg.</w:t>
      </w:r>
      <w:r w:rsidRPr="00C914C3">
        <w:rPr>
          <w:rFonts w:asciiTheme="majorBidi" w:hAnsiTheme="majorBidi" w:cstheme="majorBidi"/>
        </w:rPr>
        <w:t xml:space="preserve"> 2015;25(5):782–787.</w:t>
      </w:r>
    </w:p>
    <w:p w14:paraId="5F352C8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32. Saul D, Stephens D, Hofstatter R de C, et al. Preliminary outcomes of laparoscopic sleeve gastrectomy in a Veterans Affairs medical center. </w:t>
      </w:r>
      <w:r w:rsidRPr="00C914C3">
        <w:rPr>
          <w:rFonts w:asciiTheme="majorBidi" w:hAnsiTheme="majorBidi" w:cstheme="majorBidi"/>
          <w:i/>
          <w:iCs/>
        </w:rPr>
        <w:t>Am. J. Surg.</w:t>
      </w:r>
      <w:r w:rsidRPr="00C914C3">
        <w:rPr>
          <w:rFonts w:asciiTheme="majorBidi" w:hAnsiTheme="majorBidi" w:cstheme="majorBidi"/>
        </w:rPr>
        <w:t xml:space="preserve"> 2012;204(5):e1-6.</w:t>
      </w:r>
    </w:p>
    <w:p w14:paraId="15F9E461"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33. Colles SL, Dixon JB, Marks P, et al. Preoperative weight loss with a very-low-energy diet: quantitation of changes in liver and abdominal fat by serial imaging–. </w:t>
      </w:r>
      <w:r w:rsidRPr="00C914C3">
        <w:rPr>
          <w:rFonts w:asciiTheme="majorBidi" w:hAnsiTheme="majorBidi" w:cstheme="majorBidi"/>
          <w:i/>
          <w:iCs/>
        </w:rPr>
        <w:t>Am. J. Clin. Nutr.</w:t>
      </w:r>
      <w:r w:rsidRPr="00C914C3">
        <w:rPr>
          <w:rFonts w:asciiTheme="majorBidi" w:hAnsiTheme="majorBidi" w:cstheme="majorBidi"/>
        </w:rPr>
        <w:t xml:space="preserve"> 2006;84(2):304–311.</w:t>
      </w:r>
    </w:p>
    <w:p w14:paraId="2EBB0C9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34. Ignat M, Vix M, Imad I, et al. Randomized trial of Roux-en-Y gastric bypass versus sleeve gastrectomy in achieving excess weight loss. </w:t>
      </w:r>
      <w:r w:rsidRPr="00C914C3">
        <w:rPr>
          <w:rFonts w:asciiTheme="majorBidi" w:hAnsiTheme="majorBidi" w:cstheme="majorBidi"/>
          <w:i/>
          <w:iCs/>
        </w:rPr>
        <w:t>Br. J. Surg.</w:t>
      </w:r>
      <w:r w:rsidRPr="00C914C3">
        <w:rPr>
          <w:rFonts w:asciiTheme="majorBidi" w:hAnsiTheme="majorBidi" w:cstheme="majorBidi"/>
        </w:rPr>
        <w:t xml:space="preserve"> 2017;104(3):248–256.</w:t>
      </w:r>
    </w:p>
    <w:p w14:paraId="58DEF544"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lastRenderedPageBreak/>
        <w:t xml:space="preserve">35. Peterli R, Wolnerhanssen BK, Peters T, et al. Effect of Laparoscopic Sleeve Gastrectomy vs Laparoscopic Roux-en-Y Gastric Bypass on Weight Loss in Patients With Morbid Obesity: The SM-BOSS Randomized Clinical Trial. </w:t>
      </w:r>
      <w:r w:rsidRPr="00C914C3">
        <w:rPr>
          <w:rFonts w:asciiTheme="majorBidi" w:hAnsiTheme="majorBidi" w:cstheme="majorBidi"/>
          <w:i/>
          <w:iCs/>
        </w:rPr>
        <w:t>JAMA</w:t>
      </w:r>
      <w:r w:rsidRPr="00C914C3">
        <w:rPr>
          <w:rFonts w:asciiTheme="majorBidi" w:hAnsiTheme="majorBidi" w:cstheme="majorBidi"/>
        </w:rPr>
        <w:t>. 2018;319(3):255–265.</w:t>
      </w:r>
    </w:p>
    <w:p w14:paraId="7C740791"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36. Fischer L, Hildebrandt C, Bruckner T, et al. Excessive weight loss after sleeve gastrectomy: a systematic review. </w:t>
      </w:r>
      <w:r w:rsidRPr="00C914C3">
        <w:rPr>
          <w:rFonts w:asciiTheme="majorBidi" w:hAnsiTheme="majorBidi" w:cstheme="majorBidi"/>
          <w:i/>
          <w:iCs/>
        </w:rPr>
        <w:t>Obes. Surg.</w:t>
      </w:r>
      <w:r w:rsidRPr="00C914C3">
        <w:rPr>
          <w:rFonts w:asciiTheme="majorBidi" w:hAnsiTheme="majorBidi" w:cstheme="majorBidi"/>
        </w:rPr>
        <w:t xml:space="preserve"> 2012;22(5):721–731.</w:t>
      </w:r>
    </w:p>
    <w:p w14:paraId="0A534C07"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37. Peterli R, Borbély Y, Kern B, et al. Early results of the Swiss Multicentre Bypass or Sleeve Study (SM-BOSS): a prospective randomized trial comparing laparoscopic sleeve gastrectomy and Roux-en-Y gastric bypass. </w:t>
      </w:r>
      <w:r w:rsidRPr="00C914C3">
        <w:rPr>
          <w:rFonts w:asciiTheme="majorBidi" w:hAnsiTheme="majorBidi" w:cstheme="majorBidi"/>
          <w:i/>
          <w:iCs/>
        </w:rPr>
        <w:t>Ann. Surg.</w:t>
      </w:r>
      <w:r w:rsidRPr="00C914C3">
        <w:rPr>
          <w:rFonts w:asciiTheme="majorBidi" w:hAnsiTheme="majorBidi" w:cstheme="majorBidi"/>
        </w:rPr>
        <w:t xml:space="preserve"> 2013;258(5):690.</w:t>
      </w:r>
    </w:p>
    <w:p w14:paraId="38984FE2"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38. Sovik TT, Karlsson J, Aasheim ET, et al. Gastrointestinal function and eating behavior after gastric bypass and duodenal switch. </w:t>
      </w:r>
      <w:r w:rsidRPr="00C914C3">
        <w:rPr>
          <w:rFonts w:asciiTheme="majorBidi" w:hAnsiTheme="majorBidi" w:cstheme="majorBidi"/>
          <w:i/>
          <w:iCs/>
        </w:rPr>
        <w:t>Surg. Obes. Relat. Dis. Off. J. Am. Soc. Bariatr. Surg.</w:t>
      </w:r>
      <w:r w:rsidRPr="00C914C3">
        <w:rPr>
          <w:rFonts w:asciiTheme="majorBidi" w:hAnsiTheme="majorBidi" w:cstheme="majorBidi"/>
        </w:rPr>
        <w:t xml:space="preserve"> 2013;9(5):641–647.</w:t>
      </w:r>
    </w:p>
    <w:p w14:paraId="463D527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39. White MA, Kalarchian MA, Masheb RM, et al. Loss of control over eating predicts outcomes in bariatric surgery: a prospective 24-month follow-up study. </w:t>
      </w:r>
      <w:r w:rsidRPr="00C914C3">
        <w:rPr>
          <w:rFonts w:asciiTheme="majorBidi" w:hAnsiTheme="majorBidi" w:cstheme="majorBidi"/>
          <w:i/>
          <w:iCs/>
        </w:rPr>
        <w:t>J. Clin. Psychiatry</w:t>
      </w:r>
      <w:r w:rsidRPr="00C914C3">
        <w:rPr>
          <w:rFonts w:asciiTheme="majorBidi" w:hAnsiTheme="majorBidi" w:cstheme="majorBidi"/>
        </w:rPr>
        <w:t>. 2010;71(2):175.</w:t>
      </w:r>
    </w:p>
    <w:p w14:paraId="39907B8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40. Schwartz MB, Brownell KD. Obesity and body image. </w:t>
      </w:r>
      <w:r w:rsidRPr="00C914C3">
        <w:rPr>
          <w:rFonts w:asciiTheme="majorBidi" w:hAnsiTheme="majorBidi" w:cstheme="majorBidi"/>
          <w:i/>
          <w:iCs/>
        </w:rPr>
        <w:t>Body Image</w:t>
      </w:r>
      <w:r w:rsidRPr="00C914C3">
        <w:rPr>
          <w:rFonts w:asciiTheme="majorBidi" w:hAnsiTheme="majorBidi" w:cstheme="majorBidi"/>
        </w:rPr>
        <w:t>. 2004;1(1):43–56.</w:t>
      </w:r>
    </w:p>
    <w:p w14:paraId="76DF2ED9"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41. de Zwaan M, Georgiadou E, Stroh CE, et al. Body image and quality of life in patients with and without body contouring surgery following bariatric surgery: a comparison of pre-and post-surgery groups. </w:t>
      </w:r>
      <w:r w:rsidRPr="00C914C3">
        <w:rPr>
          <w:rFonts w:asciiTheme="majorBidi" w:hAnsiTheme="majorBidi" w:cstheme="majorBidi"/>
          <w:i/>
          <w:iCs/>
        </w:rPr>
        <w:t>Front. Psychol.</w:t>
      </w:r>
      <w:r w:rsidRPr="00C914C3">
        <w:rPr>
          <w:rFonts w:asciiTheme="majorBidi" w:hAnsiTheme="majorBidi" w:cstheme="majorBidi"/>
        </w:rPr>
        <w:t xml:space="preserve"> 2014;5:1310.</w:t>
      </w:r>
    </w:p>
    <w:p w14:paraId="6B15280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42. Adami GF, Meneghelli A, Bressani A, et al. Body image in obese patients before and after stable weight reduction following bariatric surgery. </w:t>
      </w:r>
      <w:r w:rsidRPr="00C914C3">
        <w:rPr>
          <w:rFonts w:asciiTheme="majorBidi" w:hAnsiTheme="majorBidi" w:cstheme="majorBidi"/>
          <w:i/>
          <w:iCs/>
        </w:rPr>
        <w:t>J. Psychosom. Res.</w:t>
      </w:r>
      <w:r w:rsidRPr="00C914C3">
        <w:rPr>
          <w:rFonts w:asciiTheme="majorBidi" w:hAnsiTheme="majorBidi" w:cstheme="majorBidi"/>
        </w:rPr>
        <w:t xml:space="preserve"> 1999;46(3):275–281.</w:t>
      </w:r>
    </w:p>
    <w:p w14:paraId="25AC7ADE"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43. Sarwer DB, Wadden TA, Moore RH, et al. Changes in quality of life and body image after gastric bypass surgery. </w:t>
      </w:r>
      <w:r w:rsidRPr="00C914C3">
        <w:rPr>
          <w:rFonts w:asciiTheme="majorBidi" w:hAnsiTheme="majorBidi" w:cstheme="majorBidi"/>
          <w:i/>
          <w:iCs/>
        </w:rPr>
        <w:t>Surg. Obes. Relat. Dis.</w:t>
      </w:r>
      <w:r w:rsidRPr="00C914C3">
        <w:rPr>
          <w:rFonts w:asciiTheme="majorBidi" w:hAnsiTheme="majorBidi" w:cstheme="majorBidi"/>
        </w:rPr>
        <w:t xml:space="preserve"> 2010;6(6):608–614.</w:t>
      </w:r>
    </w:p>
    <w:p w14:paraId="64F25BA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44. Mitchell JE, Crosby RD, Ertelt TW, et al. The desire for body contouring surgery after bariatric surgery. </w:t>
      </w:r>
      <w:r w:rsidRPr="00C914C3">
        <w:rPr>
          <w:rFonts w:asciiTheme="majorBidi" w:hAnsiTheme="majorBidi" w:cstheme="majorBidi"/>
          <w:i/>
          <w:iCs/>
        </w:rPr>
        <w:t>Obes. Surg.</w:t>
      </w:r>
      <w:r w:rsidRPr="00C914C3">
        <w:rPr>
          <w:rFonts w:asciiTheme="majorBidi" w:hAnsiTheme="majorBidi" w:cstheme="majorBidi"/>
        </w:rPr>
        <w:t xml:space="preserve"> 2008;18(10):1308.</w:t>
      </w:r>
    </w:p>
    <w:p w14:paraId="40B32109"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45. van der Beek ES, te Riele W, Specken TF, et al. The impact of reconstructive procedures following bariatric surgery on patient well-being and quality of life. </w:t>
      </w:r>
      <w:r w:rsidRPr="00C914C3">
        <w:rPr>
          <w:rFonts w:asciiTheme="majorBidi" w:hAnsiTheme="majorBidi" w:cstheme="majorBidi"/>
          <w:i/>
          <w:iCs/>
        </w:rPr>
        <w:t>Obes. Surg.</w:t>
      </w:r>
      <w:r w:rsidRPr="00C914C3">
        <w:rPr>
          <w:rFonts w:asciiTheme="majorBidi" w:hAnsiTheme="majorBidi" w:cstheme="majorBidi"/>
        </w:rPr>
        <w:t xml:space="preserve"> 2010;20(1):36–41.</w:t>
      </w:r>
    </w:p>
    <w:p w14:paraId="33072A6A"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46. Coriddi MR, Koltz PF, Chen R, et al. Changes in quality of life and functional status following abdominal contouring in the massive weight loss population. </w:t>
      </w:r>
      <w:r w:rsidRPr="00C914C3">
        <w:rPr>
          <w:rFonts w:asciiTheme="majorBidi" w:hAnsiTheme="majorBidi" w:cstheme="majorBidi"/>
          <w:i/>
          <w:iCs/>
        </w:rPr>
        <w:t>Plast. Reconstr. Surg.</w:t>
      </w:r>
      <w:r w:rsidRPr="00C914C3">
        <w:rPr>
          <w:rFonts w:asciiTheme="majorBidi" w:hAnsiTheme="majorBidi" w:cstheme="majorBidi"/>
        </w:rPr>
        <w:t xml:space="preserve"> 2011;128(2):520–526.</w:t>
      </w:r>
    </w:p>
    <w:p w14:paraId="34F2FDA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47. Sarwer DB, Thompson JK, Mitchell JE, et al. Psychological considerations of the bariatric surgery patient undergoing body contouring surgery. </w:t>
      </w:r>
      <w:r w:rsidRPr="00C914C3">
        <w:rPr>
          <w:rFonts w:asciiTheme="majorBidi" w:hAnsiTheme="majorBidi" w:cstheme="majorBidi"/>
          <w:i/>
          <w:iCs/>
        </w:rPr>
        <w:t>Plast. Reconstr. Surg.</w:t>
      </w:r>
      <w:r w:rsidRPr="00C914C3">
        <w:rPr>
          <w:rFonts w:asciiTheme="majorBidi" w:hAnsiTheme="majorBidi" w:cstheme="majorBidi"/>
        </w:rPr>
        <w:t xml:space="preserve"> 2008;121(6):423e-434e.</w:t>
      </w:r>
    </w:p>
    <w:p w14:paraId="68FA8F2A"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48. Bolton MA, Pruzinsky T, Cash TF, et al. Measuring outcomes in plastic surgery: body image and quality of life in abdominoplasty patients. </w:t>
      </w:r>
      <w:r w:rsidRPr="00C914C3">
        <w:rPr>
          <w:rFonts w:asciiTheme="majorBidi" w:hAnsiTheme="majorBidi" w:cstheme="majorBidi"/>
          <w:i/>
          <w:iCs/>
        </w:rPr>
        <w:t>Plast. Reconstr. Surg.</w:t>
      </w:r>
      <w:r w:rsidRPr="00C914C3">
        <w:rPr>
          <w:rFonts w:asciiTheme="majorBidi" w:hAnsiTheme="majorBidi" w:cstheme="majorBidi"/>
        </w:rPr>
        <w:t xml:space="preserve"> 2003;112(2):619–25; discussion 626-7.</w:t>
      </w:r>
    </w:p>
    <w:p w14:paraId="6F533CB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49. Vierhapper MF, Pittermann A, Hacker S, et al. Patient satisfaction, body image, and quality of life after lower body lift: a prospective pre- and postoperative long-term survey. </w:t>
      </w:r>
      <w:r w:rsidRPr="00C914C3">
        <w:rPr>
          <w:rFonts w:asciiTheme="majorBidi" w:hAnsiTheme="majorBidi" w:cstheme="majorBidi"/>
          <w:i/>
          <w:iCs/>
        </w:rPr>
        <w:t>Surg. Obes. Relat. Dis.</w:t>
      </w:r>
      <w:r w:rsidRPr="00C914C3">
        <w:rPr>
          <w:rFonts w:asciiTheme="majorBidi" w:hAnsiTheme="majorBidi" w:cstheme="majorBidi"/>
        </w:rPr>
        <w:t xml:space="preserve"> 2017;13(5):882–887.</w:t>
      </w:r>
    </w:p>
    <w:p w14:paraId="674DE98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50. van der Beek ESJ, Geenen R, de Heer FAG, et al. Quality of life long-term after body contouring surgery following bariatric surgery: sustained improvement after 7 years. </w:t>
      </w:r>
      <w:r w:rsidRPr="00C914C3">
        <w:rPr>
          <w:rFonts w:asciiTheme="majorBidi" w:hAnsiTheme="majorBidi" w:cstheme="majorBidi"/>
          <w:i/>
          <w:iCs/>
        </w:rPr>
        <w:t>Plast. Reconstr. Surg.</w:t>
      </w:r>
      <w:r w:rsidRPr="00C914C3">
        <w:rPr>
          <w:rFonts w:asciiTheme="majorBidi" w:hAnsiTheme="majorBidi" w:cstheme="majorBidi"/>
        </w:rPr>
        <w:t xml:space="preserve"> 2012;130(5):1133–1139.</w:t>
      </w:r>
    </w:p>
    <w:p w14:paraId="3304321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lastRenderedPageBreak/>
        <w:t xml:space="preserve">51. Ribeiro EF, de Ávila RI, de Sousa Santos RR, et al. Impact of bariatric surgery on patients from Goiás, Brazil, using the BAROS method–a preliminary study. </w:t>
      </w:r>
      <w:r w:rsidRPr="00C914C3">
        <w:rPr>
          <w:rFonts w:asciiTheme="majorBidi" w:hAnsiTheme="majorBidi" w:cstheme="majorBidi"/>
          <w:i/>
          <w:iCs/>
        </w:rPr>
        <w:t>GE Port. J. Gastroenterol.</w:t>
      </w:r>
      <w:r w:rsidRPr="00C914C3">
        <w:rPr>
          <w:rFonts w:asciiTheme="majorBidi" w:hAnsiTheme="majorBidi" w:cstheme="majorBidi"/>
        </w:rPr>
        <w:t xml:space="preserve"> 2015;22(3):93–102.</w:t>
      </w:r>
    </w:p>
    <w:p w14:paraId="43034F1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52. Hamza N, Abbas MH, Darwish A, et al. Predictors of remission of type 2 diabetes mellitus after laparoscopic gastric banding and bypass. </w:t>
      </w:r>
      <w:r w:rsidRPr="00C914C3">
        <w:rPr>
          <w:rFonts w:asciiTheme="majorBidi" w:hAnsiTheme="majorBidi" w:cstheme="majorBidi"/>
          <w:i/>
          <w:iCs/>
        </w:rPr>
        <w:t>Surg. Obes. Relat. Dis.</w:t>
      </w:r>
      <w:r w:rsidRPr="00C914C3">
        <w:rPr>
          <w:rFonts w:asciiTheme="majorBidi" w:hAnsiTheme="majorBidi" w:cstheme="majorBidi"/>
        </w:rPr>
        <w:t xml:space="preserve"> 2011;7(6):691–696.</w:t>
      </w:r>
    </w:p>
    <w:p w14:paraId="70FED76F"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53. Sugerman HJ, Wolfe LG, Sica DA, et al. Diabetes and hypertension in severe obesity and effects of gastric bypass-induced weight loss. </w:t>
      </w:r>
      <w:r w:rsidRPr="00C914C3">
        <w:rPr>
          <w:rFonts w:asciiTheme="majorBidi" w:hAnsiTheme="majorBidi" w:cstheme="majorBidi"/>
          <w:i/>
          <w:iCs/>
        </w:rPr>
        <w:t>Ann. Surg.</w:t>
      </w:r>
      <w:r w:rsidRPr="00C914C3">
        <w:rPr>
          <w:rFonts w:asciiTheme="majorBidi" w:hAnsiTheme="majorBidi" w:cstheme="majorBidi"/>
        </w:rPr>
        <w:t xml:space="preserve"> 2003;237(6):751.</w:t>
      </w:r>
    </w:p>
    <w:p w14:paraId="7B9BBD99"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54. Ballantyne GH, Wasielewski A, Saunders JK. The surgical treatment of type II diabetes mellitus: changes in HOMA Insulin resistance in the first year following laparoscopic Roux-en-Y gastric bypass (LRYGB) and laparoscopic adjustable gastric banding (LAGB). </w:t>
      </w:r>
      <w:r w:rsidRPr="00C914C3">
        <w:rPr>
          <w:rFonts w:asciiTheme="majorBidi" w:hAnsiTheme="majorBidi" w:cstheme="majorBidi"/>
          <w:i/>
          <w:iCs/>
        </w:rPr>
        <w:t>Obes. Surg.</w:t>
      </w:r>
      <w:r w:rsidRPr="00C914C3">
        <w:rPr>
          <w:rFonts w:asciiTheme="majorBidi" w:hAnsiTheme="majorBidi" w:cstheme="majorBidi"/>
        </w:rPr>
        <w:t xml:space="preserve"> 2009;19(9):1297–1303.</w:t>
      </w:r>
    </w:p>
    <w:p w14:paraId="20C59596"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55. Dixon JB, Dixon AF, O’Brien PE. Improvements in insulin sensitivity and β‐cell function (HOMA) with weight loss in the severely obese. </w:t>
      </w:r>
      <w:r w:rsidRPr="00C914C3">
        <w:rPr>
          <w:rFonts w:asciiTheme="majorBidi" w:hAnsiTheme="majorBidi" w:cstheme="majorBidi"/>
          <w:i/>
          <w:iCs/>
        </w:rPr>
        <w:t>Diabet. Med.</w:t>
      </w:r>
      <w:r w:rsidRPr="00C914C3">
        <w:rPr>
          <w:rFonts w:asciiTheme="majorBidi" w:hAnsiTheme="majorBidi" w:cstheme="majorBidi"/>
        </w:rPr>
        <w:t xml:space="preserve"> 2003;20(2):127–134.</w:t>
      </w:r>
    </w:p>
    <w:p w14:paraId="570870D6"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56. Ramos-Levi AM, Sanchez-Pernaute A, Marcuello C, et al. Glucose Variability After Bariatric Surgery: Is Prediction of Diabetes Remission  Possible? </w:t>
      </w:r>
      <w:r w:rsidRPr="00C914C3">
        <w:rPr>
          <w:rFonts w:asciiTheme="majorBidi" w:hAnsiTheme="majorBidi" w:cstheme="majorBidi"/>
          <w:i/>
          <w:iCs/>
        </w:rPr>
        <w:t>Obes. Surg.</w:t>
      </w:r>
      <w:r w:rsidRPr="00C914C3">
        <w:rPr>
          <w:rFonts w:asciiTheme="majorBidi" w:hAnsiTheme="majorBidi" w:cstheme="majorBidi"/>
        </w:rPr>
        <w:t xml:space="preserve"> 2017;27(12):3341–3343.</w:t>
      </w:r>
    </w:p>
    <w:p w14:paraId="79DD974F"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57. Bullinger M. German translation and psychometric testing of the SF-36 health survey: preliminary results from the IQOLA project. </w:t>
      </w:r>
      <w:r w:rsidRPr="00C914C3">
        <w:rPr>
          <w:rFonts w:asciiTheme="majorBidi" w:hAnsiTheme="majorBidi" w:cstheme="majorBidi"/>
          <w:i/>
          <w:iCs/>
        </w:rPr>
        <w:t>Soc. Sci. Med.</w:t>
      </w:r>
      <w:r w:rsidRPr="00C914C3">
        <w:rPr>
          <w:rFonts w:asciiTheme="majorBidi" w:hAnsiTheme="majorBidi" w:cstheme="majorBidi"/>
        </w:rPr>
        <w:t xml:space="preserve"> 1995;41(10):1359–1366.</w:t>
      </w:r>
    </w:p>
    <w:p w14:paraId="45029C2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58. BARRETO BL de M, LIMA JS, ALBUQUERQUE DB de, et al. Physical activity, quality of life and body image of candidates to bariatric surgery. </w:t>
      </w:r>
      <w:r w:rsidRPr="00C914C3">
        <w:rPr>
          <w:rFonts w:asciiTheme="majorBidi" w:hAnsiTheme="majorBidi" w:cstheme="majorBidi"/>
          <w:i/>
          <w:iCs/>
        </w:rPr>
        <w:t>ABCD Arq. Bras. Cir. Dig. São Paulo</w:t>
      </w:r>
      <w:r w:rsidRPr="00C914C3">
        <w:rPr>
          <w:rFonts w:asciiTheme="majorBidi" w:hAnsiTheme="majorBidi" w:cstheme="majorBidi"/>
        </w:rPr>
        <w:t>. 2018;31(1).</w:t>
      </w:r>
    </w:p>
    <w:p w14:paraId="102E222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59. Lindekilde N, Gladstone BP, Lübeck M, et al. The impact of bariatric surgery on quality of life: a systematic review and meta-analysis. </w:t>
      </w:r>
      <w:r w:rsidRPr="00C914C3">
        <w:rPr>
          <w:rFonts w:asciiTheme="majorBidi" w:hAnsiTheme="majorBidi" w:cstheme="majorBidi"/>
          <w:i/>
          <w:iCs/>
        </w:rPr>
        <w:t>Obes. Rev.</w:t>
      </w:r>
      <w:r w:rsidRPr="00C914C3">
        <w:rPr>
          <w:rFonts w:asciiTheme="majorBidi" w:hAnsiTheme="majorBidi" w:cstheme="majorBidi"/>
        </w:rPr>
        <w:t xml:space="preserve"> 2015;16(8):639–651.</w:t>
      </w:r>
    </w:p>
    <w:p w14:paraId="54E1B1D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60. Dolan K, Hatzifotis M, Newbury L, et al. A clinical and nutritional comparison of biliopancreatic diversion with and without duodenal switch. </w:t>
      </w:r>
      <w:r w:rsidRPr="00C914C3">
        <w:rPr>
          <w:rFonts w:asciiTheme="majorBidi" w:hAnsiTheme="majorBidi" w:cstheme="majorBidi"/>
          <w:i/>
          <w:iCs/>
        </w:rPr>
        <w:t>Ann. Surg.</w:t>
      </w:r>
      <w:r w:rsidRPr="00C914C3">
        <w:rPr>
          <w:rFonts w:asciiTheme="majorBidi" w:hAnsiTheme="majorBidi" w:cstheme="majorBidi"/>
        </w:rPr>
        <w:t xml:space="preserve"> 2004;240(1):51.</w:t>
      </w:r>
    </w:p>
    <w:p w14:paraId="716FBC3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61. Marceau P, Biron S, Hould F-S, et al. Duodenal switch: long-term results. </w:t>
      </w:r>
      <w:r w:rsidRPr="00C914C3">
        <w:rPr>
          <w:rFonts w:asciiTheme="majorBidi" w:hAnsiTheme="majorBidi" w:cstheme="majorBidi"/>
          <w:i/>
          <w:iCs/>
        </w:rPr>
        <w:t>Obes. Surg.</w:t>
      </w:r>
      <w:r w:rsidRPr="00C914C3">
        <w:rPr>
          <w:rFonts w:asciiTheme="majorBidi" w:hAnsiTheme="majorBidi" w:cstheme="majorBidi"/>
        </w:rPr>
        <w:t xml:space="preserve"> 2007;17(11):1421–1430.</w:t>
      </w:r>
    </w:p>
    <w:p w14:paraId="6693D47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62. Roberson EN, Gould JC, Wald A. Urinary and fecal incontinence after bariatric surgery. </w:t>
      </w:r>
      <w:r w:rsidRPr="00C914C3">
        <w:rPr>
          <w:rFonts w:asciiTheme="majorBidi" w:hAnsiTheme="majorBidi" w:cstheme="majorBidi"/>
          <w:i/>
          <w:iCs/>
        </w:rPr>
        <w:t>Dig. Dis. Sci.</w:t>
      </w:r>
      <w:r w:rsidRPr="00C914C3">
        <w:rPr>
          <w:rFonts w:asciiTheme="majorBidi" w:hAnsiTheme="majorBidi" w:cstheme="majorBidi"/>
        </w:rPr>
        <w:t xml:space="preserve"> 2010;55(9):2606–2613.</w:t>
      </w:r>
    </w:p>
    <w:p w14:paraId="504B588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63. Sugerman HJ. Effects of increased intra-abdominal pressure in severe obesity. </w:t>
      </w:r>
      <w:r w:rsidRPr="00C914C3">
        <w:rPr>
          <w:rFonts w:asciiTheme="majorBidi" w:hAnsiTheme="majorBidi" w:cstheme="majorBidi"/>
          <w:i/>
          <w:iCs/>
        </w:rPr>
        <w:t>Surg. Clin.</w:t>
      </w:r>
      <w:r w:rsidRPr="00C914C3">
        <w:rPr>
          <w:rFonts w:asciiTheme="majorBidi" w:hAnsiTheme="majorBidi" w:cstheme="majorBidi"/>
        </w:rPr>
        <w:t xml:space="preserve"> 2001;81(5):1063–1075.</w:t>
      </w:r>
    </w:p>
    <w:p w14:paraId="758F6DA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64. Anaparthy R, Gaddam S, Kanakadandi V, et al. Association between length of Barrett’s esophagus and risk of high-grade dysplasia or adenocarcinoma in patients without dysplasia. </w:t>
      </w:r>
      <w:r w:rsidRPr="00C914C3">
        <w:rPr>
          <w:rFonts w:asciiTheme="majorBidi" w:hAnsiTheme="majorBidi" w:cstheme="majorBidi"/>
          <w:i/>
          <w:iCs/>
        </w:rPr>
        <w:t>Clin. Gastroenterol. Hepatol.</w:t>
      </w:r>
      <w:r w:rsidRPr="00C914C3">
        <w:rPr>
          <w:rFonts w:asciiTheme="majorBidi" w:hAnsiTheme="majorBidi" w:cstheme="majorBidi"/>
        </w:rPr>
        <w:t xml:space="preserve"> 2013;11(11):1430–1436.</w:t>
      </w:r>
    </w:p>
    <w:p w14:paraId="1A6EBE9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65. Stenberg E, Szabo E, Ottosson J, et al. Outcomes of laparoscopic gastric bypass in a randomized clinical trial compared with a concurrent national database. </w:t>
      </w:r>
      <w:r w:rsidRPr="00C914C3">
        <w:rPr>
          <w:rFonts w:asciiTheme="majorBidi" w:hAnsiTheme="majorBidi" w:cstheme="majorBidi"/>
          <w:i/>
          <w:iCs/>
        </w:rPr>
        <w:t>Br. J. Surg.</w:t>
      </w:r>
      <w:r w:rsidRPr="00C914C3">
        <w:rPr>
          <w:rFonts w:asciiTheme="majorBidi" w:hAnsiTheme="majorBidi" w:cstheme="majorBidi"/>
        </w:rPr>
        <w:t xml:space="preserve"> 2017;104(5):562–569.</w:t>
      </w:r>
    </w:p>
    <w:p w14:paraId="25928AB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66. Dutta SK, Arora M, Kireet A, et al. Upper gastrointestinal symptoms and associated disorders in morbidly obese patients: a prospective study. </w:t>
      </w:r>
      <w:r w:rsidRPr="00C914C3">
        <w:rPr>
          <w:rFonts w:asciiTheme="majorBidi" w:hAnsiTheme="majorBidi" w:cstheme="majorBidi"/>
          <w:i/>
          <w:iCs/>
        </w:rPr>
        <w:t>Dig. Dis. Sci.</w:t>
      </w:r>
      <w:r w:rsidRPr="00C914C3">
        <w:rPr>
          <w:rFonts w:asciiTheme="majorBidi" w:hAnsiTheme="majorBidi" w:cstheme="majorBidi"/>
        </w:rPr>
        <w:t xml:space="preserve"> 2009;54(6):1243–1246.</w:t>
      </w:r>
    </w:p>
    <w:p w14:paraId="01E12D0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67. Legro RS, Dodson WC, Gnatuk CL, et al. Effects of gastric bypass surgery on female reproductive function. </w:t>
      </w:r>
      <w:r w:rsidRPr="00C914C3">
        <w:rPr>
          <w:rFonts w:asciiTheme="majorBidi" w:hAnsiTheme="majorBidi" w:cstheme="majorBidi"/>
          <w:i/>
          <w:iCs/>
        </w:rPr>
        <w:t>J. Clin. Endocrinol. Metab.</w:t>
      </w:r>
      <w:r w:rsidRPr="00C914C3">
        <w:rPr>
          <w:rFonts w:asciiTheme="majorBidi" w:hAnsiTheme="majorBidi" w:cstheme="majorBidi"/>
        </w:rPr>
        <w:t xml:space="preserve"> 2012;97(12):4540–4548.</w:t>
      </w:r>
    </w:p>
    <w:p w14:paraId="36886FF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lastRenderedPageBreak/>
        <w:t xml:space="preserve">68. Rowland AS, Baird DD, Long S, et al. Influence of medical conditions and lifestyle factors on the menstrual cycle. </w:t>
      </w:r>
      <w:r w:rsidRPr="00C914C3">
        <w:rPr>
          <w:rFonts w:asciiTheme="majorBidi" w:hAnsiTheme="majorBidi" w:cstheme="majorBidi"/>
          <w:i/>
          <w:iCs/>
        </w:rPr>
        <w:t>Epidemiology</w:t>
      </w:r>
      <w:r w:rsidRPr="00C914C3">
        <w:rPr>
          <w:rFonts w:asciiTheme="majorBidi" w:hAnsiTheme="majorBidi" w:cstheme="majorBidi"/>
        </w:rPr>
        <w:t>. 2002;13(6):668–674.</w:t>
      </w:r>
    </w:p>
    <w:p w14:paraId="2B3CCA4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69. Santoro N, Lasley B, McConnell D, et al. Body size and ethnicity are associated with menstrual cycle alterations in women in the early menopausal transition: The Study of Women’s Health across the Nation (SWAN) Daily Hormone Study. </w:t>
      </w:r>
      <w:r w:rsidRPr="00C914C3">
        <w:rPr>
          <w:rFonts w:asciiTheme="majorBidi" w:hAnsiTheme="majorBidi" w:cstheme="majorBidi"/>
          <w:i/>
          <w:iCs/>
        </w:rPr>
        <w:t>J. Clin. Endocrinol. Metab.</w:t>
      </w:r>
      <w:r w:rsidRPr="00C914C3">
        <w:rPr>
          <w:rFonts w:asciiTheme="majorBidi" w:hAnsiTheme="majorBidi" w:cstheme="majorBidi"/>
        </w:rPr>
        <w:t xml:space="preserve"> 2004;89(6):2622–2631.</w:t>
      </w:r>
    </w:p>
    <w:p w14:paraId="5627D077"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70. Lenton EA, LANDGREN B-M, Sexton L. Normal variation in the length of the luteal phase of the menstrual cycle: identification of the short luteal phase. </w:t>
      </w:r>
      <w:r w:rsidRPr="00C914C3">
        <w:rPr>
          <w:rFonts w:asciiTheme="majorBidi" w:hAnsiTheme="majorBidi" w:cstheme="majorBidi"/>
          <w:i/>
          <w:iCs/>
        </w:rPr>
        <w:t>BJOG Int. J. Obstet. Gynaecol.</w:t>
      </w:r>
      <w:r w:rsidRPr="00C914C3">
        <w:rPr>
          <w:rFonts w:asciiTheme="majorBidi" w:hAnsiTheme="majorBidi" w:cstheme="majorBidi"/>
        </w:rPr>
        <w:t xml:space="preserve"> 1984;91(7):685–689.</w:t>
      </w:r>
    </w:p>
    <w:p w14:paraId="50754F8E"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71. Rosen CB. The Female Sexual Function Index (FSFI): a multidimensional self-report instrument for the assessment of female sexual function. </w:t>
      </w:r>
      <w:r w:rsidRPr="00C914C3">
        <w:rPr>
          <w:rFonts w:asciiTheme="majorBidi" w:hAnsiTheme="majorBidi" w:cstheme="majorBidi"/>
          <w:i/>
          <w:iCs/>
        </w:rPr>
        <w:t>J. Sex Marital Ther.</w:t>
      </w:r>
      <w:r w:rsidRPr="00C914C3">
        <w:rPr>
          <w:rFonts w:asciiTheme="majorBidi" w:hAnsiTheme="majorBidi" w:cstheme="majorBidi"/>
        </w:rPr>
        <w:t xml:space="preserve"> 2000;26(2):191–208.</w:t>
      </w:r>
    </w:p>
    <w:p w14:paraId="3F79CAC2"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72. Cherick F, Te V, Anty R, et al. Bariatric Surgery Significantly Improves the Quality of Sexual Life and Self-esteem in Morbidly Obese Women. </w:t>
      </w:r>
      <w:r w:rsidRPr="00C914C3">
        <w:rPr>
          <w:rFonts w:asciiTheme="majorBidi" w:hAnsiTheme="majorBidi" w:cstheme="majorBidi"/>
          <w:i/>
          <w:iCs/>
        </w:rPr>
        <w:t>Obes. Surg.</w:t>
      </w:r>
      <w:r w:rsidRPr="00C914C3">
        <w:rPr>
          <w:rFonts w:asciiTheme="majorBidi" w:hAnsiTheme="majorBidi" w:cstheme="majorBidi"/>
        </w:rPr>
        <w:t xml:space="preserve"> 2019;29(5):1576–1582.</w:t>
      </w:r>
    </w:p>
    <w:p w14:paraId="3E645BF4"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73. Sarwer DB, Spitzer JC, Wadden TA, et al. Changes in sexual functioning and sex hormone levels in women following bariatric surgery. </w:t>
      </w:r>
      <w:r w:rsidRPr="00C914C3">
        <w:rPr>
          <w:rFonts w:asciiTheme="majorBidi" w:hAnsiTheme="majorBidi" w:cstheme="majorBidi"/>
          <w:i/>
          <w:iCs/>
        </w:rPr>
        <w:t>JAMA Surg.</w:t>
      </w:r>
      <w:r w:rsidRPr="00C914C3">
        <w:rPr>
          <w:rFonts w:asciiTheme="majorBidi" w:hAnsiTheme="majorBidi" w:cstheme="majorBidi"/>
        </w:rPr>
        <w:t xml:space="preserve"> 2014;149(1):26–33.</w:t>
      </w:r>
    </w:p>
    <w:p w14:paraId="2B28739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74. Bond DS, Wing RR, Vithiananthan S, et al. Significant resolution of female sexual dysfunction after bariatric surgery. </w:t>
      </w:r>
      <w:r w:rsidRPr="00C914C3">
        <w:rPr>
          <w:rFonts w:asciiTheme="majorBidi" w:hAnsiTheme="majorBidi" w:cstheme="majorBidi"/>
          <w:i/>
          <w:iCs/>
        </w:rPr>
        <w:t>Surg. Obes. Relat. Dis.</w:t>
      </w:r>
      <w:r w:rsidRPr="00C914C3">
        <w:rPr>
          <w:rFonts w:asciiTheme="majorBidi" w:hAnsiTheme="majorBidi" w:cstheme="majorBidi"/>
        </w:rPr>
        <w:t xml:space="preserve"> 2011;7(1):1–7.</w:t>
      </w:r>
    </w:p>
    <w:p w14:paraId="49E61F92"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75. Samavat J, Cantini G, Lotti F, et al. Massive Weight Loss Obtained by Bariatric Surgery Affects Semen Quality in Morbid Male Obesity: a Preliminary Prospective Double-Armed Study. </w:t>
      </w:r>
      <w:r w:rsidRPr="00C914C3">
        <w:rPr>
          <w:rFonts w:asciiTheme="majorBidi" w:hAnsiTheme="majorBidi" w:cstheme="majorBidi"/>
          <w:i/>
          <w:iCs/>
        </w:rPr>
        <w:t>Obes. Surg.</w:t>
      </w:r>
      <w:r w:rsidRPr="00C914C3">
        <w:rPr>
          <w:rFonts w:asciiTheme="majorBidi" w:hAnsiTheme="majorBidi" w:cstheme="majorBidi"/>
        </w:rPr>
        <w:t xml:space="preserve"> 2018;28(1):69–76.</w:t>
      </w:r>
    </w:p>
    <w:p w14:paraId="1C561017"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76. Corona G, Rastrelli G, Monami M, et al. Body weight loss reverts obesity-associated hypogonadotropic hypogonadism: a systematic review and meta-analysis. </w:t>
      </w:r>
      <w:r w:rsidRPr="00C914C3">
        <w:rPr>
          <w:rFonts w:asciiTheme="majorBidi" w:hAnsiTheme="majorBidi" w:cstheme="majorBidi"/>
          <w:i/>
          <w:iCs/>
        </w:rPr>
        <w:t>Eur. J. Endocrinol.</w:t>
      </w:r>
      <w:r w:rsidRPr="00C914C3">
        <w:rPr>
          <w:rFonts w:asciiTheme="majorBidi" w:hAnsiTheme="majorBidi" w:cstheme="majorBidi"/>
        </w:rPr>
        <w:t xml:space="preserve"> 2013;168(6):829–843.</w:t>
      </w:r>
    </w:p>
    <w:p w14:paraId="2CB3F2F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77. Rosenblatt A, Faintuch J, Cecconello I. Abnormalities of reproductive function in male obesity before and after bariatric surgery—a comprehensive review. </w:t>
      </w:r>
      <w:r w:rsidRPr="00C914C3">
        <w:rPr>
          <w:rFonts w:asciiTheme="majorBidi" w:hAnsiTheme="majorBidi" w:cstheme="majorBidi"/>
          <w:i/>
          <w:iCs/>
        </w:rPr>
        <w:t>Obes. Surg.</w:t>
      </w:r>
      <w:r w:rsidRPr="00C914C3">
        <w:rPr>
          <w:rFonts w:asciiTheme="majorBidi" w:hAnsiTheme="majorBidi" w:cstheme="majorBidi"/>
        </w:rPr>
        <w:t xml:space="preserve"> 2015;25(7):1281–1292.</w:t>
      </w:r>
    </w:p>
    <w:p w14:paraId="0E7D82F8"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78. Rosen RC, Riley A, Wagner G, et al. The international index of erectile function (IIEF): a multidimensional scale for assessment of erectile dysfunction. </w:t>
      </w:r>
      <w:r w:rsidRPr="00C914C3">
        <w:rPr>
          <w:rFonts w:asciiTheme="majorBidi" w:hAnsiTheme="majorBidi" w:cstheme="majorBidi"/>
          <w:i/>
          <w:iCs/>
        </w:rPr>
        <w:t>Urology</w:t>
      </w:r>
      <w:r w:rsidRPr="00C914C3">
        <w:rPr>
          <w:rFonts w:asciiTheme="majorBidi" w:hAnsiTheme="majorBidi" w:cstheme="majorBidi"/>
        </w:rPr>
        <w:t>. 1997;49(6):822–830.</w:t>
      </w:r>
    </w:p>
    <w:p w14:paraId="00161A4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79. Assimakopoulos K, Karaivazoglou K, Panayiotopoulos S, et al. Bariatric surgery is associated with reduced depressive symptoms and better sexual function in obese female patients: a one-year follow-up study. </w:t>
      </w:r>
      <w:r w:rsidRPr="00C914C3">
        <w:rPr>
          <w:rFonts w:asciiTheme="majorBidi" w:hAnsiTheme="majorBidi" w:cstheme="majorBidi"/>
          <w:i/>
          <w:iCs/>
        </w:rPr>
        <w:t>Obes. Surg.</w:t>
      </w:r>
      <w:r w:rsidRPr="00C914C3">
        <w:rPr>
          <w:rFonts w:asciiTheme="majorBidi" w:hAnsiTheme="majorBidi" w:cstheme="majorBidi"/>
        </w:rPr>
        <w:t xml:space="preserve"> 2011;21(3):362–366.</w:t>
      </w:r>
    </w:p>
    <w:p w14:paraId="6AFA890E"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80. Hammoud A, Gibson M, Hunt SC, et al. Effect of Roux-en-Y gastric bypass surgery on the sex steroids and quality of life in obese men. </w:t>
      </w:r>
      <w:r w:rsidRPr="00C914C3">
        <w:rPr>
          <w:rFonts w:asciiTheme="majorBidi" w:hAnsiTheme="majorBidi" w:cstheme="majorBidi"/>
          <w:i/>
          <w:iCs/>
        </w:rPr>
        <w:t>J. Clin. Endocrinol. Metab.</w:t>
      </w:r>
      <w:r w:rsidRPr="00C914C3">
        <w:rPr>
          <w:rFonts w:asciiTheme="majorBidi" w:hAnsiTheme="majorBidi" w:cstheme="majorBidi"/>
        </w:rPr>
        <w:t xml:space="preserve"> 2009;94(4):1329–1332.</w:t>
      </w:r>
    </w:p>
    <w:p w14:paraId="2868BC9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81. Karlsson J, Persson L-O, Sjöström L, et al. Psychometric properties and factor structure of the Three-Factor Eating Questionnaire (TFEQ) in obese men and women. Results from the Swedish Obese Subjects (SOS) study. </w:t>
      </w:r>
      <w:r w:rsidRPr="00C914C3">
        <w:rPr>
          <w:rFonts w:asciiTheme="majorBidi" w:hAnsiTheme="majorBidi" w:cstheme="majorBidi"/>
          <w:i/>
          <w:iCs/>
        </w:rPr>
        <w:t>Int. J. Obes.</w:t>
      </w:r>
      <w:r w:rsidRPr="00C914C3">
        <w:rPr>
          <w:rFonts w:asciiTheme="majorBidi" w:hAnsiTheme="majorBidi" w:cstheme="majorBidi"/>
        </w:rPr>
        <w:t xml:space="preserve"> 2000;24(12):1715.</w:t>
      </w:r>
    </w:p>
    <w:p w14:paraId="55171676"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82. Karlsson J, Sjöström L, Sullivan M. Swedish obese subjects (SOS)–an intervention study of obesity. Two-year follow-up of health-related quality of life (HRQL) and eating behavior after gastric surgery for severe obesity. </w:t>
      </w:r>
      <w:r w:rsidRPr="00C914C3">
        <w:rPr>
          <w:rFonts w:asciiTheme="majorBidi" w:hAnsiTheme="majorBidi" w:cstheme="majorBidi"/>
          <w:i/>
          <w:iCs/>
        </w:rPr>
        <w:t>Int. J. Obes.</w:t>
      </w:r>
      <w:r w:rsidRPr="00C914C3">
        <w:rPr>
          <w:rFonts w:asciiTheme="majorBidi" w:hAnsiTheme="majorBidi" w:cstheme="majorBidi"/>
        </w:rPr>
        <w:t xml:space="preserve"> 1998;22(2):113.</w:t>
      </w:r>
    </w:p>
    <w:p w14:paraId="71C59C82"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lastRenderedPageBreak/>
        <w:t xml:space="preserve">83. Provencher V, Drapeau V, Tremblay A, et al. Eating behaviors and indexes of body composition in men and women from the Quebec family study. </w:t>
      </w:r>
      <w:r w:rsidRPr="00C914C3">
        <w:rPr>
          <w:rFonts w:asciiTheme="majorBidi" w:hAnsiTheme="majorBidi" w:cstheme="majorBidi"/>
          <w:i/>
          <w:iCs/>
        </w:rPr>
        <w:t>Obes. Res.</w:t>
      </w:r>
      <w:r w:rsidRPr="00C914C3">
        <w:rPr>
          <w:rFonts w:asciiTheme="majorBidi" w:hAnsiTheme="majorBidi" w:cstheme="majorBidi"/>
        </w:rPr>
        <w:t xml:space="preserve"> 2003;11(6):783–792.</w:t>
      </w:r>
    </w:p>
    <w:p w14:paraId="451219CB"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84. Colles SL, Dixon JB, O’brien PE. Loss of control is central to psychological disturbance associated with binge eating disorder. </w:t>
      </w:r>
      <w:r w:rsidRPr="00C914C3">
        <w:rPr>
          <w:rFonts w:asciiTheme="majorBidi" w:hAnsiTheme="majorBidi" w:cstheme="majorBidi"/>
          <w:i/>
          <w:iCs/>
        </w:rPr>
        <w:t>Obesity</w:t>
      </w:r>
      <w:r w:rsidRPr="00C914C3">
        <w:rPr>
          <w:rFonts w:asciiTheme="majorBidi" w:hAnsiTheme="majorBidi" w:cstheme="majorBidi"/>
        </w:rPr>
        <w:t>. 2008;16(3):608–614.</w:t>
      </w:r>
    </w:p>
    <w:p w14:paraId="6274503E"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85. Latner JD, Hildebrandt T, Rosewall JK, et al. Loss of control over eating reflects eating disturbances and general psychopathology. </w:t>
      </w:r>
      <w:r w:rsidRPr="00C914C3">
        <w:rPr>
          <w:rFonts w:asciiTheme="majorBidi" w:hAnsiTheme="majorBidi" w:cstheme="majorBidi"/>
          <w:i/>
          <w:iCs/>
        </w:rPr>
        <w:t>Behav. Res. Ther.</w:t>
      </w:r>
      <w:r w:rsidRPr="00C914C3">
        <w:rPr>
          <w:rFonts w:asciiTheme="majorBidi" w:hAnsiTheme="majorBidi" w:cstheme="majorBidi"/>
        </w:rPr>
        <w:t xml:space="preserve"> 2007;45(9):2203–2211.</w:t>
      </w:r>
    </w:p>
    <w:p w14:paraId="2337500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86. Moizé V, Andreu A, Rodríguez L, et al. Protein intake and lean tissue mass retention following bariatric surgery. </w:t>
      </w:r>
      <w:r w:rsidRPr="00C914C3">
        <w:rPr>
          <w:rFonts w:asciiTheme="majorBidi" w:hAnsiTheme="majorBidi" w:cstheme="majorBidi"/>
          <w:i/>
          <w:iCs/>
        </w:rPr>
        <w:t>Clin. Nutr.</w:t>
      </w:r>
      <w:r w:rsidRPr="00C914C3">
        <w:rPr>
          <w:rFonts w:asciiTheme="majorBidi" w:hAnsiTheme="majorBidi" w:cstheme="majorBidi"/>
        </w:rPr>
        <w:t xml:space="preserve"> 2013;32(4):550–555.</w:t>
      </w:r>
    </w:p>
    <w:p w14:paraId="1C0555B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87. Aasheim ET, Björkman S, Søvik TT, et al. Vitamin status after bariatric surgery: a randomized study of gastric bypass and duodenal switch. </w:t>
      </w:r>
      <w:r w:rsidRPr="00C914C3">
        <w:rPr>
          <w:rFonts w:asciiTheme="majorBidi" w:hAnsiTheme="majorBidi" w:cstheme="majorBidi"/>
          <w:i/>
          <w:iCs/>
        </w:rPr>
        <w:t>Am. J. Clin. Nutr.</w:t>
      </w:r>
      <w:r w:rsidRPr="00C914C3">
        <w:rPr>
          <w:rFonts w:asciiTheme="majorBidi" w:hAnsiTheme="majorBidi" w:cstheme="majorBidi"/>
        </w:rPr>
        <w:t xml:space="preserve"> 2009;90(1):15–22.</w:t>
      </w:r>
    </w:p>
    <w:p w14:paraId="13B6F48D"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88. Mechanick JI, Kushner RF, Sugerman HJ, et al. American Association of Clinical Endocrinologists, The Obesity Society, and American Society for Metabolic &amp; Bariatric Surgery medical guidelines for clinical practice for the perioperative nutritional, metabolic, and nonsurgical support of the bariatric surgery patient. </w:t>
      </w:r>
      <w:r w:rsidRPr="00C914C3">
        <w:rPr>
          <w:rFonts w:asciiTheme="majorBidi" w:hAnsiTheme="majorBidi" w:cstheme="majorBidi"/>
          <w:i/>
          <w:iCs/>
        </w:rPr>
        <w:t>Obesity</w:t>
      </w:r>
      <w:r w:rsidRPr="00C914C3">
        <w:rPr>
          <w:rFonts w:asciiTheme="majorBidi" w:hAnsiTheme="majorBidi" w:cstheme="majorBidi"/>
        </w:rPr>
        <w:t>. 2009;17(S1):S3–S72.</w:t>
      </w:r>
    </w:p>
    <w:p w14:paraId="6CD0843C"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89. Søvik TT, Aasheim ET, Taha O, et al. Weight loss, cardiovascular risk factors, and quality of life after gastric bypass and duodenal switch: a randomized trial. </w:t>
      </w:r>
      <w:r w:rsidRPr="00C914C3">
        <w:rPr>
          <w:rFonts w:asciiTheme="majorBidi" w:hAnsiTheme="majorBidi" w:cstheme="majorBidi"/>
          <w:i/>
          <w:iCs/>
        </w:rPr>
        <w:t>Ann. Intern. Med.</w:t>
      </w:r>
      <w:r w:rsidRPr="00C914C3">
        <w:rPr>
          <w:rFonts w:asciiTheme="majorBidi" w:hAnsiTheme="majorBidi" w:cstheme="majorBidi"/>
        </w:rPr>
        <w:t xml:space="preserve"> 2011;155(5):281–291.</w:t>
      </w:r>
    </w:p>
    <w:p w14:paraId="166DE8C9"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90. Moizé V, Andreu A, Flores L, et al. Long-term dietary intake and nutritional deficiencies following sleeve gastrectomy or Roux-En-Y gastric bypass in a mediterranean population. </w:t>
      </w:r>
      <w:r w:rsidRPr="00C914C3">
        <w:rPr>
          <w:rFonts w:asciiTheme="majorBidi" w:hAnsiTheme="majorBidi" w:cstheme="majorBidi"/>
          <w:i/>
          <w:iCs/>
        </w:rPr>
        <w:t>J. Acad. Nutr. Diet.</w:t>
      </w:r>
      <w:r w:rsidRPr="00C914C3">
        <w:rPr>
          <w:rFonts w:asciiTheme="majorBidi" w:hAnsiTheme="majorBidi" w:cstheme="majorBidi"/>
        </w:rPr>
        <w:t xml:space="preserve"> 2013;113(3):400–410.</w:t>
      </w:r>
    </w:p>
    <w:p w14:paraId="11882B95"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91. Toh SY, Zarshenas N, Jorgensen J. Prevalence of nutrient deficiencies in bariatric patients. </w:t>
      </w:r>
      <w:r w:rsidRPr="00C914C3">
        <w:rPr>
          <w:rFonts w:asciiTheme="majorBidi" w:hAnsiTheme="majorBidi" w:cstheme="majorBidi"/>
          <w:i/>
          <w:iCs/>
        </w:rPr>
        <w:t>Nutrition</w:t>
      </w:r>
      <w:r w:rsidRPr="00C914C3">
        <w:rPr>
          <w:rFonts w:asciiTheme="majorBidi" w:hAnsiTheme="majorBidi" w:cstheme="majorBidi"/>
        </w:rPr>
        <w:t>. 2009;25(11–12):1150–1156.</w:t>
      </w:r>
    </w:p>
    <w:p w14:paraId="2FFCAE53"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92. Ben-Porat T, Elazary R, Yuval JB, et al. Nutritional deficiencies after sleeve gastrectomy: can they be predicted preoperatively? </w:t>
      </w:r>
      <w:r w:rsidRPr="00C914C3">
        <w:rPr>
          <w:rFonts w:asciiTheme="majorBidi" w:hAnsiTheme="majorBidi" w:cstheme="majorBidi"/>
          <w:i/>
          <w:iCs/>
        </w:rPr>
        <w:t>Surg. Obes. Relat. Dis.</w:t>
      </w:r>
      <w:r w:rsidRPr="00C914C3">
        <w:rPr>
          <w:rFonts w:asciiTheme="majorBidi" w:hAnsiTheme="majorBidi" w:cstheme="majorBidi"/>
        </w:rPr>
        <w:t xml:space="preserve"> 2015;11(5):1029–1036.</w:t>
      </w:r>
    </w:p>
    <w:p w14:paraId="0BB86CAA"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93. Van Rutte PWJ, Aarts EO, Smulders JF, et al. Nutrient deficiencies before and after sleeve gastrectomy. </w:t>
      </w:r>
      <w:r w:rsidRPr="00C914C3">
        <w:rPr>
          <w:rFonts w:asciiTheme="majorBidi" w:hAnsiTheme="majorBidi" w:cstheme="majorBidi"/>
          <w:i/>
          <w:iCs/>
        </w:rPr>
        <w:t>Obes. Surg.</w:t>
      </w:r>
      <w:r w:rsidRPr="00C914C3">
        <w:rPr>
          <w:rFonts w:asciiTheme="majorBidi" w:hAnsiTheme="majorBidi" w:cstheme="majorBidi"/>
        </w:rPr>
        <w:t xml:space="preserve"> 2014;24(10):1639–1646.</w:t>
      </w:r>
    </w:p>
    <w:p w14:paraId="3D2D6650" w14:textId="77777777" w:rsidR="000F5AAE" w:rsidRPr="00C914C3"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94. Zarshenas N, Nacher M, Loi KW, et al. Investigating nutritional deficiencies in a group of patients 3 years post laparoscopic sleeve gastrectomy. </w:t>
      </w:r>
      <w:r w:rsidRPr="00C914C3">
        <w:rPr>
          <w:rFonts w:asciiTheme="majorBidi" w:hAnsiTheme="majorBidi" w:cstheme="majorBidi"/>
          <w:i/>
          <w:iCs/>
        </w:rPr>
        <w:t>Obes. Surg.</w:t>
      </w:r>
      <w:r w:rsidRPr="00C914C3">
        <w:rPr>
          <w:rFonts w:asciiTheme="majorBidi" w:hAnsiTheme="majorBidi" w:cstheme="majorBidi"/>
        </w:rPr>
        <w:t xml:space="preserve"> 2016;26(12):2936–2943.</w:t>
      </w:r>
    </w:p>
    <w:p w14:paraId="11BAD984" w14:textId="77777777" w:rsidR="000F5AAE" w:rsidRDefault="000F5AAE" w:rsidP="000F5AAE">
      <w:pPr>
        <w:pStyle w:val="Bibliography"/>
        <w:jc w:val="both"/>
        <w:rPr>
          <w:rFonts w:asciiTheme="majorBidi" w:hAnsiTheme="majorBidi" w:cstheme="majorBidi"/>
        </w:rPr>
      </w:pPr>
      <w:r w:rsidRPr="00C914C3">
        <w:rPr>
          <w:rFonts w:asciiTheme="majorBidi" w:hAnsiTheme="majorBidi" w:cstheme="majorBidi"/>
        </w:rPr>
        <w:t xml:space="preserve">95. Xanthakos SA. Nutritional deficiencies in obesity and after bariatric surgery. </w:t>
      </w:r>
      <w:r w:rsidRPr="00C914C3">
        <w:rPr>
          <w:rFonts w:asciiTheme="majorBidi" w:hAnsiTheme="majorBidi" w:cstheme="majorBidi"/>
          <w:i/>
          <w:iCs/>
        </w:rPr>
        <w:t>Pediatr. Clin.</w:t>
      </w:r>
      <w:r w:rsidRPr="00C914C3">
        <w:rPr>
          <w:rFonts w:asciiTheme="majorBidi" w:hAnsiTheme="majorBidi" w:cstheme="majorBidi"/>
        </w:rPr>
        <w:t xml:space="preserve"> 2009;56(5):1105–1121.</w:t>
      </w:r>
    </w:p>
    <w:p w14:paraId="0A29AA33" w14:textId="0856EED1" w:rsidR="00DF577B" w:rsidRDefault="009133D9" w:rsidP="009133D9">
      <w:r w:rsidRPr="00205BC8">
        <w:rPr>
          <w:highlight w:val="yellow"/>
        </w:rPr>
        <w:t>96. Elsayed Elshazly, A. R., Seleem, M. A., Abo-Ryia, M. H., &amp; Badawy, A. A.-K. (2021). Study on psychiatric evaluation of morbidly obese patients. International Neuropsychiatric Disease Journal, 16(2), 8–16.</w:t>
      </w:r>
      <w:r>
        <w:t xml:space="preserve">  </w:t>
      </w:r>
      <w:r w:rsidR="00DF577B" w:rsidRPr="00205BC8">
        <w:rPr>
          <w:highlight w:val="yellow"/>
        </w:rPr>
        <w:t>97. Ahmed, A., Heyam, A. S., Elhassan, G. O., Abdelhameed, H., Alhoufie, S. T. S., Alqahtani, S. S., &amp; Alfarouk, K. O. (2022). The impact of bariatric surgery on the pharmacokinetic behaviors of orally administered drugs. Journal of Pharmaceutical Research International, 34(17A), 38–46.</w:t>
      </w:r>
      <w:r w:rsidR="00DF577B">
        <w:t xml:space="preserve">  </w:t>
      </w:r>
    </w:p>
    <w:p w14:paraId="61303FD6" w14:textId="556C4280" w:rsidR="00843D35" w:rsidRPr="00205BC8" w:rsidRDefault="00843D35" w:rsidP="00205BC8">
      <w:r w:rsidRPr="00205BC8">
        <w:rPr>
          <w:highlight w:val="yellow"/>
        </w:rPr>
        <w:t>98. Stenberg, E., dos Reis Falcão, L. F., O’Kane, M., Liem, R., Pournaras, D. J., Salminen, P., ... &amp; Thorell, A. (2022). Guidelines for perioperative care in bariatric surgery: enhanced recovery after surgery (ERAS) society recommendations: a 2021 update. World journal of surgery, 46(4), 729-751.</w:t>
      </w:r>
      <w:r>
        <w:t xml:space="preserve">   </w:t>
      </w:r>
    </w:p>
    <w:p w14:paraId="3506C4D4" w14:textId="0A148825" w:rsidR="00BC64CB" w:rsidRDefault="003B6B6A" w:rsidP="000F5AAE">
      <w:pPr>
        <w:spacing w:line="480" w:lineRule="auto"/>
        <w:jc w:val="both"/>
        <w:rPr>
          <w:rFonts w:asciiTheme="majorBidi" w:hAnsiTheme="majorBidi" w:cstheme="majorBidi"/>
          <w:sz w:val="24"/>
          <w:szCs w:val="24"/>
        </w:rPr>
      </w:pPr>
      <w:r w:rsidRPr="00C914C3">
        <w:rPr>
          <w:rFonts w:asciiTheme="majorBidi" w:hAnsiTheme="majorBidi" w:cstheme="majorBidi"/>
          <w:sz w:val="24"/>
          <w:szCs w:val="24"/>
        </w:rPr>
        <w:lastRenderedPageBreak/>
        <w:fldChar w:fldCharType="end"/>
      </w:r>
    </w:p>
    <w:p w14:paraId="7448AAD8" w14:textId="77777777" w:rsidR="00BC64CB" w:rsidRDefault="00BC64CB" w:rsidP="000F5AAE">
      <w:pPr>
        <w:spacing w:line="480" w:lineRule="auto"/>
        <w:jc w:val="both"/>
        <w:rPr>
          <w:rFonts w:asciiTheme="majorBidi" w:hAnsiTheme="majorBidi" w:cstheme="majorBidi"/>
          <w:sz w:val="24"/>
          <w:szCs w:val="24"/>
        </w:rPr>
      </w:pPr>
    </w:p>
    <w:p w14:paraId="7CC6B371" w14:textId="77777777" w:rsidR="00BC64CB" w:rsidRDefault="00BC64CB" w:rsidP="000F5AAE">
      <w:pPr>
        <w:spacing w:line="480" w:lineRule="auto"/>
        <w:jc w:val="both"/>
        <w:rPr>
          <w:rFonts w:asciiTheme="majorBidi" w:hAnsiTheme="majorBidi" w:cstheme="majorBidi"/>
          <w:sz w:val="24"/>
          <w:szCs w:val="24"/>
        </w:rPr>
      </w:pPr>
    </w:p>
    <w:p w14:paraId="2FB8050C" w14:textId="77777777" w:rsidR="00BC64CB" w:rsidRPr="00BC64CB" w:rsidRDefault="00BC64CB" w:rsidP="00BC64CB">
      <w:pPr>
        <w:spacing w:line="480" w:lineRule="auto"/>
        <w:jc w:val="both"/>
        <w:rPr>
          <w:rFonts w:ascii="Times New Roman" w:eastAsia="Calibri" w:hAnsi="Times New Roman" w:cs="Times New Roman"/>
          <w:sz w:val="24"/>
          <w:szCs w:val="24"/>
        </w:rPr>
      </w:pPr>
      <w:r w:rsidRPr="00BC64CB">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4FEE7EF2" wp14:editId="0B88F5D8">
                <wp:simplePos x="0" y="0"/>
                <wp:positionH relativeFrom="column">
                  <wp:posOffset>1461135</wp:posOffset>
                </wp:positionH>
                <wp:positionV relativeFrom="paragraph">
                  <wp:posOffset>149153</wp:posOffset>
                </wp:positionV>
                <wp:extent cx="2611925" cy="552262"/>
                <wp:effectExtent l="0" t="0" r="17145"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1925" cy="552262"/>
                        </a:xfrm>
                        <a:prstGeom prst="rect">
                          <a:avLst/>
                        </a:prstGeom>
                        <a:solidFill>
                          <a:srgbClr val="FFFFFF"/>
                        </a:solidFill>
                        <a:ln w="9525">
                          <a:solidFill>
                            <a:srgbClr val="000000"/>
                          </a:solidFill>
                          <a:miter lim="800000"/>
                          <a:headEnd/>
                          <a:tailEnd/>
                        </a:ln>
                      </wps:spPr>
                      <wps:txbx>
                        <w:txbxContent>
                          <w:p w14:paraId="16A06797"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 xml:space="preserve">Records identified through database searching </w:t>
                            </w:r>
                            <w:r w:rsidRPr="008B5348">
                              <w:rPr>
                                <w:rFonts w:ascii="Times New Roman" w:hAnsi="Times New Roman" w:cs="Times New Roman"/>
                                <w:sz w:val="20"/>
                                <w:szCs w:val="20"/>
                              </w:rPr>
                              <w:br/>
                              <w:t xml:space="preserve">(n </w:t>
                            </w:r>
                            <w:proofErr w:type="gramStart"/>
                            <w:r w:rsidRPr="00C914C3">
                              <w:rPr>
                                <w:rFonts w:ascii="Times New Roman" w:hAnsi="Times New Roman" w:cs="Times New Roman"/>
                                <w:sz w:val="20"/>
                                <w:szCs w:val="20"/>
                              </w:rPr>
                              <w:t xml:space="preserve">=  </w:t>
                            </w:r>
                            <w:r w:rsidRPr="00C914C3">
                              <w:rPr>
                                <w:rFonts w:ascii="Times New Roman" w:hAnsi="Times New Roman" w:cs="Times New Roman"/>
                                <w:b/>
                                <w:bCs/>
                                <w:sz w:val="20"/>
                                <w:szCs w:val="20"/>
                              </w:rPr>
                              <w:t>773</w:t>
                            </w:r>
                            <w:proofErr w:type="gramEnd"/>
                            <w:r w:rsidRPr="00C914C3">
                              <w:rPr>
                                <w:rFonts w:ascii="Times New Roman" w:hAnsi="Times New Roman" w:cs="Times New Roman"/>
                                <w:sz w:val="20"/>
                                <w:szCs w:val="20"/>
                              </w:rPr>
                              <w:t xml:space="preserve"> </w:t>
                            </w:r>
                            <w:r w:rsidRPr="008B5348">
                              <w:rPr>
                                <w:rFonts w:ascii="Times New Roman" w:hAnsi="Times New Roman" w:cs="Times New Roman"/>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FEE7EF2" id="Rectangle 1" o:spid="_x0000_s1026" style="position:absolute;left:0;text-align:left;margin-left:115.05pt;margin-top:11.75pt;width:205.6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">
                <v:textbox inset=",7.2pt,,7.2pt">
                  <w:txbxContent>
                    <w:p w14:paraId="16A06797"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 xml:space="preserve">Records identified through database searching </w:t>
                      </w:r>
                      <w:r w:rsidRPr="008B5348">
                        <w:rPr>
                          <w:rFonts w:ascii="Times New Roman" w:hAnsi="Times New Roman" w:cs="Times New Roman"/>
                          <w:sz w:val="20"/>
                          <w:szCs w:val="20"/>
                        </w:rPr>
                        <w:br/>
                        <w:t xml:space="preserve">(n </w:t>
                      </w:r>
                      <w:proofErr w:type="gramStart"/>
                      <w:r w:rsidRPr="00C914C3">
                        <w:rPr>
                          <w:rFonts w:ascii="Times New Roman" w:hAnsi="Times New Roman" w:cs="Times New Roman"/>
                          <w:sz w:val="20"/>
                          <w:szCs w:val="20"/>
                        </w:rPr>
                        <w:t xml:space="preserve">=  </w:t>
                      </w:r>
                      <w:r w:rsidRPr="00C914C3">
                        <w:rPr>
                          <w:rFonts w:ascii="Times New Roman" w:hAnsi="Times New Roman" w:cs="Times New Roman"/>
                          <w:b/>
                          <w:bCs/>
                          <w:sz w:val="20"/>
                          <w:szCs w:val="20"/>
                        </w:rPr>
                        <w:t>773</w:t>
                      </w:r>
                      <w:proofErr w:type="gramEnd"/>
                      <w:r w:rsidRPr="00C914C3">
                        <w:rPr>
                          <w:rFonts w:ascii="Times New Roman" w:hAnsi="Times New Roman" w:cs="Times New Roman"/>
                          <w:sz w:val="20"/>
                          <w:szCs w:val="20"/>
                        </w:rPr>
                        <w:t xml:space="preserve"> </w:t>
                      </w:r>
                      <w:r w:rsidRPr="008B5348">
                        <w:rPr>
                          <w:rFonts w:ascii="Times New Roman" w:hAnsi="Times New Roman" w:cs="Times New Roman"/>
                          <w:sz w:val="20"/>
                          <w:szCs w:val="20"/>
                        </w:rPr>
                        <w:t>)</w:t>
                      </w:r>
                    </w:p>
                  </w:txbxContent>
                </v:textbox>
              </v:rect>
            </w:pict>
          </mc:Fallback>
        </mc:AlternateContent>
      </w:r>
    </w:p>
    <w:p w14:paraId="41A65F85"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36576" distB="36576" distL="36576" distR="36576" simplePos="0" relativeHeight="251660288" behindDoc="0" locked="0" layoutInCell="1" allowOverlap="1" wp14:anchorId="204C0995" wp14:editId="20184FC1">
                <wp:simplePos x="0" y="0"/>
                <wp:positionH relativeFrom="column">
                  <wp:posOffset>2790190</wp:posOffset>
                </wp:positionH>
                <wp:positionV relativeFrom="paragraph">
                  <wp:posOffset>235503</wp:posOffset>
                </wp:positionV>
                <wp:extent cx="0" cy="457200"/>
                <wp:effectExtent l="76200" t="0" r="57150"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AF16A4" id="_x0000_t32" coordsize="21600,21600" o:spt="32" o:oned="t" path="m,l21600,21600e" filled="f">
                <v:path arrowok="t" fillok="f" o:connecttype="none"/>
                <o:lock v:ext="edit" shapetype="t"/>
              </v:shapetype>
              <v:shape id="Straight Arrow Connector 8" o:spid="_x0000_s1026" type="#_x0000_t32" style="position:absolute;margin-left:219.7pt;margin-top:18.55pt;width:0;height:3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">
                <v:stroke endarrow="block"/>
                <v:shadow color="#ccc"/>
              </v:shape>
            </w:pict>
          </mc:Fallback>
        </mc:AlternateContent>
      </w:r>
    </w:p>
    <w:p w14:paraId="26AB5A11"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5FB8628C" wp14:editId="3FA980FB">
                <wp:simplePos x="0" y="0"/>
                <wp:positionH relativeFrom="column">
                  <wp:posOffset>1357630</wp:posOffset>
                </wp:positionH>
                <wp:positionV relativeFrom="paragraph">
                  <wp:posOffset>277413</wp:posOffset>
                </wp:positionV>
                <wp:extent cx="2771775" cy="488315"/>
                <wp:effectExtent l="0" t="0" r="28575" b="260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88315"/>
                        </a:xfrm>
                        <a:prstGeom prst="rect">
                          <a:avLst/>
                        </a:prstGeom>
                        <a:solidFill>
                          <a:srgbClr val="FFFFFF"/>
                        </a:solidFill>
                        <a:ln w="9525">
                          <a:solidFill>
                            <a:srgbClr val="000000"/>
                          </a:solidFill>
                          <a:miter lim="800000"/>
                          <a:headEnd/>
                          <a:tailEnd/>
                        </a:ln>
                      </wps:spPr>
                      <wps:txbx>
                        <w:txbxContent>
                          <w:p w14:paraId="22B2C0C2"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Records after duplicates removed</w:t>
                            </w:r>
                            <w:r w:rsidRPr="008B5348">
                              <w:rPr>
                                <w:rFonts w:ascii="Times New Roman" w:hAnsi="Times New Roman" w:cs="Times New Roman"/>
                                <w:sz w:val="20"/>
                                <w:szCs w:val="20"/>
                              </w:rPr>
                              <w:br/>
                              <w:t xml:space="preserve">(n </w:t>
                            </w:r>
                            <w:proofErr w:type="gramStart"/>
                            <w:r w:rsidRPr="008B5348">
                              <w:rPr>
                                <w:rFonts w:ascii="Times New Roman" w:hAnsi="Times New Roman" w:cs="Times New Roman"/>
                                <w:sz w:val="20"/>
                                <w:szCs w:val="20"/>
                              </w:rPr>
                              <w:t xml:space="preserve">=  </w:t>
                            </w:r>
                            <w:r w:rsidRPr="00C914C3">
                              <w:rPr>
                                <w:rFonts w:ascii="Times New Roman" w:hAnsi="Times New Roman" w:cs="Times New Roman"/>
                                <w:b/>
                                <w:bCs/>
                                <w:sz w:val="20"/>
                                <w:szCs w:val="20"/>
                              </w:rPr>
                              <w:t>676</w:t>
                            </w:r>
                            <w:proofErr w:type="gramEnd"/>
                            <w:r w:rsidRPr="008B5348">
                              <w:rPr>
                                <w:rFonts w:ascii="Times New Roman" w:hAnsi="Times New Roman" w:cs="Times New Roman"/>
                                <w:sz w:val="20"/>
                                <w:szCs w:val="20"/>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B8628C" id="Rectangle 7" o:spid="_x0000_s1027" style="position:absolute;margin-left:106.9pt;margin-top:21.85pt;width:218.25pt;height:3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">
                <v:textbox inset=",7.2pt,,7.2pt">
                  <w:txbxContent>
                    <w:p w14:paraId="22B2C0C2"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Records after duplicates removed</w:t>
                      </w:r>
                      <w:r w:rsidRPr="008B5348">
                        <w:rPr>
                          <w:rFonts w:ascii="Times New Roman" w:hAnsi="Times New Roman" w:cs="Times New Roman"/>
                          <w:sz w:val="20"/>
                          <w:szCs w:val="20"/>
                        </w:rPr>
                        <w:br/>
                        <w:t xml:space="preserve">(n </w:t>
                      </w:r>
                      <w:proofErr w:type="gramStart"/>
                      <w:r w:rsidRPr="008B5348">
                        <w:rPr>
                          <w:rFonts w:ascii="Times New Roman" w:hAnsi="Times New Roman" w:cs="Times New Roman"/>
                          <w:sz w:val="20"/>
                          <w:szCs w:val="20"/>
                        </w:rPr>
                        <w:t xml:space="preserve">=  </w:t>
                      </w:r>
                      <w:r w:rsidRPr="00C914C3">
                        <w:rPr>
                          <w:rFonts w:ascii="Times New Roman" w:hAnsi="Times New Roman" w:cs="Times New Roman"/>
                          <w:b/>
                          <w:bCs/>
                          <w:sz w:val="20"/>
                          <w:szCs w:val="20"/>
                        </w:rPr>
                        <w:t>676</w:t>
                      </w:r>
                      <w:proofErr w:type="gramEnd"/>
                      <w:r w:rsidRPr="008B5348">
                        <w:rPr>
                          <w:rFonts w:ascii="Times New Roman" w:hAnsi="Times New Roman" w:cs="Times New Roman"/>
                          <w:sz w:val="20"/>
                          <w:szCs w:val="20"/>
                        </w:rPr>
                        <w:t xml:space="preserve"> )</w:t>
                      </w:r>
                    </w:p>
                  </w:txbxContent>
                </v:textbox>
              </v:rect>
            </w:pict>
          </mc:Fallback>
        </mc:AlternateContent>
      </w:r>
    </w:p>
    <w:p w14:paraId="16AB1578"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36576" distB="36576" distL="36576" distR="36576" simplePos="0" relativeHeight="251667456" behindDoc="0" locked="0" layoutInCell="1" allowOverlap="1" wp14:anchorId="64C5FB24" wp14:editId="1A408BBE">
                <wp:simplePos x="0" y="0"/>
                <wp:positionH relativeFrom="column">
                  <wp:posOffset>2778760</wp:posOffset>
                </wp:positionH>
                <wp:positionV relativeFrom="paragraph">
                  <wp:posOffset>347263</wp:posOffset>
                </wp:positionV>
                <wp:extent cx="0" cy="457200"/>
                <wp:effectExtent l="76200" t="0" r="57150"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9F9B39D" id="Straight Arrow Connector 10" o:spid="_x0000_s1026" type="#_x0000_t32" style="position:absolute;margin-left:218.8pt;margin-top:27.35pt;width:0;height:3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">
                <v:stroke endarrow="block"/>
                <v:shadow color="#ccc"/>
              </v:shape>
            </w:pict>
          </mc:Fallback>
        </mc:AlternateContent>
      </w:r>
    </w:p>
    <w:p w14:paraId="3C636786"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393DAE92" wp14:editId="0E5EF9DF">
                <wp:simplePos x="0" y="0"/>
                <wp:positionH relativeFrom="column">
                  <wp:posOffset>1910080</wp:posOffset>
                </wp:positionH>
                <wp:positionV relativeFrom="paragraph">
                  <wp:posOffset>394253</wp:posOffset>
                </wp:positionV>
                <wp:extent cx="1670050" cy="493395"/>
                <wp:effectExtent l="0" t="0" r="25400" b="209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493395"/>
                        </a:xfrm>
                        <a:prstGeom prst="rect">
                          <a:avLst/>
                        </a:prstGeom>
                        <a:solidFill>
                          <a:srgbClr val="FFFFFF"/>
                        </a:solidFill>
                        <a:ln w="9525">
                          <a:solidFill>
                            <a:srgbClr val="000000"/>
                          </a:solidFill>
                          <a:miter lim="800000"/>
                          <a:headEnd/>
                          <a:tailEnd/>
                        </a:ln>
                      </wps:spPr>
                      <wps:txbx>
                        <w:txbxContent>
                          <w:p w14:paraId="3E998F18"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Records screened</w:t>
                            </w:r>
                            <w:r w:rsidRPr="008B5348">
                              <w:rPr>
                                <w:rFonts w:ascii="Times New Roman" w:hAnsi="Times New Roman" w:cs="Times New Roman"/>
                                <w:sz w:val="20"/>
                                <w:szCs w:val="20"/>
                              </w:rPr>
                              <w:br/>
                              <w:t xml:space="preserve">(n = </w:t>
                            </w:r>
                            <w:proofErr w:type="gramStart"/>
                            <w:r w:rsidRPr="00C914C3">
                              <w:rPr>
                                <w:rFonts w:ascii="Times New Roman" w:hAnsi="Times New Roman" w:cs="Times New Roman"/>
                                <w:b/>
                                <w:bCs/>
                                <w:sz w:val="20"/>
                                <w:szCs w:val="20"/>
                              </w:rPr>
                              <w:t>676</w:t>
                            </w:r>
                            <w:r w:rsidRPr="00C914C3">
                              <w:rPr>
                                <w:rFonts w:ascii="Times New Roman" w:hAnsi="Times New Roman" w:cs="Times New Roman"/>
                                <w:sz w:val="20"/>
                                <w:szCs w:val="20"/>
                              </w:rPr>
                              <w:t xml:space="preserve">  </w:t>
                            </w:r>
                            <w:r w:rsidRPr="008B5348">
                              <w:rPr>
                                <w:rFonts w:ascii="Times New Roman" w:hAnsi="Times New Roman" w:cs="Times New Roman"/>
                                <w:sz w:val="20"/>
                                <w:szCs w:val="20"/>
                              </w:rPr>
                              <w:t>)</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93DAE92" id="Rectangle 12" o:spid="_x0000_s1028" style="position:absolute;margin-left:150.4pt;margin-top:31.05pt;width:131.5pt;height:3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">
                <v:textbox inset=",7.2pt,,7.2pt">
                  <w:txbxContent>
                    <w:p w14:paraId="3E998F18" w14:textId="77777777" w:rsidR="00BC64CB" w:rsidRPr="008B5348" w:rsidRDefault="00BC64CB" w:rsidP="00BC64CB">
                      <w:pPr>
                        <w:jc w:val="center"/>
                        <w:rPr>
                          <w:rFonts w:ascii="Times New Roman" w:hAnsi="Times New Roman" w:cs="Times New Roman"/>
                          <w:sz w:val="20"/>
                          <w:szCs w:val="20"/>
                          <w:lang w:val="en"/>
                        </w:rPr>
                      </w:pPr>
                      <w:r w:rsidRPr="008B5348">
                        <w:rPr>
                          <w:rFonts w:ascii="Times New Roman" w:hAnsi="Times New Roman" w:cs="Times New Roman"/>
                          <w:sz w:val="20"/>
                          <w:szCs w:val="20"/>
                        </w:rPr>
                        <w:t>Records screened</w:t>
                      </w:r>
                      <w:r w:rsidRPr="008B5348">
                        <w:rPr>
                          <w:rFonts w:ascii="Times New Roman" w:hAnsi="Times New Roman" w:cs="Times New Roman"/>
                          <w:sz w:val="20"/>
                          <w:szCs w:val="20"/>
                        </w:rPr>
                        <w:br/>
                        <w:t xml:space="preserve">(n = </w:t>
                      </w:r>
                      <w:proofErr w:type="gramStart"/>
                      <w:r w:rsidRPr="00C914C3">
                        <w:rPr>
                          <w:rFonts w:ascii="Times New Roman" w:hAnsi="Times New Roman" w:cs="Times New Roman"/>
                          <w:b/>
                          <w:bCs/>
                          <w:sz w:val="20"/>
                          <w:szCs w:val="20"/>
                        </w:rPr>
                        <w:t>676</w:t>
                      </w:r>
                      <w:r w:rsidRPr="00C914C3">
                        <w:rPr>
                          <w:rFonts w:ascii="Times New Roman" w:hAnsi="Times New Roman" w:cs="Times New Roman"/>
                          <w:sz w:val="20"/>
                          <w:szCs w:val="20"/>
                        </w:rPr>
                        <w:t xml:space="preserve">  </w:t>
                      </w:r>
                      <w:r w:rsidRPr="008B5348">
                        <w:rPr>
                          <w:rFonts w:ascii="Times New Roman" w:hAnsi="Times New Roman" w:cs="Times New Roman"/>
                          <w:sz w:val="20"/>
                          <w:szCs w:val="20"/>
                        </w:rPr>
                        <w:t>)</w:t>
                      </w:r>
                      <w:proofErr w:type="gramEnd"/>
                    </w:p>
                  </w:txbxContent>
                </v:textbox>
              </v:rect>
            </w:pict>
          </mc:Fallback>
        </mc:AlternateContent>
      </w:r>
    </w:p>
    <w:p w14:paraId="4C874BBB"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6CA4A9E3" wp14:editId="04166D6B">
                <wp:simplePos x="0" y="0"/>
                <wp:positionH relativeFrom="column">
                  <wp:posOffset>4227830</wp:posOffset>
                </wp:positionH>
                <wp:positionV relativeFrom="paragraph">
                  <wp:posOffset>130628</wp:posOffset>
                </wp:positionV>
                <wp:extent cx="1714500" cy="1511300"/>
                <wp:effectExtent l="0" t="0" r="19050"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511300"/>
                        </a:xfrm>
                        <a:prstGeom prst="rect">
                          <a:avLst/>
                        </a:prstGeom>
                        <a:solidFill>
                          <a:srgbClr val="FFFFFF"/>
                        </a:solidFill>
                        <a:ln w="9525">
                          <a:solidFill>
                            <a:srgbClr val="000000"/>
                          </a:solidFill>
                          <a:miter lim="800000"/>
                          <a:headEnd/>
                          <a:tailEnd/>
                        </a:ln>
                      </wps:spPr>
                      <wps:txbx>
                        <w:txbxContent>
                          <w:p w14:paraId="24136389" w14:textId="77777777" w:rsidR="00BC64CB" w:rsidRPr="00C914C3" w:rsidRDefault="00BC64CB" w:rsidP="00BC64CB">
                            <w:pPr>
                              <w:jc w:val="center"/>
                              <w:rPr>
                                <w:rFonts w:ascii="Times New Roman" w:hAnsi="Times New Roman" w:cs="Times New Roman"/>
                                <w:sz w:val="20"/>
                                <w:szCs w:val="20"/>
                              </w:rPr>
                            </w:pPr>
                            <w:r w:rsidRPr="008B5348">
                              <w:rPr>
                                <w:rFonts w:ascii="Times New Roman" w:hAnsi="Times New Roman" w:cs="Times New Roman"/>
                                <w:sz w:val="20"/>
                                <w:szCs w:val="20"/>
                              </w:rPr>
                              <w:t>Records excluded</w:t>
                            </w:r>
                            <w:r w:rsidRPr="008B5348">
                              <w:rPr>
                                <w:rFonts w:ascii="Times New Roman" w:hAnsi="Times New Roman" w:cs="Times New Roman"/>
                                <w:sz w:val="20"/>
                                <w:szCs w:val="20"/>
                              </w:rPr>
                              <w:br/>
                              <w:t xml:space="preserve">(n </w:t>
                            </w:r>
                            <w:proofErr w:type="gramStart"/>
                            <w:r w:rsidRPr="00C914C3">
                              <w:rPr>
                                <w:rFonts w:ascii="Times New Roman" w:hAnsi="Times New Roman" w:cs="Times New Roman"/>
                                <w:sz w:val="20"/>
                                <w:szCs w:val="20"/>
                              </w:rPr>
                              <w:t xml:space="preserve">=  </w:t>
                            </w:r>
                            <w:r w:rsidRPr="00C914C3">
                              <w:rPr>
                                <w:rFonts w:ascii="Times New Roman" w:hAnsi="Times New Roman" w:cs="Times New Roman"/>
                                <w:b/>
                                <w:bCs/>
                                <w:sz w:val="20"/>
                                <w:szCs w:val="20"/>
                              </w:rPr>
                              <w:t>560</w:t>
                            </w:r>
                            <w:proofErr w:type="gramEnd"/>
                            <w:r w:rsidRPr="00C914C3">
                              <w:rPr>
                                <w:rFonts w:ascii="Times New Roman" w:hAnsi="Times New Roman" w:cs="Times New Roman"/>
                                <w:sz w:val="20"/>
                                <w:szCs w:val="20"/>
                              </w:rPr>
                              <w:t xml:space="preserve"> )</w:t>
                            </w:r>
                          </w:p>
                          <w:p w14:paraId="16DE541E" w14:textId="77777777" w:rsidR="00BC64CB" w:rsidRPr="00C914C3" w:rsidRDefault="00BC64CB" w:rsidP="00BC64CB">
                            <w:pPr>
                              <w:jc w:val="both"/>
                              <w:rPr>
                                <w:rFonts w:ascii="Times New Roman" w:hAnsi="Times New Roman" w:cs="Times New Roman"/>
                                <w:b/>
                                <w:bCs/>
                                <w:sz w:val="16"/>
                                <w:szCs w:val="16"/>
                              </w:rPr>
                            </w:pPr>
                            <w:r w:rsidRPr="00C914C3">
                              <w:rPr>
                                <w:rFonts w:ascii="Times New Roman" w:hAnsi="Times New Roman" w:cs="Times New Roman"/>
                                <w:b/>
                                <w:bCs/>
                                <w:sz w:val="16"/>
                                <w:szCs w:val="16"/>
                              </w:rPr>
                              <w:t>Reasons of exclusion:</w:t>
                            </w:r>
                          </w:p>
                          <w:p w14:paraId="6A4DB21A" w14:textId="77777777" w:rsidR="00BC64CB" w:rsidRPr="00C914C3" w:rsidRDefault="00BC64CB" w:rsidP="00BC64CB">
                            <w:pPr>
                              <w:pStyle w:val="ListParagraph"/>
                              <w:numPr>
                                <w:ilvl w:val="0"/>
                                <w:numId w:val="8"/>
                              </w:numPr>
                              <w:jc w:val="both"/>
                              <w:rPr>
                                <w:rFonts w:ascii="Times New Roman" w:hAnsi="Times New Roman" w:cs="Times New Roman"/>
                                <w:b/>
                                <w:bCs/>
                                <w:sz w:val="16"/>
                                <w:szCs w:val="16"/>
                              </w:rPr>
                            </w:pPr>
                            <w:r w:rsidRPr="00C914C3">
                              <w:rPr>
                                <w:rFonts w:ascii="Times New Roman" w:hAnsi="Times New Roman" w:cs="Times New Roman"/>
                                <w:b/>
                                <w:bCs/>
                                <w:sz w:val="16"/>
                                <w:szCs w:val="16"/>
                              </w:rPr>
                              <w:t>Irrelevant title</w:t>
                            </w:r>
                          </w:p>
                          <w:p w14:paraId="41B679E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C914C3">
                              <w:rPr>
                                <w:rFonts w:ascii="Times New Roman" w:hAnsi="Times New Roman" w:cs="Times New Roman"/>
                                <w:b/>
                                <w:bCs/>
                                <w:sz w:val="16"/>
                                <w:szCs w:val="16"/>
                              </w:rPr>
                              <w:t xml:space="preserve">Wrong research </w:t>
                            </w:r>
                            <w:r w:rsidRPr="009E7ED4">
                              <w:rPr>
                                <w:rFonts w:ascii="Times New Roman" w:hAnsi="Times New Roman" w:cs="Times New Roman"/>
                                <w:b/>
                                <w:bCs/>
                                <w:sz w:val="16"/>
                                <w:szCs w:val="16"/>
                              </w:rPr>
                              <w:t>design</w:t>
                            </w:r>
                          </w:p>
                          <w:p w14:paraId="10700A7C"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intervention</w:t>
                            </w:r>
                          </w:p>
                          <w:p w14:paraId="354EEFE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criteria</w:t>
                            </w:r>
                          </w:p>
                          <w:p w14:paraId="3056DF0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QoL assessment</w:t>
                            </w:r>
                          </w:p>
                          <w:p w14:paraId="0FB76637" w14:textId="77777777" w:rsidR="00BC64CB" w:rsidRDefault="00BC64CB" w:rsidP="00BC64CB">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CA4A9E3" id="Rectangle 13" o:spid="_x0000_s1029" style="position:absolute;margin-left:332.9pt;margin-top:10.3pt;width:135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">
                <v:textbox inset=",7.2pt,,7.2pt">
                  <w:txbxContent>
                    <w:p w14:paraId="24136389" w14:textId="77777777" w:rsidR="00BC64CB" w:rsidRPr="00C914C3" w:rsidRDefault="00BC64CB" w:rsidP="00BC64CB">
                      <w:pPr>
                        <w:jc w:val="center"/>
                        <w:rPr>
                          <w:rFonts w:ascii="Times New Roman" w:hAnsi="Times New Roman" w:cs="Times New Roman"/>
                          <w:sz w:val="20"/>
                          <w:szCs w:val="20"/>
                        </w:rPr>
                      </w:pPr>
                      <w:r w:rsidRPr="008B5348">
                        <w:rPr>
                          <w:rFonts w:ascii="Times New Roman" w:hAnsi="Times New Roman" w:cs="Times New Roman"/>
                          <w:sz w:val="20"/>
                          <w:szCs w:val="20"/>
                        </w:rPr>
                        <w:t>Records excluded</w:t>
                      </w:r>
                      <w:r w:rsidRPr="008B5348">
                        <w:rPr>
                          <w:rFonts w:ascii="Times New Roman" w:hAnsi="Times New Roman" w:cs="Times New Roman"/>
                          <w:sz w:val="20"/>
                          <w:szCs w:val="20"/>
                        </w:rPr>
                        <w:br/>
                        <w:t xml:space="preserve">(n </w:t>
                      </w:r>
                      <w:proofErr w:type="gramStart"/>
                      <w:r w:rsidRPr="00C914C3">
                        <w:rPr>
                          <w:rFonts w:ascii="Times New Roman" w:hAnsi="Times New Roman" w:cs="Times New Roman"/>
                          <w:sz w:val="20"/>
                          <w:szCs w:val="20"/>
                        </w:rPr>
                        <w:t xml:space="preserve">=  </w:t>
                      </w:r>
                      <w:r w:rsidRPr="00C914C3">
                        <w:rPr>
                          <w:rFonts w:ascii="Times New Roman" w:hAnsi="Times New Roman" w:cs="Times New Roman"/>
                          <w:b/>
                          <w:bCs/>
                          <w:sz w:val="20"/>
                          <w:szCs w:val="20"/>
                        </w:rPr>
                        <w:t>560</w:t>
                      </w:r>
                      <w:proofErr w:type="gramEnd"/>
                      <w:r w:rsidRPr="00C914C3">
                        <w:rPr>
                          <w:rFonts w:ascii="Times New Roman" w:hAnsi="Times New Roman" w:cs="Times New Roman"/>
                          <w:sz w:val="20"/>
                          <w:szCs w:val="20"/>
                        </w:rPr>
                        <w:t xml:space="preserve"> )</w:t>
                      </w:r>
                    </w:p>
                    <w:p w14:paraId="16DE541E" w14:textId="77777777" w:rsidR="00BC64CB" w:rsidRPr="00C914C3" w:rsidRDefault="00BC64CB" w:rsidP="00BC64CB">
                      <w:pPr>
                        <w:jc w:val="both"/>
                        <w:rPr>
                          <w:rFonts w:ascii="Times New Roman" w:hAnsi="Times New Roman" w:cs="Times New Roman"/>
                          <w:b/>
                          <w:bCs/>
                          <w:sz w:val="16"/>
                          <w:szCs w:val="16"/>
                        </w:rPr>
                      </w:pPr>
                      <w:r w:rsidRPr="00C914C3">
                        <w:rPr>
                          <w:rFonts w:ascii="Times New Roman" w:hAnsi="Times New Roman" w:cs="Times New Roman"/>
                          <w:b/>
                          <w:bCs/>
                          <w:sz w:val="16"/>
                          <w:szCs w:val="16"/>
                        </w:rPr>
                        <w:t>Reasons of exclusion:</w:t>
                      </w:r>
                    </w:p>
                    <w:p w14:paraId="6A4DB21A" w14:textId="77777777" w:rsidR="00BC64CB" w:rsidRPr="00C914C3" w:rsidRDefault="00BC64CB" w:rsidP="00BC64CB">
                      <w:pPr>
                        <w:pStyle w:val="ListParagraph"/>
                        <w:numPr>
                          <w:ilvl w:val="0"/>
                          <w:numId w:val="8"/>
                        </w:numPr>
                        <w:jc w:val="both"/>
                        <w:rPr>
                          <w:rFonts w:ascii="Times New Roman" w:hAnsi="Times New Roman" w:cs="Times New Roman"/>
                          <w:b/>
                          <w:bCs/>
                          <w:sz w:val="16"/>
                          <w:szCs w:val="16"/>
                        </w:rPr>
                      </w:pPr>
                      <w:r w:rsidRPr="00C914C3">
                        <w:rPr>
                          <w:rFonts w:ascii="Times New Roman" w:hAnsi="Times New Roman" w:cs="Times New Roman"/>
                          <w:b/>
                          <w:bCs/>
                          <w:sz w:val="16"/>
                          <w:szCs w:val="16"/>
                        </w:rPr>
                        <w:t>Irrelevant title</w:t>
                      </w:r>
                    </w:p>
                    <w:p w14:paraId="41B679E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C914C3">
                        <w:rPr>
                          <w:rFonts w:ascii="Times New Roman" w:hAnsi="Times New Roman" w:cs="Times New Roman"/>
                          <w:b/>
                          <w:bCs/>
                          <w:sz w:val="16"/>
                          <w:szCs w:val="16"/>
                        </w:rPr>
                        <w:t xml:space="preserve">Wrong research </w:t>
                      </w:r>
                      <w:r w:rsidRPr="009E7ED4">
                        <w:rPr>
                          <w:rFonts w:ascii="Times New Roman" w:hAnsi="Times New Roman" w:cs="Times New Roman"/>
                          <w:b/>
                          <w:bCs/>
                          <w:sz w:val="16"/>
                          <w:szCs w:val="16"/>
                        </w:rPr>
                        <w:t>design</w:t>
                      </w:r>
                    </w:p>
                    <w:p w14:paraId="10700A7C"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intervention</w:t>
                      </w:r>
                    </w:p>
                    <w:p w14:paraId="354EEFE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criteria</w:t>
                      </w:r>
                    </w:p>
                    <w:p w14:paraId="3056DF0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QoL assessment</w:t>
                      </w:r>
                    </w:p>
                    <w:p w14:paraId="0FB76637" w14:textId="77777777" w:rsidR="00BC64CB" w:rsidRDefault="00BC64CB" w:rsidP="00BC64CB">
                      <w:pPr>
                        <w:jc w:val="center"/>
                        <w:rPr>
                          <w:rFonts w:ascii="Calibri" w:hAnsi="Calibri"/>
                          <w:lang w:val="en"/>
                        </w:rPr>
                      </w:pPr>
                    </w:p>
                  </w:txbxContent>
                </v:textbox>
              </v:rect>
            </w:pict>
          </mc:Fallback>
        </mc:AlternateContent>
      </w:r>
    </w:p>
    <w:p w14:paraId="7D712CC8"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6B705066" wp14:editId="4EC9518A">
                <wp:simplePos x="0" y="0"/>
                <wp:positionH relativeFrom="column">
                  <wp:posOffset>1910080</wp:posOffset>
                </wp:positionH>
                <wp:positionV relativeFrom="paragraph">
                  <wp:posOffset>402508</wp:posOffset>
                </wp:positionV>
                <wp:extent cx="1714500" cy="655955"/>
                <wp:effectExtent l="0" t="0" r="19050"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55955"/>
                        </a:xfrm>
                        <a:prstGeom prst="rect">
                          <a:avLst/>
                        </a:prstGeom>
                        <a:solidFill>
                          <a:srgbClr val="FFFFFF"/>
                        </a:solidFill>
                        <a:ln w="9525">
                          <a:solidFill>
                            <a:srgbClr val="000000"/>
                          </a:solidFill>
                          <a:miter lim="800000"/>
                          <a:headEnd/>
                          <a:tailEnd/>
                        </a:ln>
                      </wps:spPr>
                      <wps:txbx>
                        <w:txbxContent>
                          <w:p w14:paraId="09D90ED2" w14:textId="77777777" w:rsidR="00BC64CB" w:rsidRPr="00BC64CB" w:rsidRDefault="00BC64CB" w:rsidP="00BC64CB">
                            <w:pPr>
                              <w:jc w:val="center"/>
                              <w:rPr>
                                <w:rFonts w:ascii="Times New Roman" w:hAnsi="Times New Roman" w:cs="Times New Roman"/>
                                <w:sz w:val="20"/>
                                <w:szCs w:val="20"/>
                                <w:lang w:val="en"/>
                              </w:rPr>
                            </w:pPr>
                            <w:r w:rsidRPr="00BC64CB">
                              <w:rPr>
                                <w:rFonts w:ascii="Times New Roman" w:hAnsi="Times New Roman" w:cs="Times New Roman"/>
                                <w:sz w:val="20"/>
                                <w:szCs w:val="20"/>
                              </w:rPr>
                              <w:t>Full-text articles assessed for eligibility</w:t>
                            </w:r>
                            <w:r w:rsidRPr="00BC64CB">
                              <w:rPr>
                                <w:rFonts w:ascii="Times New Roman" w:hAnsi="Times New Roman" w:cs="Times New Roman"/>
                                <w:sz w:val="20"/>
                                <w:szCs w:val="20"/>
                              </w:rPr>
                              <w:br/>
                              <w:t xml:space="preserve">(n = </w:t>
                            </w:r>
                            <w:proofErr w:type="gramStart"/>
                            <w:r w:rsidRPr="00BC64CB">
                              <w:rPr>
                                <w:rFonts w:ascii="Times New Roman" w:hAnsi="Times New Roman" w:cs="Times New Roman"/>
                                <w:b/>
                                <w:bCs/>
                                <w:sz w:val="20"/>
                                <w:szCs w:val="20"/>
                              </w:rPr>
                              <w:t>116</w:t>
                            </w:r>
                            <w:r w:rsidRPr="00BC64CB">
                              <w:rPr>
                                <w:rFonts w:ascii="Times New Roman" w:hAnsi="Times New Roman" w:cs="Times New Roman"/>
                                <w:sz w:val="20"/>
                                <w:szCs w:val="20"/>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B705066" id="Rectangle 15" o:spid="_x0000_s1030" style="position:absolute;margin-left:150.4pt;margin-top:31.7pt;width:135pt;height:5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">
                <v:textbox inset=",7.2pt,,7.2pt">
                  <w:txbxContent>
                    <w:p w14:paraId="09D90ED2" w14:textId="77777777" w:rsidR="00BC64CB" w:rsidRPr="00BC64CB" w:rsidRDefault="00BC64CB" w:rsidP="00BC64CB">
                      <w:pPr>
                        <w:jc w:val="center"/>
                        <w:rPr>
                          <w:rFonts w:ascii="Times New Roman" w:hAnsi="Times New Roman" w:cs="Times New Roman"/>
                          <w:sz w:val="20"/>
                          <w:szCs w:val="20"/>
                          <w:lang w:val="en"/>
                        </w:rPr>
                      </w:pPr>
                      <w:r w:rsidRPr="00BC64CB">
                        <w:rPr>
                          <w:rFonts w:ascii="Times New Roman" w:hAnsi="Times New Roman" w:cs="Times New Roman"/>
                          <w:sz w:val="20"/>
                          <w:szCs w:val="20"/>
                        </w:rPr>
                        <w:t>Full-text articles assessed for eligibility</w:t>
                      </w:r>
                      <w:r w:rsidRPr="00BC64CB">
                        <w:rPr>
                          <w:rFonts w:ascii="Times New Roman" w:hAnsi="Times New Roman" w:cs="Times New Roman"/>
                          <w:sz w:val="20"/>
                          <w:szCs w:val="20"/>
                        </w:rPr>
                        <w:br/>
                        <w:t xml:space="preserve">(n = </w:t>
                      </w:r>
                      <w:proofErr w:type="gramStart"/>
                      <w:r w:rsidRPr="00BC64CB">
                        <w:rPr>
                          <w:rFonts w:ascii="Times New Roman" w:hAnsi="Times New Roman" w:cs="Times New Roman"/>
                          <w:b/>
                          <w:bCs/>
                          <w:sz w:val="20"/>
                          <w:szCs w:val="20"/>
                        </w:rPr>
                        <w:t>116</w:t>
                      </w:r>
                      <w:r w:rsidRPr="00BC64CB">
                        <w:rPr>
                          <w:rFonts w:ascii="Times New Roman" w:hAnsi="Times New Roman" w:cs="Times New Roman"/>
                          <w:sz w:val="20"/>
                          <w:szCs w:val="20"/>
                        </w:rPr>
                        <w:t xml:space="preserve">  )</w:t>
                      </w:r>
                      <w:proofErr w:type="gramEnd"/>
                    </w:p>
                  </w:txbxContent>
                </v:textbox>
              </v:rect>
            </w:pict>
          </mc:Fallback>
        </mc:AlternateContent>
      </w:r>
      <w:r w:rsidRPr="00BC64CB">
        <w:rPr>
          <w:rFonts w:ascii="Times New Roman" w:eastAsia="Times New Roman" w:hAnsi="Times New Roman" w:cs="Times New Roman"/>
          <w:noProof/>
        </w:rPr>
        <mc:AlternateContent>
          <mc:Choice Requires="wps">
            <w:drawing>
              <wp:anchor distT="36576" distB="36576" distL="36576" distR="36576" simplePos="0" relativeHeight="251668480" behindDoc="0" locked="0" layoutInCell="1" allowOverlap="1" wp14:anchorId="1C49F7F9" wp14:editId="5CBAC0F4">
                <wp:simplePos x="0" y="0"/>
                <wp:positionH relativeFrom="column">
                  <wp:posOffset>2756535</wp:posOffset>
                </wp:positionH>
                <wp:positionV relativeFrom="paragraph">
                  <wp:posOffset>43733</wp:posOffset>
                </wp:positionV>
                <wp:extent cx="0" cy="342900"/>
                <wp:effectExtent l="76200" t="0" r="76200" b="571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BD5D8F0" id="Straight Arrow Connector 11" o:spid="_x0000_s1026" type="#_x0000_t32" style="position:absolute;margin-left:217.05pt;margin-top:3.45pt;width:0;height:27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">
                <v:stroke endarrow="block"/>
                <v:shadow color="#ccc"/>
              </v:shape>
            </w:pict>
          </mc:Fallback>
        </mc:AlternateContent>
      </w:r>
    </w:p>
    <w:p w14:paraId="79CFEB6A" w14:textId="77777777" w:rsidR="00BC64CB" w:rsidRPr="00BC64CB" w:rsidRDefault="00BC64CB" w:rsidP="00BC64CB">
      <w:pPr>
        <w:spacing w:line="480" w:lineRule="auto"/>
        <w:rPr>
          <w:rFonts w:ascii="Times New Roman" w:eastAsia="Calibri" w:hAnsi="Times New Roman" w:cs="Times New Roman"/>
          <w:b/>
          <w:bCs/>
        </w:rPr>
      </w:pPr>
    </w:p>
    <w:p w14:paraId="38873DF7"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36576" distB="36576" distL="36576" distR="36576" simplePos="0" relativeHeight="251670528" behindDoc="0" locked="0" layoutInCell="1" allowOverlap="1" wp14:anchorId="03894502" wp14:editId="44291493">
                <wp:simplePos x="0" y="0"/>
                <wp:positionH relativeFrom="column">
                  <wp:posOffset>3581400</wp:posOffset>
                </wp:positionH>
                <wp:positionV relativeFrom="paragraph">
                  <wp:posOffset>215337</wp:posOffset>
                </wp:positionV>
                <wp:extent cx="650875" cy="0"/>
                <wp:effectExtent l="0" t="76200" r="15875" b="952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91A50FB" id="Straight Arrow Connector 14" o:spid="_x0000_s1026" type="#_x0000_t32" style="position:absolute;margin-left:282pt;margin-top:16.95pt;width:51.25pt;height:0;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">
                <v:stroke endarrow="block"/>
                <v:shadow color="#ccc"/>
              </v:shape>
            </w:pict>
          </mc:Fallback>
        </mc:AlternateContent>
      </w:r>
      <w:r w:rsidRPr="00BC64CB">
        <w:rPr>
          <w:rFonts w:ascii="Times New Roman" w:eastAsia="Times New Roman" w:hAnsi="Times New Roman" w:cs="Times New Roman"/>
          <w:noProof/>
        </w:rPr>
        <mc:AlternateContent>
          <mc:Choice Requires="wps">
            <w:drawing>
              <wp:anchor distT="36576" distB="36576" distL="36576" distR="36576" simplePos="0" relativeHeight="251669504" behindDoc="0" locked="0" layoutInCell="1" allowOverlap="1" wp14:anchorId="770723BD" wp14:editId="67F30FC8">
                <wp:simplePos x="0" y="0"/>
                <wp:positionH relativeFrom="column">
                  <wp:posOffset>2756535</wp:posOffset>
                </wp:positionH>
                <wp:positionV relativeFrom="paragraph">
                  <wp:posOffset>215183</wp:posOffset>
                </wp:positionV>
                <wp:extent cx="0" cy="342900"/>
                <wp:effectExtent l="76200" t="0" r="76200" b="571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09645D" id="Straight Arrow Connector 16" o:spid="_x0000_s1026" type="#_x0000_t32" style="position:absolute;margin-left:217.05pt;margin-top:16.95pt;width:0;height:27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">
                <v:stroke endarrow="block"/>
                <v:shadow color="#ccc"/>
              </v:shape>
            </w:pict>
          </mc:Fallback>
        </mc:AlternateContent>
      </w:r>
    </w:p>
    <w:p w14:paraId="3760FB55"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72B14AE3" wp14:editId="1692E180">
                <wp:simplePos x="0" y="0"/>
                <wp:positionH relativeFrom="margin">
                  <wp:posOffset>4232275</wp:posOffset>
                </wp:positionH>
                <wp:positionV relativeFrom="paragraph">
                  <wp:posOffset>49385</wp:posOffset>
                </wp:positionV>
                <wp:extent cx="1735455" cy="1910080"/>
                <wp:effectExtent l="0" t="0" r="1714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5455" cy="1910080"/>
                        </a:xfrm>
                        <a:prstGeom prst="rect">
                          <a:avLst/>
                        </a:prstGeom>
                        <a:solidFill>
                          <a:srgbClr val="FFFFFF"/>
                        </a:solidFill>
                        <a:ln w="9525">
                          <a:solidFill>
                            <a:srgbClr val="000000"/>
                          </a:solidFill>
                          <a:miter lim="800000"/>
                          <a:headEnd/>
                          <a:tailEnd/>
                        </a:ln>
                      </wps:spPr>
                      <wps:txbx>
                        <w:txbxContent>
                          <w:p w14:paraId="671A42A9" w14:textId="77777777" w:rsidR="00BC64CB" w:rsidRPr="00BC64CB" w:rsidRDefault="00BC64CB" w:rsidP="00BC64CB">
                            <w:pPr>
                              <w:jc w:val="center"/>
                              <w:rPr>
                                <w:rFonts w:ascii="Times New Roman" w:hAnsi="Times New Roman" w:cs="Times New Roman"/>
                                <w:sz w:val="20"/>
                                <w:szCs w:val="20"/>
                              </w:rPr>
                            </w:pPr>
                            <w:r w:rsidRPr="00BC64CB">
                              <w:rPr>
                                <w:rFonts w:ascii="Times New Roman" w:hAnsi="Times New Roman" w:cs="Times New Roman"/>
                                <w:sz w:val="20"/>
                                <w:szCs w:val="20"/>
                              </w:rPr>
                              <w:t>Full-text articles excluded, with reasons</w:t>
                            </w:r>
                            <w:r w:rsidRPr="00BC64CB">
                              <w:rPr>
                                <w:rFonts w:ascii="Times New Roman" w:hAnsi="Times New Roman" w:cs="Times New Roman"/>
                                <w:sz w:val="20"/>
                                <w:szCs w:val="20"/>
                              </w:rPr>
                              <w:br/>
                              <w:t xml:space="preserve">(n = </w:t>
                            </w:r>
                            <w:proofErr w:type="gramStart"/>
                            <w:r w:rsidRPr="00BC64CB">
                              <w:rPr>
                                <w:rFonts w:ascii="Times New Roman" w:hAnsi="Times New Roman" w:cs="Times New Roman"/>
                                <w:b/>
                                <w:bCs/>
                                <w:sz w:val="20"/>
                                <w:szCs w:val="20"/>
                              </w:rPr>
                              <w:t>96</w:t>
                            </w:r>
                            <w:r w:rsidRPr="00BC64CB">
                              <w:rPr>
                                <w:rFonts w:ascii="Times New Roman" w:hAnsi="Times New Roman" w:cs="Times New Roman"/>
                                <w:sz w:val="20"/>
                                <w:szCs w:val="20"/>
                              </w:rPr>
                              <w:t xml:space="preserve">  )</w:t>
                            </w:r>
                            <w:proofErr w:type="gramEnd"/>
                          </w:p>
                          <w:p w14:paraId="757C4C52" w14:textId="77777777" w:rsidR="00BC64CB" w:rsidRPr="009E7ED4" w:rsidRDefault="00BC64CB" w:rsidP="00BC64CB">
                            <w:pPr>
                              <w:jc w:val="both"/>
                              <w:rPr>
                                <w:rFonts w:ascii="Times New Roman" w:hAnsi="Times New Roman" w:cs="Times New Roman"/>
                                <w:b/>
                                <w:bCs/>
                                <w:sz w:val="16"/>
                                <w:szCs w:val="16"/>
                              </w:rPr>
                            </w:pPr>
                            <w:r w:rsidRPr="009E7ED4">
                              <w:rPr>
                                <w:rFonts w:ascii="Times New Roman" w:hAnsi="Times New Roman" w:cs="Times New Roman"/>
                                <w:b/>
                                <w:bCs/>
                                <w:sz w:val="16"/>
                                <w:szCs w:val="16"/>
                              </w:rPr>
                              <w:t>Reasons of exclusion:</w:t>
                            </w:r>
                          </w:p>
                          <w:p w14:paraId="3C88DA74"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research design</w:t>
                            </w:r>
                          </w:p>
                          <w:p w14:paraId="693166EF"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surgical intervention</w:t>
                            </w:r>
                          </w:p>
                          <w:p w14:paraId="2746D404"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Incomplete criteria</w:t>
                            </w:r>
                          </w:p>
                          <w:p w14:paraId="63405439"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Incomplete QoL data</w:t>
                            </w:r>
                          </w:p>
                          <w:p w14:paraId="35EC0672"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Cost- Utility studies</w:t>
                            </w:r>
                          </w:p>
                          <w:p w14:paraId="3AC000EE"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adults studied</w:t>
                            </w:r>
                          </w:p>
                          <w:p w14:paraId="72F0892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Follow- up &lt; 6 months</w:t>
                            </w:r>
                          </w:p>
                          <w:p w14:paraId="10CB273E" w14:textId="77777777" w:rsidR="00BC64CB" w:rsidRDefault="00BC64CB" w:rsidP="00BC64CB">
                            <w:pPr>
                              <w:jc w:val="center"/>
                              <w:rPr>
                                <w:rFonts w:ascii="Calibri" w:hAnsi="Calibri"/>
                              </w:rPr>
                            </w:pPr>
                          </w:p>
                          <w:p w14:paraId="5CAD294C" w14:textId="77777777" w:rsidR="00BC64CB" w:rsidRDefault="00BC64CB" w:rsidP="00BC64CB">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2B14AE3" id="Rectangle 18" o:spid="_x0000_s1031" style="position:absolute;margin-left:333.25pt;margin-top:3.9pt;width:136.65pt;height:15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">
                <v:textbox inset=",7.2pt,,7.2pt">
                  <w:txbxContent>
                    <w:p w14:paraId="671A42A9" w14:textId="77777777" w:rsidR="00BC64CB" w:rsidRPr="00BC64CB" w:rsidRDefault="00BC64CB" w:rsidP="00BC64CB">
                      <w:pPr>
                        <w:jc w:val="center"/>
                        <w:rPr>
                          <w:rFonts w:ascii="Times New Roman" w:hAnsi="Times New Roman" w:cs="Times New Roman"/>
                          <w:sz w:val="20"/>
                          <w:szCs w:val="20"/>
                        </w:rPr>
                      </w:pPr>
                      <w:r w:rsidRPr="00BC64CB">
                        <w:rPr>
                          <w:rFonts w:ascii="Times New Roman" w:hAnsi="Times New Roman" w:cs="Times New Roman"/>
                          <w:sz w:val="20"/>
                          <w:szCs w:val="20"/>
                        </w:rPr>
                        <w:t>Full-text articles excluded, with reasons</w:t>
                      </w:r>
                      <w:r w:rsidRPr="00BC64CB">
                        <w:rPr>
                          <w:rFonts w:ascii="Times New Roman" w:hAnsi="Times New Roman" w:cs="Times New Roman"/>
                          <w:sz w:val="20"/>
                          <w:szCs w:val="20"/>
                        </w:rPr>
                        <w:br/>
                        <w:t xml:space="preserve">(n = </w:t>
                      </w:r>
                      <w:proofErr w:type="gramStart"/>
                      <w:r w:rsidRPr="00BC64CB">
                        <w:rPr>
                          <w:rFonts w:ascii="Times New Roman" w:hAnsi="Times New Roman" w:cs="Times New Roman"/>
                          <w:b/>
                          <w:bCs/>
                          <w:sz w:val="20"/>
                          <w:szCs w:val="20"/>
                        </w:rPr>
                        <w:t>96</w:t>
                      </w:r>
                      <w:r w:rsidRPr="00BC64CB">
                        <w:rPr>
                          <w:rFonts w:ascii="Times New Roman" w:hAnsi="Times New Roman" w:cs="Times New Roman"/>
                          <w:sz w:val="20"/>
                          <w:szCs w:val="20"/>
                        </w:rPr>
                        <w:t xml:space="preserve">  )</w:t>
                      </w:r>
                      <w:proofErr w:type="gramEnd"/>
                    </w:p>
                    <w:p w14:paraId="757C4C52" w14:textId="77777777" w:rsidR="00BC64CB" w:rsidRPr="009E7ED4" w:rsidRDefault="00BC64CB" w:rsidP="00BC64CB">
                      <w:pPr>
                        <w:jc w:val="both"/>
                        <w:rPr>
                          <w:rFonts w:ascii="Times New Roman" w:hAnsi="Times New Roman" w:cs="Times New Roman"/>
                          <w:b/>
                          <w:bCs/>
                          <w:sz w:val="16"/>
                          <w:szCs w:val="16"/>
                        </w:rPr>
                      </w:pPr>
                      <w:r w:rsidRPr="009E7ED4">
                        <w:rPr>
                          <w:rFonts w:ascii="Times New Roman" w:hAnsi="Times New Roman" w:cs="Times New Roman"/>
                          <w:b/>
                          <w:bCs/>
                          <w:sz w:val="16"/>
                          <w:szCs w:val="16"/>
                        </w:rPr>
                        <w:t>Reasons of exclusion:</w:t>
                      </w:r>
                    </w:p>
                    <w:p w14:paraId="3C88DA74"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Wrong research design</w:t>
                      </w:r>
                    </w:p>
                    <w:p w14:paraId="693166EF"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surgical intervention</w:t>
                      </w:r>
                    </w:p>
                    <w:p w14:paraId="2746D404"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Incomplete criteria</w:t>
                      </w:r>
                    </w:p>
                    <w:p w14:paraId="63405439"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Incomplete QoL data</w:t>
                      </w:r>
                    </w:p>
                    <w:p w14:paraId="35EC0672"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Cost- Utility studies</w:t>
                      </w:r>
                    </w:p>
                    <w:p w14:paraId="3AC000EE"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No adults studied</w:t>
                      </w:r>
                    </w:p>
                    <w:p w14:paraId="72F0892B" w14:textId="77777777" w:rsidR="00BC64CB" w:rsidRPr="009E7ED4" w:rsidRDefault="00BC64CB" w:rsidP="00BC64CB">
                      <w:pPr>
                        <w:pStyle w:val="ListParagraph"/>
                        <w:numPr>
                          <w:ilvl w:val="0"/>
                          <w:numId w:val="8"/>
                        </w:numPr>
                        <w:jc w:val="both"/>
                        <w:rPr>
                          <w:rFonts w:ascii="Times New Roman" w:hAnsi="Times New Roman" w:cs="Times New Roman"/>
                          <w:b/>
                          <w:bCs/>
                          <w:sz w:val="16"/>
                          <w:szCs w:val="16"/>
                        </w:rPr>
                      </w:pPr>
                      <w:r w:rsidRPr="009E7ED4">
                        <w:rPr>
                          <w:rFonts w:ascii="Times New Roman" w:hAnsi="Times New Roman" w:cs="Times New Roman"/>
                          <w:b/>
                          <w:bCs/>
                          <w:sz w:val="16"/>
                          <w:szCs w:val="16"/>
                        </w:rPr>
                        <w:t>Follow- up &lt; 6 months</w:t>
                      </w:r>
                    </w:p>
                    <w:p w14:paraId="10CB273E" w14:textId="77777777" w:rsidR="00BC64CB" w:rsidRDefault="00BC64CB" w:rsidP="00BC64CB">
                      <w:pPr>
                        <w:jc w:val="center"/>
                        <w:rPr>
                          <w:rFonts w:ascii="Calibri" w:hAnsi="Calibri"/>
                        </w:rPr>
                      </w:pPr>
                    </w:p>
                    <w:p w14:paraId="5CAD294C" w14:textId="77777777" w:rsidR="00BC64CB" w:rsidRDefault="00BC64CB" w:rsidP="00BC64CB">
                      <w:pPr>
                        <w:jc w:val="center"/>
                        <w:rPr>
                          <w:rFonts w:ascii="Calibri" w:hAnsi="Calibri"/>
                          <w:lang w:val="en"/>
                        </w:rPr>
                      </w:pPr>
                    </w:p>
                  </w:txbxContent>
                </v:textbox>
                <w10:wrap anchorx="margin"/>
              </v:rect>
            </w:pict>
          </mc:Fallback>
        </mc:AlternateContent>
      </w:r>
      <w:r w:rsidRPr="00BC64CB">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1BE1A8DE" wp14:editId="3B181D6C">
                <wp:simplePos x="0" y="0"/>
                <wp:positionH relativeFrom="column">
                  <wp:posOffset>1891665</wp:posOffset>
                </wp:positionH>
                <wp:positionV relativeFrom="paragraph">
                  <wp:posOffset>151683</wp:posOffset>
                </wp:positionV>
                <wp:extent cx="1809750" cy="1117600"/>
                <wp:effectExtent l="0" t="0" r="1905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117600"/>
                        </a:xfrm>
                        <a:prstGeom prst="rect">
                          <a:avLst/>
                        </a:prstGeom>
                        <a:solidFill>
                          <a:srgbClr val="FFFFFF"/>
                        </a:solidFill>
                        <a:ln w="9525">
                          <a:solidFill>
                            <a:srgbClr val="000000"/>
                          </a:solidFill>
                          <a:miter lim="800000"/>
                          <a:headEnd/>
                          <a:tailEnd/>
                        </a:ln>
                      </wps:spPr>
                      <wps:txbx>
                        <w:txbxContent>
                          <w:p w14:paraId="7A163627" w14:textId="77777777" w:rsidR="00BC64CB" w:rsidRPr="00C914C3" w:rsidRDefault="00BC64CB" w:rsidP="00BC64CB">
                            <w:pPr>
                              <w:jc w:val="center"/>
                              <w:rPr>
                                <w:rFonts w:ascii="Times New Roman" w:hAnsi="Times New Roman" w:cs="Times New Roman"/>
                                <w:sz w:val="20"/>
                                <w:szCs w:val="20"/>
                              </w:rPr>
                            </w:pPr>
                            <w:r w:rsidRPr="008B5348">
                              <w:rPr>
                                <w:rFonts w:ascii="Times New Roman" w:hAnsi="Times New Roman" w:cs="Times New Roman"/>
                                <w:sz w:val="20"/>
                                <w:szCs w:val="20"/>
                              </w:rPr>
                              <w:t>Studies in</w:t>
                            </w:r>
                            <w:r>
                              <w:rPr>
                                <w:rFonts w:ascii="Times New Roman" w:hAnsi="Times New Roman" w:cs="Times New Roman"/>
                                <w:sz w:val="20"/>
                                <w:szCs w:val="20"/>
                              </w:rPr>
                              <w:t xml:space="preserve">cluded in qualitative synthesis </w:t>
                            </w:r>
                            <w:r w:rsidRPr="008B5348">
                              <w:rPr>
                                <w:rFonts w:ascii="Times New Roman" w:hAnsi="Times New Roman" w:cs="Times New Roman"/>
                                <w:sz w:val="20"/>
                                <w:szCs w:val="20"/>
                              </w:rPr>
                              <w:t xml:space="preserve">(n = </w:t>
                            </w:r>
                            <w:proofErr w:type="gramStart"/>
                            <w:r w:rsidRPr="00C914C3">
                              <w:rPr>
                                <w:rFonts w:ascii="Times New Roman" w:hAnsi="Times New Roman" w:cs="Times New Roman"/>
                                <w:b/>
                                <w:bCs/>
                                <w:sz w:val="20"/>
                                <w:szCs w:val="20"/>
                              </w:rPr>
                              <w:t>20</w:t>
                            </w:r>
                            <w:r w:rsidRPr="00C914C3">
                              <w:rPr>
                                <w:rFonts w:ascii="Times New Roman" w:hAnsi="Times New Roman" w:cs="Times New Roman"/>
                                <w:sz w:val="20"/>
                                <w:szCs w:val="20"/>
                              </w:rPr>
                              <w:t xml:space="preserve">  )</w:t>
                            </w:r>
                            <w:proofErr w:type="gramEnd"/>
                          </w:p>
                          <w:p w14:paraId="41286570" w14:textId="77777777" w:rsidR="00BC64CB" w:rsidRPr="00C914C3" w:rsidRDefault="00BC64CB" w:rsidP="00BC64CB">
                            <w:pPr>
                              <w:jc w:val="center"/>
                              <w:rPr>
                                <w:rFonts w:ascii="Times New Roman" w:hAnsi="Times New Roman" w:cs="Times New Roman"/>
                                <w:sz w:val="20"/>
                                <w:szCs w:val="20"/>
                                <w:lang w:val="en"/>
                              </w:rPr>
                            </w:pPr>
                            <w:r w:rsidRPr="00C914C3">
                              <w:rPr>
                                <w:rFonts w:ascii="Times New Roman" w:hAnsi="Times New Roman" w:cs="Times New Roman"/>
                                <w:sz w:val="20"/>
                                <w:szCs w:val="20"/>
                                <w:lang w:val="en"/>
                              </w:rPr>
                              <w:t xml:space="preserve">Randomized (n = </w:t>
                            </w:r>
                            <w:proofErr w:type="gramStart"/>
                            <w:r w:rsidRPr="00C914C3">
                              <w:rPr>
                                <w:rFonts w:ascii="Times New Roman" w:hAnsi="Times New Roman" w:cs="Times New Roman"/>
                                <w:b/>
                                <w:bCs/>
                                <w:sz w:val="20"/>
                                <w:szCs w:val="20"/>
                                <w:lang w:val="en"/>
                              </w:rPr>
                              <w:t>2</w:t>
                            </w:r>
                            <w:r w:rsidRPr="00C914C3">
                              <w:rPr>
                                <w:rFonts w:ascii="Times New Roman" w:hAnsi="Times New Roman" w:cs="Times New Roman"/>
                                <w:sz w:val="20"/>
                                <w:szCs w:val="20"/>
                                <w:lang w:val="en"/>
                              </w:rPr>
                              <w:t xml:space="preserve"> )</w:t>
                            </w:r>
                            <w:proofErr w:type="gramEnd"/>
                          </w:p>
                          <w:p w14:paraId="45C8497C" w14:textId="77777777" w:rsidR="00BC64CB" w:rsidRPr="00C914C3" w:rsidRDefault="00BC64CB" w:rsidP="00BC64CB">
                            <w:pPr>
                              <w:jc w:val="center"/>
                              <w:rPr>
                                <w:rFonts w:ascii="Times New Roman" w:hAnsi="Times New Roman" w:cs="Times New Roman"/>
                                <w:sz w:val="20"/>
                                <w:szCs w:val="20"/>
                                <w:lang w:val="en"/>
                              </w:rPr>
                            </w:pPr>
                            <w:r w:rsidRPr="00C914C3">
                              <w:rPr>
                                <w:rFonts w:ascii="Times New Roman" w:hAnsi="Times New Roman" w:cs="Times New Roman"/>
                                <w:sz w:val="20"/>
                                <w:szCs w:val="20"/>
                                <w:lang w:val="en"/>
                              </w:rPr>
                              <w:t xml:space="preserve">Non- randomized (n = </w:t>
                            </w:r>
                            <w:proofErr w:type="gramStart"/>
                            <w:r w:rsidRPr="00C914C3">
                              <w:rPr>
                                <w:rFonts w:ascii="Times New Roman" w:hAnsi="Times New Roman" w:cs="Times New Roman"/>
                                <w:b/>
                                <w:bCs/>
                                <w:sz w:val="20"/>
                                <w:szCs w:val="20"/>
                                <w:lang w:val="en"/>
                              </w:rPr>
                              <w:t>18</w:t>
                            </w:r>
                            <w:r w:rsidRPr="00C914C3">
                              <w:rPr>
                                <w:rFonts w:ascii="Times New Roman" w:hAnsi="Times New Roman" w:cs="Times New Roman"/>
                                <w:sz w:val="20"/>
                                <w:szCs w:val="20"/>
                                <w:lang w:val="en"/>
                              </w:rPr>
                              <w:t xml:space="preserve">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BE1A8DE" id="Rectangle 19" o:spid="_x0000_s1032" style="position:absolute;margin-left:148.95pt;margin-top:11.95pt;width:142.5pt;height: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">
                <v:textbox inset=",7.2pt,,7.2pt">
                  <w:txbxContent>
                    <w:p w14:paraId="7A163627" w14:textId="77777777" w:rsidR="00BC64CB" w:rsidRPr="00C914C3" w:rsidRDefault="00BC64CB" w:rsidP="00BC64CB">
                      <w:pPr>
                        <w:jc w:val="center"/>
                        <w:rPr>
                          <w:rFonts w:ascii="Times New Roman" w:hAnsi="Times New Roman" w:cs="Times New Roman"/>
                          <w:sz w:val="20"/>
                          <w:szCs w:val="20"/>
                        </w:rPr>
                      </w:pPr>
                      <w:r w:rsidRPr="008B5348">
                        <w:rPr>
                          <w:rFonts w:ascii="Times New Roman" w:hAnsi="Times New Roman" w:cs="Times New Roman"/>
                          <w:sz w:val="20"/>
                          <w:szCs w:val="20"/>
                        </w:rPr>
                        <w:t>Studies in</w:t>
                      </w:r>
                      <w:r>
                        <w:rPr>
                          <w:rFonts w:ascii="Times New Roman" w:hAnsi="Times New Roman" w:cs="Times New Roman"/>
                          <w:sz w:val="20"/>
                          <w:szCs w:val="20"/>
                        </w:rPr>
                        <w:t xml:space="preserve">cluded in qualitative synthesis </w:t>
                      </w:r>
                      <w:r w:rsidRPr="008B5348">
                        <w:rPr>
                          <w:rFonts w:ascii="Times New Roman" w:hAnsi="Times New Roman" w:cs="Times New Roman"/>
                          <w:sz w:val="20"/>
                          <w:szCs w:val="20"/>
                        </w:rPr>
                        <w:t xml:space="preserve">(n = </w:t>
                      </w:r>
                      <w:proofErr w:type="gramStart"/>
                      <w:r w:rsidRPr="00C914C3">
                        <w:rPr>
                          <w:rFonts w:ascii="Times New Roman" w:hAnsi="Times New Roman" w:cs="Times New Roman"/>
                          <w:b/>
                          <w:bCs/>
                          <w:sz w:val="20"/>
                          <w:szCs w:val="20"/>
                        </w:rPr>
                        <w:t>20</w:t>
                      </w:r>
                      <w:r w:rsidRPr="00C914C3">
                        <w:rPr>
                          <w:rFonts w:ascii="Times New Roman" w:hAnsi="Times New Roman" w:cs="Times New Roman"/>
                          <w:sz w:val="20"/>
                          <w:szCs w:val="20"/>
                        </w:rPr>
                        <w:t xml:space="preserve">  )</w:t>
                      </w:r>
                      <w:proofErr w:type="gramEnd"/>
                    </w:p>
                    <w:p w14:paraId="41286570" w14:textId="77777777" w:rsidR="00BC64CB" w:rsidRPr="00C914C3" w:rsidRDefault="00BC64CB" w:rsidP="00BC64CB">
                      <w:pPr>
                        <w:jc w:val="center"/>
                        <w:rPr>
                          <w:rFonts w:ascii="Times New Roman" w:hAnsi="Times New Roman" w:cs="Times New Roman"/>
                          <w:sz w:val="20"/>
                          <w:szCs w:val="20"/>
                          <w:lang w:val="en"/>
                        </w:rPr>
                      </w:pPr>
                      <w:r w:rsidRPr="00C914C3">
                        <w:rPr>
                          <w:rFonts w:ascii="Times New Roman" w:hAnsi="Times New Roman" w:cs="Times New Roman"/>
                          <w:sz w:val="20"/>
                          <w:szCs w:val="20"/>
                          <w:lang w:val="en"/>
                        </w:rPr>
                        <w:t xml:space="preserve">Randomized (n = </w:t>
                      </w:r>
                      <w:proofErr w:type="gramStart"/>
                      <w:r w:rsidRPr="00C914C3">
                        <w:rPr>
                          <w:rFonts w:ascii="Times New Roman" w:hAnsi="Times New Roman" w:cs="Times New Roman"/>
                          <w:b/>
                          <w:bCs/>
                          <w:sz w:val="20"/>
                          <w:szCs w:val="20"/>
                          <w:lang w:val="en"/>
                        </w:rPr>
                        <w:t>2</w:t>
                      </w:r>
                      <w:r w:rsidRPr="00C914C3">
                        <w:rPr>
                          <w:rFonts w:ascii="Times New Roman" w:hAnsi="Times New Roman" w:cs="Times New Roman"/>
                          <w:sz w:val="20"/>
                          <w:szCs w:val="20"/>
                          <w:lang w:val="en"/>
                        </w:rPr>
                        <w:t xml:space="preserve"> )</w:t>
                      </w:r>
                      <w:proofErr w:type="gramEnd"/>
                    </w:p>
                    <w:p w14:paraId="45C8497C" w14:textId="77777777" w:rsidR="00BC64CB" w:rsidRPr="00C914C3" w:rsidRDefault="00BC64CB" w:rsidP="00BC64CB">
                      <w:pPr>
                        <w:jc w:val="center"/>
                        <w:rPr>
                          <w:rFonts w:ascii="Times New Roman" w:hAnsi="Times New Roman" w:cs="Times New Roman"/>
                          <w:sz w:val="20"/>
                          <w:szCs w:val="20"/>
                          <w:lang w:val="en"/>
                        </w:rPr>
                      </w:pPr>
                      <w:r w:rsidRPr="00C914C3">
                        <w:rPr>
                          <w:rFonts w:ascii="Times New Roman" w:hAnsi="Times New Roman" w:cs="Times New Roman"/>
                          <w:sz w:val="20"/>
                          <w:szCs w:val="20"/>
                          <w:lang w:val="en"/>
                        </w:rPr>
                        <w:t xml:space="preserve">Non- randomized (n = </w:t>
                      </w:r>
                      <w:proofErr w:type="gramStart"/>
                      <w:r w:rsidRPr="00C914C3">
                        <w:rPr>
                          <w:rFonts w:ascii="Times New Roman" w:hAnsi="Times New Roman" w:cs="Times New Roman"/>
                          <w:b/>
                          <w:bCs/>
                          <w:sz w:val="20"/>
                          <w:szCs w:val="20"/>
                          <w:lang w:val="en"/>
                        </w:rPr>
                        <w:t>18</w:t>
                      </w:r>
                      <w:r w:rsidRPr="00C914C3">
                        <w:rPr>
                          <w:rFonts w:ascii="Times New Roman" w:hAnsi="Times New Roman" w:cs="Times New Roman"/>
                          <w:sz w:val="20"/>
                          <w:szCs w:val="20"/>
                          <w:lang w:val="en"/>
                        </w:rPr>
                        <w:t xml:space="preserve"> )</w:t>
                      </w:r>
                      <w:proofErr w:type="gramEnd"/>
                    </w:p>
                  </w:txbxContent>
                </v:textbox>
              </v:rect>
            </w:pict>
          </mc:Fallback>
        </mc:AlternateContent>
      </w:r>
    </w:p>
    <w:p w14:paraId="1E96B41D" w14:textId="77777777" w:rsidR="00BC64CB" w:rsidRPr="00BC64CB" w:rsidRDefault="00BC64CB" w:rsidP="00BC64CB">
      <w:pPr>
        <w:spacing w:line="480" w:lineRule="auto"/>
        <w:rPr>
          <w:rFonts w:ascii="Times New Roman" w:eastAsia="Calibri" w:hAnsi="Times New Roman" w:cs="Times New Roman"/>
          <w:b/>
          <w:bCs/>
        </w:rPr>
      </w:pPr>
    </w:p>
    <w:p w14:paraId="168873E9" w14:textId="77777777" w:rsidR="00BC64CB" w:rsidRPr="00BC64CB" w:rsidRDefault="00BC64CB" w:rsidP="00BC64CB">
      <w:pPr>
        <w:spacing w:line="480" w:lineRule="auto"/>
        <w:rPr>
          <w:rFonts w:ascii="Times New Roman" w:eastAsia="Calibri" w:hAnsi="Times New Roman" w:cs="Times New Roman"/>
          <w:b/>
          <w:bCs/>
        </w:rPr>
      </w:pPr>
      <w:r w:rsidRPr="00BC64CB">
        <w:rPr>
          <w:rFonts w:ascii="Times New Roman" w:eastAsia="Times New Roman" w:hAnsi="Times New Roman" w:cs="Times New Roman"/>
          <w:noProof/>
        </w:rPr>
        <mc:AlternateContent>
          <mc:Choice Requires="wps">
            <w:drawing>
              <wp:anchor distT="36576" distB="36576" distL="36576" distR="36576" simplePos="0" relativeHeight="251671552" behindDoc="0" locked="0" layoutInCell="1" allowOverlap="1" wp14:anchorId="272D8ABB" wp14:editId="19300140">
                <wp:simplePos x="0" y="0"/>
                <wp:positionH relativeFrom="column">
                  <wp:posOffset>3595370</wp:posOffset>
                </wp:positionH>
                <wp:positionV relativeFrom="paragraph">
                  <wp:posOffset>422982</wp:posOffset>
                </wp:positionV>
                <wp:extent cx="628650" cy="0"/>
                <wp:effectExtent l="0" t="76200" r="19050"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38F50C" id="Straight Arrow Connector 17" o:spid="_x0000_s1026" type="#_x0000_t32" style="position:absolute;margin-left:283.1pt;margin-top:33.3pt;width:49.5pt;height:0;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">
                <v:stroke endarrow="block"/>
                <v:shadow color="#ccc"/>
              </v:shape>
            </w:pict>
          </mc:Fallback>
        </mc:AlternateContent>
      </w:r>
    </w:p>
    <w:p w14:paraId="0BD36E0A" w14:textId="77777777" w:rsidR="00BC64CB" w:rsidRPr="00BC64CB" w:rsidRDefault="00BC64CB" w:rsidP="00BC64CB">
      <w:pPr>
        <w:spacing w:line="480" w:lineRule="auto"/>
        <w:rPr>
          <w:rFonts w:ascii="Times New Roman" w:eastAsia="Calibri" w:hAnsi="Times New Roman" w:cs="Times New Roman"/>
          <w:b/>
          <w:bCs/>
        </w:rPr>
      </w:pPr>
    </w:p>
    <w:p w14:paraId="4931388B" w14:textId="77777777" w:rsidR="00BC64CB" w:rsidRPr="00BC64CB" w:rsidRDefault="00BC64CB" w:rsidP="00BC64CB">
      <w:pPr>
        <w:spacing w:line="480" w:lineRule="auto"/>
        <w:rPr>
          <w:rFonts w:ascii="Times New Roman" w:eastAsia="Calibri" w:hAnsi="Times New Roman" w:cs="Times New Roman"/>
          <w:b/>
          <w:bCs/>
        </w:rPr>
      </w:pPr>
    </w:p>
    <w:p w14:paraId="00530E35" w14:textId="77777777" w:rsidR="00BC64CB" w:rsidRPr="00BC64CB" w:rsidRDefault="00BC64CB" w:rsidP="00BC64CB">
      <w:pPr>
        <w:spacing w:line="480" w:lineRule="auto"/>
        <w:jc w:val="both"/>
        <w:rPr>
          <w:rFonts w:ascii="Times New Roman" w:eastAsia="Calibri" w:hAnsi="Times New Roman" w:cs="Times New Roman"/>
          <w:b/>
          <w:bCs/>
          <w:i/>
          <w:iCs/>
          <w:sz w:val="20"/>
          <w:szCs w:val="20"/>
        </w:rPr>
      </w:pPr>
      <w:r w:rsidRPr="00BC64CB">
        <w:rPr>
          <w:rFonts w:ascii="Times New Roman" w:eastAsia="Calibri" w:hAnsi="Times New Roman" w:cs="Times New Roman"/>
          <w:b/>
          <w:bCs/>
          <w:i/>
          <w:iCs/>
          <w:sz w:val="20"/>
          <w:szCs w:val="20"/>
        </w:rPr>
        <w:t>Fig.1. Search results according to PRISMA(Preferred Reporting Items for Systematic Reviews and Meta-Analyses) guidelines</w:t>
      </w:r>
      <w:r w:rsidRPr="00BC64CB">
        <w:rPr>
          <w:rFonts w:ascii="Times New Roman" w:eastAsia="Calibri" w:hAnsi="Times New Roman" w:cs="Times New Roman"/>
          <w:b/>
          <w:bCs/>
          <w:i/>
          <w:iCs/>
          <w:sz w:val="20"/>
          <w:szCs w:val="20"/>
        </w:rPr>
        <w:fldChar w:fldCharType="begin"/>
      </w:r>
      <w:r w:rsidRPr="00BC64CB">
        <w:rPr>
          <w:rFonts w:ascii="Times New Roman" w:eastAsia="Calibri" w:hAnsi="Times New Roman" w:cs="Times New Roman"/>
          <w:b/>
          <w:bCs/>
          <w:i/>
          <w:iCs/>
          <w:sz w:val="20"/>
          <w:szCs w:val="20"/>
        </w:rPr>
        <w:instrText xml:space="preserve"> ADDIN ZOTERO_ITEM CSL_CITATION {"citationID":"CSL6thh9","properties":{"formattedCitation":"\\super 23\\nosupersub{}","plainCitation":"23","noteIndex":0},"citationItems":[{"id":3689,"uris":["http://zotero.org/users/5921682/items/2LUHINWY"],"uri":["http://zotero.org/users/5921682/items/2LUHINWY"],"itemData":{"id":3689,"type":"webpage","title":"PRISMA flow diagram","container-title":"PRISMA Transparent Reporting of Systematic Review and Meta Analysis","URL":"http://prisma-statement.org/PRISMAStatement/FlowDiagram.aspx","author":[{"family":"PRISMA","given":""}],"issued":{"date-parts":[["2015"]]},"accessed":{"date-parts":[["2019",11,11]]}}}],"schema":"https://github.com/citation-style-language/schema/raw/master/csl-citation.json"} </w:instrText>
      </w:r>
      <w:r w:rsidRPr="00BC64CB">
        <w:rPr>
          <w:rFonts w:ascii="Times New Roman" w:eastAsia="Calibri" w:hAnsi="Times New Roman" w:cs="Times New Roman"/>
          <w:b/>
          <w:bCs/>
          <w:i/>
          <w:iCs/>
          <w:sz w:val="20"/>
          <w:szCs w:val="20"/>
        </w:rPr>
        <w:fldChar w:fldCharType="separate"/>
      </w:r>
      <w:r w:rsidRPr="00BC64CB">
        <w:rPr>
          <w:rFonts w:ascii="Times New Roman" w:eastAsia="Calibri" w:hAnsi="Times New Roman" w:cs="Times New Roman"/>
          <w:sz w:val="20"/>
          <w:szCs w:val="24"/>
          <w:vertAlign w:val="superscript"/>
        </w:rPr>
        <w:t>23</w:t>
      </w:r>
      <w:r w:rsidRPr="00BC64CB">
        <w:rPr>
          <w:rFonts w:ascii="Times New Roman" w:eastAsia="Calibri" w:hAnsi="Times New Roman" w:cs="Times New Roman"/>
          <w:b/>
          <w:bCs/>
          <w:i/>
          <w:iCs/>
          <w:sz w:val="20"/>
          <w:szCs w:val="20"/>
        </w:rPr>
        <w:fldChar w:fldCharType="end"/>
      </w:r>
    </w:p>
    <w:p w14:paraId="0D54B557" w14:textId="77777777" w:rsidR="00BC64CB" w:rsidRPr="00BC64CB" w:rsidRDefault="00BC64CB" w:rsidP="00BC64CB">
      <w:pPr>
        <w:spacing w:line="480" w:lineRule="auto"/>
        <w:rPr>
          <w:rFonts w:ascii="Times New Roman" w:eastAsia="Calibri" w:hAnsi="Times New Roman" w:cs="Times New Roman"/>
          <w:b/>
          <w:bCs/>
        </w:rPr>
      </w:pPr>
    </w:p>
    <w:p w14:paraId="05BD72EC" w14:textId="77777777" w:rsidR="00BC64CB" w:rsidRPr="00BC64CB" w:rsidRDefault="00BC64CB" w:rsidP="00BC64CB">
      <w:pPr>
        <w:rPr>
          <w:rFonts w:ascii="Calibri" w:eastAsia="Calibri" w:hAnsi="Calibri" w:cs="Arial"/>
        </w:rPr>
      </w:pPr>
    </w:p>
    <w:p w14:paraId="1B9D2454" w14:textId="77777777" w:rsidR="00BC64CB" w:rsidRPr="00C914C3" w:rsidRDefault="00BC64CB" w:rsidP="000F5AAE">
      <w:pPr>
        <w:spacing w:line="480" w:lineRule="auto"/>
        <w:jc w:val="both"/>
        <w:rPr>
          <w:rFonts w:asciiTheme="majorBidi" w:hAnsiTheme="majorBidi" w:cstheme="majorBidi"/>
          <w:sz w:val="24"/>
          <w:szCs w:val="24"/>
        </w:rPr>
      </w:pPr>
    </w:p>
    <w:sectPr w:rsidR="00BC64CB" w:rsidRPr="00C914C3">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EB53C" w14:textId="77777777" w:rsidR="00153AF2" w:rsidRDefault="00153AF2" w:rsidP="00FA6837">
      <w:pPr>
        <w:spacing w:after="0" w:line="240" w:lineRule="auto"/>
      </w:pPr>
      <w:r>
        <w:separator/>
      </w:r>
    </w:p>
  </w:endnote>
  <w:endnote w:type="continuationSeparator" w:id="0">
    <w:p w14:paraId="237B97FF" w14:textId="77777777" w:rsidR="00153AF2" w:rsidRDefault="00153AF2" w:rsidP="00FA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084459"/>
      <w:docPartObj>
        <w:docPartGallery w:val="Page Numbers (Bottom of Page)"/>
        <w:docPartUnique/>
      </w:docPartObj>
    </w:sdtPr>
    <w:sdtEndPr>
      <w:rPr>
        <w:noProof/>
      </w:rPr>
    </w:sdtEndPr>
    <w:sdtContent>
      <w:p w14:paraId="167C6FE4" w14:textId="42254790" w:rsidR="002E1759" w:rsidRDefault="002E1759">
        <w:pPr>
          <w:pStyle w:val="Footer"/>
          <w:jc w:val="center"/>
        </w:pPr>
        <w:r>
          <w:fldChar w:fldCharType="begin"/>
        </w:r>
        <w:r>
          <w:instrText xml:space="preserve"> PAGE   \* MERGEFORMAT </w:instrText>
        </w:r>
        <w:r>
          <w:fldChar w:fldCharType="separate"/>
        </w:r>
        <w:r w:rsidR="000F5AAE">
          <w:rPr>
            <w:noProof/>
          </w:rPr>
          <w:t>5</w:t>
        </w:r>
        <w:r>
          <w:rPr>
            <w:noProof/>
          </w:rPr>
          <w:fldChar w:fldCharType="end"/>
        </w:r>
      </w:p>
    </w:sdtContent>
  </w:sdt>
  <w:p w14:paraId="3EDD3055" w14:textId="77777777" w:rsidR="002E1759" w:rsidRDefault="002E1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0026" w14:textId="77777777" w:rsidR="00153AF2" w:rsidRDefault="00153AF2" w:rsidP="00FA6837">
      <w:pPr>
        <w:spacing w:after="0" w:line="240" w:lineRule="auto"/>
      </w:pPr>
      <w:r>
        <w:separator/>
      </w:r>
    </w:p>
  </w:footnote>
  <w:footnote w:type="continuationSeparator" w:id="0">
    <w:p w14:paraId="5D2BF8E9" w14:textId="77777777" w:rsidR="00153AF2" w:rsidRDefault="00153AF2" w:rsidP="00FA6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8DD0" w14:textId="2BA96C6D" w:rsidR="00C15FC7" w:rsidRDefault="00153AF2">
    <w:pPr>
      <w:pStyle w:val="Header"/>
    </w:pPr>
    <w:r>
      <w:rPr>
        <w:noProof/>
      </w:rPr>
      <w:pict w14:anchorId="0F46D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2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A1AD" w14:textId="74DEC45B" w:rsidR="00C15FC7" w:rsidRDefault="00153AF2">
    <w:pPr>
      <w:pStyle w:val="Header"/>
    </w:pPr>
    <w:r>
      <w:rPr>
        <w:noProof/>
      </w:rPr>
      <w:pict w14:anchorId="3B563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2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F9BE" w14:textId="45D57F46" w:rsidR="00C15FC7" w:rsidRDefault="00153AF2">
    <w:pPr>
      <w:pStyle w:val="Header"/>
    </w:pPr>
    <w:r>
      <w:rPr>
        <w:noProof/>
      </w:rPr>
      <w:pict w14:anchorId="1D078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2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26BBD"/>
    <w:multiLevelType w:val="hybridMultilevel"/>
    <w:tmpl w:val="EA1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C160A"/>
    <w:multiLevelType w:val="multilevel"/>
    <w:tmpl w:val="F50462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85A181E"/>
    <w:multiLevelType w:val="multilevel"/>
    <w:tmpl w:val="B40487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95823B4"/>
    <w:multiLevelType w:val="multilevel"/>
    <w:tmpl w:val="F50462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F2E7D34"/>
    <w:multiLevelType w:val="multilevel"/>
    <w:tmpl w:val="F50462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2E02477"/>
    <w:multiLevelType w:val="multilevel"/>
    <w:tmpl w:val="3BF0D5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7C197E"/>
    <w:multiLevelType w:val="hybridMultilevel"/>
    <w:tmpl w:val="5598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84218"/>
    <w:multiLevelType w:val="multilevel"/>
    <w:tmpl w:val="F50462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DC94BF4"/>
    <w:multiLevelType w:val="hybridMultilevel"/>
    <w:tmpl w:val="63B8DF12"/>
    <w:lvl w:ilvl="0" w:tplc="92BCCA4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3"/>
  </w:num>
  <w:num w:numId="5">
    <w:abstractNumId w:val="5"/>
  </w:num>
  <w:num w:numId="6">
    <w:abstractNumId w:val="7"/>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0tDAwMjIzNzWzNDZQ0lEKTi0uzszPAykwrAUAHUSbIiwAAAA="/>
  </w:docVars>
  <w:rsids>
    <w:rsidRoot w:val="000714AC"/>
    <w:rsid w:val="000018CF"/>
    <w:rsid w:val="0000203F"/>
    <w:rsid w:val="00005C27"/>
    <w:rsid w:val="00007599"/>
    <w:rsid w:val="00011971"/>
    <w:rsid w:val="00014269"/>
    <w:rsid w:val="0002051A"/>
    <w:rsid w:val="00021446"/>
    <w:rsid w:val="00022226"/>
    <w:rsid w:val="00022BC9"/>
    <w:rsid w:val="00024A8D"/>
    <w:rsid w:val="00025ADA"/>
    <w:rsid w:val="00025D7E"/>
    <w:rsid w:val="00030D0A"/>
    <w:rsid w:val="00036F02"/>
    <w:rsid w:val="0004335B"/>
    <w:rsid w:val="00043CA6"/>
    <w:rsid w:val="0004434B"/>
    <w:rsid w:val="00046814"/>
    <w:rsid w:val="000541B6"/>
    <w:rsid w:val="00056888"/>
    <w:rsid w:val="00056F5F"/>
    <w:rsid w:val="00057A35"/>
    <w:rsid w:val="00060F15"/>
    <w:rsid w:val="00066D75"/>
    <w:rsid w:val="000714AC"/>
    <w:rsid w:val="0007431F"/>
    <w:rsid w:val="000745FC"/>
    <w:rsid w:val="00074CEE"/>
    <w:rsid w:val="00077BB5"/>
    <w:rsid w:val="00080536"/>
    <w:rsid w:val="00081B05"/>
    <w:rsid w:val="00081B3D"/>
    <w:rsid w:val="00084E9F"/>
    <w:rsid w:val="000901B2"/>
    <w:rsid w:val="000939CF"/>
    <w:rsid w:val="00093A31"/>
    <w:rsid w:val="0009611D"/>
    <w:rsid w:val="00096257"/>
    <w:rsid w:val="000A0323"/>
    <w:rsid w:val="000A2F62"/>
    <w:rsid w:val="000A3FAE"/>
    <w:rsid w:val="000A7987"/>
    <w:rsid w:val="000A7A46"/>
    <w:rsid w:val="000B3C71"/>
    <w:rsid w:val="000B4A8C"/>
    <w:rsid w:val="000B618B"/>
    <w:rsid w:val="000B62BC"/>
    <w:rsid w:val="000B74E4"/>
    <w:rsid w:val="000C0478"/>
    <w:rsid w:val="000C33E0"/>
    <w:rsid w:val="000C4F4B"/>
    <w:rsid w:val="000C60E0"/>
    <w:rsid w:val="000D139B"/>
    <w:rsid w:val="000D3019"/>
    <w:rsid w:val="000D3BD6"/>
    <w:rsid w:val="000D5107"/>
    <w:rsid w:val="000D74A4"/>
    <w:rsid w:val="000E051C"/>
    <w:rsid w:val="000E0AE7"/>
    <w:rsid w:val="000E10BE"/>
    <w:rsid w:val="000E284D"/>
    <w:rsid w:val="000E2BF2"/>
    <w:rsid w:val="000E2F9C"/>
    <w:rsid w:val="000E3467"/>
    <w:rsid w:val="000F5AAE"/>
    <w:rsid w:val="000F7CDD"/>
    <w:rsid w:val="0010606B"/>
    <w:rsid w:val="00106EED"/>
    <w:rsid w:val="00107EC3"/>
    <w:rsid w:val="00115D7B"/>
    <w:rsid w:val="001162D5"/>
    <w:rsid w:val="00120580"/>
    <w:rsid w:val="00120675"/>
    <w:rsid w:val="00121FFB"/>
    <w:rsid w:val="001262BF"/>
    <w:rsid w:val="00126D66"/>
    <w:rsid w:val="00126DD9"/>
    <w:rsid w:val="0013144B"/>
    <w:rsid w:val="00132680"/>
    <w:rsid w:val="00133D6E"/>
    <w:rsid w:val="00134BC1"/>
    <w:rsid w:val="001356C6"/>
    <w:rsid w:val="00136341"/>
    <w:rsid w:val="00136590"/>
    <w:rsid w:val="00137CBC"/>
    <w:rsid w:val="0014160F"/>
    <w:rsid w:val="00141AD4"/>
    <w:rsid w:val="00141E50"/>
    <w:rsid w:val="00143CE3"/>
    <w:rsid w:val="00143CE6"/>
    <w:rsid w:val="00144725"/>
    <w:rsid w:val="00144BE7"/>
    <w:rsid w:val="001516D2"/>
    <w:rsid w:val="00152040"/>
    <w:rsid w:val="00153AF2"/>
    <w:rsid w:val="00153C4B"/>
    <w:rsid w:val="00157ACA"/>
    <w:rsid w:val="001602F9"/>
    <w:rsid w:val="00160ADF"/>
    <w:rsid w:val="0016311D"/>
    <w:rsid w:val="00172CFB"/>
    <w:rsid w:val="00173043"/>
    <w:rsid w:val="00175B74"/>
    <w:rsid w:val="00180EF5"/>
    <w:rsid w:val="00185B0B"/>
    <w:rsid w:val="00186C6C"/>
    <w:rsid w:val="00190E54"/>
    <w:rsid w:val="00194361"/>
    <w:rsid w:val="00194FFC"/>
    <w:rsid w:val="0019525A"/>
    <w:rsid w:val="00196E4F"/>
    <w:rsid w:val="00197522"/>
    <w:rsid w:val="001A07AE"/>
    <w:rsid w:val="001A08DA"/>
    <w:rsid w:val="001A33D0"/>
    <w:rsid w:val="001A37C6"/>
    <w:rsid w:val="001A3999"/>
    <w:rsid w:val="001A4831"/>
    <w:rsid w:val="001A4EFE"/>
    <w:rsid w:val="001A4F75"/>
    <w:rsid w:val="001B045D"/>
    <w:rsid w:val="001B1477"/>
    <w:rsid w:val="001B1E49"/>
    <w:rsid w:val="001B4CA2"/>
    <w:rsid w:val="001B5E27"/>
    <w:rsid w:val="001C1A59"/>
    <w:rsid w:val="001C63D7"/>
    <w:rsid w:val="001C6B8D"/>
    <w:rsid w:val="001C7F67"/>
    <w:rsid w:val="001D12B9"/>
    <w:rsid w:val="001D214E"/>
    <w:rsid w:val="001D32C8"/>
    <w:rsid w:val="001D3EB0"/>
    <w:rsid w:val="001D447B"/>
    <w:rsid w:val="001E0851"/>
    <w:rsid w:val="001E3ED4"/>
    <w:rsid w:val="001E55D8"/>
    <w:rsid w:val="001F1FD9"/>
    <w:rsid w:val="001F505A"/>
    <w:rsid w:val="001F6862"/>
    <w:rsid w:val="00203D52"/>
    <w:rsid w:val="00204CCA"/>
    <w:rsid w:val="00205BC8"/>
    <w:rsid w:val="00213FC4"/>
    <w:rsid w:val="002147F8"/>
    <w:rsid w:val="00221612"/>
    <w:rsid w:val="00223E7F"/>
    <w:rsid w:val="00226922"/>
    <w:rsid w:val="002306E0"/>
    <w:rsid w:val="002359A8"/>
    <w:rsid w:val="00236585"/>
    <w:rsid w:val="0024079C"/>
    <w:rsid w:val="00240B07"/>
    <w:rsid w:val="00244AD0"/>
    <w:rsid w:val="00246E41"/>
    <w:rsid w:val="00251E61"/>
    <w:rsid w:val="00252B09"/>
    <w:rsid w:val="00253078"/>
    <w:rsid w:val="0025497A"/>
    <w:rsid w:val="00256334"/>
    <w:rsid w:val="00261D40"/>
    <w:rsid w:val="00262C22"/>
    <w:rsid w:val="00264C5B"/>
    <w:rsid w:val="0026539E"/>
    <w:rsid w:val="002665AD"/>
    <w:rsid w:val="002670E3"/>
    <w:rsid w:val="00267631"/>
    <w:rsid w:val="00270138"/>
    <w:rsid w:val="00271365"/>
    <w:rsid w:val="002713B6"/>
    <w:rsid w:val="00273BB3"/>
    <w:rsid w:val="00277941"/>
    <w:rsid w:val="00281134"/>
    <w:rsid w:val="002857B8"/>
    <w:rsid w:val="002871F4"/>
    <w:rsid w:val="002911AB"/>
    <w:rsid w:val="00297D39"/>
    <w:rsid w:val="00297D99"/>
    <w:rsid w:val="002A3F6E"/>
    <w:rsid w:val="002B2317"/>
    <w:rsid w:val="002B3AE2"/>
    <w:rsid w:val="002B40C3"/>
    <w:rsid w:val="002C1BBB"/>
    <w:rsid w:val="002C335E"/>
    <w:rsid w:val="002C4BC1"/>
    <w:rsid w:val="002C4CF4"/>
    <w:rsid w:val="002D1461"/>
    <w:rsid w:val="002D3D2A"/>
    <w:rsid w:val="002D5860"/>
    <w:rsid w:val="002D679B"/>
    <w:rsid w:val="002E1759"/>
    <w:rsid w:val="002F0605"/>
    <w:rsid w:val="002F09FC"/>
    <w:rsid w:val="002F6D83"/>
    <w:rsid w:val="00304C88"/>
    <w:rsid w:val="003101F4"/>
    <w:rsid w:val="003114DF"/>
    <w:rsid w:val="0031250B"/>
    <w:rsid w:val="0031255E"/>
    <w:rsid w:val="00314E59"/>
    <w:rsid w:val="00315109"/>
    <w:rsid w:val="003234F0"/>
    <w:rsid w:val="00324556"/>
    <w:rsid w:val="00325362"/>
    <w:rsid w:val="00327EB2"/>
    <w:rsid w:val="00327F51"/>
    <w:rsid w:val="00333094"/>
    <w:rsid w:val="003366C8"/>
    <w:rsid w:val="00341EDB"/>
    <w:rsid w:val="003468C8"/>
    <w:rsid w:val="003508C6"/>
    <w:rsid w:val="00352FB4"/>
    <w:rsid w:val="00356573"/>
    <w:rsid w:val="003619D8"/>
    <w:rsid w:val="0036713D"/>
    <w:rsid w:val="003671B0"/>
    <w:rsid w:val="00370F06"/>
    <w:rsid w:val="003744B5"/>
    <w:rsid w:val="00375969"/>
    <w:rsid w:val="00377831"/>
    <w:rsid w:val="00377C4E"/>
    <w:rsid w:val="00380A69"/>
    <w:rsid w:val="00382113"/>
    <w:rsid w:val="003821DE"/>
    <w:rsid w:val="00383FBC"/>
    <w:rsid w:val="00384CBA"/>
    <w:rsid w:val="003874DD"/>
    <w:rsid w:val="00387D68"/>
    <w:rsid w:val="00391A30"/>
    <w:rsid w:val="00391B68"/>
    <w:rsid w:val="00391BBD"/>
    <w:rsid w:val="00395515"/>
    <w:rsid w:val="003A3098"/>
    <w:rsid w:val="003A30DA"/>
    <w:rsid w:val="003A3AEE"/>
    <w:rsid w:val="003A6C12"/>
    <w:rsid w:val="003B25F8"/>
    <w:rsid w:val="003B4C2E"/>
    <w:rsid w:val="003B6B6A"/>
    <w:rsid w:val="003B7CC1"/>
    <w:rsid w:val="003C00A1"/>
    <w:rsid w:val="003C7156"/>
    <w:rsid w:val="003C7976"/>
    <w:rsid w:val="003D49BD"/>
    <w:rsid w:val="003D64C0"/>
    <w:rsid w:val="003D71CA"/>
    <w:rsid w:val="003D7A59"/>
    <w:rsid w:val="003E0098"/>
    <w:rsid w:val="003E0F78"/>
    <w:rsid w:val="003E167F"/>
    <w:rsid w:val="003E1B21"/>
    <w:rsid w:val="003E1F06"/>
    <w:rsid w:val="003E1F57"/>
    <w:rsid w:val="003E26FA"/>
    <w:rsid w:val="003E55F1"/>
    <w:rsid w:val="003F18B6"/>
    <w:rsid w:val="003F4361"/>
    <w:rsid w:val="003F7D15"/>
    <w:rsid w:val="00400A99"/>
    <w:rsid w:val="004015F1"/>
    <w:rsid w:val="00401C60"/>
    <w:rsid w:val="00402C3B"/>
    <w:rsid w:val="004037D4"/>
    <w:rsid w:val="00404CAD"/>
    <w:rsid w:val="0040511C"/>
    <w:rsid w:val="0040691B"/>
    <w:rsid w:val="00406BC1"/>
    <w:rsid w:val="00410CBF"/>
    <w:rsid w:val="004114D8"/>
    <w:rsid w:val="00411F40"/>
    <w:rsid w:val="0041326A"/>
    <w:rsid w:val="00414B3B"/>
    <w:rsid w:val="00414D9A"/>
    <w:rsid w:val="0042252A"/>
    <w:rsid w:val="00424E5A"/>
    <w:rsid w:val="00426364"/>
    <w:rsid w:val="00433D40"/>
    <w:rsid w:val="00433E98"/>
    <w:rsid w:val="00435DAB"/>
    <w:rsid w:val="00437A74"/>
    <w:rsid w:val="0044383C"/>
    <w:rsid w:val="004446E8"/>
    <w:rsid w:val="00445853"/>
    <w:rsid w:val="0045767A"/>
    <w:rsid w:val="0046250B"/>
    <w:rsid w:val="00463C52"/>
    <w:rsid w:val="00474209"/>
    <w:rsid w:val="00477D5F"/>
    <w:rsid w:val="00480BE0"/>
    <w:rsid w:val="00481AD1"/>
    <w:rsid w:val="00481D4E"/>
    <w:rsid w:val="00482DB2"/>
    <w:rsid w:val="00483904"/>
    <w:rsid w:val="00483EF6"/>
    <w:rsid w:val="004845E9"/>
    <w:rsid w:val="0048571A"/>
    <w:rsid w:val="00485B4D"/>
    <w:rsid w:val="0048605A"/>
    <w:rsid w:val="00487F2A"/>
    <w:rsid w:val="00492847"/>
    <w:rsid w:val="00495435"/>
    <w:rsid w:val="0049593F"/>
    <w:rsid w:val="00495A03"/>
    <w:rsid w:val="004A0BB0"/>
    <w:rsid w:val="004A0C13"/>
    <w:rsid w:val="004B09DC"/>
    <w:rsid w:val="004B116E"/>
    <w:rsid w:val="004B1AA9"/>
    <w:rsid w:val="004B1BE5"/>
    <w:rsid w:val="004B50B7"/>
    <w:rsid w:val="004B51E4"/>
    <w:rsid w:val="004C1116"/>
    <w:rsid w:val="004C468A"/>
    <w:rsid w:val="004C48B8"/>
    <w:rsid w:val="004D252A"/>
    <w:rsid w:val="004D613C"/>
    <w:rsid w:val="004D75E3"/>
    <w:rsid w:val="004E00D8"/>
    <w:rsid w:val="004E25CF"/>
    <w:rsid w:val="004E3B4E"/>
    <w:rsid w:val="004E3B5D"/>
    <w:rsid w:val="004E6097"/>
    <w:rsid w:val="004F0125"/>
    <w:rsid w:val="004F0DAF"/>
    <w:rsid w:val="004F12F2"/>
    <w:rsid w:val="004F3B2A"/>
    <w:rsid w:val="004F4296"/>
    <w:rsid w:val="004F4A07"/>
    <w:rsid w:val="004F6BC6"/>
    <w:rsid w:val="0050309C"/>
    <w:rsid w:val="00503CCA"/>
    <w:rsid w:val="0050465C"/>
    <w:rsid w:val="00505EBC"/>
    <w:rsid w:val="00506680"/>
    <w:rsid w:val="00507865"/>
    <w:rsid w:val="005125F1"/>
    <w:rsid w:val="005144FB"/>
    <w:rsid w:val="0051613A"/>
    <w:rsid w:val="0052259E"/>
    <w:rsid w:val="00523947"/>
    <w:rsid w:val="00523E4C"/>
    <w:rsid w:val="005257B5"/>
    <w:rsid w:val="00526E50"/>
    <w:rsid w:val="0053113E"/>
    <w:rsid w:val="00531181"/>
    <w:rsid w:val="005314CF"/>
    <w:rsid w:val="0053191E"/>
    <w:rsid w:val="0053330B"/>
    <w:rsid w:val="005345C0"/>
    <w:rsid w:val="00534A69"/>
    <w:rsid w:val="00535ECA"/>
    <w:rsid w:val="005369C7"/>
    <w:rsid w:val="00536BA8"/>
    <w:rsid w:val="00541620"/>
    <w:rsid w:val="00544D1F"/>
    <w:rsid w:val="00550CD8"/>
    <w:rsid w:val="0055107B"/>
    <w:rsid w:val="005513CC"/>
    <w:rsid w:val="0055379E"/>
    <w:rsid w:val="00554418"/>
    <w:rsid w:val="00555F4D"/>
    <w:rsid w:val="00556493"/>
    <w:rsid w:val="00556F2A"/>
    <w:rsid w:val="0056133E"/>
    <w:rsid w:val="0056143D"/>
    <w:rsid w:val="0056631A"/>
    <w:rsid w:val="005720D1"/>
    <w:rsid w:val="0057270C"/>
    <w:rsid w:val="00574646"/>
    <w:rsid w:val="00576533"/>
    <w:rsid w:val="00576892"/>
    <w:rsid w:val="005816BC"/>
    <w:rsid w:val="005824B0"/>
    <w:rsid w:val="00582EBC"/>
    <w:rsid w:val="00586D52"/>
    <w:rsid w:val="00587D44"/>
    <w:rsid w:val="00587F06"/>
    <w:rsid w:val="00591C3D"/>
    <w:rsid w:val="00591D50"/>
    <w:rsid w:val="005A3441"/>
    <w:rsid w:val="005A3662"/>
    <w:rsid w:val="005A4E54"/>
    <w:rsid w:val="005A65E7"/>
    <w:rsid w:val="005A7C41"/>
    <w:rsid w:val="005B0341"/>
    <w:rsid w:val="005B1D50"/>
    <w:rsid w:val="005B2D91"/>
    <w:rsid w:val="005B30F5"/>
    <w:rsid w:val="005B5919"/>
    <w:rsid w:val="005B5EFD"/>
    <w:rsid w:val="005C3DBB"/>
    <w:rsid w:val="005C5C64"/>
    <w:rsid w:val="005C66E1"/>
    <w:rsid w:val="005C6F56"/>
    <w:rsid w:val="005C7667"/>
    <w:rsid w:val="005D180B"/>
    <w:rsid w:val="005D6D15"/>
    <w:rsid w:val="005D7CE5"/>
    <w:rsid w:val="005F02E3"/>
    <w:rsid w:val="005F0ADF"/>
    <w:rsid w:val="005F1BA2"/>
    <w:rsid w:val="005F40E1"/>
    <w:rsid w:val="005F4EC5"/>
    <w:rsid w:val="005F5290"/>
    <w:rsid w:val="005F668C"/>
    <w:rsid w:val="00601DB5"/>
    <w:rsid w:val="00602B78"/>
    <w:rsid w:val="006049C9"/>
    <w:rsid w:val="00604F93"/>
    <w:rsid w:val="00607E6C"/>
    <w:rsid w:val="006108FA"/>
    <w:rsid w:val="0061491C"/>
    <w:rsid w:val="0061527B"/>
    <w:rsid w:val="00620AD5"/>
    <w:rsid w:val="00620F91"/>
    <w:rsid w:val="00622CBA"/>
    <w:rsid w:val="00626C99"/>
    <w:rsid w:val="00626D22"/>
    <w:rsid w:val="00630323"/>
    <w:rsid w:val="00630F8E"/>
    <w:rsid w:val="00632DC0"/>
    <w:rsid w:val="0063565B"/>
    <w:rsid w:val="00636253"/>
    <w:rsid w:val="0063747B"/>
    <w:rsid w:val="00637AF3"/>
    <w:rsid w:val="006440E3"/>
    <w:rsid w:val="0064549D"/>
    <w:rsid w:val="00645E8A"/>
    <w:rsid w:val="00646FB9"/>
    <w:rsid w:val="00650913"/>
    <w:rsid w:val="00651A58"/>
    <w:rsid w:val="00651B3E"/>
    <w:rsid w:val="006521C1"/>
    <w:rsid w:val="0065359D"/>
    <w:rsid w:val="00654DA0"/>
    <w:rsid w:val="006574E6"/>
    <w:rsid w:val="0065784E"/>
    <w:rsid w:val="00662CFC"/>
    <w:rsid w:val="00663494"/>
    <w:rsid w:val="00664F44"/>
    <w:rsid w:val="006671B6"/>
    <w:rsid w:val="00667265"/>
    <w:rsid w:val="00667317"/>
    <w:rsid w:val="00672CA8"/>
    <w:rsid w:val="00672E07"/>
    <w:rsid w:val="006732D3"/>
    <w:rsid w:val="0067357E"/>
    <w:rsid w:val="00677E16"/>
    <w:rsid w:val="006812BB"/>
    <w:rsid w:val="00681A2A"/>
    <w:rsid w:val="00685CC4"/>
    <w:rsid w:val="00686B75"/>
    <w:rsid w:val="00686D48"/>
    <w:rsid w:val="00696514"/>
    <w:rsid w:val="00696B34"/>
    <w:rsid w:val="0069714C"/>
    <w:rsid w:val="00697256"/>
    <w:rsid w:val="006A006E"/>
    <w:rsid w:val="006A01FD"/>
    <w:rsid w:val="006A30ED"/>
    <w:rsid w:val="006B4D16"/>
    <w:rsid w:val="006B50D0"/>
    <w:rsid w:val="006B723F"/>
    <w:rsid w:val="006B7E88"/>
    <w:rsid w:val="006C0A61"/>
    <w:rsid w:val="006C1C3D"/>
    <w:rsid w:val="006C56C9"/>
    <w:rsid w:val="006C7B09"/>
    <w:rsid w:val="006C7D67"/>
    <w:rsid w:val="006D0C9E"/>
    <w:rsid w:val="006D7621"/>
    <w:rsid w:val="006E1680"/>
    <w:rsid w:val="006E688E"/>
    <w:rsid w:val="006F050D"/>
    <w:rsid w:val="006F2034"/>
    <w:rsid w:val="006F3F17"/>
    <w:rsid w:val="006F4A1B"/>
    <w:rsid w:val="006F4B5E"/>
    <w:rsid w:val="006F59B9"/>
    <w:rsid w:val="006F61A0"/>
    <w:rsid w:val="006F7B92"/>
    <w:rsid w:val="00703EF1"/>
    <w:rsid w:val="00705F33"/>
    <w:rsid w:val="0070759F"/>
    <w:rsid w:val="00707E3A"/>
    <w:rsid w:val="00707F48"/>
    <w:rsid w:val="007101BF"/>
    <w:rsid w:val="007116B2"/>
    <w:rsid w:val="00711F2A"/>
    <w:rsid w:val="00721A95"/>
    <w:rsid w:val="00730C0C"/>
    <w:rsid w:val="00733D90"/>
    <w:rsid w:val="007353E0"/>
    <w:rsid w:val="00736642"/>
    <w:rsid w:val="00740078"/>
    <w:rsid w:val="0074028A"/>
    <w:rsid w:val="0074118A"/>
    <w:rsid w:val="00741915"/>
    <w:rsid w:val="00741DAA"/>
    <w:rsid w:val="00742DF4"/>
    <w:rsid w:val="0074397E"/>
    <w:rsid w:val="00744767"/>
    <w:rsid w:val="00745324"/>
    <w:rsid w:val="00745826"/>
    <w:rsid w:val="00746F71"/>
    <w:rsid w:val="007503C1"/>
    <w:rsid w:val="007547E5"/>
    <w:rsid w:val="00767974"/>
    <w:rsid w:val="00772D90"/>
    <w:rsid w:val="00776E34"/>
    <w:rsid w:val="007800C8"/>
    <w:rsid w:val="007806FB"/>
    <w:rsid w:val="00782B23"/>
    <w:rsid w:val="007908E3"/>
    <w:rsid w:val="00792B12"/>
    <w:rsid w:val="00794DFD"/>
    <w:rsid w:val="007A17DD"/>
    <w:rsid w:val="007A5780"/>
    <w:rsid w:val="007A5F07"/>
    <w:rsid w:val="007B0FAF"/>
    <w:rsid w:val="007B161F"/>
    <w:rsid w:val="007B1A74"/>
    <w:rsid w:val="007B2CDD"/>
    <w:rsid w:val="007B3E23"/>
    <w:rsid w:val="007B5713"/>
    <w:rsid w:val="007B5E9C"/>
    <w:rsid w:val="007B6303"/>
    <w:rsid w:val="007B7849"/>
    <w:rsid w:val="007B7F51"/>
    <w:rsid w:val="007C4FBD"/>
    <w:rsid w:val="007D08CC"/>
    <w:rsid w:val="007D4F0E"/>
    <w:rsid w:val="007E076B"/>
    <w:rsid w:val="007E0EE9"/>
    <w:rsid w:val="007E4FFC"/>
    <w:rsid w:val="007E5FEF"/>
    <w:rsid w:val="007E7F8A"/>
    <w:rsid w:val="007F0096"/>
    <w:rsid w:val="007F305F"/>
    <w:rsid w:val="007F5AB0"/>
    <w:rsid w:val="007F7EA1"/>
    <w:rsid w:val="008039BD"/>
    <w:rsid w:val="0080486C"/>
    <w:rsid w:val="00804EC5"/>
    <w:rsid w:val="00804FD0"/>
    <w:rsid w:val="00805175"/>
    <w:rsid w:val="0080720A"/>
    <w:rsid w:val="00810D5A"/>
    <w:rsid w:val="00811B85"/>
    <w:rsid w:val="008137D5"/>
    <w:rsid w:val="008150F1"/>
    <w:rsid w:val="008156CA"/>
    <w:rsid w:val="00816262"/>
    <w:rsid w:val="008202D9"/>
    <w:rsid w:val="00820CA6"/>
    <w:rsid w:val="00823F8C"/>
    <w:rsid w:val="00824741"/>
    <w:rsid w:val="00833A67"/>
    <w:rsid w:val="008377C9"/>
    <w:rsid w:val="0084381D"/>
    <w:rsid w:val="00843D35"/>
    <w:rsid w:val="008449D2"/>
    <w:rsid w:val="00845542"/>
    <w:rsid w:val="0085316D"/>
    <w:rsid w:val="008546BF"/>
    <w:rsid w:val="0085572E"/>
    <w:rsid w:val="00855A68"/>
    <w:rsid w:val="00857D78"/>
    <w:rsid w:val="00860617"/>
    <w:rsid w:val="00862AF2"/>
    <w:rsid w:val="008671A5"/>
    <w:rsid w:val="008674F3"/>
    <w:rsid w:val="008675EF"/>
    <w:rsid w:val="00867E08"/>
    <w:rsid w:val="008716BE"/>
    <w:rsid w:val="008759F1"/>
    <w:rsid w:val="008762BF"/>
    <w:rsid w:val="008806A4"/>
    <w:rsid w:val="00881218"/>
    <w:rsid w:val="008827B0"/>
    <w:rsid w:val="008976CC"/>
    <w:rsid w:val="008A055D"/>
    <w:rsid w:val="008A16B8"/>
    <w:rsid w:val="008A4F3A"/>
    <w:rsid w:val="008A78F3"/>
    <w:rsid w:val="008A7CF4"/>
    <w:rsid w:val="008B3FCF"/>
    <w:rsid w:val="008B5348"/>
    <w:rsid w:val="008B541F"/>
    <w:rsid w:val="008B69B7"/>
    <w:rsid w:val="008B73D4"/>
    <w:rsid w:val="008C1B2F"/>
    <w:rsid w:val="008C25AB"/>
    <w:rsid w:val="008C3769"/>
    <w:rsid w:val="008C3964"/>
    <w:rsid w:val="008D6910"/>
    <w:rsid w:val="008E169F"/>
    <w:rsid w:val="008E3D41"/>
    <w:rsid w:val="008F0F2F"/>
    <w:rsid w:val="008F149C"/>
    <w:rsid w:val="008F1D1D"/>
    <w:rsid w:val="008F2959"/>
    <w:rsid w:val="008F3B9D"/>
    <w:rsid w:val="008F4BD1"/>
    <w:rsid w:val="008F4E70"/>
    <w:rsid w:val="00900A9E"/>
    <w:rsid w:val="00902209"/>
    <w:rsid w:val="00902290"/>
    <w:rsid w:val="00903A2A"/>
    <w:rsid w:val="0091066E"/>
    <w:rsid w:val="00911621"/>
    <w:rsid w:val="0091295C"/>
    <w:rsid w:val="009133D9"/>
    <w:rsid w:val="0091450B"/>
    <w:rsid w:val="00915560"/>
    <w:rsid w:val="00920458"/>
    <w:rsid w:val="00920B33"/>
    <w:rsid w:val="00921D47"/>
    <w:rsid w:val="00923134"/>
    <w:rsid w:val="00923A53"/>
    <w:rsid w:val="009249DB"/>
    <w:rsid w:val="00930E0A"/>
    <w:rsid w:val="0093274F"/>
    <w:rsid w:val="00933641"/>
    <w:rsid w:val="00941447"/>
    <w:rsid w:val="00945A93"/>
    <w:rsid w:val="00946D86"/>
    <w:rsid w:val="0095072F"/>
    <w:rsid w:val="00954A9A"/>
    <w:rsid w:val="00961504"/>
    <w:rsid w:val="00961C19"/>
    <w:rsid w:val="00963DD2"/>
    <w:rsid w:val="009644EF"/>
    <w:rsid w:val="00967FC9"/>
    <w:rsid w:val="00981CE3"/>
    <w:rsid w:val="00984288"/>
    <w:rsid w:val="009909B2"/>
    <w:rsid w:val="009913D0"/>
    <w:rsid w:val="00992AE9"/>
    <w:rsid w:val="00994E11"/>
    <w:rsid w:val="009A1261"/>
    <w:rsid w:val="009A1BBD"/>
    <w:rsid w:val="009A25D5"/>
    <w:rsid w:val="009A302D"/>
    <w:rsid w:val="009A4B28"/>
    <w:rsid w:val="009A5173"/>
    <w:rsid w:val="009A5B96"/>
    <w:rsid w:val="009A638A"/>
    <w:rsid w:val="009A63CC"/>
    <w:rsid w:val="009A6F4A"/>
    <w:rsid w:val="009B4E18"/>
    <w:rsid w:val="009B6414"/>
    <w:rsid w:val="009B7064"/>
    <w:rsid w:val="009B749D"/>
    <w:rsid w:val="009C33BF"/>
    <w:rsid w:val="009C4284"/>
    <w:rsid w:val="009C5687"/>
    <w:rsid w:val="009C72EE"/>
    <w:rsid w:val="009C7790"/>
    <w:rsid w:val="009D7525"/>
    <w:rsid w:val="009E2312"/>
    <w:rsid w:val="009E2C8D"/>
    <w:rsid w:val="009E3291"/>
    <w:rsid w:val="009E37D8"/>
    <w:rsid w:val="009E55D5"/>
    <w:rsid w:val="009E7ED4"/>
    <w:rsid w:val="009F04B7"/>
    <w:rsid w:val="009F2872"/>
    <w:rsid w:val="009F4640"/>
    <w:rsid w:val="00A020F0"/>
    <w:rsid w:val="00A03DCB"/>
    <w:rsid w:val="00A06FCA"/>
    <w:rsid w:val="00A10AEA"/>
    <w:rsid w:val="00A15850"/>
    <w:rsid w:val="00A16B35"/>
    <w:rsid w:val="00A1732D"/>
    <w:rsid w:val="00A17A90"/>
    <w:rsid w:val="00A2321D"/>
    <w:rsid w:val="00A326DE"/>
    <w:rsid w:val="00A347B3"/>
    <w:rsid w:val="00A405D2"/>
    <w:rsid w:val="00A41600"/>
    <w:rsid w:val="00A4259E"/>
    <w:rsid w:val="00A4337E"/>
    <w:rsid w:val="00A44EE3"/>
    <w:rsid w:val="00A530F4"/>
    <w:rsid w:val="00A537B2"/>
    <w:rsid w:val="00A53FF8"/>
    <w:rsid w:val="00A54115"/>
    <w:rsid w:val="00A54658"/>
    <w:rsid w:val="00A54E11"/>
    <w:rsid w:val="00A64344"/>
    <w:rsid w:val="00A662A2"/>
    <w:rsid w:val="00A67553"/>
    <w:rsid w:val="00A75A39"/>
    <w:rsid w:val="00A75F1A"/>
    <w:rsid w:val="00A80344"/>
    <w:rsid w:val="00A8279B"/>
    <w:rsid w:val="00A865A7"/>
    <w:rsid w:val="00A935AC"/>
    <w:rsid w:val="00A9506F"/>
    <w:rsid w:val="00A967D4"/>
    <w:rsid w:val="00A970D0"/>
    <w:rsid w:val="00AA3DE7"/>
    <w:rsid w:val="00AA6301"/>
    <w:rsid w:val="00AA680E"/>
    <w:rsid w:val="00AB197F"/>
    <w:rsid w:val="00AB4804"/>
    <w:rsid w:val="00AB53DA"/>
    <w:rsid w:val="00AB73C0"/>
    <w:rsid w:val="00AC0077"/>
    <w:rsid w:val="00AC5475"/>
    <w:rsid w:val="00AD12E7"/>
    <w:rsid w:val="00AD25D8"/>
    <w:rsid w:val="00AD5093"/>
    <w:rsid w:val="00AD54AC"/>
    <w:rsid w:val="00AD76DF"/>
    <w:rsid w:val="00AE1BBD"/>
    <w:rsid w:val="00AE5141"/>
    <w:rsid w:val="00AE7461"/>
    <w:rsid w:val="00AF1150"/>
    <w:rsid w:val="00AF3DD1"/>
    <w:rsid w:val="00AF46B5"/>
    <w:rsid w:val="00AF5167"/>
    <w:rsid w:val="00AF6B64"/>
    <w:rsid w:val="00B017DE"/>
    <w:rsid w:val="00B01B45"/>
    <w:rsid w:val="00B16A00"/>
    <w:rsid w:val="00B23FF3"/>
    <w:rsid w:val="00B24199"/>
    <w:rsid w:val="00B3118B"/>
    <w:rsid w:val="00B31613"/>
    <w:rsid w:val="00B31E7D"/>
    <w:rsid w:val="00B33AC6"/>
    <w:rsid w:val="00B34E08"/>
    <w:rsid w:val="00B358C8"/>
    <w:rsid w:val="00B401C6"/>
    <w:rsid w:val="00B43F0F"/>
    <w:rsid w:val="00B5402D"/>
    <w:rsid w:val="00B54AAF"/>
    <w:rsid w:val="00B62622"/>
    <w:rsid w:val="00B63B98"/>
    <w:rsid w:val="00B702E1"/>
    <w:rsid w:val="00B7133A"/>
    <w:rsid w:val="00B72EE2"/>
    <w:rsid w:val="00B73214"/>
    <w:rsid w:val="00B73B5C"/>
    <w:rsid w:val="00B74354"/>
    <w:rsid w:val="00B761B6"/>
    <w:rsid w:val="00B85DD2"/>
    <w:rsid w:val="00B872FD"/>
    <w:rsid w:val="00B90629"/>
    <w:rsid w:val="00B9119A"/>
    <w:rsid w:val="00B9141E"/>
    <w:rsid w:val="00B91D23"/>
    <w:rsid w:val="00B94F33"/>
    <w:rsid w:val="00BA4414"/>
    <w:rsid w:val="00BA49B6"/>
    <w:rsid w:val="00BA5635"/>
    <w:rsid w:val="00BA65F3"/>
    <w:rsid w:val="00BB20A9"/>
    <w:rsid w:val="00BB3EEF"/>
    <w:rsid w:val="00BB65BD"/>
    <w:rsid w:val="00BC62A6"/>
    <w:rsid w:val="00BC64CB"/>
    <w:rsid w:val="00BD2F06"/>
    <w:rsid w:val="00BD5707"/>
    <w:rsid w:val="00BD6B63"/>
    <w:rsid w:val="00BE2C23"/>
    <w:rsid w:val="00BE52EA"/>
    <w:rsid w:val="00BE5A78"/>
    <w:rsid w:val="00BE5C8F"/>
    <w:rsid w:val="00BE646A"/>
    <w:rsid w:val="00BE6B4C"/>
    <w:rsid w:val="00BE708F"/>
    <w:rsid w:val="00BE7617"/>
    <w:rsid w:val="00BF08F9"/>
    <w:rsid w:val="00BF35C8"/>
    <w:rsid w:val="00BF59CA"/>
    <w:rsid w:val="00C00861"/>
    <w:rsid w:val="00C039C8"/>
    <w:rsid w:val="00C05569"/>
    <w:rsid w:val="00C11AB6"/>
    <w:rsid w:val="00C13045"/>
    <w:rsid w:val="00C15F7D"/>
    <w:rsid w:val="00C15FC7"/>
    <w:rsid w:val="00C20093"/>
    <w:rsid w:val="00C203AA"/>
    <w:rsid w:val="00C223CF"/>
    <w:rsid w:val="00C24C69"/>
    <w:rsid w:val="00C25F92"/>
    <w:rsid w:val="00C32FE5"/>
    <w:rsid w:val="00C346F8"/>
    <w:rsid w:val="00C3537F"/>
    <w:rsid w:val="00C35F7C"/>
    <w:rsid w:val="00C3770B"/>
    <w:rsid w:val="00C408F0"/>
    <w:rsid w:val="00C409F3"/>
    <w:rsid w:val="00C425D0"/>
    <w:rsid w:val="00C45BD5"/>
    <w:rsid w:val="00C517B4"/>
    <w:rsid w:val="00C51EF4"/>
    <w:rsid w:val="00C52F25"/>
    <w:rsid w:val="00C6033D"/>
    <w:rsid w:val="00C617F0"/>
    <w:rsid w:val="00C62634"/>
    <w:rsid w:val="00C66FC5"/>
    <w:rsid w:val="00C72873"/>
    <w:rsid w:val="00C72FDB"/>
    <w:rsid w:val="00C7397A"/>
    <w:rsid w:val="00C77EFD"/>
    <w:rsid w:val="00C80C8B"/>
    <w:rsid w:val="00C914C3"/>
    <w:rsid w:val="00C92B12"/>
    <w:rsid w:val="00C93D02"/>
    <w:rsid w:val="00C944FA"/>
    <w:rsid w:val="00C94EC0"/>
    <w:rsid w:val="00C950FA"/>
    <w:rsid w:val="00C97A16"/>
    <w:rsid w:val="00CA1004"/>
    <w:rsid w:val="00CA1C12"/>
    <w:rsid w:val="00CA27DF"/>
    <w:rsid w:val="00CA3430"/>
    <w:rsid w:val="00CA60DB"/>
    <w:rsid w:val="00CA671C"/>
    <w:rsid w:val="00CA7273"/>
    <w:rsid w:val="00CB1F8C"/>
    <w:rsid w:val="00CB381C"/>
    <w:rsid w:val="00CB3A21"/>
    <w:rsid w:val="00CB5060"/>
    <w:rsid w:val="00CB77F2"/>
    <w:rsid w:val="00CC3A85"/>
    <w:rsid w:val="00CC5DA2"/>
    <w:rsid w:val="00CC6C68"/>
    <w:rsid w:val="00CD13D4"/>
    <w:rsid w:val="00CD1B62"/>
    <w:rsid w:val="00CD31E0"/>
    <w:rsid w:val="00CD6484"/>
    <w:rsid w:val="00CD6932"/>
    <w:rsid w:val="00CE48E4"/>
    <w:rsid w:val="00CE4B1D"/>
    <w:rsid w:val="00CE5B8C"/>
    <w:rsid w:val="00CF066D"/>
    <w:rsid w:val="00CF324A"/>
    <w:rsid w:val="00CF3591"/>
    <w:rsid w:val="00CF4D41"/>
    <w:rsid w:val="00CF7A4C"/>
    <w:rsid w:val="00D0038E"/>
    <w:rsid w:val="00D03ECA"/>
    <w:rsid w:val="00D06094"/>
    <w:rsid w:val="00D10EBD"/>
    <w:rsid w:val="00D119BD"/>
    <w:rsid w:val="00D13125"/>
    <w:rsid w:val="00D13CCC"/>
    <w:rsid w:val="00D1652A"/>
    <w:rsid w:val="00D2052E"/>
    <w:rsid w:val="00D2082D"/>
    <w:rsid w:val="00D21674"/>
    <w:rsid w:val="00D21BCC"/>
    <w:rsid w:val="00D24521"/>
    <w:rsid w:val="00D24EFC"/>
    <w:rsid w:val="00D347DE"/>
    <w:rsid w:val="00D3511F"/>
    <w:rsid w:val="00D366E2"/>
    <w:rsid w:val="00D403ED"/>
    <w:rsid w:val="00D40861"/>
    <w:rsid w:val="00D4438B"/>
    <w:rsid w:val="00D461EA"/>
    <w:rsid w:val="00D47C3A"/>
    <w:rsid w:val="00D51349"/>
    <w:rsid w:val="00D576FB"/>
    <w:rsid w:val="00D61B71"/>
    <w:rsid w:val="00D63306"/>
    <w:rsid w:val="00D63C64"/>
    <w:rsid w:val="00D64012"/>
    <w:rsid w:val="00D6613D"/>
    <w:rsid w:val="00D670FC"/>
    <w:rsid w:val="00D72073"/>
    <w:rsid w:val="00D736AE"/>
    <w:rsid w:val="00D87FE5"/>
    <w:rsid w:val="00D95FA4"/>
    <w:rsid w:val="00DA0A45"/>
    <w:rsid w:val="00DA503F"/>
    <w:rsid w:val="00DB1893"/>
    <w:rsid w:val="00DB2CBE"/>
    <w:rsid w:val="00DB3021"/>
    <w:rsid w:val="00DB6205"/>
    <w:rsid w:val="00DC1A1C"/>
    <w:rsid w:val="00DC4334"/>
    <w:rsid w:val="00DC4B3F"/>
    <w:rsid w:val="00DC5620"/>
    <w:rsid w:val="00DC579D"/>
    <w:rsid w:val="00DC5F9E"/>
    <w:rsid w:val="00DC77CF"/>
    <w:rsid w:val="00DD1B4B"/>
    <w:rsid w:val="00DE14A4"/>
    <w:rsid w:val="00DE5460"/>
    <w:rsid w:val="00DE5624"/>
    <w:rsid w:val="00DF12CC"/>
    <w:rsid w:val="00DF1685"/>
    <w:rsid w:val="00DF2EFC"/>
    <w:rsid w:val="00DF3B3F"/>
    <w:rsid w:val="00DF577B"/>
    <w:rsid w:val="00DF5B22"/>
    <w:rsid w:val="00DF72D9"/>
    <w:rsid w:val="00DF7DEE"/>
    <w:rsid w:val="00E079DE"/>
    <w:rsid w:val="00E07D7F"/>
    <w:rsid w:val="00E1024C"/>
    <w:rsid w:val="00E11F7E"/>
    <w:rsid w:val="00E12736"/>
    <w:rsid w:val="00E13705"/>
    <w:rsid w:val="00E1438A"/>
    <w:rsid w:val="00E16A70"/>
    <w:rsid w:val="00E16DE2"/>
    <w:rsid w:val="00E17425"/>
    <w:rsid w:val="00E246E3"/>
    <w:rsid w:val="00E269A9"/>
    <w:rsid w:val="00E2701E"/>
    <w:rsid w:val="00E341BE"/>
    <w:rsid w:val="00E36C8A"/>
    <w:rsid w:val="00E4234A"/>
    <w:rsid w:val="00E42E50"/>
    <w:rsid w:val="00E45554"/>
    <w:rsid w:val="00E511DD"/>
    <w:rsid w:val="00E5330F"/>
    <w:rsid w:val="00E54CAB"/>
    <w:rsid w:val="00E61AE5"/>
    <w:rsid w:val="00E630E9"/>
    <w:rsid w:val="00E659DB"/>
    <w:rsid w:val="00E66776"/>
    <w:rsid w:val="00E7318A"/>
    <w:rsid w:val="00E74C38"/>
    <w:rsid w:val="00E758D1"/>
    <w:rsid w:val="00E76854"/>
    <w:rsid w:val="00E80BFE"/>
    <w:rsid w:val="00E81E3B"/>
    <w:rsid w:val="00E81F1A"/>
    <w:rsid w:val="00E834A7"/>
    <w:rsid w:val="00E859D8"/>
    <w:rsid w:val="00E90A1B"/>
    <w:rsid w:val="00E94A4C"/>
    <w:rsid w:val="00E9586C"/>
    <w:rsid w:val="00E95F0C"/>
    <w:rsid w:val="00E97765"/>
    <w:rsid w:val="00EA1E5D"/>
    <w:rsid w:val="00EA3FBB"/>
    <w:rsid w:val="00EB0872"/>
    <w:rsid w:val="00EB14A2"/>
    <w:rsid w:val="00EB43B4"/>
    <w:rsid w:val="00EB4ABE"/>
    <w:rsid w:val="00EB755B"/>
    <w:rsid w:val="00EC0419"/>
    <w:rsid w:val="00EC1ED5"/>
    <w:rsid w:val="00EC21C5"/>
    <w:rsid w:val="00EC396C"/>
    <w:rsid w:val="00EC3D15"/>
    <w:rsid w:val="00EC50BD"/>
    <w:rsid w:val="00EC594D"/>
    <w:rsid w:val="00EC62FA"/>
    <w:rsid w:val="00ED3DA6"/>
    <w:rsid w:val="00EE19F1"/>
    <w:rsid w:val="00EE5C74"/>
    <w:rsid w:val="00EF1FAA"/>
    <w:rsid w:val="00EF25B5"/>
    <w:rsid w:val="00EF34A5"/>
    <w:rsid w:val="00EF41C3"/>
    <w:rsid w:val="00F00619"/>
    <w:rsid w:val="00F009FF"/>
    <w:rsid w:val="00F01E1F"/>
    <w:rsid w:val="00F02358"/>
    <w:rsid w:val="00F03D6D"/>
    <w:rsid w:val="00F04FA0"/>
    <w:rsid w:val="00F06977"/>
    <w:rsid w:val="00F07E89"/>
    <w:rsid w:val="00F100AB"/>
    <w:rsid w:val="00F1710D"/>
    <w:rsid w:val="00F216CB"/>
    <w:rsid w:val="00F24BF4"/>
    <w:rsid w:val="00F31430"/>
    <w:rsid w:val="00F3437B"/>
    <w:rsid w:val="00F34F6E"/>
    <w:rsid w:val="00F353FA"/>
    <w:rsid w:val="00F40313"/>
    <w:rsid w:val="00F416E3"/>
    <w:rsid w:val="00F4475C"/>
    <w:rsid w:val="00F5382C"/>
    <w:rsid w:val="00F62567"/>
    <w:rsid w:val="00F635E5"/>
    <w:rsid w:val="00F65AF1"/>
    <w:rsid w:val="00F66268"/>
    <w:rsid w:val="00F67440"/>
    <w:rsid w:val="00F70D2C"/>
    <w:rsid w:val="00F70EDF"/>
    <w:rsid w:val="00F723A4"/>
    <w:rsid w:val="00F73FA8"/>
    <w:rsid w:val="00F74DD5"/>
    <w:rsid w:val="00F8295E"/>
    <w:rsid w:val="00F84276"/>
    <w:rsid w:val="00F90400"/>
    <w:rsid w:val="00F929AA"/>
    <w:rsid w:val="00F959FE"/>
    <w:rsid w:val="00F977E9"/>
    <w:rsid w:val="00FA2BD2"/>
    <w:rsid w:val="00FA2DE7"/>
    <w:rsid w:val="00FA4323"/>
    <w:rsid w:val="00FA5BA2"/>
    <w:rsid w:val="00FA6837"/>
    <w:rsid w:val="00FA7ACC"/>
    <w:rsid w:val="00FB0824"/>
    <w:rsid w:val="00FB6C65"/>
    <w:rsid w:val="00FB6C75"/>
    <w:rsid w:val="00FC00B0"/>
    <w:rsid w:val="00FC025C"/>
    <w:rsid w:val="00FC6500"/>
    <w:rsid w:val="00FC7B13"/>
    <w:rsid w:val="00FD4D18"/>
    <w:rsid w:val="00FD7C03"/>
    <w:rsid w:val="00FE4A19"/>
    <w:rsid w:val="00FE55AB"/>
    <w:rsid w:val="00FE55E1"/>
    <w:rsid w:val="00FF2B22"/>
    <w:rsid w:val="00FF2D1E"/>
    <w:rsid w:val="00FF3136"/>
    <w:rsid w:val="00FF5632"/>
    <w:rsid w:val="00FF5BC5"/>
    <w:rsid w:val="00FF73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6165F6"/>
  <w15:chartTrackingRefBased/>
  <w15:docId w15:val="{D9D8F270-1CA9-4904-9DF4-1859B382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3CC"/>
  </w:style>
  <w:style w:type="paragraph" w:styleId="Heading2">
    <w:name w:val="heading 2"/>
    <w:basedOn w:val="Normal"/>
    <w:next w:val="Normal"/>
    <w:link w:val="Heading2Char"/>
    <w:uiPriority w:val="9"/>
    <w:semiHidden/>
    <w:unhideWhenUsed/>
    <w:qFormat/>
    <w:rsid w:val="006C56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F93"/>
    <w:pPr>
      <w:ind w:left="720"/>
      <w:contextualSpacing/>
    </w:pPr>
  </w:style>
  <w:style w:type="paragraph" w:styleId="Bibliography">
    <w:name w:val="Bibliography"/>
    <w:basedOn w:val="Normal"/>
    <w:next w:val="Normal"/>
    <w:uiPriority w:val="37"/>
    <w:unhideWhenUsed/>
    <w:rsid w:val="003B6B6A"/>
    <w:pPr>
      <w:spacing w:after="240" w:line="240" w:lineRule="auto"/>
    </w:pPr>
  </w:style>
  <w:style w:type="character" w:styleId="Hyperlink">
    <w:name w:val="Hyperlink"/>
    <w:basedOn w:val="DefaultParagraphFont"/>
    <w:uiPriority w:val="99"/>
    <w:unhideWhenUsed/>
    <w:rsid w:val="00391B68"/>
    <w:rPr>
      <w:color w:val="0563C1" w:themeColor="hyperlink"/>
      <w:u w:val="single"/>
    </w:rPr>
  </w:style>
  <w:style w:type="character" w:customStyle="1" w:styleId="Heading2Char">
    <w:name w:val="Heading 2 Char"/>
    <w:basedOn w:val="DefaultParagraphFont"/>
    <w:link w:val="Heading2"/>
    <w:uiPriority w:val="9"/>
    <w:semiHidden/>
    <w:rsid w:val="006C56C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A6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837"/>
  </w:style>
  <w:style w:type="paragraph" w:styleId="Footer">
    <w:name w:val="footer"/>
    <w:basedOn w:val="Normal"/>
    <w:link w:val="FooterChar"/>
    <w:uiPriority w:val="99"/>
    <w:unhideWhenUsed/>
    <w:rsid w:val="00FA6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837"/>
  </w:style>
  <w:style w:type="paragraph" w:styleId="BalloonText">
    <w:name w:val="Balloon Text"/>
    <w:basedOn w:val="Normal"/>
    <w:link w:val="BalloonTextChar"/>
    <w:uiPriority w:val="99"/>
    <w:semiHidden/>
    <w:unhideWhenUsed/>
    <w:rsid w:val="00984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288"/>
    <w:rPr>
      <w:rFonts w:ascii="Segoe UI" w:hAnsi="Segoe UI" w:cs="Segoe UI"/>
      <w:sz w:val="18"/>
      <w:szCs w:val="18"/>
    </w:rPr>
  </w:style>
  <w:style w:type="table" w:styleId="TableGrid">
    <w:name w:val="Table Grid"/>
    <w:basedOn w:val="TableNormal"/>
    <w:uiPriority w:val="39"/>
    <w:rsid w:val="00CA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3CCA"/>
    <w:rPr>
      <w:sz w:val="16"/>
      <w:szCs w:val="16"/>
    </w:rPr>
  </w:style>
  <w:style w:type="paragraph" w:styleId="CommentText">
    <w:name w:val="annotation text"/>
    <w:basedOn w:val="Normal"/>
    <w:link w:val="CommentTextChar"/>
    <w:uiPriority w:val="99"/>
    <w:semiHidden/>
    <w:unhideWhenUsed/>
    <w:rsid w:val="00503CCA"/>
    <w:pPr>
      <w:spacing w:line="240" w:lineRule="auto"/>
    </w:pPr>
    <w:rPr>
      <w:sz w:val="20"/>
      <w:szCs w:val="20"/>
    </w:rPr>
  </w:style>
  <w:style w:type="character" w:customStyle="1" w:styleId="CommentTextChar">
    <w:name w:val="Comment Text Char"/>
    <w:basedOn w:val="DefaultParagraphFont"/>
    <w:link w:val="CommentText"/>
    <w:uiPriority w:val="99"/>
    <w:semiHidden/>
    <w:rsid w:val="00503CCA"/>
    <w:rPr>
      <w:sz w:val="20"/>
      <w:szCs w:val="20"/>
    </w:rPr>
  </w:style>
  <w:style w:type="paragraph" w:styleId="CommentSubject">
    <w:name w:val="annotation subject"/>
    <w:basedOn w:val="CommentText"/>
    <w:next w:val="CommentText"/>
    <w:link w:val="CommentSubjectChar"/>
    <w:uiPriority w:val="99"/>
    <w:semiHidden/>
    <w:unhideWhenUsed/>
    <w:rsid w:val="00503CCA"/>
    <w:rPr>
      <w:b/>
      <w:bCs/>
    </w:rPr>
  </w:style>
  <w:style w:type="character" w:customStyle="1" w:styleId="CommentSubjectChar">
    <w:name w:val="Comment Subject Char"/>
    <w:basedOn w:val="CommentTextChar"/>
    <w:link w:val="CommentSubject"/>
    <w:uiPriority w:val="99"/>
    <w:semiHidden/>
    <w:rsid w:val="00503CCA"/>
    <w:rPr>
      <w:b/>
      <w:bCs/>
      <w:sz w:val="20"/>
      <w:szCs w:val="20"/>
    </w:rPr>
  </w:style>
  <w:style w:type="character" w:styleId="UnresolvedMention">
    <w:name w:val="Unresolved Mention"/>
    <w:basedOn w:val="DefaultParagraphFont"/>
    <w:uiPriority w:val="99"/>
    <w:semiHidden/>
    <w:unhideWhenUsed/>
    <w:rsid w:val="000B4A8C"/>
    <w:rPr>
      <w:color w:val="605E5C"/>
      <w:shd w:val="clear" w:color="auto" w:fill="E1DFDD"/>
    </w:rPr>
  </w:style>
  <w:style w:type="paragraph" w:styleId="Revision">
    <w:name w:val="Revision"/>
    <w:hidden/>
    <w:uiPriority w:val="99"/>
    <w:semiHidden/>
    <w:rsid w:val="00DF7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27</Pages>
  <Words>42783</Words>
  <Characters>243866</Characters>
  <Application>Microsoft Office Word</Application>
  <DocSecurity>0</DocSecurity>
  <Lines>2032</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 Mohamad Zin Alabdin</dc:creator>
  <cp:keywords/>
  <dc:description/>
  <cp:lastModifiedBy>SDI 1089</cp:lastModifiedBy>
  <cp:revision>90</cp:revision>
  <cp:lastPrinted>2019-08-27T09:05:00Z</cp:lastPrinted>
  <dcterms:created xsi:type="dcterms:W3CDTF">2019-12-07T14:51:00Z</dcterms:created>
  <dcterms:modified xsi:type="dcterms:W3CDTF">2025-10-07T11:19:00Z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zotero-version="5.0.54"&gt;&lt;session id="KqpTxdvo"/&gt;&lt;style id="http://www.zotero.org/styles/clinical-spine-surgery" hasBibliography="1" bibliographyStyleHasBeenSet="1"/&gt;&lt;prefs&gt;&lt;pref name="fieldType" value="Field"/&gt;&lt;pref name="automaticJ</vt:lpwstr>
  </property>
  <property fmtid="{D5CDD505-2E9C-101B-9397-08002B2CF9AE}" pid="3" name="ZOTERO_PREF_2">
    <vt:lpwstr>ournalAbbreviations" value="true"/&gt;&lt;/prefs&gt;&lt;/data&gt;</vt:lpwstr>
  </property>
  <property fmtid="{D5CDD505-2E9C-101B-9397-08002B2CF9AE}" pid="4" name="GrammarlyDocumentId">
    <vt:lpwstr>0a6589a0-c18a-4475-ba8b-0372849710fe</vt:lpwstr>
  </property>
</Properties>
</file>