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D312B" w14:textId="77777777" w:rsidR="00551EAA" w:rsidRPr="00551EAA" w:rsidRDefault="00551EAA" w:rsidP="00551EAA">
      <w:pPr>
        <w:spacing w:line="360" w:lineRule="auto"/>
        <w:jc w:val="right"/>
        <w:rPr>
          <w:rFonts w:ascii="Arial" w:hAnsi="Arial" w:cs="Arial"/>
          <w:b/>
          <w:bCs/>
          <w:i/>
          <w:iCs/>
          <w:sz w:val="24"/>
          <w:szCs w:val="24"/>
          <w:u w:val="single"/>
        </w:rPr>
      </w:pPr>
      <w:r w:rsidRPr="00551EAA">
        <w:rPr>
          <w:rFonts w:ascii="Arial" w:hAnsi="Arial" w:cs="Arial"/>
          <w:b/>
          <w:bCs/>
          <w:i/>
          <w:iCs/>
          <w:sz w:val="24"/>
          <w:szCs w:val="24"/>
          <w:u w:val="single"/>
        </w:rPr>
        <w:t>Minireview Article</w:t>
      </w:r>
    </w:p>
    <w:p w14:paraId="53AF1540" w14:textId="77777777" w:rsidR="00C40080" w:rsidRPr="00C66A5D" w:rsidRDefault="00C40080" w:rsidP="007B5F28">
      <w:pPr>
        <w:spacing w:line="360" w:lineRule="auto"/>
        <w:jc w:val="right"/>
        <w:rPr>
          <w:rFonts w:ascii="Arial" w:hAnsi="Arial" w:cs="Arial"/>
          <w:b/>
          <w:bCs/>
          <w:sz w:val="24"/>
          <w:szCs w:val="24"/>
        </w:rPr>
      </w:pPr>
      <w:r w:rsidRPr="00C66A5D">
        <w:rPr>
          <w:rFonts w:ascii="Arial" w:hAnsi="Arial" w:cs="Arial"/>
          <w:b/>
          <w:bCs/>
          <w:sz w:val="24"/>
          <w:szCs w:val="24"/>
        </w:rPr>
        <w:t xml:space="preserve">Plant </w:t>
      </w:r>
      <w:r w:rsidRPr="00C66A5D">
        <w:rPr>
          <w:rFonts w:ascii="Arial" w:hAnsi="Arial" w:cs="Arial"/>
          <w:b/>
          <w:bCs/>
          <w:sz w:val="24"/>
          <w:szCs w:val="24"/>
          <w:lang w:val="en-GB"/>
        </w:rPr>
        <w:t>s</w:t>
      </w:r>
      <w:proofErr w:type="spellStart"/>
      <w:r w:rsidRPr="00C66A5D">
        <w:rPr>
          <w:rFonts w:ascii="Arial" w:hAnsi="Arial" w:cs="Arial"/>
          <w:b/>
          <w:bCs/>
          <w:sz w:val="24"/>
          <w:szCs w:val="24"/>
        </w:rPr>
        <w:t>ynthetic</w:t>
      </w:r>
      <w:proofErr w:type="spellEnd"/>
      <w:r w:rsidRPr="00C66A5D">
        <w:rPr>
          <w:rFonts w:ascii="Arial" w:hAnsi="Arial" w:cs="Arial"/>
          <w:b/>
          <w:bCs/>
          <w:sz w:val="24"/>
          <w:szCs w:val="24"/>
        </w:rPr>
        <w:t xml:space="preserve"> biology to revolutionize agriculture</w:t>
      </w:r>
    </w:p>
    <w:p w14:paraId="330ED649" w14:textId="4D77F557" w:rsidR="00366FF6" w:rsidRDefault="00366FF6" w:rsidP="007B5F28">
      <w:pPr>
        <w:spacing w:line="360" w:lineRule="auto"/>
        <w:jc w:val="right"/>
        <w:rPr>
          <w:rFonts w:ascii="Arial" w:hAnsi="Arial" w:cs="Arial"/>
          <w:b/>
          <w:bCs/>
          <w:sz w:val="24"/>
          <w:szCs w:val="24"/>
        </w:rPr>
      </w:pPr>
    </w:p>
    <w:p w14:paraId="0E0BE69F" w14:textId="77777777" w:rsidR="009010E2" w:rsidRPr="00C66A5D" w:rsidRDefault="009010E2" w:rsidP="007B5F28">
      <w:pPr>
        <w:spacing w:line="360" w:lineRule="auto"/>
        <w:jc w:val="right"/>
        <w:rPr>
          <w:rFonts w:ascii="Arial" w:hAnsi="Arial" w:cs="Arial"/>
          <w:b/>
          <w:bCs/>
          <w:sz w:val="24"/>
          <w:szCs w:val="24"/>
        </w:rPr>
      </w:pPr>
    </w:p>
    <w:p w14:paraId="2BA90F28" w14:textId="77777777" w:rsidR="00E64682" w:rsidRPr="00C66A5D" w:rsidRDefault="00E64682" w:rsidP="001143AA">
      <w:pPr>
        <w:spacing w:line="360" w:lineRule="auto"/>
        <w:jc w:val="both"/>
        <w:rPr>
          <w:rFonts w:ascii="Arial" w:hAnsi="Arial" w:cs="Arial"/>
          <w:b/>
          <w:bCs/>
          <w:sz w:val="24"/>
          <w:szCs w:val="24"/>
        </w:rPr>
      </w:pPr>
    </w:p>
    <w:p w14:paraId="0FB740BC" w14:textId="77777777" w:rsidR="008612BC" w:rsidRPr="00C66A5D" w:rsidRDefault="00C66A5D" w:rsidP="001143AA">
      <w:pPr>
        <w:spacing w:line="360" w:lineRule="auto"/>
        <w:jc w:val="both"/>
        <w:rPr>
          <w:rFonts w:ascii="Arial" w:hAnsi="Arial" w:cs="Arial"/>
          <w:b/>
          <w:sz w:val="22"/>
          <w:szCs w:val="22"/>
        </w:rPr>
      </w:pPr>
      <w:r w:rsidRPr="00C66A5D">
        <w:rPr>
          <w:rFonts w:ascii="Arial" w:hAnsi="Arial" w:cs="Arial"/>
          <w:b/>
          <w:sz w:val="22"/>
          <w:szCs w:val="22"/>
        </w:rPr>
        <w:t>ABSTRACT</w:t>
      </w:r>
    </w:p>
    <w:p w14:paraId="043B1F8D" w14:textId="38493865" w:rsidR="00053D4E" w:rsidRDefault="00C40080" w:rsidP="001143AA">
      <w:pPr>
        <w:pStyle w:val="BodyText"/>
        <w:spacing w:before="9" w:line="360" w:lineRule="auto"/>
        <w:jc w:val="both"/>
        <w:rPr>
          <w:rFonts w:ascii="Arial" w:eastAsiaTheme="minorEastAsia" w:hAnsi="Arial" w:cs="Arial"/>
          <w:lang w:eastAsia="zh-CN" w:bidi="ar-SA"/>
        </w:rPr>
      </w:pPr>
      <w:r w:rsidRPr="00C66A5D">
        <w:rPr>
          <w:rFonts w:ascii="Arial" w:eastAsiaTheme="minorEastAsia" w:hAnsi="Arial" w:cs="Arial"/>
          <w:lang w:eastAsia="zh-CN" w:bidi="ar-SA"/>
        </w:rPr>
        <w:t xml:space="preserve">Plant synthetic biology, which merges engineering principles with plant biology, offers transformative potential to address global food security challenges driven by rapid population growth and environmental change. This emerging field enables the conceptualization, design, modelling, construction, and testing of novel biological systems to enhance crop productivity, adaptability, and nutritional quality. By reprogramming metabolic pathways, genetic circuits, and plant architectures, synthetic biology provides innovative avenues for optimizing photosynthesis, nutrient utilization, and metabolic efficiency. Beyond yield improvement, it supports strategies to enrich nutritional value and use plants as </w:t>
      </w:r>
      <w:r w:rsidR="00815300" w:rsidRPr="00C66A5D">
        <w:rPr>
          <w:rFonts w:ascii="Arial" w:eastAsiaTheme="minorEastAsia" w:hAnsi="Arial" w:cs="Arial"/>
          <w:lang w:eastAsia="zh-CN" w:bidi="ar-SA"/>
        </w:rPr>
        <w:t>bio</w:t>
      </w:r>
      <w:r w:rsidR="00815300">
        <w:rPr>
          <w:rFonts w:ascii="Arial" w:eastAsiaTheme="minorEastAsia" w:hAnsi="Arial" w:cs="Arial"/>
          <w:lang w:eastAsia="zh-CN" w:bidi="ar-SA"/>
        </w:rPr>
        <w:t>-</w:t>
      </w:r>
      <w:r w:rsidR="00815300" w:rsidRPr="00C66A5D">
        <w:rPr>
          <w:rFonts w:ascii="Arial" w:eastAsiaTheme="minorEastAsia" w:hAnsi="Arial" w:cs="Arial"/>
          <w:lang w:eastAsia="zh-CN" w:bidi="ar-SA"/>
        </w:rPr>
        <w:t>factories</w:t>
      </w:r>
      <w:r w:rsidRPr="00C66A5D">
        <w:rPr>
          <w:rFonts w:ascii="Arial" w:eastAsiaTheme="minorEastAsia" w:hAnsi="Arial" w:cs="Arial"/>
          <w:lang w:eastAsia="zh-CN" w:bidi="ar-SA"/>
        </w:rPr>
        <w:t xml:space="preserve"> for diverse products. Harnessing </w:t>
      </w:r>
      <w:r w:rsidR="00815300" w:rsidRPr="00C66A5D">
        <w:rPr>
          <w:rFonts w:ascii="Arial" w:eastAsiaTheme="minorEastAsia" w:hAnsi="Arial" w:cs="Arial"/>
          <w:lang w:eastAsia="zh-CN" w:bidi="ar-SA"/>
        </w:rPr>
        <w:t>photo autotrophy</w:t>
      </w:r>
      <w:r w:rsidRPr="00C66A5D">
        <w:rPr>
          <w:rFonts w:ascii="Arial" w:eastAsiaTheme="minorEastAsia" w:hAnsi="Arial" w:cs="Arial"/>
          <w:lang w:eastAsia="zh-CN" w:bidi="ar-SA"/>
        </w:rPr>
        <w:t xml:space="preserve"> as a bioproduction platform expands its applications into sustainable energy-driven production systems. However, the deployment of plant synthetic biology raises important biosafety, regulatory, and ethical concerns, including societal acceptance of genetic modification, ecological impacts of synthetic organisms, and potential misuse of newly engineered biological components. Addressing these challenges is vital to ensure environmental and social safety alongside technological progress. Future directions foresee greater reliance on computational design and virtual validation before field trials, maximizing efficiency and minimizing resource inputs. As a multidisciplinary innovation, plant synthetic biology holds significant promise for revolutionizing agriculture, ensuring a sustainable food supply, and enhancing global nutrition.</w:t>
      </w:r>
    </w:p>
    <w:p w14:paraId="6B3620FD" w14:textId="77777777" w:rsidR="00C66A5D" w:rsidRPr="00C66A5D" w:rsidRDefault="00C66A5D" w:rsidP="001143AA">
      <w:pPr>
        <w:pStyle w:val="BodyText"/>
        <w:spacing w:before="9" w:line="360" w:lineRule="auto"/>
        <w:jc w:val="both"/>
        <w:rPr>
          <w:rFonts w:ascii="Arial" w:eastAsiaTheme="minorEastAsia" w:hAnsi="Arial" w:cs="Arial"/>
          <w:lang w:eastAsia="zh-CN" w:bidi="ar-SA"/>
        </w:rPr>
      </w:pPr>
    </w:p>
    <w:p w14:paraId="169C6FAA" w14:textId="77777777" w:rsidR="00BC1A11" w:rsidRDefault="00D7658C" w:rsidP="001143AA">
      <w:pPr>
        <w:pStyle w:val="BodyText"/>
        <w:spacing w:before="9" w:line="360" w:lineRule="auto"/>
        <w:jc w:val="both"/>
        <w:rPr>
          <w:rFonts w:ascii="Arial" w:hAnsi="Arial" w:cs="Arial"/>
          <w:bCs/>
          <w:i/>
          <w:iCs/>
          <w:sz w:val="20"/>
          <w:szCs w:val="20"/>
        </w:rPr>
      </w:pPr>
      <w:r w:rsidRPr="00C66A5D">
        <w:rPr>
          <w:rFonts w:ascii="Arial" w:hAnsi="Arial" w:cs="Arial"/>
          <w:b/>
          <w:i/>
          <w:iCs/>
          <w:sz w:val="20"/>
          <w:szCs w:val="20"/>
        </w:rPr>
        <w:t xml:space="preserve">Key words: </w:t>
      </w:r>
      <w:r w:rsidRPr="00C66A5D">
        <w:rPr>
          <w:rFonts w:ascii="Arial" w:hAnsi="Arial" w:cs="Arial"/>
          <w:bCs/>
          <w:i/>
          <w:iCs/>
          <w:sz w:val="20"/>
          <w:szCs w:val="20"/>
        </w:rPr>
        <w:t>Plant biology, Plant synthetic biology, Biotechnology</w:t>
      </w:r>
    </w:p>
    <w:p w14:paraId="0A749A03" w14:textId="77777777" w:rsidR="00C66A5D" w:rsidRPr="00C66A5D" w:rsidRDefault="00C66A5D" w:rsidP="001143AA">
      <w:pPr>
        <w:pStyle w:val="BodyText"/>
        <w:spacing w:before="9" w:line="360" w:lineRule="auto"/>
        <w:jc w:val="both"/>
        <w:rPr>
          <w:rFonts w:ascii="Arial" w:hAnsi="Arial" w:cs="Arial"/>
          <w:bCs/>
          <w:i/>
          <w:iCs/>
          <w:sz w:val="20"/>
          <w:szCs w:val="20"/>
        </w:rPr>
      </w:pPr>
    </w:p>
    <w:p w14:paraId="364522FB" w14:textId="77777777" w:rsidR="00053D4E" w:rsidRPr="00C66A5D" w:rsidRDefault="009F624B" w:rsidP="001143AA">
      <w:pPr>
        <w:spacing w:line="360" w:lineRule="auto"/>
        <w:jc w:val="both"/>
        <w:rPr>
          <w:rFonts w:ascii="Arial" w:hAnsi="Arial" w:cs="Arial"/>
          <w:b/>
          <w:bCs/>
          <w:color w:val="000000" w:themeColor="text1"/>
          <w:sz w:val="22"/>
          <w:szCs w:val="22"/>
          <w:lang w:val="en-GB"/>
        </w:rPr>
      </w:pPr>
      <w:r w:rsidRPr="00C66A5D">
        <w:rPr>
          <w:rFonts w:ascii="Arial" w:hAnsi="Arial" w:cs="Arial"/>
          <w:b/>
          <w:bCs/>
          <w:color w:val="000000" w:themeColor="text1"/>
          <w:sz w:val="22"/>
          <w:szCs w:val="22"/>
          <w:lang w:val="en-GB"/>
        </w:rPr>
        <w:t xml:space="preserve">INTRODUCTION   </w:t>
      </w:r>
    </w:p>
    <w:p w14:paraId="3DCF2DAC" w14:textId="7E6C3C36" w:rsidR="00A94B4D" w:rsidRPr="00A94B4D" w:rsidRDefault="00A94B4D" w:rsidP="00A94B4D">
      <w:pPr>
        <w:spacing w:line="360" w:lineRule="auto"/>
        <w:jc w:val="both"/>
        <w:rPr>
          <w:rFonts w:ascii="Arial" w:hAnsi="Arial" w:cs="Arial"/>
          <w:color w:val="000000" w:themeColor="text1"/>
          <w:sz w:val="24"/>
          <w:szCs w:val="24"/>
          <w:lang w:val="en-GB"/>
        </w:rPr>
      </w:pPr>
      <w:r w:rsidRPr="00A94B4D">
        <w:rPr>
          <w:rFonts w:ascii="Arial" w:hAnsi="Arial" w:cs="Arial"/>
          <w:color w:val="000000" w:themeColor="text1"/>
          <w:sz w:val="24"/>
          <w:szCs w:val="24"/>
          <w:lang w:val="en-GB"/>
        </w:rPr>
        <w:t>Rapid and exponential population growth along with environmental changes result</w:t>
      </w:r>
      <w:r w:rsidRPr="00A94B4D">
        <w:rPr>
          <w:rFonts w:ascii="Arial" w:hAnsi="Arial" w:cs="Arial"/>
          <w:color w:val="000000" w:themeColor="text1"/>
          <w:sz w:val="24"/>
          <w:szCs w:val="24"/>
          <w:lang w:val="en-IN"/>
        </w:rPr>
        <w:t>s</w:t>
      </w:r>
      <w:r w:rsidRPr="00A94B4D">
        <w:rPr>
          <w:rFonts w:ascii="Arial" w:hAnsi="Arial" w:cs="Arial"/>
          <w:color w:val="000000" w:themeColor="text1"/>
          <w:sz w:val="24"/>
          <w:szCs w:val="24"/>
          <w:lang w:val="en-GB"/>
        </w:rPr>
        <w:t xml:space="preserve"> in the diminution of natural resources</w:t>
      </w:r>
      <w:r w:rsidRPr="00A94B4D">
        <w:rPr>
          <w:rFonts w:ascii="Arial" w:hAnsi="Arial" w:cs="Arial"/>
          <w:color w:val="000000" w:themeColor="text1"/>
          <w:sz w:val="24"/>
          <w:szCs w:val="24"/>
          <w:lang w:val="en-IN"/>
        </w:rPr>
        <w:t>.</w:t>
      </w:r>
      <w:r w:rsidRPr="00A94B4D">
        <w:rPr>
          <w:rFonts w:ascii="Arial" w:hAnsi="Arial" w:cs="Arial"/>
          <w:color w:val="000000" w:themeColor="text1"/>
          <w:sz w:val="24"/>
          <w:szCs w:val="24"/>
          <w:lang w:val="en-GB"/>
        </w:rPr>
        <w:t xml:space="preserve"> </w:t>
      </w:r>
      <w:r w:rsidRPr="00A94B4D">
        <w:rPr>
          <w:rFonts w:ascii="Arial" w:hAnsi="Arial" w:cs="Arial"/>
          <w:color w:val="000000" w:themeColor="text1"/>
          <w:sz w:val="24"/>
          <w:szCs w:val="24"/>
          <w:lang w:val="en-IN"/>
        </w:rPr>
        <w:t xml:space="preserve">This </w:t>
      </w:r>
      <w:r w:rsidRPr="00A94B4D">
        <w:rPr>
          <w:rFonts w:ascii="Arial" w:hAnsi="Arial" w:cs="Arial"/>
          <w:color w:val="000000" w:themeColor="text1"/>
          <w:sz w:val="24"/>
          <w:szCs w:val="24"/>
          <w:lang w:val="en-GB"/>
        </w:rPr>
        <w:t>alarms the need for a sustainable and novel approach to enhance agricultural productivity and nutritional quality. However current agricultural practices cannot subsist the demand</w:t>
      </w:r>
      <w:r w:rsidRPr="00A94B4D">
        <w:rPr>
          <w:rFonts w:ascii="Arial" w:hAnsi="Arial" w:cs="Arial"/>
          <w:color w:val="000000" w:themeColor="text1"/>
          <w:sz w:val="24"/>
          <w:szCs w:val="24"/>
          <w:lang w:val="en-IN"/>
        </w:rPr>
        <w:t xml:space="preserve">. </w:t>
      </w:r>
      <w:r w:rsidR="00815300" w:rsidRPr="00A94B4D">
        <w:rPr>
          <w:rFonts w:ascii="Arial" w:hAnsi="Arial" w:cs="Arial"/>
          <w:color w:val="000000" w:themeColor="text1"/>
          <w:sz w:val="24"/>
          <w:szCs w:val="24"/>
          <w:lang w:val="en-IN"/>
        </w:rPr>
        <w:t>Furthermore,</w:t>
      </w:r>
      <w:r w:rsidRPr="00A94B4D">
        <w:rPr>
          <w:rFonts w:ascii="Arial" w:hAnsi="Arial" w:cs="Arial"/>
          <w:color w:val="000000" w:themeColor="text1"/>
          <w:sz w:val="24"/>
          <w:szCs w:val="24"/>
          <w:lang w:val="en-GB"/>
        </w:rPr>
        <w:t xml:space="preserve"> classical plant </w:t>
      </w:r>
      <w:r w:rsidRPr="00A94B4D">
        <w:rPr>
          <w:rFonts w:ascii="Arial" w:hAnsi="Arial" w:cs="Arial"/>
          <w:color w:val="000000" w:themeColor="text1"/>
          <w:sz w:val="24"/>
          <w:szCs w:val="24"/>
          <w:lang w:val="en-GB"/>
        </w:rPr>
        <w:lastRenderedPageBreak/>
        <w:t xml:space="preserve">biotechnology preferably </w:t>
      </w:r>
      <w:r w:rsidR="00815300" w:rsidRPr="00A94B4D">
        <w:rPr>
          <w:rFonts w:ascii="Arial" w:hAnsi="Arial" w:cs="Arial"/>
          <w:color w:val="000000" w:themeColor="text1"/>
          <w:sz w:val="24"/>
          <w:szCs w:val="24"/>
          <w:lang w:val="en-GB"/>
        </w:rPr>
        <w:t>focusses</w:t>
      </w:r>
      <w:r w:rsidRPr="00A94B4D">
        <w:rPr>
          <w:rFonts w:ascii="Arial" w:hAnsi="Arial" w:cs="Arial"/>
          <w:color w:val="000000" w:themeColor="text1"/>
          <w:sz w:val="24"/>
          <w:szCs w:val="24"/>
          <w:lang w:val="en-GB"/>
        </w:rPr>
        <w:t xml:space="preserve"> on manipulating individual traits only; hence a systematic bioengineering strategy stands in need for enhancing a complex multigenic traits and usher in a more sustainable way. </w:t>
      </w:r>
      <w:r w:rsidR="00C04AD6">
        <w:rPr>
          <w:rFonts w:ascii="Arial" w:hAnsi="Arial" w:cs="Arial"/>
          <w:color w:val="000000" w:themeColor="text1"/>
          <w:sz w:val="24"/>
          <w:szCs w:val="24"/>
          <w:lang w:val="en-GB"/>
        </w:rPr>
        <w:t>“</w:t>
      </w:r>
      <w:r w:rsidRPr="00A94B4D">
        <w:rPr>
          <w:rFonts w:ascii="Arial" w:hAnsi="Arial" w:cs="Arial"/>
          <w:color w:val="000000" w:themeColor="text1"/>
          <w:sz w:val="24"/>
          <w:szCs w:val="24"/>
        </w:rPr>
        <w:t>Synthetic Biology of</w:t>
      </w:r>
      <w:r w:rsidRPr="00A94B4D">
        <w:rPr>
          <w:rFonts w:ascii="Arial" w:hAnsi="Arial" w:cs="Arial"/>
          <w:color w:val="000000" w:themeColor="text1"/>
          <w:sz w:val="24"/>
          <w:szCs w:val="24"/>
          <w:lang w:val="en-GB"/>
        </w:rPr>
        <w:t>f</w:t>
      </w:r>
      <w:proofErr w:type="spellStart"/>
      <w:r w:rsidRPr="00A94B4D">
        <w:rPr>
          <w:rFonts w:ascii="Arial" w:hAnsi="Arial" w:cs="Arial"/>
          <w:color w:val="000000" w:themeColor="text1"/>
          <w:sz w:val="24"/>
          <w:szCs w:val="24"/>
        </w:rPr>
        <w:t>ers</w:t>
      </w:r>
      <w:proofErr w:type="spellEnd"/>
      <w:r w:rsidRPr="00A94B4D">
        <w:rPr>
          <w:rFonts w:ascii="Arial" w:hAnsi="Arial" w:cs="Arial"/>
          <w:color w:val="000000" w:themeColor="text1"/>
          <w:sz w:val="24"/>
          <w:szCs w:val="24"/>
        </w:rPr>
        <w:t xml:space="preserve"> innovative approaches for engineering new biological systems or re</w:t>
      </w:r>
      <w:r w:rsidRPr="00A94B4D">
        <w:rPr>
          <w:rFonts w:ascii="Arial" w:hAnsi="Arial" w:cs="Arial"/>
          <w:color w:val="000000" w:themeColor="text1"/>
          <w:sz w:val="24"/>
          <w:szCs w:val="24"/>
          <w:lang w:val="en-GB"/>
        </w:rPr>
        <w:t>-</w:t>
      </w:r>
      <w:r w:rsidRPr="00A94B4D">
        <w:rPr>
          <w:rFonts w:ascii="Arial" w:hAnsi="Arial" w:cs="Arial"/>
          <w:color w:val="000000" w:themeColor="text1"/>
          <w:sz w:val="24"/>
          <w:szCs w:val="24"/>
        </w:rPr>
        <w:t>designing existing ones for useful purposes</w:t>
      </w:r>
      <w:r w:rsidR="00C04AD6">
        <w:rPr>
          <w:rFonts w:ascii="Arial" w:hAnsi="Arial" w:cs="Arial"/>
          <w:color w:val="000000" w:themeColor="text1"/>
          <w:sz w:val="24"/>
          <w:szCs w:val="24"/>
        </w:rPr>
        <w:t>”</w:t>
      </w:r>
      <w:r w:rsidRPr="00A94B4D">
        <w:rPr>
          <w:rFonts w:ascii="Arial" w:hAnsi="Arial" w:cs="Arial"/>
          <w:color w:val="000000" w:themeColor="text1"/>
          <w:sz w:val="24"/>
          <w:szCs w:val="24"/>
        </w:rPr>
        <w:t xml:space="preserve"> </w:t>
      </w:r>
      <w:r w:rsidRPr="00A94B4D">
        <w:rPr>
          <w:rFonts w:ascii="Arial" w:hAnsi="Arial" w:cs="Arial"/>
          <w:color w:val="000000" w:themeColor="text1"/>
          <w:sz w:val="24"/>
          <w:szCs w:val="24"/>
          <w:lang w:val="en-GB"/>
        </w:rPr>
        <w:t xml:space="preserve">(French, 2019). Serrano, 2007 defined this </w:t>
      </w:r>
      <w:r w:rsidR="00815300" w:rsidRPr="00A94B4D">
        <w:rPr>
          <w:rFonts w:ascii="Arial" w:hAnsi="Arial" w:cs="Arial"/>
          <w:color w:val="000000" w:themeColor="text1"/>
          <w:sz w:val="24"/>
          <w:szCs w:val="24"/>
          <w:lang w:val="en-GB"/>
        </w:rPr>
        <w:t>fast-growing</w:t>
      </w:r>
      <w:r w:rsidRPr="00A94B4D">
        <w:rPr>
          <w:rFonts w:ascii="Arial" w:hAnsi="Arial" w:cs="Arial"/>
          <w:color w:val="000000" w:themeColor="text1"/>
          <w:sz w:val="24"/>
          <w:szCs w:val="24"/>
          <w:lang w:val="en-GB"/>
        </w:rPr>
        <w:t xml:space="preserve"> next generation innovation as engineering of biology</w:t>
      </w:r>
      <w:r w:rsidRPr="00A94B4D">
        <w:rPr>
          <w:rFonts w:ascii="Arial" w:hAnsi="Arial" w:cs="Arial"/>
          <w:color w:val="000000" w:themeColor="text1"/>
          <w:sz w:val="24"/>
          <w:szCs w:val="24"/>
          <w:lang w:val="en-IN"/>
        </w:rPr>
        <w:t xml:space="preserve"> and</w:t>
      </w:r>
      <w:r w:rsidRPr="00A94B4D">
        <w:rPr>
          <w:rFonts w:ascii="Arial" w:hAnsi="Arial" w:cs="Arial"/>
          <w:color w:val="000000" w:themeColor="text1"/>
          <w:sz w:val="24"/>
          <w:szCs w:val="24"/>
          <w:lang w:val="en-GB"/>
        </w:rPr>
        <w:t xml:space="preserve"> synthesis of complex biologically based (or inspired) system which display function that do not exist in nature. Synthetic biology in microbial system served as a prelude and has now advanced to eukaryotes, including plants (</w:t>
      </w:r>
      <w:proofErr w:type="spellStart"/>
      <w:r w:rsidRPr="00A94B4D">
        <w:rPr>
          <w:rFonts w:ascii="Arial" w:hAnsi="Arial" w:cs="Arial"/>
          <w:color w:val="000000" w:themeColor="text1"/>
          <w:sz w:val="24"/>
          <w:szCs w:val="24"/>
        </w:rPr>
        <w:t>Slusarczyk</w:t>
      </w:r>
      <w:proofErr w:type="spellEnd"/>
      <w:r w:rsidRPr="00A94B4D">
        <w:rPr>
          <w:rFonts w:ascii="Arial" w:hAnsi="Arial" w:cs="Arial"/>
          <w:color w:val="000000" w:themeColor="text1"/>
          <w:sz w:val="24"/>
          <w:szCs w:val="24"/>
        </w:rPr>
        <w:t xml:space="preserve"> </w:t>
      </w:r>
      <w:r w:rsidRPr="00A94B4D">
        <w:rPr>
          <w:rFonts w:ascii="Arial" w:hAnsi="Arial" w:cs="Arial"/>
          <w:i/>
          <w:iCs/>
          <w:color w:val="000000" w:themeColor="text1"/>
          <w:sz w:val="24"/>
          <w:szCs w:val="24"/>
        </w:rPr>
        <w:t>et al.</w:t>
      </w:r>
      <w:r w:rsidRPr="00A94B4D">
        <w:rPr>
          <w:rFonts w:ascii="Arial" w:hAnsi="Arial" w:cs="Arial"/>
          <w:i/>
          <w:iCs/>
          <w:color w:val="000000" w:themeColor="text1"/>
          <w:sz w:val="24"/>
          <w:szCs w:val="24"/>
          <w:lang w:val="en-GB"/>
        </w:rPr>
        <w:t>,</w:t>
      </w:r>
      <w:r w:rsidRPr="00A94B4D">
        <w:rPr>
          <w:rFonts w:ascii="Arial" w:hAnsi="Arial" w:cs="Arial"/>
          <w:i/>
          <w:iCs/>
          <w:color w:val="000000" w:themeColor="text1"/>
          <w:sz w:val="24"/>
          <w:szCs w:val="24"/>
        </w:rPr>
        <w:t xml:space="preserve"> </w:t>
      </w:r>
      <w:r w:rsidRPr="00A94B4D">
        <w:rPr>
          <w:rFonts w:ascii="Arial" w:hAnsi="Arial" w:cs="Arial"/>
          <w:color w:val="000000" w:themeColor="text1"/>
          <w:sz w:val="24"/>
          <w:szCs w:val="24"/>
        </w:rPr>
        <w:t>2012)</w:t>
      </w:r>
      <w:r w:rsidRPr="00A94B4D">
        <w:rPr>
          <w:rFonts w:ascii="Arial" w:hAnsi="Arial" w:cs="Arial"/>
          <w:color w:val="000000" w:themeColor="text1"/>
          <w:sz w:val="24"/>
          <w:szCs w:val="24"/>
          <w:lang w:val="en-GB"/>
        </w:rPr>
        <w:t xml:space="preserve">. Although remarkable triumph has been achieved in microbial systems (Zhou </w:t>
      </w:r>
      <w:r w:rsidRPr="00A94B4D">
        <w:rPr>
          <w:rFonts w:ascii="Arial" w:hAnsi="Arial" w:cs="Arial"/>
          <w:i/>
          <w:iCs/>
          <w:color w:val="000000" w:themeColor="text1"/>
          <w:sz w:val="24"/>
          <w:szCs w:val="24"/>
          <w:lang w:val="en-GB"/>
        </w:rPr>
        <w:t>et al</w:t>
      </w:r>
      <w:r w:rsidRPr="00A94B4D">
        <w:rPr>
          <w:rFonts w:ascii="Arial" w:hAnsi="Arial" w:cs="Arial"/>
          <w:color w:val="000000" w:themeColor="text1"/>
          <w:sz w:val="24"/>
          <w:szCs w:val="24"/>
          <w:lang w:val="en-GB"/>
        </w:rPr>
        <w:t xml:space="preserve">., 2015) synthetic biology in plants is still an emerging research field with many knowledge and technology gaps that remain to be addressed. </w:t>
      </w:r>
    </w:p>
    <w:p w14:paraId="5017F93F" w14:textId="77777777" w:rsidR="00A94B4D" w:rsidRPr="00A94B4D" w:rsidRDefault="00A94B4D" w:rsidP="00A94B4D">
      <w:pPr>
        <w:spacing w:line="360" w:lineRule="auto"/>
        <w:jc w:val="both"/>
        <w:rPr>
          <w:rFonts w:ascii="Arial" w:hAnsi="Arial" w:cs="Arial"/>
          <w:color w:val="000000" w:themeColor="text1"/>
          <w:sz w:val="24"/>
          <w:szCs w:val="24"/>
          <w:lang w:val="en-IN"/>
        </w:rPr>
      </w:pPr>
      <w:r w:rsidRPr="00A94B4D">
        <w:rPr>
          <w:rFonts w:ascii="Arial" w:hAnsi="Arial" w:cs="Arial"/>
          <w:color w:val="000000" w:themeColor="text1"/>
          <w:sz w:val="24"/>
          <w:szCs w:val="24"/>
          <w:lang w:val="en-GB"/>
        </w:rPr>
        <w:t xml:space="preserve"> </w:t>
      </w:r>
      <w:r w:rsidRPr="00A94B4D">
        <w:rPr>
          <w:rFonts w:ascii="Arial" w:hAnsi="Arial" w:cs="Arial"/>
          <w:color w:val="000000" w:themeColor="text1"/>
          <w:sz w:val="24"/>
          <w:szCs w:val="24"/>
          <w:lang w:val="en-GB"/>
        </w:rPr>
        <w:tab/>
      </w:r>
      <w:r w:rsidRPr="00A94B4D">
        <w:rPr>
          <w:rFonts w:ascii="Arial" w:hAnsi="Arial" w:cs="Arial"/>
          <w:color w:val="000000" w:themeColor="text1"/>
          <w:sz w:val="24"/>
          <w:szCs w:val="24"/>
        </w:rPr>
        <w:t>In</w:t>
      </w:r>
      <w:r w:rsidRPr="00A94B4D">
        <w:rPr>
          <w:rFonts w:ascii="Arial" w:hAnsi="Arial" w:cs="Arial"/>
          <w:color w:val="000000" w:themeColor="text1"/>
          <w:sz w:val="24"/>
          <w:szCs w:val="24"/>
          <w:lang w:val="en-IN"/>
        </w:rPr>
        <w:t xml:space="preserve"> </w:t>
      </w:r>
      <w:r w:rsidRPr="00A94B4D">
        <w:rPr>
          <w:rFonts w:ascii="Arial" w:hAnsi="Arial" w:cs="Arial"/>
          <w:color w:val="000000" w:themeColor="text1"/>
          <w:sz w:val="24"/>
          <w:szCs w:val="24"/>
        </w:rPr>
        <w:t xml:space="preserve">plant synthetic </w:t>
      </w:r>
      <w:proofErr w:type="spellStart"/>
      <w:r w:rsidRPr="00A94B4D">
        <w:rPr>
          <w:rFonts w:ascii="Arial" w:hAnsi="Arial" w:cs="Arial"/>
          <w:color w:val="000000" w:themeColor="text1"/>
          <w:sz w:val="24"/>
          <w:szCs w:val="24"/>
        </w:rPr>
        <w:t>biolog</w:t>
      </w:r>
      <w:proofErr w:type="spellEnd"/>
      <w:r w:rsidRPr="00A94B4D">
        <w:rPr>
          <w:rFonts w:ascii="Arial" w:hAnsi="Arial" w:cs="Arial"/>
          <w:color w:val="000000" w:themeColor="text1"/>
          <w:sz w:val="24"/>
          <w:szCs w:val="24"/>
          <w:lang w:val="en-IN"/>
        </w:rPr>
        <w:t>y,</w:t>
      </w:r>
      <w:r w:rsidRPr="00A94B4D">
        <w:rPr>
          <w:rFonts w:ascii="Arial" w:hAnsi="Arial" w:cs="Arial"/>
          <w:color w:val="000000" w:themeColor="text1"/>
          <w:sz w:val="24"/>
          <w:szCs w:val="24"/>
        </w:rPr>
        <w:t xml:space="preserve"> plant biology and engineering principles are combined to create new technologies</w:t>
      </w:r>
      <w:r w:rsidRPr="00A94B4D">
        <w:rPr>
          <w:rFonts w:ascii="Arial" w:hAnsi="Arial" w:cs="Arial"/>
          <w:color w:val="000000" w:themeColor="text1"/>
          <w:sz w:val="24"/>
          <w:szCs w:val="24"/>
          <w:lang w:val="en-GB"/>
        </w:rPr>
        <w:t xml:space="preserve"> (Liu and Stewart, 2015). Plant synthetic biology takes approaches of DNA synthesis, metabolic pathway engineering, creation of protocells, minimal genome synthesis and xenobiology </w:t>
      </w:r>
      <w:r w:rsidRPr="00A94B4D">
        <w:rPr>
          <w:rFonts w:ascii="Arial" w:hAnsi="Arial" w:cs="Arial"/>
          <w:color w:val="000000" w:themeColor="text1"/>
          <w:sz w:val="24"/>
          <w:szCs w:val="24"/>
          <w:lang w:val="en-IN"/>
        </w:rPr>
        <w:t xml:space="preserve">to divide living system into different functional modules which are then combined into new systems </w:t>
      </w:r>
      <w:r w:rsidRPr="00A94B4D">
        <w:rPr>
          <w:rFonts w:ascii="Arial" w:hAnsi="Arial" w:cs="Arial"/>
          <w:color w:val="000000" w:themeColor="text1"/>
          <w:sz w:val="24"/>
          <w:szCs w:val="24"/>
          <w:lang w:val="en-GB"/>
        </w:rPr>
        <w:t>that contribute to a better understanding of complex biological processes</w:t>
      </w:r>
      <w:r w:rsidRPr="00A94B4D">
        <w:rPr>
          <w:rFonts w:ascii="Arial" w:hAnsi="Arial" w:cs="Arial"/>
          <w:color w:val="000000" w:themeColor="text1"/>
          <w:sz w:val="24"/>
          <w:szCs w:val="24"/>
          <w:lang w:val="en-IN"/>
        </w:rPr>
        <w:t xml:space="preserve"> (</w:t>
      </w:r>
      <w:proofErr w:type="spellStart"/>
      <w:r w:rsidRPr="00A94B4D">
        <w:rPr>
          <w:rFonts w:ascii="Arial" w:hAnsi="Arial" w:cs="Arial"/>
          <w:color w:val="000000" w:themeColor="text1"/>
          <w:sz w:val="24"/>
          <w:szCs w:val="24"/>
          <w:lang w:val="en-IN"/>
        </w:rPr>
        <w:t>Tebeje</w:t>
      </w:r>
      <w:proofErr w:type="spellEnd"/>
      <w:r w:rsidRPr="00A94B4D">
        <w:rPr>
          <w:rFonts w:ascii="Arial" w:hAnsi="Arial" w:cs="Arial"/>
          <w:color w:val="000000" w:themeColor="text1"/>
          <w:sz w:val="24"/>
          <w:szCs w:val="24"/>
          <w:lang w:val="en-IN"/>
        </w:rPr>
        <w:t xml:space="preserve"> </w:t>
      </w:r>
      <w:r w:rsidRPr="00A94B4D">
        <w:rPr>
          <w:rFonts w:ascii="Arial" w:hAnsi="Arial" w:cs="Arial"/>
          <w:i/>
          <w:iCs/>
          <w:color w:val="000000" w:themeColor="text1"/>
          <w:sz w:val="24"/>
          <w:szCs w:val="24"/>
          <w:lang w:val="en-IN"/>
        </w:rPr>
        <w:t xml:space="preserve">et al., </w:t>
      </w:r>
      <w:r w:rsidRPr="00A94B4D">
        <w:rPr>
          <w:rFonts w:ascii="Arial" w:hAnsi="Arial" w:cs="Arial"/>
          <w:color w:val="000000" w:themeColor="text1"/>
          <w:sz w:val="24"/>
          <w:szCs w:val="24"/>
          <w:lang w:val="en-IN"/>
        </w:rPr>
        <w:t>2021)</w:t>
      </w:r>
      <w:r w:rsidRPr="00A94B4D">
        <w:rPr>
          <w:rFonts w:ascii="Arial" w:hAnsi="Arial" w:cs="Arial"/>
          <w:color w:val="000000" w:themeColor="text1"/>
          <w:sz w:val="24"/>
          <w:szCs w:val="24"/>
          <w:lang w:val="en-GB"/>
        </w:rPr>
        <w:t>.</w:t>
      </w:r>
      <w:r w:rsidRPr="00A94B4D">
        <w:rPr>
          <w:rFonts w:ascii="Arial" w:hAnsi="Arial" w:cs="Arial"/>
          <w:color w:val="000000" w:themeColor="text1"/>
          <w:sz w:val="24"/>
          <w:szCs w:val="24"/>
          <w:lang w:val="en-IN"/>
        </w:rPr>
        <w:t xml:space="preserve"> T</w:t>
      </w:r>
      <w:r w:rsidRPr="00A94B4D">
        <w:rPr>
          <w:rFonts w:ascii="Arial" w:hAnsi="Arial" w:cs="Arial"/>
          <w:color w:val="000000" w:themeColor="text1"/>
          <w:sz w:val="24"/>
          <w:szCs w:val="24"/>
        </w:rPr>
        <w:t xml:space="preserve">his developing field </w:t>
      </w:r>
      <w:r w:rsidRPr="00A94B4D">
        <w:rPr>
          <w:rFonts w:ascii="Arial" w:hAnsi="Arial" w:cs="Arial"/>
          <w:color w:val="000000" w:themeColor="text1"/>
          <w:sz w:val="24"/>
          <w:szCs w:val="24"/>
          <w:lang w:val="en-GB"/>
        </w:rPr>
        <w:t xml:space="preserve">will </w:t>
      </w:r>
      <w:r w:rsidRPr="00A94B4D">
        <w:rPr>
          <w:rFonts w:ascii="Arial" w:hAnsi="Arial" w:cs="Arial"/>
          <w:color w:val="000000" w:themeColor="text1"/>
          <w:sz w:val="24"/>
          <w:szCs w:val="24"/>
        </w:rPr>
        <w:t>be crucial for enabling new plant bio-production in the future.</w:t>
      </w:r>
      <w:r w:rsidRPr="00A94B4D">
        <w:rPr>
          <w:rFonts w:ascii="Arial" w:hAnsi="Arial" w:cs="Arial"/>
          <w:color w:val="000000" w:themeColor="text1"/>
          <w:sz w:val="24"/>
          <w:szCs w:val="24"/>
          <w:lang w:val="en-IN"/>
        </w:rPr>
        <w:t xml:space="preserve"> </w:t>
      </w:r>
    </w:p>
    <w:p w14:paraId="42C1D6F4" w14:textId="45E108D8" w:rsidR="00A94B4D" w:rsidRPr="00A94B4D" w:rsidRDefault="00C04AD6" w:rsidP="00CC5E6C">
      <w:pPr>
        <w:spacing w:line="360" w:lineRule="auto"/>
        <w:ind w:firstLine="720"/>
        <w:jc w:val="both"/>
        <w:rPr>
          <w:rFonts w:ascii="Arial" w:hAnsi="Arial" w:cs="Arial"/>
          <w:color w:val="000000" w:themeColor="text1"/>
          <w:sz w:val="24"/>
          <w:szCs w:val="24"/>
          <w:lang w:val="en-GB"/>
        </w:rPr>
      </w:pPr>
      <w:r>
        <w:rPr>
          <w:rFonts w:ascii="Arial" w:hAnsi="Arial" w:cs="Arial"/>
          <w:color w:val="000000" w:themeColor="text1"/>
          <w:sz w:val="24"/>
          <w:szCs w:val="24"/>
          <w:lang w:val="en-GB"/>
        </w:rPr>
        <w:t>“</w:t>
      </w:r>
      <w:r w:rsidR="00A94B4D" w:rsidRPr="00A94B4D">
        <w:rPr>
          <w:rFonts w:ascii="Arial" w:hAnsi="Arial" w:cs="Arial"/>
          <w:color w:val="000000" w:themeColor="text1"/>
          <w:sz w:val="24"/>
          <w:szCs w:val="24"/>
          <w:lang w:val="en-GB"/>
        </w:rPr>
        <w:t>In contrast to traditional plant biotechnology, which primarily uses recombinant DNA technology and concentrates on recombining heterologous genes and promoters that already exist, plant synthetic biology is based on combining the natural world's building blocks in novel ways to create new modules</w:t>
      </w:r>
      <w:r>
        <w:rPr>
          <w:rFonts w:ascii="Arial" w:hAnsi="Arial" w:cs="Arial"/>
          <w:color w:val="000000" w:themeColor="text1"/>
          <w:sz w:val="24"/>
          <w:szCs w:val="24"/>
          <w:lang w:val="en-GB"/>
        </w:rPr>
        <w:t>”</w:t>
      </w:r>
      <w:r w:rsidR="00A94B4D" w:rsidRPr="00A94B4D">
        <w:rPr>
          <w:rFonts w:ascii="Arial" w:hAnsi="Arial" w:cs="Arial"/>
          <w:color w:val="000000" w:themeColor="text1"/>
          <w:sz w:val="24"/>
          <w:szCs w:val="24"/>
          <w:lang w:val="en-GB"/>
        </w:rPr>
        <w:t xml:space="preserve"> (</w:t>
      </w:r>
      <w:proofErr w:type="spellStart"/>
      <w:r w:rsidR="00A94B4D" w:rsidRPr="00A94B4D">
        <w:rPr>
          <w:rFonts w:ascii="Arial" w:hAnsi="Arial" w:cs="Arial"/>
          <w:color w:val="000000" w:themeColor="text1"/>
          <w:sz w:val="24"/>
          <w:szCs w:val="24"/>
          <w:lang w:val="en-GB"/>
        </w:rPr>
        <w:t>Andrianantoandro</w:t>
      </w:r>
      <w:proofErr w:type="spellEnd"/>
      <w:r w:rsidR="00A94B4D" w:rsidRPr="00A94B4D">
        <w:rPr>
          <w:rFonts w:ascii="Arial" w:hAnsi="Arial" w:cs="Arial"/>
          <w:color w:val="000000" w:themeColor="text1"/>
          <w:sz w:val="24"/>
          <w:szCs w:val="24"/>
          <w:lang w:val="en-GB"/>
        </w:rPr>
        <w:t xml:space="preserve">, 2006). Although they have not yet been fully </w:t>
      </w:r>
      <w:r w:rsidR="00A94B4D" w:rsidRPr="00A94B4D">
        <w:rPr>
          <w:rFonts w:ascii="Arial" w:hAnsi="Arial" w:cs="Arial"/>
          <w:color w:val="000000" w:themeColor="text1"/>
          <w:sz w:val="24"/>
          <w:szCs w:val="24"/>
          <w:lang w:val="en-IN"/>
        </w:rPr>
        <w:t>utilized</w:t>
      </w:r>
      <w:r w:rsidR="00A94B4D" w:rsidRPr="00A94B4D">
        <w:rPr>
          <w:rFonts w:ascii="Arial" w:hAnsi="Arial" w:cs="Arial"/>
          <w:color w:val="000000" w:themeColor="text1"/>
          <w:sz w:val="24"/>
          <w:szCs w:val="24"/>
          <w:lang w:val="en-GB"/>
        </w:rPr>
        <w:t>, plants hold enormous potential for synthetic biology (</w:t>
      </w:r>
      <w:proofErr w:type="spellStart"/>
      <w:r w:rsidR="00A94B4D" w:rsidRPr="00A94B4D">
        <w:rPr>
          <w:rFonts w:ascii="Arial" w:hAnsi="Arial" w:cs="Arial"/>
          <w:color w:val="000000" w:themeColor="text1"/>
          <w:sz w:val="24"/>
          <w:szCs w:val="24"/>
          <w:lang w:val="en-GB"/>
        </w:rPr>
        <w:t>Baltes</w:t>
      </w:r>
      <w:proofErr w:type="spellEnd"/>
      <w:r w:rsidR="00A94B4D" w:rsidRPr="00A94B4D">
        <w:rPr>
          <w:rFonts w:ascii="Arial" w:hAnsi="Arial" w:cs="Arial"/>
          <w:color w:val="000000" w:themeColor="text1"/>
          <w:sz w:val="24"/>
          <w:szCs w:val="24"/>
          <w:lang w:val="en-IN"/>
        </w:rPr>
        <w:t xml:space="preserve"> </w:t>
      </w:r>
      <w:r w:rsidR="00A94B4D" w:rsidRPr="00A94B4D">
        <w:rPr>
          <w:rFonts w:ascii="Arial" w:hAnsi="Arial" w:cs="Arial"/>
          <w:color w:val="000000" w:themeColor="text1"/>
          <w:sz w:val="24"/>
          <w:szCs w:val="24"/>
          <w:lang w:val="en-GB"/>
        </w:rPr>
        <w:t xml:space="preserve">and </w:t>
      </w:r>
      <w:proofErr w:type="spellStart"/>
      <w:r w:rsidR="00A94B4D" w:rsidRPr="00A94B4D">
        <w:rPr>
          <w:rFonts w:ascii="Arial" w:hAnsi="Arial" w:cs="Arial"/>
          <w:color w:val="000000" w:themeColor="text1"/>
          <w:sz w:val="24"/>
          <w:szCs w:val="24"/>
          <w:lang w:val="en-GB"/>
        </w:rPr>
        <w:t>Voytas</w:t>
      </w:r>
      <w:proofErr w:type="spellEnd"/>
      <w:r w:rsidR="00A94B4D" w:rsidRPr="00A94B4D">
        <w:rPr>
          <w:rFonts w:ascii="Arial" w:hAnsi="Arial" w:cs="Arial"/>
          <w:color w:val="000000" w:themeColor="text1"/>
          <w:sz w:val="24"/>
          <w:szCs w:val="24"/>
          <w:lang w:val="en-GB"/>
        </w:rPr>
        <w:t xml:space="preserve">, 2015). The primary metabolites that feed the world—proteins, fatty acids, and carbohydrates—come from plants more than any other source. Plants also create a wide range of secondary metabolites that are useful in business and medicine. </w:t>
      </w:r>
      <w:r w:rsidR="00815300" w:rsidRPr="00A94B4D">
        <w:rPr>
          <w:rFonts w:ascii="Arial" w:hAnsi="Arial" w:cs="Arial"/>
          <w:color w:val="000000" w:themeColor="text1"/>
          <w:sz w:val="24"/>
          <w:szCs w:val="24"/>
          <w:lang w:val="en-GB"/>
        </w:rPr>
        <w:t>Furthermore, plant</w:t>
      </w:r>
      <w:r w:rsidR="00A94B4D" w:rsidRPr="00A94B4D">
        <w:rPr>
          <w:rFonts w:ascii="Arial" w:hAnsi="Arial" w:cs="Arial"/>
          <w:color w:val="000000" w:themeColor="text1"/>
          <w:sz w:val="24"/>
          <w:szCs w:val="24"/>
          <w:lang w:val="en-GB"/>
        </w:rPr>
        <w:t xml:space="preserve"> systems biology is well understood, plants are sessile, capable of fighting off infections, and not constrained by the ethical concerns. Last but not least, plants manufacture their primary and secondary metabolites using abundant and inexpensive nutrients (sunlight and carbon dioxide), and their total biomass is enormous.</w:t>
      </w:r>
    </w:p>
    <w:p w14:paraId="21602C27" w14:textId="25E8BB46" w:rsidR="00A94B4D" w:rsidRPr="00A94B4D" w:rsidRDefault="00A94B4D" w:rsidP="00A94B4D">
      <w:pPr>
        <w:spacing w:line="360" w:lineRule="auto"/>
        <w:jc w:val="both"/>
        <w:rPr>
          <w:rFonts w:ascii="Arial" w:hAnsi="Arial" w:cs="Arial"/>
          <w:color w:val="000000" w:themeColor="text1"/>
          <w:sz w:val="24"/>
          <w:szCs w:val="24"/>
          <w:lang w:val="en-GB"/>
        </w:rPr>
      </w:pPr>
      <w:r w:rsidRPr="00A94B4D">
        <w:rPr>
          <w:rFonts w:ascii="Arial" w:hAnsi="Arial" w:cs="Arial"/>
          <w:color w:val="000000" w:themeColor="text1"/>
          <w:sz w:val="24"/>
          <w:szCs w:val="24"/>
        </w:rPr>
        <w:t xml:space="preserve">There are </w:t>
      </w:r>
      <w:r w:rsidRPr="00A94B4D">
        <w:rPr>
          <w:rFonts w:ascii="Arial" w:hAnsi="Arial" w:cs="Arial"/>
          <w:color w:val="000000" w:themeColor="text1"/>
          <w:sz w:val="24"/>
          <w:szCs w:val="24"/>
          <w:lang w:val="en-GB"/>
        </w:rPr>
        <w:t>a few</w:t>
      </w:r>
      <w:r w:rsidRPr="00A94B4D">
        <w:rPr>
          <w:rFonts w:ascii="Arial" w:hAnsi="Arial" w:cs="Arial"/>
          <w:color w:val="000000" w:themeColor="text1"/>
          <w:sz w:val="24"/>
          <w:szCs w:val="24"/>
        </w:rPr>
        <w:t xml:space="preserve"> published </w:t>
      </w:r>
      <w:r w:rsidRPr="00A94B4D">
        <w:rPr>
          <w:rFonts w:ascii="Arial" w:hAnsi="Arial" w:cs="Arial"/>
          <w:color w:val="000000" w:themeColor="text1"/>
          <w:sz w:val="24"/>
          <w:szCs w:val="24"/>
          <w:lang w:val="en-GB"/>
        </w:rPr>
        <w:t xml:space="preserve">pioneering </w:t>
      </w:r>
      <w:r w:rsidRPr="00A94B4D">
        <w:rPr>
          <w:rFonts w:ascii="Arial" w:hAnsi="Arial" w:cs="Arial"/>
          <w:color w:val="000000" w:themeColor="text1"/>
          <w:sz w:val="24"/>
          <w:szCs w:val="24"/>
        </w:rPr>
        <w:t>examples o</w:t>
      </w:r>
      <w:r w:rsidRPr="00A94B4D">
        <w:rPr>
          <w:rFonts w:ascii="Arial" w:hAnsi="Arial" w:cs="Arial"/>
          <w:color w:val="000000" w:themeColor="text1"/>
          <w:sz w:val="24"/>
          <w:szCs w:val="24"/>
          <w:lang w:val="en-GB"/>
        </w:rPr>
        <w:t>f</w:t>
      </w:r>
      <w:r w:rsidRPr="00A94B4D">
        <w:rPr>
          <w:rFonts w:ascii="Arial" w:hAnsi="Arial" w:cs="Arial"/>
          <w:color w:val="000000" w:themeColor="text1"/>
          <w:sz w:val="24"/>
          <w:szCs w:val="24"/>
        </w:rPr>
        <w:t xml:space="preserve"> plant synthetic biology, such as the production of synthetic sensors</w:t>
      </w:r>
      <w:r w:rsidRPr="00A94B4D">
        <w:rPr>
          <w:rFonts w:ascii="Arial" w:hAnsi="Arial" w:cs="Arial"/>
          <w:color w:val="000000" w:themeColor="text1"/>
          <w:sz w:val="24"/>
          <w:szCs w:val="24"/>
          <w:lang w:val="en-GB"/>
        </w:rPr>
        <w:t xml:space="preserve">, </w:t>
      </w:r>
      <w:r w:rsidRPr="00A94B4D">
        <w:rPr>
          <w:rFonts w:ascii="Arial" w:hAnsi="Arial" w:cs="Arial"/>
          <w:color w:val="000000" w:themeColor="text1"/>
          <w:sz w:val="24"/>
          <w:szCs w:val="24"/>
        </w:rPr>
        <w:t>synthetic metabolic pathways</w:t>
      </w:r>
      <w:r w:rsidRPr="00A94B4D">
        <w:rPr>
          <w:rFonts w:ascii="Arial" w:hAnsi="Arial" w:cs="Arial"/>
          <w:color w:val="000000" w:themeColor="text1"/>
          <w:sz w:val="24"/>
          <w:szCs w:val="24"/>
          <w:lang w:val="en-GB"/>
        </w:rPr>
        <w:t xml:space="preserve"> and </w:t>
      </w:r>
      <w:r w:rsidRPr="00A94B4D">
        <w:rPr>
          <w:rFonts w:ascii="Arial" w:hAnsi="Arial" w:cs="Arial"/>
          <w:color w:val="000000" w:themeColor="text1"/>
          <w:sz w:val="24"/>
          <w:szCs w:val="24"/>
        </w:rPr>
        <w:t xml:space="preserve">synthetic genomes </w:t>
      </w:r>
      <w:r w:rsidRPr="00A94B4D">
        <w:rPr>
          <w:rFonts w:ascii="Arial" w:hAnsi="Arial" w:cs="Arial"/>
          <w:color w:val="000000" w:themeColor="text1"/>
          <w:sz w:val="24"/>
          <w:szCs w:val="24"/>
        </w:rPr>
        <w:lastRenderedPageBreak/>
        <w:t>in plants</w:t>
      </w:r>
      <w:r w:rsidRPr="00A94B4D">
        <w:rPr>
          <w:rFonts w:ascii="Arial" w:hAnsi="Arial" w:cs="Arial"/>
          <w:color w:val="000000" w:themeColor="text1"/>
          <w:sz w:val="24"/>
          <w:szCs w:val="24"/>
          <w:lang w:val="en-GB"/>
        </w:rPr>
        <w:t>;</w:t>
      </w:r>
      <w:r w:rsidRPr="00A94B4D">
        <w:rPr>
          <w:rFonts w:ascii="Arial" w:hAnsi="Arial" w:cs="Arial"/>
          <w:color w:val="000000" w:themeColor="text1"/>
          <w:sz w:val="24"/>
          <w:szCs w:val="24"/>
        </w:rPr>
        <w:t xml:space="preserve"> we are still in the </w:t>
      </w:r>
      <w:r w:rsidRPr="00A94B4D">
        <w:rPr>
          <w:rFonts w:ascii="Arial" w:hAnsi="Arial" w:cs="Arial"/>
          <w:color w:val="000000" w:themeColor="text1"/>
          <w:sz w:val="24"/>
          <w:szCs w:val="24"/>
          <w:lang w:val="en-GB"/>
        </w:rPr>
        <w:t xml:space="preserve">pioneer </w:t>
      </w:r>
      <w:r w:rsidRPr="00A94B4D">
        <w:rPr>
          <w:rFonts w:ascii="Arial" w:hAnsi="Arial" w:cs="Arial"/>
          <w:color w:val="000000" w:themeColor="text1"/>
          <w:sz w:val="24"/>
          <w:szCs w:val="24"/>
        </w:rPr>
        <w:t>stages of research</w:t>
      </w:r>
      <w:r w:rsidRPr="00A94B4D">
        <w:rPr>
          <w:rFonts w:ascii="Arial" w:hAnsi="Arial" w:cs="Arial"/>
          <w:color w:val="000000" w:themeColor="text1"/>
          <w:sz w:val="24"/>
          <w:szCs w:val="24"/>
          <w:lang w:val="en-GB"/>
        </w:rPr>
        <w:t xml:space="preserve">. </w:t>
      </w:r>
      <w:r w:rsidRPr="00A94B4D">
        <w:rPr>
          <w:rFonts w:ascii="Arial" w:hAnsi="Arial" w:cs="Arial"/>
          <w:color w:val="000000" w:themeColor="text1"/>
          <w:sz w:val="24"/>
          <w:szCs w:val="24"/>
        </w:rPr>
        <w:t xml:space="preserve"> Zurcher </w:t>
      </w:r>
      <w:r w:rsidRPr="00A94B4D">
        <w:rPr>
          <w:rFonts w:ascii="Arial" w:hAnsi="Arial" w:cs="Arial"/>
          <w:i/>
          <w:iCs/>
          <w:color w:val="000000" w:themeColor="text1"/>
          <w:sz w:val="24"/>
          <w:szCs w:val="24"/>
        </w:rPr>
        <w:t>et al.</w:t>
      </w:r>
      <w:r w:rsidRPr="00A94B4D">
        <w:rPr>
          <w:rFonts w:ascii="Arial" w:hAnsi="Arial" w:cs="Arial"/>
          <w:i/>
          <w:iCs/>
          <w:color w:val="000000" w:themeColor="text1"/>
          <w:sz w:val="24"/>
          <w:szCs w:val="24"/>
          <w:lang w:val="en-GB"/>
        </w:rPr>
        <w:t>,</w:t>
      </w:r>
      <w:r w:rsidRPr="00A94B4D">
        <w:rPr>
          <w:rFonts w:ascii="Arial" w:hAnsi="Arial" w:cs="Arial"/>
          <w:i/>
          <w:iCs/>
          <w:color w:val="000000" w:themeColor="text1"/>
          <w:sz w:val="24"/>
          <w:szCs w:val="24"/>
        </w:rPr>
        <w:t xml:space="preserve"> </w:t>
      </w:r>
      <w:r w:rsidRPr="00A94B4D">
        <w:rPr>
          <w:rFonts w:ascii="Arial" w:hAnsi="Arial" w:cs="Arial"/>
          <w:color w:val="000000" w:themeColor="text1"/>
          <w:sz w:val="24"/>
          <w:szCs w:val="24"/>
        </w:rPr>
        <w:t xml:space="preserve">2013 </w:t>
      </w:r>
      <w:r w:rsidRPr="00A94B4D">
        <w:rPr>
          <w:rFonts w:ascii="Arial" w:hAnsi="Arial" w:cs="Arial"/>
          <w:color w:val="000000" w:themeColor="text1"/>
          <w:sz w:val="24"/>
          <w:szCs w:val="24"/>
          <w:lang w:val="en-GB"/>
        </w:rPr>
        <w:t xml:space="preserve">constructed a </w:t>
      </w:r>
      <w:r w:rsidRPr="00A94B4D">
        <w:rPr>
          <w:rFonts w:ascii="Arial" w:hAnsi="Arial" w:cs="Arial"/>
          <w:color w:val="000000" w:themeColor="text1"/>
          <w:sz w:val="24"/>
          <w:szCs w:val="24"/>
        </w:rPr>
        <w:t>synthetic sensor for monitoring the transcriptional output of the plant cytokinin signaling network</w:t>
      </w:r>
      <w:r w:rsidRPr="00A94B4D">
        <w:rPr>
          <w:rFonts w:ascii="Arial" w:hAnsi="Arial" w:cs="Arial"/>
          <w:color w:val="000000" w:themeColor="text1"/>
          <w:sz w:val="24"/>
          <w:szCs w:val="24"/>
          <w:lang w:val="en-GB"/>
        </w:rPr>
        <w:t xml:space="preserve"> in </w:t>
      </w:r>
      <w:r w:rsidRPr="00A94B4D">
        <w:rPr>
          <w:rFonts w:ascii="Arial" w:hAnsi="Arial" w:cs="Arial"/>
          <w:i/>
          <w:iCs/>
          <w:color w:val="000000" w:themeColor="text1"/>
          <w:sz w:val="24"/>
          <w:szCs w:val="24"/>
        </w:rPr>
        <w:t xml:space="preserve">Arabidopsis </w:t>
      </w:r>
      <w:r w:rsidRPr="00A94B4D">
        <w:rPr>
          <w:rFonts w:ascii="Arial" w:hAnsi="Arial" w:cs="Arial"/>
          <w:color w:val="000000" w:themeColor="text1"/>
          <w:sz w:val="24"/>
          <w:szCs w:val="24"/>
        </w:rPr>
        <w:t>and maize</w:t>
      </w:r>
      <w:r w:rsidRPr="00A94B4D">
        <w:rPr>
          <w:rFonts w:ascii="Arial" w:hAnsi="Arial" w:cs="Arial"/>
          <w:color w:val="000000" w:themeColor="text1"/>
          <w:sz w:val="24"/>
          <w:szCs w:val="24"/>
          <w:lang w:val="en-GB"/>
        </w:rPr>
        <w:t xml:space="preserve">. </w:t>
      </w:r>
      <w:r w:rsidRPr="00A94B4D">
        <w:rPr>
          <w:rFonts w:ascii="Arial" w:hAnsi="Arial" w:cs="Arial"/>
          <w:color w:val="000000" w:themeColor="text1"/>
          <w:sz w:val="24"/>
          <w:szCs w:val="24"/>
        </w:rPr>
        <w:t xml:space="preserve"> </w:t>
      </w:r>
      <w:r w:rsidR="00C04AD6">
        <w:rPr>
          <w:rFonts w:ascii="Arial" w:hAnsi="Arial" w:cs="Arial"/>
          <w:color w:val="000000" w:themeColor="text1"/>
          <w:sz w:val="24"/>
          <w:szCs w:val="24"/>
        </w:rPr>
        <w:t>“</w:t>
      </w:r>
      <w:r w:rsidRPr="00A94B4D">
        <w:rPr>
          <w:rFonts w:ascii="Arial" w:hAnsi="Arial" w:cs="Arial"/>
          <w:color w:val="000000" w:themeColor="text1"/>
          <w:sz w:val="24"/>
          <w:szCs w:val="24"/>
        </w:rPr>
        <w:t>Synthetic sensors can be constructed to be transcriptionally or post-translationally controlled, when incorporated into engineered organisms, and allow cells to identify and report the presence of internal or external stimuli</w:t>
      </w:r>
      <w:r w:rsidR="00C04AD6">
        <w:rPr>
          <w:rFonts w:ascii="Arial" w:hAnsi="Arial" w:cs="Arial"/>
          <w:color w:val="000000" w:themeColor="text1"/>
          <w:sz w:val="24"/>
          <w:szCs w:val="24"/>
        </w:rPr>
        <w:t>”</w:t>
      </w:r>
      <w:r w:rsidRPr="00A94B4D">
        <w:rPr>
          <w:rFonts w:ascii="Arial" w:hAnsi="Arial" w:cs="Arial"/>
          <w:color w:val="000000" w:themeColor="text1"/>
          <w:sz w:val="24"/>
          <w:szCs w:val="24"/>
        </w:rPr>
        <w:t xml:space="preserve"> </w:t>
      </w:r>
      <w:r w:rsidRPr="00A94B4D">
        <w:rPr>
          <w:rFonts w:ascii="Arial" w:hAnsi="Arial" w:cs="Arial"/>
          <w:color w:val="000000" w:themeColor="text1"/>
          <w:sz w:val="24"/>
          <w:szCs w:val="24"/>
          <w:lang w:val="en-GB"/>
        </w:rPr>
        <w:t>(Liu and Stewart, 2015)</w:t>
      </w:r>
      <w:r w:rsidRPr="00A94B4D">
        <w:rPr>
          <w:rFonts w:ascii="Arial" w:hAnsi="Arial" w:cs="Arial"/>
          <w:color w:val="000000" w:themeColor="text1"/>
          <w:sz w:val="24"/>
          <w:szCs w:val="24"/>
        </w:rPr>
        <w:t>.</w:t>
      </w:r>
      <w:r w:rsidRPr="00A94B4D">
        <w:rPr>
          <w:rFonts w:ascii="Arial" w:hAnsi="Arial" w:cs="Arial"/>
          <w:color w:val="000000" w:themeColor="text1"/>
          <w:sz w:val="24"/>
          <w:szCs w:val="24"/>
          <w:lang w:val="en-GB"/>
        </w:rPr>
        <w:t xml:space="preserve"> </w:t>
      </w:r>
      <w:r w:rsidR="00C04AD6">
        <w:rPr>
          <w:rFonts w:ascii="Arial" w:hAnsi="Arial" w:cs="Arial"/>
          <w:color w:val="000000" w:themeColor="text1"/>
          <w:sz w:val="24"/>
          <w:szCs w:val="24"/>
          <w:lang w:val="en-GB"/>
        </w:rPr>
        <w:t>“</w:t>
      </w:r>
      <w:r w:rsidRPr="00A94B4D">
        <w:rPr>
          <w:rFonts w:ascii="Arial" w:hAnsi="Arial" w:cs="Arial"/>
          <w:color w:val="000000" w:themeColor="text1"/>
          <w:sz w:val="24"/>
          <w:szCs w:val="24"/>
          <w:lang w:val="en-GB"/>
        </w:rPr>
        <w:t xml:space="preserve">Metabolic engineering of </w:t>
      </w:r>
      <w:proofErr w:type="spellStart"/>
      <w:r w:rsidRPr="00A94B4D">
        <w:rPr>
          <w:rFonts w:ascii="Arial" w:hAnsi="Arial" w:cs="Arial"/>
          <w:color w:val="000000" w:themeColor="text1"/>
          <w:sz w:val="24"/>
          <w:szCs w:val="24"/>
          <w:lang w:val="en-GB"/>
        </w:rPr>
        <w:t>dhurin</w:t>
      </w:r>
      <w:proofErr w:type="spellEnd"/>
      <w:r w:rsidRPr="00A94B4D">
        <w:rPr>
          <w:rFonts w:ascii="Arial" w:hAnsi="Arial" w:cs="Arial"/>
          <w:color w:val="000000" w:themeColor="text1"/>
          <w:sz w:val="24"/>
          <w:szCs w:val="24"/>
          <w:lang w:val="en-GB"/>
        </w:rPr>
        <w:t xml:space="preserve"> in transgenic </w:t>
      </w:r>
      <w:proofErr w:type="spellStart"/>
      <w:r w:rsidRPr="00A94B4D">
        <w:rPr>
          <w:rFonts w:ascii="Arial" w:hAnsi="Arial" w:cs="Arial"/>
          <w:color w:val="000000" w:themeColor="text1"/>
          <w:sz w:val="24"/>
          <w:szCs w:val="24"/>
          <w:lang w:val="en-GB"/>
        </w:rPr>
        <w:t>arabidopsis</w:t>
      </w:r>
      <w:proofErr w:type="spellEnd"/>
      <w:r w:rsidRPr="00A94B4D">
        <w:rPr>
          <w:rFonts w:ascii="Arial" w:hAnsi="Arial" w:cs="Arial"/>
          <w:color w:val="000000" w:themeColor="text1"/>
          <w:sz w:val="24"/>
          <w:szCs w:val="24"/>
          <w:lang w:val="en-GB"/>
        </w:rPr>
        <w:t xml:space="preserve"> (</w:t>
      </w:r>
      <w:r w:rsidRPr="00A94B4D">
        <w:rPr>
          <w:rFonts w:ascii="Arial" w:hAnsi="Arial" w:cs="Arial"/>
          <w:color w:val="000000" w:themeColor="text1"/>
          <w:sz w:val="24"/>
          <w:szCs w:val="24"/>
        </w:rPr>
        <w:t>Kristensen</w:t>
      </w:r>
      <w:r w:rsidRPr="00A94B4D">
        <w:rPr>
          <w:rFonts w:ascii="Arial" w:hAnsi="Arial" w:cs="Arial"/>
          <w:i/>
          <w:iCs/>
          <w:color w:val="000000" w:themeColor="text1"/>
          <w:sz w:val="24"/>
          <w:szCs w:val="24"/>
          <w:lang w:val="en-GB"/>
        </w:rPr>
        <w:t>,</w:t>
      </w:r>
      <w:r w:rsidRPr="00A94B4D">
        <w:rPr>
          <w:rFonts w:ascii="Arial" w:hAnsi="Arial" w:cs="Arial"/>
          <w:i/>
          <w:iCs/>
          <w:color w:val="000000" w:themeColor="text1"/>
          <w:sz w:val="24"/>
          <w:szCs w:val="24"/>
        </w:rPr>
        <w:t xml:space="preserve"> </w:t>
      </w:r>
      <w:r w:rsidRPr="00A94B4D">
        <w:rPr>
          <w:rFonts w:ascii="Arial" w:hAnsi="Arial" w:cs="Arial"/>
          <w:color w:val="000000" w:themeColor="text1"/>
          <w:sz w:val="24"/>
          <w:szCs w:val="24"/>
        </w:rPr>
        <w:t>2005)</w:t>
      </w:r>
      <w:r w:rsidRPr="00A94B4D">
        <w:rPr>
          <w:rFonts w:ascii="Arial" w:hAnsi="Arial" w:cs="Arial"/>
          <w:color w:val="000000" w:themeColor="text1"/>
          <w:sz w:val="24"/>
          <w:szCs w:val="24"/>
          <w:lang w:val="en-GB"/>
        </w:rPr>
        <w:t xml:space="preserve"> and </w:t>
      </w:r>
      <w:r w:rsidRPr="00A94B4D">
        <w:rPr>
          <w:rFonts w:ascii="Arial" w:hAnsi="Arial" w:cs="Arial"/>
          <w:color w:val="000000" w:themeColor="text1"/>
          <w:sz w:val="24"/>
          <w:szCs w:val="24"/>
        </w:rPr>
        <w:t>potato carotenoid content</w:t>
      </w:r>
      <w:r w:rsidR="00C04AD6">
        <w:rPr>
          <w:rFonts w:ascii="Arial" w:hAnsi="Arial" w:cs="Arial"/>
          <w:color w:val="000000" w:themeColor="text1"/>
          <w:sz w:val="24"/>
          <w:szCs w:val="24"/>
        </w:rPr>
        <w:t>”</w:t>
      </w:r>
      <w:r w:rsidRPr="00A94B4D">
        <w:rPr>
          <w:rFonts w:ascii="Arial" w:hAnsi="Arial" w:cs="Arial"/>
          <w:color w:val="000000" w:themeColor="text1"/>
          <w:sz w:val="24"/>
          <w:szCs w:val="24"/>
        </w:rPr>
        <w:t xml:space="preserve"> </w:t>
      </w:r>
      <w:r w:rsidRPr="00A94B4D">
        <w:rPr>
          <w:rFonts w:ascii="Arial" w:hAnsi="Arial" w:cs="Arial"/>
          <w:color w:val="000000" w:themeColor="text1"/>
          <w:sz w:val="24"/>
          <w:szCs w:val="24"/>
          <w:lang w:val="en-GB"/>
        </w:rPr>
        <w:t>(</w:t>
      </w:r>
      <w:proofErr w:type="spellStart"/>
      <w:r w:rsidRPr="00A94B4D">
        <w:rPr>
          <w:rFonts w:ascii="Arial" w:hAnsi="Arial" w:cs="Arial"/>
          <w:color w:val="000000" w:themeColor="text1"/>
          <w:sz w:val="24"/>
          <w:szCs w:val="24"/>
        </w:rPr>
        <w:t>Diretto</w:t>
      </w:r>
      <w:proofErr w:type="spellEnd"/>
      <w:r w:rsidRPr="00A94B4D">
        <w:rPr>
          <w:rFonts w:ascii="Arial" w:hAnsi="Arial" w:cs="Arial"/>
          <w:i/>
          <w:iCs/>
          <w:color w:val="000000" w:themeColor="text1"/>
          <w:sz w:val="24"/>
          <w:szCs w:val="24"/>
          <w:lang w:val="en-GB"/>
        </w:rPr>
        <w:t>,</w:t>
      </w:r>
      <w:r w:rsidRPr="00A94B4D">
        <w:rPr>
          <w:rFonts w:ascii="Arial" w:hAnsi="Arial" w:cs="Arial"/>
          <w:i/>
          <w:iCs/>
          <w:color w:val="000000" w:themeColor="text1"/>
          <w:sz w:val="24"/>
          <w:szCs w:val="24"/>
        </w:rPr>
        <w:t xml:space="preserve"> </w:t>
      </w:r>
      <w:r w:rsidRPr="00A94B4D">
        <w:rPr>
          <w:rFonts w:ascii="Arial" w:hAnsi="Arial" w:cs="Arial"/>
          <w:color w:val="000000" w:themeColor="text1"/>
          <w:sz w:val="24"/>
          <w:szCs w:val="24"/>
        </w:rPr>
        <w:t>2007)</w:t>
      </w:r>
      <w:r w:rsidRPr="00A94B4D">
        <w:rPr>
          <w:rFonts w:ascii="Arial" w:hAnsi="Arial" w:cs="Arial"/>
          <w:color w:val="000000" w:themeColor="text1"/>
          <w:sz w:val="24"/>
          <w:szCs w:val="24"/>
          <w:lang w:val="en-GB"/>
        </w:rPr>
        <w:t xml:space="preserve"> was achieved by expressing an entire biosynthetic pathway from </w:t>
      </w:r>
      <w:r w:rsidR="00815300" w:rsidRPr="00A94B4D">
        <w:rPr>
          <w:rFonts w:ascii="Arial" w:hAnsi="Arial" w:cs="Arial"/>
          <w:color w:val="000000" w:themeColor="text1"/>
          <w:sz w:val="24"/>
          <w:szCs w:val="24"/>
          <w:lang w:val="en-GB"/>
        </w:rPr>
        <w:t>sorghum</w:t>
      </w:r>
      <w:r w:rsidRPr="00A94B4D">
        <w:rPr>
          <w:rFonts w:ascii="Arial" w:hAnsi="Arial" w:cs="Arial"/>
          <w:color w:val="000000" w:themeColor="text1"/>
          <w:sz w:val="24"/>
          <w:szCs w:val="24"/>
          <w:lang w:val="en-GB"/>
        </w:rPr>
        <w:t xml:space="preserve"> and </w:t>
      </w:r>
      <w:r w:rsidRPr="00A94B4D">
        <w:rPr>
          <w:rFonts w:ascii="Arial" w:hAnsi="Arial" w:cs="Arial"/>
          <w:color w:val="000000" w:themeColor="text1"/>
          <w:sz w:val="24"/>
          <w:szCs w:val="24"/>
        </w:rPr>
        <w:t xml:space="preserve">the tissue-specific expression of a synthetic bacterial mini-pathway </w:t>
      </w:r>
      <w:r w:rsidRPr="00A94B4D">
        <w:rPr>
          <w:rFonts w:ascii="Arial" w:hAnsi="Arial" w:cs="Arial"/>
          <w:color w:val="000000" w:themeColor="text1"/>
          <w:sz w:val="24"/>
          <w:szCs w:val="24"/>
          <w:lang w:val="en-GB"/>
        </w:rPr>
        <w:t xml:space="preserve">respectively. Gibson </w:t>
      </w:r>
      <w:r w:rsidRPr="00A94B4D">
        <w:rPr>
          <w:rFonts w:ascii="Arial" w:hAnsi="Arial" w:cs="Arial"/>
          <w:i/>
          <w:iCs/>
          <w:color w:val="000000" w:themeColor="text1"/>
          <w:sz w:val="24"/>
          <w:szCs w:val="24"/>
          <w:lang w:val="en-GB"/>
        </w:rPr>
        <w:t>et al.</w:t>
      </w:r>
      <w:r w:rsidRPr="00A94B4D">
        <w:rPr>
          <w:rFonts w:ascii="Arial" w:hAnsi="Arial" w:cs="Arial"/>
          <w:i/>
          <w:iCs/>
          <w:color w:val="000000" w:themeColor="text1"/>
          <w:sz w:val="24"/>
          <w:szCs w:val="24"/>
          <w:lang w:val="en-IN"/>
        </w:rPr>
        <w:t xml:space="preserve"> </w:t>
      </w:r>
      <w:r w:rsidRPr="00A94B4D">
        <w:rPr>
          <w:rFonts w:ascii="Arial" w:hAnsi="Arial" w:cs="Arial"/>
          <w:color w:val="000000" w:themeColor="text1"/>
          <w:sz w:val="24"/>
          <w:szCs w:val="24"/>
          <w:lang w:val="en-IN"/>
        </w:rPr>
        <w:t>(</w:t>
      </w:r>
      <w:r w:rsidRPr="00A94B4D">
        <w:rPr>
          <w:rFonts w:ascii="Arial" w:hAnsi="Arial" w:cs="Arial"/>
          <w:color w:val="000000" w:themeColor="text1"/>
          <w:sz w:val="24"/>
          <w:szCs w:val="24"/>
          <w:lang w:val="en-GB"/>
        </w:rPr>
        <w:t>2010</w:t>
      </w:r>
      <w:r w:rsidRPr="00A94B4D">
        <w:rPr>
          <w:rFonts w:ascii="Arial" w:hAnsi="Arial" w:cs="Arial"/>
          <w:color w:val="000000" w:themeColor="text1"/>
          <w:sz w:val="24"/>
          <w:szCs w:val="24"/>
          <w:lang w:val="en-IN"/>
        </w:rPr>
        <w:t>)</w:t>
      </w:r>
      <w:r w:rsidRPr="00A94B4D">
        <w:rPr>
          <w:rFonts w:ascii="Arial" w:hAnsi="Arial" w:cs="Arial"/>
          <w:color w:val="000000" w:themeColor="text1"/>
          <w:sz w:val="24"/>
          <w:szCs w:val="24"/>
          <w:lang w:val="en-GB"/>
        </w:rPr>
        <w:t xml:space="preserve"> reported designing, synthesis, and assembly of the 1.08 mega base pair </w:t>
      </w:r>
      <w:r w:rsidRPr="00A94B4D">
        <w:rPr>
          <w:rFonts w:ascii="Arial" w:hAnsi="Arial" w:cs="Arial"/>
          <w:i/>
          <w:iCs/>
          <w:color w:val="000000" w:themeColor="text1"/>
          <w:sz w:val="24"/>
          <w:szCs w:val="24"/>
          <w:lang w:val="en-GB"/>
        </w:rPr>
        <w:t>Mycoplasma mycoides </w:t>
      </w:r>
      <w:r w:rsidRPr="00A94B4D">
        <w:rPr>
          <w:rFonts w:ascii="Arial" w:hAnsi="Arial" w:cs="Arial"/>
          <w:color w:val="000000" w:themeColor="text1"/>
          <w:sz w:val="24"/>
          <w:szCs w:val="24"/>
          <w:lang w:val="en-GB"/>
        </w:rPr>
        <w:t>JCVI-syn1.0 genome that are controlled by synthetic chromosome.</w:t>
      </w:r>
    </w:p>
    <w:p w14:paraId="2C75631C" w14:textId="77777777" w:rsidR="00BC1A11" w:rsidRPr="00C66A5D" w:rsidRDefault="00BC1A11" w:rsidP="001143AA">
      <w:pPr>
        <w:spacing w:line="360" w:lineRule="auto"/>
        <w:jc w:val="both"/>
        <w:rPr>
          <w:rFonts w:ascii="Arial" w:hAnsi="Arial" w:cs="Arial"/>
          <w:color w:val="000000" w:themeColor="text1"/>
          <w:sz w:val="24"/>
          <w:szCs w:val="24"/>
          <w:lang w:val="en-IN"/>
        </w:rPr>
      </w:pPr>
    </w:p>
    <w:p w14:paraId="2E67FDC4" w14:textId="77777777" w:rsidR="00BC1A11" w:rsidRPr="00C66A5D" w:rsidRDefault="00BC1A11" w:rsidP="001143AA">
      <w:pPr>
        <w:spacing w:line="360" w:lineRule="auto"/>
        <w:jc w:val="both"/>
        <w:rPr>
          <w:rFonts w:ascii="Arial" w:hAnsi="Arial" w:cs="Arial"/>
          <w:color w:val="000000" w:themeColor="text1"/>
          <w:sz w:val="24"/>
          <w:szCs w:val="24"/>
          <w:lang w:val="en-IN"/>
        </w:rPr>
      </w:pPr>
    </w:p>
    <w:p w14:paraId="667F24D0" w14:textId="77777777" w:rsidR="00BC1A11" w:rsidRPr="00C66A5D" w:rsidRDefault="00C66A5D" w:rsidP="001143AA">
      <w:pPr>
        <w:spacing w:line="360" w:lineRule="auto"/>
        <w:jc w:val="both"/>
        <w:rPr>
          <w:rFonts w:ascii="Arial" w:eastAsia="SimSun" w:hAnsi="Arial" w:cs="Arial"/>
          <w:b/>
          <w:bCs/>
          <w:color w:val="000000" w:themeColor="text1"/>
          <w:sz w:val="22"/>
          <w:szCs w:val="22"/>
          <w:lang w:val="en-IN"/>
        </w:rPr>
      </w:pPr>
      <w:r w:rsidRPr="00C66A5D">
        <w:rPr>
          <w:rFonts w:ascii="Arial" w:eastAsia="SimSun" w:hAnsi="Arial" w:cs="Arial"/>
          <w:b/>
          <w:bCs/>
          <w:color w:val="000000" w:themeColor="text1"/>
          <w:sz w:val="22"/>
          <w:szCs w:val="22"/>
          <w:lang w:val="en-IN"/>
        </w:rPr>
        <w:t>DESIGN CYCLE OF PLANT SYNTHETIC BIOLOGY</w:t>
      </w:r>
    </w:p>
    <w:p w14:paraId="392AB477" w14:textId="5D0FD76C" w:rsidR="00BC1A11" w:rsidRPr="00C66A5D" w:rsidRDefault="00BC1A11" w:rsidP="001143AA">
      <w:pPr>
        <w:spacing w:line="360" w:lineRule="auto"/>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The design cycle of plant synthetic biology, as delineated by Liu and Stewart (2015), comprises five fundamental and iterative stages: conceptualization, design, modelling, construction, and experimental probing and testing. The conceptualization phase establishes the overarching objectives of the synthetic gene networks, articulating how these networks are expected to respond to defined inputs and produce desired outputs. During this phase, network architectures, kinetic parameters, and component selections are defined and optimized, frequently leveraging computer-aided design (CAD) tools to enhance precision and efficiency. The design stage refines these initial frameworks, facilitating the creation of detailed blueprints for synthetic constructs. Subsequently, computational modelling plays a critical role in predicting system behaviour, assessing network sensitivity, and evaluating robustness under various biological scenarios. These in silico analyses guide the selection of optimal designs for implementation.</w:t>
      </w:r>
      <w:r w:rsidR="00A94B4D">
        <w:rPr>
          <w:rFonts w:ascii="Arial" w:eastAsia="SimSun" w:hAnsi="Arial" w:cs="Arial"/>
          <w:color w:val="000000" w:themeColor="text1"/>
          <w:sz w:val="24"/>
          <w:szCs w:val="24"/>
          <w:lang w:val="en-IN"/>
        </w:rPr>
        <w:t xml:space="preserve"> </w:t>
      </w:r>
      <w:r w:rsidRPr="00C66A5D">
        <w:rPr>
          <w:rFonts w:ascii="Arial" w:eastAsia="SimSun" w:hAnsi="Arial" w:cs="Arial"/>
          <w:color w:val="000000" w:themeColor="text1"/>
          <w:sz w:val="24"/>
          <w:szCs w:val="24"/>
          <w:lang w:val="en-IN"/>
        </w:rPr>
        <w:t xml:space="preserve">Construction involves the physical assembly and integration of synthetic circuits into plant hosts through molecular cloning and transformation techniques. This stage is pivotal to transitioning theoretical designs into biological reality. Finally, the experimental probing and testing phase employs iterative cycles of validation and refinement. This process includes empirical characterization of the engineered systems, troubleshooting, and fine-tuning, often necessitating multiple design–build–test iterations. Such iterative optimization ensures that the synthetic </w:t>
      </w:r>
      <w:r w:rsidRPr="00C66A5D">
        <w:rPr>
          <w:rFonts w:ascii="Arial" w:eastAsia="SimSun" w:hAnsi="Arial" w:cs="Arial"/>
          <w:color w:val="000000" w:themeColor="text1"/>
          <w:sz w:val="24"/>
          <w:szCs w:val="24"/>
          <w:lang w:val="en-IN"/>
        </w:rPr>
        <w:lastRenderedPageBreak/>
        <w:t>constructs perform desired functions reliably and robustly within the complex cellular environments of plants. Integral to this design cycle are emerging engineering principles, standardized part libraries, and advanced computational platforms, all of which collectively facilitate the rational and systematic development of sophisticated synthetic biological systems in plant chassis.</w:t>
      </w:r>
    </w:p>
    <w:p w14:paraId="365A1551" w14:textId="77777777" w:rsidR="00053D4E" w:rsidRPr="00C66A5D" w:rsidRDefault="00C66A5D" w:rsidP="001143AA">
      <w:pPr>
        <w:spacing w:line="360" w:lineRule="auto"/>
        <w:jc w:val="both"/>
        <w:rPr>
          <w:rFonts w:ascii="Arial" w:eastAsia="SimSun" w:hAnsi="Arial" w:cs="Arial"/>
          <w:b/>
          <w:bCs/>
          <w:color w:val="000000" w:themeColor="text1"/>
          <w:sz w:val="22"/>
          <w:szCs w:val="22"/>
          <w:lang w:val="en-GB"/>
        </w:rPr>
      </w:pPr>
      <w:r w:rsidRPr="00C66A5D">
        <w:rPr>
          <w:rFonts w:ascii="Arial" w:eastAsia="SimSun" w:hAnsi="Arial" w:cs="Arial"/>
          <w:b/>
          <w:bCs/>
          <w:color w:val="000000" w:themeColor="text1"/>
          <w:sz w:val="22"/>
          <w:szCs w:val="22"/>
          <w:lang w:val="en-GB"/>
        </w:rPr>
        <w:t>APPLICATION OF SYNTHETIC BIOLOGY IN AGRICULTURE</w:t>
      </w:r>
    </w:p>
    <w:p w14:paraId="38F0A755" w14:textId="77777777" w:rsidR="00BC1A11" w:rsidRPr="00C66A5D" w:rsidRDefault="00BC1A11" w:rsidP="001143AA">
      <w:pPr>
        <w:spacing w:line="360" w:lineRule="auto"/>
        <w:ind w:firstLine="720"/>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Synthetic biology offers transformative opportunities for reprogramming biological systems to enhance crop productivity, resilience, and nutritional quality by modulating metabolic pathways, genetic circuits, and plant architecture (</w:t>
      </w:r>
      <w:proofErr w:type="spellStart"/>
      <w:r w:rsidRPr="00C66A5D">
        <w:rPr>
          <w:rFonts w:ascii="Arial" w:eastAsia="SimSun" w:hAnsi="Arial" w:cs="Arial"/>
          <w:color w:val="000000" w:themeColor="text1"/>
          <w:sz w:val="24"/>
          <w:szCs w:val="24"/>
          <w:lang w:val="en-IN"/>
        </w:rPr>
        <w:t>Wurtzel</w:t>
      </w:r>
      <w:proofErr w:type="spellEnd"/>
      <w:r w:rsidRPr="00C66A5D">
        <w:rPr>
          <w:rFonts w:ascii="Arial" w:eastAsia="SimSun" w:hAnsi="Arial" w:cs="Arial"/>
          <w:color w:val="000000" w:themeColor="text1"/>
          <w:sz w:val="24"/>
          <w:szCs w:val="24"/>
          <w:lang w:val="en-IN"/>
        </w:rPr>
        <w:t xml:space="preserve"> et al., 2019). Current applications of plant synthetic biology encompass optimization of plant growth and yield, reduction of synthetic fertilizer dependency, biofortification of crops, and exploitation of photoautotrophic organisms as scalable bioproduction platforms</w:t>
      </w:r>
    </w:p>
    <w:p w14:paraId="035038BB" w14:textId="77777777" w:rsidR="00053D4E" w:rsidRPr="00C66A5D" w:rsidRDefault="00C66A5D" w:rsidP="001143AA">
      <w:pPr>
        <w:spacing w:line="360" w:lineRule="auto"/>
        <w:jc w:val="both"/>
        <w:rPr>
          <w:rFonts w:ascii="Arial" w:eastAsia="SimSun" w:hAnsi="Arial" w:cs="Arial"/>
          <w:b/>
          <w:bCs/>
          <w:color w:val="000000" w:themeColor="text1"/>
          <w:sz w:val="22"/>
          <w:szCs w:val="22"/>
          <w:lang w:val="en-GB"/>
        </w:rPr>
      </w:pPr>
      <w:r w:rsidRPr="00C66A5D">
        <w:rPr>
          <w:rFonts w:ascii="Arial" w:eastAsia="SimSun" w:hAnsi="Arial" w:cs="Arial"/>
          <w:b/>
          <w:bCs/>
          <w:color w:val="000000" w:themeColor="text1"/>
          <w:sz w:val="22"/>
          <w:szCs w:val="22"/>
          <w:lang w:val="en-GB"/>
        </w:rPr>
        <w:t>STRATEGIES TO IMPROVE PLANT GROWTH AND AGRICULTURAL YIELD INCLUDES</w:t>
      </w:r>
    </w:p>
    <w:p w14:paraId="379D1109" w14:textId="7E72B7D9" w:rsidR="00BC1A11" w:rsidRPr="00A94B4D" w:rsidRDefault="00BC1A11" w:rsidP="00A94B4D">
      <w:pPr>
        <w:numPr>
          <w:ilvl w:val="0"/>
          <w:numId w:val="4"/>
        </w:numPr>
        <w:tabs>
          <w:tab w:val="clear" w:pos="720"/>
          <w:tab w:val="num" w:pos="0"/>
        </w:tabs>
        <w:spacing w:line="360" w:lineRule="auto"/>
        <w:ind w:left="0" w:firstLine="0"/>
        <w:jc w:val="both"/>
        <w:rPr>
          <w:rFonts w:ascii="Arial" w:eastAsia="SimSun" w:hAnsi="Arial" w:cs="Arial"/>
          <w:color w:val="000000" w:themeColor="text1"/>
          <w:sz w:val="24"/>
          <w:szCs w:val="24"/>
          <w:lang w:val="en-GB"/>
        </w:rPr>
      </w:pPr>
      <w:r w:rsidRPr="00C66A5D">
        <w:rPr>
          <w:rFonts w:ascii="Arial" w:eastAsia="SimSun" w:hAnsi="Arial" w:cs="Arial"/>
          <w:b/>
          <w:bCs/>
          <w:color w:val="000000" w:themeColor="text1"/>
          <w:sz w:val="24"/>
          <w:szCs w:val="24"/>
          <w:lang w:val="en-IN"/>
        </w:rPr>
        <w:t>Crop Domestication and Design Breeding:</w:t>
      </w:r>
      <w:r w:rsidRPr="00C66A5D">
        <w:rPr>
          <w:rFonts w:ascii="Arial" w:eastAsia="SimSun" w:hAnsi="Arial" w:cs="Arial"/>
          <w:color w:val="000000" w:themeColor="text1"/>
          <w:sz w:val="24"/>
          <w:szCs w:val="24"/>
          <w:lang w:val="en-IN"/>
        </w:rPr>
        <w:t xml:space="preserve"> The domestication of wild plant species holds significant promise for agriculture. Archaeological and genomic analyses reveal that traditional domestication processes—from wild teosinte to maize or from wild to domesticated wheat—spanned millennia (Wilkes, 2004; Benz, 2001; </w:t>
      </w:r>
      <w:proofErr w:type="spellStart"/>
      <w:r w:rsidRPr="00C66A5D">
        <w:rPr>
          <w:rFonts w:ascii="Arial" w:eastAsia="SimSun" w:hAnsi="Arial" w:cs="Arial"/>
          <w:color w:val="000000" w:themeColor="text1"/>
          <w:sz w:val="24"/>
          <w:szCs w:val="24"/>
          <w:lang w:val="en-IN"/>
        </w:rPr>
        <w:t>Tanno</w:t>
      </w:r>
      <w:proofErr w:type="spellEnd"/>
      <w:r w:rsidRPr="00C66A5D">
        <w:rPr>
          <w:rFonts w:ascii="Arial" w:eastAsia="SimSun" w:hAnsi="Arial" w:cs="Arial"/>
          <w:color w:val="000000" w:themeColor="text1"/>
          <w:sz w:val="24"/>
          <w:szCs w:val="24"/>
          <w:lang w:val="en-IN"/>
        </w:rPr>
        <w:t xml:space="preserve"> and Willcox, 2006). </w:t>
      </w:r>
      <w:r w:rsidR="00A94B4D" w:rsidRPr="00A94B4D">
        <w:rPr>
          <w:rFonts w:ascii="Arial" w:eastAsia="SimSun" w:hAnsi="Arial" w:cs="Arial"/>
          <w:color w:val="000000" w:themeColor="text1"/>
          <w:sz w:val="24"/>
          <w:szCs w:val="24"/>
          <w:lang w:val="en-GB"/>
        </w:rPr>
        <w:t xml:space="preserve">These studies of domestication revealed the requirement of thousands of years for the </w:t>
      </w:r>
      <w:r w:rsidR="00A94B4D" w:rsidRPr="00A94B4D">
        <w:rPr>
          <w:rFonts w:ascii="Arial" w:eastAsia="SimSun" w:hAnsi="Arial" w:cs="Arial"/>
          <w:color w:val="000000" w:themeColor="text1"/>
          <w:sz w:val="24"/>
          <w:szCs w:val="24"/>
        </w:rPr>
        <w:t>traditional domestication of wild plants into commercially available crops</w:t>
      </w:r>
      <w:r w:rsidR="00A94B4D" w:rsidRPr="00A94B4D">
        <w:rPr>
          <w:rFonts w:ascii="Arial" w:eastAsia="SimSun" w:hAnsi="Arial" w:cs="Arial"/>
          <w:color w:val="000000" w:themeColor="text1"/>
          <w:sz w:val="24"/>
          <w:szCs w:val="24"/>
          <w:lang w:val="en-GB"/>
        </w:rPr>
        <w:t xml:space="preserve">. Contrasting to this, modern breeding </w:t>
      </w:r>
      <w:r w:rsidR="00815300" w:rsidRPr="00A94B4D">
        <w:rPr>
          <w:rFonts w:ascii="Arial" w:eastAsia="SimSun" w:hAnsi="Arial" w:cs="Arial"/>
          <w:color w:val="000000" w:themeColor="text1"/>
          <w:sz w:val="24"/>
          <w:szCs w:val="24"/>
          <w:lang w:val="en-GB"/>
        </w:rPr>
        <w:t>adopts</w:t>
      </w:r>
      <w:r w:rsidR="00A94B4D" w:rsidRPr="00A94B4D">
        <w:rPr>
          <w:rFonts w:ascii="Arial" w:eastAsia="SimSun" w:hAnsi="Arial" w:cs="Arial"/>
          <w:color w:val="000000" w:themeColor="text1"/>
          <w:sz w:val="24"/>
          <w:szCs w:val="24"/>
          <w:lang w:val="en-GB"/>
        </w:rPr>
        <w:t xml:space="preserve"> artificial selection as fast and distinct from natural </w:t>
      </w:r>
      <w:r w:rsidR="00815300" w:rsidRPr="00A94B4D">
        <w:rPr>
          <w:rFonts w:ascii="Arial" w:eastAsia="SimSun" w:hAnsi="Arial" w:cs="Arial"/>
          <w:color w:val="000000" w:themeColor="text1"/>
          <w:sz w:val="24"/>
          <w:szCs w:val="24"/>
          <w:lang w:val="en-GB"/>
        </w:rPr>
        <w:t>selection to</w:t>
      </w:r>
      <w:r w:rsidR="00A94B4D" w:rsidRPr="00A94B4D">
        <w:rPr>
          <w:rFonts w:ascii="Arial" w:eastAsia="SimSun" w:hAnsi="Arial" w:cs="Arial"/>
          <w:color w:val="000000" w:themeColor="text1"/>
          <w:sz w:val="24"/>
          <w:szCs w:val="24"/>
          <w:lang w:val="en-GB"/>
        </w:rPr>
        <w:t xml:space="preserve"> fix desirable genetic change, so wild plants were successfully domesticated to be crops in shorter period (Huang</w:t>
      </w:r>
      <w:r w:rsidR="00A94B4D" w:rsidRPr="00A94B4D">
        <w:rPr>
          <w:rFonts w:ascii="Arial" w:eastAsia="SimSun" w:hAnsi="Arial" w:cs="Arial"/>
          <w:i/>
          <w:iCs/>
          <w:color w:val="000000" w:themeColor="text1"/>
          <w:sz w:val="24"/>
          <w:szCs w:val="24"/>
          <w:lang w:val="en-GB"/>
        </w:rPr>
        <w:t xml:space="preserve"> et al.,</w:t>
      </w:r>
      <w:r w:rsidR="00A94B4D" w:rsidRPr="00A94B4D">
        <w:rPr>
          <w:rFonts w:ascii="Arial" w:eastAsia="SimSun" w:hAnsi="Arial" w:cs="Arial"/>
          <w:color w:val="000000" w:themeColor="text1"/>
          <w:sz w:val="24"/>
          <w:szCs w:val="24"/>
          <w:lang w:val="en-GB"/>
        </w:rPr>
        <w:t xml:space="preserve"> 2022). Still it cannot keep in pace with the geometrically growing population size and the food requirement today. To address this challenge, in this modern era of genomics synthetic biology has come into forefront as an innovative technology for crop domestication and breeding by altering the plant genome. </w:t>
      </w:r>
      <w:r w:rsidRPr="00A94B4D">
        <w:rPr>
          <w:rFonts w:ascii="Arial" w:eastAsia="SimSun" w:hAnsi="Arial" w:cs="Arial"/>
          <w:color w:val="000000" w:themeColor="text1"/>
          <w:sz w:val="24"/>
          <w:szCs w:val="24"/>
          <w:lang w:val="en-IN"/>
        </w:rPr>
        <w:t>For example, the de novo domestication of wild allotetraploid rice, coupled with high-quality genome assembly, enables rapid generation of staple crops with enhanced yield and environmental adaptability (Yu et al., 2021).</w:t>
      </w:r>
    </w:p>
    <w:p w14:paraId="4C32913B" w14:textId="74F23E4E" w:rsidR="00A94B4D" w:rsidRPr="00A94B4D" w:rsidRDefault="00BC1A11" w:rsidP="00A94B4D">
      <w:pPr>
        <w:numPr>
          <w:ilvl w:val="0"/>
          <w:numId w:val="4"/>
        </w:numPr>
        <w:tabs>
          <w:tab w:val="clear" w:pos="720"/>
          <w:tab w:val="num" w:pos="0"/>
        </w:tabs>
        <w:spacing w:line="360" w:lineRule="auto"/>
        <w:ind w:left="0" w:firstLine="0"/>
        <w:jc w:val="both"/>
        <w:rPr>
          <w:rFonts w:ascii="Arial" w:eastAsia="SimSun" w:hAnsi="Arial" w:cs="Arial"/>
          <w:color w:val="000000" w:themeColor="text1"/>
          <w:sz w:val="24"/>
          <w:szCs w:val="24"/>
          <w:lang w:val="en-GB"/>
        </w:rPr>
      </w:pPr>
      <w:r w:rsidRPr="00A94B4D">
        <w:rPr>
          <w:rFonts w:ascii="Arial" w:eastAsia="SimSun" w:hAnsi="Arial" w:cs="Arial"/>
          <w:b/>
          <w:bCs/>
          <w:color w:val="000000" w:themeColor="text1"/>
          <w:sz w:val="24"/>
          <w:szCs w:val="24"/>
          <w:lang w:val="en-IN"/>
        </w:rPr>
        <w:t>Enhancement of Carboxylation Reactions:</w:t>
      </w:r>
      <w:r w:rsidRPr="00A94B4D">
        <w:rPr>
          <w:rFonts w:ascii="Arial" w:eastAsia="SimSun" w:hAnsi="Arial" w:cs="Arial"/>
          <w:color w:val="000000" w:themeColor="text1"/>
          <w:sz w:val="24"/>
          <w:szCs w:val="24"/>
          <w:lang w:val="en-IN"/>
        </w:rPr>
        <w:t> </w:t>
      </w:r>
      <w:r w:rsidR="00A94B4D" w:rsidRPr="00A94B4D">
        <w:rPr>
          <w:rFonts w:ascii="Arial" w:eastAsia="SimSun" w:hAnsi="Arial" w:cs="Arial"/>
          <w:color w:val="000000" w:themeColor="text1"/>
          <w:sz w:val="24"/>
          <w:szCs w:val="24"/>
          <w:lang w:val="en-IN"/>
        </w:rPr>
        <w:t xml:space="preserve">It is </w:t>
      </w:r>
      <w:r w:rsidR="00A94B4D" w:rsidRPr="00A94B4D">
        <w:rPr>
          <w:rFonts w:ascii="Arial" w:eastAsia="SimSun" w:hAnsi="Arial" w:cs="Arial"/>
          <w:color w:val="000000" w:themeColor="text1"/>
          <w:sz w:val="24"/>
          <w:szCs w:val="24"/>
          <w:lang w:val="en-GB"/>
        </w:rPr>
        <w:t xml:space="preserve">one of the </w:t>
      </w:r>
      <w:r w:rsidR="00A94B4D" w:rsidRPr="00A94B4D">
        <w:rPr>
          <w:rFonts w:ascii="Arial" w:eastAsia="SimSun" w:hAnsi="Arial" w:cs="Arial"/>
          <w:color w:val="000000" w:themeColor="text1"/>
          <w:sz w:val="24"/>
          <w:szCs w:val="24"/>
          <w:lang w:val="en-IN"/>
        </w:rPr>
        <w:t xml:space="preserve">most important </w:t>
      </w:r>
      <w:r w:rsidR="00A94B4D" w:rsidRPr="00A94B4D">
        <w:rPr>
          <w:rFonts w:ascii="Arial" w:eastAsia="SimSun" w:hAnsi="Arial" w:cs="Arial"/>
          <w:color w:val="000000" w:themeColor="text1"/>
          <w:sz w:val="24"/>
          <w:szCs w:val="24"/>
          <w:lang w:val="en-GB"/>
        </w:rPr>
        <w:t xml:space="preserve">factors </w:t>
      </w:r>
      <w:proofErr w:type="spellStart"/>
      <w:r w:rsidR="00A94B4D" w:rsidRPr="00A94B4D">
        <w:rPr>
          <w:rFonts w:ascii="Arial" w:eastAsia="SimSun" w:hAnsi="Arial" w:cs="Arial"/>
          <w:color w:val="000000" w:themeColor="text1"/>
          <w:sz w:val="24"/>
          <w:szCs w:val="24"/>
          <w:lang w:val="en-GB"/>
        </w:rPr>
        <w:t>determin</w:t>
      </w:r>
      <w:r w:rsidR="00A94B4D" w:rsidRPr="00A94B4D">
        <w:rPr>
          <w:rFonts w:ascii="Arial" w:eastAsia="SimSun" w:hAnsi="Arial" w:cs="Arial"/>
          <w:color w:val="000000" w:themeColor="text1"/>
          <w:sz w:val="24"/>
          <w:szCs w:val="24"/>
          <w:lang w:val="en-IN"/>
        </w:rPr>
        <w:t>ing</w:t>
      </w:r>
      <w:proofErr w:type="spellEnd"/>
      <w:r w:rsidR="00A94B4D" w:rsidRPr="00A94B4D">
        <w:rPr>
          <w:rFonts w:ascii="Arial" w:eastAsia="SimSun" w:hAnsi="Arial" w:cs="Arial"/>
          <w:color w:val="000000" w:themeColor="text1"/>
          <w:sz w:val="24"/>
          <w:szCs w:val="24"/>
          <w:lang w:val="en-GB"/>
        </w:rPr>
        <w:t xml:space="preserve"> agricultural yield</w:t>
      </w:r>
      <w:r w:rsidR="00A94B4D" w:rsidRPr="00A94B4D">
        <w:rPr>
          <w:rFonts w:ascii="Arial" w:eastAsia="SimSun" w:hAnsi="Arial" w:cs="Arial"/>
          <w:color w:val="000000" w:themeColor="text1"/>
          <w:sz w:val="24"/>
          <w:szCs w:val="24"/>
          <w:lang w:val="en-IN"/>
        </w:rPr>
        <w:t xml:space="preserve">. </w:t>
      </w:r>
      <w:r w:rsidR="00C04AD6">
        <w:rPr>
          <w:rFonts w:ascii="Arial" w:eastAsia="SimSun" w:hAnsi="Arial" w:cs="Arial"/>
          <w:color w:val="000000" w:themeColor="text1"/>
          <w:sz w:val="24"/>
          <w:szCs w:val="24"/>
          <w:lang w:val="en-IN"/>
        </w:rPr>
        <w:t>“</w:t>
      </w:r>
      <w:r w:rsidR="00A94B4D" w:rsidRPr="00A94B4D">
        <w:rPr>
          <w:rFonts w:ascii="Arial" w:eastAsia="SimSun" w:hAnsi="Arial" w:cs="Arial"/>
          <w:color w:val="000000" w:themeColor="text1"/>
          <w:sz w:val="24"/>
          <w:szCs w:val="24"/>
          <w:lang w:val="en-IN"/>
        </w:rPr>
        <w:t xml:space="preserve">The </w:t>
      </w:r>
      <w:r w:rsidR="00A94B4D" w:rsidRPr="00A94B4D">
        <w:rPr>
          <w:rFonts w:ascii="Arial" w:eastAsia="SimSun" w:hAnsi="Arial" w:cs="Arial"/>
          <w:color w:val="000000" w:themeColor="text1"/>
          <w:sz w:val="24"/>
          <w:szCs w:val="24"/>
          <w:lang w:val="en-GB"/>
        </w:rPr>
        <w:t xml:space="preserve">effectiveness of light energy capture, the efficiency of light conversion into biomass, and </w:t>
      </w:r>
      <w:r w:rsidR="00A94B4D" w:rsidRPr="00A94B4D">
        <w:rPr>
          <w:rFonts w:ascii="Arial" w:eastAsia="SimSun" w:hAnsi="Arial" w:cs="Arial"/>
          <w:color w:val="000000" w:themeColor="text1"/>
          <w:sz w:val="24"/>
          <w:szCs w:val="24"/>
          <w:lang w:val="en-IN"/>
        </w:rPr>
        <w:t>the</w:t>
      </w:r>
      <w:r w:rsidR="00A94B4D" w:rsidRPr="00A94B4D">
        <w:rPr>
          <w:rFonts w:ascii="Arial" w:eastAsia="SimSun" w:hAnsi="Arial" w:cs="Arial"/>
          <w:color w:val="000000" w:themeColor="text1"/>
          <w:sz w:val="24"/>
          <w:szCs w:val="24"/>
          <w:lang w:val="en-GB"/>
        </w:rPr>
        <w:t xml:space="preserve"> plant biomass contained in the harvestable organs</w:t>
      </w:r>
      <w:r w:rsidR="00A94B4D" w:rsidRPr="00A94B4D">
        <w:rPr>
          <w:rFonts w:ascii="Arial" w:eastAsia="SimSun" w:hAnsi="Arial" w:cs="Arial"/>
          <w:color w:val="000000" w:themeColor="text1"/>
          <w:sz w:val="24"/>
          <w:szCs w:val="24"/>
          <w:lang w:val="en-IN"/>
        </w:rPr>
        <w:t xml:space="preserve"> determine agricultural yield</w:t>
      </w:r>
      <w:r w:rsidR="00A94B4D" w:rsidRPr="00A94B4D">
        <w:rPr>
          <w:rFonts w:ascii="Arial" w:eastAsia="SimSun" w:hAnsi="Arial" w:cs="Arial"/>
          <w:color w:val="000000" w:themeColor="text1"/>
          <w:sz w:val="24"/>
          <w:szCs w:val="24"/>
          <w:lang w:val="en-GB"/>
        </w:rPr>
        <w:t xml:space="preserve">. While harvest index and light energy capture efficiency have reached their biological limits, conversion efficiency only </w:t>
      </w:r>
      <w:r w:rsidR="00A94B4D" w:rsidRPr="00A94B4D">
        <w:rPr>
          <w:rFonts w:ascii="Arial" w:eastAsia="SimSun" w:hAnsi="Arial" w:cs="Arial"/>
          <w:color w:val="000000" w:themeColor="text1"/>
          <w:sz w:val="24"/>
          <w:szCs w:val="24"/>
          <w:lang w:val="en-GB"/>
        </w:rPr>
        <w:lastRenderedPageBreak/>
        <w:t xml:space="preserve">represents 20% of its theoretical maximum, </w:t>
      </w:r>
      <w:r w:rsidR="00A94B4D" w:rsidRPr="00A94B4D">
        <w:rPr>
          <w:rFonts w:ascii="Arial" w:eastAsia="SimSun" w:hAnsi="Arial" w:cs="Arial"/>
          <w:color w:val="000000" w:themeColor="text1"/>
          <w:sz w:val="24"/>
          <w:szCs w:val="24"/>
          <w:lang w:val="en-IN"/>
        </w:rPr>
        <w:t xml:space="preserve">so </w:t>
      </w:r>
      <w:r w:rsidR="00A94B4D" w:rsidRPr="00A94B4D">
        <w:rPr>
          <w:rFonts w:ascii="Arial" w:eastAsia="SimSun" w:hAnsi="Arial" w:cs="Arial"/>
          <w:color w:val="000000" w:themeColor="text1"/>
          <w:sz w:val="24"/>
          <w:szCs w:val="24"/>
          <w:lang w:val="en-GB"/>
        </w:rPr>
        <w:t xml:space="preserve">making it a possible engineering goal. However, it is still difficult to manipulate such </w:t>
      </w:r>
      <w:r w:rsidR="00A94B4D" w:rsidRPr="00A94B4D">
        <w:rPr>
          <w:rFonts w:ascii="Arial" w:eastAsia="SimSun" w:hAnsi="Arial" w:cs="Arial"/>
          <w:color w:val="000000" w:themeColor="text1"/>
          <w:sz w:val="24"/>
          <w:szCs w:val="24"/>
          <w:lang w:val="en-IN"/>
        </w:rPr>
        <w:t>multi-component</w:t>
      </w:r>
      <w:r w:rsidR="00A94B4D" w:rsidRPr="00A94B4D">
        <w:rPr>
          <w:rFonts w:ascii="Arial" w:eastAsia="SimSun" w:hAnsi="Arial" w:cs="Arial"/>
          <w:color w:val="000000" w:themeColor="text1"/>
          <w:sz w:val="24"/>
          <w:szCs w:val="24"/>
          <w:lang w:val="en-GB"/>
        </w:rPr>
        <w:t xml:space="preserve"> features. </w:t>
      </w:r>
      <w:r w:rsidR="00A94B4D" w:rsidRPr="00A94B4D">
        <w:rPr>
          <w:rFonts w:ascii="Arial" w:eastAsia="SimSun" w:hAnsi="Arial" w:cs="Arial"/>
          <w:color w:val="000000" w:themeColor="text1"/>
          <w:sz w:val="24"/>
          <w:szCs w:val="24"/>
          <w:lang w:val="en-IN"/>
        </w:rPr>
        <w:t>A p</w:t>
      </w:r>
      <w:proofErr w:type="spellStart"/>
      <w:r w:rsidR="00A94B4D" w:rsidRPr="00A94B4D">
        <w:rPr>
          <w:rFonts w:ascii="Arial" w:eastAsia="SimSun" w:hAnsi="Arial" w:cs="Arial"/>
          <w:color w:val="000000" w:themeColor="text1"/>
          <w:sz w:val="24"/>
          <w:szCs w:val="24"/>
          <w:lang w:val="en-GB"/>
        </w:rPr>
        <w:t>romising</w:t>
      </w:r>
      <w:proofErr w:type="spellEnd"/>
      <w:r w:rsidR="00A94B4D" w:rsidRPr="00A94B4D">
        <w:rPr>
          <w:rFonts w:ascii="Arial" w:eastAsia="SimSun" w:hAnsi="Arial" w:cs="Arial"/>
          <w:color w:val="000000" w:themeColor="text1"/>
          <w:sz w:val="24"/>
          <w:szCs w:val="24"/>
          <w:lang w:val="en-GB"/>
        </w:rPr>
        <w:t xml:space="preserve"> strategy </w:t>
      </w:r>
      <w:r w:rsidR="00A94B4D" w:rsidRPr="00A94B4D">
        <w:rPr>
          <w:rFonts w:ascii="Arial" w:eastAsia="SimSun" w:hAnsi="Arial" w:cs="Arial"/>
          <w:color w:val="000000" w:themeColor="text1"/>
          <w:sz w:val="24"/>
          <w:szCs w:val="24"/>
          <w:lang w:val="en-IN"/>
        </w:rPr>
        <w:t xml:space="preserve">is </w:t>
      </w:r>
      <w:r w:rsidR="00A94B4D" w:rsidRPr="00A94B4D">
        <w:rPr>
          <w:rFonts w:ascii="Arial" w:eastAsia="SimSun" w:hAnsi="Arial" w:cs="Arial"/>
          <w:color w:val="000000" w:themeColor="text1"/>
          <w:sz w:val="24"/>
          <w:szCs w:val="24"/>
          <w:lang w:val="en-GB"/>
        </w:rPr>
        <w:t>outlined below,</w:t>
      </w:r>
      <w:r w:rsidR="00A94B4D" w:rsidRPr="00A94B4D">
        <w:rPr>
          <w:rFonts w:ascii="Arial" w:eastAsia="SimSun" w:hAnsi="Arial" w:cs="Arial"/>
          <w:color w:val="000000" w:themeColor="text1"/>
          <w:sz w:val="24"/>
          <w:szCs w:val="24"/>
          <w:lang w:val="en-IN"/>
        </w:rPr>
        <w:t xml:space="preserve"> that is </w:t>
      </w:r>
      <w:r w:rsidR="00A94B4D" w:rsidRPr="00A94B4D">
        <w:rPr>
          <w:rFonts w:ascii="Arial" w:eastAsia="SimSun" w:hAnsi="Arial" w:cs="Arial"/>
          <w:color w:val="000000" w:themeColor="text1"/>
          <w:sz w:val="24"/>
          <w:szCs w:val="24"/>
          <w:lang w:val="en-GB"/>
        </w:rPr>
        <w:t xml:space="preserve">the optimization and redesign of carbon metabolism using novel synthetic pathways and specially built enzymes. One of the </w:t>
      </w:r>
      <w:r w:rsidR="00815300" w:rsidRPr="00A94B4D">
        <w:rPr>
          <w:rFonts w:ascii="Arial" w:eastAsia="SimSun" w:hAnsi="Arial" w:cs="Arial"/>
          <w:color w:val="000000" w:themeColor="text1"/>
          <w:sz w:val="24"/>
          <w:szCs w:val="24"/>
          <w:lang w:val="en-GB"/>
        </w:rPr>
        <w:t>approaches</w:t>
      </w:r>
      <w:r w:rsidR="00A94B4D" w:rsidRPr="00A94B4D">
        <w:rPr>
          <w:rFonts w:ascii="Arial" w:eastAsia="SimSun" w:hAnsi="Arial" w:cs="Arial"/>
          <w:color w:val="000000" w:themeColor="text1"/>
          <w:sz w:val="24"/>
          <w:szCs w:val="24"/>
          <w:lang w:val="en-GB"/>
        </w:rPr>
        <w:t xml:space="preserve"> </w:t>
      </w:r>
      <w:r w:rsidR="00A94B4D" w:rsidRPr="00A94B4D">
        <w:rPr>
          <w:rFonts w:ascii="Arial" w:eastAsia="SimSun" w:hAnsi="Arial" w:cs="Arial"/>
          <w:color w:val="000000" w:themeColor="text1"/>
          <w:sz w:val="24"/>
          <w:szCs w:val="24"/>
          <w:lang w:val="en-IN"/>
        </w:rPr>
        <w:t>is</w:t>
      </w:r>
      <w:r w:rsidR="00A94B4D" w:rsidRPr="00A94B4D">
        <w:rPr>
          <w:rFonts w:ascii="Arial" w:eastAsia="SimSun" w:hAnsi="Arial" w:cs="Arial"/>
          <w:color w:val="000000" w:themeColor="text1"/>
          <w:sz w:val="24"/>
          <w:szCs w:val="24"/>
          <w:lang w:val="en-GB"/>
        </w:rPr>
        <w:t xml:space="preserve"> photosynthetic system modification by engineering the C4 photosynthesis pathway into a C3 species, say rice</w:t>
      </w:r>
      <w:r w:rsidR="00C04AD6">
        <w:rPr>
          <w:rFonts w:ascii="Arial" w:eastAsia="SimSun" w:hAnsi="Arial" w:cs="Arial"/>
          <w:color w:val="000000" w:themeColor="text1"/>
          <w:sz w:val="24"/>
          <w:szCs w:val="24"/>
          <w:lang w:val="en-GB"/>
        </w:rPr>
        <w:t>”</w:t>
      </w:r>
      <w:r w:rsidR="00A94B4D" w:rsidRPr="00A94B4D">
        <w:rPr>
          <w:rFonts w:ascii="Arial" w:eastAsia="SimSun" w:hAnsi="Arial" w:cs="Arial"/>
          <w:color w:val="000000" w:themeColor="text1"/>
          <w:sz w:val="24"/>
          <w:szCs w:val="24"/>
          <w:lang w:val="en-GB"/>
        </w:rPr>
        <w:t xml:space="preserve"> (Schuler </w:t>
      </w:r>
      <w:r w:rsidR="00A94B4D" w:rsidRPr="00A94B4D">
        <w:rPr>
          <w:rFonts w:ascii="Arial" w:eastAsia="SimSun" w:hAnsi="Arial" w:cs="Arial"/>
          <w:i/>
          <w:iCs/>
          <w:color w:val="000000" w:themeColor="text1"/>
          <w:sz w:val="24"/>
          <w:szCs w:val="24"/>
          <w:lang w:val="en-GB"/>
        </w:rPr>
        <w:t>et al.,</w:t>
      </w:r>
      <w:r w:rsidR="00A94B4D" w:rsidRPr="00A94B4D">
        <w:rPr>
          <w:rFonts w:ascii="Arial" w:eastAsia="SimSun" w:hAnsi="Arial" w:cs="Arial"/>
          <w:color w:val="000000" w:themeColor="text1"/>
          <w:sz w:val="24"/>
          <w:szCs w:val="24"/>
          <w:lang w:val="en-GB"/>
        </w:rPr>
        <w:t xml:space="preserve"> 2016). </w:t>
      </w:r>
      <w:r w:rsidR="00C04AD6">
        <w:rPr>
          <w:rFonts w:ascii="Arial" w:eastAsia="SimSun" w:hAnsi="Arial" w:cs="Arial"/>
          <w:color w:val="000000" w:themeColor="text1"/>
          <w:sz w:val="24"/>
          <w:szCs w:val="24"/>
          <w:lang w:val="en-GB"/>
        </w:rPr>
        <w:t>“</w:t>
      </w:r>
      <w:r w:rsidR="00A94B4D" w:rsidRPr="00A94B4D">
        <w:rPr>
          <w:rFonts w:ascii="Arial" w:eastAsia="SimSun" w:hAnsi="Arial" w:cs="Arial"/>
          <w:color w:val="000000" w:themeColor="text1"/>
          <w:sz w:val="24"/>
          <w:szCs w:val="24"/>
        </w:rPr>
        <w:t xml:space="preserve">However, regardless of how </w:t>
      </w:r>
      <w:r w:rsidR="00A94B4D" w:rsidRPr="00A94B4D">
        <w:rPr>
          <w:rFonts w:ascii="Arial" w:eastAsia="SimSun" w:hAnsi="Arial" w:cs="Arial"/>
          <w:color w:val="000000" w:themeColor="text1"/>
          <w:sz w:val="24"/>
          <w:szCs w:val="24"/>
          <w:lang w:val="en-GB"/>
        </w:rPr>
        <w:t>this CO</w:t>
      </w:r>
      <w:r w:rsidR="00A94B4D" w:rsidRPr="00A94B4D">
        <w:rPr>
          <w:rFonts w:ascii="Arial" w:eastAsia="SimSun" w:hAnsi="Arial" w:cs="Arial"/>
          <w:color w:val="000000" w:themeColor="text1"/>
          <w:sz w:val="24"/>
          <w:szCs w:val="24"/>
          <w:vertAlign w:val="subscript"/>
          <w:lang w:val="en-GB"/>
        </w:rPr>
        <w:t>2</w:t>
      </w:r>
      <w:r w:rsidR="00A94B4D" w:rsidRPr="00A94B4D">
        <w:rPr>
          <w:rFonts w:ascii="Arial" w:eastAsia="SimSun" w:hAnsi="Arial" w:cs="Arial"/>
          <w:color w:val="000000" w:themeColor="text1"/>
          <w:sz w:val="24"/>
          <w:szCs w:val="24"/>
          <w:lang w:val="en-GB"/>
        </w:rPr>
        <w:t xml:space="preserve">-fixing enzyme Rubisco has been an engineering target for so long </w:t>
      </w:r>
      <w:r w:rsidR="00A94B4D" w:rsidRPr="00A94B4D">
        <w:rPr>
          <w:rFonts w:ascii="Arial" w:eastAsia="SimSun" w:hAnsi="Arial" w:cs="Arial"/>
          <w:color w:val="000000" w:themeColor="text1"/>
          <w:sz w:val="24"/>
          <w:szCs w:val="24"/>
        </w:rPr>
        <w:t>the overall</w:t>
      </w:r>
      <w:r w:rsidR="00A94B4D">
        <w:rPr>
          <w:rFonts w:ascii="Arial" w:eastAsia="SimSun" w:hAnsi="Arial" w:cs="Arial"/>
          <w:color w:val="000000" w:themeColor="text1"/>
          <w:sz w:val="24"/>
          <w:szCs w:val="24"/>
        </w:rPr>
        <w:t xml:space="preserve"> carbon fixation</w:t>
      </w:r>
      <w:r w:rsidR="00A94B4D" w:rsidRPr="00A94B4D">
        <w:rPr>
          <w:rFonts w:ascii="Arial" w:eastAsia="SimSun" w:hAnsi="Arial" w:cs="Arial"/>
          <w:color w:val="000000" w:themeColor="text1"/>
          <w:sz w:val="24"/>
          <w:szCs w:val="24"/>
          <w:lang w:val="en-GB"/>
        </w:rPr>
        <w:t xml:space="preserve"> attempts were unsuccessful</w:t>
      </w:r>
      <w:r w:rsidR="00C04AD6">
        <w:rPr>
          <w:rFonts w:ascii="Arial" w:eastAsia="SimSun" w:hAnsi="Arial" w:cs="Arial"/>
          <w:color w:val="000000" w:themeColor="text1"/>
          <w:sz w:val="24"/>
          <w:szCs w:val="24"/>
          <w:lang w:val="en-GB"/>
        </w:rPr>
        <w:t>”</w:t>
      </w:r>
      <w:r w:rsidR="00A94B4D" w:rsidRPr="00A94B4D">
        <w:rPr>
          <w:rFonts w:ascii="Arial" w:eastAsia="SimSun" w:hAnsi="Arial" w:cs="Arial"/>
          <w:color w:val="000000" w:themeColor="text1"/>
          <w:sz w:val="24"/>
          <w:szCs w:val="24"/>
          <w:lang w:val="en-GB"/>
        </w:rPr>
        <w:t xml:space="preserve"> (Ort </w:t>
      </w:r>
      <w:r w:rsidR="00A94B4D" w:rsidRPr="00A94B4D">
        <w:rPr>
          <w:rFonts w:ascii="Arial" w:eastAsia="SimSun" w:hAnsi="Arial" w:cs="Arial"/>
          <w:i/>
          <w:iCs/>
          <w:color w:val="000000" w:themeColor="text1"/>
          <w:sz w:val="24"/>
          <w:szCs w:val="24"/>
          <w:lang w:val="en-GB"/>
        </w:rPr>
        <w:t>et al</w:t>
      </w:r>
      <w:r w:rsidR="00A94B4D" w:rsidRPr="00A94B4D">
        <w:rPr>
          <w:rFonts w:ascii="Arial" w:eastAsia="SimSun" w:hAnsi="Arial" w:cs="Arial"/>
          <w:color w:val="000000" w:themeColor="text1"/>
          <w:sz w:val="24"/>
          <w:szCs w:val="24"/>
          <w:lang w:val="en-GB"/>
        </w:rPr>
        <w:t xml:space="preserve">., 2015). </w:t>
      </w:r>
      <w:r w:rsidR="00815300" w:rsidRPr="00A94B4D">
        <w:rPr>
          <w:rFonts w:ascii="Arial" w:eastAsia="SimSun" w:hAnsi="Arial" w:cs="Arial"/>
          <w:color w:val="000000" w:themeColor="text1"/>
          <w:sz w:val="24"/>
          <w:szCs w:val="24"/>
          <w:lang w:val="en-GB"/>
        </w:rPr>
        <w:t>So,</w:t>
      </w:r>
      <w:r w:rsidR="00A94B4D" w:rsidRPr="00A94B4D">
        <w:rPr>
          <w:rFonts w:ascii="Arial" w:eastAsia="SimSun" w:hAnsi="Arial" w:cs="Arial"/>
          <w:color w:val="000000" w:themeColor="text1"/>
          <w:sz w:val="24"/>
          <w:szCs w:val="24"/>
          <w:lang w:val="en-GB"/>
        </w:rPr>
        <w:t xml:space="preserve"> Mackinder </w:t>
      </w:r>
      <w:r w:rsidR="00A94B4D" w:rsidRPr="00A94B4D">
        <w:rPr>
          <w:rFonts w:ascii="Arial" w:eastAsia="SimSun" w:hAnsi="Arial" w:cs="Arial"/>
          <w:i/>
          <w:iCs/>
          <w:color w:val="000000" w:themeColor="text1"/>
          <w:sz w:val="24"/>
          <w:szCs w:val="24"/>
          <w:lang w:val="en-GB"/>
        </w:rPr>
        <w:t>et al.,</w:t>
      </w:r>
      <w:r w:rsidR="00A94B4D" w:rsidRPr="00A94B4D">
        <w:rPr>
          <w:rFonts w:ascii="Arial" w:eastAsia="SimSun" w:hAnsi="Arial" w:cs="Arial"/>
          <w:color w:val="000000" w:themeColor="text1"/>
          <w:sz w:val="24"/>
          <w:szCs w:val="24"/>
          <w:lang w:val="en-GB"/>
        </w:rPr>
        <w:t xml:space="preserve"> 2016 and Long </w:t>
      </w:r>
      <w:r w:rsidR="00A94B4D" w:rsidRPr="00A94B4D">
        <w:rPr>
          <w:rFonts w:ascii="Arial" w:eastAsia="SimSun" w:hAnsi="Arial" w:cs="Arial"/>
          <w:i/>
          <w:iCs/>
          <w:color w:val="000000" w:themeColor="text1"/>
          <w:sz w:val="24"/>
          <w:szCs w:val="24"/>
          <w:lang w:val="en-GB"/>
        </w:rPr>
        <w:t>et al.</w:t>
      </w:r>
      <w:r w:rsidR="00A94B4D" w:rsidRPr="00A94B4D">
        <w:rPr>
          <w:rFonts w:ascii="Arial" w:eastAsia="SimSun" w:hAnsi="Arial" w:cs="Arial"/>
          <w:color w:val="000000" w:themeColor="text1"/>
          <w:sz w:val="24"/>
          <w:szCs w:val="24"/>
          <w:lang w:val="en-GB"/>
        </w:rPr>
        <w:t>, 2018 suggested the implementation of carbon concentrating micro</w:t>
      </w:r>
      <w:r w:rsidR="00A94B4D" w:rsidRPr="00A94B4D">
        <w:rPr>
          <w:rFonts w:ascii="Arial" w:eastAsia="SimSun" w:hAnsi="Arial" w:cs="Arial"/>
          <w:color w:val="000000" w:themeColor="text1"/>
          <w:sz w:val="24"/>
          <w:szCs w:val="24"/>
          <w:lang w:val="en-IN"/>
        </w:rPr>
        <w:t>-</w:t>
      </w:r>
      <w:r w:rsidR="00A94B4D" w:rsidRPr="00A94B4D">
        <w:rPr>
          <w:rFonts w:ascii="Arial" w:eastAsia="SimSun" w:hAnsi="Arial" w:cs="Arial"/>
          <w:color w:val="000000" w:themeColor="text1"/>
          <w:sz w:val="24"/>
          <w:szCs w:val="24"/>
          <w:lang w:val="en-GB"/>
        </w:rPr>
        <w:t xml:space="preserve">compartments (algal pyrenoid or cyanobacterial </w:t>
      </w:r>
      <w:proofErr w:type="spellStart"/>
      <w:r w:rsidR="00A94B4D" w:rsidRPr="00A94B4D">
        <w:rPr>
          <w:rFonts w:ascii="Arial" w:eastAsia="SimSun" w:hAnsi="Arial" w:cs="Arial"/>
          <w:color w:val="000000" w:themeColor="text1"/>
          <w:sz w:val="24"/>
          <w:szCs w:val="24"/>
          <w:lang w:val="en-GB"/>
        </w:rPr>
        <w:t>carboxysomes</w:t>
      </w:r>
      <w:proofErr w:type="spellEnd"/>
      <w:r w:rsidR="00A94B4D" w:rsidRPr="00A94B4D">
        <w:rPr>
          <w:rFonts w:ascii="Arial" w:eastAsia="SimSun" w:hAnsi="Arial" w:cs="Arial"/>
          <w:color w:val="000000" w:themeColor="text1"/>
          <w:sz w:val="24"/>
          <w:szCs w:val="24"/>
          <w:lang w:val="en-GB"/>
        </w:rPr>
        <w:t xml:space="preserve">) in plant chloroplasts to suppress </w:t>
      </w:r>
      <w:proofErr w:type="spellStart"/>
      <w:r w:rsidR="00A94B4D" w:rsidRPr="00A94B4D">
        <w:rPr>
          <w:rFonts w:ascii="Arial" w:eastAsia="SimSun" w:hAnsi="Arial" w:cs="Arial"/>
          <w:color w:val="000000" w:themeColor="text1"/>
          <w:sz w:val="24"/>
          <w:szCs w:val="24"/>
          <w:lang w:val="en-GB"/>
        </w:rPr>
        <w:t>RubisCO</w:t>
      </w:r>
      <w:proofErr w:type="spellEnd"/>
      <w:r w:rsidR="00A94B4D" w:rsidRPr="00A94B4D">
        <w:rPr>
          <w:rFonts w:ascii="Arial" w:eastAsia="SimSun" w:hAnsi="Arial" w:cs="Arial"/>
          <w:color w:val="000000" w:themeColor="text1"/>
          <w:sz w:val="24"/>
          <w:szCs w:val="24"/>
          <w:lang w:val="en-GB"/>
        </w:rPr>
        <w:t xml:space="preserve"> oxygenase activity. The next generation biological engineering strategy aims at designing a novel carbon fixation pathway </w:t>
      </w:r>
      <w:proofErr w:type="spellStart"/>
      <w:r w:rsidR="00A94B4D" w:rsidRPr="00A94B4D">
        <w:rPr>
          <w:rFonts w:ascii="Arial" w:eastAsia="SimSun" w:hAnsi="Arial" w:cs="Arial"/>
          <w:color w:val="000000" w:themeColor="text1"/>
          <w:sz w:val="24"/>
          <w:szCs w:val="24"/>
          <w:lang w:val="en-GB"/>
        </w:rPr>
        <w:t>calvin</w:t>
      </w:r>
      <w:proofErr w:type="spellEnd"/>
      <w:r w:rsidR="00A94B4D" w:rsidRPr="00A94B4D">
        <w:rPr>
          <w:rFonts w:ascii="Arial" w:eastAsia="SimSun" w:hAnsi="Arial" w:cs="Arial"/>
          <w:color w:val="000000" w:themeColor="text1"/>
          <w:sz w:val="24"/>
          <w:szCs w:val="24"/>
          <w:lang w:val="en-GB"/>
        </w:rPr>
        <w:t xml:space="preserve"> cycle. </w:t>
      </w:r>
      <w:proofErr w:type="spellStart"/>
      <w:r w:rsidR="00A94B4D" w:rsidRPr="00A94B4D">
        <w:rPr>
          <w:rFonts w:ascii="Arial" w:eastAsia="SimSun" w:hAnsi="Arial" w:cs="Arial"/>
          <w:color w:val="000000" w:themeColor="text1"/>
          <w:sz w:val="24"/>
          <w:szCs w:val="24"/>
          <w:lang w:val="en-GB"/>
        </w:rPr>
        <w:t>Schwander</w:t>
      </w:r>
      <w:proofErr w:type="spellEnd"/>
      <w:r w:rsidR="00A94B4D" w:rsidRPr="00A94B4D">
        <w:rPr>
          <w:rFonts w:ascii="Arial" w:eastAsia="SimSun" w:hAnsi="Arial" w:cs="Arial"/>
          <w:color w:val="000000" w:themeColor="text1"/>
          <w:sz w:val="24"/>
          <w:szCs w:val="24"/>
          <w:lang w:val="en-GB"/>
        </w:rPr>
        <w:t xml:space="preserve"> </w:t>
      </w:r>
      <w:r w:rsidR="00A94B4D" w:rsidRPr="00A94B4D">
        <w:rPr>
          <w:rFonts w:ascii="Arial" w:eastAsia="SimSun" w:hAnsi="Arial" w:cs="Arial"/>
          <w:i/>
          <w:iCs/>
          <w:color w:val="000000" w:themeColor="text1"/>
          <w:sz w:val="24"/>
          <w:szCs w:val="24"/>
          <w:lang w:val="en-GB"/>
        </w:rPr>
        <w:t>et al.</w:t>
      </w:r>
      <w:r w:rsidR="00A94B4D" w:rsidRPr="00A94B4D">
        <w:rPr>
          <w:rFonts w:ascii="Arial" w:eastAsia="SimSun" w:hAnsi="Arial" w:cs="Arial"/>
          <w:color w:val="000000" w:themeColor="text1"/>
          <w:sz w:val="24"/>
          <w:szCs w:val="24"/>
          <w:lang w:val="en-GB"/>
        </w:rPr>
        <w:t xml:space="preserve">, 2016 </w:t>
      </w:r>
      <w:proofErr w:type="spellStart"/>
      <w:r w:rsidR="00A94B4D" w:rsidRPr="00A94B4D">
        <w:rPr>
          <w:rFonts w:ascii="Arial" w:eastAsia="SimSun" w:hAnsi="Arial" w:cs="Arial"/>
          <w:color w:val="000000" w:themeColor="text1"/>
          <w:sz w:val="24"/>
          <w:szCs w:val="24"/>
          <w:lang w:val="en-GB"/>
        </w:rPr>
        <w:t>demonstrat</w:t>
      </w:r>
      <w:proofErr w:type="spellEnd"/>
      <w:r w:rsidR="00A94B4D" w:rsidRPr="00A94B4D">
        <w:rPr>
          <w:rFonts w:ascii="Arial" w:eastAsia="SimSun" w:hAnsi="Arial" w:cs="Arial"/>
          <w:color w:val="000000" w:themeColor="text1"/>
          <w:sz w:val="24"/>
          <w:szCs w:val="24"/>
          <w:lang w:val="en-IN"/>
        </w:rPr>
        <w:t>ed</w:t>
      </w:r>
      <w:r w:rsidR="00A94B4D" w:rsidRPr="00A94B4D">
        <w:rPr>
          <w:rFonts w:ascii="Arial" w:eastAsia="SimSun" w:hAnsi="Arial" w:cs="Arial"/>
          <w:color w:val="000000" w:themeColor="text1"/>
          <w:sz w:val="24"/>
          <w:szCs w:val="24"/>
          <w:lang w:val="en-GB"/>
        </w:rPr>
        <w:t xml:space="preserve"> the first synthetic route for the continuous fixation of CO</w:t>
      </w:r>
      <w:r w:rsidR="00A94B4D" w:rsidRPr="00A94B4D">
        <w:rPr>
          <w:rFonts w:ascii="Arial" w:eastAsia="SimSun" w:hAnsi="Arial" w:cs="Arial"/>
          <w:color w:val="000000" w:themeColor="text1"/>
          <w:sz w:val="24"/>
          <w:szCs w:val="24"/>
          <w:vertAlign w:val="subscript"/>
          <w:lang w:val="en-GB"/>
        </w:rPr>
        <w:t>2</w:t>
      </w:r>
      <w:r w:rsidR="00A94B4D" w:rsidRPr="00A94B4D">
        <w:rPr>
          <w:rFonts w:ascii="Arial" w:eastAsia="SimSun" w:hAnsi="Arial" w:cs="Arial"/>
          <w:i/>
          <w:iCs/>
          <w:color w:val="000000" w:themeColor="text1"/>
          <w:sz w:val="24"/>
          <w:szCs w:val="24"/>
          <w:lang w:val="en-GB"/>
        </w:rPr>
        <w:t xml:space="preserve"> in vitro </w:t>
      </w:r>
      <w:r w:rsidR="00A94B4D" w:rsidRPr="00A94B4D">
        <w:rPr>
          <w:rFonts w:ascii="Arial" w:eastAsia="SimSun" w:hAnsi="Arial" w:cs="Arial"/>
          <w:color w:val="000000" w:themeColor="text1"/>
          <w:sz w:val="24"/>
          <w:szCs w:val="24"/>
          <w:lang w:val="en-GB"/>
        </w:rPr>
        <w:t>termed as CETCH (crotonyl-CoA/</w:t>
      </w:r>
      <w:proofErr w:type="spellStart"/>
      <w:r w:rsidR="00A94B4D" w:rsidRPr="00A94B4D">
        <w:rPr>
          <w:rFonts w:ascii="Arial" w:eastAsia="SimSun" w:hAnsi="Arial" w:cs="Arial"/>
          <w:color w:val="000000" w:themeColor="text1"/>
          <w:sz w:val="24"/>
          <w:szCs w:val="24"/>
          <w:lang w:val="en-GB"/>
        </w:rPr>
        <w:t>ethylmalonyl</w:t>
      </w:r>
      <w:proofErr w:type="spellEnd"/>
      <w:r w:rsidR="00A94B4D" w:rsidRPr="00A94B4D">
        <w:rPr>
          <w:rFonts w:ascii="Arial" w:eastAsia="SimSun" w:hAnsi="Arial" w:cs="Arial"/>
          <w:color w:val="000000" w:themeColor="text1"/>
          <w:sz w:val="24"/>
          <w:szCs w:val="24"/>
          <w:lang w:val="en-GB"/>
        </w:rPr>
        <w:t>-CoA/</w:t>
      </w:r>
      <w:proofErr w:type="spellStart"/>
      <w:r w:rsidR="00A94B4D" w:rsidRPr="00A94B4D">
        <w:rPr>
          <w:rFonts w:ascii="Arial" w:eastAsia="SimSun" w:hAnsi="Arial" w:cs="Arial"/>
          <w:color w:val="000000" w:themeColor="text1"/>
          <w:sz w:val="24"/>
          <w:szCs w:val="24"/>
          <w:lang w:val="en-GB"/>
        </w:rPr>
        <w:t>hydroxybutyryl</w:t>
      </w:r>
      <w:proofErr w:type="spellEnd"/>
      <w:r w:rsidR="00A94B4D" w:rsidRPr="00A94B4D">
        <w:rPr>
          <w:rFonts w:ascii="Arial" w:eastAsia="SimSun" w:hAnsi="Arial" w:cs="Arial"/>
          <w:color w:val="000000" w:themeColor="text1"/>
          <w:sz w:val="24"/>
          <w:szCs w:val="24"/>
          <w:lang w:val="en-GB"/>
        </w:rPr>
        <w:t>-</w:t>
      </w:r>
      <w:r w:rsidR="00815300" w:rsidRPr="00A94B4D">
        <w:rPr>
          <w:rFonts w:ascii="Arial" w:eastAsia="SimSun" w:hAnsi="Arial" w:cs="Arial"/>
          <w:color w:val="000000" w:themeColor="text1"/>
          <w:sz w:val="24"/>
          <w:szCs w:val="24"/>
          <w:lang w:val="en-GB"/>
        </w:rPr>
        <w:t>CoA)</w:t>
      </w:r>
      <w:r w:rsidR="00A94B4D" w:rsidRPr="00A94B4D">
        <w:rPr>
          <w:rFonts w:ascii="Arial" w:eastAsia="SimSun" w:hAnsi="Arial" w:cs="Arial"/>
          <w:color w:val="000000" w:themeColor="text1"/>
          <w:sz w:val="24"/>
          <w:szCs w:val="24"/>
          <w:lang w:val="en-GB"/>
        </w:rPr>
        <w:t xml:space="preserve"> cycle. This </w:t>
      </w:r>
      <w:r w:rsidR="00815300">
        <w:rPr>
          <w:rFonts w:ascii="Arial" w:eastAsia="SimSun" w:hAnsi="Arial" w:cs="Arial"/>
          <w:color w:val="000000" w:themeColor="text1"/>
          <w:sz w:val="24"/>
          <w:szCs w:val="24"/>
          <w:lang w:val="en-GB"/>
        </w:rPr>
        <w:t>seventeen-enzyme</w:t>
      </w:r>
      <w:r w:rsidR="00A94B4D" w:rsidRPr="00A94B4D">
        <w:rPr>
          <w:rFonts w:ascii="Arial" w:eastAsia="SimSun" w:hAnsi="Arial" w:cs="Arial"/>
          <w:color w:val="000000" w:themeColor="text1"/>
          <w:sz w:val="24"/>
          <w:szCs w:val="24"/>
          <w:lang w:val="en-GB"/>
        </w:rPr>
        <w:t xml:space="preserve"> reaction network has a CO</w:t>
      </w:r>
      <w:r w:rsidR="00A94B4D" w:rsidRPr="00A94B4D">
        <w:rPr>
          <w:rFonts w:ascii="Arial" w:eastAsia="SimSun" w:hAnsi="Arial" w:cs="Arial"/>
          <w:color w:val="000000" w:themeColor="text1"/>
          <w:sz w:val="24"/>
          <w:szCs w:val="24"/>
          <w:vertAlign w:val="subscript"/>
          <w:lang w:val="en-GB"/>
        </w:rPr>
        <w:t>2</w:t>
      </w:r>
      <w:r w:rsidR="00A94B4D" w:rsidRPr="00A94B4D">
        <w:rPr>
          <w:rFonts w:ascii="Arial" w:eastAsia="SimSun" w:hAnsi="Arial" w:cs="Arial"/>
          <w:i/>
          <w:iCs/>
          <w:color w:val="000000" w:themeColor="text1"/>
          <w:sz w:val="24"/>
          <w:szCs w:val="24"/>
          <w:lang w:val="en-GB"/>
        </w:rPr>
        <w:t xml:space="preserve"> </w:t>
      </w:r>
      <w:r w:rsidR="00A94B4D" w:rsidRPr="00A94B4D">
        <w:rPr>
          <w:rFonts w:ascii="Arial" w:eastAsia="SimSun" w:hAnsi="Arial" w:cs="Arial"/>
          <w:color w:val="000000" w:themeColor="text1"/>
          <w:sz w:val="24"/>
          <w:szCs w:val="24"/>
          <w:lang w:val="en-GB"/>
        </w:rPr>
        <w:t>fixation at a rate of 5 nmol CO</w:t>
      </w:r>
      <w:r w:rsidR="00A94B4D" w:rsidRPr="00A94B4D">
        <w:rPr>
          <w:rFonts w:ascii="Arial" w:eastAsia="SimSun" w:hAnsi="Arial" w:cs="Arial"/>
          <w:color w:val="000000" w:themeColor="text1"/>
          <w:sz w:val="24"/>
          <w:szCs w:val="24"/>
          <w:vertAlign w:val="subscript"/>
          <w:lang w:val="en-GB"/>
        </w:rPr>
        <w:t>2</w:t>
      </w:r>
      <w:r w:rsidR="00A94B4D" w:rsidRPr="00A94B4D">
        <w:rPr>
          <w:rFonts w:ascii="Arial" w:eastAsia="SimSun" w:hAnsi="Arial" w:cs="Arial"/>
          <w:color w:val="000000" w:themeColor="text1"/>
          <w:sz w:val="24"/>
          <w:szCs w:val="24"/>
          <w:lang w:val="en-GB"/>
        </w:rPr>
        <w:t> min</w:t>
      </w:r>
      <w:r w:rsidR="00A94B4D" w:rsidRPr="00A94B4D">
        <w:rPr>
          <w:rFonts w:ascii="Arial" w:eastAsia="SimSun" w:hAnsi="Arial" w:cs="Arial"/>
          <w:color w:val="000000" w:themeColor="text1"/>
          <w:sz w:val="24"/>
          <w:szCs w:val="24"/>
          <w:vertAlign w:val="superscript"/>
          <w:lang w:val="en-GB"/>
        </w:rPr>
        <w:t>-1</w:t>
      </w:r>
      <w:r w:rsidR="00A94B4D" w:rsidRPr="00A94B4D">
        <w:rPr>
          <w:rFonts w:ascii="Arial" w:eastAsia="SimSun" w:hAnsi="Arial" w:cs="Arial"/>
          <w:color w:val="000000" w:themeColor="text1"/>
          <w:sz w:val="24"/>
          <w:szCs w:val="24"/>
          <w:lang w:val="en-GB"/>
        </w:rPr>
        <w:t> mg</w:t>
      </w:r>
      <w:r w:rsidR="00A94B4D" w:rsidRPr="00A94B4D">
        <w:rPr>
          <w:rFonts w:ascii="Arial" w:eastAsia="SimSun" w:hAnsi="Arial" w:cs="Arial"/>
          <w:color w:val="000000" w:themeColor="text1"/>
          <w:sz w:val="24"/>
          <w:szCs w:val="24"/>
          <w:vertAlign w:val="superscript"/>
          <w:lang w:val="en-GB"/>
        </w:rPr>
        <w:t>-1 </w:t>
      </w:r>
      <w:r w:rsidR="00A94B4D" w:rsidRPr="00A94B4D">
        <w:rPr>
          <w:rFonts w:ascii="Arial" w:eastAsia="SimSun" w:hAnsi="Arial" w:cs="Arial"/>
          <w:color w:val="000000" w:themeColor="text1"/>
          <w:sz w:val="24"/>
          <w:szCs w:val="24"/>
          <w:lang w:val="en-GB"/>
        </w:rPr>
        <w:t>in comparison to 1–3nmol CO</w:t>
      </w:r>
      <w:r w:rsidR="00A94B4D" w:rsidRPr="00A94B4D">
        <w:rPr>
          <w:rFonts w:ascii="Arial" w:eastAsia="SimSun" w:hAnsi="Arial" w:cs="Arial"/>
          <w:color w:val="000000" w:themeColor="text1"/>
          <w:sz w:val="24"/>
          <w:szCs w:val="24"/>
          <w:vertAlign w:val="subscript"/>
          <w:lang w:val="en-GB"/>
        </w:rPr>
        <w:t>2</w:t>
      </w:r>
      <w:r w:rsidR="00A94B4D" w:rsidRPr="00A94B4D">
        <w:rPr>
          <w:rFonts w:ascii="Arial" w:eastAsia="SimSun" w:hAnsi="Arial" w:cs="Arial"/>
          <w:color w:val="000000" w:themeColor="text1"/>
          <w:sz w:val="24"/>
          <w:szCs w:val="24"/>
          <w:lang w:val="en-GB"/>
        </w:rPr>
        <w:t> min</w:t>
      </w:r>
      <w:r w:rsidR="00A94B4D" w:rsidRPr="00A94B4D">
        <w:rPr>
          <w:rFonts w:ascii="Arial" w:eastAsia="SimSun" w:hAnsi="Arial" w:cs="Arial"/>
          <w:color w:val="000000" w:themeColor="text1"/>
          <w:sz w:val="24"/>
          <w:szCs w:val="24"/>
          <w:vertAlign w:val="superscript"/>
          <w:lang w:val="en-GB"/>
        </w:rPr>
        <w:t>-1</w:t>
      </w:r>
      <w:r w:rsidR="00A94B4D" w:rsidRPr="00A94B4D">
        <w:rPr>
          <w:rFonts w:ascii="Arial" w:eastAsia="SimSun" w:hAnsi="Arial" w:cs="Arial"/>
          <w:color w:val="000000" w:themeColor="text1"/>
          <w:sz w:val="24"/>
          <w:szCs w:val="24"/>
          <w:lang w:val="en-GB"/>
        </w:rPr>
        <w:t>mg</w:t>
      </w:r>
      <w:r w:rsidR="00A94B4D" w:rsidRPr="00A94B4D">
        <w:rPr>
          <w:rFonts w:ascii="Arial" w:eastAsia="SimSun" w:hAnsi="Arial" w:cs="Arial"/>
          <w:color w:val="000000" w:themeColor="text1"/>
          <w:sz w:val="24"/>
          <w:szCs w:val="24"/>
          <w:vertAlign w:val="superscript"/>
          <w:lang w:val="en-GB"/>
        </w:rPr>
        <w:t>-1 </w:t>
      </w:r>
      <w:r w:rsidR="00A94B4D" w:rsidRPr="00A94B4D">
        <w:rPr>
          <w:rFonts w:ascii="Arial" w:eastAsia="SimSun" w:hAnsi="Arial" w:cs="Arial"/>
          <w:color w:val="000000" w:themeColor="text1"/>
          <w:sz w:val="24"/>
          <w:szCs w:val="24"/>
          <w:lang w:val="en-GB"/>
        </w:rPr>
        <w:t xml:space="preserve">in </w:t>
      </w:r>
      <w:proofErr w:type="spellStart"/>
      <w:r w:rsidR="00A94B4D" w:rsidRPr="00A94B4D">
        <w:rPr>
          <w:rFonts w:ascii="Arial" w:eastAsia="SimSun" w:hAnsi="Arial" w:cs="Arial"/>
          <w:color w:val="000000" w:themeColor="text1"/>
          <w:sz w:val="24"/>
          <w:szCs w:val="24"/>
          <w:lang w:val="en-GB"/>
        </w:rPr>
        <w:t>calvin</w:t>
      </w:r>
      <w:proofErr w:type="spellEnd"/>
      <w:r w:rsidR="00A94B4D" w:rsidRPr="00A94B4D">
        <w:rPr>
          <w:rFonts w:ascii="Arial" w:eastAsia="SimSun" w:hAnsi="Arial" w:cs="Arial"/>
          <w:color w:val="000000" w:themeColor="text1"/>
          <w:sz w:val="24"/>
          <w:szCs w:val="24"/>
          <w:lang w:val="en-GB"/>
        </w:rPr>
        <w:t xml:space="preserve"> cycle. Later with the developments in bio- and nanotechnology and the emergence of microfluidics as technology platform to manipulate and assemble constitutive elements and functions of living systems in miniaturized and confined environment Tarryn</w:t>
      </w:r>
      <w:r w:rsidR="00A94B4D" w:rsidRPr="00A94B4D">
        <w:rPr>
          <w:rFonts w:ascii="Arial" w:eastAsia="SimSun" w:hAnsi="Arial" w:cs="Arial"/>
          <w:i/>
          <w:iCs/>
          <w:color w:val="000000" w:themeColor="text1"/>
          <w:sz w:val="24"/>
          <w:szCs w:val="24"/>
          <w:lang w:val="en-GB"/>
        </w:rPr>
        <w:t xml:space="preserve"> et al., </w:t>
      </w:r>
      <w:r w:rsidR="00A94B4D" w:rsidRPr="00A94B4D">
        <w:rPr>
          <w:rFonts w:ascii="Arial" w:eastAsia="SimSun" w:hAnsi="Arial" w:cs="Arial"/>
          <w:color w:val="000000" w:themeColor="text1"/>
          <w:sz w:val="24"/>
          <w:szCs w:val="24"/>
          <w:lang w:val="en-GB"/>
        </w:rPr>
        <w:t xml:space="preserve">2020  developed a droplet based microfluidic platform mimicking the function of chloroplasts to create an artificial photosynthetic system, by encapsulating and operating CETCH cycle in cell-sized droplets which is energized by light as an external trigger and </w:t>
      </w:r>
      <w:proofErr w:type="spellStart"/>
      <w:r w:rsidR="00A94B4D" w:rsidRPr="00A94B4D">
        <w:rPr>
          <w:rFonts w:ascii="Arial" w:eastAsia="SimSun" w:hAnsi="Arial" w:cs="Arial"/>
          <w:color w:val="000000" w:themeColor="text1"/>
          <w:sz w:val="24"/>
          <w:szCs w:val="24"/>
          <w:lang w:val="en-GB"/>
        </w:rPr>
        <w:t>analyzed</w:t>
      </w:r>
      <w:proofErr w:type="spellEnd"/>
      <w:r w:rsidR="00A94B4D" w:rsidRPr="00A94B4D">
        <w:rPr>
          <w:rFonts w:ascii="Arial" w:eastAsia="SimSun" w:hAnsi="Arial" w:cs="Arial"/>
          <w:color w:val="000000" w:themeColor="text1"/>
          <w:sz w:val="24"/>
          <w:szCs w:val="24"/>
          <w:lang w:val="en-GB"/>
        </w:rPr>
        <w:t xml:space="preserve"> for their catalytic properties in multiplex and real-time. T</w:t>
      </w:r>
      <w:r w:rsidR="00A94B4D" w:rsidRPr="00A94B4D">
        <w:rPr>
          <w:rFonts w:ascii="Arial" w:eastAsia="SimSun" w:hAnsi="Arial" w:cs="Arial"/>
          <w:color w:val="000000" w:themeColor="text1"/>
          <w:sz w:val="24"/>
          <w:szCs w:val="24"/>
        </w:rPr>
        <w:t>his “synthetic chloroplast” has the potential to outcompete natural photosynthesis.</w:t>
      </w:r>
      <w:r w:rsidR="00A94B4D" w:rsidRPr="00A94B4D">
        <w:rPr>
          <w:rFonts w:ascii="Arial" w:eastAsia="SimSun" w:hAnsi="Arial" w:cs="Arial"/>
          <w:color w:val="000000" w:themeColor="text1"/>
          <w:sz w:val="24"/>
          <w:szCs w:val="24"/>
          <w:lang w:val="en-GB"/>
        </w:rPr>
        <w:t xml:space="preserve"> </w:t>
      </w:r>
      <w:r w:rsidR="00A94B4D" w:rsidRPr="00A94B4D">
        <w:rPr>
          <w:rFonts w:ascii="Arial" w:eastAsia="SimSun" w:hAnsi="Arial" w:cs="Arial"/>
          <w:color w:val="000000" w:themeColor="text1"/>
          <w:sz w:val="24"/>
          <w:szCs w:val="24"/>
        </w:rPr>
        <w:t>Although this system is primarily driven by microfluidic platform </w:t>
      </w:r>
      <w:r w:rsidR="00A94B4D" w:rsidRPr="00A94B4D">
        <w:rPr>
          <w:rFonts w:ascii="Arial" w:eastAsia="SimSun" w:hAnsi="Arial" w:cs="Arial"/>
          <w:i/>
          <w:iCs/>
          <w:color w:val="000000" w:themeColor="text1"/>
          <w:sz w:val="24"/>
          <w:szCs w:val="24"/>
        </w:rPr>
        <w:t>in vitro</w:t>
      </w:r>
      <w:r w:rsidR="00A94B4D" w:rsidRPr="00A94B4D">
        <w:rPr>
          <w:rFonts w:ascii="Arial" w:eastAsia="SimSun" w:hAnsi="Arial" w:cs="Arial"/>
          <w:color w:val="000000" w:themeColor="text1"/>
          <w:sz w:val="24"/>
          <w:szCs w:val="24"/>
        </w:rPr>
        <w:t>, it has paved the way for combining bioartificial photosynthetic systems and agricultural production.</w:t>
      </w:r>
    </w:p>
    <w:p w14:paraId="58F8C2DD" w14:textId="77E0F6D2" w:rsidR="00053D4E" w:rsidRPr="00A94B4D" w:rsidRDefault="00053D4E" w:rsidP="00A94B4D">
      <w:pPr>
        <w:tabs>
          <w:tab w:val="num" w:pos="0"/>
        </w:tabs>
        <w:spacing w:line="360" w:lineRule="auto"/>
        <w:jc w:val="both"/>
        <w:rPr>
          <w:rFonts w:ascii="Arial" w:eastAsia="SimSun" w:hAnsi="Arial" w:cs="Arial"/>
          <w:color w:val="000000" w:themeColor="text1"/>
          <w:sz w:val="24"/>
          <w:szCs w:val="24"/>
          <w:u w:val="single"/>
          <w:lang w:val="en-GB"/>
        </w:rPr>
      </w:pPr>
    </w:p>
    <w:p w14:paraId="5A5881EF" w14:textId="77777777" w:rsidR="00053D4E" w:rsidRPr="00C66A5D" w:rsidRDefault="00C66A5D" w:rsidP="001143AA">
      <w:pPr>
        <w:tabs>
          <w:tab w:val="num" w:pos="0"/>
        </w:tabs>
        <w:spacing w:line="360" w:lineRule="auto"/>
        <w:jc w:val="both"/>
        <w:rPr>
          <w:rFonts w:ascii="Arial" w:eastAsia="SimSun" w:hAnsi="Arial" w:cs="Arial"/>
          <w:color w:val="000000" w:themeColor="text1"/>
          <w:sz w:val="22"/>
          <w:szCs w:val="22"/>
          <w:lang w:val="en-GB"/>
        </w:rPr>
      </w:pPr>
      <w:r w:rsidRPr="00C66A5D">
        <w:rPr>
          <w:rFonts w:ascii="Arial" w:eastAsia="SimSun" w:hAnsi="Arial" w:cs="Arial"/>
          <w:b/>
          <w:bCs/>
          <w:color w:val="000000" w:themeColor="text1"/>
          <w:sz w:val="22"/>
          <w:szCs w:val="22"/>
          <w:lang w:val="en-GB"/>
        </w:rPr>
        <w:t>STRATEGIES TO REDUCE SYNTHETIC FERTILIZER IN AGRICULTURE INCLUDES</w:t>
      </w:r>
      <w:r w:rsidRPr="00C66A5D">
        <w:rPr>
          <w:rFonts w:ascii="Arial" w:eastAsia="SimSun" w:hAnsi="Arial" w:cs="Arial"/>
          <w:color w:val="000000" w:themeColor="text1"/>
          <w:sz w:val="22"/>
          <w:szCs w:val="22"/>
          <w:lang w:val="en-GB"/>
        </w:rPr>
        <w:t xml:space="preserve"> </w:t>
      </w:r>
    </w:p>
    <w:p w14:paraId="6BF47172" w14:textId="6CA1AEF6" w:rsidR="00BD23EA" w:rsidRPr="00BD23EA" w:rsidRDefault="00BD23EA" w:rsidP="00BD23EA">
      <w:pPr>
        <w:spacing w:line="360" w:lineRule="auto"/>
        <w:ind w:firstLine="720"/>
        <w:jc w:val="both"/>
        <w:rPr>
          <w:rFonts w:ascii="Arial" w:eastAsia="AdvPA183" w:hAnsi="Arial" w:cs="Arial"/>
          <w:color w:val="000000" w:themeColor="text1"/>
          <w:sz w:val="24"/>
          <w:szCs w:val="24"/>
          <w:lang w:val="en-GB"/>
        </w:rPr>
      </w:pPr>
      <w:r w:rsidRPr="00BD23EA">
        <w:rPr>
          <w:rFonts w:ascii="Arial" w:eastAsia="AdvPA183" w:hAnsi="Arial" w:cs="Arial"/>
          <w:color w:val="000000" w:themeColor="text1"/>
          <w:sz w:val="24"/>
          <w:szCs w:val="24"/>
          <w:lang w:val="en-GB"/>
        </w:rPr>
        <w:t>Massive use of synthetic fertilizers was one of the important strategies during 1960s green revolution to maximize production. However currently this not only fails to meet the increasing demand for food but also posing environmental threats due to chemical bio</w:t>
      </w:r>
      <w:r w:rsidRPr="00BD23EA">
        <w:rPr>
          <w:rFonts w:ascii="Arial" w:eastAsia="AdvPA183" w:hAnsi="Arial" w:cs="Arial"/>
          <w:color w:val="000000" w:themeColor="text1"/>
          <w:sz w:val="24"/>
          <w:szCs w:val="24"/>
          <w:lang w:val="en-IN"/>
        </w:rPr>
        <w:t>-</w:t>
      </w:r>
      <w:r w:rsidRPr="00BD23EA">
        <w:rPr>
          <w:rFonts w:ascii="Arial" w:eastAsia="AdvPA183" w:hAnsi="Arial" w:cs="Arial"/>
          <w:color w:val="000000" w:themeColor="text1"/>
          <w:sz w:val="24"/>
          <w:szCs w:val="24"/>
          <w:lang w:val="en-GB"/>
        </w:rPr>
        <w:t xml:space="preserve">accumulation. </w:t>
      </w:r>
      <w:r w:rsidR="00815300" w:rsidRPr="00BD23EA">
        <w:rPr>
          <w:rFonts w:ascii="Arial" w:eastAsia="AdvPA183" w:hAnsi="Arial" w:cs="Arial"/>
          <w:color w:val="000000" w:themeColor="text1"/>
          <w:sz w:val="24"/>
          <w:szCs w:val="24"/>
          <w:lang w:val="en-GB"/>
        </w:rPr>
        <w:t>So,</w:t>
      </w:r>
      <w:r w:rsidRPr="00BD23EA">
        <w:rPr>
          <w:rFonts w:ascii="Arial" w:eastAsia="AdvPA183" w:hAnsi="Arial" w:cs="Arial"/>
          <w:color w:val="000000" w:themeColor="text1"/>
          <w:sz w:val="24"/>
          <w:szCs w:val="24"/>
          <w:lang w:val="en-GB"/>
        </w:rPr>
        <w:t xml:space="preserve"> for a sustainable environment dependence on chemical fertilizers has to be scaled down. This can be achieved by upgrading </w:t>
      </w:r>
      <w:r w:rsidRPr="00BD23EA">
        <w:rPr>
          <w:rFonts w:ascii="Arial" w:eastAsia="AdvPA183" w:hAnsi="Arial" w:cs="Arial"/>
          <w:color w:val="000000" w:themeColor="text1"/>
          <w:sz w:val="24"/>
          <w:szCs w:val="24"/>
          <w:lang w:val="en-GB"/>
        </w:rPr>
        <w:lastRenderedPageBreak/>
        <w:t>biological</w:t>
      </w:r>
      <w:r w:rsidR="00815300">
        <w:rPr>
          <w:rFonts w:ascii="Arial" w:eastAsia="AdvPA183" w:hAnsi="Arial" w:cs="Arial"/>
          <w:color w:val="000000" w:themeColor="text1"/>
          <w:sz w:val="24"/>
          <w:szCs w:val="24"/>
          <w:lang w:val="en-GB"/>
        </w:rPr>
        <w:t xml:space="preserve"> nitrogen fixation p</w:t>
      </w:r>
      <w:r w:rsidRPr="00BD23EA">
        <w:rPr>
          <w:rFonts w:ascii="Arial" w:eastAsia="AdvPA183" w:hAnsi="Arial" w:cs="Arial"/>
          <w:color w:val="000000" w:themeColor="text1"/>
          <w:sz w:val="24"/>
          <w:szCs w:val="24"/>
          <w:lang w:val="en-GB"/>
        </w:rPr>
        <w:t xml:space="preserve">athway and by augmenting the utilization rate of nitrogen sources by crops. A straightforward approach towards reducing the use of nitrogen fertilizer is the use of synthetic biology strategies </w:t>
      </w:r>
      <w:r w:rsidRPr="00BD23EA">
        <w:rPr>
          <w:rFonts w:ascii="Arial" w:eastAsia="AdvPA183" w:hAnsi="Arial" w:cs="Arial"/>
          <w:color w:val="000000" w:themeColor="text1"/>
          <w:sz w:val="24"/>
          <w:szCs w:val="24"/>
          <w:lang w:val="en-IN"/>
        </w:rPr>
        <w:t>of engineering nitrogenase and establishing symbiotic nitrogen fixation in non-legumes.</w:t>
      </w:r>
      <w:r>
        <w:rPr>
          <w:rFonts w:ascii="Arial" w:eastAsia="AdvPA183" w:hAnsi="Arial" w:cs="Arial"/>
          <w:color w:val="000000" w:themeColor="text1"/>
          <w:sz w:val="24"/>
          <w:szCs w:val="24"/>
          <w:lang w:val="en-IN"/>
        </w:rPr>
        <w:t xml:space="preserve"> </w:t>
      </w:r>
      <w:r w:rsidRPr="00BD23EA">
        <w:rPr>
          <w:rFonts w:ascii="Arial" w:eastAsia="AdvPA183" w:hAnsi="Arial" w:cs="Arial"/>
          <w:color w:val="000000" w:themeColor="text1"/>
          <w:sz w:val="24"/>
          <w:szCs w:val="24"/>
          <w:lang w:val="en-GB"/>
        </w:rPr>
        <w:t>E</w:t>
      </w:r>
      <w:r w:rsidRPr="00BD23EA">
        <w:rPr>
          <w:rFonts w:ascii="Arial" w:eastAsia="AdvPA183" w:hAnsi="Arial" w:cs="Arial"/>
          <w:color w:val="000000" w:themeColor="text1"/>
          <w:sz w:val="24"/>
          <w:szCs w:val="24"/>
        </w:rPr>
        <w:t>stablish</w:t>
      </w:r>
      <w:proofErr w:type="spellStart"/>
      <w:r w:rsidRPr="00BD23EA">
        <w:rPr>
          <w:rFonts w:ascii="Arial" w:eastAsia="AdvPA183" w:hAnsi="Arial" w:cs="Arial"/>
          <w:color w:val="000000" w:themeColor="text1"/>
          <w:sz w:val="24"/>
          <w:szCs w:val="24"/>
          <w:lang w:val="en-GB"/>
        </w:rPr>
        <w:t>ing</w:t>
      </w:r>
      <w:proofErr w:type="spellEnd"/>
      <w:r w:rsidRPr="00BD23EA">
        <w:rPr>
          <w:rFonts w:ascii="Arial" w:eastAsia="AdvPA183" w:hAnsi="Arial" w:cs="Arial"/>
          <w:color w:val="000000" w:themeColor="text1"/>
          <w:sz w:val="24"/>
          <w:szCs w:val="24"/>
        </w:rPr>
        <w:t xml:space="preserve"> functional nitrogenase</w:t>
      </w:r>
      <w:r w:rsidRPr="00BD23EA">
        <w:rPr>
          <w:rFonts w:ascii="Arial" w:eastAsia="AdvPA183" w:hAnsi="Arial" w:cs="Arial"/>
          <w:b/>
          <w:bCs/>
          <w:color w:val="000000" w:themeColor="text1"/>
          <w:sz w:val="24"/>
          <w:szCs w:val="24"/>
          <w:lang w:val="en-IN"/>
        </w:rPr>
        <w:t xml:space="preserve">: </w:t>
      </w:r>
      <w:r w:rsidRPr="00BD23EA">
        <w:rPr>
          <w:rFonts w:ascii="Arial" w:eastAsia="AdvPA183" w:hAnsi="Arial" w:cs="Arial"/>
          <w:color w:val="000000" w:themeColor="text1"/>
          <w:sz w:val="24"/>
          <w:szCs w:val="24"/>
          <w:lang w:val="en-IN"/>
        </w:rPr>
        <w:t>Introduction of nitrogenase in the plant mitochondria can help in conversion of atmospheric nitrogen to ammonia.</w:t>
      </w:r>
      <w:r>
        <w:rPr>
          <w:rFonts w:ascii="Arial" w:eastAsia="AdvPA183" w:hAnsi="Arial" w:cs="Arial"/>
          <w:color w:val="000000" w:themeColor="text1"/>
          <w:sz w:val="24"/>
          <w:szCs w:val="24"/>
          <w:lang w:val="en-IN"/>
        </w:rPr>
        <w:t xml:space="preserve"> </w:t>
      </w:r>
      <w:r w:rsidRPr="00BD23EA">
        <w:rPr>
          <w:rFonts w:ascii="Arial" w:eastAsia="AdvPA183" w:hAnsi="Arial" w:cs="Arial"/>
          <w:bCs/>
          <w:color w:val="000000" w:themeColor="text1"/>
          <w:sz w:val="24"/>
          <w:szCs w:val="24"/>
          <w:lang w:val="en-IN"/>
        </w:rPr>
        <w:t xml:space="preserve">Nitrogenase is a complex of enzyme which helps the diazotrophic bacteria to produce ammonia from nitrogen by biological nitrogen fixation. </w:t>
      </w:r>
      <w:r w:rsidRPr="00BD23EA">
        <w:rPr>
          <w:rFonts w:ascii="Arial" w:eastAsia="AdvPA183" w:hAnsi="Arial" w:cs="Arial"/>
          <w:bCs/>
          <w:color w:val="000000" w:themeColor="text1"/>
          <w:sz w:val="24"/>
          <w:szCs w:val="24"/>
          <w:lang w:val="en-GB"/>
        </w:rPr>
        <w:t xml:space="preserve">Allen </w:t>
      </w:r>
      <w:r w:rsidRPr="00BD23EA">
        <w:rPr>
          <w:rFonts w:ascii="Arial" w:eastAsia="AdvPA183" w:hAnsi="Arial" w:cs="Arial"/>
          <w:bCs/>
          <w:i/>
          <w:iCs/>
          <w:color w:val="000000" w:themeColor="text1"/>
          <w:sz w:val="24"/>
          <w:szCs w:val="24"/>
          <w:lang w:val="en-GB"/>
        </w:rPr>
        <w:t>et al.</w:t>
      </w:r>
      <w:r w:rsidRPr="00BD23EA">
        <w:rPr>
          <w:rFonts w:ascii="Arial" w:eastAsia="AdvPA183" w:hAnsi="Arial" w:cs="Arial"/>
          <w:bCs/>
          <w:color w:val="000000" w:themeColor="text1"/>
          <w:sz w:val="24"/>
          <w:szCs w:val="24"/>
          <w:lang w:val="en-GB"/>
        </w:rPr>
        <w:t xml:space="preserve">, 2017 </w:t>
      </w:r>
      <w:proofErr w:type="spellStart"/>
      <w:r w:rsidRPr="00BD23EA">
        <w:rPr>
          <w:rFonts w:ascii="Arial" w:eastAsia="AdvPA183" w:hAnsi="Arial" w:cs="Arial"/>
          <w:bCs/>
          <w:color w:val="000000" w:themeColor="text1"/>
          <w:sz w:val="24"/>
          <w:szCs w:val="24"/>
          <w:lang w:val="en-GB"/>
        </w:rPr>
        <w:t>i</w:t>
      </w:r>
      <w:proofErr w:type="spellEnd"/>
      <w:r w:rsidRPr="00BD23EA">
        <w:rPr>
          <w:rFonts w:ascii="Arial" w:eastAsia="AdvPA183" w:hAnsi="Arial" w:cs="Arial"/>
          <w:bCs/>
          <w:color w:val="000000" w:themeColor="text1"/>
          <w:sz w:val="24"/>
          <w:szCs w:val="24"/>
          <w:lang w:val="en-IN"/>
        </w:rPr>
        <w:t xml:space="preserve">n their experiment </w:t>
      </w:r>
      <w:r w:rsidRPr="00BD23EA">
        <w:rPr>
          <w:rFonts w:ascii="Arial" w:eastAsia="AdvPA183" w:hAnsi="Arial" w:cs="Arial"/>
          <w:color w:val="000000" w:themeColor="text1"/>
          <w:sz w:val="24"/>
          <w:szCs w:val="24"/>
          <w:lang w:val="en-GB"/>
        </w:rPr>
        <w:t>re-engineered 16 nitrogenase subunits from diazotroph </w:t>
      </w:r>
      <w:r w:rsidRPr="00BD23EA">
        <w:rPr>
          <w:rFonts w:ascii="Arial" w:eastAsia="AdvPA183" w:hAnsi="Arial" w:cs="Arial"/>
          <w:i/>
          <w:iCs/>
          <w:color w:val="000000" w:themeColor="text1"/>
          <w:sz w:val="24"/>
          <w:szCs w:val="24"/>
          <w:lang w:val="en-GB"/>
        </w:rPr>
        <w:t xml:space="preserve">Klebsiella pneumoniae </w:t>
      </w:r>
      <w:r w:rsidRPr="00BD23EA">
        <w:rPr>
          <w:rFonts w:ascii="Arial" w:eastAsia="AdvPA183" w:hAnsi="Arial" w:cs="Arial"/>
          <w:color w:val="000000" w:themeColor="text1"/>
          <w:sz w:val="24"/>
          <w:szCs w:val="24"/>
          <w:lang w:val="en-GB"/>
        </w:rPr>
        <w:t>into mitochondria matrix of nicotiana</w:t>
      </w:r>
      <w:r w:rsidRPr="00BD23EA">
        <w:rPr>
          <w:rFonts w:ascii="Arial" w:eastAsia="AdvPA183" w:hAnsi="Arial" w:cs="Arial"/>
          <w:color w:val="000000" w:themeColor="text1"/>
          <w:sz w:val="24"/>
          <w:szCs w:val="24"/>
          <w:lang w:val="en-IN"/>
        </w:rPr>
        <w:t xml:space="preserve"> and</w:t>
      </w:r>
      <w:r w:rsidRPr="00BD23EA">
        <w:rPr>
          <w:rFonts w:ascii="Arial" w:eastAsia="AdvPA183" w:hAnsi="Arial" w:cs="Arial"/>
          <w:color w:val="000000" w:themeColor="text1"/>
          <w:sz w:val="24"/>
          <w:szCs w:val="24"/>
          <w:lang w:val="en-GB"/>
        </w:rPr>
        <w:t xml:space="preserve"> successfully co-express four MTP-</w:t>
      </w:r>
      <w:proofErr w:type="spellStart"/>
      <w:r w:rsidRPr="00BD23EA">
        <w:rPr>
          <w:rFonts w:ascii="Arial" w:eastAsia="AdvPA183" w:hAnsi="Arial" w:cs="Arial"/>
          <w:color w:val="000000" w:themeColor="text1"/>
          <w:sz w:val="24"/>
          <w:szCs w:val="24"/>
          <w:lang w:val="en-GB"/>
        </w:rPr>
        <w:t>Nif</w:t>
      </w:r>
      <w:proofErr w:type="spellEnd"/>
      <w:r w:rsidRPr="00BD23EA">
        <w:rPr>
          <w:rFonts w:ascii="Arial" w:eastAsia="AdvPA183" w:hAnsi="Arial" w:cs="Arial"/>
          <w:color w:val="000000" w:themeColor="text1"/>
          <w:sz w:val="24"/>
          <w:szCs w:val="24"/>
          <w:lang w:val="en-GB"/>
        </w:rPr>
        <w:t xml:space="preserve"> (mitochondrial targeting peptide - nitrogenase) fusion proteins (B, S, H, Y)</w:t>
      </w:r>
      <w:r w:rsidRPr="00BD23EA">
        <w:rPr>
          <w:rFonts w:ascii="Arial" w:eastAsia="AdvPA183" w:hAnsi="Arial" w:cs="Arial"/>
          <w:color w:val="000000" w:themeColor="text1"/>
          <w:sz w:val="24"/>
          <w:szCs w:val="24"/>
          <w:lang w:val="en-IN"/>
        </w:rPr>
        <w:t xml:space="preserve"> </w:t>
      </w:r>
      <w:r w:rsidR="00815300" w:rsidRPr="00BD23EA">
        <w:rPr>
          <w:rFonts w:ascii="Arial" w:eastAsia="AdvPA183" w:hAnsi="Arial" w:cs="Arial"/>
          <w:color w:val="000000" w:themeColor="text1"/>
          <w:sz w:val="24"/>
          <w:szCs w:val="24"/>
          <w:lang w:val="en-IN"/>
        </w:rPr>
        <w:t xml:space="preserve">and </w:t>
      </w:r>
      <w:r w:rsidR="00815300" w:rsidRPr="00BD23EA">
        <w:rPr>
          <w:rFonts w:ascii="Arial" w:eastAsia="AdvPA183" w:hAnsi="Arial" w:cs="Arial"/>
          <w:color w:val="000000" w:themeColor="text1"/>
          <w:sz w:val="24"/>
          <w:szCs w:val="24"/>
          <w:lang w:val="en-GB"/>
        </w:rPr>
        <w:t>established</w:t>
      </w:r>
      <w:r w:rsidRPr="00BD23EA">
        <w:rPr>
          <w:rFonts w:ascii="Arial" w:eastAsia="AdvPA183" w:hAnsi="Arial" w:cs="Arial"/>
          <w:color w:val="000000" w:themeColor="text1"/>
          <w:sz w:val="24"/>
          <w:szCs w:val="24"/>
          <w:lang w:val="en-GB"/>
        </w:rPr>
        <w:t xml:space="preserve"> the viability of targeting the multiple components of nitrogenase in plant cell. But the challenge is the coordinated expression of 16 </w:t>
      </w:r>
      <w:proofErr w:type="spellStart"/>
      <w:r w:rsidRPr="00BD23EA">
        <w:rPr>
          <w:rFonts w:ascii="Arial" w:eastAsia="AdvPA183" w:hAnsi="Arial" w:cs="Arial"/>
          <w:i/>
          <w:iCs/>
          <w:color w:val="000000" w:themeColor="text1"/>
          <w:sz w:val="24"/>
          <w:szCs w:val="24"/>
          <w:lang w:val="en-GB"/>
        </w:rPr>
        <w:t>nif</w:t>
      </w:r>
      <w:proofErr w:type="spellEnd"/>
      <w:r w:rsidRPr="00BD23EA">
        <w:rPr>
          <w:rFonts w:ascii="Arial" w:eastAsia="AdvPA183" w:hAnsi="Arial" w:cs="Arial"/>
          <w:i/>
          <w:iCs/>
          <w:color w:val="000000" w:themeColor="text1"/>
          <w:sz w:val="24"/>
          <w:szCs w:val="24"/>
          <w:lang w:val="en-GB"/>
        </w:rPr>
        <w:t xml:space="preserve"> </w:t>
      </w:r>
      <w:r w:rsidRPr="00BD23EA">
        <w:rPr>
          <w:rFonts w:ascii="Arial" w:eastAsia="AdvPA183" w:hAnsi="Arial" w:cs="Arial"/>
          <w:color w:val="000000" w:themeColor="text1"/>
          <w:sz w:val="24"/>
          <w:szCs w:val="24"/>
          <w:lang w:val="en-GB"/>
        </w:rPr>
        <w:t>genes of highly complex nitrogenase enzyme.</w:t>
      </w:r>
      <w:r>
        <w:rPr>
          <w:rFonts w:ascii="Arial" w:eastAsia="AdvPA183" w:hAnsi="Arial" w:cs="Arial"/>
          <w:color w:val="000000" w:themeColor="text1"/>
          <w:sz w:val="24"/>
          <w:szCs w:val="24"/>
          <w:lang w:val="en-GB"/>
        </w:rPr>
        <w:t xml:space="preserve"> </w:t>
      </w:r>
      <w:r w:rsidRPr="00BD23EA">
        <w:rPr>
          <w:rFonts w:ascii="Arial" w:eastAsia="AdvPA183" w:hAnsi="Arial" w:cs="Arial"/>
          <w:color w:val="000000" w:themeColor="text1"/>
          <w:sz w:val="24"/>
          <w:szCs w:val="24"/>
          <w:lang w:val="en-GB"/>
        </w:rPr>
        <w:t xml:space="preserve">Alternately Roger </w:t>
      </w:r>
      <w:r w:rsidRPr="00BD23EA">
        <w:rPr>
          <w:rFonts w:ascii="Arial" w:eastAsia="AdvPA183" w:hAnsi="Arial" w:cs="Arial"/>
          <w:i/>
          <w:iCs/>
          <w:color w:val="000000" w:themeColor="text1"/>
          <w:sz w:val="24"/>
          <w:szCs w:val="24"/>
          <w:lang w:val="en-GB"/>
        </w:rPr>
        <w:t xml:space="preserve">et al., </w:t>
      </w:r>
      <w:r w:rsidRPr="00BD23EA">
        <w:rPr>
          <w:rFonts w:ascii="Arial" w:eastAsia="AdvPA183" w:hAnsi="Arial" w:cs="Arial"/>
          <w:color w:val="000000" w:themeColor="text1"/>
          <w:sz w:val="24"/>
          <w:szCs w:val="24"/>
          <w:lang w:val="en-GB"/>
        </w:rPr>
        <w:t>2014 suggested another synthetic biology approach to trans</w:t>
      </w:r>
      <w:r w:rsidRPr="00BD23EA">
        <w:rPr>
          <w:rFonts w:ascii="Arial" w:eastAsia="AdvPA183" w:hAnsi="Arial" w:cs="Arial"/>
          <w:color w:val="000000" w:themeColor="text1"/>
          <w:sz w:val="24"/>
          <w:szCs w:val="24"/>
          <w:lang w:val="en-IN"/>
        </w:rPr>
        <w:t>form</w:t>
      </w:r>
      <w:r w:rsidRPr="00BD23EA">
        <w:rPr>
          <w:rFonts w:ascii="Arial" w:eastAsia="AdvPA183" w:hAnsi="Arial" w:cs="Arial"/>
          <w:color w:val="000000" w:themeColor="text1"/>
          <w:sz w:val="24"/>
          <w:szCs w:val="24"/>
          <w:lang w:val="en-GB"/>
        </w:rPr>
        <w:t xml:space="preserve"> symbiotic nitrogen fixation system from legumes to non-legumes. This biotechnological approach required a complete coordinated engineering of four genetic programs: </w:t>
      </w:r>
      <w:r w:rsidRPr="00BD23EA">
        <w:rPr>
          <w:rFonts w:ascii="Arial" w:eastAsia="AdvPA183" w:hAnsi="Arial" w:cs="Arial"/>
          <w:color w:val="000000" w:themeColor="text1"/>
          <w:sz w:val="24"/>
          <w:szCs w:val="24"/>
        </w:rPr>
        <w:t> recognition of Nod factors; organogenesis of the root nodule; bacterial infection and establish</w:t>
      </w:r>
      <w:proofErr w:type="spellStart"/>
      <w:r w:rsidRPr="00BD23EA">
        <w:rPr>
          <w:rFonts w:ascii="Arial" w:eastAsia="AdvPA183" w:hAnsi="Arial" w:cs="Arial"/>
          <w:color w:val="000000" w:themeColor="text1"/>
          <w:sz w:val="24"/>
          <w:szCs w:val="24"/>
          <w:lang w:val="en-GB"/>
        </w:rPr>
        <w:t>ing</w:t>
      </w:r>
      <w:proofErr w:type="spellEnd"/>
      <w:r w:rsidRPr="00BD23EA">
        <w:rPr>
          <w:rFonts w:ascii="Arial" w:eastAsia="AdvPA183" w:hAnsi="Arial" w:cs="Arial"/>
          <w:color w:val="000000" w:themeColor="text1"/>
          <w:sz w:val="24"/>
          <w:szCs w:val="24"/>
          <w:lang w:val="en-GB"/>
        </w:rPr>
        <w:t xml:space="preserve"> a </w:t>
      </w:r>
      <w:r w:rsidRPr="00BD23EA">
        <w:rPr>
          <w:rFonts w:ascii="Arial" w:eastAsia="AdvPA183" w:hAnsi="Arial" w:cs="Arial"/>
          <w:color w:val="000000" w:themeColor="text1"/>
          <w:sz w:val="24"/>
          <w:szCs w:val="24"/>
        </w:rPr>
        <w:t>suitable nitrogenase activity inside the nodule</w:t>
      </w:r>
      <w:r w:rsidRPr="00BD23EA">
        <w:rPr>
          <w:rFonts w:ascii="Arial" w:eastAsia="AdvPA183" w:hAnsi="Arial" w:cs="Arial"/>
          <w:color w:val="000000" w:themeColor="text1"/>
          <w:sz w:val="24"/>
          <w:szCs w:val="24"/>
          <w:lang w:val="en-GB"/>
        </w:rPr>
        <w:t xml:space="preserve"> and they focused mainly on the nodulation specific engineering of cereals.</w:t>
      </w:r>
    </w:p>
    <w:p w14:paraId="4305DDAE" w14:textId="77777777" w:rsidR="00053D4E" w:rsidRPr="00C66A5D" w:rsidRDefault="00053D4E" w:rsidP="001143AA">
      <w:pPr>
        <w:spacing w:line="360" w:lineRule="auto"/>
        <w:ind w:firstLine="720"/>
        <w:jc w:val="both"/>
        <w:rPr>
          <w:rFonts w:ascii="Arial" w:eastAsia="MinionPro-Regular" w:hAnsi="Arial" w:cs="Arial"/>
          <w:color w:val="231F20"/>
          <w:sz w:val="22"/>
          <w:szCs w:val="22"/>
          <w:lang w:val="en-GB"/>
        </w:rPr>
      </w:pPr>
    </w:p>
    <w:p w14:paraId="5316420A" w14:textId="77777777" w:rsidR="00053D4E" w:rsidRPr="00C66A5D" w:rsidRDefault="00C66A5D" w:rsidP="001143AA">
      <w:pPr>
        <w:spacing w:line="360" w:lineRule="auto"/>
        <w:jc w:val="both"/>
        <w:rPr>
          <w:rFonts w:ascii="Arial" w:eastAsia="SimSun" w:hAnsi="Arial" w:cs="Arial"/>
          <w:b/>
          <w:bCs/>
          <w:color w:val="000000" w:themeColor="text1"/>
          <w:sz w:val="22"/>
          <w:szCs w:val="22"/>
          <w:lang w:val="en-GB"/>
        </w:rPr>
      </w:pPr>
      <w:r w:rsidRPr="00C66A5D">
        <w:rPr>
          <w:rFonts w:ascii="Arial" w:eastAsia="SimSun" w:hAnsi="Arial" w:cs="Arial"/>
          <w:b/>
          <w:bCs/>
          <w:color w:val="000000" w:themeColor="text1"/>
          <w:sz w:val="22"/>
          <w:szCs w:val="22"/>
          <w:lang w:val="en-GB"/>
        </w:rPr>
        <w:t>STRATEGIES TO INCREASE THE NUTRITIONAL VALUE OF CROP PLANTS INCLUDES</w:t>
      </w:r>
    </w:p>
    <w:p w14:paraId="7EC16DDB" w14:textId="11C206D6" w:rsidR="00890CEA" w:rsidRPr="00890CEA" w:rsidRDefault="009F624B" w:rsidP="00815300">
      <w:pPr>
        <w:spacing w:line="360" w:lineRule="auto"/>
        <w:jc w:val="both"/>
        <w:rPr>
          <w:rFonts w:ascii="Arial" w:eastAsia="SimSun" w:hAnsi="Arial" w:cs="Arial"/>
          <w:color w:val="000000" w:themeColor="text1"/>
          <w:sz w:val="24"/>
          <w:szCs w:val="24"/>
          <w:lang w:val="en-GB"/>
        </w:rPr>
      </w:pPr>
      <w:r w:rsidRPr="00C66A5D">
        <w:rPr>
          <w:rFonts w:ascii="Arial" w:eastAsia="SimSun" w:hAnsi="Arial" w:cs="Arial"/>
          <w:color w:val="000000" w:themeColor="text1"/>
          <w:sz w:val="24"/>
          <w:szCs w:val="24"/>
          <w:lang w:val="en-GB"/>
        </w:rPr>
        <w:tab/>
      </w:r>
      <w:r w:rsidR="00890CEA" w:rsidRPr="00890CEA">
        <w:rPr>
          <w:rFonts w:ascii="Arial" w:eastAsia="SimSun" w:hAnsi="Arial" w:cs="Arial"/>
          <w:color w:val="000000" w:themeColor="text1"/>
          <w:sz w:val="24"/>
          <w:szCs w:val="24"/>
          <w:lang w:val="en-GB"/>
        </w:rPr>
        <w:t>In order to ensure a sustainable supply of food and address the problem of hunger, agriculture must improve the nutritional content of cultivated plants</w:t>
      </w:r>
      <w:r w:rsidR="00890CEA" w:rsidRPr="00890CEA">
        <w:rPr>
          <w:rFonts w:ascii="Arial" w:eastAsia="SimSun" w:hAnsi="Arial" w:cs="Arial"/>
          <w:color w:val="000000" w:themeColor="text1"/>
          <w:sz w:val="24"/>
          <w:szCs w:val="24"/>
          <w:lang w:val="en-IN"/>
        </w:rPr>
        <w:t xml:space="preserve">. But </w:t>
      </w:r>
      <w:r w:rsidR="00890CEA" w:rsidRPr="00890CEA">
        <w:rPr>
          <w:rFonts w:ascii="Arial" w:eastAsia="SimSun" w:hAnsi="Arial" w:cs="Arial"/>
          <w:color w:val="000000" w:themeColor="text1"/>
          <w:sz w:val="24"/>
          <w:szCs w:val="24"/>
          <w:lang w:val="en-GB"/>
        </w:rPr>
        <w:t>as productivity reaches its limitations</w:t>
      </w:r>
      <w:r w:rsidR="00890CEA" w:rsidRPr="00890CEA">
        <w:rPr>
          <w:rFonts w:ascii="Arial" w:eastAsia="SimSun" w:hAnsi="Arial" w:cs="Arial"/>
          <w:color w:val="000000" w:themeColor="text1"/>
          <w:sz w:val="24"/>
          <w:szCs w:val="24"/>
          <w:lang w:val="en-IN"/>
        </w:rPr>
        <w:t>,</w:t>
      </w:r>
      <w:r w:rsidR="00890CEA" w:rsidRPr="00890CEA">
        <w:rPr>
          <w:rFonts w:ascii="Arial" w:eastAsia="SimSun" w:hAnsi="Arial" w:cs="Arial"/>
          <w:color w:val="000000" w:themeColor="text1"/>
          <w:sz w:val="24"/>
          <w:szCs w:val="24"/>
          <w:lang w:val="en-GB"/>
        </w:rPr>
        <w:t xml:space="preserve"> approaches to boost nutritional value of crops has been adopted. Th</w:t>
      </w:r>
      <w:r w:rsidR="00890CEA" w:rsidRPr="00890CEA">
        <w:rPr>
          <w:rFonts w:ascii="Arial" w:eastAsia="SimSun" w:hAnsi="Arial" w:cs="Arial"/>
          <w:color w:val="000000" w:themeColor="text1"/>
          <w:sz w:val="24"/>
          <w:szCs w:val="24"/>
          <w:lang w:val="en-IN"/>
        </w:rPr>
        <w:t xml:space="preserve">is </w:t>
      </w:r>
      <w:r w:rsidR="00890CEA" w:rsidRPr="00890CEA">
        <w:rPr>
          <w:rFonts w:ascii="Arial" w:eastAsia="SimSun" w:hAnsi="Arial" w:cs="Arial"/>
          <w:color w:val="000000" w:themeColor="text1"/>
          <w:sz w:val="24"/>
          <w:szCs w:val="24"/>
          <w:lang w:val="en-GB"/>
        </w:rPr>
        <w:t xml:space="preserve">includes increasing the amount of provitamin A, </w:t>
      </w:r>
      <w:r w:rsidR="00815300" w:rsidRPr="00890CEA">
        <w:rPr>
          <w:rFonts w:ascii="Arial" w:eastAsia="SimSun" w:hAnsi="Arial" w:cs="Arial"/>
          <w:color w:val="000000" w:themeColor="text1"/>
          <w:sz w:val="24"/>
          <w:szCs w:val="24"/>
          <w:lang w:val="en-GB"/>
        </w:rPr>
        <w:t>increasing the</w:t>
      </w:r>
      <w:r w:rsidR="00890CEA" w:rsidRPr="00890CEA">
        <w:rPr>
          <w:rFonts w:ascii="Arial" w:eastAsia="SimSun" w:hAnsi="Arial" w:cs="Arial"/>
          <w:color w:val="000000" w:themeColor="text1"/>
          <w:sz w:val="24"/>
          <w:szCs w:val="24"/>
          <w:lang w:val="en-GB"/>
        </w:rPr>
        <w:t xml:space="preserve"> amount of polyunsaturated fatty acids (PUFAs), removal of toxic or taste reducing metabolites and biosynthesis of vitamin B12 in plants.</w:t>
      </w:r>
      <w:r w:rsidR="00890CEA">
        <w:rPr>
          <w:rFonts w:ascii="Arial" w:eastAsia="SimSun" w:hAnsi="Arial" w:cs="Arial"/>
          <w:color w:val="000000" w:themeColor="text1"/>
          <w:sz w:val="24"/>
          <w:szCs w:val="24"/>
          <w:lang w:val="en-GB"/>
        </w:rPr>
        <w:t xml:space="preserve"> </w:t>
      </w:r>
      <w:r w:rsidR="00890CEA" w:rsidRPr="00890CEA">
        <w:rPr>
          <w:rFonts w:ascii="Arial" w:eastAsia="SimSun" w:hAnsi="Arial" w:cs="Arial"/>
          <w:color w:val="000000" w:themeColor="text1"/>
          <w:sz w:val="24"/>
          <w:szCs w:val="24"/>
          <w:lang w:val="en-GB"/>
        </w:rPr>
        <w:t xml:space="preserve">Nutritional genomics is a branch of contemporary biology that focus on understanding biochemical routes (vitamins) or physiological mechanisms of absorption and mobilisation that are required by plants to maintain human health. </w:t>
      </w:r>
    </w:p>
    <w:p w14:paraId="6FD039B4" w14:textId="35CEC57A" w:rsidR="00890CEA" w:rsidRPr="00890CEA" w:rsidRDefault="00890CEA" w:rsidP="00815300">
      <w:pPr>
        <w:spacing w:line="360" w:lineRule="auto"/>
        <w:ind w:firstLine="720"/>
        <w:jc w:val="both"/>
        <w:rPr>
          <w:rFonts w:ascii="Arial" w:eastAsia="SimSun" w:hAnsi="Arial" w:cs="Arial"/>
          <w:color w:val="000000" w:themeColor="text1"/>
          <w:sz w:val="24"/>
          <w:szCs w:val="24"/>
          <w:lang w:val="en-GB"/>
        </w:rPr>
      </w:pPr>
      <w:r w:rsidRPr="00890CEA">
        <w:rPr>
          <w:rFonts w:ascii="Arial" w:eastAsia="SimSun" w:hAnsi="Arial" w:cs="Arial"/>
          <w:color w:val="000000" w:themeColor="text1"/>
          <w:sz w:val="24"/>
          <w:szCs w:val="24"/>
          <w:lang w:val="en-GB"/>
        </w:rPr>
        <w:t xml:space="preserve">Golden rice project (Bayer, 2010) was one of the pioneer </w:t>
      </w:r>
      <w:r w:rsidR="00815300" w:rsidRPr="00890CEA">
        <w:rPr>
          <w:rFonts w:ascii="Arial" w:eastAsia="SimSun" w:hAnsi="Arial" w:cs="Arial"/>
          <w:color w:val="000000" w:themeColor="text1"/>
          <w:sz w:val="24"/>
          <w:szCs w:val="24"/>
          <w:lang w:val="en-GB"/>
        </w:rPr>
        <w:t>attempts</w:t>
      </w:r>
      <w:r w:rsidRPr="00890CEA">
        <w:rPr>
          <w:rFonts w:ascii="Arial" w:eastAsia="SimSun" w:hAnsi="Arial" w:cs="Arial"/>
          <w:color w:val="000000" w:themeColor="text1"/>
          <w:sz w:val="24"/>
          <w:szCs w:val="24"/>
          <w:lang w:val="en-GB"/>
        </w:rPr>
        <w:t xml:space="preserve"> in the biotech era to improve the nutritional quality. </w:t>
      </w:r>
      <w:r w:rsidR="00C04AD6">
        <w:rPr>
          <w:rFonts w:ascii="Arial" w:eastAsia="SimSun" w:hAnsi="Arial" w:cs="Arial"/>
          <w:color w:val="000000" w:themeColor="text1"/>
          <w:sz w:val="24"/>
          <w:szCs w:val="24"/>
          <w:lang w:val="en-GB"/>
        </w:rPr>
        <w:t>“</w:t>
      </w:r>
      <w:bookmarkStart w:id="0" w:name="_GoBack"/>
      <w:bookmarkEnd w:id="0"/>
      <w:r w:rsidRPr="00890CEA">
        <w:rPr>
          <w:rFonts w:ascii="Arial" w:eastAsia="SimSun" w:hAnsi="Arial" w:cs="Arial"/>
          <w:color w:val="000000" w:themeColor="text1"/>
          <w:sz w:val="24"/>
          <w:szCs w:val="24"/>
          <w:lang w:val="en-GB"/>
        </w:rPr>
        <w:t xml:space="preserve">Beta carotene, precursor of vitamin A is not produced in the endosperm of rice. Beta </w:t>
      </w:r>
      <w:proofErr w:type="spellStart"/>
      <w:r w:rsidRPr="00890CEA">
        <w:rPr>
          <w:rFonts w:ascii="Arial" w:eastAsia="SimSun" w:hAnsi="Arial" w:cs="Arial"/>
          <w:color w:val="000000" w:themeColor="text1"/>
          <w:sz w:val="24"/>
          <w:szCs w:val="24"/>
          <w:lang w:val="en-GB"/>
        </w:rPr>
        <w:t>catrotene</w:t>
      </w:r>
      <w:proofErr w:type="spellEnd"/>
      <w:r w:rsidRPr="00890CEA">
        <w:rPr>
          <w:rFonts w:ascii="Arial" w:eastAsia="SimSun" w:hAnsi="Arial" w:cs="Arial"/>
          <w:color w:val="000000" w:themeColor="text1"/>
          <w:sz w:val="24"/>
          <w:szCs w:val="24"/>
          <w:lang w:val="en-GB"/>
        </w:rPr>
        <w:t xml:space="preserve"> accumulation in endosperm is accomplished by the introduction of three novel genes, </w:t>
      </w:r>
      <w:r w:rsidRPr="00890CEA">
        <w:rPr>
          <w:rFonts w:ascii="Arial" w:eastAsia="SimSun" w:hAnsi="Arial" w:cs="Arial"/>
          <w:i/>
          <w:iCs/>
          <w:color w:val="000000" w:themeColor="text1"/>
          <w:sz w:val="24"/>
          <w:szCs w:val="24"/>
          <w:lang w:val="en-GB"/>
        </w:rPr>
        <w:t xml:space="preserve">Erwinia </w:t>
      </w:r>
      <w:proofErr w:type="spellStart"/>
      <w:r w:rsidRPr="00890CEA">
        <w:rPr>
          <w:rFonts w:ascii="Arial" w:eastAsia="SimSun" w:hAnsi="Arial" w:cs="Arial"/>
          <w:i/>
          <w:iCs/>
          <w:color w:val="000000" w:themeColor="text1"/>
          <w:sz w:val="24"/>
          <w:szCs w:val="24"/>
          <w:lang w:val="en-GB"/>
        </w:rPr>
        <w:t>uredovera</w:t>
      </w:r>
      <w:proofErr w:type="spellEnd"/>
      <w:r w:rsidRPr="00890CEA">
        <w:rPr>
          <w:rFonts w:ascii="Arial" w:eastAsia="SimSun" w:hAnsi="Arial" w:cs="Arial"/>
          <w:i/>
          <w:iCs/>
          <w:color w:val="000000" w:themeColor="text1"/>
          <w:sz w:val="24"/>
          <w:szCs w:val="24"/>
          <w:lang w:val="en-GB"/>
        </w:rPr>
        <w:t xml:space="preserve"> phytoene </w:t>
      </w:r>
      <w:r w:rsidRPr="00890CEA">
        <w:rPr>
          <w:rFonts w:ascii="Arial" w:eastAsia="SimSun" w:hAnsi="Arial" w:cs="Arial"/>
          <w:i/>
          <w:iCs/>
          <w:color w:val="000000" w:themeColor="text1"/>
          <w:sz w:val="24"/>
          <w:szCs w:val="24"/>
          <w:lang w:val="en-GB"/>
        </w:rPr>
        <w:lastRenderedPageBreak/>
        <w:t>desaturase gene(</w:t>
      </w:r>
      <w:proofErr w:type="spellStart"/>
      <w:r w:rsidRPr="00890CEA">
        <w:rPr>
          <w:rFonts w:ascii="Arial" w:eastAsia="SimSun" w:hAnsi="Arial" w:cs="Arial"/>
          <w:i/>
          <w:iCs/>
          <w:color w:val="000000" w:themeColor="text1"/>
          <w:sz w:val="24"/>
          <w:szCs w:val="24"/>
          <w:lang w:val="en-GB"/>
        </w:rPr>
        <w:t>crtI</w:t>
      </w:r>
      <w:proofErr w:type="spellEnd"/>
      <w:r w:rsidRPr="00890CEA">
        <w:rPr>
          <w:rFonts w:ascii="Arial" w:eastAsia="SimSun" w:hAnsi="Arial" w:cs="Arial"/>
          <w:i/>
          <w:iCs/>
          <w:color w:val="000000" w:themeColor="text1"/>
          <w:sz w:val="24"/>
          <w:szCs w:val="24"/>
          <w:lang w:val="en-GB"/>
        </w:rPr>
        <w:t>), daffodil phytoene synthase (</w:t>
      </w:r>
      <w:proofErr w:type="spellStart"/>
      <w:r w:rsidRPr="00890CEA">
        <w:rPr>
          <w:rFonts w:ascii="Arial" w:eastAsia="SimSun" w:hAnsi="Arial" w:cs="Arial"/>
          <w:i/>
          <w:iCs/>
          <w:color w:val="000000" w:themeColor="text1"/>
          <w:sz w:val="24"/>
          <w:szCs w:val="24"/>
          <w:lang w:val="en-GB"/>
        </w:rPr>
        <w:t>psy</w:t>
      </w:r>
      <w:proofErr w:type="spellEnd"/>
      <w:r w:rsidRPr="00890CEA">
        <w:rPr>
          <w:rFonts w:ascii="Arial" w:eastAsia="SimSun" w:hAnsi="Arial" w:cs="Arial"/>
          <w:i/>
          <w:iCs/>
          <w:color w:val="000000" w:themeColor="text1"/>
          <w:sz w:val="24"/>
          <w:szCs w:val="24"/>
          <w:lang w:val="en-GB"/>
        </w:rPr>
        <w:t xml:space="preserve"> 1) </w:t>
      </w:r>
      <w:r w:rsidRPr="00890CEA">
        <w:rPr>
          <w:rFonts w:ascii="Arial" w:eastAsia="SimSun" w:hAnsi="Arial" w:cs="Arial"/>
          <w:color w:val="000000" w:themeColor="text1"/>
          <w:sz w:val="24"/>
          <w:szCs w:val="24"/>
          <w:lang w:val="en-GB"/>
        </w:rPr>
        <w:t xml:space="preserve">gene and </w:t>
      </w:r>
      <w:r w:rsidRPr="00890CEA">
        <w:rPr>
          <w:rFonts w:ascii="Arial" w:eastAsia="SimSun" w:hAnsi="Arial" w:cs="Arial"/>
          <w:i/>
          <w:iCs/>
          <w:color w:val="000000" w:themeColor="text1"/>
          <w:sz w:val="24"/>
          <w:szCs w:val="24"/>
          <w:lang w:val="en-GB"/>
        </w:rPr>
        <w:t>lycopene β-cyclase (</w:t>
      </w:r>
      <w:proofErr w:type="spellStart"/>
      <w:r w:rsidRPr="00890CEA">
        <w:rPr>
          <w:rFonts w:ascii="Arial" w:eastAsia="SimSun" w:hAnsi="Arial" w:cs="Arial"/>
          <w:i/>
          <w:iCs/>
          <w:color w:val="000000" w:themeColor="text1"/>
          <w:sz w:val="24"/>
          <w:szCs w:val="24"/>
          <w:lang w:val="en-GB"/>
        </w:rPr>
        <w:t>lcy</w:t>
      </w:r>
      <w:proofErr w:type="spellEnd"/>
      <w:r w:rsidRPr="00890CEA">
        <w:rPr>
          <w:rFonts w:ascii="Arial" w:eastAsia="SimSun" w:hAnsi="Arial" w:cs="Arial"/>
          <w:i/>
          <w:iCs/>
          <w:color w:val="000000" w:themeColor="text1"/>
          <w:sz w:val="24"/>
          <w:szCs w:val="24"/>
          <w:lang w:val="en-GB"/>
        </w:rPr>
        <w:t xml:space="preserve">) </w:t>
      </w:r>
      <w:r w:rsidRPr="00890CEA">
        <w:rPr>
          <w:rFonts w:ascii="Arial" w:eastAsia="SimSun" w:hAnsi="Arial" w:cs="Arial"/>
          <w:color w:val="000000" w:themeColor="text1"/>
          <w:sz w:val="24"/>
          <w:szCs w:val="24"/>
          <w:lang w:val="en-GB"/>
        </w:rPr>
        <w:t xml:space="preserve">gene from daffodil. However, synthetic biology methodologies are required in order to create complicated, multigenic characteristics and multi-enzymatic pathways, such as those required to manufacture additional vitamins and secondary metabolites. Improved VLC-PUFA content in model plants has been achieved through the introduction of VLC-PUFA biosynthetic genes. A 15% VLC-PUFA content was achieved in </w:t>
      </w:r>
      <w:r w:rsidRPr="00890CEA">
        <w:rPr>
          <w:rFonts w:ascii="Arial" w:eastAsia="SimSun" w:hAnsi="Arial" w:cs="Arial"/>
          <w:i/>
          <w:iCs/>
          <w:color w:val="000000" w:themeColor="text1"/>
          <w:sz w:val="24"/>
          <w:szCs w:val="24"/>
          <w:lang w:val="en-GB"/>
        </w:rPr>
        <w:t>Camelina sativa</w:t>
      </w:r>
      <w:r w:rsidRPr="00890CEA">
        <w:rPr>
          <w:rFonts w:ascii="Arial" w:eastAsia="SimSun" w:hAnsi="Arial" w:cs="Arial"/>
          <w:color w:val="000000" w:themeColor="text1"/>
          <w:sz w:val="24"/>
          <w:szCs w:val="24"/>
          <w:lang w:val="en-GB"/>
        </w:rPr>
        <w:t xml:space="preserve"> by the expression of VLC-PUFA biosynthetic genes in oil crops</w:t>
      </w:r>
      <w:r w:rsidR="00C04AD6">
        <w:rPr>
          <w:rFonts w:ascii="Arial" w:eastAsia="SimSun" w:hAnsi="Arial" w:cs="Arial"/>
          <w:color w:val="000000" w:themeColor="text1"/>
          <w:sz w:val="24"/>
          <w:szCs w:val="24"/>
          <w:lang w:val="en-GB"/>
        </w:rPr>
        <w:t>”</w:t>
      </w:r>
      <w:r w:rsidRPr="00890CEA">
        <w:rPr>
          <w:rFonts w:ascii="Arial" w:eastAsia="SimSun" w:hAnsi="Arial" w:cs="Arial"/>
          <w:color w:val="000000" w:themeColor="text1"/>
          <w:sz w:val="24"/>
          <w:szCs w:val="24"/>
          <w:lang w:val="en-GB"/>
        </w:rPr>
        <w:t xml:space="preserve"> </w:t>
      </w:r>
      <w:r w:rsidRPr="00890CEA">
        <w:rPr>
          <w:rFonts w:ascii="Arial" w:eastAsia="SimSun" w:hAnsi="Arial" w:cs="Arial"/>
          <w:color w:val="000000" w:themeColor="text1"/>
          <w:sz w:val="24"/>
          <w:szCs w:val="24"/>
          <w:lang w:val="en-IN"/>
        </w:rPr>
        <w:t>(</w:t>
      </w:r>
      <w:r w:rsidRPr="00890CEA">
        <w:rPr>
          <w:rFonts w:ascii="Arial" w:eastAsia="SimSun" w:hAnsi="Arial" w:cs="Arial"/>
          <w:color w:val="000000" w:themeColor="text1"/>
          <w:sz w:val="24"/>
          <w:szCs w:val="24"/>
          <w:lang w:val="en-GB"/>
        </w:rPr>
        <w:t xml:space="preserve">Ruiz-Lopez </w:t>
      </w:r>
      <w:r w:rsidRPr="00890CEA">
        <w:rPr>
          <w:rFonts w:ascii="Arial" w:eastAsia="SimSun" w:hAnsi="Arial" w:cs="Arial"/>
          <w:i/>
          <w:iCs/>
          <w:color w:val="000000" w:themeColor="text1"/>
          <w:sz w:val="24"/>
          <w:szCs w:val="24"/>
          <w:lang w:val="en-GB"/>
        </w:rPr>
        <w:t>et al.</w:t>
      </w:r>
      <w:r w:rsidRPr="00890CEA">
        <w:rPr>
          <w:rFonts w:ascii="Arial" w:eastAsia="SimSun" w:hAnsi="Arial" w:cs="Arial"/>
          <w:color w:val="000000" w:themeColor="text1"/>
          <w:sz w:val="24"/>
          <w:szCs w:val="24"/>
          <w:lang w:val="en-GB"/>
        </w:rPr>
        <w:t>, 2014). Additionally, in canola (</w:t>
      </w:r>
      <w:r w:rsidRPr="00890CEA">
        <w:rPr>
          <w:rFonts w:ascii="Arial" w:eastAsia="SimSun" w:hAnsi="Arial" w:cs="Arial"/>
          <w:i/>
          <w:iCs/>
          <w:color w:val="000000" w:themeColor="text1"/>
          <w:sz w:val="24"/>
          <w:szCs w:val="24"/>
          <w:lang w:val="en-GB"/>
        </w:rPr>
        <w:t xml:space="preserve">Brassica </w:t>
      </w:r>
      <w:proofErr w:type="spellStart"/>
      <w:r w:rsidRPr="00890CEA">
        <w:rPr>
          <w:rFonts w:ascii="Arial" w:eastAsia="SimSun" w:hAnsi="Arial" w:cs="Arial"/>
          <w:i/>
          <w:iCs/>
          <w:color w:val="000000" w:themeColor="text1"/>
          <w:sz w:val="24"/>
          <w:szCs w:val="24"/>
          <w:lang w:val="en-GB"/>
        </w:rPr>
        <w:t>napus</w:t>
      </w:r>
      <w:proofErr w:type="spellEnd"/>
      <w:r w:rsidRPr="00890CEA">
        <w:rPr>
          <w:rFonts w:ascii="Arial" w:eastAsia="SimSun" w:hAnsi="Arial" w:cs="Arial"/>
          <w:color w:val="000000" w:themeColor="text1"/>
          <w:sz w:val="24"/>
          <w:szCs w:val="24"/>
          <w:lang w:val="en-GB"/>
        </w:rPr>
        <w:t>), the expression of VLC-PUFA biosynthetic genes induced a 12% rise in VLC-PUFA content</w:t>
      </w:r>
      <w:r w:rsidRPr="00890CEA">
        <w:rPr>
          <w:rFonts w:ascii="Arial" w:eastAsia="SimSun" w:hAnsi="Arial" w:cs="Arial"/>
          <w:color w:val="000000" w:themeColor="text1"/>
          <w:sz w:val="24"/>
          <w:szCs w:val="24"/>
          <w:lang w:val="en-IN"/>
        </w:rPr>
        <w:t xml:space="preserve"> </w:t>
      </w:r>
      <w:r w:rsidRPr="00890CEA">
        <w:rPr>
          <w:rFonts w:ascii="Arial" w:eastAsia="SimSun" w:hAnsi="Arial" w:cs="Arial"/>
          <w:color w:val="000000" w:themeColor="text1"/>
          <w:sz w:val="24"/>
          <w:szCs w:val="24"/>
          <w:lang w:val="en-GB"/>
        </w:rPr>
        <w:t xml:space="preserve">(Napier </w:t>
      </w:r>
      <w:r w:rsidRPr="00890CEA">
        <w:rPr>
          <w:rFonts w:ascii="Arial" w:eastAsia="SimSun" w:hAnsi="Arial" w:cs="Arial"/>
          <w:i/>
          <w:iCs/>
          <w:color w:val="000000" w:themeColor="text1"/>
          <w:sz w:val="24"/>
          <w:szCs w:val="24"/>
          <w:lang w:val="en-GB"/>
        </w:rPr>
        <w:t>et al.,</w:t>
      </w:r>
      <w:r w:rsidRPr="00890CEA">
        <w:rPr>
          <w:rFonts w:ascii="Arial" w:eastAsia="SimSun" w:hAnsi="Arial" w:cs="Arial"/>
          <w:color w:val="000000" w:themeColor="text1"/>
          <w:sz w:val="24"/>
          <w:szCs w:val="24"/>
          <w:lang w:val="en-GB"/>
        </w:rPr>
        <w:t xml:space="preserve"> 2019).</w:t>
      </w:r>
    </w:p>
    <w:p w14:paraId="22429AE4" w14:textId="77777777" w:rsidR="00890CEA" w:rsidRPr="00890CEA" w:rsidRDefault="00890CEA" w:rsidP="00890CEA">
      <w:pPr>
        <w:spacing w:line="360" w:lineRule="auto"/>
        <w:jc w:val="both"/>
        <w:rPr>
          <w:rFonts w:ascii="Arial" w:eastAsia="SimSun" w:hAnsi="Arial" w:cs="Arial"/>
          <w:color w:val="000000" w:themeColor="text1"/>
          <w:sz w:val="24"/>
          <w:szCs w:val="24"/>
          <w:lang w:val="en-GB"/>
        </w:rPr>
      </w:pPr>
    </w:p>
    <w:p w14:paraId="083F924D" w14:textId="2203FB21" w:rsidR="00053D4E" w:rsidRPr="00C66A5D" w:rsidRDefault="00053D4E" w:rsidP="00890CEA">
      <w:pPr>
        <w:spacing w:line="360" w:lineRule="auto"/>
        <w:jc w:val="both"/>
        <w:rPr>
          <w:rFonts w:ascii="Arial" w:eastAsia="SimSun" w:hAnsi="Arial" w:cs="Arial"/>
          <w:color w:val="000000" w:themeColor="text1"/>
          <w:sz w:val="24"/>
          <w:szCs w:val="24"/>
          <w:lang w:val="en-GB"/>
        </w:rPr>
      </w:pPr>
    </w:p>
    <w:p w14:paraId="09DC455B" w14:textId="77777777" w:rsidR="00305AA2" w:rsidRPr="00C66A5D" w:rsidRDefault="00C66A5D" w:rsidP="001143AA">
      <w:pPr>
        <w:spacing w:line="360" w:lineRule="auto"/>
        <w:jc w:val="both"/>
        <w:rPr>
          <w:rFonts w:ascii="Arial" w:eastAsia="SimSun" w:hAnsi="Arial" w:cs="Arial"/>
          <w:b/>
          <w:bCs/>
          <w:color w:val="000000" w:themeColor="text1"/>
          <w:sz w:val="22"/>
          <w:szCs w:val="22"/>
          <w:lang w:val="en-IN"/>
        </w:rPr>
      </w:pPr>
      <w:r w:rsidRPr="00C66A5D">
        <w:rPr>
          <w:rFonts w:ascii="Arial" w:eastAsia="SimSun" w:hAnsi="Arial" w:cs="Arial"/>
          <w:b/>
          <w:bCs/>
          <w:color w:val="000000" w:themeColor="text1"/>
          <w:sz w:val="22"/>
          <w:szCs w:val="22"/>
          <w:lang w:val="en-IN"/>
        </w:rPr>
        <w:t>STRATEGIES FOR EXPLOITATION OF PHOTOAUTOTROPHIC ORGANISMS AS PRODUCTION PLATFORMS</w:t>
      </w:r>
    </w:p>
    <w:p w14:paraId="091DEA50" w14:textId="27263A27" w:rsidR="00890CEA" w:rsidRPr="00890CEA" w:rsidRDefault="00890CEA" w:rsidP="00890CEA">
      <w:pPr>
        <w:spacing w:line="360" w:lineRule="auto"/>
        <w:ind w:firstLine="720"/>
        <w:jc w:val="both"/>
        <w:rPr>
          <w:rFonts w:ascii="Arial" w:eastAsia="SimSun" w:hAnsi="Arial" w:cs="Arial"/>
          <w:color w:val="000000" w:themeColor="text1"/>
          <w:sz w:val="24"/>
          <w:szCs w:val="24"/>
        </w:rPr>
      </w:pPr>
      <w:r w:rsidRPr="00890CEA">
        <w:rPr>
          <w:rFonts w:ascii="Arial" w:eastAsia="SimSun" w:hAnsi="Arial" w:cs="Arial"/>
          <w:color w:val="000000" w:themeColor="text1"/>
          <w:sz w:val="24"/>
          <w:szCs w:val="24"/>
          <w:lang w:val="en-GB"/>
        </w:rPr>
        <w:t xml:space="preserve">Due to their low cost, highly scalable biomass production, and lack of endotoxin synthesis, </w:t>
      </w:r>
      <w:proofErr w:type="spellStart"/>
      <w:r w:rsidRPr="00890CEA">
        <w:rPr>
          <w:rFonts w:ascii="Arial" w:eastAsia="SimSun" w:hAnsi="Arial" w:cs="Arial"/>
          <w:color w:val="000000" w:themeColor="text1"/>
          <w:sz w:val="24"/>
          <w:szCs w:val="24"/>
          <w:lang w:val="en-GB"/>
        </w:rPr>
        <w:t>photoautrophic</w:t>
      </w:r>
      <w:proofErr w:type="spellEnd"/>
      <w:r w:rsidRPr="00890CEA">
        <w:rPr>
          <w:rFonts w:ascii="Arial" w:eastAsia="SimSun" w:hAnsi="Arial" w:cs="Arial"/>
          <w:color w:val="000000" w:themeColor="text1"/>
          <w:sz w:val="24"/>
          <w:szCs w:val="24"/>
          <w:lang w:val="en-GB"/>
        </w:rPr>
        <w:t xml:space="preserve"> organisms are excellent systems for the large-scale manufacture of </w:t>
      </w:r>
      <w:r w:rsidR="00815300">
        <w:rPr>
          <w:rFonts w:ascii="Arial" w:eastAsia="SimSun" w:hAnsi="Arial" w:cs="Arial"/>
          <w:color w:val="000000" w:themeColor="text1"/>
          <w:sz w:val="24"/>
          <w:szCs w:val="24"/>
          <w:lang w:val="en-GB"/>
        </w:rPr>
        <w:t xml:space="preserve">immune </w:t>
      </w:r>
      <w:r w:rsidRPr="00890CEA">
        <w:rPr>
          <w:rFonts w:ascii="Arial" w:eastAsia="SimSun" w:hAnsi="Arial" w:cs="Arial"/>
          <w:color w:val="000000" w:themeColor="text1"/>
          <w:sz w:val="24"/>
          <w:szCs w:val="24"/>
          <w:lang w:val="en-GB"/>
        </w:rPr>
        <w:t>therapeutics, biopharmaceuticals, and biofuels.</w:t>
      </w:r>
      <w:r>
        <w:rPr>
          <w:rFonts w:ascii="Arial" w:eastAsia="SimSun" w:hAnsi="Arial" w:cs="Arial"/>
          <w:color w:val="000000" w:themeColor="text1"/>
          <w:sz w:val="24"/>
          <w:szCs w:val="24"/>
          <w:lang w:val="en-GB"/>
        </w:rPr>
        <w:t xml:space="preserve"> </w:t>
      </w:r>
      <w:proofErr w:type="spellStart"/>
      <w:r w:rsidRPr="00890CEA">
        <w:rPr>
          <w:rFonts w:ascii="Arial" w:eastAsia="SimSun" w:hAnsi="Arial" w:cs="Arial"/>
          <w:color w:val="000000" w:themeColor="text1"/>
          <w:sz w:val="24"/>
          <w:szCs w:val="24"/>
        </w:rPr>
        <w:t>Reski</w:t>
      </w:r>
      <w:proofErr w:type="spellEnd"/>
      <w:r w:rsidRPr="00890CEA">
        <w:rPr>
          <w:rFonts w:ascii="Arial" w:eastAsia="SimSun" w:hAnsi="Arial" w:cs="Arial"/>
          <w:color w:val="000000" w:themeColor="text1"/>
          <w:sz w:val="24"/>
          <w:szCs w:val="24"/>
        </w:rPr>
        <w:t xml:space="preserve"> </w:t>
      </w:r>
      <w:r w:rsidRPr="00890CEA">
        <w:rPr>
          <w:rFonts w:ascii="Arial" w:eastAsia="SimSun" w:hAnsi="Arial" w:cs="Arial"/>
          <w:i/>
          <w:iCs/>
          <w:color w:val="000000" w:themeColor="text1"/>
          <w:sz w:val="24"/>
          <w:szCs w:val="24"/>
        </w:rPr>
        <w:t xml:space="preserve">et al., </w:t>
      </w:r>
      <w:r w:rsidRPr="00890CEA">
        <w:rPr>
          <w:rFonts w:ascii="Arial" w:eastAsia="SimSun" w:hAnsi="Arial" w:cs="Arial"/>
          <w:color w:val="000000" w:themeColor="text1"/>
          <w:sz w:val="24"/>
          <w:szCs w:val="24"/>
        </w:rPr>
        <w:t xml:space="preserve">2018 revealed the enormous potential of a moss </w:t>
      </w:r>
      <w:proofErr w:type="spellStart"/>
      <w:r w:rsidRPr="00890CEA">
        <w:rPr>
          <w:rFonts w:ascii="Arial" w:eastAsia="SimSun" w:hAnsi="Arial" w:cs="Arial"/>
          <w:i/>
          <w:iCs/>
          <w:color w:val="000000" w:themeColor="text1"/>
          <w:sz w:val="24"/>
          <w:szCs w:val="24"/>
        </w:rPr>
        <w:t>Physcomitrella</w:t>
      </w:r>
      <w:proofErr w:type="spellEnd"/>
      <w:r w:rsidRPr="00890CEA">
        <w:rPr>
          <w:rFonts w:ascii="Arial" w:eastAsia="SimSun" w:hAnsi="Arial" w:cs="Arial"/>
          <w:i/>
          <w:iCs/>
          <w:color w:val="000000" w:themeColor="text1"/>
          <w:sz w:val="24"/>
          <w:szCs w:val="24"/>
        </w:rPr>
        <w:t xml:space="preserve"> patens </w:t>
      </w:r>
      <w:r w:rsidRPr="00890CEA">
        <w:rPr>
          <w:rFonts w:ascii="Arial" w:eastAsia="SimSun" w:hAnsi="Arial" w:cs="Arial"/>
          <w:color w:val="000000" w:themeColor="text1"/>
          <w:sz w:val="24"/>
          <w:szCs w:val="24"/>
        </w:rPr>
        <w:t xml:space="preserve">as a photoautotrophic production platform and as a suitable species for synthetic biology techniques. The moss </w:t>
      </w:r>
      <w:proofErr w:type="spellStart"/>
      <w:r w:rsidRPr="00890CEA">
        <w:rPr>
          <w:rFonts w:ascii="Arial" w:eastAsia="SimSun" w:hAnsi="Arial" w:cs="Arial"/>
          <w:i/>
          <w:iCs/>
          <w:color w:val="000000" w:themeColor="text1"/>
          <w:sz w:val="24"/>
          <w:szCs w:val="24"/>
        </w:rPr>
        <w:t>Physcomitrella</w:t>
      </w:r>
      <w:proofErr w:type="spellEnd"/>
      <w:r w:rsidRPr="00890CEA">
        <w:rPr>
          <w:rFonts w:ascii="Arial" w:eastAsia="SimSun" w:hAnsi="Arial" w:cs="Arial"/>
          <w:i/>
          <w:iCs/>
          <w:color w:val="000000" w:themeColor="text1"/>
          <w:sz w:val="24"/>
          <w:szCs w:val="24"/>
        </w:rPr>
        <w:t xml:space="preserve"> patens</w:t>
      </w:r>
      <w:r w:rsidRPr="00890CEA">
        <w:rPr>
          <w:rFonts w:ascii="Arial" w:eastAsia="SimSun" w:hAnsi="Arial" w:cs="Arial"/>
          <w:color w:val="000000" w:themeColor="text1"/>
          <w:sz w:val="24"/>
          <w:szCs w:val="24"/>
        </w:rPr>
        <w:t xml:space="preserve"> evolved as a productive green cell factory, producing cosmetics and medications that are already on the market and in clinical trials and a dozen </w:t>
      </w:r>
      <w:r w:rsidR="00815300" w:rsidRPr="00890CEA">
        <w:rPr>
          <w:rFonts w:ascii="Arial" w:eastAsia="SimSun" w:hAnsi="Arial" w:cs="Arial"/>
          <w:color w:val="000000" w:themeColor="text1"/>
          <w:sz w:val="24"/>
          <w:szCs w:val="24"/>
        </w:rPr>
        <w:t>of human</w:t>
      </w:r>
      <w:r w:rsidRPr="00890CEA">
        <w:rPr>
          <w:rFonts w:ascii="Arial" w:eastAsia="SimSun" w:hAnsi="Arial" w:cs="Arial"/>
          <w:color w:val="000000" w:themeColor="text1"/>
          <w:sz w:val="24"/>
          <w:szCs w:val="24"/>
        </w:rPr>
        <w:t xml:space="preserve"> proteins are being generated in </w:t>
      </w:r>
      <w:r w:rsidRPr="00890CEA">
        <w:rPr>
          <w:rFonts w:ascii="Arial" w:eastAsia="SimSun" w:hAnsi="Arial" w:cs="Arial"/>
          <w:i/>
          <w:iCs/>
          <w:color w:val="000000" w:themeColor="text1"/>
          <w:sz w:val="24"/>
          <w:szCs w:val="24"/>
        </w:rPr>
        <w:t xml:space="preserve">P. patens </w:t>
      </w:r>
      <w:r w:rsidRPr="00890CEA">
        <w:rPr>
          <w:rFonts w:ascii="Arial" w:eastAsia="SimSun" w:hAnsi="Arial" w:cs="Arial"/>
          <w:color w:val="000000" w:themeColor="text1"/>
          <w:sz w:val="24"/>
          <w:szCs w:val="24"/>
        </w:rPr>
        <w:t xml:space="preserve">as prospective biopharmaceuticals; some of these proteins are not only comparable to their animal counterparts but are also true </w:t>
      </w:r>
      <w:r w:rsidR="00815300" w:rsidRPr="00890CEA">
        <w:rPr>
          <w:rFonts w:ascii="Arial" w:eastAsia="SimSun" w:hAnsi="Arial" w:cs="Arial"/>
          <w:color w:val="000000" w:themeColor="text1"/>
          <w:sz w:val="24"/>
          <w:szCs w:val="24"/>
        </w:rPr>
        <w:t>bio betters</w:t>
      </w:r>
      <w:r w:rsidRPr="00890CEA">
        <w:rPr>
          <w:rFonts w:ascii="Arial" w:eastAsia="SimSun" w:hAnsi="Arial" w:cs="Arial"/>
          <w:color w:val="000000" w:themeColor="text1"/>
          <w:sz w:val="24"/>
          <w:szCs w:val="24"/>
        </w:rPr>
        <w:t xml:space="preserve"> with better performance. </w:t>
      </w:r>
    </w:p>
    <w:p w14:paraId="32A1F83B" w14:textId="64ADAFF1" w:rsidR="00305AA2" w:rsidRPr="00C66A5D" w:rsidRDefault="00305AA2" w:rsidP="001143AA">
      <w:pPr>
        <w:spacing w:line="360" w:lineRule="auto"/>
        <w:ind w:firstLine="720"/>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 xml:space="preserve">Synthetic biology approaches have further enabled the transfer of entire metabolic pathways between species to augment production capabilities. Fuentes et al. (2016) exemplified this by introducing the biosynthetic pathway for </w:t>
      </w:r>
      <w:proofErr w:type="spellStart"/>
      <w:r w:rsidRPr="00C66A5D">
        <w:rPr>
          <w:rFonts w:ascii="Arial" w:eastAsia="SimSun" w:hAnsi="Arial" w:cs="Arial"/>
          <w:color w:val="000000" w:themeColor="text1"/>
          <w:sz w:val="24"/>
          <w:szCs w:val="24"/>
          <w:lang w:val="en-IN"/>
        </w:rPr>
        <w:t>artemisinic</w:t>
      </w:r>
      <w:proofErr w:type="spellEnd"/>
      <w:r w:rsidRPr="00C66A5D">
        <w:rPr>
          <w:rFonts w:ascii="Arial" w:eastAsia="SimSun" w:hAnsi="Arial" w:cs="Arial"/>
          <w:color w:val="000000" w:themeColor="text1"/>
          <w:sz w:val="24"/>
          <w:szCs w:val="24"/>
          <w:lang w:val="en-IN"/>
        </w:rPr>
        <w:t xml:space="preserve"> acid, a precursor to the antimalarial compound artemisinin, into the high-biomass crop tobacco. This was achieved by integrating the pathway directly into the chloroplast genome, followed by combinatorial super transformation to optimize expression. Moreover, advances in synthetic biology push the boundaries of biological engineering towards the construction of artificial cells from basic non-living components and minimal genomes. These </w:t>
      </w:r>
      <w:r w:rsidR="00815300" w:rsidRPr="00C66A5D">
        <w:rPr>
          <w:rFonts w:ascii="Arial" w:eastAsia="SimSun" w:hAnsi="Arial" w:cs="Arial"/>
          <w:color w:val="000000" w:themeColor="text1"/>
          <w:sz w:val="24"/>
          <w:szCs w:val="24"/>
          <w:lang w:val="en-IN"/>
        </w:rPr>
        <w:t>endeavours</w:t>
      </w:r>
      <w:r w:rsidRPr="00C66A5D">
        <w:rPr>
          <w:rFonts w:ascii="Arial" w:eastAsia="SimSun" w:hAnsi="Arial" w:cs="Arial"/>
          <w:color w:val="000000" w:themeColor="text1"/>
          <w:sz w:val="24"/>
          <w:szCs w:val="24"/>
          <w:lang w:val="en-IN"/>
        </w:rPr>
        <w:t xml:space="preserve"> not only elucidate fundamental life processes </w:t>
      </w:r>
      <w:r w:rsidRPr="00C66A5D">
        <w:rPr>
          <w:rFonts w:ascii="Arial" w:eastAsia="SimSun" w:hAnsi="Arial" w:cs="Arial"/>
          <w:color w:val="000000" w:themeColor="text1"/>
          <w:sz w:val="24"/>
          <w:szCs w:val="24"/>
          <w:lang w:val="en-IN"/>
        </w:rPr>
        <w:lastRenderedPageBreak/>
        <w:t>but also hold potential for developing novel biodevices tailored for industrial applications that leverage synthetic biological systems.</w:t>
      </w:r>
    </w:p>
    <w:p w14:paraId="0ABCB32C" w14:textId="77777777" w:rsidR="00053D4E" w:rsidRPr="00C66A5D" w:rsidRDefault="00053D4E" w:rsidP="001143AA">
      <w:pPr>
        <w:spacing w:line="360" w:lineRule="auto"/>
        <w:ind w:firstLine="720"/>
        <w:jc w:val="both"/>
        <w:rPr>
          <w:rFonts w:ascii="Arial" w:eastAsia="SimSun" w:hAnsi="Arial" w:cs="Arial"/>
          <w:sz w:val="24"/>
          <w:szCs w:val="24"/>
          <w:lang w:val="en-GB"/>
        </w:rPr>
      </w:pPr>
    </w:p>
    <w:p w14:paraId="04325A42" w14:textId="77777777" w:rsidR="00305AA2" w:rsidRPr="00C66A5D" w:rsidRDefault="00C66A5D" w:rsidP="001143AA">
      <w:pPr>
        <w:spacing w:line="360" w:lineRule="auto"/>
        <w:jc w:val="both"/>
        <w:rPr>
          <w:rFonts w:ascii="Arial" w:eastAsia="SimSun" w:hAnsi="Arial" w:cs="Arial"/>
          <w:b/>
          <w:bCs/>
          <w:sz w:val="22"/>
          <w:szCs w:val="22"/>
          <w:lang w:val="en-IN"/>
        </w:rPr>
      </w:pPr>
      <w:r w:rsidRPr="00C66A5D">
        <w:rPr>
          <w:rFonts w:ascii="Arial" w:eastAsia="SimSun" w:hAnsi="Arial" w:cs="Arial"/>
          <w:b/>
          <w:bCs/>
          <w:sz w:val="22"/>
          <w:szCs w:val="22"/>
          <w:lang w:val="en-IN"/>
        </w:rPr>
        <w:t>CONCLUSION AND FUTURE PERSPECTIVES</w:t>
      </w:r>
    </w:p>
    <w:p w14:paraId="1ABD3D17" w14:textId="6375A30D" w:rsidR="00305AA2" w:rsidRPr="00C66A5D" w:rsidRDefault="00305AA2" w:rsidP="001143AA">
      <w:pPr>
        <w:spacing w:line="360" w:lineRule="auto"/>
        <w:jc w:val="both"/>
        <w:rPr>
          <w:rFonts w:ascii="Arial" w:eastAsia="SimSun" w:hAnsi="Arial" w:cs="Arial"/>
          <w:sz w:val="24"/>
          <w:szCs w:val="24"/>
          <w:lang w:val="en-IN"/>
        </w:rPr>
      </w:pPr>
      <w:r w:rsidRPr="00C66A5D">
        <w:rPr>
          <w:rFonts w:ascii="Arial" w:eastAsia="SimSun" w:hAnsi="Arial" w:cs="Arial"/>
          <w:sz w:val="24"/>
          <w:szCs w:val="24"/>
          <w:lang w:val="en-IN"/>
        </w:rPr>
        <w:t xml:space="preserve">Plant synthetic biology has opened unprecedented avenues for engineering complex multigenic traits, offering promising solutions to enhance crop performance and sustainability. However, alongside these advances, the literature highlights numerous challenges that must be addressed to fully realize its potential. Technical hurdles include the inherent complexity of biological systems, unpredictability in the </w:t>
      </w:r>
      <w:r w:rsidR="00815300" w:rsidRPr="00C66A5D">
        <w:rPr>
          <w:rFonts w:ascii="Arial" w:eastAsia="SimSun" w:hAnsi="Arial" w:cs="Arial"/>
          <w:sz w:val="24"/>
          <w:szCs w:val="24"/>
          <w:lang w:val="en-IN"/>
        </w:rPr>
        <w:t>behaviour</w:t>
      </w:r>
      <w:r w:rsidRPr="00C66A5D">
        <w:rPr>
          <w:rFonts w:ascii="Arial" w:eastAsia="SimSun" w:hAnsi="Arial" w:cs="Arial"/>
          <w:sz w:val="24"/>
          <w:szCs w:val="24"/>
          <w:lang w:val="en-IN"/>
        </w:rPr>
        <w:t xml:space="preserve"> of synthesized genes and biomolecules, and the legacy issues associated with genetic modifications. Moreover, biosafety concerns loom large, encompassing the risk of unintended ecological consequences, the re-emergence or creation of pathogenic organisms, and ethical implications related to genomic evolution and synthetic life forms. The prospect of virtual or synthetic plants further raises regulatory and societal questions that warrant careful deliberation. Concomitantly, the potential for misuse, including biosecurity threats, necessitates robust governance frameworks.</w:t>
      </w:r>
    </w:p>
    <w:p w14:paraId="325B7C02" w14:textId="77777777" w:rsidR="00815300" w:rsidRDefault="00815300" w:rsidP="001143AA">
      <w:pPr>
        <w:spacing w:line="360" w:lineRule="auto"/>
        <w:jc w:val="both"/>
        <w:rPr>
          <w:rFonts w:ascii="Arial" w:eastAsia="SimSun" w:hAnsi="Arial" w:cs="Arial"/>
          <w:sz w:val="24"/>
          <w:szCs w:val="24"/>
          <w:lang w:val="en-IN"/>
        </w:rPr>
      </w:pPr>
    </w:p>
    <w:p w14:paraId="11D79CFF" w14:textId="7AB1230D" w:rsidR="00305AA2" w:rsidRDefault="00305AA2" w:rsidP="00815300">
      <w:pPr>
        <w:spacing w:line="360" w:lineRule="auto"/>
        <w:ind w:firstLine="720"/>
        <w:jc w:val="both"/>
        <w:rPr>
          <w:rFonts w:ascii="Arial" w:eastAsia="SimSun" w:hAnsi="Arial" w:cs="Arial"/>
          <w:sz w:val="24"/>
          <w:szCs w:val="24"/>
          <w:lang w:val="en-IN"/>
        </w:rPr>
      </w:pPr>
      <w:r w:rsidRPr="00C66A5D">
        <w:rPr>
          <w:rFonts w:ascii="Arial" w:eastAsia="SimSun" w:hAnsi="Arial" w:cs="Arial"/>
          <w:sz w:val="24"/>
          <w:szCs w:val="24"/>
          <w:lang w:val="en-IN"/>
        </w:rPr>
        <w:t>Conceptually, considering DNA as a data repository, RNA as a regulatory decision network, and proteins and genes as executors of biological functions enables synthetic biology to mimic and harness the emergent properties of living systems, such as inheritance, genetic recombination, and evolution. Synthetic biology thus transcends traditional genetic engineering by assembling novel chemical systems capable of Darwinian evolution, creating synthetic DNA, proteins, and polymers that expand the repertoire of biological functions.</w:t>
      </w:r>
      <w:r w:rsidR="00815300">
        <w:rPr>
          <w:rFonts w:ascii="Arial" w:eastAsia="SimSun" w:hAnsi="Arial" w:cs="Arial"/>
          <w:sz w:val="24"/>
          <w:szCs w:val="24"/>
          <w:lang w:val="en-IN"/>
        </w:rPr>
        <w:t xml:space="preserve"> </w:t>
      </w:r>
      <w:r w:rsidRPr="00C66A5D">
        <w:rPr>
          <w:rFonts w:ascii="Arial" w:eastAsia="SimSun" w:hAnsi="Arial" w:cs="Arial"/>
          <w:sz w:val="24"/>
          <w:szCs w:val="24"/>
          <w:lang w:val="en-IN"/>
        </w:rPr>
        <w:t>Looking ahead, the future of plant synthetic biology is poised to be increasingly computational and data-driven, with researchers conducting much of their experimental design and validation in silico before deployment. This paradigm shift promises to accelerate discovery, optimize resource use, and facilitate the development of crops tailored to meet global agricultural and nutritional demands sustainably.</w:t>
      </w:r>
    </w:p>
    <w:p w14:paraId="789AB11D" w14:textId="77777777" w:rsidR="00815300" w:rsidRPr="00C66A5D" w:rsidRDefault="00815300" w:rsidP="00815300">
      <w:pPr>
        <w:spacing w:line="360" w:lineRule="auto"/>
        <w:ind w:firstLine="720"/>
        <w:jc w:val="both"/>
        <w:rPr>
          <w:rFonts w:ascii="Arial" w:eastAsia="SimSun" w:hAnsi="Arial" w:cs="Arial"/>
          <w:sz w:val="24"/>
          <w:szCs w:val="24"/>
          <w:lang w:val="en-IN"/>
        </w:rPr>
      </w:pPr>
    </w:p>
    <w:p w14:paraId="3A7B7CE2" w14:textId="77777777" w:rsidR="00C0562E" w:rsidRPr="005C3ABC" w:rsidRDefault="00C0562E" w:rsidP="00C0562E">
      <w:pPr>
        <w:rPr>
          <w:b/>
          <w:bCs/>
          <w:sz w:val="24"/>
          <w:szCs w:val="24"/>
        </w:rPr>
      </w:pPr>
      <w:r w:rsidRPr="005C3ABC">
        <w:rPr>
          <w:b/>
          <w:bCs/>
          <w:sz w:val="24"/>
          <w:szCs w:val="24"/>
        </w:rPr>
        <w:t>Disclaimer (Artificial intelligence)</w:t>
      </w:r>
    </w:p>
    <w:p w14:paraId="5EB4BD28" w14:textId="78E27E19" w:rsidR="00C0562E" w:rsidRDefault="00C0562E" w:rsidP="00C0562E">
      <w:pPr>
        <w:rPr>
          <w:b/>
          <w:bCs/>
          <w:sz w:val="24"/>
          <w:szCs w:val="24"/>
        </w:rPr>
      </w:pPr>
      <w:r w:rsidRPr="005C3ABC">
        <w:rPr>
          <w:b/>
          <w:bCs/>
          <w:sz w:val="24"/>
          <w:szCs w:val="24"/>
        </w:rPr>
        <w:t xml:space="preserve">Option 2: </w:t>
      </w:r>
    </w:p>
    <w:p w14:paraId="15995B24" w14:textId="77777777" w:rsidR="00571E1A" w:rsidRPr="00571E1A" w:rsidRDefault="00571E1A" w:rsidP="00571E1A">
      <w:pPr>
        <w:rPr>
          <w:b/>
          <w:bCs/>
          <w:sz w:val="24"/>
          <w:szCs w:val="24"/>
        </w:rPr>
      </w:pPr>
      <w:r w:rsidRPr="00571E1A">
        <w:rPr>
          <w:b/>
          <w:bCs/>
          <w:sz w:val="24"/>
          <w:szCs w:val="24"/>
        </w:rPr>
        <w:t xml:space="preserve">Author(s) hereby declare that generative AI technologies such as Large Language Models, etc. have been used during the writing or editing of manuscripts. This explanation will </w:t>
      </w:r>
      <w:r w:rsidRPr="00571E1A">
        <w:rPr>
          <w:b/>
          <w:bCs/>
          <w:sz w:val="24"/>
          <w:szCs w:val="24"/>
        </w:rPr>
        <w:lastRenderedPageBreak/>
        <w:t>include the name, version, model, and source of the generative AI technology and as well as all input prompts provided to the generative AI technology</w:t>
      </w:r>
    </w:p>
    <w:p w14:paraId="0DE4AF20" w14:textId="77777777" w:rsidR="00C0562E" w:rsidRPr="005C3ABC" w:rsidRDefault="00C0562E" w:rsidP="00C0562E">
      <w:pPr>
        <w:rPr>
          <w:sz w:val="24"/>
          <w:szCs w:val="24"/>
        </w:rPr>
      </w:pPr>
      <w:r w:rsidRPr="005C3ABC">
        <w:rPr>
          <w:sz w:val="24"/>
          <w:szCs w:val="24"/>
        </w:rPr>
        <w:t>Details of the AI usage are given below:</w:t>
      </w:r>
    </w:p>
    <w:p w14:paraId="191F05BE" w14:textId="3DC3148D" w:rsidR="00C0562E" w:rsidRPr="005C3ABC" w:rsidRDefault="00C0562E" w:rsidP="00C0562E">
      <w:pPr>
        <w:rPr>
          <w:sz w:val="24"/>
          <w:szCs w:val="24"/>
        </w:rPr>
      </w:pPr>
      <w:r w:rsidRPr="005C3ABC">
        <w:rPr>
          <w:sz w:val="24"/>
          <w:szCs w:val="24"/>
        </w:rPr>
        <w:t>1.</w:t>
      </w:r>
      <w:r w:rsidR="005C3ABC" w:rsidRPr="005C3ABC">
        <w:rPr>
          <w:sz w:val="24"/>
          <w:szCs w:val="24"/>
        </w:rPr>
        <w:t>Perplexity pro</w:t>
      </w:r>
    </w:p>
    <w:p w14:paraId="562BF674" w14:textId="27A2BB57" w:rsidR="00C0562E" w:rsidRPr="005C3ABC" w:rsidRDefault="00C0562E" w:rsidP="00C0562E">
      <w:pPr>
        <w:rPr>
          <w:sz w:val="24"/>
          <w:szCs w:val="24"/>
        </w:rPr>
      </w:pPr>
      <w:r w:rsidRPr="005C3ABC">
        <w:rPr>
          <w:sz w:val="24"/>
          <w:szCs w:val="24"/>
        </w:rPr>
        <w:t>2.</w:t>
      </w:r>
      <w:r w:rsidR="005C3ABC" w:rsidRPr="005C3ABC">
        <w:rPr>
          <w:sz w:val="24"/>
          <w:szCs w:val="24"/>
        </w:rPr>
        <w:t>Version and model not known</w:t>
      </w:r>
    </w:p>
    <w:p w14:paraId="6F9AB553" w14:textId="7283F75E" w:rsidR="00C0562E" w:rsidRPr="005C3ABC" w:rsidRDefault="00C0562E" w:rsidP="00C0562E">
      <w:pPr>
        <w:rPr>
          <w:sz w:val="24"/>
          <w:szCs w:val="24"/>
        </w:rPr>
      </w:pPr>
      <w:r w:rsidRPr="005C3ABC">
        <w:rPr>
          <w:sz w:val="24"/>
          <w:szCs w:val="24"/>
        </w:rPr>
        <w:t>3.</w:t>
      </w:r>
      <w:r w:rsidR="005C3ABC" w:rsidRPr="005C3ABC">
        <w:rPr>
          <w:rFonts w:ascii="Segoe UI" w:hAnsi="Segoe UI" w:cs="Segoe UI"/>
          <w:spacing w:val="2"/>
          <w:sz w:val="24"/>
          <w:szCs w:val="24"/>
        </w:rPr>
        <w:t xml:space="preserve"> Prompt- Rewrite this text to sound more scientific and professional, ensuring clarity and eliminating any grammatical errors</w:t>
      </w:r>
    </w:p>
    <w:p w14:paraId="17AE9969" w14:textId="4937C2FE" w:rsidR="004C7D77" w:rsidRDefault="004C7D77" w:rsidP="001143AA">
      <w:pPr>
        <w:spacing w:line="360" w:lineRule="auto"/>
        <w:jc w:val="both"/>
        <w:rPr>
          <w:rFonts w:ascii="Arial" w:eastAsia="SimSun" w:hAnsi="Arial" w:cs="Arial"/>
          <w:b/>
          <w:bCs/>
          <w:sz w:val="32"/>
          <w:szCs w:val="32"/>
          <w:lang w:val="en-IN"/>
        </w:rPr>
      </w:pPr>
    </w:p>
    <w:p w14:paraId="7B4064DC" w14:textId="77777777" w:rsidR="00FE231D" w:rsidRPr="005C3ABC" w:rsidRDefault="00FE231D" w:rsidP="001143AA">
      <w:pPr>
        <w:spacing w:line="360" w:lineRule="auto"/>
        <w:jc w:val="both"/>
        <w:rPr>
          <w:rFonts w:ascii="Arial" w:eastAsia="SimSun" w:hAnsi="Arial" w:cs="Arial"/>
          <w:b/>
          <w:bCs/>
          <w:sz w:val="32"/>
          <w:szCs w:val="32"/>
          <w:lang w:val="en-IN"/>
        </w:rPr>
      </w:pPr>
    </w:p>
    <w:p w14:paraId="20402285" w14:textId="77777777" w:rsidR="00053D4E" w:rsidRPr="00C66A5D" w:rsidRDefault="009F624B" w:rsidP="001143AA">
      <w:pPr>
        <w:spacing w:line="360" w:lineRule="auto"/>
        <w:jc w:val="both"/>
        <w:rPr>
          <w:rFonts w:ascii="Arial" w:eastAsia="SimSun" w:hAnsi="Arial" w:cs="Arial"/>
          <w:b/>
          <w:sz w:val="24"/>
          <w:szCs w:val="24"/>
          <w:lang w:val="en-GB"/>
        </w:rPr>
      </w:pPr>
      <w:r w:rsidRPr="00C66A5D">
        <w:rPr>
          <w:rFonts w:ascii="Arial" w:eastAsia="SimSun" w:hAnsi="Arial" w:cs="Arial"/>
          <w:b/>
          <w:sz w:val="24"/>
          <w:szCs w:val="24"/>
          <w:lang w:val="en-GB"/>
        </w:rPr>
        <w:t>References</w:t>
      </w:r>
    </w:p>
    <w:p w14:paraId="577905D5"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Allen, R. S., Tilbrook, K., Warden, A. C., Campbell, P. C., Rolland, V., Singh, S. P., and Wood, C. C. </w:t>
      </w:r>
      <w:r w:rsidR="00A65C5C">
        <w:rPr>
          <w:rFonts w:ascii="Arial" w:eastAsia="SimSun" w:hAnsi="Arial" w:cs="Arial"/>
          <w:sz w:val="24"/>
          <w:szCs w:val="24"/>
          <w:lang w:val="en-GB"/>
        </w:rPr>
        <w:t>(</w:t>
      </w:r>
      <w:r w:rsidRPr="00C66A5D">
        <w:rPr>
          <w:rFonts w:ascii="Arial" w:eastAsia="SimSun" w:hAnsi="Arial" w:cs="Arial"/>
          <w:sz w:val="24"/>
          <w:szCs w:val="24"/>
          <w:lang w:val="en-GB"/>
        </w:rPr>
        <w:t>2017</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Expression of 16 nitrogenase proteins within the plant mitochondrial matrix. </w:t>
      </w:r>
      <w:r w:rsidRPr="00C66A5D">
        <w:rPr>
          <w:rFonts w:ascii="Arial" w:eastAsia="SimSun" w:hAnsi="Arial" w:cs="Arial"/>
          <w:i/>
          <w:iCs/>
          <w:sz w:val="24"/>
          <w:szCs w:val="24"/>
          <w:lang w:val="en-GB"/>
        </w:rPr>
        <w:t>Front. Plant Sci</w:t>
      </w:r>
      <w:r w:rsidRPr="00C66A5D">
        <w:rPr>
          <w:rFonts w:ascii="Arial" w:eastAsia="SimSun" w:hAnsi="Arial" w:cs="Arial"/>
          <w:sz w:val="24"/>
          <w:szCs w:val="24"/>
          <w:lang w:val="en-GB"/>
        </w:rPr>
        <w:t>. 8: 287.</w:t>
      </w:r>
    </w:p>
    <w:p w14:paraId="58E19B1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Andrianantoandro</w:t>
      </w:r>
      <w:proofErr w:type="spellEnd"/>
      <w:r w:rsidRPr="00C66A5D">
        <w:rPr>
          <w:rFonts w:ascii="Arial" w:eastAsia="SimSun" w:hAnsi="Arial" w:cs="Arial"/>
          <w:sz w:val="24"/>
          <w:szCs w:val="24"/>
          <w:lang w:val="en-GB"/>
        </w:rPr>
        <w:t xml:space="preserve">, E. </w:t>
      </w:r>
      <w:r w:rsidR="00A65C5C">
        <w:rPr>
          <w:rFonts w:ascii="Arial" w:eastAsia="SimSun" w:hAnsi="Arial" w:cs="Arial"/>
          <w:sz w:val="24"/>
          <w:szCs w:val="24"/>
          <w:lang w:val="en-GB"/>
        </w:rPr>
        <w:t>(</w:t>
      </w:r>
      <w:r w:rsidRPr="00C66A5D">
        <w:rPr>
          <w:rFonts w:ascii="Arial" w:eastAsia="SimSun" w:hAnsi="Arial" w:cs="Arial"/>
          <w:sz w:val="24"/>
          <w:szCs w:val="24"/>
          <w:lang w:val="en-GB"/>
        </w:rPr>
        <w:t>2006</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Synthetic biology: New engineering rules for an emerging discipline. </w:t>
      </w:r>
      <w:r w:rsidRPr="00C66A5D">
        <w:rPr>
          <w:rFonts w:ascii="Arial" w:eastAsia="SimSun" w:hAnsi="Arial" w:cs="Arial"/>
          <w:i/>
          <w:iCs/>
          <w:sz w:val="24"/>
          <w:szCs w:val="24"/>
          <w:lang w:val="en-GB"/>
        </w:rPr>
        <w:t>Mol. Syst. Biol.</w:t>
      </w:r>
      <w:r w:rsidRPr="00C66A5D">
        <w:rPr>
          <w:rFonts w:ascii="Arial" w:eastAsia="SimSun" w:hAnsi="Arial" w:cs="Arial"/>
          <w:sz w:val="24"/>
          <w:szCs w:val="24"/>
          <w:lang w:val="en-GB"/>
        </w:rPr>
        <w:t xml:space="preserve"> 2: 28.</w:t>
      </w:r>
    </w:p>
    <w:p w14:paraId="62078B9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Baltes</w:t>
      </w:r>
      <w:proofErr w:type="spellEnd"/>
      <w:r w:rsidRPr="00C66A5D">
        <w:rPr>
          <w:rFonts w:ascii="Arial" w:eastAsia="SimSun" w:hAnsi="Arial" w:cs="Arial"/>
          <w:sz w:val="24"/>
          <w:szCs w:val="24"/>
          <w:lang w:val="en-GB"/>
        </w:rPr>
        <w:t>, N.</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 xml:space="preserve">J. and </w:t>
      </w:r>
      <w:proofErr w:type="spellStart"/>
      <w:r w:rsidRPr="00C66A5D">
        <w:rPr>
          <w:rFonts w:ascii="Arial" w:eastAsia="SimSun" w:hAnsi="Arial" w:cs="Arial"/>
          <w:sz w:val="24"/>
          <w:szCs w:val="24"/>
          <w:lang w:val="en-GB"/>
        </w:rPr>
        <w:t>Voytas</w:t>
      </w:r>
      <w:proofErr w:type="spellEnd"/>
      <w:r w:rsidRPr="00C66A5D">
        <w:rPr>
          <w:rFonts w:ascii="Arial" w:eastAsia="SimSun" w:hAnsi="Arial" w:cs="Arial"/>
          <w:sz w:val="24"/>
          <w:szCs w:val="24"/>
          <w:lang w:val="en-GB"/>
        </w:rPr>
        <w:t>, D.</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 xml:space="preserve">F. </w:t>
      </w:r>
      <w:r w:rsidR="00A65C5C">
        <w:rPr>
          <w:rFonts w:ascii="Arial" w:eastAsia="SimSun" w:hAnsi="Arial" w:cs="Arial"/>
          <w:sz w:val="24"/>
          <w:szCs w:val="24"/>
          <w:lang w:val="en-GB"/>
        </w:rPr>
        <w:t>(</w:t>
      </w:r>
      <w:r w:rsidRPr="00C66A5D">
        <w:rPr>
          <w:rFonts w:ascii="Arial" w:eastAsia="SimSun" w:hAnsi="Arial" w:cs="Arial"/>
          <w:sz w:val="24"/>
          <w:szCs w:val="24"/>
          <w:lang w:val="en-GB"/>
        </w:rPr>
        <w:t>2015</w:t>
      </w:r>
      <w:r w:rsidR="00A65C5C">
        <w:rPr>
          <w:rFonts w:ascii="Arial" w:eastAsia="SimSun" w:hAnsi="Arial" w:cs="Arial"/>
          <w:sz w:val="24"/>
          <w:szCs w:val="24"/>
          <w:lang w:val="en-GB"/>
        </w:rPr>
        <w:t>)</w:t>
      </w:r>
      <w:r w:rsidRPr="00C66A5D">
        <w:rPr>
          <w:rFonts w:ascii="Arial" w:eastAsia="SimSun" w:hAnsi="Arial" w:cs="Arial"/>
          <w:sz w:val="24"/>
          <w:szCs w:val="24"/>
          <w:lang w:val="en-GB"/>
        </w:rPr>
        <w:t>. Enabling plant synthetic biology through genome engineering. </w:t>
      </w:r>
      <w:r w:rsidRPr="00C66A5D">
        <w:rPr>
          <w:rFonts w:ascii="Arial" w:eastAsia="SimSun" w:hAnsi="Arial" w:cs="Arial"/>
          <w:i/>
          <w:iCs/>
          <w:sz w:val="24"/>
          <w:szCs w:val="24"/>
          <w:lang w:val="en-GB"/>
        </w:rPr>
        <w:t>Trends</w:t>
      </w:r>
      <w:r w:rsidRPr="00C66A5D">
        <w:rPr>
          <w:rFonts w:ascii="Arial" w:eastAsia="SimSun" w:hAnsi="Arial" w:cs="Arial"/>
          <w:i/>
          <w:iCs/>
          <w:sz w:val="24"/>
          <w:szCs w:val="24"/>
          <w:lang w:val="en-IN"/>
        </w:rPr>
        <w:t xml:space="preserve"> B</w:t>
      </w:r>
      <w:proofErr w:type="spellStart"/>
      <w:r w:rsidRPr="00C66A5D">
        <w:rPr>
          <w:rFonts w:ascii="Arial" w:eastAsia="SimSun" w:hAnsi="Arial" w:cs="Arial"/>
          <w:i/>
          <w:iCs/>
          <w:sz w:val="24"/>
          <w:szCs w:val="24"/>
          <w:lang w:val="en-GB"/>
        </w:rPr>
        <w:t>iotechnol</w:t>
      </w:r>
      <w:proofErr w:type="spellEnd"/>
      <w:r w:rsidRPr="00C66A5D">
        <w:rPr>
          <w:rFonts w:ascii="Arial" w:eastAsia="SimSun" w:hAnsi="Arial" w:cs="Arial"/>
          <w:i/>
          <w:iCs/>
          <w:sz w:val="24"/>
          <w:szCs w:val="24"/>
          <w:lang w:val="en-IN"/>
        </w:rPr>
        <w:t>.</w:t>
      </w:r>
      <w:r w:rsidRPr="00C66A5D">
        <w:rPr>
          <w:rFonts w:ascii="Arial" w:eastAsia="SimSun" w:hAnsi="Arial" w:cs="Arial"/>
          <w:sz w:val="24"/>
          <w:szCs w:val="24"/>
          <w:lang w:val="en-GB"/>
        </w:rPr>
        <w:t> 33(2)</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120-131.</w:t>
      </w:r>
    </w:p>
    <w:p w14:paraId="5683B9B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Benz, B. F. </w:t>
      </w:r>
      <w:r w:rsidR="00A65C5C">
        <w:rPr>
          <w:rFonts w:ascii="Arial" w:eastAsia="SimSun" w:hAnsi="Arial" w:cs="Arial"/>
          <w:sz w:val="24"/>
          <w:szCs w:val="24"/>
          <w:lang w:val="en-GB"/>
        </w:rPr>
        <w:t>(</w:t>
      </w:r>
      <w:r w:rsidRPr="00C66A5D">
        <w:rPr>
          <w:rFonts w:ascii="Arial" w:eastAsia="SimSun" w:hAnsi="Arial" w:cs="Arial"/>
          <w:sz w:val="24"/>
          <w:szCs w:val="24"/>
          <w:lang w:val="en-GB"/>
        </w:rPr>
        <w:t>2001</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Archaeological evidence of teosinte domestication from </w:t>
      </w:r>
      <w:proofErr w:type="spellStart"/>
      <w:r w:rsidRPr="00C66A5D">
        <w:rPr>
          <w:rFonts w:ascii="Arial" w:eastAsia="SimSun" w:hAnsi="Arial" w:cs="Arial"/>
          <w:sz w:val="24"/>
          <w:szCs w:val="24"/>
          <w:lang w:val="en-GB"/>
        </w:rPr>
        <w:t>Guilá</w:t>
      </w:r>
      <w:proofErr w:type="spellEnd"/>
      <w:r w:rsidRPr="00C66A5D">
        <w:rPr>
          <w:rFonts w:ascii="Arial" w:eastAsia="SimSun" w:hAnsi="Arial" w:cs="Arial"/>
          <w:sz w:val="24"/>
          <w:szCs w:val="24"/>
          <w:lang w:val="en-GB"/>
        </w:rPr>
        <w:t xml:space="preserve"> </w:t>
      </w:r>
      <w:proofErr w:type="spellStart"/>
      <w:r w:rsidRPr="00C66A5D">
        <w:rPr>
          <w:rFonts w:ascii="Arial" w:eastAsia="SimSun" w:hAnsi="Arial" w:cs="Arial"/>
          <w:sz w:val="24"/>
          <w:szCs w:val="24"/>
          <w:lang w:val="en-GB"/>
        </w:rPr>
        <w:t>Naquitz</w:t>
      </w:r>
      <w:proofErr w:type="spellEnd"/>
      <w:r w:rsidRPr="00C66A5D">
        <w:rPr>
          <w:rFonts w:ascii="Arial" w:eastAsia="SimSun" w:hAnsi="Arial" w:cs="Arial"/>
          <w:sz w:val="24"/>
          <w:szCs w:val="24"/>
          <w:lang w:val="en-GB"/>
        </w:rPr>
        <w:t xml:space="preserve">, Oaxaca. </w:t>
      </w:r>
      <w:r w:rsidRPr="00C66A5D">
        <w:rPr>
          <w:rFonts w:ascii="Arial" w:eastAsia="SimSun" w:hAnsi="Arial" w:cs="Arial"/>
          <w:i/>
          <w:iCs/>
          <w:sz w:val="24"/>
          <w:szCs w:val="24"/>
          <w:lang w:val="en-GB"/>
        </w:rPr>
        <w:t xml:space="preserve">Proc. Natl. Acad. Sci. </w:t>
      </w:r>
      <w:r w:rsidRPr="00C66A5D">
        <w:rPr>
          <w:rFonts w:ascii="Arial" w:eastAsia="SimSun" w:hAnsi="Arial" w:cs="Arial"/>
          <w:sz w:val="24"/>
          <w:szCs w:val="24"/>
          <w:lang w:val="en-GB"/>
        </w:rPr>
        <w:t>98: 2104–6.</w:t>
      </w:r>
    </w:p>
    <w:p w14:paraId="167947E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Berhanu</w:t>
      </w:r>
      <w:proofErr w:type="spellEnd"/>
      <w:r w:rsidRPr="00C66A5D">
        <w:rPr>
          <w:rFonts w:ascii="Arial" w:eastAsia="SimSun" w:hAnsi="Arial" w:cs="Arial"/>
          <w:sz w:val="24"/>
          <w:szCs w:val="24"/>
          <w:lang w:val="en-GB"/>
        </w:rPr>
        <w:t xml:space="preserve">, S., Ueda, T., and </w:t>
      </w:r>
      <w:proofErr w:type="spellStart"/>
      <w:r w:rsidRPr="00C66A5D">
        <w:rPr>
          <w:rFonts w:ascii="Arial" w:eastAsia="SimSun" w:hAnsi="Arial" w:cs="Arial"/>
          <w:sz w:val="24"/>
          <w:szCs w:val="24"/>
          <w:lang w:val="en-GB"/>
        </w:rPr>
        <w:t>Kuruma</w:t>
      </w:r>
      <w:proofErr w:type="spellEnd"/>
      <w:r w:rsidRPr="00C66A5D">
        <w:rPr>
          <w:rFonts w:ascii="Arial" w:eastAsia="SimSun" w:hAnsi="Arial" w:cs="Arial"/>
          <w:sz w:val="24"/>
          <w:szCs w:val="24"/>
          <w:lang w:val="en-GB"/>
        </w:rPr>
        <w:t xml:space="preserve">, Y. </w:t>
      </w:r>
      <w:r w:rsidR="00A65C5C">
        <w:rPr>
          <w:rFonts w:ascii="Arial" w:eastAsia="SimSun" w:hAnsi="Arial" w:cs="Arial"/>
          <w:sz w:val="24"/>
          <w:szCs w:val="24"/>
          <w:lang w:val="en-GB"/>
        </w:rPr>
        <w:t>(</w:t>
      </w:r>
      <w:r w:rsidRPr="00C66A5D">
        <w:rPr>
          <w:rFonts w:ascii="Arial" w:eastAsia="SimSun" w:hAnsi="Arial" w:cs="Arial"/>
          <w:sz w:val="24"/>
          <w:szCs w:val="24"/>
          <w:lang w:val="en-GB"/>
        </w:rPr>
        <w:t>2019</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Artificial photosynthetic cell producing energy for protein synthesis. </w:t>
      </w:r>
      <w:r w:rsidRPr="00C66A5D">
        <w:rPr>
          <w:rFonts w:ascii="Arial" w:eastAsia="SimSun" w:hAnsi="Arial" w:cs="Arial"/>
          <w:i/>
          <w:sz w:val="24"/>
          <w:szCs w:val="24"/>
          <w:lang w:val="en-GB"/>
        </w:rPr>
        <w:t xml:space="preserve">Nature </w:t>
      </w:r>
      <w:proofErr w:type="spellStart"/>
      <w:r w:rsidRPr="00C66A5D">
        <w:rPr>
          <w:rFonts w:ascii="Arial" w:eastAsia="SimSun" w:hAnsi="Arial" w:cs="Arial"/>
          <w:i/>
          <w:sz w:val="24"/>
          <w:szCs w:val="24"/>
          <w:lang w:val="en-GB"/>
        </w:rPr>
        <w:t>commun</w:t>
      </w:r>
      <w:proofErr w:type="spellEnd"/>
      <w:r w:rsidRPr="00C66A5D">
        <w:rPr>
          <w:rFonts w:ascii="Arial" w:eastAsia="SimSun" w:hAnsi="Arial" w:cs="Arial"/>
          <w:i/>
          <w:sz w:val="24"/>
          <w:szCs w:val="24"/>
          <w:lang w:val="en-IN"/>
        </w:rPr>
        <w:t>.</w:t>
      </w:r>
      <w:r w:rsidRPr="00C66A5D">
        <w:rPr>
          <w:rFonts w:ascii="Arial" w:eastAsia="SimSun" w:hAnsi="Arial" w:cs="Arial"/>
          <w:sz w:val="24"/>
          <w:szCs w:val="24"/>
          <w:lang w:val="en-GB"/>
        </w:rPr>
        <w:t xml:space="preserve"> 10(1): 1-10.</w:t>
      </w:r>
    </w:p>
    <w:p w14:paraId="45C72967"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Beyer, P. </w:t>
      </w:r>
      <w:r w:rsidR="00A65C5C">
        <w:rPr>
          <w:rFonts w:ascii="Arial" w:eastAsia="SimSun" w:hAnsi="Arial" w:cs="Arial"/>
          <w:sz w:val="24"/>
          <w:szCs w:val="24"/>
          <w:lang w:val="en-GB"/>
        </w:rPr>
        <w:t>(</w:t>
      </w:r>
      <w:r w:rsidRPr="00C66A5D">
        <w:rPr>
          <w:rFonts w:ascii="Arial" w:eastAsia="SimSun" w:hAnsi="Arial" w:cs="Arial"/>
          <w:sz w:val="24"/>
          <w:szCs w:val="24"/>
          <w:lang w:val="en-GB"/>
        </w:rPr>
        <w:t>2010</w:t>
      </w:r>
      <w:r w:rsidR="00A65C5C">
        <w:rPr>
          <w:rFonts w:ascii="Arial" w:eastAsia="SimSun" w:hAnsi="Arial" w:cs="Arial"/>
          <w:sz w:val="24"/>
          <w:szCs w:val="24"/>
          <w:lang w:val="en-GB"/>
        </w:rPr>
        <w:t>)</w:t>
      </w:r>
      <w:r w:rsidRPr="00C66A5D">
        <w:rPr>
          <w:rFonts w:ascii="Arial" w:eastAsia="SimSun" w:hAnsi="Arial" w:cs="Arial"/>
          <w:sz w:val="24"/>
          <w:szCs w:val="24"/>
          <w:lang w:val="en-GB"/>
        </w:rPr>
        <w:t>. Golden Rice and ‘</w:t>
      </w:r>
      <w:proofErr w:type="spellStart"/>
      <w:r w:rsidRPr="00C66A5D">
        <w:rPr>
          <w:rFonts w:ascii="Arial" w:eastAsia="SimSun" w:hAnsi="Arial" w:cs="Arial"/>
          <w:sz w:val="24"/>
          <w:szCs w:val="24"/>
          <w:lang w:val="en-GB"/>
        </w:rPr>
        <w:t>Golden’crops</w:t>
      </w:r>
      <w:proofErr w:type="spellEnd"/>
      <w:r w:rsidRPr="00C66A5D">
        <w:rPr>
          <w:rFonts w:ascii="Arial" w:eastAsia="SimSun" w:hAnsi="Arial" w:cs="Arial"/>
          <w:sz w:val="24"/>
          <w:szCs w:val="24"/>
          <w:lang w:val="en-GB"/>
        </w:rPr>
        <w:t xml:space="preserve"> for human nutrition. </w:t>
      </w:r>
      <w:r w:rsidRPr="00C66A5D">
        <w:rPr>
          <w:rFonts w:ascii="Arial" w:eastAsia="SimSun" w:hAnsi="Arial" w:cs="Arial"/>
          <w:i/>
          <w:iCs/>
          <w:sz w:val="24"/>
          <w:szCs w:val="24"/>
          <w:lang w:val="en-GB"/>
        </w:rPr>
        <w:t xml:space="preserve">New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GB"/>
        </w:rPr>
        <w:t>. </w:t>
      </w:r>
      <w:r w:rsidRPr="00C66A5D">
        <w:rPr>
          <w:rFonts w:ascii="Arial" w:eastAsia="SimSun" w:hAnsi="Arial" w:cs="Arial"/>
          <w:sz w:val="24"/>
          <w:szCs w:val="24"/>
          <w:lang w:val="en-GB"/>
        </w:rPr>
        <w:t>27(5): 478-481.</w:t>
      </w:r>
    </w:p>
    <w:p w14:paraId="048C23C5" w14:textId="77777777" w:rsidR="00053D4E" w:rsidRPr="00C66A5D" w:rsidRDefault="009F624B" w:rsidP="001143AA">
      <w:pPr>
        <w:spacing w:line="360" w:lineRule="auto"/>
        <w:ind w:left="799" w:hangingChars="333" w:hanging="799"/>
        <w:jc w:val="both"/>
        <w:rPr>
          <w:rFonts w:ascii="Arial" w:eastAsia="SimSun" w:hAnsi="Arial" w:cs="Arial"/>
          <w:color w:val="000000"/>
          <w:sz w:val="24"/>
          <w:szCs w:val="24"/>
          <w:lang w:val="en-GB"/>
        </w:rPr>
      </w:pPr>
      <w:proofErr w:type="spellStart"/>
      <w:r w:rsidRPr="00C66A5D">
        <w:rPr>
          <w:rFonts w:ascii="Arial" w:eastAsia="SimSun" w:hAnsi="Arial" w:cs="Arial"/>
          <w:color w:val="000000"/>
          <w:sz w:val="24"/>
          <w:szCs w:val="24"/>
        </w:rPr>
        <w:t>Diretto</w:t>
      </w:r>
      <w:proofErr w:type="spellEnd"/>
      <w:r w:rsidRPr="00C66A5D">
        <w:rPr>
          <w:rFonts w:ascii="Arial" w:eastAsia="SimSun" w:hAnsi="Arial" w:cs="Arial"/>
          <w:color w:val="000000"/>
          <w:sz w:val="24"/>
          <w:szCs w:val="24"/>
        </w:rPr>
        <w:t xml:space="preserve">, G. </w:t>
      </w:r>
      <w:r w:rsidR="00A65C5C">
        <w:rPr>
          <w:rFonts w:ascii="Arial" w:eastAsia="SimSun" w:hAnsi="Arial" w:cs="Arial"/>
          <w:color w:val="000000"/>
          <w:sz w:val="24"/>
          <w:szCs w:val="24"/>
        </w:rPr>
        <w:t>(</w:t>
      </w:r>
      <w:r w:rsidRPr="00C66A5D">
        <w:rPr>
          <w:rFonts w:ascii="Arial" w:eastAsia="SimSun" w:hAnsi="Arial" w:cs="Arial"/>
          <w:color w:val="000000"/>
          <w:sz w:val="24"/>
          <w:szCs w:val="24"/>
        </w:rPr>
        <w:t>2007</w:t>
      </w:r>
      <w:r w:rsidR="00A65C5C">
        <w:rPr>
          <w:rFonts w:ascii="Arial" w:eastAsia="SimSun" w:hAnsi="Arial" w:cs="Arial"/>
          <w:color w:val="000000"/>
          <w:sz w:val="24"/>
          <w:szCs w:val="24"/>
        </w:rPr>
        <w:t>)</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Metabolic engineering of potato carotenoid content </w:t>
      </w:r>
      <w:proofErr w:type="gramStart"/>
      <w:r w:rsidRPr="00C66A5D">
        <w:rPr>
          <w:rFonts w:ascii="Arial" w:eastAsia="SimSun" w:hAnsi="Arial" w:cs="Arial"/>
          <w:color w:val="000000"/>
          <w:sz w:val="24"/>
          <w:szCs w:val="24"/>
        </w:rPr>
        <w:t>through  tuber</w:t>
      </w:r>
      <w:proofErr w:type="gramEnd"/>
      <w:r w:rsidRPr="00C66A5D">
        <w:rPr>
          <w:rFonts w:ascii="Arial" w:eastAsia="SimSun" w:hAnsi="Arial" w:cs="Arial"/>
          <w:color w:val="000000"/>
          <w:sz w:val="24"/>
          <w:szCs w:val="24"/>
        </w:rPr>
        <w:t xml:space="preserve">-specific overexpression of a bacterial mini-pathway. </w:t>
      </w:r>
      <w:proofErr w:type="spellStart"/>
      <w:r w:rsidRPr="00C66A5D">
        <w:rPr>
          <w:rFonts w:ascii="Arial" w:eastAsia="SimSun" w:hAnsi="Arial" w:cs="Arial"/>
          <w:i/>
          <w:iCs/>
          <w:color w:val="000000"/>
          <w:sz w:val="24"/>
          <w:szCs w:val="24"/>
        </w:rPr>
        <w:t>PLoS</w:t>
      </w:r>
      <w:proofErr w:type="spellEnd"/>
      <w:r w:rsidRPr="00C66A5D">
        <w:rPr>
          <w:rFonts w:ascii="Arial" w:eastAsia="SimSun" w:hAnsi="Arial" w:cs="Arial"/>
          <w:i/>
          <w:iCs/>
          <w:color w:val="000000"/>
          <w:sz w:val="24"/>
          <w:szCs w:val="24"/>
        </w:rPr>
        <w:t xml:space="preserve"> ONE</w:t>
      </w:r>
      <w:r w:rsidRPr="00C66A5D">
        <w:rPr>
          <w:rFonts w:ascii="Arial" w:eastAsia="SimSun" w:hAnsi="Arial" w:cs="Arial"/>
          <w:i/>
          <w:iCs/>
          <w:color w:val="000000"/>
          <w:sz w:val="24"/>
          <w:szCs w:val="24"/>
          <w:lang w:val="en-IN"/>
        </w:rPr>
        <w:t>,</w:t>
      </w:r>
      <w:r w:rsidRPr="00C66A5D">
        <w:rPr>
          <w:rFonts w:ascii="Arial" w:eastAsia="SimSun" w:hAnsi="Arial" w:cs="Arial"/>
          <w:i/>
          <w:iCs/>
          <w:color w:val="000000"/>
          <w:sz w:val="24"/>
          <w:szCs w:val="24"/>
        </w:rPr>
        <w:t xml:space="preserve"> </w:t>
      </w:r>
      <w:r w:rsidRPr="00C66A5D">
        <w:rPr>
          <w:rFonts w:ascii="Arial" w:eastAsia="SimSun" w:hAnsi="Arial" w:cs="Arial"/>
          <w:color w:val="000000"/>
          <w:sz w:val="24"/>
          <w:szCs w:val="24"/>
        </w:rPr>
        <w:t>2</w:t>
      </w:r>
      <w:r w:rsidRPr="00C66A5D">
        <w:rPr>
          <w:rFonts w:ascii="Arial" w:eastAsia="SimSun" w:hAnsi="Arial" w:cs="Arial"/>
          <w:color w:val="000000"/>
          <w:sz w:val="24"/>
          <w:szCs w:val="24"/>
          <w:lang w:val="en-GB"/>
        </w:rPr>
        <w:t xml:space="preserve">: </w:t>
      </w:r>
      <w:r w:rsidRPr="00C66A5D">
        <w:rPr>
          <w:rFonts w:ascii="Arial" w:eastAsia="SimSun" w:hAnsi="Arial" w:cs="Arial"/>
          <w:color w:val="000000"/>
          <w:sz w:val="24"/>
          <w:szCs w:val="24"/>
        </w:rPr>
        <w:t>350</w:t>
      </w:r>
      <w:r w:rsidRPr="00C66A5D">
        <w:rPr>
          <w:rFonts w:ascii="Arial" w:eastAsia="SimSun" w:hAnsi="Arial" w:cs="Arial"/>
          <w:color w:val="000000"/>
          <w:sz w:val="24"/>
          <w:szCs w:val="24"/>
          <w:lang w:val="en-GB"/>
        </w:rPr>
        <w:t>.</w:t>
      </w:r>
    </w:p>
    <w:p w14:paraId="0F44FDC2"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Fang, H., Li, D., Kang, J., Jiang, P., Sun, J., and Zhang, D. </w:t>
      </w:r>
      <w:r w:rsidR="00A65C5C">
        <w:rPr>
          <w:rFonts w:ascii="Arial" w:eastAsia="SimSun" w:hAnsi="Arial" w:cs="Arial"/>
          <w:sz w:val="24"/>
          <w:szCs w:val="24"/>
          <w:lang w:val="en-GB"/>
        </w:rPr>
        <w:t>(</w:t>
      </w:r>
      <w:r w:rsidRPr="00C66A5D">
        <w:rPr>
          <w:rFonts w:ascii="Arial" w:eastAsia="SimSun" w:hAnsi="Arial" w:cs="Arial"/>
          <w:sz w:val="24"/>
          <w:szCs w:val="24"/>
          <w:lang w:val="en-GB"/>
        </w:rPr>
        <w:t>2018</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Metabolic engineering of </w:t>
      </w:r>
      <w:r w:rsidRPr="00C66A5D">
        <w:rPr>
          <w:rFonts w:ascii="Arial" w:eastAsia="SimSun" w:hAnsi="Arial" w:cs="Arial"/>
          <w:i/>
          <w:iCs/>
          <w:sz w:val="24"/>
          <w:szCs w:val="24"/>
          <w:lang w:val="en-GB"/>
        </w:rPr>
        <w:t>Escherichia coli</w:t>
      </w:r>
      <w:r w:rsidRPr="00C66A5D">
        <w:rPr>
          <w:rFonts w:ascii="Arial" w:eastAsia="SimSun" w:hAnsi="Arial" w:cs="Arial"/>
          <w:sz w:val="24"/>
          <w:szCs w:val="24"/>
          <w:lang w:val="en-GB"/>
        </w:rPr>
        <w:t xml:space="preserve"> for </w:t>
      </w:r>
      <w:r w:rsidRPr="00C66A5D">
        <w:rPr>
          <w:rFonts w:ascii="Arial" w:eastAsia="SimSun" w:hAnsi="Arial" w:cs="Arial"/>
          <w:i/>
          <w:iCs/>
          <w:sz w:val="24"/>
          <w:szCs w:val="24"/>
          <w:lang w:val="en-GB"/>
        </w:rPr>
        <w:t>de novo</w:t>
      </w:r>
      <w:r w:rsidRPr="00C66A5D">
        <w:rPr>
          <w:rFonts w:ascii="Arial" w:eastAsia="SimSun" w:hAnsi="Arial" w:cs="Arial"/>
          <w:sz w:val="24"/>
          <w:szCs w:val="24"/>
          <w:lang w:val="en-GB"/>
        </w:rPr>
        <w:t xml:space="preserve"> biosynthesis of vitamin B 12. </w:t>
      </w:r>
      <w:r w:rsidRPr="00C66A5D">
        <w:rPr>
          <w:rFonts w:ascii="Arial" w:eastAsia="SimSun" w:hAnsi="Arial" w:cs="Arial"/>
          <w:i/>
          <w:iCs/>
          <w:sz w:val="24"/>
          <w:szCs w:val="24"/>
          <w:lang w:val="en-GB"/>
        </w:rPr>
        <w:t xml:space="preserve">Nat. </w:t>
      </w:r>
      <w:proofErr w:type="spellStart"/>
      <w:r w:rsidRPr="00C66A5D">
        <w:rPr>
          <w:rFonts w:ascii="Arial" w:eastAsia="SimSun" w:hAnsi="Arial" w:cs="Arial"/>
          <w:i/>
          <w:iCs/>
          <w:sz w:val="24"/>
          <w:szCs w:val="24"/>
          <w:lang w:val="en-GB"/>
        </w:rPr>
        <w:t>Commun</w:t>
      </w:r>
      <w:proofErr w:type="spellEnd"/>
      <w:r w:rsidRPr="00C66A5D">
        <w:rPr>
          <w:rFonts w:ascii="Arial" w:eastAsia="SimSun" w:hAnsi="Arial" w:cs="Arial"/>
          <w:sz w:val="24"/>
          <w:szCs w:val="24"/>
          <w:lang w:val="en-GB"/>
        </w:rPr>
        <w:t>.  9: 4917.</w:t>
      </w:r>
    </w:p>
    <w:p w14:paraId="64C7B00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French, K. E. </w:t>
      </w:r>
      <w:r w:rsidR="00A65C5C">
        <w:rPr>
          <w:rFonts w:ascii="Arial" w:eastAsia="SimSun" w:hAnsi="Arial" w:cs="Arial"/>
          <w:sz w:val="24"/>
          <w:szCs w:val="24"/>
          <w:lang w:val="en-GB"/>
        </w:rPr>
        <w:t>(</w:t>
      </w:r>
      <w:r w:rsidRPr="00C66A5D">
        <w:rPr>
          <w:rFonts w:ascii="Arial" w:eastAsia="SimSun" w:hAnsi="Arial" w:cs="Arial"/>
          <w:sz w:val="24"/>
          <w:szCs w:val="24"/>
          <w:lang w:val="en-GB"/>
        </w:rPr>
        <w:t>2019</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Harnessing synthetic biology for sustainable development. </w:t>
      </w:r>
      <w:r w:rsidRPr="00C66A5D">
        <w:rPr>
          <w:rFonts w:ascii="Arial" w:eastAsia="SimSun" w:hAnsi="Arial" w:cs="Arial"/>
          <w:i/>
          <w:iCs/>
          <w:sz w:val="24"/>
          <w:szCs w:val="24"/>
          <w:lang w:val="en-GB"/>
        </w:rPr>
        <w:t>Nat. Sustain.</w:t>
      </w:r>
      <w:r w:rsidRPr="00C66A5D">
        <w:rPr>
          <w:rFonts w:ascii="Arial" w:eastAsia="SimSun" w:hAnsi="Arial" w:cs="Arial"/>
          <w:sz w:val="24"/>
          <w:szCs w:val="24"/>
          <w:lang w:val="en-GB"/>
        </w:rPr>
        <w:t xml:space="preserve"> 2: 250–252. </w:t>
      </w:r>
    </w:p>
    <w:p w14:paraId="5BB7D68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Fuentes, P., Zhou, F., </w:t>
      </w:r>
      <w:proofErr w:type="spellStart"/>
      <w:r w:rsidRPr="00C66A5D">
        <w:rPr>
          <w:rFonts w:ascii="Arial" w:eastAsia="SimSun" w:hAnsi="Arial" w:cs="Arial"/>
          <w:sz w:val="24"/>
          <w:szCs w:val="24"/>
          <w:lang w:val="en-GB"/>
        </w:rPr>
        <w:t>Erban</w:t>
      </w:r>
      <w:proofErr w:type="spellEnd"/>
      <w:r w:rsidRPr="00C66A5D">
        <w:rPr>
          <w:rFonts w:ascii="Arial" w:eastAsia="SimSun" w:hAnsi="Arial" w:cs="Arial"/>
          <w:sz w:val="24"/>
          <w:szCs w:val="24"/>
          <w:lang w:val="en-GB"/>
        </w:rPr>
        <w:t xml:space="preserve">, A., </w:t>
      </w:r>
      <w:proofErr w:type="spellStart"/>
      <w:r w:rsidRPr="00C66A5D">
        <w:rPr>
          <w:rFonts w:ascii="Arial" w:eastAsia="SimSun" w:hAnsi="Arial" w:cs="Arial"/>
          <w:sz w:val="24"/>
          <w:szCs w:val="24"/>
          <w:lang w:val="en-GB"/>
        </w:rPr>
        <w:t>Karcher</w:t>
      </w:r>
      <w:proofErr w:type="spellEnd"/>
      <w:r w:rsidRPr="00C66A5D">
        <w:rPr>
          <w:rFonts w:ascii="Arial" w:eastAsia="SimSun" w:hAnsi="Arial" w:cs="Arial"/>
          <w:sz w:val="24"/>
          <w:szCs w:val="24"/>
          <w:lang w:val="en-GB"/>
        </w:rPr>
        <w:t xml:space="preserve">, D., </w:t>
      </w:r>
      <w:proofErr w:type="spellStart"/>
      <w:r w:rsidRPr="00C66A5D">
        <w:rPr>
          <w:rFonts w:ascii="Arial" w:eastAsia="SimSun" w:hAnsi="Arial" w:cs="Arial"/>
          <w:sz w:val="24"/>
          <w:szCs w:val="24"/>
          <w:lang w:val="en-GB"/>
        </w:rPr>
        <w:t>Kopka</w:t>
      </w:r>
      <w:proofErr w:type="spellEnd"/>
      <w:r w:rsidRPr="00C66A5D">
        <w:rPr>
          <w:rFonts w:ascii="Arial" w:eastAsia="SimSun" w:hAnsi="Arial" w:cs="Arial"/>
          <w:sz w:val="24"/>
          <w:szCs w:val="24"/>
          <w:lang w:val="en-GB"/>
        </w:rPr>
        <w:t xml:space="preserve">, J., and Bock, R. </w:t>
      </w:r>
      <w:r w:rsidR="00A65C5C">
        <w:rPr>
          <w:rFonts w:ascii="Arial" w:eastAsia="SimSun" w:hAnsi="Arial" w:cs="Arial"/>
          <w:sz w:val="24"/>
          <w:szCs w:val="24"/>
          <w:lang w:val="en-GB"/>
        </w:rPr>
        <w:t>(</w:t>
      </w:r>
      <w:r w:rsidRPr="00C66A5D">
        <w:rPr>
          <w:rFonts w:ascii="Arial" w:eastAsia="SimSun" w:hAnsi="Arial" w:cs="Arial"/>
          <w:sz w:val="24"/>
          <w:szCs w:val="24"/>
          <w:lang w:val="en-GB"/>
        </w:rPr>
        <w:t>2016</w:t>
      </w:r>
      <w:r w:rsidR="00A65C5C">
        <w:rPr>
          <w:rFonts w:ascii="Arial" w:eastAsia="SimSun" w:hAnsi="Arial" w:cs="Arial"/>
          <w:sz w:val="24"/>
          <w:szCs w:val="24"/>
          <w:lang w:val="en-GB"/>
        </w:rPr>
        <w:t>)</w:t>
      </w:r>
      <w:r w:rsidRPr="00C66A5D">
        <w:rPr>
          <w:rFonts w:ascii="Arial" w:eastAsia="SimSun" w:hAnsi="Arial" w:cs="Arial"/>
          <w:sz w:val="24"/>
          <w:szCs w:val="24"/>
          <w:lang w:val="en-GB"/>
        </w:rPr>
        <w:t>. A new synthetic biology approach allows transfer of an entire metabolic pathway from a medicinal plant to a biomass crop. </w:t>
      </w:r>
      <w:proofErr w:type="spellStart"/>
      <w:r w:rsidRPr="00C66A5D">
        <w:rPr>
          <w:rFonts w:ascii="Arial" w:eastAsia="SimSun" w:hAnsi="Arial" w:cs="Arial"/>
          <w:i/>
          <w:iCs/>
          <w:sz w:val="24"/>
          <w:szCs w:val="24"/>
          <w:lang w:val="en-GB"/>
        </w:rPr>
        <w:t>Elife</w:t>
      </w:r>
      <w:proofErr w:type="spellEnd"/>
      <w:r w:rsidRPr="00C66A5D">
        <w:rPr>
          <w:rFonts w:ascii="Arial" w:eastAsia="SimSun" w:hAnsi="Arial" w:cs="Arial"/>
          <w:i/>
          <w:iCs/>
          <w:sz w:val="24"/>
          <w:szCs w:val="24"/>
          <w:lang w:val="en-GB"/>
        </w:rPr>
        <w:t>, </w:t>
      </w:r>
      <w:r w:rsidRPr="00C66A5D">
        <w:rPr>
          <w:rFonts w:ascii="Arial" w:eastAsia="SimSun" w:hAnsi="Arial" w:cs="Arial"/>
          <w:sz w:val="24"/>
          <w:szCs w:val="24"/>
          <w:lang w:val="en-GB"/>
        </w:rPr>
        <w:t>5: 664.</w:t>
      </w:r>
    </w:p>
    <w:p w14:paraId="36ACD8E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Gibson, D. G., Glass, J. I., </w:t>
      </w:r>
      <w:proofErr w:type="spellStart"/>
      <w:r w:rsidRPr="00C66A5D">
        <w:rPr>
          <w:rFonts w:ascii="Arial" w:eastAsia="SimSun" w:hAnsi="Arial" w:cs="Arial"/>
          <w:sz w:val="24"/>
          <w:szCs w:val="24"/>
          <w:lang w:val="en-GB"/>
        </w:rPr>
        <w:t>Lartigue</w:t>
      </w:r>
      <w:proofErr w:type="spellEnd"/>
      <w:r w:rsidRPr="00C66A5D">
        <w:rPr>
          <w:rFonts w:ascii="Arial" w:eastAsia="SimSun" w:hAnsi="Arial" w:cs="Arial"/>
          <w:sz w:val="24"/>
          <w:szCs w:val="24"/>
          <w:lang w:val="en-GB"/>
        </w:rPr>
        <w:t xml:space="preserve">, C., </w:t>
      </w:r>
      <w:proofErr w:type="spellStart"/>
      <w:r w:rsidRPr="00C66A5D">
        <w:rPr>
          <w:rFonts w:ascii="Arial" w:eastAsia="SimSun" w:hAnsi="Arial" w:cs="Arial"/>
          <w:sz w:val="24"/>
          <w:szCs w:val="24"/>
          <w:lang w:val="en-GB"/>
        </w:rPr>
        <w:t>Noskov</w:t>
      </w:r>
      <w:proofErr w:type="spellEnd"/>
      <w:r w:rsidRPr="00C66A5D">
        <w:rPr>
          <w:rFonts w:ascii="Arial" w:eastAsia="SimSun" w:hAnsi="Arial" w:cs="Arial"/>
          <w:sz w:val="24"/>
          <w:szCs w:val="24"/>
          <w:lang w:val="en-GB"/>
        </w:rPr>
        <w:t xml:space="preserve">, V. N., Chuang, R. Y., </w:t>
      </w:r>
      <w:proofErr w:type="spellStart"/>
      <w:r w:rsidRPr="00C66A5D">
        <w:rPr>
          <w:rFonts w:ascii="Arial" w:eastAsia="SimSun" w:hAnsi="Arial" w:cs="Arial"/>
          <w:sz w:val="24"/>
          <w:szCs w:val="24"/>
          <w:lang w:val="en-GB"/>
        </w:rPr>
        <w:t>Algire</w:t>
      </w:r>
      <w:proofErr w:type="spellEnd"/>
      <w:r w:rsidRPr="00C66A5D">
        <w:rPr>
          <w:rFonts w:ascii="Arial" w:eastAsia="SimSun" w:hAnsi="Arial" w:cs="Arial"/>
          <w:sz w:val="24"/>
          <w:szCs w:val="24"/>
          <w:lang w:val="en-GB"/>
        </w:rPr>
        <w:t xml:space="preserve">, M. A., Benders, G. A., Montague, M. G., Ma, L., Moodie, M. M., and Merryman, C. </w:t>
      </w:r>
      <w:r w:rsidR="00A65C5C">
        <w:rPr>
          <w:rFonts w:ascii="Arial" w:eastAsia="SimSun" w:hAnsi="Arial" w:cs="Arial"/>
          <w:sz w:val="24"/>
          <w:szCs w:val="24"/>
          <w:lang w:val="en-GB"/>
        </w:rPr>
        <w:lastRenderedPageBreak/>
        <w:t>(</w:t>
      </w:r>
      <w:r w:rsidRPr="00C66A5D">
        <w:rPr>
          <w:rFonts w:ascii="Arial" w:eastAsia="SimSun" w:hAnsi="Arial" w:cs="Arial"/>
          <w:sz w:val="24"/>
          <w:szCs w:val="24"/>
          <w:lang w:val="en-GB"/>
        </w:rPr>
        <w:t>2010</w:t>
      </w:r>
      <w:r w:rsidR="00A65C5C">
        <w:rPr>
          <w:rFonts w:ascii="Arial" w:eastAsia="SimSun" w:hAnsi="Arial" w:cs="Arial"/>
          <w:sz w:val="24"/>
          <w:szCs w:val="24"/>
          <w:lang w:val="en-GB"/>
        </w:rPr>
        <w:t>)</w:t>
      </w:r>
      <w:r w:rsidRPr="00C66A5D">
        <w:rPr>
          <w:rFonts w:ascii="Arial" w:eastAsia="SimSun" w:hAnsi="Arial" w:cs="Arial"/>
          <w:sz w:val="24"/>
          <w:szCs w:val="24"/>
          <w:lang w:val="en-GB"/>
        </w:rPr>
        <w:t>. Creation of a bacterial cell controlled by a chemically synthesized genome.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329(5987): 52-56.</w:t>
      </w:r>
    </w:p>
    <w:p w14:paraId="200AA935"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Huang, X., Huang, S., Han, B., and Li, J. </w:t>
      </w:r>
      <w:r w:rsidR="00A65C5C">
        <w:rPr>
          <w:rFonts w:ascii="Arial" w:eastAsia="SimSun" w:hAnsi="Arial" w:cs="Arial"/>
          <w:sz w:val="24"/>
          <w:szCs w:val="24"/>
          <w:lang w:val="en-GB"/>
        </w:rPr>
        <w:t>(</w:t>
      </w:r>
      <w:r w:rsidRPr="00C66A5D">
        <w:rPr>
          <w:rFonts w:ascii="Arial" w:eastAsia="SimSun" w:hAnsi="Arial" w:cs="Arial"/>
          <w:sz w:val="24"/>
          <w:szCs w:val="24"/>
          <w:lang w:val="en-GB"/>
        </w:rPr>
        <w:t>2022</w:t>
      </w:r>
      <w:r w:rsidR="00A65C5C">
        <w:rPr>
          <w:rFonts w:ascii="Arial" w:eastAsia="SimSun" w:hAnsi="Arial" w:cs="Arial"/>
          <w:sz w:val="24"/>
          <w:szCs w:val="24"/>
          <w:lang w:val="en-GB"/>
        </w:rPr>
        <w:t>)</w:t>
      </w:r>
      <w:r w:rsidRPr="00C66A5D">
        <w:rPr>
          <w:rFonts w:ascii="Arial" w:eastAsia="SimSun" w:hAnsi="Arial" w:cs="Arial"/>
          <w:sz w:val="24"/>
          <w:szCs w:val="24"/>
          <w:lang w:val="en-GB"/>
        </w:rPr>
        <w:t>. The integrated genomics of crop domestication and breeding. </w:t>
      </w:r>
      <w:r w:rsidRPr="00C66A5D">
        <w:rPr>
          <w:rFonts w:ascii="Arial" w:eastAsia="SimSun" w:hAnsi="Arial" w:cs="Arial"/>
          <w:i/>
          <w:iCs/>
          <w:sz w:val="24"/>
          <w:szCs w:val="24"/>
          <w:lang w:val="en-GB"/>
        </w:rPr>
        <w:t>Cell,</w:t>
      </w:r>
      <w:r w:rsidRPr="00C66A5D">
        <w:rPr>
          <w:rFonts w:ascii="Arial" w:eastAsia="SimSun" w:hAnsi="Arial" w:cs="Arial"/>
          <w:sz w:val="24"/>
          <w:szCs w:val="24"/>
          <w:lang w:val="en-GB"/>
        </w:rPr>
        <w:t xml:space="preserve"> 185(15):</w:t>
      </w:r>
      <w:r w:rsidRPr="00C66A5D">
        <w:rPr>
          <w:rFonts w:ascii="Arial" w:eastAsia="SimSun" w:hAnsi="Arial" w:cs="Arial"/>
          <w:i/>
          <w:iCs/>
          <w:sz w:val="24"/>
          <w:szCs w:val="24"/>
          <w:lang w:val="en-GB"/>
        </w:rPr>
        <w:t xml:space="preserve"> </w:t>
      </w:r>
      <w:r w:rsidRPr="00C66A5D">
        <w:rPr>
          <w:rFonts w:ascii="Arial" w:eastAsia="SimSun" w:hAnsi="Arial" w:cs="Arial"/>
          <w:sz w:val="24"/>
          <w:szCs w:val="24"/>
          <w:lang w:val="en-GB"/>
        </w:rPr>
        <w:t xml:space="preserve"> 2828-2839.</w:t>
      </w:r>
    </w:p>
    <w:p w14:paraId="540A1711" w14:textId="77777777" w:rsidR="00053D4E" w:rsidRDefault="009F624B" w:rsidP="001143AA">
      <w:pPr>
        <w:spacing w:line="360" w:lineRule="auto"/>
        <w:ind w:left="799" w:hangingChars="333" w:hanging="799"/>
        <w:jc w:val="both"/>
        <w:rPr>
          <w:rFonts w:ascii="Arial" w:eastAsia="SimSun" w:hAnsi="Arial" w:cs="Arial"/>
          <w:color w:val="000000"/>
          <w:sz w:val="24"/>
          <w:szCs w:val="24"/>
        </w:rPr>
      </w:pPr>
      <w:r w:rsidRPr="00C66A5D">
        <w:rPr>
          <w:rFonts w:ascii="Arial" w:eastAsia="SimSun" w:hAnsi="Arial" w:cs="Arial"/>
          <w:color w:val="000000"/>
          <w:sz w:val="24"/>
          <w:szCs w:val="24"/>
        </w:rPr>
        <w:t xml:space="preserve">Kristensen, C. </w:t>
      </w:r>
      <w:r w:rsidR="00A65C5C">
        <w:rPr>
          <w:rFonts w:ascii="Arial" w:eastAsia="SimSun" w:hAnsi="Arial" w:cs="Arial"/>
          <w:color w:val="000000"/>
          <w:sz w:val="24"/>
          <w:szCs w:val="24"/>
        </w:rPr>
        <w:t>(</w:t>
      </w:r>
      <w:r w:rsidRPr="00C66A5D">
        <w:rPr>
          <w:rFonts w:ascii="Arial" w:eastAsia="SimSun" w:hAnsi="Arial" w:cs="Arial"/>
          <w:color w:val="000000"/>
          <w:sz w:val="24"/>
          <w:szCs w:val="24"/>
        </w:rPr>
        <w:t>2005</w:t>
      </w:r>
      <w:r w:rsidR="00A65C5C">
        <w:rPr>
          <w:rFonts w:ascii="Arial" w:eastAsia="SimSun" w:hAnsi="Arial" w:cs="Arial"/>
          <w:color w:val="000000"/>
          <w:sz w:val="24"/>
          <w:szCs w:val="24"/>
        </w:rPr>
        <w:t>)</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Metabolic engineering of dhurrin in transgenic </w:t>
      </w:r>
      <w:r w:rsidRPr="00C66A5D">
        <w:rPr>
          <w:rFonts w:ascii="Arial" w:eastAsia="SimSun" w:hAnsi="Arial" w:cs="Arial"/>
          <w:i/>
          <w:iCs/>
          <w:color w:val="000000"/>
          <w:sz w:val="24"/>
          <w:szCs w:val="24"/>
        </w:rPr>
        <w:t xml:space="preserve">Arabidopsis </w:t>
      </w:r>
      <w:r w:rsidRPr="00C66A5D">
        <w:rPr>
          <w:rFonts w:ascii="Arial" w:eastAsia="SimSun" w:hAnsi="Arial" w:cs="Arial"/>
          <w:color w:val="000000"/>
          <w:sz w:val="24"/>
          <w:szCs w:val="24"/>
        </w:rPr>
        <w:t xml:space="preserve">plants with marginal inadvertent effects on the metabolome and transcriptome. </w:t>
      </w:r>
      <w:r w:rsidRPr="00C66A5D">
        <w:rPr>
          <w:rFonts w:ascii="Arial" w:eastAsia="SimSun" w:hAnsi="Arial" w:cs="Arial"/>
          <w:i/>
          <w:iCs/>
          <w:color w:val="000000"/>
          <w:sz w:val="24"/>
          <w:szCs w:val="24"/>
        </w:rPr>
        <w:t xml:space="preserve">Proc. Natl. Acad. Sci. </w:t>
      </w:r>
      <w:r w:rsidRPr="00C66A5D">
        <w:rPr>
          <w:rFonts w:ascii="Arial" w:eastAsia="SimSun" w:hAnsi="Arial" w:cs="Arial"/>
          <w:color w:val="000000"/>
          <w:sz w:val="24"/>
          <w:szCs w:val="24"/>
        </w:rPr>
        <w:t>102</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1779-1784. </w:t>
      </w:r>
    </w:p>
    <w:p w14:paraId="2223C59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Liu, W. and Stewart Jr, C. N. </w:t>
      </w:r>
      <w:r w:rsidR="00A65C5C">
        <w:rPr>
          <w:rFonts w:ascii="Arial" w:eastAsia="SimSun" w:hAnsi="Arial" w:cs="Arial"/>
          <w:sz w:val="24"/>
          <w:szCs w:val="24"/>
          <w:lang w:val="en-GB"/>
        </w:rPr>
        <w:t>(</w:t>
      </w:r>
      <w:r w:rsidRPr="00C66A5D">
        <w:rPr>
          <w:rFonts w:ascii="Arial" w:eastAsia="SimSun" w:hAnsi="Arial" w:cs="Arial"/>
          <w:sz w:val="24"/>
          <w:szCs w:val="24"/>
          <w:lang w:val="en-GB"/>
        </w:rPr>
        <w:t>2015</w:t>
      </w:r>
      <w:r w:rsidR="00A65C5C">
        <w:rPr>
          <w:rFonts w:ascii="Arial" w:eastAsia="SimSun" w:hAnsi="Arial" w:cs="Arial"/>
          <w:sz w:val="24"/>
          <w:szCs w:val="24"/>
          <w:lang w:val="en-GB"/>
        </w:rPr>
        <w:t>)</w:t>
      </w:r>
      <w:r w:rsidRPr="00C66A5D">
        <w:rPr>
          <w:rFonts w:ascii="Arial" w:eastAsia="SimSun" w:hAnsi="Arial" w:cs="Arial"/>
          <w:sz w:val="24"/>
          <w:szCs w:val="24"/>
          <w:lang w:val="en-GB"/>
        </w:rPr>
        <w:t>. Plant synthetic biology. </w:t>
      </w:r>
      <w:r w:rsidRPr="00C66A5D">
        <w:rPr>
          <w:rFonts w:ascii="Arial" w:eastAsia="SimSun" w:hAnsi="Arial" w:cs="Arial"/>
          <w:i/>
          <w:iCs/>
          <w:sz w:val="24"/>
          <w:szCs w:val="24"/>
          <w:lang w:val="en-GB"/>
        </w:rPr>
        <w:t>Trends Plant Sci.</w:t>
      </w:r>
      <w:r w:rsidRPr="00C66A5D">
        <w:rPr>
          <w:rFonts w:ascii="Arial" w:eastAsia="SimSun" w:hAnsi="Arial" w:cs="Arial"/>
          <w:sz w:val="24"/>
          <w:szCs w:val="24"/>
          <w:lang w:val="en-GB"/>
        </w:rPr>
        <w:t> 20(5): 309-317.</w:t>
      </w:r>
    </w:p>
    <w:p w14:paraId="515FE03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Long, B. M., </w:t>
      </w:r>
      <w:proofErr w:type="spellStart"/>
      <w:r w:rsidRPr="00C66A5D">
        <w:rPr>
          <w:rFonts w:ascii="Arial" w:eastAsia="SimSun" w:hAnsi="Arial" w:cs="Arial"/>
          <w:sz w:val="24"/>
          <w:szCs w:val="24"/>
          <w:lang w:val="en-GB"/>
        </w:rPr>
        <w:t>Hee</w:t>
      </w:r>
      <w:proofErr w:type="spellEnd"/>
      <w:r w:rsidRPr="00C66A5D">
        <w:rPr>
          <w:rFonts w:ascii="Arial" w:eastAsia="SimSun" w:hAnsi="Arial" w:cs="Arial"/>
          <w:sz w:val="24"/>
          <w:szCs w:val="24"/>
          <w:lang w:val="en-GB"/>
        </w:rPr>
        <w:t xml:space="preserve">, W. Y., Sharwood, R. E., Rae, B. D., </w:t>
      </w:r>
      <w:proofErr w:type="spellStart"/>
      <w:r w:rsidRPr="00C66A5D">
        <w:rPr>
          <w:rFonts w:ascii="Arial" w:eastAsia="SimSun" w:hAnsi="Arial" w:cs="Arial"/>
          <w:sz w:val="24"/>
          <w:szCs w:val="24"/>
          <w:lang w:val="en-GB"/>
        </w:rPr>
        <w:t>Kaines</w:t>
      </w:r>
      <w:proofErr w:type="spellEnd"/>
      <w:r w:rsidRPr="00C66A5D">
        <w:rPr>
          <w:rFonts w:ascii="Arial" w:eastAsia="SimSun" w:hAnsi="Arial" w:cs="Arial"/>
          <w:sz w:val="24"/>
          <w:szCs w:val="24"/>
          <w:lang w:val="en-GB"/>
        </w:rPr>
        <w:t xml:space="preserve">, S., Lim, Y. L., Nguyen, N. D., Massey, B., </w:t>
      </w:r>
      <w:proofErr w:type="spellStart"/>
      <w:r w:rsidRPr="00C66A5D">
        <w:rPr>
          <w:rFonts w:ascii="Arial" w:eastAsia="SimSun" w:hAnsi="Arial" w:cs="Arial"/>
          <w:sz w:val="24"/>
          <w:szCs w:val="24"/>
          <w:lang w:val="en-GB"/>
        </w:rPr>
        <w:t>Bala</w:t>
      </w:r>
      <w:proofErr w:type="spellEnd"/>
      <w:r w:rsidRPr="00C66A5D">
        <w:rPr>
          <w:rFonts w:ascii="Arial" w:eastAsia="SimSun" w:hAnsi="Arial" w:cs="Arial"/>
          <w:sz w:val="24"/>
          <w:szCs w:val="24"/>
          <w:lang w:val="en-GB"/>
        </w:rPr>
        <w:t xml:space="preserve">, S., and </w:t>
      </w:r>
      <w:proofErr w:type="spellStart"/>
      <w:r w:rsidRPr="00C66A5D">
        <w:rPr>
          <w:rFonts w:ascii="Arial" w:eastAsia="SimSun" w:hAnsi="Arial" w:cs="Arial"/>
          <w:sz w:val="24"/>
          <w:szCs w:val="24"/>
          <w:lang w:val="en-GB"/>
        </w:rPr>
        <w:t>Caemmerer</w:t>
      </w:r>
      <w:proofErr w:type="spellEnd"/>
      <w:r w:rsidRPr="00C66A5D">
        <w:rPr>
          <w:rFonts w:ascii="Arial" w:eastAsia="SimSun" w:hAnsi="Arial" w:cs="Arial"/>
          <w:sz w:val="24"/>
          <w:szCs w:val="24"/>
          <w:lang w:val="en-GB"/>
        </w:rPr>
        <w:t xml:space="preserve"> von, S. </w:t>
      </w:r>
      <w:r w:rsidR="00A65C5C">
        <w:rPr>
          <w:rFonts w:ascii="Arial" w:eastAsia="SimSun" w:hAnsi="Arial" w:cs="Arial"/>
          <w:sz w:val="24"/>
          <w:szCs w:val="24"/>
          <w:lang w:val="en-GB"/>
        </w:rPr>
        <w:t>(</w:t>
      </w:r>
      <w:r w:rsidRPr="00C66A5D">
        <w:rPr>
          <w:rFonts w:ascii="Arial" w:eastAsia="SimSun" w:hAnsi="Arial" w:cs="Arial"/>
          <w:sz w:val="24"/>
          <w:szCs w:val="24"/>
          <w:lang w:val="en-GB"/>
        </w:rPr>
        <w:t>2018</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w:t>
      </w:r>
      <w:proofErr w:type="spellStart"/>
      <w:r w:rsidRPr="00C66A5D">
        <w:rPr>
          <w:rFonts w:ascii="Arial" w:eastAsia="SimSun" w:hAnsi="Arial" w:cs="Arial"/>
          <w:sz w:val="24"/>
          <w:szCs w:val="24"/>
          <w:lang w:val="en-GB"/>
        </w:rPr>
        <w:t>Carboxysome</w:t>
      </w:r>
      <w:proofErr w:type="spellEnd"/>
      <w:r w:rsidRPr="00C66A5D">
        <w:rPr>
          <w:rFonts w:ascii="Arial" w:eastAsia="SimSun" w:hAnsi="Arial" w:cs="Arial"/>
          <w:sz w:val="24"/>
          <w:szCs w:val="24"/>
          <w:lang w:val="en-GB"/>
        </w:rPr>
        <w:t xml:space="preserve"> encapsulation of the CO</w:t>
      </w:r>
      <w:r w:rsidRPr="00C66A5D">
        <w:rPr>
          <w:rFonts w:ascii="Arial" w:eastAsia="SimSun" w:hAnsi="Arial" w:cs="Arial"/>
          <w:sz w:val="24"/>
          <w:szCs w:val="24"/>
          <w:vertAlign w:val="subscript"/>
          <w:lang w:val="en-GB"/>
        </w:rPr>
        <w:t>2</w:t>
      </w:r>
      <w:r w:rsidRPr="00C66A5D">
        <w:rPr>
          <w:rFonts w:ascii="Arial" w:eastAsia="SimSun" w:hAnsi="Arial" w:cs="Arial"/>
          <w:sz w:val="24"/>
          <w:szCs w:val="24"/>
          <w:lang w:val="en-GB"/>
        </w:rPr>
        <w:t xml:space="preserve">-fifixing enzyme Rubisco in tobacco chloroplasts. </w:t>
      </w:r>
      <w:r w:rsidRPr="00C66A5D">
        <w:rPr>
          <w:rFonts w:ascii="Arial" w:eastAsia="SimSun" w:hAnsi="Arial" w:cs="Arial"/>
          <w:i/>
          <w:iCs/>
          <w:sz w:val="24"/>
          <w:szCs w:val="24"/>
          <w:lang w:val="en-GB"/>
        </w:rPr>
        <w:t xml:space="preserve">Nat. </w:t>
      </w:r>
      <w:proofErr w:type="spellStart"/>
      <w:r w:rsidRPr="00C66A5D">
        <w:rPr>
          <w:rFonts w:ascii="Arial" w:eastAsia="SimSun" w:hAnsi="Arial" w:cs="Arial"/>
          <w:i/>
          <w:iCs/>
          <w:sz w:val="24"/>
          <w:szCs w:val="24"/>
          <w:lang w:val="en-GB"/>
        </w:rPr>
        <w:t>Commun</w:t>
      </w:r>
      <w:proofErr w:type="spellEnd"/>
      <w:r w:rsidRPr="00C66A5D">
        <w:rPr>
          <w:rFonts w:ascii="Arial" w:eastAsia="SimSun" w:hAnsi="Arial" w:cs="Arial"/>
          <w:i/>
          <w:iCs/>
          <w:sz w:val="24"/>
          <w:szCs w:val="24"/>
          <w:lang w:val="en-GB"/>
        </w:rPr>
        <w:t>.</w:t>
      </w:r>
      <w:r w:rsidRPr="00C66A5D">
        <w:rPr>
          <w:rFonts w:ascii="Arial" w:eastAsia="SimSun" w:hAnsi="Arial" w:cs="Arial"/>
          <w:sz w:val="24"/>
          <w:szCs w:val="24"/>
          <w:lang w:val="en-GB"/>
        </w:rPr>
        <w:t xml:space="preserve"> 9:</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 xml:space="preserve">3570. </w:t>
      </w:r>
    </w:p>
    <w:p w14:paraId="662A485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Mackinder, L. C. M., Meyer, M. T., Mettler-Altmann, T., Chen, V. K., Mitchell, M. C., </w:t>
      </w:r>
      <w:proofErr w:type="spellStart"/>
      <w:r w:rsidRPr="00C66A5D">
        <w:rPr>
          <w:rFonts w:ascii="Arial" w:eastAsia="SimSun" w:hAnsi="Arial" w:cs="Arial"/>
          <w:sz w:val="24"/>
          <w:szCs w:val="24"/>
          <w:lang w:val="en-GB"/>
        </w:rPr>
        <w:t>Caspari</w:t>
      </w:r>
      <w:proofErr w:type="spellEnd"/>
      <w:r w:rsidRPr="00C66A5D">
        <w:rPr>
          <w:rFonts w:ascii="Arial" w:eastAsia="SimSun" w:hAnsi="Arial" w:cs="Arial"/>
          <w:sz w:val="24"/>
          <w:szCs w:val="24"/>
          <w:lang w:val="en-GB"/>
        </w:rPr>
        <w:t xml:space="preserve">, O., Rosenzweig, E. S. F., </w:t>
      </w:r>
      <w:proofErr w:type="spellStart"/>
      <w:r w:rsidRPr="00C66A5D">
        <w:rPr>
          <w:rFonts w:ascii="Arial" w:eastAsia="SimSun" w:hAnsi="Arial" w:cs="Arial"/>
          <w:sz w:val="24"/>
          <w:szCs w:val="24"/>
          <w:lang w:val="en-GB"/>
        </w:rPr>
        <w:t>Pallesen</w:t>
      </w:r>
      <w:proofErr w:type="spellEnd"/>
      <w:r w:rsidRPr="00C66A5D">
        <w:rPr>
          <w:rFonts w:ascii="Arial" w:eastAsia="SimSun" w:hAnsi="Arial" w:cs="Arial"/>
          <w:sz w:val="24"/>
          <w:szCs w:val="24"/>
          <w:lang w:val="en-GB"/>
        </w:rPr>
        <w:t xml:space="preserve">, L., Reeves, G., </w:t>
      </w:r>
      <w:proofErr w:type="spellStart"/>
      <w:r w:rsidRPr="00C66A5D">
        <w:rPr>
          <w:rFonts w:ascii="Arial" w:eastAsia="SimSun" w:hAnsi="Arial" w:cs="Arial"/>
          <w:sz w:val="24"/>
          <w:szCs w:val="24"/>
          <w:lang w:val="en-GB"/>
        </w:rPr>
        <w:t>Itakura</w:t>
      </w:r>
      <w:proofErr w:type="spellEnd"/>
      <w:r w:rsidRPr="00C66A5D">
        <w:rPr>
          <w:rFonts w:ascii="Arial" w:eastAsia="SimSun" w:hAnsi="Arial" w:cs="Arial"/>
          <w:sz w:val="24"/>
          <w:szCs w:val="24"/>
          <w:lang w:val="en-GB"/>
        </w:rPr>
        <w:t xml:space="preserve">, A. </w:t>
      </w:r>
      <w:r w:rsidR="00A65C5C">
        <w:rPr>
          <w:rFonts w:ascii="Arial" w:eastAsia="SimSun" w:hAnsi="Arial" w:cs="Arial"/>
          <w:sz w:val="24"/>
          <w:szCs w:val="24"/>
          <w:lang w:val="en-GB"/>
        </w:rPr>
        <w:t>(</w:t>
      </w:r>
      <w:r w:rsidRPr="00C66A5D">
        <w:rPr>
          <w:rFonts w:ascii="Arial" w:eastAsia="SimSun" w:hAnsi="Arial" w:cs="Arial"/>
          <w:sz w:val="24"/>
          <w:szCs w:val="24"/>
          <w:lang w:val="en-GB"/>
        </w:rPr>
        <w:t>201</w:t>
      </w:r>
      <w:r w:rsidR="00A65C5C">
        <w:rPr>
          <w:rFonts w:ascii="Arial" w:eastAsia="SimSun" w:hAnsi="Arial" w:cs="Arial"/>
          <w:sz w:val="24"/>
          <w:szCs w:val="24"/>
          <w:lang w:val="en-GB"/>
        </w:rPr>
        <w:t>6)</w:t>
      </w:r>
      <w:r w:rsidRPr="00C66A5D">
        <w:rPr>
          <w:rFonts w:ascii="Arial" w:eastAsia="SimSun" w:hAnsi="Arial" w:cs="Arial"/>
          <w:sz w:val="24"/>
          <w:szCs w:val="24"/>
          <w:lang w:val="en-GB"/>
        </w:rPr>
        <w:t xml:space="preserve">. A repeat protein links Rubisco to form the eukaryotic carbon-concentrating organelle. </w:t>
      </w:r>
      <w:r w:rsidRPr="00C66A5D">
        <w:rPr>
          <w:rFonts w:ascii="Arial" w:eastAsia="SimSun" w:hAnsi="Arial" w:cs="Arial"/>
          <w:i/>
          <w:iCs/>
          <w:sz w:val="24"/>
          <w:szCs w:val="24"/>
          <w:lang w:val="en-GB"/>
        </w:rPr>
        <w:t>Proc. Natl. Acad. Sci.</w:t>
      </w:r>
      <w:r w:rsidRPr="00C66A5D">
        <w:rPr>
          <w:rFonts w:ascii="Arial" w:eastAsia="SimSun" w:hAnsi="Arial" w:cs="Arial"/>
          <w:sz w:val="24"/>
          <w:szCs w:val="24"/>
          <w:lang w:val="en-GB"/>
        </w:rPr>
        <w:t xml:space="preserve"> 113:</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5958-5963.</w:t>
      </w:r>
    </w:p>
    <w:p w14:paraId="7F263D0B"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 Miller, T. E., </w:t>
      </w:r>
      <w:proofErr w:type="spellStart"/>
      <w:r w:rsidRPr="00C66A5D">
        <w:rPr>
          <w:rFonts w:ascii="Arial" w:eastAsia="SimSun" w:hAnsi="Arial" w:cs="Arial"/>
          <w:sz w:val="24"/>
          <w:szCs w:val="24"/>
          <w:lang w:val="en-GB"/>
        </w:rPr>
        <w:t>Beneyton</w:t>
      </w:r>
      <w:proofErr w:type="spellEnd"/>
      <w:r w:rsidRPr="00C66A5D">
        <w:rPr>
          <w:rFonts w:ascii="Arial" w:eastAsia="SimSun" w:hAnsi="Arial" w:cs="Arial"/>
          <w:sz w:val="24"/>
          <w:szCs w:val="24"/>
          <w:lang w:val="en-GB"/>
        </w:rPr>
        <w:t xml:space="preserve">, T., </w:t>
      </w:r>
      <w:proofErr w:type="spellStart"/>
      <w:r w:rsidRPr="00C66A5D">
        <w:rPr>
          <w:rFonts w:ascii="Arial" w:eastAsia="SimSun" w:hAnsi="Arial" w:cs="Arial"/>
          <w:sz w:val="24"/>
          <w:szCs w:val="24"/>
          <w:lang w:val="en-GB"/>
        </w:rPr>
        <w:t>Schwander</w:t>
      </w:r>
      <w:proofErr w:type="spellEnd"/>
      <w:r w:rsidRPr="00C66A5D">
        <w:rPr>
          <w:rFonts w:ascii="Arial" w:eastAsia="SimSun" w:hAnsi="Arial" w:cs="Arial"/>
          <w:sz w:val="24"/>
          <w:szCs w:val="24"/>
          <w:lang w:val="en-GB"/>
        </w:rPr>
        <w:t xml:space="preserve">, T., Diehl, C., </w:t>
      </w:r>
      <w:proofErr w:type="spellStart"/>
      <w:r w:rsidRPr="00C66A5D">
        <w:rPr>
          <w:rFonts w:ascii="Arial" w:eastAsia="SimSun" w:hAnsi="Arial" w:cs="Arial"/>
          <w:sz w:val="24"/>
          <w:szCs w:val="24"/>
          <w:lang w:val="en-GB"/>
        </w:rPr>
        <w:t>Girault</w:t>
      </w:r>
      <w:proofErr w:type="spellEnd"/>
      <w:r w:rsidRPr="00C66A5D">
        <w:rPr>
          <w:rFonts w:ascii="Arial" w:eastAsia="SimSun" w:hAnsi="Arial" w:cs="Arial"/>
          <w:sz w:val="24"/>
          <w:szCs w:val="24"/>
          <w:lang w:val="en-GB"/>
        </w:rPr>
        <w:t xml:space="preserve">, M., McLean, R., </w:t>
      </w:r>
      <w:proofErr w:type="spellStart"/>
      <w:r w:rsidRPr="00C66A5D">
        <w:rPr>
          <w:rFonts w:ascii="Arial" w:eastAsia="SimSun" w:hAnsi="Arial" w:cs="Arial"/>
          <w:sz w:val="24"/>
          <w:szCs w:val="24"/>
          <w:lang w:val="en-GB"/>
        </w:rPr>
        <w:t>Chotel</w:t>
      </w:r>
      <w:proofErr w:type="spellEnd"/>
      <w:r w:rsidRPr="00C66A5D">
        <w:rPr>
          <w:rFonts w:ascii="Arial" w:eastAsia="SimSun" w:hAnsi="Arial" w:cs="Arial"/>
          <w:sz w:val="24"/>
          <w:szCs w:val="24"/>
          <w:lang w:val="en-GB"/>
        </w:rPr>
        <w:t xml:space="preserve">, T., Claus, P., Cortina, N. S., </w:t>
      </w:r>
      <w:proofErr w:type="spellStart"/>
      <w:r w:rsidRPr="00C66A5D">
        <w:rPr>
          <w:rFonts w:ascii="Arial" w:eastAsia="SimSun" w:hAnsi="Arial" w:cs="Arial"/>
          <w:sz w:val="24"/>
          <w:szCs w:val="24"/>
          <w:lang w:val="en-GB"/>
        </w:rPr>
        <w:t>Baret</w:t>
      </w:r>
      <w:proofErr w:type="spellEnd"/>
      <w:r w:rsidRPr="00C66A5D">
        <w:rPr>
          <w:rFonts w:ascii="Arial" w:eastAsia="SimSun" w:hAnsi="Arial" w:cs="Arial"/>
          <w:sz w:val="24"/>
          <w:szCs w:val="24"/>
          <w:lang w:val="en-GB"/>
        </w:rPr>
        <w:t xml:space="preserve">, J. C., and </w:t>
      </w:r>
      <w:proofErr w:type="spellStart"/>
      <w:r w:rsidRPr="00C66A5D">
        <w:rPr>
          <w:rFonts w:ascii="Arial" w:eastAsia="SimSun" w:hAnsi="Arial" w:cs="Arial"/>
          <w:sz w:val="24"/>
          <w:szCs w:val="24"/>
          <w:lang w:val="en-GB"/>
        </w:rPr>
        <w:t>Erb</w:t>
      </w:r>
      <w:proofErr w:type="spellEnd"/>
      <w:r w:rsidRPr="00C66A5D">
        <w:rPr>
          <w:rFonts w:ascii="Arial" w:eastAsia="SimSun" w:hAnsi="Arial" w:cs="Arial"/>
          <w:sz w:val="24"/>
          <w:szCs w:val="24"/>
          <w:lang w:val="en-GB"/>
        </w:rPr>
        <w:t xml:space="preserve">, T. J. </w:t>
      </w:r>
      <w:r w:rsidR="009B2630">
        <w:rPr>
          <w:rFonts w:ascii="Arial" w:eastAsia="SimSun" w:hAnsi="Arial" w:cs="Arial"/>
          <w:sz w:val="24"/>
          <w:szCs w:val="24"/>
          <w:lang w:val="en-GB"/>
        </w:rPr>
        <w:t>(</w:t>
      </w:r>
      <w:r w:rsidRPr="00C66A5D">
        <w:rPr>
          <w:rFonts w:ascii="Arial" w:eastAsia="SimSun" w:hAnsi="Arial" w:cs="Arial"/>
          <w:sz w:val="24"/>
          <w:szCs w:val="24"/>
          <w:lang w:val="en-GB"/>
        </w:rPr>
        <w:t>2020</w:t>
      </w:r>
      <w:r w:rsidR="009B2630">
        <w:rPr>
          <w:rFonts w:ascii="Arial" w:eastAsia="SimSun" w:hAnsi="Arial" w:cs="Arial"/>
          <w:sz w:val="24"/>
          <w:szCs w:val="24"/>
          <w:lang w:val="en-GB"/>
        </w:rPr>
        <w:t>)</w:t>
      </w:r>
      <w:r w:rsidRPr="00C66A5D">
        <w:rPr>
          <w:rFonts w:ascii="Arial" w:eastAsia="SimSun" w:hAnsi="Arial" w:cs="Arial"/>
          <w:sz w:val="24"/>
          <w:szCs w:val="24"/>
          <w:lang w:val="en-GB"/>
        </w:rPr>
        <w:t>. Light-powered CO</w:t>
      </w:r>
      <w:r w:rsidRPr="00C66A5D">
        <w:rPr>
          <w:rFonts w:ascii="Arial" w:eastAsia="SimSun" w:hAnsi="Arial" w:cs="Arial"/>
          <w:sz w:val="24"/>
          <w:szCs w:val="24"/>
          <w:vertAlign w:val="subscript"/>
          <w:lang w:val="en-GB"/>
        </w:rPr>
        <w:t>2</w:t>
      </w:r>
      <w:r w:rsidRPr="00C66A5D">
        <w:rPr>
          <w:rFonts w:ascii="Arial" w:eastAsia="SimSun" w:hAnsi="Arial" w:cs="Arial"/>
          <w:sz w:val="24"/>
          <w:szCs w:val="24"/>
          <w:lang w:val="en-GB"/>
        </w:rPr>
        <w:t xml:space="preserve"> fixation in a chloroplast mimic with natural and synthetic parts.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368(6491): 649-654.</w:t>
      </w:r>
    </w:p>
    <w:p w14:paraId="7900D07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Napier, J. A., Olsen, R. E., and </w:t>
      </w:r>
      <w:proofErr w:type="spellStart"/>
      <w:r w:rsidRPr="00C66A5D">
        <w:rPr>
          <w:rFonts w:ascii="Arial" w:eastAsia="SimSun" w:hAnsi="Arial" w:cs="Arial"/>
          <w:sz w:val="24"/>
          <w:szCs w:val="24"/>
          <w:lang w:val="en-GB"/>
        </w:rPr>
        <w:t>Tocher</w:t>
      </w:r>
      <w:proofErr w:type="spellEnd"/>
      <w:r w:rsidRPr="00C66A5D">
        <w:rPr>
          <w:rFonts w:ascii="Arial" w:eastAsia="SimSun" w:hAnsi="Arial" w:cs="Arial"/>
          <w:sz w:val="24"/>
          <w:szCs w:val="24"/>
          <w:lang w:val="en-GB"/>
        </w:rPr>
        <w:t>, D. R.</w:t>
      </w:r>
      <w:r w:rsidRPr="00C66A5D">
        <w:rPr>
          <w:rFonts w:ascii="Arial" w:eastAsia="SimSun" w:hAnsi="Arial" w:cs="Arial"/>
          <w:sz w:val="24"/>
          <w:szCs w:val="24"/>
          <w:lang w:val="en-IN"/>
        </w:rPr>
        <w:t xml:space="preserve"> </w:t>
      </w:r>
      <w:r w:rsidR="009B2630">
        <w:rPr>
          <w:rFonts w:ascii="Arial" w:eastAsia="SimSun" w:hAnsi="Arial" w:cs="Arial"/>
          <w:sz w:val="24"/>
          <w:szCs w:val="24"/>
          <w:lang w:val="en-IN"/>
        </w:rPr>
        <w:t>(</w:t>
      </w:r>
      <w:r w:rsidRPr="00C66A5D">
        <w:rPr>
          <w:rFonts w:ascii="Arial" w:eastAsia="SimSun" w:hAnsi="Arial" w:cs="Arial"/>
          <w:sz w:val="24"/>
          <w:szCs w:val="24"/>
          <w:lang w:val="en-GB"/>
        </w:rPr>
        <w:t>2019</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Update on GM canola crops as novel sources of omega-3 </w:t>
      </w:r>
      <w:proofErr w:type="spellStart"/>
      <w:r w:rsidRPr="00C66A5D">
        <w:rPr>
          <w:rFonts w:ascii="Arial" w:eastAsia="SimSun" w:hAnsi="Arial" w:cs="Arial"/>
          <w:sz w:val="24"/>
          <w:szCs w:val="24"/>
          <w:lang w:val="en-GB"/>
        </w:rPr>
        <w:t>fifish</w:t>
      </w:r>
      <w:proofErr w:type="spellEnd"/>
      <w:r w:rsidRPr="00C66A5D">
        <w:rPr>
          <w:rFonts w:ascii="Arial" w:eastAsia="SimSun" w:hAnsi="Arial" w:cs="Arial"/>
          <w:sz w:val="24"/>
          <w:szCs w:val="24"/>
          <w:lang w:val="en-GB"/>
        </w:rPr>
        <w:t xml:space="preserve"> oils. </w:t>
      </w:r>
      <w:r w:rsidRPr="00C66A5D">
        <w:rPr>
          <w:rFonts w:ascii="Arial" w:eastAsia="SimSun" w:hAnsi="Arial" w:cs="Arial"/>
          <w:i/>
          <w:iCs/>
          <w:sz w:val="24"/>
          <w:szCs w:val="24"/>
          <w:lang w:val="en-GB"/>
        </w:rPr>
        <w:t xml:space="preserve">Plant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GB"/>
        </w:rPr>
        <w:t>. J.</w:t>
      </w:r>
      <w:r w:rsidRPr="00C66A5D">
        <w:rPr>
          <w:rFonts w:ascii="Arial" w:eastAsia="SimSun" w:hAnsi="Arial" w:cs="Arial"/>
          <w:sz w:val="24"/>
          <w:szCs w:val="24"/>
          <w:lang w:val="en-GB"/>
        </w:rPr>
        <w:t xml:space="preserve"> 17:</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703-705.</w:t>
      </w:r>
    </w:p>
    <w:p w14:paraId="2F4A8701"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Ort, D. R., Merchant, S. S., </w:t>
      </w:r>
      <w:proofErr w:type="spellStart"/>
      <w:r w:rsidRPr="00C66A5D">
        <w:rPr>
          <w:rFonts w:ascii="Arial" w:eastAsia="SimSun" w:hAnsi="Arial" w:cs="Arial"/>
          <w:sz w:val="24"/>
          <w:szCs w:val="24"/>
          <w:lang w:val="en-GB"/>
        </w:rPr>
        <w:t>Alric</w:t>
      </w:r>
      <w:proofErr w:type="spellEnd"/>
      <w:r w:rsidRPr="00C66A5D">
        <w:rPr>
          <w:rFonts w:ascii="Arial" w:eastAsia="SimSun" w:hAnsi="Arial" w:cs="Arial"/>
          <w:sz w:val="24"/>
          <w:szCs w:val="24"/>
          <w:lang w:val="en-GB"/>
        </w:rPr>
        <w:t xml:space="preserve">, J., </w:t>
      </w:r>
      <w:proofErr w:type="spellStart"/>
      <w:r w:rsidRPr="00C66A5D">
        <w:rPr>
          <w:rFonts w:ascii="Arial" w:eastAsia="SimSun" w:hAnsi="Arial" w:cs="Arial"/>
          <w:sz w:val="24"/>
          <w:szCs w:val="24"/>
          <w:lang w:val="en-GB"/>
        </w:rPr>
        <w:t>Barkan</w:t>
      </w:r>
      <w:proofErr w:type="spellEnd"/>
      <w:r w:rsidRPr="00C66A5D">
        <w:rPr>
          <w:rFonts w:ascii="Arial" w:eastAsia="SimSun" w:hAnsi="Arial" w:cs="Arial"/>
          <w:sz w:val="24"/>
          <w:szCs w:val="24"/>
          <w:lang w:val="en-GB"/>
        </w:rPr>
        <w:t>, A., Blankenship, R. E., Bock, R., Croce, R., Hanson, M. R., Hibberd, J. M., and Long, S, P.</w:t>
      </w:r>
      <w:r w:rsidRPr="00C66A5D">
        <w:rPr>
          <w:rFonts w:ascii="Arial" w:eastAsia="SimSun" w:hAnsi="Arial" w:cs="Arial"/>
          <w:sz w:val="24"/>
          <w:szCs w:val="24"/>
          <w:lang w:val="en-IN"/>
        </w:rPr>
        <w:t xml:space="preserve"> </w:t>
      </w:r>
      <w:r w:rsidR="009B2630">
        <w:rPr>
          <w:rFonts w:ascii="Arial" w:eastAsia="SimSun" w:hAnsi="Arial" w:cs="Arial"/>
          <w:sz w:val="24"/>
          <w:szCs w:val="24"/>
          <w:lang w:val="en-IN"/>
        </w:rPr>
        <w:t>(</w:t>
      </w:r>
      <w:r w:rsidRPr="00C66A5D">
        <w:rPr>
          <w:rFonts w:ascii="Arial" w:eastAsia="SimSun" w:hAnsi="Arial" w:cs="Arial"/>
          <w:sz w:val="24"/>
          <w:szCs w:val="24"/>
          <w:lang w:val="en-GB"/>
        </w:rPr>
        <w:t>2015</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Redesigning photosynthesis to sustainably meet global food and bioenergy demand. </w:t>
      </w:r>
      <w:r w:rsidRPr="00C66A5D">
        <w:rPr>
          <w:rFonts w:ascii="Arial" w:eastAsia="SimSun" w:hAnsi="Arial" w:cs="Arial"/>
          <w:i/>
          <w:iCs/>
          <w:sz w:val="24"/>
          <w:szCs w:val="24"/>
          <w:lang w:val="en-GB"/>
        </w:rPr>
        <w:t xml:space="preserve">Proc. Natl. Acad. Sci. </w:t>
      </w:r>
      <w:r w:rsidRPr="00C66A5D">
        <w:rPr>
          <w:rFonts w:ascii="Arial" w:eastAsia="SimSun" w:hAnsi="Arial" w:cs="Arial"/>
          <w:sz w:val="24"/>
          <w:szCs w:val="24"/>
          <w:lang w:val="en-GB"/>
        </w:rPr>
        <w:t>112: 8529-8536.</w:t>
      </w:r>
    </w:p>
    <w:p w14:paraId="5929EB22"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Reski</w:t>
      </w:r>
      <w:proofErr w:type="spellEnd"/>
      <w:r w:rsidRPr="00C66A5D">
        <w:rPr>
          <w:rFonts w:ascii="Arial" w:eastAsia="SimSun" w:hAnsi="Arial" w:cs="Arial"/>
          <w:sz w:val="24"/>
          <w:szCs w:val="24"/>
          <w:lang w:val="en-GB"/>
        </w:rPr>
        <w:t xml:space="preserve">, R., Bae, H., and Simonsen, H. T. </w:t>
      </w:r>
      <w:r w:rsidR="009B2630">
        <w:rPr>
          <w:rFonts w:ascii="Arial" w:eastAsia="SimSun" w:hAnsi="Arial" w:cs="Arial"/>
          <w:sz w:val="24"/>
          <w:szCs w:val="24"/>
          <w:lang w:val="en-GB"/>
        </w:rPr>
        <w:t>(</w:t>
      </w:r>
      <w:r w:rsidRPr="00C66A5D">
        <w:rPr>
          <w:rFonts w:ascii="Arial" w:eastAsia="SimSun" w:hAnsi="Arial" w:cs="Arial"/>
          <w:sz w:val="24"/>
          <w:szCs w:val="24"/>
          <w:lang w:val="en-GB"/>
        </w:rPr>
        <w:t>2018</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w:t>
      </w:r>
      <w:proofErr w:type="spellStart"/>
      <w:r w:rsidRPr="00C66A5D">
        <w:rPr>
          <w:rFonts w:ascii="Arial" w:eastAsia="SimSun" w:hAnsi="Arial" w:cs="Arial"/>
          <w:i/>
          <w:iCs/>
          <w:sz w:val="24"/>
          <w:szCs w:val="24"/>
          <w:lang w:val="en-GB"/>
        </w:rPr>
        <w:t>Physcomitrella</w:t>
      </w:r>
      <w:proofErr w:type="spellEnd"/>
      <w:r w:rsidRPr="00C66A5D">
        <w:rPr>
          <w:rFonts w:ascii="Arial" w:eastAsia="SimSun" w:hAnsi="Arial" w:cs="Arial"/>
          <w:i/>
          <w:iCs/>
          <w:sz w:val="24"/>
          <w:szCs w:val="24"/>
          <w:lang w:val="en-GB"/>
        </w:rPr>
        <w:t xml:space="preserve"> patens</w:t>
      </w:r>
      <w:r w:rsidRPr="00C66A5D">
        <w:rPr>
          <w:rFonts w:ascii="Arial" w:eastAsia="SimSun" w:hAnsi="Arial" w:cs="Arial"/>
          <w:sz w:val="24"/>
          <w:szCs w:val="24"/>
          <w:lang w:val="en-GB"/>
        </w:rPr>
        <w:t xml:space="preserve">, a versatile synthetic biology </w:t>
      </w:r>
      <w:proofErr w:type="gramStart"/>
      <w:r w:rsidRPr="00C66A5D">
        <w:rPr>
          <w:rFonts w:ascii="Arial" w:eastAsia="SimSun" w:hAnsi="Arial" w:cs="Arial"/>
          <w:sz w:val="24"/>
          <w:szCs w:val="24"/>
          <w:lang w:val="en-GB"/>
        </w:rPr>
        <w:t>chassis .</w:t>
      </w:r>
      <w:proofErr w:type="gramEnd"/>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Plant Cell Rep</w:t>
      </w:r>
      <w:r w:rsidRPr="00C66A5D">
        <w:rPr>
          <w:rFonts w:ascii="Arial" w:eastAsia="SimSun" w:hAnsi="Arial" w:cs="Arial"/>
          <w:sz w:val="24"/>
          <w:szCs w:val="24"/>
          <w:lang w:val="en-GB"/>
        </w:rPr>
        <w:t>. 37: 1409-1417.</w:t>
      </w:r>
    </w:p>
    <w:p w14:paraId="382E52EA"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Rogers, C. and </w:t>
      </w:r>
      <w:proofErr w:type="spellStart"/>
      <w:r w:rsidRPr="00C66A5D">
        <w:rPr>
          <w:rFonts w:ascii="Arial" w:eastAsia="SimSun" w:hAnsi="Arial" w:cs="Arial"/>
          <w:sz w:val="24"/>
          <w:szCs w:val="24"/>
          <w:lang w:val="en-GB"/>
        </w:rPr>
        <w:t>Oldroyd</w:t>
      </w:r>
      <w:proofErr w:type="spellEnd"/>
      <w:r w:rsidRPr="00C66A5D">
        <w:rPr>
          <w:rFonts w:ascii="Arial" w:eastAsia="SimSun" w:hAnsi="Arial" w:cs="Arial"/>
          <w:sz w:val="24"/>
          <w:szCs w:val="24"/>
          <w:lang w:val="en-GB"/>
        </w:rPr>
        <w:t>, G. E. D.</w:t>
      </w:r>
      <w:r w:rsidRPr="00C66A5D">
        <w:rPr>
          <w:rFonts w:ascii="Arial" w:eastAsia="SimSun" w:hAnsi="Arial" w:cs="Arial"/>
          <w:sz w:val="24"/>
          <w:szCs w:val="24"/>
          <w:lang w:val="en-IN"/>
        </w:rPr>
        <w:t xml:space="preserve"> </w:t>
      </w:r>
      <w:r w:rsidR="009B2630">
        <w:rPr>
          <w:rFonts w:ascii="Arial" w:eastAsia="SimSun" w:hAnsi="Arial" w:cs="Arial"/>
          <w:sz w:val="24"/>
          <w:szCs w:val="24"/>
          <w:lang w:val="en-IN"/>
        </w:rPr>
        <w:t>(</w:t>
      </w:r>
      <w:r w:rsidRPr="00C66A5D">
        <w:rPr>
          <w:rFonts w:ascii="Arial" w:eastAsia="SimSun" w:hAnsi="Arial" w:cs="Arial"/>
          <w:sz w:val="24"/>
          <w:szCs w:val="24"/>
          <w:lang w:val="en-GB"/>
        </w:rPr>
        <w:t>2014</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Synthetic biology approaches to engineering the nitrogen symbiosis in cereals. </w:t>
      </w:r>
      <w:r w:rsidRPr="00C66A5D">
        <w:rPr>
          <w:rFonts w:ascii="Arial" w:eastAsia="SimSun" w:hAnsi="Arial" w:cs="Arial"/>
          <w:i/>
          <w:iCs/>
          <w:sz w:val="24"/>
          <w:szCs w:val="24"/>
          <w:lang w:val="en-GB"/>
        </w:rPr>
        <w:t>J. Exp. Bot.</w:t>
      </w:r>
      <w:r w:rsidRPr="00C66A5D">
        <w:rPr>
          <w:rFonts w:ascii="Arial" w:eastAsia="SimSun" w:hAnsi="Arial" w:cs="Arial"/>
          <w:sz w:val="24"/>
          <w:szCs w:val="24"/>
          <w:lang w:val="en-GB"/>
        </w:rPr>
        <w:t xml:space="preserve"> 65:</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1939-1946.</w:t>
      </w:r>
    </w:p>
    <w:p w14:paraId="642FB37F"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Ruiz</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 xml:space="preserve">Lopez, N., Haslam, R. P., Napier, J. A., and </w:t>
      </w:r>
      <w:proofErr w:type="spellStart"/>
      <w:r w:rsidRPr="00C66A5D">
        <w:rPr>
          <w:rFonts w:ascii="Arial" w:eastAsia="SimSun" w:hAnsi="Arial" w:cs="Arial"/>
          <w:sz w:val="24"/>
          <w:szCs w:val="24"/>
          <w:lang w:val="en-GB"/>
        </w:rPr>
        <w:t>Sayanova</w:t>
      </w:r>
      <w:proofErr w:type="spellEnd"/>
      <w:r w:rsidRPr="00C66A5D">
        <w:rPr>
          <w:rFonts w:ascii="Arial" w:eastAsia="SimSun" w:hAnsi="Arial" w:cs="Arial"/>
          <w:sz w:val="24"/>
          <w:szCs w:val="24"/>
          <w:lang w:val="en-GB"/>
        </w:rPr>
        <w:t xml:space="preserve">, O. </w:t>
      </w:r>
      <w:r w:rsidR="009B2630">
        <w:rPr>
          <w:rFonts w:ascii="Arial" w:eastAsia="SimSun" w:hAnsi="Arial" w:cs="Arial"/>
          <w:sz w:val="24"/>
          <w:szCs w:val="24"/>
          <w:lang w:val="en-GB"/>
        </w:rPr>
        <w:t>(</w:t>
      </w:r>
      <w:r w:rsidRPr="00C66A5D">
        <w:rPr>
          <w:rFonts w:ascii="Arial" w:eastAsia="SimSun" w:hAnsi="Arial" w:cs="Arial"/>
          <w:sz w:val="24"/>
          <w:szCs w:val="24"/>
          <w:lang w:val="en-GB"/>
        </w:rPr>
        <w:t>2014</w:t>
      </w:r>
      <w:r w:rsidR="009B2630">
        <w:rPr>
          <w:rFonts w:ascii="Arial" w:eastAsia="SimSun" w:hAnsi="Arial" w:cs="Arial"/>
          <w:sz w:val="24"/>
          <w:szCs w:val="24"/>
          <w:lang w:val="en-GB"/>
        </w:rPr>
        <w:t>)</w:t>
      </w:r>
      <w:r w:rsidRPr="00C66A5D">
        <w:rPr>
          <w:rFonts w:ascii="Arial" w:eastAsia="SimSun" w:hAnsi="Arial" w:cs="Arial"/>
          <w:sz w:val="24"/>
          <w:szCs w:val="24"/>
          <w:lang w:val="en-GB"/>
        </w:rPr>
        <w:t>. Successful high</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level accumulation of fish oil omega</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3 long</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chain polyunsaturated fatty acids in a transgenic oilseed crop. </w:t>
      </w:r>
      <w:r w:rsidRPr="00C66A5D">
        <w:rPr>
          <w:rFonts w:ascii="Arial" w:eastAsia="SimSun" w:hAnsi="Arial" w:cs="Arial"/>
          <w:i/>
          <w:iCs/>
          <w:sz w:val="24"/>
          <w:szCs w:val="24"/>
          <w:lang w:val="en-GB"/>
        </w:rPr>
        <w:t>Plant J.</w:t>
      </w:r>
      <w:r w:rsidRPr="00C66A5D">
        <w:rPr>
          <w:rFonts w:ascii="Arial" w:eastAsia="SimSun" w:hAnsi="Arial" w:cs="Arial"/>
          <w:sz w:val="24"/>
          <w:szCs w:val="24"/>
          <w:lang w:val="en-GB"/>
        </w:rPr>
        <w:t> 77(2): 198-208.</w:t>
      </w:r>
    </w:p>
    <w:p w14:paraId="1505FCD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lastRenderedPageBreak/>
        <w:t xml:space="preserve">Schuler, M. L., </w:t>
      </w:r>
      <w:proofErr w:type="spellStart"/>
      <w:r w:rsidRPr="00C66A5D">
        <w:rPr>
          <w:rFonts w:ascii="Arial" w:eastAsia="SimSun" w:hAnsi="Arial" w:cs="Arial"/>
          <w:sz w:val="24"/>
          <w:szCs w:val="24"/>
          <w:lang w:val="en-GB"/>
        </w:rPr>
        <w:t>Mantegazza</w:t>
      </w:r>
      <w:proofErr w:type="spellEnd"/>
      <w:r w:rsidRPr="00C66A5D">
        <w:rPr>
          <w:rFonts w:ascii="Arial" w:eastAsia="SimSun" w:hAnsi="Arial" w:cs="Arial"/>
          <w:sz w:val="24"/>
          <w:szCs w:val="24"/>
          <w:lang w:val="en-GB"/>
        </w:rPr>
        <w:t xml:space="preserve">, O., and Weber, A. P. M. </w:t>
      </w:r>
      <w:r w:rsidR="009B2630">
        <w:rPr>
          <w:rFonts w:ascii="Arial" w:eastAsia="SimSun" w:hAnsi="Arial" w:cs="Arial"/>
          <w:sz w:val="24"/>
          <w:szCs w:val="24"/>
          <w:lang w:val="en-GB"/>
        </w:rPr>
        <w:t>(</w:t>
      </w:r>
      <w:r w:rsidRPr="00C66A5D">
        <w:rPr>
          <w:rFonts w:ascii="Arial" w:eastAsia="SimSun" w:hAnsi="Arial" w:cs="Arial"/>
          <w:sz w:val="24"/>
          <w:szCs w:val="24"/>
          <w:lang w:val="en-GB"/>
        </w:rPr>
        <w:t>2016</w:t>
      </w:r>
      <w:r w:rsidR="009B2630">
        <w:rPr>
          <w:rFonts w:ascii="Arial" w:eastAsia="SimSun" w:hAnsi="Arial" w:cs="Arial"/>
          <w:sz w:val="24"/>
          <w:szCs w:val="24"/>
          <w:lang w:val="en-GB"/>
        </w:rPr>
        <w:t>)</w:t>
      </w:r>
      <w:r w:rsidRPr="00C66A5D">
        <w:rPr>
          <w:rFonts w:ascii="Arial" w:eastAsia="SimSun" w:hAnsi="Arial" w:cs="Arial"/>
          <w:sz w:val="24"/>
          <w:szCs w:val="24"/>
          <w:lang w:val="en-GB"/>
        </w:rPr>
        <w:t>. Engineering C</w:t>
      </w:r>
      <w:r w:rsidRPr="00C66A5D">
        <w:rPr>
          <w:rFonts w:ascii="Arial" w:eastAsia="SimSun" w:hAnsi="Arial" w:cs="Arial"/>
          <w:sz w:val="24"/>
          <w:szCs w:val="24"/>
          <w:vertAlign w:val="subscript"/>
          <w:lang w:val="en-GB"/>
        </w:rPr>
        <w:t xml:space="preserve">4 </w:t>
      </w:r>
      <w:r w:rsidRPr="00C66A5D">
        <w:rPr>
          <w:rFonts w:ascii="Arial" w:eastAsia="SimSun" w:hAnsi="Arial" w:cs="Arial"/>
          <w:sz w:val="24"/>
          <w:szCs w:val="24"/>
          <w:lang w:val="en-GB"/>
        </w:rPr>
        <w:t>photosynthesis into C</w:t>
      </w:r>
      <w:r w:rsidRPr="00C66A5D">
        <w:rPr>
          <w:rFonts w:ascii="Arial" w:eastAsia="SimSun" w:hAnsi="Arial" w:cs="Arial"/>
          <w:sz w:val="24"/>
          <w:szCs w:val="24"/>
          <w:vertAlign w:val="subscript"/>
          <w:lang w:val="en-GB"/>
        </w:rPr>
        <w:t>3</w:t>
      </w:r>
      <w:r w:rsidRPr="00C66A5D">
        <w:rPr>
          <w:rFonts w:ascii="Arial" w:eastAsia="SimSun" w:hAnsi="Arial" w:cs="Arial"/>
          <w:sz w:val="24"/>
          <w:szCs w:val="24"/>
          <w:lang w:val="en-GB"/>
        </w:rPr>
        <w:t xml:space="preserve"> chassis in the synthetic biology age. </w:t>
      </w:r>
      <w:r w:rsidRPr="00C66A5D">
        <w:rPr>
          <w:rFonts w:ascii="Arial" w:eastAsia="SimSun" w:hAnsi="Arial" w:cs="Arial"/>
          <w:i/>
          <w:iCs/>
          <w:sz w:val="24"/>
          <w:szCs w:val="24"/>
          <w:lang w:val="en-GB"/>
        </w:rPr>
        <w:t>Plant J.</w:t>
      </w:r>
      <w:r w:rsidRPr="00C66A5D">
        <w:rPr>
          <w:rFonts w:ascii="Arial" w:eastAsia="SimSun" w:hAnsi="Arial" w:cs="Arial"/>
          <w:sz w:val="24"/>
          <w:szCs w:val="24"/>
          <w:lang w:val="en-GB"/>
        </w:rPr>
        <w:t xml:space="preserve"> 87: 51-65.</w:t>
      </w:r>
    </w:p>
    <w:p w14:paraId="21C14E39" w14:textId="77777777" w:rsidR="00053D4E" w:rsidRPr="00C66A5D" w:rsidRDefault="00053D4E" w:rsidP="001143AA">
      <w:pPr>
        <w:spacing w:line="360" w:lineRule="auto"/>
        <w:ind w:left="799" w:hangingChars="333" w:hanging="799"/>
        <w:jc w:val="both"/>
        <w:rPr>
          <w:rFonts w:ascii="Arial" w:eastAsia="SimSun" w:hAnsi="Arial" w:cs="Arial"/>
          <w:sz w:val="24"/>
          <w:szCs w:val="24"/>
          <w:lang w:val="en-GB"/>
        </w:rPr>
      </w:pPr>
    </w:p>
    <w:p w14:paraId="0FE2A831"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proofErr w:type="gramStart"/>
      <w:r w:rsidRPr="00C66A5D">
        <w:rPr>
          <w:rFonts w:ascii="Arial" w:eastAsia="SimSun" w:hAnsi="Arial" w:cs="Arial"/>
          <w:sz w:val="24"/>
          <w:szCs w:val="24"/>
          <w:lang w:val="en-GB"/>
        </w:rPr>
        <w:t>Schwander</w:t>
      </w:r>
      <w:proofErr w:type="spellEnd"/>
      <w:r w:rsidRPr="00C66A5D">
        <w:rPr>
          <w:rFonts w:ascii="Arial" w:eastAsia="SimSun" w:hAnsi="Arial" w:cs="Arial"/>
          <w:sz w:val="24"/>
          <w:szCs w:val="24"/>
          <w:lang w:val="en-GB"/>
        </w:rPr>
        <w:t>,  T.</w:t>
      </w:r>
      <w:proofErr w:type="gramEnd"/>
      <w:r w:rsidRPr="00C66A5D">
        <w:rPr>
          <w:rFonts w:ascii="Arial" w:eastAsia="SimSun" w:hAnsi="Arial" w:cs="Arial"/>
          <w:sz w:val="24"/>
          <w:szCs w:val="24"/>
          <w:lang w:val="en-GB"/>
        </w:rPr>
        <w:t xml:space="preserve">, </w:t>
      </w:r>
      <w:proofErr w:type="spellStart"/>
      <w:r w:rsidRPr="00C66A5D">
        <w:rPr>
          <w:rFonts w:ascii="Arial" w:eastAsia="SimSun" w:hAnsi="Arial" w:cs="Arial"/>
          <w:sz w:val="24"/>
          <w:szCs w:val="24"/>
          <w:lang w:val="en-GB"/>
        </w:rPr>
        <w:t>Schada</w:t>
      </w:r>
      <w:proofErr w:type="spellEnd"/>
      <w:r w:rsidRPr="00C66A5D">
        <w:rPr>
          <w:rFonts w:ascii="Arial" w:eastAsia="SimSun" w:hAnsi="Arial" w:cs="Arial"/>
          <w:sz w:val="24"/>
          <w:szCs w:val="24"/>
          <w:lang w:val="en-GB"/>
        </w:rPr>
        <w:t xml:space="preserve"> von </w:t>
      </w:r>
      <w:proofErr w:type="spellStart"/>
      <w:r w:rsidRPr="00C66A5D">
        <w:rPr>
          <w:rFonts w:ascii="Arial" w:eastAsia="SimSun" w:hAnsi="Arial" w:cs="Arial"/>
          <w:sz w:val="24"/>
          <w:szCs w:val="24"/>
          <w:lang w:val="en-GB"/>
        </w:rPr>
        <w:t>Borzyskowski</w:t>
      </w:r>
      <w:proofErr w:type="spellEnd"/>
      <w:r w:rsidRPr="00C66A5D">
        <w:rPr>
          <w:rFonts w:ascii="Arial" w:eastAsia="SimSun" w:hAnsi="Arial" w:cs="Arial"/>
          <w:sz w:val="24"/>
          <w:szCs w:val="24"/>
          <w:lang w:val="en-GB"/>
        </w:rPr>
        <w:t xml:space="preserve">, L., </w:t>
      </w:r>
      <w:proofErr w:type="spellStart"/>
      <w:r w:rsidRPr="00C66A5D">
        <w:rPr>
          <w:rFonts w:ascii="Arial" w:eastAsia="SimSun" w:hAnsi="Arial" w:cs="Arial"/>
          <w:sz w:val="24"/>
          <w:szCs w:val="24"/>
          <w:lang w:val="en-GB"/>
        </w:rPr>
        <w:t>Burgener</w:t>
      </w:r>
      <w:proofErr w:type="spellEnd"/>
      <w:r w:rsidRPr="00C66A5D">
        <w:rPr>
          <w:rFonts w:ascii="Arial" w:eastAsia="SimSun" w:hAnsi="Arial" w:cs="Arial"/>
          <w:sz w:val="24"/>
          <w:szCs w:val="24"/>
          <w:lang w:val="en-GB"/>
        </w:rPr>
        <w:t xml:space="preserve">, S., Cortina, N. S., and </w:t>
      </w:r>
      <w:proofErr w:type="spellStart"/>
      <w:r w:rsidRPr="00C66A5D">
        <w:rPr>
          <w:rFonts w:ascii="Arial" w:eastAsia="SimSun" w:hAnsi="Arial" w:cs="Arial"/>
          <w:sz w:val="24"/>
          <w:szCs w:val="24"/>
          <w:lang w:val="en-GB"/>
        </w:rPr>
        <w:t>Erb</w:t>
      </w:r>
      <w:proofErr w:type="spellEnd"/>
      <w:r w:rsidRPr="00C66A5D">
        <w:rPr>
          <w:rFonts w:ascii="Arial" w:eastAsia="SimSun" w:hAnsi="Arial" w:cs="Arial"/>
          <w:sz w:val="24"/>
          <w:szCs w:val="24"/>
          <w:lang w:val="en-GB"/>
        </w:rPr>
        <w:t xml:space="preserve">, T. J. </w:t>
      </w:r>
      <w:r w:rsidR="009B2630">
        <w:rPr>
          <w:rFonts w:ascii="Arial" w:eastAsia="SimSun" w:hAnsi="Arial" w:cs="Arial"/>
          <w:sz w:val="24"/>
          <w:szCs w:val="24"/>
          <w:lang w:val="en-GB"/>
        </w:rPr>
        <w:t>(</w:t>
      </w:r>
      <w:r w:rsidRPr="00C66A5D">
        <w:rPr>
          <w:rFonts w:ascii="Arial" w:eastAsia="SimSun" w:hAnsi="Arial" w:cs="Arial"/>
          <w:sz w:val="24"/>
          <w:szCs w:val="24"/>
          <w:lang w:val="en-GB"/>
        </w:rPr>
        <w:t>201</w:t>
      </w:r>
      <w:r w:rsidRPr="00C66A5D">
        <w:rPr>
          <w:rFonts w:ascii="Arial" w:eastAsia="SimSun" w:hAnsi="Arial" w:cs="Arial"/>
          <w:sz w:val="24"/>
          <w:szCs w:val="24"/>
          <w:lang w:val="en-IN"/>
        </w:rPr>
        <w:t>6</w:t>
      </w:r>
      <w:r w:rsidR="009B2630">
        <w:rPr>
          <w:rFonts w:ascii="Arial" w:eastAsia="SimSun" w:hAnsi="Arial" w:cs="Arial"/>
          <w:sz w:val="24"/>
          <w:szCs w:val="24"/>
          <w:lang w:val="en-IN"/>
        </w:rPr>
        <w:t>)</w:t>
      </w:r>
      <w:r w:rsidRPr="00C66A5D">
        <w:rPr>
          <w:rFonts w:ascii="Arial" w:eastAsia="SimSun" w:hAnsi="Arial" w:cs="Arial"/>
          <w:sz w:val="24"/>
          <w:szCs w:val="24"/>
          <w:lang w:val="en-GB"/>
        </w:rPr>
        <w:t xml:space="preserve">. A synthetic pathway for the fixation of carbon dioxide </w:t>
      </w:r>
      <w:r w:rsidRPr="00C66A5D">
        <w:rPr>
          <w:rFonts w:ascii="Arial" w:eastAsia="SimSun" w:hAnsi="Arial" w:cs="Arial"/>
          <w:i/>
          <w:iCs/>
          <w:sz w:val="24"/>
          <w:szCs w:val="24"/>
          <w:lang w:val="en-GB"/>
        </w:rPr>
        <w:t>in vitro</w:t>
      </w:r>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xml:space="preserve"> 354: 900-904.</w:t>
      </w:r>
    </w:p>
    <w:p w14:paraId="055B1E3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Serrano, L. </w:t>
      </w:r>
      <w:r w:rsidR="009B2630">
        <w:rPr>
          <w:rFonts w:ascii="Arial" w:eastAsia="SimSun" w:hAnsi="Arial" w:cs="Arial"/>
          <w:sz w:val="24"/>
          <w:szCs w:val="24"/>
          <w:lang w:val="en-GB"/>
        </w:rPr>
        <w:t>(</w:t>
      </w:r>
      <w:r w:rsidRPr="00C66A5D">
        <w:rPr>
          <w:rFonts w:ascii="Arial" w:eastAsia="SimSun" w:hAnsi="Arial" w:cs="Arial"/>
          <w:sz w:val="24"/>
          <w:szCs w:val="24"/>
          <w:lang w:val="en-GB"/>
        </w:rPr>
        <w:t>2007</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Synthetic biology: Promises and challenges. </w:t>
      </w:r>
      <w:r w:rsidRPr="00C66A5D">
        <w:rPr>
          <w:rFonts w:ascii="Arial" w:eastAsia="SimSun" w:hAnsi="Arial" w:cs="Arial"/>
          <w:i/>
          <w:iCs/>
          <w:sz w:val="24"/>
          <w:szCs w:val="24"/>
          <w:lang w:val="en-GB"/>
        </w:rPr>
        <w:t>Mol. Sys. Biol</w:t>
      </w:r>
      <w:r w:rsidRPr="00C66A5D">
        <w:rPr>
          <w:rFonts w:ascii="Arial" w:eastAsia="SimSun" w:hAnsi="Arial" w:cs="Arial"/>
          <w:sz w:val="24"/>
          <w:szCs w:val="24"/>
          <w:lang w:val="en-GB"/>
        </w:rPr>
        <w:t xml:space="preserve">. 3(158): 158. </w:t>
      </w:r>
    </w:p>
    <w:p w14:paraId="13A3099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Slusarczyk</w:t>
      </w:r>
      <w:proofErr w:type="spellEnd"/>
      <w:r w:rsidRPr="00C66A5D">
        <w:rPr>
          <w:rFonts w:ascii="Arial" w:eastAsia="SimSun" w:hAnsi="Arial" w:cs="Arial"/>
          <w:sz w:val="24"/>
          <w:szCs w:val="24"/>
          <w:lang w:val="en-GB"/>
        </w:rPr>
        <w:t xml:space="preserve">, A. L. </w:t>
      </w:r>
      <w:r w:rsidR="009B2630">
        <w:rPr>
          <w:rFonts w:ascii="Arial" w:eastAsia="SimSun" w:hAnsi="Arial" w:cs="Arial"/>
          <w:sz w:val="24"/>
          <w:szCs w:val="24"/>
          <w:lang w:val="en-GB"/>
        </w:rPr>
        <w:t>(</w:t>
      </w:r>
      <w:r w:rsidRPr="00C66A5D">
        <w:rPr>
          <w:rFonts w:ascii="Arial" w:eastAsia="SimSun" w:hAnsi="Arial" w:cs="Arial"/>
          <w:sz w:val="24"/>
          <w:szCs w:val="24"/>
          <w:lang w:val="en-GB"/>
        </w:rPr>
        <w:t>2012</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Foundations for the design and implementation of synthetic genetic circuits. </w:t>
      </w:r>
      <w:r w:rsidRPr="00C66A5D">
        <w:rPr>
          <w:rFonts w:ascii="Arial" w:eastAsia="SimSun" w:hAnsi="Arial" w:cs="Arial"/>
          <w:i/>
          <w:iCs/>
          <w:sz w:val="24"/>
          <w:szCs w:val="24"/>
          <w:lang w:val="en-GB"/>
        </w:rPr>
        <w:t xml:space="preserve">Nat. Rev. Genet. </w:t>
      </w:r>
      <w:r w:rsidRPr="00C66A5D">
        <w:rPr>
          <w:rFonts w:ascii="Arial" w:eastAsia="SimSun" w:hAnsi="Arial" w:cs="Arial"/>
          <w:sz w:val="24"/>
          <w:szCs w:val="24"/>
          <w:lang w:val="en-GB"/>
        </w:rPr>
        <w:t xml:space="preserve">13: 406-420. </w:t>
      </w:r>
    </w:p>
    <w:p w14:paraId="70B37EA7"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Tanno</w:t>
      </w:r>
      <w:proofErr w:type="spellEnd"/>
      <w:r w:rsidRPr="00C66A5D">
        <w:rPr>
          <w:rFonts w:ascii="Arial" w:eastAsia="SimSun" w:hAnsi="Arial" w:cs="Arial"/>
          <w:sz w:val="24"/>
          <w:szCs w:val="24"/>
          <w:lang w:val="en-GB"/>
        </w:rPr>
        <w:t xml:space="preserve">, K. and Willcox, G. </w:t>
      </w:r>
      <w:r w:rsidR="009B2630">
        <w:rPr>
          <w:rFonts w:ascii="Arial" w:eastAsia="SimSun" w:hAnsi="Arial" w:cs="Arial"/>
          <w:sz w:val="24"/>
          <w:szCs w:val="24"/>
          <w:lang w:val="en-GB"/>
        </w:rPr>
        <w:t>(</w:t>
      </w:r>
      <w:r w:rsidRPr="00C66A5D">
        <w:rPr>
          <w:rFonts w:ascii="Arial" w:eastAsia="SimSun" w:hAnsi="Arial" w:cs="Arial"/>
          <w:sz w:val="24"/>
          <w:szCs w:val="24"/>
          <w:lang w:val="en-GB"/>
        </w:rPr>
        <w:t>2006</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How fast was wild wheat </w:t>
      </w:r>
      <w:proofErr w:type="gramStart"/>
      <w:r w:rsidRPr="00C66A5D">
        <w:rPr>
          <w:rFonts w:ascii="Arial" w:eastAsia="SimSun" w:hAnsi="Arial" w:cs="Arial"/>
          <w:sz w:val="24"/>
          <w:szCs w:val="24"/>
          <w:lang w:val="en-GB"/>
        </w:rPr>
        <w:t>domesticated?.</w:t>
      </w:r>
      <w:proofErr w:type="gramEnd"/>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311:1886.</w:t>
      </w:r>
    </w:p>
    <w:p w14:paraId="310ED19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Tebeje</w:t>
      </w:r>
      <w:proofErr w:type="spellEnd"/>
      <w:r w:rsidRPr="00C66A5D">
        <w:rPr>
          <w:rFonts w:ascii="Arial" w:eastAsia="SimSun" w:hAnsi="Arial" w:cs="Arial"/>
          <w:sz w:val="24"/>
          <w:szCs w:val="24"/>
          <w:lang w:val="en-GB"/>
        </w:rPr>
        <w:t>, A., Tadesse, H.</w:t>
      </w:r>
      <w:r w:rsidRPr="00C66A5D">
        <w:rPr>
          <w:rFonts w:ascii="Arial" w:eastAsia="SimSun" w:hAnsi="Arial" w:cs="Arial"/>
          <w:sz w:val="24"/>
          <w:szCs w:val="24"/>
          <w:lang w:val="en-IN"/>
        </w:rPr>
        <w:t>,</w:t>
      </w:r>
      <w:r w:rsidRPr="00C66A5D">
        <w:rPr>
          <w:rFonts w:ascii="Arial" w:eastAsia="SimSun" w:hAnsi="Arial" w:cs="Arial"/>
          <w:sz w:val="24"/>
          <w:szCs w:val="24"/>
          <w:lang w:val="en-GB"/>
        </w:rPr>
        <w:t xml:space="preserve"> and </w:t>
      </w:r>
      <w:proofErr w:type="spellStart"/>
      <w:r w:rsidRPr="00C66A5D">
        <w:rPr>
          <w:rFonts w:ascii="Arial" w:eastAsia="SimSun" w:hAnsi="Arial" w:cs="Arial"/>
          <w:sz w:val="24"/>
          <w:szCs w:val="24"/>
          <w:lang w:val="en-GB"/>
        </w:rPr>
        <w:t>Mengesha</w:t>
      </w:r>
      <w:proofErr w:type="spellEnd"/>
      <w:r w:rsidRPr="00C66A5D">
        <w:rPr>
          <w:rFonts w:ascii="Arial" w:eastAsia="SimSun" w:hAnsi="Arial" w:cs="Arial"/>
          <w:sz w:val="24"/>
          <w:szCs w:val="24"/>
          <w:lang w:val="en-GB"/>
        </w:rPr>
        <w:t xml:space="preserve">, Y. </w:t>
      </w:r>
      <w:r w:rsidR="009B2630">
        <w:rPr>
          <w:rFonts w:ascii="Arial" w:eastAsia="SimSun" w:hAnsi="Arial" w:cs="Arial"/>
          <w:sz w:val="24"/>
          <w:szCs w:val="24"/>
          <w:lang w:val="en-GB"/>
        </w:rPr>
        <w:t>(</w:t>
      </w:r>
      <w:r w:rsidRPr="00C66A5D">
        <w:rPr>
          <w:rFonts w:ascii="Arial" w:eastAsia="SimSun" w:hAnsi="Arial" w:cs="Arial"/>
          <w:sz w:val="24"/>
          <w:szCs w:val="24"/>
          <w:lang w:val="en-GB"/>
        </w:rPr>
        <w:t>2021</w:t>
      </w:r>
      <w:r w:rsidR="009B2630">
        <w:rPr>
          <w:rFonts w:ascii="Arial" w:eastAsia="SimSun" w:hAnsi="Arial" w:cs="Arial"/>
          <w:sz w:val="24"/>
          <w:szCs w:val="24"/>
          <w:lang w:val="en-GB"/>
        </w:rPr>
        <w:t>)</w:t>
      </w:r>
      <w:r w:rsidRPr="00C66A5D">
        <w:rPr>
          <w:rFonts w:ascii="Arial" w:eastAsia="SimSun" w:hAnsi="Arial" w:cs="Arial"/>
          <w:sz w:val="24"/>
          <w:szCs w:val="24"/>
          <w:lang w:val="en-GB"/>
        </w:rPr>
        <w:t>. Synthetic bio/techno/logy and its application.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IN"/>
        </w:rPr>
        <w:t>.</w:t>
      </w:r>
      <w:r w:rsidRPr="00C66A5D">
        <w:rPr>
          <w:rFonts w:ascii="Arial" w:eastAsia="SimSun" w:hAnsi="Arial" w:cs="Arial"/>
          <w:i/>
          <w:iCs/>
          <w:sz w:val="24"/>
          <w:szCs w:val="24"/>
          <w:lang w:val="en-GB"/>
        </w:rPr>
        <w:t xml:space="preserve">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IN"/>
        </w:rPr>
        <w:t>.</w:t>
      </w:r>
      <w:r w:rsidRPr="00C66A5D">
        <w:rPr>
          <w:rFonts w:ascii="Arial" w:eastAsia="SimSun" w:hAnsi="Arial" w:cs="Arial"/>
          <w:i/>
          <w:iCs/>
          <w:sz w:val="24"/>
          <w:szCs w:val="24"/>
          <w:lang w:val="en-GB"/>
        </w:rPr>
        <w:t xml:space="preserve"> Equip</w:t>
      </w:r>
      <w:r w:rsidRPr="00C66A5D">
        <w:rPr>
          <w:rFonts w:ascii="Arial" w:eastAsia="SimSun" w:hAnsi="Arial" w:cs="Arial"/>
          <w:i/>
          <w:iCs/>
          <w:sz w:val="24"/>
          <w:szCs w:val="24"/>
          <w:lang w:val="en-IN"/>
        </w:rPr>
        <w:t>.</w:t>
      </w:r>
      <w:r w:rsidRPr="00C66A5D">
        <w:rPr>
          <w:rFonts w:ascii="Arial" w:eastAsia="SimSun" w:hAnsi="Arial" w:cs="Arial"/>
          <w:sz w:val="24"/>
          <w:szCs w:val="24"/>
          <w:lang w:val="en-GB"/>
        </w:rPr>
        <w:t> 35(1)</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1156-1162.</w:t>
      </w:r>
    </w:p>
    <w:p w14:paraId="208B70B0" w14:textId="77777777" w:rsidR="00053D4E" w:rsidRPr="00C66A5D" w:rsidRDefault="009F624B" w:rsidP="00A65C5C">
      <w:pPr>
        <w:tabs>
          <w:tab w:val="left" w:pos="2728"/>
        </w:tabs>
        <w:spacing w:line="360" w:lineRule="auto"/>
        <w:ind w:left="799" w:hangingChars="333" w:hanging="799"/>
        <w:jc w:val="both"/>
        <w:rPr>
          <w:rFonts w:ascii="Arial" w:hAnsi="Arial" w:cs="Arial"/>
          <w:color w:val="222222"/>
          <w:sz w:val="24"/>
          <w:szCs w:val="24"/>
          <w:shd w:val="clear" w:color="auto" w:fill="FFFFFF"/>
        </w:rPr>
      </w:pPr>
      <w:r w:rsidRPr="00C66A5D">
        <w:rPr>
          <w:rFonts w:ascii="Arial" w:hAnsi="Arial" w:cs="Arial"/>
          <w:color w:val="222222"/>
          <w:sz w:val="24"/>
          <w:szCs w:val="24"/>
          <w:shd w:val="clear" w:color="auto" w:fill="FFFFFF"/>
        </w:rPr>
        <w:t xml:space="preserve">Walsh, T. A., Bevan, S. A., </w:t>
      </w:r>
      <w:proofErr w:type="spellStart"/>
      <w:r w:rsidRPr="00C66A5D">
        <w:rPr>
          <w:rFonts w:ascii="Arial" w:hAnsi="Arial" w:cs="Arial"/>
          <w:color w:val="222222"/>
          <w:sz w:val="24"/>
          <w:szCs w:val="24"/>
          <w:shd w:val="clear" w:color="auto" w:fill="FFFFFF"/>
        </w:rPr>
        <w:t>Gachotte</w:t>
      </w:r>
      <w:proofErr w:type="spellEnd"/>
      <w:r w:rsidRPr="00C66A5D">
        <w:rPr>
          <w:rFonts w:ascii="Arial" w:hAnsi="Arial" w:cs="Arial"/>
          <w:color w:val="222222"/>
          <w:sz w:val="24"/>
          <w:szCs w:val="24"/>
          <w:shd w:val="clear" w:color="auto" w:fill="FFFFFF"/>
        </w:rPr>
        <w:t xml:space="preserve">, D. J., Larsen, C. M., </w:t>
      </w:r>
      <w:proofErr w:type="spellStart"/>
      <w:r w:rsidRPr="00C66A5D">
        <w:rPr>
          <w:rFonts w:ascii="Arial" w:hAnsi="Arial" w:cs="Arial"/>
          <w:color w:val="222222"/>
          <w:sz w:val="24"/>
          <w:szCs w:val="24"/>
          <w:shd w:val="clear" w:color="auto" w:fill="FFFFFF"/>
        </w:rPr>
        <w:t>Moskal</w:t>
      </w:r>
      <w:proofErr w:type="spellEnd"/>
      <w:r w:rsidRPr="00C66A5D">
        <w:rPr>
          <w:rFonts w:ascii="Arial" w:hAnsi="Arial" w:cs="Arial"/>
          <w:color w:val="222222"/>
          <w:sz w:val="24"/>
          <w:szCs w:val="24"/>
          <w:shd w:val="clear" w:color="auto" w:fill="FFFFFF"/>
        </w:rPr>
        <w:t xml:space="preserve">, W. A., Merlo, P. A., Sidorenko, L. V., Hampton, R. E., Stoltz, V., </w:t>
      </w:r>
      <w:proofErr w:type="spellStart"/>
      <w:r w:rsidRPr="00C66A5D">
        <w:rPr>
          <w:rFonts w:ascii="Arial" w:hAnsi="Arial" w:cs="Arial"/>
          <w:color w:val="222222"/>
          <w:sz w:val="24"/>
          <w:szCs w:val="24"/>
          <w:shd w:val="clear" w:color="auto" w:fill="FFFFFF"/>
        </w:rPr>
        <w:t>Pareddy</w:t>
      </w:r>
      <w:proofErr w:type="spellEnd"/>
      <w:r w:rsidRPr="00C66A5D">
        <w:rPr>
          <w:rFonts w:ascii="Arial" w:hAnsi="Arial" w:cs="Arial"/>
          <w:color w:val="222222"/>
          <w:sz w:val="24"/>
          <w:szCs w:val="24"/>
          <w:shd w:val="clear" w:color="auto" w:fill="FFFFFF"/>
        </w:rPr>
        <w:t xml:space="preserve">, D., and Anthony, G. I. </w:t>
      </w:r>
      <w:r w:rsidR="009B2630">
        <w:rPr>
          <w:rFonts w:ascii="Arial" w:hAnsi="Arial" w:cs="Arial"/>
          <w:color w:val="222222"/>
          <w:sz w:val="24"/>
          <w:szCs w:val="24"/>
          <w:shd w:val="clear" w:color="auto" w:fill="FFFFFF"/>
        </w:rPr>
        <w:t>(</w:t>
      </w:r>
      <w:r w:rsidRPr="00C66A5D">
        <w:rPr>
          <w:rFonts w:ascii="Arial" w:hAnsi="Arial" w:cs="Arial"/>
          <w:color w:val="222222"/>
          <w:sz w:val="24"/>
          <w:szCs w:val="24"/>
          <w:shd w:val="clear" w:color="auto" w:fill="FFFFFF"/>
        </w:rPr>
        <w:t>2016</w:t>
      </w:r>
      <w:r w:rsidR="009B2630">
        <w:rPr>
          <w:rFonts w:ascii="Arial" w:hAnsi="Arial" w:cs="Arial"/>
          <w:color w:val="222222"/>
          <w:sz w:val="24"/>
          <w:szCs w:val="24"/>
          <w:shd w:val="clear" w:color="auto" w:fill="FFFFFF"/>
        </w:rPr>
        <w:t>)</w:t>
      </w:r>
      <w:r w:rsidRPr="00C66A5D">
        <w:rPr>
          <w:rFonts w:ascii="Arial" w:hAnsi="Arial" w:cs="Arial"/>
          <w:color w:val="222222"/>
          <w:sz w:val="24"/>
          <w:szCs w:val="24"/>
          <w:shd w:val="clear" w:color="auto" w:fill="FFFFFF"/>
        </w:rPr>
        <w:t>. Canola engineered with a microalgal polyketide synthase-like system produces oil enriched in docosahexaenoic acid. </w:t>
      </w:r>
      <w:r w:rsidRPr="00C66A5D">
        <w:rPr>
          <w:rFonts w:ascii="Arial" w:hAnsi="Arial" w:cs="Arial"/>
          <w:i/>
          <w:iCs/>
          <w:color w:val="222222"/>
          <w:sz w:val="24"/>
          <w:szCs w:val="24"/>
          <w:shd w:val="clear" w:color="auto" w:fill="FFFFFF"/>
        </w:rPr>
        <w:t xml:space="preserve">Nature </w:t>
      </w:r>
      <w:proofErr w:type="spellStart"/>
      <w:r w:rsidRPr="00C66A5D">
        <w:rPr>
          <w:rFonts w:ascii="Arial" w:hAnsi="Arial" w:cs="Arial"/>
          <w:i/>
          <w:iCs/>
          <w:color w:val="222222"/>
          <w:sz w:val="24"/>
          <w:szCs w:val="24"/>
          <w:shd w:val="clear" w:color="auto" w:fill="FFFFFF"/>
        </w:rPr>
        <w:t>Biotechnol</w:t>
      </w:r>
      <w:proofErr w:type="spellEnd"/>
      <w:r w:rsidRPr="00C66A5D">
        <w:rPr>
          <w:rFonts w:ascii="Arial" w:hAnsi="Arial" w:cs="Arial"/>
          <w:i/>
          <w:iCs/>
          <w:color w:val="222222"/>
          <w:sz w:val="24"/>
          <w:szCs w:val="24"/>
          <w:shd w:val="clear" w:color="auto" w:fill="FFFFFF"/>
        </w:rPr>
        <w:t>.</w:t>
      </w:r>
      <w:r w:rsidRPr="00C66A5D">
        <w:rPr>
          <w:rFonts w:ascii="Arial" w:hAnsi="Arial" w:cs="Arial"/>
          <w:color w:val="222222"/>
          <w:sz w:val="24"/>
          <w:szCs w:val="24"/>
          <w:shd w:val="clear" w:color="auto" w:fill="FFFFFF"/>
        </w:rPr>
        <w:t> </w:t>
      </w:r>
      <w:r w:rsidRPr="00C66A5D">
        <w:rPr>
          <w:rFonts w:ascii="Arial" w:hAnsi="Arial" w:cs="Arial"/>
          <w:iCs/>
          <w:color w:val="222222"/>
          <w:sz w:val="24"/>
          <w:szCs w:val="24"/>
          <w:shd w:val="clear" w:color="auto" w:fill="FFFFFF"/>
        </w:rPr>
        <w:t>34</w:t>
      </w:r>
      <w:r w:rsidRPr="00C66A5D">
        <w:rPr>
          <w:rFonts w:ascii="Arial" w:hAnsi="Arial" w:cs="Arial"/>
          <w:color w:val="222222"/>
          <w:sz w:val="24"/>
          <w:szCs w:val="24"/>
          <w:shd w:val="clear" w:color="auto" w:fill="FFFFFF"/>
        </w:rPr>
        <w:t>(8):</w:t>
      </w:r>
      <w:r w:rsidRPr="00C66A5D">
        <w:rPr>
          <w:rFonts w:ascii="Arial" w:hAnsi="Arial" w:cs="Arial"/>
          <w:color w:val="222222"/>
          <w:sz w:val="24"/>
          <w:szCs w:val="24"/>
          <w:shd w:val="clear" w:color="auto" w:fill="FFFFFF"/>
          <w:lang w:val="en-GB"/>
        </w:rPr>
        <w:t xml:space="preserve"> </w:t>
      </w:r>
      <w:r w:rsidRPr="00C66A5D">
        <w:rPr>
          <w:rFonts w:ascii="Arial" w:hAnsi="Arial" w:cs="Arial"/>
          <w:color w:val="222222"/>
          <w:sz w:val="24"/>
          <w:szCs w:val="24"/>
          <w:shd w:val="clear" w:color="auto" w:fill="FFFFFF"/>
        </w:rPr>
        <w:t>881-887.</w:t>
      </w:r>
    </w:p>
    <w:p w14:paraId="206ED9D2"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Wilkes, G. </w:t>
      </w:r>
      <w:r w:rsidR="009B2630">
        <w:rPr>
          <w:rFonts w:ascii="Arial" w:eastAsia="SimSun" w:hAnsi="Arial" w:cs="Arial"/>
          <w:sz w:val="24"/>
          <w:szCs w:val="24"/>
          <w:lang w:val="en-GB"/>
        </w:rPr>
        <w:t>(</w:t>
      </w:r>
      <w:r w:rsidRPr="00C66A5D">
        <w:rPr>
          <w:rFonts w:ascii="Arial" w:eastAsia="SimSun" w:hAnsi="Arial" w:cs="Arial"/>
          <w:sz w:val="24"/>
          <w:szCs w:val="24"/>
          <w:lang w:val="en-GB"/>
        </w:rPr>
        <w:t>2004</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Corn, strange and </w:t>
      </w:r>
      <w:proofErr w:type="spellStart"/>
      <w:r w:rsidRPr="00C66A5D">
        <w:rPr>
          <w:rFonts w:ascii="Arial" w:eastAsia="SimSun" w:hAnsi="Arial" w:cs="Arial"/>
          <w:sz w:val="24"/>
          <w:szCs w:val="24"/>
          <w:lang w:val="en-GB"/>
        </w:rPr>
        <w:t>marvelous</w:t>
      </w:r>
      <w:proofErr w:type="spellEnd"/>
      <w:r w:rsidRPr="00C66A5D">
        <w:rPr>
          <w:rFonts w:ascii="Arial" w:eastAsia="SimSun" w:hAnsi="Arial" w:cs="Arial"/>
          <w:sz w:val="24"/>
          <w:szCs w:val="24"/>
          <w:lang w:val="en-GB"/>
        </w:rPr>
        <w:t xml:space="preserve">: But is a definitive origin </w:t>
      </w:r>
      <w:proofErr w:type="gramStart"/>
      <w:r w:rsidRPr="00C66A5D">
        <w:rPr>
          <w:rFonts w:ascii="Arial" w:eastAsia="SimSun" w:hAnsi="Arial" w:cs="Arial"/>
          <w:sz w:val="24"/>
          <w:szCs w:val="24"/>
          <w:lang w:val="en-GB"/>
        </w:rPr>
        <w:t>known?.</w:t>
      </w:r>
      <w:proofErr w:type="gramEnd"/>
      <w:r w:rsidRPr="00C66A5D">
        <w:rPr>
          <w:rFonts w:ascii="Arial" w:eastAsia="SimSun" w:hAnsi="Arial" w:cs="Arial"/>
          <w:sz w:val="24"/>
          <w:szCs w:val="24"/>
          <w:lang w:val="en-GB"/>
        </w:rPr>
        <w:t xml:space="preserve"> In: Smith, C. W., </w:t>
      </w:r>
      <w:proofErr w:type="spellStart"/>
      <w:r w:rsidRPr="00C66A5D">
        <w:rPr>
          <w:rFonts w:ascii="Arial" w:eastAsia="SimSun" w:hAnsi="Arial" w:cs="Arial"/>
          <w:sz w:val="24"/>
          <w:szCs w:val="24"/>
          <w:lang w:val="en-GB"/>
        </w:rPr>
        <w:t>Betrán</w:t>
      </w:r>
      <w:proofErr w:type="spellEnd"/>
      <w:r w:rsidRPr="00C66A5D">
        <w:rPr>
          <w:rFonts w:ascii="Arial" w:eastAsia="SimSun" w:hAnsi="Arial" w:cs="Arial"/>
          <w:sz w:val="24"/>
          <w:szCs w:val="24"/>
          <w:lang w:val="en-GB"/>
        </w:rPr>
        <w:t>, J. and Runge, E. C. A. (</w:t>
      </w:r>
      <w:r w:rsidRPr="00C66A5D">
        <w:rPr>
          <w:rFonts w:ascii="Arial" w:eastAsia="SimSun" w:hAnsi="Arial" w:cs="Arial"/>
          <w:i/>
          <w:iCs/>
          <w:sz w:val="24"/>
          <w:szCs w:val="24"/>
          <w:lang w:val="en-GB"/>
        </w:rPr>
        <w:t>eds</w:t>
      </w:r>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Corn: origin, history, technology, and production</w:t>
      </w:r>
      <w:r w:rsidRPr="00C66A5D">
        <w:rPr>
          <w:rFonts w:ascii="Arial" w:eastAsia="SimSun" w:hAnsi="Arial" w:cs="Arial"/>
          <w:sz w:val="24"/>
          <w:szCs w:val="24"/>
          <w:lang w:val="en-GB"/>
        </w:rPr>
        <w:t>. Hoboken, Wiley, pp. 3–63.</w:t>
      </w:r>
    </w:p>
    <w:p w14:paraId="57A70483"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Wurtzel</w:t>
      </w:r>
      <w:proofErr w:type="spellEnd"/>
      <w:r w:rsidRPr="00C66A5D">
        <w:rPr>
          <w:rFonts w:ascii="Arial" w:eastAsia="SimSun" w:hAnsi="Arial" w:cs="Arial"/>
          <w:sz w:val="24"/>
          <w:szCs w:val="24"/>
          <w:lang w:val="en-GB"/>
        </w:rPr>
        <w:t xml:space="preserve">, E. T., Vickers, C. E., Hanson, A. D., Millar, A. H., Cooper, M., Voss-Fels, K. P., </w:t>
      </w:r>
      <w:proofErr w:type="spellStart"/>
      <w:r w:rsidRPr="00C66A5D">
        <w:rPr>
          <w:rFonts w:ascii="Arial" w:eastAsia="SimSun" w:hAnsi="Arial" w:cs="Arial"/>
          <w:sz w:val="24"/>
          <w:szCs w:val="24"/>
          <w:lang w:val="en-GB"/>
        </w:rPr>
        <w:t>Nikel</w:t>
      </w:r>
      <w:proofErr w:type="spellEnd"/>
      <w:r w:rsidRPr="00C66A5D">
        <w:rPr>
          <w:rFonts w:ascii="Arial" w:eastAsia="SimSun" w:hAnsi="Arial" w:cs="Arial"/>
          <w:sz w:val="24"/>
          <w:szCs w:val="24"/>
          <w:lang w:val="en-GB"/>
        </w:rPr>
        <w:t xml:space="preserve">, P. I., and </w:t>
      </w:r>
      <w:proofErr w:type="spellStart"/>
      <w:r w:rsidRPr="00C66A5D">
        <w:rPr>
          <w:rFonts w:ascii="Arial" w:eastAsia="SimSun" w:hAnsi="Arial" w:cs="Arial"/>
          <w:sz w:val="24"/>
          <w:szCs w:val="24"/>
          <w:lang w:val="en-GB"/>
        </w:rPr>
        <w:t>Erb</w:t>
      </w:r>
      <w:proofErr w:type="spellEnd"/>
      <w:r w:rsidRPr="00C66A5D">
        <w:rPr>
          <w:rFonts w:ascii="Arial" w:eastAsia="SimSun" w:hAnsi="Arial" w:cs="Arial"/>
          <w:sz w:val="24"/>
          <w:szCs w:val="24"/>
          <w:lang w:val="en-GB"/>
        </w:rPr>
        <w:t xml:space="preserve">, T. J. </w:t>
      </w:r>
      <w:r w:rsidR="009B2630">
        <w:rPr>
          <w:rFonts w:ascii="Arial" w:eastAsia="SimSun" w:hAnsi="Arial" w:cs="Arial"/>
          <w:sz w:val="24"/>
          <w:szCs w:val="24"/>
          <w:lang w:val="en-GB"/>
        </w:rPr>
        <w:t>(</w:t>
      </w:r>
      <w:r w:rsidRPr="00C66A5D">
        <w:rPr>
          <w:rFonts w:ascii="Arial" w:eastAsia="SimSun" w:hAnsi="Arial" w:cs="Arial"/>
          <w:sz w:val="24"/>
          <w:szCs w:val="24"/>
          <w:lang w:val="en-GB"/>
        </w:rPr>
        <w:t>2019</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Revolutionizing agriculture with synthetic biology. </w:t>
      </w:r>
      <w:r w:rsidRPr="00C66A5D">
        <w:rPr>
          <w:rFonts w:ascii="Arial" w:eastAsia="SimSun" w:hAnsi="Arial" w:cs="Arial"/>
          <w:i/>
          <w:sz w:val="24"/>
          <w:szCs w:val="24"/>
          <w:lang w:val="en-GB"/>
        </w:rPr>
        <w:t>Nature Plants</w:t>
      </w:r>
      <w:r w:rsidRPr="00C66A5D">
        <w:rPr>
          <w:rFonts w:ascii="Arial" w:eastAsia="SimSun" w:hAnsi="Arial" w:cs="Arial"/>
          <w:sz w:val="24"/>
          <w:szCs w:val="24"/>
          <w:lang w:val="en-GB"/>
        </w:rPr>
        <w:t>, 5(12):1207-1210.</w:t>
      </w:r>
    </w:p>
    <w:p w14:paraId="3D64EA69"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Yu, H., Lin, T., Meng, X., Du, H., Zhang, J., Liu, G., Chen, M., Jing, Y., Kou, L., Li, X., and Gao, Q. </w:t>
      </w:r>
      <w:r w:rsidR="009B2630">
        <w:rPr>
          <w:rFonts w:ascii="Arial" w:eastAsia="SimSun" w:hAnsi="Arial" w:cs="Arial"/>
          <w:sz w:val="24"/>
          <w:szCs w:val="24"/>
          <w:lang w:val="en-GB"/>
        </w:rPr>
        <w:t>(</w:t>
      </w:r>
      <w:r w:rsidRPr="00C66A5D">
        <w:rPr>
          <w:rFonts w:ascii="Arial" w:eastAsia="SimSun" w:hAnsi="Arial" w:cs="Arial"/>
          <w:sz w:val="24"/>
          <w:szCs w:val="24"/>
          <w:lang w:val="en-GB"/>
        </w:rPr>
        <w:t>2021</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A route to </w:t>
      </w:r>
      <w:r w:rsidRPr="00C66A5D">
        <w:rPr>
          <w:rFonts w:ascii="Arial" w:eastAsia="SimSun" w:hAnsi="Arial" w:cs="Arial"/>
          <w:i/>
          <w:iCs/>
          <w:sz w:val="24"/>
          <w:szCs w:val="24"/>
          <w:lang w:val="en-GB"/>
        </w:rPr>
        <w:t>de novo</w:t>
      </w:r>
      <w:r w:rsidRPr="00C66A5D">
        <w:rPr>
          <w:rFonts w:ascii="Arial" w:eastAsia="SimSun" w:hAnsi="Arial" w:cs="Arial"/>
          <w:sz w:val="24"/>
          <w:szCs w:val="24"/>
          <w:lang w:val="en-GB"/>
        </w:rPr>
        <w:t xml:space="preserve"> domestication of wild allotetraploid rice.</w:t>
      </w:r>
      <w:r w:rsidRPr="00C66A5D">
        <w:rPr>
          <w:rFonts w:ascii="Arial" w:eastAsia="SimSun" w:hAnsi="Arial" w:cs="Arial"/>
          <w:i/>
          <w:iCs/>
          <w:sz w:val="24"/>
          <w:szCs w:val="24"/>
          <w:lang w:val="en-GB"/>
        </w:rPr>
        <w:t> Cell</w:t>
      </w:r>
      <w:r w:rsidRPr="00C66A5D">
        <w:rPr>
          <w:rFonts w:ascii="Arial" w:eastAsia="SimSun" w:hAnsi="Arial" w:cs="Arial"/>
          <w:sz w:val="24"/>
          <w:szCs w:val="24"/>
          <w:lang w:val="en-GB"/>
        </w:rPr>
        <w:t>, 184(5): 1156-1170.</w:t>
      </w:r>
    </w:p>
    <w:p w14:paraId="6381894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Zhou, K. J., </w:t>
      </w:r>
      <w:proofErr w:type="spellStart"/>
      <w:r w:rsidRPr="00C66A5D">
        <w:rPr>
          <w:rFonts w:ascii="Arial" w:eastAsia="SimSun" w:hAnsi="Arial" w:cs="Arial"/>
          <w:sz w:val="24"/>
          <w:szCs w:val="24"/>
          <w:lang w:val="en-GB"/>
        </w:rPr>
        <w:t>Qiao</w:t>
      </w:r>
      <w:proofErr w:type="spellEnd"/>
      <w:r w:rsidRPr="00C66A5D">
        <w:rPr>
          <w:rFonts w:ascii="Arial" w:eastAsia="SimSun" w:hAnsi="Arial" w:cs="Arial"/>
          <w:sz w:val="24"/>
          <w:szCs w:val="24"/>
          <w:lang w:val="en-GB"/>
        </w:rPr>
        <w:t xml:space="preserve">, S., Edgar., and Stephanopoulos, G. </w:t>
      </w:r>
      <w:r w:rsidR="009B2630">
        <w:rPr>
          <w:rFonts w:ascii="Arial" w:eastAsia="SimSun" w:hAnsi="Arial" w:cs="Arial"/>
          <w:sz w:val="24"/>
          <w:szCs w:val="24"/>
          <w:lang w:val="en-GB"/>
        </w:rPr>
        <w:t>(</w:t>
      </w:r>
      <w:r w:rsidRPr="00C66A5D">
        <w:rPr>
          <w:rFonts w:ascii="Arial" w:eastAsia="SimSun" w:hAnsi="Arial" w:cs="Arial"/>
          <w:sz w:val="24"/>
          <w:szCs w:val="24"/>
          <w:lang w:val="en-GB"/>
        </w:rPr>
        <w:t>2015</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Distributing a metabolic pathway among a microbial consortium enhances production of natural products.  </w:t>
      </w:r>
      <w:r w:rsidRPr="00C66A5D">
        <w:rPr>
          <w:rFonts w:ascii="Arial" w:eastAsia="SimSun" w:hAnsi="Arial" w:cs="Arial"/>
          <w:i/>
          <w:iCs/>
          <w:sz w:val="24"/>
          <w:szCs w:val="24"/>
          <w:lang w:val="en-GB"/>
        </w:rPr>
        <w:t xml:space="preserve">Nat.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sz w:val="24"/>
          <w:szCs w:val="24"/>
          <w:lang w:val="en-GB"/>
        </w:rPr>
        <w:t>. 33(4): 377–383.</w:t>
      </w:r>
    </w:p>
    <w:p w14:paraId="7B7D099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color w:val="000000"/>
          <w:sz w:val="24"/>
          <w:szCs w:val="24"/>
        </w:rPr>
        <w:t xml:space="preserve">Zurcher, E. </w:t>
      </w:r>
      <w:r w:rsidR="009B2630">
        <w:rPr>
          <w:rFonts w:ascii="Arial" w:eastAsia="SimSun" w:hAnsi="Arial" w:cs="Arial"/>
          <w:color w:val="000000"/>
          <w:sz w:val="24"/>
          <w:szCs w:val="24"/>
        </w:rPr>
        <w:t>(</w:t>
      </w:r>
      <w:r w:rsidRPr="00C66A5D">
        <w:rPr>
          <w:rFonts w:ascii="Arial" w:eastAsia="SimSun" w:hAnsi="Arial" w:cs="Arial"/>
          <w:color w:val="000000"/>
          <w:sz w:val="24"/>
          <w:szCs w:val="24"/>
        </w:rPr>
        <w:t>2013</w:t>
      </w:r>
      <w:r w:rsidR="009B2630">
        <w:rPr>
          <w:rFonts w:ascii="Arial" w:eastAsia="SimSun" w:hAnsi="Arial" w:cs="Arial"/>
          <w:color w:val="000000"/>
          <w:sz w:val="24"/>
          <w:szCs w:val="24"/>
        </w:rPr>
        <w:t>)</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A robust and sensitive synthetic sensor to monitor the transcriptional output of the cytokinin signaling network in planta. </w:t>
      </w:r>
      <w:r w:rsidRPr="00C66A5D">
        <w:rPr>
          <w:rFonts w:ascii="Arial" w:eastAsia="SimSun" w:hAnsi="Arial" w:cs="Arial"/>
          <w:i/>
          <w:iCs/>
          <w:color w:val="000000"/>
          <w:sz w:val="24"/>
          <w:szCs w:val="24"/>
        </w:rPr>
        <w:t xml:space="preserve">Plant Physiol. </w:t>
      </w:r>
      <w:r w:rsidRPr="00C66A5D">
        <w:rPr>
          <w:rFonts w:ascii="Arial" w:eastAsia="SimSun" w:hAnsi="Arial" w:cs="Arial"/>
          <w:color w:val="000000"/>
          <w:sz w:val="24"/>
          <w:szCs w:val="24"/>
        </w:rPr>
        <w:t>161</w:t>
      </w:r>
      <w:r w:rsidRPr="00C66A5D">
        <w:rPr>
          <w:rFonts w:ascii="Arial" w:eastAsia="SimSun" w:hAnsi="Arial" w:cs="Arial"/>
          <w:color w:val="000000"/>
          <w:sz w:val="24"/>
          <w:szCs w:val="24"/>
          <w:lang w:val="en-GB"/>
        </w:rPr>
        <w:t xml:space="preserve">: </w:t>
      </w:r>
      <w:r w:rsidRPr="00C66A5D">
        <w:rPr>
          <w:rFonts w:ascii="Arial" w:eastAsia="SimSun" w:hAnsi="Arial" w:cs="Arial"/>
          <w:color w:val="000000"/>
          <w:sz w:val="24"/>
          <w:szCs w:val="24"/>
        </w:rPr>
        <w:t>106-1075.</w:t>
      </w:r>
    </w:p>
    <w:p w14:paraId="06E4DB2B" w14:textId="77777777" w:rsidR="00053D4E" w:rsidRPr="00C66A5D" w:rsidRDefault="00053D4E" w:rsidP="001143AA">
      <w:pPr>
        <w:spacing w:line="360" w:lineRule="auto"/>
        <w:ind w:firstLine="720"/>
        <w:jc w:val="both"/>
        <w:rPr>
          <w:rFonts w:ascii="Arial" w:eastAsia="SimSun" w:hAnsi="Arial" w:cs="Arial"/>
          <w:sz w:val="24"/>
          <w:szCs w:val="24"/>
        </w:rPr>
      </w:pPr>
    </w:p>
    <w:sectPr w:rsidR="00053D4E" w:rsidRPr="00C66A5D" w:rsidSect="00BC1A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35F83" w14:textId="77777777" w:rsidR="00F93F7D" w:rsidRDefault="00F93F7D">
      <w:r>
        <w:separator/>
      </w:r>
    </w:p>
  </w:endnote>
  <w:endnote w:type="continuationSeparator" w:id="0">
    <w:p w14:paraId="6C923EDE" w14:textId="77777777" w:rsidR="00F93F7D" w:rsidRDefault="00F9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PA183">
    <w:altName w:val="Segoe Print"/>
    <w:charset w:val="00"/>
    <w:family w:val="auto"/>
    <w:pitch w:val="default"/>
  </w:font>
  <w:font w:name="MinionPro-Regular">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D337" w14:textId="77777777" w:rsidR="005C3ABC" w:rsidRDefault="005C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5C44" w14:textId="77777777" w:rsidR="005C3ABC" w:rsidRDefault="005C3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A29F" w14:textId="77777777" w:rsidR="005C3ABC" w:rsidRDefault="005C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FAAD" w14:textId="77777777" w:rsidR="00F93F7D" w:rsidRDefault="00F93F7D">
      <w:r>
        <w:separator/>
      </w:r>
    </w:p>
  </w:footnote>
  <w:footnote w:type="continuationSeparator" w:id="0">
    <w:p w14:paraId="3F7EF89D" w14:textId="77777777" w:rsidR="00F93F7D" w:rsidRDefault="00F9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1336" w14:textId="2107BABA" w:rsidR="005C3ABC" w:rsidRDefault="00F93F7D">
    <w:pPr>
      <w:pStyle w:val="Header"/>
    </w:pPr>
    <w:r>
      <w:rPr>
        <w:noProof/>
      </w:rPr>
      <w:pict w14:anchorId="169D0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40141" o:spid="_x0000_s205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C668" w14:textId="6E4715D9" w:rsidR="005C3ABC" w:rsidRDefault="00F93F7D">
    <w:pPr>
      <w:pStyle w:val="Header"/>
    </w:pPr>
    <w:r>
      <w:rPr>
        <w:noProof/>
      </w:rPr>
      <w:pict w14:anchorId="34FD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40142" o:spid="_x0000_s2051"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C3ABC">
      <w:rPr>
        <w:noProof/>
      </w:rPr>
      <mc:AlternateContent>
        <mc:Choice Requires="wps">
          <w:drawing>
            <wp:anchor distT="0" distB="0" distL="114300" distR="114300" simplePos="0" relativeHeight="251659264" behindDoc="0" locked="0" layoutInCell="1" allowOverlap="1" wp14:anchorId="45C6EAC8" wp14:editId="7B29CC96">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9A9B6B" w14:textId="77777777" w:rsidR="005C3ABC" w:rsidRDefault="005C3ABC">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C6EAC8"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vIwKU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14:paraId="0D9A9B6B" w14:textId="77777777" w:rsidR="005C3ABC" w:rsidRDefault="005C3ABC">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E11" w14:textId="53846B63" w:rsidR="005C3ABC" w:rsidRDefault="00F93F7D">
    <w:pPr>
      <w:pStyle w:val="Header"/>
    </w:pPr>
    <w:r>
      <w:rPr>
        <w:noProof/>
      </w:rPr>
      <w:pict w14:anchorId="1E3E3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40140" o:spid="_x0000_s204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167C7"/>
    <w:multiLevelType w:val="singleLevel"/>
    <w:tmpl w:val="825167C7"/>
    <w:lvl w:ilvl="0">
      <w:start w:val="2"/>
      <w:numFmt w:val="decimal"/>
      <w:suff w:val="space"/>
      <w:lvlText w:val="%1."/>
      <w:lvlJc w:val="left"/>
    </w:lvl>
  </w:abstractNum>
  <w:abstractNum w:abstractNumId="1" w15:restartNumberingAfterBreak="0">
    <w:nsid w:val="87C2C214"/>
    <w:multiLevelType w:val="singleLevel"/>
    <w:tmpl w:val="87C2C214"/>
    <w:lvl w:ilvl="0">
      <w:start w:val="1"/>
      <w:numFmt w:val="decimal"/>
      <w:suff w:val="space"/>
      <w:lvlText w:val="%1."/>
      <w:lvlJc w:val="left"/>
      <w:pPr>
        <w:ind w:left="780" w:firstLine="0"/>
      </w:pPr>
    </w:lvl>
  </w:abstractNum>
  <w:abstractNum w:abstractNumId="2" w15:restartNumberingAfterBreak="0">
    <w:nsid w:val="DA680389"/>
    <w:multiLevelType w:val="singleLevel"/>
    <w:tmpl w:val="DA680389"/>
    <w:lvl w:ilvl="0">
      <w:start w:val="1"/>
      <w:numFmt w:val="decimal"/>
      <w:suff w:val="space"/>
      <w:lvlText w:val="%1."/>
      <w:lvlJc w:val="left"/>
    </w:lvl>
  </w:abstractNum>
  <w:abstractNum w:abstractNumId="3" w15:restartNumberingAfterBreak="0">
    <w:nsid w:val="723E72AF"/>
    <w:multiLevelType w:val="multilevel"/>
    <w:tmpl w:val="084C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4479C9"/>
    <w:rsid w:val="00053D4E"/>
    <w:rsid w:val="001143AA"/>
    <w:rsid w:val="002137B6"/>
    <w:rsid w:val="002445C0"/>
    <w:rsid w:val="00305AA2"/>
    <w:rsid w:val="0033534B"/>
    <w:rsid w:val="00336E81"/>
    <w:rsid w:val="00366FF6"/>
    <w:rsid w:val="003C60A7"/>
    <w:rsid w:val="004335A5"/>
    <w:rsid w:val="004C7D77"/>
    <w:rsid w:val="004F0FE5"/>
    <w:rsid w:val="00551EAA"/>
    <w:rsid w:val="00571E1A"/>
    <w:rsid w:val="005C3ABC"/>
    <w:rsid w:val="0071179D"/>
    <w:rsid w:val="0072271D"/>
    <w:rsid w:val="00760F3F"/>
    <w:rsid w:val="00775438"/>
    <w:rsid w:val="007852B8"/>
    <w:rsid w:val="0079765E"/>
    <w:rsid w:val="007B2C23"/>
    <w:rsid w:val="007B5F28"/>
    <w:rsid w:val="00815300"/>
    <w:rsid w:val="008361E7"/>
    <w:rsid w:val="008612BC"/>
    <w:rsid w:val="00890CEA"/>
    <w:rsid w:val="009010E2"/>
    <w:rsid w:val="00910FA7"/>
    <w:rsid w:val="00987008"/>
    <w:rsid w:val="009A37F4"/>
    <w:rsid w:val="009B2630"/>
    <w:rsid w:val="009E798F"/>
    <w:rsid w:val="009F624B"/>
    <w:rsid w:val="00A30886"/>
    <w:rsid w:val="00A33CDD"/>
    <w:rsid w:val="00A65C5C"/>
    <w:rsid w:val="00A94B4D"/>
    <w:rsid w:val="00AB333E"/>
    <w:rsid w:val="00AF26D9"/>
    <w:rsid w:val="00B86E44"/>
    <w:rsid w:val="00B96E11"/>
    <w:rsid w:val="00BC1A11"/>
    <w:rsid w:val="00BC2F31"/>
    <w:rsid w:val="00BD23EA"/>
    <w:rsid w:val="00C04AD6"/>
    <w:rsid w:val="00C0562E"/>
    <w:rsid w:val="00C063F7"/>
    <w:rsid w:val="00C20B7B"/>
    <w:rsid w:val="00C257BD"/>
    <w:rsid w:val="00C40080"/>
    <w:rsid w:val="00C66A5D"/>
    <w:rsid w:val="00CC5E6C"/>
    <w:rsid w:val="00D74CEA"/>
    <w:rsid w:val="00D7658C"/>
    <w:rsid w:val="00DC162D"/>
    <w:rsid w:val="00E04BB0"/>
    <w:rsid w:val="00E11261"/>
    <w:rsid w:val="00E25302"/>
    <w:rsid w:val="00E64682"/>
    <w:rsid w:val="00EC1CBB"/>
    <w:rsid w:val="00F340A6"/>
    <w:rsid w:val="00F93F7D"/>
    <w:rsid w:val="00FC5DF5"/>
    <w:rsid w:val="00FE231D"/>
    <w:rsid w:val="00FF5290"/>
    <w:rsid w:val="048D247F"/>
    <w:rsid w:val="04B53E27"/>
    <w:rsid w:val="0545267F"/>
    <w:rsid w:val="095B3C93"/>
    <w:rsid w:val="0BE27460"/>
    <w:rsid w:val="0C0B13B7"/>
    <w:rsid w:val="0E223737"/>
    <w:rsid w:val="10B6269C"/>
    <w:rsid w:val="111E26A4"/>
    <w:rsid w:val="11731ED8"/>
    <w:rsid w:val="117F07D1"/>
    <w:rsid w:val="11A272BB"/>
    <w:rsid w:val="13E80EFB"/>
    <w:rsid w:val="14F7697C"/>
    <w:rsid w:val="1797758A"/>
    <w:rsid w:val="184659B2"/>
    <w:rsid w:val="1890209A"/>
    <w:rsid w:val="18BD2882"/>
    <w:rsid w:val="19517040"/>
    <w:rsid w:val="1C436E31"/>
    <w:rsid w:val="1D3441C5"/>
    <w:rsid w:val="1DD106B2"/>
    <w:rsid w:val="1E6E6347"/>
    <w:rsid w:val="1E946CD3"/>
    <w:rsid w:val="204479C9"/>
    <w:rsid w:val="216268CD"/>
    <w:rsid w:val="244A4D1A"/>
    <w:rsid w:val="246102B6"/>
    <w:rsid w:val="25657862"/>
    <w:rsid w:val="258C67B8"/>
    <w:rsid w:val="27787DF0"/>
    <w:rsid w:val="28164F13"/>
    <w:rsid w:val="296E4546"/>
    <w:rsid w:val="2D0B10D7"/>
    <w:rsid w:val="32AE2918"/>
    <w:rsid w:val="32B65FC4"/>
    <w:rsid w:val="33846F68"/>
    <w:rsid w:val="338E62A6"/>
    <w:rsid w:val="339A187E"/>
    <w:rsid w:val="33D77F5F"/>
    <w:rsid w:val="36220F0E"/>
    <w:rsid w:val="376D1F41"/>
    <w:rsid w:val="37FC742E"/>
    <w:rsid w:val="398D772B"/>
    <w:rsid w:val="3AE53ADC"/>
    <w:rsid w:val="3E796627"/>
    <w:rsid w:val="409420DA"/>
    <w:rsid w:val="419929E5"/>
    <w:rsid w:val="42DD6D2B"/>
    <w:rsid w:val="44A076E7"/>
    <w:rsid w:val="44C860E6"/>
    <w:rsid w:val="459B49CC"/>
    <w:rsid w:val="46D26F78"/>
    <w:rsid w:val="4877371B"/>
    <w:rsid w:val="49AA7BFE"/>
    <w:rsid w:val="4A0D7228"/>
    <w:rsid w:val="4B972306"/>
    <w:rsid w:val="4C7D7551"/>
    <w:rsid w:val="4D22485E"/>
    <w:rsid w:val="4DD97608"/>
    <w:rsid w:val="4E9E788D"/>
    <w:rsid w:val="4F875B68"/>
    <w:rsid w:val="4FB068AF"/>
    <w:rsid w:val="51A90A23"/>
    <w:rsid w:val="54BA2710"/>
    <w:rsid w:val="55F95FB3"/>
    <w:rsid w:val="59097FF9"/>
    <w:rsid w:val="5C3C1FE6"/>
    <w:rsid w:val="604F73F3"/>
    <w:rsid w:val="6417541E"/>
    <w:rsid w:val="66996E60"/>
    <w:rsid w:val="67275757"/>
    <w:rsid w:val="697B363C"/>
    <w:rsid w:val="69E6294E"/>
    <w:rsid w:val="6A7900FF"/>
    <w:rsid w:val="6A850498"/>
    <w:rsid w:val="6BE57F35"/>
    <w:rsid w:val="6C512ECC"/>
    <w:rsid w:val="6D657A9C"/>
    <w:rsid w:val="6FCA7CEB"/>
    <w:rsid w:val="7020494A"/>
    <w:rsid w:val="739444F3"/>
    <w:rsid w:val="73B3148B"/>
    <w:rsid w:val="750D1E1B"/>
    <w:rsid w:val="761E55F5"/>
    <w:rsid w:val="76870A83"/>
    <w:rsid w:val="76DB2B7D"/>
    <w:rsid w:val="76F409F8"/>
    <w:rsid w:val="77D22F96"/>
    <w:rsid w:val="7BBB0399"/>
    <w:rsid w:val="7D124E1E"/>
    <w:rsid w:val="7E8E2424"/>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59E5469"/>
  <w15:docId w15:val="{C7FC8415-4E17-4198-9E53-D3709151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ml-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bidi="ar-SA"/>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bidi="ar-SA"/>
    </w:rPr>
  </w:style>
  <w:style w:type="paragraph" w:styleId="Heading2">
    <w:name w:val="heading 2"/>
    <w:basedOn w:val="Normal"/>
    <w:next w:val="Normal"/>
    <w:semiHidden/>
    <w:unhideWhenUsed/>
    <w:qFormat/>
    <w:pPr>
      <w:spacing w:beforeAutospacing="1" w:afterAutospacing="1"/>
      <w:outlineLvl w:val="1"/>
    </w:pPr>
    <w:rPr>
      <w:rFonts w:ascii="SimSun" w:eastAsia="SimSun" w:hAnsi="SimSun" w:cs="Times New Roman" w:hint="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eastAsia="en-US" w:bidi="en-US"/>
    </w:rPr>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val="en-US" w:eastAsia="zh-CN" w:bidi="ar-SA"/>
    </w:rPr>
  </w:style>
  <w:style w:type="character" w:styleId="Strong">
    <w:name w:val="Strong"/>
    <w:basedOn w:val="DefaultParagraphFont"/>
    <w:qFormat/>
    <w:rPr>
      <w:b/>
      <w:bCs/>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customStyle="1" w:styleId="TableParagraph">
    <w:name w:val="Table Paragraph"/>
    <w:basedOn w:val="Normal"/>
    <w:uiPriority w:val="1"/>
    <w:qFormat/>
    <w:pPr>
      <w:ind w:left="674"/>
    </w:pPr>
    <w:rPr>
      <w:rFonts w:ascii="Times New Roman" w:eastAsia="Times New Roman" w:hAnsi="Times New Roman" w:cs="Times New Roman"/>
      <w:lang w:eastAsia="en-US" w:bidi="en-US"/>
    </w:rPr>
  </w:style>
  <w:style w:type="paragraph" w:customStyle="1" w:styleId="Default">
    <w:name w:val="Default"/>
    <w:qFormat/>
    <w:pPr>
      <w:autoSpaceDE w:val="0"/>
      <w:autoSpaceDN w:val="0"/>
      <w:adjustRightInd w:val="0"/>
    </w:pPr>
    <w:rPr>
      <w:rFonts w:eastAsiaTheme="minorEastAsia"/>
      <w:color w:val="000000"/>
      <w:sz w:val="24"/>
      <w:szCs w:val="24"/>
      <w:lang w:bidi="ar-SA"/>
    </w:rPr>
  </w:style>
  <w:style w:type="character" w:styleId="UnresolvedMention">
    <w:name w:val="Unresolved Mention"/>
    <w:basedOn w:val="DefaultParagraphFont"/>
    <w:uiPriority w:val="99"/>
    <w:semiHidden/>
    <w:unhideWhenUsed/>
    <w:rsid w:val="0036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0625">
      <w:bodyDiv w:val="1"/>
      <w:marLeft w:val="0"/>
      <w:marRight w:val="0"/>
      <w:marTop w:val="0"/>
      <w:marBottom w:val="0"/>
      <w:divBdr>
        <w:top w:val="none" w:sz="0" w:space="0" w:color="auto"/>
        <w:left w:val="none" w:sz="0" w:space="0" w:color="auto"/>
        <w:bottom w:val="none" w:sz="0" w:space="0" w:color="auto"/>
        <w:right w:val="none" w:sz="0" w:space="0" w:color="auto"/>
      </w:divBdr>
    </w:div>
    <w:div w:id="99835728">
      <w:bodyDiv w:val="1"/>
      <w:marLeft w:val="0"/>
      <w:marRight w:val="0"/>
      <w:marTop w:val="0"/>
      <w:marBottom w:val="0"/>
      <w:divBdr>
        <w:top w:val="none" w:sz="0" w:space="0" w:color="auto"/>
        <w:left w:val="none" w:sz="0" w:space="0" w:color="auto"/>
        <w:bottom w:val="none" w:sz="0" w:space="0" w:color="auto"/>
        <w:right w:val="none" w:sz="0" w:space="0" w:color="auto"/>
      </w:divBdr>
    </w:div>
    <w:div w:id="156042822">
      <w:bodyDiv w:val="1"/>
      <w:marLeft w:val="0"/>
      <w:marRight w:val="0"/>
      <w:marTop w:val="0"/>
      <w:marBottom w:val="0"/>
      <w:divBdr>
        <w:top w:val="none" w:sz="0" w:space="0" w:color="auto"/>
        <w:left w:val="none" w:sz="0" w:space="0" w:color="auto"/>
        <w:bottom w:val="none" w:sz="0" w:space="0" w:color="auto"/>
        <w:right w:val="none" w:sz="0" w:space="0" w:color="auto"/>
      </w:divBdr>
    </w:div>
    <w:div w:id="160052131">
      <w:bodyDiv w:val="1"/>
      <w:marLeft w:val="0"/>
      <w:marRight w:val="0"/>
      <w:marTop w:val="0"/>
      <w:marBottom w:val="0"/>
      <w:divBdr>
        <w:top w:val="none" w:sz="0" w:space="0" w:color="auto"/>
        <w:left w:val="none" w:sz="0" w:space="0" w:color="auto"/>
        <w:bottom w:val="none" w:sz="0" w:space="0" w:color="auto"/>
        <w:right w:val="none" w:sz="0" w:space="0" w:color="auto"/>
      </w:divBdr>
    </w:div>
    <w:div w:id="414715194">
      <w:bodyDiv w:val="1"/>
      <w:marLeft w:val="0"/>
      <w:marRight w:val="0"/>
      <w:marTop w:val="0"/>
      <w:marBottom w:val="0"/>
      <w:divBdr>
        <w:top w:val="none" w:sz="0" w:space="0" w:color="auto"/>
        <w:left w:val="none" w:sz="0" w:space="0" w:color="auto"/>
        <w:bottom w:val="none" w:sz="0" w:space="0" w:color="auto"/>
        <w:right w:val="none" w:sz="0" w:space="0" w:color="auto"/>
      </w:divBdr>
    </w:div>
    <w:div w:id="509564731">
      <w:bodyDiv w:val="1"/>
      <w:marLeft w:val="0"/>
      <w:marRight w:val="0"/>
      <w:marTop w:val="0"/>
      <w:marBottom w:val="0"/>
      <w:divBdr>
        <w:top w:val="none" w:sz="0" w:space="0" w:color="auto"/>
        <w:left w:val="none" w:sz="0" w:space="0" w:color="auto"/>
        <w:bottom w:val="none" w:sz="0" w:space="0" w:color="auto"/>
        <w:right w:val="none" w:sz="0" w:space="0" w:color="auto"/>
      </w:divBdr>
    </w:div>
    <w:div w:id="674385441">
      <w:bodyDiv w:val="1"/>
      <w:marLeft w:val="0"/>
      <w:marRight w:val="0"/>
      <w:marTop w:val="0"/>
      <w:marBottom w:val="0"/>
      <w:divBdr>
        <w:top w:val="none" w:sz="0" w:space="0" w:color="auto"/>
        <w:left w:val="none" w:sz="0" w:space="0" w:color="auto"/>
        <w:bottom w:val="none" w:sz="0" w:space="0" w:color="auto"/>
        <w:right w:val="none" w:sz="0" w:space="0" w:color="auto"/>
      </w:divBdr>
    </w:div>
    <w:div w:id="685790792">
      <w:bodyDiv w:val="1"/>
      <w:marLeft w:val="0"/>
      <w:marRight w:val="0"/>
      <w:marTop w:val="0"/>
      <w:marBottom w:val="0"/>
      <w:divBdr>
        <w:top w:val="none" w:sz="0" w:space="0" w:color="auto"/>
        <w:left w:val="none" w:sz="0" w:space="0" w:color="auto"/>
        <w:bottom w:val="none" w:sz="0" w:space="0" w:color="auto"/>
        <w:right w:val="none" w:sz="0" w:space="0" w:color="auto"/>
      </w:divBdr>
    </w:div>
    <w:div w:id="776868004">
      <w:bodyDiv w:val="1"/>
      <w:marLeft w:val="0"/>
      <w:marRight w:val="0"/>
      <w:marTop w:val="0"/>
      <w:marBottom w:val="0"/>
      <w:divBdr>
        <w:top w:val="none" w:sz="0" w:space="0" w:color="auto"/>
        <w:left w:val="none" w:sz="0" w:space="0" w:color="auto"/>
        <w:bottom w:val="none" w:sz="0" w:space="0" w:color="auto"/>
        <w:right w:val="none" w:sz="0" w:space="0" w:color="auto"/>
      </w:divBdr>
    </w:div>
    <w:div w:id="925959630">
      <w:bodyDiv w:val="1"/>
      <w:marLeft w:val="0"/>
      <w:marRight w:val="0"/>
      <w:marTop w:val="0"/>
      <w:marBottom w:val="0"/>
      <w:divBdr>
        <w:top w:val="none" w:sz="0" w:space="0" w:color="auto"/>
        <w:left w:val="none" w:sz="0" w:space="0" w:color="auto"/>
        <w:bottom w:val="none" w:sz="0" w:space="0" w:color="auto"/>
        <w:right w:val="none" w:sz="0" w:space="0" w:color="auto"/>
      </w:divBdr>
    </w:div>
    <w:div w:id="1350376071">
      <w:bodyDiv w:val="1"/>
      <w:marLeft w:val="0"/>
      <w:marRight w:val="0"/>
      <w:marTop w:val="0"/>
      <w:marBottom w:val="0"/>
      <w:divBdr>
        <w:top w:val="none" w:sz="0" w:space="0" w:color="auto"/>
        <w:left w:val="none" w:sz="0" w:space="0" w:color="auto"/>
        <w:bottom w:val="none" w:sz="0" w:space="0" w:color="auto"/>
        <w:right w:val="none" w:sz="0" w:space="0" w:color="auto"/>
      </w:divBdr>
    </w:div>
    <w:div w:id="1452624587">
      <w:bodyDiv w:val="1"/>
      <w:marLeft w:val="0"/>
      <w:marRight w:val="0"/>
      <w:marTop w:val="0"/>
      <w:marBottom w:val="0"/>
      <w:divBdr>
        <w:top w:val="none" w:sz="0" w:space="0" w:color="auto"/>
        <w:left w:val="none" w:sz="0" w:space="0" w:color="auto"/>
        <w:bottom w:val="none" w:sz="0" w:space="0" w:color="auto"/>
        <w:right w:val="none" w:sz="0" w:space="0" w:color="auto"/>
      </w:divBdr>
    </w:div>
    <w:div w:id="1522936514">
      <w:bodyDiv w:val="1"/>
      <w:marLeft w:val="0"/>
      <w:marRight w:val="0"/>
      <w:marTop w:val="0"/>
      <w:marBottom w:val="0"/>
      <w:divBdr>
        <w:top w:val="none" w:sz="0" w:space="0" w:color="auto"/>
        <w:left w:val="none" w:sz="0" w:space="0" w:color="auto"/>
        <w:bottom w:val="none" w:sz="0" w:space="0" w:color="auto"/>
        <w:right w:val="none" w:sz="0" w:space="0" w:color="auto"/>
      </w:divBdr>
    </w:div>
    <w:div w:id="1628776003">
      <w:bodyDiv w:val="1"/>
      <w:marLeft w:val="0"/>
      <w:marRight w:val="0"/>
      <w:marTop w:val="0"/>
      <w:marBottom w:val="0"/>
      <w:divBdr>
        <w:top w:val="none" w:sz="0" w:space="0" w:color="auto"/>
        <w:left w:val="none" w:sz="0" w:space="0" w:color="auto"/>
        <w:bottom w:val="none" w:sz="0" w:space="0" w:color="auto"/>
        <w:right w:val="none" w:sz="0" w:space="0" w:color="auto"/>
      </w:divBdr>
    </w:div>
    <w:div w:id="1891115156">
      <w:bodyDiv w:val="1"/>
      <w:marLeft w:val="0"/>
      <w:marRight w:val="0"/>
      <w:marTop w:val="0"/>
      <w:marBottom w:val="0"/>
      <w:divBdr>
        <w:top w:val="none" w:sz="0" w:space="0" w:color="auto"/>
        <w:left w:val="none" w:sz="0" w:space="0" w:color="auto"/>
        <w:bottom w:val="none" w:sz="0" w:space="0" w:color="auto"/>
        <w:right w:val="none" w:sz="0" w:space="0" w:color="auto"/>
      </w:divBdr>
    </w:div>
    <w:div w:id="212221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12</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26</cp:revision>
  <dcterms:created xsi:type="dcterms:W3CDTF">2025-10-08T16:14:00Z</dcterms:created>
  <dcterms:modified xsi:type="dcterms:W3CDTF">2025-10-17T10:49:00Z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3AE3FC46DDAD4DADBF0079D3C766193F</vt:lpwstr>
  </property>
</Properties>
</file>