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1D9E" w:rsidRDefault="00751D9E" w:rsidP="00C15AB1">
      <w:pPr>
        <w:spacing w:before="100" w:beforeAutospacing="1" w:after="100" w:afterAutospacing="1" w:line="240" w:lineRule="auto"/>
        <w:rPr>
          <w:rFonts w:ascii="Times New Roman" w:eastAsia="Times New Roman" w:hAnsi="Times New Roman" w:cs="Times New Roman"/>
          <w:b/>
          <w:bCs/>
          <w:sz w:val="24"/>
          <w:szCs w:val="24"/>
        </w:rPr>
      </w:pPr>
      <w:bookmarkStart w:id="0" w:name="_GoBack"/>
      <w:bookmarkEnd w:id="0"/>
      <w:r w:rsidRPr="002440F8">
        <w:rPr>
          <w:rFonts w:asciiTheme="majorHAnsi" w:hAnsiTheme="majorHAnsi" w:cs="Arial"/>
          <w:b/>
          <w:bCs/>
          <w:sz w:val="24"/>
          <w:szCs w:val="24"/>
        </w:rPr>
        <w:t>Nutritional Potential of Pumpkin Seeds as a Natural Feed Additive in Poultry Diets</w:t>
      </w:r>
      <w:r w:rsidRPr="00C15AB1">
        <w:rPr>
          <w:rFonts w:ascii="Times New Roman" w:eastAsia="Times New Roman" w:hAnsi="Times New Roman" w:cs="Times New Roman"/>
          <w:b/>
          <w:bCs/>
          <w:sz w:val="24"/>
          <w:szCs w:val="24"/>
        </w:rPr>
        <w:t xml:space="preserve"> </w:t>
      </w:r>
    </w:p>
    <w:p w:rsidR="00751D9E" w:rsidRDefault="00751D9E" w:rsidP="00C15AB1">
      <w:pPr>
        <w:spacing w:before="100" w:beforeAutospacing="1" w:after="100" w:afterAutospacing="1" w:line="240" w:lineRule="auto"/>
        <w:rPr>
          <w:rFonts w:ascii="Times New Roman" w:eastAsia="Times New Roman" w:hAnsi="Times New Roman" w:cs="Times New Roman"/>
          <w:b/>
          <w:bCs/>
          <w:sz w:val="24"/>
          <w:szCs w:val="24"/>
        </w:rPr>
      </w:pPr>
    </w:p>
    <w:p w:rsidR="00C15AB1" w:rsidRPr="00C15AB1"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ABSTRACT </w:t>
      </w:r>
    </w:p>
    <w:p w:rsid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b/>
          <w:bCs/>
          <w:sz w:val="24"/>
          <w:szCs w:val="24"/>
        </w:rPr>
        <w:t>Aims:</w:t>
      </w:r>
      <w:r w:rsidRPr="00C15AB1">
        <w:rPr>
          <w:rFonts w:ascii="Times New Roman" w:eastAsia="Times New Roman" w:hAnsi="Times New Roman" w:cs="Times New Roman"/>
          <w:sz w:val="24"/>
          <w:szCs w:val="24"/>
        </w:rPr>
        <w:t xml:space="preserve"> To investigate the nutritional potential of pumpkin seeds (Cucurbita maxima) as a natural feed additive in poultry diets, specifically evaluating their biochemical composition (e.g., crude protein, antioxidants, minerals) and efficacy as an alternative to antibiotic growth promoters in enhancing growth performance, feed efficiency, and overall health in broiler chicks. Study design: Randomized experimental design with control and treatment groups. </w:t>
      </w:r>
    </w:p>
    <w:p w:rsidR="0054761E"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b/>
          <w:bCs/>
          <w:sz w:val="24"/>
          <w:szCs w:val="24"/>
        </w:rPr>
        <w:t>Place and Duration of Study:</w:t>
      </w:r>
      <w:r w:rsidRPr="00C15AB1">
        <w:rPr>
          <w:rFonts w:ascii="Times New Roman" w:eastAsia="Times New Roman" w:hAnsi="Times New Roman" w:cs="Times New Roman"/>
          <w:sz w:val="24"/>
          <w:szCs w:val="24"/>
        </w:rPr>
        <w:t xml:space="preserve"> Small Animals’ Laboratory, Department of Animal Husbandry and Dairying, Sam Higginbottom University of Agriculture, Technology and Sciences (SHUATS), Prayagraj, India, between January 2023 and March 2023. Methodology: Forty-eight day-old broiler chicks were randomly divided into four groups (n=12 per group, with four subgroups of three chicks each). The control group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received a standard broiler diet. Treatment groups received the standard diet supplemented with pumpkin seeds powder at 0.25%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0.5%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1%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Broiler starter ration (22% CP, 2900 kcal/kg ME) was fed for the first three weeks, followed by finisher ration (19% CP, 3000 kcal/kg ME) in the fourth week. Weekly body weight, feed intake, weight gain, and feed conversion ratio (FCR) were recorded. Data were analyzed using analysis of variance (ANOVA) with significance at P&lt;0.05. </w:t>
      </w:r>
    </w:p>
    <w:p w:rsidR="0054761E"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54761E">
        <w:rPr>
          <w:rFonts w:ascii="Times New Roman" w:eastAsia="Times New Roman" w:hAnsi="Times New Roman" w:cs="Times New Roman"/>
          <w:b/>
          <w:bCs/>
          <w:sz w:val="24"/>
          <w:szCs w:val="24"/>
        </w:rPr>
        <w:t>Results:</w:t>
      </w:r>
      <w:r w:rsidRPr="00C15AB1">
        <w:rPr>
          <w:rFonts w:ascii="Times New Roman" w:eastAsia="Times New Roman" w:hAnsi="Times New Roman" w:cs="Times New Roman"/>
          <w:sz w:val="24"/>
          <w:szCs w:val="24"/>
        </w:rPr>
        <w:t xml:space="preserve"> Pumpkin seeds powder supplementation significantly improved growth performance. Mean weekly body weights were 590.49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582.49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580.78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610.26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(P&lt;0.05). Weekly weight gains were 289.78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267.18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296.58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311.91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(P&lt;0.05). Feed intake showed significant variations, with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exhibiting the highest efficiency. FCR improved significantly, with means of 1.80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1.75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1.71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and 1.68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(P&lt;0.05). No adverse effects on health were observed. </w:t>
      </w:r>
    </w:p>
    <w:p w:rsid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54761E">
        <w:rPr>
          <w:rFonts w:ascii="Times New Roman" w:eastAsia="Times New Roman" w:hAnsi="Times New Roman" w:cs="Times New Roman"/>
          <w:b/>
          <w:bCs/>
          <w:sz w:val="24"/>
          <w:szCs w:val="24"/>
        </w:rPr>
        <w:t>Conclusion:</w:t>
      </w:r>
      <w:r w:rsidRPr="00C15AB1">
        <w:rPr>
          <w:rFonts w:ascii="Times New Roman" w:eastAsia="Times New Roman" w:hAnsi="Times New Roman" w:cs="Times New Roman"/>
          <w:sz w:val="24"/>
          <w:szCs w:val="24"/>
        </w:rPr>
        <w:t xml:space="preserve"> Pumpkin seeds, rich in crude protein (30.60%), antioxidants, and minerals (e.g., zinc, magnesium), serve as an effective natural alternative to antibiotic growth promoters, enhancing broiler performance without residues. </w:t>
      </w:r>
    </w:p>
    <w:p w:rsid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b/>
          <w:bCs/>
          <w:sz w:val="24"/>
          <w:szCs w:val="24"/>
        </w:rPr>
        <w:t>Keywords:</w:t>
      </w:r>
      <w:r w:rsidRPr="00C15AB1">
        <w:rPr>
          <w:rFonts w:ascii="Times New Roman" w:eastAsia="Times New Roman" w:hAnsi="Times New Roman" w:cs="Times New Roman"/>
          <w:sz w:val="24"/>
          <w:szCs w:val="24"/>
        </w:rPr>
        <w:t xml:space="preserve"> Pumpkin seeds; Cucurbita maxima; broiler diets; natural feed additive; growth performance; antibiotic alternatives; nutritional composition; feed efficiency </w:t>
      </w:r>
    </w:p>
    <w:p w:rsidR="00C15AB1" w:rsidRPr="00F67C46" w:rsidRDefault="00C15AB1" w:rsidP="00C15AB1">
      <w:pPr>
        <w:numPr>
          <w:ilvl w:val="0"/>
          <w:numId w:val="1"/>
        </w:numPr>
        <w:spacing w:before="100" w:beforeAutospacing="1" w:after="100" w:afterAutospacing="1" w:line="240" w:lineRule="auto"/>
        <w:jc w:val="both"/>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INTRODUCTION </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The poultry industry has emerged as one of the fastest-growing sectors in global agriculture, fueled by the escalating demand for affordable, high-quality protein sources such as meat and eggs. In India, which ranks third in egg production and eighth in poultry meat worldwide, egg output has surged from 78.48 billion in 2014-15 to 122.11 billion in 2020-21, reflecting a compound annual growth rate of approximately 7.5% (USDA, 2020). This expansion is driven by urbanization, rising disposable incomes, and shifting dietary preferences toward animal-based proteins. However, the industry's heavy reliance on antibiotic growth promoters (AGPs) in </w:t>
      </w:r>
      <w:r w:rsidRPr="00C15AB1">
        <w:rPr>
          <w:rFonts w:ascii="Times New Roman" w:eastAsia="Times New Roman" w:hAnsi="Times New Roman" w:cs="Times New Roman"/>
          <w:sz w:val="24"/>
          <w:szCs w:val="24"/>
        </w:rPr>
        <w:lastRenderedPageBreak/>
        <w:t>broiler diets has sparked significant concerns. AGPs, traditionally used to enhance feed efficiency and prevent subclinical infections, contribute to antimicrobial resistance (AMR) and leave residues in poultry products, posing risks to human health and prompting regulatory bans in regions like the European Union since 2006 and increasing scrutiny in Asia (</w:t>
      </w:r>
      <w:proofErr w:type="spellStart"/>
      <w:r w:rsidRPr="00C15AB1">
        <w:rPr>
          <w:rFonts w:ascii="Times New Roman" w:eastAsia="Times New Roman" w:hAnsi="Times New Roman" w:cs="Times New Roman"/>
          <w:sz w:val="24"/>
          <w:szCs w:val="24"/>
        </w:rPr>
        <w:t>Botsoglou</w:t>
      </w:r>
      <w:proofErr w:type="spellEnd"/>
      <w:r w:rsidRPr="00C15AB1">
        <w:rPr>
          <w:rFonts w:ascii="Times New Roman" w:eastAsia="Times New Roman" w:hAnsi="Times New Roman" w:cs="Times New Roman"/>
          <w:sz w:val="24"/>
          <w:szCs w:val="24"/>
        </w:rPr>
        <w:t xml:space="preserve"> and </w:t>
      </w:r>
      <w:proofErr w:type="spellStart"/>
      <w:r w:rsidRPr="00C15AB1">
        <w:rPr>
          <w:rFonts w:ascii="Times New Roman" w:eastAsia="Times New Roman" w:hAnsi="Times New Roman" w:cs="Times New Roman"/>
          <w:sz w:val="24"/>
          <w:szCs w:val="24"/>
        </w:rPr>
        <w:t>Fletouris</w:t>
      </w:r>
      <w:proofErr w:type="spellEnd"/>
      <w:r w:rsidRPr="00C15AB1">
        <w:rPr>
          <w:rFonts w:ascii="Times New Roman" w:eastAsia="Times New Roman" w:hAnsi="Times New Roman" w:cs="Times New Roman"/>
          <w:sz w:val="24"/>
          <w:szCs w:val="24"/>
        </w:rPr>
        <w:t xml:space="preserve">, 2002; Williams and </w:t>
      </w:r>
      <w:proofErr w:type="spellStart"/>
      <w:r w:rsidRPr="00C15AB1">
        <w:rPr>
          <w:rFonts w:ascii="Times New Roman" w:eastAsia="Times New Roman" w:hAnsi="Times New Roman" w:cs="Times New Roman"/>
          <w:sz w:val="24"/>
          <w:szCs w:val="24"/>
        </w:rPr>
        <w:t>Losa</w:t>
      </w:r>
      <w:proofErr w:type="spellEnd"/>
      <w:r w:rsidRPr="00C15AB1">
        <w:rPr>
          <w:rFonts w:ascii="Times New Roman" w:eastAsia="Times New Roman" w:hAnsi="Times New Roman" w:cs="Times New Roman"/>
          <w:sz w:val="24"/>
          <w:szCs w:val="24"/>
        </w:rPr>
        <w:t xml:space="preserve">, 2001; </w:t>
      </w:r>
      <w:proofErr w:type="spellStart"/>
      <w:r w:rsidRPr="00C15AB1">
        <w:rPr>
          <w:rFonts w:ascii="Times New Roman" w:eastAsia="Times New Roman" w:hAnsi="Times New Roman" w:cs="Times New Roman"/>
          <w:sz w:val="24"/>
          <w:szCs w:val="24"/>
        </w:rPr>
        <w:t>Castanon</w:t>
      </w:r>
      <w:proofErr w:type="spellEnd"/>
      <w:r w:rsidRPr="00C15AB1">
        <w:rPr>
          <w:rFonts w:ascii="Times New Roman" w:eastAsia="Times New Roman" w:hAnsi="Times New Roman" w:cs="Times New Roman"/>
          <w:sz w:val="24"/>
          <w:szCs w:val="24"/>
        </w:rPr>
        <w:t>, 2007). The World Health Organization (WHO) has classified AMR as a global health emergency, emphasizing the need for sustainable alternatives in animal nutrition.</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Phytogenic feed additives, derived from herbs, spices, and plant extracts, have gained prominence as natural substitutes for AGPs. These compounds offer multifaceted benefits, including antimicrobial, antioxidant, anti-inflammatory, and growth-promoting properties, without the drawbacks of resistance or residues (Windisch et al., 2008; </w:t>
      </w:r>
      <w:proofErr w:type="spellStart"/>
      <w:r w:rsidRPr="00C15AB1">
        <w:rPr>
          <w:rFonts w:ascii="Times New Roman" w:eastAsia="Times New Roman" w:hAnsi="Times New Roman" w:cs="Times New Roman"/>
          <w:sz w:val="24"/>
          <w:szCs w:val="24"/>
        </w:rPr>
        <w:t>Toghyani</w:t>
      </w:r>
      <w:proofErr w:type="spellEnd"/>
      <w:r w:rsidRPr="00C15AB1">
        <w:rPr>
          <w:rFonts w:ascii="Times New Roman" w:eastAsia="Times New Roman" w:hAnsi="Times New Roman" w:cs="Times New Roman"/>
          <w:sz w:val="24"/>
          <w:szCs w:val="24"/>
        </w:rPr>
        <w:t xml:space="preserve"> et al., 2010; </w:t>
      </w:r>
      <w:proofErr w:type="spellStart"/>
      <w:r w:rsidRPr="00C15AB1">
        <w:rPr>
          <w:rFonts w:ascii="Times New Roman" w:eastAsia="Times New Roman" w:hAnsi="Times New Roman" w:cs="Times New Roman"/>
          <w:sz w:val="24"/>
          <w:szCs w:val="24"/>
        </w:rPr>
        <w:t>Frankič</w:t>
      </w:r>
      <w:proofErr w:type="spellEnd"/>
      <w:r w:rsidRPr="00C15AB1">
        <w:rPr>
          <w:rFonts w:ascii="Times New Roman" w:eastAsia="Times New Roman" w:hAnsi="Times New Roman" w:cs="Times New Roman"/>
          <w:sz w:val="24"/>
          <w:szCs w:val="24"/>
        </w:rPr>
        <w:t xml:space="preserve"> et al., 2009). Among these, pumpkin seeds (Cucurbita maxima) stand out as a promising candidate due to their nutrient-dense profile. Pumpkin seeds contain approximately 30.60% crude protein, making them a valuable protein source comparable to soybean meal in poultry rations (</w:t>
      </w:r>
      <w:proofErr w:type="spellStart"/>
      <w:r w:rsidRPr="00C15AB1">
        <w:rPr>
          <w:rFonts w:ascii="Times New Roman" w:eastAsia="Times New Roman" w:hAnsi="Times New Roman" w:cs="Times New Roman"/>
          <w:sz w:val="24"/>
          <w:szCs w:val="24"/>
        </w:rPr>
        <w:t>Achilonu</w:t>
      </w:r>
      <w:proofErr w:type="spellEnd"/>
      <w:r w:rsidRPr="00C15AB1">
        <w:rPr>
          <w:rFonts w:ascii="Times New Roman" w:eastAsia="Times New Roman" w:hAnsi="Times New Roman" w:cs="Times New Roman"/>
          <w:sz w:val="24"/>
          <w:szCs w:val="24"/>
        </w:rPr>
        <w:t xml:space="preserve"> et al., 2018). They are also rich in antioxidants such as beta-carotene and vitamin E, essential minerals including zinc (for immune function), magnesium (for bone health), and potassium (for electrolyte balance and thermotolerance), and bioactive compounds like </w:t>
      </w:r>
      <w:proofErr w:type="spellStart"/>
      <w:r w:rsidRPr="00C15AB1">
        <w:rPr>
          <w:rFonts w:ascii="Times New Roman" w:eastAsia="Times New Roman" w:hAnsi="Times New Roman" w:cs="Times New Roman"/>
          <w:sz w:val="24"/>
          <w:szCs w:val="24"/>
        </w:rPr>
        <w:t>cucurbitin</w:t>
      </w:r>
      <w:proofErr w:type="spellEnd"/>
      <w:r w:rsidRPr="00C15AB1">
        <w:rPr>
          <w:rFonts w:ascii="Times New Roman" w:eastAsia="Times New Roman" w:hAnsi="Times New Roman" w:cs="Times New Roman"/>
          <w:sz w:val="24"/>
          <w:szCs w:val="24"/>
        </w:rPr>
        <w:t>, which exhibits antiparasitic and anti-inflammatory effects (</w:t>
      </w:r>
      <w:proofErr w:type="spellStart"/>
      <w:r w:rsidRPr="00C15AB1">
        <w:rPr>
          <w:rFonts w:ascii="Times New Roman" w:eastAsia="Times New Roman" w:hAnsi="Times New Roman" w:cs="Times New Roman"/>
          <w:sz w:val="24"/>
          <w:szCs w:val="24"/>
        </w:rPr>
        <w:t>Wafar</w:t>
      </w:r>
      <w:proofErr w:type="spellEnd"/>
      <w:r w:rsidRPr="00C15AB1">
        <w:rPr>
          <w:rFonts w:ascii="Times New Roman" w:eastAsia="Times New Roman" w:hAnsi="Times New Roman" w:cs="Times New Roman"/>
          <w:sz w:val="24"/>
          <w:szCs w:val="24"/>
        </w:rPr>
        <w:t xml:space="preserve"> et al., 2017; </w:t>
      </w:r>
      <w:proofErr w:type="spellStart"/>
      <w:r w:rsidRPr="00C15AB1">
        <w:rPr>
          <w:rFonts w:ascii="Times New Roman" w:eastAsia="Times New Roman" w:hAnsi="Times New Roman" w:cs="Times New Roman"/>
          <w:sz w:val="24"/>
          <w:szCs w:val="24"/>
        </w:rPr>
        <w:t>Mathewos</w:t>
      </w:r>
      <w:proofErr w:type="spellEnd"/>
      <w:r w:rsidRPr="00C15AB1">
        <w:rPr>
          <w:rFonts w:ascii="Times New Roman" w:eastAsia="Times New Roman" w:hAnsi="Times New Roman" w:cs="Times New Roman"/>
          <w:sz w:val="24"/>
          <w:szCs w:val="24"/>
        </w:rPr>
        <w:t xml:space="preserve"> et al., 2019; </w:t>
      </w:r>
      <w:proofErr w:type="spellStart"/>
      <w:r w:rsidRPr="00C15AB1">
        <w:rPr>
          <w:rFonts w:ascii="Times New Roman" w:eastAsia="Times New Roman" w:hAnsi="Times New Roman" w:cs="Times New Roman"/>
          <w:sz w:val="24"/>
          <w:szCs w:val="24"/>
        </w:rPr>
        <w:t>Bauri</w:t>
      </w:r>
      <w:proofErr w:type="spellEnd"/>
      <w:r w:rsidRPr="00C15AB1">
        <w:rPr>
          <w:rFonts w:ascii="Times New Roman" w:eastAsia="Times New Roman" w:hAnsi="Times New Roman" w:cs="Times New Roman"/>
          <w:sz w:val="24"/>
          <w:szCs w:val="24"/>
        </w:rPr>
        <w:t xml:space="preserve"> et al., 2015</w:t>
      </w:r>
      <w:r w:rsidR="0054761E">
        <w:rPr>
          <w:rFonts w:ascii="Times New Roman" w:eastAsia="Times New Roman" w:hAnsi="Times New Roman" w:cs="Times New Roman"/>
          <w:sz w:val="24"/>
          <w:szCs w:val="24"/>
        </w:rPr>
        <w:t>)</w:t>
      </w:r>
      <w:r w:rsidRPr="00C15AB1">
        <w:rPr>
          <w:rFonts w:ascii="Times New Roman" w:eastAsia="Times New Roman" w:hAnsi="Times New Roman" w:cs="Times New Roman"/>
          <w:sz w:val="24"/>
          <w:szCs w:val="24"/>
        </w:rPr>
        <w:t>. Recent studies have demonstrated that pumpkin seed derivatives improve nutrient utilization, mitigate oxidative stress, enhance gut microbiota balance, and bolster immune responses in poultry, thereby supporting overall health and productivity (</w:t>
      </w:r>
      <w:proofErr w:type="spellStart"/>
      <w:r w:rsidRPr="00C15AB1">
        <w:rPr>
          <w:rFonts w:ascii="Times New Roman" w:eastAsia="Times New Roman" w:hAnsi="Times New Roman" w:cs="Times New Roman"/>
          <w:sz w:val="24"/>
          <w:szCs w:val="24"/>
        </w:rPr>
        <w:t>Vlaicu</w:t>
      </w:r>
      <w:proofErr w:type="spellEnd"/>
      <w:r w:rsidRPr="00C15AB1">
        <w:rPr>
          <w:rFonts w:ascii="Times New Roman" w:eastAsia="Times New Roman" w:hAnsi="Times New Roman" w:cs="Times New Roman"/>
          <w:sz w:val="24"/>
          <w:szCs w:val="24"/>
        </w:rPr>
        <w:t xml:space="preserve"> and </w:t>
      </w:r>
      <w:proofErr w:type="spellStart"/>
      <w:r w:rsidRPr="00C15AB1">
        <w:rPr>
          <w:rFonts w:ascii="Times New Roman" w:eastAsia="Times New Roman" w:hAnsi="Times New Roman" w:cs="Times New Roman"/>
          <w:sz w:val="24"/>
          <w:szCs w:val="24"/>
        </w:rPr>
        <w:t>Panaite</w:t>
      </w:r>
      <w:proofErr w:type="spellEnd"/>
      <w:r w:rsidRPr="00C15AB1">
        <w:rPr>
          <w:rFonts w:ascii="Times New Roman" w:eastAsia="Times New Roman" w:hAnsi="Times New Roman" w:cs="Times New Roman"/>
          <w:sz w:val="24"/>
          <w:szCs w:val="24"/>
        </w:rPr>
        <w:t xml:space="preserve">, 2022; </w:t>
      </w:r>
      <w:proofErr w:type="spellStart"/>
      <w:r w:rsidRPr="00C15AB1">
        <w:rPr>
          <w:rFonts w:ascii="Times New Roman" w:eastAsia="Times New Roman" w:hAnsi="Times New Roman" w:cs="Times New Roman"/>
          <w:sz w:val="24"/>
          <w:szCs w:val="24"/>
        </w:rPr>
        <w:t>Antunović</w:t>
      </w:r>
      <w:proofErr w:type="spellEnd"/>
      <w:r w:rsidRPr="00C15AB1">
        <w:rPr>
          <w:rFonts w:ascii="Times New Roman" w:eastAsia="Times New Roman" w:hAnsi="Times New Roman" w:cs="Times New Roman"/>
          <w:sz w:val="24"/>
          <w:szCs w:val="24"/>
        </w:rPr>
        <w:t xml:space="preserve"> et al., 2022;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The low-fat content of pumpkin seeds (about 49 calories per cup) and high dietary fiber further contribute to gut health by promoting beneficial microbial fermentation and reducing the incidence of digestive disorders like necrotic enteritis, common in AGP-free systems (</w:t>
      </w:r>
      <w:proofErr w:type="spellStart"/>
      <w:r w:rsidRPr="00C15AB1">
        <w:rPr>
          <w:rFonts w:ascii="Times New Roman" w:eastAsia="Times New Roman" w:hAnsi="Times New Roman" w:cs="Times New Roman"/>
          <w:sz w:val="24"/>
          <w:szCs w:val="24"/>
        </w:rPr>
        <w:t>Ardabili</w:t>
      </w:r>
      <w:proofErr w:type="spellEnd"/>
      <w:r w:rsidRPr="00C15AB1">
        <w:rPr>
          <w:rFonts w:ascii="Times New Roman" w:eastAsia="Times New Roman" w:hAnsi="Times New Roman" w:cs="Times New Roman"/>
          <w:sz w:val="24"/>
          <w:szCs w:val="24"/>
        </w:rPr>
        <w:t xml:space="preserve"> et al., 2011; </w:t>
      </w:r>
      <w:proofErr w:type="spellStart"/>
      <w:r w:rsidRPr="00C15AB1">
        <w:rPr>
          <w:rFonts w:ascii="Times New Roman" w:eastAsia="Times New Roman" w:hAnsi="Times New Roman" w:cs="Times New Roman"/>
          <w:sz w:val="24"/>
          <w:szCs w:val="24"/>
        </w:rPr>
        <w:t>Hajati</w:t>
      </w:r>
      <w:proofErr w:type="spellEnd"/>
      <w:r w:rsidRPr="00C15AB1">
        <w:rPr>
          <w:rFonts w:ascii="Times New Roman" w:eastAsia="Times New Roman" w:hAnsi="Times New Roman" w:cs="Times New Roman"/>
          <w:sz w:val="24"/>
          <w:szCs w:val="24"/>
        </w:rPr>
        <w:t xml:space="preserve"> et al., 2011). In broiler production, where rapid growth is paramount, these attributes position pumpkin seeds as an effective AGP alternative, potentially reducing production costs while meeting consumer demands for residue-free, ethically produced poultry products. Global trends indicate a shift toward organic and natural farming, with the phytogenic feed additives market projected to reach USD 1.3 billion by 2027, driven by bans on AGPs and rising awareness of sustainable agriculture (</w:t>
      </w:r>
      <w:proofErr w:type="spellStart"/>
      <w:r w:rsidRPr="00C15AB1">
        <w:rPr>
          <w:rFonts w:ascii="Times New Roman" w:eastAsia="Times New Roman" w:hAnsi="Times New Roman" w:cs="Times New Roman"/>
          <w:sz w:val="24"/>
          <w:szCs w:val="24"/>
        </w:rPr>
        <w:t>MarketsandMarkets</w:t>
      </w:r>
      <w:proofErr w:type="spellEnd"/>
      <w:r w:rsidRPr="00C15AB1">
        <w:rPr>
          <w:rFonts w:ascii="Times New Roman" w:eastAsia="Times New Roman" w:hAnsi="Times New Roman" w:cs="Times New Roman"/>
          <w:sz w:val="24"/>
          <w:szCs w:val="24"/>
        </w:rPr>
        <w:t>, 2022).</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This study synthesizes the nutritional composition of pumpkin seeds and empirically evaluates their role in broiler diets through a controlled experiment. By assessing parameters such as body weight, feed intake, weight gain, and feed conversion ratio (FCR), it provides evidence-based insights into their efficacy as a natural feed additive. The scope encompasses biochemical analysis, practical supplementation strategies, and comparisons with existing literature, justifying their integration into modern poultry nutrition amid evolving regulatory landscapes and consumer preferences for clean-label products.</w:t>
      </w:r>
    </w:p>
    <w:p w:rsidR="00C15AB1" w:rsidRPr="00F67C46" w:rsidRDefault="00C15AB1" w:rsidP="00C15AB1">
      <w:pPr>
        <w:numPr>
          <w:ilvl w:val="0"/>
          <w:numId w:val="2"/>
        </w:numPr>
        <w:spacing w:before="100" w:beforeAutospacing="1" w:after="100" w:afterAutospacing="1" w:line="240" w:lineRule="auto"/>
        <w:jc w:val="both"/>
        <w:rPr>
          <w:rFonts w:ascii="Times New Roman" w:eastAsia="Times New Roman" w:hAnsi="Times New Roman" w:cs="Times New Roman"/>
          <w:b/>
          <w:bCs/>
          <w:sz w:val="24"/>
          <w:szCs w:val="24"/>
        </w:rPr>
      </w:pPr>
      <w:r w:rsidRPr="00F67C46">
        <w:rPr>
          <w:rFonts w:ascii="Times New Roman" w:eastAsia="Times New Roman" w:hAnsi="Times New Roman" w:cs="Times New Roman"/>
          <w:b/>
          <w:bCs/>
          <w:sz w:val="24"/>
          <w:szCs w:val="24"/>
        </w:rPr>
        <w:t>MATERIAL AND METHODS</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The experiment was conducted at the Small Animals’ Laboratory, Department of Animal Husbandry and Dairying, Sam Higginbottom University of Agriculture, Technology and </w:t>
      </w:r>
      <w:r w:rsidRPr="00C15AB1">
        <w:rPr>
          <w:rFonts w:ascii="Times New Roman" w:eastAsia="Times New Roman" w:hAnsi="Times New Roman" w:cs="Times New Roman"/>
          <w:sz w:val="24"/>
          <w:szCs w:val="24"/>
        </w:rPr>
        <w:lastRenderedPageBreak/>
        <w:t>Sciences (SHUATS), Prayagraj, India. Forty-eight day-old broiler chicks of a commercial strain (average initial weight: 43.83-47.66 g) were procured from a certified hatchery and acclimatized for 24 hours before allocation. Chicks were housed in battery-type cages (dimensions: 60 cm × 60 cm × 45 cm per subgroup) under standard management practices, including controlled temperature (32-35°C initially, gradually reduced by 2-3°C per week to 24-26°C), humidity (60-70%), and lighting (24 hours continuous for the first week, reduced to 12 hours light:12 hours dark thereafter). Ventilation was maintained to ensure air quality, and all cages were cleaned daily to prevent disease.</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Chicks were randomly assigned to four treatment groups (n=12 per group, with four replicates of three chicks each) using a completely randomized design to minimize bias. Pumpkin seeds (Cucurbita maxima) were sourced locally, sun-dried for 48 hours, ground into fine powder using a mechanical grinder, and stored in airtight containers at room temperature. Proximate analysis of the powder, conducted per AOAC (2019) methods, confirmed crude protein: 30.60%; ether extract: 4.5%; crude fiber: 12.8%; ash: 5.2%; and minerals such as zinc (7.8 mg/100g), magnesium (592 mg/100g), and potassium (809 mg/100g), aligning with </w:t>
      </w:r>
      <w:proofErr w:type="spellStart"/>
      <w:r w:rsidRPr="00C15AB1">
        <w:rPr>
          <w:rFonts w:ascii="Times New Roman" w:eastAsia="Times New Roman" w:hAnsi="Times New Roman" w:cs="Times New Roman"/>
          <w:sz w:val="24"/>
          <w:szCs w:val="24"/>
        </w:rPr>
        <w:t>Achilonu</w:t>
      </w:r>
      <w:proofErr w:type="spellEnd"/>
      <w:r w:rsidRPr="00C15AB1">
        <w:rPr>
          <w:rFonts w:ascii="Times New Roman" w:eastAsia="Times New Roman" w:hAnsi="Times New Roman" w:cs="Times New Roman"/>
          <w:sz w:val="24"/>
          <w:szCs w:val="24"/>
        </w:rPr>
        <w:t xml:space="preserve"> et al. (2018).</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The basal diet was formulated according to Bureau of Indian Standards (BIS, 2007) guidelines for broilers. The starter diet (weeks 1-3) contained 22% crude protein (CP) and 2900 kcal/kg metabolizable energy (ME), while the finisher diet (week 4) had 19% CP and 3000 kcal/kg ME. Ingredients included maize (55-60%), soybean meal (30-35%), fish meal (5%), vegetable oil (3%), and a vitamin-mineral premix (2%). Treatments were: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(control, basal diet);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(basal + 0.25% pumpkin seeds powder, equivalent to 2.5 g/kg feed);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xml:space="preserve"> (basal + 0.5%, 5 g/kg);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(basal + 1%, 10 g/kg). Supplementation levels were chosen based on preliminary trials and literature (Windisch et al., 2008; </w:t>
      </w:r>
      <w:proofErr w:type="spellStart"/>
      <w:r w:rsidRPr="00C15AB1">
        <w:rPr>
          <w:rFonts w:ascii="Times New Roman" w:eastAsia="Times New Roman" w:hAnsi="Times New Roman" w:cs="Times New Roman"/>
          <w:sz w:val="24"/>
          <w:szCs w:val="24"/>
        </w:rPr>
        <w:t>Wafar</w:t>
      </w:r>
      <w:proofErr w:type="spellEnd"/>
      <w:r w:rsidRPr="00C15AB1">
        <w:rPr>
          <w:rFonts w:ascii="Times New Roman" w:eastAsia="Times New Roman" w:hAnsi="Times New Roman" w:cs="Times New Roman"/>
          <w:sz w:val="24"/>
          <w:szCs w:val="24"/>
        </w:rPr>
        <w:t xml:space="preserve"> et al., 2017) to avoid palatability issues. Feed and clean water were provided ad libitum, with feed offered twice daily and refusals weighed to calculate intake.</w:t>
      </w:r>
    </w:p>
    <w:p w:rsidR="00C15AB1" w:rsidRPr="00C15AB1" w:rsidRDefault="00C15AB1" w:rsidP="00C15AB1">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Performance parameters were recorded weekly. Body weight was measured using a digital electronic scale (accuracy ±0.01 g). Feed intake was calculated as feed offered minus refusals per replicate. Weight gain was derived as final body weight minus initial body weight. Feed conversion ratio (FCR) was computed as feed intake divided by weight gain. Health monitoring included daily observations for mortality, morbidity, and behavioral changes. Data were subjected to one-way analysis of variance (ANOVA) using SPSS software, with means separated by Duncan's multiple range test at P&lt;0.05. Modifications to standard protocols, such as supplementation rates, followed recommendations from Windisch et al. (2008) for phytogenic additives.</w:t>
      </w:r>
    </w:p>
    <w:p w:rsidR="00C15AB1" w:rsidRPr="00C15AB1" w:rsidRDefault="001376B6" w:rsidP="00C15AB1">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Chart 1: </w:t>
      </w:r>
      <w:r w:rsidR="00C15AB1" w:rsidRPr="00C15AB1">
        <w:rPr>
          <w:rFonts w:ascii="Times New Roman" w:eastAsia="Times New Roman" w:hAnsi="Times New Roman" w:cs="Times New Roman"/>
          <w:b/>
          <w:bCs/>
          <w:sz w:val="24"/>
          <w:szCs w:val="24"/>
        </w:rPr>
        <w:t>Composition of basal diets (as-fed basis).</w:t>
      </w:r>
    </w:p>
    <w:tbl>
      <w:tblPr>
        <w:tblW w:w="0" w:type="auto"/>
        <w:jc w:val="center"/>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2640"/>
        <w:gridCol w:w="2193"/>
        <w:gridCol w:w="2020"/>
      </w:tblGrid>
      <w:tr w:rsidR="00C15AB1" w:rsidRPr="00C15AB1" w:rsidTr="008F016F">
        <w:trPr>
          <w:tblHeader/>
          <w:tblCellSpacing w:w="15" w:type="dxa"/>
          <w:jc w:val="center"/>
        </w:trPr>
        <w:tc>
          <w:tcPr>
            <w:tcW w:w="2595" w:type="dxa"/>
            <w:tcBorders>
              <w:top w:val="single" w:sz="4" w:space="0" w:color="auto"/>
              <w:bottom w:val="single" w:sz="4" w:space="0" w:color="auto"/>
            </w:tcBorders>
            <w:vAlign w:val="center"/>
            <w:hideMark/>
          </w:tcPr>
          <w:p w:rsidR="00C15AB1" w:rsidRPr="00C15AB1" w:rsidRDefault="00C15AB1" w:rsidP="008F016F">
            <w:pPr>
              <w:spacing w:after="0" w:line="240" w:lineRule="auto"/>
              <w:jc w:val="center"/>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Ingredient (%)</w:t>
            </w:r>
          </w:p>
        </w:tc>
        <w:tc>
          <w:tcPr>
            <w:tcW w:w="2163" w:type="dxa"/>
            <w:tcBorders>
              <w:top w:val="single" w:sz="4" w:space="0" w:color="auto"/>
              <w:bottom w:val="single" w:sz="4" w:space="0" w:color="auto"/>
            </w:tcBorders>
            <w:vAlign w:val="center"/>
            <w:hideMark/>
          </w:tcPr>
          <w:p w:rsidR="00C15AB1" w:rsidRPr="00C15AB1" w:rsidRDefault="00C15AB1" w:rsidP="008F016F">
            <w:pPr>
              <w:spacing w:after="0" w:line="240" w:lineRule="auto"/>
              <w:jc w:val="center"/>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Starter (Weeks 1-3)</w:t>
            </w:r>
          </w:p>
        </w:tc>
        <w:tc>
          <w:tcPr>
            <w:tcW w:w="1975" w:type="dxa"/>
            <w:tcBorders>
              <w:top w:val="single" w:sz="4" w:space="0" w:color="auto"/>
              <w:bottom w:val="single" w:sz="4" w:space="0" w:color="auto"/>
            </w:tcBorders>
            <w:vAlign w:val="center"/>
            <w:hideMark/>
          </w:tcPr>
          <w:p w:rsidR="00C15AB1" w:rsidRPr="00C15AB1" w:rsidRDefault="00C15AB1" w:rsidP="008F016F">
            <w:pPr>
              <w:spacing w:after="0" w:line="240" w:lineRule="auto"/>
              <w:jc w:val="center"/>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Finisher (Week 4)</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Maize</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58.0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62.0</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Soybean meal</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32.0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28.0</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Fish meal</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5.0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4.0</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Vegetable oil</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3.5</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Vitamin-mineral premix*</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2.0</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lastRenderedPageBreak/>
              <w:t>Calculated nutrients:</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Crude protein (%)</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22.0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19.0</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ME (kcal/kg)</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2900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3000</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Crude fiber (%)</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4.5</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4.8</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Calcium (%)</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1.0</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0.9</w:t>
            </w:r>
          </w:p>
        </w:tc>
      </w:tr>
      <w:tr w:rsidR="00C15AB1" w:rsidRPr="00C15AB1" w:rsidTr="008F016F">
        <w:trPr>
          <w:tblCellSpacing w:w="15" w:type="dxa"/>
          <w:jc w:val="center"/>
        </w:trPr>
        <w:tc>
          <w:tcPr>
            <w:tcW w:w="2595" w:type="dxa"/>
            <w:vAlign w:val="center"/>
            <w:hideMark/>
          </w:tcPr>
          <w:p w:rsidR="00C15AB1" w:rsidRPr="00C15AB1" w:rsidRDefault="00C15AB1" w:rsidP="00C15AB1">
            <w:pPr>
              <w:spacing w:after="0"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Phosphorus (%)</w:t>
            </w:r>
          </w:p>
        </w:tc>
        <w:tc>
          <w:tcPr>
            <w:tcW w:w="2163"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0.45</w:t>
            </w:r>
          </w:p>
        </w:tc>
        <w:tc>
          <w:tcPr>
            <w:tcW w:w="1975" w:type="dxa"/>
            <w:vAlign w:val="center"/>
            <w:hideMark/>
          </w:tcPr>
          <w:p w:rsidR="00C15AB1" w:rsidRPr="00C15AB1" w:rsidRDefault="00C15AB1" w:rsidP="008F016F">
            <w:pPr>
              <w:spacing w:after="0" w:line="240" w:lineRule="auto"/>
              <w:jc w:val="center"/>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0.40</w:t>
            </w:r>
          </w:p>
        </w:tc>
      </w:tr>
    </w:tbl>
    <w:p w:rsidR="00C15AB1" w:rsidRPr="00C15AB1" w:rsidRDefault="00C15AB1" w:rsidP="00C15AB1">
      <w:pPr>
        <w:spacing w:before="100" w:beforeAutospacing="1" w:after="100" w:afterAutospacing="1" w:line="240" w:lineRule="auto"/>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*Premix provided per kg: Vitamin A 10,000 IU, Vitamin D3 2,000 IU, Vitamin E 20 mg, zinc 50 mg, etc.</w:t>
      </w:r>
    </w:p>
    <w:p w:rsidR="008F016F" w:rsidRPr="008F016F" w:rsidRDefault="00C15AB1" w:rsidP="00C15AB1">
      <w:pPr>
        <w:numPr>
          <w:ilvl w:val="0"/>
          <w:numId w:val="3"/>
        </w:num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RESULTS &amp; DISCUSSION </w:t>
      </w:r>
    </w:p>
    <w:p w:rsidR="008F016F" w:rsidRPr="008F016F" w:rsidRDefault="00C15AB1" w:rsidP="008F016F">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3.1</w:t>
      </w:r>
      <w:r w:rsidRPr="00C15AB1">
        <w:rPr>
          <w:rFonts w:ascii="Times New Roman" w:eastAsia="Times New Roman" w:hAnsi="Times New Roman" w:cs="Times New Roman"/>
          <w:sz w:val="24"/>
          <w:szCs w:val="24"/>
        </w:rPr>
        <w:t xml:space="preserve"> </w:t>
      </w:r>
      <w:r w:rsidRPr="00C15AB1">
        <w:rPr>
          <w:rFonts w:ascii="Times New Roman" w:eastAsia="Times New Roman" w:hAnsi="Times New Roman" w:cs="Times New Roman"/>
          <w:b/>
          <w:bCs/>
          <w:sz w:val="24"/>
          <w:szCs w:val="24"/>
        </w:rPr>
        <w:t xml:space="preserve">Nutritional Profile of Pumpkin Seeds </w:t>
      </w:r>
    </w:p>
    <w:p w:rsidR="00C15AB1" w:rsidRP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Pumpkin seeds (Cucurbita maxima) displayed a robust nutritional composition, with 30.60% crude protein serving as a high-quality protein source for amino acid balance in broiler diets. Antioxidants such as beta-carotene (precursor to vitamin A) and vitamin E (tocopherols) were abundant, contributing to cellular protection against oxidative stress, a common issue in intensive poultry production (</w:t>
      </w:r>
      <w:proofErr w:type="spellStart"/>
      <w:r w:rsidRPr="00C15AB1">
        <w:rPr>
          <w:rFonts w:ascii="Times New Roman" w:eastAsia="Times New Roman" w:hAnsi="Times New Roman" w:cs="Times New Roman"/>
          <w:sz w:val="24"/>
          <w:szCs w:val="24"/>
        </w:rPr>
        <w:t>Baloš</w:t>
      </w:r>
      <w:proofErr w:type="spellEnd"/>
      <w:r w:rsidRPr="00C15AB1">
        <w:rPr>
          <w:rFonts w:ascii="Times New Roman" w:eastAsia="Times New Roman" w:hAnsi="Times New Roman" w:cs="Times New Roman"/>
          <w:sz w:val="24"/>
          <w:szCs w:val="24"/>
        </w:rPr>
        <w:t xml:space="preserve"> et al., 2016). Mineral content included zinc (essential for immune modulation and enzyme activity), magnesium (for energy metabolism and bone development), and potassium (for osmotic balance and heat stress mitigation). Bioactive compounds like </w:t>
      </w:r>
      <w:proofErr w:type="spellStart"/>
      <w:r w:rsidRPr="00C15AB1">
        <w:rPr>
          <w:rFonts w:ascii="Times New Roman" w:eastAsia="Times New Roman" w:hAnsi="Times New Roman" w:cs="Times New Roman"/>
          <w:sz w:val="24"/>
          <w:szCs w:val="24"/>
        </w:rPr>
        <w:t>cucurbitin</w:t>
      </w:r>
      <w:proofErr w:type="spellEnd"/>
      <w:r w:rsidRPr="00C15AB1">
        <w:rPr>
          <w:rFonts w:ascii="Times New Roman" w:eastAsia="Times New Roman" w:hAnsi="Times New Roman" w:cs="Times New Roman"/>
          <w:sz w:val="24"/>
          <w:szCs w:val="24"/>
        </w:rPr>
        <w:t xml:space="preserve"> and phenolic acids provided antiparasitic and antimicrobial properties, positioning pumpkin seeds as viable AGP alternatives by reducing pathogenic bacterial loads and enhancing gut integrity (Windisch et al., 2008; Khan et al., 2017;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These elements collectively support improved digestion, nutrient absorption, and overall resilience in broilers.</w:t>
      </w:r>
    </w:p>
    <w:p w:rsidR="008F016F" w:rsidRPr="008F016F"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3.2 Effects on Body Weight </w:t>
      </w:r>
    </w:p>
    <w:p w:rsid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Body weight increased significantly with pumpkin seeds powder supplementation (P&lt;0.05). Weekly data revealed progressive improvements, particularly in later stages. In week 1, mean body weights ranged from 136.95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to 140.78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with no significant differences (P=0.045, but post-hoc non-significant among groups). By week 2,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showed the highest (335.69 g), followed by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xml:space="preserve"> (333.36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(331.86 g), and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(332.02 g; P=0.032). Week 3 exhibited similar trends, with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at 680.78 g and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at 677.11 g (P=0.041). The most pronounced effect occurred in week 4, where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reached 1294.79 g, significantly higher than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(1216.20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(1172.70 g), and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xml:space="preserve"> (1173.86 g; P=0.028). Overall mean weekly body weight was highest in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(610.26 g) compared to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(590.49 g; Table 1; P=0.035). This aligns with Martinez et al. (2010), who noted no early differences but improved carcass traits at higher inclusions, and </w:t>
      </w:r>
      <w:proofErr w:type="spellStart"/>
      <w:r w:rsidRPr="00C15AB1">
        <w:rPr>
          <w:rFonts w:ascii="Times New Roman" w:eastAsia="Times New Roman" w:hAnsi="Times New Roman" w:cs="Times New Roman"/>
          <w:sz w:val="24"/>
          <w:szCs w:val="24"/>
        </w:rPr>
        <w:t>Wafar</w:t>
      </w:r>
      <w:proofErr w:type="spellEnd"/>
      <w:r w:rsidRPr="00C15AB1">
        <w:rPr>
          <w:rFonts w:ascii="Times New Roman" w:eastAsia="Times New Roman" w:hAnsi="Times New Roman" w:cs="Times New Roman"/>
          <w:sz w:val="24"/>
          <w:szCs w:val="24"/>
        </w:rPr>
        <w:t xml:space="preserve"> et al. (2017), attributing enhancements to protein and mineral content. Recent studies corroborate these findings;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reported similar body weight gains in broilers supplemented with pumpkin oil, linked to better digestive enz</w:t>
      </w:r>
      <w:r w:rsidR="00F67C46">
        <w:rPr>
          <w:rFonts w:ascii="Times New Roman" w:eastAsia="Times New Roman" w:hAnsi="Times New Roman" w:cs="Times New Roman"/>
          <w:sz w:val="24"/>
          <w:szCs w:val="24"/>
        </w:rPr>
        <w:t>yme activity and reduced stress</w:t>
      </w:r>
    </w:p>
    <w:p w:rsidR="00F67C46" w:rsidRDefault="00F67C46" w:rsidP="00F67C46">
      <w:pPr>
        <w:rPr>
          <w:rFonts w:ascii="Times New Roman" w:hAnsi="Times New Roman" w:cs="Times New Roman"/>
          <w:b/>
          <w:bCs/>
          <w:sz w:val="24"/>
          <w:szCs w:val="24"/>
        </w:rPr>
      </w:pPr>
      <w:r w:rsidRPr="009E61E8">
        <w:rPr>
          <w:rFonts w:ascii="Times New Roman" w:hAnsi="Times New Roman" w:cs="Times New Roman"/>
          <w:b/>
          <w:bCs/>
          <w:sz w:val="24"/>
          <w:szCs w:val="24"/>
        </w:rPr>
        <w:t>Table 1. Weekly mean body weight (g) of broilers in different treatments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103"/>
        <w:gridCol w:w="1103"/>
        <w:gridCol w:w="1103"/>
        <w:gridCol w:w="1155"/>
        <w:gridCol w:w="996"/>
      </w:tblGrid>
      <w:tr w:rsidR="00F67C46" w:rsidTr="00AD4F4D">
        <w:trPr>
          <w:jc w:val="center"/>
        </w:trPr>
        <w:tc>
          <w:tcPr>
            <w:tcW w:w="1429"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lastRenderedPageBreak/>
              <w:t>Treatment</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1</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2</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3</w:t>
            </w:r>
          </w:p>
        </w:tc>
        <w:tc>
          <w:tcPr>
            <w:tcW w:w="1155"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4</w:t>
            </w:r>
          </w:p>
        </w:tc>
        <w:tc>
          <w:tcPr>
            <w:tcW w:w="996"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Mean</w:t>
            </w:r>
          </w:p>
        </w:tc>
      </w:tr>
      <w:tr w:rsidR="00F67C46" w:rsidTr="00AD4F4D">
        <w:trPr>
          <w:jc w:val="center"/>
        </w:trPr>
        <w:tc>
          <w:tcPr>
            <w:tcW w:w="1429"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0</w:t>
            </w:r>
          </w:p>
        </w:tc>
        <w:tc>
          <w:tcPr>
            <w:tcW w:w="1103" w:type="dxa"/>
            <w:tcBorders>
              <w:top w:val="single" w:sz="4" w:space="0" w:color="auto"/>
            </w:tcBorders>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136.95</w:t>
            </w:r>
          </w:p>
        </w:tc>
        <w:tc>
          <w:tcPr>
            <w:tcW w:w="1103" w:type="dxa"/>
            <w:tcBorders>
              <w:top w:val="single" w:sz="4" w:space="0" w:color="auto"/>
            </w:tcBorders>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331.86</w:t>
            </w:r>
          </w:p>
        </w:tc>
        <w:tc>
          <w:tcPr>
            <w:tcW w:w="1103" w:type="dxa"/>
            <w:tcBorders>
              <w:top w:val="single" w:sz="4" w:space="0" w:color="auto"/>
            </w:tcBorders>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676.95</w:t>
            </w:r>
          </w:p>
        </w:tc>
        <w:tc>
          <w:tcPr>
            <w:tcW w:w="1155" w:type="dxa"/>
            <w:tcBorders>
              <w:top w:val="single" w:sz="4" w:space="0" w:color="auto"/>
            </w:tcBorders>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1216.20</w:t>
            </w:r>
          </w:p>
        </w:tc>
        <w:tc>
          <w:tcPr>
            <w:tcW w:w="996" w:type="dxa"/>
            <w:tcBorders>
              <w:top w:val="single" w:sz="4" w:space="0" w:color="auto"/>
            </w:tcBorders>
          </w:tcPr>
          <w:p w:rsidR="00F67C46" w:rsidRPr="009E61E8" w:rsidRDefault="00F67C46" w:rsidP="00AD4F4D">
            <w:pPr>
              <w:spacing w:before="100" w:beforeAutospacing="1" w:after="100" w:afterAutospacing="1"/>
              <w:jc w:val="center"/>
              <w:rPr>
                <w:rFonts w:ascii="Times New Roman" w:eastAsia="Times New Roman" w:hAnsi="Times New Roman" w:cs="Times New Roman"/>
                <w:sz w:val="24"/>
                <w:szCs w:val="24"/>
              </w:rPr>
            </w:pPr>
            <w:r w:rsidRPr="009E61E8">
              <w:rPr>
                <w:rFonts w:ascii="Times New Roman" w:eastAsia="Times New Roman" w:hAnsi="Times New Roman" w:cs="Times New Roman"/>
                <w:sz w:val="24"/>
                <w:szCs w:val="24"/>
              </w:rPr>
              <w:t>590.49</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1</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140.78</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335.69</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680.78</w:t>
            </w:r>
          </w:p>
        </w:tc>
        <w:tc>
          <w:tcPr>
            <w:tcW w:w="1155"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1172.70</w:t>
            </w:r>
          </w:p>
        </w:tc>
        <w:tc>
          <w:tcPr>
            <w:tcW w:w="996"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582.49</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2</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138.45</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333.36</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678.45</w:t>
            </w:r>
          </w:p>
        </w:tc>
        <w:tc>
          <w:tcPr>
            <w:tcW w:w="1155"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1173.86</w:t>
            </w:r>
          </w:p>
        </w:tc>
        <w:tc>
          <w:tcPr>
            <w:tcW w:w="996"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580.78</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3</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137.11</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332.02</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677.11</w:t>
            </w:r>
          </w:p>
        </w:tc>
        <w:tc>
          <w:tcPr>
            <w:tcW w:w="1155"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1294.79</w:t>
            </w:r>
          </w:p>
        </w:tc>
        <w:tc>
          <w:tcPr>
            <w:tcW w:w="996" w:type="dxa"/>
          </w:tcPr>
          <w:p w:rsidR="00F67C46" w:rsidRPr="009E61E8" w:rsidRDefault="00F67C46" w:rsidP="00AD4F4D">
            <w:pPr>
              <w:jc w:val="center"/>
              <w:rPr>
                <w:rFonts w:ascii="Times New Roman" w:hAnsi="Times New Roman" w:cs="Times New Roman"/>
                <w:sz w:val="24"/>
                <w:szCs w:val="24"/>
              </w:rPr>
            </w:pPr>
            <w:r w:rsidRPr="009E61E8">
              <w:rPr>
                <w:rFonts w:ascii="Times New Roman" w:hAnsi="Times New Roman" w:cs="Times New Roman"/>
                <w:sz w:val="24"/>
                <w:szCs w:val="24"/>
              </w:rPr>
              <w:t>610.26</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SEM</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1.42</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1.89</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1.76</w:t>
            </w:r>
          </w:p>
        </w:tc>
        <w:tc>
          <w:tcPr>
            <w:tcW w:w="1155"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42.31</w:t>
            </w:r>
          </w:p>
        </w:tc>
        <w:tc>
          <w:tcPr>
            <w:tcW w:w="996"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P-value</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0.045</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0.032</w:t>
            </w:r>
          </w:p>
        </w:tc>
        <w:tc>
          <w:tcPr>
            <w:tcW w:w="1103"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0.041</w:t>
            </w:r>
          </w:p>
        </w:tc>
        <w:tc>
          <w:tcPr>
            <w:tcW w:w="1155"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0.028</w:t>
            </w:r>
          </w:p>
        </w:tc>
        <w:tc>
          <w:tcPr>
            <w:tcW w:w="996" w:type="dxa"/>
          </w:tcPr>
          <w:p w:rsidR="00F67C46" w:rsidRDefault="00F67C46" w:rsidP="00AD4F4D">
            <w:pPr>
              <w:jc w:val="center"/>
              <w:rPr>
                <w:rFonts w:ascii="Times New Roman" w:hAnsi="Times New Roman" w:cs="Times New Roman"/>
                <w:b/>
                <w:bCs/>
                <w:sz w:val="24"/>
                <w:szCs w:val="24"/>
              </w:rPr>
            </w:pPr>
            <w:r w:rsidRPr="009E61E8">
              <w:rPr>
                <w:rFonts w:ascii="Times New Roman" w:hAnsi="Times New Roman" w:cs="Times New Roman"/>
                <w:sz w:val="24"/>
                <w:szCs w:val="24"/>
              </w:rPr>
              <w:t>0.035</w:t>
            </w:r>
          </w:p>
        </w:tc>
      </w:tr>
    </w:tbl>
    <w:p w:rsidR="008F016F" w:rsidRPr="008F016F"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3.3 Effects on Weight Gain </w:t>
      </w:r>
    </w:p>
    <w:p w:rsid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Weight gain followed a similar pattern, with significant improvements in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(P&lt;0.05). Weeks 1-3 showed no differences (93.12 g across groups; P&gt;0.05), but week 4 gains were 614.53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versus 539.25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435.92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and 553.20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P=0.021). Mean weekly gains were 311.91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296.58 g (T</w:t>
      </w:r>
      <w:r w:rsidRPr="00C15AB1">
        <w:rPr>
          <w:rFonts w:ascii="Times New Roman" w:eastAsia="Times New Roman" w:hAnsi="Times New Roman" w:cs="Times New Roman"/>
          <w:sz w:val="24"/>
          <w:szCs w:val="24"/>
          <w:vertAlign w:val="subscript"/>
        </w:rPr>
        <w:t>2</w:t>
      </w:r>
      <w:r w:rsidRPr="00C15AB1">
        <w:rPr>
          <w:rFonts w:ascii="Times New Roman" w:eastAsia="Times New Roman" w:hAnsi="Times New Roman" w:cs="Times New Roman"/>
          <w:sz w:val="24"/>
          <w:szCs w:val="24"/>
        </w:rPr>
        <w:t>), 289.78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and 267.18 g (T</w:t>
      </w:r>
      <w:r w:rsidRPr="00C15AB1">
        <w:rPr>
          <w:rFonts w:ascii="Times New Roman" w:eastAsia="Times New Roman" w:hAnsi="Times New Roman" w:cs="Times New Roman"/>
          <w:sz w:val="24"/>
          <w:szCs w:val="24"/>
          <w:vertAlign w:val="subscript"/>
        </w:rPr>
        <w:t>1</w:t>
      </w:r>
      <w:r w:rsidRPr="00C15AB1">
        <w:rPr>
          <w:rFonts w:ascii="Times New Roman" w:eastAsia="Times New Roman" w:hAnsi="Times New Roman" w:cs="Times New Roman"/>
          <w:sz w:val="24"/>
          <w:szCs w:val="24"/>
        </w:rPr>
        <w:t xml:space="preserve">; Table 2; P=0.038). </w:t>
      </w:r>
      <w:proofErr w:type="spellStart"/>
      <w:r w:rsidRPr="00C15AB1">
        <w:rPr>
          <w:rFonts w:ascii="Times New Roman" w:eastAsia="Times New Roman" w:hAnsi="Times New Roman" w:cs="Times New Roman"/>
          <w:sz w:val="24"/>
          <w:szCs w:val="24"/>
        </w:rPr>
        <w:t>Hajati</w:t>
      </w:r>
      <w:proofErr w:type="spellEnd"/>
      <w:r w:rsidRPr="00C15AB1">
        <w:rPr>
          <w:rFonts w:ascii="Times New Roman" w:eastAsia="Times New Roman" w:hAnsi="Times New Roman" w:cs="Times New Roman"/>
          <w:sz w:val="24"/>
          <w:szCs w:val="24"/>
        </w:rPr>
        <w:t xml:space="preserve"> et al. (2011) observed reduced mortality and enhanced lipid profiles with pumpkin oil, crediting antioxidants for better nutrient partitioning. </w:t>
      </w:r>
      <w:proofErr w:type="spellStart"/>
      <w:r w:rsidRPr="00C15AB1">
        <w:rPr>
          <w:rFonts w:ascii="Times New Roman" w:eastAsia="Times New Roman" w:hAnsi="Times New Roman" w:cs="Times New Roman"/>
          <w:sz w:val="24"/>
          <w:szCs w:val="24"/>
        </w:rPr>
        <w:t>Antunović</w:t>
      </w:r>
      <w:proofErr w:type="spellEnd"/>
      <w:r w:rsidRPr="00C15AB1">
        <w:rPr>
          <w:rFonts w:ascii="Times New Roman" w:eastAsia="Times New Roman" w:hAnsi="Times New Roman" w:cs="Times New Roman"/>
          <w:sz w:val="24"/>
          <w:szCs w:val="24"/>
        </w:rPr>
        <w:t xml:space="preserve"> et al. (2022) found combined pumpkin and garden cress oils improved growth by 8-12% in broilers, due to antimicrobial effects reducing gut pathogens. In heat-stressed models, </w:t>
      </w:r>
      <w:proofErr w:type="spellStart"/>
      <w:r w:rsidRPr="00C15AB1">
        <w:rPr>
          <w:rFonts w:ascii="Times New Roman" w:eastAsia="Times New Roman" w:hAnsi="Times New Roman" w:cs="Times New Roman"/>
          <w:sz w:val="24"/>
          <w:szCs w:val="24"/>
        </w:rPr>
        <w:t>Abdelnour</w:t>
      </w:r>
      <w:proofErr w:type="spellEnd"/>
      <w:r w:rsidRPr="00C15AB1">
        <w:rPr>
          <w:rFonts w:ascii="Times New Roman" w:eastAsia="Times New Roman" w:hAnsi="Times New Roman" w:cs="Times New Roman"/>
          <w:sz w:val="24"/>
          <w:szCs w:val="24"/>
        </w:rPr>
        <w:t xml:space="preserve"> et al. (2023) noted analogous benefits in rabbits, suggesting cross-species applicability through immune and antioxidant modulation.</w:t>
      </w:r>
    </w:p>
    <w:p w:rsidR="00F67C46" w:rsidRDefault="00F67C46" w:rsidP="00F67C46">
      <w:pPr>
        <w:rPr>
          <w:rFonts w:ascii="Times New Roman" w:hAnsi="Times New Roman" w:cs="Times New Roman"/>
          <w:b/>
          <w:bCs/>
          <w:sz w:val="24"/>
          <w:szCs w:val="24"/>
        </w:rPr>
      </w:pPr>
      <w:r w:rsidRPr="009E61E8">
        <w:rPr>
          <w:rFonts w:ascii="Times New Roman" w:hAnsi="Times New Roman" w:cs="Times New Roman"/>
          <w:b/>
          <w:bCs/>
          <w:sz w:val="24"/>
          <w:szCs w:val="24"/>
        </w:rPr>
        <w:t>Table 2. Weekly weight gain (g) of broilers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103"/>
        <w:gridCol w:w="1103"/>
        <w:gridCol w:w="1103"/>
        <w:gridCol w:w="1155"/>
        <w:gridCol w:w="996"/>
      </w:tblGrid>
      <w:tr w:rsidR="00F67C46" w:rsidTr="00AD4F4D">
        <w:trPr>
          <w:jc w:val="center"/>
        </w:trPr>
        <w:tc>
          <w:tcPr>
            <w:tcW w:w="1429"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Treatment</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1</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2</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3</w:t>
            </w:r>
          </w:p>
        </w:tc>
        <w:tc>
          <w:tcPr>
            <w:tcW w:w="1155"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4</w:t>
            </w:r>
          </w:p>
        </w:tc>
        <w:tc>
          <w:tcPr>
            <w:tcW w:w="996"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Mean</w:t>
            </w:r>
          </w:p>
        </w:tc>
      </w:tr>
      <w:tr w:rsidR="00F67C46" w:rsidTr="00AD4F4D">
        <w:trPr>
          <w:jc w:val="center"/>
        </w:trPr>
        <w:tc>
          <w:tcPr>
            <w:tcW w:w="1429"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0</w:t>
            </w:r>
          </w:p>
        </w:tc>
        <w:tc>
          <w:tcPr>
            <w:tcW w:w="1103"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539.25</w:t>
            </w:r>
          </w:p>
        </w:tc>
        <w:tc>
          <w:tcPr>
            <w:tcW w:w="996"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289.78</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1</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435.92</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267.18</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2</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553.20</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296.58</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3</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93.12</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194.91</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345.09</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614.53</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311.91</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SEM</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0.00</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0.00</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0.00</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45.67</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P-value</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0.021</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0.038</w:t>
            </w:r>
          </w:p>
        </w:tc>
      </w:tr>
    </w:tbl>
    <w:p w:rsidR="008F016F" w:rsidRPr="008F016F"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3.4 Effects on Feed Intake and Efficiency </w:t>
      </w:r>
    </w:p>
    <w:p w:rsidR="00C15AB1" w:rsidRDefault="00C15AB1" w:rsidP="008F016F">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Feed intake varied significantly, with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xml:space="preserve"> demonstrating superior efficiency. Cumulative feed intake was 1909.46 g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versus 263.87 g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P&lt;0.05 from ANOVA on weekly means). FCR improved progressively, with week 1 ranging from 1.84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to 1.97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P&gt;0.05), week 2 from 1.73 to 1.89, week 3 from 1.64 to 1.75, and week 4 from 1.48 to 1.65 (P&gt;0.05 weekly, but overall P=0.042; Table 3). Mean FCR was 1.68 (T</w:t>
      </w:r>
      <w:r w:rsidRPr="00C15AB1">
        <w:rPr>
          <w:rFonts w:ascii="Times New Roman" w:eastAsia="Times New Roman" w:hAnsi="Times New Roman" w:cs="Times New Roman"/>
          <w:sz w:val="24"/>
          <w:szCs w:val="24"/>
          <w:vertAlign w:val="subscript"/>
        </w:rPr>
        <w:t>3</w:t>
      </w:r>
      <w:r w:rsidRPr="00C15AB1">
        <w:rPr>
          <w:rFonts w:ascii="Times New Roman" w:eastAsia="Times New Roman" w:hAnsi="Times New Roman" w:cs="Times New Roman"/>
          <w:sz w:val="24"/>
          <w:szCs w:val="24"/>
        </w:rPr>
        <w:t>) versus 1.80 (T</w:t>
      </w:r>
      <w:r w:rsidRPr="00C15AB1">
        <w:rPr>
          <w:rFonts w:ascii="Times New Roman" w:eastAsia="Times New Roman" w:hAnsi="Times New Roman" w:cs="Times New Roman"/>
          <w:sz w:val="24"/>
          <w:szCs w:val="24"/>
          <w:vertAlign w:val="subscript"/>
        </w:rPr>
        <w:t>0</w:t>
      </w:r>
      <w:r w:rsidRPr="00C15AB1">
        <w:rPr>
          <w:rFonts w:ascii="Times New Roman" w:eastAsia="Times New Roman" w:hAnsi="Times New Roman" w:cs="Times New Roman"/>
          <w:sz w:val="24"/>
          <w:szCs w:val="24"/>
        </w:rPr>
        <w:t xml:space="preserve">). This indicates enhanced nutrient utilization, supported by </w:t>
      </w:r>
      <w:proofErr w:type="spellStart"/>
      <w:r w:rsidRPr="00C15AB1">
        <w:rPr>
          <w:rFonts w:ascii="Times New Roman" w:eastAsia="Times New Roman" w:hAnsi="Times New Roman" w:cs="Times New Roman"/>
          <w:sz w:val="24"/>
          <w:szCs w:val="24"/>
        </w:rPr>
        <w:t>Toghyani</w:t>
      </w:r>
      <w:proofErr w:type="spellEnd"/>
      <w:r w:rsidRPr="00C15AB1">
        <w:rPr>
          <w:rFonts w:ascii="Times New Roman" w:eastAsia="Times New Roman" w:hAnsi="Times New Roman" w:cs="Times New Roman"/>
          <w:sz w:val="24"/>
          <w:szCs w:val="24"/>
        </w:rPr>
        <w:t xml:space="preserve"> et al. (2010) and </w:t>
      </w:r>
      <w:proofErr w:type="spellStart"/>
      <w:r w:rsidRPr="00C15AB1">
        <w:rPr>
          <w:rFonts w:ascii="Times New Roman" w:eastAsia="Times New Roman" w:hAnsi="Times New Roman" w:cs="Times New Roman"/>
          <w:sz w:val="24"/>
          <w:szCs w:val="24"/>
        </w:rPr>
        <w:t>Vlaicu</w:t>
      </w:r>
      <w:proofErr w:type="spellEnd"/>
      <w:r w:rsidRPr="00C15AB1">
        <w:rPr>
          <w:rFonts w:ascii="Times New Roman" w:eastAsia="Times New Roman" w:hAnsi="Times New Roman" w:cs="Times New Roman"/>
          <w:sz w:val="24"/>
          <w:szCs w:val="24"/>
        </w:rPr>
        <w:t xml:space="preserve"> and </w:t>
      </w:r>
      <w:proofErr w:type="spellStart"/>
      <w:r w:rsidRPr="00C15AB1">
        <w:rPr>
          <w:rFonts w:ascii="Times New Roman" w:eastAsia="Times New Roman" w:hAnsi="Times New Roman" w:cs="Times New Roman"/>
          <w:sz w:val="24"/>
          <w:szCs w:val="24"/>
        </w:rPr>
        <w:t>Panaite</w:t>
      </w:r>
      <w:proofErr w:type="spellEnd"/>
      <w:r w:rsidRPr="00C15AB1">
        <w:rPr>
          <w:rFonts w:ascii="Times New Roman" w:eastAsia="Times New Roman" w:hAnsi="Times New Roman" w:cs="Times New Roman"/>
          <w:sz w:val="24"/>
          <w:szCs w:val="24"/>
        </w:rPr>
        <w:t xml:space="preserve"> (2022), who linked </w:t>
      </w:r>
      <w:proofErr w:type="spellStart"/>
      <w:r w:rsidRPr="00C15AB1">
        <w:rPr>
          <w:rFonts w:ascii="Times New Roman" w:eastAsia="Times New Roman" w:hAnsi="Times New Roman" w:cs="Times New Roman"/>
          <w:sz w:val="24"/>
          <w:szCs w:val="24"/>
        </w:rPr>
        <w:t>phytogenics</w:t>
      </w:r>
      <w:proofErr w:type="spellEnd"/>
      <w:r w:rsidRPr="00C15AB1">
        <w:rPr>
          <w:rFonts w:ascii="Times New Roman" w:eastAsia="Times New Roman" w:hAnsi="Times New Roman" w:cs="Times New Roman"/>
          <w:sz w:val="24"/>
          <w:szCs w:val="24"/>
        </w:rPr>
        <w:t xml:space="preserve"> to better gut morphology.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reported FCR improvements of 10% with pumpkin oil, via increased lipase and amylase activity. Maurer et al. (2023) noted better feed conversion in hens with pumpkin seeds, reducing parasitic loads.</w:t>
      </w:r>
    </w:p>
    <w:p w:rsidR="00F67C46" w:rsidRDefault="00F67C46" w:rsidP="00F67C46">
      <w:pPr>
        <w:rPr>
          <w:rFonts w:ascii="Times New Roman" w:hAnsi="Times New Roman" w:cs="Times New Roman"/>
          <w:b/>
          <w:bCs/>
          <w:sz w:val="24"/>
          <w:szCs w:val="24"/>
        </w:rPr>
      </w:pPr>
      <w:r w:rsidRPr="007F37CE">
        <w:rPr>
          <w:rFonts w:ascii="Times New Roman" w:hAnsi="Times New Roman" w:cs="Times New Roman"/>
          <w:b/>
          <w:bCs/>
          <w:sz w:val="24"/>
          <w:szCs w:val="24"/>
        </w:rPr>
        <w:t>Table 3. Weekly FCR of broilers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9"/>
        <w:gridCol w:w="1103"/>
        <w:gridCol w:w="1103"/>
        <w:gridCol w:w="1103"/>
        <w:gridCol w:w="1155"/>
        <w:gridCol w:w="996"/>
      </w:tblGrid>
      <w:tr w:rsidR="00F67C46" w:rsidTr="00AD4F4D">
        <w:trPr>
          <w:jc w:val="center"/>
        </w:trPr>
        <w:tc>
          <w:tcPr>
            <w:tcW w:w="1429"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Treatment</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1</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2</w:t>
            </w:r>
          </w:p>
        </w:tc>
        <w:tc>
          <w:tcPr>
            <w:tcW w:w="1103"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3</w:t>
            </w:r>
          </w:p>
        </w:tc>
        <w:tc>
          <w:tcPr>
            <w:tcW w:w="1155"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Week 4</w:t>
            </w:r>
          </w:p>
        </w:tc>
        <w:tc>
          <w:tcPr>
            <w:tcW w:w="996" w:type="dxa"/>
            <w:tcBorders>
              <w:top w:val="single" w:sz="4" w:space="0" w:color="auto"/>
              <w:bottom w:val="single" w:sz="4" w:space="0" w:color="auto"/>
            </w:tcBorders>
          </w:tcPr>
          <w:p w:rsidR="00F67C46" w:rsidRPr="009E61E8" w:rsidRDefault="00F67C46" w:rsidP="00AD4F4D">
            <w:pPr>
              <w:jc w:val="center"/>
              <w:rPr>
                <w:rFonts w:ascii="Times New Roman" w:hAnsi="Times New Roman" w:cs="Times New Roman"/>
                <w:b/>
                <w:bCs/>
                <w:sz w:val="24"/>
                <w:szCs w:val="24"/>
              </w:rPr>
            </w:pPr>
            <w:r w:rsidRPr="009E61E8">
              <w:rPr>
                <w:rFonts w:ascii="Times New Roman" w:hAnsi="Times New Roman" w:cs="Times New Roman"/>
                <w:b/>
                <w:bCs/>
                <w:sz w:val="24"/>
                <w:szCs w:val="24"/>
              </w:rPr>
              <w:t>Mean</w:t>
            </w:r>
          </w:p>
        </w:tc>
      </w:tr>
      <w:tr w:rsidR="00F67C46" w:rsidTr="00AD4F4D">
        <w:trPr>
          <w:jc w:val="center"/>
        </w:trPr>
        <w:tc>
          <w:tcPr>
            <w:tcW w:w="1429"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0</w:t>
            </w:r>
          </w:p>
        </w:tc>
        <w:tc>
          <w:tcPr>
            <w:tcW w:w="1103"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1.97</w:t>
            </w:r>
          </w:p>
        </w:tc>
        <w:tc>
          <w:tcPr>
            <w:tcW w:w="1103"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1.89</w:t>
            </w:r>
          </w:p>
        </w:tc>
        <w:tc>
          <w:tcPr>
            <w:tcW w:w="1103"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1.75</w:t>
            </w:r>
          </w:p>
        </w:tc>
        <w:tc>
          <w:tcPr>
            <w:tcW w:w="1155"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1.60</w:t>
            </w:r>
          </w:p>
        </w:tc>
        <w:tc>
          <w:tcPr>
            <w:tcW w:w="996" w:type="dxa"/>
            <w:tcBorders>
              <w:top w:val="single" w:sz="4" w:space="0" w:color="auto"/>
            </w:tcBorders>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1.80</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lastRenderedPageBreak/>
              <w:t>T</w:t>
            </w:r>
            <w:r w:rsidRPr="001D557D">
              <w:rPr>
                <w:rFonts w:ascii="Times New Roman" w:eastAsia="Times New Roman" w:hAnsi="Times New Roman" w:cs="Times New Roman"/>
                <w:sz w:val="24"/>
                <w:szCs w:val="24"/>
                <w:vertAlign w:val="subscript"/>
              </w:rPr>
              <w:t>1</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1.90</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1.76</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1.68</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1.65</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1.75</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2</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1.88</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1.75</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1.74</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1.48</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1.71</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T</w:t>
            </w:r>
            <w:r w:rsidRPr="001D557D">
              <w:rPr>
                <w:rFonts w:ascii="Times New Roman" w:eastAsia="Times New Roman" w:hAnsi="Times New Roman" w:cs="Times New Roman"/>
                <w:sz w:val="24"/>
                <w:szCs w:val="24"/>
                <w:vertAlign w:val="subscript"/>
              </w:rPr>
              <w:t>3</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1.84</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1.73</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1.64</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1.51</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1.68</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SEM</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0.04</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0.06</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0.04</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0.07</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w:t>
            </w:r>
          </w:p>
        </w:tc>
      </w:tr>
      <w:tr w:rsidR="00F67C46" w:rsidTr="00AD4F4D">
        <w:trPr>
          <w:jc w:val="center"/>
        </w:trPr>
        <w:tc>
          <w:tcPr>
            <w:tcW w:w="1429"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P-value</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03"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1155"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NS</w:t>
            </w:r>
          </w:p>
        </w:tc>
        <w:tc>
          <w:tcPr>
            <w:tcW w:w="996" w:type="dxa"/>
            <w:vAlign w:val="center"/>
          </w:tcPr>
          <w:p w:rsidR="00F67C46" w:rsidRPr="00AA6B2A" w:rsidRDefault="00F67C46" w:rsidP="00AD4F4D">
            <w:pPr>
              <w:jc w:val="center"/>
              <w:rPr>
                <w:rFonts w:ascii="Times New Roman" w:eastAsia="Times New Roman" w:hAnsi="Times New Roman" w:cs="Times New Roman"/>
                <w:sz w:val="24"/>
                <w:szCs w:val="24"/>
              </w:rPr>
            </w:pPr>
            <w:r w:rsidRPr="00AA6B2A">
              <w:rPr>
                <w:rFonts w:ascii="Times New Roman" w:eastAsia="Times New Roman" w:hAnsi="Times New Roman" w:cs="Times New Roman"/>
                <w:sz w:val="24"/>
                <w:szCs w:val="24"/>
              </w:rPr>
              <w:t>0.042</w:t>
            </w:r>
          </w:p>
        </w:tc>
      </w:tr>
    </w:tbl>
    <w:p w:rsidR="008F016F" w:rsidRPr="009E61E8" w:rsidRDefault="00C15AB1" w:rsidP="00C15AB1">
      <w:pPr>
        <w:spacing w:before="100" w:beforeAutospacing="1" w:after="100" w:afterAutospacing="1" w:line="240" w:lineRule="auto"/>
        <w:rPr>
          <w:rFonts w:ascii="Times New Roman" w:eastAsia="Times New Roman" w:hAnsi="Times New Roman" w:cs="Times New Roman"/>
          <w:b/>
          <w:bCs/>
          <w:sz w:val="24"/>
          <w:szCs w:val="24"/>
        </w:rPr>
      </w:pPr>
      <w:r w:rsidRPr="00C15AB1">
        <w:rPr>
          <w:rFonts w:ascii="Times New Roman" w:eastAsia="Times New Roman" w:hAnsi="Times New Roman" w:cs="Times New Roman"/>
          <w:b/>
          <w:bCs/>
          <w:sz w:val="24"/>
          <w:szCs w:val="24"/>
        </w:rPr>
        <w:t xml:space="preserve">3.5 Health and Broader Implications </w:t>
      </w:r>
    </w:p>
    <w:p w:rsidR="00C15AB1" w:rsidRPr="00C15AB1" w:rsidRDefault="00C15AB1" w:rsidP="009E61E8">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No adverse health effects were observed, with zero mortality across groups. Pumpkin seeds mitigated AGP risks (</w:t>
      </w:r>
      <w:proofErr w:type="spellStart"/>
      <w:r w:rsidRPr="00C15AB1">
        <w:rPr>
          <w:rFonts w:ascii="Times New Roman" w:eastAsia="Times New Roman" w:hAnsi="Times New Roman" w:cs="Times New Roman"/>
          <w:sz w:val="24"/>
          <w:szCs w:val="24"/>
        </w:rPr>
        <w:t>Botsoglou</w:t>
      </w:r>
      <w:proofErr w:type="spellEnd"/>
      <w:r w:rsidRPr="00C15AB1">
        <w:rPr>
          <w:rFonts w:ascii="Times New Roman" w:eastAsia="Times New Roman" w:hAnsi="Times New Roman" w:cs="Times New Roman"/>
          <w:sz w:val="24"/>
          <w:szCs w:val="24"/>
        </w:rPr>
        <w:t xml:space="preserve"> et al., 2002; McCartney, 2002), with </w:t>
      </w:r>
      <w:proofErr w:type="spellStart"/>
      <w:r w:rsidRPr="00C15AB1">
        <w:rPr>
          <w:rFonts w:ascii="Times New Roman" w:eastAsia="Times New Roman" w:hAnsi="Times New Roman" w:cs="Times New Roman"/>
          <w:sz w:val="24"/>
          <w:szCs w:val="24"/>
        </w:rPr>
        <w:t>cucurbitin</w:t>
      </w:r>
      <w:proofErr w:type="spellEnd"/>
      <w:r w:rsidRPr="00C15AB1">
        <w:rPr>
          <w:rFonts w:ascii="Times New Roman" w:eastAsia="Times New Roman" w:hAnsi="Times New Roman" w:cs="Times New Roman"/>
          <w:sz w:val="24"/>
          <w:szCs w:val="24"/>
        </w:rPr>
        <w:t xml:space="preserve"> reducing parasites (</w:t>
      </w:r>
      <w:proofErr w:type="spellStart"/>
      <w:r w:rsidRPr="00C15AB1">
        <w:rPr>
          <w:rFonts w:ascii="Times New Roman" w:eastAsia="Times New Roman" w:hAnsi="Times New Roman" w:cs="Times New Roman"/>
          <w:sz w:val="24"/>
          <w:szCs w:val="24"/>
        </w:rPr>
        <w:t>Bauri</w:t>
      </w:r>
      <w:proofErr w:type="spellEnd"/>
      <w:r w:rsidRPr="00C15AB1">
        <w:rPr>
          <w:rFonts w:ascii="Times New Roman" w:eastAsia="Times New Roman" w:hAnsi="Times New Roman" w:cs="Times New Roman"/>
          <w:sz w:val="24"/>
          <w:szCs w:val="24"/>
        </w:rPr>
        <w:t xml:space="preserve"> et al., 2015; </w:t>
      </w:r>
      <w:proofErr w:type="spellStart"/>
      <w:r w:rsidRPr="00C15AB1">
        <w:rPr>
          <w:rFonts w:ascii="Times New Roman" w:eastAsia="Times New Roman" w:hAnsi="Times New Roman" w:cs="Times New Roman"/>
          <w:sz w:val="24"/>
          <w:szCs w:val="24"/>
        </w:rPr>
        <w:t>Mathewos</w:t>
      </w:r>
      <w:proofErr w:type="spellEnd"/>
      <w:r w:rsidRPr="00C15AB1">
        <w:rPr>
          <w:rFonts w:ascii="Times New Roman" w:eastAsia="Times New Roman" w:hAnsi="Times New Roman" w:cs="Times New Roman"/>
          <w:sz w:val="24"/>
          <w:szCs w:val="24"/>
        </w:rPr>
        <w:t xml:space="preserve"> et al., 2019). Limitations include optimal dosing; higher levels (&gt;1%) may affect palatability (</w:t>
      </w:r>
      <w:proofErr w:type="spellStart"/>
      <w:r w:rsidRPr="00C15AB1">
        <w:rPr>
          <w:rFonts w:ascii="Times New Roman" w:eastAsia="Times New Roman" w:hAnsi="Times New Roman" w:cs="Times New Roman"/>
          <w:sz w:val="24"/>
          <w:szCs w:val="24"/>
        </w:rPr>
        <w:t>Ardabili</w:t>
      </w:r>
      <w:proofErr w:type="spellEnd"/>
      <w:r w:rsidRPr="00C15AB1">
        <w:rPr>
          <w:rFonts w:ascii="Times New Roman" w:eastAsia="Times New Roman" w:hAnsi="Times New Roman" w:cs="Times New Roman"/>
          <w:sz w:val="24"/>
          <w:szCs w:val="24"/>
        </w:rPr>
        <w:t xml:space="preserve"> et al., 2011). Recent research by </w:t>
      </w:r>
      <w:proofErr w:type="spellStart"/>
      <w:r w:rsidRPr="00C15AB1">
        <w:rPr>
          <w:rFonts w:ascii="Times New Roman" w:eastAsia="Times New Roman" w:hAnsi="Times New Roman" w:cs="Times New Roman"/>
          <w:sz w:val="24"/>
          <w:szCs w:val="24"/>
        </w:rPr>
        <w:t>Digarse</w:t>
      </w:r>
      <w:proofErr w:type="spellEnd"/>
      <w:r w:rsidRPr="00C15AB1">
        <w:rPr>
          <w:rFonts w:ascii="Times New Roman" w:eastAsia="Times New Roman" w:hAnsi="Times New Roman" w:cs="Times New Roman"/>
          <w:sz w:val="24"/>
          <w:szCs w:val="24"/>
        </w:rPr>
        <w:t xml:space="preserve"> et al. (2025) confirms 1% supplementation enhances late-stage growth, emphasizing scalability.</w:t>
      </w:r>
    </w:p>
    <w:p w:rsidR="00C15AB1" w:rsidRPr="00F67C46" w:rsidRDefault="00C15AB1" w:rsidP="00F67C46">
      <w:pPr>
        <w:spacing w:before="100" w:beforeAutospacing="1" w:after="100" w:afterAutospacing="1" w:line="240" w:lineRule="auto"/>
        <w:jc w:val="both"/>
        <w:rPr>
          <w:rFonts w:ascii="Times New Roman" w:eastAsia="Times New Roman" w:hAnsi="Times New Roman" w:cs="Times New Roman"/>
          <w:sz w:val="24"/>
          <w:szCs w:val="24"/>
        </w:rPr>
      </w:pPr>
      <w:r w:rsidRPr="00C15AB1">
        <w:rPr>
          <w:rFonts w:ascii="Times New Roman" w:eastAsia="Times New Roman" w:hAnsi="Times New Roman" w:cs="Times New Roman"/>
          <w:sz w:val="24"/>
          <w:szCs w:val="24"/>
        </w:rPr>
        <w:t xml:space="preserve">Overall, these results underscore pumpkin seeds' role in sustainable poultry nutrition, with mechanisms involving antioxidant defense (increased TAC, SOD; reduced MDA per </w:t>
      </w:r>
      <w:proofErr w:type="spellStart"/>
      <w:r w:rsidRPr="00C15AB1">
        <w:rPr>
          <w:rFonts w:ascii="Times New Roman" w:eastAsia="Times New Roman" w:hAnsi="Times New Roman" w:cs="Times New Roman"/>
          <w:sz w:val="24"/>
          <w:szCs w:val="24"/>
        </w:rPr>
        <w:t>Farghly</w:t>
      </w:r>
      <w:proofErr w:type="spellEnd"/>
      <w:r w:rsidRPr="00C15AB1">
        <w:rPr>
          <w:rFonts w:ascii="Times New Roman" w:eastAsia="Times New Roman" w:hAnsi="Times New Roman" w:cs="Times New Roman"/>
          <w:sz w:val="24"/>
          <w:szCs w:val="24"/>
        </w:rPr>
        <w:t xml:space="preserve"> et al., 2024) and immune support (elevated immunoglobulins). Comparisons with </w:t>
      </w:r>
      <w:proofErr w:type="spellStart"/>
      <w:r w:rsidRPr="00C15AB1">
        <w:rPr>
          <w:rFonts w:ascii="Times New Roman" w:eastAsia="Times New Roman" w:hAnsi="Times New Roman" w:cs="Times New Roman"/>
          <w:sz w:val="24"/>
          <w:szCs w:val="24"/>
        </w:rPr>
        <w:t>Antunović</w:t>
      </w:r>
      <w:proofErr w:type="spellEnd"/>
      <w:r w:rsidRPr="00C15AB1">
        <w:rPr>
          <w:rFonts w:ascii="Times New Roman" w:eastAsia="Times New Roman" w:hAnsi="Times New Roman" w:cs="Times New Roman"/>
          <w:sz w:val="24"/>
          <w:szCs w:val="24"/>
        </w:rPr>
        <w:t xml:space="preserve"> et al. (2022) and </w:t>
      </w:r>
      <w:proofErr w:type="spellStart"/>
      <w:r w:rsidRPr="00C15AB1">
        <w:rPr>
          <w:rFonts w:ascii="Times New Roman" w:eastAsia="Times New Roman" w:hAnsi="Times New Roman" w:cs="Times New Roman"/>
          <w:sz w:val="24"/>
          <w:szCs w:val="24"/>
        </w:rPr>
        <w:t>Abdelnour</w:t>
      </w:r>
      <w:proofErr w:type="spellEnd"/>
      <w:r w:rsidRPr="00C15AB1">
        <w:rPr>
          <w:rFonts w:ascii="Times New Roman" w:eastAsia="Times New Roman" w:hAnsi="Times New Roman" w:cs="Times New Roman"/>
          <w:sz w:val="24"/>
          <w:szCs w:val="24"/>
        </w:rPr>
        <w:t xml:space="preserve"> et al. (2023) suggest synergistic effects with other oils under stress, warranting further trials on carcass quality and microbiota.</w:t>
      </w:r>
    </w:p>
    <w:p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t xml:space="preserve">4. CONCLUSIONS </w:t>
      </w:r>
    </w:p>
    <w:p w:rsidR="00C15AB1"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Pumpkin seeds (Cucurbita maxima) powder, rich in crude protein (30.60%), antioxidants, and minerals like zinc and magnesium, significantly enhances broiler growth performance when used as a natural feed additive. Supplementation at 1% (T</w:t>
      </w:r>
      <w:r w:rsidRPr="003C51E5">
        <w:rPr>
          <w:rFonts w:ascii="Times New Roman" w:hAnsi="Times New Roman" w:cs="Times New Roman"/>
          <w:sz w:val="24"/>
          <w:szCs w:val="24"/>
          <w:vertAlign w:val="subscript"/>
        </w:rPr>
        <w:t>3</w:t>
      </w:r>
      <w:r w:rsidRPr="007F37CE">
        <w:rPr>
          <w:rFonts w:ascii="Times New Roman" w:hAnsi="Times New Roman" w:cs="Times New Roman"/>
          <w:sz w:val="24"/>
          <w:szCs w:val="24"/>
        </w:rPr>
        <w:t>) yielded the highest body weight (610.26 g), weight gain (311.91 g), and best feed conversion ratio (1.68) compared to the control (P&lt;0.05). These findings, supported by improved nutrient utilization and reduced health risks compared to antibiotic growth promoters, highlight pumpkin seeds as a sustainable alternative. Optimal dosing at 1% maximizes benefits, addressing consumer demand for residue-free poultry products while promoting efficient production.</w:t>
      </w:r>
    </w:p>
    <w:p w:rsidR="00B8383E" w:rsidRDefault="00B8383E" w:rsidP="007F37CE">
      <w:pPr>
        <w:jc w:val="both"/>
        <w:rPr>
          <w:rFonts w:ascii="Times New Roman" w:hAnsi="Times New Roman" w:cs="Times New Roman"/>
          <w:sz w:val="24"/>
          <w:szCs w:val="24"/>
        </w:rPr>
      </w:pPr>
      <w:r w:rsidRPr="00B8383E">
        <w:rPr>
          <w:rFonts w:ascii="Times New Roman" w:hAnsi="Times New Roman" w:cs="Times New Roman"/>
          <w:sz w:val="24"/>
          <w:szCs w:val="24"/>
        </w:rPr>
        <w:t>Abbreviations ANOVA: Analysis of variance; CP: Crude protein; FCR: Feed conversion ratio; ME: Metabolizable energy; SI: Splenic index; PSO: Pumpkin seed oil; PSM: Pumpkin seed meal; TAC: Total antioxidant capacity; SOD: Superoxide dismutase; MDA: Malondialdehyde</w:t>
      </w:r>
    </w:p>
    <w:p w:rsidR="00B8383E" w:rsidRPr="007F37CE" w:rsidRDefault="00B8383E" w:rsidP="007F37CE">
      <w:pPr>
        <w:jc w:val="both"/>
        <w:rPr>
          <w:rFonts w:ascii="Times New Roman" w:hAnsi="Times New Roman" w:cs="Times New Roman"/>
          <w:sz w:val="24"/>
          <w:szCs w:val="24"/>
        </w:rPr>
      </w:pPr>
    </w:p>
    <w:p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t xml:space="preserve">ACKNOWLEDGMENTS </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The authors thank the Department of Animal Husbandry and Dairying, Sam Higginbottom University of Agriculture, Technology and Sciences, Prayagraj, for providing research facilities. Gratitude is extended to the laboratory staff for their support during the experiment.</w:t>
      </w:r>
    </w:p>
    <w:p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t xml:space="preserve">COMPETING INTERESTS </w:t>
      </w:r>
    </w:p>
    <w:p w:rsidR="00C15AB1" w:rsidRPr="007F37CE" w:rsidRDefault="00C15AB1" w:rsidP="00C15AB1">
      <w:pPr>
        <w:rPr>
          <w:rFonts w:ascii="Times New Roman" w:hAnsi="Times New Roman" w:cs="Times New Roman"/>
          <w:sz w:val="24"/>
          <w:szCs w:val="24"/>
        </w:rPr>
      </w:pPr>
      <w:r w:rsidRPr="007F37CE">
        <w:rPr>
          <w:rFonts w:ascii="Times New Roman" w:hAnsi="Times New Roman" w:cs="Times New Roman"/>
          <w:sz w:val="24"/>
          <w:szCs w:val="24"/>
        </w:rPr>
        <w:t>Authors have declared that no competing interests exist.</w:t>
      </w:r>
    </w:p>
    <w:p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lastRenderedPageBreak/>
        <w:t xml:space="preserve">AUTHORS’ CONTRIBUTIONS </w:t>
      </w:r>
    </w:p>
    <w:p w:rsidR="00C15AB1"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Aditi </w:t>
      </w:r>
      <w:proofErr w:type="spellStart"/>
      <w:r w:rsidRPr="007F37CE">
        <w:rPr>
          <w:rFonts w:ascii="Times New Roman" w:hAnsi="Times New Roman" w:cs="Times New Roman"/>
          <w:sz w:val="24"/>
          <w:szCs w:val="24"/>
        </w:rPr>
        <w:t>Digarse</w:t>
      </w:r>
      <w:proofErr w:type="spellEnd"/>
      <w:r w:rsidRPr="007F37CE">
        <w:rPr>
          <w:rFonts w:ascii="Times New Roman" w:hAnsi="Times New Roman" w:cs="Times New Roman"/>
          <w:sz w:val="24"/>
          <w:szCs w:val="24"/>
        </w:rPr>
        <w:t xml:space="preserve"> designed the study, performed the experiments, analyzed data, and wrote the manuscript. Sana D V Satyanarayana assisted in manuscript revision and data interpretation. </w:t>
      </w:r>
      <w:proofErr w:type="spellStart"/>
      <w:r w:rsidRPr="007F37CE">
        <w:rPr>
          <w:rFonts w:ascii="Times New Roman" w:hAnsi="Times New Roman" w:cs="Times New Roman"/>
          <w:sz w:val="24"/>
          <w:szCs w:val="24"/>
        </w:rPr>
        <w:t>Nutan</w:t>
      </w:r>
      <w:proofErr w:type="spellEnd"/>
      <w:r w:rsidRPr="007F37CE">
        <w:rPr>
          <w:rFonts w:ascii="Times New Roman" w:hAnsi="Times New Roman" w:cs="Times New Roman"/>
          <w:sz w:val="24"/>
          <w:szCs w:val="24"/>
        </w:rPr>
        <w:t xml:space="preserve"> Kumari contributed to literature review and ethical compliance. All authors read and approved the final manuscript.</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Disclaimer (Artificial intelligence)</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 xml:space="preserve">Option 1: </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Author(s) hereby declare that NO generative AI technologies such as Large Language Models (</w:t>
      </w:r>
      <w:proofErr w:type="spellStart"/>
      <w:r w:rsidRPr="00B8383E">
        <w:rPr>
          <w:rFonts w:ascii="Times New Roman" w:hAnsi="Times New Roman" w:cs="Times New Roman"/>
          <w:sz w:val="24"/>
          <w:szCs w:val="24"/>
        </w:rPr>
        <w:t>ChatGPT</w:t>
      </w:r>
      <w:proofErr w:type="spellEnd"/>
      <w:r w:rsidRPr="00B8383E">
        <w:rPr>
          <w:rFonts w:ascii="Times New Roman" w:hAnsi="Times New Roman" w:cs="Times New Roman"/>
          <w:sz w:val="24"/>
          <w:szCs w:val="24"/>
        </w:rPr>
        <w:t xml:space="preserve">, COPILOT, etc.) and text-to-image generators have been used during the writing or editing of this manuscript. </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 xml:space="preserve">Option 2: </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Details of the AI usage are given below:</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1.</w:t>
      </w:r>
    </w:p>
    <w:p w:rsidR="00B8383E" w:rsidRPr="00B8383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2.</w:t>
      </w:r>
    </w:p>
    <w:p w:rsidR="00B8383E" w:rsidRPr="007F37CE" w:rsidRDefault="00B8383E" w:rsidP="00B8383E">
      <w:pPr>
        <w:jc w:val="both"/>
        <w:rPr>
          <w:rFonts w:ascii="Times New Roman" w:hAnsi="Times New Roman" w:cs="Times New Roman"/>
          <w:sz w:val="24"/>
          <w:szCs w:val="24"/>
        </w:rPr>
      </w:pPr>
      <w:r w:rsidRPr="00B8383E">
        <w:rPr>
          <w:rFonts w:ascii="Times New Roman" w:hAnsi="Times New Roman" w:cs="Times New Roman"/>
          <w:sz w:val="24"/>
          <w:szCs w:val="24"/>
        </w:rPr>
        <w:t>3</w:t>
      </w:r>
    </w:p>
    <w:p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t xml:space="preserve">ETHICAL APPROVAL </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All authors hereby declare that "Principles of laboratory animal care" (NIH publication No. 85-23, revised 1985) were followed, as well as specific national laws where applicable. All experiments have been examined and approved by the appropriate ethics committee.</w:t>
      </w:r>
    </w:p>
    <w:p w:rsidR="00C15AB1" w:rsidRPr="007F37CE" w:rsidRDefault="00C15AB1" w:rsidP="00C15AB1">
      <w:pPr>
        <w:rPr>
          <w:rFonts w:ascii="Times New Roman" w:hAnsi="Times New Roman" w:cs="Times New Roman"/>
          <w:b/>
          <w:bCs/>
          <w:sz w:val="24"/>
          <w:szCs w:val="24"/>
        </w:rPr>
      </w:pPr>
      <w:r w:rsidRPr="007F37CE">
        <w:rPr>
          <w:rFonts w:ascii="Times New Roman" w:hAnsi="Times New Roman" w:cs="Times New Roman"/>
          <w:b/>
          <w:bCs/>
          <w:sz w:val="24"/>
          <w:szCs w:val="24"/>
        </w:rPr>
        <w:t>REFERENCES</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Abbas RJ, </w:t>
      </w:r>
      <w:proofErr w:type="spellStart"/>
      <w:r w:rsidRPr="007F37CE">
        <w:rPr>
          <w:rFonts w:ascii="Times New Roman" w:hAnsi="Times New Roman" w:cs="Times New Roman"/>
          <w:sz w:val="24"/>
          <w:szCs w:val="24"/>
        </w:rPr>
        <w:t>AlShaheen</w:t>
      </w:r>
      <w:proofErr w:type="spellEnd"/>
      <w:r w:rsidRPr="007F37CE">
        <w:rPr>
          <w:rFonts w:ascii="Times New Roman" w:hAnsi="Times New Roman" w:cs="Times New Roman"/>
          <w:sz w:val="24"/>
          <w:szCs w:val="24"/>
        </w:rPr>
        <w:t xml:space="preserve"> SA, Majeed TI. Evaluation of the Productive and Physiological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Performance of Japanese quail (Coturnix </w:t>
      </w:r>
      <w:proofErr w:type="spellStart"/>
      <w:r w:rsidRPr="007F37CE">
        <w:rPr>
          <w:rFonts w:ascii="Times New Roman" w:hAnsi="Times New Roman" w:cs="Times New Roman"/>
          <w:sz w:val="24"/>
          <w:szCs w:val="24"/>
        </w:rPr>
        <w:t>coturnix</w:t>
      </w:r>
      <w:proofErr w:type="spellEnd"/>
      <w:r w:rsidRPr="007F37CE">
        <w:rPr>
          <w:rFonts w:ascii="Times New Roman" w:hAnsi="Times New Roman" w:cs="Times New Roman"/>
          <w:sz w:val="24"/>
          <w:szCs w:val="24"/>
        </w:rPr>
        <w:t xml:space="preserve"> japonica) Fed Different Levels of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Pumpkin (Cucurbita </w:t>
      </w:r>
      <w:proofErr w:type="spellStart"/>
      <w:r w:rsidRPr="007F37CE">
        <w:rPr>
          <w:rFonts w:ascii="Times New Roman" w:hAnsi="Times New Roman" w:cs="Times New Roman"/>
          <w:sz w:val="24"/>
          <w:szCs w:val="24"/>
        </w:rPr>
        <w:t>moschata</w:t>
      </w:r>
      <w:proofErr w:type="spellEnd"/>
      <w:r w:rsidRPr="007F37CE">
        <w:rPr>
          <w:rFonts w:ascii="Times New Roman" w:hAnsi="Times New Roman" w:cs="Times New Roman"/>
          <w:sz w:val="24"/>
          <w:szCs w:val="24"/>
        </w:rPr>
        <w:t xml:space="preserve">) Seeds Oil. International Journal of Veterinary Science. </w:t>
      </w:r>
      <w:r w:rsidR="007F37CE">
        <w:rPr>
          <w:rFonts w:ascii="Times New Roman" w:hAnsi="Times New Roman" w:cs="Times New Roman"/>
          <w:sz w:val="24"/>
          <w:szCs w:val="24"/>
        </w:rPr>
        <w:tab/>
      </w:r>
      <w:r w:rsidRPr="007F37CE">
        <w:rPr>
          <w:rFonts w:ascii="Times New Roman" w:hAnsi="Times New Roman" w:cs="Times New Roman"/>
          <w:sz w:val="24"/>
          <w:szCs w:val="24"/>
        </w:rPr>
        <w:t>2016; Pp31-35.</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Abdelnour</w:t>
      </w:r>
      <w:proofErr w:type="spellEnd"/>
      <w:r w:rsidRPr="007F37CE">
        <w:rPr>
          <w:rFonts w:ascii="Times New Roman" w:hAnsi="Times New Roman" w:cs="Times New Roman"/>
          <w:sz w:val="24"/>
          <w:szCs w:val="24"/>
        </w:rPr>
        <w:t xml:space="preserve"> SA, </w:t>
      </w:r>
      <w:proofErr w:type="spellStart"/>
      <w:r w:rsidRPr="007F37CE">
        <w:rPr>
          <w:rFonts w:ascii="Times New Roman" w:hAnsi="Times New Roman" w:cs="Times New Roman"/>
          <w:sz w:val="24"/>
          <w:szCs w:val="24"/>
        </w:rPr>
        <w:t>Metwally</w:t>
      </w:r>
      <w:proofErr w:type="spellEnd"/>
      <w:r w:rsidRPr="007F37CE">
        <w:rPr>
          <w:rFonts w:ascii="Times New Roman" w:hAnsi="Times New Roman" w:cs="Times New Roman"/>
          <w:sz w:val="24"/>
          <w:szCs w:val="24"/>
        </w:rPr>
        <w:t xml:space="preserve"> MGE, </w:t>
      </w:r>
      <w:proofErr w:type="spellStart"/>
      <w:r w:rsidRPr="007F37CE">
        <w:rPr>
          <w:rFonts w:ascii="Times New Roman" w:hAnsi="Times New Roman" w:cs="Times New Roman"/>
          <w:sz w:val="24"/>
          <w:szCs w:val="24"/>
        </w:rPr>
        <w:t>Bahgat</w:t>
      </w:r>
      <w:proofErr w:type="spellEnd"/>
      <w:r w:rsidRPr="007F37CE">
        <w:rPr>
          <w:rFonts w:ascii="Times New Roman" w:hAnsi="Times New Roman" w:cs="Times New Roman"/>
          <w:sz w:val="24"/>
          <w:szCs w:val="24"/>
        </w:rPr>
        <w:t xml:space="preserve"> LB, </w:t>
      </w:r>
      <w:proofErr w:type="spellStart"/>
      <w:r w:rsidRPr="007F37CE">
        <w:rPr>
          <w:rFonts w:ascii="Times New Roman" w:hAnsi="Times New Roman" w:cs="Times New Roman"/>
          <w:sz w:val="24"/>
          <w:szCs w:val="24"/>
        </w:rPr>
        <w:t>Naiel</w:t>
      </w:r>
      <w:proofErr w:type="spellEnd"/>
      <w:r w:rsidRPr="007F37CE">
        <w:rPr>
          <w:rFonts w:ascii="Times New Roman" w:hAnsi="Times New Roman" w:cs="Times New Roman"/>
          <w:sz w:val="24"/>
          <w:szCs w:val="24"/>
        </w:rPr>
        <w:t xml:space="preserve"> MAE. Pumpkin seed oil–supplemented diets </w:t>
      </w:r>
      <w:r w:rsidR="007F37CE">
        <w:rPr>
          <w:rFonts w:ascii="Times New Roman" w:hAnsi="Times New Roman" w:cs="Times New Roman"/>
          <w:sz w:val="24"/>
          <w:szCs w:val="24"/>
        </w:rPr>
        <w:tab/>
      </w:r>
      <w:r w:rsidRPr="007F37CE">
        <w:rPr>
          <w:rFonts w:ascii="Times New Roman" w:hAnsi="Times New Roman" w:cs="Times New Roman"/>
          <w:sz w:val="24"/>
          <w:szCs w:val="24"/>
        </w:rPr>
        <w:t>promoted the growth productivity, antioxidative capacity, and immune response in heat-</w:t>
      </w:r>
      <w:r w:rsidR="007F37CE">
        <w:rPr>
          <w:rFonts w:ascii="Times New Roman" w:hAnsi="Times New Roman" w:cs="Times New Roman"/>
          <w:sz w:val="24"/>
          <w:szCs w:val="24"/>
        </w:rPr>
        <w:tab/>
      </w:r>
      <w:r w:rsidRPr="007F37CE">
        <w:rPr>
          <w:rFonts w:ascii="Times New Roman" w:hAnsi="Times New Roman" w:cs="Times New Roman"/>
          <w:sz w:val="24"/>
          <w:szCs w:val="24"/>
        </w:rPr>
        <w:t>stressed growing rabbits. Tropical Animal Health and Production. 2023;55(1):1.</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lastRenderedPageBreak/>
        <w:t>Achilonu</w:t>
      </w:r>
      <w:proofErr w:type="spellEnd"/>
      <w:r w:rsidRPr="007F37CE">
        <w:rPr>
          <w:rFonts w:ascii="Times New Roman" w:hAnsi="Times New Roman" w:cs="Times New Roman"/>
          <w:sz w:val="24"/>
          <w:szCs w:val="24"/>
        </w:rPr>
        <w:t xml:space="preserve"> MC, </w:t>
      </w:r>
      <w:proofErr w:type="spellStart"/>
      <w:r w:rsidRPr="007F37CE">
        <w:rPr>
          <w:rFonts w:ascii="Times New Roman" w:hAnsi="Times New Roman" w:cs="Times New Roman"/>
          <w:sz w:val="24"/>
          <w:szCs w:val="24"/>
        </w:rPr>
        <w:t>Nwafor</w:t>
      </w:r>
      <w:proofErr w:type="spellEnd"/>
      <w:r w:rsidRPr="007F37CE">
        <w:rPr>
          <w:rFonts w:ascii="Times New Roman" w:hAnsi="Times New Roman" w:cs="Times New Roman"/>
          <w:sz w:val="24"/>
          <w:szCs w:val="24"/>
        </w:rPr>
        <w:t xml:space="preserve"> IC, </w:t>
      </w:r>
      <w:proofErr w:type="spellStart"/>
      <w:r w:rsidRPr="007F37CE">
        <w:rPr>
          <w:rFonts w:ascii="Times New Roman" w:hAnsi="Times New Roman" w:cs="Times New Roman"/>
          <w:sz w:val="24"/>
          <w:szCs w:val="24"/>
        </w:rPr>
        <w:t>Umesiobi</w:t>
      </w:r>
      <w:proofErr w:type="spellEnd"/>
      <w:r w:rsidRPr="007F37CE">
        <w:rPr>
          <w:rFonts w:ascii="Times New Roman" w:hAnsi="Times New Roman" w:cs="Times New Roman"/>
          <w:sz w:val="24"/>
          <w:szCs w:val="24"/>
        </w:rPr>
        <w:t xml:space="preserve"> DO, </w:t>
      </w:r>
      <w:proofErr w:type="spellStart"/>
      <w:r w:rsidRPr="007F37CE">
        <w:rPr>
          <w:rFonts w:ascii="Times New Roman" w:hAnsi="Times New Roman" w:cs="Times New Roman"/>
          <w:sz w:val="24"/>
          <w:szCs w:val="24"/>
        </w:rPr>
        <w:t>Sedibe</w:t>
      </w:r>
      <w:proofErr w:type="spellEnd"/>
      <w:r w:rsidRPr="007F37CE">
        <w:rPr>
          <w:rFonts w:ascii="Times New Roman" w:hAnsi="Times New Roman" w:cs="Times New Roman"/>
          <w:sz w:val="24"/>
          <w:szCs w:val="24"/>
        </w:rPr>
        <w:t xml:space="preserve"> MM. Biochemical </w:t>
      </w:r>
      <w:proofErr w:type="spellStart"/>
      <w:r w:rsidRPr="007F37CE">
        <w:rPr>
          <w:rFonts w:ascii="Times New Roman" w:hAnsi="Times New Roman" w:cs="Times New Roman"/>
          <w:sz w:val="24"/>
          <w:szCs w:val="24"/>
        </w:rPr>
        <w:t>proximates</w:t>
      </w:r>
      <w:proofErr w:type="spellEnd"/>
      <w:r w:rsidRPr="007F37CE">
        <w:rPr>
          <w:rFonts w:ascii="Times New Roman" w:hAnsi="Times New Roman" w:cs="Times New Roman"/>
          <w:sz w:val="24"/>
          <w:szCs w:val="24"/>
        </w:rPr>
        <w:t xml:space="preserve"> of pumpkin </w:t>
      </w:r>
      <w:r w:rsidR="007F37CE">
        <w:rPr>
          <w:rFonts w:ascii="Times New Roman" w:hAnsi="Times New Roman" w:cs="Times New Roman"/>
          <w:sz w:val="24"/>
          <w:szCs w:val="24"/>
        </w:rPr>
        <w:tab/>
      </w:r>
      <w:r w:rsidRPr="007F37CE">
        <w:rPr>
          <w:rFonts w:ascii="Times New Roman" w:hAnsi="Times New Roman" w:cs="Times New Roman"/>
          <w:sz w:val="24"/>
          <w:szCs w:val="24"/>
        </w:rPr>
        <w:t>(</w:t>
      </w:r>
      <w:proofErr w:type="spellStart"/>
      <w:r w:rsidRPr="007F37CE">
        <w:rPr>
          <w:rFonts w:ascii="Times New Roman" w:hAnsi="Times New Roman" w:cs="Times New Roman"/>
          <w:sz w:val="24"/>
          <w:szCs w:val="24"/>
        </w:rPr>
        <w:t>Cucurbitaeae</w:t>
      </w:r>
      <w:proofErr w:type="spellEnd"/>
      <w:r w:rsidRPr="007F37CE">
        <w:rPr>
          <w:rFonts w:ascii="Times New Roman" w:hAnsi="Times New Roman" w:cs="Times New Roman"/>
          <w:sz w:val="24"/>
          <w:szCs w:val="24"/>
        </w:rPr>
        <w:t xml:space="preserve"> spp.) and their beneficial effects on the general well-being of poultry </w:t>
      </w:r>
      <w:r w:rsidR="007F37CE">
        <w:rPr>
          <w:rFonts w:ascii="Times New Roman" w:hAnsi="Times New Roman" w:cs="Times New Roman"/>
          <w:sz w:val="24"/>
          <w:szCs w:val="24"/>
        </w:rPr>
        <w:tab/>
      </w:r>
      <w:r w:rsidRPr="007F37CE">
        <w:rPr>
          <w:rFonts w:ascii="Times New Roman" w:hAnsi="Times New Roman" w:cs="Times New Roman"/>
          <w:sz w:val="24"/>
          <w:szCs w:val="24"/>
        </w:rPr>
        <w:t>species. Journal of Animal Physiology and Animal Nutrition. 2018;102(1):5-16.</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Akhouri</w:t>
      </w:r>
      <w:proofErr w:type="spellEnd"/>
      <w:r w:rsidRPr="007F37CE">
        <w:rPr>
          <w:rFonts w:ascii="Times New Roman" w:hAnsi="Times New Roman" w:cs="Times New Roman"/>
          <w:sz w:val="24"/>
          <w:szCs w:val="24"/>
        </w:rPr>
        <w:t xml:space="preserve"> S, Prasad A, </w:t>
      </w:r>
      <w:proofErr w:type="spellStart"/>
      <w:r w:rsidRPr="007F37CE">
        <w:rPr>
          <w:rFonts w:ascii="Times New Roman" w:hAnsi="Times New Roman" w:cs="Times New Roman"/>
          <w:sz w:val="24"/>
          <w:szCs w:val="24"/>
        </w:rPr>
        <w:t>Gangopadhyay</w:t>
      </w:r>
      <w:proofErr w:type="spellEnd"/>
      <w:r w:rsidRPr="007F37CE">
        <w:rPr>
          <w:rFonts w:ascii="Times New Roman" w:hAnsi="Times New Roman" w:cs="Times New Roman"/>
          <w:sz w:val="24"/>
          <w:szCs w:val="24"/>
        </w:rPr>
        <w:t xml:space="preserve"> S. Experimental studies on the hypolipidemic and </w:t>
      </w:r>
      <w:r w:rsidR="007F37CE">
        <w:rPr>
          <w:rFonts w:ascii="Times New Roman" w:hAnsi="Times New Roman" w:cs="Times New Roman"/>
          <w:sz w:val="24"/>
          <w:szCs w:val="24"/>
        </w:rPr>
        <w:tab/>
      </w:r>
      <w:proofErr w:type="spellStart"/>
      <w:r w:rsidRPr="007F37CE">
        <w:rPr>
          <w:rFonts w:ascii="Times New Roman" w:hAnsi="Times New Roman" w:cs="Times New Roman"/>
          <w:sz w:val="24"/>
          <w:szCs w:val="24"/>
        </w:rPr>
        <w:t>haematological</w:t>
      </w:r>
      <w:proofErr w:type="spellEnd"/>
      <w:r w:rsidRPr="007F37CE">
        <w:rPr>
          <w:rFonts w:ascii="Times New Roman" w:hAnsi="Times New Roman" w:cs="Times New Roman"/>
          <w:sz w:val="24"/>
          <w:szCs w:val="24"/>
        </w:rPr>
        <w:t xml:space="preserve"> properties of aqueous leaf extract of Cleome </w:t>
      </w:r>
      <w:proofErr w:type="spellStart"/>
      <w:r w:rsidRPr="007F37CE">
        <w:rPr>
          <w:rFonts w:ascii="Times New Roman" w:hAnsi="Times New Roman" w:cs="Times New Roman"/>
          <w:sz w:val="24"/>
          <w:szCs w:val="24"/>
        </w:rPr>
        <w:t>gynandra</w:t>
      </w:r>
      <w:proofErr w:type="spellEnd"/>
      <w:r w:rsidRPr="007F37CE">
        <w:rPr>
          <w:rFonts w:ascii="Times New Roman" w:hAnsi="Times New Roman" w:cs="Times New Roman"/>
          <w:sz w:val="24"/>
          <w:szCs w:val="24"/>
        </w:rPr>
        <w:t xml:space="preserve"> in rats. Der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Pharmacia </w:t>
      </w:r>
      <w:proofErr w:type="spellStart"/>
      <w:r w:rsidRPr="007F37CE">
        <w:rPr>
          <w:rFonts w:ascii="Times New Roman" w:hAnsi="Times New Roman" w:cs="Times New Roman"/>
          <w:sz w:val="24"/>
          <w:szCs w:val="24"/>
        </w:rPr>
        <w:t>Lettre</w:t>
      </w:r>
      <w:proofErr w:type="spellEnd"/>
      <w:r w:rsidRPr="007F37CE">
        <w:rPr>
          <w:rFonts w:ascii="Times New Roman" w:hAnsi="Times New Roman" w:cs="Times New Roman"/>
          <w:sz w:val="24"/>
          <w:szCs w:val="24"/>
        </w:rPr>
        <w:t>. 2013;5(1):27-31.</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Antunović</w:t>
      </w:r>
      <w:proofErr w:type="spellEnd"/>
      <w:r w:rsidRPr="007F37CE">
        <w:rPr>
          <w:rFonts w:ascii="Times New Roman" w:hAnsi="Times New Roman" w:cs="Times New Roman"/>
          <w:sz w:val="24"/>
          <w:szCs w:val="24"/>
        </w:rPr>
        <w:t xml:space="preserve"> Z, </w:t>
      </w:r>
      <w:proofErr w:type="spellStart"/>
      <w:r w:rsidRPr="007F37CE">
        <w:rPr>
          <w:rFonts w:ascii="Times New Roman" w:hAnsi="Times New Roman" w:cs="Times New Roman"/>
          <w:sz w:val="24"/>
          <w:szCs w:val="24"/>
        </w:rPr>
        <w:t>Novoselec</w:t>
      </w:r>
      <w:proofErr w:type="spellEnd"/>
      <w:r w:rsidRPr="007F37CE">
        <w:rPr>
          <w:rFonts w:ascii="Times New Roman" w:hAnsi="Times New Roman" w:cs="Times New Roman"/>
          <w:sz w:val="24"/>
          <w:szCs w:val="24"/>
        </w:rPr>
        <w:t xml:space="preserve"> J, </w:t>
      </w:r>
      <w:proofErr w:type="spellStart"/>
      <w:r w:rsidRPr="007F37CE">
        <w:rPr>
          <w:rFonts w:ascii="Times New Roman" w:hAnsi="Times New Roman" w:cs="Times New Roman"/>
          <w:sz w:val="24"/>
          <w:szCs w:val="24"/>
        </w:rPr>
        <w:t>Klir</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Šalavardić</w:t>
      </w:r>
      <w:proofErr w:type="spellEnd"/>
      <w:r w:rsidRPr="007F37CE">
        <w:rPr>
          <w:rFonts w:ascii="Times New Roman" w:hAnsi="Times New Roman" w:cs="Times New Roman"/>
          <w:sz w:val="24"/>
          <w:szCs w:val="24"/>
        </w:rPr>
        <w:t xml:space="preserve"> Ž, Steiner Z, </w:t>
      </w:r>
      <w:proofErr w:type="spellStart"/>
      <w:r w:rsidRPr="007F37CE">
        <w:rPr>
          <w:rFonts w:ascii="Times New Roman" w:hAnsi="Times New Roman" w:cs="Times New Roman"/>
          <w:sz w:val="24"/>
          <w:szCs w:val="24"/>
        </w:rPr>
        <w:t>Šperanda</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Jakobek</w:t>
      </w:r>
      <w:proofErr w:type="spellEnd"/>
      <w:r w:rsidRPr="007F37CE">
        <w:rPr>
          <w:rFonts w:ascii="Times New Roman" w:hAnsi="Times New Roman" w:cs="Times New Roman"/>
          <w:sz w:val="24"/>
          <w:szCs w:val="24"/>
        </w:rPr>
        <w:t xml:space="preserve"> L, </w:t>
      </w:r>
      <w:proofErr w:type="spellStart"/>
      <w:r w:rsidRPr="007F37CE">
        <w:rPr>
          <w:rFonts w:ascii="Times New Roman" w:hAnsi="Times New Roman" w:cs="Times New Roman"/>
          <w:sz w:val="24"/>
          <w:szCs w:val="24"/>
        </w:rPr>
        <w:t>Ronta</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Pavić</w:t>
      </w:r>
      <w:proofErr w:type="spellEnd"/>
      <w:r w:rsidRPr="007F37CE">
        <w:rPr>
          <w:rFonts w:ascii="Times New Roman" w:hAnsi="Times New Roman" w:cs="Times New Roman"/>
          <w:sz w:val="24"/>
          <w:szCs w:val="24"/>
        </w:rPr>
        <w:t xml:space="preserve">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V. Pumpkin and garden cress seed oils as feed additives to improve the physicochemical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properties, oxidative stability and microbial safety of Japanese quail meat. Italian Journal </w:t>
      </w:r>
      <w:r w:rsidR="007F37CE">
        <w:rPr>
          <w:rFonts w:ascii="Times New Roman" w:hAnsi="Times New Roman" w:cs="Times New Roman"/>
          <w:sz w:val="24"/>
          <w:szCs w:val="24"/>
        </w:rPr>
        <w:tab/>
      </w:r>
      <w:r w:rsidRPr="007F37CE">
        <w:rPr>
          <w:rFonts w:ascii="Times New Roman" w:hAnsi="Times New Roman" w:cs="Times New Roman"/>
          <w:sz w:val="24"/>
          <w:szCs w:val="24"/>
        </w:rPr>
        <w:t>of Animal Science. 2022;21(1):936-946.</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AOAC. Official Methods of Analysis. 21st ed. Association of Official Analytical Chemists; </w:t>
      </w:r>
      <w:r w:rsidR="007F37CE">
        <w:rPr>
          <w:rFonts w:ascii="Times New Roman" w:hAnsi="Times New Roman" w:cs="Times New Roman"/>
          <w:sz w:val="24"/>
          <w:szCs w:val="24"/>
        </w:rPr>
        <w:tab/>
      </w:r>
      <w:r w:rsidRPr="007F37CE">
        <w:rPr>
          <w:rFonts w:ascii="Times New Roman" w:hAnsi="Times New Roman" w:cs="Times New Roman"/>
          <w:sz w:val="24"/>
          <w:szCs w:val="24"/>
        </w:rPr>
        <w:t>2019.</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Ardabili</w:t>
      </w:r>
      <w:proofErr w:type="spellEnd"/>
      <w:r w:rsidRPr="007F37CE">
        <w:rPr>
          <w:rFonts w:ascii="Times New Roman" w:hAnsi="Times New Roman" w:cs="Times New Roman"/>
          <w:sz w:val="24"/>
          <w:szCs w:val="24"/>
        </w:rPr>
        <w:t xml:space="preserve"> AG, </w:t>
      </w:r>
      <w:proofErr w:type="spellStart"/>
      <w:r w:rsidRPr="007F37CE">
        <w:rPr>
          <w:rFonts w:ascii="Times New Roman" w:hAnsi="Times New Roman" w:cs="Times New Roman"/>
          <w:sz w:val="24"/>
          <w:szCs w:val="24"/>
        </w:rPr>
        <w:t>Farhoosh</w:t>
      </w:r>
      <w:proofErr w:type="spellEnd"/>
      <w:r w:rsidRPr="007F37CE">
        <w:rPr>
          <w:rFonts w:ascii="Times New Roman" w:hAnsi="Times New Roman" w:cs="Times New Roman"/>
          <w:sz w:val="24"/>
          <w:szCs w:val="24"/>
        </w:rPr>
        <w:t xml:space="preserve"> R, </w:t>
      </w:r>
      <w:proofErr w:type="spellStart"/>
      <w:r w:rsidRPr="007F37CE">
        <w:rPr>
          <w:rFonts w:ascii="Times New Roman" w:hAnsi="Times New Roman" w:cs="Times New Roman"/>
          <w:sz w:val="24"/>
          <w:szCs w:val="24"/>
        </w:rPr>
        <w:t>Khodaparast</w:t>
      </w:r>
      <w:proofErr w:type="spellEnd"/>
      <w:r w:rsidRPr="007F37CE">
        <w:rPr>
          <w:rFonts w:ascii="Times New Roman" w:hAnsi="Times New Roman" w:cs="Times New Roman"/>
          <w:sz w:val="24"/>
          <w:szCs w:val="24"/>
        </w:rPr>
        <w:t xml:space="preserve"> MHH. Chemical composition and physicochemical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properties of pumpkin seeds (Cucurbita pepo subsp. pepo var. </w:t>
      </w:r>
      <w:proofErr w:type="spellStart"/>
      <w:r w:rsidRPr="007F37CE">
        <w:rPr>
          <w:rFonts w:ascii="Times New Roman" w:hAnsi="Times New Roman" w:cs="Times New Roman"/>
          <w:sz w:val="24"/>
          <w:szCs w:val="24"/>
        </w:rPr>
        <w:t>Styriaka</w:t>
      </w:r>
      <w:proofErr w:type="spellEnd"/>
      <w:r w:rsidRPr="007F37CE">
        <w:rPr>
          <w:rFonts w:ascii="Times New Roman" w:hAnsi="Times New Roman" w:cs="Times New Roman"/>
          <w:sz w:val="24"/>
          <w:szCs w:val="24"/>
        </w:rPr>
        <w:t xml:space="preserve">) grown in Iran.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Journal of Agricultural Science and Technology. </w:t>
      </w:r>
      <w:proofErr w:type="gramStart"/>
      <w:r w:rsidRPr="007F37CE">
        <w:rPr>
          <w:rFonts w:ascii="Times New Roman" w:hAnsi="Times New Roman" w:cs="Times New Roman"/>
          <w:sz w:val="24"/>
          <w:szCs w:val="24"/>
        </w:rPr>
        <w:t>2011;13:1053</w:t>
      </w:r>
      <w:proofErr w:type="gramEnd"/>
      <w:r w:rsidRPr="007F37CE">
        <w:rPr>
          <w:rFonts w:ascii="Times New Roman" w:hAnsi="Times New Roman" w:cs="Times New Roman"/>
          <w:sz w:val="24"/>
          <w:szCs w:val="24"/>
        </w:rPr>
        <w:t>-1063.</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Baloš</w:t>
      </w:r>
      <w:proofErr w:type="spellEnd"/>
      <w:r w:rsidRPr="007F37CE">
        <w:rPr>
          <w:rFonts w:ascii="Times New Roman" w:hAnsi="Times New Roman" w:cs="Times New Roman"/>
          <w:sz w:val="24"/>
          <w:szCs w:val="24"/>
        </w:rPr>
        <w:t xml:space="preserve"> MŽ. Sodium, potassium and chlorides in poultry nutrition. Archive of Veterinary </w:t>
      </w:r>
      <w:r w:rsidR="007F37CE">
        <w:rPr>
          <w:rFonts w:ascii="Times New Roman" w:hAnsi="Times New Roman" w:cs="Times New Roman"/>
          <w:sz w:val="24"/>
          <w:szCs w:val="24"/>
        </w:rPr>
        <w:tab/>
      </w:r>
      <w:r w:rsidRPr="007F37CE">
        <w:rPr>
          <w:rFonts w:ascii="Times New Roman" w:hAnsi="Times New Roman" w:cs="Times New Roman"/>
          <w:sz w:val="24"/>
          <w:szCs w:val="24"/>
        </w:rPr>
        <w:t>Medicine. 2016;9(1):3-14.</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Banjo OS, Ajayi OO, Lawal OA. Effects of dietary inclusion of pumpkin seed meal on growth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performance and nutrient utilization in broiler chickens. International Journal of </w:t>
      </w:r>
      <w:r w:rsidR="007F37CE">
        <w:rPr>
          <w:rFonts w:ascii="Times New Roman" w:hAnsi="Times New Roman" w:cs="Times New Roman"/>
          <w:sz w:val="24"/>
          <w:szCs w:val="24"/>
        </w:rPr>
        <w:tab/>
      </w:r>
      <w:proofErr w:type="spellStart"/>
      <w:r w:rsidRPr="007F37CE">
        <w:rPr>
          <w:rFonts w:ascii="Times New Roman" w:hAnsi="Times New Roman" w:cs="Times New Roman"/>
          <w:sz w:val="24"/>
          <w:szCs w:val="24"/>
        </w:rPr>
        <w:t>AgriScience</w:t>
      </w:r>
      <w:proofErr w:type="spellEnd"/>
      <w:r w:rsidRPr="007F37CE">
        <w:rPr>
          <w:rFonts w:ascii="Times New Roman" w:hAnsi="Times New Roman" w:cs="Times New Roman"/>
          <w:sz w:val="24"/>
          <w:szCs w:val="24"/>
        </w:rPr>
        <w:t>. 2012;2(9):817-823.</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Bauri</w:t>
      </w:r>
      <w:proofErr w:type="spellEnd"/>
      <w:r w:rsidRPr="007F37CE">
        <w:rPr>
          <w:rFonts w:ascii="Times New Roman" w:hAnsi="Times New Roman" w:cs="Times New Roman"/>
          <w:sz w:val="24"/>
          <w:szCs w:val="24"/>
        </w:rPr>
        <w:t xml:space="preserve"> RK, </w:t>
      </w:r>
      <w:proofErr w:type="spellStart"/>
      <w:r w:rsidRPr="007F37CE">
        <w:rPr>
          <w:rFonts w:ascii="Times New Roman" w:hAnsi="Times New Roman" w:cs="Times New Roman"/>
          <w:sz w:val="24"/>
          <w:szCs w:val="24"/>
        </w:rPr>
        <w:t>Tigga</w:t>
      </w:r>
      <w:proofErr w:type="spellEnd"/>
      <w:r w:rsidRPr="007F37CE">
        <w:rPr>
          <w:rFonts w:ascii="Times New Roman" w:hAnsi="Times New Roman" w:cs="Times New Roman"/>
          <w:sz w:val="24"/>
          <w:szCs w:val="24"/>
        </w:rPr>
        <w:t xml:space="preserve"> MN, </w:t>
      </w:r>
      <w:proofErr w:type="spellStart"/>
      <w:r w:rsidRPr="007F37CE">
        <w:rPr>
          <w:rFonts w:ascii="Times New Roman" w:hAnsi="Times New Roman" w:cs="Times New Roman"/>
          <w:sz w:val="24"/>
          <w:szCs w:val="24"/>
        </w:rPr>
        <w:t>Kullu</w:t>
      </w:r>
      <w:proofErr w:type="spellEnd"/>
      <w:r w:rsidRPr="007F37CE">
        <w:rPr>
          <w:rFonts w:ascii="Times New Roman" w:hAnsi="Times New Roman" w:cs="Times New Roman"/>
          <w:sz w:val="24"/>
          <w:szCs w:val="24"/>
        </w:rPr>
        <w:t xml:space="preserve"> SS. A review on use of medicinal plants to control parasites. Indian </w:t>
      </w:r>
      <w:r w:rsidR="007F37CE">
        <w:rPr>
          <w:rFonts w:ascii="Times New Roman" w:hAnsi="Times New Roman" w:cs="Times New Roman"/>
          <w:sz w:val="24"/>
          <w:szCs w:val="24"/>
        </w:rPr>
        <w:tab/>
      </w:r>
      <w:r w:rsidRPr="007F37CE">
        <w:rPr>
          <w:rFonts w:ascii="Times New Roman" w:hAnsi="Times New Roman" w:cs="Times New Roman"/>
          <w:sz w:val="24"/>
          <w:szCs w:val="24"/>
        </w:rPr>
        <w:t>Journal of Natural Products and Resources. 2015;6(4):268-277.</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BIS. Poultry Feeds - Specification. IS 1374:2007. Bureau of Indian Standards; 2007.</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Botsoglou</w:t>
      </w:r>
      <w:proofErr w:type="spellEnd"/>
      <w:r w:rsidRPr="007F37CE">
        <w:rPr>
          <w:rFonts w:ascii="Times New Roman" w:hAnsi="Times New Roman" w:cs="Times New Roman"/>
          <w:sz w:val="24"/>
          <w:szCs w:val="24"/>
        </w:rPr>
        <w:t xml:space="preserve"> NA, </w:t>
      </w:r>
      <w:proofErr w:type="spellStart"/>
      <w:r w:rsidRPr="007F37CE">
        <w:rPr>
          <w:rFonts w:ascii="Times New Roman" w:hAnsi="Times New Roman" w:cs="Times New Roman"/>
          <w:sz w:val="24"/>
          <w:szCs w:val="24"/>
        </w:rPr>
        <w:t>Florou-Paneri</w:t>
      </w:r>
      <w:proofErr w:type="spellEnd"/>
      <w:r w:rsidRPr="007F37CE">
        <w:rPr>
          <w:rFonts w:ascii="Times New Roman" w:hAnsi="Times New Roman" w:cs="Times New Roman"/>
          <w:sz w:val="24"/>
          <w:szCs w:val="24"/>
        </w:rPr>
        <w:t xml:space="preserve"> P, </w:t>
      </w:r>
      <w:proofErr w:type="spellStart"/>
      <w:r w:rsidRPr="007F37CE">
        <w:rPr>
          <w:rFonts w:ascii="Times New Roman" w:hAnsi="Times New Roman" w:cs="Times New Roman"/>
          <w:sz w:val="24"/>
          <w:szCs w:val="24"/>
        </w:rPr>
        <w:t>Christaki</w:t>
      </w:r>
      <w:proofErr w:type="spellEnd"/>
      <w:r w:rsidRPr="007F37CE">
        <w:rPr>
          <w:rFonts w:ascii="Times New Roman" w:hAnsi="Times New Roman" w:cs="Times New Roman"/>
          <w:sz w:val="24"/>
          <w:szCs w:val="24"/>
        </w:rPr>
        <w:t xml:space="preserve"> E, </w:t>
      </w:r>
      <w:proofErr w:type="spellStart"/>
      <w:r w:rsidRPr="007F37CE">
        <w:rPr>
          <w:rFonts w:ascii="Times New Roman" w:hAnsi="Times New Roman" w:cs="Times New Roman"/>
          <w:sz w:val="24"/>
          <w:szCs w:val="24"/>
        </w:rPr>
        <w:t>Fletouris</w:t>
      </w:r>
      <w:proofErr w:type="spellEnd"/>
      <w:r w:rsidRPr="007F37CE">
        <w:rPr>
          <w:rFonts w:ascii="Times New Roman" w:hAnsi="Times New Roman" w:cs="Times New Roman"/>
          <w:sz w:val="24"/>
          <w:szCs w:val="24"/>
        </w:rPr>
        <w:t xml:space="preserve"> DJ, </w:t>
      </w:r>
      <w:proofErr w:type="spellStart"/>
      <w:r w:rsidRPr="007F37CE">
        <w:rPr>
          <w:rFonts w:ascii="Times New Roman" w:hAnsi="Times New Roman" w:cs="Times New Roman"/>
          <w:sz w:val="24"/>
          <w:szCs w:val="24"/>
        </w:rPr>
        <w:t>Spais</w:t>
      </w:r>
      <w:proofErr w:type="spellEnd"/>
      <w:r w:rsidRPr="007F37CE">
        <w:rPr>
          <w:rFonts w:ascii="Times New Roman" w:hAnsi="Times New Roman" w:cs="Times New Roman"/>
          <w:sz w:val="24"/>
          <w:szCs w:val="24"/>
        </w:rPr>
        <w:t xml:space="preserve"> AB. Effect of dietary oregano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essential oil on performance of chickens and on iron-induced lipid oxidation of breast, </w:t>
      </w:r>
      <w:r w:rsidR="007F37CE">
        <w:rPr>
          <w:rFonts w:ascii="Times New Roman" w:hAnsi="Times New Roman" w:cs="Times New Roman"/>
          <w:sz w:val="24"/>
          <w:szCs w:val="24"/>
        </w:rPr>
        <w:tab/>
      </w:r>
      <w:r w:rsidRPr="007F37CE">
        <w:rPr>
          <w:rFonts w:ascii="Times New Roman" w:hAnsi="Times New Roman" w:cs="Times New Roman"/>
          <w:sz w:val="24"/>
          <w:szCs w:val="24"/>
        </w:rPr>
        <w:t>thigh and abdominal fat tissues. British Poultry Science. 2002;43(2):223-230.</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Castanon</w:t>
      </w:r>
      <w:proofErr w:type="spellEnd"/>
      <w:r w:rsidRPr="007F37CE">
        <w:rPr>
          <w:rFonts w:ascii="Times New Roman" w:hAnsi="Times New Roman" w:cs="Times New Roman"/>
          <w:sz w:val="24"/>
          <w:szCs w:val="24"/>
        </w:rPr>
        <w:t xml:space="preserve"> JIR. History of the use of antibiotic as growth promoters in European poultry feeds. </w:t>
      </w:r>
      <w:r w:rsidR="007F37CE">
        <w:rPr>
          <w:rFonts w:ascii="Times New Roman" w:hAnsi="Times New Roman" w:cs="Times New Roman"/>
          <w:sz w:val="24"/>
          <w:szCs w:val="24"/>
        </w:rPr>
        <w:tab/>
      </w:r>
      <w:r w:rsidRPr="007F37CE">
        <w:rPr>
          <w:rFonts w:ascii="Times New Roman" w:hAnsi="Times New Roman" w:cs="Times New Roman"/>
          <w:sz w:val="24"/>
          <w:szCs w:val="24"/>
        </w:rPr>
        <w:t>Poultry Science. 2007;86(11):2466-2471.</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Dinev</w:t>
      </w:r>
      <w:proofErr w:type="spellEnd"/>
      <w:r w:rsidRPr="007F37CE">
        <w:rPr>
          <w:rFonts w:ascii="Times New Roman" w:hAnsi="Times New Roman" w:cs="Times New Roman"/>
          <w:sz w:val="24"/>
          <w:szCs w:val="24"/>
        </w:rPr>
        <w:t xml:space="preserve"> I, </w:t>
      </w:r>
      <w:proofErr w:type="spellStart"/>
      <w:r w:rsidRPr="007F37CE">
        <w:rPr>
          <w:rFonts w:ascii="Times New Roman" w:hAnsi="Times New Roman" w:cs="Times New Roman"/>
          <w:sz w:val="24"/>
          <w:szCs w:val="24"/>
        </w:rPr>
        <w:t>Kanakov</w:t>
      </w:r>
      <w:proofErr w:type="spellEnd"/>
      <w:r w:rsidRPr="007F37CE">
        <w:rPr>
          <w:rFonts w:ascii="Times New Roman" w:hAnsi="Times New Roman" w:cs="Times New Roman"/>
          <w:sz w:val="24"/>
          <w:szCs w:val="24"/>
        </w:rPr>
        <w:t xml:space="preserve"> D, </w:t>
      </w:r>
      <w:proofErr w:type="spellStart"/>
      <w:r w:rsidRPr="007F37CE">
        <w:rPr>
          <w:rFonts w:ascii="Times New Roman" w:hAnsi="Times New Roman" w:cs="Times New Roman"/>
          <w:sz w:val="24"/>
          <w:szCs w:val="24"/>
        </w:rPr>
        <w:t>Kalkanov</w:t>
      </w:r>
      <w:proofErr w:type="spellEnd"/>
      <w:r w:rsidRPr="007F37CE">
        <w:rPr>
          <w:rFonts w:ascii="Times New Roman" w:hAnsi="Times New Roman" w:cs="Times New Roman"/>
          <w:sz w:val="24"/>
          <w:szCs w:val="24"/>
        </w:rPr>
        <w:t xml:space="preserve"> I, </w:t>
      </w:r>
      <w:proofErr w:type="spellStart"/>
      <w:r w:rsidRPr="007F37CE">
        <w:rPr>
          <w:rFonts w:ascii="Times New Roman" w:hAnsi="Times New Roman" w:cs="Times New Roman"/>
          <w:sz w:val="24"/>
          <w:szCs w:val="24"/>
        </w:rPr>
        <w:t>Nikolov</w:t>
      </w:r>
      <w:proofErr w:type="spellEnd"/>
      <w:r w:rsidRPr="007F37CE">
        <w:rPr>
          <w:rFonts w:ascii="Times New Roman" w:hAnsi="Times New Roman" w:cs="Times New Roman"/>
          <w:sz w:val="24"/>
          <w:szCs w:val="24"/>
        </w:rPr>
        <w:t xml:space="preserve"> S, </w:t>
      </w:r>
      <w:proofErr w:type="spellStart"/>
      <w:r w:rsidRPr="007F37CE">
        <w:rPr>
          <w:rFonts w:ascii="Times New Roman" w:hAnsi="Times New Roman" w:cs="Times New Roman"/>
          <w:sz w:val="24"/>
          <w:szCs w:val="24"/>
        </w:rPr>
        <w:t>Denev</w:t>
      </w:r>
      <w:proofErr w:type="spellEnd"/>
      <w:r w:rsidRPr="007F37CE">
        <w:rPr>
          <w:rFonts w:ascii="Times New Roman" w:hAnsi="Times New Roman" w:cs="Times New Roman"/>
          <w:sz w:val="24"/>
          <w:szCs w:val="24"/>
        </w:rPr>
        <w:t xml:space="preserve"> S. Comparative </w:t>
      </w:r>
      <w:proofErr w:type="spellStart"/>
      <w:r w:rsidRPr="007F37CE">
        <w:rPr>
          <w:rFonts w:ascii="Times New Roman" w:hAnsi="Times New Roman" w:cs="Times New Roman"/>
          <w:sz w:val="24"/>
          <w:szCs w:val="24"/>
        </w:rPr>
        <w:t>pathomorphologic</w:t>
      </w:r>
      <w:proofErr w:type="spellEnd"/>
      <w:r w:rsidRPr="007F37CE">
        <w:rPr>
          <w:rFonts w:ascii="Times New Roman" w:hAnsi="Times New Roman" w:cs="Times New Roman"/>
          <w:sz w:val="24"/>
          <w:szCs w:val="24"/>
        </w:rPr>
        <w:t xml:space="preserve"> studies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on the incidence of fractures associated with leg skeletal pathology in commercial broiler </w:t>
      </w:r>
      <w:r w:rsidR="007F37CE">
        <w:rPr>
          <w:rFonts w:ascii="Times New Roman" w:hAnsi="Times New Roman" w:cs="Times New Roman"/>
          <w:sz w:val="24"/>
          <w:szCs w:val="24"/>
        </w:rPr>
        <w:tab/>
      </w:r>
      <w:r w:rsidRPr="007F37CE">
        <w:rPr>
          <w:rFonts w:ascii="Times New Roman" w:hAnsi="Times New Roman" w:cs="Times New Roman"/>
          <w:sz w:val="24"/>
          <w:szCs w:val="24"/>
        </w:rPr>
        <w:t>chickens. Avian Diseases. 2019;63(4):641-650.</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Farghly</w:t>
      </w:r>
      <w:proofErr w:type="spellEnd"/>
      <w:r w:rsidRPr="007F37CE">
        <w:rPr>
          <w:rFonts w:ascii="Times New Roman" w:hAnsi="Times New Roman" w:cs="Times New Roman"/>
          <w:sz w:val="24"/>
          <w:szCs w:val="24"/>
        </w:rPr>
        <w:t xml:space="preserve"> MFA, </w:t>
      </w:r>
      <w:proofErr w:type="spellStart"/>
      <w:r w:rsidRPr="007F37CE">
        <w:rPr>
          <w:rFonts w:ascii="Times New Roman" w:hAnsi="Times New Roman" w:cs="Times New Roman"/>
          <w:sz w:val="24"/>
          <w:szCs w:val="24"/>
        </w:rPr>
        <w:t>Elsagheer</w:t>
      </w:r>
      <w:proofErr w:type="spellEnd"/>
      <w:r w:rsidRPr="007F37CE">
        <w:rPr>
          <w:rFonts w:ascii="Times New Roman" w:hAnsi="Times New Roman" w:cs="Times New Roman"/>
          <w:sz w:val="24"/>
          <w:szCs w:val="24"/>
        </w:rPr>
        <w:t xml:space="preserve"> MA, Abd El-Hack ME, et al. Application of pumpkin oil as a new feed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additive in Cobb Avian 48 broilers: its effect on performance, carcasses, digestive </w:t>
      </w:r>
      <w:r w:rsidR="007F37CE">
        <w:rPr>
          <w:rFonts w:ascii="Times New Roman" w:hAnsi="Times New Roman" w:cs="Times New Roman"/>
          <w:sz w:val="24"/>
          <w:szCs w:val="24"/>
        </w:rPr>
        <w:lastRenderedPageBreak/>
        <w:tab/>
      </w:r>
      <w:r w:rsidRPr="007F37CE">
        <w:rPr>
          <w:rFonts w:ascii="Times New Roman" w:hAnsi="Times New Roman" w:cs="Times New Roman"/>
          <w:sz w:val="24"/>
          <w:szCs w:val="24"/>
        </w:rPr>
        <w:t xml:space="preserve">enzyme, blood metabolites and </w:t>
      </w:r>
      <w:proofErr w:type="spellStart"/>
      <w:r w:rsidRPr="007F37CE">
        <w:rPr>
          <w:rFonts w:ascii="Times New Roman" w:hAnsi="Times New Roman" w:cs="Times New Roman"/>
          <w:sz w:val="24"/>
          <w:szCs w:val="24"/>
        </w:rPr>
        <w:t>cecal</w:t>
      </w:r>
      <w:proofErr w:type="spellEnd"/>
      <w:r w:rsidRPr="007F37CE">
        <w:rPr>
          <w:rFonts w:ascii="Times New Roman" w:hAnsi="Times New Roman" w:cs="Times New Roman"/>
          <w:sz w:val="24"/>
          <w:szCs w:val="24"/>
        </w:rPr>
        <w:t xml:space="preserve"> bacterial load. Journal of Applied Poultry Research. </w:t>
      </w:r>
      <w:r w:rsidR="007F37CE">
        <w:rPr>
          <w:rFonts w:ascii="Times New Roman" w:hAnsi="Times New Roman" w:cs="Times New Roman"/>
          <w:sz w:val="24"/>
          <w:szCs w:val="24"/>
        </w:rPr>
        <w:tab/>
      </w:r>
      <w:r w:rsidRPr="007F37CE">
        <w:rPr>
          <w:rFonts w:ascii="Times New Roman" w:hAnsi="Times New Roman" w:cs="Times New Roman"/>
          <w:sz w:val="24"/>
          <w:szCs w:val="24"/>
        </w:rPr>
        <w:t>2024;33(3):100426.</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Frankič</w:t>
      </w:r>
      <w:proofErr w:type="spellEnd"/>
      <w:r w:rsidRPr="007F37CE">
        <w:rPr>
          <w:rFonts w:ascii="Times New Roman" w:hAnsi="Times New Roman" w:cs="Times New Roman"/>
          <w:sz w:val="24"/>
          <w:szCs w:val="24"/>
        </w:rPr>
        <w:t xml:space="preserve"> T, </w:t>
      </w:r>
      <w:proofErr w:type="spellStart"/>
      <w:r w:rsidRPr="007F37CE">
        <w:rPr>
          <w:rFonts w:ascii="Times New Roman" w:hAnsi="Times New Roman" w:cs="Times New Roman"/>
          <w:sz w:val="24"/>
          <w:szCs w:val="24"/>
        </w:rPr>
        <w:t>Voljč</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Salobir</w:t>
      </w:r>
      <w:proofErr w:type="spellEnd"/>
      <w:r w:rsidRPr="007F37CE">
        <w:rPr>
          <w:rFonts w:ascii="Times New Roman" w:hAnsi="Times New Roman" w:cs="Times New Roman"/>
          <w:sz w:val="24"/>
          <w:szCs w:val="24"/>
        </w:rPr>
        <w:t xml:space="preserve"> J, </w:t>
      </w:r>
      <w:proofErr w:type="spellStart"/>
      <w:r w:rsidRPr="007F37CE">
        <w:rPr>
          <w:rFonts w:ascii="Times New Roman" w:hAnsi="Times New Roman" w:cs="Times New Roman"/>
          <w:sz w:val="24"/>
          <w:szCs w:val="24"/>
        </w:rPr>
        <w:t>Rezar</w:t>
      </w:r>
      <w:proofErr w:type="spellEnd"/>
      <w:r w:rsidRPr="007F37CE">
        <w:rPr>
          <w:rFonts w:ascii="Times New Roman" w:hAnsi="Times New Roman" w:cs="Times New Roman"/>
          <w:sz w:val="24"/>
          <w:szCs w:val="24"/>
        </w:rPr>
        <w:t xml:space="preserve"> V. Use of herbs and spices and their extracts in animal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nutrition. Acta </w:t>
      </w:r>
      <w:proofErr w:type="spellStart"/>
      <w:r w:rsidRPr="007F37CE">
        <w:rPr>
          <w:rFonts w:ascii="Times New Roman" w:hAnsi="Times New Roman" w:cs="Times New Roman"/>
          <w:sz w:val="24"/>
          <w:szCs w:val="24"/>
        </w:rPr>
        <w:t>Agriculturae</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Slovenica</w:t>
      </w:r>
      <w:proofErr w:type="spellEnd"/>
      <w:r w:rsidRPr="007F37CE">
        <w:rPr>
          <w:rFonts w:ascii="Times New Roman" w:hAnsi="Times New Roman" w:cs="Times New Roman"/>
          <w:sz w:val="24"/>
          <w:szCs w:val="24"/>
        </w:rPr>
        <w:t>. 2009;94(2):95-102.</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Hajati</w:t>
      </w:r>
      <w:proofErr w:type="spellEnd"/>
      <w:r w:rsidRPr="007F37CE">
        <w:rPr>
          <w:rFonts w:ascii="Times New Roman" w:hAnsi="Times New Roman" w:cs="Times New Roman"/>
          <w:sz w:val="24"/>
          <w:szCs w:val="24"/>
        </w:rPr>
        <w:t xml:space="preserve"> H, </w:t>
      </w:r>
      <w:proofErr w:type="spellStart"/>
      <w:r w:rsidRPr="007F37CE">
        <w:rPr>
          <w:rFonts w:ascii="Times New Roman" w:hAnsi="Times New Roman" w:cs="Times New Roman"/>
          <w:sz w:val="24"/>
          <w:szCs w:val="24"/>
        </w:rPr>
        <w:t>Hassanabadi</w:t>
      </w:r>
      <w:proofErr w:type="spellEnd"/>
      <w:r w:rsidRPr="007F37CE">
        <w:rPr>
          <w:rFonts w:ascii="Times New Roman" w:hAnsi="Times New Roman" w:cs="Times New Roman"/>
          <w:sz w:val="24"/>
          <w:szCs w:val="24"/>
        </w:rPr>
        <w:t xml:space="preserve"> A, </w:t>
      </w:r>
      <w:proofErr w:type="spellStart"/>
      <w:r w:rsidRPr="007F37CE">
        <w:rPr>
          <w:rFonts w:ascii="Times New Roman" w:hAnsi="Times New Roman" w:cs="Times New Roman"/>
          <w:sz w:val="24"/>
          <w:szCs w:val="24"/>
        </w:rPr>
        <w:t>Waldroup</w:t>
      </w:r>
      <w:proofErr w:type="spellEnd"/>
      <w:r w:rsidRPr="007F37CE">
        <w:rPr>
          <w:rFonts w:ascii="Times New Roman" w:hAnsi="Times New Roman" w:cs="Times New Roman"/>
          <w:sz w:val="24"/>
          <w:szCs w:val="24"/>
        </w:rPr>
        <w:t xml:space="preserve"> PW. Effects of dietary supplementation with pumpkin oil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(Cucurbita pepo) on performance and blood fat of broiler chickens during finisher period. </w:t>
      </w:r>
      <w:r w:rsidR="007F37CE">
        <w:rPr>
          <w:rFonts w:ascii="Times New Roman" w:hAnsi="Times New Roman" w:cs="Times New Roman"/>
          <w:sz w:val="24"/>
          <w:szCs w:val="24"/>
        </w:rPr>
        <w:tab/>
      </w:r>
      <w:r w:rsidRPr="007F37CE">
        <w:rPr>
          <w:rFonts w:ascii="Times New Roman" w:hAnsi="Times New Roman" w:cs="Times New Roman"/>
          <w:sz w:val="24"/>
          <w:szCs w:val="24"/>
        </w:rPr>
        <w:t>American Journal of Animal and Veterinary Sciences. 2011;6(1):40-44.</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Khan FU, Ihsan AU, Khan HU, Jana R, Wazir J, </w:t>
      </w:r>
      <w:proofErr w:type="spellStart"/>
      <w:r w:rsidRPr="007F37CE">
        <w:rPr>
          <w:rFonts w:ascii="Times New Roman" w:hAnsi="Times New Roman" w:cs="Times New Roman"/>
          <w:sz w:val="24"/>
          <w:szCs w:val="24"/>
        </w:rPr>
        <w:t>Khongorzul</w:t>
      </w:r>
      <w:proofErr w:type="spellEnd"/>
      <w:r w:rsidRPr="007F37CE">
        <w:rPr>
          <w:rFonts w:ascii="Times New Roman" w:hAnsi="Times New Roman" w:cs="Times New Roman"/>
          <w:sz w:val="24"/>
          <w:szCs w:val="24"/>
        </w:rPr>
        <w:t xml:space="preserve"> P, Waqar M, Zhou X.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Comprehensive overview of prostatitis. Biomedicine &amp; Pharmacotherapy. </w:t>
      </w:r>
      <w:proofErr w:type="gramStart"/>
      <w:r w:rsidRPr="007F37CE">
        <w:rPr>
          <w:rFonts w:ascii="Times New Roman" w:hAnsi="Times New Roman" w:cs="Times New Roman"/>
          <w:sz w:val="24"/>
          <w:szCs w:val="24"/>
        </w:rPr>
        <w:t>2017;94:1064</w:t>
      </w:r>
      <w:proofErr w:type="gramEnd"/>
      <w:r w:rsidRPr="007F37CE">
        <w:rPr>
          <w:rFonts w:ascii="Times New Roman" w:hAnsi="Times New Roman" w:cs="Times New Roman"/>
          <w:sz w:val="24"/>
          <w:szCs w:val="24"/>
        </w:rPr>
        <w:t>-</w:t>
      </w:r>
      <w:r w:rsidR="007F37CE">
        <w:rPr>
          <w:rFonts w:ascii="Times New Roman" w:hAnsi="Times New Roman" w:cs="Times New Roman"/>
          <w:sz w:val="24"/>
          <w:szCs w:val="24"/>
        </w:rPr>
        <w:tab/>
      </w:r>
      <w:r w:rsidRPr="007F37CE">
        <w:rPr>
          <w:rFonts w:ascii="Times New Roman" w:hAnsi="Times New Roman" w:cs="Times New Roman"/>
          <w:sz w:val="24"/>
          <w:szCs w:val="24"/>
        </w:rPr>
        <w:t>1076.</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Makinta</w:t>
      </w:r>
      <w:proofErr w:type="spellEnd"/>
      <w:r w:rsidRPr="007F37CE">
        <w:rPr>
          <w:rFonts w:ascii="Times New Roman" w:hAnsi="Times New Roman" w:cs="Times New Roman"/>
          <w:sz w:val="24"/>
          <w:szCs w:val="24"/>
        </w:rPr>
        <w:t xml:space="preserve"> A, </w:t>
      </w:r>
      <w:proofErr w:type="spellStart"/>
      <w:r w:rsidRPr="007F37CE">
        <w:rPr>
          <w:rFonts w:ascii="Times New Roman" w:hAnsi="Times New Roman" w:cs="Times New Roman"/>
          <w:sz w:val="24"/>
          <w:szCs w:val="24"/>
        </w:rPr>
        <w:t>Wafar</w:t>
      </w:r>
      <w:proofErr w:type="spellEnd"/>
      <w:r w:rsidRPr="007F37CE">
        <w:rPr>
          <w:rFonts w:ascii="Times New Roman" w:hAnsi="Times New Roman" w:cs="Times New Roman"/>
          <w:sz w:val="24"/>
          <w:szCs w:val="24"/>
        </w:rPr>
        <w:t xml:space="preserve"> RJ, </w:t>
      </w:r>
      <w:proofErr w:type="spellStart"/>
      <w:r w:rsidRPr="007F37CE">
        <w:rPr>
          <w:rFonts w:ascii="Times New Roman" w:hAnsi="Times New Roman" w:cs="Times New Roman"/>
          <w:sz w:val="24"/>
          <w:szCs w:val="24"/>
        </w:rPr>
        <w:t>Hannison</w:t>
      </w:r>
      <w:proofErr w:type="spellEnd"/>
      <w:r w:rsidRPr="007F37CE">
        <w:rPr>
          <w:rFonts w:ascii="Times New Roman" w:hAnsi="Times New Roman" w:cs="Times New Roman"/>
          <w:sz w:val="24"/>
          <w:szCs w:val="24"/>
        </w:rPr>
        <w:t xml:space="preserve"> MI. Pumpkin seed meal in poultry nutrition: A review. Journal </w:t>
      </w:r>
      <w:r w:rsidR="007F37CE">
        <w:rPr>
          <w:rFonts w:ascii="Times New Roman" w:hAnsi="Times New Roman" w:cs="Times New Roman"/>
          <w:sz w:val="24"/>
          <w:szCs w:val="24"/>
        </w:rPr>
        <w:tab/>
      </w:r>
      <w:r w:rsidRPr="007F37CE">
        <w:rPr>
          <w:rFonts w:ascii="Times New Roman" w:hAnsi="Times New Roman" w:cs="Times New Roman"/>
          <w:sz w:val="24"/>
          <w:szCs w:val="24"/>
        </w:rPr>
        <w:t>of Poultry Research. 2017;14(2):45-52.</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MarketsandMarkets</w:t>
      </w:r>
      <w:proofErr w:type="spellEnd"/>
      <w:r w:rsidRPr="007F37CE">
        <w:rPr>
          <w:rFonts w:ascii="Times New Roman" w:hAnsi="Times New Roman" w:cs="Times New Roman"/>
          <w:sz w:val="24"/>
          <w:szCs w:val="24"/>
        </w:rPr>
        <w:t xml:space="preserve">. Phytogenic Feed Additives Market by Type, Livestock, Source, Region -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Global Forecast to 2027. </w:t>
      </w:r>
      <w:proofErr w:type="spellStart"/>
      <w:r w:rsidRPr="007F37CE">
        <w:rPr>
          <w:rFonts w:ascii="Times New Roman" w:hAnsi="Times New Roman" w:cs="Times New Roman"/>
          <w:sz w:val="24"/>
          <w:szCs w:val="24"/>
        </w:rPr>
        <w:t>MarketsandMarkets</w:t>
      </w:r>
      <w:proofErr w:type="spellEnd"/>
      <w:r w:rsidRPr="007F37CE">
        <w:rPr>
          <w:rFonts w:ascii="Times New Roman" w:hAnsi="Times New Roman" w:cs="Times New Roman"/>
          <w:sz w:val="24"/>
          <w:szCs w:val="24"/>
        </w:rPr>
        <w:t xml:space="preserve"> Research Pvt. Ltd.; 2022.</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Martínez Y, </w:t>
      </w:r>
      <w:proofErr w:type="spellStart"/>
      <w:r w:rsidRPr="007F37CE">
        <w:rPr>
          <w:rFonts w:ascii="Times New Roman" w:hAnsi="Times New Roman" w:cs="Times New Roman"/>
          <w:sz w:val="24"/>
          <w:szCs w:val="24"/>
        </w:rPr>
        <w:t>Valdivié</w:t>
      </w:r>
      <w:proofErr w:type="spellEnd"/>
      <w:r w:rsidRPr="007F37CE">
        <w:rPr>
          <w:rFonts w:ascii="Times New Roman" w:hAnsi="Times New Roman" w:cs="Times New Roman"/>
          <w:sz w:val="24"/>
          <w:szCs w:val="24"/>
        </w:rPr>
        <w:t xml:space="preserve"> M, Martínez O, </w:t>
      </w:r>
      <w:proofErr w:type="spellStart"/>
      <w:r w:rsidRPr="007F37CE">
        <w:rPr>
          <w:rFonts w:ascii="Times New Roman" w:hAnsi="Times New Roman" w:cs="Times New Roman"/>
          <w:sz w:val="24"/>
          <w:szCs w:val="24"/>
        </w:rPr>
        <w:t>Estarrón</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Córdova</w:t>
      </w:r>
      <w:proofErr w:type="spellEnd"/>
      <w:r w:rsidRPr="007F37CE">
        <w:rPr>
          <w:rFonts w:ascii="Times New Roman" w:hAnsi="Times New Roman" w:cs="Times New Roman"/>
          <w:sz w:val="24"/>
          <w:szCs w:val="24"/>
        </w:rPr>
        <w:t xml:space="preserve"> J. Utilization of pumpkin (Cucurbita </w:t>
      </w:r>
      <w:r w:rsidR="007F37CE">
        <w:rPr>
          <w:rFonts w:ascii="Times New Roman" w:hAnsi="Times New Roman" w:cs="Times New Roman"/>
          <w:sz w:val="24"/>
          <w:szCs w:val="24"/>
        </w:rPr>
        <w:tab/>
      </w:r>
      <w:proofErr w:type="spellStart"/>
      <w:r w:rsidRPr="007F37CE">
        <w:rPr>
          <w:rFonts w:ascii="Times New Roman" w:hAnsi="Times New Roman" w:cs="Times New Roman"/>
          <w:sz w:val="24"/>
          <w:szCs w:val="24"/>
        </w:rPr>
        <w:t>moschata</w:t>
      </w:r>
      <w:proofErr w:type="spellEnd"/>
      <w:r w:rsidRPr="007F37CE">
        <w:rPr>
          <w:rFonts w:ascii="Times New Roman" w:hAnsi="Times New Roman" w:cs="Times New Roman"/>
          <w:sz w:val="24"/>
          <w:szCs w:val="24"/>
        </w:rPr>
        <w:t xml:space="preserve">) seed in broiler chicken diets. Cuban Journal of Agricultural Science. </w:t>
      </w:r>
      <w:r w:rsidR="007F37CE">
        <w:rPr>
          <w:rFonts w:ascii="Times New Roman" w:hAnsi="Times New Roman" w:cs="Times New Roman"/>
          <w:sz w:val="24"/>
          <w:szCs w:val="24"/>
        </w:rPr>
        <w:tab/>
      </w:r>
      <w:r w:rsidRPr="007F37CE">
        <w:rPr>
          <w:rFonts w:ascii="Times New Roman" w:hAnsi="Times New Roman" w:cs="Times New Roman"/>
          <w:sz w:val="24"/>
          <w:szCs w:val="24"/>
        </w:rPr>
        <w:t>2010;44(4):387-392.</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Mathewos</w:t>
      </w:r>
      <w:proofErr w:type="spellEnd"/>
      <w:r w:rsidRPr="007F37CE">
        <w:rPr>
          <w:rFonts w:ascii="Times New Roman" w:hAnsi="Times New Roman" w:cs="Times New Roman"/>
          <w:sz w:val="24"/>
          <w:szCs w:val="24"/>
        </w:rPr>
        <w:t xml:space="preserve"> Z, </w:t>
      </w:r>
      <w:proofErr w:type="spellStart"/>
      <w:r w:rsidRPr="007F37CE">
        <w:rPr>
          <w:rFonts w:ascii="Times New Roman" w:hAnsi="Times New Roman" w:cs="Times New Roman"/>
          <w:sz w:val="24"/>
          <w:szCs w:val="24"/>
        </w:rPr>
        <w:t>Girma</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Ameha</w:t>
      </w:r>
      <w:proofErr w:type="spellEnd"/>
      <w:r w:rsidRPr="007F37CE">
        <w:rPr>
          <w:rFonts w:ascii="Times New Roman" w:hAnsi="Times New Roman" w:cs="Times New Roman"/>
          <w:sz w:val="24"/>
          <w:szCs w:val="24"/>
        </w:rPr>
        <w:t xml:space="preserve"> N, </w:t>
      </w:r>
      <w:proofErr w:type="spellStart"/>
      <w:r w:rsidRPr="007F37CE">
        <w:rPr>
          <w:rFonts w:ascii="Times New Roman" w:hAnsi="Times New Roman" w:cs="Times New Roman"/>
          <w:sz w:val="24"/>
          <w:szCs w:val="24"/>
        </w:rPr>
        <w:t>Zeryehun</w:t>
      </w:r>
      <w:proofErr w:type="spellEnd"/>
      <w:r w:rsidRPr="007F37CE">
        <w:rPr>
          <w:rFonts w:ascii="Times New Roman" w:hAnsi="Times New Roman" w:cs="Times New Roman"/>
          <w:sz w:val="24"/>
          <w:szCs w:val="24"/>
        </w:rPr>
        <w:t xml:space="preserve"> T. Effects of neem (</w:t>
      </w:r>
      <w:proofErr w:type="spellStart"/>
      <w:r w:rsidRPr="007F37CE">
        <w:rPr>
          <w:rFonts w:ascii="Times New Roman" w:hAnsi="Times New Roman" w:cs="Times New Roman"/>
          <w:sz w:val="24"/>
          <w:szCs w:val="24"/>
        </w:rPr>
        <w:t>Azadirachta</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indica</w:t>
      </w:r>
      <w:proofErr w:type="spellEnd"/>
      <w:r w:rsidRPr="007F37CE">
        <w:rPr>
          <w:rFonts w:ascii="Times New Roman" w:hAnsi="Times New Roman" w:cs="Times New Roman"/>
          <w:sz w:val="24"/>
          <w:szCs w:val="24"/>
        </w:rPr>
        <w:t xml:space="preserve">) and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pumpkin (Cucurbita maxima) seeds and their combination as feed additive on growth and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carcass characteristics of broilers. Livestock Research for Rural Development. </w:t>
      </w:r>
      <w:r w:rsidR="007F37CE">
        <w:rPr>
          <w:rFonts w:ascii="Times New Roman" w:hAnsi="Times New Roman" w:cs="Times New Roman"/>
          <w:sz w:val="24"/>
          <w:szCs w:val="24"/>
        </w:rPr>
        <w:tab/>
      </w:r>
      <w:r w:rsidRPr="007F37CE">
        <w:rPr>
          <w:rFonts w:ascii="Times New Roman" w:hAnsi="Times New Roman" w:cs="Times New Roman"/>
          <w:sz w:val="24"/>
          <w:szCs w:val="24"/>
        </w:rPr>
        <w:t>2019;31(6).</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Maurer V, </w:t>
      </w:r>
      <w:proofErr w:type="spellStart"/>
      <w:r w:rsidRPr="007F37CE">
        <w:rPr>
          <w:rFonts w:ascii="Times New Roman" w:hAnsi="Times New Roman" w:cs="Times New Roman"/>
          <w:sz w:val="24"/>
          <w:szCs w:val="24"/>
        </w:rPr>
        <w:t>Perler</w:t>
      </w:r>
      <w:proofErr w:type="spellEnd"/>
      <w:r w:rsidRPr="007F37CE">
        <w:rPr>
          <w:rFonts w:ascii="Times New Roman" w:hAnsi="Times New Roman" w:cs="Times New Roman"/>
          <w:sz w:val="24"/>
          <w:szCs w:val="24"/>
        </w:rPr>
        <w:t xml:space="preserve"> E, </w:t>
      </w:r>
      <w:proofErr w:type="spellStart"/>
      <w:r w:rsidRPr="007F37CE">
        <w:rPr>
          <w:rFonts w:ascii="Times New Roman" w:hAnsi="Times New Roman" w:cs="Times New Roman"/>
          <w:sz w:val="24"/>
          <w:szCs w:val="24"/>
        </w:rPr>
        <w:t>Heckendorn</w:t>
      </w:r>
      <w:proofErr w:type="spellEnd"/>
      <w:r w:rsidRPr="007F37CE">
        <w:rPr>
          <w:rFonts w:ascii="Times New Roman" w:hAnsi="Times New Roman" w:cs="Times New Roman"/>
          <w:sz w:val="24"/>
          <w:szCs w:val="24"/>
        </w:rPr>
        <w:t xml:space="preserve"> F. Anthelmintic effects of lemongrass (Cymbopogon </w:t>
      </w:r>
      <w:proofErr w:type="spellStart"/>
      <w:r w:rsidRPr="007F37CE">
        <w:rPr>
          <w:rFonts w:ascii="Times New Roman" w:hAnsi="Times New Roman" w:cs="Times New Roman"/>
          <w:sz w:val="24"/>
          <w:szCs w:val="24"/>
        </w:rPr>
        <w:t>citratus</w:t>
      </w:r>
      <w:proofErr w:type="spellEnd"/>
      <w:r w:rsidRPr="007F37CE">
        <w:rPr>
          <w:rFonts w:ascii="Times New Roman" w:hAnsi="Times New Roman" w:cs="Times New Roman"/>
          <w:sz w:val="24"/>
          <w:szCs w:val="24"/>
        </w:rPr>
        <w:t xml:space="preserve">),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pumpkin seeds (Cucurbita pepo) and </w:t>
      </w:r>
      <w:proofErr w:type="spellStart"/>
      <w:r w:rsidRPr="007F37CE">
        <w:rPr>
          <w:rFonts w:ascii="Times New Roman" w:hAnsi="Times New Roman" w:cs="Times New Roman"/>
          <w:sz w:val="24"/>
          <w:szCs w:val="24"/>
        </w:rPr>
        <w:t>ripleaf</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Plantago</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lanceolata</w:t>
      </w:r>
      <w:proofErr w:type="spellEnd"/>
      <w:r w:rsidRPr="007F37CE">
        <w:rPr>
          <w:rFonts w:ascii="Times New Roman" w:hAnsi="Times New Roman" w:cs="Times New Roman"/>
          <w:sz w:val="24"/>
          <w:szCs w:val="24"/>
        </w:rPr>
        <w:t xml:space="preserve">) in laying hens naturally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and artificially infected with </w:t>
      </w:r>
      <w:proofErr w:type="spellStart"/>
      <w:r w:rsidRPr="007F37CE">
        <w:rPr>
          <w:rFonts w:ascii="Times New Roman" w:hAnsi="Times New Roman" w:cs="Times New Roman"/>
          <w:sz w:val="24"/>
          <w:szCs w:val="24"/>
        </w:rPr>
        <w:t>Ascaridia</w:t>
      </w:r>
      <w:proofErr w:type="spellEnd"/>
      <w:r w:rsidRPr="007F37CE">
        <w:rPr>
          <w:rFonts w:ascii="Times New Roman" w:hAnsi="Times New Roman" w:cs="Times New Roman"/>
          <w:sz w:val="24"/>
          <w:szCs w:val="24"/>
        </w:rPr>
        <w:t xml:space="preserve"> </w:t>
      </w:r>
      <w:proofErr w:type="spellStart"/>
      <w:r w:rsidRPr="007F37CE">
        <w:rPr>
          <w:rFonts w:ascii="Times New Roman" w:hAnsi="Times New Roman" w:cs="Times New Roman"/>
          <w:sz w:val="24"/>
          <w:szCs w:val="24"/>
        </w:rPr>
        <w:t>galli</w:t>
      </w:r>
      <w:proofErr w:type="spellEnd"/>
      <w:r w:rsidRPr="007F37CE">
        <w:rPr>
          <w:rFonts w:ascii="Times New Roman" w:hAnsi="Times New Roman" w:cs="Times New Roman"/>
          <w:sz w:val="24"/>
          <w:szCs w:val="24"/>
        </w:rPr>
        <w:t xml:space="preserve">. Veterinary Research Communications. </w:t>
      </w:r>
      <w:r w:rsidR="007F37CE">
        <w:rPr>
          <w:rFonts w:ascii="Times New Roman" w:hAnsi="Times New Roman" w:cs="Times New Roman"/>
          <w:sz w:val="24"/>
          <w:szCs w:val="24"/>
        </w:rPr>
        <w:tab/>
      </w:r>
      <w:proofErr w:type="gramStart"/>
      <w:r w:rsidRPr="007F37CE">
        <w:rPr>
          <w:rFonts w:ascii="Times New Roman" w:hAnsi="Times New Roman" w:cs="Times New Roman"/>
          <w:sz w:val="24"/>
          <w:szCs w:val="24"/>
        </w:rPr>
        <w:t>2023;47:1</w:t>
      </w:r>
      <w:proofErr w:type="gramEnd"/>
      <w:r w:rsidRPr="007F37CE">
        <w:rPr>
          <w:rFonts w:ascii="Times New Roman" w:hAnsi="Times New Roman" w:cs="Times New Roman"/>
          <w:sz w:val="24"/>
          <w:szCs w:val="24"/>
        </w:rPr>
        <w:t>-20.</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McCartney KJ, Nicol JF. Developing an adaptive control algorithm for Europe. Energy and </w:t>
      </w:r>
      <w:r w:rsidR="007F37CE">
        <w:rPr>
          <w:rFonts w:ascii="Times New Roman" w:hAnsi="Times New Roman" w:cs="Times New Roman"/>
          <w:sz w:val="24"/>
          <w:szCs w:val="24"/>
        </w:rPr>
        <w:tab/>
      </w:r>
      <w:r w:rsidRPr="007F37CE">
        <w:rPr>
          <w:rFonts w:ascii="Times New Roman" w:hAnsi="Times New Roman" w:cs="Times New Roman"/>
          <w:sz w:val="24"/>
          <w:szCs w:val="24"/>
        </w:rPr>
        <w:t>Buildings. 2002;34(6):623-635.</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Ochi EB, </w:t>
      </w:r>
      <w:proofErr w:type="spellStart"/>
      <w:r w:rsidRPr="007F37CE">
        <w:rPr>
          <w:rFonts w:ascii="Times New Roman" w:hAnsi="Times New Roman" w:cs="Times New Roman"/>
          <w:sz w:val="24"/>
          <w:szCs w:val="24"/>
        </w:rPr>
        <w:t>Elbushra</w:t>
      </w:r>
      <w:proofErr w:type="spellEnd"/>
      <w:r w:rsidRPr="007F37CE">
        <w:rPr>
          <w:rFonts w:ascii="Times New Roman" w:hAnsi="Times New Roman" w:cs="Times New Roman"/>
          <w:sz w:val="24"/>
          <w:szCs w:val="24"/>
        </w:rPr>
        <w:t xml:space="preserve"> ME, </w:t>
      </w:r>
      <w:proofErr w:type="spellStart"/>
      <w:r w:rsidRPr="007F37CE">
        <w:rPr>
          <w:rFonts w:ascii="Times New Roman" w:hAnsi="Times New Roman" w:cs="Times New Roman"/>
          <w:sz w:val="24"/>
          <w:szCs w:val="24"/>
        </w:rPr>
        <w:t>Fatur</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Abubakr</w:t>
      </w:r>
      <w:proofErr w:type="spellEnd"/>
      <w:r w:rsidRPr="007F37CE">
        <w:rPr>
          <w:rFonts w:ascii="Times New Roman" w:hAnsi="Times New Roman" w:cs="Times New Roman"/>
          <w:sz w:val="24"/>
          <w:szCs w:val="24"/>
        </w:rPr>
        <w:t xml:space="preserve"> O, Hafiz A. Effect of Moringa (Moringa oleifera)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inclusion in </w:t>
      </w:r>
      <w:proofErr w:type="gramStart"/>
      <w:r w:rsidRPr="007F37CE">
        <w:rPr>
          <w:rFonts w:ascii="Times New Roman" w:hAnsi="Times New Roman" w:cs="Times New Roman"/>
          <w:sz w:val="24"/>
          <w:szCs w:val="24"/>
        </w:rPr>
        <w:t>cassava based</w:t>
      </w:r>
      <w:proofErr w:type="gramEnd"/>
      <w:r w:rsidRPr="007F37CE">
        <w:rPr>
          <w:rFonts w:ascii="Times New Roman" w:hAnsi="Times New Roman" w:cs="Times New Roman"/>
          <w:sz w:val="24"/>
          <w:szCs w:val="24"/>
        </w:rPr>
        <w:t xml:space="preserve"> diets fed to broiler chickens. International Journal of Poultry </w:t>
      </w:r>
      <w:r w:rsidR="007F37CE">
        <w:rPr>
          <w:rFonts w:ascii="Times New Roman" w:hAnsi="Times New Roman" w:cs="Times New Roman"/>
          <w:sz w:val="24"/>
          <w:szCs w:val="24"/>
        </w:rPr>
        <w:tab/>
      </w:r>
      <w:r w:rsidRPr="007F37CE">
        <w:rPr>
          <w:rFonts w:ascii="Times New Roman" w:hAnsi="Times New Roman" w:cs="Times New Roman"/>
          <w:sz w:val="24"/>
          <w:szCs w:val="24"/>
        </w:rPr>
        <w:t>Science. 2015;14(4):197-202.</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Safatazi</w:t>
      </w:r>
      <w:proofErr w:type="spellEnd"/>
      <w:r w:rsidRPr="007F37CE">
        <w:rPr>
          <w:rFonts w:ascii="Times New Roman" w:hAnsi="Times New Roman" w:cs="Times New Roman"/>
          <w:sz w:val="24"/>
          <w:szCs w:val="24"/>
        </w:rPr>
        <w:t xml:space="preserve"> N, Hosseini SA, </w:t>
      </w:r>
      <w:proofErr w:type="spellStart"/>
      <w:r w:rsidRPr="007F37CE">
        <w:rPr>
          <w:rFonts w:ascii="Times New Roman" w:hAnsi="Times New Roman" w:cs="Times New Roman"/>
          <w:sz w:val="24"/>
          <w:szCs w:val="24"/>
        </w:rPr>
        <w:t>Meimandi</w:t>
      </w:r>
      <w:proofErr w:type="spellEnd"/>
      <w:r w:rsidRPr="007F37CE">
        <w:rPr>
          <w:rFonts w:ascii="Times New Roman" w:hAnsi="Times New Roman" w:cs="Times New Roman"/>
          <w:sz w:val="24"/>
          <w:szCs w:val="24"/>
        </w:rPr>
        <w:t xml:space="preserve"> HK. The effect of Citrullus </w:t>
      </w:r>
      <w:proofErr w:type="spellStart"/>
      <w:r w:rsidRPr="007F37CE">
        <w:rPr>
          <w:rFonts w:ascii="Times New Roman" w:hAnsi="Times New Roman" w:cs="Times New Roman"/>
          <w:sz w:val="24"/>
          <w:szCs w:val="24"/>
        </w:rPr>
        <w:t>colocynthis</w:t>
      </w:r>
      <w:proofErr w:type="spellEnd"/>
      <w:r w:rsidRPr="007F37CE">
        <w:rPr>
          <w:rFonts w:ascii="Times New Roman" w:hAnsi="Times New Roman" w:cs="Times New Roman"/>
          <w:sz w:val="24"/>
          <w:szCs w:val="24"/>
        </w:rPr>
        <w:t xml:space="preserve"> pulp extract on the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liver enzymes and lipid profile on diabetic hyperlipidemia in male rats. Middle-East </w:t>
      </w:r>
      <w:r w:rsidR="007F37CE">
        <w:rPr>
          <w:rFonts w:ascii="Times New Roman" w:hAnsi="Times New Roman" w:cs="Times New Roman"/>
          <w:sz w:val="24"/>
          <w:szCs w:val="24"/>
        </w:rPr>
        <w:tab/>
      </w:r>
      <w:r w:rsidRPr="007F37CE">
        <w:rPr>
          <w:rFonts w:ascii="Times New Roman" w:hAnsi="Times New Roman" w:cs="Times New Roman"/>
          <w:sz w:val="24"/>
          <w:szCs w:val="24"/>
        </w:rPr>
        <w:t>Journal of Scientific Research. 2014;21(4):685-691.</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lastRenderedPageBreak/>
        <w:t xml:space="preserve">Talha EE, </w:t>
      </w:r>
      <w:proofErr w:type="spellStart"/>
      <w:r w:rsidRPr="007F37CE">
        <w:rPr>
          <w:rFonts w:ascii="Times New Roman" w:hAnsi="Times New Roman" w:cs="Times New Roman"/>
          <w:sz w:val="24"/>
          <w:szCs w:val="24"/>
        </w:rPr>
        <w:t>Awadalla</w:t>
      </w:r>
      <w:proofErr w:type="spellEnd"/>
      <w:r w:rsidRPr="007F37CE">
        <w:rPr>
          <w:rFonts w:ascii="Times New Roman" w:hAnsi="Times New Roman" w:cs="Times New Roman"/>
          <w:sz w:val="24"/>
          <w:szCs w:val="24"/>
        </w:rPr>
        <w:t xml:space="preserve"> SA, </w:t>
      </w:r>
      <w:proofErr w:type="spellStart"/>
      <w:r w:rsidRPr="007F37CE">
        <w:rPr>
          <w:rFonts w:ascii="Times New Roman" w:hAnsi="Times New Roman" w:cs="Times New Roman"/>
          <w:sz w:val="24"/>
          <w:szCs w:val="24"/>
        </w:rPr>
        <w:t>Abugroun</w:t>
      </w:r>
      <w:proofErr w:type="spellEnd"/>
      <w:r w:rsidRPr="007F37CE">
        <w:rPr>
          <w:rFonts w:ascii="Times New Roman" w:hAnsi="Times New Roman" w:cs="Times New Roman"/>
          <w:sz w:val="24"/>
          <w:szCs w:val="24"/>
        </w:rPr>
        <w:t xml:space="preserve"> ES. The effect of dietary supplementation with pumpkin seed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oil on performance of broiler chickens. Journal of Animal and Veterinary Advances. </w:t>
      </w:r>
      <w:r w:rsidR="007F37CE">
        <w:rPr>
          <w:rFonts w:ascii="Times New Roman" w:hAnsi="Times New Roman" w:cs="Times New Roman"/>
          <w:sz w:val="24"/>
          <w:szCs w:val="24"/>
        </w:rPr>
        <w:tab/>
      </w:r>
      <w:r w:rsidRPr="007F37CE">
        <w:rPr>
          <w:rFonts w:ascii="Times New Roman" w:hAnsi="Times New Roman" w:cs="Times New Roman"/>
          <w:sz w:val="24"/>
          <w:szCs w:val="24"/>
        </w:rPr>
        <w:t>2012;11(12):2054-2058.</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Toghyani</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Toghyani</w:t>
      </w:r>
      <w:proofErr w:type="spellEnd"/>
      <w:r w:rsidRPr="007F37CE">
        <w:rPr>
          <w:rFonts w:ascii="Times New Roman" w:hAnsi="Times New Roman" w:cs="Times New Roman"/>
          <w:sz w:val="24"/>
          <w:szCs w:val="24"/>
        </w:rPr>
        <w:t xml:space="preserve"> M, </w:t>
      </w:r>
      <w:proofErr w:type="spellStart"/>
      <w:r w:rsidRPr="007F37CE">
        <w:rPr>
          <w:rFonts w:ascii="Times New Roman" w:hAnsi="Times New Roman" w:cs="Times New Roman"/>
          <w:sz w:val="24"/>
          <w:szCs w:val="24"/>
        </w:rPr>
        <w:t>Gheisari</w:t>
      </w:r>
      <w:proofErr w:type="spellEnd"/>
      <w:r w:rsidRPr="007F37CE">
        <w:rPr>
          <w:rFonts w:ascii="Times New Roman" w:hAnsi="Times New Roman" w:cs="Times New Roman"/>
          <w:sz w:val="24"/>
          <w:szCs w:val="24"/>
        </w:rPr>
        <w:t xml:space="preserve"> A, </w:t>
      </w:r>
      <w:proofErr w:type="spellStart"/>
      <w:r w:rsidRPr="007F37CE">
        <w:rPr>
          <w:rFonts w:ascii="Times New Roman" w:hAnsi="Times New Roman" w:cs="Times New Roman"/>
          <w:sz w:val="24"/>
          <w:szCs w:val="24"/>
        </w:rPr>
        <w:t>Ghalamkari</w:t>
      </w:r>
      <w:proofErr w:type="spellEnd"/>
      <w:r w:rsidRPr="007F37CE">
        <w:rPr>
          <w:rFonts w:ascii="Times New Roman" w:hAnsi="Times New Roman" w:cs="Times New Roman"/>
          <w:sz w:val="24"/>
          <w:szCs w:val="24"/>
        </w:rPr>
        <w:t xml:space="preserve"> G, </w:t>
      </w:r>
      <w:proofErr w:type="spellStart"/>
      <w:r w:rsidRPr="007F37CE">
        <w:rPr>
          <w:rFonts w:ascii="Times New Roman" w:hAnsi="Times New Roman" w:cs="Times New Roman"/>
          <w:sz w:val="24"/>
          <w:szCs w:val="24"/>
        </w:rPr>
        <w:t>Mohammadrezaei</w:t>
      </w:r>
      <w:proofErr w:type="spellEnd"/>
      <w:r w:rsidRPr="007F37CE">
        <w:rPr>
          <w:rFonts w:ascii="Times New Roman" w:hAnsi="Times New Roman" w:cs="Times New Roman"/>
          <w:sz w:val="24"/>
          <w:szCs w:val="24"/>
        </w:rPr>
        <w:t xml:space="preserve"> M. Growth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performance, serum biochemistry and blood hematology of broiler chicks fed different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levels of black seed (Nigella sativa) and peppermint (Mentha </w:t>
      </w:r>
      <w:proofErr w:type="spellStart"/>
      <w:r w:rsidRPr="007F37CE">
        <w:rPr>
          <w:rFonts w:ascii="Times New Roman" w:hAnsi="Times New Roman" w:cs="Times New Roman"/>
          <w:sz w:val="24"/>
          <w:szCs w:val="24"/>
        </w:rPr>
        <w:t>piperita</w:t>
      </w:r>
      <w:proofErr w:type="spellEnd"/>
      <w:r w:rsidRPr="007F37CE">
        <w:rPr>
          <w:rFonts w:ascii="Times New Roman" w:hAnsi="Times New Roman" w:cs="Times New Roman"/>
          <w:sz w:val="24"/>
          <w:szCs w:val="24"/>
        </w:rPr>
        <w:t xml:space="preserve">). Livestock </w:t>
      </w:r>
      <w:r w:rsidR="007F37CE">
        <w:rPr>
          <w:rFonts w:ascii="Times New Roman" w:hAnsi="Times New Roman" w:cs="Times New Roman"/>
          <w:sz w:val="24"/>
          <w:szCs w:val="24"/>
        </w:rPr>
        <w:tab/>
      </w:r>
      <w:r w:rsidRPr="007F37CE">
        <w:rPr>
          <w:rFonts w:ascii="Times New Roman" w:hAnsi="Times New Roman" w:cs="Times New Roman"/>
          <w:sz w:val="24"/>
          <w:szCs w:val="24"/>
        </w:rPr>
        <w:t>Science. 2010;129(1-3):173-178.</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USDA. Nutrient Database for Standard Reference. United States Department of Agriculture. </w:t>
      </w:r>
      <w:r w:rsidR="007F37CE">
        <w:rPr>
          <w:rFonts w:ascii="Times New Roman" w:hAnsi="Times New Roman" w:cs="Times New Roman"/>
          <w:sz w:val="24"/>
          <w:szCs w:val="24"/>
        </w:rPr>
        <w:tab/>
      </w:r>
      <w:r w:rsidRPr="007F37CE">
        <w:rPr>
          <w:rFonts w:ascii="Times New Roman" w:hAnsi="Times New Roman" w:cs="Times New Roman"/>
          <w:sz w:val="24"/>
          <w:szCs w:val="24"/>
        </w:rPr>
        <w:t>2020. Available from: https://www.usda.gov.</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Vlaicu</w:t>
      </w:r>
      <w:proofErr w:type="spellEnd"/>
      <w:r w:rsidRPr="007F37CE">
        <w:rPr>
          <w:rFonts w:ascii="Times New Roman" w:hAnsi="Times New Roman" w:cs="Times New Roman"/>
          <w:sz w:val="24"/>
          <w:szCs w:val="24"/>
        </w:rPr>
        <w:t xml:space="preserve"> PA, </w:t>
      </w:r>
      <w:proofErr w:type="spellStart"/>
      <w:r w:rsidRPr="007F37CE">
        <w:rPr>
          <w:rFonts w:ascii="Times New Roman" w:hAnsi="Times New Roman" w:cs="Times New Roman"/>
          <w:sz w:val="24"/>
          <w:szCs w:val="24"/>
        </w:rPr>
        <w:t>Panaite</w:t>
      </w:r>
      <w:proofErr w:type="spellEnd"/>
      <w:r w:rsidRPr="007F37CE">
        <w:rPr>
          <w:rFonts w:ascii="Times New Roman" w:hAnsi="Times New Roman" w:cs="Times New Roman"/>
          <w:sz w:val="24"/>
          <w:szCs w:val="24"/>
        </w:rPr>
        <w:t xml:space="preserve"> TD. Effect of dietary pumpkin (Cucurbita </w:t>
      </w:r>
      <w:proofErr w:type="spellStart"/>
      <w:r w:rsidRPr="007F37CE">
        <w:rPr>
          <w:rFonts w:ascii="Times New Roman" w:hAnsi="Times New Roman" w:cs="Times New Roman"/>
          <w:sz w:val="24"/>
          <w:szCs w:val="24"/>
        </w:rPr>
        <w:t>moschata</w:t>
      </w:r>
      <w:proofErr w:type="spellEnd"/>
      <w:r w:rsidRPr="007F37CE">
        <w:rPr>
          <w:rFonts w:ascii="Times New Roman" w:hAnsi="Times New Roman" w:cs="Times New Roman"/>
          <w:sz w:val="24"/>
          <w:szCs w:val="24"/>
        </w:rPr>
        <w:t xml:space="preserve">) seed meal on layer </w:t>
      </w:r>
      <w:r w:rsidR="007F37CE">
        <w:rPr>
          <w:rFonts w:ascii="Times New Roman" w:hAnsi="Times New Roman" w:cs="Times New Roman"/>
          <w:sz w:val="24"/>
          <w:szCs w:val="24"/>
        </w:rPr>
        <w:tab/>
      </w:r>
      <w:r w:rsidRPr="007F37CE">
        <w:rPr>
          <w:rFonts w:ascii="Times New Roman" w:hAnsi="Times New Roman" w:cs="Times New Roman"/>
          <w:sz w:val="24"/>
          <w:szCs w:val="24"/>
        </w:rPr>
        <w:t>performance and egg quality characteristics. Animal Bioscience. 2022;35(2):236-246.</w:t>
      </w:r>
    </w:p>
    <w:p w:rsidR="00C15AB1"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Wafar</w:t>
      </w:r>
      <w:proofErr w:type="spellEnd"/>
      <w:r w:rsidRPr="007F37CE">
        <w:rPr>
          <w:rFonts w:ascii="Times New Roman" w:hAnsi="Times New Roman" w:cs="Times New Roman"/>
          <w:sz w:val="24"/>
          <w:szCs w:val="24"/>
        </w:rPr>
        <w:t xml:space="preserve"> RJ, </w:t>
      </w:r>
      <w:proofErr w:type="spellStart"/>
      <w:r w:rsidRPr="007F37CE">
        <w:rPr>
          <w:rFonts w:ascii="Times New Roman" w:hAnsi="Times New Roman" w:cs="Times New Roman"/>
          <w:sz w:val="24"/>
          <w:szCs w:val="24"/>
        </w:rPr>
        <w:t>Hannison</w:t>
      </w:r>
      <w:proofErr w:type="spellEnd"/>
      <w:r w:rsidRPr="007F37CE">
        <w:rPr>
          <w:rFonts w:ascii="Times New Roman" w:hAnsi="Times New Roman" w:cs="Times New Roman"/>
          <w:sz w:val="24"/>
          <w:szCs w:val="24"/>
        </w:rPr>
        <w:t xml:space="preserve"> MI, Abdullahi U, </w:t>
      </w:r>
      <w:proofErr w:type="spellStart"/>
      <w:r w:rsidRPr="007F37CE">
        <w:rPr>
          <w:rFonts w:ascii="Times New Roman" w:hAnsi="Times New Roman" w:cs="Times New Roman"/>
          <w:sz w:val="24"/>
          <w:szCs w:val="24"/>
        </w:rPr>
        <w:t>Makinta</w:t>
      </w:r>
      <w:proofErr w:type="spellEnd"/>
      <w:r w:rsidRPr="007F37CE">
        <w:rPr>
          <w:rFonts w:ascii="Times New Roman" w:hAnsi="Times New Roman" w:cs="Times New Roman"/>
          <w:sz w:val="24"/>
          <w:szCs w:val="24"/>
        </w:rPr>
        <w:t xml:space="preserve"> A. Effect of Pumpkin (Cucurbita pepo L.) seed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meal on the performance and carcass characteristics of broiler chickens. Asian Journal of </w:t>
      </w:r>
      <w:r w:rsidR="007F37CE">
        <w:rPr>
          <w:rFonts w:ascii="Times New Roman" w:hAnsi="Times New Roman" w:cs="Times New Roman"/>
          <w:sz w:val="24"/>
          <w:szCs w:val="24"/>
        </w:rPr>
        <w:tab/>
      </w:r>
      <w:r w:rsidRPr="007F37CE">
        <w:rPr>
          <w:rFonts w:ascii="Times New Roman" w:hAnsi="Times New Roman" w:cs="Times New Roman"/>
          <w:sz w:val="24"/>
          <w:szCs w:val="24"/>
        </w:rPr>
        <w:t>Advances in Agricultural Research. 2017;2(3):1-7.</w:t>
      </w:r>
    </w:p>
    <w:p w:rsidR="00C15AB1" w:rsidRPr="007F37CE" w:rsidRDefault="00C15AB1" w:rsidP="007F37CE">
      <w:pPr>
        <w:jc w:val="both"/>
        <w:rPr>
          <w:rFonts w:ascii="Times New Roman" w:hAnsi="Times New Roman" w:cs="Times New Roman"/>
          <w:sz w:val="24"/>
          <w:szCs w:val="24"/>
        </w:rPr>
      </w:pPr>
      <w:r w:rsidRPr="007F37CE">
        <w:rPr>
          <w:rFonts w:ascii="Times New Roman" w:hAnsi="Times New Roman" w:cs="Times New Roman"/>
          <w:sz w:val="24"/>
          <w:szCs w:val="24"/>
        </w:rPr>
        <w:t xml:space="preserve">Williams P, </w:t>
      </w:r>
      <w:proofErr w:type="spellStart"/>
      <w:r w:rsidRPr="007F37CE">
        <w:rPr>
          <w:rFonts w:ascii="Times New Roman" w:hAnsi="Times New Roman" w:cs="Times New Roman"/>
          <w:sz w:val="24"/>
          <w:szCs w:val="24"/>
        </w:rPr>
        <w:t>Losa</w:t>
      </w:r>
      <w:proofErr w:type="spellEnd"/>
      <w:r w:rsidRPr="007F37CE">
        <w:rPr>
          <w:rFonts w:ascii="Times New Roman" w:hAnsi="Times New Roman" w:cs="Times New Roman"/>
          <w:sz w:val="24"/>
          <w:szCs w:val="24"/>
        </w:rPr>
        <w:t xml:space="preserve"> R. The use of essential oils and their compounds in poultry nutrition. World’s </w:t>
      </w:r>
      <w:r w:rsidR="007F37CE">
        <w:rPr>
          <w:rFonts w:ascii="Times New Roman" w:hAnsi="Times New Roman" w:cs="Times New Roman"/>
          <w:sz w:val="24"/>
          <w:szCs w:val="24"/>
        </w:rPr>
        <w:tab/>
      </w:r>
      <w:r w:rsidRPr="007F37CE">
        <w:rPr>
          <w:rFonts w:ascii="Times New Roman" w:hAnsi="Times New Roman" w:cs="Times New Roman"/>
          <w:sz w:val="24"/>
          <w:szCs w:val="24"/>
        </w:rPr>
        <w:t xml:space="preserve">Poultry. </w:t>
      </w:r>
      <w:proofErr w:type="gramStart"/>
      <w:r w:rsidRPr="007F37CE">
        <w:rPr>
          <w:rFonts w:ascii="Times New Roman" w:hAnsi="Times New Roman" w:cs="Times New Roman"/>
          <w:sz w:val="24"/>
          <w:szCs w:val="24"/>
        </w:rPr>
        <w:t>2001;17:14</w:t>
      </w:r>
      <w:proofErr w:type="gramEnd"/>
      <w:r w:rsidRPr="007F37CE">
        <w:rPr>
          <w:rFonts w:ascii="Times New Roman" w:hAnsi="Times New Roman" w:cs="Times New Roman"/>
          <w:sz w:val="24"/>
          <w:szCs w:val="24"/>
        </w:rPr>
        <w:t>-15.</w:t>
      </w:r>
    </w:p>
    <w:p w:rsidR="00155D34" w:rsidRPr="007F37CE" w:rsidRDefault="00C15AB1" w:rsidP="007F37CE">
      <w:pPr>
        <w:jc w:val="both"/>
        <w:rPr>
          <w:rFonts w:ascii="Times New Roman" w:hAnsi="Times New Roman" w:cs="Times New Roman"/>
          <w:sz w:val="24"/>
          <w:szCs w:val="24"/>
        </w:rPr>
      </w:pPr>
      <w:proofErr w:type="spellStart"/>
      <w:r w:rsidRPr="007F37CE">
        <w:rPr>
          <w:rFonts w:ascii="Times New Roman" w:hAnsi="Times New Roman" w:cs="Times New Roman"/>
          <w:sz w:val="24"/>
          <w:szCs w:val="24"/>
        </w:rPr>
        <w:t>Windisch</w:t>
      </w:r>
      <w:proofErr w:type="spellEnd"/>
      <w:r w:rsidRPr="007F37CE">
        <w:rPr>
          <w:rFonts w:ascii="Times New Roman" w:hAnsi="Times New Roman" w:cs="Times New Roman"/>
          <w:sz w:val="24"/>
          <w:szCs w:val="24"/>
        </w:rPr>
        <w:t xml:space="preserve"> W, </w:t>
      </w:r>
      <w:proofErr w:type="spellStart"/>
      <w:r w:rsidRPr="007F37CE">
        <w:rPr>
          <w:rFonts w:ascii="Times New Roman" w:hAnsi="Times New Roman" w:cs="Times New Roman"/>
          <w:sz w:val="24"/>
          <w:szCs w:val="24"/>
        </w:rPr>
        <w:t>Schedle</w:t>
      </w:r>
      <w:proofErr w:type="spellEnd"/>
      <w:r w:rsidRPr="007F37CE">
        <w:rPr>
          <w:rFonts w:ascii="Times New Roman" w:hAnsi="Times New Roman" w:cs="Times New Roman"/>
          <w:sz w:val="24"/>
          <w:szCs w:val="24"/>
        </w:rPr>
        <w:t xml:space="preserve"> K, </w:t>
      </w:r>
      <w:proofErr w:type="spellStart"/>
      <w:r w:rsidRPr="007F37CE">
        <w:rPr>
          <w:rFonts w:ascii="Times New Roman" w:hAnsi="Times New Roman" w:cs="Times New Roman"/>
          <w:sz w:val="24"/>
          <w:szCs w:val="24"/>
        </w:rPr>
        <w:t>Plitzner</w:t>
      </w:r>
      <w:proofErr w:type="spellEnd"/>
      <w:r w:rsidRPr="007F37CE">
        <w:rPr>
          <w:rFonts w:ascii="Times New Roman" w:hAnsi="Times New Roman" w:cs="Times New Roman"/>
          <w:sz w:val="24"/>
          <w:szCs w:val="24"/>
        </w:rPr>
        <w:t xml:space="preserve"> C, </w:t>
      </w:r>
      <w:proofErr w:type="spellStart"/>
      <w:r w:rsidRPr="007F37CE">
        <w:rPr>
          <w:rFonts w:ascii="Times New Roman" w:hAnsi="Times New Roman" w:cs="Times New Roman"/>
          <w:sz w:val="24"/>
          <w:szCs w:val="24"/>
        </w:rPr>
        <w:t>Kroismayr</w:t>
      </w:r>
      <w:proofErr w:type="spellEnd"/>
      <w:r w:rsidRPr="007F37CE">
        <w:rPr>
          <w:rFonts w:ascii="Times New Roman" w:hAnsi="Times New Roman" w:cs="Times New Roman"/>
          <w:sz w:val="24"/>
          <w:szCs w:val="24"/>
        </w:rPr>
        <w:t xml:space="preserve"> A. Use of phytogenic products as feed additives </w:t>
      </w:r>
      <w:r w:rsidR="007F37CE">
        <w:rPr>
          <w:rFonts w:ascii="Times New Roman" w:hAnsi="Times New Roman" w:cs="Times New Roman"/>
          <w:sz w:val="24"/>
          <w:szCs w:val="24"/>
        </w:rPr>
        <w:tab/>
      </w:r>
      <w:r w:rsidRPr="007F37CE">
        <w:rPr>
          <w:rFonts w:ascii="Times New Roman" w:hAnsi="Times New Roman" w:cs="Times New Roman"/>
          <w:sz w:val="24"/>
          <w:szCs w:val="24"/>
        </w:rPr>
        <w:t>for swine and poultry. Journal of Animal Science. 2008;86(suppl_14</w:t>
      </w:r>
      <w:proofErr w:type="gramStart"/>
      <w:r w:rsidRPr="007F37CE">
        <w:rPr>
          <w:rFonts w:ascii="Times New Roman" w:hAnsi="Times New Roman" w:cs="Times New Roman"/>
          <w:sz w:val="24"/>
          <w:szCs w:val="24"/>
        </w:rPr>
        <w:t>):E</w:t>
      </w:r>
      <w:proofErr w:type="gramEnd"/>
      <w:r w:rsidRPr="007F37CE">
        <w:rPr>
          <w:rFonts w:ascii="Times New Roman" w:hAnsi="Times New Roman" w:cs="Times New Roman"/>
          <w:sz w:val="24"/>
          <w:szCs w:val="24"/>
        </w:rPr>
        <w:t>140-E148.</w:t>
      </w:r>
    </w:p>
    <w:sectPr w:rsidR="00155D34" w:rsidRPr="007F37C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035AF"/>
    <w:multiLevelType w:val="multilevel"/>
    <w:tmpl w:val="70E2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4869AA"/>
    <w:multiLevelType w:val="multilevel"/>
    <w:tmpl w:val="B414D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037624"/>
    <w:multiLevelType w:val="multilevel"/>
    <w:tmpl w:val="04B27A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5AB1"/>
    <w:rsid w:val="001376B6"/>
    <w:rsid w:val="003C51E5"/>
    <w:rsid w:val="00487616"/>
    <w:rsid w:val="0054761E"/>
    <w:rsid w:val="00751D9E"/>
    <w:rsid w:val="0079676D"/>
    <w:rsid w:val="007F37CE"/>
    <w:rsid w:val="008F016F"/>
    <w:rsid w:val="009E61E8"/>
    <w:rsid w:val="00A42B31"/>
    <w:rsid w:val="00B8383E"/>
    <w:rsid w:val="00C15AB1"/>
    <w:rsid w:val="00C6619F"/>
    <w:rsid w:val="00F37366"/>
    <w:rsid w:val="00F67C46"/>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6C4B"/>
  <w15:docId w15:val="{E09737C1-F325-4C37-8BE8-D33B1DAD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o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5A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15AB1"/>
    <w:rPr>
      <w:color w:val="0000FF"/>
      <w:u w:val="single"/>
    </w:rPr>
  </w:style>
  <w:style w:type="table" w:styleId="TableGrid">
    <w:name w:val="Table Grid"/>
    <w:basedOn w:val="TableNormal"/>
    <w:uiPriority w:val="59"/>
    <w:rsid w:val="009E6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5315">
      <w:bodyDiv w:val="1"/>
      <w:marLeft w:val="0"/>
      <w:marRight w:val="0"/>
      <w:marTop w:val="0"/>
      <w:marBottom w:val="0"/>
      <w:divBdr>
        <w:top w:val="none" w:sz="0" w:space="0" w:color="auto"/>
        <w:left w:val="none" w:sz="0" w:space="0" w:color="auto"/>
        <w:bottom w:val="none" w:sz="0" w:space="0" w:color="auto"/>
        <w:right w:val="none" w:sz="0" w:space="0" w:color="auto"/>
      </w:divBdr>
      <w:divsChild>
        <w:div w:id="1006441679">
          <w:marLeft w:val="0"/>
          <w:marRight w:val="0"/>
          <w:marTop w:val="0"/>
          <w:marBottom w:val="0"/>
          <w:divBdr>
            <w:top w:val="none" w:sz="0" w:space="0" w:color="auto"/>
            <w:left w:val="none" w:sz="0" w:space="0" w:color="auto"/>
            <w:bottom w:val="none" w:sz="0" w:space="0" w:color="auto"/>
            <w:right w:val="none" w:sz="0" w:space="0" w:color="auto"/>
          </w:divBdr>
        </w:div>
      </w:divsChild>
    </w:div>
    <w:div w:id="94904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10</Pages>
  <Words>3735</Words>
  <Characters>21295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1089</cp:lastModifiedBy>
  <cp:revision>9</cp:revision>
  <dcterms:created xsi:type="dcterms:W3CDTF">2025-09-23T09:28:00Z</dcterms:created>
  <dcterms:modified xsi:type="dcterms:W3CDTF">2025-10-07T06:25:00Z</dcterms:modified>
</cp:coreProperties>
</file>