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FBF4E" w14:textId="77777777" w:rsidR="005645EB" w:rsidRDefault="005645EB" w:rsidP="00475548">
      <w:pPr>
        <w:jc w:val="both"/>
        <w:rPr>
          <w:rFonts w:cs="Times New Roman"/>
          <w:b/>
          <w:i/>
          <w:sz w:val="32"/>
          <w:szCs w:val="32"/>
          <w:u w:val="single"/>
        </w:rPr>
      </w:pPr>
    </w:p>
    <w:p w14:paraId="59A106CB" w14:textId="015BCE8E" w:rsidR="0067220B" w:rsidRPr="0067220B" w:rsidRDefault="0067220B" w:rsidP="00475548">
      <w:pPr>
        <w:jc w:val="both"/>
        <w:rPr>
          <w:rFonts w:cs="Times New Roman"/>
          <w:b/>
          <w:i/>
          <w:sz w:val="32"/>
          <w:szCs w:val="32"/>
          <w:u w:val="single"/>
        </w:rPr>
      </w:pPr>
      <w:r w:rsidRPr="0067220B">
        <w:rPr>
          <w:rFonts w:cs="Times New Roman"/>
          <w:b/>
          <w:i/>
          <w:sz w:val="32"/>
          <w:szCs w:val="32"/>
          <w:u w:val="single"/>
        </w:rPr>
        <w:t>Original Research Article</w:t>
      </w:r>
    </w:p>
    <w:p w14:paraId="532DDA0F" w14:textId="5C38908F" w:rsidR="00FE71AA" w:rsidRDefault="00702F85">
      <w:r w:rsidRPr="00CF2460">
        <w:rPr>
          <w:rFonts w:cs="Times New Roman"/>
          <w:b/>
          <w:i/>
          <w:sz w:val="40"/>
          <w:szCs w:val="40"/>
          <w:highlight w:val="yellow"/>
        </w:rPr>
        <w:t xml:space="preserve">In vivo efficacy of </w:t>
      </w:r>
      <w:proofErr w:type="spellStart"/>
      <w:r w:rsidRPr="00CF2460">
        <w:rPr>
          <w:rFonts w:cs="Times New Roman"/>
          <w:b/>
          <w:i/>
          <w:sz w:val="40"/>
          <w:szCs w:val="40"/>
          <w:highlight w:val="yellow"/>
        </w:rPr>
        <w:t>ZnO</w:t>
      </w:r>
      <w:proofErr w:type="spellEnd"/>
      <w:r w:rsidRPr="00CF2460">
        <w:rPr>
          <w:rFonts w:cs="Times New Roman"/>
          <w:b/>
          <w:i/>
          <w:sz w:val="40"/>
          <w:szCs w:val="40"/>
          <w:highlight w:val="yellow"/>
        </w:rPr>
        <w:t xml:space="preserve"> nanoparticles against root-knot nematode (Meloidogyne incognita) in Brinjal</w:t>
      </w:r>
    </w:p>
    <w:p w14:paraId="6356F866" w14:textId="77777777" w:rsidR="00E4290C" w:rsidRDefault="00E4290C"/>
    <w:p w14:paraId="21134DB0" w14:textId="77777777" w:rsidR="00FE71AA" w:rsidRPr="00E02DDA" w:rsidRDefault="00FE71AA" w:rsidP="00FE71AA">
      <w:pPr>
        <w:shd w:val="clear" w:color="auto" w:fill="FFFFFF"/>
        <w:rPr>
          <w:rFonts w:ascii="Arial" w:eastAsia="Times New Roman" w:hAnsi="Arial" w:cs="Arial"/>
          <w:b/>
          <w:color w:val="222222"/>
          <w:sz w:val="36"/>
        </w:rPr>
      </w:pPr>
      <w:r w:rsidRPr="00E02DDA">
        <w:rPr>
          <w:rFonts w:ascii="Arial" w:eastAsia="Times New Roman" w:hAnsi="Arial" w:cs="Arial"/>
          <w:b/>
          <w:color w:val="222222"/>
          <w:sz w:val="36"/>
        </w:rPr>
        <w:t>ABSTRACT</w:t>
      </w:r>
    </w:p>
    <w:p w14:paraId="7C98236A" w14:textId="7532FDDB" w:rsidR="00FE71AA" w:rsidRDefault="0078502E" w:rsidP="00FE71AA">
      <w:pPr>
        <w:shd w:val="clear" w:color="auto" w:fill="FFFFFF"/>
        <w:spacing w:line="360" w:lineRule="auto"/>
        <w:jc w:val="both"/>
        <w:rPr>
          <w:rFonts w:ascii="Times New Roman" w:eastAsia="Times New Roman" w:hAnsi="Times New Roman" w:cs="Times New Roman"/>
          <w:color w:val="222222"/>
          <w:sz w:val="24"/>
          <w:szCs w:val="24"/>
        </w:rPr>
      </w:pPr>
      <w:r w:rsidRPr="00CF2460">
        <w:rPr>
          <w:rFonts w:ascii="Times New Roman" w:eastAsia="Times New Roman" w:hAnsi="Times New Roman" w:cs="Times New Roman"/>
          <w:color w:val="222222"/>
          <w:sz w:val="24"/>
          <w:szCs w:val="24"/>
          <w:highlight w:val="yellow"/>
        </w:rPr>
        <w:t>Brinjal (</w:t>
      </w:r>
      <w:r w:rsidRPr="00CF2460">
        <w:rPr>
          <w:rFonts w:ascii="Times New Roman" w:eastAsia="Times New Roman" w:hAnsi="Times New Roman" w:cs="Times New Roman"/>
          <w:i/>
          <w:iCs/>
          <w:color w:val="222222"/>
          <w:sz w:val="24"/>
          <w:szCs w:val="24"/>
          <w:highlight w:val="yellow"/>
        </w:rPr>
        <w:t>Solanum melongena</w:t>
      </w:r>
      <w:r w:rsidRPr="00CF2460">
        <w:rPr>
          <w:rFonts w:ascii="Times New Roman" w:eastAsia="Times New Roman" w:hAnsi="Times New Roman" w:cs="Times New Roman"/>
          <w:color w:val="222222"/>
          <w:sz w:val="24"/>
          <w:szCs w:val="24"/>
          <w:highlight w:val="yellow"/>
        </w:rPr>
        <w:t xml:space="preserve"> L.) is a perennial plant of subtropical and tropical areas. Brinjal is rich in alkaloids, flavonoids and other bioactive compounds like arginine and aspartic acids. Nanotechnology is a rapidly advancing and intriguing field of research with applications spanning a wide range of disciplines.</w:t>
      </w:r>
      <w:r w:rsidRPr="0078502E">
        <w:rPr>
          <w:rFonts w:ascii="Times New Roman" w:eastAsia="Times New Roman" w:hAnsi="Times New Roman" w:cs="Times New Roman"/>
          <w:color w:val="222222"/>
          <w:sz w:val="24"/>
          <w:szCs w:val="24"/>
        </w:rPr>
        <w:t xml:space="preserve"> </w:t>
      </w:r>
      <w:r w:rsidR="000E6870" w:rsidRPr="00CF2460">
        <w:rPr>
          <w:rFonts w:ascii="Times New Roman" w:eastAsia="Times New Roman" w:hAnsi="Times New Roman" w:cs="Times New Roman"/>
          <w:color w:val="222222"/>
          <w:sz w:val="24"/>
          <w:szCs w:val="24"/>
          <w:highlight w:val="yellow"/>
        </w:rPr>
        <w:t xml:space="preserve">Nanoparticles and </w:t>
      </w:r>
      <w:proofErr w:type="spellStart"/>
      <w:r w:rsidR="000E6870" w:rsidRPr="00CF2460">
        <w:rPr>
          <w:rFonts w:ascii="Times New Roman" w:eastAsia="Times New Roman" w:hAnsi="Times New Roman" w:cs="Times New Roman"/>
          <w:color w:val="222222"/>
          <w:sz w:val="24"/>
          <w:szCs w:val="24"/>
          <w:highlight w:val="yellow"/>
        </w:rPr>
        <w:t>nanocapsules</w:t>
      </w:r>
      <w:proofErr w:type="spellEnd"/>
      <w:r w:rsidR="000E6870" w:rsidRPr="00CF2460">
        <w:rPr>
          <w:rFonts w:ascii="Times New Roman" w:eastAsia="Times New Roman" w:hAnsi="Times New Roman" w:cs="Times New Roman"/>
          <w:color w:val="222222"/>
          <w:sz w:val="24"/>
          <w:szCs w:val="24"/>
          <w:highlight w:val="yellow"/>
        </w:rPr>
        <w:t xml:space="preserve"> provide an efficient approach for targeted and controlled delivery of pesticides and </w:t>
      </w:r>
      <w:proofErr w:type="spellStart"/>
      <w:r w:rsidR="000E6870" w:rsidRPr="00CF2460">
        <w:rPr>
          <w:rFonts w:ascii="Times New Roman" w:eastAsia="Times New Roman" w:hAnsi="Times New Roman" w:cs="Times New Roman"/>
          <w:color w:val="222222"/>
          <w:sz w:val="24"/>
          <w:szCs w:val="24"/>
          <w:highlight w:val="yellow"/>
        </w:rPr>
        <w:t>fertilisers</w:t>
      </w:r>
      <w:proofErr w:type="spellEnd"/>
      <w:r w:rsidR="000E6870" w:rsidRPr="00CF2460">
        <w:rPr>
          <w:rFonts w:ascii="Times New Roman" w:eastAsia="Times New Roman" w:hAnsi="Times New Roman" w:cs="Times New Roman"/>
          <w:color w:val="222222"/>
          <w:sz w:val="24"/>
          <w:szCs w:val="24"/>
          <w:highlight w:val="yellow"/>
        </w:rPr>
        <w:t xml:space="preserve">, </w:t>
      </w:r>
      <w:proofErr w:type="spellStart"/>
      <w:r w:rsidR="000E6870" w:rsidRPr="00CF2460">
        <w:rPr>
          <w:rFonts w:ascii="Times New Roman" w:eastAsia="Times New Roman" w:hAnsi="Times New Roman" w:cs="Times New Roman"/>
          <w:color w:val="222222"/>
          <w:sz w:val="24"/>
          <w:szCs w:val="24"/>
          <w:highlight w:val="yellow"/>
        </w:rPr>
        <w:t>minimising</w:t>
      </w:r>
      <w:proofErr w:type="spellEnd"/>
      <w:r w:rsidR="000E6870" w:rsidRPr="00CF2460">
        <w:rPr>
          <w:rFonts w:ascii="Times New Roman" w:eastAsia="Times New Roman" w:hAnsi="Times New Roman" w:cs="Times New Roman"/>
          <w:color w:val="222222"/>
          <w:sz w:val="24"/>
          <w:szCs w:val="24"/>
          <w:highlight w:val="yellow"/>
        </w:rPr>
        <w:t xml:space="preserve"> unintended environmental effects while improving site-specific effectiveness.</w:t>
      </w:r>
      <w:r w:rsidR="000E6870" w:rsidRPr="000E6870">
        <w:rPr>
          <w:rFonts w:ascii="Times New Roman" w:eastAsia="Times New Roman" w:hAnsi="Times New Roman" w:cs="Times New Roman"/>
          <w:color w:val="222222"/>
          <w:sz w:val="24"/>
          <w:szCs w:val="24"/>
        </w:rPr>
        <w:t xml:space="preserve"> </w:t>
      </w:r>
      <w:r w:rsidR="00FE71AA" w:rsidRPr="00FE71AA">
        <w:rPr>
          <w:rFonts w:ascii="Times New Roman" w:eastAsia="Times New Roman" w:hAnsi="Times New Roman" w:cs="Times New Roman"/>
          <w:color w:val="222222"/>
          <w:sz w:val="24"/>
          <w:szCs w:val="24"/>
        </w:rPr>
        <w:t>The present investigation was carried out to determine the</w:t>
      </w:r>
      <w:r w:rsidR="00FE71AA" w:rsidRPr="00FE71AA">
        <w:rPr>
          <w:rFonts w:ascii="Times New Roman" w:eastAsia="Times New Roman" w:hAnsi="Times New Roman" w:cs="Times New Roman"/>
          <w:i/>
          <w:color w:val="222222"/>
          <w:sz w:val="24"/>
          <w:szCs w:val="24"/>
        </w:rPr>
        <w:t xml:space="preserve"> </w:t>
      </w:r>
      <w:r w:rsidR="00FE71AA" w:rsidRPr="00FE71AA">
        <w:rPr>
          <w:rFonts w:ascii="Times New Roman" w:eastAsia="Times New Roman" w:hAnsi="Times New Roman" w:cs="Times New Roman"/>
          <w:color w:val="222222"/>
          <w:sz w:val="24"/>
          <w:szCs w:val="24"/>
        </w:rPr>
        <w:t>efficacy of zinc oxide nanoparticles</w:t>
      </w:r>
      <w:r w:rsidR="004D611F">
        <w:rPr>
          <w:rFonts w:ascii="Times New Roman" w:eastAsia="Times New Roman" w:hAnsi="Times New Roman" w:cs="Times New Roman"/>
          <w:color w:val="222222"/>
          <w:sz w:val="24"/>
          <w:szCs w:val="24"/>
        </w:rPr>
        <w:t xml:space="preserve"> </w:t>
      </w:r>
      <w:r w:rsidR="004D611F" w:rsidRPr="00FE71AA">
        <w:rPr>
          <w:rFonts w:ascii="Times New Roman" w:eastAsia="Times New Roman" w:hAnsi="Times New Roman" w:cs="Times New Roman"/>
          <w:color w:val="222222"/>
          <w:sz w:val="24"/>
          <w:szCs w:val="24"/>
        </w:rPr>
        <w:t>extracted</w:t>
      </w:r>
      <w:r w:rsidR="004D611F">
        <w:rPr>
          <w:rFonts w:ascii="Times New Roman" w:eastAsia="Times New Roman" w:hAnsi="Times New Roman" w:cs="Times New Roman"/>
          <w:color w:val="222222"/>
          <w:sz w:val="24"/>
          <w:szCs w:val="24"/>
        </w:rPr>
        <w:t xml:space="preserve"> from</w:t>
      </w:r>
      <w:r w:rsidR="00FE71AA" w:rsidRPr="00FE71AA">
        <w:rPr>
          <w:rFonts w:ascii="Times New Roman" w:eastAsia="Times New Roman" w:hAnsi="Times New Roman" w:cs="Times New Roman"/>
          <w:color w:val="222222"/>
          <w:sz w:val="24"/>
          <w:szCs w:val="24"/>
        </w:rPr>
        <w:t xml:space="preserve"> </w:t>
      </w:r>
      <w:proofErr w:type="spellStart"/>
      <w:r w:rsidR="004D611F" w:rsidRPr="00FE71AA">
        <w:rPr>
          <w:rFonts w:ascii="Times New Roman" w:eastAsia="Times New Roman" w:hAnsi="Times New Roman" w:cs="Times New Roman"/>
          <w:i/>
          <w:color w:val="222222"/>
          <w:sz w:val="24"/>
          <w:szCs w:val="24"/>
        </w:rPr>
        <w:t>Azadirachta</w:t>
      </w:r>
      <w:proofErr w:type="spellEnd"/>
      <w:r w:rsidR="004D611F" w:rsidRPr="00FE71AA">
        <w:rPr>
          <w:rFonts w:ascii="Times New Roman" w:eastAsia="Times New Roman" w:hAnsi="Times New Roman" w:cs="Times New Roman"/>
          <w:i/>
          <w:color w:val="222222"/>
          <w:sz w:val="24"/>
          <w:szCs w:val="24"/>
        </w:rPr>
        <w:t xml:space="preserve"> indica</w:t>
      </w:r>
      <w:r w:rsidR="004D611F" w:rsidRPr="00FE71AA">
        <w:rPr>
          <w:rFonts w:ascii="Times New Roman" w:eastAsia="Times New Roman" w:hAnsi="Times New Roman" w:cs="Times New Roman"/>
          <w:color w:val="222222"/>
          <w:sz w:val="24"/>
          <w:szCs w:val="24"/>
        </w:rPr>
        <w:t xml:space="preserve"> </w:t>
      </w:r>
      <w:r w:rsidR="00FE71AA" w:rsidRPr="00FE71AA">
        <w:rPr>
          <w:rFonts w:ascii="Times New Roman" w:eastAsia="Times New Roman" w:hAnsi="Times New Roman" w:cs="Times New Roman"/>
          <w:color w:val="222222"/>
          <w:sz w:val="24"/>
          <w:szCs w:val="24"/>
        </w:rPr>
        <w:t xml:space="preserve">against root-knot nematode, </w:t>
      </w:r>
      <w:r w:rsidR="00FE71AA" w:rsidRPr="00FE71AA">
        <w:rPr>
          <w:rFonts w:ascii="Times New Roman" w:eastAsia="Times New Roman" w:hAnsi="Times New Roman" w:cs="Times New Roman"/>
          <w:i/>
          <w:color w:val="222222"/>
          <w:sz w:val="24"/>
          <w:szCs w:val="24"/>
        </w:rPr>
        <w:t>Meloidogyne incognita</w:t>
      </w:r>
      <w:r w:rsidR="00FE71AA" w:rsidRPr="00FE71AA">
        <w:rPr>
          <w:rFonts w:ascii="Times New Roman" w:eastAsia="Times New Roman" w:hAnsi="Times New Roman" w:cs="Times New Roman"/>
          <w:color w:val="222222"/>
          <w:sz w:val="24"/>
          <w:szCs w:val="24"/>
        </w:rPr>
        <w:t xml:space="preserve"> in Brinjal</w:t>
      </w:r>
      <w:r w:rsidR="004D611F">
        <w:rPr>
          <w:rFonts w:ascii="Times New Roman" w:eastAsia="Times New Roman" w:hAnsi="Times New Roman" w:cs="Times New Roman"/>
          <w:color w:val="222222"/>
          <w:sz w:val="24"/>
          <w:szCs w:val="24"/>
        </w:rPr>
        <w:t xml:space="preserve"> under pot </w:t>
      </w:r>
      <w:r w:rsidR="00852B84" w:rsidRPr="00CF2460">
        <w:rPr>
          <w:rFonts w:ascii="Times New Roman" w:eastAsia="Times New Roman" w:hAnsi="Times New Roman" w:cs="Times New Roman"/>
          <w:color w:val="222222"/>
          <w:sz w:val="24"/>
          <w:szCs w:val="24"/>
          <w:highlight w:val="yellow"/>
        </w:rPr>
        <w:t>conditions</w:t>
      </w:r>
      <w:r w:rsidR="00FE71AA" w:rsidRPr="00FE71AA">
        <w:rPr>
          <w:rFonts w:ascii="Times New Roman" w:eastAsia="Times New Roman" w:hAnsi="Times New Roman" w:cs="Times New Roman"/>
          <w:color w:val="222222"/>
          <w:sz w:val="24"/>
          <w:szCs w:val="24"/>
        </w:rPr>
        <w:t>.</w:t>
      </w:r>
      <w:r w:rsidR="004D611F">
        <w:rPr>
          <w:rFonts w:ascii="Times New Roman" w:eastAsia="Times New Roman" w:hAnsi="Times New Roman" w:cs="Times New Roman"/>
          <w:color w:val="222222"/>
          <w:sz w:val="24"/>
          <w:szCs w:val="24"/>
        </w:rPr>
        <w:t xml:space="preserve"> </w:t>
      </w:r>
      <w:r w:rsidRPr="00CF2460">
        <w:rPr>
          <w:rFonts w:ascii="Times New Roman" w:eastAsia="Times New Roman" w:hAnsi="Times New Roman" w:cs="Times New Roman"/>
          <w:color w:val="222222"/>
          <w:sz w:val="24"/>
          <w:szCs w:val="24"/>
          <w:highlight w:val="yellow"/>
        </w:rPr>
        <w:t xml:space="preserve">The experiment was carried out in the net house of the “Department of Nematology” during 2025 to know the effect of </w:t>
      </w:r>
      <w:proofErr w:type="spellStart"/>
      <w:r w:rsidRPr="00CF2460">
        <w:rPr>
          <w:rFonts w:ascii="Times New Roman" w:eastAsia="Times New Roman" w:hAnsi="Times New Roman" w:cs="Times New Roman"/>
          <w:color w:val="222222"/>
          <w:sz w:val="24"/>
          <w:szCs w:val="24"/>
          <w:highlight w:val="yellow"/>
        </w:rPr>
        <w:t>ZnO</w:t>
      </w:r>
      <w:proofErr w:type="spellEnd"/>
      <w:r w:rsidRPr="00CF2460">
        <w:rPr>
          <w:rFonts w:ascii="Times New Roman" w:eastAsia="Times New Roman" w:hAnsi="Times New Roman" w:cs="Times New Roman"/>
          <w:color w:val="222222"/>
          <w:sz w:val="24"/>
          <w:szCs w:val="24"/>
          <w:highlight w:val="yellow"/>
        </w:rPr>
        <w:t xml:space="preserve"> NPs on controlling </w:t>
      </w:r>
      <w:r w:rsidRPr="00CF2460">
        <w:rPr>
          <w:rFonts w:ascii="Times New Roman" w:eastAsia="Times New Roman" w:hAnsi="Times New Roman" w:cs="Times New Roman"/>
          <w:i/>
          <w:iCs/>
          <w:color w:val="222222"/>
          <w:sz w:val="24"/>
          <w:szCs w:val="24"/>
          <w:highlight w:val="yellow"/>
        </w:rPr>
        <w:t>M. incognita</w:t>
      </w:r>
      <w:r w:rsidRPr="00CF2460">
        <w:rPr>
          <w:rFonts w:ascii="Times New Roman" w:eastAsia="Times New Roman" w:hAnsi="Times New Roman" w:cs="Times New Roman"/>
          <w:color w:val="222222"/>
          <w:sz w:val="24"/>
          <w:szCs w:val="24"/>
          <w:highlight w:val="yellow"/>
        </w:rPr>
        <w:t xml:space="preserve"> in brinjal.</w:t>
      </w:r>
      <w:r w:rsidRPr="0078502E">
        <w:rPr>
          <w:rFonts w:ascii="Times New Roman" w:eastAsia="Times New Roman" w:hAnsi="Times New Roman" w:cs="Times New Roman"/>
          <w:color w:val="222222"/>
          <w:sz w:val="24"/>
          <w:szCs w:val="24"/>
        </w:rPr>
        <w:t xml:space="preserve"> </w:t>
      </w:r>
      <w:r w:rsidR="004D611F">
        <w:rPr>
          <w:rFonts w:ascii="Times New Roman" w:eastAsia="Times New Roman" w:hAnsi="Times New Roman" w:cs="Times New Roman"/>
          <w:color w:val="222222"/>
          <w:sz w:val="24"/>
          <w:szCs w:val="24"/>
        </w:rPr>
        <w:t xml:space="preserve">The results </w:t>
      </w:r>
      <w:r w:rsidR="00FE71AA" w:rsidRPr="00FE71AA">
        <w:rPr>
          <w:rFonts w:ascii="Times New Roman" w:eastAsia="Times New Roman" w:hAnsi="Times New Roman" w:cs="Times New Roman"/>
          <w:color w:val="222222"/>
          <w:sz w:val="24"/>
          <w:szCs w:val="24"/>
        </w:rPr>
        <w:t xml:space="preserve">revealed that </w:t>
      </w:r>
      <w:r w:rsidR="00033BDA">
        <w:rPr>
          <w:rFonts w:ascii="Times New Roman" w:eastAsia="Times New Roman" w:hAnsi="Times New Roman" w:cs="Times New Roman"/>
          <w:color w:val="222222"/>
          <w:sz w:val="24"/>
          <w:szCs w:val="24"/>
        </w:rPr>
        <w:t>all the treatments were effective in increasing plant growth parameters. All the treatments significantly decreased the galls, egg masses and the final nematode population in the soil over the control. The treatment with</w:t>
      </w:r>
      <w:r w:rsidR="00FE71AA" w:rsidRPr="00FE71AA">
        <w:rPr>
          <w:rFonts w:ascii="Times New Roman" w:eastAsia="Times New Roman" w:hAnsi="Times New Roman" w:cs="Times New Roman"/>
          <w:color w:val="222222"/>
          <w:sz w:val="24"/>
          <w:szCs w:val="24"/>
        </w:rPr>
        <w:t xml:space="preserve"> a combination of seedling root dip and soil treatment using </w:t>
      </w:r>
      <w:proofErr w:type="spellStart"/>
      <w:r w:rsidR="00FE71AA" w:rsidRPr="00FE71AA">
        <w:rPr>
          <w:rFonts w:ascii="Times New Roman" w:eastAsia="Times New Roman" w:hAnsi="Times New Roman" w:cs="Times New Roman"/>
          <w:i/>
          <w:color w:val="222222"/>
          <w:sz w:val="24"/>
          <w:szCs w:val="24"/>
        </w:rPr>
        <w:t>Azadirachta</w:t>
      </w:r>
      <w:proofErr w:type="spellEnd"/>
      <w:r w:rsidR="00FE71AA" w:rsidRPr="00FE71AA">
        <w:rPr>
          <w:rFonts w:ascii="Times New Roman" w:eastAsia="Times New Roman" w:hAnsi="Times New Roman" w:cs="Times New Roman"/>
          <w:i/>
          <w:color w:val="222222"/>
          <w:sz w:val="24"/>
          <w:szCs w:val="24"/>
        </w:rPr>
        <w:t xml:space="preserve"> indica</w:t>
      </w:r>
      <w:r w:rsidR="00FE71AA" w:rsidRPr="00FE71AA">
        <w:rPr>
          <w:rFonts w:ascii="Times New Roman" w:eastAsia="Times New Roman" w:hAnsi="Times New Roman" w:cs="Times New Roman"/>
          <w:color w:val="222222"/>
          <w:sz w:val="24"/>
          <w:szCs w:val="24"/>
        </w:rPr>
        <w:t xml:space="preserve">-based </w:t>
      </w:r>
      <w:proofErr w:type="spellStart"/>
      <w:r w:rsidR="00FE71AA" w:rsidRPr="00FE71AA">
        <w:rPr>
          <w:rFonts w:ascii="Times New Roman" w:eastAsia="Times New Roman" w:hAnsi="Times New Roman" w:cs="Times New Roman"/>
          <w:color w:val="222222"/>
          <w:sz w:val="24"/>
          <w:szCs w:val="24"/>
        </w:rPr>
        <w:t>ZnO</w:t>
      </w:r>
      <w:proofErr w:type="spellEnd"/>
      <w:r w:rsidR="00FE71AA" w:rsidRPr="00FE71AA">
        <w:rPr>
          <w:rFonts w:ascii="Times New Roman" w:eastAsia="Times New Roman" w:hAnsi="Times New Roman" w:cs="Times New Roman"/>
          <w:color w:val="222222"/>
          <w:sz w:val="24"/>
          <w:szCs w:val="24"/>
        </w:rPr>
        <w:t xml:space="preserve"> nanoparticles significantly improved plant growth, with shoot length increasing to 21.792 cm compared to 15.032 cm in the control group. This treatment also achieved remarkable reductions of 74.5% in gall formation, 75.43% in egg masses, and 50.77% in </w:t>
      </w:r>
      <w:r w:rsidR="00852B84" w:rsidRPr="00CF2460">
        <w:rPr>
          <w:rFonts w:ascii="Times New Roman" w:eastAsia="Times New Roman" w:hAnsi="Times New Roman" w:cs="Times New Roman"/>
          <w:color w:val="222222"/>
          <w:sz w:val="24"/>
          <w:szCs w:val="24"/>
          <w:highlight w:val="yellow"/>
        </w:rPr>
        <w:t>the</w:t>
      </w:r>
      <w:r w:rsidR="00852B84">
        <w:rPr>
          <w:rFonts w:ascii="Times New Roman" w:eastAsia="Times New Roman" w:hAnsi="Times New Roman" w:cs="Times New Roman"/>
          <w:color w:val="222222"/>
          <w:sz w:val="24"/>
          <w:szCs w:val="24"/>
        </w:rPr>
        <w:t xml:space="preserve"> </w:t>
      </w:r>
      <w:r w:rsidR="00FE71AA" w:rsidRPr="00FE71AA">
        <w:rPr>
          <w:rFonts w:ascii="Times New Roman" w:eastAsia="Times New Roman" w:hAnsi="Times New Roman" w:cs="Times New Roman"/>
          <w:color w:val="222222"/>
          <w:sz w:val="24"/>
          <w:szCs w:val="24"/>
        </w:rPr>
        <w:t xml:space="preserve">final population in soil compared to untreated controls. </w:t>
      </w:r>
      <w:r w:rsidR="000E6870" w:rsidRPr="00CF2460">
        <w:rPr>
          <w:rFonts w:ascii="Times New Roman" w:eastAsia="Times New Roman" w:hAnsi="Times New Roman" w:cs="Times New Roman"/>
          <w:color w:val="222222"/>
          <w:sz w:val="24"/>
          <w:szCs w:val="24"/>
          <w:highlight w:val="yellow"/>
        </w:rPr>
        <w:t>Among the tested concentrations, plants treated with 500 ppm showed the greatest shoot length (197.13 cm), root length (17.22 cm), fresh shoot weight (387.76 g), earliest flowering time (29 days), and the lowest number of galls (8.23), outperforming both the untreated inoculated control and lower concentration treatments of 50, 100, and 200 ppm.</w:t>
      </w:r>
      <w:r w:rsidR="000E6870" w:rsidRPr="000E6870">
        <w:rPr>
          <w:rFonts w:ascii="Times New Roman" w:eastAsia="Times New Roman" w:hAnsi="Times New Roman" w:cs="Times New Roman"/>
          <w:color w:val="222222"/>
          <w:sz w:val="24"/>
          <w:szCs w:val="24"/>
        </w:rPr>
        <w:t xml:space="preserve"> </w:t>
      </w:r>
      <w:r w:rsidR="00FE71AA" w:rsidRPr="00FE71AA">
        <w:rPr>
          <w:rFonts w:ascii="Times New Roman" w:eastAsia="Times New Roman" w:hAnsi="Times New Roman" w:cs="Times New Roman"/>
          <w:color w:val="222222"/>
          <w:sz w:val="24"/>
          <w:szCs w:val="24"/>
        </w:rPr>
        <w:t xml:space="preserve">The study showed that </w:t>
      </w:r>
      <w:r w:rsidR="00852B84" w:rsidRPr="00CF2460">
        <w:rPr>
          <w:rFonts w:ascii="Times New Roman" w:eastAsia="Times New Roman" w:hAnsi="Times New Roman" w:cs="Times New Roman"/>
          <w:color w:val="222222"/>
          <w:sz w:val="24"/>
          <w:szCs w:val="24"/>
          <w:highlight w:val="yellow"/>
        </w:rPr>
        <w:t>green-</w:t>
      </w:r>
      <w:proofErr w:type="spellStart"/>
      <w:r w:rsidR="00852B84" w:rsidRPr="00CF2460">
        <w:rPr>
          <w:rFonts w:ascii="Times New Roman" w:eastAsia="Times New Roman" w:hAnsi="Times New Roman" w:cs="Times New Roman"/>
          <w:color w:val="222222"/>
          <w:sz w:val="24"/>
          <w:szCs w:val="24"/>
          <w:highlight w:val="yellow"/>
        </w:rPr>
        <w:t>synthesised</w:t>
      </w:r>
      <w:proofErr w:type="spellEnd"/>
      <w:r w:rsidR="00FE71AA" w:rsidRPr="00CF2460">
        <w:rPr>
          <w:rFonts w:ascii="Times New Roman" w:eastAsia="Times New Roman" w:hAnsi="Times New Roman" w:cs="Times New Roman"/>
          <w:color w:val="222222"/>
          <w:sz w:val="24"/>
          <w:szCs w:val="24"/>
          <w:highlight w:val="yellow"/>
        </w:rPr>
        <w:t xml:space="preserve"> </w:t>
      </w:r>
      <w:proofErr w:type="spellStart"/>
      <w:r w:rsidR="00FE71AA" w:rsidRPr="00FE71AA">
        <w:rPr>
          <w:rFonts w:ascii="Times New Roman" w:eastAsia="Times New Roman" w:hAnsi="Times New Roman" w:cs="Times New Roman"/>
          <w:color w:val="222222"/>
          <w:sz w:val="24"/>
          <w:szCs w:val="24"/>
        </w:rPr>
        <w:t>ZnO</w:t>
      </w:r>
      <w:proofErr w:type="spellEnd"/>
      <w:r w:rsidR="00FE71AA" w:rsidRPr="00FE71AA">
        <w:rPr>
          <w:rFonts w:ascii="Times New Roman" w:eastAsia="Times New Roman" w:hAnsi="Times New Roman" w:cs="Times New Roman"/>
          <w:color w:val="222222"/>
          <w:sz w:val="24"/>
          <w:szCs w:val="24"/>
        </w:rPr>
        <w:t xml:space="preserve"> nanoparticles, particularly those produced using </w:t>
      </w:r>
      <w:proofErr w:type="spellStart"/>
      <w:r w:rsidR="00FE71AA" w:rsidRPr="00FE71AA">
        <w:rPr>
          <w:rFonts w:ascii="Times New Roman" w:eastAsia="Times New Roman" w:hAnsi="Times New Roman" w:cs="Times New Roman"/>
          <w:i/>
          <w:color w:val="222222"/>
          <w:sz w:val="24"/>
          <w:szCs w:val="24"/>
        </w:rPr>
        <w:t>Azadirachta</w:t>
      </w:r>
      <w:proofErr w:type="spellEnd"/>
      <w:r w:rsidR="00FE71AA" w:rsidRPr="00FE71AA">
        <w:rPr>
          <w:rFonts w:ascii="Times New Roman" w:eastAsia="Times New Roman" w:hAnsi="Times New Roman" w:cs="Times New Roman"/>
          <w:i/>
          <w:color w:val="222222"/>
          <w:sz w:val="24"/>
          <w:szCs w:val="24"/>
        </w:rPr>
        <w:t xml:space="preserve"> indica</w:t>
      </w:r>
      <w:r w:rsidR="00FE71AA" w:rsidRPr="00FE71AA">
        <w:rPr>
          <w:rFonts w:ascii="Times New Roman" w:eastAsia="Times New Roman" w:hAnsi="Times New Roman" w:cs="Times New Roman"/>
          <w:color w:val="222222"/>
          <w:sz w:val="24"/>
          <w:szCs w:val="24"/>
        </w:rPr>
        <w:t xml:space="preserve"> extract, provide an eco-</w:t>
      </w:r>
      <w:r w:rsidR="00FE71AA" w:rsidRPr="00FE71AA">
        <w:rPr>
          <w:rFonts w:ascii="Times New Roman" w:eastAsia="Times New Roman" w:hAnsi="Times New Roman" w:cs="Times New Roman"/>
          <w:color w:val="222222"/>
          <w:sz w:val="24"/>
          <w:szCs w:val="24"/>
        </w:rPr>
        <w:lastRenderedPageBreak/>
        <w:t>friendly and sustainable approach for controlling root-knot nematodes in brinjal cultivation, effectively managing pests while also promoting plant growth.</w:t>
      </w:r>
      <w:r>
        <w:rPr>
          <w:rFonts w:ascii="Times New Roman" w:eastAsia="Times New Roman" w:hAnsi="Times New Roman" w:cs="Times New Roman"/>
          <w:color w:val="222222"/>
          <w:sz w:val="24"/>
          <w:szCs w:val="24"/>
        </w:rPr>
        <w:t xml:space="preserve"> </w:t>
      </w:r>
      <w:r w:rsidRPr="00CF2460">
        <w:rPr>
          <w:rFonts w:ascii="Times New Roman" w:eastAsia="Times New Roman" w:hAnsi="Times New Roman" w:cs="Times New Roman"/>
          <w:color w:val="222222"/>
          <w:sz w:val="24"/>
          <w:szCs w:val="24"/>
          <w:highlight w:val="yellow"/>
        </w:rPr>
        <w:t xml:space="preserve">Research studies exploring the effect of </w:t>
      </w:r>
      <w:proofErr w:type="spellStart"/>
      <w:r w:rsidRPr="00CF2460">
        <w:rPr>
          <w:rFonts w:ascii="Times New Roman" w:eastAsia="Times New Roman" w:hAnsi="Times New Roman" w:cs="Times New Roman"/>
          <w:color w:val="222222"/>
          <w:sz w:val="24"/>
          <w:szCs w:val="24"/>
          <w:highlight w:val="yellow"/>
        </w:rPr>
        <w:t>ZnO</w:t>
      </w:r>
      <w:proofErr w:type="spellEnd"/>
      <w:r w:rsidRPr="00CF2460">
        <w:rPr>
          <w:rFonts w:ascii="Times New Roman" w:eastAsia="Times New Roman" w:hAnsi="Times New Roman" w:cs="Times New Roman"/>
          <w:color w:val="222222"/>
          <w:sz w:val="24"/>
          <w:szCs w:val="24"/>
          <w:highlight w:val="yellow"/>
        </w:rPr>
        <w:t xml:space="preserve"> nanoparticles in the management of root-knot nematode in brinjal are very scarce, with specific reference to brinjal. So, this investigation will help to develop innovative solutions for nematode management in brinjal, enhancing production.</w:t>
      </w:r>
    </w:p>
    <w:p w14:paraId="73938879" w14:textId="4041A149" w:rsidR="00927C33" w:rsidRPr="00927C33" w:rsidRDefault="00927C33" w:rsidP="00FE71AA">
      <w:pPr>
        <w:shd w:val="clear" w:color="auto" w:fill="FFFFFF"/>
        <w:spacing w:line="360" w:lineRule="auto"/>
        <w:jc w:val="both"/>
        <w:rPr>
          <w:rFonts w:ascii="Times New Roman" w:eastAsia="Times New Roman" w:hAnsi="Times New Roman" w:cs="Times New Roman"/>
          <w:i/>
          <w:color w:val="222222"/>
          <w:sz w:val="24"/>
          <w:szCs w:val="24"/>
        </w:rPr>
      </w:pPr>
      <w:r w:rsidRPr="00927C33">
        <w:rPr>
          <w:rFonts w:ascii="Times New Roman" w:eastAsia="Times New Roman" w:hAnsi="Times New Roman" w:cs="Times New Roman"/>
          <w:b/>
          <w:i/>
          <w:color w:val="222222"/>
          <w:sz w:val="24"/>
          <w:szCs w:val="24"/>
        </w:rPr>
        <w:t>Keywords</w:t>
      </w:r>
      <w:r w:rsidRPr="00927C33">
        <w:rPr>
          <w:rFonts w:ascii="Times New Roman" w:eastAsia="Times New Roman" w:hAnsi="Times New Roman" w:cs="Times New Roman"/>
          <w:i/>
          <w:color w:val="222222"/>
          <w:sz w:val="24"/>
          <w:szCs w:val="24"/>
        </w:rPr>
        <w:t xml:space="preserve">: Nanoparticles, root-knot nematode, Meloidogyne </w:t>
      </w:r>
      <w:proofErr w:type="gramStart"/>
      <w:r w:rsidRPr="00927C33">
        <w:rPr>
          <w:rFonts w:ascii="Times New Roman" w:eastAsia="Times New Roman" w:hAnsi="Times New Roman" w:cs="Times New Roman"/>
          <w:i/>
          <w:color w:val="222222"/>
          <w:sz w:val="24"/>
          <w:szCs w:val="24"/>
        </w:rPr>
        <w:t>incognita,  root</w:t>
      </w:r>
      <w:proofErr w:type="gramEnd"/>
      <w:r w:rsidRPr="00927C33">
        <w:rPr>
          <w:rFonts w:ascii="Times New Roman" w:eastAsia="Times New Roman" w:hAnsi="Times New Roman" w:cs="Times New Roman"/>
          <w:i/>
          <w:color w:val="222222"/>
          <w:sz w:val="24"/>
          <w:szCs w:val="24"/>
        </w:rPr>
        <w:t xml:space="preserve"> dip</w:t>
      </w:r>
      <w:r w:rsidR="0096770D">
        <w:rPr>
          <w:rFonts w:ascii="Times New Roman" w:eastAsia="Times New Roman" w:hAnsi="Times New Roman" w:cs="Times New Roman"/>
          <w:i/>
          <w:color w:val="222222"/>
          <w:sz w:val="24"/>
          <w:szCs w:val="24"/>
        </w:rPr>
        <w:t xml:space="preserve"> treatment</w:t>
      </w:r>
      <w:r w:rsidR="004525F4">
        <w:rPr>
          <w:rFonts w:ascii="Times New Roman" w:eastAsia="Times New Roman" w:hAnsi="Times New Roman" w:cs="Times New Roman"/>
          <w:i/>
          <w:color w:val="222222"/>
          <w:sz w:val="24"/>
          <w:szCs w:val="24"/>
        </w:rPr>
        <w:t xml:space="preserve">, </w:t>
      </w:r>
      <w:r w:rsidR="003D6676" w:rsidRPr="00CF2460">
        <w:rPr>
          <w:rFonts w:ascii="Times New Roman" w:eastAsia="Times New Roman" w:hAnsi="Times New Roman" w:cs="Times New Roman"/>
          <w:i/>
          <w:color w:val="222222"/>
          <w:sz w:val="24"/>
          <w:szCs w:val="24"/>
          <w:highlight w:val="yellow"/>
        </w:rPr>
        <w:t xml:space="preserve">Solanum melongena </w:t>
      </w:r>
      <w:r w:rsidR="003D6676" w:rsidRPr="00CF2460">
        <w:rPr>
          <w:rFonts w:ascii="Times New Roman" w:eastAsia="Times New Roman" w:hAnsi="Times New Roman" w:cs="Times New Roman"/>
          <w:iCs/>
          <w:color w:val="222222"/>
          <w:sz w:val="24"/>
          <w:szCs w:val="24"/>
          <w:highlight w:val="yellow"/>
        </w:rPr>
        <w:t>L</w:t>
      </w:r>
      <w:r w:rsidR="003D6676" w:rsidRPr="00CF2460">
        <w:rPr>
          <w:rFonts w:ascii="Times New Roman" w:eastAsia="Times New Roman" w:hAnsi="Times New Roman" w:cs="Times New Roman"/>
          <w:i/>
          <w:color w:val="222222"/>
          <w:sz w:val="24"/>
          <w:szCs w:val="24"/>
          <w:highlight w:val="yellow"/>
        </w:rPr>
        <w:t>.</w:t>
      </w:r>
    </w:p>
    <w:p w14:paraId="7DE78A9B" w14:textId="77777777" w:rsidR="0096770D" w:rsidRDefault="0096770D" w:rsidP="001F5F77">
      <w:pPr>
        <w:rPr>
          <w:rFonts w:ascii="Arial" w:hAnsi="Arial" w:cs="Arial"/>
          <w:b/>
          <w:sz w:val="36"/>
          <w:szCs w:val="44"/>
        </w:rPr>
      </w:pPr>
    </w:p>
    <w:p w14:paraId="36BD57DE" w14:textId="1A84453D" w:rsidR="0096770D" w:rsidRDefault="0096770D" w:rsidP="001F5F77">
      <w:pPr>
        <w:rPr>
          <w:rFonts w:ascii="Arial" w:hAnsi="Arial" w:cs="Arial"/>
          <w:b/>
          <w:sz w:val="36"/>
          <w:szCs w:val="44"/>
        </w:rPr>
      </w:pPr>
    </w:p>
    <w:p w14:paraId="5F60E304" w14:textId="22F1F097" w:rsidR="00E4290C" w:rsidRDefault="00E4290C" w:rsidP="001F5F77">
      <w:pPr>
        <w:rPr>
          <w:rFonts w:ascii="Arial" w:hAnsi="Arial" w:cs="Arial"/>
          <w:b/>
          <w:sz w:val="36"/>
          <w:szCs w:val="44"/>
        </w:rPr>
      </w:pPr>
    </w:p>
    <w:p w14:paraId="36A7860E" w14:textId="77777777" w:rsidR="00E4290C" w:rsidRDefault="00E4290C" w:rsidP="001F5F77">
      <w:pPr>
        <w:rPr>
          <w:rFonts w:ascii="Arial" w:hAnsi="Arial" w:cs="Arial"/>
          <w:b/>
          <w:sz w:val="36"/>
          <w:szCs w:val="44"/>
        </w:rPr>
      </w:pPr>
    </w:p>
    <w:p w14:paraId="18E0A75C" w14:textId="77777777" w:rsidR="001F5F77" w:rsidRPr="005072E2" w:rsidRDefault="001F5F77" w:rsidP="001F5F77">
      <w:pPr>
        <w:rPr>
          <w:rFonts w:ascii="Arial" w:hAnsi="Arial" w:cs="Arial"/>
          <w:b/>
          <w:sz w:val="36"/>
          <w:szCs w:val="44"/>
        </w:rPr>
      </w:pPr>
      <w:r w:rsidRPr="005072E2">
        <w:rPr>
          <w:rFonts w:ascii="Arial" w:hAnsi="Arial" w:cs="Arial"/>
          <w:b/>
          <w:sz w:val="36"/>
          <w:szCs w:val="44"/>
        </w:rPr>
        <w:t>INTRODUCTION</w:t>
      </w:r>
    </w:p>
    <w:p w14:paraId="7D812160" w14:textId="014D6407" w:rsidR="001F5F77" w:rsidRPr="00661331" w:rsidRDefault="00592A35" w:rsidP="001F5F77">
      <w:pPr>
        <w:spacing w:line="360" w:lineRule="auto"/>
        <w:jc w:val="both"/>
        <w:rPr>
          <w:rStyle w:val="editortnoteditedlongjunnx"/>
          <w:rFonts w:ascii="Times New Roman" w:hAnsi="Times New Roman" w:cs="Times New Roman"/>
          <w:color w:val="000000" w:themeColor="text1"/>
          <w:spacing w:val="3"/>
          <w:sz w:val="24"/>
          <w:szCs w:val="24"/>
          <w:shd w:val="clear" w:color="auto" w:fill="FFFFFF"/>
        </w:rPr>
      </w:pPr>
      <w:r w:rsidRPr="00CF2460">
        <w:rPr>
          <w:rFonts w:ascii="Times New Roman" w:hAnsi="Times New Roman" w:cs="Times New Roman"/>
          <w:sz w:val="24"/>
          <w:szCs w:val="24"/>
          <w:highlight w:val="yellow"/>
        </w:rPr>
        <w:t>The brinjal (</w:t>
      </w:r>
      <w:r w:rsidRPr="00CF2460">
        <w:rPr>
          <w:rFonts w:ascii="Times New Roman" w:hAnsi="Times New Roman" w:cs="Times New Roman"/>
          <w:i/>
          <w:iCs/>
          <w:sz w:val="24"/>
          <w:szCs w:val="24"/>
          <w:highlight w:val="yellow"/>
        </w:rPr>
        <w:t xml:space="preserve">Solanum melongena </w:t>
      </w:r>
      <w:r w:rsidRPr="00CF2460">
        <w:rPr>
          <w:rFonts w:ascii="Times New Roman" w:hAnsi="Times New Roman" w:cs="Times New Roman"/>
          <w:sz w:val="24"/>
          <w:szCs w:val="24"/>
          <w:highlight w:val="yellow"/>
        </w:rPr>
        <w:t>L</w:t>
      </w:r>
      <w:r w:rsidRPr="00CF2460">
        <w:rPr>
          <w:rFonts w:ascii="Times New Roman" w:hAnsi="Times New Roman" w:cs="Times New Roman"/>
          <w:i/>
          <w:iCs/>
          <w:sz w:val="24"/>
          <w:szCs w:val="24"/>
          <w:highlight w:val="yellow"/>
        </w:rPr>
        <w:t>.</w:t>
      </w:r>
      <w:r w:rsidRPr="00CF2460">
        <w:rPr>
          <w:rFonts w:ascii="Times New Roman" w:hAnsi="Times New Roman" w:cs="Times New Roman"/>
          <w:sz w:val="24"/>
          <w:szCs w:val="24"/>
          <w:highlight w:val="yellow"/>
        </w:rPr>
        <w:t xml:space="preserve">), often known as eggplant and </w:t>
      </w:r>
      <w:proofErr w:type="spellStart"/>
      <w:r w:rsidRPr="00CF2460">
        <w:rPr>
          <w:rFonts w:ascii="Times New Roman" w:hAnsi="Times New Roman" w:cs="Times New Roman"/>
          <w:sz w:val="24"/>
          <w:szCs w:val="24"/>
          <w:highlight w:val="yellow"/>
        </w:rPr>
        <w:t>aubergine</w:t>
      </w:r>
      <w:proofErr w:type="spellEnd"/>
      <w:r w:rsidRPr="00CF2460">
        <w:rPr>
          <w:rFonts w:ascii="Times New Roman" w:hAnsi="Times New Roman" w:cs="Times New Roman"/>
          <w:sz w:val="24"/>
          <w:szCs w:val="24"/>
          <w:highlight w:val="yellow"/>
        </w:rPr>
        <w:t>, is a member of the Solanaceae family and possesses the chromosomal number (2n=24).   It is a   non-</w:t>
      </w:r>
      <w:proofErr w:type="spellStart"/>
      <w:r w:rsidRPr="00CF2460">
        <w:rPr>
          <w:rFonts w:ascii="Times New Roman" w:hAnsi="Times New Roman" w:cs="Times New Roman"/>
          <w:sz w:val="24"/>
          <w:szCs w:val="24"/>
          <w:highlight w:val="yellow"/>
        </w:rPr>
        <w:t>tuberiferous</w:t>
      </w:r>
      <w:proofErr w:type="spellEnd"/>
      <w:r w:rsidRPr="00CF2460">
        <w:rPr>
          <w:rFonts w:ascii="Times New Roman" w:hAnsi="Times New Roman" w:cs="Times New Roman"/>
          <w:sz w:val="24"/>
          <w:szCs w:val="24"/>
          <w:highlight w:val="yellow"/>
        </w:rPr>
        <w:t xml:space="preserve"> Solanum species and a generally day-neutral plant </w:t>
      </w:r>
      <w:r w:rsidRPr="00CF2460">
        <w:rPr>
          <w:rFonts w:ascii="Times New Roman" w:hAnsi="Times New Roman" w:cs="Times New Roman"/>
          <w:color w:val="222222"/>
          <w:sz w:val="24"/>
          <w:szCs w:val="24"/>
          <w:highlight w:val="yellow"/>
          <w:shd w:val="clear" w:color="auto" w:fill="FFFFFF"/>
        </w:rPr>
        <w:t xml:space="preserve">(Verma </w:t>
      </w:r>
      <w:r w:rsidRPr="00CF2460">
        <w:rPr>
          <w:rFonts w:ascii="Times New Roman" w:hAnsi="Times New Roman" w:cs="Times New Roman"/>
          <w:i/>
          <w:iCs/>
          <w:color w:val="222222"/>
          <w:sz w:val="24"/>
          <w:szCs w:val="24"/>
          <w:highlight w:val="yellow"/>
          <w:shd w:val="clear" w:color="auto" w:fill="FFFFFF"/>
        </w:rPr>
        <w:t>et al</w:t>
      </w:r>
      <w:r w:rsidRPr="00CF2460">
        <w:rPr>
          <w:rFonts w:ascii="Times New Roman" w:hAnsi="Times New Roman" w:cs="Times New Roman"/>
          <w:color w:val="222222"/>
          <w:sz w:val="24"/>
          <w:szCs w:val="24"/>
          <w:highlight w:val="yellow"/>
          <w:shd w:val="clear" w:color="auto" w:fill="FFFFFF"/>
        </w:rPr>
        <w:t>., 2023</w:t>
      </w:r>
      <w:r>
        <w:rPr>
          <w:rFonts w:ascii="Times New Roman" w:hAnsi="Times New Roman" w:cs="Times New Roman"/>
          <w:color w:val="222222"/>
          <w:sz w:val="24"/>
          <w:szCs w:val="24"/>
          <w:highlight w:val="yellow"/>
          <w:shd w:val="clear" w:color="auto" w:fill="FFFFFF"/>
        </w:rPr>
        <w:t xml:space="preserve">; </w:t>
      </w:r>
      <w:r w:rsidRPr="00CF2460">
        <w:rPr>
          <w:rFonts w:ascii="Times New Roman" w:hAnsi="Times New Roman" w:cs="Times New Roman"/>
          <w:color w:val="222222"/>
          <w:sz w:val="24"/>
          <w:szCs w:val="24"/>
          <w:highlight w:val="yellow"/>
          <w:shd w:val="clear" w:color="auto" w:fill="FFFFFF"/>
        </w:rPr>
        <w:t xml:space="preserve">Gehlot </w:t>
      </w:r>
      <w:r w:rsidRPr="00CF2460">
        <w:rPr>
          <w:rFonts w:ascii="Times New Roman" w:hAnsi="Times New Roman" w:cs="Times New Roman"/>
          <w:i/>
          <w:iCs/>
          <w:color w:val="222222"/>
          <w:sz w:val="24"/>
          <w:szCs w:val="24"/>
          <w:highlight w:val="yellow"/>
          <w:shd w:val="clear" w:color="auto" w:fill="FFFFFF"/>
        </w:rPr>
        <w:t>et al</w:t>
      </w:r>
      <w:r w:rsidRPr="00CF2460">
        <w:rPr>
          <w:rFonts w:ascii="Times New Roman" w:hAnsi="Times New Roman" w:cs="Times New Roman"/>
          <w:color w:val="222222"/>
          <w:sz w:val="24"/>
          <w:szCs w:val="24"/>
          <w:highlight w:val="yellow"/>
          <w:shd w:val="clear" w:color="auto" w:fill="FFFFFF"/>
        </w:rPr>
        <w:t>., 2024)</w:t>
      </w:r>
      <w:r w:rsidRPr="00CF2460">
        <w:rPr>
          <w:rFonts w:ascii="Times New Roman" w:hAnsi="Times New Roman" w:cs="Times New Roman"/>
          <w:sz w:val="24"/>
          <w:szCs w:val="24"/>
          <w:highlight w:val="yellow"/>
        </w:rPr>
        <w:t>.</w:t>
      </w:r>
      <w:r w:rsidRPr="00592A35">
        <w:rPr>
          <w:rFonts w:ascii="Times New Roman" w:hAnsi="Times New Roman" w:cs="Times New Roman"/>
          <w:sz w:val="24"/>
          <w:szCs w:val="24"/>
        </w:rPr>
        <w:t xml:space="preserve"> </w:t>
      </w:r>
      <w:r w:rsidR="001F5F77" w:rsidRPr="00FF25F6">
        <w:rPr>
          <w:rFonts w:ascii="Times New Roman" w:hAnsi="Times New Roman" w:cs="Times New Roman"/>
          <w:sz w:val="24"/>
          <w:szCs w:val="24"/>
        </w:rPr>
        <w:t xml:space="preserve">Brinjal is one of the most </w:t>
      </w:r>
      <w:r w:rsidR="001F5F77">
        <w:rPr>
          <w:rFonts w:ascii="Times New Roman" w:hAnsi="Times New Roman" w:cs="Times New Roman"/>
          <w:sz w:val="24"/>
          <w:szCs w:val="24"/>
        </w:rPr>
        <w:t>prevalent and common</w:t>
      </w:r>
      <w:r w:rsidR="001F5F77" w:rsidRPr="00FF25F6">
        <w:rPr>
          <w:rFonts w:ascii="Times New Roman" w:hAnsi="Times New Roman" w:cs="Times New Roman"/>
          <w:sz w:val="24"/>
          <w:szCs w:val="24"/>
        </w:rPr>
        <w:t xml:space="preserve"> vegetable crops cultivated in Northeast India. Brinjal (</w:t>
      </w:r>
      <w:r w:rsidR="001F5F77" w:rsidRPr="004B7850">
        <w:rPr>
          <w:rFonts w:ascii="Times New Roman" w:hAnsi="Times New Roman" w:cs="Times New Roman"/>
          <w:i/>
          <w:sz w:val="24"/>
          <w:szCs w:val="24"/>
        </w:rPr>
        <w:t>Solanum melongena</w:t>
      </w:r>
      <w:r w:rsidR="001F5F77" w:rsidRPr="00FF25F6">
        <w:rPr>
          <w:rFonts w:ascii="Times New Roman" w:hAnsi="Times New Roman" w:cs="Times New Roman"/>
          <w:sz w:val="24"/>
          <w:szCs w:val="24"/>
        </w:rPr>
        <w:t xml:space="preserve"> L.) is a perennial plant of subtropical and tropical areas. Brinjal is rich in alkaloids, flavonoids and other bioactive </w:t>
      </w:r>
      <w:r w:rsidR="00852B84" w:rsidRPr="00CF2460">
        <w:rPr>
          <w:rFonts w:ascii="Times New Roman" w:hAnsi="Times New Roman" w:cs="Times New Roman"/>
          <w:sz w:val="24"/>
          <w:szCs w:val="24"/>
          <w:highlight w:val="yellow"/>
        </w:rPr>
        <w:t xml:space="preserve">compounds </w:t>
      </w:r>
      <w:r w:rsidR="001F5F77" w:rsidRPr="00FF25F6">
        <w:rPr>
          <w:rFonts w:ascii="Times New Roman" w:hAnsi="Times New Roman" w:cs="Times New Roman"/>
          <w:sz w:val="24"/>
          <w:szCs w:val="24"/>
        </w:rPr>
        <w:t>l</w:t>
      </w:r>
      <w:r w:rsidR="001F5F77">
        <w:rPr>
          <w:rFonts w:ascii="Times New Roman" w:hAnsi="Times New Roman" w:cs="Times New Roman"/>
          <w:sz w:val="24"/>
          <w:szCs w:val="24"/>
        </w:rPr>
        <w:t xml:space="preserve">ike arginine and </w:t>
      </w:r>
      <w:r w:rsidR="001F5F77" w:rsidRPr="00FF25F6">
        <w:rPr>
          <w:rFonts w:ascii="Times New Roman" w:hAnsi="Times New Roman" w:cs="Times New Roman"/>
          <w:sz w:val="24"/>
          <w:szCs w:val="24"/>
        </w:rPr>
        <w:t>aspartic acids</w:t>
      </w:r>
      <w:r w:rsidR="001F5F77">
        <w:rPr>
          <w:rFonts w:ascii="Times New Roman" w:hAnsi="Times New Roman" w:cs="Times New Roman"/>
          <w:sz w:val="24"/>
          <w:szCs w:val="24"/>
        </w:rPr>
        <w:t>.</w:t>
      </w:r>
      <w:r w:rsidR="001F5F77" w:rsidRPr="00C44F30">
        <w:rPr>
          <w:rStyle w:val="editortnoteditedwurp8"/>
          <w:rFonts w:ascii="Times New Roman" w:hAnsi="Times New Roman" w:cs="Times New Roman"/>
          <w:color w:val="191919"/>
          <w:spacing w:val="3"/>
          <w:sz w:val="24"/>
          <w:szCs w:val="24"/>
          <w:shd w:val="clear" w:color="auto" w:fill="FFFFFF"/>
        </w:rPr>
        <w:t xml:space="preserve"> </w:t>
      </w:r>
      <w:r w:rsidR="001F5F77" w:rsidRPr="00661331">
        <w:rPr>
          <w:rStyle w:val="editortnoteditedwurp8"/>
          <w:rFonts w:ascii="Times New Roman" w:hAnsi="Times New Roman" w:cs="Times New Roman"/>
          <w:color w:val="000000" w:themeColor="text1"/>
          <w:spacing w:val="3"/>
          <w:sz w:val="24"/>
          <w:szCs w:val="24"/>
          <w:shd w:val="clear" w:color="auto" w:fill="FFFFFF"/>
        </w:rPr>
        <w:t>In India, it </w:t>
      </w:r>
      <w:r w:rsidR="001F5F77" w:rsidRPr="00661331">
        <w:rPr>
          <w:rStyle w:val="editortaddedltunj"/>
          <w:rFonts w:ascii="Times New Roman" w:hAnsi="Times New Roman" w:cs="Times New Roman"/>
          <w:color w:val="000000" w:themeColor="text1"/>
          <w:spacing w:val="3"/>
          <w:sz w:val="24"/>
          <w:szCs w:val="24"/>
          <w:shd w:val="clear" w:color="auto" w:fill="FFFFFF"/>
        </w:rPr>
        <w:t>ranks</w:t>
      </w:r>
      <w:r w:rsidR="001F5F77" w:rsidRPr="00661331">
        <w:rPr>
          <w:rStyle w:val="editortnoteditedwurp8"/>
          <w:rFonts w:ascii="Times New Roman" w:hAnsi="Times New Roman" w:cs="Times New Roman"/>
          <w:color w:val="000000" w:themeColor="text1"/>
          <w:spacing w:val="3"/>
          <w:sz w:val="24"/>
          <w:szCs w:val="24"/>
          <w:shd w:val="clear" w:color="auto" w:fill="FFFFFF"/>
        </w:rPr>
        <w:t> second </w:t>
      </w:r>
      <w:r w:rsidR="001F5F77" w:rsidRPr="00661331">
        <w:rPr>
          <w:rStyle w:val="editortaddedltunj"/>
          <w:rFonts w:ascii="Times New Roman" w:hAnsi="Times New Roman" w:cs="Times New Roman"/>
          <w:color w:val="000000" w:themeColor="text1"/>
          <w:spacing w:val="3"/>
          <w:sz w:val="24"/>
          <w:szCs w:val="24"/>
          <w:shd w:val="clear" w:color="auto" w:fill="FFFFFF"/>
        </w:rPr>
        <w:t>in</w:t>
      </w:r>
      <w:r w:rsidR="001F5F77" w:rsidRPr="00661331">
        <w:rPr>
          <w:rStyle w:val="editortnoteditedwurp8"/>
          <w:rFonts w:ascii="Times New Roman" w:hAnsi="Times New Roman" w:cs="Times New Roman"/>
          <w:color w:val="000000" w:themeColor="text1"/>
          <w:spacing w:val="3"/>
          <w:sz w:val="24"/>
          <w:szCs w:val="24"/>
          <w:shd w:val="clear" w:color="auto" w:fill="FFFFFF"/>
        </w:rPr>
        <w:t> </w:t>
      </w:r>
      <w:r w:rsidR="001F5F77" w:rsidRPr="00661331">
        <w:rPr>
          <w:rStyle w:val="editortaddedltunj"/>
          <w:rFonts w:ascii="Times New Roman" w:hAnsi="Times New Roman" w:cs="Times New Roman"/>
          <w:color w:val="000000" w:themeColor="text1"/>
          <w:spacing w:val="3"/>
          <w:sz w:val="24"/>
          <w:szCs w:val="24"/>
          <w:shd w:val="clear" w:color="auto" w:fill="FFFFFF"/>
        </w:rPr>
        <w:t>vegetable</w:t>
      </w:r>
      <w:r w:rsidR="001F5F77" w:rsidRPr="00661331">
        <w:rPr>
          <w:rStyle w:val="editortnoteditedwurp8"/>
          <w:rFonts w:ascii="Times New Roman" w:hAnsi="Times New Roman" w:cs="Times New Roman"/>
          <w:color w:val="000000" w:themeColor="text1"/>
          <w:spacing w:val="3"/>
          <w:sz w:val="24"/>
          <w:szCs w:val="24"/>
          <w:shd w:val="clear" w:color="auto" w:fill="FFFFFF"/>
        </w:rPr>
        <w:t> production, </w:t>
      </w:r>
      <w:r w:rsidR="001F5F77" w:rsidRPr="00661331">
        <w:rPr>
          <w:rStyle w:val="editortaddedltunj"/>
          <w:rFonts w:ascii="Times New Roman" w:hAnsi="Times New Roman" w:cs="Times New Roman"/>
          <w:color w:val="000000" w:themeColor="text1"/>
          <w:spacing w:val="3"/>
          <w:sz w:val="24"/>
          <w:szCs w:val="24"/>
          <w:shd w:val="clear" w:color="auto" w:fill="FFFFFF"/>
        </w:rPr>
        <w:t>occupying</w:t>
      </w:r>
      <w:r w:rsidR="001F5F77" w:rsidRPr="00661331">
        <w:rPr>
          <w:rStyle w:val="editortnoteditedwurp8"/>
          <w:rFonts w:ascii="Times New Roman" w:hAnsi="Times New Roman" w:cs="Times New Roman"/>
          <w:color w:val="000000" w:themeColor="text1"/>
          <w:spacing w:val="3"/>
          <w:sz w:val="24"/>
          <w:szCs w:val="24"/>
          <w:shd w:val="clear" w:color="auto" w:fill="FFFFFF"/>
        </w:rPr>
        <w:t> </w:t>
      </w:r>
      <w:r w:rsidR="001F5F77">
        <w:rPr>
          <w:rStyle w:val="editortnoteditedwurp8"/>
          <w:rFonts w:ascii="Times New Roman" w:hAnsi="Times New Roman" w:cs="Times New Roman"/>
          <w:color w:val="000000" w:themeColor="text1"/>
          <w:spacing w:val="3"/>
          <w:sz w:val="24"/>
          <w:szCs w:val="24"/>
          <w:shd w:val="clear" w:color="auto" w:fill="FFFFFF"/>
        </w:rPr>
        <w:t xml:space="preserve">752300 </w:t>
      </w:r>
      <w:r w:rsidR="001F5F77" w:rsidRPr="00661331">
        <w:rPr>
          <w:rStyle w:val="editortnoteditedlongjunnx"/>
          <w:rFonts w:ascii="Times New Roman" w:hAnsi="Times New Roman" w:cs="Times New Roman"/>
          <w:color w:val="000000" w:themeColor="text1"/>
          <w:spacing w:val="3"/>
          <w:sz w:val="24"/>
          <w:szCs w:val="24"/>
          <w:shd w:val="clear" w:color="auto" w:fill="FFFFFF"/>
        </w:rPr>
        <w:t>hectares with an a</w:t>
      </w:r>
      <w:r w:rsidR="001F5F77">
        <w:rPr>
          <w:rStyle w:val="editortnoteditedlongjunnx"/>
          <w:rFonts w:ascii="Times New Roman" w:hAnsi="Times New Roman" w:cs="Times New Roman"/>
          <w:color w:val="000000" w:themeColor="text1"/>
          <w:spacing w:val="3"/>
          <w:sz w:val="24"/>
          <w:szCs w:val="24"/>
          <w:shd w:val="clear" w:color="auto" w:fill="FFFFFF"/>
        </w:rPr>
        <w:t xml:space="preserve">nnual productivity of 13023000 metric </w:t>
      </w:r>
      <w:r w:rsidR="00852B84" w:rsidRPr="00CF2460">
        <w:rPr>
          <w:rStyle w:val="editortnoteditedlongjunnx"/>
          <w:rFonts w:ascii="Times New Roman" w:hAnsi="Times New Roman" w:cs="Times New Roman"/>
          <w:color w:val="000000" w:themeColor="text1"/>
          <w:spacing w:val="3"/>
          <w:sz w:val="24"/>
          <w:szCs w:val="24"/>
          <w:highlight w:val="yellow"/>
          <w:shd w:val="clear" w:color="auto" w:fill="FFFFFF"/>
        </w:rPr>
        <w:t xml:space="preserve">tons </w:t>
      </w:r>
      <w:r w:rsidR="001F5F77">
        <w:rPr>
          <w:rStyle w:val="editortnoteditedlongjunnx"/>
          <w:rFonts w:ascii="Times New Roman" w:hAnsi="Times New Roman" w:cs="Times New Roman"/>
          <w:color w:val="000000" w:themeColor="text1"/>
          <w:spacing w:val="3"/>
          <w:sz w:val="24"/>
          <w:szCs w:val="24"/>
          <w:shd w:val="clear" w:color="auto" w:fill="FFFFFF"/>
        </w:rPr>
        <w:t>(</w:t>
      </w:r>
      <w:r w:rsidR="001F5F77" w:rsidRPr="004F6A92">
        <w:rPr>
          <w:rFonts w:ascii="Times New Roman" w:hAnsi="Times New Roman" w:cs="Times New Roman"/>
          <w:sz w:val="24"/>
        </w:rPr>
        <w:t>India-stat. 2021-2022</w:t>
      </w:r>
      <w:r w:rsidR="001F5F77" w:rsidRPr="00661331">
        <w:rPr>
          <w:rStyle w:val="editortnoteditedlongjunnx"/>
          <w:rFonts w:ascii="Times New Roman" w:hAnsi="Times New Roman" w:cs="Times New Roman"/>
          <w:color w:val="000000" w:themeColor="text1"/>
          <w:spacing w:val="3"/>
          <w:sz w:val="24"/>
          <w:szCs w:val="24"/>
          <w:shd w:val="clear" w:color="auto" w:fill="FFFFFF"/>
        </w:rPr>
        <w:t>).</w:t>
      </w:r>
    </w:p>
    <w:p w14:paraId="5DEA5F7A" w14:textId="71B71636" w:rsidR="001F5F77" w:rsidRDefault="001F5F77" w:rsidP="001F5F77">
      <w:pPr>
        <w:spacing w:line="360" w:lineRule="auto"/>
        <w:jc w:val="both"/>
        <w:rPr>
          <w:rStyle w:val="editortnoteditedlongjunnx"/>
          <w:rFonts w:ascii="Times New Roman" w:hAnsi="Times New Roman" w:cs="Times New Roman"/>
          <w:spacing w:val="3"/>
          <w:sz w:val="24"/>
          <w:szCs w:val="24"/>
          <w:shd w:val="clear" w:color="auto" w:fill="FFFFFF"/>
        </w:rPr>
      </w:pPr>
      <w:r w:rsidRPr="00982380">
        <w:rPr>
          <w:rFonts w:ascii="Times New Roman" w:hAnsi="Times New Roman" w:cs="Times New Roman"/>
          <w:sz w:val="24"/>
        </w:rPr>
        <w:t>Brinjal is frequently affected by various diseases caused by viruses,</w:t>
      </w:r>
      <w:r>
        <w:rPr>
          <w:rFonts w:ascii="Times New Roman" w:hAnsi="Times New Roman" w:cs="Times New Roman"/>
          <w:sz w:val="24"/>
        </w:rPr>
        <w:t xml:space="preserve"> bacteria, fungi</w:t>
      </w:r>
      <w:r w:rsidRPr="00982380">
        <w:rPr>
          <w:rFonts w:ascii="Times New Roman" w:hAnsi="Times New Roman" w:cs="Times New Roman"/>
          <w:sz w:val="24"/>
        </w:rPr>
        <w:t xml:space="preserve"> and nematodes. Among these, plant-parasitic nematodes are particularly damaging, often resulting in substantial yield losses. The root-knot ne</w:t>
      </w:r>
      <w:r>
        <w:rPr>
          <w:rFonts w:ascii="Times New Roman" w:hAnsi="Times New Roman" w:cs="Times New Roman"/>
          <w:sz w:val="24"/>
        </w:rPr>
        <w:t xml:space="preserve">matode </w:t>
      </w:r>
      <w:r w:rsidRPr="00982380">
        <w:rPr>
          <w:rFonts w:ascii="Times New Roman" w:hAnsi="Times New Roman" w:cs="Times New Roman"/>
          <w:sz w:val="24"/>
        </w:rPr>
        <w:t xml:space="preserve">is one of the most destructive pests, impacting both field and horticultural </w:t>
      </w:r>
      <w:proofErr w:type="gramStart"/>
      <w:r w:rsidRPr="00982380">
        <w:rPr>
          <w:rFonts w:ascii="Times New Roman" w:hAnsi="Times New Roman" w:cs="Times New Roman"/>
          <w:sz w:val="24"/>
        </w:rPr>
        <w:t>crops.</w:t>
      </w:r>
      <w:r>
        <w:t>.</w:t>
      </w:r>
      <w:proofErr w:type="gramEnd"/>
      <w:r w:rsidRPr="00C44F30">
        <w:rPr>
          <w:rStyle w:val="editortnoteditedwurp8"/>
          <w:rFonts w:ascii="Times New Roman" w:hAnsi="Times New Roman" w:cs="Times New Roman"/>
          <w:color w:val="191919"/>
          <w:spacing w:val="3"/>
          <w:sz w:val="24"/>
          <w:szCs w:val="24"/>
          <w:shd w:val="clear" w:color="auto" w:fill="FFFFFF"/>
        </w:rPr>
        <w:t xml:space="preserve"> </w:t>
      </w:r>
      <w:r w:rsidR="00702F85" w:rsidRPr="00CF2460">
        <w:rPr>
          <w:rStyle w:val="editortnoteditedwurp8"/>
          <w:rFonts w:ascii="Times New Roman" w:hAnsi="Times New Roman" w:cs="Times New Roman"/>
          <w:color w:val="191919"/>
          <w:spacing w:val="3"/>
          <w:sz w:val="24"/>
          <w:szCs w:val="24"/>
          <w:highlight w:val="yellow"/>
          <w:shd w:val="clear" w:color="auto" w:fill="FFFFFF"/>
        </w:rPr>
        <w:t xml:space="preserve">Root-knot nematodes (RKNs) engage in complex parasitic interactions with many different host plants around the world, initiating elaborate feeding sites and disrupting host root architecture. Although RKNs have been the focus of research for many decades, new molecular tools have provided useful insights into the biological </w:t>
      </w:r>
      <w:r w:rsidR="00702F85" w:rsidRPr="00CF2460">
        <w:rPr>
          <w:rStyle w:val="editortnoteditedwurp8"/>
          <w:rFonts w:ascii="Times New Roman" w:hAnsi="Times New Roman" w:cs="Times New Roman"/>
          <w:color w:val="191919"/>
          <w:spacing w:val="3"/>
          <w:sz w:val="24"/>
          <w:szCs w:val="24"/>
          <w:highlight w:val="yellow"/>
          <w:shd w:val="clear" w:color="auto" w:fill="FFFFFF"/>
        </w:rPr>
        <w:lastRenderedPageBreak/>
        <w:t xml:space="preserve">mechanisms these pests use to infect and manipulate their hosts (Rutter </w:t>
      </w:r>
      <w:r w:rsidR="00702F85" w:rsidRPr="00CF2460">
        <w:rPr>
          <w:rStyle w:val="editortnoteditedwurp8"/>
          <w:rFonts w:ascii="Times New Roman" w:hAnsi="Times New Roman" w:cs="Times New Roman"/>
          <w:i/>
          <w:iCs/>
          <w:color w:val="191919"/>
          <w:spacing w:val="3"/>
          <w:sz w:val="24"/>
          <w:szCs w:val="24"/>
          <w:highlight w:val="yellow"/>
          <w:shd w:val="clear" w:color="auto" w:fill="FFFFFF"/>
        </w:rPr>
        <w:t>et al</w:t>
      </w:r>
      <w:r w:rsidR="00702F85" w:rsidRPr="00CF2460">
        <w:rPr>
          <w:rStyle w:val="editortnoteditedwurp8"/>
          <w:rFonts w:ascii="Times New Roman" w:hAnsi="Times New Roman" w:cs="Times New Roman"/>
          <w:color w:val="191919"/>
          <w:spacing w:val="3"/>
          <w:sz w:val="24"/>
          <w:szCs w:val="24"/>
          <w:highlight w:val="yellow"/>
          <w:shd w:val="clear" w:color="auto" w:fill="FFFFFF"/>
        </w:rPr>
        <w:t>., 2022).</w:t>
      </w:r>
      <w:r w:rsidR="00702F85">
        <w:rPr>
          <w:rStyle w:val="editortnoteditedwurp8"/>
          <w:rFonts w:ascii="Times New Roman" w:hAnsi="Times New Roman" w:cs="Times New Roman"/>
          <w:color w:val="191919"/>
          <w:spacing w:val="3"/>
          <w:sz w:val="24"/>
          <w:szCs w:val="24"/>
          <w:shd w:val="clear" w:color="auto" w:fill="FFFFFF"/>
        </w:rPr>
        <w:t xml:space="preserve"> </w:t>
      </w:r>
      <w:r w:rsidRPr="00C44F30">
        <w:rPr>
          <w:rStyle w:val="editortnoteditedwurp8"/>
          <w:rFonts w:ascii="Times New Roman" w:hAnsi="Times New Roman" w:cs="Times New Roman"/>
          <w:color w:val="191919"/>
          <w:spacing w:val="3"/>
          <w:sz w:val="24"/>
          <w:szCs w:val="24"/>
          <w:shd w:val="clear" w:color="auto" w:fill="FFFFFF"/>
        </w:rPr>
        <w:t xml:space="preserve">Roy (1972) had reported infestation of </w:t>
      </w:r>
      <w:r w:rsidRPr="00C44F30">
        <w:rPr>
          <w:rStyle w:val="editortnoteditedwurp8"/>
          <w:rFonts w:ascii="Times New Roman" w:hAnsi="Times New Roman" w:cs="Times New Roman"/>
          <w:i/>
          <w:color w:val="191919"/>
          <w:spacing w:val="3"/>
          <w:sz w:val="24"/>
          <w:szCs w:val="24"/>
          <w:shd w:val="clear" w:color="auto" w:fill="FFFFFF"/>
        </w:rPr>
        <w:t>M. incognita</w:t>
      </w:r>
      <w:r w:rsidRPr="00C44F30">
        <w:rPr>
          <w:rStyle w:val="editortnoteditedwurp8"/>
          <w:rFonts w:ascii="Times New Roman" w:hAnsi="Times New Roman" w:cs="Times New Roman"/>
          <w:color w:val="191919"/>
          <w:spacing w:val="3"/>
          <w:sz w:val="24"/>
          <w:szCs w:val="24"/>
          <w:shd w:val="clear" w:color="auto" w:fill="FFFFFF"/>
        </w:rPr>
        <w:t xml:space="preserve"> on </w:t>
      </w:r>
      <w:r w:rsidR="00852B84" w:rsidRPr="00CF2460">
        <w:rPr>
          <w:rStyle w:val="editortnoteditedwurp8"/>
          <w:rFonts w:ascii="Times New Roman" w:hAnsi="Times New Roman" w:cs="Times New Roman"/>
          <w:color w:val="191919"/>
          <w:spacing w:val="3"/>
          <w:sz w:val="24"/>
          <w:szCs w:val="24"/>
          <w:highlight w:val="yellow"/>
          <w:shd w:val="clear" w:color="auto" w:fill="FFFFFF"/>
        </w:rPr>
        <w:t xml:space="preserve">a </w:t>
      </w:r>
      <w:r w:rsidRPr="00C44F30">
        <w:rPr>
          <w:rStyle w:val="editortnoteditedwurp8"/>
          <w:rFonts w:ascii="Times New Roman" w:hAnsi="Times New Roman" w:cs="Times New Roman"/>
          <w:color w:val="191919"/>
          <w:spacing w:val="3"/>
          <w:sz w:val="24"/>
          <w:szCs w:val="24"/>
          <w:shd w:val="clear" w:color="auto" w:fill="FFFFFF"/>
        </w:rPr>
        <w:t xml:space="preserve">number of hosts in Assam. The Brinjal crop is highly susceptible to attack </w:t>
      </w:r>
      <w:r w:rsidR="00852B84" w:rsidRPr="00CF2460">
        <w:rPr>
          <w:rStyle w:val="editortnoteditedwurp8"/>
          <w:rFonts w:ascii="Times New Roman" w:hAnsi="Times New Roman" w:cs="Times New Roman"/>
          <w:color w:val="191919"/>
          <w:spacing w:val="3"/>
          <w:sz w:val="24"/>
          <w:szCs w:val="24"/>
          <w:highlight w:val="yellow"/>
          <w:shd w:val="clear" w:color="auto" w:fill="FFFFFF"/>
        </w:rPr>
        <w:t xml:space="preserve">by </w:t>
      </w:r>
      <w:r w:rsidRPr="00C44F30">
        <w:rPr>
          <w:rStyle w:val="editortnoteditedwurp8"/>
          <w:rFonts w:ascii="Times New Roman" w:hAnsi="Times New Roman" w:cs="Times New Roman"/>
          <w:i/>
          <w:color w:val="191919"/>
          <w:spacing w:val="3"/>
          <w:sz w:val="24"/>
          <w:szCs w:val="24"/>
          <w:shd w:val="clear" w:color="auto" w:fill="FFFFFF"/>
        </w:rPr>
        <w:t xml:space="preserve">Meloidogyne </w:t>
      </w:r>
      <w:r w:rsidRPr="00C44F30">
        <w:rPr>
          <w:rStyle w:val="editortnoteditedwurp8"/>
          <w:rFonts w:ascii="Times New Roman" w:hAnsi="Times New Roman" w:cs="Times New Roman"/>
          <w:color w:val="191919"/>
          <w:spacing w:val="3"/>
          <w:sz w:val="24"/>
          <w:szCs w:val="24"/>
          <w:shd w:val="clear" w:color="auto" w:fill="FFFFFF"/>
        </w:rPr>
        <w:t xml:space="preserve">spp. The nematode </w:t>
      </w:r>
      <w:r w:rsidR="00852B84" w:rsidRPr="00CF2460">
        <w:rPr>
          <w:rStyle w:val="editortnoteditedwurp8"/>
          <w:rFonts w:ascii="Times New Roman" w:hAnsi="Times New Roman" w:cs="Times New Roman"/>
          <w:color w:val="191919"/>
          <w:spacing w:val="3"/>
          <w:sz w:val="24"/>
          <w:szCs w:val="24"/>
          <w:highlight w:val="yellow"/>
          <w:shd w:val="clear" w:color="auto" w:fill="FFFFFF"/>
        </w:rPr>
        <w:t xml:space="preserve">causes </w:t>
      </w:r>
      <w:r w:rsidRPr="00C44F30">
        <w:rPr>
          <w:rStyle w:val="editortnoteditedwurp8"/>
          <w:rFonts w:ascii="Times New Roman" w:hAnsi="Times New Roman" w:cs="Times New Roman"/>
          <w:color w:val="191919"/>
          <w:spacing w:val="3"/>
          <w:sz w:val="24"/>
          <w:szCs w:val="24"/>
          <w:shd w:val="clear" w:color="auto" w:fill="FFFFFF"/>
        </w:rPr>
        <w:t>a serious threat to brinjal in Assam</w:t>
      </w:r>
      <w:r>
        <w:rPr>
          <w:rStyle w:val="editortnoteditedwurp8"/>
          <w:rFonts w:ascii="Times New Roman" w:hAnsi="Times New Roman" w:cs="Times New Roman"/>
          <w:color w:val="191919"/>
          <w:spacing w:val="3"/>
          <w:sz w:val="24"/>
          <w:szCs w:val="24"/>
          <w:shd w:val="clear" w:color="auto" w:fill="FFFFFF"/>
        </w:rPr>
        <w:t xml:space="preserve">. </w:t>
      </w:r>
      <w:r w:rsidRPr="00C44F30">
        <w:rPr>
          <w:rStyle w:val="editortnoteditedwurp8"/>
          <w:rFonts w:ascii="Times New Roman" w:hAnsi="Times New Roman" w:cs="Times New Roman"/>
          <w:color w:val="191919"/>
          <w:spacing w:val="3"/>
          <w:sz w:val="24"/>
          <w:szCs w:val="24"/>
          <w:shd w:val="clear" w:color="auto" w:fill="FFFFFF"/>
        </w:rPr>
        <w:t xml:space="preserve">The nematode inflicts </w:t>
      </w:r>
      <w:r w:rsidR="00852B84" w:rsidRPr="00CF2460">
        <w:rPr>
          <w:rStyle w:val="editortnoteditedwurp8"/>
          <w:rFonts w:ascii="Times New Roman" w:hAnsi="Times New Roman" w:cs="Times New Roman"/>
          <w:color w:val="191919"/>
          <w:spacing w:val="3"/>
          <w:sz w:val="24"/>
          <w:szCs w:val="24"/>
          <w:highlight w:val="yellow"/>
          <w:shd w:val="clear" w:color="auto" w:fill="FFFFFF"/>
        </w:rPr>
        <w:t>a</w:t>
      </w:r>
      <w:r w:rsidR="00852B84">
        <w:rPr>
          <w:rStyle w:val="editortnoteditedwurp8"/>
          <w:rFonts w:ascii="Times New Roman" w:hAnsi="Times New Roman" w:cs="Times New Roman"/>
          <w:color w:val="191919"/>
          <w:spacing w:val="3"/>
          <w:sz w:val="24"/>
          <w:szCs w:val="24"/>
          <w:shd w:val="clear" w:color="auto" w:fill="FFFFFF"/>
        </w:rPr>
        <w:t xml:space="preserve"> </w:t>
      </w:r>
      <w:r w:rsidRPr="00C44F30">
        <w:rPr>
          <w:rStyle w:val="editortnoteditedwurp8"/>
          <w:rFonts w:ascii="Times New Roman" w:hAnsi="Times New Roman" w:cs="Times New Roman"/>
          <w:color w:val="191919"/>
          <w:spacing w:val="3"/>
          <w:sz w:val="24"/>
          <w:szCs w:val="24"/>
          <w:shd w:val="clear" w:color="auto" w:fill="FFFFFF"/>
        </w:rPr>
        <w:t xml:space="preserve">26.5 to 50 % loss of yield of brinjal. Reddy (1986) found 33.7% losses of brinjal yield due to </w:t>
      </w:r>
      <w:r w:rsidRPr="00C44F30">
        <w:rPr>
          <w:rStyle w:val="editortnoteditedwurp8"/>
          <w:rFonts w:ascii="Times New Roman" w:hAnsi="Times New Roman" w:cs="Times New Roman"/>
          <w:i/>
          <w:color w:val="191919"/>
          <w:spacing w:val="3"/>
          <w:sz w:val="24"/>
          <w:szCs w:val="24"/>
          <w:shd w:val="clear" w:color="auto" w:fill="FFFFFF"/>
        </w:rPr>
        <w:t>Meloidogyne incognita</w:t>
      </w:r>
      <w:r w:rsidRPr="00C44F30">
        <w:rPr>
          <w:rStyle w:val="editortnoteditedwurp8"/>
          <w:rFonts w:ascii="Times New Roman" w:hAnsi="Times New Roman" w:cs="Times New Roman"/>
          <w:color w:val="191919"/>
          <w:spacing w:val="3"/>
          <w:sz w:val="24"/>
          <w:szCs w:val="24"/>
          <w:shd w:val="clear" w:color="auto" w:fill="FFFFFF"/>
        </w:rPr>
        <w:t xml:space="preserve"> attack. Haza</w:t>
      </w:r>
      <w:r>
        <w:rPr>
          <w:rStyle w:val="editortnoteditedwurp8"/>
          <w:rFonts w:ascii="Times New Roman" w:hAnsi="Times New Roman" w:cs="Times New Roman"/>
          <w:color w:val="191919"/>
          <w:spacing w:val="3"/>
          <w:sz w:val="24"/>
          <w:szCs w:val="24"/>
          <w:shd w:val="clear" w:color="auto" w:fill="FFFFFF"/>
        </w:rPr>
        <w:t xml:space="preserve">rika (1990) found </w:t>
      </w:r>
      <w:r w:rsidR="00852B84" w:rsidRPr="00CF2460">
        <w:rPr>
          <w:rStyle w:val="editortnoteditedwurp8"/>
          <w:rFonts w:ascii="Times New Roman" w:hAnsi="Times New Roman" w:cs="Times New Roman"/>
          <w:color w:val="191919"/>
          <w:spacing w:val="3"/>
          <w:sz w:val="24"/>
          <w:szCs w:val="24"/>
          <w:highlight w:val="yellow"/>
          <w:shd w:val="clear" w:color="auto" w:fill="FFFFFF"/>
        </w:rPr>
        <w:t xml:space="preserve">a </w:t>
      </w:r>
      <w:r>
        <w:rPr>
          <w:rStyle w:val="editortnoteditedwurp8"/>
          <w:rFonts w:ascii="Times New Roman" w:hAnsi="Times New Roman" w:cs="Times New Roman"/>
          <w:color w:val="191919"/>
          <w:spacing w:val="3"/>
          <w:sz w:val="24"/>
          <w:szCs w:val="24"/>
          <w:shd w:val="clear" w:color="auto" w:fill="FFFFFF"/>
        </w:rPr>
        <w:t>39.17</w:t>
      </w:r>
      <w:proofErr w:type="gramStart"/>
      <w:r>
        <w:rPr>
          <w:rStyle w:val="editortnoteditedwurp8"/>
          <w:rFonts w:ascii="Times New Roman" w:hAnsi="Times New Roman" w:cs="Times New Roman"/>
          <w:color w:val="191919"/>
          <w:spacing w:val="3"/>
          <w:sz w:val="24"/>
          <w:szCs w:val="24"/>
          <w:shd w:val="clear" w:color="auto" w:fill="FFFFFF"/>
        </w:rPr>
        <w:t xml:space="preserve">% </w:t>
      </w:r>
      <w:r w:rsidRPr="00C44F30">
        <w:rPr>
          <w:rStyle w:val="editortnoteditedwurp8"/>
          <w:rFonts w:ascii="Times New Roman" w:hAnsi="Times New Roman" w:cs="Times New Roman"/>
          <w:color w:val="191919"/>
          <w:spacing w:val="3"/>
          <w:sz w:val="24"/>
          <w:szCs w:val="24"/>
          <w:shd w:val="clear" w:color="auto" w:fill="FFFFFF"/>
        </w:rPr>
        <w:t xml:space="preserve"> yield</w:t>
      </w:r>
      <w:proofErr w:type="gramEnd"/>
      <w:r>
        <w:rPr>
          <w:rStyle w:val="editortnoteditedwurp8"/>
          <w:rFonts w:ascii="Times New Roman" w:hAnsi="Times New Roman" w:cs="Times New Roman"/>
          <w:color w:val="191919"/>
          <w:spacing w:val="3"/>
          <w:sz w:val="24"/>
          <w:szCs w:val="24"/>
          <w:shd w:val="clear" w:color="auto" w:fill="FFFFFF"/>
        </w:rPr>
        <w:t xml:space="preserve"> loss</w:t>
      </w:r>
      <w:r w:rsidRPr="00C44F30">
        <w:rPr>
          <w:rStyle w:val="editortnoteditedwurp8"/>
          <w:rFonts w:ascii="Times New Roman" w:hAnsi="Times New Roman" w:cs="Times New Roman"/>
          <w:color w:val="191919"/>
          <w:spacing w:val="3"/>
          <w:sz w:val="24"/>
          <w:szCs w:val="24"/>
          <w:shd w:val="clear" w:color="auto" w:fill="FFFFFF"/>
        </w:rPr>
        <w:t xml:space="preserve"> of brinjal due to </w:t>
      </w:r>
      <w:r w:rsidRPr="00C44F30">
        <w:rPr>
          <w:rStyle w:val="editortnoteditedwurp8"/>
          <w:rFonts w:ascii="Times New Roman" w:hAnsi="Times New Roman" w:cs="Times New Roman"/>
          <w:i/>
          <w:color w:val="191919"/>
          <w:spacing w:val="3"/>
          <w:sz w:val="24"/>
          <w:szCs w:val="24"/>
          <w:shd w:val="clear" w:color="auto" w:fill="FFFFFF"/>
        </w:rPr>
        <w:t>Meloidogyne incognita</w:t>
      </w:r>
      <w:r>
        <w:rPr>
          <w:rStyle w:val="editortnoteditedwurp8"/>
          <w:rFonts w:ascii="Times New Roman" w:hAnsi="Times New Roman" w:cs="Times New Roman"/>
          <w:color w:val="191919"/>
          <w:spacing w:val="3"/>
          <w:sz w:val="24"/>
          <w:szCs w:val="24"/>
          <w:shd w:val="clear" w:color="auto" w:fill="FFFFFF"/>
        </w:rPr>
        <w:t xml:space="preserve">. </w:t>
      </w:r>
      <w:r w:rsidRPr="008E38FB">
        <w:rPr>
          <w:rFonts w:ascii="Times New Roman" w:hAnsi="Times New Roman" w:cs="Times New Roman"/>
          <w:sz w:val="24"/>
        </w:rPr>
        <w:t>An estimated 12.3% of global crop yields are reduced by plant-parasitic nema</w:t>
      </w:r>
      <w:r>
        <w:rPr>
          <w:rFonts w:ascii="Times New Roman" w:hAnsi="Times New Roman" w:cs="Times New Roman"/>
          <w:sz w:val="24"/>
        </w:rPr>
        <w:t xml:space="preserve">todes, causing losses of about </w:t>
      </w:r>
      <w:r w:rsidRPr="008E38FB">
        <w:rPr>
          <w:rFonts w:ascii="Times New Roman" w:hAnsi="Times New Roman" w:cs="Times New Roman"/>
          <w:sz w:val="24"/>
        </w:rPr>
        <w:t>$157 billion globally</w:t>
      </w:r>
      <w:r>
        <w:t>.</w:t>
      </w:r>
      <w:r>
        <w:rPr>
          <w:rStyle w:val="editortnoteditedlongjunnx"/>
          <w:rFonts w:ascii="Times New Roman" w:hAnsi="Times New Roman" w:cs="Times New Roman"/>
          <w:spacing w:val="3"/>
          <w:sz w:val="24"/>
          <w:szCs w:val="24"/>
          <w:shd w:val="clear" w:color="auto" w:fill="FFFFFF"/>
        </w:rPr>
        <w:t xml:space="preserve"> </w:t>
      </w:r>
      <w:r w:rsidRPr="00F02440">
        <w:rPr>
          <w:rStyle w:val="editortnoteditedlongjunnx"/>
          <w:rFonts w:ascii="Times New Roman" w:hAnsi="Times New Roman" w:cs="Times New Roman"/>
          <w:spacing w:val="3"/>
          <w:sz w:val="24"/>
          <w:szCs w:val="24"/>
          <w:shd w:val="clear" w:color="auto" w:fill="FFFFFF"/>
        </w:rPr>
        <w:t xml:space="preserve">(Singh </w:t>
      </w:r>
      <w:r w:rsidRPr="00D03E83">
        <w:rPr>
          <w:rStyle w:val="editortnoteditedlongjunnx"/>
          <w:rFonts w:ascii="Times New Roman" w:hAnsi="Times New Roman" w:cs="Times New Roman"/>
          <w:i/>
          <w:spacing w:val="3"/>
          <w:sz w:val="24"/>
          <w:szCs w:val="24"/>
          <w:shd w:val="clear" w:color="auto" w:fill="FFFFFF"/>
        </w:rPr>
        <w:t>et. al.</w:t>
      </w:r>
      <w:r w:rsidRPr="00F02440">
        <w:rPr>
          <w:rStyle w:val="editortnoteditedlongjunnx"/>
          <w:rFonts w:ascii="Times New Roman" w:hAnsi="Times New Roman" w:cs="Times New Roman"/>
          <w:spacing w:val="3"/>
          <w:sz w:val="24"/>
          <w:szCs w:val="24"/>
          <w:shd w:val="clear" w:color="auto" w:fill="FFFFFF"/>
        </w:rPr>
        <w:t>, 2015).</w:t>
      </w:r>
    </w:p>
    <w:p w14:paraId="035DB20D" w14:textId="67BC132C" w:rsidR="00FE71AA" w:rsidRDefault="001F5F77" w:rsidP="001F5F77">
      <w:pPr>
        <w:spacing w:line="360" w:lineRule="auto"/>
        <w:jc w:val="both"/>
        <w:rPr>
          <w:rStyle w:val="editortnoteditedlongjunnx"/>
          <w:rFonts w:ascii="Times New Roman" w:hAnsi="Times New Roman" w:cs="Times New Roman"/>
          <w:spacing w:val="3"/>
          <w:sz w:val="24"/>
          <w:szCs w:val="24"/>
          <w:shd w:val="clear" w:color="auto" w:fill="FFFFFF"/>
        </w:rPr>
      </w:pPr>
      <w:r w:rsidRPr="00D17041">
        <w:rPr>
          <w:rFonts w:ascii="Times New Roman" w:hAnsi="Times New Roman" w:cs="Times New Roman"/>
          <w:sz w:val="24"/>
          <w:szCs w:val="24"/>
        </w:rPr>
        <w:t>Nanotechnology is a rapidly advancing and intriguing field of research with applications spann</w:t>
      </w:r>
      <w:r>
        <w:rPr>
          <w:rFonts w:ascii="Times New Roman" w:hAnsi="Times New Roman" w:cs="Times New Roman"/>
          <w:sz w:val="24"/>
          <w:szCs w:val="24"/>
        </w:rPr>
        <w:t>ing a wide range of disciplines</w:t>
      </w:r>
      <w:r w:rsidRPr="00F02440">
        <w:rPr>
          <w:rFonts w:ascii="Times New Roman" w:hAnsi="Times New Roman" w:cs="Times New Roman"/>
          <w:sz w:val="24"/>
          <w:szCs w:val="24"/>
        </w:rPr>
        <w:t xml:space="preserve">. </w:t>
      </w:r>
      <w:r>
        <w:rPr>
          <w:rFonts w:ascii="Times New Roman" w:hAnsi="Times New Roman" w:cs="Times New Roman"/>
          <w:sz w:val="24"/>
          <w:szCs w:val="24"/>
        </w:rPr>
        <w:t>“</w:t>
      </w:r>
      <w:r w:rsidRPr="00D03E83">
        <w:rPr>
          <w:rFonts w:ascii="Times New Roman" w:hAnsi="Times New Roman" w:cs="Times New Roman"/>
          <w:sz w:val="24"/>
          <w:szCs w:val="24"/>
        </w:rPr>
        <w:t>Nanotechnology involves the manipulation or self-assembly of individual atoms, molecules, and molecular clusters into structures to develop materials and devices with novel or si</w:t>
      </w:r>
      <w:r>
        <w:rPr>
          <w:rFonts w:ascii="Times New Roman" w:hAnsi="Times New Roman" w:cs="Times New Roman"/>
          <w:sz w:val="24"/>
          <w:szCs w:val="24"/>
        </w:rPr>
        <w:t>gnificantly enhanced properties”</w:t>
      </w:r>
      <w:r w:rsidRPr="00F02440">
        <w:rPr>
          <w:rFonts w:ascii="Times New Roman" w:hAnsi="Times New Roman" w:cs="Times New Roman"/>
          <w:sz w:val="24"/>
          <w:szCs w:val="24"/>
        </w:rPr>
        <w:t xml:space="preserve"> (Joseph and Morrison, 2006). </w:t>
      </w:r>
      <w:r w:rsidRPr="00F02440">
        <w:rPr>
          <w:rStyle w:val="editortnoteditedlongjunnx"/>
          <w:rFonts w:ascii="Times New Roman" w:hAnsi="Times New Roman" w:cs="Times New Roman"/>
          <w:spacing w:val="3"/>
          <w:sz w:val="24"/>
          <w:szCs w:val="24"/>
          <w:shd w:val="clear" w:color="auto" w:fill="FFFFFF"/>
        </w:rPr>
        <w:t> </w:t>
      </w:r>
      <w:r w:rsidR="0078502E" w:rsidRPr="00CF2460">
        <w:rPr>
          <w:rStyle w:val="editortnoteditedlongjunnx"/>
          <w:rFonts w:ascii="Times New Roman" w:hAnsi="Times New Roman" w:cs="Times New Roman"/>
          <w:spacing w:val="3"/>
          <w:sz w:val="24"/>
          <w:szCs w:val="24"/>
          <w:highlight w:val="yellow"/>
          <w:shd w:val="clear" w:color="auto" w:fill="FFFFFF"/>
        </w:rPr>
        <w:t xml:space="preserve">It has slowly yet deeply taken over different industries worldwide. This rapid pace of technological revolution can especially be seen in the developed world, where nano-scale markets have taken over rapidly in the past decade. Nanotechnology is not a new concept since it has now become a general-purpose technology (Malik </w:t>
      </w:r>
      <w:r w:rsidR="0078502E" w:rsidRPr="00CF2460">
        <w:rPr>
          <w:rStyle w:val="editortnoteditedlongjunnx"/>
          <w:rFonts w:ascii="Times New Roman" w:hAnsi="Times New Roman" w:cs="Times New Roman"/>
          <w:i/>
          <w:iCs/>
          <w:spacing w:val="3"/>
          <w:sz w:val="24"/>
          <w:szCs w:val="24"/>
          <w:highlight w:val="yellow"/>
          <w:shd w:val="clear" w:color="auto" w:fill="FFFFFF"/>
        </w:rPr>
        <w:t>et al</w:t>
      </w:r>
      <w:r w:rsidR="0078502E" w:rsidRPr="00CF2460">
        <w:rPr>
          <w:rStyle w:val="editortnoteditedlongjunnx"/>
          <w:rFonts w:ascii="Times New Roman" w:hAnsi="Times New Roman" w:cs="Times New Roman"/>
          <w:spacing w:val="3"/>
          <w:sz w:val="24"/>
          <w:szCs w:val="24"/>
          <w:highlight w:val="yellow"/>
          <w:shd w:val="clear" w:color="auto" w:fill="FFFFFF"/>
        </w:rPr>
        <w:t>., 2023).</w:t>
      </w:r>
      <w:r w:rsidR="0078502E">
        <w:rPr>
          <w:rStyle w:val="editortnoteditedlongjunnx"/>
          <w:rFonts w:ascii="Times New Roman" w:hAnsi="Times New Roman" w:cs="Times New Roman"/>
          <w:spacing w:val="3"/>
          <w:sz w:val="24"/>
          <w:szCs w:val="24"/>
          <w:shd w:val="clear" w:color="auto" w:fill="FFFFFF"/>
        </w:rPr>
        <w:t xml:space="preserve"> </w:t>
      </w:r>
      <w:r w:rsidRPr="00F02440">
        <w:rPr>
          <w:rStyle w:val="editortnoteditedlongjunnx"/>
          <w:rFonts w:ascii="Times New Roman" w:hAnsi="Times New Roman" w:cs="Times New Roman"/>
          <w:spacing w:val="3"/>
          <w:sz w:val="24"/>
          <w:szCs w:val="24"/>
          <w:shd w:val="clear" w:color="auto" w:fill="FFFFFF"/>
        </w:rPr>
        <w:t>It is the science </w:t>
      </w:r>
      <w:r w:rsidRPr="00F02440">
        <w:rPr>
          <w:rStyle w:val="editortaddedltunj"/>
          <w:rFonts w:ascii="Times New Roman" w:hAnsi="Times New Roman" w:cs="Times New Roman"/>
          <w:spacing w:val="3"/>
          <w:sz w:val="24"/>
          <w:szCs w:val="24"/>
          <w:shd w:val="clear" w:color="auto" w:fill="FFFFFF"/>
        </w:rPr>
        <w:t>primarily</w:t>
      </w:r>
      <w:r w:rsidRPr="00F02440">
        <w:rPr>
          <w:rStyle w:val="editortnoteditedwurp8"/>
          <w:rFonts w:ascii="Times New Roman" w:hAnsi="Times New Roman" w:cs="Times New Roman"/>
          <w:color w:val="191919"/>
          <w:spacing w:val="3"/>
          <w:sz w:val="24"/>
          <w:szCs w:val="24"/>
          <w:shd w:val="clear" w:color="auto" w:fill="FFFFFF"/>
        </w:rPr>
        <w:t> </w:t>
      </w:r>
      <w:r w:rsidRPr="00F02440">
        <w:rPr>
          <w:rStyle w:val="editortaddedltunj"/>
          <w:rFonts w:ascii="Times New Roman" w:hAnsi="Times New Roman" w:cs="Times New Roman"/>
          <w:spacing w:val="3"/>
          <w:sz w:val="24"/>
          <w:szCs w:val="24"/>
          <w:shd w:val="clear" w:color="auto" w:fill="FFFFFF"/>
        </w:rPr>
        <w:t>concerned</w:t>
      </w:r>
      <w:r w:rsidRPr="00F02440">
        <w:rPr>
          <w:rStyle w:val="editortnoteditedlongjunnx"/>
          <w:rFonts w:ascii="Times New Roman" w:hAnsi="Times New Roman" w:cs="Times New Roman"/>
          <w:spacing w:val="3"/>
          <w:sz w:val="24"/>
          <w:szCs w:val="24"/>
          <w:shd w:val="clear" w:color="auto" w:fill="FFFFFF"/>
        </w:rPr>
        <w:t xml:space="preserve"> with </w:t>
      </w:r>
      <w:r w:rsidR="00852B84" w:rsidRPr="00CF2460">
        <w:rPr>
          <w:rStyle w:val="editortnoteditedlongjunnx"/>
          <w:rFonts w:ascii="Times New Roman" w:hAnsi="Times New Roman" w:cs="Times New Roman"/>
          <w:spacing w:val="3"/>
          <w:sz w:val="24"/>
          <w:szCs w:val="24"/>
          <w:highlight w:val="yellow"/>
          <w:shd w:val="clear" w:color="auto" w:fill="FFFFFF"/>
        </w:rPr>
        <w:t xml:space="preserve">the </w:t>
      </w:r>
      <w:r w:rsidRPr="00F02440">
        <w:rPr>
          <w:rStyle w:val="editortnoteditedlongjunnx"/>
          <w:rFonts w:ascii="Times New Roman" w:hAnsi="Times New Roman" w:cs="Times New Roman"/>
          <w:spacing w:val="3"/>
          <w:sz w:val="24"/>
          <w:szCs w:val="24"/>
          <w:shd w:val="clear" w:color="auto" w:fill="FFFFFF"/>
        </w:rPr>
        <w:t>synthesis and application of nanoparticles</w:t>
      </w:r>
      <w:r>
        <w:rPr>
          <w:rStyle w:val="editortnoteditedlongjunnx"/>
          <w:rFonts w:ascii="Times New Roman" w:hAnsi="Times New Roman" w:cs="Times New Roman"/>
          <w:spacing w:val="3"/>
          <w:sz w:val="24"/>
          <w:szCs w:val="24"/>
          <w:shd w:val="clear" w:color="auto" w:fill="FFFFFF"/>
        </w:rPr>
        <w:t>.</w:t>
      </w:r>
    </w:p>
    <w:p w14:paraId="3C845153" w14:textId="38CB02CB" w:rsidR="001F5F77" w:rsidRDefault="001F5F77" w:rsidP="001F5F77">
      <w:pPr>
        <w:spacing w:line="360" w:lineRule="auto"/>
        <w:jc w:val="both"/>
        <w:rPr>
          <w:rStyle w:val="editortnoteditedwurp8"/>
          <w:rFonts w:ascii="Times New Roman" w:hAnsi="Times New Roman" w:cs="Times New Roman"/>
          <w:color w:val="191919"/>
          <w:spacing w:val="3"/>
          <w:sz w:val="24"/>
          <w:szCs w:val="24"/>
          <w:shd w:val="clear" w:color="auto" w:fill="FFFFFF"/>
        </w:rPr>
      </w:pPr>
      <w:r w:rsidRPr="00337A8C">
        <w:rPr>
          <w:rFonts w:ascii="Times New Roman" w:hAnsi="Times New Roman" w:cs="Times New Roman"/>
          <w:color w:val="191919"/>
          <w:spacing w:val="3"/>
          <w:sz w:val="24"/>
          <w:szCs w:val="24"/>
          <w:shd w:val="clear" w:color="auto" w:fill="FFFFFF"/>
        </w:rPr>
        <w:t>Nanomaterials and nanotechnology have been increasingly used worldwide in this decade.</w:t>
      </w:r>
      <w:r w:rsidRPr="00337A8C">
        <w:rPr>
          <w:rStyle w:val="editortnoteditedwurp8"/>
          <w:rFonts w:ascii="Times New Roman" w:hAnsi="Times New Roman" w:cs="Times New Roman"/>
          <w:spacing w:val="3"/>
          <w:sz w:val="24"/>
          <w:szCs w:val="24"/>
          <w:shd w:val="clear" w:color="auto" w:fill="FFFFFF"/>
        </w:rPr>
        <w:t xml:space="preserve"> </w:t>
      </w:r>
      <w:r w:rsidRPr="00D17041">
        <w:rPr>
          <w:rStyle w:val="editortnoteditedwurp8"/>
          <w:rFonts w:ascii="Times New Roman" w:hAnsi="Times New Roman" w:cs="Times New Roman"/>
          <w:color w:val="191919"/>
          <w:spacing w:val="3"/>
          <w:sz w:val="24"/>
          <w:szCs w:val="24"/>
          <w:shd w:val="clear" w:color="auto" w:fill="FFFFFF"/>
        </w:rPr>
        <w:t xml:space="preserve">Nanoparticles and </w:t>
      </w:r>
      <w:proofErr w:type="spellStart"/>
      <w:r w:rsidRPr="00D17041">
        <w:rPr>
          <w:rStyle w:val="editortnoteditedwurp8"/>
          <w:rFonts w:ascii="Times New Roman" w:hAnsi="Times New Roman" w:cs="Times New Roman"/>
          <w:color w:val="191919"/>
          <w:spacing w:val="3"/>
          <w:sz w:val="24"/>
          <w:szCs w:val="24"/>
          <w:shd w:val="clear" w:color="auto" w:fill="FFFFFF"/>
        </w:rPr>
        <w:t>nanocapsules</w:t>
      </w:r>
      <w:proofErr w:type="spellEnd"/>
      <w:r w:rsidRPr="00D17041">
        <w:rPr>
          <w:rStyle w:val="editortnoteditedwurp8"/>
          <w:rFonts w:ascii="Times New Roman" w:hAnsi="Times New Roman" w:cs="Times New Roman"/>
          <w:color w:val="191919"/>
          <w:spacing w:val="3"/>
          <w:sz w:val="24"/>
          <w:szCs w:val="24"/>
          <w:shd w:val="clear" w:color="auto" w:fill="FFFFFF"/>
        </w:rPr>
        <w:t xml:space="preserve"> provide an efficient approach for targeted and controlled delivery of pesticides and </w:t>
      </w:r>
      <w:proofErr w:type="spellStart"/>
      <w:r w:rsidR="00852B84" w:rsidRPr="00CF2460">
        <w:rPr>
          <w:rStyle w:val="editortnoteditedwurp8"/>
          <w:rFonts w:ascii="Times New Roman" w:hAnsi="Times New Roman" w:cs="Times New Roman"/>
          <w:color w:val="191919"/>
          <w:spacing w:val="3"/>
          <w:sz w:val="24"/>
          <w:szCs w:val="24"/>
          <w:highlight w:val="yellow"/>
          <w:shd w:val="clear" w:color="auto" w:fill="FFFFFF"/>
        </w:rPr>
        <w:t>fertilisers</w:t>
      </w:r>
      <w:proofErr w:type="spellEnd"/>
      <w:r w:rsidRPr="00D17041">
        <w:rPr>
          <w:rStyle w:val="editortnoteditedwurp8"/>
          <w:rFonts w:ascii="Times New Roman" w:hAnsi="Times New Roman" w:cs="Times New Roman"/>
          <w:color w:val="191919"/>
          <w:spacing w:val="3"/>
          <w:sz w:val="24"/>
          <w:szCs w:val="24"/>
          <w:shd w:val="clear" w:color="auto" w:fill="FFFFFF"/>
        </w:rPr>
        <w:t xml:space="preserve">, </w:t>
      </w:r>
      <w:proofErr w:type="spellStart"/>
      <w:r w:rsidR="00852B84" w:rsidRPr="00CF2460">
        <w:rPr>
          <w:rStyle w:val="editortnoteditedwurp8"/>
          <w:rFonts w:ascii="Times New Roman" w:hAnsi="Times New Roman" w:cs="Times New Roman"/>
          <w:color w:val="191919"/>
          <w:spacing w:val="3"/>
          <w:sz w:val="24"/>
          <w:szCs w:val="24"/>
          <w:highlight w:val="yellow"/>
          <w:shd w:val="clear" w:color="auto" w:fill="FFFFFF"/>
        </w:rPr>
        <w:t>minimising</w:t>
      </w:r>
      <w:proofErr w:type="spellEnd"/>
      <w:r w:rsidR="00852B84" w:rsidRPr="00CF2460">
        <w:rPr>
          <w:rStyle w:val="editortnoteditedwurp8"/>
          <w:rFonts w:ascii="Times New Roman" w:hAnsi="Times New Roman" w:cs="Times New Roman"/>
          <w:color w:val="191919"/>
          <w:spacing w:val="3"/>
          <w:sz w:val="24"/>
          <w:szCs w:val="24"/>
          <w:highlight w:val="yellow"/>
          <w:shd w:val="clear" w:color="auto" w:fill="FFFFFF"/>
        </w:rPr>
        <w:t xml:space="preserve"> </w:t>
      </w:r>
      <w:r w:rsidRPr="00D17041">
        <w:rPr>
          <w:rStyle w:val="editortnoteditedwurp8"/>
          <w:rFonts w:ascii="Times New Roman" w:hAnsi="Times New Roman" w:cs="Times New Roman"/>
          <w:color w:val="191919"/>
          <w:spacing w:val="3"/>
          <w:sz w:val="24"/>
          <w:szCs w:val="24"/>
          <w:shd w:val="clear" w:color="auto" w:fill="FFFFFF"/>
        </w:rPr>
        <w:t>unintended environmental effects while improving site-specific effectiveness</w:t>
      </w:r>
      <w:r w:rsidRPr="00337A8C">
        <w:rPr>
          <w:rStyle w:val="editortnoteditedlongjunnx"/>
          <w:rFonts w:ascii="Times New Roman" w:hAnsi="Times New Roman" w:cs="Times New Roman"/>
          <w:spacing w:val="3"/>
          <w:sz w:val="24"/>
          <w:szCs w:val="24"/>
          <w:shd w:val="clear" w:color="auto" w:fill="FFFFFF"/>
        </w:rPr>
        <w:t>. </w:t>
      </w:r>
      <w:r w:rsidR="00702F85" w:rsidRPr="00CF2460">
        <w:rPr>
          <w:rStyle w:val="editortnoteditedlongjunnx"/>
          <w:rFonts w:ascii="Times New Roman" w:hAnsi="Times New Roman" w:cs="Times New Roman"/>
          <w:spacing w:val="3"/>
          <w:sz w:val="24"/>
          <w:szCs w:val="24"/>
          <w:highlight w:val="yellow"/>
          <w:shd w:val="clear" w:color="auto" w:fill="FFFFFF"/>
        </w:rPr>
        <w:t xml:space="preserve">Nanomaterials have received considerable attention in the field of agrochemicals due to their special properties, such as small particle size, surface structure, solubility and chemical composition. The application of NMs and nanotechnology in agrochemicals dramatically overcomes the defects of conventional agrochemicals, including low bioavailability, easy photolysis, and organic solvent pollution </w:t>
      </w:r>
      <w:proofErr w:type="spellStart"/>
      <w:r w:rsidR="00702F85" w:rsidRPr="00CF2460">
        <w:rPr>
          <w:rStyle w:val="editortnoteditedlongjunnx"/>
          <w:rFonts w:ascii="Times New Roman" w:hAnsi="Times New Roman" w:cs="Times New Roman"/>
          <w:spacing w:val="3"/>
          <w:sz w:val="24"/>
          <w:szCs w:val="24"/>
          <w:highlight w:val="yellow"/>
          <w:shd w:val="clear" w:color="auto" w:fill="FFFFFF"/>
        </w:rPr>
        <w:t>etc</w:t>
      </w:r>
      <w:proofErr w:type="spellEnd"/>
      <w:r w:rsidR="00702F85" w:rsidRPr="00CF2460">
        <w:rPr>
          <w:rStyle w:val="editortnoteditedlongjunnx"/>
          <w:rFonts w:ascii="Times New Roman" w:hAnsi="Times New Roman" w:cs="Times New Roman"/>
          <w:spacing w:val="3"/>
          <w:sz w:val="24"/>
          <w:szCs w:val="24"/>
          <w:highlight w:val="yellow"/>
          <w:shd w:val="clear" w:color="auto" w:fill="FFFFFF"/>
        </w:rPr>
        <w:t xml:space="preserve"> (An </w:t>
      </w:r>
      <w:r w:rsidR="00702F85" w:rsidRPr="00CF2460">
        <w:rPr>
          <w:rStyle w:val="editortnoteditedlongjunnx"/>
          <w:rFonts w:ascii="Times New Roman" w:hAnsi="Times New Roman" w:cs="Times New Roman"/>
          <w:i/>
          <w:iCs/>
          <w:spacing w:val="3"/>
          <w:sz w:val="24"/>
          <w:szCs w:val="24"/>
          <w:highlight w:val="yellow"/>
          <w:shd w:val="clear" w:color="auto" w:fill="FFFFFF"/>
        </w:rPr>
        <w:t>et al</w:t>
      </w:r>
      <w:r w:rsidR="00702F85" w:rsidRPr="00CF2460">
        <w:rPr>
          <w:rStyle w:val="editortnoteditedlongjunnx"/>
          <w:rFonts w:ascii="Times New Roman" w:hAnsi="Times New Roman" w:cs="Times New Roman"/>
          <w:spacing w:val="3"/>
          <w:sz w:val="24"/>
          <w:szCs w:val="24"/>
          <w:highlight w:val="yellow"/>
          <w:shd w:val="clear" w:color="auto" w:fill="FFFFFF"/>
        </w:rPr>
        <w:t>., 2022).</w:t>
      </w:r>
      <w:r w:rsidR="00702F85" w:rsidRPr="00702F85">
        <w:rPr>
          <w:rStyle w:val="editortnoteditedlongjunnx"/>
          <w:rFonts w:ascii="Times New Roman" w:hAnsi="Times New Roman" w:cs="Times New Roman"/>
          <w:spacing w:val="3"/>
          <w:sz w:val="24"/>
          <w:szCs w:val="24"/>
          <w:shd w:val="clear" w:color="auto" w:fill="FFFFFF"/>
        </w:rPr>
        <w:t xml:space="preserve"> </w:t>
      </w:r>
      <w:r w:rsidRPr="00337A8C">
        <w:rPr>
          <w:rStyle w:val="editortnoteditedwurp8"/>
          <w:rFonts w:ascii="Times New Roman" w:hAnsi="Times New Roman" w:cs="Times New Roman"/>
          <w:color w:val="191919"/>
          <w:spacing w:val="3"/>
          <w:sz w:val="24"/>
          <w:szCs w:val="24"/>
          <w:shd w:val="clear" w:color="auto" w:fill="FFFFFF"/>
        </w:rPr>
        <w:t>Nanotechnology </w:t>
      </w:r>
      <w:r w:rsidRPr="00337A8C">
        <w:rPr>
          <w:rStyle w:val="editortaddedltunj"/>
          <w:rFonts w:ascii="Times New Roman" w:hAnsi="Times New Roman" w:cs="Times New Roman"/>
          <w:spacing w:val="3"/>
          <w:sz w:val="24"/>
          <w:szCs w:val="24"/>
          <w:shd w:val="clear" w:color="auto" w:fill="FFFFFF"/>
        </w:rPr>
        <w:t>offers</w:t>
      </w:r>
      <w:r w:rsidRPr="00337A8C">
        <w:rPr>
          <w:rStyle w:val="editortnoteditedwurp8"/>
          <w:rFonts w:ascii="Times New Roman" w:hAnsi="Times New Roman" w:cs="Times New Roman"/>
          <w:color w:val="191919"/>
          <w:spacing w:val="3"/>
          <w:sz w:val="24"/>
          <w:szCs w:val="24"/>
          <w:shd w:val="clear" w:color="auto" w:fill="FFFFFF"/>
        </w:rPr>
        <w:t> the </w:t>
      </w:r>
      <w:r w:rsidRPr="00337A8C">
        <w:rPr>
          <w:rStyle w:val="editortaddedltunj"/>
          <w:rFonts w:ascii="Times New Roman" w:hAnsi="Times New Roman" w:cs="Times New Roman"/>
          <w:spacing w:val="3"/>
          <w:sz w:val="24"/>
          <w:szCs w:val="24"/>
          <w:shd w:val="clear" w:color="auto" w:fill="FFFFFF"/>
        </w:rPr>
        <w:t>means</w:t>
      </w:r>
      <w:r w:rsidRPr="00337A8C">
        <w:rPr>
          <w:rStyle w:val="editortnoteditedlongjunnx"/>
          <w:rFonts w:ascii="Times New Roman" w:hAnsi="Times New Roman" w:cs="Times New Roman"/>
          <w:spacing w:val="3"/>
          <w:sz w:val="24"/>
          <w:szCs w:val="24"/>
          <w:shd w:val="clear" w:color="auto" w:fill="FFFFFF"/>
        </w:rPr>
        <w:t> and the technological platforms for </w:t>
      </w:r>
      <w:r w:rsidRPr="00337A8C">
        <w:rPr>
          <w:rStyle w:val="editortaddedltunj"/>
          <w:rFonts w:ascii="Times New Roman" w:hAnsi="Times New Roman" w:cs="Times New Roman"/>
          <w:spacing w:val="3"/>
          <w:sz w:val="24"/>
          <w:szCs w:val="24"/>
          <w:shd w:val="clear" w:color="auto" w:fill="FFFFFF"/>
        </w:rPr>
        <w:t>studying</w:t>
      </w:r>
      <w:r w:rsidRPr="00337A8C">
        <w:rPr>
          <w:rStyle w:val="editortnoteditedwurp8"/>
          <w:rFonts w:ascii="Times New Roman" w:hAnsi="Times New Roman" w:cs="Times New Roman"/>
          <w:color w:val="191919"/>
          <w:spacing w:val="3"/>
          <w:sz w:val="24"/>
          <w:szCs w:val="24"/>
          <w:shd w:val="clear" w:color="auto" w:fill="FFFFFF"/>
        </w:rPr>
        <w:t> and </w:t>
      </w:r>
      <w:r w:rsidR="00852B84" w:rsidRPr="00CF2460">
        <w:rPr>
          <w:rStyle w:val="editortaddedltunj"/>
          <w:rFonts w:ascii="Times New Roman" w:hAnsi="Times New Roman" w:cs="Times New Roman"/>
          <w:spacing w:val="3"/>
          <w:sz w:val="24"/>
          <w:szCs w:val="24"/>
          <w:highlight w:val="yellow"/>
          <w:shd w:val="clear" w:color="auto" w:fill="FFFFFF"/>
        </w:rPr>
        <w:t>transforming</w:t>
      </w:r>
      <w:r w:rsidR="00852B84" w:rsidRPr="00CF2460">
        <w:rPr>
          <w:rStyle w:val="editortnoteditedwurp8"/>
          <w:rFonts w:ascii="Times New Roman" w:hAnsi="Times New Roman" w:cs="Times New Roman"/>
          <w:color w:val="191919"/>
          <w:spacing w:val="3"/>
          <w:sz w:val="24"/>
          <w:szCs w:val="24"/>
          <w:highlight w:val="yellow"/>
          <w:shd w:val="clear" w:color="auto" w:fill="FFFFFF"/>
        </w:rPr>
        <w:t> </w:t>
      </w:r>
      <w:r w:rsidRPr="00337A8C">
        <w:rPr>
          <w:rStyle w:val="editortnoteditedwurp8"/>
          <w:rFonts w:ascii="Times New Roman" w:hAnsi="Times New Roman" w:cs="Times New Roman"/>
          <w:color w:val="191919"/>
          <w:spacing w:val="3"/>
          <w:sz w:val="24"/>
          <w:szCs w:val="24"/>
          <w:shd w:val="clear" w:color="auto" w:fill="FFFFFF"/>
        </w:rPr>
        <w:t>biological systems</w:t>
      </w:r>
      <w:r w:rsidRPr="00337A8C">
        <w:rPr>
          <w:rFonts w:ascii="Times New Roman" w:hAnsi="Times New Roman" w:cs="Times New Roman"/>
          <w:color w:val="191919"/>
          <w:spacing w:val="3"/>
          <w:sz w:val="24"/>
          <w:szCs w:val="24"/>
          <w:shd w:val="clear" w:color="auto" w:fill="FFFFFF"/>
        </w:rPr>
        <w:t xml:space="preserve">. </w:t>
      </w:r>
      <w:r w:rsidRPr="00E27477">
        <w:rPr>
          <w:rStyle w:val="editortnoteditedwurp8"/>
          <w:rFonts w:ascii="Times New Roman" w:hAnsi="Times New Roman" w:cs="Times New Roman"/>
          <w:color w:val="191919"/>
          <w:spacing w:val="3"/>
          <w:sz w:val="24"/>
          <w:szCs w:val="24"/>
          <w:shd w:val="clear" w:color="auto" w:fill="FFFFFF"/>
        </w:rPr>
        <w:t xml:space="preserve">Limited research has explored the mechanisms and impacts of nanomaterials on plants. However, existing studies have shown that nanoparticles can </w:t>
      </w:r>
      <w:r>
        <w:rPr>
          <w:rStyle w:val="editortnoteditedwurp8"/>
          <w:rFonts w:ascii="Times New Roman" w:hAnsi="Times New Roman" w:cs="Times New Roman"/>
          <w:color w:val="191919"/>
          <w:spacing w:val="3"/>
          <w:sz w:val="24"/>
          <w:szCs w:val="24"/>
          <w:shd w:val="clear" w:color="auto" w:fill="FFFFFF"/>
        </w:rPr>
        <w:t>accumulate within plant tissues</w:t>
      </w:r>
      <w:r w:rsidRPr="00337A8C">
        <w:rPr>
          <w:rStyle w:val="editortnoteditedwurp8"/>
          <w:rFonts w:ascii="Times New Roman" w:hAnsi="Times New Roman" w:cs="Times New Roman"/>
          <w:color w:val="191919"/>
          <w:spacing w:val="3"/>
          <w:sz w:val="24"/>
          <w:szCs w:val="24"/>
          <w:shd w:val="clear" w:color="auto" w:fill="FFFFFF"/>
        </w:rPr>
        <w:t xml:space="preserve">. </w:t>
      </w:r>
      <w:r>
        <w:rPr>
          <w:rStyle w:val="editortnoteditedwurp8"/>
          <w:rFonts w:ascii="Times New Roman" w:hAnsi="Times New Roman" w:cs="Times New Roman"/>
          <w:color w:val="191919"/>
          <w:spacing w:val="3"/>
          <w:sz w:val="24"/>
          <w:szCs w:val="24"/>
          <w:shd w:val="clear" w:color="auto" w:fill="FFFFFF"/>
        </w:rPr>
        <w:t>P</w:t>
      </w:r>
      <w:r w:rsidRPr="00E27477">
        <w:rPr>
          <w:rStyle w:val="editortnoteditedwurp8"/>
          <w:rFonts w:ascii="Times New Roman" w:hAnsi="Times New Roman" w:cs="Times New Roman"/>
          <w:color w:val="191919"/>
          <w:spacing w:val="3"/>
          <w:sz w:val="24"/>
          <w:szCs w:val="24"/>
          <w:shd w:val="clear" w:color="auto" w:fill="FFFFFF"/>
        </w:rPr>
        <w:t xml:space="preserve">lants are more prone to exposure to </w:t>
      </w:r>
      <w:r w:rsidRPr="00E27477">
        <w:rPr>
          <w:rStyle w:val="editortnoteditedwurp8"/>
          <w:rFonts w:ascii="Times New Roman" w:hAnsi="Times New Roman" w:cs="Times New Roman"/>
          <w:color w:val="191919"/>
          <w:spacing w:val="3"/>
          <w:sz w:val="24"/>
          <w:szCs w:val="24"/>
          <w:shd w:val="clear" w:color="auto" w:fill="FFFFFF"/>
        </w:rPr>
        <w:lastRenderedPageBreak/>
        <w:t>various nanoparticles present i</w:t>
      </w:r>
      <w:r>
        <w:rPr>
          <w:rStyle w:val="editortnoteditedwurp8"/>
          <w:rFonts w:ascii="Times New Roman" w:hAnsi="Times New Roman" w:cs="Times New Roman"/>
          <w:color w:val="191919"/>
          <w:spacing w:val="3"/>
          <w:sz w:val="24"/>
          <w:szCs w:val="24"/>
          <w:shd w:val="clear" w:color="auto" w:fill="FFFFFF"/>
        </w:rPr>
        <w:t>n their surrounding environment d</w:t>
      </w:r>
      <w:r w:rsidRPr="00E27477">
        <w:rPr>
          <w:rStyle w:val="editortnoteditedwurp8"/>
          <w:rFonts w:ascii="Times New Roman" w:hAnsi="Times New Roman" w:cs="Times New Roman"/>
          <w:color w:val="191919"/>
          <w:spacing w:val="3"/>
          <w:sz w:val="24"/>
          <w:szCs w:val="24"/>
          <w:shd w:val="clear" w:color="auto" w:fill="FFFFFF"/>
        </w:rPr>
        <w:t xml:space="preserve">ue to their large size, extensive leaf surface, and stationary nature </w:t>
      </w:r>
      <w:r w:rsidRPr="00337A8C">
        <w:rPr>
          <w:rStyle w:val="editortnoteditedwurp8"/>
          <w:rFonts w:ascii="Times New Roman" w:hAnsi="Times New Roman" w:cs="Times New Roman"/>
          <w:color w:val="191919"/>
          <w:spacing w:val="3"/>
          <w:sz w:val="24"/>
          <w:szCs w:val="24"/>
          <w:shd w:val="clear" w:color="auto" w:fill="FFFFFF"/>
        </w:rPr>
        <w:t>(Dietz and Herth, 2011).</w:t>
      </w:r>
    </w:p>
    <w:p w14:paraId="3B30A443" w14:textId="58BEF448" w:rsidR="001F5F77" w:rsidRDefault="001F5F77" w:rsidP="001F5F77">
      <w:pPr>
        <w:spacing w:line="360" w:lineRule="auto"/>
        <w:jc w:val="both"/>
        <w:rPr>
          <w:rStyle w:val="editortnoteditedwurp8"/>
          <w:rFonts w:ascii="Times New Roman" w:hAnsi="Times New Roman" w:cs="Times New Roman"/>
          <w:color w:val="191919"/>
          <w:spacing w:val="3"/>
          <w:sz w:val="24"/>
          <w:szCs w:val="24"/>
          <w:shd w:val="clear" w:color="auto" w:fill="FFFFFF"/>
        </w:rPr>
      </w:pPr>
      <w:r w:rsidRPr="00337A8C">
        <w:rPr>
          <w:rStyle w:val="editortnoteditedwurp8"/>
          <w:rFonts w:ascii="Times New Roman" w:hAnsi="Times New Roman" w:cs="Times New Roman"/>
          <w:color w:val="191919"/>
          <w:spacing w:val="3"/>
          <w:sz w:val="24"/>
          <w:szCs w:val="24"/>
          <w:shd w:val="clear" w:color="auto" w:fill="FFFFFF"/>
        </w:rPr>
        <w:t xml:space="preserve">Nanotechnology and nanoparticles have been applied as biological control approaches that impact the nematodes inflicting </w:t>
      </w:r>
      <w:r w:rsidR="00852B84" w:rsidRPr="00CF2460">
        <w:rPr>
          <w:rStyle w:val="editortnoteditedwurp8"/>
          <w:rFonts w:ascii="Times New Roman" w:hAnsi="Times New Roman" w:cs="Times New Roman"/>
          <w:color w:val="191919"/>
          <w:spacing w:val="3"/>
          <w:sz w:val="24"/>
          <w:szCs w:val="24"/>
          <w:highlight w:val="yellow"/>
          <w:shd w:val="clear" w:color="auto" w:fill="FFFFFF"/>
        </w:rPr>
        <w:t xml:space="preserve">damage </w:t>
      </w:r>
      <w:r w:rsidRPr="00337A8C">
        <w:rPr>
          <w:rStyle w:val="editortnoteditedwurp8"/>
          <w:rFonts w:ascii="Times New Roman" w:hAnsi="Times New Roman" w:cs="Times New Roman"/>
          <w:color w:val="191919"/>
          <w:spacing w:val="3"/>
          <w:sz w:val="24"/>
          <w:szCs w:val="24"/>
          <w:shd w:val="clear" w:color="auto" w:fill="FFFFFF"/>
        </w:rPr>
        <w:t>to the crop and growth managing agents</w:t>
      </w:r>
      <w:r w:rsidR="00852B84">
        <w:rPr>
          <w:rStyle w:val="editortnoteditedwurp8"/>
          <w:rFonts w:ascii="Times New Roman" w:hAnsi="Times New Roman" w:cs="Times New Roman"/>
          <w:color w:val="191919"/>
          <w:spacing w:val="3"/>
          <w:sz w:val="24"/>
          <w:szCs w:val="24"/>
          <w:shd w:val="clear" w:color="auto" w:fill="FFFFFF"/>
        </w:rPr>
        <w:t>,</w:t>
      </w:r>
      <w:r w:rsidRPr="00337A8C">
        <w:rPr>
          <w:rStyle w:val="editortnoteditedwurp8"/>
          <w:rFonts w:ascii="Times New Roman" w:hAnsi="Times New Roman" w:cs="Times New Roman"/>
          <w:color w:val="191919"/>
          <w:spacing w:val="3"/>
          <w:sz w:val="24"/>
          <w:szCs w:val="24"/>
          <w:shd w:val="clear" w:color="auto" w:fill="FFFFFF"/>
        </w:rPr>
        <w:t xml:space="preserve"> and also </w:t>
      </w:r>
      <w:proofErr w:type="spellStart"/>
      <w:r w:rsidR="00852B84" w:rsidRPr="00CF2460">
        <w:rPr>
          <w:rStyle w:val="editortnoteditedwurp8"/>
          <w:rFonts w:ascii="Times New Roman" w:hAnsi="Times New Roman" w:cs="Times New Roman"/>
          <w:color w:val="191919"/>
          <w:spacing w:val="3"/>
          <w:sz w:val="24"/>
          <w:szCs w:val="24"/>
          <w:highlight w:val="yellow"/>
          <w:shd w:val="clear" w:color="auto" w:fill="FFFFFF"/>
        </w:rPr>
        <w:t>fertilisers</w:t>
      </w:r>
      <w:proofErr w:type="spellEnd"/>
      <w:r>
        <w:rPr>
          <w:rStyle w:val="editortnoteditedwurp8"/>
          <w:rFonts w:ascii="Times New Roman" w:hAnsi="Times New Roman" w:cs="Times New Roman"/>
          <w:color w:val="191919"/>
          <w:spacing w:val="3"/>
          <w:sz w:val="24"/>
          <w:szCs w:val="24"/>
          <w:shd w:val="clear" w:color="auto" w:fill="FFFFFF"/>
        </w:rPr>
        <w:t>.</w:t>
      </w:r>
    </w:p>
    <w:p w14:paraId="541A6047" w14:textId="77777777" w:rsidR="007534B3" w:rsidRDefault="007534B3" w:rsidP="001F5F77">
      <w:pPr>
        <w:rPr>
          <w:rFonts w:ascii="Arial" w:hAnsi="Arial" w:cs="Arial"/>
          <w:b/>
          <w:sz w:val="36"/>
          <w:szCs w:val="40"/>
        </w:rPr>
      </w:pPr>
    </w:p>
    <w:p w14:paraId="12EC57A4" w14:textId="77777777" w:rsidR="001F5F77" w:rsidRDefault="001F5F77" w:rsidP="001F5F77">
      <w:pPr>
        <w:rPr>
          <w:rFonts w:ascii="Arial" w:hAnsi="Arial" w:cs="Arial"/>
          <w:b/>
          <w:sz w:val="36"/>
          <w:szCs w:val="40"/>
        </w:rPr>
      </w:pPr>
      <w:r w:rsidRPr="009A1341">
        <w:rPr>
          <w:rFonts w:ascii="Arial" w:hAnsi="Arial" w:cs="Arial"/>
          <w:b/>
          <w:sz w:val="36"/>
          <w:szCs w:val="40"/>
        </w:rPr>
        <w:t>MATERIALS AND METHODS</w:t>
      </w:r>
    </w:p>
    <w:p w14:paraId="0FEAEBDF" w14:textId="5C7EDF41" w:rsidR="009034F8" w:rsidRDefault="009034F8" w:rsidP="009034F8">
      <w:pPr>
        <w:spacing w:line="360" w:lineRule="auto"/>
        <w:jc w:val="both"/>
        <w:rPr>
          <w:rFonts w:ascii="Times New Roman" w:hAnsi="Times New Roman" w:cs="Times New Roman"/>
          <w:sz w:val="24"/>
          <w:szCs w:val="24"/>
        </w:rPr>
      </w:pPr>
      <w:r w:rsidRPr="004B6230">
        <w:rPr>
          <w:rFonts w:ascii="Times New Roman" w:hAnsi="Times New Roman" w:cs="Times New Roman"/>
          <w:sz w:val="24"/>
          <w:szCs w:val="24"/>
        </w:rPr>
        <w:t xml:space="preserve">The experiment was carried out in the net house of the </w:t>
      </w:r>
      <w:r>
        <w:rPr>
          <w:rFonts w:ascii="Times New Roman" w:hAnsi="Times New Roman" w:cs="Times New Roman"/>
          <w:sz w:val="24"/>
          <w:szCs w:val="24"/>
        </w:rPr>
        <w:t>“</w:t>
      </w:r>
      <w:r w:rsidRPr="004B6230">
        <w:rPr>
          <w:rFonts w:ascii="Times New Roman" w:hAnsi="Times New Roman" w:cs="Times New Roman"/>
          <w:sz w:val="24"/>
          <w:szCs w:val="24"/>
        </w:rPr>
        <w:t>Department of Nematology</w:t>
      </w:r>
      <w:r>
        <w:rPr>
          <w:rFonts w:ascii="Times New Roman" w:hAnsi="Times New Roman" w:cs="Times New Roman"/>
          <w:sz w:val="24"/>
          <w:szCs w:val="24"/>
        </w:rPr>
        <w:t>”</w:t>
      </w:r>
      <w:r w:rsidRPr="004B6230">
        <w:rPr>
          <w:rFonts w:ascii="Times New Roman" w:hAnsi="Times New Roman" w:cs="Times New Roman"/>
          <w:sz w:val="24"/>
          <w:szCs w:val="24"/>
        </w:rPr>
        <w:t xml:space="preserve"> </w:t>
      </w:r>
      <w:proofErr w:type="gramStart"/>
      <w:r w:rsidRPr="004B6230">
        <w:rPr>
          <w:rFonts w:ascii="Times New Roman" w:hAnsi="Times New Roman" w:cs="Times New Roman"/>
          <w:sz w:val="24"/>
          <w:szCs w:val="24"/>
        </w:rPr>
        <w:t>d</w:t>
      </w:r>
      <w:r w:rsidR="004D611F">
        <w:rPr>
          <w:rFonts w:ascii="Times New Roman" w:hAnsi="Times New Roman" w:cs="Times New Roman"/>
          <w:sz w:val="24"/>
          <w:szCs w:val="24"/>
        </w:rPr>
        <w:t xml:space="preserve">uring </w:t>
      </w:r>
      <w:r>
        <w:rPr>
          <w:rFonts w:ascii="Times New Roman" w:hAnsi="Times New Roman" w:cs="Times New Roman"/>
          <w:sz w:val="24"/>
          <w:szCs w:val="24"/>
        </w:rPr>
        <w:t xml:space="preserve"> 2025</w:t>
      </w:r>
      <w:proofErr w:type="gramEnd"/>
      <w:r>
        <w:rPr>
          <w:rFonts w:ascii="Times New Roman" w:hAnsi="Times New Roman" w:cs="Times New Roman"/>
          <w:sz w:val="24"/>
          <w:szCs w:val="24"/>
        </w:rPr>
        <w:t xml:space="preserve"> to know</w:t>
      </w:r>
      <w:r w:rsidRPr="004B6230">
        <w:rPr>
          <w:rFonts w:ascii="Times New Roman" w:hAnsi="Times New Roman" w:cs="Times New Roman"/>
          <w:sz w:val="24"/>
          <w:szCs w:val="24"/>
        </w:rPr>
        <w:t xml:space="preserve"> the ef</w:t>
      </w:r>
      <w:r>
        <w:rPr>
          <w:rFonts w:ascii="Times New Roman" w:hAnsi="Times New Roman" w:cs="Times New Roman"/>
          <w:sz w:val="24"/>
          <w:szCs w:val="24"/>
        </w:rPr>
        <w:t xml:space="preserve">fect of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w:t>
      </w:r>
      <w:r w:rsidRPr="004B6230">
        <w:rPr>
          <w:rFonts w:ascii="Times New Roman" w:hAnsi="Times New Roman" w:cs="Times New Roman"/>
          <w:sz w:val="24"/>
          <w:szCs w:val="24"/>
        </w:rPr>
        <w:t xml:space="preserve"> on controlling </w:t>
      </w:r>
      <w:r w:rsidRPr="004B6230">
        <w:rPr>
          <w:rFonts w:ascii="Times New Roman" w:hAnsi="Times New Roman" w:cs="Times New Roman"/>
          <w:i/>
          <w:sz w:val="24"/>
          <w:szCs w:val="24"/>
        </w:rPr>
        <w:t>M. incognita</w:t>
      </w:r>
      <w:r w:rsidRPr="004B6230">
        <w:rPr>
          <w:rFonts w:ascii="Times New Roman" w:hAnsi="Times New Roman" w:cs="Times New Roman"/>
          <w:sz w:val="24"/>
          <w:szCs w:val="24"/>
        </w:rPr>
        <w:t xml:space="preserve"> in brinjal.</w:t>
      </w:r>
      <w:r>
        <w:rPr>
          <w:rFonts w:ascii="Times New Roman" w:hAnsi="Times New Roman" w:cs="Times New Roman"/>
          <w:sz w:val="24"/>
          <w:szCs w:val="24"/>
        </w:rPr>
        <w:t xml:space="preserve"> </w:t>
      </w:r>
      <w:proofErr w:type="spellStart"/>
      <w:r w:rsidR="00852B84" w:rsidRPr="00CF2460">
        <w:rPr>
          <w:rFonts w:ascii="Times New Roman" w:hAnsi="Times New Roman" w:cs="Times New Roman"/>
          <w:sz w:val="24"/>
          <w:szCs w:val="24"/>
          <w:highlight w:val="yellow"/>
        </w:rPr>
        <w:t>ZnONPs</w:t>
      </w:r>
      <w:proofErr w:type="spellEnd"/>
      <w:r w:rsidR="00852B84" w:rsidRPr="00CF2460">
        <w:rPr>
          <w:rFonts w:ascii="Times New Roman" w:hAnsi="Times New Roman" w:cs="Times New Roman"/>
          <w:sz w:val="24"/>
          <w:szCs w:val="24"/>
          <w:highlight w:val="yellow"/>
        </w:rPr>
        <w:t>-treated</w:t>
      </w:r>
      <w:r w:rsidRPr="00CF2460">
        <w:rPr>
          <w:rFonts w:ascii="Times New Roman" w:hAnsi="Times New Roman" w:cs="Times New Roman"/>
          <w:sz w:val="24"/>
          <w:szCs w:val="24"/>
          <w:highlight w:val="yellow"/>
        </w:rPr>
        <w:t xml:space="preserve"> </w:t>
      </w:r>
      <w:r w:rsidRPr="00F86E77">
        <w:rPr>
          <w:rFonts w:ascii="Times New Roman" w:hAnsi="Times New Roman" w:cs="Times New Roman"/>
          <w:sz w:val="24"/>
          <w:szCs w:val="24"/>
        </w:rPr>
        <w:t xml:space="preserve">brinjal (var. JC1) seedlings were sown in </w:t>
      </w:r>
      <w:r w:rsidR="00852B84" w:rsidRPr="00CF2460">
        <w:rPr>
          <w:rFonts w:ascii="Times New Roman" w:hAnsi="Times New Roman" w:cs="Times New Roman"/>
          <w:sz w:val="24"/>
          <w:szCs w:val="24"/>
          <w:highlight w:val="yellow"/>
        </w:rPr>
        <w:t xml:space="preserve">a </w:t>
      </w:r>
      <w:r w:rsidRPr="00F86E77">
        <w:rPr>
          <w:rFonts w:ascii="Times New Roman" w:hAnsi="Times New Roman" w:cs="Times New Roman"/>
          <w:sz w:val="24"/>
          <w:szCs w:val="24"/>
        </w:rPr>
        <w:t xml:space="preserve">1 kg capacity pot containing </w:t>
      </w:r>
      <w:proofErr w:type="spellStart"/>
      <w:r w:rsidR="00852B84" w:rsidRPr="00CF2460">
        <w:rPr>
          <w:rFonts w:ascii="Times New Roman" w:hAnsi="Times New Roman" w:cs="Times New Roman"/>
          <w:sz w:val="24"/>
          <w:szCs w:val="24"/>
          <w:highlight w:val="yellow"/>
        </w:rPr>
        <w:t>sterilised</w:t>
      </w:r>
      <w:proofErr w:type="spellEnd"/>
      <w:r w:rsidR="00852B84" w:rsidRPr="00CF2460">
        <w:rPr>
          <w:rFonts w:ascii="Times New Roman" w:hAnsi="Times New Roman" w:cs="Times New Roman"/>
          <w:sz w:val="24"/>
          <w:szCs w:val="24"/>
          <w:highlight w:val="yellow"/>
        </w:rPr>
        <w:t xml:space="preserve"> </w:t>
      </w:r>
      <w:r w:rsidRPr="00F86E77">
        <w:rPr>
          <w:rFonts w:ascii="Times New Roman" w:hAnsi="Times New Roman" w:cs="Times New Roman"/>
          <w:sz w:val="24"/>
          <w:szCs w:val="24"/>
        </w:rPr>
        <w:t xml:space="preserve">soil. </w:t>
      </w:r>
      <w:r w:rsidRPr="00064340">
        <w:rPr>
          <w:rFonts w:ascii="Times New Roman" w:hAnsi="Times New Roman" w:cs="Times New Roman"/>
          <w:sz w:val="24"/>
          <w:szCs w:val="24"/>
        </w:rPr>
        <w:t>Following germination, thinning was performed to retain a single healthy seedling in each pot. At ten days old, the plants were inoculated with 1,000 freshly hatched second-stage juveniles</w:t>
      </w:r>
      <w:r>
        <w:rPr>
          <w:rFonts w:ascii="Times New Roman" w:hAnsi="Times New Roman" w:cs="Times New Roman"/>
          <w:sz w:val="24"/>
          <w:szCs w:val="24"/>
        </w:rPr>
        <w:t xml:space="preserve"> (J2) of </w:t>
      </w:r>
      <w:r w:rsidRPr="00064340">
        <w:rPr>
          <w:rFonts w:ascii="Times New Roman" w:hAnsi="Times New Roman" w:cs="Times New Roman"/>
          <w:i/>
          <w:sz w:val="24"/>
          <w:szCs w:val="24"/>
        </w:rPr>
        <w:t>Meloidogyne incognita</w:t>
      </w:r>
      <w:r w:rsidRPr="00064340">
        <w:rPr>
          <w:rFonts w:ascii="Times New Roman" w:hAnsi="Times New Roman" w:cs="Times New Roman"/>
          <w:sz w:val="24"/>
          <w:szCs w:val="24"/>
        </w:rPr>
        <w:t>, administered either alone or in co</w:t>
      </w:r>
      <w:r>
        <w:rPr>
          <w:rFonts w:ascii="Times New Roman" w:hAnsi="Times New Roman" w:cs="Times New Roman"/>
          <w:sz w:val="24"/>
          <w:szCs w:val="24"/>
        </w:rPr>
        <w:t>mbination with other treatments</w:t>
      </w:r>
      <w:r w:rsidRPr="00E2767B">
        <w:rPr>
          <w:rFonts w:ascii="Times New Roman" w:hAnsi="Times New Roman" w:cs="Times New Roman"/>
          <w:sz w:val="24"/>
          <w:szCs w:val="24"/>
        </w:rPr>
        <w:t>. This was done by gently lifting a small portion of soil around the root zone, applying the nematode suspension directly to the exposed roots, and then carefully replacing the removed soil to cover the inoculated area.</w:t>
      </w:r>
      <w:r w:rsidRPr="00F86E77">
        <w:rPr>
          <w:rFonts w:ascii="Times New Roman" w:hAnsi="Times New Roman" w:cs="Times New Roman"/>
          <w:sz w:val="24"/>
          <w:szCs w:val="24"/>
        </w:rPr>
        <w:t xml:space="preserve"> </w:t>
      </w:r>
      <w:r>
        <w:rPr>
          <w:rFonts w:ascii="Times New Roman" w:hAnsi="Times New Roman" w:cs="Times New Roman"/>
          <w:sz w:val="24"/>
          <w:szCs w:val="24"/>
        </w:rPr>
        <w:t>There were 5 treatments and 5 replications</w:t>
      </w:r>
      <w:r w:rsidRPr="00F86E77">
        <w:rPr>
          <w:rFonts w:ascii="Times New Roman" w:hAnsi="Times New Roman" w:cs="Times New Roman"/>
          <w:sz w:val="24"/>
          <w:szCs w:val="24"/>
        </w:rPr>
        <w:t xml:space="preserve"> were as follows:</w:t>
      </w:r>
    </w:p>
    <w:p w14:paraId="426793D1" w14:textId="0A47B8BA" w:rsidR="009034F8" w:rsidRPr="00F1696F" w:rsidRDefault="009034F8" w:rsidP="009034F8">
      <w:pPr>
        <w:jc w:val="both"/>
        <w:rPr>
          <w:rFonts w:ascii="Times New Roman" w:hAnsi="Times New Roman" w:cs="Times New Roman"/>
          <w:sz w:val="24"/>
          <w:szCs w:val="24"/>
        </w:rPr>
      </w:pPr>
      <w:r w:rsidRPr="00F1696F">
        <w:rPr>
          <w:rFonts w:ascii="Times New Roman" w:hAnsi="Times New Roman" w:cs="Times New Roman"/>
          <w:sz w:val="24"/>
          <w:szCs w:val="24"/>
        </w:rPr>
        <w:t>Design: CRD</w:t>
      </w:r>
    </w:p>
    <w:p w14:paraId="1A9E8F8C" w14:textId="77777777" w:rsidR="009034F8" w:rsidRPr="00F1696F" w:rsidRDefault="009034F8" w:rsidP="009034F8">
      <w:pPr>
        <w:jc w:val="both"/>
        <w:rPr>
          <w:rFonts w:ascii="Times New Roman" w:hAnsi="Times New Roman" w:cs="Times New Roman"/>
          <w:sz w:val="24"/>
          <w:szCs w:val="24"/>
        </w:rPr>
      </w:pPr>
      <w:r>
        <w:rPr>
          <w:rFonts w:ascii="Times New Roman" w:hAnsi="Times New Roman" w:cs="Times New Roman"/>
          <w:sz w:val="24"/>
          <w:szCs w:val="24"/>
        </w:rPr>
        <w:t>Treatment: 5</w:t>
      </w:r>
    </w:p>
    <w:p w14:paraId="4FF5A06F" w14:textId="77777777" w:rsidR="009034F8" w:rsidRDefault="009034F8" w:rsidP="009034F8">
      <w:pPr>
        <w:jc w:val="both"/>
        <w:rPr>
          <w:rFonts w:ascii="Times New Roman" w:hAnsi="Times New Roman" w:cs="Times New Roman"/>
          <w:sz w:val="24"/>
          <w:szCs w:val="24"/>
        </w:rPr>
      </w:pPr>
      <w:r>
        <w:rPr>
          <w:rFonts w:ascii="Times New Roman" w:hAnsi="Times New Roman" w:cs="Times New Roman"/>
          <w:sz w:val="24"/>
          <w:szCs w:val="24"/>
        </w:rPr>
        <w:t>Replication: 5</w:t>
      </w:r>
    </w:p>
    <w:p w14:paraId="1D18B378" w14:textId="77777777" w:rsidR="009034F8" w:rsidRDefault="009034F8" w:rsidP="009034F8">
      <w:pPr>
        <w:spacing w:line="360" w:lineRule="auto"/>
        <w:jc w:val="both"/>
        <w:rPr>
          <w:rFonts w:ascii="Times New Roman" w:hAnsi="Times New Roman" w:cs="Times New Roman"/>
          <w:sz w:val="24"/>
          <w:szCs w:val="24"/>
        </w:rPr>
      </w:pPr>
      <w:r w:rsidRPr="00F86E77">
        <w:rPr>
          <w:rFonts w:ascii="Times New Roman" w:hAnsi="Times New Roman" w:cs="Times New Roman"/>
          <w:sz w:val="24"/>
          <w:szCs w:val="24"/>
        </w:rPr>
        <w:t>Treatment</w:t>
      </w:r>
      <w:r>
        <w:rPr>
          <w:rFonts w:ascii="Times New Roman" w:hAnsi="Times New Roman" w:cs="Times New Roman"/>
          <w:sz w:val="24"/>
          <w:szCs w:val="24"/>
        </w:rPr>
        <w:t>:</w:t>
      </w:r>
    </w:p>
    <w:p w14:paraId="57A9C0B5" w14:textId="77777777" w:rsidR="009034F8" w:rsidRDefault="009034F8" w:rsidP="00903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T1- Seedlings root dip treatment with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w:t>
      </w:r>
      <w:r w:rsidR="00F24465">
        <w:rPr>
          <w:rFonts w:ascii="Times New Roman" w:hAnsi="Times New Roman" w:cs="Times New Roman"/>
          <w:sz w:val="24"/>
          <w:szCs w:val="24"/>
        </w:rPr>
        <w:t>@ 0.20 ppm</w:t>
      </w:r>
    </w:p>
    <w:p w14:paraId="2652CFD9" w14:textId="77777777" w:rsidR="009034F8" w:rsidRDefault="009034F8" w:rsidP="00903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T2- Soil application of zinc oxide nanoparticles</w:t>
      </w:r>
      <w:r w:rsidR="00F24465">
        <w:rPr>
          <w:rFonts w:ascii="Times New Roman" w:hAnsi="Times New Roman" w:cs="Times New Roman"/>
          <w:sz w:val="24"/>
          <w:szCs w:val="24"/>
        </w:rPr>
        <w:t xml:space="preserve"> @ 0.20 ppm</w:t>
      </w:r>
    </w:p>
    <w:p w14:paraId="51FC877B" w14:textId="77777777" w:rsidR="009034F8" w:rsidRDefault="009034F8" w:rsidP="00903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T3- Seedling root dip treatment with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 soil application of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w:t>
      </w:r>
      <w:r w:rsidR="00F24465">
        <w:rPr>
          <w:rFonts w:ascii="Times New Roman" w:hAnsi="Times New Roman" w:cs="Times New Roman"/>
          <w:sz w:val="24"/>
          <w:szCs w:val="24"/>
        </w:rPr>
        <w:t xml:space="preserve"> @ 0.20 ppm</w:t>
      </w:r>
    </w:p>
    <w:p w14:paraId="5FE656BE" w14:textId="77777777" w:rsidR="009034F8" w:rsidRDefault="009034F8" w:rsidP="00903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T4- </w:t>
      </w:r>
      <w:proofErr w:type="spellStart"/>
      <w:r>
        <w:rPr>
          <w:rFonts w:ascii="Times New Roman" w:hAnsi="Times New Roman" w:cs="Times New Roman"/>
          <w:sz w:val="24"/>
          <w:szCs w:val="24"/>
        </w:rPr>
        <w:t>Fluensulfone</w:t>
      </w:r>
      <w:proofErr w:type="spellEnd"/>
      <w:r>
        <w:rPr>
          <w:rFonts w:ascii="Times New Roman" w:hAnsi="Times New Roman" w:cs="Times New Roman"/>
          <w:sz w:val="24"/>
          <w:szCs w:val="24"/>
        </w:rPr>
        <w:t xml:space="preserve"> 2% GR @ 1.5 gm/pot</w:t>
      </w:r>
    </w:p>
    <w:p w14:paraId="229AA7CB" w14:textId="77777777" w:rsidR="009034F8" w:rsidRDefault="009034F8" w:rsidP="00903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T5- Control </w:t>
      </w:r>
      <w:proofErr w:type="gramStart"/>
      <w:r>
        <w:rPr>
          <w:rFonts w:ascii="Times New Roman" w:hAnsi="Times New Roman" w:cs="Times New Roman"/>
          <w:sz w:val="24"/>
          <w:szCs w:val="24"/>
        </w:rPr>
        <w:t>( Nematode</w:t>
      </w:r>
      <w:proofErr w:type="gramEnd"/>
      <w:r>
        <w:rPr>
          <w:rFonts w:ascii="Times New Roman" w:hAnsi="Times New Roman" w:cs="Times New Roman"/>
          <w:sz w:val="24"/>
          <w:szCs w:val="24"/>
        </w:rPr>
        <w:t xml:space="preserve"> alone)</w:t>
      </w:r>
    </w:p>
    <w:p w14:paraId="2223D863" w14:textId="4CBF91C8" w:rsidR="009034F8" w:rsidRDefault="009034F8" w:rsidP="009034F8">
      <w:pPr>
        <w:spacing w:line="360" w:lineRule="auto"/>
        <w:jc w:val="both"/>
        <w:rPr>
          <w:rFonts w:ascii="Times New Roman" w:hAnsi="Times New Roman" w:cs="Times New Roman"/>
          <w:sz w:val="24"/>
        </w:rPr>
      </w:pPr>
      <w:r>
        <w:rPr>
          <w:rFonts w:ascii="Times New Roman" w:hAnsi="Times New Roman" w:cs="Times New Roman"/>
          <w:sz w:val="24"/>
          <w:szCs w:val="24"/>
        </w:rPr>
        <w:lastRenderedPageBreak/>
        <w:t xml:space="preserve">             </w:t>
      </w:r>
      <w:r w:rsidRPr="00F86E77">
        <w:rPr>
          <w:rFonts w:ascii="Times New Roman" w:hAnsi="Times New Roman" w:cs="Times New Roman"/>
          <w:sz w:val="24"/>
          <w:szCs w:val="24"/>
        </w:rPr>
        <w:t>Ev</w:t>
      </w:r>
      <w:r>
        <w:rPr>
          <w:rFonts w:ascii="Times New Roman" w:hAnsi="Times New Roman" w:cs="Times New Roman"/>
          <w:sz w:val="24"/>
          <w:szCs w:val="24"/>
        </w:rPr>
        <w:t>ery treatment was repeated 5</w:t>
      </w:r>
      <w:r w:rsidRPr="00F86E77">
        <w:rPr>
          <w:rFonts w:ascii="Times New Roman" w:hAnsi="Times New Roman" w:cs="Times New Roman"/>
          <w:sz w:val="24"/>
          <w:szCs w:val="24"/>
        </w:rPr>
        <w:t xml:space="preserve"> times. Watering was regularly carried out until the crop harvesting. Insect pests </w:t>
      </w:r>
      <w:r w:rsidR="00852B84" w:rsidRPr="00CF2460">
        <w:rPr>
          <w:rFonts w:ascii="Times New Roman" w:hAnsi="Times New Roman" w:cs="Times New Roman"/>
          <w:sz w:val="24"/>
          <w:szCs w:val="24"/>
          <w:highlight w:val="yellow"/>
        </w:rPr>
        <w:t>that</w:t>
      </w:r>
      <w:r w:rsidR="00852B84" w:rsidRPr="00F86E77">
        <w:rPr>
          <w:rFonts w:ascii="Times New Roman" w:hAnsi="Times New Roman" w:cs="Times New Roman"/>
          <w:sz w:val="24"/>
          <w:szCs w:val="24"/>
        </w:rPr>
        <w:t xml:space="preserve"> </w:t>
      </w:r>
      <w:r w:rsidRPr="00F86E77">
        <w:rPr>
          <w:rFonts w:ascii="Times New Roman" w:hAnsi="Times New Roman" w:cs="Times New Roman"/>
          <w:sz w:val="24"/>
          <w:szCs w:val="24"/>
        </w:rPr>
        <w:t>appeared</w:t>
      </w:r>
      <w:r w:rsidR="0078502E">
        <w:rPr>
          <w:rFonts w:ascii="Times New Roman" w:hAnsi="Times New Roman" w:cs="Times New Roman"/>
          <w:sz w:val="24"/>
          <w:szCs w:val="24"/>
        </w:rPr>
        <w:t>,</w:t>
      </w:r>
      <w:r w:rsidRPr="00F86E77">
        <w:rPr>
          <w:rFonts w:ascii="Times New Roman" w:hAnsi="Times New Roman" w:cs="Times New Roman"/>
          <w:sz w:val="24"/>
          <w:szCs w:val="24"/>
        </w:rPr>
        <w:t xml:space="preserve"> were destroyed manually. </w:t>
      </w:r>
      <w:r w:rsidRPr="004B6230">
        <w:rPr>
          <w:rFonts w:ascii="Times New Roman" w:hAnsi="Times New Roman" w:cs="Times New Roman"/>
          <w:sz w:val="24"/>
          <w:szCs w:val="24"/>
        </w:rPr>
        <w:t xml:space="preserve">Sixty days after inoculating with </w:t>
      </w:r>
      <w:r w:rsidRPr="00B570C7">
        <w:rPr>
          <w:rFonts w:ascii="Times New Roman" w:hAnsi="Times New Roman" w:cs="Times New Roman"/>
          <w:i/>
          <w:sz w:val="24"/>
          <w:szCs w:val="24"/>
        </w:rPr>
        <w:t>Meloidogyne incognita</w:t>
      </w:r>
      <w:r w:rsidRPr="004B6230">
        <w:rPr>
          <w:rFonts w:ascii="Times New Roman" w:hAnsi="Times New Roman" w:cs="Times New Roman"/>
          <w:sz w:val="24"/>
          <w:szCs w:val="24"/>
        </w:rPr>
        <w:t>, plants from each treatment were carefully uprooted to record observations on various parameters</w:t>
      </w:r>
      <w:r>
        <w:rPr>
          <w:rFonts w:ascii="Times New Roman" w:hAnsi="Times New Roman" w:cs="Times New Roman"/>
          <w:sz w:val="24"/>
          <w:szCs w:val="24"/>
        </w:rPr>
        <w:t xml:space="preserve">. </w:t>
      </w:r>
      <w:r w:rsidRPr="00064340">
        <w:rPr>
          <w:rFonts w:ascii="Times New Roman" w:hAnsi="Times New Roman" w:cs="Times New Roman"/>
          <w:sz w:val="24"/>
        </w:rPr>
        <w:t xml:space="preserve">Observations included measurements of both </w:t>
      </w:r>
      <w:r>
        <w:rPr>
          <w:rFonts w:ascii="Times New Roman" w:hAnsi="Times New Roman" w:cs="Times New Roman"/>
          <w:sz w:val="24"/>
        </w:rPr>
        <w:t>“</w:t>
      </w:r>
      <w:r w:rsidRPr="00064340">
        <w:rPr>
          <w:rFonts w:ascii="Times New Roman" w:hAnsi="Times New Roman" w:cs="Times New Roman"/>
          <w:sz w:val="24"/>
        </w:rPr>
        <w:t>fresh and dry weights of shoots and roots, shoot length, the number of root galls, the number of egg masses per root system, and the final nematode population in the soil</w:t>
      </w:r>
      <w:r>
        <w:rPr>
          <w:rFonts w:ascii="Times New Roman" w:hAnsi="Times New Roman" w:cs="Times New Roman"/>
          <w:sz w:val="24"/>
        </w:rPr>
        <w:t>”</w:t>
      </w:r>
      <w:r w:rsidRPr="00064340">
        <w:rPr>
          <w:rFonts w:ascii="Times New Roman" w:hAnsi="Times New Roman" w:cs="Times New Roman"/>
          <w:sz w:val="24"/>
        </w:rPr>
        <w:t xml:space="preserve"> surrounding each root system.</w:t>
      </w:r>
    </w:p>
    <w:p w14:paraId="543105EF" w14:textId="77777777" w:rsidR="001F5F77" w:rsidRDefault="001F5F77" w:rsidP="001F5F77">
      <w:pPr>
        <w:spacing w:line="360" w:lineRule="auto"/>
        <w:jc w:val="both"/>
        <w:rPr>
          <w:rFonts w:ascii="Times New Roman" w:hAnsi="Times New Roman" w:cs="Times New Roman"/>
          <w:spacing w:val="3"/>
          <w:sz w:val="24"/>
          <w:szCs w:val="24"/>
          <w:shd w:val="clear" w:color="auto" w:fill="FFFFFF"/>
        </w:rPr>
      </w:pPr>
    </w:p>
    <w:p w14:paraId="77BD95F6" w14:textId="77777777" w:rsidR="009034F8" w:rsidRDefault="009034F8" w:rsidP="009034F8">
      <w:pPr>
        <w:rPr>
          <w:rFonts w:ascii="Arial" w:hAnsi="Arial" w:cs="Arial"/>
          <w:b/>
          <w:sz w:val="36"/>
          <w:szCs w:val="40"/>
        </w:rPr>
      </w:pPr>
      <w:r>
        <w:rPr>
          <w:rFonts w:ascii="Arial" w:hAnsi="Arial" w:cs="Arial"/>
          <w:b/>
          <w:sz w:val="36"/>
          <w:szCs w:val="40"/>
        </w:rPr>
        <w:t>RESULTS AND DISCUSSION</w:t>
      </w:r>
    </w:p>
    <w:p w14:paraId="3F2EED09" w14:textId="77777777" w:rsidR="009034F8" w:rsidRDefault="009034F8" w:rsidP="009034F8">
      <w:pPr>
        <w:spacing w:line="360" w:lineRule="auto"/>
        <w:jc w:val="both"/>
      </w:pPr>
      <w:r>
        <w:t xml:space="preserve"> </w:t>
      </w:r>
    </w:p>
    <w:p w14:paraId="0648570D" w14:textId="3244D459" w:rsidR="009034F8" w:rsidRPr="00560308" w:rsidRDefault="00AF2D6B" w:rsidP="009034F8">
      <w:pPr>
        <w:spacing w:line="360" w:lineRule="auto"/>
        <w:jc w:val="both"/>
        <w:rPr>
          <w:rFonts w:ascii="Times New Roman" w:hAnsi="Times New Roman" w:cs="Times New Roman"/>
          <w:sz w:val="24"/>
          <w:szCs w:val="24"/>
        </w:rPr>
      </w:pPr>
      <w:r w:rsidRPr="00B46179">
        <w:rPr>
          <w:rFonts w:ascii="Times New Roman" w:hAnsi="Times New Roman" w:cs="Times New Roman"/>
          <w:i/>
          <w:sz w:val="4"/>
          <w:szCs w:val="4"/>
        </w:rPr>
        <w:t xml:space="preserve"> </w:t>
      </w:r>
      <w:r w:rsidR="009034F8" w:rsidRPr="00B46179">
        <w:rPr>
          <w:rFonts w:ascii="Times New Roman" w:hAnsi="Times New Roman" w:cs="Times New Roman"/>
          <w:i/>
          <w:sz w:val="4"/>
          <w:szCs w:val="4"/>
        </w:rPr>
        <w:t>“</w:t>
      </w:r>
      <w:r w:rsidR="009034F8" w:rsidRPr="00C24F65">
        <w:rPr>
          <w:rFonts w:ascii="Times New Roman" w:hAnsi="Times New Roman" w:cs="Times New Roman"/>
          <w:i/>
          <w:sz w:val="24"/>
          <w:szCs w:val="24"/>
        </w:rPr>
        <w:t>In vivo</w:t>
      </w:r>
      <w:r w:rsidR="009034F8" w:rsidRPr="00C24F65">
        <w:rPr>
          <w:rFonts w:ascii="Times New Roman" w:hAnsi="Times New Roman" w:cs="Times New Roman"/>
          <w:sz w:val="24"/>
          <w:szCs w:val="24"/>
        </w:rPr>
        <w:t xml:space="preserve"> studies on the application of </w:t>
      </w:r>
      <w:proofErr w:type="spellStart"/>
      <w:r w:rsidR="009034F8" w:rsidRPr="00C24F65">
        <w:rPr>
          <w:rFonts w:ascii="Times New Roman" w:hAnsi="Times New Roman" w:cs="Times New Roman"/>
          <w:sz w:val="24"/>
          <w:szCs w:val="24"/>
        </w:rPr>
        <w:t>ZnO</w:t>
      </w:r>
      <w:proofErr w:type="spellEnd"/>
      <w:r w:rsidR="009034F8" w:rsidRPr="00C24F65">
        <w:rPr>
          <w:rFonts w:ascii="Times New Roman" w:hAnsi="Times New Roman" w:cs="Times New Roman"/>
          <w:sz w:val="24"/>
          <w:szCs w:val="24"/>
        </w:rPr>
        <w:t xml:space="preserve"> nanoparticles for </w:t>
      </w:r>
      <w:r w:rsidR="009034F8">
        <w:rPr>
          <w:rFonts w:ascii="Times New Roman" w:hAnsi="Times New Roman" w:cs="Times New Roman"/>
          <w:sz w:val="24"/>
          <w:szCs w:val="24"/>
        </w:rPr>
        <w:t xml:space="preserve">managing </w:t>
      </w:r>
      <w:r w:rsidR="009034F8" w:rsidRPr="00C24F65">
        <w:rPr>
          <w:rFonts w:ascii="Times New Roman" w:hAnsi="Times New Roman" w:cs="Times New Roman"/>
          <w:i/>
          <w:sz w:val="24"/>
          <w:szCs w:val="24"/>
        </w:rPr>
        <w:t>Meloidogyne incognita</w:t>
      </w:r>
      <w:r w:rsidR="009034F8" w:rsidRPr="00C24F65">
        <w:rPr>
          <w:rFonts w:ascii="Times New Roman" w:hAnsi="Times New Roman" w:cs="Times New Roman"/>
          <w:sz w:val="24"/>
          <w:szCs w:val="24"/>
        </w:rPr>
        <w:t xml:space="preserve"> in brinjal revealed that the greatest enhancem</w:t>
      </w:r>
      <w:r>
        <w:rPr>
          <w:rFonts w:ascii="Times New Roman" w:hAnsi="Times New Roman" w:cs="Times New Roman"/>
          <w:sz w:val="24"/>
          <w:szCs w:val="24"/>
        </w:rPr>
        <w:t xml:space="preserve">ents in plant growth parameters </w:t>
      </w:r>
      <w:r w:rsidR="009034F8" w:rsidRPr="00C24F65">
        <w:rPr>
          <w:rFonts w:ascii="Times New Roman" w:hAnsi="Times New Roman" w:cs="Times New Roman"/>
          <w:sz w:val="24"/>
          <w:szCs w:val="24"/>
        </w:rPr>
        <w:t>including shoot length (21.792 cm), fresh shoot weight (17.048 g), dry shoot weight (5.00 g), fresh root weight (8.908 g)</w:t>
      </w:r>
      <w:r>
        <w:rPr>
          <w:rFonts w:ascii="Times New Roman" w:hAnsi="Times New Roman" w:cs="Times New Roman"/>
          <w:sz w:val="24"/>
          <w:szCs w:val="24"/>
        </w:rPr>
        <w:t xml:space="preserve">, and dry root weight (2.088 g) </w:t>
      </w:r>
      <w:r w:rsidR="009034F8" w:rsidRPr="00C24F65">
        <w:rPr>
          <w:rFonts w:ascii="Times New Roman" w:hAnsi="Times New Roman" w:cs="Times New Roman"/>
          <w:sz w:val="24"/>
          <w:szCs w:val="24"/>
        </w:rPr>
        <w:t xml:space="preserve">were recorded in the treatment combining seedling root dip and soil application of </w:t>
      </w:r>
      <w:proofErr w:type="spellStart"/>
      <w:r w:rsidR="009034F8" w:rsidRPr="00C24F65">
        <w:rPr>
          <w:rFonts w:ascii="Times New Roman" w:hAnsi="Times New Roman" w:cs="Times New Roman"/>
          <w:sz w:val="24"/>
          <w:szCs w:val="24"/>
        </w:rPr>
        <w:t>ZnO</w:t>
      </w:r>
      <w:proofErr w:type="spellEnd"/>
      <w:r w:rsidR="009034F8" w:rsidRPr="00C24F65">
        <w:rPr>
          <w:rFonts w:ascii="Times New Roman" w:hAnsi="Times New Roman" w:cs="Times New Roman"/>
          <w:sz w:val="24"/>
          <w:szCs w:val="24"/>
        </w:rPr>
        <w:t xml:space="preserve"> NPs at 0.20 ppm, </w:t>
      </w:r>
      <w:r>
        <w:rPr>
          <w:rFonts w:ascii="Times New Roman" w:hAnsi="Times New Roman" w:cs="Times New Roman"/>
          <w:sz w:val="24"/>
          <w:szCs w:val="24"/>
        </w:rPr>
        <w:t xml:space="preserve">inoculated </w:t>
      </w:r>
      <w:r w:rsidR="009034F8" w:rsidRPr="00C24F65">
        <w:rPr>
          <w:rFonts w:ascii="Times New Roman" w:hAnsi="Times New Roman" w:cs="Times New Roman"/>
          <w:sz w:val="24"/>
          <w:szCs w:val="24"/>
        </w:rPr>
        <w:t>with 1000 J2 nematodes per kg of soil. All</w:t>
      </w:r>
      <w:r w:rsidR="00142C41">
        <w:rPr>
          <w:rFonts w:ascii="Times New Roman" w:hAnsi="Times New Roman" w:cs="Times New Roman"/>
          <w:sz w:val="24"/>
          <w:szCs w:val="24"/>
        </w:rPr>
        <w:t xml:space="preserve"> the</w:t>
      </w:r>
      <w:r w:rsidR="009034F8" w:rsidRPr="00C24F65">
        <w:rPr>
          <w:rFonts w:ascii="Times New Roman" w:hAnsi="Times New Roman" w:cs="Times New Roman"/>
          <w:sz w:val="24"/>
          <w:szCs w:val="24"/>
        </w:rPr>
        <w:t xml:space="preserve"> treatments significantly reduced the number of root galls, egg masses, and </w:t>
      </w:r>
      <w:r>
        <w:rPr>
          <w:rFonts w:ascii="Times New Roman" w:hAnsi="Times New Roman" w:cs="Times New Roman"/>
          <w:sz w:val="24"/>
          <w:szCs w:val="24"/>
        </w:rPr>
        <w:t xml:space="preserve">final </w:t>
      </w:r>
      <w:r w:rsidR="009034F8" w:rsidRPr="00C24F65">
        <w:rPr>
          <w:rFonts w:ascii="Times New Roman" w:hAnsi="Times New Roman" w:cs="Times New Roman"/>
          <w:sz w:val="24"/>
          <w:szCs w:val="24"/>
        </w:rPr>
        <w:t>nematode populations in the soil compared to the control, with all treatments showing statistically significant differences from the untreated control</w:t>
      </w:r>
      <w:r w:rsidR="009034F8">
        <w:rPr>
          <w:rFonts w:ascii="Times New Roman" w:hAnsi="Times New Roman" w:cs="Times New Roman"/>
          <w:sz w:val="24"/>
          <w:szCs w:val="24"/>
        </w:rPr>
        <w:t xml:space="preserve">. </w:t>
      </w:r>
      <w:r>
        <w:rPr>
          <w:rFonts w:ascii="Times New Roman" w:hAnsi="Times New Roman" w:cs="Times New Roman"/>
          <w:sz w:val="24"/>
          <w:szCs w:val="24"/>
        </w:rPr>
        <w:t xml:space="preserve">The best results were found in the treatments with </w:t>
      </w:r>
      <w:r w:rsidR="00852B84" w:rsidRPr="00CF2460">
        <w:rPr>
          <w:rFonts w:ascii="Times New Roman" w:hAnsi="Times New Roman" w:cs="Times New Roman"/>
          <w:sz w:val="24"/>
          <w:szCs w:val="24"/>
          <w:highlight w:val="yellow"/>
        </w:rPr>
        <w:t xml:space="preserve">combined seedlings' </w:t>
      </w:r>
      <w:r>
        <w:rPr>
          <w:rFonts w:ascii="Times New Roman" w:hAnsi="Times New Roman" w:cs="Times New Roman"/>
          <w:sz w:val="24"/>
          <w:szCs w:val="24"/>
        </w:rPr>
        <w:t>root dip treatment and soil application</w:t>
      </w:r>
      <w:r w:rsidR="00852B84">
        <w:rPr>
          <w:rFonts w:ascii="Times New Roman" w:hAnsi="Times New Roman" w:cs="Times New Roman"/>
          <w:sz w:val="24"/>
          <w:szCs w:val="24"/>
        </w:rPr>
        <w:t>,</w:t>
      </w:r>
      <w:r>
        <w:rPr>
          <w:rFonts w:ascii="Times New Roman" w:hAnsi="Times New Roman" w:cs="Times New Roman"/>
          <w:sz w:val="24"/>
          <w:szCs w:val="24"/>
        </w:rPr>
        <w:t xml:space="preserve"> followed by the treatments with soil application. </w:t>
      </w:r>
      <w:r w:rsidR="009034F8" w:rsidRPr="00560308">
        <w:rPr>
          <w:rFonts w:ascii="Times New Roman" w:hAnsi="Times New Roman" w:cs="Times New Roman"/>
          <w:sz w:val="24"/>
          <w:szCs w:val="24"/>
        </w:rPr>
        <w:t xml:space="preserve">Similar findings were observed by </w:t>
      </w:r>
      <w:proofErr w:type="spellStart"/>
      <w:r w:rsidR="009034F8" w:rsidRPr="004E7812">
        <w:rPr>
          <w:rFonts w:ascii="Times New Roman" w:hAnsi="Times New Roman" w:cs="Times New Roman"/>
          <w:sz w:val="24"/>
          <w:szCs w:val="24"/>
        </w:rPr>
        <w:t>Tagi</w:t>
      </w:r>
      <w:proofErr w:type="spellEnd"/>
      <w:r w:rsidR="009034F8" w:rsidRPr="004E7812">
        <w:rPr>
          <w:rFonts w:ascii="Times New Roman" w:hAnsi="Times New Roman" w:cs="Times New Roman"/>
          <w:sz w:val="24"/>
          <w:szCs w:val="24"/>
        </w:rPr>
        <w:t xml:space="preserve"> </w:t>
      </w:r>
      <w:r w:rsidR="009034F8" w:rsidRPr="004E7812">
        <w:rPr>
          <w:rFonts w:ascii="Times New Roman" w:hAnsi="Times New Roman" w:cs="Times New Roman"/>
          <w:i/>
          <w:sz w:val="24"/>
          <w:szCs w:val="24"/>
        </w:rPr>
        <w:t>et al</w:t>
      </w:r>
      <w:r w:rsidR="009034F8" w:rsidRPr="004E7812">
        <w:rPr>
          <w:rFonts w:ascii="Times New Roman" w:hAnsi="Times New Roman" w:cs="Times New Roman"/>
          <w:sz w:val="24"/>
          <w:szCs w:val="24"/>
        </w:rPr>
        <w:t xml:space="preserve">. (2025) reported that the combined application of </w:t>
      </w:r>
      <w:proofErr w:type="spellStart"/>
      <w:r w:rsidR="009034F8" w:rsidRPr="004E7812">
        <w:rPr>
          <w:rFonts w:ascii="Times New Roman" w:hAnsi="Times New Roman" w:cs="Times New Roman"/>
          <w:sz w:val="24"/>
          <w:szCs w:val="24"/>
        </w:rPr>
        <w:t>AgNP</w:t>
      </w:r>
      <w:proofErr w:type="spellEnd"/>
      <w:r w:rsidR="009034F8" w:rsidRPr="004E7812">
        <w:rPr>
          <w:rFonts w:ascii="Times New Roman" w:hAnsi="Times New Roman" w:cs="Times New Roman"/>
          <w:sz w:val="24"/>
          <w:szCs w:val="24"/>
        </w:rPr>
        <w:t xml:space="preserve"> and </w:t>
      </w:r>
      <w:proofErr w:type="spellStart"/>
      <w:r w:rsidR="009034F8" w:rsidRPr="004E7812">
        <w:rPr>
          <w:rFonts w:ascii="Times New Roman" w:hAnsi="Times New Roman" w:cs="Times New Roman"/>
          <w:sz w:val="24"/>
          <w:szCs w:val="24"/>
        </w:rPr>
        <w:t>ZnONP</w:t>
      </w:r>
      <w:proofErr w:type="spellEnd"/>
      <w:r w:rsidR="009034F8" w:rsidRPr="004E7812">
        <w:rPr>
          <w:rFonts w:ascii="Times New Roman" w:hAnsi="Times New Roman" w:cs="Times New Roman"/>
          <w:sz w:val="24"/>
          <w:szCs w:val="24"/>
        </w:rPr>
        <w:t xml:space="preserve">, each at 50 ppm, was the most effective in improving plant growth parameters. Furthermore, </w:t>
      </w:r>
      <w:r>
        <w:rPr>
          <w:rFonts w:ascii="Times New Roman" w:hAnsi="Times New Roman" w:cs="Times New Roman"/>
          <w:sz w:val="24"/>
          <w:szCs w:val="24"/>
        </w:rPr>
        <w:t xml:space="preserve">the treatments </w:t>
      </w:r>
      <w:r w:rsidR="009034F8" w:rsidRPr="004E7812">
        <w:rPr>
          <w:rFonts w:ascii="Times New Roman" w:hAnsi="Times New Roman" w:cs="Times New Roman"/>
          <w:sz w:val="24"/>
          <w:szCs w:val="24"/>
        </w:rPr>
        <w:t>significantly reduced root galls, egg masses, eggs per egg mass, and the final nematode population in the soil.</w:t>
      </w:r>
      <w:r w:rsidR="009034F8" w:rsidRPr="00B46179">
        <w:rPr>
          <w:rFonts w:ascii="Times New Roman" w:hAnsi="Times New Roman" w:cs="Times New Roman"/>
          <w:sz w:val="4"/>
          <w:szCs w:val="4"/>
        </w:rPr>
        <w:t>”</w:t>
      </w:r>
    </w:p>
    <w:p w14:paraId="20404CF7" w14:textId="1593227E" w:rsidR="009034F8" w:rsidRDefault="009034F8" w:rsidP="00903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24F65">
        <w:rPr>
          <w:rFonts w:ascii="Times New Roman" w:hAnsi="Times New Roman" w:cs="Times New Roman"/>
          <w:sz w:val="24"/>
          <w:szCs w:val="24"/>
        </w:rPr>
        <w:t xml:space="preserve">Sharma et al. (2025) also reported significant improvements in growth parameters and a marked decrease in root gall numbers in bitter gourd plants treated with </w:t>
      </w:r>
      <w:proofErr w:type="spellStart"/>
      <w:r w:rsidRPr="00C24F65">
        <w:rPr>
          <w:rFonts w:ascii="Times New Roman" w:hAnsi="Times New Roman" w:cs="Times New Roman"/>
          <w:sz w:val="24"/>
          <w:szCs w:val="24"/>
        </w:rPr>
        <w:t>ZnO</w:t>
      </w:r>
      <w:proofErr w:type="spellEnd"/>
      <w:r w:rsidRPr="00C24F65">
        <w:rPr>
          <w:rFonts w:ascii="Times New Roman" w:hAnsi="Times New Roman" w:cs="Times New Roman"/>
          <w:sz w:val="24"/>
          <w:szCs w:val="24"/>
        </w:rPr>
        <w:t xml:space="preserve"> nanoparticles through soil application. Among the tested concentrations, plants treated with 500 ppm showed the greatest shoot length (197.13 cm), root length (17.22 cm), fresh shoot weight (387.76 g), earliest flowering time (29 days), and the lowest number of galls (8.23), outperforming both the untreated inoculated control and lower concentration tre</w:t>
      </w:r>
      <w:r>
        <w:rPr>
          <w:rFonts w:ascii="Times New Roman" w:hAnsi="Times New Roman" w:cs="Times New Roman"/>
          <w:sz w:val="24"/>
          <w:szCs w:val="24"/>
        </w:rPr>
        <w:t>atments of 50, 100, and 200 ppm</w:t>
      </w:r>
      <w:r w:rsidRPr="003E1E7B">
        <w:rPr>
          <w:rFonts w:ascii="Times New Roman" w:hAnsi="Times New Roman" w:cs="Times New Roman"/>
          <w:sz w:val="24"/>
          <w:szCs w:val="24"/>
        </w:rPr>
        <w:t>.</w:t>
      </w:r>
      <w:r>
        <w:rPr>
          <w:rFonts w:ascii="Times New Roman" w:hAnsi="Times New Roman" w:cs="Times New Roman"/>
          <w:sz w:val="24"/>
          <w:szCs w:val="24"/>
        </w:rPr>
        <w:t xml:space="preserve"> </w:t>
      </w:r>
      <w:r w:rsidRPr="006B3823">
        <w:rPr>
          <w:rFonts w:ascii="Times New Roman" w:hAnsi="Times New Roman" w:cs="Times New Roman"/>
          <w:sz w:val="24"/>
          <w:szCs w:val="24"/>
        </w:rPr>
        <w:t xml:space="preserve">Also, Pankaj </w:t>
      </w:r>
      <w:r w:rsidRPr="006B3823">
        <w:rPr>
          <w:rFonts w:ascii="Times New Roman" w:hAnsi="Times New Roman" w:cs="Times New Roman"/>
          <w:i/>
          <w:iCs/>
          <w:sz w:val="24"/>
          <w:szCs w:val="24"/>
        </w:rPr>
        <w:t xml:space="preserve">et al. </w:t>
      </w:r>
      <w:r w:rsidRPr="006B3823">
        <w:rPr>
          <w:rFonts w:ascii="Times New Roman" w:hAnsi="Times New Roman" w:cs="Times New Roman"/>
          <w:sz w:val="24"/>
          <w:szCs w:val="24"/>
        </w:rPr>
        <w:t xml:space="preserve">(2012) reported that </w:t>
      </w:r>
      <w:r w:rsidR="00852B84" w:rsidRPr="00CF2460">
        <w:rPr>
          <w:rFonts w:ascii="Times New Roman" w:hAnsi="Times New Roman" w:cs="Times New Roman"/>
          <w:sz w:val="24"/>
          <w:szCs w:val="24"/>
          <w:highlight w:val="yellow"/>
        </w:rPr>
        <w:t xml:space="preserve">the </w:t>
      </w:r>
      <w:r w:rsidRPr="006B3823">
        <w:rPr>
          <w:rFonts w:ascii="Times New Roman" w:hAnsi="Times New Roman" w:cs="Times New Roman"/>
          <w:sz w:val="24"/>
          <w:szCs w:val="24"/>
        </w:rPr>
        <w:t>appl</w:t>
      </w:r>
      <w:r>
        <w:rPr>
          <w:rFonts w:ascii="Times New Roman" w:hAnsi="Times New Roman" w:cs="Times New Roman"/>
          <w:sz w:val="24"/>
          <w:szCs w:val="24"/>
        </w:rPr>
        <w:t xml:space="preserve">ication of </w:t>
      </w:r>
      <w:proofErr w:type="spellStart"/>
      <w:r>
        <w:rPr>
          <w:rFonts w:ascii="Times New Roman" w:hAnsi="Times New Roman" w:cs="Times New Roman"/>
          <w:sz w:val="24"/>
          <w:szCs w:val="24"/>
        </w:rPr>
        <w:t>AgNPs</w:t>
      </w:r>
      <w:proofErr w:type="spellEnd"/>
      <w:r>
        <w:rPr>
          <w:rFonts w:ascii="Times New Roman" w:hAnsi="Times New Roman" w:cs="Times New Roman"/>
          <w:sz w:val="24"/>
          <w:szCs w:val="24"/>
        </w:rPr>
        <w:t xml:space="preserve"> </w:t>
      </w:r>
      <w:r w:rsidR="00852B84" w:rsidRPr="00CF2460">
        <w:rPr>
          <w:rFonts w:ascii="Times New Roman" w:hAnsi="Times New Roman" w:cs="Times New Roman"/>
          <w:sz w:val="24"/>
          <w:szCs w:val="24"/>
          <w:highlight w:val="yellow"/>
        </w:rPr>
        <w:t xml:space="preserve">was </w:t>
      </w:r>
      <w:r w:rsidRPr="006B3823">
        <w:rPr>
          <w:rFonts w:ascii="Times New Roman" w:hAnsi="Times New Roman" w:cs="Times New Roman"/>
          <w:sz w:val="24"/>
          <w:szCs w:val="24"/>
        </w:rPr>
        <w:t xml:space="preserve">effective in increasing shoot </w:t>
      </w:r>
      <w:r w:rsidRPr="006B3823">
        <w:rPr>
          <w:rFonts w:ascii="Times New Roman" w:hAnsi="Times New Roman" w:cs="Times New Roman"/>
          <w:sz w:val="24"/>
          <w:szCs w:val="24"/>
        </w:rPr>
        <w:lastRenderedPageBreak/>
        <w:t>len</w:t>
      </w:r>
      <w:r>
        <w:rPr>
          <w:rFonts w:ascii="Times New Roman" w:hAnsi="Times New Roman" w:cs="Times New Roman"/>
          <w:sz w:val="24"/>
          <w:szCs w:val="24"/>
        </w:rPr>
        <w:t>g</w:t>
      </w:r>
      <w:r w:rsidRPr="006B3823">
        <w:rPr>
          <w:rFonts w:ascii="Times New Roman" w:hAnsi="Times New Roman" w:cs="Times New Roman"/>
          <w:sz w:val="24"/>
          <w:szCs w:val="24"/>
        </w:rPr>
        <w:t xml:space="preserve">th. Hasan </w:t>
      </w:r>
      <w:r w:rsidRPr="006B3823">
        <w:rPr>
          <w:rFonts w:ascii="Times New Roman" w:hAnsi="Times New Roman" w:cs="Times New Roman"/>
          <w:i/>
          <w:iCs/>
          <w:sz w:val="24"/>
          <w:szCs w:val="24"/>
        </w:rPr>
        <w:t xml:space="preserve">et al. </w:t>
      </w:r>
      <w:r w:rsidRPr="006B3823">
        <w:rPr>
          <w:rFonts w:ascii="Times New Roman" w:hAnsi="Times New Roman" w:cs="Times New Roman"/>
          <w:sz w:val="24"/>
          <w:szCs w:val="24"/>
        </w:rPr>
        <w:t xml:space="preserve">(2016) reported that </w:t>
      </w:r>
      <w:r>
        <w:rPr>
          <w:rFonts w:ascii="Times New Roman" w:hAnsi="Times New Roman" w:cs="Times New Roman"/>
          <w:sz w:val="24"/>
          <w:szCs w:val="24"/>
        </w:rPr>
        <w:t>t</w:t>
      </w:r>
      <w:r w:rsidRPr="0018430A">
        <w:rPr>
          <w:rFonts w:ascii="Times New Roman" w:hAnsi="Times New Roman" w:cs="Times New Roman"/>
          <w:sz w:val="24"/>
          <w:szCs w:val="24"/>
        </w:rPr>
        <w:t xml:space="preserve">he growth parameters demonstrated a significant increase in shoot length, reaching up to 40 cm when treated with a combination of </w:t>
      </w:r>
      <w:proofErr w:type="spellStart"/>
      <w:r w:rsidRPr="0018430A">
        <w:rPr>
          <w:rFonts w:ascii="Times New Roman" w:hAnsi="Times New Roman" w:cs="Times New Roman"/>
          <w:sz w:val="24"/>
          <w:szCs w:val="24"/>
        </w:rPr>
        <w:t>oxamyl</w:t>
      </w:r>
      <w:proofErr w:type="spellEnd"/>
      <w:r w:rsidRPr="0018430A">
        <w:rPr>
          <w:rFonts w:ascii="Times New Roman" w:hAnsi="Times New Roman" w:cs="Times New Roman"/>
          <w:sz w:val="24"/>
          <w:szCs w:val="24"/>
        </w:rPr>
        <w:t xml:space="preserve"> and nanoparticles under greenhouse conditions.</w:t>
      </w:r>
    </w:p>
    <w:p w14:paraId="5DD55EE5" w14:textId="77777777" w:rsidR="009034F8" w:rsidRDefault="009034F8" w:rsidP="009034F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0F14">
        <w:rPr>
          <w:rFonts w:ascii="Times New Roman" w:hAnsi="Times New Roman" w:cs="Times New Roman"/>
          <w:sz w:val="24"/>
          <w:szCs w:val="24"/>
        </w:rPr>
        <w:t xml:space="preserve">Taha </w:t>
      </w:r>
      <w:r w:rsidRPr="003F3AA5">
        <w:rPr>
          <w:rFonts w:ascii="Times New Roman" w:hAnsi="Times New Roman" w:cs="Times New Roman"/>
          <w:i/>
          <w:sz w:val="24"/>
          <w:szCs w:val="24"/>
        </w:rPr>
        <w:t>et al</w:t>
      </w:r>
      <w:r w:rsidRPr="00840F14">
        <w:rPr>
          <w:rFonts w:ascii="Times New Roman" w:hAnsi="Times New Roman" w:cs="Times New Roman"/>
          <w:sz w:val="24"/>
          <w:szCs w:val="24"/>
        </w:rPr>
        <w:t xml:space="preserve">. (2016) found that all tested concentrations of </w:t>
      </w:r>
      <w:proofErr w:type="spellStart"/>
      <w:r w:rsidRPr="00840F14">
        <w:rPr>
          <w:rFonts w:ascii="Times New Roman" w:hAnsi="Times New Roman" w:cs="Times New Roman"/>
          <w:sz w:val="24"/>
          <w:szCs w:val="24"/>
        </w:rPr>
        <w:t>AgNPs</w:t>
      </w:r>
      <w:proofErr w:type="spellEnd"/>
      <w:r w:rsidRPr="00840F14">
        <w:rPr>
          <w:rFonts w:ascii="Times New Roman" w:hAnsi="Times New Roman" w:cs="Times New Roman"/>
          <w:sz w:val="24"/>
          <w:szCs w:val="24"/>
        </w:rPr>
        <w:t xml:space="preserve"> suppressed gall formation, nematode growth, final nematode population in the soil, and egg hatchability in tomato plants. </w:t>
      </w:r>
      <w:r w:rsidRPr="00CF7060">
        <w:rPr>
          <w:rFonts w:ascii="Times New Roman" w:hAnsi="Times New Roman" w:cs="Times New Roman"/>
          <w:sz w:val="24"/>
        </w:rPr>
        <w:t>A more noticeable and substantial effect was found at greater concentrations of 200 ppm, 500 ppm, and 1500 ppm</w:t>
      </w:r>
      <w:r w:rsidRPr="00840F14">
        <w:rPr>
          <w:rFonts w:ascii="Times New Roman" w:hAnsi="Times New Roman" w:cs="Times New Roman"/>
          <w:sz w:val="24"/>
          <w:szCs w:val="24"/>
        </w:rPr>
        <w:t>.</w:t>
      </w:r>
      <w:r>
        <w:rPr>
          <w:rFonts w:ascii="Times New Roman" w:hAnsi="Times New Roman" w:cs="Times New Roman"/>
          <w:sz w:val="24"/>
          <w:szCs w:val="24"/>
        </w:rPr>
        <w:t xml:space="preserve"> Sharaf </w:t>
      </w:r>
      <w:r w:rsidRPr="00033AC5">
        <w:rPr>
          <w:rFonts w:ascii="Times New Roman" w:hAnsi="Times New Roman" w:cs="Times New Roman"/>
          <w:i/>
          <w:sz w:val="24"/>
          <w:szCs w:val="24"/>
        </w:rPr>
        <w:t>et. al</w:t>
      </w:r>
      <w:r>
        <w:rPr>
          <w:rFonts w:ascii="Times New Roman" w:hAnsi="Times New Roman" w:cs="Times New Roman"/>
          <w:sz w:val="24"/>
          <w:szCs w:val="24"/>
        </w:rPr>
        <w:t>. (2016) also found that t</w:t>
      </w:r>
      <w:r w:rsidRPr="0018430A">
        <w:rPr>
          <w:rFonts w:ascii="Times New Roman" w:hAnsi="Times New Roman" w:cs="Times New Roman"/>
          <w:sz w:val="24"/>
          <w:szCs w:val="24"/>
        </w:rPr>
        <w:t xml:space="preserve">he use of </w:t>
      </w:r>
      <w:proofErr w:type="spellStart"/>
      <w:r>
        <w:rPr>
          <w:rFonts w:ascii="Times New Roman" w:hAnsi="Times New Roman" w:cs="Times New Roman"/>
          <w:sz w:val="24"/>
          <w:szCs w:val="24"/>
        </w:rPr>
        <w:t>AgNPs</w:t>
      </w:r>
      <w:proofErr w:type="spellEnd"/>
      <w:r w:rsidRPr="0018430A">
        <w:rPr>
          <w:rFonts w:ascii="Times New Roman" w:hAnsi="Times New Roman" w:cs="Times New Roman"/>
          <w:sz w:val="24"/>
          <w:szCs w:val="24"/>
        </w:rPr>
        <w:t xml:space="preserve"> to control root-knot nematode </w:t>
      </w:r>
      <w:r w:rsidRPr="0018430A">
        <w:rPr>
          <w:rFonts w:ascii="Times New Roman" w:hAnsi="Times New Roman" w:cs="Times New Roman"/>
          <w:i/>
          <w:sz w:val="24"/>
          <w:szCs w:val="24"/>
        </w:rPr>
        <w:t>Meloidogyne incognita</w:t>
      </w:r>
      <w:r w:rsidRPr="0018430A">
        <w:rPr>
          <w:rFonts w:ascii="Times New Roman" w:hAnsi="Times New Roman" w:cs="Times New Roman"/>
          <w:sz w:val="24"/>
          <w:szCs w:val="24"/>
        </w:rPr>
        <w:t xml:space="preserve"> in tomato plants led to an 86% reduction in root galls and an 88% decrease in egg masses.</w:t>
      </w:r>
    </w:p>
    <w:p w14:paraId="5DA655C0" w14:textId="77777777" w:rsidR="009034F8" w:rsidRDefault="00374B4C" w:rsidP="00374B4C">
      <w:pPr>
        <w:spacing w:before="120" w:after="120" w:line="360" w:lineRule="auto"/>
        <w:jc w:val="both"/>
        <w:rPr>
          <w:rFonts w:ascii="Times New Roman" w:hAnsi="Times New Roman" w:cs="Times New Roman"/>
          <w:sz w:val="24"/>
          <w:szCs w:val="24"/>
        </w:rPr>
      </w:pPr>
      <w:r w:rsidRPr="004E7562">
        <w:rPr>
          <w:rFonts w:ascii="Times New Roman" w:hAnsi="Times New Roman" w:cs="Times New Roman"/>
          <w:sz w:val="24"/>
          <w:szCs w:val="24"/>
        </w:rPr>
        <w:t xml:space="preserve">Cromwell </w:t>
      </w:r>
      <w:r w:rsidRPr="004E7562">
        <w:rPr>
          <w:rFonts w:ascii="Times New Roman" w:hAnsi="Times New Roman" w:cs="Times New Roman"/>
          <w:i/>
          <w:sz w:val="24"/>
          <w:szCs w:val="24"/>
        </w:rPr>
        <w:t>et al</w:t>
      </w:r>
      <w:r w:rsidRPr="004E7562">
        <w:rPr>
          <w:rFonts w:ascii="Times New Roman" w:hAnsi="Times New Roman" w:cs="Times New Roman"/>
          <w:sz w:val="24"/>
          <w:szCs w:val="24"/>
        </w:rPr>
        <w:t xml:space="preserve">. (2014) evaluated the effectiveness of </w:t>
      </w:r>
      <w:proofErr w:type="spellStart"/>
      <w:r w:rsidRPr="004E7562">
        <w:rPr>
          <w:rFonts w:ascii="Times New Roman" w:hAnsi="Times New Roman" w:cs="Times New Roman"/>
          <w:sz w:val="24"/>
          <w:szCs w:val="24"/>
        </w:rPr>
        <w:t>AgNPs</w:t>
      </w:r>
      <w:proofErr w:type="spellEnd"/>
      <w:r>
        <w:rPr>
          <w:rFonts w:ascii="Times New Roman" w:hAnsi="Times New Roman" w:cs="Times New Roman"/>
          <w:sz w:val="24"/>
          <w:szCs w:val="24"/>
        </w:rPr>
        <w:t xml:space="preserve"> against </w:t>
      </w:r>
      <w:r w:rsidRPr="004E7562">
        <w:rPr>
          <w:rFonts w:ascii="Times New Roman" w:hAnsi="Times New Roman" w:cs="Times New Roman"/>
          <w:i/>
          <w:sz w:val="24"/>
          <w:szCs w:val="24"/>
        </w:rPr>
        <w:t>Meloidogyne graminis</w:t>
      </w:r>
      <w:r w:rsidRPr="004E7562">
        <w:rPr>
          <w:rFonts w:ascii="Times New Roman" w:hAnsi="Times New Roman" w:cs="Times New Roman"/>
          <w:sz w:val="24"/>
          <w:szCs w:val="24"/>
        </w:rPr>
        <w:t xml:space="preserve"> infestations on bermudagrass putting greens. They found that applying 90.4 mg/m² of </w:t>
      </w:r>
      <w:proofErr w:type="spellStart"/>
      <w:r w:rsidRPr="004E7562">
        <w:rPr>
          <w:rFonts w:ascii="Times New Roman" w:hAnsi="Times New Roman" w:cs="Times New Roman"/>
          <w:sz w:val="24"/>
          <w:szCs w:val="24"/>
        </w:rPr>
        <w:t>AgNPs</w:t>
      </w:r>
      <w:proofErr w:type="spellEnd"/>
      <w:r w:rsidRPr="004E7562">
        <w:rPr>
          <w:rFonts w:ascii="Times New Roman" w:hAnsi="Times New Roman" w:cs="Times New Roman"/>
          <w:sz w:val="24"/>
          <w:szCs w:val="24"/>
        </w:rPr>
        <w:t xml:space="preserve"> biweekly improved turfgrass quality within one year and significantly reduced gall formation on roots within two years, all without causing any phytotoxic effects</w:t>
      </w:r>
      <w:r>
        <w:rPr>
          <w:rFonts w:ascii="Times New Roman" w:hAnsi="Times New Roman" w:cs="Times New Roman"/>
          <w:sz w:val="24"/>
          <w:szCs w:val="24"/>
        </w:rPr>
        <w:t xml:space="preserve">. </w:t>
      </w:r>
      <w:r w:rsidRPr="009B74EC">
        <w:rPr>
          <w:rFonts w:ascii="Times New Roman" w:hAnsi="Times New Roman" w:cs="Times New Roman"/>
          <w:sz w:val="4"/>
          <w:szCs w:val="4"/>
        </w:rPr>
        <w:t>“</w:t>
      </w:r>
      <w:r w:rsidRPr="00B44285">
        <w:rPr>
          <w:rFonts w:ascii="Times New Roman" w:hAnsi="Times New Roman" w:cs="Times New Roman"/>
          <w:sz w:val="24"/>
        </w:rPr>
        <w:t xml:space="preserve">Kumari </w:t>
      </w:r>
      <w:r w:rsidRPr="00B44285">
        <w:rPr>
          <w:rFonts w:ascii="Times New Roman" w:hAnsi="Times New Roman" w:cs="Times New Roman"/>
          <w:i/>
          <w:sz w:val="24"/>
        </w:rPr>
        <w:t>et al.</w:t>
      </w:r>
      <w:r w:rsidRPr="00B44285">
        <w:rPr>
          <w:rFonts w:ascii="Times New Roman" w:hAnsi="Times New Roman" w:cs="Times New Roman"/>
          <w:sz w:val="24"/>
        </w:rPr>
        <w:t xml:space="preserve"> (2024) </w:t>
      </w:r>
      <w:r>
        <w:rPr>
          <w:rFonts w:ascii="Times New Roman" w:hAnsi="Times New Roman" w:cs="Times New Roman"/>
          <w:sz w:val="24"/>
        </w:rPr>
        <w:t xml:space="preserve">also </w:t>
      </w:r>
      <w:r w:rsidRPr="00B44285">
        <w:rPr>
          <w:rFonts w:ascii="Times New Roman" w:hAnsi="Times New Roman" w:cs="Times New Roman"/>
          <w:sz w:val="24"/>
        </w:rPr>
        <w:t>stated that the application of 0.15 ppm of silver nanoparticles (</w:t>
      </w:r>
      <w:proofErr w:type="spellStart"/>
      <w:r w:rsidRPr="00B44285">
        <w:rPr>
          <w:rFonts w:ascii="Times New Roman" w:hAnsi="Times New Roman" w:cs="Times New Roman"/>
          <w:sz w:val="24"/>
        </w:rPr>
        <w:t>AgNPs</w:t>
      </w:r>
      <w:proofErr w:type="spellEnd"/>
      <w:r w:rsidRPr="00B44285">
        <w:rPr>
          <w:rFonts w:ascii="Times New Roman" w:hAnsi="Times New Roman" w:cs="Times New Roman"/>
          <w:sz w:val="24"/>
        </w:rPr>
        <w:t xml:space="preserve">) exhibited the greatest efficacy in improving plant growth parameters, such as </w:t>
      </w:r>
      <w:r>
        <w:rPr>
          <w:rFonts w:ascii="Times New Roman" w:hAnsi="Times New Roman" w:cs="Times New Roman"/>
          <w:sz w:val="24"/>
        </w:rPr>
        <w:t>“</w:t>
      </w:r>
      <w:r w:rsidRPr="00B44285">
        <w:rPr>
          <w:rFonts w:ascii="Times New Roman" w:hAnsi="Times New Roman" w:cs="Times New Roman"/>
          <w:sz w:val="24"/>
        </w:rPr>
        <w:t>shoot length, fresh and dry weight of both shoots and roots, and nodule formation</w:t>
      </w:r>
      <w:r>
        <w:rPr>
          <w:rFonts w:ascii="Times New Roman" w:hAnsi="Times New Roman" w:cs="Times New Roman"/>
          <w:sz w:val="24"/>
        </w:rPr>
        <w:t>”</w:t>
      </w:r>
      <w:r w:rsidRPr="00B44285">
        <w:rPr>
          <w:rFonts w:ascii="Times New Roman" w:hAnsi="Times New Roman" w:cs="Times New Roman"/>
          <w:sz w:val="24"/>
        </w:rPr>
        <w:t>. Additionally, the number of galls, egg masses, and the total nematode population in the soil were significantly reduced</w:t>
      </w:r>
      <w:r w:rsidRPr="00F858E4">
        <w:rPr>
          <w:rFonts w:ascii="Times New Roman" w:hAnsi="Times New Roman" w:cs="Times New Roman"/>
          <w:sz w:val="24"/>
          <w:szCs w:val="24"/>
        </w:rPr>
        <w:t>.</w:t>
      </w:r>
    </w:p>
    <w:p w14:paraId="5134896E" w14:textId="489EEC2D" w:rsidR="00374B4C" w:rsidRDefault="00374B4C" w:rsidP="00374B4C">
      <w:pPr>
        <w:spacing w:before="120" w:after="120" w:line="360" w:lineRule="auto"/>
        <w:jc w:val="both"/>
        <w:rPr>
          <w:rFonts w:ascii="Times New Roman" w:hAnsi="Times New Roman" w:cs="Times New Roman"/>
          <w:sz w:val="24"/>
          <w:szCs w:val="24"/>
        </w:rPr>
      </w:pPr>
      <w:r w:rsidRPr="004E7562">
        <w:rPr>
          <w:rFonts w:ascii="Times New Roman" w:hAnsi="Times New Roman" w:cs="Times New Roman"/>
          <w:sz w:val="24"/>
          <w:szCs w:val="24"/>
        </w:rPr>
        <w:t xml:space="preserve">El-Deen and El-Deeb (2018) reported that treatment with </w:t>
      </w:r>
      <w:proofErr w:type="spellStart"/>
      <w:r w:rsidRPr="004E7562">
        <w:rPr>
          <w:rFonts w:ascii="Times New Roman" w:hAnsi="Times New Roman" w:cs="Times New Roman"/>
          <w:sz w:val="24"/>
          <w:szCs w:val="24"/>
        </w:rPr>
        <w:t>AgNPs</w:t>
      </w:r>
      <w:proofErr w:type="spellEnd"/>
      <w:r w:rsidRPr="004E7562">
        <w:rPr>
          <w:rFonts w:ascii="Times New Roman" w:hAnsi="Times New Roman" w:cs="Times New Roman"/>
          <w:sz w:val="24"/>
          <w:szCs w:val="24"/>
        </w:rPr>
        <w:t xml:space="preserve"> improved plant growth and reduced nematode infection more effectively than silver nitrate. The highest increases in shoot and root fresh weights (50.8 g and 4.6 g, respectively)</w:t>
      </w:r>
      <w:r w:rsidR="00852B84">
        <w:rPr>
          <w:rFonts w:ascii="Times New Roman" w:hAnsi="Times New Roman" w:cs="Times New Roman"/>
          <w:sz w:val="24"/>
          <w:szCs w:val="24"/>
        </w:rPr>
        <w:t>,</w:t>
      </w:r>
      <w:r w:rsidRPr="004E7562">
        <w:rPr>
          <w:rFonts w:ascii="Times New Roman" w:hAnsi="Times New Roman" w:cs="Times New Roman"/>
          <w:sz w:val="24"/>
          <w:szCs w:val="24"/>
        </w:rPr>
        <w:t xml:space="preserve"> alongside the lowest gall count (1.3) and zero egg masses</w:t>
      </w:r>
      <w:r w:rsidR="00852B84">
        <w:rPr>
          <w:rFonts w:ascii="Times New Roman" w:hAnsi="Times New Roman" w:cs="Times New Roman"/>
          <w:sz w:val="24"/>
          <w:szCs w:val="24"/>
        </w:rPr>
        <w:t>,</w:t>
      </w:r>
      <w:r w:rsidRPr="004E7562">
        <w:rPr>
          <w:rFonts w:ascii="Times New Roman" w:hAnsi="Times New Roman" w:cs="Times New Roman"/>
          <w:sz w:val="24"/>
          <w:szCs w:val="24"/>
        </w:rPr>
        <w:t xml:space="preserve"> were observed in tomato plants treated with </w:t>
      </w:r>
      <w:proofErr w:type="spellStart"/>
      <w:r w:rsidRPr="004E7562">
        <w:rPr>
          <w:rFonts w:ascii="Times New Roman" w:hAnsi="Times New Roman" w:cs="Times New Roman"/>
          <w:sz w:val="24"/>
          <w:szCs w:val="24"/>
        </w:rPr>
        <w:t>AgNPs</w:t>
      </w:r>
      <w:proofErr w:type="spellEnd"/>
      <w:r w:rsidRPr="004E7562">
        <w:rPr>
          <w:rFonts w:ascii="Times New Roman" w:hAnsi="Times New Roman" w:cs="Times New Roman"/>
          <w:sz w:val="24"/>
          <w:szCs w:val="24"/>
        </w:rPr>
        <w:t xml:space="preserve"> </w:t>
      </w:r>
      <w:proofErr w:type="spellStart"/>
      <w:r w:rsidR="00852B84" w:rsidRPr="00CF2460">
        <w:rPr>
          <w:rFonts w:ascii="Times New Roman" w:hAnsi="Times New Roman" w:cs="Times New Roman"/>
          <w:sz w:val="24"/>
          <w:szCs w:val="24"/>
          <w:highlight w:val="yellow"/>
        </w:rPr>
        <w:t>synthesised</w:t>
      </w:r>
      <w:proofErr w:type="spellEnd"/>
      <w:r w:rsidR="00852B84" w:rsidRPr="004E7562">
        <w:rPr>
          <w:rFonts w:ascii="Times New Roman" w:hAnsi="Times New Roman" w:cs="Times New Roman"/>
          <w:sz w:val="24"/>
          <w:szCs w:val="24"/>
        </w:rPr>
        <w:t xml:space="preserve"> </w:t>
      </w:r>
      <w:r w:rsidRPr="004E7562">
        <w:rPr>
          <w:rFonts w:ascii="Times New Roman" w:hAnsi="Times New Roman" w:cs="Times New Roman"/>
          <w:sz w:val="24"/>
          <w:szCs w:val="24"/>
        </w:rPr>
        <w:t xml:space="preserve">using ginger extract at </w:t>
      </w:r>
      <w:r>
        <w:rPr>
          <w:rFonts w:ascii="Times New Roman" w:hAnsi="Times New Roman" w:cs="Times New Roman"/>
          <w:sz w:val="24"/>
          <w:szCs w:val="24"/>
        </w:rPr>
        <w:t>a concentration of 1 millimolar.</w:t>
      </w:r>
    </w:p>
    <w:p w14:paraId="67892344" w14:textId="77777777" w:rsidR="00374B4C" w:rsidRDefault="00374B4C" w:rsidP="00374B4C">
      <w:pPr>
        <w:spacing w:before="120" w:after="120" w:line="360" w:lineRule="auto"/>
        <w:jc w:val="both"/>
        <w:rPr>
          <w:rFonts w:ascii="Times New Roman" w:hAnsi="Times New Roman" w:cs="Times New Roman"/>
          <w:sz w:val="24"/>
          <w:szCs w:val="24"/>
        </w:rPr>
      </w:pPr>
    </w:p>
    <w:p w14:paraId="131ACD89" w14:textId="77777777" w:rsidR="009034F8" w:rsidRDefault="009034F8" w:rsidP="009034F8">
      <w:pPr>
        <w:rPr>
          <w:rFonts w:ascii="Arial" w:hAnsi="Arial" w:cs="Arial"/>
          <w:b/>
          <w:sz w:val="36"/>
          <w:szCs w:val="40"/>
        </w:rPr>
      </w:pPr>
      <w:r>
        <w:rPr>
          <w:rFonts w:ascii="Arial" w:hAnsi="Arial" w:cs="Arial"/>
          <w:b/>
          <w:sz w:val="36"/>
          <w:szCs w:val="40"/>
        </w:rPr>
        <w:t>CONCLUSIONS</w:t>
      </w:r>
    </w:p>
    <w:p w14:paraId="064BAE7B" w14:textId="1551BC18" w:rsidR="00142C41" w:rsidRPr="00142C41" w:rsidRDefault="00A429BD" w:rsidP="00142C41">
      <w:pPr>
        <w:spacing w:line="360" w:lineRule="auto"/>
        <w:jc w:val="both"/>
      </w:pPr>
      <w:r w:rsidRPr="00A429BD">
        <w:rPr>
          <w:rFonts w:ascii="Times New Roman" w:hAnsi="Times New Roman" w:cs="Times New Roman"/>
          <w:sz w:val="24"/>
          <w:szCs w:val="40"/>
        </w:rPr>
        <w:t>In</w:t>
      </w:r>
      <w:r>
        <w:rPr>
          <w:rFonts w:ascii="Times New Roman" w:hAnsi="Times New Roman" w:cs="Times New Roman"/>
          <w:sz w:val="24"/>
          <w:szCs w:val="40"/>
        </w:rPr>
        <w:t xml:space="preserve"> the present investigations</w:t>
      </w:r>
      <w:r w:rsidR="00852B84">
        <w:rPr>
          <w:rFonts w:ascii="Times New Roman" w:hAnsi="Times New Roman" w:cs="Times New Roman"/>
          <w:sz w:val="24"/>
          <w:szCs w:val="40"/>
        </w:rPr>
        <w:t>,</w:t>
      </w:r>
      <w:r>
        <w:rPr>
          <w:rFonts w:ascii="Times New Roman" w:hAnsi="Times New Roman" w:cs="Times New Roman"/>
          <w:sz w:val="24"/>
          <w:szCs w:val="40"/>
        </w:rPr>
        <w:t xml:space="preserve"> the treatment with </w:t>
      </w:r>
      <w:r w:rsidR="00852B84" w:rsidRPr="00CF2460">
        <w:rPr>
          <w:rFonts w:ascii="Times New Roman" w:hAnsi="Times New Roman" w:cs="Times New Roman"/>
          <w:sz w:val="24"/>
          <w:szCs w:val="40"/>
          <w:highlight w:val="yellow"/>
        </w:rPr>
        <w:t xml:space="preserve">a </w:t>
      </w:r>
      <w:r>
        <w:rPr>
          <w:rFonts w:ascii="Times New Roman" w:hAnsi="Times New Roman" w:cs="Times New Roman"/>
          <w:sz w:val="24"/>
          <w:szCs w:val="40"/>
        </w:rPr>
        <w:t xml:space="preserve">combination of seedlings root dip treatment and soil application @ 0.20 ppm of </w:t>
      </w:r>
      <w:proofErr w:type="spellStart"/>
      <w:r>
        <w:rPr>
          <w:rFonts w:ascii="Times New Roman" w:hAnsi="Times New Roman" w:cs="Times New Roman"/>
          <w:sz w:val="24"/>
          <w:szCs w:val="40"/>
        </w:rPr>
        <w:t>ZnO</w:t>
      </w:r>
      <w:proofErr w:type="spellEnd"/>
      <w:r>
        <w:rPr>
          <w:rFonts w:ascii="Times New Roman" w:hAnsi="Times New Roman" w:cs="Times New Roman"/>
          <w:sz w:val="24"/>
          <w:szCs w:val="40"/>
        </w:rPr>
        <w:t xml:space="preserve"> NPs was found to be best in increasing the shoot length, fresh weight of shoot and root. All the treatments were found to be effective in increasing the plant growth parameters and reducing the nema</w:t>
      </w:r>
      <w:r w:rsidR="00F70883">
        <w:rPr>
          <w:rFonts w:ascii="Times New Roman" w:hAnsi="Times New Roman" w:cs="Times New Roman"/>
          <w:sz w:val="24"/>
          <w:szCs w:val="40"/>
        </w:rPr>
        <w:t>tode population in soil</w:t>
      </w:r>
      <w:r>
        <w:rPr>
          <w:rFonts w:ascii="Times New Roman" w:hAnsi="Times New Roman" w:cs="Times New Roman"/>
          <w:sz w:val="24"/>
          <w:szCs w:val="40"/>
        </w:rPr>
        <w:t xml:space="preserve"> over </w:t>
      </w:r>
      <w:r w:rsidR="00852B84" w:rsidRPr="00CF2460">
        <w:rPr>
          <w:rFonts w:ascii="Times New Roman" w:hAnsi="Times New Roman" w:cs="Times New Roman"/>
          <w:sz w:val="24"/>
          <w:szCs w:val="40"/>
          <w:highlight w:val="yellow"/>
        </w:rPr>
        <w:t xml:space="preserve">the </w:t>
      </w:r>
      <w:r>
        <w:rPr>
          <w:rFonts w:ascii="Times New Roman" w:hAnsi="Times New Roman" w:cs="Times New Roman"/>
          <w:sz w:val="24"/>
          <w:szCs w:val="40"/>
        </w:rPr>
        <w:t xml:space="preserve">control. The next best treatment was soil application of </w:t>
      </w:r>
      <w:proofErr w:type="spellStart"/>
      <w:r>
        <w:rPr>
          <w:rFonts w:ascii="Times New Roman" w:hAnsi="Times New Roman" w:cs="Times New Roman"/>
          <w:sz w:val="24"/>
          <w:szCs w:val="40"/>
        </w:rPr>
        <w:t>ZnO</w:t>
      </w:r>
      <w:proofErr w:type="spellEnd"/>
      <w:r>
        <w:rPr>
          <w:rFonts w:ascii="Times New Roman" w:hAnsi="Times New Roman" w:cs="Times New Roman"/>
          <w:sz w:val="24"/>
          <w:szCs w:val="40"/>
        </w:rPr>
        <w:t xml:space="preserve"> NPs @ 0.20 ppm</w:t>
      </w:r>
      <w:r w:rsidR="00852B84">
        <w:rPr>
          <w:rFonts w:ascii="Times New Roman" w:hAnsi="Times New Roman" w:cs="Times New Roman"/>
          <w:sz w:val="24"/>
          <w:szCs w:val="40"/>
        </w:rPr>
        <w:t>,</w:t>
      </w:r>
      <w:r>
        <w:rPr>
          <w:rFonts w:ascii="Times New Roman" w:hAnsi="Times New Roman" w:cs="Times New Roman"/>
          <w:sz w:val="24"/>
          <w:szCs w:val="40"/>
        </w:rPr>
        <w:t xml:space="preserve"> followed by the treatments with </w:t>
      </w:r>
      <w:r>
        <w:rPr>
          <w:rFonts w:ascii="Times New Roman" w:hAnsi="Times New Roman" w:cs="Times New Roman"/>
          <w:sz w:val="24"/>
          <w:szCs w:val="40"/>
        </w:rPr>
        <w:lastRenderedPageBreak/>
        <w:t>seedlings root dip treatments.</w:t>
      </w:r>
      <w:r w:rsidR="007E08E0">
        <w:rPr>
          <w:rFonts w:ascii="Times New Roman" w:hAnsi="Times New Roman" w:cs="Times New Roman"/>
          <w:sz w:val="24"/>
          <w:szCs w:val="24"/>
        </w:rPr>
        <w:t xml:space="preserve"> Research studies exploring </w:t>
      </w:r>
      <w:r w:rsidR="007E08E0" w:rsidRPr="00BE77C4">
        <w:rPr>
          <w:rFonts w:ascii="Times New Roman" w:hAnsi="Times New Roman" w:cs="Times New Roman"/>
          <w:sz w:val="24"/>
          <w:szCs w:val="24"/>
        </w:rPr>
        <w:t xml:space="preserve">the </w:t>
      </w:r>
      <w:r w:rsidR="007E08E0">
        <w:rPr>
          <w:rFonts w:ascii="Times New Roman" w:hAnsi="Times New Roman" w:cs="Times New Roman"/>
          <w:sz w:val="24"/>
          <w:szCs w:val="24"/>
        </w:rPr>
        <w:t xml:space="preserve">effect of </w:t>
      </w:r>
      <w:proofErr w:type="spellStart"/>
      <w:r w:rsidR="007E08E0">
        <w:rPr>
          <w:rFonts w:ascii="Times New Roman" w:hAnsi="Times New Roman" w:cs="Times New Roman"/>
          <w:sz w:val="24"/>
          <w:szCs w:val="24"/>
        </w:rPr>
        <w:t>ZnO</w:t>
      </w:r>
      <w:proofErr w:type="spellEnd"/>
      <w:r w:rsidR="007E08E0">
        <w:rPr>
          <w:rFonts w:ascii="Times New Roman" w:hAnsi="Times New Roman" w:cs="Times New Roman"/>
          <w:sz w:val="24"/>
          <w:szCs w:val="24"/>
        </w:rPr>
        <w:t xml:space="preserve"> nanoparticles in </w:t>
      </w:r>
      <w:r w:rsidR="007E08E0" w:rsidRPr="00BE77C4">
        <w:rPr>
          <w:rFonts w:ascii="Times New Roman" w:hAnsi="Times New Roman" w:cs="Times New Roman"/>
          <w:sz w:val="24"/>
          <w:szCs w:val="24"/>
        </w:rPr>
        <w:t>the</w:t>
      </w:r>
      <w:r w:rsidR="007E08E0">
        <w:rPr>
          <w:rFonts w:ascii="Times New Roman" w:hAnsi="Times New Roman" w:cs="Times New Roman"/>
          <w:sz w:val="24"/>
          <w:szCs w:val="24"/>
        </w:rPr>
        <w:t xml:space="preserve"> management of root-knot nematode </w:t>
      </w:r>
      <w:r w:rsidR="007E08E0" w:rsidRPr="00BE77C4">
        <w:rPr>
          <w:rFonts w:ascii="Times New Roman" w:hAnsi="Times New Roman" w:cs="Times New Roman"/>
          <w:sz w:val="24"/>
          <w:szCs w:val="24"/>
        </w:rPr>
        <w:t>in brinjal are very scarce</w:t>
      </w:r>
      <w:r w:rsidR="00852B84">
        <w:rPr>
          <w:rFonts w:ascii="Times New Roman" w:hAnsi="Times New Roman" w:cs="Times New Roman"/>
          <w:sz w:val="24"/>
          <w:szCs w:val="24"/>
        </w:rPr>
        <w:t>,</w:t>
      </w:r>
      <w:r w:rsidR="007E08E0" w:rsidRPr="00BE77C4">
        <w:rPr>
          <w:rFonts w:ascii="Times New Roman" w:hAnsi="Times New Roman" w:cs="Times New Roman"/>
          <w:sz w:val="24"/>
          <w:szCs w:val="24"/>
        </w:rPr>
        <w:t xml:space="preserve"> with specific reference to brinjal</w:t>
      </w:r>
      <w:r w:rsidR="007E08E0">
        <w:rPr>
          <w:rFonts w:ascii="Times New Roman" w:hAnsi="Times New Roman" w:cs="Times New Roman"/>
          <w:sz w:val="24"/>
          <w:szCs w:val="24"/>
        </w:rPr>
        <w:t>. So, this investigation will help to develop innovative solutions for nematode management in brinjal, enhancing production.</w:t>
      </w:r>
    </w:p>
    <w:p w14:paraId="20715085" w14:textId="77777777" w:rsidR="007E08E0" w:rsidRDefault="007E08E0" w:rsidP="00A429BD">
      <w:pPr>
        <w:rPr>
          <w:rFonts w:ascii="Arial" w:hAnsi="Arial" w:cs="Arial"/>
          <w:b/>
          <w:sz w:val="36"/>
          <w:szCs w:val="40"/>
        </w:rPr>
      </w:pPr>
    </w:p>
    <w:p w14:paraId="4152BF82" w14:textId="77777777" w:rsidR="006C287B" w:rsidRPr="003A29C6" w:rsidRDefault="006C287B" w:rsidP="006C287B">
      <w:pPr>
        <w:jc w:val="both"/>
        <w:outlineLvl w:val="0"/>
        <w:rPr>
          <w:rFonts w:ascii="Arial" w:hAnsi="Arial" w:cs="Arial"/>
        </w:rPr>
      </w:pPr>
      <w:r w:rsidRPr="003A29C6">
        <w:rPr>
          <w:rFonts w:ascii="Arial" w:hAnsi="Arial" w:cs="Arial"/>
          <w:b/>
          <w:bCs/>
        </w:rPr>
        <w:t>COMPETING INTERESTS DISCLAIMER:</w:t>
      </w:r>
    </w:p>
    <w:p w14:paraId="1E89C8B4" w14:textId="77777777" w:rsidR="006C287B" w:rsidRDefault="006C287B" w:rsidP="006C287B">
      <w:r w:rsidRPr="00A10EDE">
        <w:t>Authors have declared that they have no known competing financial interests OR non-financial interests OR personal relationships that could have appeared to influence the work reported in this paper.</w:t>
      </w:r>
    </w:p>
    <w:p w14:paraId="362ABBC2" w14:textId="46A0D7BD" w:rsidR="007E08E0" w:rsidRDefault="007E08E0" w:rsidP="00A429BD">
      <w:pPr>
        <w:rPr>
          <w:rFonts w:ascii="Arial" w:hAnsi="Arial" w:cs="Arial"/>
          <w:b/>
          <w:sz w:val="36"/>
          <w:szCs w:val="40"/>
        </w:rPr>
      </w:pPr>
    </w:p>
    <w:p w14:paraId="23813ECF" w14:textId="30535A2D" w:rsidR="005645EB" w:rsidRDefault="005645EB" w:rsidP="00A429BD">
      <w:pPr>
        <w:rPr>
          <w:rFonts w:ascii="Arial" w:hAnsi="Arial" w:cs="Arial"/>
          <w:b/>
          <w:sz w:val="36"/>
          <w:szCs w:val="40"/>
        </w:rPr>
      </w:pPr>
    </w:p>
    <w:p w14:paraId="08B73510" w14:textId="777B4994" w:rsidR="005645EB" w:rsidRDefault="005645EB" w:rsidP="00A429BD">
      <w:pPr>
        <w:rPr>
          <w:rFonts w:ascii="Arial" w:hAnsi="Arial" w:cs="Arial"/>
          <w:b/>
          <w:sz w:val="36"/>
          <w:szCs w:val="40"/>
        </w:rPr>
      </w:pPr>
    </w:p>
    <w:p w14:paraId="7736D56E" w14:textId="77777777" w:rsidR="005645EB" w:rsidRPr="000A6323" w:rsidRDefault="005645EB" w:rsidP="005645EB">
      <w:pPr>
        <w:rPr>
          <w:highlight w:val="yellow"/>
        </w:rPr>
      </w:pPr>
      <w:bookmarkStart w:id="0" w:name="_Hlk190852809"/>
      <w:r w:rsidRPr="000A6323">
        <w:rPr>
          <w:highlight w:val="yellow"/>
        </w:rPr>
        <w:t>Disclaimer (Artificial intelligence)</w:t>
      </w:r>
    </w:p>
    <w:p w14:paraId="0DA6D1B4" w14:textId="77777777" w:rsidR="005645EB" w:rsidRPr="000A6323" w:rsidRDefault="005645EB" w:rsidP="005645EB">
      <w:pPr>
        <w:rPr>
          <w:highlight w:val="yellow"/>
        </w:rPr>
      </w:pPr>
      <w:r w:rsidRPr="000A6323">
        <w:rPr>
          <w:highlight w:val="yellow"/>
        </w:rPr>
        <w:t xml:space="preserve">Option 1: </w:t>
      </w:r>
    </w:p>
    <w:p w14:paraId="53C799DE" w14:textId="77777777" w:rsidR="005645EB" w:rsidRPr="000A6323" w:rsidRDefault="005645EB" w:rsidP="005645EB">
      <w:pPr>
        <w:rPr>
          <w:highlight w:val="yellow"/>
        </w:rPr>
      </w:pPr>
      <w:r w:rsidRPr="000A6323">
        <w:rPr>
          <w:highlight w:val="yellow"/>
        </w:rPr>
        <w:t xml:space="preserve">Author(s) hereby declare that NO generative AI technologies such as Large Language Models (ChatGPT, COPILOT, etc.) and text-to-image generators have been used during the writing or editing of this manuscript. </w:t>
      </w:r>
    </w:p>
    <w:p w14:paraId="2B66AB52" w14:textId="77777777" w:rsidR="005645EB" w:rsidRPr="000A6323" w:rsidRDefault="005645EB" w:rsidP="005645EB">
      <w:pPr>
        <w:rPr>
          <w:highlight w:val="yellow"/>
        </w:rPr>
      </w:pPr>
      <w:r w:rsidRPr="000A6323">
        <w:rPr>
          <w:highlight w:val="yellow"/>
        </w:rPr>
        <w:t xml:space="preserve">Option 2: </w:t>
      </w:r>
    </w:p>
    <w:p w14:paraId="1CC7422E" w14:textId="77777777" w:rsidR="005645EB" w:rsidRPr="000A6323" w:rsidRDefault="005645EB" w:rsidP="005645EB">
      <w:pPr>
        <w:rPr>
          <w:highlight w:val="yellow"/>
        </w:rPr>
      </w:pPr>
      <w:r w:rsidRPr="000A6323">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342ACF0" w14:textId="77777777" w:rsidR="005645EB" w:rsidRPr="000A6323" w:rsidRDefault="005645EB" w:rsidP="005645EB">
      <w:pPr>
        <w:rPr>
          <w:highlight w:val="yellow"/>
        </w:rPr>
      </w:pPr>
      <w:r w:rsidRPr="000A6323">
        <w:rPr>
          <w:highlight w:val="yellow"/>
        </w:rPr>
        <w:t>Details of the AI usage are given below:</w:t>
      </w:r>
    </w:p>
    <w:p w14:paraId="4FF13EF0" w14:textId="77777777" w:rsidR="005645EB" w:rsidRPr="000A6323" w:rsidRDefault="005645EB" w:rsidP="005645EB">
      <w:pPr>
        <w:rPr>
          <w:highlight w:val="yellow"/>
        </w:rPr>
      </w:pPr>
      <w:r w:rsidRPr="000A6323">
        <w:rPr>
          <w:highlight w:val="yellow"/>
        </w:rPr>
        <w:t>1.</w:t>
      </w:r>
    </w:p>
    <w:p w14:paraId="75086F86" w14:textId="77777777" w:rsidR="005645EB" w:rsidRPr="000A6323" w:rsidRDefault="005645EB" w:rsidP="005645EB">
      <w:pPr>
        <w:rPr>
          <w:highlight w:val="yellow"/>
        </w:rPr>
      </w:pPr>
      <w:r w:rsidRPr="000A6323">
        <w:rPr>
          <w:highlight w:val="yellow"/>
        </w:rPr>
        <w:t>2.</w:t>
      </w:r>
    </w:p>
    <w:p w14:paraId="5FAB6EEC" w14:textId="77777777" w:rsidR="005645EB" w:rsidRPr="00D047BB" w:rsidRDefault="005645EB" w:rsidP="005645EB">
      <w:r w:rsidRPr="000A6323">
        <w:rPr>
          <w:highlight w:val="yellow"/>
        </w:rPr>
        <w:t>3.</w:t>
      </w:r>
    </w:p>
    <w:bookmarkEnd w:id="0"/>
    <w:p w14:paraId="4ECB4EB1" w14:textId="77777777" w:rsidR="005645EB" w:rsidRPr="00D047BB" w:rsidRDefault="005645EB" w:rsidP="005645EB"/>
    <w:p w14:paraId="4FC29765" w14:textId="77777777" w:rsidR="005645EB" w:rsidRDefault="005645EB" w:rsidP="00A429BD">
      <w:pPr>
        <w:rPr>
          <w:rFonts w:ascii="Arial" w:hAnsi="Arial" w:cs="Arial"/>
          <w:b/>
          <w:sz w:val="36"/>
          <w:szCs w:val="40"/>
        </w:rPr>
      </w:pPr>
    </w:p>
    <w:p w14:paraId="2071D938" w14:textId="77777777" w:rsidR="00A429BD" w:rsidRDefault="00A429BD" w:rsidP="00A429BD">
      <w:pPr>
        <w:rPr>
          <w:rFonts w:ascii="Arial" w:hAnsi="Arial" w:cs="Arial"/>
          <w:b/>
          <w:sz w:val="36"/>
          <w:szCs w:val="40"/>
        </w:rPr>
      </w:pPr>
      <w:r>
        <w:rPr>
          <w:rFonts w:ascii="Arial" w:hAnsi="Arial" w:cs="Arial"/>
          <w:b/>
          <w:sz w:val="36"/>
          <w:szCs w:val="40"/>
        </w:rPr>
        <w:lastRenderedPageBreak/>
        <w:t>REFERENCES</w:t>
      </w:r>
    </w:p>
    <w:p w14:paraId="4AA707B8" w14:textId="77777777" w:rsidR="00374B4C" w:rsidRPr="00374B4C" w:rsidRDefault="00374B4C" w:rsidP="00374B4C">
      <w:pPr>
        <w:jc w:val="both"/>
        <w:rPr>
          <w:rFonts w:ascii="Times New Roman" w:hAnsi="Times New Roman" w:cs="Times New Roman"/>
          <w:color w:val="222222"/>
          <w:sz w:val="24"/>
          <w:szCs w:val="24"/>
          <w:shd w:val="clear" w:color="auto" w:fill="FFFFFF"/>
        </w:rPr>
      </w:pPr>
      <w:r w:rsidRPr="00374B4C">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 xml:space="preserve"> </w:t>
      </w:r>
      <w:r w:rsidRPr="00374B4C">
        <w:rPr>
          <w:rFonts w:ascii="Times New Roman" w:hAnsi="Times New Roman" w:cs="Times New Roman"/>
          <w:color w:val="222222"/>
          <w:sz w:val="24"/>
          <w:szCs w:val="24"/>
          <w:shd w:val="clear" w:color="auto" w:fill="FFFFFF"/>
        </w:rPr>
        <w:t xml:space="preserve">Cromwell, W. A., Yang, J., Starr, J. L., and Jo, Y. K. (2014). </w:t>
      </w:r>
      <w:proofErr w:type="spellStart"/>
      <w:r w:rsidRPr="00374B4C">
        <w:rPr>
          <w:rFonts w:ascii="Times New Roman" w:hAnsi="Times New Roman" w:cs="Times New Roman"/>
          <w:color w:val="222222"/>
          <w:sz w:val="24"/>
          <w:szCs w:val="24"/>
          <w:shd w:val="clear" w:color="auto" w:fill="FFFFFF"/>
        </w:rPr>
        <w:t>Nematicidal</w:t>
      </w:r>
      <w:proofErr w:type="spellEnd"/>
      <w:r w:rsidRPr="00374B4C">
        <w:rPr>
          <w:rFonts w:ascii="Times New Roman" w:hAnsi="Times New Roman" w:cs="Times New Roman"/>
          <w:color w:val="222222"/>
          <w:sz w:val="24"/>
          <w:szCs w:val="24"/>
          <w:shd w:val="clear" w:color="auto" w:fill="FFFFFF"/>
        </w:rPr>
        <w:t xml:space="preserve"> effects of silver nanoparticles on root-knot nematode in bermudagrass. </w:t>
      </w:r>
      <w:r w:rsidRPr="00374B4C">
        <w:rPr>
          <w:rFonts w:ascii="Times New Roman" w:hAnsi="Times New Roman" w:cs="Times New Roman"/>
          <w:i/>
          <w:iCs/>
          <w:color w:val="222222"/>
          <w:sz w:val="24"/>
          <w:szCs w:val="24"/>
          <w:shd w:val="clear" w:color="auto" w:fill="FFFFFF"/>
        </w:rPr>
        <w:t>Journal of nematology</w:t>
      </w:r>
      <w:r w:rsidRPr="00374B4C">
        <w:rPr>
          <w:rFonts w:ascii="Times New Roman" w:hAnsi="Times New Roman" w:cs="Times New Roman"/>
          <w:color w:val="222222"/>
          <w:sz w:val="24"/>
          <w:szCs w:val="24"/>
          <w:shd w:val="clear" w:color="auto" w:fill="FFFFFF"/>
        </w:rPr>
        <w:t>, </w:t>
      </w:r>
      <w:r w:rsidRPr="00374B4C">
        <w:rPr>
          <w:rFonts w:ascii="Times New Roman" w:hAnsi="Times New Roman" w:cs="Times New Roman"/>
          <w:b/>
          <w:iCs/>
          <w:color w:val="222222"/>
          <w:sz w:val="24"/>
          <w:szCs w:val="24"/>
          <w:shd w:val="clear" w:color="auto" w:fill="FFFFFF"/>
        </w:rPr>
        <w:t>46</w:t>
      </w:r>
      <w:r w:rsidRPr="00374B4C">
        <w:rPr>
          <w:rFonts w:ascii="Times New Roman" w:hAnsi="Times New Roman" w:cs="Times New Roman"/>
          <w:color w:val="222222"/>
          <w:sz w:val="24"/>
          <w:szCs w:val="24"/>
          <w:shd w:val="clear" w:color="auto" w:fill="FFFFFF"/>
        </w:rPr>
        <w:t>(3): 261.</w:t>
      </w:r>
    </w:p>
    <w:p w14:paraId="04DFF789" w14:textId="77777777" w:rsidR="00374B4C" w:rsidRDefault="00374B4C" w:rsidP="00374B4C">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2. </w:t>
      </w:r>
      <w:r w:rsidRPr="00BA65D6">
        <w:rPr>
          <w:rFonts w:ascii="Times New Roman" w:hAnsi="Times New Roman" w:cs="Times New Roman"/>
          <w:color w:val="222222"/>
          <w:sz w:val="24"/>
          <w:szCs w:val="24"/>
          <w:shd w:val="clear" w:color="auto" w:fill="FFFFFF"/>
        </w:rPr>
        <w:t xml:space="preserve">Dietz, K. J., </w:t>
      </w:r>
      <w:r>
        <w:rPr>
          <w:rFonts w:ascii="Times New Roman" w:hAnsi="Times New Roman" w:cs="Times New Roman"/>
          <w:color w:val="222222"/>
          <w:sz w:val="24"/>
          <w:szCs w:val="24"/>
          <w:shd w:val="clear" w:color="auto" w:fill="FFFFFF"/>
        </w:rPr>
        <w:t>and</w:t>
      </w:r>
      <w:r w:rsidRPr="00BA65D6">
        <w:rPr>
          <w:rFonts w:ascii="Times New Roman" w:hAnsi="Times New Roman" w:cs="Times New Roman"/>
          <w:color w:val="222222"/>
          <w:sz w:val="24"/>
          <w:szCs w:val="24"/>
          <w:shd w:val="clear" w:color="auto" w:fill="FFFFFF"/>
        </w:rPr>
        <w:t xml:space="preserve"> Herth, S. (2011). Plant nanotoxicology. </w:t>
      </w:r>
      <w:r w:rsidRPr="00BA65D6">
        <w:rPr>
          <w:rFonts w:ascii="Times New Roman" w:hAnsi="Times New Roman" w:cs="Times New Roman"/>
          <w:i/>
          <w:iCs/>
          <w:color w:val="222222"/>
          <w:sz w:val="24"/>
          <w:szCs w:val="24"/>
          <w:shd w:val="clear" w:color="auto" w:fill="FFFFFF"/>
        </w:rPr>
        <w:t>Trends in plant science</w:t>
      </w:r>
      <w:r w:rsidRPr="00BA65D6">
        <w:rPr>
          <w:rFonts w:ascii="Times New Roman" w:hAnsi="Times New Roman" w:cs="Times New Roman"/>
          <w:color w:val="222222"/>
          <w:sz w:val="24"/>
          <w:szCs w:val="24"/>
          <w:shd w:val="clear" w:color="auto" w:fill="FFFFFF"/>
        </w:rPr>
        <w:t>, </w:t>
      </w:r>
      <w:r w:rsidRPr="00130020">
        <w:rPr>
          <w:rFonts w:ascii="Times New Roman" w:hAnsi="Times New Roman" w:cs="Times New Roman"/>
          <w:b/>
          <w:iCs/>
          <w:color w:val="222222"/>
          <w:sz w:val="24"/>
          <w:szCs w:val="24"/>
          <w:shd w:val="clear" w:color="auto" w:fill="FFFFFF"/>
        </w:rPr>
        <w:t>16</w:t>
      </w:r>
      <w:r>
        <w:rPr>
          <w:rFonts w:ascii="Times New Roman" w:hAnsi="Times New Roman" w:cs="Times New Roman"/>
          <w:color w:val="222222"/>
          <w:sz w:val="24"/>
          <w:szCs w:val="24"/>
          <w:shd w:val="clear" w:color="auto" w:fill="FFFFFF"/>
        </w:rPr>
        <w:t>(11):</w:t>
      </w:r>
      <w:r w:rsidRPr="00BA65D6">
        <w:rPr>
          <w:rFonts w:ascii="Times New Roman" w:hAnsi="Times New Roman" w:cs="Times New Roman"/>
          <w:color w:val="222222"/>
          <w:sz w:val="24"/>
          <w:szCs w:val="24"/>
          <w:shd w:val="clear" w:color="auto" w:fill="FFFFFF"/>
        </w:rPr>
        <w:t xml:space="preserve"> 582-589.</w:t>
      </w:r>
    </w:p>
    <w:p w14:paraId="1F280682" w14:textId="77777777" w:rsidR="00374B4C" w:rsidRDefault="00374B4C" w:rsidP="00374B4C">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3. </w:t>
      </w:r>
      <w:r w:rsidRPr="00BA65D6">
        <w:rPr>
          <w:rFonts w:ascii="Times New Roman" w:hAnsi="Times New Roman" w:cs="Times New Roman"/>
          <w:color w:val="222222"/>
          <w:sz w:val="24"/>
          <w:szCs w:val="24"/>
          <w:shd w:val="clear" w:color="auto" w:fill="FFFFFF"/>
        </w:rPr>
        <w:t xml:space="preserve">El-Deen, A. N., </w:t>
      </w:r>
      <w:r>
        <w:rPr>
          <w:rFonts w:ascii="Times New Roman" w:hAnsi="Times New Roman" w:cs="Times New Roman"/>
          <w:color w:val="222222"/>
          <w:sz w:val="24"/>
          <w:szCs w:val="24"/>
          <w:shd w:val="clear" w:color="auto" w:fill="FFFFFF"/>
        </w:rPr>
        <w:t>and</w:t>
      </w:r>
      <w:r w:rsidRPr="00BA65D6">
        <w:rPr>
          <w:rFonts w:ascii="Times New Roman" w:hAnsi="Times New Roman" w:cs="Times New Roman"/>
          <w:color w:val="222222"/>
          <w:sz w:val="24"/>
          <w:szCs w:val="24"/>
          <w:shd w:val="clear" w:color="auto" w:fill="FFFFFF"/>
        </w:rPr>
        <w:t xml:space="preserve"> El-Deeb, B. A. (2018). Effectiveness of silver nanoparticles against root-knot nematode, Meloidogyne incognita infecting tomato under greenhouse conditions. </w:t>
      </w:r>
      <w:r>
        <w:rPr>
          <w:rFonts w:ascii="Times New Roman" w:hAnsi="Times New Roman" w:cs="Times New Roman"/>
          <w:i/>
          <w:iCs/>
          <w:color w:val="222222"/>
          <w:sz w:val="24"/>
          <w:szCs w:val="24"/>
          <w:shd w:val="clear" w:color="auto" w:fill="FFFFFF"/>
        </w:rPr>
        <w:t xml:space="preserve">J. Agric. </w:t>
      </w:r>
      <w:r w:rsidRPr="00BA65D6">
        <w:rPr>
          <w:rFonts w:ascii="Times New Roman" w:hAnsi="Times New Roman" w:cs="Times New Roman"/>
          <w:i/>
          <w:iCs/>
          <w:color w:val="222222"/>
          <w:sz w:val="24"/>
          <w:szCs w:val="24"/>
          <w:shd w:val="clear" w:color="auto" w:fill="FFFFFF"/>
        </w:rPr>
        <w:t>Sci</w:t>
      </w:r>
      <w:r w:rsidRPr="00BA65D6">
        <w:rPr>
          <w:rFonts w:ascii="Times New Roman" w:hAnsi="Times New Roman" w:cs="Times New Roman"/>
          <w:color w:val="222222"/>
          <w:sz w:val="24"/>
          <w:szCs w:val="24"/>
          <w:shd w:val="clear" w:color="auto" w:fill="FFFFFF"/>
        </w:rPr>
        <w:t>, </w:t>
      </w:r>
      <w:r w:rsidRPr="00130020">
        <w:rPr>
          <w:rFonts w:ascii="Times New Roman" w:hAnsi="Times New Roman" w:cs="Times New Roman"/>
          <w:b/>
          <w:iCs/>
          <w:color w:val="222222"/>
          <w:sz w:val="24"/>
          <w:szCs w:val="24"/>
          <w:shd w:val="clear" w:color="auto" w:fill="FFFFFF"/>
        </w:rPr>
        <w:t>10</w:t>
      </w:r>
      <w:r>
        <w:rPr>
          <w:rFonts w:ascii="Times New Roman" w:hAnsi="Times New Roman" w:cs="Times New Roman"/>
          <w:color w:val="222222"/>
          <w:sz w:val="24"/>
          <w:szCs w:val="24"/>
          <w:shd w:val="clear" w:color="auto" w:fill="FFFFFF"/>
        </w:rPr>
        <w:t>(2):</w:t>
      </w:r>
      <w:r w:rsidRPr="00BA65D6">
        <w:rPr>
          <w:rFonts w:ascii="Times New Roman" w:hAnsi="Times New Roman" w:cs="Times New Roman"/>
          <w:color w:val="222222"/>
          <w:sz w:val="24"/>
          <w:szCs w:val="24"/>
          <w:shd w:val="clear" w:color="auto" w:fill="FFFFFF"/>
        </w:rPr>
        <w:t xml:space="preserve"> 148-56.</w:t>
      </w:r>
    </w:p>
    <w:p w14:paraId="5D8E647E" w14:textId="77777777" w:rsidR="00374B4C" w:rsidRPr="00374B4C" w:rsidRDefault="00374B4C" w:rsidP="00374B4C">
      <w:pPr>
        <w:jc w:val="both"/>
        <w:rPr>
          <w:rFonts w:ascii="Times New Roman" w:hAnsi="Times New Roman" w:cs="Times New Roman"/>
          <w:sz w:val="24"/>
          <w:szCs w:val="24"/>
        </w:rPr>
      </w:pPr>
      <w:r>
        <w:rPr>
          <w:rFonts w:ascii="Times New Roman" w:hAnsi="Times New Roman" w:cs="Times New Roman"/>
          <w:sz w:val="24"/>
          <w:szCs w:val="24"/>
        </w:rPr>
        <w:t xml:space="preserve">4. </w:t>
      </w:r>
      <w:r w:rsidRPr="00BA65D6">
        <w:rPr>
          <w:rFonts w:ascii="Times New Roman" w:hAnsi="Times New Roman" w:cs="Times New Roman"/>
          <w:sz w:val="24"/>
          <w:szCs w:val="24"/>
        </w:rPr>
        <w:t>El-</w:t>
      </w:r>
      <w:proofErr w:type="gramStart"/>
      <w:r w:rsidRPr="00BA65D6">
        <w:rPr>
          <w:rFonts w:ascii="Times New Roman" w:hAnsi="Times New Roman" w:cs="Times New Roman"/>
          <w:sz w:val="24"/>
          <w:szCs w:val="24"/>
        </w:rPr>
        <w:t>Sharaf,  A.M.M.A.</w:t>
      </w:r>
      <w:proofErr w:type="gramEnd"/>
      <w:r w:rsidRPr="00BA65D6">
        <w:rPr>
          <w:rFonts w:ascii="Times New Roman" w:hAnsi="Times New Roman" w:cs="Times New Roman"/>
          <w:sz w:val="24"/>
          <w:szCs w:val="24"/>
        </w:rPr>
        <w:t xml:space="preserve">, </w:t>
      </w:r>
      <w:proofErr w:type="gramStart"/>
      <w:r w:rsidRPr="00BA65D6">
        <w:rPr>
          <w:rFonts w:ascii="Times New Roman" w:hAnsi="Times New Roman" w:cs="Times New Roman"/>
          <w:sz w:val="24"/>
          <w:szCs w:val="24"/>
        </w:rPr>
        <w:t>Kailla,  A.M.</w:t>
      </w:r>
      <w:proofErr w:type="gramEnd"/>
      <w:r w:rsidRPr="00BA65D6">
        <w:rPr>
          <w:rFonts w:ascii="Times New Roman" w:hAnsi="Times New Roman" w:cs="Times New Roman"/>
          <w:sz w:val="24"/>
          <w:szCs w:val="24"/>
        </w:rPr>
        <w:t xml:space="preserve">, </w:t>
      </w:r>
      <w:proofErr w:type="gramStart"/>
      <w:r w:rsidRPr="00BA65D6">
        <w:rPr>
          <w:rFonts w:ascii="Times New Roman" w:hAnsi="Times New Roman" w:cs="Times New Roman"/>
          <w:sz w:val="24"/>
          <w:szCs w:val="24"/>
        </w:rPr>
        <w:t>Attia,  M.S.</w:t>
      </w:r>
      <w:proofErr w:type="gramEnd"/>
      <w:r w:rsidRPr="00BA65D6">
        <w:rPr>
          <w:rFonts w:ascii="Times New Roman" w:hAnsi="Times New Roman" w:cs="Times New Roman"/>
          <w:sz w:val="24"/>
          <w:szCs w:val="24"/>
        </w:rPr>
        <w:t xml:space="preserve">, </w:t>
      </w:r>
      <w:proofErr w:type="gramStart"/>
      <w:r w:rsidRPr="00BA65D6">
        <w:rPr>
          <w:rFonts w:ascii="Times New Roman" w:hAnsi="Times New Roman" w:cs="Times New Roman"/>
          <w:sz w:val="24"/>
          <w:szCs w:val="24"/>
        </w:rPr>
        <w:t>Nofal,  M.M.</w:t>
      </w:r>
      <w:proofErr w:type="gramEnd"/>
      <w:r w:rsidRPr="00BA65D6">
        <w:rPr>
          <w:rFonts w:ascii="Times New Roman" w:hAnsi="Times New Roman" w:cs="Times New Roman"/>
          <w:sz w:val="24"/>
          <w:szCs w:val="24"/>
        </w:rPr>
        <w:t xml:space="preserve"> (2016). Induced resistance in tomato plant against root-knot nematode using biotic and abiotic inducers. </w:t>
      </w:r>
      <w:r w:rsidRPr="00BA65D6">
        <w:rPr>
          <w:rFonts w:ascii="Times New Roman" w:hAnsi="Times New Roman" w:cs="Times New Roman"/>
          <w:i/>
          <w:sz w:val="24"/>
          <w:szCs w:val="24"/>
        </w:rPr>
        <w:t xml:space="preserve">Int. J. Adv. Res. Bio. Sci. </w:t>
      </w:r>
      <w:r w:rsidRPr="00130020">
        <w:rPr>
          <w:rFonts w:ascii="Times New Roman" w:hAnsi="Times New Roman" w:cs="Times New Roman"/>
          <w:b/>
          <w:sz w:val="24"/>
          <w:szCs w:val="24"/>
        </w:rPr>
        <w:t>3</w:t>
      </w:r>
      <w:r w:rsidRPr="00BA65D6">
        <w:rPr>
          <w:rFonts w:ascii="Times New Roman" w:hAnsi="Times New Roman" w:cs="Times New Roman"/>
          <w:sz w:val="24"/>
          <w:szCs w:val="24"/>
        </w:rPr>
        <w:t>(11): 31-46</w:t>
      </w:r>
      <w:r>
        <w:rPr>
          <w:rFonts w:ascii="Times New Roman" w:hAnsi="Times New Roman" w:cs="Times New Roman"/>
          <w:sz w:val="24"/>
          <w:szCs w:val="24"/>
        </w:rPr>
        <w:t>.</w:t>
      </w:r>
    </w:p>
    <w:p w14:paraId="3AB2299D" w14:textId="77777777" w:rsidR="00374B4C" w:rsidRDefault="00374B4C" w:rsidP="00374B4C">
      <w:pPr>
        <w:rPr>
          <w:rFonts w:ascii="Times New Roman" w:hAnsi="Times New Roman" w:cs="Times New Roman"/>
          <w:sz w:val="24"/>
          <w:szCs w:val="24"/>
        </w:rPr>
      </w:pPr>
      <w:r>
        <w:rPr>
          <w:rFonts w:ascii="Times New Roman" w:hAnsi="Times New Roman" w:cs="Times New Roman"/>
          <w:sz w:val="24"/>
          <w:szCs w:val="24"/>
        </w:rPr>
        <w:t xml:space="preserve">5. </w:t>
      </w:r>
      <w:r w:rsidRPr="00BA65D6">
        <w:rPr>
          <w:rFonts w:ascii="Times New Roman" w:hAnsi="Times New Roman" w:cs="Times New Roman"/>
          <w:sz w:val="24"/>
          <w:szCs w:val="24"/>
        </w:rPr>
        <w:t xml:space="preserve">Hazarika, K. (1990). Pathogenicity and management of Meloidogyne incognita on brinjal (Solanum melongena L.) </w:t>
      </w:r>
      <w:proofErr w:type="spellStart"/>
      <w:r w:rsidRPr="00BA65D6">
        <w:rPr>
          <w:rFonts w:ascii="Times New Roman" w:hAnsi="Times New Roman" w:cs="Times New Roman"/>
          <w:sz w:val="24"/>
          <w:szCs w:val="24"/>
        </w:rPr>
        <w:t>Msc</w:t>
      </w:r>
      <w:proofErr w:type="spellEnd"/>
      <w:r w:rsidRPr="00BA65D6">
        <w:rPr>
          <w:rFonts w:ascii="Times New Roman" w:hAnsi="Times New Roman" w:cs="Times New Roman"/>
          <w:sz w:val="24"/>
          <w:szCs w:val="24"/>
        </w:rPr>
        <w:t>. (Agri.) Thesis, Assam Agricultural University, Jorhat</w:t>
      </w:r>
      <w:r>
        <w:rPr>
          <w:rFonts w:ascii="Times New Roman" w:hAnsi="Times New Roman" w:cs="Times New Roman"/>
          <w:sz w:val="24"/>
          <w:szCs w:val="24"/>
        </w:rPr>
        <w:t>.</w:t>
      </w:r>
    </w:p>
    <w:p w14:paraId="5FF33ED4" w14:textId="77777777" w:rsidR="00374B4C" w:rsidRPr="00374B4C" w:rsidRDefault="00374B4C" w:rsidP="00374B4C">
      <w:pPr>
        <w:jc w:val="both"/>
        <w:rPr>
          <w:rFonts w:ascii="Times New Roman" w:hAnsi="Times New Roman" w:cs="Times New Roman"/>
          <w:sz w:val="24"/>
          <w:szCs w:val="24"/>
        </w:rPr>
      </w:pPr>
      <w:r>
        <w:rPr>
          <w:rFonts w:ascii="Times New Roman" w:hAnsi="Times New Roman" w:cs="Times New Roman"/>
          <w:sz w:val="24"/>
          <w:szCs w:val="24"/>
        </w:rPr>
        <w:t xml:space="preserve">6. </w:t>
      </w:r>
      <w:r w:rsidRPr="00BA65D6">
        <w:rPr>
          <w:rFonts w:ascii="Times New Roman" w:hAnsi="Times New Roman" w:cs="Times New Roman"/>
          <w:sz w:val="24"/>
          <w:szCs w:val="24"/>
        </w:rPr>
        <w:t xml:space="preserve">Hassan, M.E.M., </w:t>
      </w:r>
      <w:proofErr w:type="spellStart"/>
      <w:r w:rsidRPr="00BA65D6">
        <w:rPr>
          <w:rFonts w:ascii="Times New Roman" w:hAnsi="Times New Roman" w:cs="Times New Roman"/>
          <w:sz w:val="24"/>
          <w:szCs w:val="24"/>
        </w:rPr>
        <w:t>Zawam</w:t>
      </w:r>
      <w:proofErr w:type="spellEnd"/>
      <w:r w:rsidRPr="00BA65D6">
        <w:rPr>
          <w:rFonts w:ascii="Times New Roman" w:hAnsi="Times New Roman" w:cs="Times New Roman"/>
          <w:sz w:val="24"/>
          <w:szCs w:val="24"/>
        </w:rPr>
        <w:t xml:space="preserve">, H.S., Nahas, S.E.M.E.I. and </w:t>
      </w:r>
      <w:proofErr w:type="spellStart"/>
      <w:r w:rsidRPr="00BA65D6">
        <w:rPr>
          <w:rFonts w:ascii="Times New Roman" w:hAnsi="Times New Roman" w:cs="Times New Roman"/>
          <w:sz w:val="24"/>
          <w:szCs w:val="24"/>
        </w:rPr>
        <w:t>Desoukey</w:t>
      </w:r>
      <w:proofErr w:type="spellEnd"/>
      <w:r w:rsidRPr="00BA65D6">
        <w:rPr>
          <w:rFonts w:ascii="Times New Roman" w:hAnsi="Times New Roman" w:cs="Times New Roman"/>
          <w:sz w:val="24"/>
          <w:szCs w:val="24"/>
        </w:rPr>
        <w:t xml:space="preserve">, A.F. (2016). Comparison study between silver against </w:t>
      </w:r>
      <w:r w:rsidRPr="00BA65D6">
        <w:rPr>
          <w:rFonts w:ascii="Times New Roman" w:hAnsi="Times New Roman" w:cs="Times New Roman"/>
          <w:i/>
          <w:sz w:val="24"/>
          <w:szCs w:val="24"/>
        </w:rPr>
        <w:t>Meloidogyne incognita</w:t>
      </w:r>
      <w:r w:rsidRPr="00BA65D6">
        <w:rPr>
          <w:rFonts w:ascii="Times New Roman" w:hAnsi="Times New Roman" w:cs="Times New Roman"/>
          <w:sz w:val="24"/>
          <w:szCs w:val="24"/>
        </w:rPr>
        <w:t xml:space="preserve"> on tomato seedlings. </w:t>
      </w:r>
      <w:r w:rsidRPr="00BA65D6">
        <w:rPr>
          <w:rFonts w:ascii="Times New Roman" w:hAnsi="Times New Roman" w:cs="Times New Roman"/>
          <w:i/>
          <w:sz w:val="24"/>
          <w:szCs w:val="24"/>
        </w:rPr>
        <w:t xml:space="preserve">Plant </w:t>
      </w:r>
      <w:proofErr w:type="spellStart"/>
      <w:r w:rsidRPr="00BA65D6">
        <w:rPr>
          <w:rFonts w:ascii="Times New Roman" w:hAnsi="Times New Roman" w:cs="Times New Roman"/>
          <w:i/>
          <w:sz w:val="24"/>
          <w:szCs w:val="24"/>
        </w:rPr>
        <w:t>Pathol</w:t>
      </w:r>
      <w:proofErr w:type="spellEnd"/>
      <w:r w:rsidRPr="00BA65D6">
        <w:rPr>
          <w:rFonts w:ascii="Times New Roman" w:hAnsi="Times New Roman" w:cs="Times New Roman"/>
          <w:i/>
          <w:sz w:val="24"/>
          <w:szCs w:val="24"/>
        </w:rPr>
        <w:t>. J.</w:t>
      </w:r>
      <w:r w:rsidRPr="00BA65D6">
        <w:rPr>
          <w:rFonts w:ascii="Times New Roman" w:hAnsi="Times New Roman" w:cs="Times New Roman"/>
          <w:sz w:val="24"/>
          <w:szCs w:val="24"/>
        </w:rPr>
        <w:t xml:space="preserve"> </w:t>
      </w:r>
      <w:r w:rsidRPr="00130020">
        <w:rPr>
          <w:rFonts w:ascii="Times New Roman" w:hAnsi="Times New Roman" w:cs="Times New Roman"/>
          <w:b/>
          <w:sz w:val="24"/>
          <w:szCs w:val="24"/>
        </w:rPr>
        <w:t>15</w:t>
      </w:r>
      <w:r w:rsidRPr="00BA65D6">
        <w:rPr>
          <w:rFonts w:ascii="Times New Roman" w:hAnsi="Times New Roman" w:cs="Times New Roman"/>
          <w:sz w:val="24"/>
          <w:szCs w:val="24"/>
        </w:rPr>
        <w:t>(4): 144-151.</w:t>
      </w:r>
    </w:p>
    <w:p w14:paraId="11BE4035" w14:textId="77777777" w:rsidR="00625AF2" w:rsidRDefault="00374B4C" w:rsidP="00625AF2">
      <w:pPr>
        <w:jc w:val="both"/>
        <w:rPr>
          <w:rFonts w:ascii="Times New Roman" w:hAnsi="Times New Roman" w:cs="Times New Roman"/>
          <w:sz w:val="24"/>
          <w:szCs w:val="24"/>
        </w:rPr>
      </w:pPr>
      <w:r>
        <w:rPr>
          <w:rFonts w:ascii="Times New Roman" w:hAnsi="Times New Roman" w:cs="Times New Roman"/>
          <w:sz w:val="24"/>
          <w:szCs w:val="24"/>
        </w:rPr>
        <w:t xml:space="preserve">7. </w:t>
      </w:r>
      <w:r w:rsidR="00625AF2" w:rsidRPr="00BA65D6">
        <w:rPr>
          <w:rFonts w:ascii="Times New Roman" w:hAnsi="Times New Roman" w:cs="Times New Roman"/>
          <w:sz w:val="24"/>
          <w:szCs w:val="24"/>
        </w:rPr>
        <w:t>India-stat. Indiastat.com. Area, Production and Productivity of Brinjal in India (1987-1988, 1991-1992 and 1993-1994 to 2021-2022 (2nd advance estimate) (indiastat.com); c2022</w:t>
      </w:r>
      <w:r w:rsidR="00625AF2">
        <w:rPr>
          <w:rFonts w:ascii="Times New Roman" w:hAnsi="Times New Roman" w:cs="Times New Roman"/>
          <w:sz w:val="24"/>
          <w:szCs w:val="24"/>
        </w:rPr>
        <w:t>.</w:t>
      </w:r>
    </w:p>
    <w:p w14:paraId="4AB1E807" w14:textId="77777777" w:rsidR="00374B4C" w:rsidRDefault="00374B4C" w:rsidP="00625AF2">
      <w:pPr>
        <w:jc w:val="both"/>
      </w:pPr>
      <w:r>
        <w:rPr>
          <w:rFonts w:ascii="Times New Roman" w:hAnsi="Times New Roman" w:cs="Times New Roman"/>
          <w:sz w:val="24"/>
          <w:szCs w:val="24"/>
        </w:rPr>
        <w:t xml:space="preserve">8. </w:t>
      </w:r>
      <w:r w:rsidRPr="00BA65D6">
        <w:rPr>
          <w:rFonts w:ascii="Times New Roman" w:hAnsi="Times New Roman" w:cs="Times New Roman"/>
          <w:sz w:val="24"/>
          <w:szCs w:val="24"/>
        </w:rPr>
        <w:t xml:space="preserve">Joseph, T. and M. Morrison. 2006. Nanotechnology in Agriculture Food: A </w:t>
      </w:r>
      <w:proofErr w:type="spellStart"/>
      <w:r w:rsidRPr="00BA65D6">
        <w:rPr>
          <w:rFonts w:ascii="Times New Roman" w:hAnsi="Times New Roman" w:cs="Times New Roman"/>
          <w:sz w:val="24"/>
          <w:szCs w:val="24"/>
        </w:rPr>
        <w:t>Nanoforum</w:t>
      </w:r>
      <w:proofErr w:type="spellEnd"/>
      <w:r w:rsidRPr="00BA65D6">
        <w:rPr>
          <w:rFonts w:ascii="Times New Roman" w:hAnsi="Times New Roman" w:cs="Times New Roman"/>
          <w:sz w:val="24"/>
          <w:szCs w:val="24"/>
        </w:rPr>
        <w:t xml:space="preserve"> report published in 2006. Available: </w:t>
      </w:r>
      <w:hyperlink r:id="rId7" w:history="1">
        <w:r w:rsidRPr="00BA65D6">
          <w:rPr>
            <w:rStyle w:val="Hyperlink"/>
            <w:rFonts w:ascii="Times New Roman" w:hAnsi="Times New Roman" w:cs="Times New Roman"/>
            <w:sz w:val="24"/>
            <w:szCs w:val="24"/>
          </w:rPr>
          <w:t>www.nanoforum.org</w:t>
        </w:r>
      </w:hyperlink>
      <w:r>
        <w:t>.</w:t>
      </w:r>
    </w:p>
    <w:p w14:paraId="261F25EB" w14:textId="77777777" w:rsidR="00374B4C" w:rsidRDefault="00374B4C" w:rsidP="00374B4C">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9. </w:t>
      </w:r>
      <w:r w:rsidRPr="00BA65D6">
        <w:rPr>
          <w:rFonts w:ascii="Times New Roman" w:hAnsi="Times New Roman" w:cs="Times New Roman"/>
          <w:color w:val="222222"/>
          <w:sz w:val="24"/>
          <w:szCs w:val="24"/>
          <w:shd w:val="clear" w:color="auto" w:fill="FFFFFF"/>
        </w:rPr>
        <w:t xml:space="preserve">Kumari, S., Mahanta, B., Borah, A., </w:t>
      </w:r>
      <w:r>
        <w:rPr>
          <w:rFonts w:ascii="Times New Roman" w:hAnsi="Times New Roman" w:cs="Times New Roman"/>
          <w:color w:val="222222"/>
          <w:sz w:val="24"/>
          <w:szCs w:val="24"/>
          <w:shd w:val="clear" w:color="auto" w:fill="FFFFFF"/>
        </w:rPr>
        <w:t>and</w:t>
      </w:r>
      <w:r w:rsidRPr="00BA65D6">
        <w:rPr>
          <w:rFonts w:ascii="Times New Roman" w:hAnsi="Times New Roman" w:cs="Times New Roman"/>
          <w:color w:val="222222"/>
          <w:sz w:val="24"/>
          <w:szCs w:val="24"/>
          <w:shd w:val="clear" w:color="auto" w:fill="FFFFFF"/>
        </w:rPr>
        <w:t xml:space="preserve"> Dutta, P. (2024). In vivo Evaluation of Silver Nanoparticles on the Management of Meloidogyne incognita in Green Gram. </w:t>
      </w:r>
      <w:r w:rsidRPr="00BA65D6">
        <w:rPr>
          <w:rFonts w:ascii="Times New Roman" w:hAnsi="Times New Roman" w:cs="Times New Roman"/>
          <w:i/>
          <w:iCs/>
          <w:color w:val="222222"/>
          <w:sz w:val="24"/>
          <w:szCs w:val="24"/>
          <w:shd w:val="clear" w:color="auto" w:fill="FFFFFF"/>
        </w:rPr>
        <w:t>Journal of Scientific Research and Reports</w:t>
      </w:r>
      <w:r w:rsidRPr="00BA65D6">
        <w:rPr>
          <w:rFonts w:ascii="Times New Roman" w:hAnsi="Times New Roman" w:cs="Times New Roman"/>
          <w:color w:val="222222"/>
          <w:sz w:val="24"/>
          <w:szCs w:val="24"/>
          <w:shd w:val="clear" w:color="auto" w:fill="FFFFFF"/>
        </w:rPr>
        <w:t>, </w:t>
      </w:r>
      <w:r w:rsidRPr="00130020">
        <w:rPr>
          <w:rFonts w:ascii="Times New Roman" w:hAnsi="Times New Roman" w:cs="Times New Roman"/>
          <w:b/>
          <w:iCs/>
          <w:color w:val="222222"/>
          <w:sz w:val="24"/>
          <w:szCs w:val="24"/>
          <w:shd w:val="clear" w:color="auto" w:fill="FFFFFF"/>
        </w:rPr>
        <w:t>30</w:t>
      </w:r>
      <w:r>
        <w:rPr>
          <w:rFonts w:ascii="Times New Roman" w:hAnsi="Times New Roman" w:cs="Times New Roman"/>
          <w:color w:val="222222"/>
          <w:sz w:val="24"/>
          <w:szCs w:val="24"/>
          <w:shd w:val="clear" w:color="auto" w:fill="FFFFFF"/>
        </w:rPr>
        <w:t>(4):</w:t>
      </w:r>
      <w:r w:rsidRPr="00BA65D6">
        <w:rPr>
          <w:rFonts w:ascii="Times New Roman" w:hAnsi="Times New Roman" w:cs="Times New Roman"/>
          <w:color w:val="222222"/>
          <w:sz w:val="24"/>
          <w:szCs w:val="24"/>
          <w:shd w:val="clear" w:color="auto" w:fill="FFFFFF"/>
        </w:rPr>
        <w:t xml:space="preserve"> 115-121</w:t>
      </w:r>
      <w:r>
        <w:rPr>
          <w:rFonts w:ascii="Times New Roman" w:hAnsi="Times New Roman" w:cs="Times New Roman"/>
          <w:color w:val="222222"/>
          <w:sz w:val="24"/>
          <w:szCs w:val="24"/>
          <w:shd w:val="clear" w:color="auto" w:fill="FFFFFF"/>
        </w:rPr>
        <w:t>.</w:t>
      </w:r>
    </w:p>
    <w:p w14:paraId="13FE65E4" w14:textId="77777777" w:rsidR="00374B4C" w:rsidRPr="00374B4C" w:rsidRDefault="00374B4C" w:rsidP="00374B4C">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10. </w:t>
      </w:r>
      <w:r w:rsidRPr="00BA65D6">
        <w:rPr>
          <w:rFonts w:ascii="Times New Roman" w:hAnsi="Times New Roman" w:cs="Times New Roman"/>
          <w:color w:val="222222"/>
          <w:sz w:val="24"/>
          <w:szCs w:val="24"/>
          <w:shd w:val="clear" w:color="auto" w:fill="FFFFFF"/>
        </w:rPr>
        <w:t xml:space="preserve">Pankaj, Shakil, N. A., Kumar, J., Singh, M. K., </w:t>
      </w:r>
      <w:r>
        <w:rPr>
          <w:rFonts w:ascii="Times New Roman" w:hAnsi="Times New Roman" w:cs="Times New Roman"/>
          <w:color w:val="222222"/>
          <w:sz w:val="24"/>
          <w:szCs w:val="24"/>
          <w:shd w:val="clear" w:color="auto" w:fill="FFFFFF"/>
        </w:rPr>
        <w:t>and</w:t>
      </w:r>
      <w:r w:rsidRPr="00BA65D6">
        <w:rPr>
          <w:rFonts w:ascii="Times New Roman" w:hAnsi="Times New Roman" w:cs="Times New Roman"/>
          <w:color w:val="222222"/>
          <w:sz w:val="24"/>
          <w:szCs w:val="24"/>
          <w:shd w:val="clear" w:color="auto" w:fill="FFFFFF"/>
        </w:rPr>
        <w:t xml:space="preserve"> Singh, K. (2012). </w:t>
      </w:r>
      <w:proofErr w:type="spellStart"/>
      <w:r w:rsidRPr="00BA65D6">
        <w:rPr>
          <w:rFonts w:ascii="Times New Roman" w:hAnsi="Times New Roman" w:cs="Times New Roman"/>
          <w:color w:val="222222"/>
          <w:sz w:val="24"/>
          <w:szCs w:val="24"/>
          <w:shd w:val="clear" w:color="auto" w:fill="FFFFFF"/>
        </w:rPr>
        <w:t>Bioefficacy</w:t>
      </w:r>
      <w:proofErr w:type="spellEnd"/>
      <w:r w:rsidRPr="00BA65D6">
        <w:rPr>
          <w:rFonts w:ascii="Times New Roman" w:hAnsi="Times New Roman" w:cs="Times New Roman"/>
          <w:color w:val="222222"/>
          <w:sz w:val="24"/>
          <w:szCs w:val="24"/>
          <w:shd w:val="clear" w:color="auto" w:fill="FFFFFF"/>
        </w:rPr>
        <w:t xml:space="preserve"> evaluation of controlled release formulations based on amphiphilic nano-polymer of carbofuran against Meloidogyne incognita infecting tomato. </w:t>
      </w:r>
      <w:r w:rsidRPr="00BA65D6">
        <w:rPr>
          <w:rFonts w:ascii="Times New Roman" w:hAnsi="Times New Roman" w:cs="Times New Roman"/>
          <w:i/>
          <w:iCs/>
          <w:color w:val="222222"/>
          <w:sz w:val="24"/>
          <w:szCs w:val="24"/>
          <w:shd w:val="clear" w:color="auto" w:fill="FFFFFF"/>
        </w:rPr>
        <w:t>Journal of Environmental Science and Health, Part B</w:t>
      </w:r>
      <w:r w:rsidRPr="00BA65D6">
        <w:rPr>
          <w:rFonts w:ascii="Times New Roman" w:hAnsi="Times New Roman" w:cs="Times New Roman"/>
          <w:color w:val="222222"/>
          <w:sz w:val="24"/>
          <w:szCs w:val="24"/>
          <w:shd w:val="clear" w:color="auto" w:fill="FFFFFF"/>
        </w:rPr>
        <w:t>, </w:t>
      </w:r>
      <w:r w:rsidRPr="00130020">
        <w:rPr>
          <w:rFonts w:ascii="Times New Roman" w:hAnsi="Times New Roman" w:cs="Times New Roman"/>
          <w:b/>
          <w:iCs/>
          <w:color w:val="222222"/>
          <w:sz w:val="24"/>
          <w:szCs w:val="24"/>
          <w:shd w:val="clear" w:color="auto" w:fill="FFFFFF"/>
        </w:rPr>
        <w:t>47</w:t>
      </w:r>
      <w:r w:rsidRPr="00BA65D6">
        <w:rPr>
          <w:rFonts w:ascii="Times New Roman" w:hAnsi="Times New Roman" w:cs="Times New Roman"/>
          <w:color w:val="222222"/>
          <w:sz w:val="24"/>
          <w:szCs w:val="24"/>
          <w:shd w:val="clear" w:color="auto" w:fill="FFFFFF"/>
        </w:rPr>
        <w:t>(6), 520-528.</w:t>
      </w:r>
    </w:p>
    <w:p w14:paraId="2197942D" w14:textId="77777777" w:rsidR="00374B4C" w:rsidRDefault="00374B4C" w:rsidP="00374B4C">
      <w:pPr>
        <w:jc w:val="both"/>
        <w:rPr>
          <w:rFonts w:ascii="Times New Roman" w:hAnsi="Times New Roman" w:cs="Times New Roman"/>
          <w:sz w:val="24"/>
          <w:szCs w:val="24"/>
        </w:rPr>
      </w:pPr>
      <w:r>
        <w:rPr>
          <w:rFonts w:ascii="Times New Roman" w:hAnsi="Times New Roman" w:cs="Times New Roman"/>
          <w:sz w:val="24"/>
          <w:szCs w:val="24"/>
        </w:rPr>
        <w:t xml:space="preserve">11. </w:t>
      </w:r>
      <w:r w:rsidRPr="00BA65D6">
        <w:rPr>
          <w:rFonts w:ascii="Times New Roman" w:hAnsi="Times New Roman" w:cs="Times New Roman"/>
          <w:sz w:val="24"/>
          <w:szCs w:val="24"/>
        </w:rPr>
        <w:t xml:space="preserve">Reddy, P. P. 1986. Analysis of crop losses in certain vegetables due to Meloidogyne incognita. Int. </w:t>
      </w:r>
      <w:proofErr w:type="spellStart"/>
      <w:r w:rsidRPr="00BA65D6">
        <w:rPr>
          <w:rFonts w:ascii="Times New Roman" w:hAnsi="Times New Roman" w:cs="Times New Roman"/>
          <w:sz w:val="24"/>
          <w:szCs w:val="24"/>
        </w:rPr>
        <w:t>Nematol</w:t>
      </w:r>
      <w:proofErr w:type="spellEnd"/>
      <w:r w:rsidRPr="00BA65D6">
        <w:rPr>
          <w:rFonts w:ascii="Times New Roman" w:hAnsi="Times New Roman" w:cs="Times New Roman"/>
          <w:sz w:val="24"/>
          <w:szCs w:val="24"/>
        </w:rPr>
        <w:t xml:space="preserve">. Network </w:t>
      </w:r>
      <w:proofErr w:type="spellStart"/>
      <w:r w:rsidRPr="00BA65D6">
        <w:rPr>
          <w:rFonts w:ascii="Times New Roman" w:hAnsi="Times New Roman" w:cs="Times New Roman"/>
          <w:sz w:val="24"/>
          <w:szCs w:val="24"/>
        </w:rPr>
        <w:t>Newsl</w:t>
      </w:r>
      <w:proofErr w:type="spellEnd"/>
      <w:r w:rsidRPr="00BA65D6">
        <w:rPr>
          <w:rFonts w:ascii="Times New Roman" w:hAnsi="Times New Roman" w:cs="Times New Roman"/>
          <w:sz w:val="24"/>
          <w:szCs w:val="24"/>
        </w:rPr>
        <w:t xml:space="preserve">. </w:t>
      </w:r>
      <w:r w:rsidRPr="00130020">
        <w:rPr>
          <w:rFonts w:ascii="Times New Roman" w:hAnsi="Times New Roman" w:cs="Times New Roman"/>
          <w:b/>
          <w:sz w:val="24"/>
          <w:szCs w:val="24"/>
        </w:rPr>
        <w:t>3</w:t>
      </w:r>
      <w:r w:rsidRPr="00BA65D6">
        <w:rPr>
          <w:rFonts w:ascii="Times New Roman" w:hAnsi="Times New Roman" w:cs="Times New Roman"/>
          <w:sz w:val="24"/>
          <w:szCs w:val="24"/>
        </w:rPr>
        <w:t>(4): 3-4.</w:t>
      </w:r>
    </w:p>
    <w:p w14:paraId="4F1C4C9A" w14:textId="77777777" w:rsidR="00625AF2" w:rsidRDefault="00374B4C" w:rsidP="00625AF2">
      <w:pPr>
        <w:jc w:val="both"/>
        <w:rPr>
          <w:rFonts w:ascii="Times New Roman" w:hAnsi="Times New Roman" w:cs="Times New Roman"/>
          <w:sz w:val="24"/>
          <w:szCs w:val="24"/>
        </w:rPr>
      </w:pPr>
      <w:r>
        <w:rPr>
          <w:rFonts w:ascii="Times New Roman" w:hAnsi="Times New Roman" w:cs="Times New Roman"/>
          <w:sz w:val="24"/>
          <w:szCs w:val="24"/>
        </w:rPr>
        <w:t xml:space="preserve">12. </w:t>
      </w:r>
      <w:r w:rsidR="00625AF2" w:rsidRPr="00BA65D6">
        <w:rPr>
          <w:rFonts w:ascii="Times New Roman" w:hAnsi="Times New Roman" w:cs="Times New Roman"/>
          <w:sz w:val="24"/>
          <w:szCs w:val="24"/>
        </w:rPr>
        <w:t xml:space="preserve">Roy, A.K. (1972) Reaction of some plants to the attack of </w:t>
      </w:r>
      <w:r w:rsidR="00625AF2" w:rsidRPr="00BA65D6">
        <w:rPr>
          <w:rFonts w:ascii="Times New Roman" w:hAnsi="Times New Roman" w:cs="Times New Roman"/>
          <w:i/>
          <w:sz w:val="24"/>
          <w:szCs w:val="24"/>
        </w:rPr>
        <w:t>Meloidogyne incognita</w:t>
      </w:r>
      <w:r w:rsidR="00625AF2" w:rsidRPr="00BA65D6">
        <w:rPr>
          <w:rFonts w:ascii="Times New Roman" w:hAnsi="Times New Roman" w:cs="Times New Roman"/>
          <w:sz w:val="24"/>
          <w:szCs w:val="24"/>
        </w:rPr>
        <w:t xml:space="preserve"> in Assam.</w:t>
      </w:r>
      <w:r w:rsidR="00625AF2">
        <w:rPr>
          <w:rFonts w:ascii="Times New Roman" w:hAnsi="Times New Roman" w:cs="Times New Roman"/>
          <w:sz w:val="24"/>
          <w:szCs w:val="24"/>
        </w:rPr>
        <w:t xml:space="preserve"> </w:t>
      </w:r>
      <w:r w:rsidR="00625AF2" w:rsidRPr="00BA65D6">
        <w:rPr>
          <w:rFonts w:ascii="Times New Roman" w:hAnsi="Times New Roman" w:cs="Times New Roman"/>
          <w:i/>
          <w:sz w:val="24"/>
          <w:szCs w:val="24"/>
        </w:rPr>
        <w:t xml:space="preserve">Indian J. </w:t>
      </w:r>
      <w:proofErr w:type="spellStart"/>
      <w:r w:rsidR="00625AF2" w:rsidRPr="00BA65D6">
        <w:rPr>
          <w:rFonts w:ascii="Times New Roman" w:hAnsi="Times New Roman" w:cs="Times New Roman"/>
          <w:i/>
          <w:sz w:val="24"/>
          <w:szCs w:val="24"/>
        </w:rPr>
        <w:t>Nematol</w:t>
      </w:r>
      <w:proofErr w:type="spellEnd"/>
      <w:r w:rsidR="00625AF2" w:rsidRPr="00BA65D6">
        <w:rPr>
          <w:rFonts w:ascii="Times New Roman" w:hAnsi="Times New Roman" w:cs="Times New Roman"/>
          <w:sz w:val="24"/>
          <w:szCs w:val="24"/>
        </w:rPr>
        <w:t xml:space="preserve">. </w:t>
      </w:r>
      <w:r w:rsidR="00625AF2" w:rsidRPr="00BA65D6">
        <w:rPr>
          <w:rFonts w:ascii="Times New Roman" w:hAnsi="Times New Roman" w:cs="Times New Roman"/>
          <w:b/>
          <w:sz w:val="24"/>
          <w:szCs w:val="24"/>
        </w:rPr>
        <w:t>2</w:t>
      </w:r>
      <w:r w:rsidR="00625AF2" w:rsidRPr="00BA65D6">
        <w:rPr>
          <w:rFonts w:ascii="Times New Roman" w:hAnsi="Times New Roman" w:cs="Times New Roman"/>
          <w:sz w:val="24"/>
          <w:szCs w:val="24"/>
        </w:rPr>
        <w:t>(1): 86-89.</w:t>
      </w:r>
    </w:p>
    <w:p w14:paraId="0BB38A03" w14:textId="77777777" w:rsidR="00374B4C" w:rsidRPr="00374B4C" w:rsidRDefault="00374B4C" w:rsidP="00374B4C">
      <w:pPr>
        <w:spacing w:line="360" w:lineRule="auto"/>
        <w:jc w:val="both"/>
        <w:rPr>
          <w:rFonts w:ascii="Times New Roman" w:hAnsi="Times New Roman" w:cs="Times New Roman"/>
          <w:b/>
          <w:sz w:val="24"/>
          <w:szCs w:val="24"/>
        </w:rPr>
      </w:pPr>
      <w:r>
        <w:rPr>
          <w:rFonts w:ascii="Times New Roman" w:hAnsi="Times New Roman" w:cs="Times New Roman"/>
          <w:color w:val="222222"/>
          <w:shd w:val="clear" w:color="auto" w:fill="FFFFFF"/>
        </w:rPr>
        <w:lastRenderedPageBreak/>
        <w:t xml:space="preserve">13. </w:t>
      </w:r>
      <w:r w:rsidRPr="00C3382F">
        <w:rPr>
          <w:rFonts w:ascii="Times New Roman" w:hAnsi="Times New Roman" w:cs="Times New Roman"/>
          <w:color w:val="222222"/>
          <w:shd w:val="clear" w:color="auto" w:fill="FFFFFF"/>
        </w:rPr>
        <w:t xml:space="preserve">Sharma, R., Sharma, H., Pareek, A., </w:t>
      </w:r>
      <w:r>
        <w:rPr>
          <w:rFonts w:ascii="Times New Roman" w:hAnsi="Times New Roman" w:cs="Times New Roman"/>
          <w:color w:val="222222"/>
          <w:shd w:val="clear" w:color="auto" w:fill="FFFFFF"/>
        </w:rPr>
        <w:t>and</w:t>
      </w:r>
      <w:r w:rsidRPr="00C3382F">
        <w:rPr>
          <w:rFonts w:ascii="Times New Roman" w:hAnsi="Times New Roman" w:cs="Times New Roman"/>
          <w:color w:val="222222"/>
          <w:shd w:val="clear" w:color="auto" w:fill="FFFFFF"/>
        </w:rPr>
        <w:t xml:space="preserve"> Lodha, P. (2025). Eco-Friendly Synthesis of </w:t>
      </w:r>
      <w:proofErr w:type="spellStart"/>
      <w:r w:rsidRPr="00C3382F">
        <w:rPr>
          <w:rFonts w:ascii="Times New Roman" w:hAnsi="Times New Roman" w:cs="Times New Roman"/>
          <w:color w:val="222222"/>
          <w:shd w:val="clear" w:color="auto" w:fill="FFFFFF"/>
        </w:rPr>
        <w:t>ZnO</w:t>
      </w:r>
      <w:proofErr w:type="spellEnd"/>
      <w:r w:rsidRPr="00C3382F">
        <w:rPr>
          <w:rFonts w:ascii="Times New Roman" w:hAnsi="Times New Roman" w:cs="Times New Roman"/>
          <w:color w:val="222222"/>
          <w:shd w:val="clear" w:color="auto" w:fill="FFFFFF"/>
        </w:rPr>
        <w:t xml:space="preserve"> Nanoparticles from </w:t>
      </w:r>
      <w:r w:rsidRPr="00C3382F">
        <w:rPr>
          <w:rFonts w:ascii="Times New Roman" w:hAnsi="Times New Roman" w:cs="Times New Roman"/>
          <w:i/>
          <w:color w:val="222222"/>
          <w:shd w:val="clear" w:color="auto" w:fill="FFFFFF"/>
        </w:rPr>
        <w:t xml:space="preserve">Calotropis </w:t>
      </w:r>
      <w:proofErr w:type="spellStart"/>
      <w:r w:rsidRPr="00C3382F">
        <w:rPr>
          <w:rFonts w:ascii="Times New Roman" w:hAnsi="Times New Roman" w:cs="Times New Roman"/>
          <w:i/>
          <w:color w:val="222222"/>
          <w:shd w:val="clear" w:color="auto" w:fill="FFFFFF"/>
        </w:rPr>
        <w:t>procera</w:t>
      </w:r>
      <w:proofErr w:type="spellEnd"/>
      <w:r w:rsidRPr="00C3382F">
        <w:rPr>
          <w:rFonts w:ascii="Times New Roman" w:hAnsi="Times New Roman" w:cs="Times New Roman"/>
          <w:color w:val="222222"/>
          <w:shd w:val="clear" w:color="auto" w:fill="FFFFFF"/>
        </w:rPr>
        <w:t xml:space="preserve"> and </w:t>
      </w:r>
      <w:proofErr w:type="spellStart"/>
      <w:r w:rsidRPr="00C3382F">
        <w:rPr>
          <w:rFonts w:ascii="Times New Roman" w:hAnsi="Times New Roman" w:cs="Times New Roman"/>
          <w:color w:val="222222"/>
          <w:shd w:val="clear" w:color="auto" w:fill="FFFFFF"/>
        </w:rPr>
        <w:t>their</w:t>
      </w:r>
      <w:proofErr w:type="spellEnd"/>
      <w:r w:rsidRPr="00C3382F">
        <w:rPr>
          <w:rFonts w:ascii="Times New Roman" w:hAnsi="Times New Roman" w:cs="Times New Roman"/>
          <w:color w:val="222222"/>
          <w:shd w:val="clear" w:color="auto" w:fill="FFFFFF"/>
        </w:rPr>
        <w:t xml:space="preserve"> in vivo </w:t>
      </w:r>
      <w:proofErr w:type="spellStart"/>
      <w:r w:rsidRPr="00C3382F">
        <w:rPr>
          <w:rFonts w:ascii="Times New Roman" w:hAnsi="Times New Roman" w:cs="Times New Roman"/>
          <w:color w:val="222222"/>
          <w:shd w:val="clear" w:color="auto" w:fill="FFFFFF"/>
        </w:rPr>
        <w:t>Nematicidal</w:t>
      </w:r>
      <w:proofErr w:type="spellEnd"/>
      <w:r w:rsidRPr="00C3382F">
        <w:rPr>
          <w:rFonts w:ascii="Times New Roman" w:hAnsi="Times New Roman" w:cs="Times New Roman"/>
          <w:color w:val="222222"/>
          <w:shd w:val="clear" w:color="auto" w:fill="FFFFFF"/>
        </w:rPr>
        <w:t xml:space="preserve"> Potential. </w:t>
      </w:r>
      <w:r w:rsidRPr="00C3382F">
        <w:rPr>
          <w:rFonts w:ascii="Times New Roman" w:hAnsi="Times New Roman" w:cs="Times New Roman"/>
          <w:i/>
        </w:rPr>
        <w:t>Int. J.  Lif. Sci.</w:t>
      </w:r>
      <w:r w:rsidRPr="00C3382F">
        <w:rPr>
          <w:rFonts w:ascii="Times New Roman" w:hAnsi="Times New Roman" w:cs="Times New Roman"/>
          <w:b/>
        </w:rPr>
        <w:t xml:space="preserve"> 11</w:t>
      </w:r>
      <w:r w:rsidRPr="00C3382F">
        <w:rPr>
          <w:rFonts w:ascii="Times New Roman" w:hAnsi="Times New Roman" w:cs="Times New Roman"/>
        </w:rPr>
        <w:t xml:space="preserve">(2): 71-78 DOI: </w:t>
      </w:r>
      <w:hyperlink r:id="rId8" w:history="1">
        <w:r w:rsidRPr="00B14317">
          <w:rPr>
            <w:rStyle w:val="Hyperlink"/>
            <w:rFonts w:ascii="Times New Roman" w:hAnsi="Times New Roman" w:cs="Times New Roman"/>
          </w:rPr>
          <w:t>https://doi.org/10.21276/SSR-IIJLS.2025.11</w:t>
        </w:r>
      </w:hyperlink>
    </w:p>
    <w:p w14:paraId="01C2554F" w14:textId="77777777" w:rsidR="00625AF2" w:rsidRDefault="00374B4C" w:rsidP="00625AF2">
      <w:pPr>
        <w:jc w:val="both"/>
        <w:rPr>
          <w:rFonts w:ascii="Times New Roman" w:hAnsi="Times New Roman" w:cs="Times New Roman"/>
          <w:sz w:val="24"/>
          <w:szCs w:val="24"/>
        </w:rPr>
      </w:pPr>
      <w:r>
        <w:rPr>
          <w:rFonts w:ascii="Times New Roman" w:hAnsi="Times New Roman" w:cs="Times New Roman"/>
          <w:sz w:val="24"/>
          <w:szCs w:val="24"/>
        </w:rPr>
        <w:t xml:space="preserve">14. </w:t>
      </w:r>
      <w:r w:rsidR="00625AF2" w:rsidRPr="00BA65D6">
        <w:rPr>
          <w:rFonts w:ascii="Times New Roman" w:hAnsi="Times New Roman" w:cs="Times New Roman"/>
          <w:sz w:val="24"/>
          <w:szCs w:val="24"/>
        </w:rPr>
        <w:t>Singh, S., Singh, B. and Singh, A.P. (2015) Nematodes: a threat to sustainability of agriculture. Procedia Environ Sci 29:215–216.</w:t>
      </w:r>
    </w:p>
    <w:p w14:paraId="174F5E5D" w14:textId="77777777" w:rsidR="009034F8" w:rsidRDefault="00374B4C" w:rsidP="00625AF2">
      <w:pPr>
        <w:jc w:val="both"/>
        <w:rPr>
          <w:rFonts w:ascii="Times New Roman" w:hAnsi="Times New Roman" w:cs="Times New Roman"/>
          <w:sz w:val="24"/>
          <w:szCs w:val="24"/>
        </w:rPr>
      </w:pPr>
      <w:r>
        <w:rPr>
          <w:rFonts w:ascii="Times New Roman" w:hAnsi="Times New Roman" w:cs="Times New Roman"/>
          <w:iCs/>
          <w:sz w:val="24"/>
          <w:szCs w:val="24"/>
        </w:rPr>
        <w:t xml:space="preserve">15. </w:t>
      </w:r>
      <w:proofErr w:type="spellStart"/>
      <w:r w:rsidR="00625AF2" w:rsidRPr="00BA65D6">
        <w:rPr>
          <w:rFonts w:ascii="Times New Roman" w:hAnsi="Times New Roman" w:cs="Times New Roman"/>
          <w:iCs/>
          <w:sz w:val="24"/>
          <w:szCs w:val="24"/>
        </w:rPr>
        <w:t>Tagi</w:t>
      </w:r>
      <w:proofErr w:type="spellEnd"/>
      <w:r w:rsidR="00625AF2" w:rsidRPr="00BA65D6">
        <w:rPr>
          <w:rFonts w:ascii="Times New Roman" w:hAnsi="Times New Roman" w:cs="Times New Roman"/>
          <w:iCs/>
          <w:sz w:val="24"/>
          <w:szCs w:val="24"/>
        </w:rPr>
        <w:t xml:space="preserve">, N., Mahanta, B., Borah, A., and Kaman, P. </w:t>
      </w:r>
      <w:proofErr w:type="gramStart"/>
      <w:r w:rsidR="00625AF2" w:rsidRPr="00BA65D6">
        <w:rPr>
          <w:rFonts w:ascii="Times New Roman" w:hAnsi="Times New Roman" w:cs="Times New Roman"/>
          <w:iCs/>
          <w:sz w:val="24"/>
          <w:szCs w:val="24"/>
        </w:rPr>
        <w:t>( 2025</w:t>
      </w:r>
      <w:proofErr w:type="gramEnd"/>
      <w:r w:rsidR="00625AF2" w:rsidRPr="00BA65D6">
        <w:rPr>
          <w:rFonts w:ascii="Times New Roman" w:hAnsi="Times New Roman" w:cs="Times New Roman"/>
          <w:iCs/>
          <w:sz w:val="24"/>
          <w:szCs w:val="24"/>
        </w:rPr>
        <w:t>). Nano-Mediated Management of Root- Knot Nematode (</w:t>
      </w:r>
      <w:r w:rsidR="00625AF2" w:rsidRPr="0096770D">
        <w:rPr>
          <w:rFonts w:ascii="Times New Roman" w:hAnsi="Times New Roman" w:cs="Times New Roman"/>
          <w:i/>
          <w:iCs/>
          <w:sz w:val="24"/>
          <w:szCs w:val="24"/>
        </w:rPr>
        <w:t>Meloidogyne Incognita</w:t>
      </w:r>
      <w:r w:rsidR="00625AF2" w:rsidRPr="00BA65D6">
        <w:rPr>
          <w:rFonts w:ascii="Times New Roman" w:hAnsi="Times New Roman" w:cs="Times New Roman"/>
          <w:iCs/>
          <w:sz w:val="24"/>
          <w:szCs w:val="24"/>
        </w:rPr>
        <w:t xml:space="preserve">) in Okra: A Novel Approach for Sustainable Crop Protection. </w:t>
      </w:r>
      <w:r w:rsidR="00625AF2" w:rsidRPr="00BA65D6">
        <w:rPr>
          <w:rFonts w:ascii="Times New Roman" w:hAnsi="Times New Roman" w:cs="Times New Roman"/>
          <w:i/>
          <w:iCs/>
          <w:sz w:val="24"/>
          <w:szCs w:val="24"/>
        </w:rPr>
        <w:t>Journal of Scientific Research and Reports</w:t>
      </w:r>
      <w:r w:rsidR="00625AF2" w:rsidRPr="00BA65D6">
        <w:rPr>
          <w:rFonts w:ascii="Times New Roman" w:hAnsi="Times New Roman" w:cs="Times New Roman"/>
          <w:iCs/>
          <w:sz w:val="24"/>
          <w:szCs w:val="24"/>
        </w:rPr>
        <w:t xml:space="preserve"> </w:t>
      </w:r>
      <w:r w:rsidR="00625AF2" w:rsidRPr="00BA65D6">
        <w:rPr>
          <w:rFonts w:ascii="Times New Roman" w:hAnsi="Times New Roman" w:cs="Times New Roman"/>
          <w:b/>
          <w:iCs/>
          <w:sz w:val="24"/>
          <w:szCs w:val="24"/>
        </w:rPr>
        <w:t>31</w:t>
      </w:r>
      <w:r w:rsidR="00625AF2" w:rsidRPr="00BA65D6">
        <w:rPr>
          <w:rFonts w:ascii="Times New Roman" w:hAnsi="Times New Roman" w:cs="Times New Roman"/>
          <w:iCs/>
          <w:sz w:val="24"/>
          <w:szCs w:val="24"/>
        </w:rPr>
        <w:t>(2):</w:t>
      </w:r>
      <w:r w:rsidR="00625AF2">
        <w:rPr>
          <w:rFonts w:ascii="Times New Roman" w:hAnsi="Times New Roman" w:cs="Times New Roman"/>
          <w:iCs/>
          <w:sz w:val="24"/>
          <w:szCs w:val="24"/>
        </w:rPr>
        <w:t xml:space="preserve"> </w:t>
      </w:r>
      <w:r w:rsidR="00625AF2" w:rsidRPr="00BA65D6">
        <w:rPr>
          <w:rFonts w:ascii="Times New Roman" w:hAnsi="Times New Roman" w:cs="Times New Roman"/>
          <w:iCs/>
          <w:sz w:val="24"/>
          <w:szCs w:val="24"/>
        </w:rPr>
        <w:t xml:space="preserve">219-28. DOI: </w:t>
      </w:r>
      <w:hyperlink r:id="rId9" w:history="1">
        <w:r w:rsidR="00625AF2" w:rsidRPr="00BA65D6">
          <w:rPr>
            <w:rStyle w:val="Hyperlink"/>
            <w:rFonts w:ascii="Times New Roman" w:hAnsi="Times New Roman" w:cs="Times New Roman"/>
            <w:iCs/>
            <w:sz w:val="24"/>
            <w:szCs w:val="24"/>
          </w:rPr>
          <w:t>https://doi.org/10.9734/jsrr/2025/v31i22840</w:t>
        </w:r>
      </w:hyperlink>
    </w:p>
    <w:p w14:paraId="5AE3E523" w14:textId="77777777" w:rsidR="00625AF2" w:rsidRDefault="00374B4C" w:rsidP="00625AF2">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16. </w:t>
      </w:r>
      <w:r w:rsidR="00625AF2" w:rsidRPr="00BA65D6">
        <w:rPr>
          <w:rFonts w:ascii="Times New Roman" w:hAnsi="Times New Roman" w:cs="Times New Roman"/>
          <w:color w:val="222222"/>
          <w:sz w:val="24"/>
          <w:szCs w:val="24"/>
          <w:shd w:val="clear" w:color="auto" w:fill="FFFFFF"/>
        </w:rPr>
        <w:t xml:space="preserve">Taha, E.H. (2016). Effects of silver nanoparticles on root-knot nematodes </w:t>
      </w:r>
      <w:proofErr w:type="gramStart"/>
      <w:r w:rsidR="00625AF2" w:rsidRPr="00BA65D6">
        <w:rPr>
          <w:rFonts w:ascii="Times New Roman" w:hAnsi="Times New Roman" w:cs="Times New Roman"/>
          <w:color w:val="222222"/>
          <w:sz w:val="24"/>
          <w:szCs w:val="24"/>
          <w:shd w:val="clear" w:color="auto" w:fill="FFFFFF"/>
        </w:rPr>
        <w:t xml:space="preserve">( </w:t>
      </w:r>
      <w:r w:rsidR="00625AF2" w:rsidRPr="00BA65D6">
        <w:rPr>
          <w:rFonts w:ascii="Times New Roman" w:hAnsi="Times New Roman" w:cs="Times New Roman"/>
          <w:i/>
          <w:color w:val="222222"/>
          <w:sz w:val="24"/>
          <w:szCs w:val="24"/>
          <w:shd w:val="clear" w:color="auto" w:fill="FFFFFF"/>
        </w:rPr>
        <w:t>Meloidogyne</w:t>
      </w:r>
      <w:proofErr w:type="gramEnd"/>
      <w:r w:rsidR="00625AF2" w:rsidRPr="00BA65D6">
        <w:rPr>
          <w:rFonts w:ascii="Times New Roman" w:hAnsi="Times New Roman" w:cs="Times New Roman"/>
          <w:i/>
          <w:color w:val="222222"/>
          <w:sz w:val="24"/>
          <w:szCs w:val="24"/>
          <w:shd w:val="clear" w:color="auto" w:fill="FFFFFF"/>
        </w:rPr>
        <w:t xml:space="preserve"> incognita</w:t>
      </w:r>
      <w:r w:rsidR="00625AF2" w:rsidRPr="00BA65D6">
        <w:rPr>
          <w:rFonts w:ascii="Times New Roman" w:hAnsi="Times New Roman" w:cs="Times New Roman"/>
          <w:color w:val="222222"/>
          <w:sz w:val="24"/>
          <w:szCs w:val="24"/>
          <w:shd w:val="clear" w:color="auto" w:fill="FFFFFF"/>
        </w:rPr>
        <w:t xml:space="preserve">) in laboratory and screenhouse. J. plant Prot. Path. Mansoura Univ. </w:t>
      </w:r>
      <w:r w:rsidR="00625AF2" w:rsidRPr="00FF767B">
        <w:rPr>
          <w:rFonts w:ascii="Times New Roman" w:hAnsi="Times New Roman" w:cs="Times New Roman"/>
          <w:b/>
          <w:color w:val="222222"/>
          <w:sz w:val="24"/>
          <w:szCs w:val="24"/>
          <w:shd w:val="clear" w:color="auto" w:fill="FFFFFF"/>
        </w:rPr>
        <w:t>7</w:t>
      </w:r>
      <w:r w:rsidR="00625AF2" w:rsidRPr="00BA65D6">
        <w:rPr>
          <w:rFonts w:ascii="Times New Roman" w:hAnsi="Times New Roman" w:cs="Times New Roman"/>
          <w:color w:val="222222"/>
          <w:sz w:val="24"/>
          <w:szCs w:val="24"/>
          <w:shd w:val="clear" w:color="auto" w:fill="FFFFFF"/>
        </w:rPr>
        <w:t>(5): 333-337.</w:t>
      </w:r>
    </w:p>
    <w:p w14:paraId="6A9AD116" w14:textId="455CCC3E" w:rsidR="00592A35" w:rsidRPr="00CF2460" w:rsidRDefault="00592A35" w:rsidP="00625AF2">
      <w:pPr>
        <w:jc w:val="both"/>
        <w:rPr>
          <w:rFonts w:ascii="Times New Roman" w:hAnsi="Times New Roman" w:cs="Times New Roman"/>
          <w:color w:val="222222"/>
          <w:sz w:val="24"/>
          <w:szCs w:val="24"/>
          <w:highlight w:val="yellow"/>
          <w:shd w:val="clear" w:color="auto" w:fill="FFFFFF"/>
        </w:rPr>
      </w:pPr>
      <w:r w:rsidRPr="00CF2460">
        <w:rPr>
          <w:rFonts w:ascii="Times New Roman" w:hAnsi="Times New Roman" w:cs="Times New Roman"/>
          <w:color w:val="222222"/>
          <w:sz w:val="24"/>
          <w:szCs w:val="24"/>
          <w:highlight w:val="yellow"/>
          <w:shd w:val="clear" w:color="auto" w:fill="FFFFFF"/>
        </w:rPr>
        <w:t xml:space="preserve">17. Verma, A. K., Mishra, A. C., &amp; Tripathi, P. K. (2023). Evaluation of brinjal genotypes (Solanum melongena L.) for growth, yield and quality characters in Bundelkhand region of U.P, India. International Journal of Plant &amp; Soil Science, 35(18), 1690–1699.  </w:t>
      </w:r>
    </w:p>
    <w:p w14:paraId="52AB57A5" w14:textId="67C1BB9D" w:rsidR="00592A35" w:rsidRPr="00CF2460" w:rsidRDefault="00592A35" w:rsidP="00625AF2">
      <w:pPr>
        <w:jc w:val="both"/>
        <w:rPr>
          <w:rFonts w:ascii="Times New Roman" w:hAnsi="Times New Roman" w:cs="Times New Roman"/>
          <w:color w:val="222222"/>
          <w:sz w:val="24"/>
          <w:szCs w:val="24"/>
          <w:highlight w:val="yellow"/>
          <w:shd w:val="clear" w:color="auto" w:fill="FFFFFF"/>
        </w:rPr>
      </w:pPr>
      <w:r w:rsidRPr="00CF2460">
        <w:rPr>
          <w:rFonts w:ascii="Times New Roman" w:hAnsi="Times New Roman" w:cs="Times New Roman"/>
          <w:color w:val="222222"/>
          <w:sz w:val="24"/>
          <w:szCs w:val="24"/>
          <w:highlight w:val="yellow"/>
          <w:shd w:val="clear" w:color="auto" w:fill="FFFFFF"/>
        </w:rPr>
        <w:t xml:space="preserve">18. Gehlot, T., Mishra, S. R., Yadav, A. K., &amp; Chaudhary, P. (2024). Studies on crop weather calendar of brinjal crop in Eastern Uttar Pradesh, India. Journal of Experimental Agriculture International, 46(6), 816–823.  </w:t>
      </w:r>
    </w:p>
    <w:p w14:paraId="73DA47E7" w14:textId="7BA99F29" w:rsidR="009034F8" w:rsidRDefault="0078502E" w:rsidP="00CF2460">
      <w:pPr>
        <w:jc w:val="both"/>
        <w:rPr>
          <w:rFonts w:ascii="Times New Roman" w:hAnsi="Times New Roman" w:cs="Times New Roman"/>
          <w:spacing w:val="3"/>
          <w:sz w:val="24"/>
          <w:szCs w:val="24"/>
          <w:shd w:val="clear" w:color="auto" w:fill="FFFFFF"/>
        </w:rPr>
      </w:pPr>
      <w:r w:rsidRPr="00CF2460">
        <w:rPr>
          <w:rFonts w:ascii="Times New Roman" w:hAnsi="Times New Roman" w:cs="Times New Roman"/>
          <w:color w:val="222222"/>
          <w:sz w:val="24"/>
          <w:szCs w:val="24"/>
          <w:highlight w:val="yellow"/>
          <w:shd w:val="clear" w:color="auto" w:fill="FFFFFF"/>
        </w:rPr>
        <w:t>19. Malik, S., Muhammad, K., &amp; Waheed, Y. (2023). Nanotechnology: a revolution in modern industry. Molecules, 28(2), 661.</w:t>
      </w:r>
      <w:r>
        <w:rPr>
          <w:rFonts w:ascii="Times New Roman" w:hAnsi="Times New Roman" w:cs="Times New Roman"/>
          <w:color w:val="222222"/>
          <w:sz w:val="24"/>
          <w:szCs w:val="24"/>
          <w:shd w:val="clear" w:color="auto" w:fill="FFFFFF"/>
        </w:rPr>
        <w:t xml:space="preserve">  </w:t>
      </w:r>
      <w:r w:rsidR="00702F85" w:rsidRPr="00CF2460">
        <w:rPr>
          <w:rFonts w:ascii="Times New Roman" w:hAnsi="Times New Roman" w:cs="Times New Roman"/>
          <w:color w:val="222222"/>
          <w:sz w:val="24"/>
          <w:szCs w:val="24"/>
          <w:highlight w:val="yellow"/>
          <w:shd w:val="clear" w:color="auto" w:fill="FFFFFF"/>
        </w:rPr>
        <w:t>20. An, C., Sun, C., Li, N., Huang, B., Jiang, J., Shen, Y., ... &amp; Wang, Y. (2022). Nanomaterials and nanotechnology for the delivery of agrochemicals: strategies towards sustainable agriculture. Journal of Nanobiotechnology, 20(1), 11.</w:t>
      </w:r>
      <w:r w:rsidR="00702F85">
        <w:rPr>
          <w:rFonts w:ascii="Times New Roman" w:hAnsi="Times New Roman" w:cs="Times New Roman"/>
          <w:color w:val="222222"/>
          <w:sz w:val="24"/>
          <w:szCs w:val="24"/>
          <w:shd w:val="clear" w:color="auto" w:fill="FFFFFF"/>
        </w:rPr>
        <w:t xml:space="preserve">  </w:t>
      </w:r>
    </w:p>
    <w:p w14:paraId="1805611B" w14:textId="160A637A" w:rsidR="00142C41" w:rsidRDefault="00702F85" w:rsidP="001F5F77">
      <w:pPr>
        <w:spacing w:line="360" w:lineRule="auto"/>
        <w:jc w:val="both"/>
        <w:rPr>
          <w:rFonts w:ascii="Times New Roman" w:hAnsi="Times New Roman" w:cs="Times New Roman"/>
          <w:spacing w:val="3"/>
          <w:sz w:val="24"/>
          <w:szCs w:val="24"/>
          <w:shd w:val="clear" w:color="auto" w:fill="FFFFFF"/>
        </w:rPr>
      </w:pPr>
      <w:r w:rsidRPr="00CF2460">
        <w:rPr>
          <w:rFonts w:ascii="Times New Roman" w:hAnsi="Times New Roman" w:cs="Times New Roman"/>
          <w:spacing w:val="3"/>
          <w:sz w:val="24"/>
          <w:szCs w:val="24"/>
          <w:highlight w:val="yellow"/>
          <w:shd w:val="clear" w:color="auto" w:fill="FFFFFF"/>
        </w:rPr>
        <w:t>21. Rutter, W. B., Franco, J., &amp; Gleason, C. (2022). Rooting out the mechanisms of root-knot nematode–plant interactions. Annual Review of Phytopathology, 60(1), 43-76.</w:t>
      </w:r>
      <w:r>
        <w:rPr>
          <w:rFonts w:ascii="Times New Roman" w:hAnsi="Times New Roman" w:cs="Times New Roman"/>
          <w:spacing w:val="3"/>
          <w:sz w:val="24"/>
          <w:szCs w:val="24"/>
          <w:shd w:val="clear" w:color="auto" w:fill="FFFFFF"/>
        </w:rPr>
        <w:t xml:space="preserve">  </w:t>
      </w:r>
    </w:p>
    <w:p w14:paraId="216B09C6"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2262B6EA"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400FFB83"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40309586"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22E513B7"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49322BBF"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24C5172E"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3816FC8E"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64E399F1"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0A95A1E6"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2970A4E3"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61725202"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79C103BE"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7CB99B3D"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77855FE1"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52BC2A28" w14:textId="77777777" w:rsidR="00142C41" w:rsidRDefault="00142C41" w:rsidP="00142C41">
      <w:pPr>
        <w:spacing w:line="360" w:lineRule="auto"/>
        <w:jc w:val="both"/>
        <w:rPr>
          <w:rFonts w:ascii="Times New Roman" w:hAnsi="Times New Roman" w:cs="Times New Roman"/>
          <w:b/>
          <w:sz w:val="24"/>
          <w:szCs w:val="24"/>
        </w:rPr>
        <w:sectPr w:rsidR="00142C41" w:rsidSect="007F1A7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17AA1E45" w14:textId="77777777" w:rsidR="00142C41" w:rsidRDefault="00000000" w:rsidP="00142C41">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w14:anchorId="1D3FCD1C">
          <v:oval id="_x0000_s2050" style="position:absolute;left:0;text-align:left;margin-left:629.8pt;margin-top:-93.55pt;width:55.85pt;height:50.9pt;z-index:251660288" fillcolor="white [3212]" strokecolor="white [3212]"/>
        </w:pict>
      </w:r>
      <w:r w:rsidR="00142C41">
        <w:rPr>
          <w:rFonts w:ascii="Times New Roman" w:hAnsi="Times New Roman" w:cs="Times New Roman"/>
          <w:b/>
          <w:sz w:val="24"/>
          <w:szCs w:val="24"/>
        </w:rPr>
        <w:t>Table 1</w:t>
      </w:r>
      <w:r w:rsidR="00142C41" w:rsidRPr="00DD60DE">
        <w:rPr>
          <w:rFonts w:ascii="Times New Roman" w:hAnsi="Times New Roman" w:cs="Times New Roman"/>
          <w:b/>
          <w:sz w:val="24"/>
          <w:szCs w:val="24"/>
        </w:rPr>
        <w:t xml:space="preserve">: Effect of </w:t>
      </w:r>
      <w:proofErr w:type="spellStart"/>
      <w:r w:rsidR="00142C41" w:rsidRPr="00DD60DE">
        <w:rPr>
          <w:rFonts w:ascii="Times New Roman" w:hAnsi="Times New Roman" w:cs="Times New Roman"/>
          <w:b/>
          <w:sz w:val="24"/>
          <w:szCs w:val="24"/>
        </w:rPr>
        <w:t>ZnONPs</w:t>
      </w:r>
      <w:proofErr w:type="spellEnd"/>
      <w:r w:rsidR="00142C41" w:rsidRPr="00DD60DE">
        <w:rPr>
          <w:rFonts w:ascii="Times New Roman" w:hAnsi="Times New Roman" w:cs="Times New Roman"/>
          <w:b/>
          <w:sz w:val="24"/>
          <w:szCs w:val="24"/>
        </w:rPr>
        <w:t xml:space="preserve"> on plant growth parameters of Brinjal</w:t>
      </w:r>
    </w:p>
    <w:p w14:paraId="7457F975" w14:textId="77777777" w:rsidR="00142C41" w:rsidRPr="00142C41" w:rsidRDefault="00142C41" w:rsidP="001F5F77">
      <w:pPr>
        <w:spacing w:line="360" w:lineRule="auto"/>
        <w:jc w:val="both"/>
        <w:rPr>
          <w:rFonts w:ascii="Times New Roman" w:hAnsi="Times New Roman" w:cs="Times New Roman"/>
          <w:b/>
          <w:spacing w:val="3"/>
          <w:sz w:val="24"/>
          <w:szCs w:val="24"/>
          <w:shd w:val="clear" w:color="auto" w:fill="FFFFFF"/>
        </w:rPr>
      </w:pPr>
      <w:r>
        <w:rPr>
          <w:rFonts w:ascii="Times New Roman" w:hAnsi="Times New Roman" w:cs="Times New Roman"/>
          <w:spacing w:val="3"/>
          <w:sz w:val="24"/>
          <w:szCs w:val="24"/>
          <w:shd w:val="clear" w:color="auto" w:fill="FFFFFF"/>
        </w:rPr>
        <w:t xml:space="preserve">                                                                                                                                                         </w:t>
      </w:r>
      <w:r w:rsidRPr="00142C41">
        <w:rPr>
          <w:rFonts w:ascii="Times New Roman" w:hAnsi="Times New Roman" w:cs="Times New Roman"/>
          <w:b/>
          <w:spacing w:val="3"/>
          <w:sz w:val="24"/>
          <w:szCs w:val="24"/>
          <w:shd w:val="clear" w:color="auto" w:fill="FFFFFF"/>
        </w:rPr>
        <w:t xml:space="preserve">  Mean of 5 replications</w:t>
      </w:r>
    </w:p>
    <w:tbl>
      <w:tblPr>
        <w:tblStyle w:val="TableGrid"/>
        <w:tblW w:w="5000" w:type="pct"/>
        <w:tblLook w:val="04A0" w:firstRow="1" w:lastRow="0" w:firstColumn="1" w:lastColumn="0" w:noHBand="0" w:noVBand="1"/>
      </w:tblPr>
      <w:tblGrid>
        <w:gridCol w:w="2868"/>
        <w:gridCol w:w="2014"/>
        <w:gridCol w:w="2133"/>
        <w:gridCol w:w="2014"/>
        <w:gridCol w:w="2133"/>
        <w:gridCol w:w="2014"/>
      </w:tblGrid>
      <w:tr w:rsidR="00142C41" w:rsidRPr="008327B0" w14:paraId="584B28EB" w14:textId="77777777" w:rsidTr="00587517">
        <w:tc>
          <w:tcPr>
            <w:tcW w:w="1088" w:type="pct"/>
            <w:tcBorders>
              <w:left w:val="nil"/>
              <w:bottom w:val="single" w:sz="4" w:space="0" w:color="000000" w:themeColor="text1"/>
              <w:right w:val="nil"/>
            </w:tcBorders>
          </w:tcPr>
          <w:p w14:paraId="6E09E6C7" w14:textId="77777777" w:rsidR="00142C41" w:rsidRPr="008327B0" w:rsidRDefault="00142C41" w:rsidP="00587517">
            <w:pPr>
              <w:spacing w:line="360" w:lineRule="auto"/>
              <w:jc w:val="center"/>
              <w:rPr>
                <w:rFonts w:ascii="Times New Roman" w:hAnsi="Times New Roman" w:cs="Times New Roman"/>
                <w:b/>
                <w:sz w:val="23"/>
                <w:szCs w:val="23"/>
              </w:rPr>
            </w:pPr>
            <w:r w:rsidRPr="008327B0">
              <w:rPr>
                <w:rFonts w:ascii="Times New Roman" w:hAnsi="Times New Roman" w:cs="Times New Roman"/>
                <w:b/>
                <w:sz w:val="23"/>
                <w:szCs w:val="23"/>
              </w:rPr>
              <w:t>Treatments</w:t>
            </w:r>
          </w:p>
        </w:tc>
        <w:tc>
          <w:tcPr>
            <w:tcW w:w="764" w:type="pct"/>
            <w:tcBorders>
              <w:left w:val="nil"/>
              <w:bottom w:val="single" w:sz="4" w:space="0" w:color="000000" w:themeColor="text1"/>
              <w:right w:val="nil"/>
            </w:tcBorders>
          </w:tcPr>
          <w:p w14:paraId="0CE74214" w14:textId="77777777" w:rsidR="00142C41" w:rsidRPr="008327B0" w:rsidRDefault="00142C41" w:rsidP="00587517">
            <w:pPr>
              <w:spacing w:line="360" w:lineRule="auto"/>
              <w:jc w:val="both"/>
              <w:rPr>
                <w:rFonts w:ascii="Times New Roman" w:hAnsi="Times New Roman" w:cs="Times New Roman"/>
                <w:b/>
                <w:sz w:val="23"/>
                <w:szCs w:val="23"/>
              </w:rPr>
            </w:pPr>
            <w:r w:rsidRPr="008327B0">
              <w:rPr>
                <w:rFonts w:ascii="Times New Roman" w:hAnsi="Times New Roman" w:cs="Times New Roman"/>
                <w:b/>
                <w:sz w:val="23"/>
                <w:szCs w:val="23"/>
              </w:rPr>
              <w:t xml:space="preserve">   Shoot length</w:t>
            </w:r>
          </w:p>
          <w:p w14:paraId="1EDEAE64" w14:textId="77777777" w:rsidR="00142C41" w:rsidRPr="008327B0" w:rsidRDefault="00142C41" w:rsidP="00587517">
            <w:pPr>
              <w:spacing w:line="360" w:lineRule="auto"/>
              <w:jc w:val="both"/>
              <w:rPr>
                <w:rFonts w:ascii="Times New Roman" w:hAnsi="Times New Roman" w:cs="Times New Roman"/>
                <w:b/>
                <w:sz w:val="23"/>
                <w:szCs w:val="23"/>
              </w:rPr>
            </w:pPr>
            <w:r w:rsidRPr="008327B0">
              <w:rPr>
                <w:rFonts w:ascii="Times New Roman" w:hAnsi="Times New Roman" w:cs="Times New Roman"/>
                <w:b/>
                <w:sz w:val="23"/>
                <w:szCs w:val="23"/>
              </w:rPr>
              <w:t xml:space="preserve">        (cm)</w:t>
            </w:r>
          </w:p>
        </w:tc>
        <w:tc>
          <w:tcPr>
            <w:tcW w:w="809" w:type="pct"/>
            <w:tcBorders>
              <w:left w:val="nil"/>
              <w:bottom w:val="single" w:sz="4" w:space="0" w:color="000000" w:themeColor="text1"/>
              <w:right w:val="nil"/>
            </w:tcBorders>
          </w:tcPr>
          <w:p w14:paraId="5FD503D9" w14:textId="77777777" w:rsidR="00142C41" w:rsidRPr="008327B0" w:rsidRDefault="00142C41" w:rsidP="00587517">
            <w:pPr>
              <w:spacing w:line="360" w:lineRule="auto"/>
              <w:jc w:val="both"/>
              <w:rPr>
                <w:rFonts w:ascii="Times New Roman" w:hAnsi="Times New Roman" w:cs="Times New Roman"/>
                <w:b/>
                <w:sz w:val="23"/>
                <w:szCs w:val="23"/>
              </w:rPr>
            </w:pPr>
            <w:r w:rsidRPr="008327B0">
              <w:rPr>
                <w:rFonts w:ascii="Times New Roman" w:hAnsi="Times New Roman" w:cs="Times New Roman"/>
                <w:b/>
                <w:sz w:val="23"/>
                <w:szCs w:val="23"/>
              </w:rPr>
              <w:t>Fresh weight of shoot (g)</w:t>
            </w:r>
          </w:p>
        </w:tc>
        <w:tc>
          <w:tcPr>
            <w:tcW w:w="764" w:type="pct"/>
            <w:tcBorders>
              <w:left w:val="nil"/>
              <w:bottom w:val="single" w:sz="4" w:space="0" w:color="000000" w:themeColor="text1"/>
              <w:right w:val="nil"/>
            </w:tcBorders>
          </w:tcPr>
          <w:p w14:paraId="0A018DA7" w14:textId="77777777" w:rsidR="00142C41" w:rsidRPr="008327B0" w:rsidRDefault="00142C41" w:rsidP="00587517">
            <w:pPr>
              <w:spacing w:line="360" w:lineRule="auto"/>
              <w:jc w:val="both"/>
              <w:rPr>
                <w:rFonts w:ascii="Times New Roman" w:hAnsi="Times New Roman" w:cs="Times New Roman"/>
                <w:b/>
                <w:sz w:val="23"/>
                <w:szCs w:val="23"/>
              </w:rPr>
            </w:pPr>
            <w:r w:rsidRPr="008327B0">
              <w:rPr>
                <w:rFonts w:ascii="Times New Roman" w:hAnsi="Times New Roman" w:cs="Times New Roman"/>
                <w:b/>
                <w:sz w:val="23"/>
                <w:szCs w:val="23"/>
              </w:rPr>
              <w:t>Dry weight of Shoot (g)</w:t>
            </w:r>
          </w:p>
        </w:tc>
        <w:tc>
          <w:tcPr>
            <w:tcW w:w="809" w:type="pct"/>
            <w:tcBorders>
              <w:left w:val="nil"/>
              <w:bottom w:val="single" w:sz="4" w:space="0" w:color="000000" w:themeColor="text1"/>
              <w:right w:val="nil"/>
            </w:tcBorders>
          </w:tcPr>
          <w:p w14:paraId="78A3EFC5" w14:textId="77777777" w:rsidR="00142C41" w:rsidRPr="008327B0" w:rsidRDefault="00142C41" w:rsidP="00587517">
            <w:pPr>
              <w:spacing w:line="360" w:lineRule="auto"/>
              <w:jc w:val="both"/>
              <w:rPr>
                <w:rFonts w:ascii="Times New Roman" w:hAnsi="Times New Roman" w:cs="Times New Roman"/>
                <w:b/>
                <w:sz w:val="23"/>
                <w:szCs w:val="23"/>
              </w:rPr>
            </w:pPr>
            <w:r w:rsidRPr="008327B0">
              <w:rPr>
                <w:rFonts w:ascii="Times New Roman" w:hAnsi="Times New Roman" w:cs="Times New Roman"/>
                <w:b/>
                <w:sz w:val="23"/>
                <w:szCs w:val="23"/>
              </w:rPr>
              <w:t>Fresh weight of root (g)</w:t>
            </w:r>
          </w:p>
        </w:tc>
        <w:tc>
          <w:tcPr>
            <w:tcW w:w="764" w:type="pct"/>
            <w:tcBorders>
              <w:left w:val="nil"/>
              <w:bottom w:val="single" w:sz="4" w:space="0" w:color="000000" w:themeColor="text1"/>
              <w:right w:val="nil"/>
            </w:tcBorders>
          </w:tcPr>
          <w:p w14:paraId="443249EF" w14:textId="77777777" w:rsidR="00142C41" w:rsidRPr="008327B0" w:rsidRDefault="00142C41" w:rsidP="00587517">
            <w:pPr>
              <w:spacing w:line="360" w:lineRule="auto"/>
              <w:jc w:val="both"/>
              <w:rPr>
                <w:rFonts w:ascii="Times New Roman" w:hAnsi="Times New Roman" w:cs="Times New Roman"/>
                <w:b/>
                <w:sz w:val="23"/>
                <w:szCs w:val="23"/>
              </w:rPr>
            </w:pPr>
            <w:r w:rsidRPr="008327B0">
              <w:rPr>
                <w:rFonts w:ascii="Times New Roman" w:hAnsi="Times New Roman" w:cs="Times New Roman"/>
                <w:b/>
                <w:sz w:val="23"/>
                <w:szCs w:val="23"/>
              </w:rPr>
              <w:t>Dry weight of root (g)</w:t>
            </w:r>
          </w:p>
        </w:tc>
      </w:tr>
      <w:tr w:rsidR="00142C41" w:rsidRPr="008327B0" w14:paraId="7CFF4467" w14:textId="77777777" w:rsidTr="00587517">
        <w:tc>
          <w:tcPr>
            <w:tcW w:w="1088" w:type="pct"/>
            <w:tcBorders>
              <w:left w:val="nil"/>
              <w:bottom w:val="nil"/>
              <w:right w:val="nil"/>
            </w:tcBorders>
          </w:tcPr>
          <w:p w14:paraId="566DAA11" w14:textId="77777777" w:rsidR="00142C41" w:rsidRPr="008327B0" w:rsidRDefault="00142C41" w:rsidP="00587517">
            <w:pPr>
              <w:jc w:val="both"/>
              <w:rPr>
                <w:rFonts w:ascii="Times New Roman" w:hAnsi="Times New Roman" w:cs="Times New Roman"/>
                <w:position w:val="2"/>
                <w:sz w:val="23"/>
                <w:szCs w:val="23"/>
              </w:rPr>
            </w:pPr>
            <w:r w:rsidRPr="008327B0">
              <w:rPr>
                <w:rFonts w:ascii="Times New Roman" w:hAnsi="Times New Roman" w:cs="Times New Roman"/>
                <w:sz w:val="23"/>
                <w:szCs w:val="23"/>
              </w:rPr>
              <w:t>T</w:t>
            </w:r>
            <w:r w:rsidRPr="008327B0">
              <w:rPr>
                <w:rFonts w:ascii="Times New Roman" w:hAnsi="Times New Roman" w:cs="Times New Roman"/>
                <w:sz w:val="23"/>
                <w:szCs w:val="23"/>
                <w:vertAlign w:val="subscript"/>
              </w:rPr>
              <w:t>1:</w:t>
            </w:r>
            <w:r w:rsidRPr="008327B0">
              <w:rPr>
                <w:rFonts w:ascii="Times New Roman" w:hAnsi="Times New Roman" w:cs="Times New Roman"/>
                <w:b/>
                <w:position w:val="2"/>
                <w:sz w:val="23"/>
                <w:szCs w:val="23"/>
              </w:rPr>
              <w:t xml:space="preserve"> </w:t>
            </w:r>
            <w:r w:rsidRPr="008327B0">
              <w:rPr>
                <w:rFonts w:ascii="Times New Roman" w:hAnsi="Times New Roman" w:cs="Times New Roman"/>
                <w:position w:val="2"/>
                <w:sz w:val="23"/>
                <w:szCs w:val="23"/>
              </w:rPr>
              <w:t xml:space="preserve">Seedlings root dip treatment with </w:t>
            </w:r>
            <w:proofErr w:type="spellStart"/>
            <w:r w:rsidRPr="008327B0">
              <w:rPr>
                <w:rFonts w:ascii="Times New Roman" w:hAnsi="Times New Roman" w:cs="Times New Roman"/>
                <w:position w:val="2"/>
                <w:sz w:val="23"/>
                <w:szCs w:val="23"/>
              </w:rPr>
              <w:t>ZnO</w:t>
            </w:r>
            <w:proofErr w:type="spellEnd"/>
            <w:r w:rsidRPr="008327B0">
              <w:rPr>
                <w:rFonts w:ascii="Times New Roman" w:hAnsi="Times New Roman" w:cs="Times New Roman"/>
                <w:position w:val="2"/>
                <w:sz w:val="23"/>
                <w:szCs w:val="23"/>
              </w:rPr>
              <w:t xml:space="preserve"> NPs @ 0.20ppm </w:t>
            </w:r>
          </w:p>
          <w:p w14:paraId="48224131" w14:textId="77777777" w:rsidR="00142C41" w:rsidRPr="008327B0" w:rsidRDefault="00142C41" w:rsidP="00587517">
            <w:pPr>
              <w:jc w:val="both"/>
              <w:rPr>
                <w:rFonts w:ascii="Times New Roman" w:hAnsi="Times New Roman" w:cs="Times New Roman"/>
                <w:position w:val="2"/>
                <w:sz w:val="23"/>
                <w:szCs w:val="23"/>
              </w:rPr>
            </w:pPr>
          </w:p>
        </w:tc>
        <w:tc>
          <w:tcPr>
            <w:tcW w:w="764" w:type="pct"/>
            <w:tcBorders>
              <w:left w:val="nil"/>
              <w:bottom w:val="nil"/>
              <w:right w:val="nil"/>
            </w:tcBorders>
          </w:tcPr>
          <w:p w14:paraId="652BC7AB"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19.480</w:t>
            </w:r>
            <w:r w:rsidRPr="008327B0">
              <w:rPr>
                <w:rFonts w:ascii="Times New Roman" w:eastAsia="Times New Roman" w:hAnsi="Times New Roman" w:cs="Times New Roman"/>
                <w:sz w:val="23"/>
                <w:szCs w:val="23"/>
                <w:vertAlign w:val="superscript"/>
              </w:rPr>
              <w:t>b</w:t>
            </w:r>
          </w:p>
        </w:tc>
        <w:tc>
          <w:tcPr>
            <w:tcW w:w="809" w:type="pct"/>
            <w:tcBorders>
              <w:left w:val="nil"/>
              <w:bottom w:val="nil"/>
              <w:right w:val="nil"/>
            </w:tcBorders>
          </w:tcPr>
          <w:p w14:paraId="5B97E747"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10.776</w:t>
            </w:r>
            <w:r w:rsidRPr="008327B0">
              <w:rPr>
                <w:rFonts w:ascii="Times New Roman" w:hAnsi="Times New Roman" w:cs="Times New Roman"/>
                <w:sz w:val="23"/>
                <w:szCs w:val="23"/>
                <w:vertAlign w:val="superscript"/>
              </w:rPr>
              <w:t>c</w:t>
            </w:r>
          </w:p>
        </w:tc>
        <w:tc>
          <w:tcPr>
            <w:tcW w:w="764" w:type="pct"/>
            <w:tcBorders>
              <w:left w:val="nil"/>
              <w:bottom w:val="nil"/>
              <w:right w:val="nil"/>
            </w:tcBorders>
          </w:tcPr>
          <w:p w14:paraId="6D9067CE"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4.054</w:t>
            </w:r>
            <w:r w:rsidRPr="008327B0">
              <w:rPr>
                <w:rFonts w:ascii="Times New Roman" w:eastAsia="Times New Roman" w:hAnsi="Times New Roman" w:cs="Times New Roman"/>
                <w:sz w:val="23"/>
                <w:szCs w:val="23"/>
                <w:vertAlign w:val="superscript"/>
              </w:rPr>
              <w:t>c</w:t>
            </w:r>
          </w:p>
        </w:tc>
        <w:tc>
          <w:tcPr>
            <w:tcW w:w="809" w:type="pct"/>
            <w:tcBorders>
              <w:left w:val="nil"/>
              <w:bottom w:val="nil"/>
              <w:right w:val="nil"/>
            </w:tcBorders>
          </w:tcPr>
          <w:p w14:paraId="57EB41F2"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7.506</w:t>
            </w:r>
            <w:r w:rsidRPr="008327B0">
              <w:rPr>
                <w:rFonts w:ascii="Times New Roman" w:hAnsi="Times New Roman" w:cs="Times New Roman"/>
                <w:sz w:val="23"/>
                <w:szCs w:val="23"/>
                <w:vertAlign w:val="superscript"/>
              </w:rPr>
              <w:t>c</w:t>
            </w:r>
          </w:p>
        </w:tc>
        <w:tc>
          <w:tcPr>
            <w:tcW w:w="764" w:type="pct"/>
            <w:tcBorders>
              <w:left w:val="nil"/>
              <w:bottom w:val="nil"/>
              <w:right w:val="nil"/>
            </w:tcBorders>
          </w:tcPr>
          <w:p w14:paraId="774DC158"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1.434</w:t>
            </w:r>
            <w:r w:rsidRPr="008327B0">
              <w:rPr>
                <w:rFonts w:ascii="Times New Roman" w:eastAsia="Times New Roman" w:hAnsi="Times New Roman" w:cs="Times New Roman"/>
                <w:sz w:val="23"/>
                <w:szCs w:val="23"/>
                <w:vertAlign w:val="superscript"/>
              </w:rPr>
              <w:t>c</w:t>
            </w:r>
          </w:p>
        </w:tc>
      </w:tr>
      <w:tr w:rsidR="00142C41" w:rsidRPr="008327B0" w14:paraId="18042F7E" w14:textId="77777777" w:rsidTr="00587517">
        <w:tc>
          <w:tcPr>
            <w:tcW w:w="1088" w:type="pct"/>
            <w:tcBorders>
              <w:top w:val="nil"/>
              <w:left w:val="nil"/>
              <w:bottom w:val="nil"/>
              <w:right w:val="nil"/>
            </w:tcBorders>
          </w:tcPr>
          <w:p w14:paraId="67F011EF" w14:textId="77777777" w:rsidR="00142C41" w:rsidRPr="008327B0" w:rsidRDefault="00142C41" w:rsidP="00587517">
            <w:pPr>
              <w:spacing w:line="360" w:lineRule="auto"/>
              <w:jc w:val="both"/>
              <w:rPr>
                <w:rFonts w:ascii="Times New Roman" w:hAnsi="Times New Roman" w:cs="Times New Roman"/>
                <w:sz w:val="23"/>
                <w:szCs w:val="23"/>
              </w:rPr>
            </w:pPr>
            <w:r w:rsidRPr="008327B0">
              <w:rPr>
                <w:rFonts w:ascii="Times New Roman" w:hAnsi="Times New Roman" w:cs="Times New Roman"/>
                <w:sz w:val="23"/>
                <w:szCs w:val="23"/>
              </w:rPr>
              <w:t>T</w:t>
            </w:r>
            <w:r w:rsidRPr="008327B0">
              <w:rPr>
                <w:rFonts w:ascii="Times New Roman" w:hAnsi="Times New Roman" w:cs="Times New Roman"/>
                <w:sz w:val="23"/>
                <w:szCs w:val="23"/>
                <w:vertAlign w:val="subscript"/>
              </w:rPr>
              <w:t xml:space="preserve">2: </w:t>
            </w:r>
            <w:r w:rsidRPr="008327B0">
              <w:rPr>
                <w:rFonts w:ascii="Times New Roman" w:hAnsi="Times New Roman" w:cs="Times New Roman"/>
                <w:sz w:val="23"/>
                <w:szCs w:val="23"/>
              </w:rPr>
              <w:t xml:space="preserve">Soil application of </w:t>
            </w:r>
            <w:proofErr w:type="spellStart"/>
            <w:r w:rsidRPr="008327B0">
              <w:rPr>
                <w:rFonts w:ascii="Times New Roman" w:hAnsi="Times New Roman" w:cs="Times New Roman"/>
                <w:sz w:val="23"/>
                <w:szCs w:val="23"/>
              </w:rPr>
              <w:t>ZnO</w:t>
            </w:r>
            <w:proofErr w:type="spellEnd"/>
            <w:r w:rsidRPr="008327B0">
              <w:rPr>
                <w:rFonts w:ascii="Times New Roman" w:hAnsi="Times New Roman" w:cs="Times New Roman"/>
                <w:sz w:val="23"/>
                <w:szCs w:val="23"/>
              </w:rPr>
              <w:t xml:space="preserve"> NPs @ 0.20ppm</w:t>
            </w:r>
          </w:p>
          <w:p w14:paraId="7FECFB07" w14:textId="77777777" w:rsidR="00142C41" w:rsidRPr="008327B0" w:rsidRDefault="00142C41" w:rsidP="00587517">
            <w:pPr>
              <w:spacing w:line="360" w:lineRule="auto"/>
              <w:jc w:val="both"/>
              <w:rPr>
                <w:rFonts w:ascii="Times New Roman" w:hAnsi="Times New Roman" w:cs="Times New Roman"/>
                <w:sz w:val="23"/>
                <w:szCs w:val="23"/>
              </w:rPr>
            </w:pPr>
          </w:p>
        </w:tc>
        <w:tc>
          <w:tcPr>
            <w:tcW w:w="764" w:type="pct"/>
            <w:tcBorders>
              <w:top w:val="nil"/>
              <w:left w:val="nil"/>
              <w:bottom w:val="nil"/>
              <w:right w:val="nil"/>
            </w:tcBorders>
          </w:tcPr>
          <w:p w14:paraId="41672963"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19.556</w:t>
            </w:r>
            <w:r w:rsidRPr="008327B0">
              <w:rPr>
                <w:rFonts w:ascii="Times New Roman" w:eastAsia="Times New Roman" w:hAnsi="Times New Roman" w:cs="Times New Roman"/>
                <w:sz w:val="23"/>
                <w:szCs w:val="23"/>
                <w:vertAlign w:val="superscript"/>
              </w:rPr>
              <w:t>b</w:t>
            </w:r>
          </w:p>
        </w:tc>
        <w:tc>
          <w:tcPr>
            <w:tcW w:w="809" w:type="pct"/>
            <w:tcBorders>
              <w:top w:val="nil"/>
              <w:left w:val="nil"/>
              <w:bottom w:val="nil"/>
              <w:right w:val="nil"/>
            </w:tcBorders>
          </w:tcPr>
          <w:p w14:paraId="2DAB9FE5"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12.174</w:t>
            </w:r>
            <w:r w:rsidRPr="008327B0">
              <w:rPr>
                <w:rFonts w:ascii="Times New Roman" w:hAnsi="Times New Roman" w:cs="Times New Roman"/>
                <w:sz w:val="23"/>
                <w:szCs w:val="23"/>
                <w:vertAlign w:val="superscript"/>
              </w:rPr>
              <w:t>b</w:t>
            </w:r>
          </w:p>
        </w:tc>
        <w:tc>
          <w:tcPr>
            <w:tcW w:w="764" w:type="pct"/>
            <w:tcBorders>
              <w:top w:val="nil"/>
              <w:left w:val="nil"/>
              <w:bottom w:val="nil"/>
              <w:right w:val="nil"/>
            </w:tcBorders>
          </w:tcPr>
          <w:p w14:paraId="2C21E15E"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4.372</w:t>
            </w:r>
            <w:r w:rsidRPr="008327B0">
              <w:rPr>
                <w:rFonts w:ascii="Times New Roman" w:eastAsia="Times New Roman" w:hAnsi="Times New Roman" w:cs="Times New Roman"/>
                <w:sz w:val="23"/>
                <w:szCs w:val="23"/>
                <w:vertAlign w:val="superscript"/>
              </w:rPr>
              <w:t>b</w:t>
            </w:r>
          </w:p>
        </w:tc>
        <w:tc>
          <w:tcPr>
            <w:tcW w:w="809" w:type="pct"/>
            <w:tcBorders>
              <w:top w:val="nil"/>
              <w:left w:val="nil"/>
              <w:bottom w:val="nil"/>
              <w:right w:val="nil"/>
            </w:tcBorders>
          </w:tcPr>
          <w:p w14:paraId="2ACFB070"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8.136</w:t>
            </w:r>
            <w:r w:rsidRPr="008327B0">
              <w:rPr>
                <w:rFonts w:ascii="Times New Roman" w:hAnsi="Times New Roman" w:cs="Times New Roman"/>
                <w:sz w:val="23"/>
                <w:szCs w:val="23"/>
                <w:vertAlign w:val="superscript"/>
              </w:rPr>
              <w:t>b</w:t>
            </w:r>
          </w:p>
        </w:tc>
        <w:tc>
          <w:tcPr>
            <w:tcW w:w="764" w:type="pct"/>
            <w:tcBorders>
              <w:top w:val="nil"/>
              <w:left w:val="nil"/>
              <w:bottom w:val="nil"/>
              <w:right w:val="nil"/>
            </w:tcBorders>
          </w:tcPr>
          <w:p w14:paraId="7CB071A1"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1.750</w:t>
            </w:r>
            <w:r w:rsidRPr="008327B0">
              <w:rPr>
                <w:rFonts w:ascii="Times New Roman" w:eastAsia="Times New Roman" w:hAnsi="Times New Roman" w:cs="Times New Roman"/>
                <w:sz w:val="23"/>
                <w:szCs w:val="23"/>
                <w:vertAlign w:val="superscript"/>
              </w:rPr>
              <w:t>b</w:t>
            </w:r>
          </w:p>
        </w:tc>
      </w:tr>
      <w:tr w:rsidR="00142C41" w:rsidRPr="008327B0" w14:paraId="055396A1" w14:textId="77777777" w:rsidTr="00587517">
        <w:tc>
          <w:tcPr>
            <w:tcW w:w="1088" w:type="pct"/>
            <w:tcBorders>
              <w:top w:val="nil"/>
              <w:left w:val="nil"/>
              <w:bottom w:val="nil"/>
              <w:right w:val="nil"/>
            </w:tcBorders>
          </w:tcPr>
          <w:p w14:paraId="739EADF1" w14:textId="77777777" w:rsidR="00142C41" w:rsidRPr="008327B0" w:rsidRDefault="00142C41" w:rsidP="00587517">
            <w:pPr>
              <w:spacing w:line="360" w:lineRule="auto"/>
              <w:jc w:val="both"/>
              <w:rPr>
                <w:rFonts w:ascii="Times New Roman" w:hAnsi="Times New Roman" w:cs="Times New Roman"/>
                <w:sz w:val="23"/>
                <w:szCs w:val="23"/>
              </w:rPr>
            </w:pPr>
            <w:r w:rsidRPr="008327B0">
              <w:rPr>
                <w:rFonts w:ascii="Times New Roman" w:hAnsi="Times New Roman" w:cs="Times New Roman"/>
                <w:sz w:val="23"/>
                <w:szCs w:val="23"/>
              </w:rPr>
              <w:t>T</w:t>
            </w:r>
            <w:r w:rsidRPr="008327B0">
              <w:rPr>
                <w:rFonts w:ascii="Times New Roman" w:hAnsi="Times New Roman" w:cs="Times New Roman"/>
                <w:sz w:val="23"/>
                <w:szCs w:val="23"/>
                <w:vertAlign w:val="subscript"/>
              </w:rPr>
              <w:t xml:space="preserve">3: </w:t>
            </w:r>
            <w:r w:rsidRPr="008327B0">
              <w:rPr>
                <w:rFonts w:ascii="Times New Roman" w:hAnsi="Times New Roman" w:cs="Times New Roman"/>
                <w:position w:val="2"/>
                <w:sz w:val="23"/>
                <w:szCs w:val="23"/>
              </w:rPr>
              <w:t xml:space="preserve">Seedlings   root dip treatment with </w:t>
            </w:r>
            <w:proofErr w:type="spellStart"/>
            <w:r w:rsidRPr="008327B0">
              <w:rPr>
                <w:rFonts w:ascii="Times New Roman" w:hAnsi="Times New Roman" w:cs="Times New Roman"/>
                <w:position w:val="2"/>
                <w:sz w:val="23"/>
                <w:szCs w:val="23"/>
              </w:rPr>
              <w:t>ZnO</w:t>
            </w:r>
            <w:proofErr w:type="spellEnd"/>
            <w:r w:rsidRPr="008327B0">
              <w:rPr>
                <w:rFonts w:ascii="Times New Roman" w:hAnsi="Times New Roman" w:cs="Times New Roman"/>
                <w:position w:val="2"/>
                <w:sz w:val="23"/>
                <w:szCs w:val="23"/>
              </w:rPr>
              <w:t xml:space="preserve"> NPs @ 0.20ppm </w:t>
            </w:r>
            <w:proofErr w:type="gramStart"/>
            <w:r w:rsidRPr="008327B0">
              <w:rPr>
                <w:rFonts w:ascii="Times New Roman" w:hAnsi="Times New Roman" w:cs="Times New Roman"/>
                <w:position w:val="2"/>
                <w:sz w:val="23"/>
                <w:szCs w:val="23"/>
              </w:rPr>
              <w:t>+  Soil</w:t>
            </w:r>
            <w:proofErr w:type="gramEnd"/>
            <w:r w:rsidRPr="008327B0">
              <w:rPr>
                <w:rFonts w:ascii="Times New Roman" w:hAnsi="Times New Roman" w:cs="Times New Roman"/>
                <w:position w:val="2"/>
                <w:sz w:val="23"/>
                <w:szCs w:val="23"/>
              </w:rPr>
              <w:t xml:space="preserve"> application of </w:t>
            </w:r>
            <w:proofErr w:type="spellStart"/>
            <w:r w:rsidRPr="008327B0">
              <w:rPr>
                <w:rFonts w:ascii="Times New Roman" w:hAnsi="Times New Roman" w:cs="Times New Roman"/>
                <w:position w:val="2"/>
                <w:sz w:val="23"/>
                <w:szCs w:val="23"/>
              </w:rPr>
              <w:t>ZnO</w:t>
            </w:r>
            <w:proofErr w:type="spellEnd"/>
            <w:r w:rsidRPr="008327B0">
              <w:rPr>
                <w:rFonts w:ascii="Times New Roman" w:hAnsi="Times New Roman" w:cs="Times New Roman"/>
                <w:position w:val="2"/>
                <w:sz w:val="23"/>
                <w:szCs w:val="23"/>
              </w:rPr>
              <w:t xml:space="preserve"> NPs @ 0.20ppm</w:t>
            </w:r>
          </w:p>
          <w:p w14:paraId="2983E718" w14:textId="77777777" w:rsidR="00142C41" w:rsidRPr="008327B0" w:rsidRDefault="00142C41" w:rsidP="00587517">
            <w:pPr>
              <w:spacing w:line="360" w:lineRule="auto"/>
              <w:jc w:val="both"/>
              <w:rPr>
                <w:rFonts w:ascii="Times New Roman" w:hAnsi="Times New Roman" w:cs="Times New Roman"/>
                <w:sz w:val="23"/>
                <w:szCs w:val="23"/>
              </w:rPr>
            </w:pPr>
          </w:p>
        </w:tc>
        <w:tc>
          <w:tcPr>
            <w:tcW w:w="764" w:type="pct"/>
            <w:tcBorders>
              <w:top w:val="nil"/>
              <w:left w:val="nil"/>
              <w:bottom w:val="nil"/>
              <w:right w:val="nil"/>
            </w:tcBorders>
          </w:tcPr>
          <w:p w14:paraId="444556F7"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21.792</w:t>
            </w:r>
            <w:r w:rsidRPr="008327B0">
              <w:rPr>
                <w:rFonts w:ascii="Times New Roman" w:eastAsia="Times New Roman" w:hAnsi="Times New Roman" w:cs="Times New Roman"/>
                <w:sz w:val="23"/>
                <w:szCs w:val="23"/>
                <w:vertAlign w:val="superscript"/>
              </w:rPr>
              <w:t>a</w:t>
            </w:r>
          </w:p>
        </w:tc>
        <w:tc>
          <w:tcPr>
            <w:tcW w:w="809" w:type="pct"/>
            <w:tcBorders>
              <w:top w:val="nil"/>
              <w:left w:val="nil"/>
              <w:bottom w:val="nil"/>
              <w:right w:val="nil"/>
            </w:tcBorders>
          </w:tcPr>
          <w:p w14:paraId="33261401"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17.048</w:t>
            </w:r>
            <w:r w:rsidRPr="008327B0">
              <w:rPr>
                <w:rFonts w:ascii="Times New Roman" w:hAnsi="Times New Roman" w:cs="Times New Roman"/>
                <w:sz w:val="23"/>
                <w:szCs w:val="23"/>
                <w:vertAlign w:val="superscript"/>
              </w:rPr>
              <w:t>a</w:t>
            </w:r>
          </w:p>
        </w:tc>
        <w:tc>
          <w:tcPr>
            <w:tcW w:w="764" w:type="pct"/>
            <w:tcBorders>
              <w:top w:val="nil"/>
              <w:left w:val="nil"/>
              <w:bottom w:val="nil"/>
              <w:right w:val="nil"/>
            </w:tcBorders>
          </w:tcPr>
          <w:p w14:paraId="56DA2EC6"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5.008</w:t>
            </w:r>
            <w:r w:rsidRPr="008327B0">
              <w:rPr>
                <w:rFonts w:ascii="Times New Roman" w:eastAsia="Times New Roman" w:hAnsi="Times New Roman" w:cs="Times New Roman"/>
                <w:sz w:val="23"/>
                <w:szCs w:val="23"/>
                <w:vertAlign w:val="superscript"/>
              </w:rPr>
              <w:t>a</w:t>
            </w:r>
          </w:p>
        </w:tc>
        <w:tc>
          <w:tcPr>
            <w:tcW w:w="809" w:type="pct"/>
            <w:tcBorders>
              <w:top w:val="nil"/>
              <w:left w:val="nil"/>
              <w:bottom w:val="nil"/>
              <w:right w:val="nil"/>
            </w:tcBorders>
          </w:tcPr>
          <w:p w14:paraId="0B41358E"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8.908</w:t>
            </w:r>
            <w:r w:rsidRPr="008327B0">
              <w:rPr>
                <w:rFonts w:ascii="Times New Roman" w:hAnsi="Times New Roman" w:cs="Times New Roman"/>
                <w:sz w:val="23"/>
                <w:szCs w:val="23"/>
                <w:vertAlign w:val="superscript"/>
              </w:rPr>
              <w:t>a</w:t>
            </w:r>
          </w:p>
        </w:tc>
        <w:tc>
          <w:tcPr>
            <w:tcW w:w="764" w:type="pct"/>
            <w:tcBorders>
              <w:top w:val="nil"/>
              <w:left w:val="nil"/>
              <w:bottom w:val="nil"/>
              <w:right w:val="nil"/>
            </w:tcBorders>
          </w:tcPr>
          <w:p w14:paraId="5FB030F8"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2.088</w:t>
            </w:r>
            <w:r w:rsidRPr="008327B0">
              <w:rPr>
                <w:rFonts w:ascii="Times New Roman" w:eastAsia="Times New Roman" w:hAnsi="Times New Roman" w:cs="Times New Roman"/>
                <w:sz w:val="23"/>
                <w:szCs w:val="23"/>
                <w:vertAlign w:val="superscript"/>
              </w:rPr>
              <w:t>a</w:t>
            </w:r>
          </w:p>
        </w:tc>
      </w:tr>
      <w:tr w:rsidR="00142C41" w:rsidRPr="008327B0" w14:paraId="0072FD99" w14:textId="77777777" w:rsidTr="00587517">
        <w:tc>
          <w:tcPr>
            <w:tcW w:w="1088" w:type="pct"/>
            <w:tcBorders>
              <w:top w:val="nil"/>
              <w:left w:val="nil"/>
              <w:bottom w:val="nil"/>
              <w:right w:val="nil"/>
            </w:tcBorders>
          </w:tcPr>
          <w:p w14:paraId="72C64D9E" w14:textId="77777777" w:rsidR="00142C41" w:rsidRPr="008327B0" w:rsidRDefault="00142C41" w:rsidP="00587517">
            <w:pPr>
              <w:spacing w:line="360" w:lineRule="auto"/>
              <w:jc w:val="both"/>
              <w:rPr>
                <w:rFonts w:ascii="Times New Roman" w:hAnsi="Times New Roman" w:cs="Times New Roman"/>
                <w:sz w:val="23"/>
                <w:szCs w:val="23"/>
              </w:rPr>
            </w:pPr>
            <w:r w:rsidRPr="008327B0">
              <w:rPr>
                <w:rFonts w:ascii="Times New Roman" w:hAnsi="Times New Roman" w:cs="Times New Roman"/>
                <w:sz w:val="23"/>
                <w:szCs w:val="23"/>
              </w:rPr>
              <w:t>T</w:t>
            </w:r>
            <w:r w:rsidRPr="008327B0">
              <w:rPr>
                <w:rFonts w:ascii="Times New Roman" w:hAnsi="Times New Roman" w:cs="Times New Roman"/>
                <w:sz w:val="23"/>
                <w:szCs w:val="23"/>
                <w:vertAlign w:val="subscript"/>
              </w:rPr>
              <w:t>4:</w:t>
            </w:r>
            <w:r w:rsidRPr="008327B0">
              <w:rPr>
                <w:rFonts w:ascii="Times New Roman" w:hAnsi="Times New Roman" w:cs="Times New Roman"/>
                <w:sz w:val="23"/>
                <w:szCs w:val="23"/>
              </w:rPr>
              <w:t xml:space="preserve"> </w:t>
            </w:r>
            <w:proofErr w:type="spellStart"/>
            <w:r w:rsidRPr="008327B0">
              <w:rPr>
                <w:rFonts w:ascii="Times New Roman" w:hAnsi="Times New Roman" w:cs="Times New Roman"/>
                <w:sz w:val="23"/>
                <w:szCs w:val="23"/>
              </w:rPr>
              <w:t>Fluenslfone</w:t>
            </w:r>
            <w:proofErr w:type="spellEnd"/>
            <w:r w:rsidRPr="008327B0">
              <w:rPr>
                <w:rFonts w:ascii="Times New Roman" w:hAnsi="Times New Roman" w:cs="Times New Roman"/>
                <w:sz w:val="23"/>
                <w:szCs w:val="23"/>
              </w:rPr>
              <w:t xml:space="preserve"> 2% GR @ 1.5g/pot</w:t>
            </w:r>
          </w:p>
          <w:p w14:paraId="3C9C89E7" w14:textId="77777777" w:rsidR="00142C41" w:rsidRPr="008327B0" w:rsidRDefault="00142C41" w:rsidP="00587517">
            <w:pPr>
              <w:spacing w:line="360" w:lineRule="auto"/>
              <w:jc w:val="both"/>
              <w:rPr>
                <w:rFonts w:ascii="Times New Roman" w:hAnsi="Times New Roman" w:cs="Times New Roman"/>
                <w:sz w:val="23"/>
                <w:szCs w:val="23"/>
              </w:rPr>
            </w:pPr>
          </w:p>
        </w:tc>
        <w:tc>
          <w:tcPr>
            <w:tcW w:w="764" w:type="pct"/>
            <w:tcBorders>
              <w:top w:val="nil"/>
              <w:left w:val="nil"/>
              <w:bottom w:val="nil"/>
              <w:right w:val="nil"/>
            </w:tcBorders>
          </w:tcPr>
          <w:p w14:paraId="5C634526"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17.384</w:t>
            </w:r>
            <w:r w:rsidRPr="008327B0">
              <w:rPr>
                <w:rFonts w:ascii="Times New Roman" w:eastAsia="Times New Roman" w:hAnsi="Times New Roman" w:cs="Times New Roman"/>
                <w:sz w:val="23"/>
                <w:szCs w:val="23"/>
                <w:vertAlign w:val="superscript"/>
              </w:rPr>
              <w:t>c</w:t>
            </w:r>
          </w:p>
        </w:tc>
        <w:tc>
          <w:tcPr>
            <w:tcW w:w="809" w:type="pct"/>
            <w:tcBorders>
              <w:top w:val="nil"/>
              <w:left w:val="nil"/>
              <w:bottom w:val="nil"/>
              <w:right w:val="nil"/>
            </w:tcBorders>
          </w:tcPr>
          <w:p w14:paraId="6760A1A9"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10.214</w:t>
            </w:r>
            <w:r w:rsidRPr="008327B0">
              <w:rPr>
                <w:rFonts w:ascii="Times New Roman" w:hAnsi="Times New Roman" w:cs="Times New Roman"/>
                <w:sz w:val="23"/>
                <w:szCs w:val="23"/>
                <w:vertAlign w:val="superscript"/>
              </w:rPr>
              <w:t>c</w:t>
            </w:r>
          </w:p>
        </w:tc>
        <w:tc>
          <w:tcPr>
            <w:tcW w:w="764" w:type="pct"/>
            <w:tcBorders>
              <w:top w:val="nil"/>
              <w:left w:val="nil"/>
              <w:bottom w:val="nil"/>
              <w:right w:val="nil"/>
            </w:tcBorders>
          </w:tcPr>
          <w:p w14:paraId="0126CEF4"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3.540</w:t>
            </w:r>
            <w:r w:rsidRPr="008327B0">
              <w:rPr>
                <w:rFonts w:ascii="Times New Roman" w:eastAsia="Times New Roman" w:hAnsi="Times New Roman" w:cs="Times New Roman"/>
                <w:sz w:val="23"/>
                <w:szCs w:val="23"/>
                <w:vertAlign w:val="superscript"/>
              </w:rPr>
              <w:t>d</w:t>
            </w:r>
          </w:p>
        </w:tc>
        <w:tc>
          <w:tcPr>
            <w:tcW w:w="809" w:type="pct"/>
            <w:tcBorders>
              <w:top w:val="nil"/>
              <w:left w:val="nil"/>
              <w:bottom w:val="nil"/>
              <w:right w:val="nil"/>
            </w:tcBorders>
          </w:tcPr>
          <w:p w14:paraId="48DE1219"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7.476</w:t>
            </w:r>
            <w:r w:rsidRPr="008327B0">
              <w:rPr>
                <w:rFonts w:ascii="Times New Roman" w:hAnsi="Times New Roman" w:cs="Times New Roman"/>
                <w:sz w:val="23"/>
                <w:szCs w:val="23"/>
                <w:vertAlign w:val="superscript"/>
              </w:rPr>
              <w:t>c</w:t>
            </w:r>
          </w:p>
        </w:tc>
        <w:tc>
          <w:tcPr>
            <w:tcW w:w="764" w:type="pct"/>
            <w:tcBorders>
              <w:top w:val="nil"/>
              <w:left w:val="nil"/>
              <w:bottom w:val="nil"/>
              <w:right w:val="nil"/>
            </w:tcBorders>
          </w:tcPr>
          <w:p w14:paraId="0A69306A"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1.454</w:t>
            </w:r>
            <w:r w:rsidRPr="008327B0">
              <w:rPr>
                <w:rFonts w:ascii="Times New Roman" w:eastAsia="Times New Roman" w:hAnsi="Times New Roman" w:cs="Times New Roman"/>
                <w:sz w:val="23"/>
                <w:szCs w:val="23"/>
                <w:vertAlign w:val="superscript"/>
              </w:rPr>
              <w:t>c</w:t>
            </w:r>
          </w:p>
        </w:tc>
      </w:tr>
      <w:tr w:rsidR="00142C41" w:rsidRPr="008327B0" w14:paraId="5EEFF771" w14:textId="77777777" w:rsidTr="00587517">
        <w:tc>
          <w:tcPr>
            <w:tcW w:w="1088" w:type="pct"/>
            <w:tcBorders>
              <w:top w:val="nil"/>
              <w:left w:val="nil"/>
              <w:bottom w:val="single" w:sz="4" w:space="0" w:color="000000" w:themeColor="text1"/>
              <w:right w:val="nil"/>
            </w:tcBorders>
          </w:tcPr>
          <w:p w14:paraId="567774B4" w14:textId="77777777" w:rsidR="00142C41" w:rsidRPr="008327B0" w:rsidRDefault="00142C41" w:rsidP="00587517">
            <w:pPr>
              <w:spacing w:line="360" w:lineRule="auto"/>
              <w:jc w:val="both"/>
              <w:rPr>
                <w:rFonts w:ascii="Times New Roman" w:hAnsi="Times New Roman" w:cs="Times New Roman"/>
                <w:sz w:val="23"/>
                <w:szCs w:val="23"/>
              </w:rPr>
            </w:pPr>
            <w:r w:rsidRPr="008327B0">
              <w:rPr>
                <w:rFonts w:ascii="Times New Roman" w:hAnsi="Times New Roman" w:cs="Times New Roman"/>
                <w:sz w:val="23"/>
                <w:szCs w:val="23"/>
              </w:rPr>
              <w:t>T</w:t>
            </w:r>
            <w:proofErr w:type="gramStart"/>
            <w:r w:rsidRPr="008327B0">
              <w:rPr>
                <w:rFonts w:ascii="Times New Roman" w:hAnsi="Times New Roman" w:cs="Times New Roman"/>
                <w:sz w:val="23"/>
                <w:szCs w:val="23"/>
                <w:vertAlign w:val="subscript"/>
              </w:rPr>
              <w:t>5:</w:t>
            </w:r>
            <w:r w:rsidRPr="008327B0">
              <w:rPr>
                <w:rFonts w:ascii="Times New Roman" w:hAnsi="Times New Roman" w:cs="Times New Roman"/>
                <w:sz w:val="23"/>
                <w:szCs w:val="23"/>
              </w:rPr>
              <w:t>Control</w:t>
            </w:r>
            <w:proofErr w:type="gramEnd"/>
            <w:r w:rsidRPr="008327B0">
              <w:rPr>
                <w:rFonts w:ascii="Times New Roman" w:hAnsi="Times New Roman" w:cs="Times New Roman"/>
                <w:sz w:val="23"/>
                <w:szCs w:val="23"/>
              </w:rPr>
              <w:t>(Nematodes only)</w:t>
            </w:r>
          </w:p>
        </w:tc>
        <w:tc>
          <w:tcPr>
            <w:tcW w:w="764" w:type="pct"/>
            <w:tcBorders>
              <w:top w:val="nil"/>
              <w:left w:val="nil"/>
              <w:bottom w:val="single" w:sz="4" w:space="0" w:color="000000" w:themeColor="text1"/>
              <w:right w:val="nil"/>
            </w:tcBorders>
          </w:tcPr>
          <w:p w14:paraId="3FC4F7FB"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15.032</w:t>
            </w:r>
            <w:r w:rsidRPr="008327B0">
              <w:rPr>
                <w:rFonts w:ascii="Times New Roman" w:eastAsia="Times New Roman" w:hAnsi="Times New Roman" w:cs="Times New Roman"/>
                <w:sz w:val="23"/>
                <w:szCs w:val="23"/>
                <w:vertAlign w:val="superscript"/>
              </w:rPr>
              <w:t>d</w:t>
            </w:r>
          </w:p>
        </w:tc>
        <w:tc>
          <w:tcPr>
            <w:tcW w:w="809" w:type="pct"/>
            <w:tcBorders>
              <w:top w:val="nil"/>
              <w:left w:val="nil"/>
              <w:bottom w:val="single" w:sz="4" w:space="0" w:color="000000" w:themeColor="text1"/>
              <w:right w:val="nil"/>
            </w:tcBorders>
          </w:tcPr>
          <w:p w14:paraId="026A2E48"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7.895</w:t>
            </w:r>
            <w:r w:rsidRPr="008327B0">
              <w:rPr>
                <w:rFonts w:ascii="Times New Roman" w:hAnsi="Times New Roman" w:cs="Times New Roman"/>
                <w:sz w:val="23"/>
                <w:szCs w:val="23"/>
                <w:vertAlign w:val="superscript"/>
              </w:rPr>
              <w:t>d</w:t>
            </w:r>
          </w:p>
        </w:tc>
        <w:tc>
          <w:tcPr>
            <w:tcW w:w="764" w:type="pct"/>
            <w:tcBorders>
              <w:top w:val="nil"/>
              <w:left w:val="nil"/>
              <w:bottom w:val="single" w:sz="4" w:space="0" w:color="000000" w:themeColor="text1"/>
              <w:right w:val="nil"/>
            </w:tcBorders>
          </w:tcPr>
          <w:p w14:paraId="3E7E2851"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1.714</w:t>
            </w:r>
            <w:r w:rsidRPr="008327B0">
              <w:rPr>
                <w:rFonts w:ascii="Times New Roman" w:eastAsia="Times New Roman" w:hAnsi="Times New Roman" w:cs="Times New Roman"/>
                <w:sz w:val="23"/>
                <w:szCs w:val="23"/>
                <w:vertAlign w:val="superscript"/>
              </w:rPr>
              <w:t>e</w:t>
            </w:r>
          </w:p>
        </w:tc>
        <w:tc>
          <w:tcPr>
            <w:tcW w:w="809" w:type="pct"/>
            <w:tcBorders>
              <w:top w:val="nil"/>
              <w:left w:val="nil"/>
              <w:bottom w:val="single" w:sz="4" w:space="0" w:color="000000" w:themeColor="text1"/>
              <w:right w:val="nil"/>
            </w:tcBorders>
          </w:tcPr>
          <w:p w14:paraId="08DD930F"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5.448</w:t>
            </w:r>
            <w:r w:rsidRPr="008327B0">
              <w:rPr>
                <w:rFonts w:ascii="Times New Roman" w:hAnsi="Times New Roman" w:cs="Times New Roman"/>
                <w:sz w:val="23"/>
                <w:szCs w:val="23"/>
                <w:vertAlign w:val="superscript"/>
              </w:rPr>
              <w:t>d</w:t>
            </w:r>
          </w:p>
        </w:tc>
        <w:tc>
          <w:tcPr>
            <w:tcW w:w="764" w:type="pct"/>
            <w:tcBorders>
              <w:top w:val="nil"/>
              <w:left w:val="nil"/>
              <w:bottom w:val="single" w:sz="4" w:space="0" w:color="000000" w:themeColor="text1"/>
              <w:right w:val="nil"/>
            </w:tcBorders>
          </w:tcPr>
          <w:p w14:paraId="375F5295"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0.932</w:t>
            </w:r>
            <w:r w:rsidRPr="008327B0">
              <w:rPr>
                <w:rFonts w:ascii="Times New Roman" w:eastAsia="Times New Roman" w:hAnsi="Times New Roman" w:cs="Times New Roman"/>
                <w:sz w:val="23"/>
                <w:szCs w:val="23"/>
                <w:vertAlign w:val="superscript"/>
              </w:rPr>
              <w:t>d</w:t>
            </w:r>
          </w:p>
        </w:tc>
      </w:tr>
      <w:tr w:rsidR="00142C41" w:rsidRPr="008327B0" w14:paraId="57B75249" w14:textId="77777777" w:rsidTr="00587517">
        <w:tc>
          <w:tcPr>
            <w:tcW w:w="1088" w:type="pct"/>
            <w:tcBorders>
              <w:left w:val="nil"/>
              <w:bottom w:val="nil"/>
              <w:right w:val="nil"/>
            </w:tcBorders>
          </w:tcPr>
          <w:p w14:paraId="36F497AC" w14:textId="77777777" w:rsidR="00142C41" w:rsidRPr="008327B0" w:rsidRDefault="00142C41" w:rsidP="00587517">
            <w:pPr>
              <w:rPr>
                <w:rFonts w:ascii="Times New Roman" w:hAnsi="Times New Roman" w:cs="Times New Roman"/>
                <w:b/>
                <w:sz w:val="23"/>
                <w:szCs w:val="23"/>
              </w:rPr>
            </w:pPr>
            <w:r w:rsidRPr="008327B0">
              <w:rPr>
                <w:rFonts w:ascii="Times New Roman" w:hAnsi="Times New Roman" w:cs="Times New Roman"/>
                <w:sz w:val="23"/>
                <w:szCs w:val="23"/>
              </w:rPr>
              <w:t>S.</w:t>
            </w:r>
            <w:r w:rsidRPr="008327B0">
              <w:rPr>
                <w:rFonts w:ascii="Times New Roman" w:hAnsi="Times New Roman" w:cs="Times New Roman"/>
                <w:b/>
                <w:sz w:val="23"/>
                <w:szCs w:val="23"/>
              </w:rPr>
              <w:t xml:space="preserve"> </w:t>
            </w:r>
            <w:r w:rsidRPr="008327B0">
              <w:rPr>
                <w:rFonts w:ascii="Times New Roman" w:hAnsi="Times New Roman" w:cs="Times New Roman"/>
                <w:sz w:val="23"/>
                <w:szCs w:val="23"/>
              </w:rPr>
              <w:t>Ed</w:t>
            </w:r>
          </w:p>
        </w:tc>
        <w:tc>
          <w:tcPr>
            <w:tcW w:w="764" w:type="pct"/>
            <w:tcBorders>
              <w:left w:val="nil"/>
              <w:bottom w:val="nil"/>
              <w:right w:val="nil"/>
            </w:tcBorders>
          </w:tcPr>
          <w:p w14:paraId="606B715B"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0.928</w:t>
            </w:r>
          </w:p>
        </w:tc>
        <w:tc>
          <w:tcPr>
            <w:tcW w:w="809" w:type="pct"/>
            <w:tcBorders>
              <w:left w:val="nil"/>
              <w:bottom w:val="nil"/>
              <w:right w:val="nil"/>
            </w:tcBorders>
          </w:tcPr>
          <w:p w14:paraId="14E8A207"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0.550</w:t>
            </w:r>
          </w:p>
        </w:tc>
        <w:tc>
          <w:tcPr>
            <w:tcW w:w="764" w:type="pct"/>
            <w:tcBorders>
              <w:left w:val="nil"/>
              <w:bottom w:val="nil"/>
              <w:right w:val="nil"/>
            </w:tcBorders>
          </w:tcPr>
          <w:p w14:paraId="3B9CA496"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0.141</w:t>
            </w:r>
          </w:p>
        </w:tc>
        <w:tc>
          <w:tcPr>
            <w:tcW w:w="809" w:type="pct"/>
            <w:tcBorders>
              <w:left w:val="nil"/>
              <w:bottom w:val="nil"/>
              <w:right w:val="nil"/>
            </w:tcBorders>
          </w:tcPr>
          <w:p w14:paraId="0362D142"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0.247</w:t>
            </w:r>
          </w:p>
        </w:tc>
        <w:tc>
          <w:tcPr>
            <w:tcW w:w="764" w:type="pct"/>
            <w:tcBorders>
              <w:left w:val="nil"/>
              <w:bottom w:val="nil"/>
              <w:right w:val="nil"/>
            </w:tcBorders>
          </w:tcPr>
          <w:p w14:paraId="01027E63"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0.081</w:t>
            </w:r>
          </w:p>
        </w:tc>
      </w:tr>
      <w:tr w:rsidR="00142C41" w:rsidRPr="008327B0" w14:paraId="586F3870" w14:textId="77777777" w:rsidTr="00587517">
        <w:tc>
          <w:tcPr>
            <w:tcW w:w="1088" w:type="pct"/>
            <w:tcBorders>
              <w:top w:val="nil"/>
              <w:left w:val="nil"/>
              <w:right w:val="nil"/>
            </w:tcBorders>
          </w:tcPr>
          <w:p w14:paraId="2EDCAED0" w14:textId="77777777" w:rsidR="00142C41" w:rsidRPr="008327B0" w:rsidRDefault="00142C41" w:rsidP="00587517">
            <w:pPr>
              <w:spacing w:line="360" w:lineRule="auto"/>
              <w:jc w:val="both"/>
              <w:rPr>
                <w:rFonts w:ascii="Times New Roman" w:hAnsi="Times New Roman" w:cs="Times New Roman"/>
                <w:sz w:val="23"/>
                <w:szCs w:val="23"/>
              </w:rPr>
            </w:pPr>
            <w:r w:rsidRPr="008327B0">
              <w:rPr>
                <w:rFonts w:ascii="Times New Roman" w:hAnsi="Times New Roman" w:cs="Times New Roman"/>
                <w:sz w:val="23"/>
                <w:szCs w:val="23"/>
              </w:rPr>
              <w:t>CD (0.05)</w:t>
            </w:r>
          </w:p>
        </w:tc>
        <w:tc>
          <w:tcPr>
            <w:tcW w:w="764" w:type="pct"/>
            <w:tcBorders>
              <w:top w:val="nil"/>
              <w:left w:val="nil"/>
              <w:right w:val="nil"/>
            </w:tcBorders>
          </w:tcPr>
          <w:p w14:paraId="632B1CE7"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1.950</w:t>
            </w:r>
          </w:p>
        </w:tc>
        <w:tc>
          <w:tcPr>
            <w:tcW w:w="809" w:type="pct"/>
            <w:tcBorders>
              <w:top w:val="nil"/>
              <w:left w:val="nil"/>
              <w:right w:val="nil"/>
            </w:tcBorders>
          </w:tcPr>
          <w:p w14:paraId="0800C4BB"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1.155</w:t>
            </w:r>
          </w:p>
        </w:tc>
        <w:tc>
          <w:tcPr>
            <w:tcW w:w="764" w:type="pct"/>
            <w:tcBorders>
              <w:top w:val="nil"/>
              <w:left w:val="nil"/>
              <w:right w:val="nil"/>
            </w:tcBorders>
          </w:tcPr>
          <w:p w14:paraId="2087E23F"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0.297</w:t>
            </w:r>
          </w:p>
        </w:tc>
        <w:tc>
          <w:tcPr>
            <w:tcW w:w="809" w:type="pct"/>
            <w:tcBorders>
              <w:top w:val="nil"/>
              <w:left w:val="nil"/>
              <w:right w:val="nil"/>
            </w:tcBorders>
          </w:tcPr>
          <w:p w14:paraId="17FF5A17"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hAnsi="Times New Roman" w:cs="Times New Roman"/>
                <w:sz w:val="23"/>
                <w:szCs w:val="23"/>
              </w:rPr>
              <w:t>0.520</w:t>
            </w:r>
          </w:p>
        </w:tc>
        <w:tc>
          <w:tcPr>
            <w:tcW w:w="764" w:type="pct"/>
            <w:tcBorders>
              <w:top w:val="nil"/>
              <w:left w:val="nil"/>
              <w:right w:val="nil"/>
            </w:tcBorders>
          </w:tcPr>
          <w:p w14:paraId="3A2FD79B" w14:textId="77777777" w:rsidR="00142C41" w:rsidRPr="008327B0" w:rsidRDefault="00142C41" w:rsidP="00587517">
            <w:pPr>
              <w:spacing w:line="360" w:lineRule="auto"/>
              <w:jc w:val="center"/>
              <w:rPr>
                <w:rFonts w:ascii="Times New Roman" w:hAnsi="Times New Roman" w:cs="Times New Roman"/>
                <w:sz w:val="23"/>
                <w:szCs w:val="23"/>
              </w:rPr>
            </w:pPr>
            <w:r w:rsidRPr="008327B0">
              <w:rPr>
                <w:rFonts w:ascii="Times New Roman" w:eastAsia="Times New Roman" w:hAnsi="Times New Roman" w:cs="Times New Roman"/>
                <w:sz w:val="23"/>
                <w:szCs w:val="23"/>
              </w:rPr>
              <w:t>0.170</w:t>
            </w:r>
          </w:p>
        </w:tc>
      </w:tr>
    </w:tbl>
    <w:p w14:paraId="3DD50671" w14:textId="77777777" w:rsidR="00142C41" w:rsidRDefault="00142C41" w:rsidP="00142C41">
      <w:pPr>
        <w:spacing w:line="360" w:lineRule="auto"/>
        <w:jc w:val="both"/>
        <w:rPr>
          <w:rFonts w:ascii="Times New Roman" w:hAnsi="Times New Roman" w:cs="Times New Roman"/>
          <w:b/>
          <w:sz w:val="24"/>
          <w:szCs w:val="24"/>
        </w:rPr>
      </w:pPr>
      <w:r w:rsidRPr="008327B0">
        <w:rPr>
          <w:rFonts w:ascii="Times New Roman" w:hAnsi="Times New Roman" w:cs="Times New Roman"/>
          <w:sz w:val="23"/>
          <w:szCs w:val="23"/>
        </w:rPr>
        <w:t>Means followed by the same letter shown in subscript (s) are not differed significantly</w:t>
      </w:r>
      <w:r w:rsidRPr="008327B0">
        <w:rPr>
          <w:rFonts w:ascii="Times New Roman" w:hAnsi="Times New Roman" w:cs="Times New Roman"/>
          <w:b/>
          <w:sz w:val="23"/>
          <w:szCs w:val="23"/>
        </w:rPr>
        <w:t xml:space="preserve">      </w:t>
      </w:r>
      <w:r>
        <w:rPr>
          <w:rFonts w:ascii="Times New Roman" w:hAnsi="Times New Roman" w:cs="Times New Roman"/>
          <w:b/>
          <w:sz w:val="24"/>
          <w:szCs w:val="24"/>
        </w:rPr>
        <w:t xml:space="preserve">        </w:t>
      </w:r>
    </w:p>
    <w:p w14:paraId="3064EA27"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sectPr w:rsidR="00142C41" w:rsidSect="00142C41">
          <w:pgSz w:w="15840" w:h="12240" w:orient="landscape"/>
          <w:pgMar w:top="1440" w:right="1440" w:bottom="1440" w:left="1440" w:header="720" w:footer="720" w:gutter="0"/>
          <w:cols w:space="720"/>
          <w:docGrid w:linePitch="360"/>
        </w:sectPr>
      </w:pPr>
    </w:p>
    <w:p w14:paraId="2A77B07D" w14:textId="77777777" w:rsidR="00142C41" w:rsidRPr="00142C41" w:rsidRDefault="00000000" w:rsidP="001F5F77">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w14:anchorId="33AC7A86">
          <v:oval id="_x0000_s2051" style="position:absolute;left:0;text-align:left;margin-left:648.4pt;margin-top:-91.05pt;width:33.5pt;height:45.95pt;z-index:251662336" fillcolor="white [3212]" strokecolor="white [3212]"/>
        </w:pict>
      </w:r>
      <w:r w:rsidR="00142C41">
        <w:rPr>
          <w:rFonts w:ascii="Times New Roman" w:hAnsi="Times New Roman" w:cs="Times New Roman"/>
          <w:b/>
          <w:sz w:val="24"/>
          <w:szCs w:val="24"/>
        </w:rPr>
        <w:t>Table 2</w:t>
      </w:r>
      <w:r w:rsidR="00142C41" w:rsidRPr="00DD60DE">
        <w:rPr>
          <w:rFonts w:ascii="Times New Roman" w:hAnsi="Times New Roman" w:cs="Times New Roman"/>
          <w:b/>
          <w:sz w:val="24"/>
          <w:szCs w:val="24"/>
        </w:rPr>
        <w:t xml:space="preserve">: Effect of </w:t>
      </w:r>
      <w:proofErr w:type="spellStart"/>
      <w:r w:rsidR="00142C41" w:rsidRPr="00DD60DE">
        <w:rPr>
          <w:rFonts w:ascii="Times New Roman" w:hAnsi="Times New Roman" w:cs="Times New Roman"/>
          <w:b/>
          <w:sz w:val="24"/>
          <w:szCs w:val="24"/>
        </w:rPr>
        <w:t>ZnONPs</w:t>
      </w:r>
      <w:proofErr w:type="spellEnd"/>
      <w:r w:rsidR="00142C41" w:rsidRPr="00DD60DE">
        <w:rPr>
          <w:rFonts w:ascii="Times New Roman" w:hAnsi="Times New Roman" w:cs="Times New Roman"/>
          <w:b/>
          <w:sz w:val="24"/>
          <w:szCs w:val="24"/>
        </w:rPr>
        <w:t xml:space="preserve"> on the development of </w:t>
      </w:r>
      <w:r w:rsidR="00142C41" w:rsidRPr="00DD60DE">
        <w:rPr>
          <w:rFonts w:ascii="Times New Roman" w:hAnsi="Times New Roman" w:cs="Times New Roman"/>
          <w:b/>
          <w:i/>
          <w:sz w:val="24"/>
          <w:szCs w:val="24"/>
        </w:rPr>
        <w:t>M. incognita</w:t>
      </w:r>
      <w:r w:rsidR="00142C41" w:rsidRPr="00DD60DE">
        <w:rPr>
          <w:rFonts w:ascii="Times New Roman" w:hAnsi="Times New Roman" w:cs="Times New Roman"/>
          <w:b/>
          <w:sz w:val="24"/>
          <w:szCs w:val="24"/>
        </w:rPr>
        <w:t xml:space="preserve"> on brinjal</w:t>
      </w:r>
    </w:p>
    <w:tbl>
      <w:tblPr>
        <w:tblStyle w:val="LightShading1"/>
        <w:tblW w:w="47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E0" w:firstRow="1" w:lastRow="1" w:firstColumn="1" w:lastColumn="0" w:noHBand="1" w:noVBand="1"/>
      </w:tblPr>
      <w:tblGrid>
        <w:gridCol w:w="2660"/>
        <w:gridCol w:w="1559"/>
        <w:gridCol w:w="1418"/>
        <w:gridCol w:w="1559"/>
        <w:gridCol w:w="1842"/>
        <w:gridCol w:w="2125"/>
        <w:gridCol w:w="1701"/>
      </w:tblGrid>
      <w:tr w:rsidR="00142C41" w:rsidRPr="006D72D6" w14:paraId="1AFA2F83" w14:textId="77777777" w:rsidTr="00142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Pr>
          <w:p w14:paraId="4CBA687A" w14:textId="77777777" w:rsidR="00142C41" w:rsidRPr="00142C41" w:rsidRDefault="00142C41" w:rsidP="00587517">
            <w:pPr>
              <w:jc w:val="both"/>
              <w:rPr>
                <w:rFonts w:ascii="Times New Roman" w:hAnsi="Times New Roman" w:cs="Times New Roman"/>
                <w:spacing w:val="-2"/>
                <w:sz w:val="23"/>
                <w:szCs w:val="23"/>
              </w:rPr>
            </w:pPr>
            <w:r w:rsidRPr="00142C41">
              <w:rPr>
                <w:rFonts w:ascii="Times New Roman" w:hAnsi="Times New Roman" w:cs="Times New Roman"/>
                <w:spacing w:val="-2"/>
                <w:sz w:val="23"/>
                <w:szCs w:val="23"/>
              </w:rPr>
              <w:t>Treatments</w:t>
            </w:r>
          </w:p>
          <w:p w14:paraId="2646EB96" w14:textId="77777777" w:rsidR="00142C41" w:rsidRPr="00142C41" w:rsidRDefault="00142C41" w:rsidP="00587517">
            <w:pPr>
              <w:jc w:val="both"/>
              <w:rPr>
                <w:rFonts w:ascii="Times New Roman" w:hAnsi="Times New Roman" w:cs="Times New Roman"/>
                <w:b w:val="0"/>
                <w:sz w:val="23"/>
                <w:szCs w:val="23"/>
              </w:rPr>
            </w:pPr>
            <w:r w:rsidRPr="00142C41">
              <w:rPr>
                <w:rFonts w:ascii="Times New Roman" w:hAnsi="Times New Roman" w:cs="Times New Roman"/>
                <w:spacing w:val="-2"/>
                <w:sz w:val="23"/>
                <w:szCs w:val="23"/>
              </w:rPr>
              <w:t xml:space="preserve">With </w:t>
            </w:r>
          </w:p>
        </w:tc>
        <w:tc>
          <w:tcPr>
            <w:tcW w:w="606" w:type="pct"/>
          </w:tcPr>
          <w:p w14:paraId="09C8961D" w14:textId="77777777" w:rsidR="00142C41" w:rsidRPr="00142C41" w:rsidRDefault="00142C41" w:rsidP="0058751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142C41">
              <w:rPr>
                <w:rFonts w:ascii="Times New Roman" w:hAnsi="Times New Roman" w:cs="Times New Roman"/>
                <w:sz w:val="23"/>
                <w:szCs w:val="23"/>
              </w:rPr>
              <w:t xml:space="preserve">No. of galls </w:t>
            </w:r>
            <w:proofErr w:type="gramStart"/>
            <w:r w:rsidRPr="00142C41">
              <w:rPr>
                <w:rFonts w:ascii="Times New Roman" w:hAnsi="Times New Roman" w:cs="Times New Roman"/>
                <w:sz w:val="23"/>
                <w:szCs w:val="23"/>
              </w:rPr>
              <w:t>per  root</w:t>
            </w:r>
            <w:proofErr w:type="gramEnd"/>
            <w:r w:rsidRPr="00142C41">
              <w:rPr>
                <w:rFonts w:ascii="Times New Roman" w:hAnsi="Times New Roman" w:cs="Times New Roman"/>
                <w:sz w:val="23"/>
                <w:szCs w:val="23"/>
              </w:rPr>
              <w:t xml:space="preserve"> system</w:t>
            </w:r>
          </w:p>
        </w:tc>
        <w:tc>
          <w:tcPr>
            <w:tcW w:w="551" w:type="pct"/>
          </w:tcPr>
          <w:p w14:paraId="6F3387FC" w14:textId="77777777" w:rsidR="00142C41" w:rsidRPr="00142C41" w:rsidRDefault="00142C41" w:rsidP="0058751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142C41">
              <w:rPr>
                <w:rFonts w:ascii="Times New Roman" w:hAnsi="Times New Roman" w:cs="Times New Roman"/>
                <w:sz w:val="23"/>
                <w:szCs w:val="23"/>
              </w:rPr>
              <w:t xml:space="preserve">%decrease over </w:t>
            </w:r>
            <w:r w:rsidRPr="00142C41">
              <w:rPr>
                <w:rFonts w:ascii="Times New Roman" w:hAnsi="Times New Roman" w:cs="Times New Roman"/>
                <w:spacing w:val="-2"/>
                <w:sz w:val="23"/>
                <w:szCs w:val="23"/>
              </w:rPr>
              <w:t>inoculated control</w:t>
            </w:r>
          </w:p>
        </w:tc>
        <w:tc>
          <w:tcPr>
            <w:tcW w:w="606" w:type="pct"/>
          </w:tcPr>
          <w:p w14:paraId="26F4CA41" w14:textId="77777777" w:rsidR="00142C41" w:rsidRPr="00142C41" w:rsidRDefault="00142C41" w:rsidP="0058751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142C41">
              <w:rPr>
                <w:rFonts w:ascii="Times New Roman" w:hAnsi="Times New Roman" w:cs="Times New Roman"/>
                <w:sz w:val="23"/>
                <w:szCs w:val="23"/>
              </w:rPr>
              <w:t xml:space="preserve">No. of egg masses per root </w:t>
            </w:r>
            <w:r w:rsidRPr="00142C41">
              <w:rPr>
                <w:rFonts w:ascii="Times New Roman" w:hAnsi="Times New Roman" w:cs="Times New Roman"/>
                <w:spacing w:val="-2"/>
                <w:sz w:val="23"/>
                <w:szCs w:val="23"/>
              </w:rPr>
              <w:t>system</w:t>
            </w:r>
          </w:p>
        </w:tc>
        <w:tc>
          <w:tcPr>
            <w:tcW w:w="716" w:type="pct"/>
          </w:tcPr>
          <w:p w14:paraId="17FFF542" w14:textId="77777777" w:rsidR="00142C41" w:rsidRPr="00142C41" w:rsidRDefault="00142C41" w:rsidP="0058751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142C41">
              <w:rPr>
                <w:rFonts w:ascii="Times New Roman" w:hAnsi="Times New Roman" w:cs="Times New Roman"/>
                <w:sz w:val="23"/>
                <w:szCs w:val="23"/>
              </w:rPr>
              <w:t>%decrease over inoculated control</w:t>
            </w:r>
          </w:p>
        </w:tc>
        <w:tc>
          <w:tcPr>
            <w:tcW w:w="826" w:type="pct"/>
          </w:tcPr>
          <w:p w14:paraId="5170B00E" w14:textId="77777777" w:rsidR="00142C41" w:rsidRPr="00142C41" w:rsidRDefault="00142C41" w:rsidP="0058751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142C41">
              <w:rPr>
                <w:rFonts w:ascii="Times New Roman" w:hAnsi="Times New Roman" w:cs="Times New Roman"/>
                <w:sz w:val="23"/>
                <w:szCs w:val="23"/>
              </w:rPr>
              <w:t>Final nematode population in soil per 250 cc soil</w:t>
            </w:r>
          </w:p>
        </w:tc>
        <w:tc>
          <w:tcPr>
            <w:tcW w:w="661" w:type="pct"/>
          </w:tcPr>
          <w:p w14:paraId="6B1EE313" w14:textId="77777777" w:rsidR="00142C41" w:rsidRPr="00142C41" w:rsidRDefault="00142C41" w:rsidP="0058751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142C41">
              <w:rPr>
                <w:rFonts w:ascii="Times New Roman" w:hAnsi="Times New Roman" w:cs="Times New Roman"/>
                <w:sz w:val="23"/>
                <w:szCs w:val="23"/>
              </w:rPr>
              <w:t xml:space="preserve">%decrease over </w:t>
            </w:r>
            <w:r w:rsidRPr="00142C41">
              <w:rPr>
                <w:rFonts w:ascii="Times New Roman" w:hAnsi="Times New Roman" w:cs="Times New Roman"/>
                <w:spacing w:val="-2"/>
                <w:sz w:val="23"/>
                <w:szCs w:val="23"/>
              </w:rPr>
              <w:t>inoculated control</w:t>
            </w:r>
          </w:p>
        </w:tc>
      </w:tr>
      <w:tr w:rsidR="00142C41" w:rsidRPr="006D72D6" w14:paraId="7DC0958D" w14:textId="77777777" w:rsidTr="00142C41">
        <w:trPr>
          <w:trHeight w:val="3222"/>
        </w:trPr>
        <w:tc>
          <w:tcPr>
            <w:cnfStyle w:val="001000000000" w:firstRow="0" w:lastRow="0" w:firstColumn="1" w:lastColumn="0" w:oddVBand="0" w:evenVBand="0" w:oddHBand="0" w:evenHBand="0" w:firstRowFirstColumn="0" w:firstRowLastColumn="0" w:lastRowFirstColumn="0" w:lastRowLastColumn="0"/>
            <w:tcW w:w="1034" w:type="pct"/>
            <w:tcBorders>
              <w:top w:val="single" w:sz="8" w:space="0" w:color="000000" w:themeColor="text1"/>
              <w:left w:val="nil"/>
              <w:bottom w:val="nil"/>
              <w:right w:val="nil"/>
            </w:tcBorders>
          </w:tcPr>
          <w:p w14:paraId="0AFD85BE" w14:textId="77777777" w:rsidR="00142C41" w:rsidRPr="00142C41" w:rsidRDefault="00142C41" w:rsidP="00587517">
            <w:pPr>
              <w:jc w:val="both"/>
              <w:rPr>
                <w:rFonts w:ascii="Times New Roman" w:hAnsi="Times New Roman" w:cs="Times New Roman"/>
                <w:b w:val="0"/>
                <w:position w:val="2"/>
                <w:sz w:val="23"/>
                <w:szCs w:val="23"/>
              </w:rPr>
            </w:pPr>
            <w:r w:rsidRPr="00142C41">
              <w:rPr>
                <w:rFonts w:ascii="Times New Roman" w:hAnsi="Times New Roman" w:cs="Times New Roman"/>
                <w:b w:val="0"/>
                <w:position w:val="2"/>
                <w:sz w:val="23"/>
                <w:szCs w:val="23"/>
              </w:rPr>
              <w:t>T</w:t>
            </w:r>
            <w:r w:rsidRPr="00142C41">
              <w:rPr>
                <w:rFonts w:ascii="Times New Roman" w:hAnsi="Times New Roman" w:cs="Times New Roman"/>
                <w:b w:val="0"/>
                <w:sz w:val="23"/>
                <w:szCs w:val="23"/>
              </w:rPr>
              <w:t>1</w:t>
            </w:r>
            <w:r w:rsidRPr="00142C41">
              <w:rPr>
                <w:rFonts w:ascii="Times New Roman" w:hAnsi="Times New Roman" w:cs="Times New Roman"/>
                <w:b w:val="0"/>
                <w:position w:val="2"/>
                <w:sz w:val="23"/>
                <w:szCs w:val="23"/>
              </w:rPr>
              <w:t xml:space="preserve">: Seedlings     root dip treatment with </w:t>
            </w:r>
            <w:proofErr w:type="spellStart"/>
            <w:r w:rsidRPr="00142C41">
              <w:rPr>
                <w:rFonts w:ascii="Times New Roman" w:hAnsi="Times New Roman" w:cs="Times New Roman"/>
                <w:b w:val="0"/>
                <w:position w:val="2"/>
                <w:sz w:val="23"/>
                <w:szCs w:val="23"/>
              </w:rPr>
              <w:t>ZnO</w:t>
            </w:r>
            <w:proofErr w:type="spellEnd"/>
            <w:r w:rsidRPr="00142C41">
              <w:rPr>
                <w:rFonts w:ascii="Times New Roman" w:hAnsi="Times New Roman" w:cs="Times New Roman"/>
                <w:b w:val="0"/>
                <w:position w:val="2"/>
                <w:sz w:val="23"/>
                <w:szCs w:val="23"/>
              </w:rPr>
              <w:t xml:space="preserve"> NPs @ 0.20 ppm</w:t>
            </w:r>
          </w:p>
          <w:p w14:paraId="3B0072A3" w14:textId="77777777" w:rsidR="00142C41" w:rsidRPr="00142C41" w:rsidRDefault="00142C41" w:rsidP="00587517">
            <w:pPr>
              <w:jc w:val="both"/>
              <w:rPr>
                <w:rFonts w:ascii="Times New Roman" w:hAnsi="Times New Roman" w:cs="Times New Roman"/>
                <w:b w:val="0"/>
                <w:position w:val="2"/>
                <w:sz w:val="23"/>
                <w:szCs w:val="23"/>
              </w:rPr>
            </w:pPr>
          </w:p>
          <w:p w14:paraId="1B3A9BED" w14:textId="77777777" w:rsidR="00142C41" w:rsidRPr="00142C41" w:rsidRDefault="00142C41" w:rsidP="00587517">
            <w:pPr>
              <w:jc w:val="both"/>
              <w:rPr>
                <w:rFonts w:ascii="Times New Roman" w:hAnsi="Times New Roman" w:cs="Times New Roman"/>
                <w:b w:val="0"/>
                <w:sz w:val="23"/>
                <w:szCs w:val="23"/>
              </w:rPr>
            </w:pPr>
            <w:r w:rsidRPr="00142C41">
              <w:rPr>
                <w:rFonts w:ascii="Times New Roman" w:hAnsi="Times New Roman" w:cs="Times New Roman"/>
                <w:b w:val="0"/>
                <w:position w:val="2"/>
                <w:sz w:val="23"/>
                <w:szCs w:val="23"/>
              </w:rPr>
              <w:t>T</w:t>
            </w:r>
            <w:r w:rsidRPr="00142C41">
              <w:rPr>
                <w:rFonts w:ascii="Times New Roman" w:hAnsi="Times New Roman" w:cs="Times New Roman"/>
                <w:b w:val="0"/>
                <w:sz w:val="23"/>
                <w:szCs w:val="23"/>
              </w:rPr>
              <w:t xml:space="preserve">2: Soil application of </w:t>
            </w:r>
            <w:proofErr w:type="spellStart"/>
            <w:r w:rsidRPr="00142C41">
              <w:rPr>
                <w:rFonts w:ascii="Times New Roman" w:hAnsi="Times New Roman" w:cs="Times New Roman"/>
                <w:b w:val="0"/>
                <w:sz w:val="23"/>
                <w:szCs w:val="23"/>
              </w:rPr>
              <w:t>ZnO</w:t>
            </w:r>
            <w:proofErr w:type="spellEnd"/>
            <w:r w:rsidRPr="00142C41">
              <w:rPr>
                <w:rFonts w:ascii="Times New Roman" w:hAnsi="Times New Roman" w:cs="Times New Roman"/>
                <w:b w:val="0"/>
                <w:sz w:val="23"/>
                <w:szCs w:val="23"/>
              </w:rPr>
              <w:t xml:space="preserve"> NPs @ 0.20ppm</w:t>
            </w:r>
          </w:p>
          <w:p w14:paraId="327C9C3B" w14:textId="77777777" w:rsidR="00142C41" w:rsidRPr="00142C41" w:rsidRDefault="00142C41" w:rsidP="00587517">
            <w:pPr>
              <w:jc w:val="both"/>
              <w:rPr>
                <w:rFonts w:ascii="Times New Roman" w:hAnsi="Times New Roman" w:cs="Times New Roman"/>
                <w:b w:val="0"/>
                <w:sz w:val="23"/>
                <w:szCs w:val="23"/>
              </w:rPr>
            </w:pPr>
          </w:p>
          <w:p w14:paraId="718241B2" w14:textId="77777777" w:rsidR="00142C41" w:rsidRPr="00142C41" w:rsidRDefault="00142C41" w:rsidP="00587517">
            <w:pPr>
              <w:jc w:val="both"/>
              <w:rPr>
                <w:rFonts w:ascii="Times New Roman" w:hAnsi="Times New Roman" w:cs="Times New Roman"/>
                <w:b w:val="0"/>
                <w:sz w:val="23"/>
                <w:szCs w:val="23"/>
              </w:rPr>
            </w:pPr>
            <w:r w:rsidRPr="00142C41">
              <w:rPr>
                <w:rFonts w:ascii="Times New Roman" w:hAnsi="Times New Roman" w:cs="Times New Roman"/>
                <w:b w:val="0"/>
                <w:position w:val="2"/>
                <w:sz w:val="23"/>
                <w:szCs w:val="23"/>
              </w:rPr>
              <w:t>T</w:t>
            </w:r>
            <w:r w:rsidRPr="00142C41">
              <w:rPr>
                <w:rFonts w:ascii="Times New Roman" w:hAnsi="Times New Roman" w:cs="Times New Roman"/>
                <w:b w:val="0"/>
                <w:sz w:val="23"/>
                <w:szCs w:val="23"/>
              </w:rPr>
              <w:t xml:space="preserve">3: </w:t>
            </w:r>
            <w:r w:rsidRPr="00142C41">
              <w:rPr>
                <w:rFonts w:ascii="Times New Roman" w:hAnsi="Times New Roman" w:cs="Times New Roman"/>
                <w:b w:val="0"/>
                <w:position w:val="2"/>
                <w:sz w:val="23"/>
                <w:szCs w:val="23"/>
              </w:rPr>
              <w:t xml:space="preserve">Seedlings   root dip treatment with </w:t>
            </w:r>
            <w:proofErr w:type="spellStart"/>
            <w:r w:rsidRPr="00142C41">
              <w:rPr>
                <w:rFonts w:ascii="Times New Roman" w:hAnsi="Times New Roman" w:cs="Times New Roman"/>
                <w:b w:val="0"/>
                <w:position w:val="2"/>
                <w:sz w:val="23"/>
                <w:szCs w:val="23"/>
              </w:rPr>
              <w:t>ZnO</w:t>
            </w:r>
            <w:proofErr w:type="spellEnd"/>
            <w:r w:rsidRPr="00142C41">
              <w:rPr>
                <w:rFonts w:ascii="Times New Roman" w:hAnsi="Times New Roman" w:cs="Times New Roman"/>
                <w:b w:val="0"/>
                <w:position w:val="2"/>
                <w:sz w:val="23"/>
                <w:szCs w:val="23"/>
              </w:rPr>
              <w:t xml:space="preserve"> NPs @ 0.20ppm </w:t>
            </w:r>
            <w:proofErr w:type="gramStart"/>
            <w:r w:rsidRPr="00142C41">
              <w:rPr>
                <w:rFonts w:ascii="Times New Roman" w:hAnsi="Times New Roman" w:cs="Times New Roman"/>
                <w:b w:val="0"/>
                <w:position w:val="2"/>
                <w:sz w:val="23"/>
                <w:szCs w:val="23"/>
              </w:rPr>
              <w:t>+  Soil</w:t>
            </w:r>
            <w:proofErr w:type="gramEnd"/>
            <w:r w:rsidRPr="00142C41">
              <w:rPr>
                <w:rFonts w:ascii="Times New Roman" w:hAnsi="Times New Roman" w:cs="Times New Roman"/>
                <w:b w:val="0"/>
                <w:position w:val="2"/>
                <w:sz w:val="23"/>
                <w:szCs w:val="23"/>
              </w:rPr>
              <w:t xml:space="preserve"> application of </w:t>
            </w:r>
            <w:proofErr w:type="spellStart"/>
            <w:r w:rsidRPr="00142C41">
              <w:rPr>
                <w:rFonts w:ascii="Times New Roman" w:hAnsi="Times New Roman" w:cs="Times New Roman"/>
                <w:b w:val="0"/>
                <w:position w:val="2"/>
                <w:sz w:val="23"/>
                <w:szCs w:val="23"/>
              </w:rPr>
              <w:t>ZnO</w:t>
            </w:r>
            <w:proofErr w:type="spellEnd"/>
            <w:r w:rsidRPr="00142C41">
              <w:rPr>
                <w:rFonts w:ascii="Times New Roman" w:hAnsi="Times New Roman" w:cs="Times New Roman"/>
                <w:b w:val="0"/>
                <w:position w:val="2"/>
                <w:sz w:val="23"/>
                <w:szCs w:val="23"/>
              </w:rPr>
              <w:t xml:space="preserve"> NPs @ 0.20ppm</w:t>
            </w:r>
          </w:p>
          <w:p w14:paraId="2D1F47B2" w14:textId="77777777" w:rsidR="00142C41" w:rsidRPr="00142C41" w:rsidRDefault="00142C41" w:rsidP="00587517">
            <w:pPr>
              <w:jc w:val="both"/>
              <w:rPr>
                <w:rFonts w:ascii="Times New Roman" w:hAnsi="Times New Roman" w:cs="Times New Roman"/>
                <w:b w:val="0"/>
                <w:sz w:val="23"/>
                <w:szCs w:val="23"/>
              </w:rPr>
            </w:pPr>
          </w:p>
          <w:p w14:paraId="240E3F39" w14:textId="77777777" w:rsidR="00142C41" w:rsidRPr="00142C41" w:rsidRDefault="00142C41" w:rsidP="00587517">
            <w:pPr>
              <w:jc w:val="both"/>
              <w:rPr>
                <w:rFonts w:ascii="Times New Roman" w:hAnsi="Times New Roman" w:cs="Times New Roman"/>
                <w:b w:val="0"/>
                <w:sz w:val="23"/>
                <w:szCs w:val="23"/>
              </w:rPr>
            </w:pPr>
            <w:r w:rsidRPr="00142C41">
              <w:rPr>
                <w:rFonts w:ascii="Times New Roman" w:hAnsi="Times New Roman" w:cs="Times New Roman"/>
                <w:b w:val="0"/>
                <w:position w:val="2"/>
                <w:sz w:val="23"/>
                <w:szCs w:val="23"/>
              </w:rPr>
              <w:t>T</w:t>
            </w:r>
            <w:r w:rsidRPr="00142C41">
              <w:rPr>
                <w:rFonts w:ascii="Times New Roman" w:hAnsi="Times New Roman" w:cs="Times New Roman"/>
                <w:b w:val="0"/>
                <w:sz w:val="23"/>
                <w:szCs w:val="23"/>
              </w:rPr>
              <w:t xml:space="preserve">4: </w:t>
            </w:r>
            <w:proofErr w:type="spellStart"/>
            <w:r w:rsidRPr="00142C41">
              <w:rPr>
                <w:rFonts w:ascii="Times New Roman" w:hAnsi="Times New Roman" w:cs="Times New Roman"/>
                <w:b w:val="0"/>
                <w:sz w:val="23"/>
                <w:szCs w:val="23"/>
              </w:rPr>
              <w:t>Fluenslfone</w:t>
            </w:r>
            <w:proofErr w:type="spellEnd"/>
            <w:r w:rsidRPr="00142C41">
              <w:rPr>
                <w:rFonts w:ascii="Times New Roman" w:hAnsi="Times New Roman" w:cs="Times New Roman"/>
                <w:b w:val="0"/>
                <w:sz w:val="23"/>
                <w:szCs w:val="23"/>
              </w:rPr>
              <w:t xml:space="preserve"> 2% GR @ 1.5g/pot</w:t>
            </w:r>
          </w:p>
          <w:p w14:paraId="519C3317" w14:textId="77777777" w:rsidR="00142C41" w:rsidRPr="00142C41" w:rsidRDefault="00142C41" w:rsidP="00587517">
            <w:pPr>
              <w:jc w:val="both"/>
              <w:rPr>
                <w:rFonts w:ascii="Times New Roman" w:hAnsi="Times New Roman" w:cs="Times New Roman"/>
                <w:b w:val="0"/>
                <w:sz w:val="23"/>
                <w:szCs w:val="23"/>
              </w:rPr>
            </w:pPr>
          </w:p>
          <w:p w14:paraId="7060DAD6" w14:textId="77777777" w:rsidR="00142C41" w:rsidRPr="00142C41" w:rsidRDefault="00142C41" w:rsidP="00587517">
            <w:pPr>
              <w:jc w:val="both"/>
              <w:rPr>
                <w:rFonts w:ascii="Times New Roman" w:hAnsi="Times New Roman" w:cs="Times New Roman"/>
                <w:b w:val="0"/>
                <w:sz w:val="23"/>
                <w:szCs w:val="23"/>
              </w:rPr>
            </w:pPr>
          </w:p>
        </w:tc>
        <w:tc>
          <w:tcPr>
            <w:tcW w:w="606" w:type="pct"/>
            <w:tcBorders>
              <w:top w:val="single" w:sz="8" w:space="0" w:color="000000" w:themeColor="text1"/>
              <w:left w:val="nil"/>
              <w:bottom w:val="nil"/>
              <w:right w:val="nil"/>
            </w:tcBorders>
          </w:tcPr>
          <w:p w14:paraId="4EB829A5"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28.2</w:t>
            </w:r>
          </w:p>
          <w:p w14:paraId="0A2279FC"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w:t>
            </w:r>
            <w:r w:rsidRPr="00142C41">
              <w:rPr>
                <w:rFonts w:ascii="Times New Roman" w:hAnsi="Times New Roman" w:cs="Times New Roman"/>
                <w:color w:val="333333"/>
                <w:sz w:val="23"/>
                <w:szCs w:val="23"/>
                <w:shd w:val="clear" w:color="auto" w:fill="FFFFFF"/>
              </w:rPr>
              <w:t>5.40</w:t>
            </w:r>
            <w:r w:rsidRPr="00142C41">
              <w:rPr>
                <w:rFonts w:ascii="Times New Roman" w:hAnsi="Times New Roman" w:cs="Times New Roman"/>
                <w:sz w:val="23"/>
                <w:szCs w:val="23"/>
              </w:rPr>
              <w:t>)</w:t>
            </w:r>
            <w:r w:rsidRPr="00142C41">
              <w:rPr>
                <w:rFonts w:ascii="Times New Roman" w:hAnsi="Times New Roman" w:cs="Times New Roman"/>
                <w:spacing w:val="-2"/>
                <w:sz w:val="23"/>
                <w:szCs w:val="23"/>
                <w:vertAlign w:val="superscript"/>
              </w:rPr>
              <w:t xml:space="preserve"> b</w:t>
            </w:r>
          </w:p>
          <w:p w14:paraId="67AE6042"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27AFA828"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18D2DAC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24.8</w:t>
            </w:r>
          </w:p>
          <w:p w14:paraId="6C1ED7E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w:t>
            </w:r>
            <w:r w:rsidRPr="00142C41">
              <w:rPr>
                <w:rFonts w:ascii="Times New Roman" w:hAnsi="Times New Roman" w:cs="Times New Roman"/>
                <w:sz w:val="23"/>
                <w:szCs w:val="23"/>
              </w:rPr>
              <w:t>5.07</w:t>
            </w:r>
            <w:r w:rsidRPr="00142C41">
              <w:rPr>
                <w:rFonts w:ascii="Times New Roman" w:hAnsi="Times New Roman" w:cs="Times New Roman"/>
                <w:color w:val="000000"/>
                <w:sz w:val="23"/>
                <w:szCs w:val="23"/>
              </w:rPr>
              <w:t>)</w:t>
            </w:r>
            <w:r w:rsidRPr="00142C41">
              <w:rPr>
                <w:rFonts w:ascii="Times New Roman" w:hAnsi="Times New Roman" w:cs="Times New Roman"/>
                <w:spacing w:val="-2"/>
                <w:sz w:val="23"/>
                <w:szCs w:val="23"/>
                <w:vertAlign w:val="superscript"/>
              </w:rPr>
              <w:t xml:space="preserve"> b</w:t>
            </w:r>
          </w:p>
          <w:p w14:paraId="764CD4A9"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7C875665"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17.6</w:t>
            </w:r>
          </w:p>
          <w:p w14:paraId="6F0A5C65"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w:t>
            </w:r>
            <w:r w:rsidRPr="00142C41">
              <w:rPr>
                <w:rFonts w:ascii="Times New Roman" w:hAnsi="Times New Roman" w:cs="Times New Roman"/>
                <w:color w:val="333333"/>
                <w:sz w:val="23"/>
                <w:szCs w:val="23"/>
                <w:shd w:val="clear" w:color="auto" w:fill="FFFFFF"/>
              </w:rPr>
              <w:t>4.30</w:t>
            </w:r>
            <w:r w:rsidRPr="00142C41">
              <w:rPr>
                <w:rFonts w:ascii="Times New Roman" w:hAnsi="Times New Roman" w:cs="Times New Roman"/>
                <w:color w:val="000000"/>
                <w:sz w:val="23"/>
                <w:szCs w:val="23"/>
              </w:rPr>
              <w:t>)</w:t>
            </w:r>
            <w:r w:rsidRPr="00142C41">
              <w:rPr>
                <w:spacing w:val="-2"/>
                <w:sz w:val="23"/>
                <w:szCs w:val="23"/>
                <w:vertAlign w:val="superscript"/>
              </w:rPr>
              <w:t xml:space="preserve"> </w:t>
            </w:r>
            <w:r w:rsidRPr="00142C41">
              <w:rPr>
                <w:rFonts w:ascii="Times New Roman" w:hAnsi="Times New Roman" w:cs="Times New Roman"/>
                <w:spacing w:val="-2"/>
                <w:sz w:val="23"/>
                <w:szCs w:val="23"/>
                <w:vertAlign w:val="superscript"/>
              </w:rPr>
              <w:t>c</w:t>
            </w:r>
          </w:p>
          <w:p w14:paraId="7B878AB2"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19E0C02F"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5E3985BE"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5FCCAC7A"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4A01B816"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10.8</w:t>
            </w:r>
          </w:p>
          <w:p w14:paraId="3EFFEFD2"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w:t>
            </w:r>
            <w:r w:rsidRPr="00142C41">
              <w:rPr>
                <w:rFonts w:ascii="Times New Roman" w:hAnsi="Times New Roman" w:cs="Times New Roman"/>
                <w:color w:val="333333"/>
                <w:sz w:val="23"/>
                <w:szCs w:val="23"/>
                <w:shd w:val="clear" w:color="auto" w:fill="FFFFFF"/>
              </w:rPr>
              <w:t>3.40</w:t>
            </w:r>
            <w:r w:rsidRPr="00142C41">
              <w:rPr>
                <w:rFonts w:ascii="Times New Roman" w:hAnsi="Times New Roman" w:cs="Times New Roman"/>
                <w:color w:val="000000"/>
                <w:sz w:val="23"/>
                <w:szCs w:val="23"/>
              </w:rPr>
              <w:t>)</w:t>
            </w:r>
            <w:r w:rsidRPr="00142C41">
              <w:rPr>
                <w:spacing w:val="-2"/>
                <w:sz w:val="23"/>
                <w:szCs w:val="23"/>
                <w:vertAlign w:val="superscript"/>
              </w:rPr>
              <w:t xml:space="preserve"> </w:t>
            </w:r>
            <w:r w:rsidRPr="00142C41">
              <w:rPr>
                <w:rFonts w:ascii="Times New Roman" w:hAnsi="Times New Roman" w:cs="Times New Roman"/>
                <w:spacing w:val="-2"/>
                <w:sz w:val="23"/>
                <w:szCs w:val="23"/>
                <w:vertAlign w:val="superscript"/>
              </w:rPr>
              <w:t>d</w:t>
            </w:r>
          </w:p>
        </w:tc>
        <w:tc>
          <w:tcPr>
            <w:tcW w:w="551" w:type="pct"/>
            <w:tcBorders>
              <w:top w:val="single" w:sz="8" w:space="0" w:color="000000" w:themeColor="text1"/>
              <w:left w:val="nil"/>
              <w:bottom w:val="nil"/>
              <w:right w:val="nil"/>
            </w:tcBorders>
          </w:tcPr>
          <w:p w14:paraId="7BA01E3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59.13</w:t>
            </w:r>
          </w:p>
          <w:p w14:paraId="48B4C08F"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594C02FE"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541BAA55"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4625379"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64.05</w:t>
            </w:r>
          </w:p>
          <w:p w14:paraId="0B292592"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49318FF"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5A32C900"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74.5</w:t>
            </w:r>
          </w:p>
          <w:p w14:paraId="6955E116"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1EA8EBE6"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516EA767"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1D18F3E3"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6150FA4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7A9EFD3D"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84.34</w:t>
            </w:r>
          </w:p>
        </w:tc>
        <w:tc>
          <w:tcPr>
            <w:tcW w:w="606" w:type="pct"/>
            <w:tcBorders>
              <w:top w:val="single" w:sz="8" w:space="0" w:color="000000" w:themeColor="text1"/>
              <w:left w:val="nil"/>
              <w:bottom w:val="nil"/>
              <w:right w:val="nil"/>
            </w:tcBorders>
          </w:tcPr>
          <w:p w14:paraId="4065FFE0"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24</w:t>
            </w:r>
          </w:p>
          <w:p w14:paraId="241611D0"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eastAsia="Times New Roman" w:hAnsi="Times New Roman" w:cs="Times New Roman"/>
                <w:sz w:val="23"/>
                <w:szCs w:val="23"/>
              </w:rPr>
              <w:t>(4.96)</w:t>
            </w:r>
            <w:r w:rsidRPr="00142C41">
              <w:rPr>
                <w:rFonts w:ascii="Times New Roman" w:hAnsi="Times New Roman" w:cs="Times New Roman"/>
                <w:spacing w:val="-2"/>
                <w:sz w:val="23"/>
                <w:szCs w:val="23"/>
                <w:vertAlign w:val="superscript"/>
              </w:rPr>
              <w:t xml:space="preserve"> b</w:t>
            </w:r>
          </w:p>
          <w:p w14:paraId="7DB61F7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EE12BCF"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2F5A847C"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17.4</w:t>
            </w:r>
          </w:p>
          <w:p w14:paraId="3E994C2F"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eastAsia="Times New Roman" w:hAnsi="Times New Roman" w:cs="Times New Roman"/>
                <w:sz w:val="23"/>
                <w:szCs w:val="23"/>
              </w:rPr>
              <w:t>(4.28)</w:t>
            </w:r>
            <w:r w:rsidRPr="00142C41">
              <w:rPr>
                <w:rFonts w:ascii="Times New Roman" w:hAnsi="Times New Roman" w:cs="Times New Roman"/>
                <w:spacing w:val="-2"/>
                <w:sz w:val="23"/>
                <w:szCs w:val="23"/>
                <w:vertAlign w:val="superscript"/>
              </w:rPr>
              <w:t xml:space="preserve"> c</w:t>
            </w:r>
          </w:p>
          <w:p w14:paraId="1A0C7753"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6B4A733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11.4</w:t>
            </w:r>
          </w:p>
          <w:p w14:paraId="22339499"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eastAsia="Times New Roman" w:hAnsi="Times New Roman" w:cs="Times New Roman"/>
                <w:sz w:val="23"/>
                <w:szCs w:val="23"/>
              </w:rPr>
              <w:t>(3.45)</w:t>
            </w:r>
            <w:r w:rsidRPr="00142C41">
              <w:rPr>
                <w:rFonts w:ascii="Times New Roman" w:hAnsi="Times New Roman" w:cs="Times New Roman"/>
                <w:spacing w:val="-2"/>
                <w:sz w:val="23"/>
                <w:szCs w:val="23"/>
                <w:vertAlign w:val="superscript"/>
              </w:rPr>
              <w:t xml:space="preserve"> d</w:t>
            </w:r>
          </w:p>
          <w:p w14:paraId="2FD8764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1E3EE46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6DCC1B80"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4A47FB87"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468957F6"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6.2</w:t>
            </w:r>
          </w:p>
          <w:p w14:paraId="1E00641E"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eastAsia="Times New Roman" w:hAnsi="Times New Roman" w:cs="Times New Roman"/>
                <w:sz w:val="23"/>
                <w:szCs w:val="23"/>
              </w:rPr>
              <w:t>(2.65)</w:t>
            </w:r>
            <w:r w:rsidRPr="00142C41">
              <w:rPr>
                <w:spacing w:val="-2"/>
                <w:sz w:val="23"/>
                <w:szCs w:val="23"/>
                <w:vertAlign w:val="superscript"/>
              </w:rPr>
              <w:t xml:space="preserve"> </w:t>
            </w:r>
            <w:r w:rsidRPr="00142C41">
              <w:rPr>
                <w:rFonts w:ascii="Times New Roman" w:hAnsi="Times New Roman" w:cs="Times New Roman"/>
                <w:spacing w:val="-2"/>
                <w:sz w:val="23"/>
                <w:szCs w:val="23"/>
                <w:vertAlign w:val="superscript"/>
              </w:rPr>
              <w:t>e</w:t>
            </w:r>
          </w:p>
        </w:tc>
        <w:tc>
          <w:tcPr>
            <w:tcW w:w="716" w:type="pct"/>
            <w:tcBorders>
              <w:top w:val="single" w:sz="8" w:space="0" w:color="000000" w:themeColor="text1"/>
              <w:left w:val="nil"/>
              <w:bottom w:val="nil"/>
              <w:right w:val="nil"/>
            </w:tcBorders>
          </w:tcPr>
          <w:p w14:paraId="100D8E05"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48.25</w:t>
            </w:r>
          </w:p>
          <w:p w14:paraId="730E155A"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7E561F18"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8F3D03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C8852A8"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62.5</w:t>
            </w:r>
          </w:p>
          <w:p w14:paraId="24D7CE1A"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060A7179"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59AFE102"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75.43</w:t>
            </w:r>
          </w:p>
          <w:p w14:paraId="4B57F074"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07B06D1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16566BE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0C76D850"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655228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B1B1226"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86.63</w:t>
            </w:r>
          </w:p>
        </w:tc>
        <w:tc>
          <w:tcPr>
            <w:tcW w:w="826" w:type="pct"/>
            <w:tcBorders>
              <w:top w:val="single" w:sz="8" w:space="0" w:color="000000" w:themeColor="text1"/>
              <w:left w:val="nil"/>
              <w:bottom w:val="nil"/>
              <w:right w:val="nil"/>
            </w:tcBorders>
          </w:tcPr>
          <w:p w14:paraId="68942BF8"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287.6</w:t>
            </w:r>
          </w:p>
          <w:p w14:paraId="1767C614"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r w:rsidRPr="00142C41">
              <w:rPr>
                <w:rFonts w:ascii="Times New Roman" w:eastAsia="Times New Roman" w:hAnsi="Times New Roman" w:cs="Times New Roman"/>
                <w:sz w:val="23"/>
                <w:szCs w:val="23"/>
              </w:rPr>
              <w:t>(16.97)</w:t>
            </w:r>
            <w:r w:rsidRPr="00142C41">
              <w:rPr>
                <w:rFonts w:ascii="Times New Roman" w:hAnsi="Times New Roman" w:cs="Times New Roman"/>
                <w:spacing w:val="-2"/>
                <w:sz w:val="23"/>
                <w:szCs w:val="23"/>
                <w:vertAlign w:val="superscript"/>
              </w:rPr>
              <w:t xml:space="preserve"> b</w:t>
            </w:r>
          </w:p>
          <w:p w14:paraId="03269FD9"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7BCEEC3E"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4C4A115E"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265.8</w:t>
            </w:r>
          </w:p>
          <w:p w14:paraId="508923E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142C41">
              <w:rPr>
                <w:rFonts w:ascii="Times New Roman" w:hAnsi="Times New Roman" w:cs="Times New Roman"/>
                <w:sz w:val="23"/>
                <w:szCs w:val="23"/>
              </w:rPr>
              <w:t>(</w:t>
            </w:r>
            <w:r w:rsidRPr="00142C41">
              <w:rPr>
                <w:rFonts w:ascii="Times New Roman" w:eastAsia="Times New Roman" w:hAnsi="Times New Roman" w:cs="Times New Roman"/>
                <w:sz w:val="23"/>
                <w:szCs w:val="23"/>
              </w:rPr>
              <w:t>16.32)</w:t>
            </w:r>
            <w:r w:rsidRPr="00142C41">
              <w:rPr>
                <w:rFonts w:ascii="Times New Roman" w:hAnsi="Times New Roman" w:cs="Times New Roman"/>
                <w:spacing w:val="-2"/>
                <w:sz w:val="23"/>
                <w:szCs w:val="23"/>
                <w:vertAlign w:val="superscript"/>
              </w:rPr>
              <w:t xml:space="preserve"> b</w:t>
            </w:r>
          </w:p>
          <w:p w14:paraId="38325BAF"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7EF42675"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249</w:t>
            </w:r>
          </w:p>
          <w:p w14:paraId="7774473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142C41">
              <w:rPr>
                <w:rFonts w:ascii="Times New Roman" w:hAnsi="Times New Roman" w:cs="Times New Roman"/>
                <w:sz w:val="23"/>
                <w:szCs w:val="23"/>
              </w:rPr>
              <w:t>(</w:t>
            </w:r>
            <w:r w:rsidRPr="00142C41">
              <w:rPr>
                <w:rFonts w:ascii="Times New Roman" w:eastAsia="Times New Roman" w:hAnsi="Times New Roman" w:cs="Times New Roman"/>
                <w:sz w:val="23"/>
                <w:szCs w:val="23"/>
              </w:rPr>
              <w:t>15.80)</w:t>
            </w:r>
            <w:r w:rsidRPr="00142C41">
              <w:rPr>
                <w:rFonts w:ascii="Times New Roman" w:hAnsi="Times New Roman" w:cs="Times New Roman"/>
                <w:spacing w:val="-2"/>
                <w:sz w:val="23"/>
                <w:szCs w:val="23"/>
                <w:vertAlign w:val="superscript"/>
              </w:rPr>
              <w:t xml:space="preserve"> c</w:t>
            </w:r>
          </w:p>
          <w:p w14:paraId="42DC2A32"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134BA2B3"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57AD5B08"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308A2FFA"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p w14:paraId="405F5D24"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202.2</w:t>
            </w:r>
          </w:p>
          <w:p w14:paraId="25850752"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w:t>
            </w:r>
            <w:r w:rsidRPr="00142C41">
              <w:rPr>
                <w:rFonts w:ascii="Times New Roman" w:eastAsia="Times New Roman" w:hAnsi="Times New Roman" w:cs="Times New Roman"/>
                <w:sz w:val="23"/>
                <w:szCs w:val="23"/>
              </w:rPr>
              <w:t>14.22)</w:t>
            </w:r>
            <w:r w:rsidRPr="00142C41">
              <w:rPr>
                <w:rFonts w:ascii="Times New Roman" w:hAnsi="Times New Roman" w:cs="Times New Roman"/>
                <w:spacing w:val="-2"/>
                <w:sz w:val="23"/>
                <w:szCs w:val="23"/>
                <w:vertAlign w:val="superscript"/>
              </w:rPr>
              <w:t xml:space="preserve"> d</w:t>
            </w:r>
          </w:p>
        </w:tc>
        <w:tc>
          <w:tcPr>
            <w:tcW w:w="661" w:type="pct"/>
            <w:tcBorders>
              <w:top w:val="single" w:sz="8" w:space="0" w:color="000000" w:themeColor="text1"/>
              <w:left w:val="nil"/>
              <w:bottom w:val="nil"/>
              <w:right w:val="nil"/>
            </w:tcBorders>
          </w:tcPr>
          <w:p w14:paraId="7B769513"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43.13</w:t>
            </w:r>
          </w:p>
          <w:p w14:paraId="0F41F443"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704479A4"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0DFB777A"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03233035"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47.44</w:t>
            </w:r>
          </w:p>
          <w:p w14:paraId="77FD0D29"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1EEC8A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009532C0"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50.77</w:t>
            </w:r>
          </w:p>
          <w:p w14:paraId="76C88F1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07257C89"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4274E70"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32F90125"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15ADB5D8"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4425EB4C"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60.00</w:t>
            </w:r>
          </w:p>
        </w:tc>
      </w:tr>
      <w:tr w:rsidR="00142C41" w:rsidRPr="006D72D6" w14:paraId="6B48E8E3" w14:textId="77777777" w:rsidTr="00142C41">
        <w:tc>
          <w:tcPr>
            <w:cnfStyle w:val="001000000000" w:firstRow="0" w:lastRow="0" w:firstColumn="1" w:lastColumn="0" w:oddVBand="0" w:evenVBand="0" w:oddHBand="0" w:evenHBand="0" w:firstRowFirstColumn="0" w:firstRowLastColumn="0" w:lastRowFirstColumn="0" w:lastRowLastColumn="0"/>
            <w:tcW w:w="1034" w:type="pct"/>
            <w:tcBorders>
              <w:top w:val="nil"/>
              <w:left w:val="nil"/>
              <w:bottom w:val="single" w:sz="8" w:space="0" w:color="000000" w:themeColor="text1"/>
              <w:right w:val="nil"/>
            </w:tcBorders>
          </w:tcPr>
          <w:p w14:paraId="60364558" w14:textId="77777777" w:rsidR="00142C41" w:rsidRPr="00142C41" w:rsidRDefault="00142C41" w:rsidP="00587517">
            <w:pPr>
              <w:jc w:val="both"/>
              <w:rPr>
                <w:rFonts w:ascii="Times New Roman" w:hAnsi="Times New Roman" w:cs="Times New Roman"/>
                <w:b w:val="0"/>
                <w:sz w:val="23"/>
                <w:szCs w:val="23"/>
              </w:rPr>
            </w:pPr>
            <w:r w:rsidRPr="00142C41">
              <w:rPr>
                <w:rFonts w:ascii="Times New Roman" w:hAnsi="Times New Roman" w:cs="Times New Roman"/>
                <w:b w:val="0"/>
                <w:position w:val="2"/>
                <w:sz w:val="23"/>
                <w:szCs w:val="23"/>
              </w:rPr>
              <w:t>T</w:t>
            </w:r>
            <w:r w:rsidRPr="00142C41">
              <w:rPr>
                <w:rFonts w:ascii="Times New Roman" w:hAnsi="Times New Roman" w:cs="Times New Roman"/>
                <w:b w:val="0"/>
                <w:sz w:val="23"/>
                <w:szCs w:val="23"/>
              </w:rPr>
              <w:t>5: Control (Nematodes alone)</w:t>
            </w:r>
          </w:p>
        </w:tc>
        <w:tc>
          <w:tcPr>
            <w:tcW w:w="606" w:type="pct"/>
            <w:tcBorders>
              <w:top w:val="nil"/>
              <w:left w:val="nil"/>
              <w:bottom w:val="single" w:sz="8" w:space="0" w:color="000000" w:themeColor="text1"/>
              <w:right w:val="nil"/>
            </w:tcBorders>
          </w:tcPr>
          <w:p w14:paraId="1D0F3C6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69</w:t>
            </w:r>
          </w:p>
          <w:p w14:paraId="6C8C0EEE"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w:t>
            </w:r>
            <w:r w:rsidRPr="00142C41">
              <w:rPr>
                <w:rFonts w:ascii="Times New Roman" w:hAnsi="Times New Roman" w:cs="Times New Roman"/>
                <w:color w:val="333333"/>
                <w:sz w:val="23"/>
                <w:szCs w:val="23"/>
                <w:shd w:val="clear" w:color="auto" w:fill="FFFFFF"/>
              </w:rPr>
              <w:t>8.34</w:t>
            </w:r>
            <w:r w:rsidRPr="00142C41">
              <w:rPr>
                <w:rFonts w:ascii="Times New Roman" w:hAnsi="Times New Roman" w:cs="Times New Roman"/>
                <w:sz w:val="23"/>
                <w:szCs w:val="23"/>
              </w:rPr>
              <w:t>)</w:t>
            </w:r>
            <w:r w:rsidRPr="00142C41">
              <w:rPr>
                <w:rFonts w:ascii="Times New Roman" w:hAnsi="Times New Roman" w:cs="Times New Roman"/>
                <w:spacing w:val="-2"/>
                <w:sz w:val="23"/>
                <w:szCs w:val="23"/>
                <w:vertAlign w:val="superscript"/>
              </w:rPr>
              <w:t xml:space="preserve"> a</w:t>
            </w:r>
          </w:p>
        </w:tc>
        <w:tc>
          <w:tcPr>
            <w:tcW w:w="551" w:type="pct"/>
            <w:tcBorders>
              <w:top w:val="nil"/>
              <w:left w:val="nil"/>
              <w:bottom w:val="single" w:sz="8" w:space="0" w:color="000000" w:themeColor="text1"/>
              <w:right w:val="nil"/>
            </w:tcBorders>
          </w:tcPr>
          <w:p w14:paraId="5425BB6B"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 xml:space="preserve">  -</w:t>
            </w:r>
          </w:p>
        </w:tc>
        <w:tc>
          <w:tcPr>
            <w:tcW w:w="606" w:type="pct"/>
            <w:tcBorders>
              <w:top w:val="nil"/>
              <w:left w:val="nil"/>
              <w:bottom w:val="single" w:sz="8" w:space="0" w:color="000000" w:themeColor="text1"/>
              <w:right w:val="nil"/>
            </w:tcBorders>
          </w:tcPr>
          <w:p w14:paraId="4693D48F"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46.4</w:t>
            </w:r>
          </w:p>
          <w:p w14:paraId="304E3FE0"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eastAsia="Times New Roman" w:hAnsi="Times New Roman" w:cs="Times New Roman"/>
                <w:sz w:val="23"/>
                <w:szCs w:val="23"/>
              </w:rPr>
              <w:t>(6.87)</w:t>
            </w:r>
            <w:r w:rsidRPr="00142C41">
              <w:rPr>
                <w:spacing w:val="-2"/>
                <w:sz w:val="23"/>
                <w:szCs w:val="23"/>
                <w:vertAlign w:val="superscript"/>
              </w:rPr>
              <w:t xml:space="preserve"> </w:t>
            </w:r>
            <w:r w:rsidRPr="00142C41">
              <w:rPr>
                <w:rFonts w:ascii="Times New Roman" w:hAnsi="Times New Roman" w:cs="Times New Roman"/>
                <w:spacing w:val="-2"/>
                <w:sz w:val="23"/>
                <w:szCs w:val="23"/>
                <w:vertAlign w:val="superscript"/>
              </w:rPr>
              <w:t>a</w:t>
            </w:r>
          </w:p>
        </w:tc>
        <w:tc>
          <w:tcPr>
            <w:tcW w:w="716" w:type="pct"/>
            <w:tcBorders>
              <w:top w:val="nil"/>
              <w:left w:val="nil"/>
              <w:bottom w:val="single" w:sz="8" w:space="0" w:color="000000" w:themeColor="text1"/>
              <w:right w:val="nil"/>
            </w:tcBorders>
          </w:tcPr>
          <w:p w14:paraId="44F54A9E"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 xml:space="preserve">  -</w:t>
            </w:r>
          </w:p>
        </w:tc>
        <w:tc>
          <w:tcPr>
            <w:tcW w:w="826" w:type="pct"/>
            <w:tcBorders>
              <w:top w:val="nil"/>
              <w:left w:val="nil"/>
              <w:bottom w:val="single" w:sz="8" w:space="0" w:color="000000" w:themeColor="text1"/>
              <w:right w:val="nil"/>
            </w:tcBorders>
          </w:tcPr>
          <w:p w14:paraId="113C6BDD"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142C41">
              <w:rPr>
                <w:rFonts w:ascii="Times New Roman" w:hAnsi="Times New Roman" w:cs="Times New Roman"/>
                <w:color w:val="000000"/>
                <w:sz w:val="23"/>
                <w:szCs w:val="23"/>
              </w:rPr>
              <w:t>505.8</w:t>
            </w:r>
          </w:p>
          <w:p w14:paraId="5602B64E"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w:t>
            </w:r>
            <w:r w:rsidRPr="00142C41">
              <w:rPr>
                <w:rFonts w:ascii="Times New Roman" w:eastAsia="Times New Roman" w:hAnsi="Times New Roman" w:cs="Times New Roman"/>
                <w:sz w:val="23"/>
                <w:szCs w:val="23"/>
              </w:rPr>
              <w:t>22.49)</w:t>
            </w:r>
            <w:r w:rsidRPr="00142C41">
              <w:rPr>
                <w:rFonts w:ascii="Times New Roman" w:hAnsi="Times New Roman" w:cs="Times New Roman"/>
                <w:spacing w:val="-2"/>
                <w:sz w:val="23"/>
                <w:szCs w:val="23"/>
                <w:vertAlign w:val="superscript"/>
              </w:rPr>
              <w:t xml:space="preserve"> a</w:t>
            </w:r>
          </w:p>
        </w:tc>
        <w:tc>
          <w:tcPr>
            <w:tcW w:w="661" w:type="pct"/>
            <w:tcBorders>
              <w:top w:val="nil"/>
              <w:left w:val="nil"/>
              <w:bottom w:val="single" w:sz="8" w:space="0" w:color="000000" w:themeColor="text1"/>
              <w:right w:val="nil"/>
            </w:tcBorders>
          </w:tcPr>
          <w:p w14:paraId="4118B0F1" w14:textId="77777777" w:rsidR="00142C41" w:rsidRPr="00142C41" w:rsidRDefault="00142C41" w:rsidP="005875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 xml:space="preserve">  -</w:t>
            </w:r>
          </w:p>
        </w:tc>
      </w:tr>
      <w:tr w:rsidR="00142C41" w:rsidRPr="006D72D6" w14:paraId="7CDA2BAB" w14:textId="77777777" w:rsidTr="00142C4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Pr>
          <w:p w14:paraId="671B3669" w14:textId="77777777" w:rsidR="00142C41" w:rsidRPr="00142C41" w:rsidRDefault="00142C41" w:rsidP="00587517">
            <w:pPr>
              <w:rPr>
                <w:rFonts w:ascii="Times New Roman" w:hAnsi="Times New Roman" w:cs="Times New Roman"/>
                <w:b w:val="0"/>
                <w:sz w:val="23"/>
                <w:szCs w:val="23"/>
              </w:rPr>
            </w:pPr>
            <w:r w:rsidRPr="00142C41">
              <w:rPr>
                <w:rFonts w:ascii="Times New Roman" w:hAnsi="Times New Roman" w:cs="Times New Roman"/>
                <w:b w:val="0"/>
                <w:sz w:val="23"/>
                <w:szCs w:val="23"/>
              </w:rPr>
              <w:t>S. Ed</w:t>
            </w:r>
          </w:p>
          <w:p w14:paraId="1A03545B" w14:textId="77777777" w:rsidR="00142C41" w:rsidRPr="00142C41" w:rsidRDefault="00142C41" w:rsidP="00587517">
            <w:pPr>
              <w:rPr>
                <w:rFonts w:ascii="Times New Roman" w:hAnsi="Times New Roman" w:cs="Times New Roman"/>
                <w:b w:val="0"/>
                <w:sz w:val="23"/>
                <w:szCs w:val="23"/>
              </w:rPr>
            </w:pPr>
          </w:p>
          <w:p w14:paraId="0CC7E45A" w14:textId="77777777" w:rsidR="00142C41" w:rsidRPr="00142C41" w:rsidRDefault="00142C41" w:rsidP="00587517">
            <w:pPr>
              <w:rPr>
                <w:rFonts w:ascii="Times New Roman" w:hAnsi="Times New Roman" w:cs="Times New Roman"/>
                <w:b w:val="0"/>
                <w:sz w:val="23"/>
                <w:szCs w:val="23"/>
              </w:rPr>
            </w:pPr>
            <w:r w:rsidRPr="00142C41">
              <w:rPr>
                <w:rFonts w:ascii="Times New Roman" w:hAnsi="Times New Roman" w:cs="Times New Roman"/>
                <w:b w:val="0"/>
                <w:sz w:val="23"/>
                <w:szCs w:val="23"/>
              </w:rPr>
              <w:t xml:space="preserve">CD 0.05                 </w:t>
            </w:r>
          </w:p>
          <w:p w14:paraId="6B901A7F" w14:textId="77777777" w:rsidR="00142C41" w:rsidRPr="00142C41" w:rsidRDefault="00142C41" w:rsidP="00587517">
            <w:pPr>
              <w:rPr>
                <w:rFonts w:ascii="Times New Roman" w:hAnsi="Times New Roman" w:cs="Times New Roman"/>
                <w:b w:val="0"/>
                <w:sz w:val="23"/>
                <w:szCs w:val="23"/>
              </w:rPr>
            </w:pPr>
          </w:p>
        </w:tc>
        <w:tc>
          <w:tcPr>
            <w:tcW w:w="606" w:type="pct"/>
          </w:tcPr>
          <w:p w14:paraId="1255771F"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142C41">
              <w:rPr>
                <w:rFonts w:ascii="Times New Roman" w:hAnsi="Times New Roman" w:cs="Times New Roman"/>
                <w:b w:val="0"/>
                <w:sz w:val="23"/>
                <w:szCs w:val="23"/>
              </w:rPr>
              <w:t>0.253</w:t>
            </w:r>
          </w:p>
          <w:p w14:paraId="73C792D6"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3"/>
                <w:szCs w:val="23"/>
              </w:rPr>
            </w:pPr>
          </w:p>
          <w:p w14:paraId="4A590CE2"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142C41">
              <w:rPr>
                <w:rFonts w:ascii="Times New Roman" w:hAnsi="Times New Roman" w:cs="Times New Roman"/>
                <w:b w:val="0"/>
                <w:color w:val="333333"/>
                <w:sz w:val="23"/>
                <w:szCs w:val="23"/>
                <w:shd w:val="clear" w:color="auto" w:fill="FFFFFF"/>
              </w:rPr>
              <w:t>0.531</w:t>
            </w:r>
          </w:p>
        </w:tc>
        <w:tc>
          <w:tcPr>
            <w:tcW w:w="551" w:type="pct"/>
          </w:tcPr>
          <w:p w14:paraId="55501EBB"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3"/>
                <w:szCs w:val="23"/>
              </w:rPr>
            </w:pPr>
          </w:p>
        </w:tc>
        <w:tc>
          <w:tcPr>
            <w:tcW w:w="606" w:type="pct"/>
          </w:tcPr>
          <w:p w14:paraId="7DB7C399"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3"/>
                <w:szCs w:val="23"/>
              </w:rPr>
            </w:pPr>
            <w:r w:rsidRPr="00142C41">
              <w:rPr>
                <w:rFonts w:ascii="Times New Roman" w:eastAsia="Times New Roman" w:hAnsi="Times New Roman" w:cs="Times New Roman"/>
                <w:b w:val="0"/>
                <w:sz w:val="23"/>
                <w:szCs w:val="23"/>
              </w:rPr>
              <w:t>0.258</w:t>
            </w:r>
          </w:p>
          <w:p w14:paraId="0DD7B25B"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3"/>
                <w:szCs w:val="23"/>
              </w:rPr>
            </w:pPr>
          </w:p>
          <w:p w14:paraId="26E20495"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eastAsia="Times New Roman" w:hAnsi="Times New Roman" w:cs="Times New Roman"/>
                <w:b w:val="0"/>
                <w:sz w:val="23"/>
                <w:szCs w:val="23"/>
              </w:rPr>
              <w:t>0.542</w:t>
            </w:r>
          </w:p>
        </w:tc>
        <w:tc>
          <w:tcPr>
            <w:tcW w:w="716" w:type="pct"/>
          </w:tcPr>
          <w:p w14:paraId="47D69275"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3"/>
                <w:szCs w:val="23"/>
              </w:rPr>
            </w:pPr>
          </w:p>
        </w:tc>
        <w:tc>
          <w:tcPr>
            <w:tcW w:w="826" w:type="pct"/>
          </w:tcPr>
          <w:p w14:paraId="0DBD738A"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3"/>
                <w:szCs w:val="23"/>
              </w:rPr>
            </w:pPr>
            <w:r w:rsidRPr="00142C41">
              <w:rPr>
                <w:rFonts w:ascii="Times New Roman" w:eastAsia="Times New Roman" w:hAnsi="Times New Roman" w:cs="Times New Roman"/>
                <w:b w:val="0"/>
                <w:sz w:val="23"/>
                <w:szCs w:val="23"/>
              </w:rPr>
              <w:t>0.502</w:t>
            </w:r>
          </w:p>
          <w:p w14:paraId="3806313A"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3"/>
                <w:szCs w:val="23"/>
              </w:rPr>
            </w:pPr>
          </w:p>
          <w:p w14:paraId="609B4B78"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eastAsia="Times New Roman" w:hAnsi="Times New Roman" w:cs="Times New Roman"/>
                <w:b w:val="0"/>
                <w:sz w:val="23"/>
                <w:szCs w:val="23"/>
              </w:rPr>
              <w:t>1.055</w:t>
            </w:r>
          </w:p>
        </w:tc>
        <w:tc>
          <w:tcPr>
            <w:tcW w:w="661" w:type="pct"/>
          </w:tcPr>
          <w:p w14:paraId="40AB2CC9"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 w:val="23"/>
                <w:szCs w:val="23"/>
              </w:rPr>
            </w:pPr>
            <w:r w:rsidRPr="00142C41">
              <w:rPr>
                <w:rFonts w:ascii="Times New Roman" w:hAnsi="Times New Roman" w:cs="Times New Roman"/>
                <w:b w:val="0"/>
                <w:sz w:val="23"/>
                <w:szCs w:val="23"/>
              </w:rPr>
              <w:t xml:space="preserve">  -</w:t>
            </w:r>
          </w:p>
          <w:p w14:paraId="01E1EDF8"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3"/>
                <w:szCs w:val="23"/>
              </w:rPr>
            </w:pPr>
          </w:p>
          <w:p w14:paraId="5372F97E" w14:textId="77777777" w:rsidR="00142C41" w:rsidRPr="00142C41" w:rsidRDefault="00142C41" w:rsidP="0058751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42C41">
              <w:rPr>
                <w:rFonts w:ascii="Times New Roman" w:hAnsi="Times New Roman" w:cs="Times New Roman"/>
                <w:sz w:val="23"/>
                <w:szCs w:val="23"/>
              </w:rPr>
              <w:t xml:space="preserve">  -</w:t>
            </w:r>
          </w:p>
        </w:tc>
      </w:tr>
    </w:tbl>
    <w:p w14:paraId="58CA283F" w14:textId="77777777" w:rsidR="00142C41" w:rsidRPr="004B38E5" w:rsidRDefault="00142C41" w:rsidP="00142C41">
      <w:pPr>
        <w:rPr>
          <w:rFonts w:ascii="Times New Roman" w:hAnsi="Times New Roman"/>
          <w:sz w:val="16"/>
        </w:rPr>
        <w:sectPr w:rsidR="00142C41" w:rsidRPr="004B38E5" w:rsidSect="00A930DF">
          <w:pgSz w:w="15840" w:h="12240" w:orient="landscape"/>
          <w:pgMar w:top="2268" w:right="1418" w:bottom="851" w:left="1134" w:header="720" w:footer="720" w:gutter="0"/>
          <w:cols w:space="720"/>
          <w:docGrid w:linePitch="360"/>
        </w:sectPr>
      </w:pPr>
      <w:r>
        <w:rPr>
          <w:rFonts w:ascii="Times New Roman" w:hAnsi="Times New Roman" w:cs="Times New Roman"/>
          <w:sz w:val="24"/>
          <w:szCs w:val="24"/>
        </w:rPr>
        <w:t xml:space="preserve">Values of number of galls, egg masses and final nematode population within parentheses are square root </w:t>
      </w:r>
      <w:proofErr w:type="gramStart"/>
      <w:r w:rsidRPr="004002EC">
        <w:rPr>
          <w:rFonts w:ascii="Times New Roman" w:hAnsi="Times New Roman" w:cs="Times New Roman"/>
          <w:sz w:val="24"/>
          <w:szCs w:val="24"/>
        </w:rPr>
        <w:t>√(</w:t>
      </w:r>
      <w:proofErr w:type="gramEnd"/>
      <w:r w:rsidRPr="004002EC">
        <w:rPr>
          <w:rFonts w:ascii="Times New Roman" w:hAnsi="Times New Roman" w:cs="Times New Roman"/>
          <w:sz w:val="24"/>
          <w:szCs w:val="24"/>
        </w:rPr>
        <w:t>x + 0.5)</w:t>
      </w:r>
      <w:r>
        <w:rPr>
          <w:rFonts w:ascii="Times New Roman" w:hAnsi="Times New Roman" w:cs="Times New Roman"/>
          <w:sz w:val="24"/>
          <w:szCs w:val="24"/>
        </w:rPr>
        <w:t xml:space="preserve"> </w:t>
      </w:r>
      <w:r w:rsidRPr="00B6773A">
        <w:rPr>
          <w:rStyle w:val="mord"/>
          <w:rFonts w:ascii="Times New Roman" w:hAnsi="Times New Roman" w:cs="Times New Roman"/>
          <w:sz w:val="24"/>
          <w:szCs w:val="24"/>
        </w:rPr>
        <w:t>transformed data</w:t>
      </w:r>
      <w:r>
        <w:rPr>
          <w:rStyle w:val="mord"/>
          <w:rFonts w:ascii="Times New Roman" w:hAnsi="Times New Roman" w:cs="Times New Roman"/>
          <w:sz w:val="24"/>
          <w:szCs w:val="24"/>
        </w:rPr>
        <w:t>.</w:t>
      </w:r>
      <w:r>
        <w:rPr>
          <w:rFonts w:ascii="Times New Roman" w:hAnsi="Times New Roman" w:cs="Times New Roman"/>
          <w:sz w:val="24"/>
          <w:szCs w:val="24"/>
        </w:rPr>
        <w:t xml:space="preserve"> Mean followed by the same letter in the superscript (s) are not significantly different.</w:t>
      </w:r>
      <w:r w:rsidRPr="001B4112">
        <w:rPr>
          <w:rFonts w:ascii="Times New Roman" w:hAnsi="Times New Roman" w:cs="Times New Roman"/>
          <w:sz w:val="4"/>
          <w:szCs w:val="4"/>
        </w:rPr>
        <w:t>”</w:t>
      </w:r>
    </w:p>
    <w:p w14:paraId="5E76CCBB" w14:textId="77777777" w:rsidR="00142C41" w:rsidRDefault="00000000" w:rsidP="001F5F77">
      <w:pPr>
        <w:spacing w:line="360" w:lineRule="auto"/>
        <w:jc w:val="both"/>
        <w:rPr>
          <w:rFonts w:ascii="Times New Roman" w:hAnsi="Times New Roman" w:cs="Times New Roman"/>
          <w:spacing w:val="3"/>
          <w:sz w:val="24"/>
          <w:szCs w:val="24"/>
          <w:shd w:val="clear" w:color="auto" w:fill="FFFFFF"/>
        </w:rPr>
      </w:pPr>
      <w:r>
        <w:rPr>
          <w:rFonts w:ascii="Times New Roman" w:hAnsi="Times New Roman" w:cs="Times New Roman"/>
          <w:noProof/>
          <w:spacing w:val="3"/>
          <w:sz w:val="24"/>
          <w:szCs w:val="24"/>
        </w:rPr>
        <w:lastRenderedPageBreak/>
        <w:pict w14:anchorId="7AE527DD">
          <v:rect id="_x0000_s2052" style="position:absolute;left:0;text-align:left;margin-left:34pt;margin-top:357.4pt;width:412.5pt;height:21.75pt;z-index:251663360">
            <v:textbox style="mso-next-textbox:#_x0000_s2052">
              <w:txbxContent>
                <w:p w14:paraId="271F6487" w14:textId="7B3DFF41" w:rsidR="00142C41" w:rsidRPr="003F26CD" w:rsidRDefault="00142C41" w:rsidP="00142C41">
                  <w:pPr>
                    <w:jc w:val="center"/>
                    <w:rPr>
                      <w:rFonts w:ascii="Times New Roman" w:hAnsi="Times New Roman" w:cs="Times New Roman"/>
                      <w:b/>
                      <w:sz w:val="24"/>
                    </w:rPr>
                  </w:pPr>
                  <w:r>
                    <w:rPr>
                      <w:rFonts w:ascii="Times New Roman" w:hAnsi="Times New Roman" w:cs="Times New Roman"/>
                      <w:b/>
                      <w:sz w:val="24"/>
                    </w:rPr>
                    <w:t>Plate 1: General view of the pot experiment</w:t>
                  </w:r>
                </w:p>
              </w:txbxContent>
            </v:textbox>
          </v:rect>
        </w:pict>
      </w:r>
      <w:r w:rsidR="00142C41">
        <w:rPr>
          <w:rFonts w:ascii="Times New Roman" w:hAnsi="Times New Roman" w:cs="Times New Roman"/>
          <w:spacing w:val="3"/>
          <w:sz w:val="24"/>
          <w:szCs w:val="24"/>
          <w:shd w:val="clear" w:color="auto" w:fill="FFFFFF"/>
        </w:rPr>
        <w:t xml:space="preserve">                   </w:t>
      </w:r>
      <w:r w:rsidR="00142C41" w:rsidRPr="00142C41">
        <w:rPr>
          <w:rFonts w:ascii="Times New Roman" w:hAnsi="Times New Roman" w:cs="Times New Roman"/>
          <w:noProof/>
          <w:spacing w:val="3"/>
          <w:sz w:val="24"/>
          <w:szCs w:val="24"/>
          <w:shd w:val="clear" w:color="auto" w:fill="FFFFFF"/>
          <w:lang w:val="en-IN" w:eastAsia="en-IN"/>
        </w:rPr>
        <w:drawing>
          <wp:inline distT="0" distB="0" distL="0" distR="0" wp14:anchorId="44374A89" wp14:editId="18335059">
            <wp:extent cx="4324350" cy="4333875"/>
            <wp:effectExtent l="38100" t="57150" r="114300" b="104775"/>
            <wp:docPr id="25" name="Picture 25" descr="WhatsApp Image 2025-07-19 at 10.24.31 AM.jpeg"/>
            <wp:cNvGraphicFramePr/>
            <a:graphic xmlns:a="http://schemas.openxmlformats.org/drawingml/2006/main">
              <a:graphicData uri="http://schemas.openxmlformats.org/drawingml/2006/picture">
                <pic:pic xmlns:pic="http://schemas.openxmlformats.org/drawingml/2006/picture">
                  <pic:nvPicPr>
                    <pic:cNvPr id="5" name="Picture 4" descr="WhatsApp Image 2025-07-19 at 10.24.31 AM.jpeg"/>
                    <pic:cNvPicPr>
                      <a:picLocks noChangeAspect="1"/>
                    </pic:cNvPicPr>
                  </pic:nvPicPr>
                  <pic:blipFill>
                    <a:blip r:embed="rId16"/>
                    <a:stretch>
                      <a:fillRect/>
                    </a:stretch>
                  </pic:blipFill>
                  <pic:spPr>
                    <a:xfrm>
                      <a:off x="0" y="0"/>
                      <a:ext cx="4324350" cy="4333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990597"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1F783BAA"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62959903"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201BE108"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6894BAAF"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2CCAB00E"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76D0D2D0"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44346B93"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2A0FC38A"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39CD5681" w14:textId="77777777" w:rsidR="00142C41" w:rsidRDefault="00000000" w:rsidP="001F5F77">
      <w:pPr>
        <w:spacing w:line="360" w:lineRule="auto"/>
        <w:jc w:val="both"/>
        <w:rPr>
          <w:rFonts w:ascii="Times New Roman" w:hAnsi="Times New Roman" w:cs="Times New Roman"/>
          <w:spacing w:val="3"/>
          <w:sz w:val="24"/>
          <w:szCs w:val="24"/>
          <w:shd w:val="clear" w:color="auto" w:fill="FFFFFF"/>
        </w:rPr>
      </w:pPr>
      <w:r>
        <w:rPr>
          <w:rFonts w:ascii="Times New Roman" w:hAnsi="Times New Roman" w:cs="Times New Roman"/>
          <w:noProof/>
          <w:spacing w:val="3"/>
          <w:sz w:val="24"/>
          <w:szCs w:val="24"/>
        </w:rPr>
        <w:lastRenderedPageBreak/>
        <w:pict w14:anchorId="039E335D">
          <v:rect id="_x0000_s2054" style="position:absolute;left:0;text-align:left;margin-left:320.05pt;margin-top:156.85pt;width:48pt;height:20.25pt;z-index:251669504">
            <v:textbox style="mso-next-textbox:#_x0000_s2054">
              <w:txbxContent>
                <w:p w14:paraId="5D9F0F0D" w14:textId="77777777" w:rsidR="00142C41" w:rsidRDefault="00142C41" w:rsidP="00142C41">
                  <w:pPr>
                    <w:jc w:val="center"/>
                  </w:pPr>
                  <w:r>
                    <w:t>T4</w:t>
                  </w:r>
                </w:p>
              </w:txbxContent>
            </v:textbox>
          </v:rect>
        </w:pict>
      </w:r>
      <w:r w:rsidR="004C3E4D">
        <w:rPr>
          <w:rFonts w:ascii="Times New Roman" w:hAnsi="Times New Roman" w:cs="Times New Roman"/>
          <w:noProof/>
          <w:spacing w:val="3"/>
          <w:sz w:val="24"/>
          <w:szCs w:val="24"/>
          <w:lang w:val="en-IN" w:eastAsia="en-IN"/>
        </w:rPr>
        <w:drawing>
          <wp:anchor distT="0" distB="0" distL="114300" distR="114300" simplePos="0" relativeHeight="251665408" behindDoc="0" locked="0" layoutInCell="1" allowOverlap="1" wp14:anchorId="67251FC5" wp14:editId="1640B01F">
            <wp:simplePos x="0" y="0"/>
            <wp:positionH relativeFrom="margin">
              <wp:posOffset>3030220</wp:posOffset>
            </wp:positionH>
            <wp:positionV relativeFrom="margin">
              <wp:posOffset>57150</wp:posOffset>
            </wp:positionV>
            <wp:extent cx="2710180" cy="1833245"/>
            <wp:effectExtent l="38100" t="57150" r="109220" b="90805"/>
            <wp:wrapSquare wrapText="bothSides"/>
            <wp:docPr id="48" name="Picture 30" descr="WhatsApp Image 2025-07-19 at 2.33.03 AM.jpeg"/>
            <wp:cNvGraphicFramePr/>
            <a:graphic xmlns:a="http://schemas.openxmlformats.org/drawingml/2006/main">
              <a:graphicData uri="http://schemas.openxmlformats.org/drawingml/2006/picture">
                <pic:pic xmlns:pic="http://schemas.openxmlformats.org/drawingml/2006/picture">
                  <pic:nvPicPr>
                    <pic:cNvPr id="12" name="Picture 11" descr="WhatsApp Image 2025-07-19 at 2.33.03 AM.jpeg"/>
                    <pic:cNvPicPr>
                      <a:picLocks noChangeAspect="1"/>
                    </pic:cNvPicPr>
                  </pic:nvPicPr>
                  <pic:blipFill>
                    <a:blip r:embed="rId17" cstate="print"/>
                    <a:srcRect l="10933" t="12786" r="7376" b="32432"/>
                    <a:stretch>
                      <a:fillRect/>
                    </a:stretch>
                  </pic:blipFill>
                  <pic:spPr>
                    <a:xfrm>
                      <a:off x="0" y="0"/>
                      <a:ext cx="2710180" cy="1833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pacing w:val="3"/>
          <w:sz w:val="24"/>
          <w:szCs w:val="24"/>
        </w:rPr>
        <w:pict w14:anchorId="4AB149C9">
          <v:rect id="_x0000_s2053" style="position:absolute;left:0;text-align:left;margin-left:77.3pt;margin-top:156.55pt;width:77.25pt;height:20.25pt;z-index:251668480;mso-position-horizontal-relative:text;mso-position-vertical-relative:text">
            <v:textbox style="mso-next-textbox:#_x0000_s2053">
              <w:txbxContent>
                <w:p w14:paraId="44A33342" w14:textId="77777777" w:rsidR="00142C41" w:rsidRDefault="00142C41" w:rsidP="00142C41">
                  <w:r>
                    <w:t>T5 (Control)</w:t>
                  </w:r>
                </w:p>
              </w:txbxContent>
            </v:textbox>
          </v:rect>
        </w:pict>
      </w:r>
      <w:r w:rsidR="00142C41" w:rsidRPr="00142C41">
        <w:rPr>
          <w:rFonts w:ascii="Times New Roman" w:hAnsi="Times New Roman" w:cs="Times New Roman"/>
          <w:noProof/>
          <w:spacing w:val="3"/>
          <w:sz w:val="24"/>
          <w:szCs w:val="24"/>
          <w:shd w:val="clear" w:color="auto" w:fill="FFFFFF"/>
          <w:lang w:val="en-IN" w:eastAsia="en-IN"/>
        </w:rPr>
        <w:drawing>
          <wp:inline distT="0" distB="0" distL="0" distR="0" wp14:anchorId="0E688A86" wp14:editId="5B96FCBC">
            <wp:extent cx="2671577" cy="1831027"/>
            <wp:effectExtent l="38100" t="57150" r="109723" b="93023"/>
            <wp:docPr id="47" name="Picture 29" descr="WhatsApp Image 2025-07-17 at 11.22.06 AM (2).jpeg"/>
            <wp:cNvGraphicFramePr/>
            <a:graphic xmlns:a="http://schemas.openxmlformats.org/drawingml/2006/main">
              <a:graphicData uri="http://schemas.openxmlformats.org/drawingml/2006/picture">
                <pic:pic xmlns:pic="http://schemas.openxmlformats.org/drawingml/2006/picture">
                  <pic:nvPicPr>
                    <pic:cNvPr id="7" name="Content Placeholder 6" descr="WhatsApp Image 2025-07-17 at 11.22.06 AM (2).jpeg"/>
                    <pic:cNvPicPr>
                      <a:picLocks noGrp="1" noChangeAspect="1"/>
                    </pic:cNvPicPr>
                  </pic:nvPicPr>
                  <pic:blipFill>
                    <a:blip r:embed="rId18" cstate="print"/>
                    <a:srcRect b="19362"/>
                    <a:stretch>
                      <a:fillRect/>
                    </a:stretch>
                  </pic:blipFill>
                  <pic:spPr>
                    <a:xfrm>
                      <a:off x="0" y="0"/>
                      <a:ext cx="2676278" cy="18342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7C76BF" w14:textId="77777777" w:rsidR="00142C41" w:rsidRDefault="00142C41" w:rsidP="001F5F77">
      <w:pPr>
        <w:spacing w:line="360" w:lineRule="auto"/>
        <w:jc w:val="both"/>
        <w:rPr>
          <w:rFonts w:ascii="Times New Roman" w:hAnsi="Times New Roman" w:cs="Times New Roman"/>
          <w:spacing w:val="3"/>
          <w:sz w:val="24"/>
          <w:szCs w:val="24"/>
          <w:shd w:val="clear" w:color="auto" w:fill="FFFFFF"/>
        </w:rPr>
      </w:pPr>
    </w:p>
    <w:p w14:paraId="62E435BB" w14:textId="77777777" w:rsidR="00142C41" w:rsidRDefault="00000000" w:rsidP="001F5F77">
      <w:pPr>
        <w:spacing w:line="360" w:lineRule="auto"/>
        <w:jc w:val="both"/>
        <w:rPr>
          <w:rFonts w:ascii="Times New Roman" w:hAnsi="Times New Roman" w:cs="Times New Roman"/>
          <w:spacing w:val="3"/>
          <w:sz w:val="24"/>
          <w:szCs w:val="24"/>
          <w:shd w:val="clear" w:color="auto" w:fill="FFFFFF"/>
        </w:rPr>
      </w:pPr>
      <w:r>
        <w:rPr>
          <w:rFonts w:ascii="Times New Roman" w:hAnsi="Times New Roman" w:cs="Times New Roman"/>
          <w:noProof/>
          <w:spacing w:val="3"/>
          <w:sz w:val="24"/>
          <w:szCs w:val="24"/>
        </w:rPr>
        <w:pict w14:anchorId="4A6AB221">
          <v:rect id="_x0000_s2056" style="position:absolute;left:0;text-align:left;margin-left:323.2pt;margin-top:174.25pt;width:48pt;height:20.25pt;z-index:251671552">
            <v:textbox style="mso-next-textbox:#_x0000_s2056">
              <w:txbxContent>
                <w:p w14:paraId="3FF09B7A" w14:textId="77777777" w:rsidR="00142C41" w:rsidRDefault="00142C41" w:rsidP="00142C41">
                  <w:pPr>
                    <w:jc w:val="center"/>
                  </w:pPr>
                  <w:r>
                    <w:t>T2</w:t>
                  </w:r>
                </w:p>
              </w:txbxContent>
            </v:textbox>
          </v:rect>
        </w:pict>
      </w:r>
      <w:r w:rsidR="004C3E4D">
        <w:rPr>
          <w:rFonts w:ascii="Times New Roman" w:hAnsi="Times New Roman" w:cs="Times New Roman"/>
          <w:noProof/>
          <w:spacing w:val="3"/>
          <w:sz w:val="24"/>
          <w:szCs w:val="24"/>
          <w:lang w:val="en-IN" w:eastAsia="en-IN"/>
        </w:rPr>
        <w:drawing>
          <wp:anchor distT="0" distB="0" distL="114300" distR="114300" simplePos="0" relativeHeight="251667456" behindDoc="0" locked="0" layoutInCell="1" allowOverlap="1" wp14:anchorId="7A408329" wp14:editId="17F4C0AC">
            <wp:simplePos x="0" y="0"/>
            <wp:positionH relativeFrom="margin">
              <wp:posOffset>3042285</wp:posOffset>
            </wp:positionH>
            <wp:positionV relativeFrom="margin">
              <wp:posOffset>2633980</wp:posOffset>
            </wp:positionV>
            <wp:extent cx="2747645" cy="2091690"/>
            <wp:effectExtent l="38100" t="57150" r="109855" b="99060"/>
            <wp:wrapSquare wrapText="bothSides"/>
            <wp:docPr id="87" name="Picture 32" descr="WhatsApp Image 2025-07-17 at 11.22.04 AM (1).jpeg"/>
            <wp:cNvGraphicFramePr/>
            <a:graphic xmlns:a="http://schemas.openxmlformats.org/drawingml/2006/main">
              <a:graphicData uri="http://schemas.openxmlformats.org/drawingml/2006/picture">
                <pic:pic xmlns:pic="http://schemas.openxmlformats.org/drawingml/2006/picture">
                  <pic:nvPicPr>
                    <pic:cNvPr id="15" name="Picture 14" descr="WhatsApp Image 2025-07-17 at 11.22.04 AM (1).jpeg"/>
                    <pic:cNvPicPr>
                      <a:picLocks noChangeAspect="1"/>
                    </pic:cNvPicPr>
                  </pic:nvPicPr>
                  <pic:blipFill>
                    <a:blip r:embed="rId19" cstate="print"/>
                    <a:srcRect b="19018"/>
                    <a:stretch>
                      <a:fillRect/>
                    </a:stretch>
                  </pic:blipFill>
                  <pic:spPr>
                    <a:xfrm>
                      <a:off x="0" y="0"/>
                      <a:ext cx="2747645" cy="2091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pacing w:val="3"/>
          <w:sz w:val="24"/>
          <w:szCs w:val="24"/>
        </w:rPr>
        <w:pict w14:anchorId="239034DE">
          <v:rect id="_x0000_s2055" style="position:absolute;left:0;text-align:left;margin-left:65.15pt;margin-top:173.5pt;width:48pt;height:20.25pt;z-index:251670528;mso-position-horizontal-relative:text;mso-position-vertical-relative:text">
            <v:textbox style="mso-next-textbox:#_x0000_s2055">
              <w:txbxContent>
                <w:p w14:paraId="10FD759A" w14:textId="77777777" w:rsidR="00142C41" w:rsidRDefault="00142C41" w:rsidP="00142C41">
                  <w:pPr>
                    <w:jc w:val="center"/>
                  </w:pPr>
                  <w:r>
                    <w:t>T3</w:t>
                  </w:r>
                </w:p>
              </w:txbxContent>
            </v:textbox>
          </v:rect>
        </w:pict>
      </w:r>
      <w:r w:rsidR="00142C41" w:rsidRPr="00142C41">
        <w:rPr>
          <w:rFonts w:ascii="Times New Roman" w:hAnsi="Times New Roman" w:cs="Times New Roman"/>
          <w:noProof/>
          <w:spacing w:val="3"/>
          <w:sz w:val="24"/>
          <w:szCs w:val="24"/>
          <w:shd w:val="clear" w:color="auto" w:fill="FFFFFF"/>
          <w:lang w:val="en-IN" w:eastAsia="en-IN"/>
        </w:rPr>
        <w:drawing>
          <wp:inline distT="0" distB="0" distL="0" distR="0" wp14:anchorId="6E48ECD5" wp14:editId="7EB28C74">
            <wp:extent cx="2671577" cy="2075905"/>
            <wp:effectExtent l="38100" t="57150" r="109723" b="95795"/>
            <wp:docPr id="1" name="Picture 31" descr="WhatsApp Image 2025-07-17 at 11.22.06 AM (1).jpeg"/>
            <wp:cNvGraphicFramePr/>
            <a:graphic xmlns:a="http://schemas.openxmlformats.org/drawingml/2006/main">
              <a:graphicData uri="http://schemas.openxmlformats.org/drawingml/2006/picture">
                <pic:pic xmlns:pic="http://schemas.openxmlformats.org/drawingml/2006/picture">
                  <pic:nvPicPr>
                    <pic:cNvPr id="11" name="Picture 10" descr="WhatsApp Image 2025-07-17 at 11.22.06 AM (1).jpeg"/>
                    <pic:cNvPicPr>
                      <a:picLocks noChangeAspect="1"/>
                    </pic:cNvPicPr>
                  </pic:nvPicPr>
                  <pic:blipFill>
                    <a:blip r:embed="rId20" cstate="print"/>
                    <a:srcRect b="23427"/>
                    <a:stretch>
                      <a:fillRect/>
                    </a:stretch>
                  </pic:blipFill>
                  <pic:spPr>
                    <a:xfrm>
                      <a:off x="0" y="0"/>
                      <a:ext cx="2676278" cy="2079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EE378C" w14:textId="77777777" w:rsidR="004C3E4D" w:rsidRDefault="00142C41" w:rsidP="001F5F77">
      <w:pPr>
        <w:spacing w:line="360" w:lineRule="auto"/>
        <w:jc w:val="both"/>
        <w:rPr>
          <w:rFonts w:ascii="Times New Roman" w:hAnsi="Times New Roman" w:cs="Times New Roman"/>
          <w:spacing w:val="3"/>
          <w:sz w:val="24"/>
          <w:szCs w:val="24"/>
          <w:shd w:val="clear" w:color="auto" w:fill="FFFFFF"/>
        </w:rPr>
      </w:pPr>
      <w:r>
        <w:rPr>
          <w:rFonts w:ascii="Times New Roman" w:hAnsi="Times New Roman" w:cs="Times New Roman"/>
          <w:spacing w:val="3"/>
          <w:sz w:val="24"/>
          <w:szCs w:val="24"/>
          <w:shd w:val="clear" w:color="auto" w:fill="FFFFFF"/>
        </w:rPr>
        <w:t xml:space="preserve">                 </w:t>
      </w:r>
    </w:p>
    <w:p w14:paraId="38D5F64A" w14:textId="77777777" w:rsidR="00142C41" w:rsidRDefault="00000000" w:rsidP="001F5F77">
      <w:pPr>
        <w:spacing w:line="360" w:lineRule="auto"/>
        <w:jc w:val="both"/>
        <w:rPr>
          <w:rFonts w:ascii="Times New Roman" w:hAnsi="Times New Roman" w:cs="Times New Roman"/>
          <w:spacing w:val="3"/>
          <w:sz w:val="24"/>
          <w:szCs w:val="24"/>
          <w:shd w:val="clear" w:color="auto" w:fill="FFFFFF"/>
        </w:rPr>
      </w:pPr>
      <w:r>
        <w:rPr>
          <w:rFonts w:ascii="Times New Roman" w:hAnsi="Times New Roman" w:cs="Times New Roman"/>
          <w:noProof/>
          <w:spacing w:val="3"/>
          <w:sz w:val="24"/>
          <w:szCs w:val="24"/>
        </w:rPr>
        <w:pict w14:anchorId="22C33FB2">
          <v:rect id="_x0000_s2057" style="position:absolute;left:0;text-align:left;margin-left:202.95pt;margin-top:168.95pt;width:48pt;height:20.25pt;z-index:251672576">
            <v:textbox style="mso-next-textbox:#_x0000_s2057">
              <w:txbxContent>
                <w:p w14:paraId="0A414F4E" w14:textId="77777777" w:rsidR="00142C41" w:rsidRDefault="00142C41" w:rsidP="00142C41">
                  <w:pPr>
                    <w:jc w:val="center"/>
                  </w:pPr>
                  <w:r>
                    <w:t>T1</w:t>
                  </w:r>
                </w:p>
              </w:txbxContent>
            </v:textbox>
          </v:rect>
        </w:pict>
      </w:r>
      <w:r>
        <w:rPr>
          <w:rFonts w:ascii="Times New Roman" w:hAnsi="Times New Roman" w:cs="Times New Roman"/>
          <w:noProof/>
          <w:spacing w:val="3"/>
          <w:sz w:val="24"/>
          <w:szCs w:val="24"/>
        </w:rPr>
        <w:pict w14:anchorId="376F4563">
          <v:rect id="_x0000_s2058" style="position:absolute;left:0;text-align:left;margin-left:33.95pt;margin-top:193.25pt;width:412.5pt;height:21.75pt;z-index:251673600">
            <v:textbox style="mso-next-textbox:#_x0000_s2058">
              <w:txbxContent>
                <w:p w14:paraId="45B60DDB" w14:textId="14764878" w:rsidR="00142C41" w:rsidRPr="003F26CD" w:rsidRDefault="00142C41" w:rsidP="00142C41">
                  <w:pPr>
                    <w:jc w:val="center"/>
                    <w:rPr>
                      <w:rFonts w:ascii="Times New Roman" w:hAnsi="Times New Roman" w:cs="Times New Roman"/>
                      <w:b/>
                      <w:sz w:val="24"/>
                    </w:rPr>
                  </w:pPr>
                  <w:r>
                    <w:rPr>
                      <w:rFonts w:ascii="Times New Roman" w:hAnsi="Times New Roman" w:cs="Times New Roman"/>
                      <w:b/>
                      <w:sz w:val="24"/>
                    </w:rPr>
                    <w:t>Plate 2: Effect of different treatments on root growth of Brinjal</w:t>
                  </w:r>
                </w:p>
              </w:txbxContent>
            </v:textbox>
          </v:rect>
        </w:pict>
      </w:r>
      <w:r w:rsidR="00142C41">
        <w:rPr>
          <w:rFonts w:ascii="Times New Roman" w:hAnsi="Times New Roman" w:cs="Times New Roman"/>
          <w:spacing w:val="3"/>
          <w:sz w:val="24"/>
          <w:szCs w:val="24"/>
          <w:shd w:val="clear" w:color="auto" w:fill="FFFFFF"/>
        </w:rPr>
        <w:t xml:space="preserve">      </w:t>
      </w:r>
      <w:r w:rsidR="004C3E4D">
        <w:rPr>
          <w:rFonts w:ascii="Times New Roman" w:hAnsi="Times New Roman" w:cs="Times New Roman"/>
          <w:spacing w:val="3"/>
          <w:sz w:val="24"/>
          <w:szCs w:val="24"/>
          <w:shd w:val="clear" w:color="auto" w:fill="FFFFFF"/>
        </w:rPr>
        <w:t xml:space="preserve">                   </w:t>
      </w:r>
      <w:r w:rsidR="00142C41">
        <w:rPr>
          <w:rFonts w:ascii="Times New Roman" w:hAnsi="Times New Roman" w:cs="Times New Roman"/>
          <w:spacing w:val="3"/>
          <w:sz w:val="24"/>
          <w:szCs w:val="24"/>
          <w:shd w:val="clear" w:color="auto" w:fill="FFFFFF"/>
        </w:rPr>
        <w:t xml:space="preserve">     </w:t>
      </w:r>
      <w:r w:rsidR="00142C41" w:rsidRPr="00142C41">
        <w:rPr>
          <w:rFonts w:ascii="Times New Roman" w:hAnsi="Times New Roman" w:cs="Times New Roman"/>
          <w:noProof/>
          <w:spacing w:val="3"/>
          <w:sz w:val="24"/>
          <w:szCs w:val="24"/>
          <w:shd w:val="clear" w:color="auto" w:fill="FFFFFF"/>
          <w:lang w:val="en-IN" w:eastAsia="en-IN"/>
        </w:rPr>
        <w:drawing>
          <wp:inline distT="0" distB="0" distL="0" distR="0" wp14:anchorId="42C5C9DF" wp14:editId="38DE40DC">
            <wp:extent cx="3382002" cy="2021032"/>
            <wp:effectExtent l="38100" t="57150" r="123198" b="93518"/>
            <wp:docPr id="127" name="Picture 33" descr="WhatsApp Image 2025-07-17 at 11.22.04 AM.jpeg"/>
            <wp:cNvGraphicFramePr/>
            <a:graphic xmlns:a="http://schemas.openxmlformats.org/drawingml/2006/main">
              <a:graphicData uri="http://schemas.openxmlformats.org/drawingml/2006/picture">
                <pic:pic xmlns:pic="http://schemas.openxmlformats.org/drawingml/2006/picture">
                  <pic:nvPicPr>
                    <pic:cNvPr id="10" name="Picture 9" descr="WhatsApp Image 2025-07-17 at 11.22.04 AM.jpeg"/>
                    <pic:cNvPicPr>
                      <a:picLocks noChangeAspect="1"/>
                    </pic:cNvPicPr>
                  </pic:nvPicPr>
                  <pic:blipFill>
                    <a:blip r:embed="rId21" cstate="print"/>
                    <a:srcRect b="24778"/>
                    <a:stretch>
                      <a:fillRect/>
                    </a:stretch>
                  </pic:blipFill>
                  <pic:spPr>
                    <a:xfrm>
                      <a:off x="0" y="0"/>
                      <a:ext cx="3386447" cy="20236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56351A" w14:textId="77777777" w:rsidR="00142C41" w:rsidRPr="001F5F77" w:rsidRDefault="00142C41" w:rsidP="001F5F77">
      <w:pPr>
        <w:spacing w:line="360" w:lineRule="auto"/>
        <w:jc w:val="both"/>
        <w:rPr>
          <w:rFonts w:ascii="Times New Roman" w:hAnsi="Times New Roman" w:cs="Times New Roman"/>
          <w:spacing w:val="3"/>
          <w:sz w:val="24"/>
          <w:szCs w:val="24"/>
          <w:shd w:val="clear" w:color="auto" w:fill="FFFFFF"/>
        </w:rPr>
      </w:pPr>
    </w:p>
    <w:sectPr w:rsidR="00142C41" w:rsidRPr="001F5F77" w:rsidSect="007F1A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C5BFC" w14:textId="77777777" w:rsidR="00291B1C" w:rsidRDefault="00291B1C" w:rsidP="00E4290C">
      <w:pPr>
        <w:spacing w:after="0" w:line="240" w:lineRule="auto"/>
      </w:pPr>
      <w:r>
        <w:separator/>
      </w:r>
    </w:p>
  </w:endnote>
  <w:endnote w:type="continuationSeparator" w:id="0">
    <w:p w14:paraId="7BEE5222" w14:textId="77777777" w:rsidR="00291B1C" w:rsidRDefault="00291B1C" w:rsidP="00E42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9C2CE" w14:textId="77777777" w:rsidR="00E4290C" w:rsidRDefault="00E42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7B2CC" w14:textId="77777777" w:rsidR="00E4290C" w:rsidRDefault="00E42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5B7B" w14:textId="77777777" w:rsidR="00E4290C" w:rsidRDefault="00E42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5C72C" w14:textId="77777777" w:rsidR="00291B1C" w:rsidRDefault="00291B1C" w:rsidP="00E4290C">
      <w:pPr>
        <w:spacing w:after="0" w:line="240" w:lineRule="auto"/>
      </w:pPr>
      <w:r>
        <w:separator/>
      </w:r>
    </w:p>
  </w:footnote>
  <w:footnote w:type="continuationSeparator" w:id="0">
    <w:p w14:paraId="7946FE89" w14:textId="77777777" w:rsidR="00291B1C" w:rsidRDefault="00291B1C" w:rsidP="00E42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59B84" w14:textId="49110B73" w:rsidR="00E4290C" w:rsidRDefault="00000000">
    <w:pPr>
      <w:pStyle w:val="Header"/>
    </w:pPr>
    <w:r>
      <w:rPr>
        <w:noProof/>
      </w:rPr>
      <w:pict w14:anchorId="7A3472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76853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66C37" w14:textId="013A4B7D" w:rsidR="00E4290C" w:rsidRDefault="00000000">
    <w:pPr>
      <w:pStyle w:val="Header"/>
    </w:pPr>
    <w:r>
      <w:rPr>
        <w:noProof/>
      </w:rPr>
      <w:pict w14:anchorId="752AAC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76853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41F39" w14:textId="1E6F453B" w:rsidR="00E4290C" w:rsidRDefault="00000000">
    <w:pPr>
      <w:pStyle w:val="Header"/>
    </w:pPr>
    <w:r>
      <w:rPr>
        <w:noProof/>
      </w:rPr>
      <w:pict w14:anchorId="5D0185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76853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4000B"/>
    <w:multiLevelType w:val="hybridMultilevel"/>
    <w:tmpl w:val="740A2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47418C"/>
    <w:multiLevelType w:val="hybridMultilevel"/>
    <w:tmpl w:val="86447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7840916">
    <w:abstractNumId w:val="0"/>
  </w:num>
  <w:num w:numId="2" w16cid:durableId="469133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grammar="clean"/>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AEIjY3NTY0MLE2MLEyUdpeDU4uLM/DyQAuNaAIVYj4MsAAAA"/>
  </w:docVars>
  <w:rsids>
    <w:rsidRoot w:val="00FE71AA"/>
    <w:rsid w:val="00021B2C"/>
    <w:rsid w:val="00033BDA"/>
    <w:rsid w:val="000A31A9"/>
    <w:rsid w:val="000E6870"/>
    <w:rsid w:val="00142C41"/>
    <w:rsid w:val="001F5F77"/>
    <w:rsid w:val="00291B1C"/>
    <w:rsid w:val="002B164B"/>
    <w:rsid w:val="00317EAA"/>
    <w:rsid w:val="00360740"/>
    <w:rsid w:val="00374B4C"/>
    <w:rsid w:val="003D6676"/>
    <w:rsid w:val="003D6CF7"/>
    <w:rsid w:val="004525F4"/>
    <w:rsid w:val="00475548"/>
    <w:rsid w:val="004C3E4D"/>
    <w:rsid w:val="004D611F"/>
    <w:rsid w:val="005645EB"/>
    <w:rsid w:val="00592A35"/>
    <w:rsid w:val="005D5D60"/>
    <w:rsid w:val="00625AF2"/>
    <w:rsid w:val="0065077B"/>
    <w:rsid w:val="00661AA9"/>
    <w:rsid w:val="00667347"/>
    <w:rsid w:val="0067220B"/>
    <w:rsid w:val="006B2271"/>
    <w:rsid w:val="006C287B"/>
    <w:rsid w:val="00702F85"/>
    <w:rsid w:val="007534B3"/>
    <w:rsid w:val="00767AB0"/>
    <w:rsid w:val="0078502E"/>
    <w:rsid w:val="00790C79"/>
    <w:rsid w:val="007E08E0"/>
    <w:rsid w:val="007F1A79"/>
    <w:rsid w:val="00852B84"/>
    <w:rsid w:val="00896587"/>
    <w:rsid w:val="009034F8"/>
    <w:rsid w:val="00912246"/>
    <w:rsid w:val="00927C33"/>
    <w:rsid w:val="0096770D"/>
    <w:rsid w:val="009C0590"/>
    <w:rsid w:val="00A429BD"/>
    <w:rsid w:val="00AF2D6B"/>
    <w:rsid w:val="00AF4094"/>
    <w:rsid w:val="00B0170E"/>
    <w:rsid w:val="00B05684"/>
    <w:rsid w:val="00B40C7D"/>
    <w:rsid w:val="00BB6AF8"/>
    <w:rsid w:val="00C01CF2"/>
    <w:rsid w:val="00C40C24"/>
    <w:rsid w:val="00C43C9A"/>
    <w:rsid w:val="00CF2460"/>
    <w:rsid w:val="00D25E9B"/>
    <w:rsid w:val="00DB5B4F"/>
    <w:rsid w:val="00DE585F"/>
    <w:rsid w:val="00E12F55"/>
    <w:rsid w:val="00E4290C"/>
    <w:rsid w:val="00F24465"/>
    <w:rsid w:val="00F65B3F"/>
    <w:rsid w:val="00F660E0"/>
    <w:rsid w:val="00F70883"/>
    <w:rsid w:val="00F854A5"/>
    <w:rsid w:val="00FE71A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65A8310A"/>
  <w15:docId w15:val="{F5207F01-B7EA-403E-8D47-063D0D760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A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ditortnoteditedwurp8">
    <w:name w:val="editor_t__not_edited__wurp8"/>
    <w:basedOn w:val="DefaultParagraphFont"/>
    <w:rsid w:val="001F5F77"/>
  </w:style>
  <w:style w:type="character" w:customStyle="1" w:styleId="editortaddedltunj">
    <w:name w:val="editor_t__added__ltunj"/>
    <w:basedOn w:val="DefaultParagraphFont"/>
    <w:rsid w:val="001F5F77"/>
  </w:style>
  <w:style w:type="character" w:customStyle="1" w:styleId="editortnoteditedlongjunnx">
    <w:name w:val="editor_t__not_edited_long__junnx"/>
    <w:basedOn w:val="DefaultParagraphFont"/>
    <w:rsid w:val="001F5F77"/>
  </w:style>
  <w:style w:type="paragraph" w:styleId="ListParagraph">
    <w:name w:val="List Paragraph"/>
    <w:basedOn w:val="Normal"/>
    <w:uiPriority w:val="34"/>
    <w:qFormat/>
    <w:rsid w:val="00A429BD"/>
    <w:pPr>
      <w:ind w:left="720"/>
      <w:contextualSpacing/>
    </w:pPr>
  </w:style>
  <w:style w:type="character" w:styleId="Hyperlink">
    <w:name w:val="Hyperlink"/>
    <w:basedOn w:val="DefaultParagraphFont"/>
    <w:uiPriority w:val="99"/>
    <w:unhideWhenUsed/>
    <w:rsid w:val="00625AF2"/>
    <w:rPr>
      <w:color w:val="0000FF" w:themeColor="hyperlink"/>
      <w:u w:val="single"/>
    </w:rPr>
  </w:style>
  <w:style w:type="table" w:styleId="TableGrid">
    <w:name w:val="Table Grid"/>
    <w:basedOn w:val="TableNormal"/>
    <w:uiPriority w:val="39"/>
    <w:rsid w:val="00142C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142C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ord">
    <w:name w:val="mord"/>
    <w:basedOn w:val="DefaultParagraphFont"/>
    <w:rsid w:val="00142C41"/>
  </w:style>
  <w:style w:type="paragraph" w:styleId="BalloonText">
    <w:name w:val="Balloon Text"/>
    <w:basedOn w:val="Normal"/>
    <w:link w:val="BalloonTextChar"/>
    <w:uiPriority w:val="99"/>
    <w:semiHidden/>
    <w:unhideWhenUsed/>
    <w:rsid w:val="00142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C41"/>
    <w:rPr>
      <w:rFonts w:ascii="Tahoma" w:hAnsi="Tahoma" w:cs="Tahoma"/>
      <w:sz w:val="16"/>
      <w:szCs w:val="16"/>
    </w:rPr>
  </w:style>
  <w:style w:type="character" w:styleId="UnresolvedMention">
    <w:name w:val="Unresolved Mention"/>
    <w:basedOn w:val="DefaultParagraphFont"/>
    <w:uiPriority w:val="99"/>
    <w:semiHidden/>
    <w:unhideWhenUsed/>
    <w:rsid w:val="00BB6AF8"/>
    <w:rPr>
      <w:color w:val="605E5C"/>
      <w:shd w:val="clear" w:color="auto" w:fill="E1DFDD"/>
    </w:rPr>
  </w:style>
  <w:style w:type="paragraph" w:styleId="Header">
    <w:name w:val="header"/>
    <w:basedOn w:val="Normal"/>
    <w:link w:val="HeaderChar"/>
    <w:uiPriority w:val="99"/>
    <w:unhideWhenUsed/>
    <w:rsid w:val="00E429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90C"/>
  </w:style>
  <w:style w:type="paragraph" w:styleId="Footer">
    <w:name w:val="footer"/>
    <w:basedOn w:val="Normal"/>
    <w:link w:val="FooterChar"/>
    <w:uiPriority w:val="99"/>
    <w:unhideWhenUsed/>
    <w:rsid w:val="00E429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90C"/>
  </w:style>
  <w:style w:type="paragraph" w:styleId="Revision">
    <w:name w:val="Revision"/>
    <w:hidden/>
    <w:uiPriority w:val="99"/>
    <w:semiHidden/>
    <w:rsid w:val="00852B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21276/SSR-IIJLS.2025.11" TargetMode="Externa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www.nanoforum.org" TargetMode="Externa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doi.org/10.9734/jsrr/2025/v31i22840" TargetMode="Externa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14</Pages>
  <Words>3116</Words>
  <Characters>17704</Characters>
  <Application>Microsoft Office Word</Application>
  <DocSecurity>0</DocSecurity>
  <Lines>536</Lines>
  <Paragraphs>223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 Acc 101</cp:lastModifiedBy>
  <cp:revision>25</cp:revision>
  <dcterms:created xsi:type="dcterms:W3CDTF">2025-09-19T08:19:00Z</dcterms:created>
  <dcterms:modified xsi:type="dcterms:W3CDTF">2025-10-04T09:57:00Z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be4d6828-091d-4676-895d-1edd6719903b</vt:lpwstr>
  </property>
</Properties>
</file>