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70862" w14:textId="35A210E3" w:rsidR="009F24FC" w:rsidRPr="003E36CE" w:rsidRDefault="0061793A" w:rsidP="003E36CE">
      <w:pPr>
        <w:spacing w:line="360" w:lineRule="auto"/>
        <w:ind w:left="142" w:right="208"/>
        <w:jc w:val="center"/>
        <w:rPr>
          <w:rFonts w:ascii="Times New Roman" w:hAnsi="Times New Roman" w:cs="Times New Roman"/>
          <w:b/>
          <w:bCs/>
          <w:sz w:val="24"/>
          <w:szCs w:val="24"/>
        </w:rPr>
      </w:pPr>
      <w:r w:rsidRPr="003E36CE">
        <w:rPr>
          <w:rFonts w:ascii="Times New Roman" w:hAnsi="Times New Roman" w:cs="Times New Roman"/>
          <w:b/>
          <w:bCs/>
          <w:sz w:val="24"/>
          <w:szCs w:val="24"/>
        </w:rPr>
        <w:t xml:space="preserve">Studies </w:t>
      </w:r>
      <w:r w:rsidR="009F24FC" w:rsidRPr="003E36CE">
        <w:rPr>
          <w:rFonts w:ascii="Times New Roman" w:hAnsi="Times New Roman" w:cs="Times New Roman"/>
          <w:b/>
          <w:bCs/>
          <w:sz w:val="24"/>
          <w:szCs w:val="24"/>
        </w:rPr>
        <w:t xml:space="preserve">on status and host range of fall armyworm </w:t>
      </w:r>
      <w:r w:rsidR="00866A8D" w:rsidRPr="003E36CE">
        <w:rPr>
          <w:rFonts w:ascii="Times New Roman" w:hAnsi="Times New Roman" w:cs="Times New Roman"/>
          <w:b/>
          <w:bCs/>
          <w:sz w:val="24"/>
          <w:szCs w:val="24"/>
        </w:rPr>
        <w:t>(</w:t>
      </w:r>
      <w:proofErr w:type="spellStart"/>
      <w:r w:rsidR="00866A8D" w:rsidRPr="003E36CE">
        <w:rPr>
          <w:rFonts w:ascii="Times New Roman" w:hAnsi="Times New Roman" w:cs="Times New Roman"/>
          <w:b/>
          <w:bCs/>
          <w:i/>
          <w:iCs/>
          <w:sz w:val="24"/>
          <w:szCs w:val="24"/>
        </w:rPr>
        <w:t>Spodoptera</w:t>
      </w:r>
      <w:proofErr w:type="spellEnd"/>
      <w:r w:rsidR="00866A8D" w:rsidRPr="003E36CE">
        <w:rPr>
          <w:rFonts w:ascii="Times New Roman" w:hAnsi="Times New Roman" w:cs="Times New Roman"/>
          <w:b/>
          <w:bCs/>
          <w:i/>
          <w:iCs/>
          <w:sz w:val="24"/>
          <w:szCs w:val="24"/>
        </w:rPr>
        <w:t xml:space="preserve"> </w:t>
      </w:r>
      <w:proofErr w:type="spellStart"/>
      <w:r w:rsidR="00866A8D" w:rsidRPr="003E36CE">
        <w:rPr>
          <w:rFonts w:ascii="Times New Roman" w:hAnsi="Times New Roman" w:cs="Times New Roman"/>
          <w:b/>
          <w:bCs/>
          <w:i/>
          <w:iCs/>
          <w:sz w:val="24"/>
          <w:szCs w:val="24"/>
        </w:rPr>
        <w:t>frugiperda</w:t>
      </w:r>
      <w:proofErr w:type="spellEnd"/>
      <w:r w:rsidR="00866A8D" w:rsidRPr="003E36CE">
        <w:rPr>
          <w:rFonts w:ascii="Times New Roman" w:hAnsi="Times New Roman" w:cs="Times New Roman"/>
          <w:b/>
          <w:bCs/>
          <w:sz w:val="24"/>
          <w:szCs w:val="24"/>
        </w:rPr>
        <w:t>)</w:t>
      </w:r>
      <w:r w:rsidR="003E36CE" w:rsidRPr="003E36CE">
        <w:rPr>
          <w:rFonts w:ascii="Times New Roman" w:hAnsi="Times New Roman" w:cs="Times New Roman"/>
          <w:b/>
          <w:bCs/>
          <w:sz w:val="24"/>
          <w:szCs w:val="24"/>
        </w:rPr>
        <w:t xml:space="preserve"> </w:t>
      </w:r>
      <w:r w:rsidR="009F24FC" w:rsidRPr="003E36CE">
        <w:rPr>
          <w:rFonts w:ascii="Times New Roman" w:hAnsi="Times New Roman" w:cs="Times New Roman"/>
          <w:b/>
          <w:bCs/>
          <w:sz w:val="24"/>
          <w:szCs w:val="24"/>
        </w:rPr>
        <w:t>and its natural enemies on different crops in Jammu district</w:t>
      </w:r>
      <w:r w:rsidR="007359B1">
        <w:rPr>
          <w:rFonts w:ascii="Times New Roman" w:hAnsi="Times New Roman" w:cs="Times New Roman"/>
          <w:b/>
          <w:bCs/>
          <w:sz w:val="24"/>
          <w:szCs w:val="24"/>
        </w:rPr>
        <w:t>, India</w:t>
      </w:r>
      <w:bookmarkStart w:id="0" w:name="_GoBack"/>
      <w:bookmarkEnd w:id="0"/>
    </w:p>
    <w:p w14:paraId="3D7ED88A" w14:textId="13BDBF92" w:rsidR="00241C44" w:rsidRDefault="00241C44" w:rsidP="004C4F06">
      <w:pPr>
        <w:spacing w:line="360" w:lineRule="auto"/>
        <w:ind w:left="142" w:right="208"/>
        <w:jc w:val="center"/>
        <w:rPr>
          <w:rFonts w:ascii="Times New Roman" w:hAnsi="Times New Roman" w:cs="Times New Roman"/>
          <w:b/>
          <w:bCs/>
          <w:color w:val="000000" w:themeColor="text1"/>
          <w:sz w:val="24"/>
          <w:szCs w:val="24"/>
        </w:rPr>
      </w:pPr>
    </w:p>
    <w:p w14:paraId="716AF63D" w14:textId="77777777" w:rsidR="001F6EAF" w:rsidRPr="004B52A8" w:rsidRDefault="001F6EAF" w:rsidP="004C4F06">
      <w:pPr>
        <w:spacing w:line="360" w:lineRule="auto"/>
        <w:ind w:left="142" w:right="208"/>
        <w:jc w:val="center"/>
        <w:rPr>
          <w:rFonts w:ascii="Times New Roman" w:hAnsi="Times New Roman" w:cs="Times New Roman"/>
          <w:b/>
          <w:bCs/>
          <w:color w:val="000000" w:themeColor="text1"/>
          <w:sz w:val="24"/>
          <w:szCs w:val="24"/>
        </w:rPr>
      </w:pPr>
    </w:p>
    <w:p w14:paraId="1A67CC17" w14:textId="57E5048F" w:rsidR="00046F6C" w:rsidRDefault="00046F6C" w:rsidP="00241C44">
      <w:pPr>
        <w:spacing w:line="360" w:lineRule="auto"/>
        <w:ind w:left="142" w:right="208"/>
        <w:jc w:val="center"/>
        <w:rPr>
          <w:rFonts w:ascii="Times New Roman" w:hAnsi="Times New Roman" w:cs="Times New Roman"/>
          <w:b/>
          <w:bCs/>
          <w:color w:val="000000" w:themeColor="text1"/>
          <w:sz w:val="24"/>
          <w:szCs w:val="24"/>
        </w:rPr>
      </w:pPr>
      <w:r w:rsidRPr="008F44A3">
        <w:rPr>
          <w:rFonts w:ascii="Times New Roman" w:hAnsi="Times New Roman" w:cs="Times New Roman"/>
          <w:b/>
          <w:bCs/>
          <w:color w:val="000000" w:themeColor="text1"/>
          <w:sz w:val="24"/>
          <w:szCs w:val="24"/>
        </w:rPr>
        <w:t>Abstract</w:t>
      </w:r>
    </w:p>
    <w:p w14:paraId="17FA29C0" w14:textId="6AF495FC" w:rsidR="00004EBA" w:rsidRDefault="007A653E" w:rsidP="00F51D77">
      <w:pPr>
        <w:pStyle w:val="NoSpacing"/>
        <w:spacing w:line="360" w:lineRule="auto"/>
        <w:jc w:val="both"/>
        <w:rPr>
          <w:rFonts w:ascii="Times New Roman" w:hAnsi="Times New Roman" w:cs="Times New Roman"/>
          <w:color w:val="000000" w:themeColor="text1"/>
          <w:sz w:val="24"/>
          <w:szCs w:val="24"/>
        </w:rPr>
      </w:pPr>
      <w:r w:rsidRPr="00862763">
        <w:rPr>
          <w:rFonts w:ascii="Cambria" w:hAnsi="Cambria"/>
          <w:color w:val="1B1B1B"/>
          <w:sz w:val="20"/>
          <w:szCs w:val="28"/>
          <w:highlight w:val="yellow"/>
          <w:shd w:val="clear" w:color="auto" w:fill="FFFFFF"/>
        </w:rPr>
        <w:t xml:space="preserve">Indiscriminate use of chemical pesticides could lead to the decimation of the beneficial and lead to an outbreak of pests that were kept under control in the systems over decades. However, to protect these </w:t>
      </w:r>
      <w:proofErr w:type="spellStart"/>
      <w:r w:rsidRPr="00862763">
        <w:rPr>
          <w:rFonts w:ascii="Cambria" w:hAnsi="Cambria"/>
          <w:color w:val="1B1B1B"/>
          <w:sz w:val="20"/>
          <w:szCs w:val="28"/>
          <w:highlight w:val="yellow"/>
          <w:shd w:val="clear" w:color="auto" w:fill="FFFFFF"/>
        </w:rPr>
        <w:t>beneficials</w:t>
      </w:r>
      <w:proofErr w:type="spellEnd"/>
      <w:r w:rsidRPr="00862763">
        <w:rPr>
          <w:rFonts w:ascii="Cambria" w:hAnsi="Cambria"/>
          <w:color w:val="1B1B1B"/>
          <w:sz w:val="20"/>
          <w:szCs w:val="28"/>
          <w:highlight w:val="yellow"/>
          <w:shd w:val="clear" w:color="auto" w:fill="FFFFFF"/>
        </w:rPr>
        <w:t xml:space="preserve"> non-target effect of most pesticides are required but a pre-requisite for this is to know the potential indigenous natural enemies in the system, as well as assess their potential ecosystem services provided against existing potential </w:t>
      </w:r>
      <w:proofErr w:type="spellStart"/>
      <w:r w:rsidRPr="00862763">
        <w:rPr>
          <w:rFonts w:ascii="Cambria" w:hAnsi="Cambria"/>
          <w:color w:val="1B1B1B"/>
          <w:sz w:val="20"/>
          <w:szCs w:val="28"/>
          <w:highlight w:val="yellow"/>
          <w:shd w:val="clear" w:color="auto" w:fill="FFFFFF"/>
        </w:rPr>
        <w:t>spodopteran</w:t>
      </w:r>
      <w:proofErr w:type="spellEnd"/>
      <w:r w:rsidRPr="00862763">
        <w:rPr>
          <w:rFonts w:ascii="Cambria" w:hAnsi="Cambria"/>
          <w:color w:val="1B1B1B"/>
          <w:sz w:val="20"/>
          <w:szCs w:val="28"/>
          <w:highlight w:val="yellow"/>
          <w:shd w:val="clear" w:color="auto" w:fill="FFFFFF"/>
        </w:rPr>
        <w:t xml:space="preserve"> pests.</w:t>
      </w:r>
      <w:r w:rsidRPr="00862763">
        <w:rPr>
          <w:rFonts w:ascii="Cambria" w:hAnsi="Cambria"/>
          <w:color w:val="1B1B1B"/>
          <w:sz w:val="20"/>
          <w:szCs w:val="28"/>
          <w:shd w:val="clear" w:color="auto" w:fill="FFFFFF"/>
        </w:rPr>
        <w:t xml:space="preserve"> </w:t>
      </w:r>
      <w:r w:rsidR="0001345E" w:rsidRPr="00C01E6D">
        <w:rPr>
          <w:rFonts w:ascii="Times New Roman" w:hAnsi="Times New Roman" w:cs="Times New Roman"/>
          <w:sz w:val="24"/>
          <w:szCs w:val="24"/>
        </w:rPr>
        <w:t xml:space="preserve">Studies </w:t>
      </w:r>
      <w:r w:rsidR="0001345E" w:rsidRPr="00862763">
        <w:rPr>
          <w:rFonts w:ascii="Times New Roman" w:hAnsi="Times New Roman" w:cs="Times New Roman"/>
          <w:sz w:val="24"/>
          <w:szCs w:val="24"/>
          <w:highlight w:val="yellow"/>
        </w:rPr>
        <w:t xml:space="preserve">on </w:t>
      </w:r>
      <w:r w:rsidR="00910925" w:rsidRPr="00862763">
        <w:rPr>
          <w:rFonts w:ascii="Times New Roman" w:hAnsi="Times New Roman" w:cs="Times New Roman"/>
          <w:sz w:val="24"/>
          <w:szCs w:val="24"/>
          <w:highlight w:val="yellow"/>
        </w:rPr>
        <w:t xml:space="preserve">the </w:t>
      </w:r>
      <w:r w:rsidR="002A6E74" w:rsidRPr="00862763">
        <w:rPr>
          <w:rFonts w:ascii="Times New Roman" w:hAnsi="Times New Roman" w:cs="Times New Roman"/>
          <w:sz w:val="24"/>
          <w:szCs w:val="24"/>
          <w:highlight w:val="yellow"/>
        </w:rPr>
        <w:t>host range</w:t>
      </w:r>
      <w:r w:rsidR="002A6E74" w:rsidRPr="00C01E6D">
        <w:rPr>
          <w:rFonts w:ascii="Times New Roman" w:hAnsi="Times New Roman" w:cs="Times New Roman"/>
          <w:sz w:val="24"/>
          <w:szCs w:val="24"/>
        </w:rPr>
        <w:t xml:space="preserve"> of fall armyworm and its natural enemies </w:t>
      </w:r>
      <w:r w:rsidR="00DF62F6" w:rsidRPr="00C01E6D">
        <w:rPr>
          <w:rFonts w:ascii="Times New Roman" w:hAnsi="Times New Roman" w:cs="Times New Roman"/>
          <w:sz w:val="24"/>
          <w:szCs w:val="24"/>
        </w:rPr>
        <w:t xml:space="preserve">were undertaken </w:t>
      </w:r>
      <w:r w:rsidR="00004DBE" w:rsidRPr="00C01E6D">
        <w:rPr>
          <w:rFonts w:ascii="Times New Roman" w:hAnsi="Times New Roman" w:cs="Times New Roman"/>
          <w:sz w:val="24"/>
          <w:szCs w:val="24"/>
        </w:rPr>
        <w:t xml:space="preserve">at </w:t>
      </w:r>
      <w:r w:rsidR="008D2948" w:rsidRPr="00C01E6D">
        <w:rPr>
          <w:rFonts w:ascii="Times New Roman" w:hAnsi="Times New Roman" w:cs="Times New Roman"/>
          <w:sz w:val="24"/>
          <w:szCs w:val="24"/>
        </w:rPr>
        <w:t xml:space="preserve">SKUAST-Jammu for two consecutive years (2021 and 2022) </w:t>
      </w:r>
      <w:r w:rsidR="00E64CB8" w:rsidRPr="00C01E6D">
        <w:rPr>
          <w:rFonts w:ascii="Times New Roman" w:hAnsi="Times New Roman" w:cs="Times New Roman"/>
          <w:sz w:val="24"/>
          <w:szCs w:val="24"/>
        </w:rPr>
        <w:t xml:space="preserve">was </w:t>
      </w:r>
      <w:r w:rsidR="00910925" w:rsidRPr="00862763">
        <w:rPr>
          <w:rFonts w:ascii="Times New Roman" w:hAnsi="Times New Roman" w:cs="Times New Roman"/>
          <w:color w:val="000000" w:themeColor="text1"/>
          <w:sz w:val="24"/>
          <w:szCs w:val="24"/>
          <w:highlight w:val="yellow"/>
        </w:rPr>
        <w:t xml:space="preserve">encompassing </w:t>
      </w:r>
      <w:r w:rsidR="00C92E5D" w:rsidRPr="00862763">
        <w:rPr>
          <w:rFonts w:ascii="Times New Roman" w:hAnsi="Times New Roman" w:cs="Times New Roman"/>
          <w:color w:val="000000" w:themeColor="text1"/>
          <w:sz w:val="24"/>
          <w:szCs w:val="24"/>
          <w:highlight w:val="yellow"/>
        </w:rPr>
        <w:t xml:space="preserve">by </w:t>
      </w:r>
      <w:r w:rsidR="00081742" w:rsidRPr="00862763">
        <w:rPr>
          <w:rFonts w:ascii="Times New Roman" w:hAnsi="Times New Roman" w:cs="Times New Roman"/>
          <w:color w:val="000000" w:themeColor="text1"/>
          <w:sz w:val="24"/>
          <w:szCs w:val="24"/>
          <w:highlight w:val="yellow"/>
        </w:rPr>
        <w:t>fortnig</w:t>
      </w:r>
      <w:r w:rsidR="00081742" w:rsidRPr="00C01E6D">
        <w:rPr>
          <w:rFonts w:ascii="Times New Roman" w:hAnsi="Times New Roman" w:cs="Times New Roman"/>
          <w:color w:val="000000" w:themeColor="text1"/>
          <w:sz w:val="24"/>
          <w:szCs w:val="24"/>
        </w:rPr>
        <w:t>htly surveys across three distinct areas in</w:t>
      </w:r>
      <w:r w:rsidR="00521823" w:rsidRPr="00C01E6D">
        <w:rPr>
          <w:rFonts w:ascii="Times New Roman" w:hAnsi="Times New Roman" w:cs="Times New Roman"/>
          <w:color w:val="000000" w:themeColor="text1"/>
          <w:sz w:val="24"/>
          <w:szCs w:val="24"/>
        </w:rPr>
        <w:t xml:space="preserve"> </w:t>
      </w:r>
      <w:r w:rsidR="00081742" w:rsidRPr="00C01E6D">
        <w:rPr>
          <w:rFonts w:ascii="Times New Roman" w:hAnsi="Times New Roman" w:cs="Times New Roman"/>
          <w:color w:val="000000" w:themeColor="text1"/>
          <w:sz w:val="24"/>
          <w:szCs w:val="24"/>
        </w:rPr>
        <w:t>Jammu district</w:t>
      </w:r>
      <w:r w:rsidR="00081742" w:rsidRPr="00F51D77">
        <w:rPr>
          <w:rFonts w:ascii="Times New Roman" w:hAnsi="Times New Roman" w:cs="Times New Roman"/>
          <w:color w:val="000000" w:themeColor="text1"/>
          <w:sz w:val="24"/>
          <w:szCs w:val="24"/>
        </w:rPr>
        <w:t xml:space="preserve"> viz., </w:t>
      </w:r>
      <w:proofErr w:type="spellStart"/>
      <w:r w:rsidR="00081742" w:rsidRPr="00F51D77">
        <w:rPr>
          <w:rFonts w:ascii="Times New Roman" w:hAnsi="Times New Roman" w:cs="Times New Roman"/>
          <w:color w:val="000000" w:themeColor="text1"/>
          <w:sz w:val="24"/>
          <w:szCs w:val="24"/>
        </w:rPr>
        <w:t>Nagrota</w:t>
      </w:r>
      <w:proofErr w:type="spellEnd"/>
      <w:r w:rsidR="00081742" w:rsidRPr="00F51D77">
        <w:rPr>
          <w:rFonts w:ascii="Times New Roman" w:hAnsi="Times New Roman" w:cs="Times New Roman"/>
          <w:color w:val="000000" w:themeColor="text1"/>
          <w:sz w:val="24"/>
          <w:szCs w:val="24"/>
        </w:rPr>
        <w:t xml:space="preserve">, </w:t>
      </w:r>
      <w:proofErr w:type="spellStart"/>
      <w:r w:rsidR="00081742" w:rsidRPr="00F51D77">
        <w:rPr>
          <w:rFonts w:ascii="Times New Roman" w:hAnsi="Times New Roman" w:cs="Times New Roman"/>
          <w:color w:val="000000" w:themeColor="text1"/>
          <w:sz w:val="24"/>
          <w:szCs w:val="24"/>
        </w:rPr>
        <w:t>Marh</w:t>
      </w:r>
      <w:proofErr w:type="spellEnd"/>
      <w:r w:rsidR="00081742" w:rsidRPr="00F51D77">
        <w:rPr>
          <w:rFonts w:ascii="Times New Roman" w:hAnsi="Times New Roman" w:cs="Times New Roman"/>
          <w:color w:val="000000" w:themeColor="text1"/>
          <w:sz w:val="24"/>
          <w:szCs w:val="24"/>
        </w:rPr>
        <w:t xml:space="preserve"> and R.S. Pura Block</w:t>
      </w:r>
      <w:r w:rsidR="00AF283B">
        <w:rPr>
          <w:rFonts w:ascii="Times New Roman" w:hAnsi="Times New Roman" w:cs="Times New Roman"/>
          <w:color w:val="000000" w:themeColor="text1"/>
          <w:sz w:val="24"/>
          <w:szCs w:val="24"/>
        </w:rPr>
        <w:t>.</w:t>
      </w:r>
      <w:r w:rsidR="00004EBA" w:rsidRPr="00F51D77">
        <w:rPr>
          <w:rFonts w:ascii="Times New Roman" w:hAnsi="Times New Roman" w:cs="Times New Roman"/>
          <w:sz w:val="24"/>
          <w:szCs w:val="24"/>
        </w:rPr>
        <w:t xml:space="preserve"> </w:t>
      </w:r>
      <w:r w:rsidR="00CF56F0" w:rsidRPr="00F51D77">
        <w:rPr>
          <w:rFonts w:ascii="Times New Roman" w:hAnsi="Times New Roman" w:cs="Times New Roman"/>
          <w:color w:val="000000" w:themeColor="text1"/>
          <w:sz w:val="24"/>
          <w:szCs w:val="24"/>
        </w:rPr>
        <w:t>Th</w:t>
      </w:r>
      <w:r w:rsidR="009B654C">
        <w:rPr>
          <w:rFonts w:ascii="Times New Roman" w:hAnsi="Times New Roman" w:cs="Times New Roman"/>
          <w:color w:val="000000" w:themeColor="text1"/>
          <w:sz w:val="24"/>
          <w:szCs w:val="24"/>
        </w:rPr>
        <w:t>e</w:t>
      </w:r>
      <w:r w:rsidR="00CF56F0" w:rsidRPr="00F51D77">
        <w:rPr>
          <w:rFonts w:ascii="Times New Roman" w:hAnsi="Times New Roman" w:cs="Times New Roman"/>
          <w:color w:val="000000" w:themeColor="text1"/>
          <w:sz w:val="24"/>
          <w:szCs w:val="24"/>
        </w:rPr>
        <w:t xml:space="preserve"> widespread </w:t>
      </w:r>
      <w:r w:rsidR="00AF283B" w:rsidRPr="00AF283B">
        <w:rPr>
          <w:rFonts w:ascii="Times New Roman" w:hAnsi="Times New Roman" w:cs="Times New Roman"/>
          <w:color w:val="000000" w:themeColor="text1"/>
          <w:sz w:val="24"/>
          <w:szCs w:val="24"/>
        </w:rPr>
        <w:t>infestations of fall</w:t>
      </w:r>
      <w:r w:rsidR="00CB56DD">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armyworm (FAW) </w:t>
      </w:r>
      <w:r w:rsidR="00910925" w:rsidRPr="00862763">
        <w:rPr>
          <w:rFonts w:ascii="Times New Roman" w:hAnsi="Times New Roman" w:cs="Times New Roman"/>
          <w:color w:val="000000" w:themeColor="text1"/>
          <w:sz w:val="24"/>
          <w:szCs w:val="24"/>
          <w:highlight w:val="yellow"/>
        </w:rPr>
        <w:t xml:space="preserve">were </w:t>
      </w:r>
      <w:r w:rsidR="003B703B" w:rsidRPr="00862763">
        <w:rPr>
          <w:rFonts w:ascii="Times New Roman" w:hAnsi="Times New Roman" w:cs="Times New Roman"/>
          <w:color w:val="000000" w:themeColor="text1"/>
          <w:sz w:val="24"/>
          <w:szCs w:val="24"/>
          <w:highlight w:val="yellow"/>
        </w:rPr>
        <w:t>observe</w:t>
      </w:r>
      <w:r w:rsidR="003B703B">
        <w:rPr>
          <w:rFonts w:ascii="Times New Roman" w:hAnsi="Times New Roman" w:cs="Times New Roman"/>
          <w:color w:val="000000" w:themeColor="text1"/>
          <w:sz w:val="24"/>
          <w:szCs w:val="24"/>
        </w:rPr>
        <w:t xml:space="preserve">d </w:t>
      </w:r>
      <w:r w:rsidR="00AF283B" w:rsidRPr="00AF283B">
        <w:rPr>
          <w:rFonts w:ascii="Times New Roman" w:hAnsi="Times New Roman" w:cs="Times New Roman"/>
          <w:color w:val="000000" w:themeColor="text1"/>
          <w:sz w:val="24"/>
          <w:szCs w:val="24"/>
        </w:rPr>
        <w:t>on varied host plants viz., maize, cowpea</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chilli</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sorghum</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sugarcane</w:t>
      </w:r>
      <w:r w:rsidR="00176CD8">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cabbage and cauliflower</w:t>
      </w:r>
      <w:r w:rsidR="00910925">
        <w:rPr>
          <w:rFonts w:ascii="Times New Roman" w:hAnsi="Times New Roman" w:cs="Times New Roman"/>
          <w:color w:val="000000" w:themeColor="text1"/>
          <w:sz w:val="24"/>
          <w:szCs w:val="24"/>
        </w:rPr>
        <w:t>,</w:t>
      </w:r>
      <w:r w:rsidR="00CB56DD">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belonging to four major families (</w:t>
      </w:r>
      <w:proofErr w:type="spellStart"/>
      <w:r w:rsidR="00AF283B" w:rsidRPr="00AF283B">
        <w:rPr>
          <w:rFonts w:ascii="Times New Roman" w:hAnsi="Times New Roman" w:cs="Times New Roman"/>
          <w:color w:val="000000" w:themeColor="text1"/>
          <w:sz w:val="24"/>
          <w:szCs w:val="24"/>
        </w:rPr>
        <w:t>Poaceae</w:t>
      </w:r>
      <w:proofErr w:type="spellEnd"/>
      <w:r w:rsidR="00AF283B" w:rsidRPr="00AF283B">
        <w:rPr>
          <w:rFonts w:ascii="Times New Roman" w:hAnsi="Times New Roman" w:cs="Times New Roman"/>
          <w:color w:val="000000" w:themeColor="text1"/>
          <w:sz w:val="24"/>
          <w:szCs w:val="24"/>
        </w:rPr>
        <w:t>, Fabaceae,</w:t>
      </w:r>
      <w:r w:rsidR="009B654C">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Solanaceae, and Brassicaceae). The detailed studies on pest status revealed that fall</w:t>
      </w:r>
      <w:r w:rsidR="003B703B">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armyworm was a major pest on maize in </w:t>
      </w:r>
      <w:proofErr w:type="spellStart"/>
      <w:r w:rsidR="0046569C" w:rsidRPr="00F51D77">
        <w:rPr>
          <w:rFonts w:ascii="Times New Roman" w:hAnsi="Times New Roman" w:cs="Times New Roman"/>
          <w:color w:val="000000" w:themeColor="text1"/>
          <w:sz w:val="24"/>
          <w:szCs w:val="24"/>
        </w:rPr>
        <w:t>Nagrota</w:t>
      </w:r>
      <w:proofErr w:type="spellEnd"/>
      <w:r w:rsidR="0046569C" w:rsidRPr="00F51D77">
        <w:rPr>
          <w:rFonts w:ascii="Times New Roman" w:hAnsi="Times New Roman" w:cs="Times New Roman"/>
          <w:color w:val="000000" w:themeColor="text1"/>
          <w:sz w:val="24"/>
          <w:szCs w:val="24"/>
        </w:rPr>
        <w:t xml:space="preserve">, </w:t>
      </w:r>
      <w:proofErr w:type="spellStart"/>
      <w:r w:rsidR="0046569C" w:rsidRPr="00F51D77">
        <w:rPr>
          <w:rFonts w:ascii="Times New Roman" w:hAnsi="Times New Roman" w:cs="Times New Roman"/>
          <w:color w:val="000000" w:themeColor="text1"/>
          <w:sz w:val="24"/>
          <w:szCs w:val="24"/>
        </w:rPr>
        <w:t>Marh</w:t>
      </w:r>
      <w:proofErr w:type="spellEnd"/>
      <w:r w:rsidR="0046569C" w:rsidRPr="00F51D77">
        <w:rPr>
          <w:rFonts w:ascii="Times New Roman" w:hAnsi="Times New Roman" w:cs="Times New Roman"/>
          <w:color w:val="000000" w:themeColor="text1"/>
          <w:sz w:val="24"/>
          <w:szCs w:val="24"/>
        </w:rPr>
        <w:t xml:space="preserve"> and R.S. Pura Block</w:t>
      </w:r>
      <w:r w:rsidR="0046569C" w:rsidRPr="00AF283B">
        <w:rPr>
          <w:rFonts w:ascii="Times New Roman" w:hAnsi="Times New Roman" w:cs="Times New Roman"/>
          <w:color w:val="000000" w:themeColor="text1"/>
          <w:sz w:val="24"/>
          <w:szCs w:val="24"/>
        </w:rPr>
        <w:t xml:space="preserve"> </w:t>
      </w:r>
      <w:r w:rsidR="00AF283B" w:rsidRPr="00AF283B">
        <w:rPr>
          <w:rFonts w:ascii="Times New Roman" w:hAnsi="Times New Roman" w:cs="Times New Roman"/>
          <w:color w:val="000000" w:themeColor="text1"/>
          <w:sz w:val="24"/>
          <w:szCs w:val="24"/>
        </w:rPr>
        <w:t xml:space="preserve">during both years. </w:t>
      </w:r>
      <w:r w:rsidR="006B73FC" w:rsidRPr="006B73FC">
        <w:rPr>
          <w:rFonts w:ascii="Times New Roman" w:hAnsi="Times New Roman" w:cs="Times New Roman"/>
          <w:color w:val="000000" w:themeColor="text1"/>
          <w:sz w:val="24"/>
          <w:szCs w:val="24"/>
        </w:rPr>
        <w:t>A</w:t>
      </w:r>
      <w:r w:rsidR="002C4CF0">
        <w:rPr>
          <w:rFonts w:ascii="Times New Roman" w:hAnsi="Times New Roman" w:cs="Times New Roman"/>
          <w:color w:val="000000" w:themeColor="text1"/>
          <w:sz w:val="24"/>
          <w:szCs w:val="24"/>
        </w:rPr>
        <w:t xml:space="preserve">mong </w:t>
      </w:r>
      <w:r w:rsidR="0046569C">
        <w:rPr>
          <w:rFonts w:ascii="Times New Roman" w:hAnsi="Times New Roman" w:cs="Times New Roman"/>
          <w:color w:val="000000" w:themeColor="text1"/>
          <w:sz w:val="24"/>
          <w:szCs w:val="24"/>
        </w:rPr>
        <w:t>natural</w:t>
      </w:r>
      <w:r w:rsidR="00D552DA">
        <w:rPr>
          <w:rFonts w:ascii="Times New Roman" w:hAnsi="Times New Roman" w:cs="Times New Roman"/>
          <w:color w:val="000000" w:themeColor="text1"/>
          <w:sz w:val="24"/>
          <w:szCs w:val="24"/>
        </w:rPr>
        <w:t xml:space="preserve"> enemies,</w:t>
      </w:r>
      <w:r w:rsidR="0046569C">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 xml:space="preserve">ten natural enemies </w:t>
      </w:r>
      <w:r w:rsidR="00910925" w:rsidRPr="00862763">
        <w:rPr>
          <w:rFonts w:ascii="Times New Roman" w:hAnsi="Times New Roman" w:cs="Times New Roman"/>
          <w:color w:val="000000" w:themeColor="text1"/>
          <w:sz w:val="24"/>
          <w:szCs w:val="24"/>
          <w:highlight w:val="yellow"/>
        </w:rPr>
        <w:t xml:space="preserve">categorised </w:t>
      </w:r>
      <w:r w:rsidR="006B73FC" w:rsidRPr="00862763">
        <w:rPr>
          <w:rFonts w:ascii="Times New Roman" w:hAnsi="Times New Roman" w:cs="Times New Roman"/>
          <w:color w:val="000000" w:themeColor="text1"/>
          <w:sz w:val="24"/>
          <w:szCs w:val="24"/>
          <w:highlight w:val="yellow"/>
        </w:rPr>
        <w:t>into predators and</w:t>
      </w:r>
      <w:r w:rsidR="00D552DA" w:rsidRPr="00862763">
        <w:rPr>
          <w:rFonts w:ascii="Times New Roman" w:hAnsi="Times New Roman" w:cs="Times New Roman"/>
          <w:color w:val="000000" w:themeColor="text1"/>
          <w:sz w:val="24"/>
          <w:szCs w:val="24"/>
          <w:highlight w:val="yellow"/>
        </w:rPr>
        <w:t xml:space="preserve"> </w:t>
      </w:r>
      <w:proofErr w:type="spellStart"/>
      <w:r w:rsidR="006B73FC" w:rsidRPr="00862763">
        <w:rPr>
          <w:rFonts w:ascii="Times New Roman" w:hAnsi="Times New Roman" w:cs="Times New Roman"/>
          <w:color w:val="000000" w:themeColor="text1"/>
          <w:sz w:val="24"/>
          <w:szCs w:val="24"/>
          <w:highlight w:val="yellow"/>
        </w:rPr>
        <w:t>parasitoids</w:t>
      </w:r>
      <w:proofErr w:type="spellEnd"/>
      <w:r w:rsidR="006B73FC" w:rsidRPr="00862763">
        <w:rPr>
          <w:rFonts w:ascii="Times New Roman" w:hAnsi="Times New Roman" w:cs="Times New Roman"/>
          <w:color w:val="000000" w:themeColor="text1"/>
          <w:sz w:val="24"/>
          <w:szCs w:val="24"/>
          <w:highlight w:val="yellow"/>
        </w:rPr>
        <w:t xml:space="preserve"> of fall armyworm were recorded in </w:t>
      </w:r>
      <w:r w:rsidR="00910925" w:rsidRPr="00862763">
        <w:rPr>
          <w:rFonts w:ascii="Times New Roman" w:hAnsi="Times New Roman" w:cs="Times New Roman"/>
          <w:color w:val="000000" w:themeColor="text1"/>
          <w:sz w:val="24"/>
          <w:szCs w:val="24"/>
          <w:highlight w:val="yellow"/>
        </w:rPr>
        <w:t xml:space="preserve">the </w:t>
      </w:r>
      <w:r w:rsidR="006B73FC" w:rsidRPr="00862763">
        <w:rPr>
          <w:rFonts w:ascii="Times New Roman" w:hAnsi="Times New Roman" w:cs="Times New Roman"/>
          <w:color w:val="000000" w:themeColor="text1"/>
          <w:sz w:val="24"/>
          <w:szCs w:val="24"/>
          <w:highlight w:val="yellow"/>
        </w:rPr>
        <w:t>maize eco</w:t>
      </w:r>
      <w:r w:rsidR="006B73FC" w:rsidRPr="006B73FC">
        <w:rPr>
          <w:rFonts w:ascii="Times New Roman" w:hAnsi="Times New Roman" w:cs="Times New Roman"/>
          <w:color w:val="000000" w:themeColor="text1"/>
          <w:sz w:val="24"/>
          <w:szCs w:val="24"/>
        </w:rPr>
        <w:t xml:space="preserve">system. Among the </w:t>
      </w:r>
      <w:proofErr w:type="spellStart"/>
      <w:r w:rsidR="006B73FC" w:rsidRPr="006B73FC">
        <w:rPr>
          <w:rFonts w:ascii="Times New Roman" w:hAnsi="Times New Roman" w:cs="Times New Roman"/>
          <w:color w:val="000000" w:themeColor="text1"/>
          <w:sz w:val="24"/>
          <w:szCs w:val="24"/>
        </w:rPr>
        <w:t>parasitoids</w:t>
      </w:r>
      <w:proofErr w:type="spellEnd"/>
      <w:r w:rsidR="006B73FC" w:rsidRPr="006B73FC">
        <w:rPr>
          <w:rFonts w:ascii="Times New Roman" w:hAnsi="Times New Roman" w:cs="Times New Roman"/>
          <w:color w:val="000000" w:themeColor="text1"/>
          <w:sz w:val="24"/>
          <w:szCs w:val="24"/>
        </w:rPr>
        <w:t>,</w:t>
      </w:r>
      <w:r w:rsidR="00D552DA">
        <w:rPr>
          <w:rFonts w:ascii="Times New Roman" w:hAnsi="Times New Roman" w:cs="Times New Roman"/>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Chelonus</w:t>
      </w:r>
      <w:proofErr w:type="spellEnd"/>
      <w:r w:rsidR="006B73FC" w:rsidRPr="006B73FC">
        <w:rPr>
          <w:rFonts w:ascii="Times New Roman" w:hAnsi="Times New Roman" w:cs="Times New Roman"/>
          <w:color w:val="000000" w:themeColor="text1"/>
          <w:sz w:val="24"/>
          <w:szCs w:val="24"/>
        </w:rPr>
        <w:t xml:space="preserve"> sp., </w:t>
      </w:r>
      <w:proofErr w:type="spellStart"/>
      <w:r w:rsidR="006B73FC" w:rsidRPr="00D552DA">
        <w:rPr>
          <w:rFonts w:ascii="Times New Roman" w:hAnsi="Times New Roman" w:cs="Times New Roman"/>
          <w:i/>
          <w:iCs/>
          <w:color w:val="000000" w:themeColor="text1"/>
          <w:sz w:val="24"/>
          <w:szCs w:val="24"/>
        </w:rPr>
        <w:t>Campoletis</w:t>
      </w:r>
      <w:proofErr w:type="spellEnd"/>
      <w:r w:rsidR="006B73FC" w:rsidRPr="00D552DA">
        <w:rPr>
          <w:rFonts w:ascii="Times New Roman" w:hAnsi="Times New Roman" w:cs="Times New Roman"/>
          <w:i/>
          <w:iCs/>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chlorideae</w:t>
      </w:r>
      <w:proofErr w:type="spellEnd"/>
      <w:r w:rsidR="006B73FC" w:rsidRPr="006B73FC">
        <w:rPr>
          <w:rFonts w:ascii="Times New Roman" w:hAnsi="Times New Roman" w:cs="Times New Roman"/>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Cotesia</w:t>
      </w:r>
      <w:proofErr w:type="spellEnd"/>
      <w:r w:rsidR="006B73FC" w:rsidRPr="006B73FC">
        <w:rPr>
          <w:rFonts w:ascii="Times New Roman" w:hAnsi="Times New Roman" w:cs="Times New Roman"/>
          <w:color w:val="000000" w:themeColor="text1"/>
          <w:sz w:val="24"/>
          <w:szCs w:val="24"/>
        </w:rPr>
        <w:t xml:space="preserve"> sp. and </w:t>
      </w:r>
      <w:proofErr w:type="spellStart"/>
      <w:r w:rsidR="006B73FC" w:rsidRPr="00D552DA">
        <w:rPr>
          <w:rFonts w:ascii="Times New Roman" w:hAnsi="Times New Roman" w:cs="Times New Roman"/>
          <w:i/>
          <w:iCs/>
          <w:color w:val="000000" w:themeColor="text1"/>
          <w:sz w:val="24"/>
          <w:szCs w:val="24"/>
        </w:rPr>
        <w:t>Tetrastichus</w:t>
      </w:r>
      <w:proofErr w:type="spellEnd"/>
      <w:r w:rsidR="006B73FC" w:rsidRPr="00D552DA">
        <w:rPr>
          <w:rFonts w:ascii="Times New Roman" w:hAnsi="Times New Roman" w:cs="Times New Roman"/>
          <w:i/>
          <w:iCs/>
          <w:color w:val="000000" w:themeColor="text1"/>
          <w:sz w:val="24"/>
          <w:szCs w:val="24"/>
        </w:rPr>
        <w:t xml:space="preserve"> </w:t>
      </w:r>
      <w:proofErr w:type="spellStart"/>
      <w:r w:rsidR="006B73FC" w:rsidRPr="00D552DA">
        <w:rPr>
          <w:rFonts w:ascii="Times New Roman" w:hAnsi="Times New Roman" w:cs="Times New Roman"/>
          <w:i/>
          <w:iCs/>
          <w:color w:val="000000" w:themeColor="text1"/>
          <w:sz w:val="24"/>
          <w:szCs w:val="24"/>
        </w:rPr>
        <w:t>howardi</w:t>
      </w:r>
      <w:proofErr w:type="spellEnd"/>
      <w:r w:rsidR="006B73FC" w:rsidRPr="006B73FC">
        <w:rPr>
          <w:rFonts w:ascii="Times New Roman" w:hAnsi="Times New Roman" w:cs="Times New Roman"/>
          <w:color w:val="000000" w:themeColor="text1"/>
          <w:sz w:val="24"/>
          <w:szCs w:val="24"/>
        </w:rPr>
        <w:t xml:space="preserve"> were</w:t>
      </w:r>
      <w:r w:rsidR="00D552DA">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 xml:space="preserve">recorded </w:t>
      </w:r>
      <w:proofErr w:type="spellStart"/>
      <w:r w:rsidR="00910925" w:rsidRPr="00862763">
        <w:rPr>
          <w:rFonts w:ascii="Times New Roman" w:hAnsi="Times New Roman" w:cs="Times New Roman"/>
          <w:color w:val="000000" w:themeColor="text1"/>
          <w:sz w:val="24"/>
          <w:szCs w:val="24"/>
          <w:highlight w:val="yellow"/>
        </w:rPr>
        <w:t>parasitising</w:t>
      </w:r>
      <w:proofErr w:type="spellEnd"/>
      <w:r w:rsidR="00910925" w:rsidRPr="00862763">
        <w:rPr>
          <w:rFonts w:ascii="Times New Roman" w:hAnsi="Times New Roman" w:cs="Times New Roman"/>
          <w:color w:val="000000" w:themeColor="text1"/>
          <w:sz w:val="24"/>
          <w:szCs w:val="24"/>
          <w:highlight w:val="yellow"/>
        </w:rPr>
        <w:t xml:space="preserve"> </w:t>
      </w:r>
      <w:r w:rsidR="006B73FC" w:rsidRPr="00862763">
        <w:rPr>
          <w:rFonts w:ascii="Times New Roman" w:hAnsi="Times New Roman" w:cs="Times New Roman"/>
          <w:color w:val="000000" w:themeColor="text1"/>
          <w:sz w:val="24"/>
          <w:szCs w:val="24"/>
          <w:highlight w:val="yellow"/>
        </w:rPr>
        <w:t>vari</w:t>
      </w:r>
      <w:r w:rsidR="006B73FC" w:rsidRPr="006B73FC">
        <w:rPr>
          <w:rFonts w:ascii="Times New Roman" w:hAnsi="Times New Roman" w:cs="Times New Roman"/>
          <w:color w:val="000000" w:themeColor="text1"/>
          <w:sz w:val="24"/>
          <w:szCs w:val="24"/>
        </w:rPr>
        <w:t>ous stages of the fall armyworm life cycle. Alongside the</w:t>
      </w:r>
      <w:r w:rsidR="00DF7978">
        <w:rPr>
          <w:rFonts w:ascii="Times New Roman" w:hAnsi="Times New Roman" w:cs="Times New Roman"/>
          <w:color w:val="000000" w:themeColor="text1"/>
          <w:sz w:val="24"/>
          <w:szCs w:val="24"/>
        </w:rPr>
        <w:t xml:space="preserve"> </w:t>
      </w:r>
      <w:proofErr w:type="spellStart"/>
      <w:r w:rsidR="006B73FC" w:rsidRPr="006B73FC">
        <w:rPr>
          <w:rFonts w:ascii="Times New Roman" w:hAnsi="Times New Roman" w:cs="Times New Roman"/>
          <w:color w:val="000000" w:themeColor="text1"/>
          <w:sz w:val="24"/>
          <w:szCs w:val="24"/>
        </w:rPr>
        <w:t>parasitoids</w:t>
      </w:r>
      <w:proofErr w:type="spellEnd"/>
      <w:r w:rsidR="006B73FC" w:rsidRPr="006B73FC">
        <w:rPr>
          <w:rFonts w:ascii="Times New Roman" w:hAnsi="Times New Roman" w:cs="Times New Roman"/>
          <w:color w:val="000000" w:themeColor="text1"/>
          <w:sz w:val="24"/>
          <w:szCs w:val="24"/>
        </w:rPr>
        <w:t>, a significant number of predators were meticulously recorded within the</w:t>
      </w:r>
      <w:r w:rsidR="00C4778E">
        <w:rPr>
          <w:rFonts w:ascii="Times New Roman" w:hAnsi="Times New Roman" w:cs="Times New Roman"/>
          <w:color w:val="000000" w:themeColor="text1"/>
          <w:sz w:val="24"/>
          <w:szCs w:val="24"/>
        </w:rPr>
        <w:t xml:space="preserve"> </w:t>
      </w:r>
      <w:r w:rsidR="006B73FC" w:rsidRPr="006B73FC">
        <w:rPr>
          <w:rFonts w:ascii="Times New Roman" w:hAnsi="Times New Roman" w:cs="Times New Roman"/>
          <w:color w:val="000000" w:themeColor="text1"/>
          <w:sz w:val="24"/>
          <w:szCs w:val="24"/>
        </w:rPr>
        <w:t>maize ecosystem. Among them, the presence of the formidable Asian hornet (</w:t>
      </w:r>
      <w:r w:rsidR="006B73FC" w:rsidRPr="00435E95">
        <w:rPr>
          <w:rFonts w:ascii="Times New Roman" w:hAnsi="Times New Roman" w:cs="Times New Roman"/>
          <w:i/>
          <w:iCs/>
          <w:color w:val="000000" w:themeColor="text1"/>
          <w:sz w:val="24"/>
          <w:szCs w:val="24"/>
        </w:rPr>
        <w:t>Vespa</w:t>
      </w:r>
      <w:r w:rsidR="00C4778E" w:rsidRPr="00435E95">
        <w:rPr>
          <w:rFonts w:ascii="Times New Roman" w:hAnsi="Times New Roman" w:cs="Times New Roman"/>
          <w:i/>
          <w:iCs/>
          <w:color w:val="000000" w:themeColor="text1"/>
          <w:sz w:val="24"/>
          <w:szCs w:val="24"/>
        </w:rPr>
        <w:t xml:space="preserve"> </w:t>
      </w:r>
      <w:proofErr w:type="spellStart"/>
      <w:r w:rsidR="006B73FC" w:rsidRPr="00435E95">
        <w:rPr>
          <w:rFonts w:ascii="Times New Roman" w:hAnsi="Times New Roman" w:cs="Times New Roman"/>
          <w:i/>
          <w:iCs/>
          <w:color w:val="000000" w:themeColor="text1"/>
          <w:sz w:val="24"/>
          <w:szCs w:val="24"/>
        </w:rPr>
        <w:t>velutina</w:t>
      </w:r>
      <w:proofErr w:type="spellEnd"/>
      <w:r w:rsidR="006B73FC" w:rsidRPr="006B73FC">
        <w:rPr>
          <w:rFonts w:ascii="Times New Roman" w:hAnsi="Times New Roman" w:cs="Times New Roman"/>
          <w:color w:val="000000" w:themeColor="text1"/>
          <w:sz w:val="24"/>
          <w:szCs w:val="24"/>
        </w:rPr>
        <w:t xml:space="preserve">) as a predator of fall armyworm was </w:t>
      </w:r>
      <w:r w:rsidR="006B73FC" w:rsidRPr="00862763">
        <w:rPr>
          <w:rFonts w:ascii="Times New Roman" w:hAnsi="Times New Roman" w:cs="Times New Roman"/>
          <w:color w:val="000000" w:themeColor="text1"/>
          <w:sz w:val="24"/>
          <w:szCs w:val="24"/>
          <w:highlight w:val="yellow"/>
        </w:rPr>
        <w:t xml:space="preserve">also </w:t>
      </w:r>
      <w:r w:rsidR="00EC0ABC" w:rsidRPr="00862763">
        <w:rPr>
          <w:rFonts w:ascii="Times New Roman" w:hAnsi="Times New Roman" w:cs="Times New Roman"/>
          <w:color w:val="000000" w:themeColor="text1"/>
          <w:sz w:val="24"/>
          <w:szCs w:val="24"/>
          <w:highlight w:val="yellow"/>
        </w:rPr>
        <w:t xml:space="preserve">observed. </w:t>
      </w:r>
      <w:r w:rsidR="002E4789" w:rsidRPr="00862763">
        <w:rPr>
          <w:rFonts w:ascii="Times New Roman" w:hAnsi="Times New Roman" w:cs="Times New Roman"/>
          <w:color w:val="000000" w:themeColor="text1"/>
          <w:sz w:val="24"/>
          <w:szCs w:val="24"/>
          <w:highlight w:val="yellow"/>
        </w:rPr>
        <w:t>T</w:t>
      </w:r>
      <w:r w:rsidR="002E4789">
        <w:rPr>
          <w:rFonts w:ascii="Times New Roman" w:hAnsi="Times New Roman" w:cs="Times New Roman"/>
          <w:color w:val="000000" w:themeColor="text1"/>
          <w:sz w:val="24"/>
          <w:szCs w:val="24"/>
        </w:rPr>
        <w:t>hus,</w:t>
      </w:r>
      <w:r w:rsidR="00834F83">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fall</w:t>
      </w:r>
      <w:r w:rsidR="00521823"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armyworm infestation, particularly in maize, with minor infestations observed in chilli,</w:t>
      </w:r>
      <w:r w:rsidR="001E77DA"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cabbage and sugarcane</w:t>
      </w:r>
      <w:r w:rsidR="002E4789">
        <w:rPr>
          <w:rFonts w:ascii="Times New Roman" w:hAnsi="Times New Roman" w:cs="Times New Roman"/>
          <w:color w:val="000000" w:themeColor="text1"/>
          <w:sz w:val="24"/>
          <w:szCs w:val="24"/>
        </w:rPr>
        <w:t xml:space="preserve"> and i</w:t>
      </w:r>
      <w:r w:rsidR="00CF56F0" w:rsidRPr="00F51D77">
        <w:rPr>
          <w:rFonts w:ascii="Times New Roman" w:hAnsi="Times New Roman" w:cs="Times New Roman"/>
          <w:color w:val="000000" w:themeColor="text1"/>
          <w:sz w:val="24"/>
          <w:szCs w:val="24"/>
        </w:rPr>
        <w:t>n the maize ecosystem, ten natural enemies, comprising</w:t>
      </w:r>
      <w:r w:rsidR="001E77DA" w:rsidRPr="00F51D77">
        <w:rPr>
          <w:rFonts w:ascii="Times New Roman" w:hAnsi="Times New Roman" w:cs="Times New Roman"/>
          <w:color w:val="000000" w:themeColor="text1"/>
          <w:sz w:val="24"/>
          <w:szCs w:val="24"/>
        </w:rPr>
        <w:t xml:space="preserve"> </w:t>
      </w:r>
      <w:r w:rsidR="00CF56F0" w:rsidRPr="00F51D77">
        <w:rPr>
          <w:rFonts w:ascii="Times New Roman" w:hAnsi="Times New Roman" w:cs="Times New Roman"/>
          <w:color w:val="000000" w:themeColor="text1"/>
          <w:sz w:val="24"/>
          <w:szCs w:val="24"/>
        </w:rPr>
        <w:t xml:space="preserve">predators and </w:t>
      </w:r>
      <w:proofErr w:type="spellStart"/>
      <w:r w:rsidR="00CF56F0" w:rsidRPr="00F51D77">
        <w:rPr>
          <w:rFonts w:ascii="Times New Roman" w:hAnsi="Times New Roman" w:cs="Times New Roman"/>
          <w:color w:val="000000" w:themeColor="text1"/>
          <w:sz w:val="24"/>
          <w:szCs w:val="24"/>
        </w:rPr>
        <w:t>parasitoids</w:t>
      </w:r>
      <w:proofErr w:type="spellEnd"/>
      <w:r w:rsidR="00CF56F0" w:rsidRPr="00F51D77">
        <w:rPr>
          <w:rFonts w:ascii="Times New Roman" w:hAnsi="Times New Roman" w:cs="Times New Roman"/>
          <w:color w:val="000000" w:themeColor="text1"/>
          <w:sz w:val="24"/>
          <w:szCs w:val="24"/>
        </w:rPr>
        <w:t xml:space="preserve"> of fall armyworm, were identified.</w:t>
      </w:r>
    </w:p>
    <w:p w14:paraId="282EC4D5" w14:textId="77777777" w:rsidR="007A653E" w:rsidRPr="00F51D77" w:rsidRDefault="007A653E" w:rsidP="00F51D77">
      <w:pPr>
        <w:pStyle w:val="NoSpacing"/>
        <w:spacing w:line="360" w:lineRule="auto"/>
        <w:jc w:val="both"/>
        <w:rPr>
          <w:rFonts w:ascii="Times New Roman" w:hAnsi="Times New Roman" w:cs="Times New Roman"/>
          <w:color w:val="000000" w:themeColor="text1"/>
          <w:sz w:val="24"/>
          <w:szCs w:val="24"/>
        </w:rPr>
      </w:pPr>
    </w:p>
    <w:p w14:paraId="30D8DA76" w14:textId="3C9255B9" w:rsidR="0090041F" w:rsidRPr="00F51D77" w:rsidRDefault="004C4F06" w:rsidP="00F51D77">
      <w:pPr>
        <w:spacing w:line="360" w:lineRule="auto"/>
        <w:ind w:left="0"/>
        <w:jc w:val="both"/>
        <w:rPr>
          <w:rFonts w:ascii="Times New Roman" w:hAnsi="Times New Roman" w:cs="Times New Roman"/>
          <w:b/>
          <w:bCs/>
          <w:color w:val="000000" w:themeColor="text1"/>
          <w:sz w:val="24"/>
          <w:szCs w:val="24"/>
        </w:rPr>
      </w:pPr>
      <w:r w:rsidRPr="00F51D77">
        <w:rPr>
          <w:rFonts w:ascii="Times New Roman" w:hAnsi="Times New Roman" w:cs="Times New Roman"/>
        </w:rPr>
        <w:t xml:space="preserve"> </w:t>
      </w:r>
      <w:r w:rsidR="00046F6C" w:rsidRPr="00F51D77">
        <w:rPr>
          <w:rFonts w:ascii="Times New Roman" w:hAnsi="Times New Roman" w:cs="Times New Roman"/>
          <w:b/>
          <w:bCs/>
          <w:color w:val="000000" w:themeColor="text1"/>
          <w:sz w:val="24"/>
          <w:szCs w:val="24"/>
        </w:rPr>
        <w:t>Keywords:</w:t>
      </w:r>
      <w:r w:rsidRPr="00F51D77">
        <w:rPr>
          <w:rFonts w:ascii="Times New Roman" w:hAnsi="Times New Roman" w:cs="Times New Roman"/>
          <w:i/>
          <w:iCs/>
          <w:color w:val="000000" w:themeColor="text1"/>
          <w:sz w:val="24"/>
          <w:szCs w:val="24"/>
        </w:rPr>
        <w:t xml:space="preserve"> </w:t>
      </w:r>
      <w:proofErr w:type="spellStart"/>
      <w:r w:rsidR="00834F83" w:rsidRPr="00834F83">
        <w:rPr>
          <w:rFonts w:ascii="Times New Roman" w:hAnsi="Times New Roman" w:cs="Times New Roman"/>
          <w:i/>
          <w:iCs/>
          <w:color w:val="000000" w:themeColor="text1"/>
          <w:sz w:val="24"/>
          <w:szCs w:val="24"/>
        </w:rPr>
        <w:t>Spodoptera</w:t>
      </w:r>
      <w:proofErr w:type="spellEnd"/>
      <w:r w:rsidR="00834F83" w:rsidRPr="00834F83">
        <w:rPr>
          <w:rFonts w:ascii="Times New Roman" w:hAnsi="Times New Roman" w:cs="Times New Roman"/>
          <w:i/>
          <w:iCs/>
          <w:color w:val="000000" w:themeColor="text1"/>
          <w:sz w:val="24"/>
          <w:szCs w:val="24"/>
        </w:rPr>
        <w:t xml:space="preserve"> </w:t>
      </w:r>
      <w:proofErr w:type="spellStart"/>
      <w:r w:rsidR="00834F83" w:rsidRPr="00834F83">
        <w:rPr>
          <w:rFonts w:ascii="Times New Roman" w:hAnsi="Times New Roman" w:cs="Times New Roman"/>
          <w:i/>
          <w:iCs/>
          <w:color w:val="000000" w:themeColor="text1"/>
          <w:sz w:val="24"/>
          <w:szCs w:val="24"/>
        </w:rPr>
        <w:t>frugiperda</w:t>
      </w:r>
      <w:proofErr w:type="spellEnd"/>
      <w:r w:rsidR="00834F83" w:rsidRPr="00834F83">
        <w:rPr>
          <w:rFonts w:ascii="Times New Roman" w:hAnsi="Times New Roman" w:cs="Times New Roman"/>
          <w:i/>
          <w:iCs/>
          <w:color w:val="000000" w:themeColor="text1"/>
          <w:sz w:val="24"/>
          <w:szCs w:val="24"/>
        </w:rPr>
        <w:t xml:space="preserve">, Host range, Natural enemies, </w:t>
      </w:r>
      <w:r w:rsidR="00AD24CA">
        <w:rPr>
          <w:rFonts w:ascii="Times New Roman" w:hAnsi="Times New Roman" w:cs="Times New Roman"/>
          <w:i/>
          <w:iCs/>
          <w:color w:val="000000" w:themeColor="text1"/>
          <w:sz w:val="24"/>
          <w:szCs w:val="24"/>
        </w:rPr>
        <w:t>Maize</w:t>
      </w:r>
      <w:r w:rsidR="0093524E">
        <w:rPr>
          <w:rFonts w:ascii="Times New Roman" w:hAnsi="Times New Roman" w:cs="Times New Roman"/>
          <w:i/>
          <w:iCs/>
          <w:color w:val="000000" w:themeColor="text1"/>
          <w:sz w:val="24"/>
          <w:szCs w:val="24"/>
        </w:rPr>
        <w:t xml:space="preserve"> and </w:t>
      </w:r>
      <w:proofErr w:type="spellStart"/>
      <w:r w:rsidR="0093524E">
        <w:rPr>
          <w:rFonts w:ascii="Times New Roman" w:hAnsi="Times New Roman" w:cs="Times New Roman"/>
          <w:i/>
          <w:iCs/>
          <w:color w:val="000000" w:themeColor="text1"/>
          <w:sz w:val="24"/>
          <w:szCs w:val="24"/>
        </w:rPr>
        <w:t>Parasitoids</w:t>
      </w:r>
      <w:proofErr w:type="spellEnd"/>
      <w:r w:rsidR="0093524E">
        <w:rPr>
          <w:rFonts w:ascii="Times New Roman" w:hAnsi="Times New Roman" w:cs="Times New Roman"/>
          <w:i/>
          <w:iCs/>
          <w:color w:val="000000" w:themeColor="text1"/>
          <w:sz w:val="24"/>
          <w:szCs w:val="24"/>
        </w:rPr>
        <w:t>.</w:t>
      </w:r>
    </w:p>
    <w:p w14:paraId="1C146D37" w14:textId="64AF36DE" w:rsidR="00330348" w:rsidRPr="008F44A3" w:rsidRDefault="007F2C64" w:rsidP="00483B7A">
      <w:pPr>
        <w:spacing w:line="360" w:lineRule="auto"/>
        <w:ind w:left="142" w:right="208"/>
        <w:jc w:val="both"/>
        <w:rPr>
          <w:rFonts w:ascii="Times New Roman" w:hAnsi="Times New Roman" w:cs="Times New Roman"/>
          <w:b/>
          <w:bCs/>
          <w:color w:val="000000" w:themeColor="text1"/>
          <w:sz w:val="24"/>
          <w:szCs w:val="24"/>
        </w:rPr>
      </w:pPr>
      <w:r w:rsidRPr="008F44A3">
        <w:rPr>
          <w:rFonts w:ascii="Times New Roman" w:hAnsi="Times New Roman" w:cs="Times New Roman"/>
          <w:b/>
          <w:bCs/>
          <w:color w:val="000000" w:themeColor="text1"/>
          <w:sz w:val="24"/>
          <w:szCs w:val="24"/>
        </w:rPr>
        <w:t xml:space="preserve">Introduction </w:t>
      </w:r>
    </w:p>
    <w:p w14:paraId="7EADAE2A" w14:textId="3BD2F44B" w:rsidR="000D456F" w:rsidRDefault="007A653E" w:rsidP="009965F6">
      <w:pPr>
        <w:spacing w:after="0" w:line="360" w:lineRule="auto"/>
        <w:ind w:left="0" w:right="0"/>
        <w:jc w:val="both"/>
        <w:rPr>
          <w:rFonts w:ascii="Times New Roman" w:eastAsia="Times New Roman" w:hAnsi="Times New Roman" w:cs="Times New Roman"/>
          <w:sz w:val="24"/>
          <w:szCs w:val="24"/>
          <w:lang w:eastAsia="en-IN"/>
        </w:rPr>
      </w:pPr>
      <w:r w:rsidRPr="00862763">
        <w:rPr>
          <w:rFonts w:ascii="Cambria" w:hAnsi="Cambria"/>
          <w:color w:val="1B1B1B"/>
          <w:sz w:val="24"/>
          <w:szCs w:val="28"/>
          <w:highlight w:val="yellow"/>
          <w:shd w:val="clear" w:color="auto" w:fill="FFFFFF"/>
        </w:rPr>
        <w:t xml:space="preserve">Natural enemies, </w:t>
      </w:r>
      <w:proofErr w:type="spellStart"/>
      <w:r w:rsidRPr="00862763">
        <w:rPr>
          <w:rFonts w:ascii="Cambria" w:hAnsi="Cambria"/>
          <w:color w:val="1B1B1B"/>
          <w:sz w:val="24"/>
          <w:szCs w:val="28"/>
          <w:highlight w:val="yellow"/>
          <w:shd w:val="clear" w:color="auto" w:fill="FFFFFF"/>
        </w:rPr>
        <w:t>parasitoids</w:t>
      </w:r>
      <w:proofErr w:type="spellEnd"/>
      <w:r w:rsidRPr="00862763">
        <w:rPr>
          <w:rFonts w:ascii="Cambria" w:hAnsi="Cambria"/>
          <w:color w:val="1B1B1B"/>
          <w:sz w:val="24"/>
          <w:szCs w:val="28"/>
          <w:highlight w:val="yellow"/>
          <w:shd w:val="clear" w:color="auto" w:fill="FFFFFF"/>
        </w:rPr>
        <w:t xml:space="preserve">, entomopathogenic fungi, bacteria, viruses, nematodes, as well as predators constitute an immense resource that could offer additional value outside farmed areas by following the pests even in the wild. They are central to the </w:t>
      </w:r>
      <w:r w:rsidRPr="00862763">
        <w:rPr>
          <w:rFonts w:ascii="Cambria" w:hAnsi="Cambria"/>
          <w:color w:val="1B1B1B"/>
          <w:sz w:val="24"/>
          <w:szCs w:val="28"/>
          <w:highlight w:val="yellow"/>
          <w:shd w:val="clear" w:color="auto" w:fill="FFFFFF"/>
        </w:rPr>
        <w:lastRenderedPageBreak/>
        <w:t>development of integrated pest management (IPM) systems</w:t>
      </w:r>
      <w:r>
        <w:rPr>
          <w:rFonts w:ascii="Cambria" w:hAnsi="Cambria"/>
          <w:color w:val="1B1B1B"/>
          <w:sz w:val="24"/>
          <w:szCs w:val="28"/>
          <w:highlight w:val="yellow"/>
          <w:shd w:val="clear" w:color="auto" w:fill="FFFFFF"/>
        </w:rPr>
        <w:t xml:space="preserve"> </w:t>
      </w:r>
      <w:r w:rsidRPr="00910925">
        <w:rPr>
          <w:rFonts w:ascii="Cambria" w:hAnsi="Cambria"/>
          <w:color w:val="1B1B1B"/>
          <w:sz w:val="24"/>
          <w:szCs w:val="28"/>
          <w:highlight w:val="yellow"/>
          <w:shd w:val="clear" w:color="auto" w:fill="FFFFFF"/>
        </w:rPr>
        <w:t>(</w:t>
      </w:r>
      <w:proofErr w:type="spellStart"/>
      <w:r w:rsidRPr="00862763">
        <w:rPr>
          <w:rStyle w:val="HTMLCite"/>
          <w:rFonts w:ascii="Cambria" w:hAnsi="Cambria"/>
          <w:i w:val="0"/>
          <w:iCs w:val="0"/>
          <w:color w:val="1B1B1B"/>
          <w:sz w:val="26"/>
          <w:szCs w:val="26"/>
          <w:highlight w:val="yellow"/>
        </w:rPr>
        <w:t>Abang</w:t>
      </w:r>
      <w:proofErr w:type="spellEnd"/>
      <w:r w:rsidRPr="00862763">
        <w:rPr>
          <w:rStyle w:val="HTMLCite"/>
          <w:rFonts w:ascii="Cambria" w:hAnsi="Cambria"/>
          <w:i w:val="0"/>
          <w:iCs w:val="0"/>
          <w:color w:val="1B1B1B"/>
          <w:sz w:val="26"/>
          <w:szCs w:val="26"/>
          <w:highlight w:val="yellow"/>
        </w:rPr>
        <w:t xml:space="preserve"> et al., 2020</w:t>
      </w:r>
      <w:r w:rsidRPr="00910925">
        <w:rPr>
          <w:rFonts w:ascii="Cambria" w:hAnsi="Cambria"/>
          <w:color w:val="1B1B1B"/>
          <w:sz w:val="24"/>
          <w:szCs w:val="28"/>
          <w:highlight w:val="yellow"/>
          <w:shd w:val="clear" w:color="auto" w:fill="FFFFFF"/>
        </w:rPr>
        <w:t>)</w:t>
      </w:r>
      <w:r w:rsidRPr="00862763">
        <w:rPr>
          <w:rFonts w:ascii="Cambria" w:hAnsi="Cambria"/>
          <w:color w:val="1B1B1B"/>
          <w:sz w:val="24"/>
          <w:szCs w:val="28"/>
          <w:highlight w:val="yellow"/>
          <w:shd w:val="clear" w:color="auto" w:fill="FFFFFF"/>
        </w:rPr>
        <w:t>.</w:t>
      </w:r>
      <w:r w:rsidRPr="00862763">
        <w:rPr>
          <w:rFonts w:ascii="Cambria" w:hAnsi="Cambria"/>
          <w:color w:val="1B1B1B"/>
          <w:sz w:val="24"/>
          <w:szCs w:val="28"/>
          <w:shd w:val="clear" w:color="auto" w:fill="FFFFFF"/>
        </w:rPr>
        <w:t xml:space="preserve"> </w:t>
      </w:r>
      <w:r w:rsidR="009F24FC" w:rsidRPr="009F24FC">
        <w:rPr>
          <w:rFonts w:ascii="Times New Roman" w:eastAsia="Times New Roman" w:hAnsi="Times New Roman" w:cs="Times New Roman"/>
          <w:sz w:val="24"/>
          <w:szCs w:val="24"/>
          <w:lang w:eastAsia="en-IN"/>
        </w:rPr>
        <w:t>Maize (</w:t>
      </w:r>
      <w:proofErr w:type="spellStart"/>
      <w:r w:rsidR="009F24FC" w:rsidRPr="00CA2479">
        <w:rPr>
          <w:rFonts w:ascii="Times New Roman" w:eastAsia="Times New Roman" w:hAnsi="Times New Roman" w:cs="Times New Roman"/>
          <w:i/>
          <w:iCs/>
          <w:sz w:val="24"/>
          <w:szCs w:val="24"/>
          <w:lang w:eastAsia="en-IN"/>
        </w:rPr>
        <w:t>Zea</w:t>
      </w:r>
      <w:proofErr w:type="spellEnd"/>
      <w:r w:rsidR="009F24FC" w:rsidRPr="00CA2479">
        <w:rPr>
          <w:rFonts w:ascii="Times New Roman" w:eastAsia="Times New Roman" w:hAnsi="Times New Roman" w:cs="Times New Roman"/>
          <w:i/>
          <w:iCs/>
          <w:sz w:val="24"/>
          <w:szCs w:val="24"/>
          <w:lang w:eastAsia="en-IN"/>
        </w:rPr>
        <w:t xml:space="preserve"> mays</w:t>
      </w:r>
      <w:r w:rsidR="009F24FC" w:rsidRPr="009F24FC">
        <w:rPr>
          <w:rFonts w:ascii="Times New Roman" w:eastAsia="Times New Roman" w:hAnsi="Times New Roman" w:cs="Times New Roman"/>
          <w:sz w:val="24"/>
          <w:szCs w:val="24"/>
          <w:lang w:eastAsia="en-IN"/>
        </w:rPr>
        <w:t xml:space="preserve"> L</w:t>
      </w:r>
      <w:r w:rsidR="009F24FC" w:rsidRPr="00862763">
        <w:rPr>
          <w:rFonts w:ascii="Times New Roman" w:eastAsia="Times New Roman" w:hAnsi="Times New Roman" w:cs="Times New Roman"/>
          <w:sz w:val="24"/>
          <w:szCs w:val="24"/>
          <w:highlight w:val="yellow"/>
          <w:lang w:eastAsia="en-IN"/>
        </w:rPr>
        <w:t>.)</w:t>
      </w:r>
      <w:r w:rsidR="00910925" w:rsidRPr="00862763">
        <w:rPr>
          <w:rFonts w:ascii="Times New Roman" w:eastAsia="Times New Roman" w:hAnsi="Times New Roman" w:cs="Times New Roman"/>
          <w:sz w:val="24"/>
          <w:szCs w:val="24"/>
          <w:highlight w:val="yellow"/>
          <w:lang w:eastAsia="en-IN"/>
        </w:rPr>
        <w:t>,</w:t>
      </w:r>
      <w:r w:rsidR="00A84096" w:rsidRPr="00862763">
        <w:rPr>
          <w:rFonts w:ascii="Times New Roman" w:eastAsia="Times New Roman" w:hAnsi="Times New Roman" w:cs="Times New Roman"/>
          <w:sz w:val="24"/>
          <w:szCs w:val="24"/>
          <w:highlight w:val="yellow"/>
          <w:lang w:eastAsia="en-IN"/>
        </w:rPr>
        <w:t xml:space="preserve"> considered the ‘Queen of Cereals’ is </w:t>
      </w:r>
      <w:r w:rsidR="009F24FC" w:rsidRPr="00862763">
        <w:rPr>
          <w:rFonts w:ascii="Times New Roman" w:eastAsia="Times New Roman" w:hAnsi="Times New Roman" w:cs="Times New Roman"/>
          <w:sz w:val="24"/>
          <w:szCs w:val="24"/>
          <w:highlight w:val="yellow"/>
          <w:lang w:eastAsia="en-IN"/>
        </w:rPr>
        <w:t>the second</w:t>
      </w:r>
      <w:r w:rsidR="009F24FC" w:rsidRPr="009F24FC">
        <w:rPr>
          <w:rFonts w:ascii="Times New Roman" w:eastAsia="Times New Roman" w:hAnsi="Times New Roman" w:cs="Times New Roman"/>
          <w:sz w:val="24"/>
          <w:szCs w:val="24"/>
          <w:lang w:eastAsia="en-IN"/>
        </w:rPr>
        <w:t xml:space="preserve"> major cereal crop, cultivated in approximately 165 countries on an average area of about 190 million hectares (</w:t>
      </w:r>
      <w:proofErr w:type="spellStart"/>
      <w:r w:rsidR="009F24FC" w:rsidRPr="009F24FC">
        <w:rPr>
          <w:rFonts w:ascii="Times New Roman" w:eastAsia="Times New Roman" w:hAnsi="Times New Roman" w:cs="Times New Roman"/>
          <w:sz w:val="24"/>
          <w:szCs w:val="24"/>
          <w:lang w:eastAsia="en-IN"/>
        </w:rPr>
        <w:t>Badhai</w:t>
      </w:r>
      <w:proofErr w:type="spellEnd"/>
      <w:r w:rsidR="009F24FC" w:rsidRPr="009F24FC">
        <w:rPr>
          <w:rFonts w:ascii="Times New Roman" w:eastAsia="Times New Roman" w:hAnsi="Times New Roman" w:cs="Times New Roman"/>
          <w:sz w:val="24"/>
          <w:szCs w:val="24"/>
          <w:lang w:eastAsia="en-IN"/>
        </w:rPr>
        <w:t xml:space="preserve"> </w:t>
      </w:r>
      <w:r w:rsidR="009F24FC" w:rsidRPr="00CA2479">
        <w:rPr>
          <w:rFonts w:ascii="Times New Roman" w:eastAsia="Times New Roman" w:hAnsi="Times New Roman" w:cs="Times New Roman"/>
          <w:i/>
          <w:iCs/>
          <w:sz w:val="24"/>
          <w:szCs w:val="24"/>
          <w:lang w:eastAsia="en-IN"/>
        </w:rPr>
        <w:t>et al</w:t>
      </w:r>
      <w:r w:rsidR="009F24FC" w:rsidRPr="009F24FC">
        <w:rPr>
          <w:rFonts w:ascii="Times New Roman" w:eastAsia="Times New Roman" w:hAnsi="Times New Roman" w:cs="Times New Roman"/>
          <w:sz w:val="24"/>
          <w:szCs w:val="24"/>
          <w:lang w:eastAsia="en-IN"/>
        </w:rPr>
        <w:t xml:space="preserve">., 2020). </w:t>
      </w:r>
      <w:r w:rsidR="00F94679">
        <w:rPr>
          <w:rFonts w:ascii="Times New Roman" w:eastAsia="Times New Roman" w:hAnsi="Times New Roman" w:cs="Times New Roman"/>
          <w:sz w:val="24"/>
          <w:szCs w:val="24"/>
          <w:lang w:eastAsia="en-IN"/>
        </w:rPr>
        <w:t xml:space="preserve">It </w:t>
      </w:r>
      <w:r w:rsidR="009F24FC" w:rsidRPr="009F24FC">
        <w:rPr>
          <w:rFonts w:ascii="Times New Roman" w:eastAsia="Times New Roman" w:hAnsi="Times New Roman" w:cs="Times New Roman"/>
          <w:sz w:val="24"/>
          <w:szCs w:val="24"/>
          <w:lang w:eastAsia="en-IN"/>
        </w:rPr>
        <w:t xml:space="preserve">acts as a raw material for various industrial products such as oil, seed, starch, protein, breweries, pharmaceuticals, cosmetics, etc. (Shah </w:t>
      </w:r>
      <w:r w:rsidR="009F24FC" w:rsidRPr="00A84096">
        <w:rPr>
          <w:rFonts w:ascii="Times New Roman" w:eastAsia="Times New Roman" w:hAnsi="Times New Roman" w:cs="Times New Roman"/>
          <w:i/>
          <w:iCs/>
          <w:sz w:val="24"/>
          <w:szCs w:val="24"/>
          <w:lang w:eastAsia="en-IN"/>
        </w:rPr>
        <w:t>et al</w:t>
      </w:r>
      <w:r w:rsidR="009F24FC" w:rsidRPr="009F24FC">
        <w:rPr>
          <w:rFonts w:ascii="Times New Roman" w:eastAsia="Times New Roman" w:hAnsi="Times New Roman" w:cs="Times New Roman"/>
          <w:sz w:val="24"/>
          <w:szCs w:val="24"/>
          <w:lang w:eastAsia="en-IN"/>
        </w:rPr>
        <w:t>., 2016). India ranks as the fifth leading producer of maize globally, contributing approximately 2.59 per cent to the global food grain production</w:t>
      </w:r>
      <w:r w:rsidR="00C92E5D">
        <w:rPr>
          <w:rFonts w:ascii="Times New Roman" w:eastAsia="Times New Roman" w:hAnsi="Times New Roman" w:cs="Times New Roman"/>
          <w:sz w:val="24"/>
          <w:szCs w:val="24"/>
          <w:lang w:eastAsia="en-IN"/>
        </w:rPr>
        <w:t xml:space="preserve">. </w:t>
      </w:r>
      <w:r w:rsidR="00F74106">
        <w:rPr>
          <w:rFonts w:ascii="Times New Roman" w:eastAsia="Times New Roman" w:hAnsi="Times New Roman" w:cs="Times New Roman"/>
          <w:sz w:val="24"/>
          <w:szCs w:val="24"/>
          <w:lang w:eastAsia="en-IN"/>
        </w:rPr>
        <w:t>Maize</w:t>
      </w:r>
      <w:r w:rsidR="009F24FC" w:rsidRPr="009F24FC">
        <w:rPr>
          <w:rFonts w:ascii="Times New Roman" w:eastAsia="Times New Roman" w:hAnsi="Times New Roman" w:cs="Times New Roman"/>
          <w:sz w:val="24"/>
          <w:szCs w:val="24"/>
          <w:lang w:eastAsia="en-IN"/>
        </w:rPr>
        <w:t xml:space="preserve"> cultivation is widespread in Jammu and Kashmir, and is being grown in various regions</w:t>
      </w:r>
      <w:r w:rsidR="00910925">
        <w:rPr>
          <w:rFonts w:ascii="Times New Roman" w:eastAsia="Times New Roman" w:hAnsi="Times New Roman" w:cs="Times New Roman"/>
          <w:sz w:val="24"/>
          <w:szCs w:val="24"/>
          <w:lang w:eastAsia="en-IN"/>
        </w:rPr>
        <w:t>,</w:t>
      </w:r>
      <w:r w:rsidR="009F24FC" w:rsidRPr="009F24FC">
        <w:rPr>
          <w:rFonts w:ascii="Times New Roman" w:eastAsia="Times New Roman" w:hAnsi="Times New Roman" w:cs="Times New Roman"/>
          <w:sz w:val="24"/>
          <w:szCs w:val="24"/>
          <w:lang w:eastAsia="en-IN"/>
        </w:rPr>
        <w:t xml:space="preserve"> </w:t>
      </w:r>
      <w:r w:rsidR="009F24FC" w:rsidRPr="00862763">
        <w:rPr>
          <w:rFonts w:ascii="Times New Roman" w:eastAsia="Times New Roman" w:hAnsi="Times New Roman" w:cs="Times New Roman"/>
          <w:sz w:val="24"/>
          <w:szCs w:val="24"/>
          <w:highlight w:val="yellow"/>
          <w:lang w:eastAsia="en-IN"/>
        </w:rPr>
        <w:t xml:space="preserve">including Kandi, </w:t>
      </w:r>
      <w:proofErr w:type="spellStart"/>
      <w:r w:rsidR="009F24FC" w:rsidRPr="00862763">
        <w:rPr>
          <w:rFonts w:ascii="Times New Roman" w:eastAsia="Times New Roman" w:hAnsi="Times New Roman" w:cs="Times New Roman"/>
          <w:sz w:val="24"/>
          <w:szCs w:val="24"/>
          <w:highlight w:val="yellow"/>
          <w:lang w:eastAsia="en-IN"/>
        </w:rPr>
        <w:t>Karewa</w:t>
      </w:r>
      <w:proofErr w:type="spellEnd"/>
      <w:r w:rsidR="009F24FC" w:rsidRPr="00862763">
        <w:rPr>
          <w:rFonts w:ascii="Times New Roman" w:eastAsia="Times New Roman" w:hAnsi="Times New Roman" w:cs="Times New Roman"/>
          <w:sz w:val="24"/>
          <w:szCs w:val="24"/>
          <w:highlight w:val="yellow"/>
          <w:lang w:eastAsia="en-IN"/>
        </w:rPr>
        <w:t xml:space="preserve">, and Plain areas. Maize serves not only as the staple food but also plays a pivotal role </w:t>
      </w:r>
      <w:r w:rsidR="00910925" w:rsidRPr="00862763">
        <w:rPr>
          <w:rFonts w:ascii="Times New Roman" w:eastAsia="Times New Roman" w:hAnsi="Times New Roman" w:cs="Times New Roman"/>
          <w:sz w:val="24"/>
          <w:szCs w:val="24"/>
          <w:highlight w:val="yellow"/>
          <w:lang w:eastAsia="en-IN"/>
        </w:rPr>
        <w:t xml:space="preserve">in the </w:t>
      </w:r>
      <w:r w:rsidR="009F24FC" w:rsidRPr="00862763">
        <w:rPr>
          <w:rFonts w:ascii="Times New Roman" w:eastAsia="Times New Roman" w:hAnsi="Times New Roman" w:cs="Times New Roman"/>
          <w:sz w:val="24"/>
          <w:szCs w:val="24"/>
          <w:highlight w:val="yellow"/>
          <w:lang w:eastAsia="en-IN"/>
        </w:rPr>
        <w:t>livelihood</w:t>
      </w:r>
      <w:r w:rsidR="009F24FC" w:rsidRPr="009F24FC">
        <w:rPr>
          <w:rFonts w:ascii="Times New Roman" w:eastAsia="Times New Roman" w:hAnsi="Times New Roman" w:cs="Times New Roman"/>
          <w:sz w:val="24"/>
          <w:szCs w:val="24"/>
          <w:lang w:eastAsia="en-IN"/>
        </w:rPr>
        <w:t xml:space="preserve"> for subsistence for communities such as the Gujjars and </w:t>
      </w:r>
      <w:proofErr w:type="spellStart"/>
      <w:r w:rsidR="009F24FC" w:rsidRPr="009F24FC">
        <w:rPr>
          <w:rFonts w:ascii="Times New Roman" w:eastAsia="Times New Roman" w:hAnsi="Times New Roman" w:cs="Times New Roman"/>
          <w:sz w:val="24"/>
          <w:szCs w:val="24"/>
          <w:lang w:eastAsia="en-IN"/>
        </w:rPr>
        <w:t>Bakarwals</w:t>
      </w:r>
      <w:proofErr w:type="spellEnd"/>
      <w:r w:rsidR="009F24FC" w:rsidRPr="009F24FC">
        <w:rPr>
          <w:rFonts w:ascii="Times New Roman" w:eastAsia="Times New Roman" w:hAnsi="Times New Roman" w:cs="Times New Roman"/>
          <w:sz w:val="24"/>
          <w:szCs w:val="24"/>
          <w:lang w:eastAsia="en-IN"/>
        </w:rPr>
        <w:t xml:space="preserve">, who reside in the </w:t>
      </w:r>
      <w:proofErr w:type="spellStart"/>
      <w:r w:rsidR="009F24FC" w:rsidRPr="009F24FC">
        <w:rPr>
          <w:rFonts w:ascii="Times New Roman" w:eastAsia="Times New Roman" w:hAnsi="Times New Roman" w:cs="Times New Roman"/>
          <w:sz w:val="24"/>
          <w:szCs w:val="24"/>
          <w:lang w:eastAsia="en-IN"/>
        </w:rPr>
        <w:t>kandi</w:t>
      </w:r>
      <w:proofErr w:type="spellEnd"/>
      <w:r w:rsidR="009F24FC" w:rsidRPr="009F24FC">
        <w:rPr>
          <w:rFonts w:ascii="Times New Roman" w:eastAsia="Times New Roman" w:hAnsi="Times New Roman" w:cs="Times New Roman"/>
          <w:sz w:val="24"/>
          <w:szCs w:val="24"/>
          <w:lang w:eastAsia="en-IN"/>
        </w:rPr>
        <w:t xml:space="preserve"> and hilly areas of the region (Baba </w:t>
      </w:r>
      <w:r w:rsidR="009F24FC" w:rsidRPr="007D1083">
        <w:rPr>
          <w:rFonts w:ascii="Times New Roman" w:eastAsia="Times New Roman" w:hAnsi="Times New Roman" w:cs="Times New Roman"/>
          <w:i/>
          <w:iCs/>
          <w:sz w:val="24"/>
          <w:szCs w:val="24"/>
          <w:lang w:eastAsia="en-IN"/>
        </w:rPr>
        <w:t>et al</w:t>
      </w:r>
      <w:r w:rsidR="009F24FC" w:rsidRPr="009F24FC">
        <w:rPr>
          <w:rFonts w:ascii="Times New Roman" w:eastAsia="Times New Roman" w:hAnsi="Times New Roman" w:cs="Times New Roman"/>
          <w:sz w:val="24"/>
          <w:szCs w:val="24"/>
          <w:lang w:eastAsia="en-IN"/>
        </w:rPr>
        <w:t xml:space="preserve">., 2019). </w:t>
      </w:r>
    </w:p>
    <w:p w14:paraId="5F9682D0" w14:textId="26F2A6EE" w:rsidR="002D4F9C" w:rsidRPr="002D4F9C" w:rsidRDefault="009F24FC" w:rsidP="009965F6">
      <w:pPr>
        <w:spacing w:line="360" w:lineRule="auto"/>
        <w:ind w:left="0" w:right="-22"/>
        <w:jc w:val="both"/>
        <w:rPr>
          <w:rFonts w:ascii="Times New Roman" w:hAnsi="Times New Roman" w:cs="Times New Roman"/>
        </w:rPr>
      </w:pPr>
      <w:r w:rsidRPr="009F24FC">
        <w:rPr>
          <w:rFonts w:ascii="Times New Roman" w:eastAsia="Times New Roman" w:hAnsi="Times New Roman" w:cs="Times New Roman"/>
          <w:sz w:val="24"/>
          <w:szCs w:val="24"/>
          <w:lang w:eastAsia="en-IN"/>
        </w:rPr>
        <w:t>The</w:t>
      </w:r>
      <w:r w:rsidR="009965F6">
        <w:rPr>
          <w:rFonts w:ascii="Times New Roman" w:eastAsia="Times New Roman" w:hAnsi="Times New Roman" w:cs="Times New Roman"/>
          <w:sz w:val="24"/>
          <w:szCs w:val="24"/>
          <w:lang w:eastAsia="en-IN"/>
        </w:rPr>
        <w:t xml:space="preserve"> </w:t>
      </w:r>
      <w:r w:rsidR="002B2EC3">
        <w:rPr>
          <w:rFonts w:ascii="Times New Roman" w:eastAsia="Times New Roman" w:hAnsi="Times New Roman" w:cs="Times New Roman"/>
          <w:sz w:val="24"/>
          <w:szCs w:val="24"/>
          <w:lang w:eastAsia="en-IN"/>
        </w:rPr>
        <w:t>main</w:t>
      </w:r>
      <w:r w:rsidR="009965F6">
        <w:rPr>
          <w:rFonts w:ascii="Times New Roman" w:eastAsia="Times New Roman" w:hAnsi="Times New Roman" w:cs="Times New Roman"/>
          <w:sz w:val="24"/>
          <w:szCs w:val="24"/>
          <w:lang w:eastAsia="en-IN"/>
        </w:rPr>
        <w:t xml:space="preserve"> growth </w:t>
      </w:r>
      <w:r w:rsidRPr="009F24FC">
        <w:rPr>
          <w:rFonts w:ascii="Times New Roman" w:eastAsia="Times New Roman" w:hAnsi="Times New Roman" w:cs="Times New Roman"/>
          <w:sz w:val="24"/>
          <w:szCs w:val="24"/>
          <w:lang w:eastAsia="en-IN"/>
        </w:rPr>
        <w:t>stages are categorized</w:t>
      </w:r>
      <w:r w:rsidR="00910925">
        <w:rPr>
          <w:rFonts w:ascii="Times New Roman" w:eastAsia="Times New Roman" w:hAnsi="Times New Roman" w:cs="Times New Roman"/>
          <w:sz w:val="24"/>
          <w:szCs w:val="24"/>
          <w:lang w:eastAsia="en-IN"/>
        </w:rPr>
        <w:t>,</w:t>
      </w:r>
      <w:r w:rsidRPr="009F24FC">
        <w:rPr>
          <w:rFonts w:ascii="Times New Roman" w:eastAsia="Times New Roman" w:hAnsi="Times New Roman" w:cs="Times New Roman"/>
          <w:sz w:val="24"/>
          <w:szCs w:val="24"/>
          <w:lang w:eastAsia="en-IN"/>
        </w:rPr>
        <w:t xml:space="preserve"> namely vegetative and reproductive. The vegetative phase marks the emergence of leaves on the corn plants. These Vegetative, denoted as (V) stages, are sequentially </w:t>
      </w:r>
      <w:r w:rsidRPr="00862763">
        <w:rPr>
          <w:rFonts w:ascii="Times New Roman" w:eastAsia="Times New Roman" w:hAnsi="Times New Roman" w:cs="Times New Roman"/>
          <w:sz w:val="24"/>
          <w:szCs w:val="24"/>
          <w:highlight w:val="yellow"/>
          <w:lang w:eastAsia="en-IN"/>
        </w:rPr>
        <w:t>labe</w:t>
      </w:r>
      <w:r w:rsidR="00910925" w:rsidRPr="00862763">
        <w:rPr>
          <w:rFonts w:ascii="Times New Roman" w:eastAsia="Times New Roman" w:hAnsi="Times New Roman" w:cs="Times New Roman"/>
          <w:sz w:val="24"/>
          <w:szCs w:val="24"/>
          <w:highlight w:val="yellow"/>
          <w:lang w:eastAsia="en-IN"/>
        </w:rPr>
        <w:t>l</w:t>
      </w:r>
      <w:r w:rsidRPr="00862763">
        <w:rPr>
          <w:rFonts w:ascii="Times New Roman" w:eastAsia="Times New Roman" w:hAnsi="Times New Roman" w:cs="Times New Roman"/>
          <w:sz w:val="24"/>
          <w:szCs w:val="24"/>
          <w:highlight w:val="yellow"/>
          <w:lang w:eastAsia="en-IN"/>
        </w:rPr>
        <w:t>led as V1, V2,</w:t>
      </w:r>
      <w:r w:rsidRPr="009F24FC">
        <w:rPr>
          <w:rFonts w:ascii="Times New Roman" w:eastAsia="Times New Roman" w:hAnsi="Times New Roman" w:cs="Times New Roman"/>
          <w:sz w:val="24"/>
          <w:szCs w:val="24"/>
          <w:lang w:eastAsia="en-IN"/>
        </w:rPr>
        <w:t xml:space="preserve"> V3, and so forth, up to V(n), wherein (n) denotes the count of leaves with visible collars. The initial and final stages within this spectrum are referred 2 to as VE (emergence) and VT (</w:t>
      </w:r>
      <w:proofErr w:type="spellStart"/>
      <w:r w:rsidRPr="009F24FC">
        <w:rPr>
          <w:rFonts w:ascii="Times New Roman" w:eastAsia="Times New Roman" w:hAnsi="Times New Roman" w:cs="Times New Roman"/>
          <w:sz w:val="24"/>
          <w:szCs w:val="24"/>
          <w:lang w:eastAsia="en-IN"/>
        </w:rPr>
        <w:t>tasseling</w:t>
      </w:r>
      <w:proofErr w:type="spellEnd"/>
      <w:r w:rsidRPr="009F24FC">
        <w:rPr>
          <w:rFonts w:ascii="Times New Roman" w:eastAsia="Times New Roman" w:hAnsi="Times New Roman" w:cs="Times New Roman"/>
          <w:sz w:val="24"/>
          <w:szCs w:val="24"/>
          <w:lang w:eastAsia="en-IN"/>
        </w:rPr>
        <w:t xml:space="preserve">). Upon the culmination of the Vegetative stage, the </w:t>
      </w:r>
      <w:r w:rsidR="00C92E5D">
        <w:rPr>
          <w:rFonts w:ascii="Times New Roman" w:eastAsia="Times New Roman" w:hAnsi="Times New Roman" w:cs="Times New Roman"/>
          <w:sz w:val="24"/>
          <w:szCs w:val="24"/>
          <w:lang w:eastAsia="en-IN"/>
        </w:rPr>
        <w:t xml:space="preserve">use maize or </w:t>
      </w:r>
      <w:r w:rsidRPr="009F24FC">
        <w:rPr>
          <w:rFonts w:ascii="Times New Roman" w:eastAsia="Times New Roman" w:hAnsi="Times New Roman" w:cs="Times New Roman"/>
          <w:sz w:val="24"/>
          <w:szCs w:val="24"/>
          <w:lang w:eastAsia="en-IN"/>
        </w:rPr>
        <w:t>corn plant transitions into the Reproductive phase.</w:t>
      </w:r>
      <w:r w:rsidR="00E76ED8">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 xml:space="preserve">Any detriment incurred during these phases can profoundly impede overall crop growth (Kumar </w:t>
      </w:r>
      <w:r w:rsidRPr="00230669">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2012). Among the insect pests, fall armyworm, </w:t>
      </w:r>
      <w:proofErr w:type="spellStart"/>
      <w:r w:rsidRPr="00551949">
        <w:rPr>
          <w:rFonts w:ascii="Times New Roman" w:eastAsia="Times New Roman" w:hAnsi="Times New Roman" w:cs="Times New Roman"/>
          <w:i/>
          <w:iCs/>
          <w:sz w:val="24"/>
          <w:szCs w:val="24"/>
          <w:lang w:eastAsia="en-IN"/>
        </w:rPr>
        <w:t>Spodoptera</w:t>
      </w:r>
      <w:proofErr w:type="spellEnd"/>
      <w:r w:rsidRPr="00551949">
        <w:rPr>
          <w:rFonts w:ascii="Times New Roman" w:eastAsia="Times New Roman" w:hAnsi="Times New Roman" w:cs="Times New Roman"/>
          <w:i/>
          <w:iCs/>
          <w:sz w:val="24"/>
          <w:szCs w:val="24"/>
          <w:lang w:eastAsia="en-IN"/>
        </w:rPr>
        <w:t xml:space="preserve"> </w:t>
      </w:r>
      <w:proofErr w:type="spellStart"/>
      <w:r w:rsidRPr="00551949">
        <w:rPr>
          <w:rFonts w:ascii="Times New Roman" w:eastAsia="Times New Roman" w:hAnsi="Times New Roman" w:cs="Times New Roman"/>
          <w:i/>
          <w:iCs/>
          <w:sz w:val="24"/>
          <w:szCs w:val="24"/>
          <w:lang w:eastAsia="en-IN"/>
        </w:rPr>
        <w:t>frugiperda</w:t>
      </w:r>
      <w:proofErr w:type="spellEnd"/>
      <w:r w:rsidRPr="009F24FC">
        <w:rPr>
          <w:rFonts w:ascii="Times New Roman" w:eastAsia="Times New Roman" w:hAnsi="Times New Roman" w:cs="Times New Roman"/>
          <w:sz w:val="24"/>
          <w:szCs w:val="24"/>
          <w:lang w:eastAsia="en-IN"/>
        </w:rPr>
        <w:t xml:space="preserve"> (J.E. Smith) (Lepidoptera: </w:t>
      </w:r>
      <w:proofErr w:type="spellStart"/>
      <w:r w:rsidRPr="009F24FC">
        <w:rPr>
          <w:rFonts w:ascii="Times New Roman" w:eastAsia="Times New Roman" w:hAnsi="Times New Roman" w:cs="Times New Roman"/>
          <w:sz w:val="24"/>
          <w:szCs w:val="24"/>
          <w:lang w:eastAsia="en-IN"/>
        </w:rPr>
        <w:t>Noctuidae</w:t>
      </w:r>
      <w:proofErr w:type="spellEnd"/>
      <w:r w:rsidRPr="009F24FC">
        <w:rPr>
          <w:rFonts w:ascii="Times New Roman" w:eastAsia="Times New Roman" w:hAnsi="Times New Roman" w:cs="Times New Roman"/>
          <w:sz w:val="24"/>
          <w:szCs w:val="24"/>
          <w:lang w:eastAsia="en-IN"/>
        </w:rPr>
        <w:t>) has emerged as the most destructive pest of the maize ecosystem. Fall armyworm (FAW) is an invasive, polyphagous and highly destructive pest of cereals and other cultivated plants. Being polyphagous, it feeds on 353 host</w:t>
      </w:r>
      <w:r w:rsidR="00910925">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plants under 76 plant families (</w:t>
      </w:r>
      <w:proofErr w:type="spellStart"/>
      <w:r w:rsidRPr="009F24FC">
        <w:rPr>
          <w:rFonts w:ascii="Times New Roman" w:eastAsia="Times New Roman" w:hAnsi="Times New Roman" w:cs="Times New Roman"/>
          <w:sz w:val="24"/>
          <w:szCs w:val="24"/>
          <w:lang w:eastAsia="en-IN"/>
        </w:rPr>
        <w:t>Montezano</w:t>
      </w:r>
      <w:proofErr w:type="spellEnd"/>
      <w:r w:rsidRPr="009F24FC">
        <w:rPr>
          <w:rFonts w:ascii="Times New Roman" w:eastAsia="Times New Roman" w:hAnsi="Times New Roman" w:cs="Times New Roman"/>
          <w:sz w:val="24"/>
          <w:szCs w:val="24"/>
          <w:lang w:eastAsia="en-IN"/>
        </w:rPr>
        <w:t xml:space="preserve"> </w:t>
      </w:r>
      <w:r w:rsidRPr="005A6AD7">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2018</w:t>
      </w:r>
      <w:r w:rsidR="003216D5">
        <w:rPr>
          <w:rFonts w:ascii="Times New Roman" w:eastAsia="Times New Roman" w:hAnsi="Times New Roman" w:cs="Times New Roman"/>
          <w:sz w:val="24"/>
          <w:szCs w:val="24"/>
          <w:lang w:eastAsia="en-IN"/>
        </w:rPr>
        <w:t>)</w:t>
      </w:r>
      <w:r w:rsidR="00733328">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 xml:space="preserve">Fall armyworm infestation caused a loss of around 8-21 million tons of maize per year (6.1 million USD) (Midega </w:t>
      </w:r>
      <w:r w:rsidRPr="00E4702C">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2018). </w:t>
      </w:r>
      <w:r w:rsidR="007A653E">
        <w:rPr>
          <w:rFonts w:ascii="Georgia" w:hAnsi="Georgia"/>
          <w:color w:val="1F1F1F"/>
        </w:rPr>
        <w:t> </w:t>
      </w:r>
      <w:r w:rsidR="007A653E" w:rsidRPr="00862763">
        <w:rPr>
          <w:rFonts w:ascii="Georgia" w:hAnsi="Georgia"/>
          <w:color w:val="1F1F1F"/>
          <w:highlight w:val="yellow"/>
        </w:rPr>
        <w:t xml:space="preserve">It poses a significant threat to maize </w:t>
      </w:r>
      <w:proofErr w:type="gramStart"/>
      <w:r w:rsidR="007A653E" w:rsidRPr="00862763">
        <w:rPr>
          <w:rFonts w:ascii="Georgia" w:hAnsi="Georgia"/>
          <w:color w:val="1F1F1F"/>
          <w:highlight w:val="yellow"/>
        </w:rPr>
        <w:t>crops,</w:t>
      </w:r>
      <w:proofErr w:type="gramEnd"/>
      <w:r w:rsidR="007A653E" w:rsidRPr="00862763">
        <w:rPr>
          <w:rFonts w:ascii="Georgia" w:hAnsi="Georgia"/>
          <w:color w:val="1F1F1F"/>
          <w:highlight w:val="yellow"/>
        </w:rPr>
        <w:t xml:space="preserve"> uncontrolled infestation can result 100 % loss. However, natural enemies play a vital role in regulating the population of this pest. Additionally, botanical source extracts have the potential to be effective insecticides</w:t>
      </w:r>
      <w:r w:rsidR="007D24F0">
        <w:rPr>
          <w:rFonts w:ascii="Georgia" w:hAnsi="Georgia"/>
          <w:color w:val="1F1F1F"/>
          <w:highlight w:val="yellow"/>
        </w:rPr>
        <w:t xml:space="preserve"> (</w:t>
      </w:r>
      <w:proofErr w:type="spellStart"/>
      <w:r w:rsidR="007D24F0" w:rsidRPr="00416AF9">
        <w:rPr>
          <w:rFonts w:ascii="Arial" w:hAnsi="Arial" w:cs="Arial"/>
          <w:color w:val="222222"/>
          <w:sz w:val="20"/>
          <w:szCs w:val="20"/>
          <w:highlight w:val="yellow"/>
          <w:shd w:val="clear" w:color="auto" w:fill="FFFFFF"/>
        </w:rPr>
        <w:t>Degaga</w:t>
      </w:r>
      <w:proofErr w:type="spellEnd"/>
      <w:r w:rsidR="007D24F0">
        <w:rPr>
          <w:rFonts w:ascii="Arial" w:hAnsi="Arial" w:cs="Arial"/>
          <w:color w:val="222222"/>
          <w:sz w:val="20"/>
          <w:szCs w:val="20"/>
          <w:highlight w:val="yellow"/>
          <w:shd w:val="clear" w:color="auto" w:fill="FFFFFF"/>
        </w:rPr>
        <w:t xml:space="preserve"> </w:t>
      </w:r>
      <w:r w:rsidR="007D24F0" w:rsidRPr="00416AF9">
        <w:rPr>
          <w:rFonts w:ascii="Arial" w:hAnsi="Arial" w:cs="Arial"/>
          <w:color w:val="222222"/>
          <w:sz w:val="20"/>
          <w:szCs w:val="20"/>
          <w:highlight w:val="yellow"/>
          <w:shd w:val="clear" w:color="auto" w:fill="FFFFFF"/>
        </w:rPr>
        <w:t xml:space="preserve">&amp; </w:t>
      </w:r>
      <w:proofErr w:type="spellStart"/>
      <w:r w:rsidR="007D24F0" w:rsidRPr="00416AF9">
        <w:rPr>
          <w:rFonts w:ascii="Arial" w:hAnsi="Arial" w:cs="Arial"/>
          <w:color w:val="222222"/>
          <w:sz w:val="20"/>
          <w:szCs w:val="20"/>
          <w:highlight w:val="yellow"/>
          <w:shd w:val="clear" w:color="auto" w:fill="FFFFFF"/>
        </w:rPr>
        <w:t>Degaga</w:t>
      </w:r>
      <w:proofErr w:type="spellEnd"/>
      <w:r w:rsidR="007D24F0">
        <w:rPr>
          <w:rFonts w:ascii="Arial" w:hAnsi="Arial" w:cs="Arial"/>
          <w:color w:val="222222"/>
          <w:sz w:val="20"/>
          <w:szCs w:val="20"/>
          <w:highlight w:val="yellow"/>
          <w:shd w:val="clear" w:color="auto" w:fill="FFFFFF"/>
        </w:rPr>
        <w:t>, 2024</w:t>
      </w:r>
      <w:r w:rsidR="007D24F0">
        <w:rPr>
          <w:rFonts w:ascii="Georgia" w:hAnsi="Georgia"/>
          <w:color w:val="1F1F1F"/>
          <w:highlight w:val="yellow"/>
        </w:rPr>
        <w:t>)</w:t>
      </w:r>
      <w:r w:rsidR="007A653E" w:rsidRPr="00862763">
        <w:rPr>
          <w:rFonts w:ascii="Georgia" w:hAnsi="Georgia"/>
          <w:color w:val="1F1F1F"/>
          <w:highlight w:val="yellow"/>
        </w:rPr>
        <w:t>.</w:t>
      </w:r>
      <w:r w:rsidR="007A653E">
        <w:rPr>
          <w:rFonts w:ascii="Georgia" w:hAnsi="Georgia"/>
          <w:color w:val="1F1F1F"/>
        </w:rPr>
        <w:t> </w:t>
      </w:r>
      <w:r w:rsidR="007A653E" w:rsidRPr="009F24FC">
        <w:rPr>
          <w:rFonts w:ascii="Times New Roman" w:eastAsia="Times New Roman" w:hAnsi="Times New Roman" w:cs="Times New Roman"/>
          <w:sz w:val="24"/>
          <w:szCs w:val="24"/>
          <w:lang w:eastAsia="en-IN"/>
        </w:rPr>
        <w:t xml:space="preserve"> </w:t>
      </w:r>
      <w:r w:rsidRPr="009F24FC">
        <w:rPr>
          <w:rFonts w:ascii="Times New Roman" w:eastAsia="Times New Roman" w:hAnsi="Times New Roman" w:cs="Times New Roman"/>
          <w:sz w:val="24"/>
          <w:szCs w:val="24"/>
          <w:lang w:eastAsia="en-IN"/>
        </w:rPr>
        <w:t xml:space="preserve">The maize yield in India fell to 27.8 million metric tonnes due to fall armyworm infestation back in 2018. The fall armyworm larvae feed voraciously on the stem, leaves, and reproductive parts of more than 350 crop species, inflicting significant damage in maize and considerable damage to other crops like rice, sorghum, wheat, sugarcane, vegetables, and cotton (Abraham </w:t>
      </w:r>
      <w:r w:rsidRPr="00DF5055">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2017; </w:t>
      </w:r>
      <w:proofErr w:type="spellStart"/>
      <w:r w:rsidRPr="009F24FC">
        <w:rPr>
          <w:rFonts w:ascii="Times New Roman" w:eastAsia="Times New Roman" w:hAnsi="Times New Roman" w:cs="Times New Roman"/>
          <w:sz w:val="24"/>
          <w:szCs w:val="24"/>
          <w:lang w:eastAsia="en-IN"/>
        </w:rPr>
        <w:t>Ganiger</w:t>
      </w:r>
      <w:proofErr w:type="spellEnd"/>
      <w:r w:rsidRPr="009F24FC">
        <w:rPr>
          <w:rFonts w:ascii="Times New Roman" w:eastAsia="Times New Roman" w:hAnsi="Times New Roman" w:cs="Times New Roman"/>
          <w:sz w:val="24"/>
          <w:szCs w:val="24"/>
          <w:lang w:eastAsia="en-IN"/>
        </w:rPr>
        <w:t xml:space="preserve"> </w:t>
      </w:r>
      <w:r w:rsidRPr="00DF5055">
        <w:rPr>
          <w:rFonts w:ascii="Times New Roman" w:eastAsia="Times New Roman" w:hAnsi="Times New Roman" w:cs="Times New Roman"/>
          <w:i/>
          <w:iCs/>
          <w:sz w:val="24"/>
          <w:szCs w:val="24"/>
          <w:lang w:eastAsia="en-IN"/>
        </w:rPr>
        <w:t>et al</w:t>
      </w:r>
      <w:r w:rsidRPr="009F24FC">
        <w:rPr>
          <w:rFonts w:ascii="Times New Roman" w:eastAsia="Times New Roman" w:hAnsi="Times New Roman" w:cs="Times New Roman"/>
          <w:sz w:val="24"/>
          <w:szCs w:val="24"/>
          <w:lang w:eastAsia="en-IN"/>
        </w:rPr>
        <w:t xml:space="preserve">., 2018). </w:t>
      </w:r>
      <w:r w:rsidR="009965F6" w:rsidRPr="00DB564C">
        <w:rPr>
          <w:rFonts w:ascii="Times New Roman" w:hAnsi="Times New Roman" w:cs="Times New Roman"/>
          <w:sz w:val="24"/>
          <w:szCs w:val="24"/>
        </w:rPr>
        <w:t xml:space="preserve">However, to the best of our knowledge, </w:t>
      </w:r>
      <w:r w:rsidR="00C92E5D">
        <w:rPr>
          <w:rFonts w:ascii="Times New Roman" w:hAnsi="Times New Roman" w:cs="Times New Roman"/>
          <w:sz w:val="24"/>
          <w:szCs w:val="24"/>
        </w:rPr>
        <w:t xml:space="preserve">the </w:t>
      </w:r>
      <w:r w:rsidR="009965F6" w:rsidRPr="00DB564C">
        <w:rPr>
          <w:rFonts w:ascii="Times New Roman" w:hAnsi="Times New Roman" w:cs="Times New Roman"/>
          <w:sz w:val="24"/>
          <w:szCs w:val="24"/>
        </w:rPr>
        <w:t xml:space="preserve">study </w:t>
      </w:r>
      <w:r w:rsidR="009965F6" w:rsidRPr="00862763">
        <w:rPr>
          <w:rFonts w:ascii="Times New Roman" w:hAnsi="Times New Roman" w:cs="Times New Roman"/>
          <w:sz w:val="24"/>
          <w:szCs w:val="24"/>
          <w:highlight w:val="yellow"/>
        </w:rPr>
        <w:t xml:space="preserve">on </w:t>
      </w:r>
      <w:r w:rsidR="00910925" w:rsidRPr="00862763">
        <w:rPr>
          <w:rFonts w:ascii="Times New Roman" w:hAnsi="Times New Roman" w:cs="Times New Roman"/>
          <w:sz w:val="24"/>
          <w:szCs w:val="24"/>
          <w:highlight w:val="yellow"/>
        </w:rPr>
        <w:t xml:space="preserve">the </w:t>
      </w:r>
      <w:r w:rsidR="009965F6" w:rsidRPr="00862763">
        <w:rPr>
          <w:rFonts w:ascii="Times New Roman" w:hAnsi="Times New Roman" w:cs="Times New Roman"/>
          <w:sz w:val="24"/>
          <w:szCs w:val="24"/>
          <w:highlight w:val="yellow"/>
        </w:rPr>
        <w:t>status and host range</w:t>
      </w:r>
      <w:r w:rsidR="009965F6" w:rsidRPr="00DB564C">
        <w:rPr>
          <w:rFonts w:ascii="Times New Roman" w:hAnsi="Times New Roman" w:cs="Times New Roman"/>
          <w:sz w:val="24"/>
          <w:szCs w:val="24"/>
        </w:rPr>
        <w:t xml:space="preserve"> of fall armyworm (</w:t>
      </w:r>
      <w:proofErr w:type="spellStart"/>
      <w:r w:rsidR="009965F6" w:rsidRPr="00DB564C">
        <w:rPr>
          <w:rFonts w:ascii="Times New Roman" w:hAnsi="Times New Roman" w:cs="Times New Roman"/>
          <w:i/>
          <w:iCs/>
          <w:sz w:val="24"/>
          <w:szCs w:val="24"/>
        </w:rPr>
        <w:t>Spodoptera</w:t>
      </w:r>
      <w:proofErr w:type="spellEnd"/>
      <w:r w:rsidR="009965F6" w:rsidRPr="00DB564C">
        <w:rPr>
          <w:rFonts w:ascii="Times New Roman" w:hAnsi="Times New Roman" w:cs="Times New Roman"/>
          <w:i/>
          <w:iCs/>
          <w:sz w:val="24"/>
          <w:szCs w:val="24"/>
        </w:rPr>
        <w:t xml:space="preserve"> </w:t>
      </w:r>
      <w:proofErr w:type="spellStart"/>
      <w:r w:rsidR="009965F6" w:rsidRPr="00DB564C">
        <w:rPr>
          <w:rFonts w:ascii="Times New Roman" w:hAnsi="Times New Roman" w:cs="Times New Roman"/>
          <w:i/>
          <w:iCs/>
          <w:sz w:val="24"/>
          <w:szCs w:val="24"/>
        </w:rPr>
        <w:t>frugiperda</w:t>
      </w:r>
      <w:proofErr w:type="spellEnd"/>
      <w:r w:rsidR="009965F6" w:rsidRPr="00DB564C">
        <w:rPr>
          <w:rFonts w:ascii="Times New Roman" w:hAnsi="Times New Roman" w:cs="Times New Roman"/>
          <w:sz w:val="24"/>
          <w:szCs w:val="24"/>
        </w:rPr>
        <w:t>) and its natural enemies on different crops in Jammu district</w:t>
      </w:r>
      <w:r w:rsidR="00DA1DFA">
        <w:rPr>
          <w:rFonts w:ascii="Times New Roman" w:hAnsi="Times New Roman" w:cs="Times New Roman"/>
          <w:sz w:val="24"/>
          <w:szCs w:val="24"/>
        </w:rPr>
        <w:t xml:space="preserve"> was </w:t>
      </w:r>
      <w:proofErr w:type="spellStart"/>
      <w:r w:rsidR="00C92E5D">
        <w:rPr>
          <w:rFonts w:ascii="Times New Roman" w:hAnsi="Times New Roman" w:cs="Times New Roman"/>
          <w:sz w:val="24"/>
          <w:szCs w:val="24"/>
        </w:rPr>
        <w:t>takenup</w:t>
      </w:r>
      <w:proofErr w:type="spellEnd"/>
      <w:r w:rsidR="00DA1DFA">
        <w:rPr>
          <w:rFonts w:ascii="Times New Roman" w:hAnsi="Times New Roman" w:cs="Times New Roman"/>
          <w:sz w:val="24"/>
          <w:szCs w:val="24"/>
        </w:rPr>
        <w:t>.</w:t>
      </w:r>
      <w:r w:rsidR="009965F6" w:rsidRPr="00DB564C">
        <w:rPr>
          <w:rFonts w:ascii="Times New Roman" w:hAnsi="Times New Roman" w:cs="Times New Roman"/>
          <w:sz w:val="24"/>
          <w:szCs w:val="24"/>
        </w:rPr>
        <w:t xml:space="preserve"> This is crucial to understand the survival, population increase and infestation of this species throughout the year.</w:t>
      </w:r>
    </w:p>
    <w:p w14:paraId="3C6FB3BB" w14:textId="0777AD2D" w:rsidR="000240C5" w:rsidRPr="008F44A3" w:rsidRDefault="000240C5" w:rsidP="009965F6">
      <w:pPr>
        <w:pStyle w:val="BodyText"/>
        <w:spacing w:before="210" w:line="360" w:lineRule="auto"/>
        <w:ind w:right="208"/>
        <w:jc w:val="both"/>
        <w:rPr>
          <w:b/>
          <w:bCs/>
          <w:color w:val="000000" w:themeColor="text1"/>
        </w:rPr>
      </w:pPr>
      <w:r w:rsidRPr="008F44A3">
        <w:rPr>
          <w:b/>
          <w:bCs/>
          <w:color w:val="000000" w:themeColor="text1"/>
        </w:rPr>
        <w:lastRenderedPageBreak/>
        <w:t>Materials and Methods</w:t>
      </w:r>
    </w:p>
    <w:p w14:paraId="4ED90C18" w14:textId="41F56A8F" w:rsidR="00696FB0" w:rsidRPr="00696FB0" w:rsidRDefault="00696FB0" w:rsidP="00696FB0">
      <w:pPr>
        <w:pStyle w:val="NoSpacing"/>
        <w:spacing w:line="360" w:lineRule="auto"/>
        <w:jc w:val="both"/>
        <w:rPr>
          <w:rFonts w:ascii="Times New Roman" w:hAnsi="Times New Roman" w:cs="Times New Roman"/>
          <w:sz w:val="24"/>
          <w:szCs w:val="24"/>
        </w:rPr>
      </w:pPr>
      <w:r w:rsidRPr="00696FB0">
        <w:rPr>
          <w:rFonts w:ascii="Times New Roman" w:hAnsi="Times New Roman" w:cs="Times New Roman"/>
          <w:sz w:val="24"/>
          <w:szCs w:val="24"/>
        </w:rPr>
        <w:t xml:space="preserve">To study the host range of fall army worm, different crops representing cereals, pulses, oilseeds and vegetables </w:t>
      </w:r>
      <w:r w:rsidRPr="00696FB0">
        <w:rPr>
          <w:rFonts w:ascii="Times New Roman" w:eastAsia="Times New Roman" w:hAnsi="Times New Roman" w:cs="Times New Roman"/>
          <w:i/>
          <w:sz w:val="24"/>
          <w:szCs w:val="24"/>
        </w:rPr>
        <w:t>viz.</w:t>
      </w:r>
      <w:r w:rsidRPr="00696FB0">
        <w:rPr>
          <w:rFonts w:ascii="Times New Roman" w:hAnsi="Times New Roman" w:cs="Times New Roman"/>
          <w:sz w:val="24"/>
          <w:szCs w:val="24"/>
        </w:rPr>
        <w:t>, maize (</w:t>
      </w:r>
      <w:proofErr w:type="spellStart"/>
      <w:r w:rsidRPr="0045782F">
        <w:rPr>
          <w:rFonts w:ascii="Times New Roman" w:hAnsi="Times New Roman" w:cs="Times New Roman"/>
          <w:i/>
          <w:iCs/>
          <w:sz w:val="24"/>
          <w:szCs w:val="24"/>
        </w:rPr>
        <w:t>Zea</w:t>
      </w:r>
      <w:proofErr w:type="spellEnd"/>
      <w:r w:rsidRPr="0045782F">
        <w:rPr>
          <w:rFonts w:ascii="Times New Roman" w:hAnsi="Times New Roman" w:cs="Times New Roman"/>
          <w:i/>
          <w:iCs/>
          <w:sz w:val="24"/>
          <w:szCs w:val="24"/>
        </w:rPr>
        <w:t xml:space="preserve"> mays</w:t>
      </w:r>
      <w:r w:rsidRPr="00696FB0">
        <w:rPr>
          <w:rFonts w:ascii="Times New Roman" w:hAnsi="Times New Roman" w:cs="Times New Roman"/>
          <w:sz w:val="24"/>
          <w:szCs w:val="24"/>
        </w:rPr>
        <w:t>), cowpea (</w:t>
      </w:r>
      <w:r w:rsidRPr="0045782F">
        <w:rPr>
          <w:rFonts w:ascii="Times New Roman" w:hAnsi="Times New Roman" w:cs="Times New Roman"/>
          <w:i/>
          <w:iCs/>
          <w:sz w:val="24"/>
          <w:szCs w:val="24"/>
        </w:rPr>
        <w:t xml:space="preserve">Vigna </w:t>
      </w:r>
      <w:proofErr w:type="spellStart"/>
      <w:r w:rsidRPr="0045782F">
        <w:rPr>
          <w:rFonts w:ascii="Times New Roman" w:hAnsi="Times New Roman" w:cs="Times New Roman"/>
          <w:i/>
          <w:iCs/>
          <w:sz w:val="24"/>
          <w:szCs w:val="24"/>
        </w:rPr>
        <w:t>unguiculata</w:t>
      </w:r>
      <w:proofErr w:type="spellEnd"/>
      <w:r w:rsidRPr="00696FB0">
        <w:rPr>
          <w:rFonts w:ascii="Times New Roman" w:hAnsi="Times New Roman" w:cs="Times New Roman"/>
          <w:sz w:val="24"/>
          <w:szCs w:val="24"/>
        </w:rPr>
        <w:t>), chilli (</w:t>
      </w:r>
      <w:r w:rsidRPr="0045782F">
        <w:rPr>
          <w:rFonts w:ascii="Times New Roman" w:hAnsi="Times New Roman" w:cs="Times New Roman"/>
          <w:i/>
          <w:iCs/>
          <w:sz w:val="24"/>
          <w:szCs w:val="24"/>
        </w:rPr>
        <w:t>Capsicum annuum</w:t>
      </w:r>
      <w:r w:rsidRPr="00696FB0">
        <w:rPr>
          <w:rFonts w:ascii="Times New Roman" w:hAnsi="Times New Roman" w:cs="Times New Roman"/>
          <w:sz w:val="24"/>
          <w:szCs w:val="24"/>
        </w:rPr>
        <w:t>), sorghum (</w:t>
      </w:r>
      <w:r w:rsidRPr="0045782F">
        <w:rPr>
          <w:rFonts w:ascii="Times New Roman" w:hAnsi="Times New Roman" w:cs="Times New Roman"/>
          <w:i/>
          <w:iCs/>
          <w:sz w:val="24"/>
          <w:szCs w:val="24"/>
        </w:rPr>
        <w:t xml:space="preserve">Sorghum </w:t>
      </w:r>
      <w:proofErr w:type="spellStart"/>
      <w:r w:rsidRPr="0045782F">
        <w:rPr>
          <w:rFonts w:ascii="Times New Roman" w:hAnsi="Times New Roman" w:cs="Times New Roman"/>
          <w:i/>
          <w:iCs/>
          <w:sz w:val="24"/>
          <w:szCs w:val="24"/>
        </w:rPr>
        <w:t>bicolor</w:t>
      </w:r>
      <w:proofErr w:type="spellEnd"/>
      <w:r w:rsidRPr="00696FB0">
        <w:rPr>
          <w:rFonts w:ascii="Times New Roman" w:hAnsi="Times New Roman" w:cs="Times New Roman"/>
          <w:sz w:val="24"/>
          <w:szCs w:val="24"/>
        </w:rPr>
        <w:t>), sugarcane (</w:t>
      </w:r>
      <w:r w:rsidRPr="0045782F">
        <w:rPr>
          <w:rFonts w:ascii="Times New Roman" w:hAnsi="Times New Roman" w:cs="Times New Roman"/>
          <w:i/>
          <w:iCs/>
          <w:sz w:val="24"/>
          <w:szCs w:val="24"/>
        </w:rPr>
        <w:t xml:space="preserve">Saccharum </w:t>
      </w:r>
      <w:proofErr w:type="spellStart"/>
      <w:r w:rsidRPr="0045782F">
        <w:rPr>
          <w:rFonts w:ascii="Times New Roman" w:hAnsi="Times New Roman" w:cs="Times New Roman"/>
          <w:i/>
          <w:iCs/>
          <w:sz w:val="24"/>
          <w:szCs w:val="24"/>
        </w:rPr>
        <w:t>officinarum</w:t>
      </w:r>
      <w:proofErr w:type="spellEnd"/>
      <w:r w:rsidRPr="00696FB0">
        <w:rPr>
          <w:rFonts w:ascii="Times New Roman" w:hAnsi="Times New Roman" w:cs="Times New Roman"/>
          <w:sz w:val="24"/>
          <w:szCs w:val="24"/>
        </w:rPr>
        <w:t>), cabbage (</w:t>
      </w:r>
      <w:r w:rsidRPr="0045782F">
        <w:rPr>
          <w:rFonts w:ascii="Times New Roman" w:hAnsi="Times New Roman" w:cs="Times New Roman"/>
          <w:i/>
          <w:iCs/>
          <w:sz w:val="24"/>
          <w:szCs w:val="24"/>
        </w:rPr>
        <w:t xml:space="preserve">Brassica oleracea var. </w:t>
      </w:r>
      <w:proofErr w:type="spellStart"/>
      <w:r w:rsidRPr="0045782F">
        <w:rPr>
          <w:rFonts w:ascii="Times New Roman" w:hAnsi="Times New Roman" w:cs="Times New Roman"/>
          <w:i/>
          <w:iCs/>
          <w:sz w:val="24"/>
          <w:szCs w:val="24"/>
        </w:rPr>
        <w:t>capitata</w:t>
      </w:r>
      <w:proofErr w:type="spellEnd"/>
      <w:r w:rsidRPr="00696FB0">
        <w:rPr>
          <w:rFonts w:ascii="Times New Roman" w:hAnsi="Times New Roman" w:cs="Times New Roman"/>
          <w:sz w:val="24"/>
          <w:szCs w:val="24"/>
        </w:rPr>
        <w:t>) and cauliflower (</w:t>
      </w:r>
      <w:r w:rsidRPr="0045782F">
        <w:rPr>
          <w:rFonts w:ascii="Times New Roman" w:hAnsi="Times New Roman" w:cs="Times New Roman"/>
          <w:i/>
          <w:iCs/>
          <w:sz w:val="24"/>
          <w:szCs w:val="24"/>
        </w:rPr>
        <w:t>Brassica oleracea var. botrytis</w:t>
      </w:r>
      <w:r w:rsidRPr="00696FB0">
        <w:rPr>
          <w:rFonts w:ascii="Times New Roman" w:hAnsi="Times New Roman" w:cs="Times New Roman"/>
          <w:sz w:val="24"/>
          <w:szCs w:val="24"/>
        </w:rPr>
        <w:t xml:space="preserve">) belonging to four major families viz., </w:t>
      </w:r>
      <w:proofErr w:type="spellStart"/>
      <w:r w:rsidRPr="00696FB0">
        <w:rPr>
          <w:rFonts w:ascii="Times New Roman" w:hAnsi="Times New Roman" w:cs="Times New Roman"/>
          <w:sz w:val="24"/>
          <w:szCs w:val="24"/>
        </w:rPr>
        <w:t>Poaceae</w:t>
      </w:r>
      <w:proofErr w:type="spellEnd"/>
      <w:r w:rsidRPr="00696FB0">
        <w:rPr>
          <w:rFonts w:ascii="Times New Roman" w:hAnsi="Times New Roman" w:cs="Times New Roman"/>
          <w:sz w:val="24"/>
          <w:szCs w:val="24"/>
        </w:rPr>
        <w:t>, Fabaceae, Solanaceae, and Brassicaceae</w:t>
      </w:r>
      <w:r w:rsidR="00CB3B40">
        <w:rPr>
          <w:rFonts w:ascii="Times New Roman" w:hAnsi="Times New Roman" w:cs="Times New Roman"/>
          <w:sz w:val="24"/>
          <w:szCs w:val="24"/>
        </w:rPr>
        <w:t xml:space="preserve"> </w:t>
      </w:r>
      <w:r w:rsidR="00910925" w:rsidRPr="00862763">
        <w:rPr>
          <w:rFonts w:ascii="Times New Roman" w:hAnsi="Times New Roman" w:cs="Times New Roman"/>
          <w:sz w:val="24"/>
          <w:szCs w:val="24"/>
          <w:highlight w:val="yellow"/>
        </w:rPr>
        <w:t xml:space="preserve">were </w:t>
      </w:r>
      <w:r w:rsidR="00CB3B40" w:rsidRPr="00862763">
        <w:rPr>
          <w:rFonts w:ascii="Times New Roman" w:hAnsi="Times New Roman" w:cs="Times New Roman"/>
          <w:sz w:val="24"/>
          <w:szCs w:val="24"/>
          <w:highlight w:val="yellow"/>
        </w:rPr>
        <w:t>observed</w:t>
      </w:r>
      <w:r w:rsidR="00CB3B40">
        <w:rPr>
          <w:rFonts w:ascii="Times New Roman" w:hAnsi="Times New Roman" w:cs="Times New Roman"/>
          <w:sz w:val="24"/>
          <w:szCs w:val="24"/>
        </w:rPr>
        <w:t xml:space="preserve">. </w:t>
      </w:r>
      <w:r w:rsidRPr="00696FB0">
        <w:rPr>
          <w:rFonts w:ascii="Times New Roman" w:hAnsi="Times New Roman" w:cs="Times New Roman"/>
          <w:sz w:val="24"/>
          <w:szCs w:val="24"/>
        </w:rPr>
        <w:t xml:space="preserve">For the experiment purpose, the larvae were collected from the culture maintained in the laboratory on maize leaves. </w:t>
      </w:r>
      <w:r w:rsidR="00284A36" w:rsidRPr="00696FB0">
        <w:rPr>
          <w:rFonts w:ascii="Times New Roman" w:hAnsi="Times New Roman" w:cs="Times New Roman"/>
          <w:sz w:val="24"/>
          <w:szCs w:val="24"/>
        </w:rPr>
        <w:t xml:space="preserve">To evaluate the status and host range of fall armyworm and its natural </w:t>
      </w:r>
      <w:r w:rsidR="00284A36" w:rsidRPr="00862763">
        <w:rPr>
          <w:rFonts w:ascii="Times New Roman" w:hAnsi="Times New Roman" w:cs="Times New Roman"/>
          <w:sz w:val="24"/>
          <w:szCs w:val="24"/>
          <w:highlight w:val="yellow"/>
        </w:rPr>
        <w:t>enemy’s presence</w:t>
      </w:r>
      <w:r w:rsidR="00284A36" w:rsidRPr="00696FB0">
        <w:rPr>
          <w:rFonts w:ascii="Times New Roman" w:hAnsi="Times New Roman" w:cs="Times New Roman"/>
          <w:sz w:val="24"/>
          <w:szCs w:val="24"/>
        </w:rPr>
        <w:t xml:space="preserve">, fortnightly surveys were conducted on different crops grown in three different areas of Jammu district viz. </w:t>
      </w:r>
      <w:proofErr w:type="spellStart"/>
      <w:r w:rsidR="00284A36" w:rsidRPr="00696FB0">
        <w:rPr>
          <w:rFonts w:ascii="Times New Roman" w:hAnsi="Times New Roman" w:cs="Times New Roman"/>
          <w:sz w:val="24"/>
          <w:szCs w:val="24"/>
        </w:rPr>
        <w:t>Nagrota</w:t>
      </w:r>
      <w:proofErr w:type="spellEnd"/>
      <w:r w:rsidR="00284A36" w:rsidRPr="00696FB0">
        <w:rPr>
          <w:rFonts w:ascii="Times New Roman" w:hAnsi="Times New Roman" w:cs="Times New Roman"/>
          <w:sz w:val="24"/>
          <w:szCs w:val="24"/>
        </w:rPr>
        <w:t xml:space="preserve"> Block, </w:t>
      </w:r>
      <w:proofErr w:type="spellStart"/>
      <w:r w:rsidR="00284A36" w:rsidRPr="00696FB0">
        <w:rPr>
          <w:rFonts w:ascii="Times New Roman" w:hAnsi="Times New Roman" w:cs="Times New Roman"/>
          <w:sz w:val="24"/>
          <w:szCs w:val="24"/>
        </w:rPr>
        <w:t>Marh</w:t>
      </w:r>
      <w:proofErr w:type="spellEnd"/>
      <w:r w:rsidR="00284A36" w:rsidRPr="00696FB0">
        <w:rPr>
          <w:rFonts w:ascii="Times New Roman" w:hAnsi="Times New Roman" w:cs="Times New Roman"/>
          <w:sz w:val="24"/>
          <w:szCs w:val="24"/>
        </w:rPr>
        <w:t xml:space="preserve"> Block, and R. S. Pura Block. In each location</w:t>
      </w:r>
      <w:r w:rsidR="00910925">
        <w:rPr>
          <w:rFonts w:ascii="Times New Roman" w:hAnsi="Times New Roman" w:cs="Times New Roman"/>
          <w:sz w:val="24"/>
          <w:szCs w:val="24"/>
        </w:rPr>
        <w:t>,</w:t>
      </w:r>
      <w:r w:rsidR="00284A36" w:rsidRPr="00696FB0">
        <w:rPr>
          <w:rFonts w:ascii="Times New Roman" w:hAnsi="Times New Roman" w:cs="Times New Roman"/>
          <w:sz w:val="24"/>
          <w:szCs w:val="24"/>
        </w:rPr>
        <w:t xml:space="preserve"> pheromone traps were installed and monitoring was done to find the presence or absence of fall armyworm on the crops. Presence of FAW above EILs (economic injury levels) on </w:t>
      </w:r>
      <w:r w:rsidR="00910925" w:rsidRPr="00862763">
        <w:rPr>
          <w:rFonts w:ascii="Times New Roman" w:hAnsi="Times New Roman" w:cs="Times New Roman"/>
          <w:sz w:val="24"/>
          <w:szCs w:val="24"/>
          <w:highlight w:val="yellow"/>
        </w:rPr>
        <w:t xml:space="preserve">the </w:t>
      </w:r>
      <w:r w:rsidR="00284A36" w:rsidRPr="00862763">
        <w:rPr>
          <w:rFonts w:ascii="Times New Roman" w:hAnsi="Times New Roman" w:cs="Times New Roman"/>
          <w:sz w:val="24"/>
          <w:szCs w:val="24"/>
          <w:highlight w:val="yellow"/>
        </w:rPr>
        <w:t>crop was considered</w:t>
      </w:r>
      <w:r w:rsidR="00284A36" w:rsidRPr="00696FB0">
        <w:rPr>
          <w:rFonts w:ascii="Times New Roman" w:hAnsi="Times New Roman" w:cs="Times New Roman"/>
          <w:sz w:val="24"/>
          <w:szCs w:val="24"/>
        </w:rPr>
        <w:t xml:space="preserve"> as major pest. Natural enemy’s presence was recorded in maize ecosystem from May to August during 2021 and 2022.</w:t>
      </w:r>
      <w:r w:rsidRPr="00696FB0">
        <w:rPr>
          <w:rFonts w:ascii="Times New Roman" w:hAnsi="Times New Roman" w:cs="Times New Roman"/>
          <w:sz w:val="24"/>
          <w:szCs w:val="24"/>
        </w:rPr>
        <w:t xml:space="preserve">Data obtained from field experiment </w:t>
      </w:r>
      <w:r w:rsidR="00910925" w:rsidRPr="00862763">
        <w:rPr>
          <w:rFonts w:ascii="Times New Roman" w:hAnsi="Times New Roman" w:cs="Times New Roman"/>
          <w:sz w:val="24"/>
          <w:szCs w:val="24"/>
          <w:highlight w:val="yellow"/>
        </w:rPr>
        <w:t xml:space="preserve">were </w:t>
      </w:r>
      <w:r w:rsidRPr="00862763">
        <w:rPr>
          <w:rFonts w:ascii="Times New Roman" w:hAnsi="Times New Roman" w:cs="Times New Roman"/>
          <w:sz w:val="24"/>
          <w:szCs w:val="24"/>
          <w:highlight w:val="yellow"/>
        </w:rPr>
        <w:t xml:space="preserve">statistically </w:t>
      </w:r>
      <w:proofErr w:type="spellStart"/>
      <w:r w:rsidRPr="00862763">
        <w:rPr>
          <w:rFonts w:ascii="Times New Roman" w:hAnsi="Times New Roman" w:cs="Times New Roman"/>
          <w:sz w:val="24"/>
          <w:szCs w:val="24"/>
          <w:highlight w:val="yellow"/>
        </w:rPr>
        <w:t>analyzed</w:t>
      </w:r>
      <w:proofErr w:type="spellEnd"/>
      <w:r w:rsidRPr="00696FB0">
        <w:rPr>
          <w:rFonts w:ascii="Times New Roman" w:hAnsi="Times New Roman" w:cs="Times New Roman"/>
          <w:sz w:val="24"/>
          <w:szCs w:val="24"/>
        </w:rPr>
        <w:t xml:space="preserve"> for analysis of</w:t>
      </w:r>
      <w:r>
        <w:rPr>
          <w:rFonts w:ascii="Times New Roman" w:hAnsi="Times New Roman" w:cs="Times New Roman"/>
          <w:sz w:val="24"/>
          <w:szCs w:val="24"/>
        </w:rPr>
        <w:t xml:space="preserve"> </w:t>
      </w:r>
      <w:r w:rsidRPr="00696FB0">
        <w:rPr>
          <w:rFonts w:ascii="Times New Roman" w:hAnsi="Times New Roman" w:cs="Times New Roman"/>
          <w:sz w:val="24"/>
          <w:szCs w:val="24"/>
        </w:rPr>
        <w:t>variance by SPSS 16.0 software and means was compared with Tukey’s HSD test at</w:t>
      </w:r>
      <w:r>
        <w:rPr>
          <w:rFonts w:ascii="Times New Roman" w:hAnsi="Times New Roman" w:cs="Times New Roman"/>
          <w:sz w:val="24"/>
          <w:szCs w:val="24"/>
        </w:rPr>
        <w:t xml:space="preserve"> </w:t>
      </w:r>
      <w:r w:rsidRPr="00696FB0">
        <w:rPr>
          <w:rFonts w:ascii="Times New Roman" w:hAnsi="Times New Roman" w:cs="Times New Roman"/>
          <w:sz w:val="24"/>
          <w:szCs w:val="24"/>
        </w:rPr>
        <w:t>P&lt;0.05.</w:t>
      </w:r>
    </w:p>
    <w:p w14:paraId="67D4D48C" w14:textId="09A55978" w:rsidR="000240C5" w:rsidRPr="00935C70" w:rsidRDefault="000240C5" w:rsidP="008D54F0">
      <w:pPr>
        <w:pStyle w:val="BodyText"/>
        <w:spacing w:before="210" w:line="360" w:lineRule="auto"/>
        <w:ind w:right="208"/>
        <w:jc w:val="both"/>
        <w:rPr>
          <w:b/>
          <w:bCs/>
          <w:color w:val="000000" w:themeColor="text1"/>
        </w:rPr>
      </w:pPr>
      <w:r w:rsidRPr="00935C70">
        <w:rPr>
          <w:b/>
          <w:bCs/>
          <w:color w:val="000000" w:themeColor="text1"/>
        </w:rPr>
        <w:t>Results and Discussion</w:t>
      </w:r>
    </w:p>
    <w:p w14:paraId="466E2DC1" w14:textId="1C829767" w:rsidR="00AF0A8F" w:rsidRDefault="00696FB0" w:rsidP="007B7B3A">
      <w:pPr>
        <w:pStyle w:val="BodyText"/>
        <w:spacing w:before="210" w:line="360" w:lineRule="auto"/>
        <w:ind w:right="95"/>
        <w:jc w:val="both"/>
        <w:rPr>
          <w:lang w:val="en-IN"/>
        </w:rPr>
      </w:pPr>
      <w:r>
        <w:rPr>
          <w:lang w:val="en-IN"/>
        </w:rPr>
        <w:t xml:space="preserve">The data </w:t>
      </w:r>
      <w:r w:rsidR="0045782F">
        <w:rPr>
          <w:lang w:val="en-IN"/>
        </w:rPr>
        <w:t xml:space="preserve">( Presented in Table 1) </w:t>
      </w:r>
      <w:r>
        <w:rPr>
          <w:lang w:val="en-IN"/>
        </w:rPr>
        <w:t>related to s</w:t>
      </w:r>
      <w:r w:rsidR="00207C71" w:rsidRPr="00207C71">
        <w:rPr>
          <w:lang w:val="en-IN"/>
        </w:rPr>
        <w:t>tatus and host range of fall armyworm</w:t>
      </w:r>
      <w:r w:rsidR="00C708C1">
        <w:rPr>
          <w:lang w:val="en-IN"/>
        </w:rPr>
        <w:t xml:space="preserve"> were </w:t>
      </w:r>
      <w:r w:rsidR="00DB43DD">
        <w:rPr>
          <w:lang w:val="en-IN"/>
        </w:rPr>
        <w:t xml:space="preserve">collected from </w:t>
      </w:r>
      <w:r w:rsidR="00DB43DD" w:rsidRPr="00207C71">
        <w:rPr>
          <w:lang w:val="en-IN"/>
        </w:rPr>
        <w:t xml:space="preserve">three selected areas viz. </w:t>
      </w:r>
      <w:proofErr w:type="spellStart"/>
      <w:r w:rsidR="00DB43DD" w:rsidRPr="00207C71">
        <w:rPr>
          <w:lang w:val="en-IN"/>
        </w:rPr>
        <w:t>Nagrota</w:t>
      </w:r>
      <w:proofErr w:type="spellEnd"/>
      <w:r w:rsidR="00DB43DD" w:rsidRPr="00207C71">
        <w:rPr>
          <w:lang w:val="en-IN"/>
        </w:rPr>
        <w:t xml:space="preserve">, </w:t>
      </w:r>
      <w:proofErr w:type="spellStart"/>
      <w:r w:rsidR="00DB43DD" w:rsidRPr="00207C71">
        <w:rPr>
          <w:lang w:val="en-IN"/>
        </w:rPr>
        <w:t>Marh</w:t>
      </w:r>
      <w:proofErr w:type="spellEnd"/>
      <w:r w:rsidR="00DB43DD" w:rsidRPr="00207C71">
        <w:rPr>
          <w:lang w:val="en-IN"/>
        </w:rPr>
        <w:t xml:space="preserve"> and R.S. Pura Block </w:t>
      </w:r>
      <w:r w:rsidR="00DB43DD">
        <w:rPr>
          <w:lang w:val="en-IN"/>
        </w:rPr>
        <w:t xml:space="preserve">revealed that </w:t>
      </w:r>
      <w:r w:rsidR="00207C71" w:rsidRPr="00207C71">
        <w:rPr>
          <w:lang w:val="en-IN"/>
        </w:rPr>
        <w:t>infestations of fall armyworm (FAW) on varied host plants viz., maize (</w:t>
      </w:r>
      <w:proofErr w:type="spellStart"/>
      <w:r w:rsidR="00207C71" w:rsidRPr="00E92201">
        <w:rPr>
          <w:i/>
          <w:iCs/>
          <w:lang w:val="en-IN"/>
        </w:rPr>
        <w:t>Zea</w:t>
      </w:r>
      <w:proofErr w:type="spellEnd"/>
      <w:r w:rsidR="00207C71" w:rsidRPr="00E92201">
        <w:rPr>
          <w:i/>
          <w:iCs/>
          <w:lang w:val="en-IN"/>
        </w:rPr>
        <w:t xml:space="preserve"> mays</w:t>
      </w:r>
      <w:r w:rsidR="00207C71" w:rsidRPr="00207C71">
        <w:rPr>
          <w:lang w:val="en-IN"/>
        </w:rPr>
        <w:t>), cowpea (</w:t>
      </w:r>
      <w:r w:rsidR="00207C71" w:rsidRPr="00E92201">
        <w:rPr>
          <w:i/>
          <w:iCs/>
          <w:lang w:val="en-IN"/>
        </w:rPr>
        <w:t xml:space="preserve">Vigna </w:t>
      </w:r>
      <w:proofErr w:type="spellStart"/>
      <w:r w:rsidR="00207C71" w:rsidRPr="00E92201">
        <w:rPr>
          <w:i/>
          <w:iCs/>
          <w:lang w:val="en-IN"/>
        </w:rPr>
        <w:t>unguiculata</w:t>
      </w:r>
      <w:proofErr w:type="spellEnd"/>
      <w:r w:rsidR="00207C71" w:rsidRPr="00207C71">
        <w:rPr>
          <w:lang w:val="en-IN"/>
        </w:rPr>
        <w:t>), chilli (</w:t>
      </w:r>
      <w:r w:rsidR="00207C71" w:rsidRPr="00E92201">
        <w:rPr>
          <w:i/>
          <w:iCs/>
          <w:lang w:val="en-IN"/>
        </w:rPr>
        <w:t>Capsicum annuum</w:t>
      </w:r>
      <w:r w:rsidR="00207C71" w:rsidRPr="00207C71">
        <w:rPr>
          <w:lang w:val="en-IN"/>
        </w:rPr>
        <w:t>), sorghum (</w:t>
      </w:r>
      <w:r w:rsidR="00207C71" w:rsidRPr="00E92201">
        <w:rPr>
          <w:i/>
          <w:iCs/>
          <w:lang w:val="en-IN"/>
        </w:rPr>
        <w:t xml:space="preserve">Sorghum </w:t>
      </w:r>
      <w:proofErr w:type="spellStart"/>
      <w:r w:rsidR="00207C71" w:rsidRPr="00E92201">
        <w:rPr>
          <w:i/>
          <w:iCs/>
          <w:lang w:val="en-IN"/>
        </w:rPr>
        <w:t>bicolor</w:t>
      </w:r>
      <w:proofErr w:type="spellEnd"/>
      <w:r w:rsidR="00207C71" w:rsidRPr="00207C71">
        <w:rPr>
          <w:lang w:val="en-IN"/>
        </w:rPr>
        <w:t>), sugarcane</w:t>
      </w:r>
      <w:r w:rsidR="00DB43DD">
        <w:rPr>
          <w:lang w:val="en-IN"/>
        </w:rPr>
        <w:t xml:space="preserve"> </w:t>
      </w:r>
      <w:r w:rsidR="00207C71" w:rsidRPr="00207C71">
        <w:rPr>
          <w:lang w:val="en-IN"/>
        </w:rPr>
        <w:t>(</w:t>
      </w:r>
      <w:r w:rsidR="00207C71" w:rsidRPr="00E92201">
        <w:rPr>
          <w:i/>
          <w:iCs/>
          <w:lang w:val="en-IN"/>
        </w:rPr>
        <w:t xml:space="preserve">Saccharum </w:t>
      </w:r>
      <w:proofErr w:type="spellStart"/>
      <w:r w:rsidR="00207C71" w:rsidRPr="00E92201">
        <w:rPr>
          <w:i/>
          <w:iCs/>
          <w:lang w:val="en-IN"/>
        </w:rPr>
        <w:t>officinarum</w:t>
      </w:r>
      <w:proofErr w:type="spellEnd"/>
      <w:r w:rsidR="00207C71" w:rsidRPr="00207C71">
        <w:rPr>
          <w:lang w:val="en-IN"/>
        </w:rPr>
        <w:t>), cabbage (</w:t>
      </w:r>
      <w:r w:rsidR="00207C71" w:rsidRPr="00E92201">
        <w:rPr>
          <w:i/>
          <w:iCs/>
          <w:lang w:val="en-IN"/>
        </w:rPr>
        <w:t xml:space="preserve">Brassica oleracea var. </w:t>
      </w:r>
      <w:proofErr w:type="spellStart"/>
      <w:r w:rsidR="00207C71" w:rsidRPr="00E92201">
        <w:rPr>
          <w:i/>
          <w:iCs/>
          <w:lang w:val="en-IN"/>
        </w:rPr>
        <w:t>capitata</w:t>
      </w:r>
      <w:proofErr w:type="spellEnd"/>
      <w:r w:rsidR="00207C71" w:rsidRPr="00207C71">
        <w:rPr>
          <w:lang w:val="en-IN"/>
        </w:rPr>
        <w:t>) and cauliflower (</w:t>
      </w:r>
      <w:r w:rsidR="00207C71" w:rsidRPr="00E92201">
        <w:rPr>
          <w:i/>
          <w:iCs/>
          <w:lang w:val="en-IN"/>
        </w:rPr>
        <w:t>Brassica oleracea var. botrytis</w:t>
      </w:r>
      <w:r w:rsidR="00207C71" w:rsidRPr="00207C71">
        <w:rPr>
          <w:lang w:val="en-IN"/>
        </w:rPr>
        <w:t>)</w:t>
      </w:r>
      <w:r w:rsidR="00910925">
        <w:rPr>
          <w:lang w:val="en-IN"/>
        </w:rPr>
        <w:t>,</w:t>
      </w:r>
      <w:r w:rsidR="00207C71" w:rsidRPr="00207C71">
        <w:rPr>
          <w:lang w:val="en-IN"/>
        </w:rPr>
        <w:t xml:space="preserve"> belonging to four major families (</w:t>
      </w:r>
      <w:proofErr w:type="spellStart"/>
      <w:r w:rsidR="00207C71" w:rsidRPr="00207C71">
        <w:rPr>
          <w:lang w:val="en-IN"/>
        </w:rPr>
        <w:t>Poaceae</w:t>
      </w:r>
      <w:proofErr w:type="spellEnd"/>
      <w:r w:rsidR="00207C71" w:rsidRPr="00207C71">
        <w:rPr>
          <w:lang w:val="en-IN"/>
        </w:rPr>
        <w:t xml:space="preserve">, Fabaceae, Solanaceae, and Brassicaceae). </w:t>
      </w:r>
      <w:r w:rsidR="00DB43DD">
        <w:rPr>
          <w:lang w:val="en-IN"/>
        </w:rPr>
        <w:t xml:space="preserve">The </w:t>
      </w:r>
      <w:r w:rsidR="00207C71" w:rsidRPr="00207C71">
        <w:rPr>
          <w:lang w:val="en-IN"/>
        </w:rPr>
        <w:t xml:space="preserve">pest status revealed that fall armyworm was a major pest on maize in all the study areas during both years. However, it was a minor pest on chilli, cabbage, and sugarcane at varied time intervals. In contrast, the fall armyworm was absent on other host plants in all the survey areas. </w:t>
      </w:r>
      <w:r w:rsidR="00DB43DD">
        <w:rPr>
          <w:lang w:val="en-IN"/>
        </w:rPr>
        <w:t xml:space="preserve">Similar </w:t>
      </w:r>
      <w:r w:rsidR="00207C71" w:rsidRPr="00862763">
        <w:rPr>
          <w:highlight w:val="yellow"/>
          <w:lang w:val="en-IN"/>
        </w:rPr>
        <w:t>outcome</w:t>
      </w:r>
      <w:r w:rsidR="00910925" w:rsidRPr="00862763">
        <w:rPr>
          <w:highlight w:val="yellow"/>
          <w:lang w:val="en-IN"/>
        </w:rPr>
        <w:t>s</w:t>
      </w:r>
      <w:r w:rsidR="00207C71" w:rsidRPr="00862763">
        <w:rPr>
          <w:highlight w:val="yellow"/>
          <w:lang w:val="en-IN"/>
        </w:rPr>
        <w:t xml:space="preserve"> are </w:t>
      </w:r>
      <w:r w:rsidR="00207C71" w:rsidRPr="00207C71">
        <w:rPr>
          <w:lang w:val="en-IN"/>
        </w:rPr>
        <w:t xml:space="preserve">supported by </w:t>
      </w:r>
      <w:proofErr w:type="spellStart"/>
      <w:r w:rsidR="00207C71" w:rsidRPr="00207C71">
        <w:rPr>
          <w:lang w:val="en-IN"/>
        </w:rPr>
        <w:t>Nagoshi</w:t>
      </w:r>
      <w:proofErr w:type="spellEnd"/>
      <w:r w:rsidR="00207C71" w:rsidRPr="00207C71">
        <w:rPr>
          <w:lang w:val="en-IN"/>
        </w:rPr>
        <w:t xml:space="preserve"> </w:t>
      </w:r>
      <w:r w:rsidR="00207C71" w:rsidRPr="00E92201">
        <w:rPr>
          <w:i/>
          <w:iCs/>
          <w:lang w:val="en-IN"/>
        </w:rPr>
        <w:t>et al.</w:t>
      </w:r>
      <w:r w:rsidR="00207C71" w:rsidRPr="00207C71">
        <w:rPr>
          <w:lang w:val="en-IN"/>
        </w:rPr>
        <w:t xml:space="preserve"> (2007) and Silva </w:t>
      </w:r>
      <w:r w:rsidR="00207C71" w:rsidRPr="00E92201">
        <w:rPr>
          <w:i/>
          <w:iCs/>
          <w:lang w:val="en-IN"/>
        </w:rPr>
        <w:t>et al.</w:t>
      </w:r>
      <w:r w:rsidR="00207C71" w:rsidRPr="00207C71">
        <w:rPr>
          <w:lang w:val="en-IN"/>
        </w:rPr>
        <w:t xml:space="preserve"> (</w:t>
      </w:r>
      <w:r w:rsidR="00207C71" w:rsidRPr="00862763">
        <w:rPr>
          <w:highlight w:val="yellow"/>
          <w:lang w:val="en-IN"/>
        </w:rPr>
        <w:t xml:space="preserve">2017) who recorded </w:t>
      </w:r>
      <w:r w:rsidR="00910925" w:rsidRPr="00862763">
        <w:rPr>
          <w:highlight w:val="yellow"/>
          <w:lang w:val="en-IN"/>
        </w:rPr>
        <w:t xml:space="preserve">a greater </w:t>
      </w:r>
      <w:r w:rsidR="00207C71" w:rsidRPr="00862763">
        <w:rPr>
          <w:highlight w:val="yellow"/>
          <w:lang w:val="en-IN"/>
        </w:rPr>
        <w:t>preferenc</w:t>
      </w:r>
      <w:r w:rsidR="00207C71" w:rsidRPr="00207C71">
        <w:rPr>
          <w:lang w:val="en-IN"/>
        </w:rPr>
        <w:t xml:space="preserve">e of fall armyworm larvae for cereal crops as host plants. Few workers from other countries documented fall armyworm to feed on 186 host plants from 42 different families (Augusto </w:t>
      </w:r>
      <w:r w:rsidR="00207C71" w:rsidRPr="00AF0A8F">
        <w:rPr>
          <w:i/>
          <w:iCs/>
          <w:lang w:val="en-IN"/>
        </w:rPr>
        <w:t>et al</w:t>
      </w:r>
      <w:r w:rsidR="00207C71" w:rsidRPr="00207C71">
        <w:rPr>
          <w:lang w:val="en-IN"/>
        </w:rPr>
        <w:t>., 2010</w:t>
      </w:r>
      <w:r w:rsidR="0045782F">
        <w:rPr>
          <w:lang w:val="en-IN"/>
        </w:rPr>
        <w:t xml:space="preserve">, </w:t>
      </w:r>
      <w:proofErr w:type="spellStart"/>
      <w:r w:rsidR="00207C71" w:rsidRPr="00207C71">
        <w:rPr>
          <w:lang w:val="en-IN"/>
        </w:rPr>
        <w:t>Widenfalk</w:t>
      </w:r>
      <w:proofErr w:type="spellEnd"/>
      <w:r w:rsidR="00207C71" w:rsidRPr="00207C71">
        <w:rPr>
          <w:lang w:val="en-IN"/>
        </w:rPr>
        <w:t xml:space="preserve"> </w:t>
      </w:r>
      <w:r w:rsidR="00207C71" w:rsidRPr="00AF0A8F">
        <w:rPr>
          <w:i/>
          <w:iCs/>
          <w:lang w:val="en-IN"/>
        </w:rPr>
        <w:t>et al</w:t>
      </w:r>
      <w:r w:rsidR="00207C71" w:rsidRPr="00207C71">
        <w:rPr>
          <w:lang w:val="en-IN"/>
        </w:rPr>
        <w:t xml:space="preserve">., 2018). The present findings are in conformity with </w:t>
      </w:r>
      <w:proofErr w:type="spellStart"/>
      <w:r w:rsidR="00C92E5D" w:rsidRPr="00C92E5D">
        <w:rPr>
          <w:lang w:val="en-IN"/>
        </w:rPr>
        <w:t>Nagoshi</w:t>
      </w:r>
      <w:proofErr w:type="spellEnd"/>
      <w:r w:rsidR="00C92E5D" w:rsidRPr="00C92E5D">
        <w:rPr>
          <w:lang w:val="en-IN"/>
        </w:rPr>
        <w:t xml:space="preserve">, </w:t>
      </w:r>
      <w:r w:rsidR="00C92E5D" w:rsidRPr="00C92E5D">
        <w:rPr>
          <w:i/>
          <w:iCs/>
          <w:lang w:val="en-IN"/>
        </w:rPr>
        <w:t>et al</w:t>
      </w:r>
      <w:r w:rsidR="00C92E5D">
        <w:rPr>
          <w:lang w:val="en-IN"/>
        </w:rPr>
        <w:t xml:space="preserve">., </w:t>
      </w:r>
      <w:r w:rsidR="00207C71" w:rsidRPr="00862763">
        <w:rPr>
          <w:highlight w:val="yellow"/>
          <w:lang w:val="en-IN"/>
        </w:rPr>
        <w:t>(20</w:t>
      </w:r>
      <w:r w:rsidR="00C92E5D" w:rsidRPr="00862763">
        <w:rPr>
          <w:highlight w:val="yellow"/>
          <w:lang w:val="en-IN"/>
        </w:rPr>
        <w:t>07</w:t>
      </w:r>
      <w:r w:rsidR="00207C71" w:rsidRPr="00862763">
        <w:rPr>
          <w:highlight w:val="yellow"/>
          <w:lang w:val="en-IN"/>
        </w:rPr>
        <w:t>)</w:t>
      </w:r>
      <w:r w:rsidR="00910925" w:rsidRPr="00862763">
        <w:rPr>
          <w:highlight w:val="yellow"/>
          <w:lang w:val="en-IN"/>
        </w:rPr>
        <w:t>,</w:t>
      </w:r>
      <w:r w:rsidR="00207C71" w:rsidRPr="00862763">
        <w:rPr>
          <w:highlight w:val="yellow"/>
          <w:lang w:val="en-IN"/>
        </w:rPr>
        <w:t xml:space="preserve"> who recorded</w:t>
      </w:r>
      <w:r w:rsidR="00207C71" w:rsidRPr="00207C71">
        <w:rPr>
          <w:lang w:val="en-IN"/>
        </w:rPr>
        <w:t xml:space="preserve"> sorghum (</w:t>
      </w:r>
      <w:r w:rsidR="00207C71" w:rsidRPr="00AF0A8F">
        <w:rPr>
          <w:i/>
          <w:iCs/>
          <w:lang w:val="en-IN"/>
        </w:rPr>
        <w:t xml:space="preserve">Sorghum </w:t>
      </w:r>
      <w:proofErr w:type="spellStart"/>
      <w:r w:rsidR="00207C71" w:rsidRPr="00AF0A8F">
        <w:rPr>
          <w:i/>
          <w:iCs/>
          <w:lang w:val="en-IN"/>
        </w:rPr>
        <w:t>bicolor</w:t>
      </w:r>
      <w:proofErr w:type="spellEnd"/>
      <w:r w:rsidR="00207C71" w:rsidRPr="00207C71">
        <w:rPr>
          <w:lang w:val="en-IN"/>
        </w:rPr>
        <w:t>) and maize (</w:t>
      </w:r>
      <w:proofErr w:type="spellStart"/>
      <w:r w:rsidR="00207C71" w:rsidRPr="00AF0A8F">
        <w:rPr>
          <w:i/>
          <w:iCs/>
          <w:lang w:val="en-IN"/>
        </w:rPr>
        <w:t>Zea</w:t>
      </w:r>
      <w:proofErr w:type="spellEnd"/>
      <w:r w:rsidR="00207C71" w:rsidRPr="00AF0A8F">
        <w:rPr>
          <w:i/>
          <w:iCs/>
          <w:lang w:val="en-IN"/>
        </w:rPr>
        <w:t xml:space="preserve"> mays</w:t>
      </w:r>
      <w:r w:rsidR="00207C71" w:rsidRPr="00207C71">
        <w:rPr>
          <w:lang w:val="en-IN"/>
        </w:rPr>
        <w:t xml:space="preserve"> L.) as the major host plants and, groundnut (</w:t>
      </w:r>
      <w:proofErr w:type="spellStart"/>
      <w:r w:rsidR="00207C71" w:rsidRPr="00AF0A8F">
        <w:rPr>
          <w:i/>
          <w:iCs/>
          <w:lang w:val="en-IN"/>
        </w:rPr>
        <w:t>Arachis</w:t>
      </w:r>
      <w:proofErr w:type="spellEnd"/>
      <w:r w:rsidR="00207C71" w:rsidRPr="00AF0A8F">
        <w:rPr>
          <w:i/>
          <w:iCs/>
          <w:lang w:val="en-IN"/>
        </w:rPr>
        <w:t xml:space="preserve"> hypogea</w:t>
      </w:r>
      <w:r w:rsidR="00207C71" w:rsidRPr="00207C71">
        <w:rPr>
          <w:lang w:val="en-IN"/>
        </w:rPr>
        <w:t xml:space="preserve"> L.), </w:t>
      </w:r>
      <w:proofErr w:type="spellStart"/>
      <w:r w:rsidR="00207C71" w:rsidRPr="00207C71">
        <w:rPr>
          <w:lang w:val="en-IN"/>
        </w:rPr>
        <w:t>napier</w:t>
      </w:r>
      <w:proofErr w:type="spellEnd"/>
      <w:r w:rsidR="00207C71" w:rsidRPr="00207C71">
        <w:rPr>
          <w:lang w:val="en-IN"/>
        </w:rPr>
        <w:t xml:space="preserve"> grass (</w:t>
      </w:r>
      <w:r w:rsidR="00207C71" w:rsidRPr="00AF0A8F">
        <w:rPr>
          <w:i/>
          <w:iCs/>
          <w:lang w:val="en-IN"/>
        </w:rPr>
        <w:t>Panicum purpureum</w:t>
      </w:r>
      <w:r w:rsidR="00207C71" w:rsidRPr="00207C71">
        <w:rPr>
          <w:lang w:val="en-IN"/>
        </w:rPr>
        <w:t xml:space="preserve"> v </w:t>
      </w:r>
      <w:r w:rsidR="00207C71" w:rsidRPr="00AF0A8F">
        <w:rPr>
          <w:i/>
          <w:iCs/>
          <w:lang w:val="en-IN"/>
        </w:rPr>
        <w:t xml:space="preserve">panicum </w:t>
      </w:r>
      <w:proofErr w:type="spellStart"/>
      <w:r w:rsidR="00207C71" w:rsidRPr="00AF0A8F">
        <w:rPr>
          <w:i/>
          <w:iCs/>
          <w:lang w:val="en-IN"/>
        </w:rPr>
        <w:t>typhoides</w:t>
      </w:r>
      <w:proofErr w:type="spellEnd"/>
      <w:r w:rsidR="00207C71" w:rsidRPr="00207C71">
        <w:rPr>
          <w:lang w:val="en-IN"/>
        </w:rPr>
        <w:t xml:space="preserve">), cabbage </w:t>
      </w:r>
      <w:r w:rsidR="00207C71" w:rsidRPr="00207C71">
        <w:rPr>
          <w:lang w:val="en-IN"/>
        </w:rPr>
        <w:lastRenderedPageBreak/>
        <w:t>(</w:t>
      </w:r>
      <w:r w:rsidR="00207C71" w:rsidRPr="00AF0A8F">
        <w:rPr>
          <w:i/>
          <w:iCs/>
          <w:lang w:val="en-IN"/>
        </w:rPr>
        <w:t xml:space="preserve">Brassica </w:t>
      </w:r>
      <w:proofErr w:type="spellStart"/>
      <w:r w:rsidR="00207C71" w:rsidRPr="00AF0A8F">
        <w:rPr>
          <w:i/>
          <w:iCs/>
          <w:lang w:val="en-IN"/>
        </w:rPr>
        <w:t>oleraceae</w:t>
      </w:r>
      <w:proofErr w:type="spellEnd"/>
      <w:r w:rsidR="00207C71" w:rsidRPr="00207C71">
        <w:rPr>
          <w:lang w:val="en-IN"/>
        </w:rPr>
        <w:t>), and cotton (</w:t>
      </w:r>
      <w:r w:rsidR="00207C71" w:rsidRPr="00AF0A8F">
        <w:rPr>
          <w:i/>
          <w:iCs/>
          <w:lang w:val="en-IN"/>
        </w:rPr>
        <w:t xml:space="preserve">Gossypium </w:t>
      </w:r>
      <w:proofErr w:type="spellStart"/>
      <w:r w:rsidR="00207C71" w:rsidRPr="00AF0A8F">
        <w:rPr>
          <w:i/>
          <w:iCs/>
          <w:lang w:val="en-IN"/>
        </w:rPr>
        <w:t>hirsutum</w:t>
      </w:r>
      <w:proofErr w:type="spellEnd"/>
      <w:r w:rsidR="00207C71" w:rsidRPr="00207C71">
        <w:rPr>
          <w:lang w:val="en-IN"/>
        </w:rPr>
        <w:t xml:space="preserve">) as the minor host plants of fall armyworm. This could be attributed to the higher nutrition and adequate composition of the former plants as compared to plants from other botanical families (Barros </w:t>
      </w:r>
      <w:r w:rsidR="00207C71" w:rsidRPr="00AF0A8F">
        <w:rPr>
          <w:i/>
          <w:iCs/>
          <w:lang w:val="en-IN"/>
        </w:rPr>
        <w:t>et al</w:t>
      </w:r>
      <w:r w:rsidR="00207C71" w:rsidRPr="00207C71">
        <w:rPr>
          <w:lang w:val="en-IN"/>
        </w:rPr>
        <w:t xml:space="preserve">., 2010). </w:t>
      </w:r>
    </w:p>
    <w:p w14:paraId="24F50DE4" w14:textId="44EE35B5" w:rsidR="00DB43DD" w:rsidRDefault="00DB43DD" w:rsidP="0045782F">
      <w:pPr>
        <w:spacing w:after="2"/>
        <w:ind w:left="0" w:right="-589"/>
        <w:rPr>
          <w:rFonts w:ascii="Times New Roman" w:hAnsi="Times New Roman" w:cs="Times New Roman"/>
          <w:b/>
          <w:bCs/>
          <w:sz w:val="24"/>
          <w:szCs w:val="24"/>
        </w:rPr>
      </w:pPr>
      <w:r w:rsidRPr="0045782F">
        <w:rPr>
          <w:rFonts w:ascii="Times New Roman" w:hAnsi="Times New Roman" w:cs="Times New Roman"/>
          <w:b/>
          <w:bCs/>
          <w:sz w:val="24"/>
          <w:szCs w:val="24"/>
        </w:rPr>
        <w:t xml:space="preserve">Table 1: Status of fall armyworm infestation on different crops in Jammu district during year 2021 and 2022 </w:t>
      </w:r>
    </w:p>
    <w:p w14:paraId="220D2B1E" w14:textId="77777777" w:rsidR="0045782F" w:rsidRPr="0045782F" w:rsidRDefault="0045782F" w:rsidP="0045782F">
      <w:pPr>
        <w:spacing w:after="2"/>
        <w:ind w:left="0" w:right="-589"/>
        <w:rPr>
          <w:rFonts w:ascii="Times New Roman" w:hAnsi="Times New Roman" w:cs="Times New Roman"/>
          <w:b/>
          <w:bCs/>
          <w:sz w:val="24"/>
          <w:szCs w:val="24"/>
        </w:rPr>
      </w:pPr>
    </w:p>
    <w:tbl>
      <w:tblPr>
        <w:tblStyle w:val="TableGrid0"/>
        <w:tblW w:w="8925" w:type="dxa"/>
        <w:tblInd w:w="142" w:type="dxa"/>
        <w:tblCellMar>
          <w:top w:w="95" w:type="dxa"/>
          <w:right w:w="14" w:type="dxa"/>
        </w:tblCellMar>
        <w:tblLook w:val="04A0" w:firstRow="1" w:lastRow="0" w:firstColumn="1" w:lastColumn="0" w:noHBand="0" w:noVBand="1"/>
      </w:tblPr>
      <w:tblGrid>
        <w:gridCol w:w="1010"/>
        <w:gridCol w:w="1161"/>
        <w:gridCol w:w="3352"/>
        <w:gridCol w:w="1276"/>
        <w:gridCol w:w="1134"/>
        <w:gridCol w:w="992"/>
      </w:tblGrid>
      <w:tr w:rsidR="00DB43DD" w14:paraId="19F97410" w14:textId="77777777" w:rsidTr="0045782F">
        <w:trPr>
          <w:trHeight w:val="386"/>
        </w:trPr>
        <w:tc>
          <w:tcPr>
            <w:tcW w:w="1010" w:type="dxa"/>
            <w:vMerge w:val="restart"/>
            <w:tcBorders>
              <w:top w:val="single" w:sz="4" w:space="0" w:color="000000"/>
              <w:left w:val="single" w:sz="4" w:space="0" w:color="000000"/>
              <w:bottom w:val="single" w:sz="4" w:space="0" w:color="000000"/>
              <w:right w:val="single" w:sz="4" w:space="0" w:color="000000"/>
            </w:tcBorders>
            <w:vAlign w:val="center"/>
          </w:tcPr>
          <w:p w14:paraId="6822B8DF" w14:textId="77777777" w:rsidR="00DB43DD" w:rsidRPr="00826383" w:rsidRDefault="00DB43DD" w:rsidP="00E50814">
            <w:pPr>
              <w:spacing w:line="259" w:lineRule="auto"/>
              <w:ind w:left="13"/>
              <w:jc w:val="center"/>
              <w:rPr>
                <w:b/>
                <w:bCs/>
              </w:rPr>
            </w:pPr>
            <w:r w:rsidRPr="00826383">
              <w:rPr>
                <w:b/>
                <w:bCs/>
              </w:rPr>
              <w:t xml:space="preserve">Survey </w:t>
            </w:r>
          </w:p>
          <w:p w14:paraId="171B2313" w14:textId="77777777" w:rsidR="00DB43DD" w:rsidRPr="00826383" w:rsidRDefault="00DB43DD" w:rsidP="00E50814">
            <w:pPr>
              <w:spacing w:line="259" w:lineRule="auto"/>
              <w:jc w:val="center"/>
              <w:rPr>
                <w:b/>
                <w:bCs/>
              </w:rPr>
            </w:pPr>
            <w:r w:rsidRPr="00826383">
              <w:rPr>
                <w:b/>
                <w:bCs/>
              </w:rPr>
              <w:t>Area</w:t>
            </w:r>
            <w:r w:rsidRPr="00826383">
              <w:rPr>
                <w:rFonts w:ascii="Times New Roman" w:eastAsia="Times New Roman" w:hAnsi="Times New Roman" w:cs="Times New Roman"/>
                <w:b/>
                <w:bCs/>
              </w:rPr>
              <w:t xml:space="preserve"> </w:t>
            </w:r>
          </w:p>
        </w:tc>
        <w:tc>
          <w:tcPr>
            <w:tcW w:w="1161" w:type="dxa"/>
            <w:vMerge w:val="restart"/>
            <w:tcBorders>
              <w:top w:val="single" w:sz="4" w:space="0" w:color="000000"/>
              <w:left w:val="single" w:sz="4" w:space="0" w:color="000000"/>
              <w:bottom w:val="single" w:sz="4" w:space="0" w:color="000000"/>
              <w:right w:val="single" w:sz="4" w:space="0" w:color="000000"/>
            </w:tcBorders>
            <w:vAlign w:val="center"/>
          </w:tcPr>
          <w:p w14:paraId="071D3E23" w14:textId="77777777" w:rsidR="00DB43DD" w:rsidRPr="00826383" w:rsidRDefault="00DB43DD" w:rsidP="00E50814">
            <w:pPr>
              <w:spacing w:line="259" w:lineRule="auto"/>
              <w:ind w:left="19"/>
              <w:jc w:val="center"/>
              <w:rPr>
                <w:b/>
                <w:bCs/>
              </w:rPr>
            </w:pPr>
            <w:r w:rsidRPr="00826383">
              <w:rPr>
                <w:b/>
                <w:bCs/>
              </w:rPr>
              <w:t>Host plant</w:t>
            </w:r>
            <w:r w:rsidRPr="00826383">
              <w:rPr>
                <w:rFonts w:ascii="Times New Roman" w:eastAsia="Times New Roman" w:hAnsi="Times New Roman" w:cs="Times New Roman"/>
                <w:b/>
                <w:bCs/>
              </w:rPr>
              <w:t xml:space="preserve"> </w:t>
            </w:r>
          </w:p>
        </w:tc>
        <w:tc>
          <w:tcPr>
            <w:tcW w:w="3352" w:type="dxa"/>
            <w:vMerge w:val="restart"/>
            <w:tcBorders>
              <w:top w:val="single" w:sz="4" w:space="0" w:color="000000"/>
              <w:left w:val="single" w:sz="4" w:space="0" w:color="000000"/>
              <w:bottom w:val="single" w:sz="4" w:space="0" w:color="000000"/>
              <w:right w:val="single" w:sz="4" w:space="0" w:color="000000"/>
            </w:tcBorders>
            <w:vAlign w:val="center"/>
          </w:tcPr>
          <w:p w14:paraId="07E57AF7" w14:textId="77777777" w:rsidR="00DB43DD" w:rsidRPr="00826383" w:rsidRDefault="00DB43DD" w:rsidP="00E50814">
            <w:pPr>
              <w:spacing w:line="259" w:lineRule="auto"/>
              <w:ind w:left="11"/>
              <w:jc w:val="center"/>
              <w:rPr>
                <w:b/>
                <w:bCs/>
              </w:rPr>
            </w:pPr>
            <w:r w:rsidRPr="00826383">
              <w:rPr>
                <w:b/>
                <w:bCs/>
              </w:rPr>
              <w:t>Scientific name</w:t>
            </w:r>
            <w:r w:rsidRPr="00826383">
              <w:rPr>
                <w:rFonts w:ascii="Times New Roman" w:eastAsia="Times New Roman" w:hAnsi="Times New Roman" w:cs="Times New Roman"/>
                <w:b/>
                <w:bCs/>
              </w:rPr>
              <w:t xml:space="preserve"> </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9AB1CB1" w14:textId="77777777" w:rsidR="00DB43DD" w:rsidRPr="00826383" w:rsidRDefault="00DB43DD" w:rsidP="00E50814">
            <w:pPr>
              <w:spacing w:line="259" w:lineRule="auto"/>
              <w:ind w:left="8"/>
              <w:jc w:val="center"/>
              <w:rPr>
                <w:b/>
                <w:bCs/>
              </w:rPr>
            </w:pPr>
            <w:r w:rsidRPr="00826383">
              <w:rPr>
                <w:b/>
                <w:bCs/>
              </w:rPr>
              <w:t>Family</w:t>
            </w:r>
            <w:r w:rsidRPr="00826383">
              <w:rPr>
                <w:rFonts w:ascii="Times New Roman" w:eastAsia="Times New Roman" w:hAnsi="Times New Roman" w:cs="Times New Roman"/>
                <w:b/>
                <w:bCs/>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0478664E" w14:textId="77777777" w:rsidR="00DB43DD" w:rsidRPr="00826383" w:rsidRDefault="00DB43DD" w:rsidP="00E50814">
            <w:pPr>
              <w:spacing w:line="259" w:lineRule="auto"/>
              <w:ind w:left="13"/>
              <w:jc w:val="center"/>
              <w:rPr>
                <w:b/>
                <w:bCs/>
              </w:rPr>
            </w:pPr>
            <w:r w:rsidRPr="00826383">
              <w:rPr>
                <w:b/>
                <w:bCs/>
              </w:rPr>
              <w:t>Pest status</w:t>
            </w:r>
            <w:r w:rsidRPr="00826383">
              <w:rPr>
                <w:rFonts w:ascii="Times New Roman" w:eastAsia="Times New Roman" w:hAnsi="Times New Roman" w:cs="Times New Roman"/>
                <w:b/>
                <w:bCs/>
              </w:rPr>
              <w:t xml:space="preserve"> </w:t>
            </w:r>
          </w:p>
        </w:tc>
      </w:tr>
      <w:tr w:rsidR="00DB43DD" w14:paraId="795BF729" w14:textId="77777777" w:rsidTr="0045782F">
        <w:trPr>
          <w:trHeight w:val="389"/>
        </w:trPr>
        <w:tc>
          <w:tcPr>
            <w:tcW w:w="1010" w:type="dxa"/>
            <w:vMerge/>
            <w:tcBorders>
              <w:top w:val="nil"/>
              <w:left w:val="single" w:sz="4" w:space="0" w:color="000000"/>
              <w:bottom w:val="single" w:sz="4" w:space="0" w:color="000000"/>
              <w:right w:val="single" w:sz="4" w:space="0" w:color="000000"/>
            </w:tcBorders>
          </w:tcPr>
          <w:p w14:paraId="11E6465C" w14:textId="77777777" w:rsidR="00DB43DD" w:rsidRPr="00826383" w:rsidRDefault="00DB43DD" w:rsidP="00E50814">
            <w:pPr>
              <w:spacing w:after="160" w:line="259" w:lineRule="auto"/>
              <w:rPr>
                <w:b/>
                <w:bCs/>
              </w:rPr>
            </w:pPr>
          </w:p>
        </w:tc>
        <w:tc>
          <w:tcPr>
            <w:tcW w:w="1161" w:type="dxa"/>
            <w:vMerge/>
            <w:tcBorders>
              <w:top w:val="nil"/>
              <w:left w:val="single" w:sz="4" w:space="0" w:color="000000"/>
              <w:bottom w:val="single" w:sz="4" w:space="0" w:color="000000"/>
              <w:right w:val="single" w:sz="4" w:space="0" w:color="000000"/>
            </w:tcBorders>
          </w:tcPr>
          <w:p w14:paraId="4A25E1E8" w14:textId="77777777" w:rsidR="00DB43DD" w:rsidRPr="00826383" w:rsidRDefault="00DB43DD" w:rsidP="00E50814">
            <w:pPr>
              <w:spacing w:after="160" w:line="259" w:lineRule="auto"/>
              <w:rPr>
                <w:b/>
                <w:bCs/>
              </w:rPr>
            </w:pPr>
          </w:p>
        </w:tc>
        <w:tc>
          <w:tcPr>
            <w:tcW w:w="3352" w:type="dxa"/>
            <w:vMerge/>
            <w:tcBorders>
              <w:top w:val="nil"/>
              <w:left w:val="single" w:sz="4" w:space="0" w:color="000000"/>
              <w:bottom w:val="single" w:sz="4" w:space="0" w:color="000000"/>
              <w:right w:val="single" w:sz="4" w:space="0" w:color="000000"/>
            </w:tcBorders>
          </w:tcPr>
          <w:p w14:paraId="2A585ABF" w14:textId="77777777" w:rsidR="00DB43DD" w:rsidRPr="00826383" w:rsidRDefault="00DB43DD" w:rsidP="00E50814">
            <w:pPr>
              <w:spacing w:after="160" w:line="259" w:lineRule="auto"/>
              <w:rPr>
                <w:b/>
                <w:bCs/>
              </w:rPr>
            </w:pPr>
          </w:p>
        </w:tc>
        <w:tc>
          <w:tcPr>
            <w:tcW w:w="1276" w:type="dxa"/>
            <w:vMerge/>
            <w:tcBorders>
              <w:top w:val="nil"/>
              <w:left w:val="single" w:sz="4" w:space="0" w:color="000000"/>
              <w:bottom w:val="single" w:sz="4" w:space="0" w:color="000000"/>
              <w:right w:val="single" w:sz="4" w:space="0" w:color="000000"/>
            </w:tcBorders>
          </w:tcPr>
          <w:p w14:paraId="1A9E2695" w14:textId="77777777" w:rsidR="00DB43DD" w:rsidRPr="00826383" w:rsidRDefault="00DB43DD" w:rsidP="00E50814">
            <w:pPr>
              <w:spacing w:after="160" w:line="259" w:lineRule="auto"/>
              <w:rPr>
                <w:b/>
                <w:bCs/>
              </w:rPr>
            </w:pPr>
          </w:p>
        </w:tc>
        <w:tc>
          <w:tcPr>
            <w:tcW w:w="1134" w:type="dxa"/>
            <w:tcBorders>
              <w:top w:val="single" w:sz="4" w:space="0" w:color="000000"/>
              <w:left w:val="single" w:sz="4" w:space="0" w:color="000000"/>
              <w:bottom w:val="single" w:sz="4" w:space="0" w:color="000000"/>
              <w:right w:val="single" w:sz="4" w:space="0" w:color="000000"/>
            </w:tcBorders>
          </w:tcPr>
          <w:p w14:paraId="403AE9C3" w14:textId="77777777" w:rsidR="00DB43DD" w:rsidRPr="00826383" w:rsidRDefault="00DB43DD" w:rsidP="00E50814">
            <w:pPr>
              <w:spacing w:line="259" w:lineRule="auto"/>
              <w:ind w:left="11"/>
              <w:jc w:val="center"/>
              <w:rPr>
                <w:b/>
                <w:bCs/>
              </w:rPr>
            </w:pPr>
            <w:r w:rsidRPr="00826383">
              <w:rPr>
                <w:b/>
                <w:bCs/>
              </w:rPr>
              <w:t>2021</w:t>
            </w:r>
            <w:r w:rsidRPr="00826383">
              <w:rPr>
                <w:rFonts w:ascii="Times New Roman" w:eastAsia="Times New Roman" w:hAnsi="Times New Roman" w:cs="Times New Roman"/>
                <w:b/>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F26AA31" w14:textId="77777777" w:rsidR="00DB43DD" w:rsidRPr="00826383" w:rsidRDefault="00DB43DD" w:rsidP="00E50814">
            <w:pPr>
              <w:spacing w:line="259" w:lineRule="auto"/>
              <w:ind w:left="16"/>
              <w:jc w:val="center"/>
              <w:rPr>
                <w:b/>
                <w:bCs/>
              </w:rPr>
            </w:pPr>
            <w:r w:rsidRPr="00826383">
              <w:rPr>
                <w:b/>
                <w:bCs/>
              </w:rPr>
              <w:t>2022</w:t>
            </w:r>
            <w:r w:rsidRPr="00826383">
              <w:rPr>
                <w:rFonts w:ascii="Times New Roman" w:eastAsia="Times New Roman" w:hAnsi="Times New Roman" w:cs="Times New Roman"/>
                <w:b/>
                <w:bCs/>
              </w:rPr>
              <w:t xml:space="preserve"> </w:t>
            </w:r>
          </w:p>
        </w:tc>
      </w:tr>
      <w:tr w:rsidR="00DB43DD" w14:paraId="4CEF4312" w14:textId="77777777" w:rsidTr="0045782F">
        <w:trPr>
          <w:trHeight w:val="2008"/>
        </w:trPr>
        <w:tc>
          <w:tcPr>
            <w:tcW w:w="1010" w:type="dxa"/>
            <w:tcBorders>
              <w:top w:val="single" w:sz="4" w:space="0" w:color="000000"/>
              <w:left w:val="single" w:sz="4" w:space="0" w:color="000000"/>
              <w:bottom w:val="single" w:sz="4" w:space="0" w:color="000000"/>
              <w:right w:val="single" w:sz="4" w:space="0" w:color="000000"/>
            </w:tcBorders>
          </w:tcPr>
          <w:p w14:paraId="5825C62C"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Nagrota</w:t>
            </w:r>
            <w:proofErr w:type="spellEnd"/>
            <w:r w:rsidRPr="00A257FF">
              <w:rPr>
                <w:rFonts w:ascii="Times New Roman" w:eastAsia="Times New Roman" w:hAnsi="Times New Roman" w:cs="Times New Roman"/>
              </w:rPr>
              <w:t xml:space="preserve"> block </w:t>
            </w:r>
          </w:p>
        </w:tc>
        <w:tc>
          <w:tcPr>
            <w:tcW w:w="1161" w:type="dxa"/>
            <w:tcBorders>
              <w:top w:val="single" w:sz="4" w:space="0" w:color="000000"/>
              <w:left w:val="single" w:sz="4" w:space="0" w:color="000000"/>
              <w:bottom w:val="single" w:sz="4" w:space="0" w:color="000000"/>
              <w:right w:val="single" w:sz="4" w:space="0" w:color="000000"/>
            </w:tcBorders>
          </w:tcPr>
          <w:p w14:paraId="3C305D9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2682B73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7FBB27D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49F38CA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1F67320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54F787E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3725230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26BC836E" w14:textId="77777777" w:rsidR="00DB43DD" w:rsidRPr="002D4F9C" w:rsidRDefault="00DB43DD" w:rsidP="00E50814">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Zea</w:t>
            </w:r>
            <w:proofErr w:type="spellEnd"/>
            <w:r w:rsidRPr="002D4F9C">
              <w:rPr>
                <w:rFonts w:ascii="Times New Roman" w:eastAsia="Times New Roman" w:hAnsi="Times New Roman" w:cs="Times New Roman"/>
                <w:i/>
                <w:iCs/>
              </w:rPr>
              <w:t xml:space="preserve"> mays L. </w:t>
            </w:r>
          </w:p>
          <w:p w14:paraId="290AD0EE"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w:t>
            </w:r>
            <w:proofErr w:type="spellStart"/>
            <w:r w:rsidRPr="002D4F9C">
              <w:rPr>
                <w:rFonts w:ascii="Times New Roman" w:eastAsia="Times New Roman" w:hAnsi="Times New Roman" w:cs="Times New Roman"/>
                <w:i/>
                <w:iCs/>
              </w:rPr>
              <w:t>unguiculata</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Walp</w:t>
            </w:r>
            <w:proofErr w:type="spellEnd"/>
            <w:r w:rsidRPr="002D4F9C">
              <w:rPr>
                <w:rFonts w:ascii="Times New Roman" w:eastAsia="Times New Roman" w:hAnsi="Times New Roman" w:cs="Times New Roman"/>
                <w:i/>
                <w:iCs/>
              </w:rPr>
              <w:t xml:space="preserve">. </w:t>
            </w:r>
          </w:p>
          <w:p w14:paraId="1EFDF64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0FDCF38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Moench</w:t>
            </w:r>
            <w:proofErr w:type="spellEnd"/>
            <w:r w:rsidRPr="002D4F9C">
              <w:rPr>
                <w:rFonts w:ascii="Times New Roman" w:eastAsia="Times New Roman" w:hAnsi="Times New Roman" w:cs="Times New Roman"/>
                <w:i/>
                <w:iCs/>
              </w:rPr>
              <w:t xml:space="preserve"> </w:t>
            </w:r>
          </w:p>
          <w:p w14:paraId="2A76782D"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w:t>
            </w:r>
            <w:proofErr w:type="spellStart"/>
            <w:r w:rsidRPr="002D4F9C">
              <w:rPr>
                <w:rFonts w:ascii="Times New Roman" w:eastAsia="Times New Roman" w:hAnsi="Times New Roman" w:cs="Times New Roman"/>
                <w:i/>
                <w:iCs/>
              </w:rPr>
              <w:t>officinarum</w:t>
            </w:r>
            <w:proofErr w:type="spellEnd"/>
            <w:r w:rsidRPr="002D4F9C">
              <w:rPr>
                <w:rFonts w:ascii="Times New Roman" w:eastAsia="Times New Roman" w:hAnsi="Times New Roman" w:cs="Times New Roman"/>
                <w:i/>
                <w:iCs/>
              </w:rPr>
              <w:t xml:space="preserve"> L. </w:t>
            </w:r>
          </w:p>
          <w:p w14:paraId="1DED27C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w:t>
            </w:r>
            <w:proofErr w:type="spellStart"/>
            <w:r w:rsidRPr="002D4F9C">
              <w:rPr>
                <w:rFonts w:ascii="Times New Roman" w:eastAsia="Times New Roman" w:hAnsi="Times New Roman" w:cs="Times New Roman"/>
                <w:i/>
                <w:iCs/>
              </w:rPr>
              <w:t>capitata</w:t>
            </w:r>
            <w:proofErr w:type="spellEnd"/>
            <w:r w:rsidRPr="002D4F9C">
              <w:rPr>
                <w:rFonts w:ascii="Times New Roman" w:eastAsia="Times New Roman" w:hAnsi="Times New Roman" w:cs="Times New Roman"/>
                <w:i/>
                <w:iCs/>
              </w:rPr>
              <w:t xml:space="preserve"> L. </w:t>
            </w:r>
          </w:p>
          <w:p w14:paraId="2E1C8198" w14:textId="77777777" w:rsidR="00DB43DD" w:rsidRPr="00A257FF" w:rsidRDefault="00DB43DD" w:rsidP="00E50814">
            <w:pPr>
              <w:pStyle w:val="NoSpacing"/>
              <w:rPr>
                <w:rFonts w:ascii="Times New Roman" w:hAnsi="Times New Roman" w:cs="Times New Roman"/>
              </w:rPr>
            </w:pPr>
            <w:r w:rsidRPr="002D4F9C">
              <w:rPr>
                <w:rFonts w:ascii="Times New Roman" w:eastAsia="Times New Roman" w:hAnsi="Times New Roman" w:cs="Times New Roman"/>
                <w:i/>
                <w:iCs/>
              </w:rPr>
              <w:t>Brassica oleracea var. botrytis L.</w:t>
            </w:r>
            <w:r w:rsidRPr="00A257FF">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6A47ECF"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FA195D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34FDBC8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05378BED"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EFFABA2"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716849F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48EA094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5571E6F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0DB58DB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90A30A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66F9064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7A71BD0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786ED34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4EACE55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59E75F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1C59A8BA" w14:textId="3EAA6FA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roofErr w:type="spellStart"/>
            <w:r w:rsidRPr="00A257FF">
              <w:rPr>
                <w:rFonts w:ascii="Times New Roman" w:eastAsia="Times New Roman" w:hAnsi="Times New Roman" w:cs="Times New Roman"/>
              </w:rPr>
              <w:t>Absent</w:t>
            </w:r>
            <w:proofErr w:type="spellEnd"/>
            <w:r w:rsidRPr="00A257FF">
              <w:rPr>
                <w:rFonts w:ascii="Times New Roman" w:eastAsia="Times New Roman" w:hAnsi="Times New Roman" w:cs="Times New Roman"/>
              </w:rPr>
              <w:t xml:space="preserve"> </w:t>
            </w:r>
          </w:p>
          <w:p w14:paraId="36AAB62C"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E1B7E3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FC5E1B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35710C3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r w:rsidR="00DB43DD" w14:paraId="2455C34B" w14:textId="77777777" w:rsidTr="0045782F">
        <w:trPr>
          <w:trHeight w:val="2023"/>
        </w:trPr>
        <w:tc>
          <w:tcPr>
            <w:tcW w:w="1010" w:type="dxa"/>
            <w:tcBorders>
              <w:top w:val="single" w:sz="4" w:space="0" w:color="000000"/>
              <w:left w:val="single" w:sz="4" w:space="0" w:color="000000"/>
              <w:bottom w:val="single" w:sz="4" w:space="0" w:color="000000"/>
              <w:right w:val="single" w:sz="4" w:space="0" w:color="000000"/>
            </w:tcBorders>
          </w:tcPr>
          <w:p w14:paraId="11ECEB40"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Marh</w:t>
            </w:r>
            <w:proofErr w:type="spellEnd"/>
            <w:r w:rsidRPr="00A257FF">
              <w:rPr>
                <w:rFonts w:ascii="Times New Roman" w:eastAsia="Times New Roman" w:hAnsi="Times New Roman" w:cs="Times New Roman"/>
              </w:rPr>
              <w:t xml:space="preserve"> block  </w:t>
            </w:r>
          </w:p>
        </w:tc>
        <w:tc>
          <w:tcPr>
            <w:tcW w:w="1161" w:type="dxa"/>
            <w:tcBorders>
              <w:top w:val="single" w:sz="4" w:space="0" w:color="000000"/>
              <w:left w:val="single" w:sz="4" w:space="0" w:color="000000"/>
              <w:bottom w:val="single" w:sz="4" w:space="0" w:color="000000"/>
              <w:right w:val="single" w:sz="4" w:space="0" w:color="000000"/>
            </w:tcBorders>
          </w:tcPr>
          <w:p w14:paraId="4909A45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11F21F8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10B159C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7ECE4DA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4B8522F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4D9BDD0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6F7A902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4BF94717" w14:textId="77777777" w:rsidR="00DB43DD" w:rsidRPr="002D4F9C" w:rsidRDefault="00DB43DD" w:rsidP="00E50814">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Zea</w:t>
            </w:r>
            <w:proofErr w:type="spellEnd"/>
            <w:r w:rsidRPr="002D4F9C">
              <w:rPr>
                <w:rFonts w:ascii="Times New Roman" w:eastAsia="Times New Roman" w:hAnsi="Times New Roman" w:cs="Times New Roman"/>
                <w:i/>
                <w:iCs/>
              </w:rPr>
              <w:t xml:space="preserve"> mays L. </w:t>
            </w:r>
          </w:p>
          <w:p w14:paraId="3529213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w:t>
            </w:r>
            <w:proofErr w:type="spellStart"/>
            <w:r w:rsidRPr="002D4F9C">
              <w:rPr>
                <w:rFonts w:ascii="Times New Roman" w:eastAsia="Times New Roman" w:hAnsi="Times New Roman" w:cs="Times New Roman"/>
                <w:i/>
                <w:iCs/>
              </w:rPr>
              <w:t>unguiculata</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Walp</w:t>
            </w:r>
            <w:proofErr w:type="spellEnd"/>
            <w:r w:rsidRPr="002D4F9C">
              <w:rPr>
                <w:rFonts w:ascii="Times New Roman" w:eastAsia="Times New Roman" w:hAnsi="Times New Roman" w:cs="Times New Roman"/>
                <w:i/>
                <w:iCs/>
              </w:rPr>
              <w:t xml:space="preserve">. </w:t>
            </w:r>
          </w:p>
          <w:p w14:paraId="05ECD983"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6A611A7A"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Moench</w:t>
            </w:r>
            <w:proofErr w:type="spellEnd"/>
            <w:r w:rsidRPr="002D4F9C">
              <w:rPr>
                <w:rFonts w:ascii="Times New Roman" w:eastAsia="Times New Roman" w:hAnsi="Times New Roman" w:cs="Times New Roman"/>
                <w:i/>
                <w:iCs/>
              </w:rPr>
              <w:t xml:space="preserve"> </w:t>
            </w:r>
          </w:p>
          <w:p w14:paraId="2A41BAC0"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w:t>
            </w:r>
            <w:proofErr w:type="spellStart"/>
            <w:r w:rsidRPr="002D4F9C">
              <w:rPr>
                <w:rFonts w:ascii="Times New Roman" w:eastAsia="Times New Roman" w:hAnsi="Times New Roman" w:cs="Times New Roman"/>
                <w:i/>
                <w:iCs/>
              </w:rPr>
              <w:t>officinarum</w:t>
            </w:r>
            <w:proofErr w:type="spellEnd"/>
            <w:r w:rsidRPr="002D4F9C">
              <w:rPr>
                <w:rFonts w:ascii="Times New Roman" w:eastAsia="Times New Roman" w:hAnsi="Times New Roman" w:cs="Times New Roman"/>
                <w:i/>
                <w:iCs/>
              </w:rPr>
              <w:t xml:space="preserve"> L. </w:t>
            </w:r>
          </w:p>
          <w:p w14:paraId="36A617F7"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w:t>
            </w:r>
            <w:proofErr w:type="spellStart"/>
            <w:r w:rsidRPr="002D4F9C">
              <w:rPr>
                <w:rFonts w:ascii="Times New Roman" w:eastAsia="Times New Roman" w:hAnsi="Times New Roman" w:cs="Times New Roman"/>
                <w:i/>
                <w:iCs/>
              </w:rPr>
              <w:t>capitata</w:t>
            </w:r>
            <w:proofErr w:type="spellEnd"/>
            <w:r w:rsidRPr="002D4F9C">
              <w:rPr>
                <w:rFonts w:ascii="Times New Roman" w:eastAsia="Times New Roman" w:hAnsi="Times New Roman" w:cs="Times New Roman"/>
                <w:i/>
                <w:iCs/>
              </w:rPr>
              <w:t xml:space="preserve"> L. </w:t>
            </w:r>
          </w:p>
          <w:p w14:paraId="1CF22BC2"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botrytis L. </w:t>
            </w:r>
          </w:p>
        </w:tc>
        <w:tc>
          <w:tcPr>
            <w:tcW w:w="1276" w:type="dxa"/>
            <w:tcBorders>
              <w:top w:val="single" w:sz="4" w:space="0" w:color="000000"/>
              <w:left w:val="single" w:sz="4" w:space="0" w:color="000000"/>
              <w:bottom w:val="single" w:sz="4" w:space="0" w:color="000000"/>
              <w:right w:val="single" w:sz="4" w:space="0" w:color="000000"/>
            </w:tcBorders>
          </w:tcPr>
          <w:p w14:paraId="118580D4"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49AC063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6776D3C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54A75FC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412DB2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526ED41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00CB5D8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14D008D2"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0BEF0EA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D12AC2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063E15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12C8EE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1847F8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131E3C2B"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09F6F18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 Major  </w:t>
            </w:r>
          </w:p>
          <w:p w14:paraId="619D5CF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D04C9D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BC05A4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D553F7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5A70D667"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35DE184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r w:rsidR="00DB43DD" w14:paraId="0B616BE6" w14:textId="77777777" w:rsidTr="0045782F">
        <w:trPr>
          <w:trHeight w:val="2025"/>
        </w:trPr>
        <w:tc>
          <w:tcPr>
            <w:tcW w:w="1010" w:type="dxa"/>
            <w:tcBorders>
              <w:top w:val="single" w:sz="4" w:space="0" w:color="000000"/>
              <w:left w:val="single" w:sz="4" w:space="0" w:color="000000"/>
              <w:bottom w:val="single" w:sz="4" w:space="0" w:color="000000"/>
              <w:right w:val="single" w:sz="4" w:space="0" w:color="000000"/>
            </w:tcBorders>
          </w:tcPr>
          <w:p w14:paraId="0931DEE1"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R.</w:t>
            </w:r>
            <w:proofErr w:type="gramStart"/>
            <w:r w:rsidRPr="00A257FF">
              <w:rPr>
                <w:rFonts w:ascii="Times New Roman" w:eastAsia="Times New Roman" w:hAnsi="Times New Roman" w:cs="Times New Roman"/>
              </w:rPr>
              <w:t>S.Pura</w:t>
            </w:r>
            <w:proofErr w:type="spellEnd"/>
            <w:proofErr w:type="gramEnd"/>
            <w:r w:rsidRPr="00A257FF">
              <w:rPr>
                <w:rFonts w:ascii="Times New Roman" w:eastAsia="Times New Roman" w:hAnsi="Times New Roman" w:cs="Times New Roman"/>
              </w:rPr>
              <w:t xml:space="preserve">  block </w:t>
            </w:r>
          </w:p>
        </w:tc>
        <w:tc>
          <w:tcPr>
            <w:tcW w:w="1161" w:type="dxa"/>
            <w:tcBorders>
              <w:top w:val="single" w:sz="4" w:space="0" w:color="000000"/>
              <w:left w:val="single" w:sz="4" w:space="0" w:color="000000"/>
              <w:bottom w:val="single" w:sz="4" w:space="0" w:color="000000"/>
              <w:right w:val="single" w:sz="4" w:space="0" w:color="000000"/>
            </w:tcBorders>
          </w:tcPr>
          <w:p w14:paraId="59400DE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Maize </w:t>
            </w:r>
          </w:p>
          <w:p w14:paraId="0962C25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Cowpea </w:t>
            </w:r>
          </w:p>
          <w:p w14:paraId="2CC678D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Chilli </w:t>
            </w:r>
          </w:p>
          <w:p w14:paraId="5517C0C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Sorghum </w:t>
            </w:r>
          </w:p>
          <w:p w14:paraId="0B4A795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Sugarcane </w:t>
            </w:r>
          </w:p>
          <w:p w14:paraId="431EC90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Cabbage </w:t>
            </w:r>
          </w:p>
          <w:p w14:paraId="0F135FD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Cauliflower </w:t>
            </w:r>
          </w:p>
        </w:tc>
        <w:tc>
          <w:tcPr>
            <w:tcW w:w="3352" w:type="dxa"/>
            <w:tcBorders>
              <w:top w:val="single" w:sz="4" w:space="0" w:color="000000"/>
              <w:left w:val="single" w:sz="4" w:space="0" w:color="000000"/>
              <w:bottom w:val="single" w:sz="4" w:space="0" w:color="000000"/>
              <w:right w:val="single" w:sz="4" w:space="0" w:color="000000"/>
            </w:tcBorders>
          </w:tcPr>
          <w:p w14:paraId="754FD74C" w14:textId="77777777" w:rsidR="00DB43DD" w:rsidRPr="002D4F9C" w:rsidRDefault="00DB43DD" w:rsidP="00E50814">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Zea</w:t>
            </w:r>
            <w:proofErr w:type="spellEnd"/>
            <w:r w:rsidRPr="002D4F9C">
              <w:rPr>
                <w:rFonts w:ascii="Times New Roman" w:eastAsia="Times New Roman" w:hAnsi="Times New Roman" w:cs="Times New Roman"/>
                <w:i/>
                <w:iCs/>
              </w:rPr>
              <w:t xml:space="preserve"> mays L. </w:t>
            </w:r>
          </w:p>
          <w:p w14:paraId="130380EA"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Vigna </w:t>
            </w:r>
            <w:proofErr w:type="spellStart"/>
            <w:r w:rsidRPr="002D4F9C">
              <w:rPr>
                <w:rFonts w:ascii="Times New Roman" w:eastAsia="Times New Roman" w:hAnsi="Times New Roman" w:cs="Times New Roman"/>
                <w:i/>
                <w:iCs/>
              </w:rPr>
              <w:t>unguiculata</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Walp</w:t>
            </w:r>
            <w:proofErr w:type="spellEnd"/>
            <w:r w:rsidRPr="002D4F9C">
              <w:rPr>
                <w:rFonts w:ascii="Times New Roman" w:eastAsia="Times New Roman" w:hAnsi="Times New Roman" w:cs="Times New Roman"/>
                <w:i/>
                <w:iCs/>
              </w:rPr>
              <w:t xml:space="preserve">. </w:t>
            </w:r>
          </w:p>
          <w:p w14:paraId="08753FB1"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Capsicum annuum L. </w:t>
            </w:r>
          </w:p>
          <w:p w14:paraId="15192300"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Sorghum </w:t>
            </w:r>
            <w:proofErr w:type="spellStart"/>
            <w:r w:rsidRPr="002D4F9C">
              <w:rPr>
                <w:rFonts w:ascii="Times New Roman" w:eastAsia="Times New Roman" w:hAnsi="Times New Roman" w:cs="Times New Roman"/>
                <w:i/>
                <w:iCs/>
              </w:rPr>
              <w:t>bicolor</w:t>
            </w:r>
            <w:proofErr w:type="spellEnd"/>
            <w:r w:rsidRPr="002D4F9C">
              <w:rPr>
                <w:rFonts w:ascii="Times New Roman" w:eastAsia="Times New Roman" w:hAnsi="Times New Roman" w:cs="Times New Roman"/>
                <w:i/>
                <w:iCs/>
              </w:rPr>
              <w:t xml:space="preserve"> (L.) </w:t>
            </w:r>
            <w:proofErr w:type="spellStart"/>
            <w:r w:rsidRPr="002D4F9C">
              <w:rPr>
                <w:rFonts w:ascii="Times New Roman" w:eastAsia="Times New Roman" w:hAnsi="Times New Roman" w:cs="Times New Roman"/>
                <w:i/>
                <w:iCs/>
              </w:rPr>
              <w:t>Moench</w:t>
            </w:r>
            <w:proofErr w:type="spellEnd"/>
            <w:r w:rsidRPr="002D4F9C">
              <w:rPr>
                <w:rFonts w:ascii="Times New Roman" w:eastAsia="Times New Roman" w:hAnsi="Times New Roman" w:cs="Times New Roman"/>
                <w:i/>
                <w:iCs/>
              </w:rPr>
              <w:t xml:space="preserve"> </w:t>
            </w:r>
          </w:p>
          <w:p w14:paraId="0060653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Saccharum </w:t>
            </w:r>
            <w:proofErr w:type="spellStart"/>
            <w:r w:rsidRPr="002D4F9C">
              <w:rPr>
                <w:rFonts w:ascii="Times New Roman" w:eastAsia="Times New Roman" w:hAnsi="Times New Roman" w:cs="Times New Roman"/>
                <w:i/>
                <w:iCs/>
              </w:rPr>
              <w:t>officinarum</w:t>
            </w:r>
            <w:proofErr w:type="spellEnd"/>
            <w:r w:rsidRPr="002D4F9C">
              <w:rPr>
                <w:rFonts w:ascii="Times New Roman" w:eastAsia="Times New Roman" w:hAnsi="Times New Roman" w:cs="Times New Roman"/>
                <w:i/>
                <w:iCs/>
              </w:rPr>
              <w:t xml:space="preserve"> L. </w:t>
            </w:r>
          </w:p>
          <w:p w14:paraId="0D18650C" w14:textId="77777777" w:rsidR="00DB43DD" w:rsidRPr="002D4F9C" w:rsidRDefault="00DB43DD" w:rsidP="00E50814">
            <w:pPr>
              <w:pStyle w:val="NoSpacing"/>
              <w:rPr>
                <w:rFonts w:ascii="Times New Roman" w:hAnsi="Times New Roman" w:cs="Times New Roman"/>
                <w:i/>
                <w:iCs/>
              </w:rPr>
            </w:pPr>
            <w:r w:rsidRPr="002D4F9C">
              <w:rPr>
                <w:rFonts w:ascii="Times New Roman" w:eastAsia="Times New Roman" w:hAnsi="Times New Roman" w:cs="Times New Roman"/>
                <w:i/>
                <w:iCs/>
              </w:rPr>
              <w:t xml:space="preserve">Brassica oleracea var. </w:t>
            </w:r>
            <w:proofErr w:type="spellStart"/>
            <w:r w:rsidRPr="002D4F9C">
              <w:rPr>
                <w:rFonts w:ascii="Times New Roman" w:eastAsia="Times New Roman" w:hAnsi="Times New Roman" w:cs="Times New Roman"/>
                <w:i/>
                <w:iCs/>
              </w:rPr>
              <w:t>capitata</w:t>
            </w:r>
            <w:proofErr w:type="spellEnd"/>
            <w:r w:rsidRPr="002D4F9C">
              <w:rPr>
                <w:rFonts w:ascii="Times New Roman" w:eastAsia="Times New Roman" w:hAnsi="Times New Roman" w:cs="Times New Roman"/>
                <w:i/>
                <w:iCs/>
              </w:rPr>
              <w:t xml:space="preserve"> L. </w:t>
            </w:r>
          </w:p>
          <w:p w14:paraId="7BE94451" w14:textId="2B8A1FBA" w:rsidR="00DB43DD" w:rsidRPr="00A257FF" w:rsidRDefault="00DB43DD" w:rsidP="00E50814">
            <w:pPr>
              <w:pStyle w:val="NoSpacing"/>
              <w:rPr>
                <w:rFonts w:ascii="Times New Roman" w:hAnsi="Times New Roman" w:cs="Times New Roman"/>
              </w:rPr>
            </w:pPr>
            <w:r w:rsidRPr="002D4F9C">
              <w:rPr>
                <w:rFonts w:ascii="Times New Roman" w:eastAsia="Times New Roman" w:hAnsi="Times New Roman" w:cs="Times New Roman"/>
                <w:i/>
                <w:iCs/>
              </w:rPr>
              <w:t>Brassica oleracea var. botrytis L.</w:t>
            </w:r>
            <w:r w:rsidRPr="00A257FF">
              <w:rPr>
                <w:rFonts w:ascii="Times New Roman" w:eastAsia="Times New Roman" w:hAnsi="Times New Roman" w:cs="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EEEC02B"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684EF9C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Fabaceae </w:t>
            </w:r>
          </w:p>
          <w:p w14:paraId="38D11E10"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Solanaceae </w:t>
            </w:r>
          </w:p>
          <w:p w14:paraId="497B0C53"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1094B50E" w14:textId="77777777" w:rsidR="00DB43DD" w:rsidRPr="00A257FF" w:rsidRDefault="00DB43DD" w:rsidP="00E50814">
            <w:pPr>
              <w:pStyle w:val="NoSpacing"/>
              <w:rPr>
                <w:rFonts w:ascii="Times New Roman" w:hAnsi="Times New Roman" w:cs="Times New Roman"/>
              </w:rPr>
            </w:pPr>
            <w:proofErr w:type="spellStart"/>
            <w:r w:rsidRPr="00A257FF">
              <w:rPr>
                <w:rFonts w:ascii="Times New Roman" w:eastAsia="Times New Roman" w:hAnsi="Times New Roman" w:cs="Times New Roman"/>
              </w:rPr>
              <w:t>Poaceae</w:t>
            </w:r>
            <w:proofErr w:type="spellEnd"/>
            <w:r w:rsidRPr="00A257FF">
              <w:rPr>
                <w:rFonts w:ascii="Times New Roman" w:eastAsia="Times New Roman" w:hAnsi="Times New Roman" w:cs="Times New Roman"/>
              </w:rPr>
              <w:t xml:space="preserve"> </w:t>
            </w:r>
          </w:p>
          <w:p w14:paraId="33F298F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p w14:paraId="7CE28B53"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Brassicaceae </w:t>
            </w:r>
          </w:p>
        </w:tc>
        <w:tc>
          <w:tcPr>
            <w:tcW w:w="1134" w:type="dxa"/>
            <w:tcBorders>
              <w:top w:val="single" w:sz="4" w:space="0" w:color="000000"/>
              <w:left w:val="single" w:sz="4" w:space="0" w:color="000000"/>
              <w:bottom w:val="single" w:sz="4" w:space="0" w:color="000000"/>
              <w:right w:val="single" w:sz="4" w:space="0" w:color="000000"/>
            </w:tcBorders>
          </w:tcPr>
          <w:p w14:paraId="1A07E252"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Major            </w:t>
            </w:r>
          </w:p>
          <w:p w14:paraId="3B821E4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09D1913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47BCE6F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34F642FD"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674BDE6"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27A6002A"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c>
          <w:tcPr>
            <w:tcW w:w="992" w:type="dxa"/>
            <w:tcBorders>
              <w:top w:val="single" w:sz="4" w:space="0" w:color="000000"/>
              <w:left w:val="single" w:sz="4" w:space="0" w:color="000000"/>
              <w:bottom w:val="single" w:sz="4" w:space="0" w:color="000000"/>
              <w:right w:val="single" w:sz="4" w:space="0" w:color="000000"/>
            </w:tcBorders>
          </w:tcPr>
          <w:p w14:paraId="26611C68"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 Major  </w:t>
            </w:r>
          </w:p>
          <w:p w14:paraId="768B90C1"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633D272F"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3C1525A5"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p w14:paraId="1251F02E"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6C77C1E4"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Minor </w:t>
            </w:r>
          </w:p>
          <w:p w14:paraId="495635F9" w14:textId="77777777" w:rsidR="00DB43DD" w:rsidRPr="00A257FF" w:rsidRDefault="00DB43DD" w:rsidP="00E50814">
            <w:pPr>
              <w:pStyle w:val="NoSpacing"/>
              <w:rPr>
                <w:rFonts w:ascii="Times New Roman" w:hAnsi="Times New Roman" w:cs="Times New Roman"/>
              </w:rPr>
            </w:pPr>
            <w:r w:rsidRPr="00A257FF">
              <w:rPr>
                <w:rFonts w:ascii="Times New Roman" w:eastAsia="Times New Roman" w:hAnsi="Times New Roman" w:cs="Times New Roman"/>
              </w:rPr>
              <w:t xml:space="preserve">Absent     </w:t>
            </w:r>
          </w:p>
        </w:tc>
      </w:tr>
    </w:tbl>
    <w:p w14:paraId="3375133F" w14:textId="77777777" w:rsidR="00DB43DD" w:rsidRDefault="00DB43DD" w:rsidP="00DB43DD">
      <w:pPr>
        <w:spacing w:after="2"/>
      </w:pPr>
    </w:p>
    <w:p w14:paraId="36B2FD5C" w14:textId="58F702B0" w:rsidR="006F6625" w:rsidRDefault="00DB43DD" w:rsidP="0045782F">
      <w:pPr>
        <w:pStyle w:val="BodyText"/>
        <w:spacing w:before="210" w:line="360" w:lineRule="auto"/>
        <w:ind w:right="-306"/>
        <w:jc w:val="both"/>
        <w:rPr>
          <w:lang w:val="en-IN"/>
        </w:rPr>
      </w:pPr>
      <w:r>
        <w:rPr>
          <w:lang w:val="en-IN"/>
        </w:rPr>
        <w:t>The data related to n</w:t>
      </w:r>
      <w:r w:rsidR="00207C71" w:rsidRPr="00207C71">
        <w:rPr>
          <w:lang w:val="en-IN"/>
        </w:rPr>
        <w:t xml:space="preserve">atural enemies of fall armyworm </w:t>
      </w:r>
      <w:r>
        <w:rPr>
          <w:lang w:val="en-IN"/>
        </w:rPr>
        <w:t xml:space="preserve">presented in Table 2 revealed that </w:t>
      </w:r>
      <w:r w:rsidR="003E5B2D">
        <w:rPr>
          <w:lang w:val="en-IN"/>
        </w:rPr>
        <w:t>a</w:t>
      </w:r>
      <w:r w:rsidR="00207C71" w:rsidRPr="00207C71">
        <w:rPr>
          <w:lang w:val="en-IN"/>
        </w:rPr>
        <w:t xml:space="preserve"> total of ten natural enemies categorized into predators and </w:t>
      </w:r>
      <w:proofErr w:type="spellStart"/>
      <w:r w:rsidR="00207C71" w:rsidRPr="00207C71">
        <w:rPr>
          <w:lang w:val="en-IN"/>
        </w:rPr>
        <w:t>parasitoids</w:t>
      </w:r>
      <w:proofErr w:type="spellEnd"/>
      <w:r w:rsidR="00207C71" w:rsidRPr="00207C71">
        <w:rPr>
          <w:lang w:val="en-IN"/>
        </w:rPr>
        <w:t xml:space="preserve"> of fall armyworm were recorded in maize ecosystem. Among the </w:t>
      </w:r>
      <w:proofErr w:type="spellStart"/>
      <w:r w:rsidR="00207C71" w:rsidRPr="00207C71">
        <w:rPr>
          <w:lang w:val="en-IN"/>
        </w:rPr>
        <w:t>parasitoids</w:t>
      </w:r>
      <w:proofErr w:type="spellEnd"/>
      <w:r w:rsidR="00207C71" w:rsidRPr="00207C71">
        <w:rPr>
          <w:lang w:val="en-IN"/>
        </w:rPr>
        <w:t xml:space="preserve">, </w:t>
      </w:r>
      <w:proofErr w:type="spellStart"/>
      <w:r w:rsidR="00207C71" w:rsidRPr="00207C71">
        <w:rPr>
          <w:lang w:val="en-IN"/>
        </w:rPr>
        <w:t>Chelonus</w:t>
      </w:r>
      <w:proofErr w:type="spellEnd"/>
      <w:r w:rsidR="00207C71" w:rsidRPr="00207C71">
        <w:rPr>
          <w:lang w:val="en-IN"/>
        </w:rPr>
        <w:t xml:space="preserve"> sp., </w:t>
      </w:r>
      <w:proofErr w:type="spellStart"/>
      <w:r w:rsidR="00207C71" w:rsidRPr="001674D9">
        <w:rPr>
          <w:i/>
          <w:iCs/>
          <w:lang w:val="en-IN"/>
        </w:rPr>
        <w:t>Campoletis</w:t>
      </w:r>
      <w:proofErr w:type="spellEnd"/>
      <w:r w:rsidR="00207C71" w:rsidRPr="001674D9">
        <w:rPr>
          <w:i/>
          <w:iCs/>
          <w:lang w:val="en-IN"/>
        </w:rPr>
        <w:t xml:space="preserve"> </w:t>
      </w:r>
      <w:proofErr w:type="spellStart"/>
      <w:r w:rsidR="00207C71" w:rsidRPr="001674D9">
        <w:rPr>
          <w:i/>
          <w:iCs/>
          <w:lang w:val="en-IN"/>
        </w:rPr>
        <w:t>chlorideae</w:t>
      </w:r>
      <w:proofErr w:type="spellEnd"/>
      <w:r w:rsidR="00207C71" w:rsidRPr="00207C71">
        <w:rPr>
          <w:lang w:val="en-IN"/>
        </w:rPr>
        <w:t xml:space="preserve">, </w:t>
      </w:r>
      <w:proofErr w:type="spellStart"/>
      <w:r w:rsidR="00207C71" w:rsidRPr="001674D9">
        <w:rPr>
          <w:i/>
          <w:iCs/>
          <w:lang w:val="en-IN"/>
        </w:rPr>
        <w:t>Cotesia</w:t>
      </w:r>
      <w:proofErr w:type="spellEnd"/>
      <w:r w:rsidR="00207C71" w:rsidRPr="001674D9">
        <w:rPr>
          <w:i/>
          <w:iCs/>
          <w:lang w:val="en-IN"/>
        </w:rPr>
        <w:t xml:space="preserve"> sp.</w:t>
      </w:r>
      <w:r w:rsidR="00207C71" w:rsidRPr="00207C71">
        <w:rPr>
          <w:lang w:val="en-IN"/>
        </w:rPr>
        <w:t xml:space="preserve"> and </w:t>
      </w:r>
      <w:proofErr w:type="spellStart"/>
      <w:r w:rsidR="00207C71" w:rsidRPr="001674D9">
        <w:rPr>
          <w:i/>
          <w:iCs/>
          <w:lang w:val="en-IN"/>
        </w:rPr>
        <w:t>Tetrastichus</w:t>
      </w:r>
      <w:proofErr w:type="spellEnd"/>
      <w:r w:rsidR="00207C71" w:rsidRPr="001674D9">
        <w:rPr>
          <w:i/>
          <w:iCs/>
          <w:lang w:val="en-IN"/>
        </w:rPr>
        <w:t xml:space="preserve"> </w:t>
      </w:r>
      <w:proofErr w:type="spellStart"/>
      <w:r w:rsidR="00207C71" w:rsidRPr="001674D9">
        <w:rPr>
          <w:i/>
          <w:iCs/>
          <w:lang w:val="en-IN"/>
        </w:rPr>
        <w:t>howardi</w:t>
      </w:r>
      <w:proofErr w:type="spellEnd"/>
      <w:r w:rsidR="00207C71" w:rsidRPr="00207C71">
        <w:rPr>
          <w:lang w:val="en-IN"/>
        </w:rPr>
        <w:t xml:space="preserve"> were recorded parasitizing various stages of the fall armyworm life cycle. Alongside the </w:t>
      </w:r>
      <w:proofErr w:type="spellStart"/>
      <w:r w:rsidR="00207C71" w:rsidRPr="00207C71">
        <w:rPr>
          <w:lang w:val="en-IN"/>
        </w:rPr>
        <w:t>parasitoids</w:t>
      </w:r>
      <w:proofErr w:type="spellEnd"/>
      <w:r w:rsidR="00207C71" w:rsidRPr="00207C71">
        <w:rPr>
          <w:lang w:val="en-IN"/>
        </w:rPr>
        <w:t>, a significant number of predators were meticulously recorded within the maize ecosystem. Among them, the presence of the formidable Asian hornet (</w:t>
      </w:r>
      <w:r w:rsidR="00207C71" w:rsidRPr="001674D9">
        <w:rPr>
          <w:i/>
          <w:iCs/>
          <w:lang w:val="en-IN"/>
        </w:rPr>
        <w:t xml:space="preserve">Vespa </w:t>
      </w:r>
      <w:proofErr w:type="spellStart"/>
      <w:r w:rsidR="00207C71" w:rsidRPr="001674D9">
        <w:rPr>
          <w:i/>
          <w:iCs/>
          <w:lang w:val="en-IN"/>
        </w:rPr>
        <w:t>velutina</w:t>
      </w:r>
      <w:proofErr w:type="spellEnd"/>
      <w:r w:rsidR="00207C71" w:rsidRPr="00207C71">
        <w:rPr>
          <w:lang w:val="en-IN"/>
        </w:rPr>
        <w:t>) as a predator of fall armyworm was also recorded. Besides, various predatory insects have also been recorded feeding on fall armyworm viz., predatory beetles within family Coccinellidae (</w:t>
      </w:r>
      <w:proofErr w:type="spellStart"/>
      <w:r w:rsidR="00207C71" w:rsidRPr="001674D9">
        <w:rPr>
          <w:i/>
          <w:iCs/>
          <w:lang w:val="en-IN"/>
        </w:rPr>
        <w:t>Coccinella</w:t>
      </w:r>
      <w:proofErr w:type="spellEnd"/>
      <w:r w:rsidR="00207C71" w:rsidRPr="001674D9">
        <w:rPr>
          <w:i/>
          <w:iCs/>
          <w:lang w:val="en-IN"/>
        </w:rPr>
        <w:t xml:space="preserve"> transversalis</w:t>
      </w:r>
      <w:r w:rsidR="00207C71" w:rsidRPr="00207C71">
        <w:rPr>
          <w:lang w:val="en-IN"/>
        </w:rPr>
        <w:t xml:space="preserve">, </w:t>
      </w:r>
      <w:proofErr w:type="spellStart"/>
      <w:r w:rsidR="00207C71" w:rsidRPr="002E4E8A">
        <w:rPr>
          <w:i/>
          <w:iCs/>
          <w:lang w:val="en-IN"/>
        </w:rPr>
        <w:t>Coccinella</w:t>
      </w:r>
      <w:proofErr w:type="spellEnd"/>
      <w:r w:rsidR="00207C71" w:rsidRPr="002E4E8A">
        <w:rPr>
          <w:i/>
          <w:iCs/>
          <w:lang w:val="en-IN"/>
        </w:rPr>
        <w:t xml:space="preserve"> </w:t>
      </w:r>
      <w:proofErr w:type="spellStart"/>
      <w:r w:rsidR="00207C71" w:rsidRPr="002E4E8A">
        <w:rPr>
          <w:i/>
          <w:iCs/>
          <w:lang w:val="en-IN"/>
        </w:rPr>
        <w:t>septempunctata</w:t>
      </w:r>
      <w:proofErr w:type="spellEnd"/>
      <w:r w:rsidR="00207C71" w:rsidRPr="00207C71">
        <w:rPr>
          <w:lang w:val="en-IN"/>
        </w:rPr>
        <w:t xml:space="preserve"> and Harmonia </w:t>
      </w:r>
      <w:proofErr w:type="spellStart"/>
      <w:r w:rsidR="00207C71" w:rsidRPr="002E4E8A">
        <w:rPr>
          <w:i/>
          <w:iCs/>
          <w:lang w:val="en-IN"/>
        </w:rPr>
        <w:t>octomaculata</w:t>
      </w:r>
      <w:proofErr w:type="spellEnd"/>
      <w:r w:rsidR="00207C71" w:rsidRPr="00207C71">
        <w:rPr>
          <w:lang w:val="en-IN"/>
        </w:rPr>
        <w:t xml:space="preserve">) and predatory </w:t>
      </w:r>
      <w:r w:rsidR="00207C71" w:rsidRPr="00207C71">
        <w:rPr>
          <w:lang w:val="en-IN"/>
        </w:rPr>
        <w:lastRenderedPageBreak/>
        <w:t>bug (</w:t>
      </w:r>
      <w:proofErr w:type="spellStart"/>
      <w:r w:rsidR="00207C71" w:rsidRPr="002E4E8A">
        <w:rPr>
          <w:i/>
          <w:iCs/>
          <w:lang w:val="en-IN"/>
        </w:rPr>
        <w:t>Rhynocoris</w:t>
      </w:r>
      <w:proofErr w:type="spellEnd"/>
      <w:r w:rsidR="00207C71" w:rsidRPr="002E4E8A">
        <w:rPr>
          <w:i/>
          <w:iCs/>
          <w:lang w:val="en-IN"/>
        </w:rPr>
        <w:t xml:space="preserve"> </w:t>
      </w:r>
      <w:proofErr w:type="spellStart"/>
      <w:r w:rsidR="00207C71" w:rsidRPr="002E4E8A">
        <w:rPr>
          <w:i/>
          <w:iCs/>
          <w:lang w:val="en-IN"/>
        </w:rPr>
        <w:t>marginatus</w:t>
      </w:r>
      <w:proofErr w:type="spellEnd"/>
      <w:r w:rsidR="003E5B2D">
        <w:rPr>
          <w:lang w:val="en-IN"/>
        </w:rPr>
        <w:t>). Similar results were recorded by</w:t>
      </w:r>
      <w:r w:rsidR="00207C71" w:rsidRPr="00207C71">
        <w:rPr>
          <w:lang w:val="en-IN"/>
        </w:rPr>
        <w:t xml:space="preserve"> </w:t>
      </w:r>
      <w:proofErr w:type="spellStart"/>
      <w:r w:rsidR="00207C71" w:rsidRPr="00207C71">
        <w:rPr>
          <w:lang w:val="en-IN"/>
        </w:rPr>
        <w:t>Birhanu</w:t>
      </w:r>
      <w:proofErr w:type="spellEnd"/>
      <w:r w:rsidR="00207C71" w:rsidRPr="00207C71">
        <w:rPr>
          <w:lang w:val="en-IN"/>
        </w:rPr>
        <w:t xml:space="preserve"> (2018)</w:t>
      </w:r>
      <w:r w:rsidR="003E5B2D">
        <w:rPr>
          <w:lang w:val="en-IN"/>
        </w:rPr>
        <w:t xml:space="preserve">, </w:t>
      </w:r>
      <w:proofErr w:type="spellStart"/>
      <w:r w:rsidR="00207C71" w:rsidRPr="00207C71">
        <w:rPr>
          <w:lang w:val="en-IN"/>
        </w:rPr>
        <w:t>Koffi</w:t>
      </w:r>
      <w:proofErr w:type="spellEnd"/>
      <w:r w:rsidR="00207C71" w:rsidRPr="00207C71">
        <w:rPr>
          <w:lang w:val="en-IN"/>
        </w:rPr>
        <w:t xml:space="preserve"> </w:t>
      </w:r>
      <w:r w:rsidR="00207C71" w:rsidRPr="002E4E8A">
        <w:rPr>
          <w:i/>
          <w:iCs/>
          <w:lang w:val="en-IN"/>
        </w:rPr>
        <w:t>et al.</w:t>
      </w:r>
      <w:r w:rsidR="00207C71" w:rsidRPr="00207C71">
        <w:rPr>
          <w:lang w:val="en-IN"/>
        </w:rPr>
        <w:t xml:space="preserve"> (2020)</w:t>
      </w:r>
      <w:r w:rsidR="003E5B2D">
        <w:rPr>
          <w:lang w:val="en-IN"/>
        </w:rPr>
        <w:t xml:space="preserve">, </w:t>
      </w:r>
      <w:proofErr w:type="spellStart"/>
      <w:r w:rsidR="00207C71" w:rsidRPr="00207C71">
        <w:rPr>
          <w:lang w:val="en-IN"/>
        </w:rPr>
        <w:t>Sharanabasappa</w:t>
      </w:r>
      <w:proofErr w:type="spellEnd"/>
      <w:r w:rsidR="00207C71" w:rsidRPr="00207C71">
        <w:rPr>
          <w:lang w:val="en-IN"/>
        </w:rPr>
        <w:t xml:space="preserve"> </w:t>
      </w:r>
      <w:r w:rsidR="00207C71" w:rsidRPr="002E4E8A">
        <w:rPr>
          <w:i/>
          <w:iCs/>
          <w:lang w:val="en-IN"/>
        </w:rPr>
        <w:t>et al.</w:t>
      </w:r>
      <w:r w:rsidR="00207C71" w:rsidRPr="00207C71">
        <w:rPr>
          <w:lang w:val="en-IN"/>
        </w:rPr>
        <w:t xml:space="preserve"> (2019) who recorded five species of larval </w:t>
      </w:r>
      <w:proofErr w:type="spellStart"/>
      <w:r w:rsidR="00207C71" w:rsidRPr="00207C71">
        <w:rPr>
          <w:lang w:val="en-IN"/>
        </w:rPr>
        <w:t>parasitoids</w:t>
      </w:r>
      <w:proofErr w:type="spellEnd"/>
      <w:r w:rsidR="00207C71" w:rsidRPr="00207C71">
        <w:rPr>
          <w:lang w:val="en-IN"/>
        </w:rPr>
        <w:t xml:space="preserve">: </w:t>
      </w:r>
      <w:proofErr w:type="spellStart"/>
      <w:r w:rsidR="00207C71" w:rsidRPr="002E4E8A">
        <w:rPr>
          <w:i/>
          <w:iCs/>
          <w:lang w:val="en-IN"/>
        </w:rPr>
        <w:t>Coccygidium</w:t>
      </w:r>
      <w:proofErr w:type="spellEnd"/>
      <w:r w:rsidR="00207C71" w:rsidRPr="002E4E8A">
        <w:rPr>
          <w:i/>
          <w:iCs/>
          <w:lang w:val="en-IN"/>
        </w:rPr>
        <w:t xml:space="preserve"> </w:t>
      </w:r>
      <w:proofErr w:type="spellStart"/>
      <w:r w:rsidR="00207C71" w:rsidRPr="002E4E8A">
        <w:rPr>
          <w:i/>
          <w:iCs/>
          <w:lang w:val="en-IN"/>
        </w:rPr>
        <w:t>melleum</w:t>
      </w:r>
      <w:proofErr w:type="spellEnd"/>
      <w:r w:rsidR="00207C71" w:rsidRPr="00207C71">
        <w:rPr>
          <w:lang w:val="en-IN"/>
        </w:rPr>
        <w:t xml:space="preserve">, </w:t>
      </w:r>
      <w:proofErr w:type="spellStart"/>
      <w:r w:rsidR="00207C71" w:rsidRPr="002E4E8A">
        <w:rPr>
          <w:i/>
          <w:iCs/>
          <w:lang w:val="en-IN"/>
        </w:rPr>
        <w:t>Campoletis</w:t>
      </w:r>
      <w:proofErr w:type="spellEnd"/>
      <w:r w:rsidR="00207C71" w:rsidRPr="002E4E8A">
        <w:rPr>
          <w:i/>
          <w:iCs/>
          <w:lang w:val="en-IN"/>
        </w:rPr>
        <w:t xml:space="preserve"> </w:t>
      </w:r>
      <w:proofErr w:type="spellStart"/>
      <w:r w:rsidR="00207C71" w:rsidRPr="002E4E8A">
        <w:rPr>
          <w:i/>
          <w:iCs/>
          <w:lang w:val="en-IN"/>
        </w:rPr>
        <w:t>chlorideae</w:t>
      </w:r>
      <w:proofErr w:type="spellEnd"/>
      <w:r w:rsidR="00207C71" w:rsidRPr="00207C71">
        <w:rPr>
          <w:lang w:val="en-IN"/>
        </w:rPr>
        <w:t xml:space="preserve">, </w:t>
      </w:r>
      <w:proofErr w:type="spellStart"/>
      <w:r w:rsidR="00207C71" w:rsidRPr="002E4E8A">
        <w:rPr>
          <w:i/>
          <w:iCs/>
          <w:lang w:val="en-IN"/>
        </w:rPr>
        <w:t>Eriborus</w:t>
      </w:r>
      <w:proofErr w:type="spellEnd"/>
      <w:r w:rsidR="00207C71" w:rsidRPr="002E4E8A">
        <w:rPr>
          <w:i/>
          <w:iCs/>
          <w:lang w:val="en-IN"/>
        </w:rPr>
        <w:t xml:space="preserve"> sp</w:t>
      </w:r>
      <w:r w:rsidR="00207C71" w:rsidRPr="00207C71">
        <w:rPr>
          <w:lang w:val="en-IN"/>
        </w:rPr>
        <w:t xml:space="preserve">., </w:t>
      </w:r>
      <w:proofErr w:type="spellStart"/>
      <w:r w:rsidR="00207C71" w:rsidRPr="002E4E8A">
        <w:rPr>
          <w:i/>
          <w:iCs/>
          <w:lang w:val="en-IN"/>
        </w:rPr>
        <w:t>Exorista</w:t>
      </w:r>
      <w:proofErr w:type="spellEnd"/>
      <w:r w:rsidR="00207C71" w:rsidRPr="002E4E8A">
        <w:rPr>
          <w:i/>
          <w:iCs/>
          <w:lang w:val="en-IN"/>
        </w:rPr>
        <w:t xml:space="preserve"> </w:t>
      </w:r>
      <w:proofErr w:type="spellStart"/>
      <w:r w:rsidR="00207C71" w:rsidRPr="002E4E8A">
        <w:rPr>
          <w:i/>
          <w:iCs/>
          <w:lang w:val="en-IN"/>
        </w:rPr>
        <w:t>sorbillans</w:t>
      </w:r>
      <w:proofErr w:type="spellEnd"/>
      <w:r w:rsidR="00207C71" w:rsidRPr="00207C71">
        <w:rPr>
          <w:lang w:val="en-IN"/>
        </w:rPr>
        <w:t xml:space="preserve">, and </w:t>
      </w:r>
      <w:proofErr w:type="spellStart"/>
      <w:r w:rsidR="00207C71" w:rsidRPr="002E4E8A">
        <w:rPr>
          <w:i/>
          <w:iCs/>
          <w:lang w:val="en-IN"/>
        </w:rPr>
        <w:t>Odontepyris</w:t>
      </w:r>
      <w:proofErr w:type="spellEnd"/>
      <w:r w:rsidR="00207C71" w:rsidRPr="002E4E8A">
        <w:rPr>
          <w:i/>
          <w:iCs/>
          <w:lang w:val="en-IN"/>
        </w:rPr>
        <w:t xml:space="preserve"> spp</w:t>
      </w:r>
      <w:r w:rsidR="00207C71" w:rsidRPr="00207C71">
        <w:rPr>
          <w:lang w:val="en-IN"/>
        </w:rPr>
        <w:t xml:space="preserve">. that are widely used for biological control of FAW. He further recorded three predators: </w:t>
      </w:r>
      <w:proofErr w:type="spellStart"/>
      <w:r w:rsidR="00207C71" w:rsidRPr="00826383">
        <w:rPr>
          <w:i/>
          <w:iCs/>
          <w:lang w:val="en-IN"/>
        </w:rPr>
        <w:t>Coccinella</w:t>
      </w:r>
      <w:proofErr w:type="spellEnd"/>
      <w:r w:rsidR="00207C71" w:rsidRPr="00826383">
        <w:rPr>
          <w:i/>
          <w:iCs/>
          <w:lang w:val="en-IN"/>
        </w:rPr>
        <w:t xml:space="preserve"> transversalis, </w:t>
      </w:r>
      <w:proofErr w:type="spellStart"/>
      <w:r w:rsidR="00207C71" w:rsidRPr="00826383">
        <w:rPr>
          <w:i/>
          <w:iCs/>
          <w:lang w:val="en-IN"/>
        </w:rPr>
        <w:t>Forficula</w:t>
      </w:r>
      <w:proofErr w:type="spellEnd"/>
      <w:r w:rsidR="00207C71" w:rsidRPr="00826383">
        <w:rPr>
          <w:i/>
          <w:iCs/>
          <w:lang w:val="en-IN"/>
        </w:rPr>
        <w:t xml:space="preserve"> sp.</w:t>
      </w:r>
      <w:r w:rsidR="00207C71" w:rsidRPr="00207C71">
        <w:rPr>
          <w:lang w:val="en-IN"/>
        </w:rPr>
        <w:t xml:space="preserve"> and </w:t>
      </w:r>
      <w:r w:rsidR="00207C71" w:rsidRPr="00826383">
        <w:rPr>
          <w:i/>
          <w:iCs/>
          <w:lang w:val="en-IN"/>
        </w:rPr>
        <w:t xml:space="preserve">Harmonia </w:t>
      </w:r>
      <w:proofErr w:type="spellStart"/>
      <w:r w:rsidR="00207C71" w:rsidRPr="00826383">
        <w:rPr>
          <w:i/>
          <w:iCs/>
          <w:lang w:val="en-IN"/>
        </w:rPr>
        <w:t>octomaculata</w:t>
      </w:r>
      <w:proofErr w:type="spellEnd"/>
      <w:r w:rsidR="00207C71" w:rsidRPr="00207C71">
        <w:rPr>
          <w:lang w:val="en-IN"/>
        </w:rPr>
        <w:t xml:space="preserve"> and one entomopathogenic fungus of fall armyworm in maize-growing areas of Karnataka. The efficacy of native </w:t>
      </w:r>
      <w:proofErr w:type="spellStart"/>
      <w:r w:rsidR="00207C71" w:rsidRPr="00207C71">
        <w:rPr>
          <w:lang w:val="en-IN"/>
        </w:rPr>
        <w:t>parasitoids</w:t>
      </w:r>
      <w:proofErr w:type="spellEnd"/>
      <w:r w:rsidR="00207C71" w:rsidRPr="00207C71">
        <w:rPr>
          <w:lang w:val="en-IN"/>
        </w:rPr>
        <w:t xml:space="preserve"> in inducing higher mortality and effectively suppressing invasive insect pests has been </w:t>
      </w:r>
      <w:r w:rsidR="00910925" w:rsidRPr="00862763">
        <w:rPr>
          <w:highlight w:val="yellow"/>
          <w:lang w:val="en-IN"/>
        </w:rPr>
        <w:t xml:space="preserve">emphasised </w:t>
      </w:r>
      <w:r w:rsidR="00207C71" w:rsidRPr="00862763">
        <w:rPr>
          <w:highlight w:val="yellow"/>
          <w:lang w:val="en-IN"/>
        </w:rPr>
        <w:t xml:space="preserve">by </w:t>
      </w:r>
      <w:proofErr w:type="spellStart"/>
      <w:r w:rsidR="00207C71" w:rsidRPr="00862763">
        <w:rPr>
          <w:highlight w:val="yellow"/>
          <w:lang w:val="en-IN"/>
        </w:rPr>
        <w:t>Matošević</w:t>
      </w:r>
      <w:proofErr w:type="spellEnd"/>
      <w:r w:rsidR="00207C71" w:rsidRPr="00207C71">
        <w:rPr>
          <w:lang w:val="en-IN"/>
        </w:rPr>
        <w:t xml:space="preserve"> and </w:t>
      </w:r>
      <w:proofErr w:type="spellStart"/>
      <w:r w:rsidR="00207C71" w:rsidRPr="00207C71">
        <w:rPr>
          <w:lang w:val="en-IN"/>
        </w:rPr>
        <w:t>Melika</w:t>
      </w:r>
      <w:proofErr w:type="spellEnd"/>
      <w:r w:rsidR="00207C71" w:rsidRPr="00207C71">
        <w:rPr>
          <w:lang w:val="en-IN"/>
        </w:rPr>
        <w:t xml:space="preserve"> (2013). Additionally, </w:t>
      </w:r>
      <w:proofErr w:type="spellStart"/>
      <w:r w:rsidR="00207C71" w:rsidRPr="00207C71">
        <w:rPr>
          <w:lang w:val="en-IN"/>
        </w:rPr>
        <w:t>Abang</w:t>
      </w:r>
      <w:proofErr w:type="spellEnd"/>
      <w:r w:rsidR="00207C71" w:rsidRPr="00207C71">
        <w:rPr>
          <w:lang w:val="en-IN"/>
        </w:rPr>
        <w:t xml:space="preserve"> </w:t>
      </w:r>
      <w:r w:rsidR="00207C71" w:rsidRPr="00826383">
        <w:rPr>
          <w:i/>
          <w:iCs/>
          <w:lang w:val="en-IN"/>
        </w:rPr>
        <w:t>et al.</w:t>
      </w:r>
      <w:r w:rsidR="00207C71" w:rsidRPr="00207C71">
        <w:rPr>
          <w:lang w:val="en-IN"/>
        </w:rPr>
        <w:t xml:space="preserve"> (2021) documented various </w:t>
      </w:r>
      <w:proofErr w:type="spellStart"/>
      <w:r w:rsidR="00207C71" w:rsidRPr="00207C71">
        <w:rPr>
          <w:lang w:val="en-IN"/>
        </w:rPr>
        <w:t>parasitoids</w:t>
      </w:r>
      <w:proofErr w:type="spellEnd"/>
      <w:r w:rsidR="00207C71" w:rsidRPr="00207C71">
        <w:rPr>
          <w:lang w:val="en-IN"/>
        </w:rPr>
        <w:t xml:space="preserve">, including </w:t>
      </w:r>
      <w:proofErr w:type="spellStart"/>
      <w:r w:rsidR="00207C71" w:rsidRPr="00826383">
        <w:rPr>
          <w:i/>
          <w:iCs/>
          <w:lang w:val="en-IN"/>
        </w:rPr>
        <w:t>Telenomus</w:t>
      </w:r>
      <w:proofErr w:type="spellEnd"/>
      <w:r w:rsidR="00207C71" w:rsidRPr="00826383">
        <w:rPr>
          <w:i/>
          <w:iCs/>
          <w:lang w:val="en-IN"/>
        </w:rPr>
        <w:t xml:space="preserve"> </w:t>
      </w:r>
      <w:proofErr w:type="spellStart"/>
      <w:r w:rsidR="00207C71" w:rsidRPr="00826383">
        <w:rPr>
          <w:i/>
          <w:iCs/>
          <w:lang w:val="en-IN"/>
        </w:rPr>
        <w:t>remus</w:t>
      </w:r>
      <w:proofErr w:type="spellEnd"/>
      <w:r w:rsidR="00207C71" w:rsidRPr="00826383">
        <w:rPr>
          <w:i/>
          <w:iCs/>
          <w:lang w:val="en-IN"/>
        </w:rPr>
        <w:t xml:space="preserve">, </w:t>
      </w:r>
      <w:proofErr w:type="spellStart"/>
      <w:r w:rsidR="00207C71" w:rsidRPr="00826383">
        <w:rPr>
          <w:i/>
          <w:iCs/>
          <w:lang w:val="en-IN"/>
        </w:rPr>
        <w:t>Trichogramma</w:t>
      </w:r>
      <w:proofErr w:type="spellEnd"/>
      <w:r w:rsidR="00207C71" w:rsidRPr="00826383">
        <w:rPr>
          <w:i/>
          <w:iCs/>
          <w:lang w:val="en-IN"/>
        </w:rPr>
        <w:t xml:space="preserve"> </w:t>
      </w:r>
      <w:proofErr w:type="spellStart"/>
      <w:r w:rsidR="00207C71" w:rsidRPr="00826383">
        <w:rPr>
          <w:i/>
          <w:iCs/>
          <w:lang w:val="en-IN"/>
        </w:rPr>
        <w:t>chilonis</w:t>
      </w:r>
      <w:proofErr w:type="spellEnd"/>
      <w:r w:rsidR="00207C71" w:rsidRPr="00826383">
        <w:rPr>
          <w:i/>
          <w:iCs/>
          <w:lang w:val="en-IN"/>
        </w:rPr>
        <w:t xml:space="preserve">, </w:t>
      </w:r>
      <w:proofErr w:type="spellStart"/>
      <w:r w:rsidR="00207C71" w:rsidRPr="00826383">
        <w:rPr>
          <w:i/>
          <w:iCs/>
          <w:lang w:val="en-IN"/>
        </w:rPr>
        <w:t>Charops</w:t>
      </w:r>
      <w:proofErr w:type="spellEnd"/>
      <w:r w:rsidR="00207C71" w:rsidRPr="00826383">
        <w:rPr>
          <w:i/>
          <w:iCs/>
          <w:lang w:val="en-IN"/>
        </w:rPr>
        <w:t xml:space="preserve"> sp., </w:t>
      </w:r>
      <w:proofErr w:type="spellStart"/>
      <w:r w:rsidR="00207C71" w:rsidRPr="00826383">
        <w:rPr>
          <w:i/>
          <w:iCs/>
          <w:lang w:val="en-IN"/>
        </w:rPr>
        <w:t>Coccygidium</w:t>
      </w:r>
      <w:proofErr w:type="spellEnd"/>
      <w:r w:rsidR="00207C71" w:rsidRPr="00826383">
        <w:rPr>
          <w:i/>
          <w:iCs/>
          <w:lang w:val="en-IN"/>
        </w:rPr>
        <w:t xml:space="preserve"> luteum, </w:t>
      </w:r>
      <w:proofErr w:type="spellStart"/>
      <w:r w:rsidR="00207C71" w:rsidRPr="00826383">
        <w:rPr>
          <w:i/>
          <w:iCs/>
          <w:lang w:val="en-IN"/>
        </w:rPr>
        <w:t>Cotesia</w:t>
      </w:r>
      <w:proofErr w:type="spellEnd"/>
      <w:r w:rsidR="00207C71" w:rsidRPr="00826383">
        <w:rPr>
          <w:i/>
          <w:iCs/>
          <w:lang w:val="en-IN"/>
        </w:rPr>
        <w:t xml:space="preserve"> </w:t>
      </w:r>
      <w:proofErr w:type="spellStart"/>
      <w:r w:rsidR="00207C71" w:rsidRPr="00826383">
        <w:rPr>
          <w:i/>
          <w:iCs/>
          <w:lang w:val="en-IN"/>
        </w:rPr>
        <w:t>icipe</w:t>
      </w:r>
      <w:proofErr w:type="spellEnd"/>
      <w:r w:rsidR="00207C71" w:rsidRPr="00826383">
        <w:rPr>
          <w:i/>
          <w:iCs/>
          <w:lang w:val="en-IN"/>
        </w:rPr>
        <w:t xml:space="preserve">, </w:t>
      </w:r>
      <w:r w:rsidR="00207C71" w:rsidRPr="00826383">
        <w:rPr>
          <w:lang w:val="en-IN"/>
        </w:rPr>
        <w:t>and</w:t>
      </w:r>
      <w:r w:rsidR="00207C71" w:rsidRPr="00826383">
        <w:rPr>
          <w:i/>
          <w:iCs/>
          <w:lang w:val="en-IN"/>
        </w:rPr>
        <w:t xml:space="preserve"> </w:t>
      </w:r>
      <w:proofErr w:type="spellStart"/>
      <w:r w:rsidR="00207C71" w:rsidRPr="00826383">
        <w:rPr>
          <w:i/>
          <w:iCs/>
          <w:lang w:val="en-IN"/>
        </w:rPr>
        <w:t>Cotesia</w:t>
      </w:r>
      <w:proofErr w:type="spellEnd"/>
      <w:r w:rsidR="00207C71" w:rsidRPr="00826383">
        <w:rPr>
          <w:i/>
          <w:iCs/>
          <w:lang w:val="en-IN"/>
        </w:rPr>
        <w:t xml:space="preserve"> </w:t>
      </w:r>
      <w:proofErr w:type="spellStart"/>
      <w:r w:rsidR="00207C71" w:rsidRPr="00826383">
        <w:rPr>
          <w:i/>
          <w:iCs/>
          <w:lang w:val="en-IN"/>
        </w:rPr>
        <w:t>sesamiae</w:t>
      </w:r>
      <w:proofErr w:type="spellEnd"/>
      <w:r w:rsidR="00207C71" w:rsidRPr="00207C71">
        <w:rPr>
          <w:lang w:val="en-IN"/>
        </w:rPr>
        <w:t xml:space="preserve"> on fall armyworm, illustrating variations in their parasitism rates based on host, location, and seasonal fluctuations. These collective insights provide valuable knowledge for understanding the ecological dynamics and pest management strategies within the maize ecosystem.</w:t>
      </w:r>
    </w:p>
    <w:p w14:paraId="02770732" w14:textId="6ADF34B7" w:rsidR="00B32755" w:rsidRPr="002D4F9C" w:rsidRDefault="00B32755" w:rsidP="002D4F9C">
      <w:pPr>
        <w:spacing w:after="2"/>
        <w:ind w:left="0" w:right="-164"/>
        <w:rPr>
          <w:rFonts w:ascii="Times New Roman" w:hAnsi="Times New Roman" w:cs="Times New Roman"/>
          <w:b/>
          <w:bCs/>
          <w:sz w:val="24"/>
          <w:szCs w:val="24"/>
        </w:rPr>
      </w:pPr>
      <w:r w:rsidRPr="002D4F9C">
        <w:rPr>
          <w:rFonts w:ascii="Times New Roman" w:hAnsi="Times New Roman" w:cs="Times New Roman"/>
          <w:b/>
          <w:bCs/>
          <w:sz w:val="24"/>
          <w:szCs w:val="24"/>
        </w:rPr>
        <w:t xml:space="preserve">Table </w:t>
      </w:r>
      <w:r w:rsidR="002D4F9C" w:rsidRPr="002D4F9C">
        <w:rPr>
          <w:rFonts w:ascii="Times New Roman" w:hAnsi="Times New Roman" w:cs="Times New Roman"/>
          <w:b/>
          <w:bCs/>
          <w:sz w:val="24"/>
          <w:szCs w:val="24"/>
        </w:rPr>
        <w:t>2</w:t>
      </w:r>
      <w:r w:rsidRPr="002D4F9C">
        <w:rPr>
          <w:rFonts w:ascii="Times New Roman" w:hAnsi="Times New Roman" w:cs="Times New Roman"/>
          <w:b/>
          <w:bCs/>
          <w:sz w:val="24"/>
          <w:szCs w:val="24"/>
        </w:rPr>
        <w:t xml:space="preserve">: Natural enemies of </w:t>
      </w:r>
      <w:proofErr w:type="spellStart"/>
      <w:r w:rsidRPr="002D4F9C">
        <w:rPr>
          <w:rFonts w:ascii="Times New Roman" w:eastAsia="Times New Roman" w:hAnsi="Times New Roman" w:cs="Times New Roman"/>
          <w:b/>
          <w:bCs/>
          <w:sz w:val="24"/>
          <w:szCs w:val="24"/>
        </w:rPr>
        <w:t>Spodoptera</w:t>
      </w:r>
      <w:proofErr w:type="spellEnd"/>
      <w:r w:rsidRPr="002D4F9C">
        <w:rPr>
          <w:rFonts w:ascii="Times New Roman" w:eastAsia="Times New Roman" w:hAnsi="Times New Roman" w:cs="Times New Roman"/>
          <w:b/>
          <w:bCs/>
          <w:sz w:val="24"/>
          <w:szCs w:val="24"/>
        </w:rPr>
        <w:t xml:space="preserve"> </w:t>
      </w:r>
      <w:proofErr w:type="spellStart"/>
      <w:r w:rsidRPr="002D4F9C">
        <w:rPr>
          <w:rFonts w:ascii="Times New Roman" w:eastAsia="Times New Roman" w:hAnsi="Times New Roman" w:cs="Times New Roman"/>
          <w:b/>
          <w:bCs/>
          <w:sz w:val="24"/>
          <w:szCs w:val="24"/>
        </w:rPr>
        <w:t>frugiperda</w:t>
      </w:r>
      <w:proofErr w:type="spellEnd"/>
      <w:r w:rsidRPr="002D4F9C">
        <w:rPr>
          <w:rFonts w:ascii="Times New Roman" w:hAnsi="Times New Roman" w:cs="Times New Roman"/>
          <w:b/>
          <w:bCs/>
          <w:sz w:val="24"/>
          <w:szCs w:val="24"/>
        </w:rPr>
        <w:t xml:space="preserve"> in maize ecosystem during 2021 and</w:t>
      </w:r>
      <w:r w:rsidR="002D4F9C" w:rsidRPr="002D4F9C">
        <w:rPr>
          <w:rFonts w:ascii="Times New Roman" w:hAnsi="Times New Roman" w:cs="Times New Roman"/>
          <w:b/>
          <w:bCs/>
          <w:sz w:val="24"/>
          <w:szCs w:val="24"/>
        </w:rPr>
        <w:t xml:space="preserve"> </w:t>
      </w:r>
      <w:r w:rsidRPr="002D4F9C">
        <w:rPr>
          <w:rFonts w:ascii="Times New Roman" w:hAnsi="Times New Roman" w:cs="Times New Roman"/>
          <w:b/>
          <w:bCs/>
          <w:sz w:val="24"/>
          <w:szCs w:val="24"/>
        </w:rPr>
        <w:t xml:space="preserve">2022 </w:t>
      </w:r>
    </w:p>
    <w:tbl>
      <w:tblPr>
        <w:tblStyle w:val="TableGrid0"/>
        <w:tblW w:w="8784" w:type="dxa"/>
        <w:tblInd w:w="0" w:type="dxa"/>
        <w:tblCellMar>
          <w:top w:w="54" w:type="dxa"/>
          <w:left w:w="108" w:type="dxa"/>
          <w:right w:w="96" w:type="dxa"/>
        </w:tblCellMar>
        <w:tblLook w:val="04A0" w:firstRow="1" w:lastRow="0" w:firstColumn="1" w:lastColumn="0" w:noHBand="0" w:noVBand="1"/>
      </w:tblPr>
      <w:tblGrid>
        <w:gridCol w:w="768"/>
        <w:gridCol w:w="1878"/>
        <w:gridCol w:w="2995"/>
        <w:gridCol w:w="1684"/>
        <w:gridCol w:w="1459"/>
      </w:tblGrid>
      <w:tr w:rsidR="00B32755" w14:paraId="3B785615"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tcPr>
          <w:p w14:paraId="2B5BC87B" w14:textId="77777777" w:rsidR="00B32755" w:rsidRPr="00826383" w:rsidRDefault="00B32755" w:rsidP="00F4452C">
            <w:pPr>
              <w:spacing w:line="259" w:lineRule="auto"/>
              <w:ind w:right="79"/>
              <w:jc w:val="both"/>
              <w:rPr>
                <w:b/>
                <w:bCs/>
              </w:rPr>
            </w:pPr>
            <w:proofErr w:type="spellStart"/>
            <w:proofErr w:type="gramStart"/>
            <w:r w:rsidRPr="00826383">
              <w:rPr>
                <w:b/>
                <w:bCs/>
              </w:rPr>
              <w:t>S.No</w:t>
            </w:r>
            <w:proofErr w:type="spellEnd"/>
            <w:proofErr w:type="gramEnd"/>
            <w:r w:rsidRPr="00826383">
              <w:rPr>
                <w:b/>
                <w:bCs/>
              </w:rPr>
              <w:t xml:space="preserve">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26DCD1" w14:textId="77777777" w:rsidR="00B32755" w:rsidRPr="00826383" w:rsidRDefault="00B32755" w:rsidP="00F4452C">
            <w:pPr>
              <w:spacing w:line="259" w:lineRule="auto"/>
              <w:ind w:left="341"/>
              <w:rPr>
                <w:b/>
                <w:bCs/>
              </w:rPr>
            </w:pPr>
            <w:r w:rsidRPr="00826383">
              <w:rPr>
                <w:b/>
                <w:bCs/>
              </w:rPr>
              <w:t xml:space="preserve">Common name </w:t>
            </w:r>
          </w:p>
        </w:tc>
        <w:tc>
          <w:tcPr>
            <w:tcW w:w="2995" w:type="dxa"/>
            <w:tcBorders>
              <w:top w:val="single" w:sz="4" w:space="0" w:color="000000"/>
              <w:left w:val="single" w:sz="4" w:space="0" w:color="000000"/>
              <w:bottom w:val="single" w:sz="4" w:space="0" w:color="000000"/>
              <w:right w:val="single" w:sz="4" w:space="0" w:color="000000"/>
            </w:tcBorders>
            <w:vAlign w:val="center"/>
          </w:tcPr>
          <w:p w14:paraId="1CF22F5F" w14:textId="77777777" w:rsidR="00B32755" w:rsidRPr="00826383" w:rsidRDefault="00B32755" w:rsidP="00F4452C">
            <w:pPr>
              <w:spacing w:line="259" w:lineRule="auto"/>
              <w:ind w:left="341"/>
              <w:rPr>
                <w:b/>
                <w:bCs/>
              </w:rPr>
            </w:pPr>
            <w:r w:rsidRPr="00826383">
              <w:rPr>
                <w:b/>
                <w:bCs/>
              </w:rPr>
              <w:t xml:space="preserve">Scientific name </w:t>
            </w:r>
          </w:p>
        </w:tc>
        <w:tc>
          <w:tcPr>
            <w:tcW w:w="1684" w:type="dxa"/>
            <w:tcBorders>
              <w:top w:val="single" w:sz="4" w:space="0" w:color="000000"/>
              <w:left w:val="single" w:sz="4" w:space="0" w:color="000000"/>
              <w:bottom w:val="single" w:sz="4" w:space="0" w:color="000000"/>
              <w:right w:val="single" w:sz="4" w:space="0" w:color="000000"/>
            </w:tcBorders>
            <w:vAlign w:val="center"/>
          </w:tcPr>
          <w:p w14:paraId="1210034A" w14:textId="165D8740" w:rsidR="00B32755" w:rsidRPr="00826383" w:rsidRDefault="00B32755" w:rsidP="00F4452C">
            <w:pPr>
              <w:spacing w:line="259" w:lineRule="auto"/>
              <w:ind w:left="340"/>
              <w:rPr>
                <w:b/>
                <w:bCs/>
              </w:rPr>
            </w:pPr>
            <w:r w:rsidRPr="00826383">
              <w:rPr>
                <w:b/>
                <w:bCs/>
              </w:rPr>
              <w:t>Order:</w:t>
            </w:r>
            <w:r w:rsidR="002D4F9C">
              <w:rPr>
                <w:b/>
                <w:bCs/>
              </w:rPr>
              <w:t xml:space="preserve"> </w:t>
            </w:r>
            <w:r w:rsidRPr="00826383">
              <w:rPr>
                <w:b/>
                <w:bCs/>
              </w:rPr>
              <w:t xml:space="preserve">Family </w:t>
            </w:r>
          </w:p>
        </w:tc>
        <w:tc>
          <w:tcPr>
            <w:tcW w:w="1459" w:type="dxa"/>
            <w:tcBorders>
              <w:top w:val="single" w:sz="4" w:space="0" w:color="000000"/>
              <w:left w:val="single" w:sz="4" w:space="0" w:color="000000"/>
              <w:bottom w:val="single" w:sz="4" w:space="0" w:color="000000"/>
              <w:right w:val="single" w:sz="4" w:space="0" w:color="000000"/>
            </w:tcBorders>
            <w:vAlign w:val="center"/>
          </w:tcPr>
          <w:p w14:paraId="0B5AF511" w14:textId="77777777" w:rsidR="00B32755" w:rsidRPr="00826383" w:rsidRDefault="00B32755" w:rsidP="00F4452C">
            <w:pPr>
              <w:spacing w:line="259" w:lineRule="auto"/>
              <w:ind w:left="340"/>
              <w:rPr>
                <w:b/>
                <w:bCs/>
              </w:rPr>
            </w:pPr>
            <w:r w:rsidRPr="00826383">
              <w:rPr>
                <w:b/>
                <w:bCs/>
              </w:rPr>
              <w:t xml:space="preserve">Status </w:t>
            </w:r>
          </w:p>
        </w:tc>
      </w:tr>
      <w:tr w:rsidR="00B32755" w14:paraId="3EEF90DA" w14:textId="77777777" w:rsidTr="002D4F9C">
        <w:trPr>
          <w:trHeight w:val="286"/>
        </w:trPr>
        <w:tc>
          <w:tcPr>
            <w:tcW w:w="7325" w:type="dxa"/>
            <w:gridSpan w:val="4"/>
            <w:tcBorders>
              <w:top w:val="single" w:sz="4" w:space="0" w:color="000000"/>
              <w:left w:val="single" w:sz="4" w:space="0" w:color="000000"/>
              <w:bottom w:val="single" w:sz="4" w:space="0" w:color="000000"/>
              <w:right w:val="nil"/>
            </w:tcBorders>
          </w:tcPr>
          <w:p w14:paraId="128B335B" w14:textId="77777777" w:rsidR="00B32755" w:rsidRPr="00826383" w:rsidRDefault="00B32755" w:rsidP="00F4452C">
            <w:pPr>
              <w:spacing w:line="259" w:lineRule="auto"/>
              <w:rPr>
                <w:b/>
                <w:bCs/>
              </w:rPr>
            </w:pPr>
            <w:r w:rsidRPr="00826383">
              <w:rPr>
                <w:b/>
                <w:bCs/>
              </w:rPr>
              <w:t xml:space="preserve">Predator </w:t>
            </w:r>
          </w:p>
        </w:tc>
        <w:tc>
          <w:tcPr>
            <w:tcW w:w="1459" w:type="dxa"/>
            <w:tcBorders>
              <w:top w:val="single" w:sz="4" w:space="0" w:color="000000"/>
              <w:left w:val="nil"/>
              <w:bottom w:val="single" w:sz="4" w:space="0" w:color="000000"/>
              <w:right w:val="single" w:sz="4" w:space="0" w:color="000000"/>
            </w:tcBorders>
          </w:tcPr>
          <w:p w14:paraId="013DE7BB" w14:textId="77777777" w:rsidR="00B32755" w:rsidRDefault="00B32755" w:rsidP="00F4452C">
            <w:pPr>
              <w:spacing w:after="160" w:line="259" w:lineRule="auto"/>
            </w:pPr>
          </w:p>
        </w:tc>
      </w:tr>
      <w:tr w:rsidR="00B32755" w14:paraId="4DAB50DC" w14:textId="77777777" w:rsidTr="002D4F9C">
        <w:trPr>
          <w:trHeight w:val="674"/>
        </w:trPr>
        <w:tc>
          <w:tcPr>
            <w:tcW w:w="768" w:type="dxa"/>
            <w:tcBorders>
              <w:top w:val="single" w:sz="4" w:space="0" w:color="000000"/>
              <w:left w:val="single" w:sz="4" w:space="0" w:color="000000"/>
              <w:bottom w:val="single" w:sz="4" w:space="0" w:color="000000"/>
              <w:right w:val="single" w:sz="4" w:space="0" w:color="000000"/>
            </w:tcBorders>
            <w:vAlign w:val="center"/>
          </w:tcPr>
          <w:p w14:paraId="0794E393" w14:textId="77777777" w:rsidR="00B32755" w:rsidRDefault="00B32755" w:rsidP="00F4452C">
            <w:pPr>
              <w:spacing w:line="259" w:lineRule="auto"/>
              <w:ind w:left="341"/>
            </w:pPr>
            <w:r>
              <w:rPr>
                <w:rFonts w:ascii="Times New Roman" w:eastAsia="Times New Roman" w:hAnsi="Times New Roman" w:cs="Times New Roman"/>
              </w:rPr>
              <w:t xml:space="preserve">1 </w:t>
            </w:r>
          </w:p>
        </w:tc>
        <w:tc>
          <w:tcPr>
            <w:tcW w:w="1878" w:type="dxa"/>
            <w:tcBorders>
              <w:top w:val="single" w:sz="4" w:space="0" w:color="000000"/>
              <w:left w:val="single" w:sz="4" w:space="0" w:color="000000"/>
              <w:bottom w:val="single" w:sz="4" w:space="0" w:color="000000"/>
              <w:right w:val="single" w:sz="4" w:space="0" w:color="000000"/>
            </w:tcBorders>
            <w:vAlign w:val="center"/>
          </w:tcPr>
          <w:p w14:paraId="75EB3E50" w14:textId="77777777" w:rsidR="00B32755" w:rsidRDefault="00B32755" w:rsidP="00F4452C">
            <w:pPr>
              <w:spacing w:line="259" w:lineRule="auto"/>
            </w:pPr>
            <w:r>
              <w:rPr>
                <w:rFonts w:ascii="Times New Roman" w:eastAsia="Times New Roman" w:hAnsi="Times New Roman" w:cs="Times New Roman"/>
              </w:rPr>
              <w:t xml:space="preserve">Lady bird beetle </w:t>
            </w:r>
          </w:p>
        </w:tc>
        <w:tc>
          <w:tcPr>
            <w:tcW w:w="2995" w:type="dxa"/>
            <w:tcBorders>
              <w:top w:val="single" w:sz="4" w:space="0" w:color="000000"/>
              <w:left w:val="single" w:sz="4" w:space="0" w:color="000000"/>
              <w:bottom w:val="single" w:sz="4" w:space="0" w:color="000000"/>
              <w:right w:val="single" w:sz="4" w:space="0" w:color="000000"/>
            </w:tcBorders>
            <w:vAlign w:val="center"/>
          </w:tcPr>
          <w:p w14:paraId="5CC280F1"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Harmonia </w:t>
            </w:r>
            <w:proofErr w:type="spellStart"/>
            <w:r w:rsidRPr="00826383">
              <w:rPr>
                <w:rFonts w:ascii="Times New Roman" w:eastAsia="Times New Roman" w:hAnsi="Times New Roman" w:cs="Times New Roman"/>
                <w:i/>
                <w:iCs/>
              </w:rPr>
              <w:t>octomaculata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tcPr>
          <w:p w14:paraId="2CD97D63" w14:textId="6B3205D3" w:rsidR="00B32755" w:rsidRDefault="00B32755" w:rsidP="00F4452C">
            <w:pPr>
              <w:spacing w:line="259" w:lineRule="auto"/>
            </w:pPr>
            <w:r>
              <w:rPr>
                <w:rFonts w:ascii="Times New Roman" w:eastAsia="Times New Roman" w:hAnsi="Times New Roman" w:cs="Times New Roman"/>
              </w:rPr>
              <w:t xml:space="preserve">Coleoptera: </w:t>
            </w:r>
          </w:p>
          <w:p w14:paraId="2EABFEA8" w14:textId="77777777" w:rsidR="00B32755" w:rsidRDefault="00B32755" w:rsidP="00F4452C">
            <w:pPr>
              <w:spacing w:line="259" w:lineRule="auto"/>
            </w:pPr>
            <w:r>
              <w:rPr>
                <w:rFonts w:ascii="Times New Roman" w:eastAsia="Times New Roman" w:hAnsi="Times New Roman" w:cs="Times New Roman"/>
              </w:rPr>
              <w:t xml:space="preserve">Coccinellidae </w:t>
            </w:r>
          </w:p>
          <w:p w14:paraId="175535A5" w14:textId="77777777" w:rsidR="00B32755" w:rsidRDefault="00B32755" w:rsidP="00F4452C">
            <w:pPr>
              <w:spacing w:line="259" w:lineRule="auto"/>
              <w:ind w:left="341"/>
            </w:pPr>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3AF7C0C6"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4D94FF58" w14:textId="77777777" w:rsidTr="002D4F9C">
        <w:trPr>
          <w:trHeight w:val="499"/>
        </w:trPr>
        <w:tc>
          <w:tcPr>
            <w:tcW w:w="768" w:type="dxa"/>
            <w:tcBorders>
              <w:top w:val="single" w:sz="4" w:space="0" w:color="000000"/>
              <w:left w:val="single" w:sz="4" w:space="0" w:color="000000"/>
              <w:bottom w:val="single" w:sz="4" w:space="0" w:color="000000"/>
              <w:right w:val="single" w:sz="4" w:space="0" w:color="000000"/>
            </w:tcBorders>
            <w:vAlign w:val="center"/>
          </w:tcPr>
          <w:p w14:paraId="4049D519" w14:textId="77777777" w:rsidR="00B32755" w:rsidRDefault="00B32755" w:rsidP="00F4452C">
            <w:pPr>
              <w:spacing w:line="259" w:lineRule="auto"/>
              <w:ind w:left="341"/>
            </w:pPr>
            <w:r>
              <w:rPr>
                <w:rFonts w:ascii="Times New Roman" w:eastAsia="Times New Roman" w:hAnsi="Times New Roman" w:cs="Times New Roman"/>
              </w:rPr>
              <w:t xml:space="preserve">2 </w:t>
            </w:r>
          </w:p>
        </w:tc>
        <w:tc>
          <w:tcPr>
            <w:tcW w:w="1878" w:type="dxa"/>
            <w:tcBorders>
              <w:top w:val="single" w:sz="4" w:space="0" w:color="000000"/>
              <w:left w:val="single" w:sz="4" w:space="0" w:color="000000"/>
              <w:bottom w:val="single" w:sz="4" w:space="0" w:color="000000"/>
              <w:right w:val="single" w:sz="4" w:space="0" w:color="000000"/>
            </w:tcBorders>
          </w:tcPr>
          <w:p w14:paraId="6B80FD5E" w14:textId="77777777" w:rsidR="00B32755" w:rsidRDefault="00B32755" w:rsidP="00F4452C">
            <w:pPr>
              <w:spacing w:line="259" w:lineRule="auto"/>
            </w:pPr>
            <w:r>
              <w:rPr>
                <w:rFonts w:ascii="Times New Roman" w:eastAsia="Times New Roman" w:hAnsi="Times New Roman" w:cs="Times New Roman"/>
              </w:rPr>
              <w:t xml:space="preserve">Lady bird beetles </w:t>
            </w:r>
          </w:p>
        </w:tc>
        <w:tc>
          <w:tcPr>
            <w:tcW w:w="2995" w:type="dxa"/>
            <w:tcBorders>
              <w:top w:val="single" w:sz="4" w:space="0" w:color="000000"/>
              <w:left w:val="single" w:sz="4" w:space="0" w:color="000000"/>
              <w:bottom w:val="single" w:sz="4" w:space="0" w:color="000000"/>
              <w:right w:val="single" w:sz="4" w:space="0" w:color="000000"/>
            </w:tcBorders>
          </w:tcPr>
          <w:p w14:paraId="4E84DE75"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Coccinella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septempunctata</w:t>
            </w:r>
            <w:proofErr w:type="spellEnd"/>
            <w:r w:rsidRPr="00826383">
              <w:rPr>
                <w:rFonts w:ascii="Times New Roman" w:eastAsia="Times New Roman" w:hAnsi="Times New Roman" w:cs="Times New Roman"/>
                <w:i/>
                <w:iCs/>
              </w:rPr>
              <w:t xml:space="preserve"> (Linnaeus) </w:t>
            </w:r>
          </w:p>
        </w:tc>
        <w:tc>
          <w:tcPr>
            <w:tcW w:w="1684" w:type="dxa"/>
            <w:vMerge/>
            <w:tcBorders>
              <w:top w:val="nil"/>
              <w:left w:val="single" w:sz="4" w:space="0" w:color="000000"/>
              <w:bottom w:val="nil"/>
              <w:right w:val="single" w:sz="4" w:space="0" w:color="000000"/>
            </w:tcBorders>
          </w:tcPr>
          <w:p w14:paraId="5A570A24" w14:textId="77777777" w:rsidR="00B32755" w:rsidRDefault="00B32755" w:rsidP="00F4452C">
            <w:pPr>
              <w:spacing w:after="160" w:line="259" w:lineRule="auto"/>
            </w:pPr>
          </w:p>
        </w:tc>
        <w:tc>
          <w:tcPr>
            <w:tcW w:w="1459" w:type="dxa"/>
            <w:tcBorders>
              <w:top w:val="single" w:sz="4" w:space="0" w:color="000000"/>
              <w:left w:val="single" w:sz="4" w:space="0" w:color="000000"/>
              <w:bottom w:val="single" w:sz="4" w:space="0" w:color="000000"/>
              <w:right w:val="single" w:sz="4" w:space="0" w:color="000000"/>
            </w:tcBorders>
          </w:tcPr>
          <w:p w14:paraId="582CE689"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61ABA2B2" w14:textId="77777777" w:rsidTr="002D4F9C">
        <w:trPr>
          <w:trHeight w:val="756"/>
        </w:trPr>
        <w:tc>
          <w:tcPr>
            <w:tcW w:w="768" w:type="dxa"/>
            <w:tcBorders>
              <w:top w:val="single" w:sz="4" w:space="0" w:color="000000"/>
              <w:left w:val="single" w:sz="4" w:space="0" w:color="000000"/>
              <w:bottom w:val="single" w:sz="4" w:space="0" w:color="000000"/>
              <w:right w:val="single" w:sz="4" w:space="0" w:color="000000"/>
            </w:tcBorders>
            <w:vAlign w:val="center"/>
          </w:tcPr>
          <w:p w14:paraId="6814AA2F" w14:textId="77777777" w:rsidR="00B32755" w:rsidRDefault="00B32755" w:rsidP="00F4452C">
            <w:pPr>
              <w:spacing w:line="259" w:lineRule="auto"/>
              <w:ind w:left="341"/>
            </w:pPr>
            <w:r>
              <w:rPr>
                <w:rFonts w:ascii="Times New Roman" w:eastAsia="Times New Roman" w:hAnsi="Times New Roman" w:cs="Times New Roman"/>
              </w:rPr>
              <w:t xml:space="preserve">3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D1B765" w14:textId="77777777" w:rsidR="00B32755" w:rsidRDefault="00B32755" w:rsidP="00F4452C">
            <w:pPr>
              <w:spacing w:line="259" w:lineRule="auto"/>
            </w:pPr>
            <w:r>
              <w:rPr>
                <w:rFonts w:ascii="Times New Roman" w:eastAsia="Times New Roman" w:hAnsi="Times New Roman" w:cs="Times New Roman"/>
              </w:rPr>
              <w:t xml:space="preserve">Transverse lady bird  </w:t>
            </w:r>
          </w:p>
        </w:tc>
        <w:tc>
          <w:tcPr>
            <w:tcW w:w="2995" w:type="dxa"/>
            <w:tcBorders>
              <w:top w:val="single" w:sz="4" w:space="0" w:color="000000"/>
              <w:left w:val="single" w:sz="4" w:space="0" w:color="000000"/>
              <w:bottom w:val="single" w:sz="4" w:space="0" w:color="000000"/>
              <w:right w:val="single" w:sz="4" w:space="0" w:color="000000"/>
            </w:tcBorders>
            <w:vAlign w:val="center"/>
          </w:tcPr>
          <w:p w14:paraId="3775943B"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Coccinella</w:t>
            </w:r>
            <w:proofErr w:type="spellEnd"/>
            <w:r w:rsidRPr="00826383">
              <w:rPr>
                <w:rFonts w:ascii="Times New Roman" w:eastAsia="Times New Roman" w:hAnsi="Times New Roman" w:cs="Times New Roman"/>
                <w:i/>
                <w:iCs/>
              </w:rPr>
              <w:t xml:space="preserve"> transversalis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vMerge/>
            <w:tcBorders>
              <w:top w:val="nil"/>
              <w:left w:val="single" w:sz="4" w:space="0" w:color="000000"/>
              <w:bottom w:val="single" w:sz="4" w:space="0" w:color="000000"/>
              <w:right w:val="single" w:sz="4" w:space="0" w:color="000000"/>
            </w:tcBorders>
          </w:tcPr>
          <w:p w14:paraId="34C45CB2" w14:textId="77777777" w:rsidR="00B32755" w:rsidRDefault="00B32755" w:rsidP="00F4452C">
            <w:pPr>
              <w:spacing w:after="160" w:line="259" w:lineRule="auto"/>
            </w:pPr>
          </w:p>
        </w:tc>
        <w:tc>
          <w:tcPr>
            <w:tcW w:w="1459" w:type="dxa"/>
            <w:tcBorders>
              <w:top w:val="single" w:sz="4" w:space="0" w:color="000000"/>
              <w:left w:val="single" w:sz="4" w:space="0" w:color="000000"/>
              <w:bottom w:val="single" w:sz="4" w:space="0" w:color="000000"/>
              <w:right w:val="single" w:sz="4" w:space="0" w:color="000000"/>
            </w:tcBorders>
          </w:tcPr>
          <w:p w14:paraId="6C24FA85"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31416ABE" w14:textId="77777777" w:rsidTr="002D4F9C">
        <w:trPr>
          <w:trHeight w:val="286"/>
        </w:trPr>
        <w:tc>
          <w:tcPr>
            <w:tcW w:w="768" w:type="dxa"/>
            <w:tcBorders>
              <w:top w:val="single" w:sz="4" w:space="0" w:color="000000"/>
              <w:left w:val="single" w:sz="4" w:space="0" w:color="000000"/>
              <w:bottom w:val="single" w:sz="4" w:space="0" w:color="000000"/>
              <w:right w:val="single" w:sz="4" w:space="0" w:color="000000"/>
            </w:tcBorders>
          </w:tcPr>
          <w:p w14:paraId="108D738A" w14:textId="77777777" w:rsidR="00B32755" w:rsidRDefault="00B32755" w:rsidP="00F4452C">
            <w:pPr>
              <w:spacing w:line="259" w:lineRule="auto"/>
              <w:ind w:left="341"/>
            </w:pPr>
            <w:r>
              <w:rPr>
                <w:rFonts w:ascii="Times New Roman" w:eastAsia="Times New Roman" w:hAnsi="Times New Roman" w:cs="Times New Roman"/>
              </w:rPr>
              <w:t xml:space="preserve">4 </w:t>
            </w:r>
          </w:p>
        </w:tc>
        <w:tc>
          <w:tcPr>
            <w:tcW w:w="1878" w:type="dxa"/>
            <w:tcBorders>
              <w:top w:val="single" w:sz="4" w:space="0" w:color="000000"/>
              <w:left w:val="single" w:sz="4" w:space="0" w:color="000000"/>
              <w:bottom w:val="single" w:sz="4" w:space="0" w:color="000000"/>
              <w:right w:val="single" w:sz="4" w:space="0" w:color="000000"/>
            </w:tcBorders>
          </w:tcPr>
          <w:p w14:paraId="1D9625B0" w14:textId="77777777" w:rsidR="00B32755" w:rsidRDefault="00B32755" w:rsidP="00F4452C">
            <w:pPr>
              <w:spacing w:line="259" w:lineRule="auto"/>
            </w:pPr>
            <w:r>
              <w:rPr>
                <w:rFonts w:ascii="Times New Roman" w:eastAsia="Times New Roman" w:hAnsi="Times New Roman" w:cs="Times New Roman"/>
              </w:rPr>
              <w:t xml:space="preserve">Praying mantis </w:t>
            </w:r>
          </w:p>
        </w:tc>
        <w:tc>
          <w:tcPr>
            <w:tcW w:w="2995" w:type="dxa"/>
            <w:tcBorders>
              <w:top w:val="single" w:sz="4" w:space="0" w:color="000000"/>
              <w:left w:val="single" w:sz="4" w:space="0" w:color="000000"/>
              <w:bottom w:val="single" w:sz="4" w:space="0" w:color="000000"/>
              <w:right w:val="single" w:sz="4" w:space="0" w:color="000000"/>
            </w:tcBorders>
          </w:tcPr>
          <w:p w14:paraId="24309F64"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Mantis </w:t>
            </w:r>
            <w:proofErr w:type="spellStart"/>
            <w:r w:rsidRPr="00826383">
              <w:rPr>
                <w:rFonts w:ascii="Times New Roman" w:eastAsia="Times New Roman" w:hAnsi="Times New Roman" w:cs="Times New Roman"/>
                <w:i/>
                <w:iCs/>
              </w:rPr>
              <w:t>religiosa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Linne</w:t>
            </w:r>
            <w:proofErr w:type="spellEnd"/>
            <w:r w:rsidRPr="00826383">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785F799F" w14:textId="77777777" w:rsidR="00B32755" w:rsidRDefault="00B32755" w:rsidP="00F4452C">
            <w:pPr>
              <w:spacing w:line="259" w:lineRule="auto"/>
            </w:pPr>
            <w:proofErr w:type="spellStart"/>
            <w:r>
              <w:rPr>
                <w:rFonts w:ascii="Times New Roman" w:eastAsia="Times New Roman" w:hAnsi="Times New Roman" w:cs="Times New Roman"/>
              </w:rPr>
              <w:t>Mantodea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Mantidae</w:t>
            </w:r>
            <w:proofErr w:type="spellEnd"/>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01C9AEBE"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6398A3D8" w14:textId="77777777" w:rsidTr="002D4F9C">
        <w:trPr>
          <w:trHeight w:val="1001"/>
        </w:trPr>
        <w:tc>
          <w:tcPr>
            <w:tcW w:w="768" w:type="dxa"/>
            <w:tcBorders>
              <w:top w:val="single" w:sz="4" w:space="0" w:color="000000"/>
              <w:left w:val="single" w:sz="4" w:space="0" w:color="000000"/>
              <w:bottom w:val="single" w:sz="4" w:space="0" w:color="000000"/>
              <w:right w:val="single" w:sz="4" w:space="0" w:color="000000"/>
            </w:tcBorders>
            <w:vAlign w:val="center"/>
          </w:tcPr>
          <w:p w14:paraId="35A8CBF3" w14:textId="77777777" w:rsidR="00B32755" w:rsidRDefault="00B32755" w:rsidP="00F4452C">
            <w:pPr>
              <w:spacing w:line="259" w:lineRule="auto"/>
              <w:ind w:left="341"/>
            </w:pPr>
            <w:r>
              <w:rPr>
                <w:rFonts w:ascii="Times New Roman" w:eastAsia="Times New Roman" w:hAnsi="Times New Roman" w:cs="Times New Roman"/>
              </w:rPr>
              <w:t xml:space="preserve">5 </w:t>
            </w:r>
          </w:p>
        </w:tc>
        <w:tc>
          <w:tcPr>
            <w:tcW w:w="1878" w:type="dxa"/>
            <w:tcBorders>
              <w:top w:val="single" w:sz="4" w:space="0" w:color="000000"/>
              <w:left w:val="single" w:sz="4" w:space="0" w:color="000000"/>
              <w:bottom w:val="single" w:sz="4" w:space="0" w:color="000000"/>
              <w:right w:val="single" w:sz="4" w:space="0" w:color="000000"/>
            </w:tcBorders>
            <w:vAlign w:val="center"/>
          </w:tcPr>
          <w:p w14:paraId="27A4FA5A" w14:textId="77777777" w:rsidR="00B32755" w:rsidRDefault="00B32755" w:rsidP="00F4452C">
            <w:pPr>
              <w:spacing w:line="259" w:lineRule="auto"/>
              <w:ind w:right="134"/>
            </w:pPr>
            <w:r>
              <w:rPr>
                <w:rFonts w:ascii="Times New Roman" w:eastAsia="Times New Roman" w:hAnsi="Times New Roman" w:cs="Times New Roman"/>
              </w:rPr>
              <w:t xml:space="preserve">Asian hornet /Asian predatory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7F2516B3" w14:textId="77777777" w:rsidR="00B32755" w:rsidRPr="00826383" w:rsidRDefault="00B32755" w:rsidP="00F4452C">
            <w:pPr>
              <w:spacing w:line="259" w:lineRule="auto"/>
              <w:rPr>
                <w:i/>
                <w:iCs/>
              </w:rPr>
            </w:pPr>
            <w:r w:rsidRPr="00826383">
              <w:rPr>
                <w:rFonts w:ascii="Times New Roman" w:eastAsia="Times New Roman" w:hAnsi="Times New Roman" w:cs="Times New Roman"/>
                <w:i/>
                <w:iCs/>
              </w:rPr>
              <w:t xml:space="preserve">Vespa </w:t>
            </w:r>
            <w:proofErr w:type="spellStart"/>
            <w:r w:rsidRPr="00826383">
              <w:rPr>
                <w:rFonts w:ascii="Times New Roman" w:eastAsia="Times New Roman" w:hAnsi="Times New Roman" w:cs="Times New Roman"/>
                <w:i/>
                <w:iCs/>
              </w:rPr>
              <w:t>velutina</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Lepeletier</w:t>
            </w:r>
            <w:proofErr w:type="spellEnd"/>
            <w:r w:rsidRPr="00826383">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4CE4C038" w14:textId="79165028" w:rsidR="00B32755" w:rsidRDefault="00B32755" w:rsidP="00F4452C">
            <w:pPr>
              <w:spacing w:line="259" w:lineRule="auto"/>
            </w:pPr>
            <w:r>
              <w:rPr>
                <w:rFonts w:ascii="Times New Roman" w:eastAsia="Times New Roman" w:hAnsi="Times New Roman" w:cs="Times New Roman"/>
              </w:rPr>
              <w:t xml:space="preserve">Hymenoptera: </w:t>
            </w:r>
          </w:p>
          <w:p w14:paraId="7EAF1375" w14:textId="77777777" w:rsidR="00B32755" w:rsidRDefault="00B32755" w:rsidP="00F4452C">
            <w:pPr>
              <w:spacing w:line="259" w:lineRule="auto"/>
            </w:pPr>
            <w:r>
              <w:rPr>
                <w:rFonts w:ascii="Times New Roman" w:eastAsia="Times New Roman" w:hAnsi="Times New Roman" w:cs="Times New Roman"/>
              </w:rPr>
              <w:t xml:space="preserve">Vespidae </w:t>
            </w:r>
          </w:p>
          <w:p w14:paraId="1D8A7E05" w14:textId="77777777" w:rsidR="00B32755" w:rsidRDefault="00B32755" w:rsidP="00F4452C">
            <w:pPr>
              <w:spacing w:line="259" w:lineRule="auto"/>
            </w:pPr>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65114BDF" w14:textId="77777777" w:rsidR="00B32755" w:rsidRDefault="00B32755" w:rsidP="00F4452C">
            <w:pPr>
              <w:spacing w:line="259" w:lineRule="auto"/>
            </w:pPr>
            <w:r>
              <w:rPr>
                <w:rFonts w:ascii="Times New Roman" w:eastAsia="Times New Roman" w:hAnsi="Times New Roman" w:cs="Times New Roman"/>
              </w:rPr>
              <w:t xml:space="preserve">Predator </w:t>
            </w:r>
          </w:p>
        </w:tc>
      </w:tr>
      <w:tr w:rsidR="00B32755" w14:paraId="1FF2EC33"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tcPr>
          <w:p w14:paraId="71D27CA4" w14:textId="77777777" w:rsidR="00B32755" w:rsidRDefault="00B32755" w:rsidP="00F4452C">
            <w:pPr>
              <w:spacing w:line="259" w:lineRule="auto"/>
              <w:ind w:left="341"/>
            </w:pPr>
            <w:r>
              <w:rPr>
                <w:rFonts w:ascii="Times New Roman" w:eastAsia="Times New Roman" w:hAnsi="Times New Roman" w:cs="Times New Roman"/>
              </w:rPr>
              <w:t xml:space="preserve">6 </w:t>
            </w:r>
          </w:p>
        </w:tc>
        <w:tc>
          <w:tcPr>
            <w:tcW w:w="1878" w:type="dxa"/>
            <w:tcBorders>
              <w:top w:val="single" w:sz="4" w:space="0" w:color="000000"/>
              <w:left w:val="single" w:sz="4" w:space="0" w:color="000000"/>
              <w:bottom w:val="single" w:sz="4" w:space="0" w:color="000000"/>
              <w:right w:val="single" w:sz="4" w:space="0" w:color="000000"/>
            </w:tcBorders>
          </w:tcPr>
          <w:p w14:paraId="3304A45A" w14:textId="77777777" w:rsidR="00B32755" w:rsidRDefault="00B32755" w:rsidP="00F4452C">
            <w:pPr>
              <w:spacing w:line="259" w:lineRule="auto"/>
              <w:ind w:right="347"/>
            </w:pPr>
            <w:r>
              <w:rPr>
                <w:rFonts w:ascii="Times New Roman" w:eastAsia="Times New Roman" w:hAnsi="Times New Roman" w:cs="Times New Roman"/>
              </w:rPr>
              <w:t xml:space="preserve">Assassin bug/ Reduviid bug </w:t>
            </w:r>
          </w:p>
        </w:tc>
        <w:tc>
          <w:tcPr>
            <w:tcW w:w="2995" w:type="dxa"/>
            <w:tcBorders>
              <w:top w:val="single" w:sz="4" w:space="0" w:color="000000"/>
              <w:left w:val="single" w:sz="4" w:space="0" w:color="000000"/>
              <w:bottom w:val="single" w:sz="4" w:space="0" w:color="000000"/>
              <w:right w:val="single" w:sz="4" w:space="0" w:color="000000"/>
            </w:tcBorders>
          </w:tcPr>
          <w:p w14:paraId="5421E570" w14:textId="77777777" w:rsidR="00B32755" w:rsidRPr="00826383" w:rsidRDefault="00B32755" w:rsidP="00F4452C">
            <w:pPr>
              <w:spacing w:line="259" w:lineRule="auto"/>
              <w:rPr>
                <w:i/>
                <w:iCs/>
              </w:rPr>
            </w:pPr>
            <w:proofErr w:type="spellStart"/>
            <w:r w:rsidRPr="00826383">
              <w:rPr>
                <w:rFonts w:ascii="Times New Roman" w:eastAsia="Times New Roman" w:hAnsi="Times New Roman" w:cs="Times New Roman"/>
                <w:i/>
                <w:iCs/>
              </w:rPr>
              <w:t>Rhynocoris</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marginatus</w:t>
            </w:r>
            <w:proofErr w:type="spellEnd"/>
            <w:r w:rsidRPr="00826383">
              <w:rPr>
                <w:rFonts w:ascii="Times New Roman" w:eastAsia="Times New Roman" w:hAnsi="Times New Roman" w:cs="Times New Roman"/>
                <w:i/>
                <w:iCs/>
              </w:rPr>
              <w:t xml:space="preserve"> (</w:t>
            </w:r>
            <w:proofErr w:type="spellStart"/>
            <w:r w:rsidRPr="00826383">
              <w:rPr>
                <w:rFonts w:ascii="Times New Roman" w:eastAsia="Times New Roman" w:hAnsi="Times New Roman" w:cs="Times New Roman"/>
                <w:i/>
                <w:iCs/>
              </w:rPr>
              <w:t>Fabricius</w:t>
            </w:r>
            <w:proofErr w:type="spellEnd"/>
            <w:r w:rsidRPr="00826383">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336BE43D" w14:textId="77777777" w:rsidR="00B32755" w:rsidRDefault="00B32755" w:rsidP="00F4452C">
            <w:pPr>
              <w:spacing w:line="259" w:lineRule="auto"/>
            </w:pPr>
            <w:r>
              <w:rPr>
                <w:rFonts w:ascii="Times New Roman" w:eastAsia="Times New Roman" w:hAnsi="Times New Roman" w:cs="Times New Roman"/>
              </w:rPr>
              <w:t xml:space="preserve">Hemiptera: </w:t>
            </w:r>
          </w:p>
          <w:p w14:paraId="4D1FB6E0" w14:textId="77777777" w:rsidR="00B32755" w:rsidRDefault="00B32755" w:rsidP="00F4452C">
            <w:pPr>
              <w:spacing w:line="259" w:lineRule="auto"/>
            </w:pPr>
            <w:proofErr w:type="spellStart"/>
            <w:r>
              <w:rPr>
                <w:rFonts w:ascii="Times New Roman" w:eastAsia="Times New Roman" w:hAnsi="Times New Roman" w:cs="Times New Roman"/>
              </w:rPr>
              <w:t>Reduviidae</w:t>
            </w:r>
            <w:proofErr w:type="spellEnd"/>
            <w:r>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4B78A7D" w14:textId="77777777" w:rsidR="00B32755" w:rsidRDefault="00B32755" w:rsidP="00F4452C">
            <w:pPr>
              <w:spacing w:line="259" w:lineRule="auto"/>
            </w:pPr>
            <w:r>
              <w:rPr>
                <w:rFonts w:ascii="Times New Roman" w:eastAsia="Times New Roman" w:hAnsi="Times New Roman" w:cs="Times New Roman"/>
              </w:rPr>
              <w:t xml:space="preserve">Feed on immature </w:t>
            </w:r>
          </w:p>
          <w:p w14:paraId="2048B275" w14:textId="77777777" w:rsidR="00B32755" w:rsidRDefault="00B32755" w:rsidP="00F4452C">
            <w:pPr>
              <w:spacing w:line="259" w:lineRule="auto"/>
            </w:pPr>
            <w:r>
              <w:rPr>
                <w:rFonts w:ascii="Times New Roman" w:eastAsia="Times New Roman" w:hAnsi="Times New Roman" w:cs="Times New Roman"/>
              </w:rPr>
              <w:t xml:space="preserve">FAW </w:t>
            </w:r>
          </w:p>
        </w:tc>
      </w:tr>
      <w:tr w:rsidR="00B32755" w14:paraId="1D36D256" w14:textId="77777777" w:rsidTr="002D4F9C">
        <w:trPr>
          <w:trHeight w:val="235"/>
        </w:trPr>
        <w:tc>
          <w:tcPr>
            <w:tcW w:w="7325" w:type="dxa"/>
            <w:gridSpan w:val="4"/>
            <w:tcBorders>
              <w:top w:val="single" w:sz="4" w:space="0" w:color="000000"/>
              <w:left w:val="single" w:sz="4" w:space="0" w:color="000000"/>
              <w:bottom w:val="single" w:sz="4" w:space="0" w:color="000000"/>
              <w:right w:val="nil"/>
            </w:tcBorders>
          </w:tcPr>
          <w:p w14:paraId="455C351F" w14:textId="77777777" w:rsidR="00B32755" w:rsidRPr="00826383" w:rsidRDefault="00B32755" w:rsidP="002D4F9C">
            <w:pPr>
              <w:pStyle w:val="NoSpacing"/>
            </w:pPr>
            <w:proofErr w:type="spellStart"/>
            <w:r w:rsidRPr="00826383">
              <w:t>Parasitoid</w:t>
            </w:r>
            <w:proofErr w:type="spellEnd"/>
            <w:r w:rsidRPr="00826383">
              <w:t xml:space="preserve"> </w:t>
            </w:r>
          </w:p>
        </w:tc>
        <w:tc>
          <w:tcPr>
            <w:tcW w:w="1459" w:type="dxa"/>
            <w:tcBorders>
              <w:top w:val="single" w:sz="4" w:space="0" w:color="000000"/>
              <w:left w:val="nil"/>
              <w:bottom w:val="single" w:sz="4" w:space="0" w:color="000000"/>
              <w:right w:val="single" w:sz="4" w:space="0" w:color="000000"/>
            </w:tcBorders>
          </w:tcPr>
          <w:p w14:paraId="7D6EC2DF" w14:textId="77777777" w:rsidR="00B32755" w:rsidRDefault="00B32755" w:rsidP="00F4452C">
            <w:pPr>
              <w:spacing w:after="160" w:line="259" w:lineRule="auto"/>
            </w:pPr>
          </w:p>
        </w:tc>
      </w:tr>
      <w:tr w:rsidR="00B32755" w14:paraId="35FA35C7" w14:textId="77777777" w:rsidTr="002D4F9C">
        <w:trPr>
          <w:trHeight w:val="696"/>
        </w:trPr>
        <w:tc>
          <w:tcPr>
            <w:tcW w:w="768" w:type="dxa"/>
            <w:tcBorders>
              <w:top w:val="single" w:sz="4" w:space="0" w:color="000000"/>
              <w:left w:val="single" w:sz="4" w:space="0" w:color="000000"/>
              <w:bottom w:val="single" w:sz="4" w:space="0" w:color="000000"/>
              <w:right w:val="single" w:sz="4" w:space="0" w:color="000000"/>
            </w:tcBorders>
            <w:vAlign w:val="center"/>
          </w:tcPr>
          <w:p w14:paraId="5B2FE151"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1 </w:t>
            </w:r>
          </w:p>
        </w:tc>
        <w:tc>
          <w:tcPr>
            <w:tcW w:w="1878" w:type="dxa"/>
            <w:tcBorders>
              <w:top w:val="single" w:sz="4" w:space="0" w:color="000000"/>
              <w:left w:val="single" w:sz="4" w:space="0" w:color="000000"/>
              <w:bottom w:val="single" w:sz="4" w:space="0" w:color="000000"/>
              <w:right w:val="single" w:sz="4" w:space="0" w:color="000000"/>
            </w:tcBorders>
            <w:vAlign w:val="center"/>
          </w:tcPr>
          <w:p w14:paraId="56E3C37B"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7ACF2477"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Tetrastichus</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howardi</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Olliff</w:t>
            </w:r>
            <w:proofErr w:type="spellEnd"/>
            <w:r w:rsidRPr="002D4F9C">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77B6E0D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3DDB87DE" w14:textId="77777777" w:rsidR="00B32755" w:rsidRPr="002D4F9C" w:rsidRDefault="00B32755" w:rsidP="002D4F9C">
            <w:pPr>
              <w:pStyle w:val="NoSpacing"/>
              <w:rPr>
                <w:rFonts w:ascii="Times New Roman" w:hAnsi="Times New Roman" w:cs="Times New Roman"/>
              </w:rPr>
            </w:pPr>
            <w:proofErr w:type="spellStart"/>
            <w:r w:rsidRPr="002D4F9C">
              <w:rPr>
                <w:rFonts w:ascii="Times New Roman" w:eastAsia="Times New Roman" w:hAnsi="Times New Roman" w:cs="Times New Roman"/>
              </w:rPr>
              <w:t>Eulophidae</w:t>
            </w:r>
            <w:proofErr w:type="spellEnd"/>
            <w:r w:rsidRPr="002D4F9C">
              <w:rPr>
                <w:rFonts w:ascii="Times New Roman" w:eastAsia="Times New Roman" w:hAnsi="Times New Roman" w:cs="Times New Roman"/>
              </w:rPr>
              <w:t xml:space="preserve"> </w:t>
            </w:r>
          </w:p>
          <w:p w14:paraId="29F836AD"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32565B52"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Pupal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2094D5ED" w14:textId="77777777" w:rsidTr="002D4F9C">
        <w:trPr>
          <w:trHeight w:val="838"/>
        </w:trPr>
        <w:tc>
          <w:tcPr>
            <w:tcW w:w="768" w:type="dxa"/>
            <w:tcBorders>
              <w:top w:val="single" w:sz="4" w:space="0" w:color="000000"/>
              <w:left w:val="single" w:sz="4" w:space="0" w:color="000000"/>
              <w:bottom w:val="single" w:sz="4" w:space="0" w:color="000000"/>
              <w:right w:val="single" w:sz="4" w:space="0" w:color="000000"/>
            </w:tcBorders>
            <w:vAlign w:val="center"/>
          </w:tcPr>
          <w:p w14:paraId="5AEDD6BA"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lastRenderedPageBreak/>
              <w:t xml:space="preserve">2 </w:t>
            </w:r>
          </w:p>
        </w:tc>
        <w:tc>
          <w:tcPr>
            <w:tcW w:w="1878" w:type="dxa"/>
            <w:tcBorders>
              <w:top w:val="single" w:sz="4" w:space="0" w:color="000000"/>
              <w:left w:val="single" w:sz="4" w:space="0" w:color="000000"/>
              <w:bottom w:val="single" w:sz="4" w:space="0" w:color="000000"/>
              <w:right w:val="single" w:sz="4" w:space="0" w:color="000000"/>
            </w:tcBorders>
            <w:vAlign w:val="center"/>
          </w:tcPr>
          <w:p w14:paraId="715389B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2CD62943"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Campoletis</w:t>
            </w:r>
            <w:proofErr w:type="spellEnd"/>
            <w:r w:rsidRPr="002D4F9C">
              <w:rPr>
                <w:rFonts w:ascii="Times New Roman" w:eastAsia="Times New Roman" w:hAnsi="Times New Roman" w:cs="Times New Roman"/>
                <w:i/>
                <w:iCs/>
              </w:rPr>
              <w:t xml:space="preserve"> </w:t>
            </w:r>
            <w:proofErr w:type="spellStart"/>
            <w:r w:rsidRPr="002D4F9C">
              <w:rPr>
                <w:rFonts w:ascii="Times New Roman" w:eastAsia="Times New Roman" w:hAnsi="Times New Roman" w:cs="Times New Roman"/>
                <w:i/>
                <w:iCs/>
              </w:rPr>
              <w:t>chlorideae</w:t>
            </w:r>
            <w:proofErr w:type="spellEnd"/>
            <w:r w:rsidRPr="002D4F9C">
              <w:rPr>
                <w:rFonts w:ascii="Times New Roman" w:eastAsia="Times New Roman" w:hAnsi="Times New Roman" w:cs="Times New Roman"/>
                <w:i/>
                <w:i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2EF9C0CA"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3E65C9DE"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Ichneumonidae </w:t>
            </w:r>
          </w:p>
          <w:p w14:paraId="61FE243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6DC102C9"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09D8A718"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vAlign w:val="center"/>
          </w:tcPr>
          <w:p w14:paraId="08DFB726"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3 </w:t>
            </w:r>
          </w:p>
        </w:tc>
        <w:tc>
          <w:tcPr>
            <w:tcW w:w="1878" w:type="dxa"/>
            <w:tcBorders>
              <w:top w:val="single" w:sz="4" w:space="0" w:color="000000"/>
              <w:left w:val="single" w:sz="4" w:space="0" w:color="000000"/>
              <w:bottom w:val="single" w:sz="4" w:space="0" w:color="000000"/>
              <w:right w:val="single" w:sz="4" w:space="0" w:color="000000"/>
            </w:tcBorders>
            <w:vAlign w:val="center"/>
          </w:tcPr>
          <w:p w14:paraId="0981DC50"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55EDA2AE"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Cotesia</w:t>
            </w:r>
            <w:proofErr w:type="spellEnd"/>
            <w:r w:rsidRPr="002D4F9C">
              <w:rPr>
                <w:rFonts w:ascii="Times New Roman" w:eastAsia="Times New Roman" w:hAnsi="Times New Roman" w:cs="Times New Roman"/>
                <w:i/>
                <w:iCs/>
              </w:rPr>
              <w:t xml:space="preserve"> sp. </w:t>
            </w:r>
          </w:p>
        </w:tc>
        <w:tc>
          <w:tcPr>
            <w:tcW w:w="1684" w:type="dxa"/>
            <w:vMerge w:val="restart"/>
            <w:tcBorders>
              <w:top w:val="single" w:sz="4" w:space="0" w:color="000000"/>
              <w:left w:val="single" w:sz="4" w:space="0" w:color="000000"/>
              <w:bottom w:val="single" w:sz="4" w:space="0" w:color="000000"/>
              <w:right w:val="single" w:sz="4" w:space="0" w:color="000000"/>
            </w:tcBorders>
            <w:vAlign w:val="center"/>
          </w:tcPr>
          <w:p w14:paraId="1886E134" w14:textId="680E0CEF"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Hymenoptera: </w:t>
            </w:r>
          </w:p>
          <w:p w14:paraId="097A4243" w14:textId="77777777" w:rsidR="00B32755" w:rsidRPr="002D4F9C" w:rsidRDefault="00B32755" w:rsidP="002D4F9C">
            <w:pPr>
              <w:pStyle w:val="NoSpacing"/>
              <w:rPr>
                <w:rFonts w:ascii="Times New Roman" w:hAnsi="Times New Roman" w:cs="Times New Roman"/>
              </w:rPr>
            </w:pPr>
            <w:proofErr w:type="spellStart"/>
            <w:r w:rsidRPr="002D4F9C">
              <w:rPr>
                <w:rFonts w:ascii="Times New Roman" w:eastAsia="Times New Roman" w:hAnsi="Times New Roman" w:cs="Times New Roman"/>
              </w:rPr>
              <w:t>Braconidae</w:t>
            </w:r>
            <w:proofErr w:type="spellEnd"/>
            <w:r w:rsidRPr="002D4F9C">
              <w:rPr>
                <w:rFonts w:ascii="Times New Roman" w:eastAsia="Times New Roman" w:hAnsi="Times New Roman" w:cs="Times New Roman"/>
              </w:rPr>
              <w:t xml:space="preserve"> </w:t>
            </w:r>
          </w:p>
          <w:p w14:paraId="324CCAE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7119D9F"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r w:rsidR="00B32755" w14:paraId="46949D50" w14:textId="77777777" w:rsidTr="002D4F9C">
        <w:trPr>
          <w:trHeight w:val="562"/>
        </w:trPr>
        <w:tc>
          <w:tcPr>
            <w:tcW w:w="768" w:type="dxa"/>
            <w:tcBorders>
              <w:top w:val="single" w:sz="4" w:space="0" w:color="000000"/>
              <w:left w:val="single" w:sz="4" w:space="0" w:color="000000"/>
              <w:bottom w:val="single" w:sz="4" w:space="0" w:color="000000"/>
              <w:right w:val="single" w:sz="4" w:space="0" w:color="000000"/>
            </w:tcBorders>
            <w:vAlign w:val="center"/>
          </w:tcPr>
          <w:p w14:paraId="578EFE63"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4 </w:t>
            </w:r>
          </w:p>
        </w:tc>
        <w:tc>
          <w:tcPr>
            <w:tcW w:w="1878" w:type="dxa"/>
            <w:tcBorders>
              <w:top w:val="single" w:sz="4" w:space="0" w:color="000000"/>
              <w:left w:val="single" w:sz="4" w:space="0" w:color="000000"/>
              <w:bottom w:val="single" w:sz="4" w:space="0" w:color="000000"/>
              <w:right w:val="single" w:sz="4" w:space="0" w:color="000000"/>
            </w:tcBorders>
            <w:vAlign w:val="center"/>
          </w:tcPr>
          <w:p w14:paraId="23C1FE6C"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Parasitic wasp </w:t>
            </w:r>
          </w:p>
        </w:tc>
        <w:tc>
          <w:tcPr>
            <w:tcW w:w="2995" w:type="dxa"/>
            <w:tcBorders>
              <w:top w:val="single" w:sz="4" w:space="0" w:color="000000"/>
              <w:left w:val="single" w:sz="4" w:space="0" w:color="000000"/>
              <w:bottom w:val="single" w:sz="4" w:space="0" w:color="000000"/>
              <w:right w:val="single" w:sz="4" w:space="0" w:color="000000"/>
            </w:tcBorders>
            <w:vAlign w:val="center"/>
          </w:tcPr>
          <w:p w14:paraId="644A42A2" w14:textId="77777777" w:rsidR="00B32755" w:rsidRPr="002D4F9C" w:rsidRDefault="00B32755" w:rsidP="002D4F9C">
            <w:pPr>
              <w:pStyle w:val="NoSpacing"/>
              <w:rPr>
                <w:rFonts w:ascii="Times New Roman" w:hAnsi="Times New Roman" w:cs="Times New Roman"/>
                <w:i/>
                <w:iCs/>
              </w:rPr>
            </w:pPr>
            <w:proofErr w:type="spellStart"/>
            <w:r w:rsidRPr="002D4F9C">
              <w:rPr>
                <w:rFonts w:ascii="Times New Roman" w:eastAsia="Times New Roman" w:hAnsi="Times New Roman" w:cs="Times New Roman"/>
                <w:i/>
                <w:iCs/>
              </w:rPr>
              <w:t>Chelonus</w:t>
            </w:r>
            <w:proofErr w:type="spellEnd"/>
            <w:r w:rsidRPr="002D4F9C">
              <w:rPr>
                <w:rFonts w:ascii="Times New Roman" w:eastAsia="Times New Roman" w:hAnsi="Times New Roman" w:cs="Times New Roman"/>
                <w:i/>
                <w:iCs/>
              </w:rPr>
              <w:t xml:space="preserve"> sp. </w:t>
            </w:r>
          </w:p>
        </w:tc>
        <w:tc>
          <w:tcPr>
            <w:tcW w:w="1684" w:type="dxa"/>
            <w:vMerge/>
            <w:tcBorders>
              <w:top w:val="nil"/>
              <w:left w:val="single" w:sz="4" w:space="0" w:color="000000"/>
              <w:bottom w:val="single" w:sz="4" w:space="0" w:color="000000"/>
              <w:right w:val="single" w:sz="4" w:space="0" w:color="000000"/>
            </w:tcBorders>
          </w:tcPr>
          <w:p w14:paraId="0FEB330C" w14:textId="77777777" w:rsidR="00B32755" w:rsidRPr="002D4F9C" w:rsidRDefault="00B32755" w:rsidP="002D4F9C">
            <w:pPr>
              <w:pStyle w:val="NoSpacing"/>
              <w:rPr>
                <w:rFonts w:ascii="Times New Roman" w:hAnsi="Times New Roman" w:cs="Times New Roman"/>
              </w:rPr>
            </w:pPr>
          </w:p>
        </w:tc>
        <w:tc>
          <w:tcPr>
            <w:tcW w:w="1459" w:type="dxa"/>
            <w:tcBorders>
              <w:top w:val="single" w:sz="4" w:space="0" w:color="000000"/>
              <w:left w:val="single" w:sz="4" w:space="0" w:color="000000"/>
              <w:bottom w:val="single" w:sz="4" w:space="0" w:color="000000"/>
              <w:right w:val="single" w:sz="4" w:space="0" w:color="000000"/>
            </w:tcBorders>
          </w:tcPr>
          <w:p w14:paraId="4D11FFF1" w14:textId="77777777" w:rsidR="00B32755" w:rsidRPr="002D4F9C" w:rsidRDefault="00B32755" w:rsidP="002D4F9C">
            <w:pPr>
              <w:pStyle w:val="NoSpacing"/>
              <w:rPr>
                <w:rFonts w:ascii="Times New Roman" w:hAnsi="Times New Roman" w:cs="Times New Roman"/>
              </w:rPr>
            </w:pPr>
            <w:r w:rsidRPr="002D4F9C">
              <w:rPr>
                <w:rFonts w:ascii="Times New Roman" w:eastAsia="Times New Roman" w:hAnsi="Times New Roman" w:cs="Times New Roman"/>
              </w:rPr>
              <w:t xml:space="preserve">Egg/larval </w:t>
            </w:r>
            <w:proofErr w:type="spellStart"/>
            <w:r w:rsidRPr="002D4F9C">
              <w:rPr>
                <w:rFonts w:ascii="Times New Roman" w:eastAsia="Times New Roman" w:hAnsi="Times New Roman" w:cs="Times New Roman"/>
              </w:rPr>
              <w:t>parasitoids</w:t>
            </w:r>
            <w:proofErr w:type="spellEnd"/>
            <w:r w:rsidRPr="002D4F9C">
              <w:rPr>
                <w:rFonts w:ascii="Times New Roman" w:eastAsia="Times New Roman" w:hAnsi="Times New Roman" w:cs="Times New Roman"/>
              </w:rPr>
              <w:t xml:space="preserve">. </w:t>
            </w:r>
          </w:p>
        </w:tc>
      </w:tr>
    </w:tbl>
    <w:p w14:paraId="5BCF276C" w14:textId="6C453945" w:rsidR="000240C5" w:rsidRPr="00935C70" w:rsidRDefault="000240C5" w:rsidP="007B7B3A">
      <w:pPr>
        <w:pStyle w:val="BodyText"/>
        <w:spacing w:before="210" w:line="360" w:lineRule="auto"/>
        <w:ind w:right="95"/>
        <w:jc w:val="both"/>
        <w:rPr>
          <w:b/>
          <w:bCs/>
          <w:color w:val="000000" w:themeColor="text1"/>
        </w:rPr>
      </w:pPr>
      <w:r w:rsidRPr="00935C70">
        <w:rPr>
          <w:b/>
          <w:bCs/>
          <w:color w:val="000000" w:themeColor="text1"/>
        </w:rPr>
        <w:t>Conclusion</w:t>
      </w:r>
    </w:p>
    <w:p w14:paraId="1A90E379" w14:textId="01A96FAE" w:rsidR="0045782F" w:rsidRDefault="00290E3C" w:rsidP="0045782F">
      <w:pPr>
        <w:pStyle w:val="BodyText"/>
        <w:spacing w:before="210" w:line="360" w:lineRule="auto"/>
        <w:ind w:right="-164"/>
        <w:jc w:val="both"/>
        <w:rPr>
          <w:lang w:val="en-IN"/>
        </w:rPr>
      </w:pPr>
      <w:r w:rsidRPr="000030E8">
        <w:t xml:space="preserve">On the basis of two years study, </w:t>
      </w:r>
      <w:r w:rsidR="000030E8" w:rsidRPr="000030E8">
        <w:t xml:space="preserve">it was reported that </w:t>
      </w:r>
      <w:r w:rsidR="000030E8">
        <w:t>t</w:t>
      </w:r>
      <w:r w:rsidR="000030E8" w:rsidRPr="000030E8">
        <w:t xml:space="preserve">he fall armyworm, </w:t>
      </w:r>
      <w:r w:rsidR="000030E8" w:rsidRPr="000030E8">
        <w:rPr>
          <w:i/>
        </w:rPr>
        <w:t xml:space="preserve">S. </w:t>
      </w:r>
      <w:proofErr w:type="spellStart"/>
      <w:r w:rsidR="000030E8" w:rsidRPr="000030E8">
        <w:rPr>
          <w:i/>
        </w:rPr>
        <w:t>frugiperda</w:t>
      </w:r>
      <w:proofErr w:type="spellEnd"/>
      <w:r w:rsidR="000030E8" w:rsidRPr="000030E8">
        <w:t xml:space="preserve"> also have the potential to survive on all seven host crops and the pest </w:t>
      </w:r>
      <w:r w:rsidR="00910925" w:rsidRPr="00862763">
        <w:rPr>
          <w:highlight w:val="yellow"/>
        </w:rPr>
        <w:t xml:space="preserve">completes </w:t>
      </w:r>
      <w:r w:rsidR="000030E8" w:rsidRPr="00862763">
        <w:rPr>
          <w:highlight w:val="yellow"/>
        </w:rPr>
        <w:t>its life</w:t>
      </w:r>
      <w:r w:rsidR="000030E8" w:rsidRPr="000030E8">
        <w:t xml:space="preserve">- cycle on all the crops from hatching till adult emergence. The survey program recorded the severe infestations of fall armyworm on maize during both years. However, a </w:t>
      </w:r>
      <w:proofErr w:type="spellStart"/>
      <w:r w:rsidR="000030E8" w:rsidRPr="000030E8">
        <w:t>sparsh</w:t>
      </w:r>
      <w:proofErr w:type="spellEnd"/>
      <w:r w:rsidR="000030E8" w:rsidRPr="000030E8">
        <w:t xml:space="preserve"> population or infestation as </w:t>
      </w:r>
      <w:r w:rsidR="000030E8" w:rsidRPr="00862763">
        <w:rPr>
          <w:highlight w:val="yellow"/>
        </w:rPr>
        <w:t xml:space="preserve">minor pest on </w:t>
      </w:r>
      <w:proofErr w:type="spellStart"/>
      <w:r w:rsidR="000030E8" w:rsidRPr="00862763">
        <w:rPr>
          <w:highlight w:val="yellow"/>
        </w:rPr>
        <w:t>chi</w:t>
      </w:r>
      <w:r w:rsidR="00910925" w:rsidRPr="00862763">
        <w:rPr>
          <w:highlight w:val="yellow"/>
        </w:rPr>
        <w:t>l</w:t>
      </w:r>
      <w:r w:rsidR="000030E8" w:rsidRPr="00862763">
        <w:rPr>
          <w:highlight w:val="yellow"/>
        </w:rPr>
        <w:t>li</w:t>
      </w:r>
      <w:proofErr w:type="spellEnd"/>
      <w:r w:rsidR="000030E8" w:rsidRPr="00862763">
        <w:rPr>
          <w:highlight w:val="yellow"/>
        </w:rPr>
        <w:t xml:space="preserve">, cabbage, and sugarcane </w:t>
      </w:r>
      <w:r w:rsidR="000030E8" w:rsidRPr="000030E8">
        <w:t xml:space="preserve">were recorded. </w:t>
      </w:r>
      <w:r w:rsidRPr="000030E8">
        <w:t>A total of six predators and four parasitoids were recorded as natural enemies of fall</w:t>
      </w:r>
      <w:r w:rsidR="000030E8" w:rsidRPr="000030E8">
        <w:t xml:space="preserve"> </w:t>
      </w:r>
      <w:r w:rsidRPr="000030E8">
        <w:t>armyworm in maize. These natural enemies belonged to seven families under four</w:t>
      </w:r>
      <w:r w:rsidR="000030E8" w:rsidRPr="000030E8">
        <w:t xml:space="preserve"> </w:t>
      </w:r>
      <w:r w:rsidRPr="000030E8">
        <w:t xml:space="preserve">major orders viz., Hymenoptera, Coleoptera, </w:t>
      </w:r>
      <w:proofErr w:type="spellStart"/>
      <w:r w:rsidRPr="000030E8">
        <w:t>Mantodea</w:t>
      </w:r>
      <w:proofErr w:type="spellEnd"/>
      <w:r w:rsidRPr="000030E8">
        <w:t xml:space="preserve"> and Hemiptera.</w:t>
      </w:r>
      <w:r w:rsidR="0045782F">
        <w:t xml:space="preserve"> </w:t>
      </w:r>
      <w:r w:rsidR="0045782F" w:rsidRPr="00207C71">
        <w:rPr>
          <w:lang w:val="en-IN"/>
        </w:rPr>
        <w:t>These collective insights provide valuable knowledge for understanding the ecological dynamics and pest management strategies within the maize ecosystem.</w:t>
      </w:r>
    </w:p>
    <w:p w14:paraId="0F14D26A" w14:textId="77777777" w:rsidR="004F45CB" w:rsidRPr="007A4135" w:rsidRDefault="004F45CB" w:rsidP="004F45CB">
      <w:pPr>
        <w:rPr>
          <w:highlight w:val="yellow"/>
        </w:rPr>
      </w:pPr>
      <w:r w:rsidRPr="007A4135">
        <w:rPr>
          <w:highlight w:val="yellow"/>
        </w:rPr>
        <w:t>Disclaimer (Artificial intelligence)</w:t>
      </w:r>
    </w:p>
    <w:p w14:paraId="2CD8F0D8" w14:textId="77777777" w:rsidR="004F45CB" w:rsidRPr="007A4135" w:rsidRDefault="004F45CB" w:rsidP="004F45CB">
      <w:pPr>
        <w:rPr>
          <w:highlight w:val="yellow"/>
        </w:rPr>
      </w:pPr>
      <w:r w:rsidRPr="007A4135">
        <w:rPr>
          <w:highlight w:val="yellow"/>
        </w:rPr>
        <w:t xml:space="preserve">Option 1: </w:t>
      </w:r>
    </w:p>
    <w:p w14:paraId="199C5B20" w14:textId="77777777" w:rsidR="004F45CB" w:rsidRPr="007A4135" w:rsidRDefault="004F45CB" w:rsidP="004F45C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E608723" w14:textId="77777777" w:rsidR="004F45CB" w:rsidRPr="007A4135" w:rsidRDefault="004F45CB" w:rsidP="004F45CB">
      <w:pPr>
        <w:rPr>
          <w:highlight w:val="yellow"/>
        </w:rPr>
      </w:pPr>
      <w:r w:rsidRPr="007A4135">
        <w:rPr>
          <w:highlight w:val="yellow"/>
        </w:rPr>
        <w:t xml:space="preserve">Option 2: </w:t>
      </w:r>
    </w:p>
    <w:p w14:paraId="782CF924" w14:textId="77777777" w:rsidR="004F45CB" w:rsidRPr="007A4135" w:rsidRDefault="004F45CB" w:rsidP="004F45CB">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5ED974" w14:textId="77777777" w:rsidR="004F45CB" w:rsidRPr="007A4135" w:rsidRDefault="004F45CB" w:rsidP="004F45CB">
      <w:pPr>
        <w:rPr>
          <w:highlight w:val="yellow"/>
        </w:rPr>
      </w:pPr>
      <w:r w:rsidRPr="007A4135">
        <w:rPr>
          <w:highlight w:val="yellow"/>
        </w:rPr>
        <w:t>Details of the AI usage are given below:</w:t>
      </w:r>
    </w:p>
    <w:p w14:paraId="01C92F41" w14:textId="77777777" w:rsidR="004F45CB" w:rsidRPr="007A4135" w:rsidRDefault="004F45CB" w:rsidP="004F45CB">
      <w:pPr>
        <w:rPr>
          <w:highlight w:val="yellow"/>
        </w:rPr>
      </w:pPr>
      <w:r w:rsidRPr="007A4135">
        <w:rPr>
          <w:highlight w:val="yellow"/>
        </w:rPr>
        <w:t>1.</w:t>
      </w:r>
    </w:p>
    <w:p w14:paraId="1E268AAF" w14:textId="77777777" w:rsidR="004F45CB" w:rsidRPr="007A4135" w:rsidRDefault="004F45CB" w:rsidP="004F45CB">
      <w:pPr>
        <w:rPr>
          <w:highlight w:val="yellow"/>
        </w:rPr>
      </w:pPr>
      <w:r w:rsidRPr="007A4135">
        <w:rPr>
          <w:highlight w:val="yellow"/>
        </w:rPr>
        <w:t>2.</w:t>
      </w:r>
    </w:p>
    <w:p w14:paraId="47A32CA6" w14:textId="77777777" w:rsidR="004F45CB" w:rsidRPr="00D047BB" w:rsidRDefault="004F45CB" w:rsidP="004F45CB">
      <w:r w:rsidRPr="007A4135">
        <w:rPr>
          <w:highlight w:val="yellow"/>
        </w:rPr>
        <w:t>3.</w:t>
      </w:r>
    </w:p>
    <w:p w14:paraId="1D3B7FDC" w14:textId="77777777" w:rsidR="00124D12" w:rsidRDefault="00124D12" w:rsidP="0045782F">
      <w:pPr>
        <w:pStyle w:val="BodyText"/>
        <w:spacing w:before="210" w:line="360" w:lineRule="auto"/>
        <w:ind w:right="-164"/>
        <w:jc w:val="both"/>
        <w:rPr>
          <w:lang w:val="en-IN"/>
        </w:rPr>
      </w:pPr>
    </w:p>
    <w:p w14:paraId="0680EFFF" w14:textId="098DD99D" w:rsidR="00C92F4E" w:rsidRPr="00C92F4E" w:rsidRDefault="00935C70" w:rsidP="00C92F4E">
      <w:pPr>
        <w:pStyle w:val="BodyText"/>
        <w:spacing w:before="210" w:line="360" w:lineRule="auto"/>
        <w:ind w:right="208"/>
        <w:jc w:val="both"/>
        <w:rPr>
          <w:b/>
          <w:bCs/>
        </w:rPr>
      </w:pPr>
      <w:r w:rsidRPr="00935C70">
        <w:rPr>
          <w:b/>
          <w:bCs/>
        </w:rPr>
        <w:t>References:</w:t>
      </w:r>
    </w:p>
    <w:p w14:paraId="0D89130F" w14:textId="77777777" w:rsidR="004E7713"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lastRenderedPageBreak/>
        <w:t>Abang</w:t>
      </w:r>
      <w:proofErr w:type="spellEnd"/>
      <w:r w:rsidRPr="00980D4B">
        <w:rPr>
          <w:rFonts w:ascii="Times New Roman" w:hAnsi="Times New Roman" w:cs="Times New Roman"/>
          <w:sz w:val="24"/>
          <w:szCs w:val="24"/>
        </w:rPr>
        <w:t xml:space="preserve">, A.F., Nanga, S.N., </w:t>
      </w:r>
      <w:proofErr w:type="spellStart"/>
      <w:r w:rsidRPr="00980D4B">
        <w:rPr>
          <w:rFonts w:ascii="Times New Roman" w:hAnsi="Times New Roman" w:cs="Times New Roman"/>
          <w:sz w:val="24"/>
          <w:szCs w:val="24"/>
        </w:rPr>
        <w:t>Kuate</w:t>
      </w:r>
      <w:proofErr w:type="spellEnd"/>
      <w:r w:rsidRPr="00980D4B">
        <w:rPr>
          <w:rFonts w:ascii="Times New Roman" w:hAnsi="Times New Roman" w:cs="Times New Roman"/>
          <w:sz w:val="24"/>
          <w:szCs w:val="24"/>
        </w:rPr>
        <w:t xml:space="preserve">, F. A., </w:t>
      </w:r>
      <w:proofErr w:type="spellStart"/>
      <w:r w:rsidRPr="00980D4B">
        <w:rPr>
          <w:rFonts w:ascii="Times New Roman" w:hAnsi="Times New Roman" w:cs="Times New Roman"/>
          <w:sz w:val="24"/>
          <w:szCs w:val="24"/>
        </w:rPr>
        <w:t>Kouebou</w:t>
      </w:r>
      <w:proofErr w:type="spellEnd"/>
      <w:r w:rsidRPr="00980D4B">
        <w:rPr>
          <w:rFonts w:ascii="Times New Roman" w:hAnsi="Times New Roman" w:cs="Times New Roman"/>
          <w:sz w:val="24"/>
          <w:szCs w:val="24"/>
        </w:rPr>
        <w:t xml:space="preserve">, C., Suh, C., </w:t>
      </w:r>
      <w:proofErr w:type="spellStart"/>
      <w:r w:rsidRPr="00980D4B">
        <w:rPr>
          <w:rFonts w:ascii="Times New Roman" w:hAnsi="Times New Roman" w:cs="Times New Roman"/>
          <w:sz w:val="24"/>
          <w:szCs w:val="24"/>
        </w:rPr>
        <w:t>Masso</w:t>
      </w:r>
      <w:proofErr w:type="spellEnd"/>
      <w:r w:rsidRPr="00980D4B">
        <w:rPr>
          <w:rFonts w:ascii="Times New Roman" w:hAnsi="Times New Roman" w:cs="Times New Roman"/>
          <w:sz w:val="24"/>
          <w:szCs w:val="24"/>
        </w:rPr>
        <w:t xml:space="preserve">, C., </w:t>
      </w:r>
      <w:proofErr w:type="spellStart"/>
      <w:r w:rsidRPr="00980D4B">
        <w:rPr>
          <w:rFonts w:ascii="Times New Roman" w:hAnsi="Times New Roman" w:cs="Times New Roman"/>
          <w:sz w:val="24"/>
          <w:szCs w:val="24"/>
        </w:rPr>
        <w:t>Saethre</w:t>
      </w:r>
      <w:proofErr w:type="spellEnd"/>
      <w:r w:rsidRPr="00980D4B">
        <w:rPr>
          <w:rFonts w:ascii="Times New Roman" w:hAnsi="Times New Roman" w:cs="Times New Roman"/>
          <w:sz w:val="24"/>
          <w:szCs w:val="24"/>
        </w:rPr>
        <w:t xml:space="preserve"> MG. and </w:t>
      </w:r>
      <w:proofErr w:type="spellStart"/>
      <w:r w:rsidRPr="00980D4B">
        <w:rPr>
          <w:rFonts w:ascii="Times New Roman" w:hAnsi="Times New Roman" w:cs="Times New Roman"/>
          <w:sz w:val="24"/>
          <w:szCs w:val="24"/>
        </w:rPr>
        <w:t>Fiaboe</w:t>
      </w:r>
      <w:proofErr w:type="spellEnd"/>
      <w:r w:rsidRPr="00980D4B">
        <w:rPr>
          <w:rFonts w:ascii="Times New Roman" w:hAnsi="Times New Roman" w:cs="Times New Roman"/>
          <w:sz w:val="24"/>
          <w:szCs w:val="24"/>
        </w:rPr>
        <w:t xml:space="preserve">, K.K.M. 2021. Natural enemies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different </w:t>
      </w:r>
      <w:proofErr w:type="spellStart"/>
      <w:r w:rsidRPr="00980D4B">
        <w:rPr>
          <w:rFonts w:ascii="Times New Roman" w:hAnsi="Times New Roman" w:cs="Times New Roman"/>
          <w:sz w:val="24"/>
          <w:szCs w:val="24"/>
        </w:rPr>
        <w:t>agro</w:t>
      </w:r>
      <w:proofErr w:type="spellEnd"/>
      <w:r w:rsidRPr="00980D4B">
        <w:rPr>
          <w:rFonts w:ascii="Times New Roman" w:hAnsi="Times New Roman" w:cs="Times New Roman"/>
          <w:sz w:val="24"/>
          <w:szCs w:val="24"/>
        </w:rPr>
        <w:t xml:space="preserve">-ecologies. </w:t>
      </w:r>
      <w:r w:rsidRPr="00980D4B">
        <w:rPr>
          <w:rFonts w:ascii="Times New Roman" w:hAnsi="Times New Roman" w:cs="Times New Roman"/>
          <w:i/>
          <w:iCs/>
          <w:sz w:val="24"/>
          <w:szCs w:val="24"/>
        </w:rPr>
        <w:t>Insects</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12</w:t>
      </w:r>
      <w:r w:rsidRPr="00980D4B">
        <w:rPr>
          <w:rFonts w:ascii="Times New Roman" w:hAnsi="Times New Roman" w:cs="Times New Roman"/>
          <w:sz w:val="24"/>
          <w:szCs w:val="24"/>
        </w:rPr>
        <w:t>(6): 509.</w:t>
      </w:r>
    </w:p>
    <w:p w14:paraId="28680E4B" w14:textId="2BC341A5" w:rsidR="00C92F4E" w:rsidRPr="00980D4B" w:rsidRDefault="004E7713"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A</w:t>
      </w:r>
      <w:r w:rsidR="00C92F4E" w:rsidRPr="00980D4B">
        <w:rPr>
          <w:rFonts w:ascii="Times New Roman" w:hAnsi="Times New Roman" w:cs="Times New Roman"/>
          <w:sz w:val="24"/>
          <w:szCs w:val="24"/>
        </w:rPr>
        <w:t xml:space="preserve">braham, P., Beale, T., Cock, M., </w:t>
      </w:r>
      <w:proofErr w:type="spellStart"/>
      <w:r w:rsidR="00C92F4E" w:rsidRPr="00980D4B">
        <w:rPr>
          <w:rFonts w:ascii="Times New Roman" w:hAnsi="Times New Roman" w:cs="Times New Roman"/>
          <w:sz w:val="24"/>
          <w:szCs w:val="24"/>
        </w:rPr>
        <w:t>Corniani</w:t>
      </w:r>
      <w:proofErr w:type="spellEnd"/>
      <w:r w:rsidR="00C92F4E" w:rsidRPr="00980D4B">
        <w:rPr>
          <w:rFonts w:ascii="Times New Roman" w:hAnsi="Times New Roman" w:cs="Times New Roman"/>
          <w:sz w:val="24"/>
          <w:szCs w:val="24"/>
        </w:rPr>
        <w:t>, N., Day, R., Godwin, J., Murphy, S., Richards, G. and Vos, J. 2017. Fall armyworm status, impacts and control options in Africa. Preliminary Evidence Note. Pp 14.</w:t>
      </w:r>
    </w:p>
    <w:p w14:paraId="3AF9297D"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Augusto, C., Laura, M.J., Guillermina, M.S., Gabriela, M.M., </w:t>
      </w:r>
      <w:proofErr w:type="spellStart"/>
      <w:r w:rsidRPr="00980D4B">
        <w:rPr>
          <w:rFonts w:ascii="Times New Roman" w:hAnsi="Times New Roman" w:cs="Times New Roman"/>
          <w:sz w:val="24"/>
          <w:szCs w:val="24"/>
        </w:rPr>
        <w:t>Silvina</w:t>
      </w:r>
      <w:proofErr w:type="spellEnd"/>
      <w:r w:rsidRPr="00980D4B">
        <w:rPr>
          <w:rFonts w:ascii="Times New Roman" w:hAnsi="Times New Roman" w:cs="Times New Roman"/>
          <w:sz w:val="24"/>
          <w:szCs w:val="24"/>
        </w:rPr>
        <w:t xml:space="preserve">, P., Santiago, M., Eduardo, W. and Gerardo, G. 2010. Review of the host plants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i/>
          <w:iCs/>
          <w:sz w:val="24"/>
          <w:szCs w:val="24"/>
        </w:rPr>
        <w:t>Entomologica</w:t>
      </w:r>
      <w:proofErr w:type="spellEnd"/>
      <w:r w:rsidRPr="00980D4B">
        <w:rPr>
          <w:rFonts w:ascii="Times New Roman" w:hAnsi="Times New Roman" w:cs="Times New Roman"/>
          <w:i/>
          <w:iCs/>
          <w:sz w:val="24"/>
          <w:szCs w:val="24"/>
        </w:rPr>
        <w:t xml:space="preserve"> Argentina</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69</w:t>
      </w:r>
      <w:r w:rsidRPr="00980D4B">
        <w:rPr>
          <w:rFonts w:ascii="Times New Roman" w:hAnsi="Times New Roman" w:cs="Times New Roman"/>
          <w:sz w:val="24"/>
          <w:szCs w:val="24"/>
        </w:rPr>
        <w:t>(3,4): 209-231.</w:t>
      </w:r>
    </w:p>
    <w:p w14:paraId="03B97CE0"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Baba, S.H., </w:t>
      </w:r>
      <w:proofErr w:type="spellStart"/>
      <w:r w:rsidRPr="00980D4B">
        <w:rPr>
          <w:rFonts w:ascii="Times New Roman" w:hAnsi="Times New Roman" w:cs="Times New Roman"/>
          <w:sz w:val="24"/>
          <w:szCs w:val="24"/>
        </w:rPr>
        <w:t>Zargar</w:t>
      </w:r>
      <w:proofErr w:type="spellEnd"/>
      <w:r w:rsidRPr="00980D4B">
        <w:rPr>
          <w:rFonts w:ascii="Times New Roman" w:hAnsi="Times New Roman" w:cs="Times New Roman"/>
          <w:sz w:val="24"/>
          <w:szCs w:val="24"/>
        </w:rPr>
        <w:t xml:space="preserve">, B.A., Husain, N., Malik, I. and Bhat, I.F. 2019. Trends of maize production in Jammu and Kashmir. </w:t>
      </w:r>
      <w:r w:rsidRPr="00980D4B">
        <w:rPr>
          <w:rFonts w:ascii="Times New Roman" w:hAnsi="Times New Roman" w:cs="Times New Roman"/>
          <w:i/>
          <w:iCs/>
          <w:sz w:val="24"/>
          <w:szCs w:val="24"/>
        </w:rPr>
        <w:t>Journal of Pharmacognosy and Phytochemistry</w:t>
      </w:r>
      <w:r w:rsidRPr="00980D4B">
        <w:rPr>
          <w:rFonts w:ascii="Times New Roman" w:hAnsi="Times New Roman" w:cs="Times New Roman"/>
          <w:sz w:val="24"/>
          <w:szCs w:val="24"/>
        </w:rPr>
        <w:t>,</w:t>
      </w:r>
      <w:r w:rsidRPr="00980D4B">
        <w:rPr>
          <w:rFonts w:ascii="Times New Roman" w:hAnsi="Times New Roman" w:cs="Times New Roman"/>
          <w:b/>
          <w:bCs/>
          <w:sz w:val="24"/>
          <w:szCs w:val="24"/>
        </w:rPr>
        <w:t xml:space="preserve"> 8</w:t>
      </w:r>
      <w:r w:rsidRPr="00980D4B">
        <w:rPr>
          <w:rFonts w:ascii="Times New Roman" w:hAnsi="Times New Roman" w:cs="Times New Roman"/>
          <w:sz w:val="24"/>
          <w:szCs w:val="24"/>
        </w:rPr>
        <w:t>(3): 4558-4561.</w:t>
      </w:r>
    </w:p>
    <w:p w14:paraId="7DF85664"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Badhai</w:t>
      </w:r>
      <w:proofErr w:type="spellEnd"/>
      <w:r w:rsidRPr="00980D4B">
        <w:rPr>
          <w:rFonts w:ascii="Times New Roman" w:hAnsi="Times New Roman" w:cs="Times New Roman"/>
          <w:sz w:val="24"/>
          <w:szCs w:val="24"/>
        </w:rPr>
        <w:t xml:space="preserve">, S., Gupta, A.K. and </w:t>
      </w:r>
      <w:proofErr w:type="spellStart"/>
      <w:r w:rsidRPr="00980D4B">
        <w:rPr>
          <w:rFonts w:ascii="Times New Roman" w:hAnsi="Times New Roman" w:cs="Times New Roman"/>
          <w:sz w:val="24"/>
          <w:szCs w:val="24"/>
        </w:rPr>
        <w:t>Koiri</w:t>
      </w:r>
      <w:proofErr w:type="spellEnd"/>
      <w:r w:rsidRPr="00980D4B">
        <w:rPr>
          <w:rFonts w:ascii="Times New Roman" w:hAnsi="Times New Roman" w:cs="Times New Roman"/>
          <w:sz w:val="24"/>
          <w:szCs w:val="24"/>
        </w:rPr>
        <w:t>, B. 2020. Integrated management of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in maize crop. </w:t>
      </w:r>
      <w:r w:rsidRPr="00980D4B">
        <w:rPr>
          <w:rFonts w:ascii="Times New Roman" w:hAnsi="Times New Roman" w:cs="Times New Roman"/>
          <w:i/>
          <w:iCs/>
          <w:sz w:val="24"/>
          <w:szCs w:val="24"/>
        </w:rPr>
        <w:t>Reviews in Food and Agriculture</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w:t>
      </w:r>
      <w:r w:rsidRPr="00980D4B">
        <w:rPr>
          <w:rFonts w:ascii="Times New Roman" w:hAnsi="Times New Roman" w:cs="Times New Roman"/>
          <w:sz w:val="24"/>
          <w:szCs w:val="24"/>
        </w:rPr>
        <w:t>(1): 27-29.</w:t>
      </w:r>
    </w:p>
    <w:p w14:paraId="3B17434C"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Barros, E.M., Torres, J.B., </w:t>
      </w:r>
      <w:proofErr w:type="spellStart"/>
      <w:r w:rsidRPr="00980D4B">
        <w:rPr>
          <w:rFonts w:ascii="Times New Roman" w:hAnsi="Times New Roman" w:cs="Times New Roman"/>
          <w:sz w:val="24"/>
          <w:szCs w:val="24"/>
        </w:rPr>
        <w:t>Ruberson</w:t>
      </w:r>
      <w:proofErr w:type="spellEnd"/>
      <w:r w:rsidRPr="00980D4B">
        <w:rPr>
          <w:rFonts w:ascii="Times New Roman" w:hAnsi="Times New Roman" w:cs="Times New Roman"/>
          <w:sz w:val="24"/>
          <w:szCs w:val="24"/>
        </w:rPr>
        <w:t xml:space="preserve">, J.R. and Oliveira, M.D. 2010. Development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on different hosts and damage to reproductive structures in cotton.</w:t>
      </w:r>
      <w:r w:rsidRPr="00980D4B">
        <w:rPr>
          <w:rFonts w:ascii="Times New Roman" w:hAnsi="Times New Roman" w:cs="Times New Roman"/>
          <w:i/>
          <w:iCs/>
          <w:sz w:val="24"/>
          <w:szCs w:val="24"/>
        </w:rPr>
        <w:t xml:space="preserve"> </w:t>
      </w:r>
      <w:proofErr w:type="spellStart"/>
      <w:r w:rsidRPr="00980D4B">
        <w:rPr>
          <w:rFonts w:ascii="Times New Roman" w:hAnsi="Times New Roman" w:cs="Times New Roman"/>
          <w:i/>
          <w:iCs/>
          <w:sz w:val="24"/>
          <w:szCs w:val="24"/>
        </w:rPr>
        <w:t>Entomologia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i/>
          <w:iCs/>
          <w:sz w:val="24"/>
          <w:szCs w:val="24"/>
        </w:rPr>
        <w:t>Experimentaliset</w:t>
      </w:r>
      <w:proofErr w:type="spellEnd"/>
      <w:r w:rsidRPr="00980D4B">
        <w:rPr>
          <w:rFonts w:ascii="Times New Roman" w:hAnsi="Times New Roman" w:cs="Times New Roman"/>
          <w:i/>
          <w:iCs/>
          <w:sz w:val="24"/>
          <w:szCs w:val="24"/>
        </w:rPr>
        <w:t xml:space="preserve"> </w:t>
      </w:r>
      <w:proofErr w:type="spellStart"/>
      <w:r w:rsidRPr="00980D4B">
        <w:rPr>
          <w:rFonts w:ascii="Times New Roman" w:hAnsi="Times New Roman" w:cs="Times New Roman"/>
          <w:i/>
          <w:iCs/>
          <w:sz w:val="24"/>
          <w:szCs w:val="24"/>
        </w:rPr>
        <w:t>Applicata</w:t>
      </w:r>
      <w:proofErr w:type="spellEnd"/>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137</w:t>
      </w:r>
      <w:r w:rsidRPr="00980D4B">
        <w:rPr>
          <w:rFonts w:ascii="Times New Roman" w:hAnsi="Times New Roman" w:cs="Times New Roman"/>
          <w:sz w:val="24"/>
          <w:szCs w:val="24"/>
        </w:rPr>
        <w:t>(3): 237-245.</w:t>
      </w:r>
    </w:p>
    <w:p w14:paraId="067D95F3" w14:textId="57E1A8A8"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Birhanu</w:t>
      </w:r>
      <w:proofErr w:type="spellEnd"/>
      <w:r w:rsidRPr="00980D4B">
        <w:rPr>
          <w:rFonts w:ascii="Times New Roman" w:hAnsi="Times New Roman" w:cs="Times New Roman"/>
          <w:sz w:val="24"/>
          <w:szCs w:val="24"/>
        </w:rPr>
        <w:t xml:space="preserve">, S., </w:t>
      </w:r>
      <w:proofErr w:type="spellStart"/>
      <w:r w:rsidRPr="00980D4B">
        <w:rPr>
          <w:rFonts w:ascii="Times New Roman" w:hAnsi="Times New Roman" w:cs="Times New Roman"/>
          <w:sz w:val="24"/>
          <w:szCs w:val="24"/>
        </w:rPr>
        <w:t>Simiyu</w:t>
      </w:r>
      <w:proofErr w:type="spellEnd"/>
      <w:r w:rsidRPr="00980D4B">
        <w:rPr>
          <w:rFonts w:ascii="Times New Roman" w:hAnsi="Times New Roman" w:cs="Times New Roman"/>
          <w:sz w:val="24"/>
          <w:szCs w:val="24"/>
        </w:rPr>
        <w:t xml:space="preserve">, J., </w:t>
      </w:r>
      <w:proofErr w:type="spellStart"/>
      <w:r w:rsidRPr="00980D4B">
        <w:rPr>
          <w:rFonts w:ascii="Times New Roman" w:hAnsi="Times New Roman" w:cs="Times New Roman"/>
          <w:sz w:val="24"/>
          <w:szCs w:val="24"/>
        </w:rPr>
        <w:t>Malusi</w:t>
      </w:r>
      <w:proofErr w:type="spellEnd"/>
      <w:r w:rsidRPr="00980D4B">
        <w:rPr>
          <w:rFonts w:ascii="Times New Roman" w:hAnsi="Times New Roman" w:cs="Times New Roman"/>
          <w:sz w:val="24"/>
          <w:szCs w:val="24"/>
        </w:rPr>
        <w:t xml:space="preserve">, P., </w:t>
      </w:r>
      <w:proofErr w:type="spellStart"/>
      <w:r w:rsidRPr="00980D4B">
        <w:rPr>
          <w:rFonts w:ascii="Times New Roman" w:hAnsi="Times New Roman" w:cs="Times New Roman"/>
          <w:sz w:val="24"/>
          <w:szCs w:val="24"/>
        </w:rPr>
        <w:t>Likhayo</w:t>
      </w:r>
      <w:proofErr w:type="spellEnd"/>
      <w:r w:rsidRPr="00980D4B">
        <w:rPr>
          <w:rFonts w:ascii="Times New Roman" w:hAnsi="Times New Roman" w:cs="Times New Roman"/>
          <w:sz w:val="24"/>
          <w:szCs w:val="24"/>
        </w:rPr>
        <w:t xml:space="preserve">, P., </w:t>
      </w:r>
      <w:proofErr w:type="spellStart"/>
      <w:r w:rsidRPr="00980D4B">
        <w:rPr>
          <w:rFonts w:ascii="Times New Roman" w:hAnsi="Times New Roman" w:cs="Times New Roman"/>
          <w:sz w:val="24"/>
          <w:szCs w:val="24"/>
        </w:rPr>
        <w:t>Mendesil</w:t>
      </w:r>
      <w:proofErr w:type="spellEnd"/>
      <w:r w:rsidRPr="00980D4B">
        <w:rPr>
          <w:rFonts w:ascii="Times New Roman" w:hAnsi="Times New Roman" w:cs="Times New Roman"/>
          <w:sz w:val="24"/>
          <w:szCs w:val="24"/>
        </w:rPr>
        <w:t xml:space="preserve">, E., </w:t>
      </w:r>
      <w:proofErr w:type="spellStart"/>
      <w:r w:rsidRPr="00980D4B">
        <w:rPr>
          <w:rFonts w:ascii="Times New Roman" w:hAnsi="Times New Roman" w:cs="Times New Roman"/>
          <w:sz w:val="24"/>
          <w:szCs w:val="24"/>
        </w:rPr>
        <w:t>Elibariki</w:t>
      </w:r>
      <w:proofErr w:type="spellEnd"/>
      <w:r w:rsidRPr="00980D4B">
        <w:rPr>
          <w:rFonts w:ascii="Times New Roman" w:hAnsi="Times New Roman" w:cs="Times New Roman"/>
          <w:sz w:val="24"/>
          <w:szCs w:val="24"/>
        </w:rPr>
        <w:t xml:space="preserve">, N. and Tefera, T. 2018. First report of the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natural enemies from Africa. </w:t>
      </w:r>
      <w:r w:rsidRPr="00980D4B">
        <w:rPr>
          <w:rFonts w:ascii="Times New Roman" w:hAnsi="Times New Roman" w:cs="Times New Roman"/>
          <w:i/>
          <w:iCs/>
          <w:sz w:val="24"/>
          <w:szCs w:val="24"/>
        </w:rPr>
        <w:t>Journal of Applied Entomology</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142</w:t>
      </w:r>
      <w:r w:rsidRPr="00980D4B">
        <w:rPr>
          <w:rFonts w:ascii="Times New Roman" w:hAnsi="Times New Roman" w:cs="Times New Roman"/>
          <w:sz w:val="24"/>
          <w:szCs w:val="24"/>
        </w:rPr>
        <w:t xml:space="preserve">(8): 800-804. </w:t>
      </w:r>
    </w:p>
    <w:p w14:paraId="1AEE4EDE"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Ganiger</w:t>
      </w:r>
      <w:proofErr w:type="spellEnd"/>
      <w:r w:rsidRPr="00980D4B">
        <w:rPr>
          <w:rFonts w:ascii="Times New Roman" w:hAnsi="Times New Roman" w:cs="Times New Roman"/>
          <w:sz w:val="24"/>
          <w:szCs w:val="24"/>
        </w:rPr>
        <w:t xml:space="preserve">, P. C., </w:t>
      </w:r>
      <w:proofErr w:type="spellStart"/>
      <w:r w:rsidRPr="00980D4B">
        <w:rPr>
          <w:rFonts w:ascii="Times New Roman" w:hAnsi="Times New Roman" w:cs="Times New Roman"/>
          <w:sz w:val="24"/>
          <w:szCs w:val="24"/>
        </w:rPr>
        <w:t>Yeshwanth</w:t>
      </w:r>
      <w:proofErr w:type="spellEnd"/>
      <w:r w:rsidRPr="00980D4B">
        <w:rPr>
          <w:rFonts w:ascii="Times New Roman" w:hAnsi="Times New Roman" w:cs="Times New Roman"/>
          <w:sz w:val="24"/>
          <w:szCs w:val="24"/>
        </w:rPr>
        <w:t xml:space="preserve">, H. M., </w:t>
      </w:r>
      <w:proofErr w:type="spellStart"/>
      <w:r w:rsidRPr="00980D4B">
        <w:rPr>
          <w:rFonts w:ascii="Times New Roman" w:hAnsi="Times New Roman" w:cs="Times New Roman"/>
          <w:sz w:val="24"/>
          <w:szCs w:val="24"/>
        </w:rPr>
        <w:t>Muralimohan</w:t>
      </w:r>
      <w:proofErr w:type="spellEnd"/>
      <w:r w:rsidRPr="00980D4B">
        <w:rPr>
          <w:rFonts w:ascii="Times New Roman" w:hAnsi="Times New Roman" w:cs="Times New Roman"/>
          <w:sz w:val="24"/>
          <w:szCs w:val="24"/>
        </w:rPr>
        <w:t xml:space="preserve">, K., Vinay, N., Kumar, A. R. V. and </w:t>
      </w:r>
      <w:proofErr w:type="spellStart"/>
      <w:r w:rsidRPr="00980D4B">
        <w:rPr>
          <w:rFonts w:ascii="Times New Roman" w:hAnsi="Times New Roman" w:cs="Times New Roman"/>
          <w:sz w:val="24"/>
          <w:szCs w:val="24"/>
        </w:rPr>
        <w:t>Chandrashekara</w:t>
      </w:r>
      <w:proofErr w:type="spellEnd"/>
      <w:r w:rsidRPr="00980D4B">
        <w:rPr>
          <w:rFonts w:ascii="Times New Roman" w:hAnsi="Times New Roman" w:cs="Times New Roman"/>
          <w:sz w:val="24"/>
          <w:szCs w:val="24"/>
        </w:rPr>
        <w:t xml:space="preserve">, K. 2018. Occurrence of the new invasive pest,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(J.E. Smith)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the maize fields of Karnataka, India. </w:t>
      </w:r>
      <w:r w:rsidRPr="00980D4B">
        <w:rPr>
          <w:rFonts w:ascii="Times New Roman" w:hAnsi="Times New Roman" w:cs="Times New Roman"/>
          <w:i/>
          <w:iCs/>
          <w:sz w:val="24"/>
          <w:szCs w:val="24"/>
        </w:rPr>
        <w:t>Current Science</w:t>
      </w:r>
      <w:r w:rsidRPr="00980D4B">
        <w:rPr>
          <w:rFonts w:ascii="Times New Roman" w:hAnsi="Times New Roman" w:cs="Times New Roman"/>
          <w:sz w:val="24"/>
          <w:szCs w:val="24"/>
        </w:rPr>
        <w:t>,</w:t>
      </w:r>
      <w:r w:rsidRPr="00980D4B">
        <w:rPr>
          <w:rFonts w:ascii="Times New Roman" w:hAnsi="Times New Roman" w:cs="Times New Roman"/>
          <w:b/>
          <w:bCs/>
          <w:sz w:val="24"/>
          <w:szCs w:val="24"/>
        </w:rPr>
        <w:t>115</w:t>
      </w:r>
      <w:r w:rsidRPr="00980D4B">
        <w:rPr>
          <w:rFonts w:ascii="Times New Roman" w:hAnsi="Times New Roman" w:cs="Times New Roman"/>
          <w:sz w:val="24"/>
          <w:szCs w:val="24"/>
        </w:rPr>
        <w:t>(4): 621–23.</w:t>
      </w:r>
    </w:p>
    <w:p w14:paraId="435447FB"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Koffi</w:t>
      </w:r>
      <w:proofErr w:type="spellEnd"/>
      <w:r w:rsidRPr="00980D4B">
        <w:rPr>
          <w:rFonts w:ascii="Times New Roman" w:hAnsi="Times New Roman" w:cs="Times New Roman"/>
          <w:sz w:val="24"/>
          <w:szCs w:val="24"/>
        </w:rPr>
        <w:t xml:space="preserve">, D., </w:t>
      </w:r>
      <w:proofErr w:type="spellStart"/>
      <w:r w:rsidRPr="00980D4B">
        <w:rPr>
          <w:rFonts w:ascii="Times New Roman" w:hAnsi="Times New Roman" w:cs="Times New Roman"/>
          <w:sz w:val="24"/>
          <w:szCs w:val="24"/>
        </w:rPr>
        <w:t>Kyerematen</w:t>
      </w:r>
      <w:proofErr w:type="spellEnd"/>
      <w:r w:rsidRPr="00980D4B">
        <w:rPr>
          <w:rFonts w:ascii="Times New Roman" w:hAnsi="Times New Roman" w:cs="Times New Roman"/>
          <w:sz w:val="24"/>
          <w:szCs w:val="24"/>
        </w:rPr>
        <w:t xml:space="preserve">, R., </w:t>
      </w:r>
      <w:proofErr w:type="spellStart"/>
      <w:r w:rsidRPr="00980D4B">
        <w:rPr>
          <w:rFonts w:ascii="Times New Roman" w:hAnsi="Times New Roman" w:cs="Times New Roman"/>
          <w:sz w:val="24"/>
          <w:szCs w:val="24"/>
        </w:rPr>
        <w:t>Eziah</w:t>
      </w:r>
      <w:proofErr w:type="spellEnd"/>
      <w:r w:rsidRPr="00980D4B">
        <w:rPr>
          <w:rFonts w:ascii="Times New Roman" w:hAnsi="Times New Roman" w:cs="Times New Roman"/>
          <w:sz w:val="24"/>
          <w:szCs w:val="24"/>
        </w:rPr>
        <w:t xml:space="preserve">, V.Y., </w:t>
      </w:r>
      <w:proofErr w:type="spellStart"/>
      <w:r w:rsidRPr="00980D4B">
        <w:rPr>
          <w:rFonts w:ascii="Times New Roman" w:hAnsi="Times New Roman" w:cs="Times New Roman"/>
          <w:sz w:val="24"/>
          <w:szCs w:val="24"/>
        </w:rPr>
        <w:t>Agboka</w:t>
      </w:r>
      <w:proofErr w:type="spellEnd"/>
      <w:r w:rsidRPr="00980D4B">
        <w:rPr>
          <w:rFonts w:ascii="Times New Roman" w:hAnsi="Times New Roman" w:cs="Times New Roman"/>
          <w:sz w:val="24"/>
          <w:szCs w:val="24"/>
        </w:rPr>
        <w:t xml:space="preserve">, K., </w:t>
      </w:r>
      <w:proofErr w:type="spellStart"/>
      <w:r w:rsidRPr="00980D4B">
        <w:rPr>
          <w:rFonts w:ascii="Times New Roman" w:hAnsi="Times New Roman" w:cs="Times New Roman"/>
          <w:sz w:val="24"/>
          <w:szCs w:val="24"/>
        </w:rPr>
        <w:t>Adom</w:t>
      </w:r>
      <w:proofErr w:type="spellEnd"/>
      <w:r w:rsidRPr="00980D4B">
        <w:rPr>
          <w:rFonts w:ascii="Times New Roman" w:hAnsi="Times New Roman" w:cs="Times New Roman"/>
          <w:sz w:val="24"/>
          <w:szCs w:val="24"/>
        </w:rPr>
        <w:t xml:space="preserve">, M., </w:t>
      </w:r>
      <w:proofErr w:type="spellStart"/>
      <w:r w:rsidRPr="00980D4B">
        <w:rPr>
          <w:rFonts w:ascii="Times New Roman" w:hAnsi="Times New Roman" w:cs="Times New Roman"/>
          <w:sz w:val="24"/>
          <w:szCs w:val="24"/>
        </w:rPr>
        <w:t>Goergen</w:t>
      </w:r>
      <w:proofErr w:type="spellEnd"/>
      <w:r w:rsidRPr="00980D4B">
        <w:rPr>
          <w:rFonts w:ascii="Times New Roman" w:hAnsi="Times New Roman" w:cs="Times New Roman"/>
          <w:sz w:val="24"/>
          <w:szCs w:val="24"/>
        </w:rPr>
        <w:t xml:space="preserve">, G. and Meagher, R.L. 2020. Natural enemies of the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J.</w:t>
      </w:r>
      <w:proofErr w:type="gramStart"/>
      <w:r w:rsidRPr="00980D4B">
        <w:rPr>
          <w:rFonts w:ascii="Times New Roman" w:hAnsi="Times New Roman" w:cs="Times New Roman"/>
          <w:sz w:val="24"/>
          <w:szCs w:val="24"/>
        </w:rPr>
        <w:t>E.Smith</w:t>
      </w:r>
      <w:proofErr w:type="spellEnd"/>
      <w:proofErr w:type="gram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Ghana. </w:t>
      </w:r>
      <w:r w:rsidRPr="00980D4B">
        <w:rPr>
          <w:rFonts w:ascii="Times New Roman" w:hAnsi="Times New Roman" w:cs="Times New Roman"/>
          <w:i/>
          <w:iCs/>
          <w:sz w:val="24"/>
          <w:szCs w:val="24"/>
        </w:rPr>
        <w:t>Florida Entomologist</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103</w:t>
      </w:r>
      <w:r w:rsidRPr="00980D4B">
        <w:rPr>
          <w:rFonts w:ascii="Times New Roman" w:hAnsi="Times New Roman" w:cs="Times New Roman"/>
          <w:sz w:val="24"/>
          <w:szCs w:val="24"/>
        </w:rPr>
        <w:t>(1): 85-90.</w:t>
      </w:r>
    </w:p>
    <w:p w14:paraId="135A3DE8" w14:textId="0710146B"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lastRenderedPageBreak/>
        <w:t xml:space="preserve">Kumar, R., Deka, B.C., </w:t>
      </w:r>
      <w:proofErr w:type="spellStart"/>
      <w:r w:rsidRPr="00980D4B">
        <w:rPr>
          <w:rFonts w:ascii="Times New Roman" w:hAnsi="Times New Roman" w:cs="Times New Roman"/>
          <w:sz w:val="24"/>
          <w:szCs w:val="24"/>
        </w:rPr>
        <w:t>Baishya</w:t>
      </w:r>
      <w:proofErr w:type="spellEnd"/>
      <w:r w:rsidRPr="00980D4B">
        <w:rPr>
          <w:rFonts w:ascii="Times New Roman" w:hAnsi="Times New Roman" w:cs="Times New Roman"/>
          <w:sz w:val="24"/>
          <w:szCs w:val="24"/>
        </w:rPr>
        <w:t xml:space="preserve">, L.K., Pandey, A. and </w:t>
      </w:r>
      <w:proofErr w:type="spellStart"/>
      <w:proofErr w:type="gramStart"/>
      <w:r w:rsidRPr="00980D4B">
        <w:rPr>
          <w:rFonts w:ascii="Times New Roman" w:hAnsi="Times New Roman" w:cs="Times New Roman"/>
          <w:sz w:val="24"/>
          <w:szCs w:val="24"/>
        </w:rPr>
        <w:t>Ngachan,S.V</w:t>
      </w:r>
      <w:proofErr w:type="spellEnd"/>
      <w:r w:rsidRPr="00980D4B">
        <w:rPr>
          <w:rFonts w:ascii="Times New Roman" w:hAnsi="Times New Roman" w:cs="Times New Roman"/>
          <w:sz w:val="24"/>
          <w:szCs w:val="24"/>
        </w:rPr>
        <w:t>.</w:t>
      </w:r>
      <w:proofErr w:type="gramEnd"/>
      <w:r w:rsidRPr="00980D4B">
        <w:rPr>
          <w:rFonts w:ascii="Times New Roman" w:hAnsi="Times New Roman" w:cs="Times New Roman"/>
          <w:sz w:val="24"/>
          <w:szCs w:val="24"/>
        </w:rPr>
        <w:t xml:space="preserve"> 2012. Effect of mulching, liming and integrated nutrient management on production potential of </w:t>
      </w:r>
      <w:proofErr w:type="spellStart"/>
      <w:r w:rsidRPr="00980D4B">
        <w:rPr>
          <w:rFonts w:ascii="Times New Roman" w:hAnsi="Times New Roman" w:cs="Times New Roman"/>
          <w:sz w:val="24"/>
          <w:szCs w:val="24"/>
        </w:rPr>
        <w:t>rabi</w:t>
      </w:r>
      <w:proofErr w:type="spellEnd"/>
      <w:r w:rsidRPr="00980D4B">
        <w:rPr>
          <w:rFonts w:ascii="Times New Roman" w:hAnsi="Times New Roman" w:cs="Times New Roman"/>
          <w:sz w:val="24"/>
          <w:szCs w:val="24"/>
        </w:rPr>
        <w:t xml:space="preserve"> maize under rainfed condition of Nagaland. International Agronomy Congress, New Delhi, </w:t>
      </w:r>
      <w:proofErr w:type="gramStart"/>
      <w:r w:rsidRPr="00980D4B">
        <w:rPr>
          <w:rFonts w:ascii="Times New Roman" w:hAnsi="Times New Roman" w:cs="Times New Roman"/>
          <w:sz w:val="24"/>
          <w:szCs w:val="24"/>
        </w:rPr>
        <w:t>India,(</w:t>
      </w:r>
      <w:proofErr w:type="gramEnd"/>
      <w:r w:rsidRPr="00980D4B">
        <w:rPr>
          <w:rFonts w:ascii="Times New Roman" w:hAnsi="Times New Roman" w:cs="Times New Roman"/>
          <w:sz w:val="24"/>
          <w:szCs w:val="24"/>
        </w:rPr>
        <w:t>In) Extended Summaries,</w:t>
      </w:r>
      <w:r w:rsidR="009D76B5" w:rsidRPr="00980D4B">
        <w:rPr>
          <w:rFonts w:ascii="Times New Roman" w:hAnsi="Times New Roman" w:cs="Times New Roman"/>
          <w:sz w:val="24"/>
          <w:szCs w:val="24"/>
        </w:rPr>
        <w:t xml:space="preserve"> </w:t>
      </w:r>
      <w:r w:rsidRPr="00980D4B">
        <w:rPr>
          <w:rFonts w:ascii="Times New Roman" w:hAnsi="Times New Roman" w:cs="Times New Roman"/>
          <w:sz w:val="24"/>
          <w:szCs w:val="24"/>
        </w:rPr>
        <w:t>vol.2. pp. 50-51.</w:t>
      </w:r>
    </w:p>
    <w:p w14:paraId="080598F8"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Matošević</w:t>
      </w:r>
      <w:proofErr w:type="spellEnd"/>
      <w:r w:rsidRPr="00980D4B">
        <w:rPr>
          <w:rFonts w:ascii="Times New Roman" w:hAnsi="Times New Roman" w:cs="Times New Roman"/>
          <w:sz w:val="24"/>
          <w:szCs w:val="24"/>
        </w:rPr>
        <w:t xml:space="preserve">, D. and </w:t>
      </w:r>
      <w:proofErr w:type="spellStart"/>
      <w:r w:rsidRPr="00980D4B">
        <w:rPr>
          <w:rFonts w:ascii="Times New Roman" w:hAnsi="Times New Roman" w:cs="Times New Roman"/>
          <w:sz w:val="24"/>
          <w:szCs w:val="24"/>
        </w:rPr>
        <w:t>Melika</w:t>
      </w:r>
      <w:proofErr w:type="spellEnd"/>
      <w:r w:rsidRPr="00980D4B">
        <w:rPr>
          <w:rFonts w:ascii="Times New Roman" w:hAnsi="Times New Roman" w:cs="Times New Roman"/>
          <w:sz w:val="24"/>
          <w:szCs w:val="24"/>
        </w:rPr>
        <w:t xml:space="preserve">, G. 2013. Recruitment of native </w:t>
      </w:r>
      <w:proofErr w:type="spellStart"/>
      <w:r w:rsidRPr="00980D4B">
        <w:rPr>
          <w:rFonts w:ascii="Times New Roman" w:hAnsi="Times New Roman" w:cs="Times New Roman"/>
          <w:sz w:val="24"/>
          <w:szCs w:val="24"/>
        </w:rPr>
        <w:t>parasitoids</w:t>
      </w:r>
      <w:proofErr w:type="spellEnd"/>
      <w:r w:rsidRPr="00980D4B">
        <w:rPr>
          <w:rFonts w:ascii="Times New Roman" w:hAnsi="Times New Roman" w:cs="Times New Roman"/>
          <w:sz w:val="24"/>
          <w:szCs w:val="24"/>
        </w:rPr>
        <w:t xml:space="preserve"> to a new invasive host: First results of </w:t>
      </w:r>
      <w:proofErr w:type="spellStart"/>
      <w:r w:rsidRPr="00980D4B">
        <w:rPr>
          <w:rFonts w:ascii="Times New Roman" w:hAnsi="Times New Roman" w:cs="Times New Roman"/>
          <w:sz w:val="24"/>
          <w:szCs w:val="24"/>
        </w:rPr>
        <w:t>Dryocosmus</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kuriphilus</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parasitoid</w:t>
      </w:r>
      <w:proofErr w:type="spellEnd"/>
      <w:r w:rsidRPr="00980D4B">
        <w:rPr>
          <w:rFonts w:ascii="Times New Roman" w:hAnsi="Times New Roman" w:cs="Times New Roman"/>
          <w:sz w:val="24"/>
          <w:szCs w:val="24"/>
        </w:rPr>
        <w:t xml:space="preserve"> assemblage in Croatia. </w:t>
      </w:r>
      <w:r w:rsidRPr="00980D4B">
        <w:rPr>
          <w:rFonts w:ascii="Times New Roman" w:hAnsi="Times New Roman" w:cs="Times New Roman"/>
          <w:i/>
          <w:iCs/>
          <w:sz w:val="24"/>
          <w:szCs w:val="24"/>
        </w:rPr>
        <w:t xml:space="preserve">Bulletin of </w:t>
      </w:r>
      <w:proofErr w:type="spellStart"/>
      <w:r w:rsidRPr="00980D4B">
        <w:rPr>
          <w:rFonts w:ascii="Times New Roman" w:hAnsi="Times New Roman" w:cs="Times New Roman"/>
          <w:i/>
          <w:iCs/>
          <w:sz w:val="24"/>
          <w:szCs w:val="24"/>
        </w:rPr>
        <w:t>Insectology</w:t>
      </w:r>
      <w:proofErr w:type="spellEnd"/>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66</w:t>
      </w:r>
      <w:r w:rsidRPr="00980D4B">
        <w:rPr>
          <w:rFonts w:ascii="Times New Roman" w:hAnsi="Times New Roman" w:cs="Times New Roman"/>
          <w:sz w:val="24"/>
          <w:szCs w:val="24"/>
        </w:rPr>
        <w:t>(2): 231-238.</w:t>
      </w:r>
    </w:p>
    <w:p w14:paraId="59CA1199"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Midega, C. A. O., </w:t>
      </w:r>
      <w:proofErr w:type="spellStart"/>
      <w:r w:rsidRPr="00980D4B">
        <w:rPr>
          <w:rFonts w:ascii="Times New Roman" w:hAnsi="Times New Roman" w:cs="Times New Roman"/>
          <w:sz w:val="24"/>
          <w:szCs w:val="24"/>
        </w:rPr>
        <w:t>Pittchar</w:t>
      </w:r>
      <w:proofErr w:type="spellEnd"/>
      <w:r w:rsidRPr="00980D4B">
        <w:rPr>
          <w:rFonts w:ascii="Times New Roman" w:hAnsi="Times New Roman" w:cs="Times New Roman"/>
          <w:sz w:val="24"/>
          <w:szCs w:val="24"/>
        </w:rPr>
        <w:t xml:space="preserve"> J. O., Pickett, J. A., Hailu, G. W. and Khan, Z. R. 2018. A climate adapted push-pull system effectively controls fall armyworm,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 E. Smith), in maize in east Africa. </w:t>
      </w:r>
      <w:r w:rsidRPr="00980D4B">
        <w:rPr>
          <w:rFonts w:ascii="Times New Roman" w:hAnsi="Times New Roman" w:cs="Times New Roman"/>
          <w:i/>
          <w:iCs/>
          <w:sz w:val="24"/>
          <w:szCs w:val="24"/>
        </w:rPr>
        <w:t>Journal of Crop Protection</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105</w:t>
      </w:r>
      <w:r w:rsidRPr="00980D4B">
        <w:rPr>
          <w:rFonts w:ascii="Times New Roman" w:hAnsi="Times New Roman" w:cs="Times New Roman"/>
          <w:sz w:val="24"/>
          <w:szCs w:val="24"/>
        </w:rPr>
        <w:t>: 10-15.</w:t>
      </w:r>
    </w:p>
    <w:p w14:paraId="3811FA9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Montezano</w:t>
      </w:r>
      <w:proofErr w:type="spellEnd"/>
      <w:r w:rsidRPr="00980D4B">
        <w:rPr>
          <w:rFonts w:ascii="Times New Roman" w:hAnsi="Times New Roman" w:cs="Times New Roman"/>
          <w:sz w:val="24"/>
          <w:szCs w:val="24"/>
        </w:rPr>
        <w:t>, D. G., Specht, A., Sosa-Gómez, D. R., Roque-Specht, V. F., Sousa-Silva, J. C., Paula-</w:t>
      </w:r>
      <w:proofErr w:type="spellStart"/>
      <w:r w:rsidRPr="00980D4B">
        <w:rPr>
          <w:rFonts w:ascii="Times New Roman" w:hAnsi="Times New Roman" w:cs="Times New Roman"/>
          <w:sz w:val="24"/>
          <w:szCs w:val="24"/>
        </w:rPr>
        <w:t>Moraes</w:t>
      </w:r>
      <w:proofErr w:type="spellEnd"/>
      <w:r w:rsidRPr="00980D4B">
        <w:rPr>
          <w:rFonts w:ascii="Times New Roman" w:hAnsi="Times New Roman" w:cs="Times New Roman"/>
          <w:sz w:val="24"/>
          <w:szCs w:val="24"/>
        </w:rPr>
        <w:t xml:space="preserve">, S. V. D., Peterson, J. A. and Hunt, T. 2018. Host plants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in the Americas. </w:t>
      </w:r>
      <w:r w:rsidRPr="00980D4B">
        <w:rPr>
          <w:rFonts w:ascii="Times New Roman" w:hAnsi="Times New Roman" w:cs="Times New Roman"/>
          <w:i/>
          <w:iCs/>
          <w:sz w:val="24"/>
          <w:szCs w:val="24"/>
        </w:rPr>
        <w:t>African Entomology</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26</w:t>
      </w:r>
      <w:r w:rsidRPr="00980D4B">
        <w:rPr>
          <w:rFonts w:ascii="Times New Roman" w:hAnsi="Times New Roman" w:cs="Times New Roman"/>
          <w:sz w:val="24"/>
          <w:szCs w:val="24"/>
        </w:rPr>
        <w:t>(3): 286-300.</w:t>
      </w:r>
    </w:p>
    <w:p w14:paraId="24C65A4E"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Nagoshi</w:t>
      </w:r>
      <w:proofErr w:type="spellEnd"/>
      <w:r w:rsidRPr="00980D4B">
        <w:rPr>
          <w:rFonts w:ascii="Times New Roman" w:hAnsi="Times New Roman" w:cs="Times New Roman"/>
          <w:sz w:val="24"/>
          <w:szCs w:val="24"/>
        </w:rPr>
        <w:t xml:space="preserve">, R. N., Adamczyk, Jr, J.J., </w:t>
      </w:r>
      <w:proofErr w:type="spellStart"/>
      <w:proofErr w:type="gramStart"/>
      <w:r w:rsidRPr="00980D4B">
        <w:rPr>
          <w:rFonts w:ascii="Times New Roman" w:hAnsi="Times New Roman" w:cs="Times New Roman"/>
          <w:sz w:val="24"/>
          <w:szCs w:val="24"/>
        </w:rPr>
        <w:t>Meagher,R.L</w:t>
      </w:r>
      <w:proofErr w:type="spellEnd"/>
      <w:r w:rsidRPr="00980D4B">
        <w:rPr>
          <w:rFonts w:ascii="Times New Roman" w:hAnsi="Times New Roman" w:cs="Times New Roman"/>
          <w:sz w:val="24"/>
          <w:szCs w:val="24"/>
        </w:rPr>
        <w:t>.</w:t>
      </w:r>
      <w:proofErr w:type="gram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Gore,J</w:t>
      </w:r>
      <w:proofErr w:type="spellEnd"/>
      <w:r w:rsidRPr="00980D4B">
        <w:rPr>
          <w:rFonts w:ascii="Times New Roman" w:hAnsi="Times New Roman" w:cs="Times New Roman"/>
          <w:sz w:val="24"/>
          <w:szCs w:val="24"/>
        </w:rPr>
        <w:t xml:space="preserve">. and </w:t>
      </w:r>
      <w:proofErr w:type="spellStart"/>
      <w:r w:rsidRPr="00980D4B">
        <w:rPr>
          <w:rFonts w:ascii="Times New Roman" w:hAnsi="Times New Roman" w:cs="Times New Roman"/>
          <w:sz w:val="24"/>
          <w:szCs w:val="24"/>
        </w:rPr>
        <w:t>Jackson,R</w:t>
      </w:r>
      <w:proofErr w:type="spellEnd"/>
      <w:r w:rsidRPr="00980D4B">
        <w:rPr>
          <w:rFonts w:ascii="Times New Roman" w:hAnsi="Times New Roman" w:cs="Times New Roman"/>
          <w:sz w:val="24"/>
          <w:szCs w:val="24"/>
        </w:rPr>
        <w:t xml:space="preserve">. 2007. Using stable isotope analysis to examine fall armyworm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host strains in a cotton habitat. Journal of Economic Entomology, 100(5): 1569-1576.</w:t>
      </w:r>
    </w:p>
    <w:p w14:paraId="68831CB4"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Shah, T.R., Prasad, K. and Kumar, P. 2016. Maize- A potential source of human nutrition and health: A review. Cogent Food and Agriculture, 2: 1.</w:t>
      </w:r>
    </w:p>
    <w:p w14:paraId="08F11257"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Sharanabasappa</w:t>
      </w:r>
      <w:proofErr w:type="spellEnd"/>
      <w:r w:rsidRPr="00980D4B">
        <w:rPr>
          <w:rFonts w:ascii="Times New Roman" w:hAnsi="Times New Roman" w:cs="Times New Roman"/>
          <w:sz w:val="24"/>
          <w:szCs w:val="24"/>
        </w:rPr>
        <w:t xml:space="preserve">, D., </w:t>
      </w:r>
      <w:proofErr w:type="spellStart"/>
      <w:r w:rsidRPr="00980D4B">
        <w:rPr>
          <w:rFonts w:ascii="Times New Roman" w:hAnsi="Times New Roman" w:cs="Times New Roman"/>
          <w:sz w:val="24"/>
          <w:szCs w:val="24"/>
        </w:rPr>
        <w:t>Kalleshwaraswamy</w:t>
      </w:r>
      <w:proofErr w:type="spellEnd"/>
      <w:r w:rsidRPr="00980D4B">
        <w:rPr>
          <w:rFonts w:ascii="Times New Roman" w:hAnsi="Times New Roman" w:cs="Times New Roman"/>
          <w:sz w:val="24"/>
          <w:szCs w:val="24"/>
        </w:rPr>
        <w:t xml:space="preserve">, C. M., </w:t>
      </w:r>
      <w:proofErr w:type="spellStart"/>
      <w:r w:rsidRPr="00980D4B">
        <w:rPr>
          <w:rFonts w:ascii="Times New Roman" w:hAnsi="Times New Roman" w:cs="Times New Roman"/>
          <w:sz w:val="24"/>
          <w:szCs w:val="24"/>
        </w:rPr>
        <w:t>Poorani</w:t>
      </w:r>
      <w:proofErr w:type="spellEnd"/>
      <w:r w:rsidRPr="00980D4B">
        <w:rPr>
          <w:rFonts w:ascii="Times New Roman" w:hAnsi="Times New Roman" w:cs="Times New Roman"/>
          <w:sz w:val="24"/>
          <w:szCs w:val="24"/>
        </w:rPr>
        <w:t xml:space="preserve">, J., </w:t>
      </w:r>
      <w:proofErr w:type="spellStart"/>
      <w:r w:rsidRPr="00980D4B">
        <w:rPr>
          <w:rFonts w:ascii="Times New Roman" w:hAnsi="Times New Roman" w:cs="Times New Roman"/>
          <w:sz w:val="24"/>
          <w:szCs w:val="24"/>
        </w:rPr>
        <w:t>Maruthi</w:t>
      </w:r>
      <w:proofErr w:type="spellEnd"/>
      <w:r w:rsidRPr="00980D4B">
        <w:rPr>
          <w:rFonts w:ascii="Times New Roman" w:hAnsi="Times New Roman" w:cs="Times New Roman"/>
          <w:sz w:val="24"/>
          <w:szCs w:val="24"/>
        </w:rPr>
        <w:t xml:space="preserve">, M. S. and Pavithra, H. B. 2019. Natural enemies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(J. E. Smith)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a recent invasive pest on maize in South India. Florida Entomologist, </w:t>
      </w:r>
      <w:r w:rsidRPr="00980D4B">
        <w:rPr>
          <w:rFonts w:ascii="Times New Roman" w:hAnsi="Times New Roman" w:cs="Times New Roman"/>
          <w:b/>
          <w:bCs/>
          <w:sz w:val="24"/>
          <w:szCs w:val="24"/>
        </w:rPr>
        <w:t>102</w:t>
      </w:r>
      <w:r w:rsidRPr="00980D4B">
        <w:rPr>
          <w:rFonts w:ascii="Times New Roman" w:hAnsi="Times New Roman" w:cs="Times New Roman"/>
          <w:sz w:val="24"/>
          <w:szCs w:val="24"/>
        </w:rPr>
        <w:t>: 619-623.</w:t>
      </w:r>
    </w:p>
    <w:p w14:paraId="23594B2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r w:rsidRPr="00980D4B">
        <w:rPr>
          <w:rFonts w:ascii="Times New Roman" w:hAnsi="Times New Roman" w:cs="Times New Roman"/>
          <w:sz w:val="24"/>
          <w:szCs w:val="24"/>
        </w:rPr>
        <w:t xml:space="preserve">Silva, D.M., Bueno, A.F., Andrade, K., </w:t>
      </w:r>
      <w:proofErr w:type="spellStart"/>
      <w:r w:rsidRPr="00980D4B">
        <w:rPr>
          <w:rFonts w:ascii="Times New Roman" w:hAnsi="Times New Roman" w:cs="Times New Roman"/>
          <w:sz w:val="24"/>
          <w:szCs w:val="24"/>
        </w:rPr>
        <w:t>Stecca</w:t>
      </w:r>
      <w:proofErr w:type="spellEnd"/>
      <w:r w:rsidRPr="00980D4B">
        <w:rPr>
          <w:rFonts w:ascii="Times New Roman" w:hAnsi="Times New Roman" w:cs="Times New Roman"/>
          <w:sz w:val="24"/>
          <w:szCs w:val="24"/>
        </w:rPr>
        <w:t xml:space="preserve">, C.S., Neves, P.M.O. J. and Oliveira, M.C.N. 2017. Biology and nutrition of </w:t>
      </w:r>
      <w:proofErr w:type="spellStart"/>
      <w:r w:rsidRPr="00980D4B">
        <w:rPr>
          <w:rFonts w:ascii="Times New Roman" w:hAnsi="Times New Roman" w:cs="Times New Roman"/>
          <w:sz w:val="24"/>
          <w:szCs w:val="24"/>
        </w:rPr>
        <w:t>Spodoptera</w:t>
      </w:r>
      <w:proofErr w:type="spellEnd"/>
      <w:r w:rsidRPr="00980D4B">
        <w:rPr>
          <w:rFonts w:ascii="Times New Roman" w:hAnsi="Times New Roman" w:cs="Times New Roman"/>
          <w:sz w:val="24"/>
          <w:szCs w:val="24"/>
        </w:rPr>
        <w:t xml:space="preserve"> </w:t>
      </w:r>
      <w:proofErr w:type="spellStart"/>
      <w:r w:rsidRPr="00980D4B">
        <w:rPr>
          <w:rFonts w:ascii="Times New Roman" w:hAnsi="Times New Roman" w:cs="Times New Roman"/>
          <w:sz w:val="24"/>
          <w:szCs w:val="24"/>
        </w:rPr>
        <w:t>frugiperda</w:t>
      </w:r>
      <w:proofErr w:type="spellEnd"/>
      <w:r w:rsidRPr="00980D4B">
        <w:rPr>
          <w:rFonts w:ascii="Times New Roman" w:hAnsi="Times New Roman" w:cs="Times New Roman"/>
          <w:sz w:val="24"/>
          <w:szCs w:val="24"/>
        </w:rPr>
        <w:t xml:space="preserve"> (Lepidoptera: </w:t>
      </w:r>
      <w:proofErr w:type="spellStart"/>
      <w:r w:rsidRPr="00980D4B">
        <w:rPr>
          <w:rFonts w:ascii="Times New Roman" w:hAnsi="Times New Roman" w:cs="Times New Roman"/>
          <w:sz w:val="24"/>
          <w:szCs w:val="24"/>
        </w:rPr>
        <w:t>Noctuidae</w:t>
      </w:r>
      <w:proofErr w:type="spellEnd"/>
      <w:r w:rsidRPr="00980D4B">
        <w:rPr>
          <w:rFonts w:ascii="Times New Roman" w:hAnsi="Times New Roman" w:cs="Times New Roman"/>
          <w:sz w:val="24"/>
          <w:szCs w:val="24"/>
        </w:rPr>
        <w:t xml:space="preserve">) fed on different food sources. </w:t>
      </w:r>
      <w:r w:rsidRPr="00980D4B">
        <w:rPr>
          <w:rFonts w:ascii="Times New Roman" w:hAnsi="Times New Roman" w:cs="Times New Roman"/>
          <w:i/>
          <w:iCs/>
          <w:sz w:val="24"/>
          <w:szCs w:val="24"/>
        </w:rPr>
        <w:t>Scientia Agricola</w:t>
      </w:r>
      <w:r w:rsidRPr="00980D4B">
        <w:rPr>
          <w:rFonts w:ascii="Times New Roman" w:hAnsi="Times New Roman" w:cs="Times New Roman"/>
          <w:sz w:val="24"/>
          <w:szCs w:val="24"/>
        </w:rPr>
        <w:t xml:space="preserve">, </w:t>
      </w:r>
      <w:r w:rsidRPr="00980D4B">
        <w:rPr>
          <w:rFonts w:ascii="Times New Roman" w:hAnsi="Times New Roman" w:cs="Times New Roman"/>
          <w:b/>
          <w:bCs/>
          <w:sz w:val="24"/>
          <w:szCs w:val="24"/>
        </w:rPr>
        <w:t>74</w:t>
      </w:r>
      <w:r w:rsidRPr="00980D4B">
        <w:rPr>
          <w:rFonts w:ascii="Times New Roman" w:hAnsi="Times New Roman" w:cs="Times New Roman"/>
          <w:sz w:val="24"/>
          <w:szCs w:val="24"/>
        </w:rPr>
        <w:t>(1): 18-31.</w:t>
      </w:r>
    </w:p>
    <w:p w14:paraId="33A3FB51" w14:textId="77777777" w:rsidR="00C92F4E" w:rsidRPr="00980D4B" w:rsidRDefault="00C92F4E" w:rsidP="00980D4B">
      <w:pPr>
        <w:spacing w:line="360" w:lineRule="auto"/>
        <w:ind w:left="567" w:right="120" w:hanging="567"/>
        <w:jc w:val="both"/>
        <w:rPr>
          <w:rFonts w:ascii="Times New Roman" w:hAnsi="Times New Roman" w:cs="Times New Roman"/>
          <w:sz w:val="24"/>
          <w:szCs w:val="24"/>
        </w:rPr>
      </w:pPr>
      <w:proofErr w:type="spellStart"/>
      <w:r w:rsidRPr="00980D4B">
        <w:rPr>
          <w:rFonts w:ascii="Times New Roman" w:hAnsi="Times New Roman" w:cs="Times New Roman"/>
          <w:sz w:val="24"/>
          <w:szCs w:val="24"/>
        </w:rPr>
        <w:t>Widenfalk</w:t>
      </w:r>
      <w:proofErr w:type="spellEnd"/>
      <w:r w:rsidRPr="00980D4B">
        <w:rPr>
          <w:rFonts w:ascii="Times New Roman" w:hAnsi="Times New Roman" w:cs="Times New Roman"/>
          <w:sz w:val="24"/>
          <w:szCs w:val="24"/>
        </w:rPr>
        <w:t xml:space="preserve">, O., Jakobsson, M., </w:t>
      </w:r>
      <w:proofErr w:type="spellStart"/>
      <w:r w:rsidRPr="00980D4B">
        <w:rPr>
          <w:rFonts w:ascii="Times New Roman" w:hAnsi="Times New Roman" w:cs="Times New Roman"/>
          <w:sz w:val="24"/>
          <w:szCs w:val="24"/>
        </w:rPr>
        <w:t>Hammarstrom</w:t>
      </w:r>
      <w:proofErr w:type="spellEnd"/>
      <w:r w:rsidRPr="00980D4B">
        <w:rPr>
          <w:rFonts w:ascii="Times New Roman" w:hAnsi="Times New Roman" w:cs="Times New Roman"/>
          <w:sz w:val="24"/>
          <w:szCs w:val="24"/>
        </w:rPr>
        <w:t xml:space="preserve">, A. and </w:t>
      </w:r>
      <w:proofErr w:type="spellStart"/>
      <w:r w:rsidRPr="00980D4B">
        <w:rPr>
          <w:rFonts w:ascii="Times New Roman" w:hAnsi="Times New Roman" w:cs="Times New Roman"/>
          <w:sz w:val="24"/>
          <w:szCs w:val="24"/>
        </w:rPr>
        <w:t>Widenfalk</w:t>
      </w:r>
      <w:proofErr w:type="spellEnd"/>
      <w:r w:rsidRPr="00980D4B">
        <w:rPr>
          <w:rFonts w:ascii="Times New Roman" w:hAnsi="Times New Roman" w:cs="Times New Roman"/>
          <w:sz w:val="24"/>
          <w:szCs w:val="24"/>
        </w:rPr>
        <w:t xml:space="preserve">, L. 2018. Trade and production of plants and plant products in </w:t>
      </w:r>
      <w:proofErr w:type="spellStart"/>
      <w:r w:rsidRPr="00980D4B">
        <w:rPr>
          <w:rFonts w:ascii="Times New Roman" w:hAnsi="Times New Roman" w:cs="Times New Roman"/>
          <w:sz w:val="24"/>
          <w:szCs w:val="24"/>
        </w:rPr>
        <w:t>Swedan</w:t>
      </w:r>
      <w:proofErr w:type="spellEnd"/>
      <w:r w:rsidRPr="00980D4B">
        <w:rPr>
          <w:rFonts w:ascii="Times New Roman" w:hAnsi="Times New Roman" w:cs="Times New Roman"/>
          <w:sz w:val="24"/>
          <w:szCs w:val="24"/>
        </w:rPr>
        <w:t xml:space="preserve"> – A knowledge base for pest risk analysis. Technical Report, pp.40.</w:t>
      </w:r>
    </w:p>
    <w:p w14:paraId="5558BFE9" w14:textId="3C782AAA" w:rsidR="007A653E" w:rsidRPr="00862763" w:rsidRDefault="007A653E" w:rsidP="007A653E">
      <w:pPr>
        <w:numPr>
          <w:ilvl w:val="0"/>
          <w:numId w:val="8"/>
        </w:numPr>
        <w:shd w:val="clear" w:color="auto" w:fill="FFFFFF"/>
        <w:spacing w:before="225" w:after="100" w:afterAutospacing="1" w:line="240" w:lineRule="auto"/>
        <w:ind w:left="-540" w:right="0"/>
        <w:rPr>
          <w:rFonts w:ascii="Cambria" w:hAnsi="Cambria"/>
          <w:color w:val="1B1B1B"/>
          <w:sz w:val="26"/>
          <w:szCs w:val="26"/>
          <w:highlight w:val="yellow"/>
        </w:rPr>
      </w:pPr>
      <w:proofErr w:type="spellStart"/>
      <w:r w:rsidRPr="00862763">
        <w:rPr>
          <w:rStyle w:val="HTMLCite"/>
          <w:rFonts w:ascii="Cambria" w:hAnsi="Cambria"/>
          <w:i w:val="0"/>
          <w:iCs w:val="0"/>
          <w:color w:val="1B1B1B"/>
          <w:sz w:val="26"/>
          <w:szCs w:val="26"/>
          <w:highlight w:val="yellow"/>
        </w:rPr>
        <w:lastRenderedPageBreak/>
        <w:t>Abang</w:t>
      </w:r>
      <w:proofErr w:type="spellEnd"/>
      <w:r w:rsidRPr="00862763">
        <w:rPr>
          <w:rStyle w:val="HTMLCite"/>
          <w:rFonts w:ascii="Cambria" w:hAnsi="Cambria"/>
          <w:i w:val="0"/>
          <w:iCs w:val="0"/>
          <w:color w:val="1B1B1B"/>
          <w:sz w:val="26"/>
          <w:szCs w:val="26"/>
          <w:highlight w:val="yellow"/>
        </w:rPr>
        <w:t xml:space="preserve"> A.F., </w:t>
      </w:r>
      <w:proofErr w:type="spellStart"/>
      <w:r w:rsidRPr="00862763">
        <w:rPr>
          <w:rStyle w:val="HTMLCite"/>
          <w:rFonts w:ascii="Cambria" w:hAnsi="Cambria"/>
          <w:i w:val="0"/>
          <w:iCs w:val="0"/>
          <w:color w:val="1B1B1B"/>
          <w:sz w:val="26"/>
          <w:szCs w:val="26"/>
          <w:highlight w:val="yellow"/>
        </w:rPr>
        <w:t>Fotso</w:t>
      </w:r>
      <w:proofErr w:type="spellEnd"/>
      <w:r w:rsidRPr="00862763">
        <w:rPr>
          <w:rStyle w:val="HTMLCite"/>
          <w:rFonts w:ascii="Cambria" w:hAnsi="Cambria"/>
          <w:i w:val="0"/>
          <w:iCs w:val="0"/>
          <w:color w:val="1B1B1B"/>
          <w:sz w:val="26"/>
          <w:szCs w:val="26"/>
          <w:highlight w:val="yellow"/>
        </w:rPr>
        <w:t xml:space="preserve"> </w:t>
      </w:r>
      <w:proofErr w:type="spellStart"/>
      <w:r w:rsidRPr="00862763">
        <w:rPr>
          <w:rStyle w:val="HTMLCite"/>
          <w:rFonts w:ascii="Cambria" w:hAnsi="Cambria"/>
          <w:i w:val="0"/>
          <w:iCs w:val="0"/>
          <w:color w:val="1B1B1B"/>
          <w:sz w:val="26"/>
          <w:szCs w:val="26"/>
          <w:highlight w:val="yellow"/>
        </w:rPr>
        <w:t>Kuate</w:t>
      </w:r>
      <w:proofErr w:type="spellEnd"/>
      <w:r w:rsidRPr="00862763">
        <w:rPr>
          <w:rStyle w:val="HTMLCite"/>
          <w:rFonts w:ascii="Cambria" w:hAnsi="Cambria"/>
          <w:i w:val="0"/>
          <w:iCs w:val="0"/>
          <w:color w:val="1B1B1B"/>
          <w:sz w:val="26"/>
          <w:szCs w:val="26"/>
          <w:highlight w:val="yellow"/>
        </w:rPr>
        <w:t xml:space="preserve"> A., Nanga </w:t>
      </w:r>
      <w:proofErr w:type="spellStart"/>
      <w:r w:rsidRPr="00862763">
        <w:rPr>
          <w:rStyle w:val="HTMLCite"/>
          <w:rFonts w:ascii="Cambria" w:hAnsi="Cambria"/>
          <w:i w:val="0"/>
          <w:iCs w:val="0"/>
          <w:color w:val="1B1B1B"/>
          <w:sz w:val="26"/>
          <w:szCs w:val="26"/>
          <w:highlight w:val="yellow"/>
        </w:rPr>
        <w:t>Nanga</w:t>
      </w:r>
      <w:proofErr w:type="spellEnd"/>
      <w:r w:rsidRPr="00862763">
        <w:rPr>
          <w:rStyle w:val="HTMLCite"/>
          <w:rFonts w:ascii="Cambria" w:hAnsi="Cambria"/>
          <w:i w:val="0"/>
          <w:iCs w:val="0"/>
          <w:color w:val="1B1B1B"/>
          <w:sz w:val="26"/>
          <w:szCs w:val="26"/>
          <w:highlight w:val="yellow"/>
        </w:rPr>
        <w:t xml:space="preserve"> S., </w:t>
      </w:r>
      <w:proofErr w:type="spellStart"/>
      <w:r w:rsidRPr="00862763">
        <w:rPr>
          <w:rStyle w:val="HTMLCite"/>
          <w:rFonts w:ascii="Cambria" w:hAnsi="Cambria"/>
          <w:i w:val="0"/>
          <w:iCs w:val="0"/>
          <w:color w:val="1B1B1B"/>
          <w:sz w:val="26"/>
          <w:szCs w:val="26"/>
          <w:highlight w:val="yellow"/>
        </w:rPr>
        <w:t>Okomo</w:t>
      </w:r>
      <w:proofErr w:type="spellEnd"/>
      <w:r w:rsidRPr="00862763">
        <w:rPr>
          <w:rStyle w:val="HTMLCite"/>
          <w:rFonts w:ascii="Cambria" w:hAnsi="Cambria"/>
          <w:i w:val="0"/>
          <w:iCs w:val="0"/>
          <w:color w:val="1B1B1B"/>
          <w:sz w:val="26"/>
          <w:szCs w:val="26"/>
          <w:highlight w:val="yellow"/>
        </w:rPr>
        <w:t xml:space="preserve"> </w:t>
      </w:r>
      <w:proofErr w:type="spellStart"/>
      <w:r w:rsidRPr="00862763">
        <w:rPr>
          <w:rStyle w:val="HTMLCite"/>
          <w:rFonts w:ascii="Cambria" w:hAnsi="Cambria"/>
          <w:i w:val="0"/>
          <w:iCs w:val="0"/>
          <w:color w:val="1B1B1B"/>
          <w:sz w:val="26"/>
          <w:szCs w:val="26"/>
          <w:highlight w:val="yellow"/>
        </w:rPr>
        <w:t>Esi</w:t>
      </w:r>
      <w:proofErr w:type="spellEnd"/>
      <w:r w:rsidRPr="00862763">
        <w:rPr>
          <w:rStyle w:val="HTMLCite"/>
          <w:rFonts w:ascii="Cambria" w:hAnsi="Cambria"/>
          <w:i w:val="0"/>
          <w:iCs w:val="0"/>
          <w:color w:val="1B1B1B"/>
          <w:sz w:val="26"/>
          <w:szCs w:val="26"/>
          <w:highlight w:val="yellow"/>
        </w:rPr>
        <w:t xml:space="preserve"> R.M., </w:t>
      </w:r>
      <w:proofErr w:type="spellStart"/>
      <w:r w:rsidRPr="00862763">
        <w:rPr>
          <w:rStyle w:val="HTMLCite"/>
          <w:rFonts w:ascii="Cambria" w:hAnsi="Cambria"/>
          <w:i w:val="0"/>
          <w:iCs w:val="0"/>
          <w:color w:val="1B1B1B"/>
          <w:sz w:val="26"/>
          <w:szCs w:val="26"/>
          <w:highlight w:val="yellow"/>
        </w:rPr>
        <w:t>Ndemah</w:t>
      </w:r>
      <w:proofErr w:type="spellEnd"/>
      <w:r w:rsidRPr="00862763">
        <w:rPr>
          <w:rStyle w:val="HTMLCite"/>
          <w:rFonts w:ascii="Cambria" w:hAnsi="Cambria"/>
          <w:i w:val="0"/>
          <w:iCs w:val="0"/>
          <w:color w:val="1B1B1B"/>
          <w:sz w:val="26"/>
          <w:szCs w:val="26"/>
          <w:highlight w:val="yellow"/>
        </w:rPr>
        <w:t xml:space="preserve"> R., </w:t>
      </w:r>
      <w:proofErr w:type="spellStart"/>
      <w:r w:rsidRPr="00862763">
        <w:rPr>
          <w:rStyle w:val="HTMLCite"/>
          <w:rFonts w:ascii="Cambria" w:hAnsi="Cambria"/>
          <w:i w:val="0"/>
          <w:iCs w:val="0"/>
          <w:color w:val="1B1B1B"/>
          <w:sz w:val="26"/>
          <w:szCs w:val="26"/>
          <w:highlight w:val="yellow"/>
        </w:rPr>
        <w:t>Masso</w:t>
      </w:r>
      <w:proofErr w:type="spellEnd"/>
      <w:r w:rsidRPr="00862763">
        <w:rPr>
          <w:rStyle w:val="HTMLCite"/>
          <w:rFonts w:ascii="Cambria" w:hAnsi="Cambria"/>
          <w:i w:val="0"/>
          <w:iCs w:val="0"/>
          <w:color w:val="1B1B1B"/>
          <w:sz w:val="26"/>
          <w:szCs w:val="26"/>
          <w:highlight w:val="yellow"/>
        </w:rPr>
        <w:t xml:space="preserve"> C., </w:t>
      </w:r>
      <w:proofErr w:type="spellStart"/>
      <w:r w:rsidRPr="00862763">
        <w:rPr>
          <w:rStyle w:val="HTMLCite"/>
          <w:rFonts w:ascii="Cambria" w:hAnsi="Cambria"/>
          <w:i w:val="0"/>
          <w:iCs w:val="0"/>
          <w:color w:val="1B1B1B"/>
          <w:sz w:val="26"/>
          <w:szCs w:val="26"/>
          <w:highlight w:val="yellow"/>
        </w:rPr>
        <w:t>Fiaboe</w:t>
      </w:r>
      <w:proofErr w:type="spellEnd"/>
      <w:r w:rsidRPr="00862763">
        <w:rPr>
          <w:rStyle w:val="HTMLCite"/>
          <w:rFonts w:ascii="Cambria" w:hAnsi="Cambria"/>
          <w:i w:val="0"/>
          <w:iCs w:val="0"/>
          <w:color w:val="1B1B1B"/>
          <w:sz w:val="26"/>
          <w:szCs w:val="26"/>
          <w:highlight w:val="yellow"/>
        </w:rPr>
        <w:t xml:space="preserve"> K.K.M., Hanna R. </w:t>
      </w:r>
      <w:proofErr w:type="spellStart"/>
      <w:r w:rsidRPr="00862763">
        <w:rPr>
          <w:rStyle w:val="HTMLCite"/>
          <w:rFonts w:ascii="Cambria" w:hAnsi="Cambria"/>
          <w:i w:val="0"/>
          <w:iCs w:val="0"/>
          <w:color w:val="1B1B1B"/>
          <w:sz w:val="26"/>
          <w:szCs w:val="26"/>
          <w:highlight w:val="yellow"/>
        </w:rPr>
        <w:t>Spatio</w:t>
      </w:r>
      <w:proofErr w:type="spellEnd"/>
      <w:r w:rsidRPr="00862763">
        <w:rPr>
          <w:rStyle w:val="HTMLCite"/>
          <w:rFonts w:ascii="Cambria" w:hAnsi="Cambria"/>
          <w:i w:val="0"/>
          <w:iCs w:val="0"/>
          <w:color w:val="1B1B1B"/>
          <w:sz w:val="26"/>
          <w:szCs w:val="26"/>
          <w:highlight w:val="yellow"/>
        </w:rPr>
        <w:t xml:space="preserve">-temporal partitioning and sharing of </w:t>
      </w:r>
      <w:proofErr w:type="spellStart"/>
      <w:r w:rsidRPr="00862763">
        <w:rPr>
          <w:rStyle w:val="HTMLCite"/>
          <w:rFonts w:ascii="Cambria" w:hAnsi="Cambria"/>
          <w:i w:val="0"/>
          <w:iCs w:val="0"/>
          <w:color w:val="1B1B1B"/>
          <w:sz w:val="26"/>
          <w:szCs w:val="26"/>
          <w:highlight w:val="yellow"/>
        </w:rPr>
        <w:t>parasitoids</w:t>
      </w:r>
      <w:proofErr w:type="spellEnd"/>
      <w:r w:rsidRPr="00862763">
        <w:rPr>
          <w:rStyle w:val="HTMLCite"/>
          <w:rFonts w:ascii="Cambria" w:hAnsi="Cambria"/>
          <w:i w:val="0"/>
          <w:iCs w:val="0"/>
          <w:color w:val="1B1B1B"/>
          <w:sz w:val="26"/>
          <w:szCs w:val="26"/>
          <w:highlight w:val="yellow"/>
        </w:rPr>
        <w:t xml:space="preserve"> by fall armyworm and maize stemborers in Cameroon. J. Appl. </w:t>
      </w:r>
      <w:proofErr w:type="spellStart"/>
      <w:r w:rsidRPr="00862763">
        <w:rPr>
          <w:rStyle w:val="HTMLCite"/>
          <w:rFonts w:ascii="Cambria" w:hAnsi="Cambria"/>
          <w:i w:val="0"/>
          <w:iCs w:val="0"/>
          <w:color w:val="1B1B1B"/>
          <w:sz w:val="26"/>
          <w:szCs w:val="26"/>
          <w:highlight w:val="yellow"/>
        </w:rPr>
        <w:t>Entomol</w:t>
      </w:r>
      <w:proofErr w:type="spellEnd"/>
      <w:r w:rsidRPr="00862763">
        <w:rPr>
          <w:rStyle w:val="HTMLCite"/>
          <w:rFonts w:ascii="Cambria" w:hAnsi="Cambria"/>
          <w:i w:val="0"/>
          <w:iCs w:val="0"/>
          <w:color w:val="1B1B1B"/>
          <w:sz w:val="26"/>
          <w:szCs w:val="26"/>
          <w:highlight w:val="yellow"/>
        </w:rPr>
        <w:t xml:space="preserve">. 2020 </w:t>
      </w:r>
      <w:proofErr w:type="spellStart"/>
      <w:r w:rsidRPr="00862763">
        <w:rPr>
          <w:rStyle w:val="HTMLCite"/>
          <w:rFonts w:ascii="Cambria" w:hAnsi="Cambria"/>
          <w:i w:val="0"/>
          <w:iCs w:val="0"/>
          <w:color w:val="1B1B1B"/>
          <w:sz w:val="26"/>
          <w:szCs w:val="26"/>
          <w:highlight w:val="yellow"/>
        </w:rPr>
        <w:t>doi</w:t>
      </w:r>
      <w:proofErr w:type="spellEnd"/>
      <w:r w:rsidRPr="00862763">
        <w:rPr>
          <w:rStyle w:val="HTMLCite"/>
          <w:rFonts w:ascii="Cambria" w:hAnsi="Cambria"/>
          <w:i w:val="0"/>
          <w:iCs w:val="0"/>
          <w:color w:val="1B1B1B"/>
          <w:sz w:val="26"/>
          <w:szCs w:val="26"/>
          <w:highlight w:val="yellow"/>
        </w:rPr>
        <w:t>: 10.1111/jen.12827.</w:t>
      </w:r>
      <w:r w:rsidRPr="00862763">
        <w:rPr>
          <w:rFonts w:ascii="Cambria" w:hAnsi="Cambria"/>
          <w:color w:val="1B1B1B"/>
          <w:sz w:val="26"/>
          <w:szCs w:val="26"/>
          <w:highlight w:val="yellow"/>
        </w:rPr>
        <w:t> </w:t>
      </w:r>
    </w:p>
    <w:p w14:paraId="6909943F" w14:textId="73498157" w:rsidR="007A653E" w:rsidRPr="00862763" w:rsidRDefault="007A653E" w:rsidP="007A653E">
      <w:pPr>
        <w:numPr>
          <w:ilvl w:val="0"/>
          <w:numId w:val="8"/>
        </w:numPr>
        <w:shd w:val="clear" w:color="auto" w:fill="FFFFFF"/>
        <w:spacing w:before="225" w:after="100" w:afterAutospacing="1" w:line="240" w:lineRule="auto"/>
        <w:ind w:left="-540" w:right="0"/>
        <w:rPr>
          <w:rFonts w:ascii="Cambria" w:hAnsi="Cambria"/>
          <w:color w:val="1B1B1B"/>
          <w:sz w:val="26"/>
          <w:szCs w:val="26"/>
          <w:highlight w:val="yellow"/>
        </w:rPr>
      </w:pPr>
      <w:proofErr w:type="spellStart"/>
      <w:r w:rsidRPr="00862763">
        <w:rPr>
          <w:rFonts w:ascii="Arial" w:hAnsi="Arial" w:cs="Arial"/>
          <w:color w:val="222222"/>
          <w:sz w:val="20"/>
          <w:szCs w:val="20"/>
          <w:highlight w:val="yellow"/>
          <w:shd w:val="clear" w:color="auto" w:fill="FFFFFF"/>
        </w:rPr>
        <w:t>Degaga</w:t>
      </w:r>
      <w:proofErr w:type="spellEnd"/>
      <w:r w:rsidRPr="00862763">
        <w:rPr>
          <w:rFonts w:ascii="Arial" w:hAnsi="Arial" w:cs="Arial"/>
          <w:color w:val="222222"/>
          <w:sz w:val="20"/>
          <w:szCs w:val="20"/>
          <w:highlight w:val="yellow"/>
          <w:shd w:val="clear" w:color="auto" w:fill="FFFFFF"/>
        </w:rPr>
        <w:t xml:space="preserve">, A. H., &amp; </w:t>
      </w:r>
      <w:proofErr w:type="spellStart"/>
      <w:r w:rsidRPr="00862763">
        <w:rPr>
          <w:rFonts w:ascii="Arial" w:hAnsi="Arial" w:cs="Arial"/>
          <w:color w:val="222222"/>
          <w:sz w:val="20"/>
          <w:szCs w:val="20"/>
          <w:highlight w:val="yellow"/>
          <w:shd w:val="clear" w:color="auto" w:fill="FFFFFF"/>
        </w:rPr>
        <w:t>Degaga</w:t>
      </w:r>
      <w:proofErr w:type="spellEnd"/>
      <w:r w:rsidRPr="00862763">
        <w:rPr>
          <w:rFonts w:ascii="Arial" w:hAnsi="Arial" w:cs="Arial"/>
          <w:color w:val="222222"/>
          <w:sz w:val="20"/>
          <w:szCs w:val="20"/>
          <w:highlight w:val="yellow"/>
          <w:shd w:val="clear" w:color="auto" w:fill="FFFFFF"/>
        </w:rPr>
        <w:t>, E. G. (2024). Natural Enemies of the fall armyworm (</w:t>
      </w:r>
      <w:proofErr w:type="spellStart"/>
      <w:r w:rsidRPr="00862763">
        <w:rPr>
          <w:rFonts w:ascii="Arial" w:hAnsi="Arial" w:cs="Arial"/>
          <w:color w:val="222222"/>
          <w:sz w:val="20"/>
          <w:szCs w:val="20"/>
          <w:highlight w:val="yellow"/>
          <w:shd w:val="clear" w:color="auto" w:fill="FFFFFF"/>
        </w:rPr>
        <w:t>Spodoptera</w:t>
      </w:r>
      <w:proofErr w:type="spellEnd"/>
      <w:r w:rsidRPr="00862763">
        <w:rPr>
          <w:rFonts w:ascii="Arial" w:hAnsi="Arial" w:cs="Arial"/>
          <w:color w:val="222222"/>
          <w:sz w:val="20"/>
          <w:szCs w:val="20"/>
          <w:highlight w:val="yellow"/>
          <w:shd w:val="clear" w:color="auto" w:fill="FFFFFF"/>
        </w:rPr>
        <w:t xml:space="preserve"> </w:t>
      </w:r>
      <w:proofErr w:type="spellStart"/>
      <w:r w:rsidRPr="00862763">
        <w:rPr>
          <w:rFonts w:ascii="Arial" w:hAnsi="Arial" w:cs="Arial"/>
          <w:color w:val="222222"/>
          <w:sz w:val="20"/>
          <w:szCs w:val="20"/>
          <w:highlight w:val="yellow"/>
          <w:shd w:val="clear" w:color="auto" w:fill="FFFFFF"/>
        </w:rPr>
        <w:t>frugiperda</w:t>
      </w:r>
      <w:proofErr w:type="spellEnd"/>
      <w:r w:rsidRPr="00862763">
        <w:rPr>
          <w:rFonts w:ascii="Arial" w:hAnsi="Arial" w:cs="Arial"/>
          <w:color w:val="222222"/>
          <w:sz w:val="20"/>
          <w:szCs w:val="20"/>
          <w:highlight w:val="yellow"/>
          <w:shd w:val="clear" w:color="auto" w:fill="FFFFFF"/>
        </w:rPr>
        <w:t xml:space="preserve"> Smith) and comparing Neem aqueous extracts with its larvae, Gurage zone, central Ethiopia. </w:t>
      </w:r>
      <w:proofErr w:type="spellStart"/>
      <w:r w:rsidRPr="00862763">
        <w:rPr>
          <w:rFonts w:ascii="Arial" w:hAnsi="Arial" w:cs="Arial"/>
          <w:i/>
          <w:iCs/>
          <w:color w:val="222222"/>
          <w:sz w:val="20"/>
          <w:szCs w:val="20"/>
          <w:highlight w:val="yellow"/>
          <w:shd w:val="clear" w:color="auto" w:fill="FFFFFF"/>
        </w:rPr>
        <w:t>Heliyon</w:t>
      </w:r>
      <w:proofErr w:type="spellEnd"/>
      <w:r w:rsidRPr="00862763">
        <w:rPr>
          <w:rFonts w:ascii="Arial" w:hAnsi="Arial" w:cs="Arial"/>
          <w:color w:val="222222"/>
          <w:sz w:val="20"/>
          <w:szCs w:val="20"/>
          <w:highlight w:val="yellow"/>
          <w:shd w:val="clear" w:color="auto" w:fill="FFFFFF"/>
        </w:rPr>
        <w:t>, </w:t>
      </w:r>
      <w:r w:rsidRPr="00862763">
        <w:rPr>
          <w:rFonts w:ascii="Arial" w:hAnsi="Arial" w:cs="Arial"/>
          <w:i/>
          <w:iCs/>
          <w:color w:val="222222"/>
          <w:sz w:val="20"/>
          <w:szCs w:val="20"/>
          <w:highlight w:val="yellow"/>
          <w:shd w:val="clear" w:color="auto" w:fill="FFFFFF"/>
        </w:rPr>
        <w:t>10</w:t>
      </w:r>
      <w:r w:rsidRPr="00862763">
        <w:rPr>
          <w:rFonts w:ascii="Arial" w:hAnsi="Arial" w:cs="Arial"/>
          <w:color w:val="222222"/>
          <w:sz w:val="20"/>
          <w:szCs w:val="20"/>
          <w:highlight w:val="yellow"/>
          <w:shd w:val="clear" w:color="auto" w:fill="FFFFFF"/>
        </w:rPr>
        <w:t>(11).</w:t>
      </w:r>
    </w:p>
    <w:p w14:paraId="07B6E657" w14:textId="2430D7FD" w:rsidR="00365A53" w:rsidRDefault="00365A53" w:rsidP="002D4F9C">
      <w:pPr>
        <w:pStyle w:val="BodyText"/>
        <w:spacing w:before="9"/>
        <w:rPr>
          <w:b/>
          <w:sz w:val="20"/>
        </w:rPr>
      </w:pPr>
    </w:p>
    <w:sectPr w:rsidR="00365A53" w:rsidSect="005E67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87D75" w14:textId="77777777" w:rsidR="005B00D8" w:rsidRDefault="005B00D8" w:rsidP="001F6EAF">
      <w:pPr>
        <w:spacing w:after="0" w:line="240" w:lineRule="auto"/>
      </w:pPr>
      <w:r>
        <w:separator/>
      </w:r>
    </w:p>
  </w:endnote>
  <w:endnote w:type="continuationSeparator" w:id="0">
    <w:p w14:paraId="71084451" w14:textId="77777777" w:rsidR="005B00D8" w:rsidRDefault="005B00D8" w:rsidP="001F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6523" w14:textId="77777777" w:rsidR="001F6EAF" w:rsidRDefault="001F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1945" w14:textId="77777777" w:rsidR="001F6EAF" w:rsidRDefault="001F6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83CE0" w14:textId="77777777" w:rsidR="001F6EAF" w:rsidRDefault="001F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352D" w14:textId="77777777" w:rsidR="005B00D8" w:rsidRDefault="005B00D8" w:rsidP="001F6EAF">
      <w:pPr>
        <w:spacing w:after="0" w:line="240" w:lineRule="auto"/>
      </w:pPr>
      <w:r>
        <w:separator/>
      </w:r>
    </w:p>
  </w:footnote>
  <w:footnote w:type="continuationSeparator" w:id="0">
    <w:p w14:paraId="3DD8BD29" w14:textId="77777777" w:rsidR="005B00D8" w:rsidRDefault="005B00D8" w:rsidP="001F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BC908" w14:textId="1FDA4535" w:rsidR="001F6EAF" w:rsidRDefault="005B00D8">
    <w:pPr>
      <w:pStyle w:val="Header"/>
    </w:pPr>
    <w:r>
      <w:rPr>
        <w:noProof/>
      </w:rPr>
      <w:pict w14:anchorId="0276B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B6E4" w14:textId="2A04CE39" w:rsidR="001F6EAF" w:rsidRDefault="005B00D8">
    <w:pPr>
      <w:pStyle w:val="Header"/>
    </w:pPr>
    <w:r>
      <w:rPr>
        <w:noProof/>
      </w:rPr>
      <w:pict w14:anchorId="4FAFE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8D18B" w14:textId="4C0115EA" w:rsidR="001F6EAF" w:rsidRDefault="005B00D8">
    <w:pPr>
      <w:pStyle w:val="Header"/>
    </w:pPr>
    <w:r>
      <w:rPr>
        <w:noProof/>
      </w:rPr>
      <w:pict w14:anchorId="44C4C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773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D5351"/>
    <w:multiLevelType w:val="multilevel"/>
    <w:tmpl w:val="3BF8003E"/>
    <w:lvl w:ilvl="0">
      <w:start w:val="6"/>
      <w:numFmt w:val="decimal"/>
      <w:lvlText w:val="%1"/>
      <w:lvlJc w:val="left"/>
      <w:pPr>
        <w:ind w:left="820" w:hanging="720"/>
        <w:jc w:val="left"/>
      </w:pPr>
      <w:rPr>
        <w:rFonts w:hint="default"/>
        <w:lang w:val="en-US" w:eastAsia="en-US" w:bidi="ar-SA"/>
      </w:rPr>
    </w:lvl>
    <w:lvl w:ilvl="1">
      <w:start w:val="3"/>
      <w:numFmt w:val="decimal"/>
      <w:lvlText w:val="%1.%2"/>
      <w:lvlJc w:val="left"/>
      <w:pPr>
        <w:ind w:left="820" w:hanging="720"/>
        <w:jc w:val="left"/>
      </w:pPr>
      <w:rPr>
        <w:rFonts w:hint="default"/>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360" w:hanging="540"/>
        <w:jc w:val="righ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106" w:hanging="540"/>
      </w:pPr>
      <w:rPr>
        <w:rFonts w:hint="default"/>
        <w:lang w:val="en-US" w:eastAsia="en-US" w:bidi="ar-SA"/>
      </w:rPr>
    </w:lvl>
    <w:lvl w:ilvl="5">
      <w:numFmt w:val="bullet"/>
      <w:lvlText w:val="•"/>
      <w:lvlJc w:val="left"/>
      <w:pPr>
        <w:ind w:left="5022" w:hanging="540"/>
      </w:pPr>
      <w:rPr>
        <w:rFonts w:hint="default"/>
        <w:lang w:val="en-US" w:eastAsia="en-US" w:bidi="ar-SA"/>
      </w:rPr>
    </w:lvl>
    <w:lvl w:ilvl="6">
      <w:numFmt w:val="bullet"/>
      <w:lvlText w:val="•"/>
      <w:lvlJc w:val="left"/>
      <w:pPr>
        <w:ind w:left="5937" w:hanging="540"/>
      </w:pPr>
      <w:rPr>
        <w:rFonts w:hint="default"/>
        <w:lang w:val="en-US" w:eastAsia="en-US" w:bidi="ar-SA"/>
      </w:rPr>
    </w:lvl>
    <w:lvl w:ilvl="7">
      <w:numFmt w:val="bullet"/>
      <w:lvlText w:val="•"/>
      <w:lvlJc w:val="left"/>
      <w:pPr>
        <w:ind w:left="6853" w:hanging="540"/>
      </w:pPr>
      <w:rPr>
        <w:rFonts w:hint="default"/>
        <w:lang w:val="en-US" w:eastAsia="en-US" w:bidi="ar-SA"/>
      </w:rPr>
    </w:lvl>
    <w:lvl w:ilvl="8">
      <w:numFmt w:val="bullet"/>
      <w:lvlText w:val="•"/>
      <w:lvlJc w:val="left"/>
      <w:pPr>
        <w:ind w:left="7768" w:hanging="540"/>
      </w:pPr>
      <w:rPr>
        <w:rFonts w:hint="default"/>
        <w:lang w:val="en-US" w:eastAsia="en-US" w:bidi="ar-SA"/>
      </w:rPr>
    </w:lvl>
  </w:abstractNum>
  <w:abstractNum w:abstractNumId="1" w15:restartNumberingAfterBreak="0">
    <w:nsid w:val="2BBE4959"/>
    <w:multiLevelType w:val="hybridMultilevel"/>
    <w:tmpl w:val="FFFFFFFF"/>
    <w:lvl w:ilvl="0" w:tplc="51EE75C8">
      <w:start w:val="1"/>
      <w:numFmt w:val="decimal"/>
      <w:lvlText w:val="%1."/>
      <w:lvlJc w:val="left"/>
      <w:pPr>
        <w:ind w:left="480" w:hanging="360"/>
      </w:pPr>
      <w:rPr>
        <w:rFonts w:ascii="Times New Roman" w:eastAsia="Times New Roman" w:hAnsi="Times New Roman" w:cs="Times New Roman" w:hint="default"/>
        <w:w w:val="100"/>
        <w:sz w:val="24"/>
        <w:szCs w:val="24"/>
        <w:lang w:val="en-US" w:eastAsia="en-US" w:bidi="ar-SA"/>
      </w:rPr>
    </w:lvl>
    <w:lvl w:ilvl="1" w:tplc="FB1853AE">
      <w:numFmt w:val="bullet"/>
      <w:lvlText w:val="•"/>
      <w:lvlJc w:val="left"/>
      <w:pPr>
        <w:ind w:left="1394" w:hanging="360"/>
      </w:pPr>
      <w:rPr>
        <w:rFonts w:hint="default"/>
        <w:lang w:val="en-US" w:eastAsia="en-US" w:bidi="ar-SA"/>
      </w:rPr>
    </w:lvl>
    <w:lvl w:ilvl="2" w:tplc="A2D42E54">
      <w:numFmt w:val="bullet"/>
      <w:lvlText w:val="•"/>
      <w:lvlJc w:val="left"/>
      <w:pPr>
        <w:ind w:left="2308" w:hanging="360"/>
      </w:pPr>
      <w:rPr>
        <w:rFonts w:hint="default"/>
        <w:lang w:val="en-US" w:eastAsia="en-US" w:bidi="ar-SA"/>
      </w:rPr>
    </w:lvl>
    <w:lvl w:ilvl="3" w:tplc="C18A5BE6">
      <w:numFmt w:val="bullet"/>
      <w:lvlText w:val="•"/>
      <w:lvlJc w:val="left"/>
      <w:pPr>
        <w:ind w:left="3222" w:hanging="360"/>
      </w:pPr>
      <w:rPr>
        <w:rFonts w:hint="default"/>
        <w:lang w:val="en-US" w:eastAsia="en-US" w:bidi="ar-SA"/>
      </w:rPr>
    </w:lvl>
    <w:lvl w:ilvl="4" w:tplc="EF0E7C96">
      <w:numFmt w:val="bullet"/>
      <w:lvlText w:val="•"/>
      <w:lvlJc w:val="left"/>
      <w:pPr>
        <w:ind w:left="4136" w:hanging="360"/>
      </w:pPr>
      <w:rPr>
        <w:rFonts w:hint="default"/>
        <w:lang w:val="en-US" w:eastAsia="en-US" w:bidi="ar-SA"/>
      </w:rPr>
    </w:lvl>
    <w:lvl w:ilvl="5" w:tplc="176276BA">
      <w:numFmt w:val="bullet"/>
      <w:lvlText w:val="•"/>
      <w:lvlJc w:val="left"/>
      <w:pPr>
        <w:ind w:left="5050" w:hanging="360"/>
      </w:pPr>
      <w:rPr>
        <w:rFonts w:hint="default"/>
        <w:lang w:val="en-US" w:eastAsia="en-US" w:bidi="ar-SA"/>
      </w:rPr>
    </w:lvl>
    <w:lvl w:ilvl="6" w:tplc="488451E8">
      <w:numFmt w:val="bullet"/>
      <w:lvlText w:val="•"/>
      <w:lvlJc w:val="left"/>
      <w:pPr>
        <w:ind w:left="5964" w:hanging="360"/>
      </w:pPr>
      <w:rPr>
        <w:rFonts w:hint="default"/>
        <w:lang w:val="en-US" w:eastAsia="en-US" w:bidi="ar-SA"/>
      </w:rPr>
    </w:lvl>
    <w:lvl w:ilvl="7" w:tplc="92E4DDCC">
      <w:numFmt w:val="bullet"/>
      <w:lvlText w:val="•"/>
      <w:lvlJc w:val="left"/>
      <w:pPr>
        <w:ind w:left="6878" w:hanging="360"/>
      </w:pPr>
      <w:rPr>
        <w:rFonts w:hint="default"/>
        <w:lang w:val="en-US" w:eastAsia="en-US" w:bidi="ar-SA"/>
      </w:rPr>
    </w:lvl>
    <w:lvl w:ilvl="8" w:tplc="5AECA74C">
      <w:numFmt w:val="bullet"/>
      <w:lvlText w:val="•"/>
      <w:lvlJc w:val="left"/>
      <w:pPr>
        <w:ind w:left="7792" w:hanging="360"/>
      </w:pPr>
      <w:rPr>
        <w:rFonts w:hint="default"/>
        <w:lang w:val="en-US" w:eastAsia="en-US" w:bidi="ar-SA"/>
      </w:rPr>
    </w:lvl>
  </w:abstractNum>
  <w:abstractNum w:abstractNumId="2" w15:restartNumberingAfterBreak="0">
    <w:nsid w:val="48064676"/>
    <w:multiLevelType w:val="multilevel"/>
    <w:tmpl w:val="FFFFFFFF"/>
    <w:lvl w:ilvl="0">
      <w:start w:val="3"/>
      <w:numFmt w:val="decimal"/>
      <w:lvlText w:val="%1"/>
      <w:lvlJc w:val="left"/>
      <w:pPr>
        <w:ind w:left="1560" w:hanging="721"/>
      </w:pPr>
      <w:rPr>
        <w:rFonts w:hint="default"/>
        <w:lang w:val="en-US" w:eastAsia="en-US" w:bidi="ar-SA"/>
      </w:rPr>
    </w:lvl>
    <w:lvl w:ilvl="1">
      <w:start w:val="2"/>
      <w:numFmt w:val="decimal"/>
      <w:lvlText w:val="%1.%2"/>
      <w:lvlJc w:val="left"/>
      <w:pPr>
        <w:ind w:left="1560" w:hanging="721"/>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560" w:hanging="723"/>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78" w:hanging="723"/>
      </w:pPr>
      <w:rPr>
        <w:rFonts w:hint="default"/>
        <w:lang w:val="en-US" w:eastAsia="en-US" w:bidi="ar-SA"/>
      </w:rPr>
    </w:lvl>
    <w:lvl w:ilvl="4">
      <w:numFmt w:val="bullet"/>
      <w:lvlText w:val="•"/>
      <w:lvlJc w:val="left"/>
      <w:pPr>
        <w:ind w:left="4784" w:hanging="723"/>
      </w:pPr>
      <w:rPr>
        <w:rFonts w:hint="default"/>
        <w:lang w:val="en-US" w:eastAsia="en-US" w:bidi="ar-SA"/>
      </w:rPr>
    </w:lvl>
    <w:lvl w:ilvl="5">
      <w:numFmt w:val="bullet"/>
      <w:lvlText w:val="•"/>
      <w:lvlJc w:val="left"/>
      <w:pPr>
        <w:ind w:left="5590" w:hanging="723"/>
      </w:pPr>
      <w:rPr>
        <w:rFonts w:hint="default"/>
        <w:lang w:val="en-US" w:eastAsia="en-US" w:bidi="ar-SA"/>
      </w:rPr>
    </w:lvl>
    <w:lvl w:ilvl="6">
      <w:numFmt w:val="bullet"/>
      <w:lvlText w:val="•"/>
      <w:lvlJc w:val="left"/>
      <w:pPr>
        <w:ind w:left="6396" w:hanging="723"/>
      </w:pPr>
      <w:rPr>
        <w:rFonts w:hint="default"/>
        <w:lang w:val="en-US" w:eastAsia="en-US" w:bidi="ar-SA"/>
      </w:rPr>
    </w:lvl>
    <w:lvl w:ilvl="7">
      <w:numFmt w:val="bullet"/>
      <w:lvlText w:val="•"/>
      <w:lvlJc w:val="left"/>
      <w:pPr>
        <w:ind w:left="7202" w:hanging="723"/>
      </w:pPr>
      <w:rPr>
        <w:rFonts w:hint="default"/>
        <w:lang w:val="en-US" w:eastAsia="en-US" w:bidi="ar-SA"/>
      </w:rPr>
    </w:lvl>
    <w:lvl w:ilvl="8">
      <w:numFmt w:val="bullet"/>
      <w:lvlText w:val="•"/>
      <w:lvlJc w:val="left"/>
      <w:pPr>
        <w:ind w:left="8008" w:hanging="723"/>
      </w:pPr>
      <w:rPr>
        <w:rFonts w:hint="default"/>
        <w:lang w:val="en-US" w:eastAsia="en-US" w:bidi="ar-SA"/>
      </w:rPr>
    </w:lvl>
  </w:abstractNum>
  <w:abstractNum w:abstractNumId="3" w15:restartNumberingAfterBreak="0">
    <w:nsid w:val="567B02D2"/>
    <w:multiLevelType w:val="multilevel"/>
    <w:tmpl w:val="FFFFFFFF"/>
    <w:lvl w:ilvl="0">
      <w:start w:val="4"/>
      <w:numFmt w:val="decimal"/>
      <w:lvlText w:val="%1"/>
      <w:lvlJc w:val="left"/>
      <w:pPr>
        <w:ind w:left="840" w:hanging="720"/>
      </w:pPr>
      <w:rPr>
        <w:rFonts w:hint="default"/>
        <w:lang w:val="en-US" w:eastAsia="en-US" w:bidi="ar-SA"/>
      </w:rPr>
    </w:lvl>
    <w:lvl w:ilvl="1">
      <w:start w:val="1"/>
      <w:numFmt w:val="decimal"/>
      <w:lvlText w:val="%1.%2"/>
      <w:lvlJc w:val="left"/>
      <w:pPr>
        <w:ind w:left="840" w:hanging="720"/>
      </w:pPr>
      <w:rPr>
        <w:rFonts w:hint="default"/>
        <w:lang w:val="en-US" w:eastAsia="en-US" w:bidi="ar-SA"/>
      </w:rPr>
    </w:lvl>
    <w:lvl w:ilvl="2">
      <w:start w:val="1"/>
      <w:numFmt w:val="decimal"/>
      <w:lvlText w:val="%1.%2.%3"/>
      <w:lvlJc w:val="left"/>
      <w:pPr>
        <w:ind w:left="840" w:hanging="720"/>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474" w:hanging="720"/>
      </w:pPr>
      <w:rPr>
        <w:rFonts w:hint="default"/>
        <w:lang w:val="en-US" w:eastAsia="en-US" w:bidi="ar-SA"/>
      </w:rPr>
    </w:lvl>
    <w:lvl w:ilvl="4">
      <w:numFmt w:val="bullet"/>
      <w:lvlText w:val="•"/>
      <w:lvlJc w:val="left"/>
      <w:pPr>
        <w:ind w:left="4352" w:hanging="720"/>
      </w:pPr>
      <w:rPr>
        <w:rFonts w:hint="default"/>
        <w:lang w:val="en-US" w:eastAsia="en-US" w:bidi="ar-SA"/>
      </w:rPr>
    </w:lvl>
    <w:lvl w:ilvl="5">
      <w:numFmt w:val="bullet"/>
      <w:lvlText w:val="•"/>
      <w:lvlJc w:val="left"/>
      <w:pPr>
        <w:ind w:left="5230" w:hanging="720"/>
      </w:pPr>
      <w:rPr>
        <w:rFonts w:hint="default"/>
        <w:lang w:val="en-US" w:eastAsia="en-US" w:bidi="ar-SA"/>
      </w:rPr>
    </w:lvl>
    <w:lvl w:ilvl="6">
      <w:numFmt w:val="bullet"/>
      <w:lvlText w:val="•"/>
      <w:lvlJc w:val="left"/>
      <w:pPr>
        <w:ind w:left="6108" w:hanging="720"/>
      </w:pPr>
      <w:rPr>
        <w:rFonts w:hint="default"/>
        <w:lang w:val="en-US" w:eastAsia="en-US" w:bidi="ar-SA"/>
      </w:rPr>
    </w:lvl>
    <w:lvl w:ilvl="7">
      <w:numFmt w:val="bullet"/>
      <w:lvlText w:val="•"/>
      <w:lvlJc w:val="left"/>
      <w:pPr>
        <w:ind w:left="6986" w:hanging="720"/>
      </w:pPr>
      <w:rPr>
        <w:rFonts w:hint="default"/>
        <w:lang w:val="en-US" w:eastAsia="en-US" w:bidi="ar-SA"/>
      </w:rPr>
    </w:lvl>
    <w:lvl w:ilvl="8">
      <w:numFmt w:val="bullet"/>
      <w:lvlText w:val="•"/>
      <w:lvlJc w:val="left"/>
      <w:pPr>
        <w:ind w:left="7864" w:hanging="720"/>
      </w:pPr>
      <w:rPr>
        <w:rFonts w:hint="default"/>
        <w:lang w:val="en-US" w:eastAsia="en-US" w:bidi="ar-SA"/>
      </w:rPr>
    </w:lvl>
  </w:abstractNum>
  <w:abstractNum w:abstractNumId="4" w15:restartNumberingAfterBreak="0">
    <w:nsid w:val="5FA4562F"/>
    <w:multiLevelType w:val="multilevel"/>
    <w:tmpl w:val="344CC60E"/>
    <w:lvl w:ilvl="0">
      <w:start w:val="3"/>
      <w:numFmt w:val="decimal"/>
      <w:lvlText w:val="%1"/>
      <w:lvlJc w:val="left"/>
      <w:pPr>
        <w:ind w:left="1560" w:hanging="721"/>
        <w:jc w:val="left"/>
      </w:pPr>
      <w:rPr>
        <w:rFonts w:hint="default"/>
        <w:lang w:val="en-US" w:eastAsia="en-US" w:bidi="ar-SA"/>
      </w:rPr>
    </w:lvl>
    <w:lvl w:ilvl="1">
      <w:start w:val="3"/>
      <w:numFmt w:val="decimal"/>
      <w:lvlText w:val="%1.%2"/>
      <w:lvlJc w:val="left"/>
      <w:pPr>
        <w:ind w:left="1560" w:hanging="721"/>
        <w:jc w:val="left"/>
      </w:pPr>
      <w:rPr>
        <w:rFonts w:hint="default"/>
        <w:lang w:val="en-US" w:eastAsia="en-US" w:bidi="ar-SA"/>
      </w:rPr>
    </w:lvl>
    <w:lvl w:ilvl="2">
      <w:start w:val="1"/>
      <w:numFmt w:val="decimal"/>
      <w:lvlText w:val="%1.%2.%3"/>
      <w:lvlJc w:val="left"/>
      <w:pPr>
        <w:ind w:left="721" w:hanging="721"/>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78" w:hanging="721"/>
      </w:pPr>
      <w:rPr>
        <w:rFonts w:hint="default"/>
        <w:lang w:val="en-US" w:eastAsia="en-US" w:bidi="ar-SA"/>
      </w:rPr>
    </w:lvl>
    <w:lvl w:ilvl="4">
      <w:numFmt w:val="bullet"/>
      <w:lvlText w:val="•"/>
      <w:lvlJc w:val="left"/>
      <w:pPr>
        <w:ind w:left="4784" w:hanging="721"/>
      </w:pPr>
      <w:rPr>
        <w:rFonts w:hint="default"/>
        <w:lang w:val="en-US" w:eastAsia="en-US" w:bidi="ar-SA"/>
      </w:rPr>
    </w:lvl>
    <w:lvl w:ilvl="5">
      <w:numFmt w:val="bullet"/>
      <w:lvlText w:val="•"/>
      <w:lvlJc w:val="left"/>
      <w:pPr>
        <w:ind w:left="5590" w:hanging="721"/>
      </w:pPr>
      <w:rPr>
        <w:rFonts w:hint="default"/>
        <w:lang w:val="en-US" w:eastAsia="en-US" w:bidi="ar-SA"/>
      </w:rPr>
    </w:lvl>
    <w:lvl w:ilvl="6">
      <w:numFmt w:val="bullet"/>
      <w:lvlText w:val="•"/>
      <w:lvlJc w:val="left"/>
      <w:pPr>
        <w:ind w:left="6396" w:hanging="721"/>
      </w:pPr>
      <w:rPr>
        <w:rFonts w:hint="default"/>
        <w:lang w:val="en-US" w:eastAsia="en-US" w:bidi="ar-SA"/>
      </w:rPr>
    </w:lvl>
    <w:lvl w:ilvl="7">
      <w:numFmt w:val="bullet"/>
      <w:lvlText w:val="•"/>
      <w:lvlJc w:val="left"/>
      <w:pPr>
        <w:ind w:left="7202" w:hanging="721"/>
      </w:pPr>
      <w:rPr>
        <w:rFonts w:hint="default"/>
        <w:lang w:val="en-US" w:eastAsia="en-US" w:bidi="ar-SA"/>
      </w:rPr>
    </w:lvl>
    <w:lvl w:ilvl="8">
      <w:numFmt w:val="bullet"/>
      <w:lvlText w:val="•"/>
      <w:lvlJc w:val="left"/>
      <w:pPr>
        <w:ind w:left="8008" w:hanging="721"/>
      </w:pPr>
      <w:rPr>
        <w:rFonts w:hint="default"/>
        <w:lang w:val="en-US" w:eastAsia="en-US" w:bidi="ar-SA"/>
      </w:rPr>
    </w:lvl>
  </w:abstractNum>
  <w:abstractNum w:abstractNumId="5" w15:restartNumberingAfterBreak="0">
    <w:nsid w:val="67032A65"/>
    <w:multiLevelType w:val="multilevel"/>
    <w:tmpl w:val="5EAC5430"/>
    <w:lvl w:ilvl="0">
      <w:start w:val="4"/>
      <w:numFmt w:val="decimal"/>
      <w:lvlText w:val="%1"/>
      <w:lvlJc w:val="left"/>
      <w:pPr>
        <w:ind w:left="1560" w:hanging="720"/>
        <w:jc w:val="left"/>
      </w:pPr>
      <w:rPr>
        <w:rFonts w:hint="default"/>
        <w:lang w:val="en-US" w:eastAsia="en-US" w:bidi="ar-SA"/>
      </w:rPr>
    </w:lvl>
    <w:lvl w:ilvl="1">
      <w:start w:val="1"/>
      <w:numFmt w:val="decimal"/>
      <w:lvlText w:val="%1.%2"/>
      <w:lvlJc w:val="left"/>
      <w:pPr>
        <w:ind w:left="1560" w:hanging="72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42" w:hanging="720"/>
      </w:pPr>
      <w:rPr>
        <w:rFonts w:hint="default"/>
        <w:lang w:val="en-US" w:eastAsia="en-US" w:bidi="ar-SA"/>
      </w:rPr>
    </w:lvl>
    <w:lvl w:ilvl="4">
      <w:numFmt w:val="bullet"/>
      <w:lvlText w:val="•"/>
      <w:lvlJc w:val="left"/>
      <w:pPr>
        <w:ind w:left="4233" w:hanging="720"/>
      </w:pPr>
      <w:rPr>
        <w:rFonts w:hint="default"/>
        <w:lang w:val="en-US" w:eastAsia="en-US" w:bidi="ar-SA"/>
      </w:rPr>
    </w:lvl>
    <w:lvl w:ilvl="5">
      <w:numFmt w:val="bullet"/>
      <w:lvlText w:val="•"/>
      <w:lvlJc w:val="left"/>
      <w:pPr>
        <w:ind w:left="5124" w:hanging="720"/>
      </w:pPr>
      <w:rPr>
        <w:rFonts w:hint="default"/>
        <w:lang w:val="en-US" w:eastAsia="en-US" w:bidi="ar-SA"/>
      </w:rPr>
    </w:lvl>
    <w:lvl w:ilvl="6">
      <w:numFmt w:val="bullet"/>
      <w:lvlText w:val="•"/>
      <w:lvlJc w:val="left"/>
      <w:pPr>
        <w:ind w:left="6015" w:hanging="720"/>
      </w:pPr>
      <w:rPr>
        <w:rFonts w:hint="default"/>
        <w:lang w:val="en-US" w:eastAsia="en-US" w:bidi="ar-SA"/>
      </w:rPr>
    </w:lvl>
    <w:lvl w:ilvl="7">
      <w:numFmt w:val="bullet"/>
      <w:lvlText w:val="•"/>
      <w:lvlJc w:val="left"/>
      <w:pPr>
        <w:ind w:left="6906" w:hanging="720"/>
      </w:pPr>
      <w:rPr>
        <w:rFonts w:hint="default"/>
        <w:lang w:val="en-US" w:eastAsia="en-US" w:bidi="ar-SA"/>
      </w:rPr>
    </w:lvl>
    <w:lvl w:ilvl="8">
      <w:numFmt w:val="bullet"/>
      <w:lvlText w:val="•"/>
      <w:lvlJc w:val="left"/>
      <w:pPr>
        <w:ind w:left="7797" w:hanging="720"/>
      </w:pPr>
      <w:rPr>
        <w:rFonts w:hint="default"/>
        <w:lang w:val="en-US" w:eastAsia="en-US" w:bidi="ar-SA"/>
      </w:rPr>
    </w:lvl>
  </w:abstractNum>
  <w:abstractNum w:abstractNumId="6" w15:restartNumberingAfterBreak="0">
    <w:nsid w:val="6B8B0E37"/>
    <w:multiLevelType w:val="multilevel"/>
    <w:tmpl w:val="2606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D4D89"/>
    <w:multiLevelType w:val="multilevel"/>
    <w:tmpl w:val="FFFFFFFF"/>
    <w:lvl w:ilvl="0">
      <w:start w:val="5"/>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5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58" w:hanging="720"/>
      </w:pPr>
      <w:rPr>
        <w:rFonts w:hint="default"/>
        <w:lang w:val="en-US" w:eastAsia="en-US" w:bidi="ar-SA"/>
      </w:rPr>
    </w:lvl>
    <w:lvl w:ilvl="4">
      <w:numFmt w:val="bullet"/>
      <w:lvlText w:val="•"/>
      <w:lvlJc w:val="left"/>
      <w:pPr>
        <w:ind w:left="4764" w:hanging="720"/>
      </w:pPr>
      <w:rPr>
        <w:rFonts w:hint="default"/>
        <w:lang w:val="en-US" w:eastAsia="en-US" w:bidi="ar-SA"/>
      </w:rPr>
    </w:lvl>
    <w:lvl w:ilvl="5">
      <w:numFmt w:val="bullet"/>
      <w:lvlText w:val="•"/>
      <w:lvlJc w:val="left"/>
      <w:pPr>
        <w:ind w:left="5570" w:hanging="720"/>
      </w:pPr>
      <w:rPr>
        <w:rFonts w:hint="default"/>
        <w:lang w:val="en-US" w:eastAsia="en-US" w:bidi="ar-SA"/>
      </w:rPr>
    </w:lvl>
    <w:lvl w:ilvl="6">
      <w:numFmt w:val="bullet"/>
      <w:lvlText w:val="•"/>
      <w:lvlJc w:val="left"/>
      <w:pPr>
        <w:ind w:left="6376" w:hanging="720"/>
      </w:pPr>
      <w:rPr>
        <w:rFonts w:hint="default"/>
        <w:lang w:val="en-US" w:eastAsia="en-US" w:bidi="ar-SA"/>
      </w:rPr>
    </w:lvl>
    <w:lvl w:ilvl="7">
      <w:numFmt w:val="bullet"/>
      <w:lvlText w:val="•"/>
      <w:lvlJc w:val="left"/>
      <w:pPr>
        <w:ind w:left="7182" w:hanging="720"/>
      </w:pPr>
      <w:rPr>
        <w:rFonts w:hint="default"/>
        <w:lang w:val="en-US" w:eastAsia="en-US" w:bidi="ar-SA"/>
      </w:rPr>
    </w:lvl>
    <w:lvl w:ilvl="8">
      <w:numFmt w:val="bullet"/>
      <w:lvlText w:val="•"/>
      <w:lvlJc w:val="left"/>
      <w:pPr>
        <w:ind w:left="7988" w:hanging="720"/>
      </w:pPr>
      <w:rPr>
        <w:rFonts w:hint="default"/>
        <w:lang w:val="en-US" w:eastAsia="en-US" w:bidi="ar-SA"/>
      </w:rPr>
    </w:lvl>
  </w:abstractNum>
  <w:num w:numId="1">
    <w:abstractNumId w:val="1"/>
  </w:num>
  <w:num w:numId="2">
    <w:abstractNumId w:val="2"/>
  </w:num>
  <w:num w:numId="3">
    <w:abstractNumId w:val="3"/>
  </w:num>
  <w:num w:numId="4">
    <w:abstractNumId w:val="7"/>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yNrY0MDM1MTQzMrNU0lEKTi0uzszPAykwrAUAI1GISCwAAAA="/>
  </w:docVars>
  <w:rsids>
    <w:rsidRoot w:val="00330348"/>
    <w:rsid w:val="000030E8"/>
    <w:rsid w:val="00004DBE"/>
    <w:rsid w:val="00004EBA"/>
    <w:rsid w:val="000118A5"/>
    <w:rsid w:val="0001226F"/>
    <w:rsid w:val="0001345E"/>
    <w:rsid w:val="000209FD"/>
    <w:rsid w:val="000240C5"/>
    <w:rsid w:val="00036A2F"/>
    <w:rsid w:val="00046F6C"/>
    <w:rsid w:val="00047FC2"/>
    <w:rsid w:val="00051722"/>
    <w:rsid w:val="00062093"/>
    <w:rsid w:val="000675B9"/>
    <w:rsid w:val="0007268D"/>
    <w:rsid w:val="00073A39"/>
    <w:rsid w:val="0008069F"/>
    <w:rsid w:val="00081742"/>
    <w:rsid w:val="00090BEB"/>
    <w:rsid w:val="000912DB"/>
    <w:rsid w:val="00091762"/>
    <w:rsid w:val="0009439F"/>
    <w:rsid w:val="00095A7E"/>
    <w:rsid w:val="000A4EA4"/>
    <w:rsid w:val="000A6356"/>
    <w:rsid w:val="000B0A1C"/>
    <w:rsid w:val="000B0C86"/>
    <w:rsid w:val="000B2DA9"/>
    <w:rsid w:val="000B5385"/>
    <w:rsid w:val="000B6E69"/>
    <w:rsid w:val="000D033A"/>
    <w:rsid w:val="000D456F"/>
    <w:rsid w:val="000D5CA3"/>
    <w:rsid w:val="000E16CF"/>
    <w:rsid w:val="000E6E8A"/>
    <w:rsid w:val="000F4554"/>
    <w:rsid w:val="0010053C"/>
    <w:rsid w:val="00102829"/>
    <w:rsid w:val="00103A14"/>
    <w:rsid w:val="00110064"/>
    <w:rsid w:val="00124D12"/>
    <w:rsid w:val="00140E3B"/>
    <w:rsid w:val="0015287F"/>
    <w:rsid w:val="00154B6A"/>
    <w:rsid w:val="00156943"/>
    <w:rsid w:val="00161659"/>
    <w:rsid w:val="001674D9"/>
    <w:rsid w:val="00176CD8"/>
    <w:rsid w:val="00182996"/>
    <w:rsid w:val="00191332"/>
    <w:rsid w:val="001915FE"/>
    <w:rsid w:val="001B4563"/>
    <w:rsid w:val="001B5C25"/>
    <w:rsid w:val="001C15C3"/>
    <w:rsid w:val="001C2CBE"/>
    <w:rsid w:val="001E77DA"/>
    <w:rsid w:val="001E7C3F"/>
    <w:rsid w:val="001F6EAF"/>
    <w:rsid w:val="0020709D"/>
    <w:rsid w:val="00207C71"/>
    <w:rsid w:val="00215311"/>
    <w:rsid w:val="00216B93"/>
    <w:rsid w:val="00230669"/>
    <w:rsid w:val="00231254"/>
    <w:rsid w:val="00241C44"/>
    <w:rsid w:val="00256FA7"/>
    <w:rsid w:val="00261DF4"/>
    <w:rsid w:val="002703B1"/>
    <w:rsid w:val="0028100C"/>
    <w:rsid w:val="00284A36"/>
    <w:rsid w:val="00284CCF"/>
    <w:rsid w:val="00290114"/>
    <w:rsid w:val="00290E3C"/>
    <w:rsid w:val="002951C6"/>
    <w:rsid w:val="0029650C"/>
    <w:rsid w:val="00297350"/>
    <w:rsid w:val="00297F8F"/>
    <w:rsid w:val="002A23F2"/>
    <w:rsid w:val="002A276B"/>
    <w:rsid w:val="002A6E74"/>
    <w:rsid w:val="002B2EC3"/>
    <w:rsid w:val="002C4CF0"/>
    <w:rsid w:val="002D3178"/>
    <w:rsid w:val="002D3734"/>
    <w:rsid w:val="002D4F9C"/>
    <w:rsid w:val="002E4789"/>
    <w:rsid w:val="002E4E8A"/>
    <w:rsid w:val="002E6929"/>
    <w:rsid w:val="002E7075"/>
    <w:rsid w:val="003048E7"/>
    <w:rsid w:val="00312C90"/>
    <w:rsid w:val="0031364D"/>
    <w:rsid w:val="003216D5"/>
    <w:rsid w:val="00330348"/>
    <w:rsid w:val="00333D37"/>
    <w:rsid w:val="00334B7A"/>
    <w:rsid w:val="00353308"/>
    <w:rsid w:val="00357DD0"/>
    <w:rsid w:val="00364554"/>
    <w:rsid w:val="00365A53"/>
    <w:rsid w:val="00372066"/>
    <w:rsid w:val="00372C47"/>
    <w:rsid w:val="00380D93"/>
    <w:rsid w:val="00381191"/>
    <w:rsid w:val="00381BA3"/>
    <w:rsid w:val="00385011"/>
    <w:rsid w:val="003850D2"/>
    <w:rsid w:val="0039253A"/>
    <w:rsid w:val="00393294"/>
    <w:rsid w:val="00395793"/>
    <w:rsid w:val="003A1B00"/>
    <w:rsid w:val="003A7821"/>
    <w:rsid w:val="003B703B"/>
    <w:rsid w:val="003B7789"/>
    <w:rsid w:val="003D79DC"/>
    <w:rsid w:val="003E36CE"/>
    <w:rsid w:val="003E461E"/>
    <w:rsid w:val="003E4ECB"/>
    <w:rsid w:val="003E4F94"/>
    <w:rsid w:val="003E5B2D"/>
    <w:rsid w:val="003E6BB7"/>
    <w:rsid w:val="003F41CD"/>
    <w:rsid w:val="00426B07"/>
    <w:rsid w:val="0042731B"/>
    <w:rsid w:val="004318D1"/>
    <w:rsid w:val="00435E95"/>
    <w:rsid w:val="00437889"/>
    <w:rsid w:val="004378D0"/>
    <w:rsid w:val="00441E23"/>
    <w:rsid w:val="0045015F"/>
    <w:rsid w:val="0045535D"/>
    <w:rsid w:val="0045782F"/>
    <w:rsid w:val="0046442F"/>
    <w:rsid w:val="0046569C"/>
    <w:rsid w:val="00481761"/>
    <w:rsid w:val="00482631"/>
    <w:rsid w:val="00483B7A"/>
    <w:rsid w:val="004844F4"/>
    <w:rsid w:val="004903CB"/>
    <w:rsid w:val="004B1F33"/>
    <w:rsid w:val="004B52A8"/>
    <w:rsid w:val="004B56EA"/>
    <w:rsid w:val="004C02E8"/>
    <w:rsid w:val="004C31E4"/>
    <w:rsid w:val="004C4F06"/>
    <w:rsid w:val="004D00C5"/>
    <w:rsid w:val="004D4EDF"/>
    <w:rsid w:val="004E5C9A"/>
    <w:rsid w:val="004E7713"/>
    <w:rsid w:val="004F45CB"/>
    <w:rsid w:val="005037B3"/>
    <w:rsid w:val="00517B39"/>
    <w:rsid w:val="00521823"/>
    <w:rsid w:val="00527150"/>
    <w:rsid w:val="00534AAE"/>
    <w:rsid w:val="00544EDF"/>
    <w:rsid w:val="00546C08"/>
    <w:rsid w:val="00551949"/>
    <w:rsid w:val="00552809"/>
    <w:rsid w:val="005A07ED"/>
    <w:rsid w:val="005A567D"/>
    <w:rsid w:val="005A5EF2"/>
    <w:rsid w:val="005A6AD7"/>
    <w:rsid w:val="005B002B"/>
    <w:rsid w:val="005B00D8"/>
    <w:rsid w:val="005B26C0"/>
    <w:rsid w:val="005B7811"/>
    <w:rsid w:val="005C016B"/>
    <w:rsid w:val="005D1BE6"/>
    <w:rsid w:val="005D281C"/>
    <w:rsid w:val="005D5897"/>
    <w:rsid w:val="005E67EA"/>
    <w:rsid w:val="005F159E"/>
    <w:rsid w:val="005F762B"/>
    <w:rsid w:val="006076D1"/>
    <w:rsid w:val="00610CAB"/>
    <w:rsid w:val="006129C7"/>
    <w:rsid w:val="0061527B"/>
    <w:rsid w:val="0061793A"/>
    <w:rsid w:val="00634961"/>
    <w:rsid w:val="006359AC"/>
    <w:rsid w:val="006557C4"/>
    <w:rsid w:val="006571F7"/>
    <w:rsid w:val="00671CEB"/>
    <w:rsid w:val="00696FB0"/>
    <w:rsid w:val="006A7C58"/>
    <w:rsid w:val="006B5DCF"/>
    <w:rsid w:val="006B73FC"/>
    <w:rsid w:val="006C3436"/>
    <w:rsid w:val="006C6A30"/>
    <w:rsid w:val="006E4B3A"/>
    <w:rsid w:val="006F0B6D"/>
    <w:rsid w:val="006F11E3"/>
    <w:rsid w:val="006F4A57"/>
    <w:rsid w:val="006F6625"/>
    <w:rsid w:val="006F7688"/>
    <w:rsid w:val="00723FD3"/>
    <w:rsid w:val="007241C4"/>
    <w:rsid w:val="00731B75"/>
    <w:rsid w:val="00733328"/>
    <w:rsid w:val="007359B1"/>
    <w:rsid w:val="00751900"/>
    <w:rsid w:val="00754473"/>
    <w:rsid w:val="00775FFF"/>
    <w:rsid w:val="00781AFC"/>
    <w:rsid w:val="00781DA9"/>
    <w:rsid w:val="007A653E"/>
    <w:rsid w:val="007A73EE"/>
    <w:rsid w:val="007B0EFA"/>
    <w:rsid w:val="007B7B3A"/>
    <w:rsid w:val="007D0F3A"/>
    <w:rsid w:val="007D1083"/>
    <w:rsid w:val="007D24F0"/>
    <w:rsid w:val="007E426A"/>
    <w:rsid w:val="007F1FC1"/>
    <w:rsid w:val="007F2C64"/>
    <w:rsid w:val="007F73AE"/>
    <w:rsid w:val="00812F45"/>
    <w:rsid w:val="00821AA8"/>
    <w:rsid w:val="00823257"/>
    <w:rsid w:val="00826383"/>
    <w:rsid w:val="00834F83"/>
    <w:rsid w:val="00842686"/>
    <w:rsid w:val="00862763"/>
    <w:rsid w:val="00865701"/>
    <w:rsid w:val="00866A8D"/>
    <w:rsid w:val="00871DBA"/>
    <w:rsid w:val="008759A7"/>
    <w:rsid w:val="008B4B86"/>
    <w:rsid w:val="008C7DFB"/>
    <w:rsid w:val="008D2948"/>
    <w:rsid w:val="008D54F0"/>
    <w:rsid w:val="008E4A15"/>
    <w:rsid w:val="008F44A3"/>
    <w:rsid w:val="0090041F"/>
    <w:rsid w:val="00910925"/>
    <w:rsid w:val="00915674"/>
    <w:rsid w:val="00922796"/>
    <w:rsid w:val="0093524E"/>
    <w:rsid w:val="00935C70"/>
    <w:rsid w:val="00937FC6"/>
    <w:rsid w:val="00955AB4"/>
    <w:rsid w:val="00960D04"/>
    <w:rsid w:val="00962D33"/>
    <w:rsid w:val="00966481"/>
    <w:rsid w:val="00980D4B"/>
    <w:rsid w:val="0099150C"/>
    <w:rsid w:val="009965F6"/>
    <w:rsid w:val="009A20E7"/>
    <w:rsid w:val="009A4588"/>
    <w:rsid w:val="009B01AF"/>
    <w:rsid w:val="009B0470"/>
    <w:rsid w:val="009B654C"/>
    <w:rsid w:val="009B6676"/>
    <w:rsid w:val="009C156E"/>
    <w:rsid w:val="009C708A"/>
    <w:rsid w:val="009D0A1F"/>
    <w:rsid w:val="009D207B"/>
    <w:rsid w:val="009D5305"/>
    <w:rsid w:val="009D76B5"/>
    <w:rsid w:val="009E4218"/>
    <w:rsid w:val="009F24FC"/>
    <w:rsid w:val="009F3081"/>
    <w:rsid w:val="00A162C9"/>
    <w:rsid w:val="00A2084D"/>
    <w:rsid w:val="00A32C5B"/>
    <w:rsid w:val="00A34573"/>
    <w:rsid w:val="00A3734A"/>
    <w:rsid w:val="00A40866"/>
    <w:rsid w:val="00A43081"/>
    <w:rsid w:val="00A436E0"/>
    <w:rsid w:val="00A445BF"/>
    <w:rsid w:val="00A6659E"/>
    <w:rsid w:val="00A72C02"/>
    <w:rsid w:val="00A84096"/>
    <w:rsid w:val="00AA121F"/>
    <w:rsid w:val="00AC0B20"/>
    <w:rsid w:val="00AD24CA"/>
    <w:rsid w:val="00AF0A8F"/>
    <w:rsid w:val="00AF283B"/>
    <w:rsid w:val="00AF328A"/>
    <w:rsid w:val="00AF6918"/>
    <w:rsid w:val="00B10F75"/>
    <w:rsid w:val="00B14249"/>
    <w:rsid w:val="00B14AE2"/>
    <w:rsid w:val="00B17661"/>
    <w:rsid w:val="00B32755"/>
    <w:rsid w:val="00B34253"/>
    <w:rsid w:val="00B354F3"/>
    <w:rsid w:val="00B517A4"/>
    <w:rsid w:val="00B7178F"/>
    <w:rsid w:val="00B748F1"/>
    <w:rsid w:val="00B80866"/>
    <w:rsid w:val="00B83E93"/>
    <w:rsid w:val="00B86765"/>
    <w:rsid w:val="00B90057"/>
    <w:rsid w:val="00B976BC"/>
    <w:rsid w:val="00BA0E2B"/>
    <w:rsid w:val="00BA6CF3"/>
    <w:rsid w:val="00BB4681"/>
    <w:rsid w:val="00BB6D3D"/>
    <w:rsid w:val="00BE70F3"/>
    <w:rsid w:val="00BE7FC8"/>
    <w:rsid w:val="00BF166C"/>
    <w:rsid w:val="00C01E6D"/>
    <w:rsid w:val="00C055D2"/>
    <w:rsid w:val="00C20863"/>
    <w:rsid w:val="00C25459"/>
    <w:rsid w:val="00C25EE4"/>
    <w:rsid w:val="00C33CE6"/>
    <w:rsid w:val="00C40FAB"/>
    <w:rsid w:val="00C41F59"/>
    <w:rsid w:val="00C45E0E"/>
    <w:rsid w:val="00C4778E"/>
    <w:rsid w:val="00C51A0C"/>
    <w:rsid w:val="00C54770"/>
    <w:rsid w:val="00C664B1"/>
    <w:rsid w:val="00C708C1"/>
    <w:rsid w:val="00C724A6"/>
    <w:rsid w:val="00C77D24"/>
    <w:rsid w:val="00C84B95"/>
    <w:rsid w:val="00C859B9"/>
    <w:rsid w:val="00C92E5D"/>
    <w:rsid w:val="00C92F4E"/>
    <w:rsid w:val="00CA2479"/>
    <w:rsid w:val="00CB10ED"/>
    <w:rsid w:val="00CB1808"/>
    <w:rsid w:val="00CB3B40"/>
    <w:rsid w:val="00CB56DD"/>
    <w:rsid w:val="00CB6CC5"/>
    <w:rsid w:val="00CE20E8"/>
    <w:rsid w:val="00CE37E5"/>
    <w:rsid w:val="00CF3161"/>
    <w:rsid w:val="00CF56F0"/>
    <w:rsid w:val="00D079C3"/>
    <w:rsid w:val="00D154F1"/>
    <w:rsid w:val="00D15FCC"/>
    <w:rsid w:val="00D4461F"/>
    <w:rsid w:val="00D44D06"/>
    <w:rsid w:val="00D5088C"/>
    <w:rsid w:val="00D552DA"/>
    <w:rsid w:val="00D66639"/>
    <w:rsid w:val="00D67121"/>
    <w:rsid w:val="00D7104C"/>
    <w:rsid w:val="00D775CF"/>
    <w:rsid w:val="00D85CCA"/>
    <w:rsid w:val="00D85E8F"/>
    <w:rsid w:val="00D954DF"/>
    <w:rsid w:val="00DA1DFA"/>
    <w:rsid w:val="00DB43DD"/>
    <w:rsid w:val="00DB564C"/>
    <w:rsid w:val="00DC01B8"/>
    <w:rsid w:val="00DC37E0"/>
    <w:rsid w:val="00DC7AF3"/>
    <w:rsid w:val="00DD3EC5"/>
    <w:rsid w:val="00DF1064"/>
    <w:rsid w:val="00DF5055"/>
    <w:rsid w:val="00DF58F2"/>
    <w:rsid w:val="00DF62F6"/>
    <w:rsid w:val="00DF687A"/>
    <w:rsid w:val="00DF7818"/>
    <w:rsid w:val="00DF7978"/>
    <w:rsid w:val="00DF7A15"/>
    <w:rsid w:val="00E02A6F"/>
    <w:rsid w:val="00E03F8C"/>
    <w:rsid w:val="00E05DEA"/>
    <w:rsid w:val="00E3036B"/>
    <w:rsid w:val="00E4608C"/>
    <w:rsid w:val="00E4702C"/>
    <w:rsid w:val="00E60162"/>
    <w:rsid w:val="00E60A5E"/>
    <w:rsid w:val="00E64CB8"/>
    <w:rsid w:val="00E67C32"/>
    <w:rsid w:val="00E7411F"/>
    <w:rsid w:val="00E76ED8"/>
    <w:rsid w:val="00E90DB1"/>
    <w:rsid w:val="00E92201"/>
    <w:rsid w:val="00EC0ABC"/>
    <w:rsid w:val="00ED19EB"/>
    <w:rsid w:val="00ED1FE9"/>
    <w:rsid w:val="00ED21A6"/>
    <w:rsid w:val="00ED41B6"/>
    <w:rsid w:val="00EF6A5B"/>
    <w:rsid w:val="00EF7D61"/>
    <w:rsid w:val="00F00BC2"/>
    <w:rsid w:val="00F1234A"/>
    <w:rsid w:val="00F2209E"/>
    <w:rsid w:val="00F23687"/>
    <w:rsid w:val="00F23894"/>
    <w:rsid w:val="00F275B6"/>
    <w:rsid w:val="00F3037D"/>
    <w:rsid w:val="00F30DD8"/>
    <w:rsid w:val="00F356BA"/>
    <w:rsid w:val="00F46B16"/>
    <w:rsid w:val="00F51D77"/>
    <w:rsid w:val="00F67A28"/>
    <w:rsid w:val="00F74106"/>
    <w:rsid w:val="00F82BB1"/>
    <w:rsid w:val="00F94679"/>
    <w:rsid w:val="00FA1036"/>
    <w:rsid w:val="00FA668A"/>
    <w:rsid w:val="00FB4E4B"/>
    <w:rsid w:val="00FB7444"/>
    <w:rsid w:val="00FC0B8F"/>
    <w:rsid w:val="00FC78AE"/>
    <w:rsid w:val="00FD0635"/>
    <w:rsid w:val="00FD2777"/>
    <w:rsid w:val="00FD7F4D"/>
    <w:rsid w:val="00FE0176"/>
    <w:rsid w:val="00FF25A1"/>
    <w:rsid w:val="00FF7C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DC042F"/>
  <w15:chartTrackingRefBased/>
  <w15:docId w15:val="{43C87CA3-28C1-4540-8830-C16C40D1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ind w:left="340" w:right="3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C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B002B"/>
    <w:pPr>
      <w:widowControl w:val="0"/>
      <w:autoSpaceDE w:val="0"/>
      <w:autoSpaceDN w:val="0"/>
      <w:spacing w:before="90" w:after="0" w:line="240" w:lineRule="auto"/>
      <w:ind w:left="120" w:right="0"/>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2C64"/>
    <w:pPr>
      <w:widowControl w:val="0"/>
      <w:autoSpaceDE w:val="0"/>
      <w:autoSpaceDN w:val="0"/>
      <w:spacing w:after="0" w:line="240" w:lineRule="auto"/>
      <w:ind w:left="0" w:right="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2C64"/>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7F2C64"/>
    <w:pPr>
      <w:widowControl w:val="0"/>
      <w:autoSpaceDE w:val="0"/>
      <w:autoSpaceDN w:val="0"/>
      <w:spacing w:before="206" w:after="0" w:line="240" w:lineRule="auto"/>
      <w:ind w:left="1540" w:right="0" w:hanging="721"/>
      <w:jc w:val="both"/>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5B002B"/>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5B002B"/>
    <w:pPr>
      <w:widowControl w:val="0"/>
      <w:autoSpaceDE w:val="0"/>
      <w:autoSpaceDN w:val="0"/>
      <w:spacing w:before="8" w:after="0" w:line="240" w:lineRule="auto"/>
      <w:ind w:left="0" w:right="0"/>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393294"/>
    <w:rPr>
      <w:color w:val="0000FF"/>
      <w:u w:val="single"/>
    </w:rPr>
  </w:style>
  <w:style w:type="paragraph" w:styleId="NoSpacing">
    <w:name w:val="No Spacing"/>
    <w:uiPriority w:val="1"/>
    <w:qFormat/>
    <w:rsid w:val="004B52A8"/>
    <w:pPr>
      <w:spacing w:after="0" w:line="240" w:lineRule="auto"/>
      <w:ind w:left="0" w:right="0"/>
    </w:pPr>
    <w:rPr>
      <w:kern w:val="2"/>
      <w14:ligatures w14:val="standardContextual"/>
    </w:rPr>
  </w:style>
  <w:style w:type="table" w:styleId="TableGrid">
    <w:name w:val="Table Grid"/>
    <w:basedOn w:val="TableNormal"/>
    <w:uiPriority w:val="39"/>
    <w:rsid w:val="00EF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011"/>
    <w:pPr>
      <w:autoSpaceDE w:val="0"/>
      <w:autoSpaceDN w:val="0"/>
      <w:adjustRightInd w:val="0"/>
      <w:spacing w:after="0" w:line="240" w:lineRule="auto"/>
      <w:ind w:left="0" w:right="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E461E"/>
    <w:rPr>
      <w:color w:val="605E5C"/>
      <w:shd w:val="clear" w:color="auto" w:fill="E1DFDD"/>
    </w:rPr>
  </w:style>
  <w:style w:type="table" w:customStyle="1" w:styleId="TableGrid0">
    <w:name w:val="TableGrid"/>
    <w:rsid w:val="000A6356"/>
    <w:pPr>
      <w:spacing w:after="0" w:line="240" w:lineRule="auto"/>
      <w:ind w:left="0" w:right="0"/>
    </w:pPr>
    <w:rPr>
      <w:rFonts w:eastAsiaTheme="minorEastAsia"/>
      <w:kern w:val="2"/>
      <w:sz w:val="24"/>
      <w:szCs w:val="24"/>
      <w:lang w:eastAsia="en-IN"/>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rsid w:val="001B5C2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6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EAF"/>
  </w:style>
  <w:style w:type="paragraph" w:styleId="Footer">
    <w:name w:val="footer"/>
    <w:basedOn w:val="Normal"/>
    <w:link w:val="FooterChar"/>
    <w:uiPriority w:val="99"/>
    <w:unhideWhenUsed/>
    <w:rsid w:val="001F6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EAF"/>
  </w:style>
  <w:style w:type="paragraph" w:styleId="BalloonText">
    <w:name w:val="Balloon Text"/>
    <w:basedOn w:val="Normal"/>
    <w:link w:val="BalloonTextChar"/>
    <w:uiPriority w:val="99"/>
    <w:semiHidden/>
    <w:unhideWhenUsed/>
    <w:rsid w:val="007A6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53E"/>
    <w:rPr>
      <w:rFonts w:ascii="Segoe UI" w:hAnsi="Segoe UI" w:cs="Segoe UI"/>
      <w:sz w:val="18"/>
      <w:szCs w:val="18"/>
    </w:rPr>
  </w:style>
  <w:style w:type="character" w:customStyle="1" w:styleId="label">
    <w:name w:val="label"/>
    <w:basedOn w:val="DefaultParagraphFont"/>
    <w:rsid w:val="007A653E"/>
  </w:style>
  <w:style w:type="character" w:styleId="HTMLCite">
    <w:name w:val="HTML Cite"/>
    <w:basedOn w:val="DefaultParagraphFont"/>
    <w:uiPriority w:val="99"/>
    <w:semiHidden/>
    <w:unhideWhenUsed/>
    <w:rsid w:val="007A65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9423">
      <w:bodyDiv w:val="1"/>
      <w:marLeft w:val="0"/>
      <w:marRight w:val="0"/>
      <w:marTop w:val="0"/>
      <w:marBottom w:val="0"/>
      <w:divBdr>
        <w:top w:val="none" w:sz="0" w:space="0" w:color="auto"/>
        <w:left w:val="none" w:sz="0" w:space="0" w:color="auto"/>
        <w:bottom w:val="none" w:sz="0" w:space="0" w:color="auto"/>
        <w:right w:val="none" w:sz="0" w:space="0" w:color="auto"/>
      </w:divBdr>
      <w:divsChild>
        <w:div w:id="2141459887">
          <w:marLeft w:val="0"/>
          <w:marRight w:val="0"/>
          <w:marTop w:val="72"/>
          <w:marBottom w:val="0"/>
          <w:divBdr>
            <w:top w:val="none" w:sz="0" w:space="0" w:color="auto"/>
            <w:left w:val="none" w:sz="0" w:space="0" w:color="auto"/>
            <w:bottom w:val="none" w:sz="0" w:space="0" w:color="auto"/>
            <w:right w:val="none" w:sz="0" w:space="0" w:color="auto"/>
          </w:divBdr>
          <w:divsChild>
            <w:div w:id="1416703873">
              <w:marLeft w:val="0"/>
              <w:marRight w:val="0"/>
              <w:marTop w:val="0"/>
              <w:marBottom w:val="0"/>
              <w:divBdr>
                <w:top w:val="none" w:sz="0" w:space="0" w:color="auto"/>
                <w:left w:val="none" w:sz="0" w:space="0" w:color="auto"/>
                <w:bottom w:val="none" w:sz="0" w:space="0" w:color="auto"/>
                <w:right w:val="none" w:sz="0" w:space="0" w:color="auto"/>
              </w:divBdr>
              <w:divsChild>
                <w:div w:id="1583955521">
                  <w:marLeft w:val="495"/>
                  <w:marRight w:val="120"/>
                  <w:marTop w:val="0"/>
                  <w:marBottom w:val="0"/>
                  <w:divBdr>
                    <w:top w:val="none" w:sz="0" w:space="0" w:color="auto"/>
                    <w:left w:val="none" w:sz="0" w:space="0" w:color="auto"/>
                    <w:bottom w:val="none" w:sz="0" w:space="0" w:color="auto"/>
                    <w:right w:val="none" w:sz="0" w:space="0" w:color="auto"/>
                  </w:divBdr>
                </w:div>
              </w:divsChild>
            </w:div>
          </w:divsChild>
        </w:div>
        <w:div w:id="1690326199">
          <w:marLeft w:val="0"/>
          <w:marRight w:val="0"/>
          <w:marTop w:val="0"/>
          <w:marBottom w:val="0"/>
          <w:divBdr>
            <w:top w:val="none" w:sz="0" w:space="0" w:color="auto"/>
            <w:left w:val="none" w:sz="0" w:space="0" w:color="auto"/>
            <w:bottom w:val="none" w:sz="0" w:space="0" w:color="auto"/>
            <w:right w:val="none" w:sz="0" w:space="0" w:color="auto"/>
          </w:divBdr>
        </w:div>
      </w:divsChild>
    </w:div>
    <w:div w:id="897547743">
      <w:bodyDiv w:val="1"/>
      <w:marLeft w:val="0"/>
      <w:marRight w:val="0"/>
      <w:marTop w:val="0"/>
      <w:marBottom w:val="0"/>
      <w:divBdr>
        <w:top w:val="none" w:sz="0" w:space="0" w:color="auto"/>
        <w:left w:val="none" w:sz="0" w:space="0" w:color="auto"/>
        <w:bottom w:val="none" w:sz="0" w:space="0" w:color="auto"/>
        <w:right w:val="none" w:sz="0" w:space="0" w:color="auto"/>
      </w:divBdr>
    </w:div>
    <w:div w:id="961770620">
      <w:bodyDiv w:val="1"/>
      <w:marLeft w:val="0"/>
      <w:marRight w:val="0"/>
      <w:marTop w:val="0"/>
      <w:marBottom w:val="0"/>
      <w:divBdr>
        <w:top w:val="none" w:sz="0" w:space="0" w:color="auto"/>
        <w:left w:val="none" w:sz="0" w:space="0" w:color="auto"/>
        <w:bottom w:val="none" w:sz="0" w:space="0" w:color="auto"/>
        <w:right w:val="none" w:sz="0" w:space="0" w:color="auto"/>
      </w:divBdr>
      <w:divsChild>
        <w:div w:id="1157115234">
          <w:marLeft w:val="0"/>
          <w:marRight w:val="0"/>
          <w:marTop w:val="0"/>
          <w:marBottom w:val="0"/>
          <w:divBdr>
            <w:top w:val="single" w:sz="2" w:space="0" w:color="D9D9E3"/>
            <w:left w:val="single" w:sz="2" w:space="0" w:color="D9D9E3"/>
            <w:bottom w:val="single" w:sz="2" w:space="0" w:color="D9D9E3"/>
            <w:right w:val="single" w:sz="2" w:space="0" w:color="D9D9E3"/>
          </w:divBdr>
          <w:divsChild>
            <w:div w:id="519507554">
              <w:marLeft w:val="0"/>
              <w:marRight w:val="0"/>
              <w:marTop w:val="0"/>
              <w:marBottom w:val="0"/>
              <w:divBdr>
                <w:top w:val="single" w:sz="2" w:space="0" w:color="D9D9E3"/>
                <w:left w:val="single" w:sz="2" w:space="0" w:color="D9D9E3"/>
                <w:bottom w:val="single" w:sz="2" w:space="0" w:color="D9D9E3"/>
                <w:right w:val="single" w:sz="2" w:space="0" w:color="D9D9E3"/>
              </w:divBdr>
              <w:divsChild>
                <w:div w:id="1975482154">
                  <w:marLeft w:val="0"/>
                  <w:marRight w:val="0"/>
                  <w:marTop w:val="0"/>
                  <w:marBottom w:val="0"/>
                  <w:divBdr>
                    <w:top w:val="single" w:sz="2" w:space="0" w:color="D9D9E3"/>
                    <w:left w:val="single" w:sz="2" w:space="0" w:color="D9D9E3"/>
                    <w:bottom w:val="single" w:sz="2" w:space="0" w:color="D9D9E3"/>
                    <w:right w:val="single" w:sz="2" w:space="0" w:color="D9D9E3"/>
                  </w:divBdr>
                  <w:divsChild>
                    <w:div w:id="1100445747">
                      <w:marLeft w:val="0"/>
                      <w:marRight w:val="0"/>
                      <w:marTop w:val="0"/>
                      <w:marBottom w:val="0"/>
                      <w:divBdr>
                        <w:top w:val="single" w:sz="2" w:space="0" w:color="D9D9E3"/>
                        <w:left w:val="single" w:sz="2" w:space="0" w:color="D9D9E3"/>
                        <w:bottom w:val="single" w:sz="2" w:space="0" w:color="D9D9E3"/>
                        <w:right w:val="single" w:sz="2" w:space="0" w:color="D9D9E3"/>
                      </w:divBdr>
                      <w:divsChild>
                        <w:div w:id="987441730">
                          <w:marLeft w:val="0"/>
                          <w:marRight w:val="0"/>
                          <w:marTop w:val="0"/>
                          <w:marBottom w:val="0"/>
                          <w:divBdr>
                            <w:top w:val="single" w:sz="2" w:space="0" w:color="auto"/>
                            <w:left w:val="single" w:sz="2" w:space="0" w:color="auto"/>
                            <w:bottom w:val="single" w:sz="6" w:space="0" w:color="auto"/>
                            <w:right w:val="single" w:sz="2" w:space="0" w:color="auto"/>
                          </w:divBdr>
                          <w:divsChild>
                            <w:div w:id="1030498625">
                              <w:marLeft w:val="0"/>
                              <w:marRight w:val="0"/>
                              <w:marTop w:val="100"/>
                              <w:marBottom w:val="100"/>
                              <w:divBdr>
                                <w:top w:val="single" w:sz="2" w:space="0" w:color="D9D9E3"/>
                                <w:left w:val="single" w:sz="2" w:space="0" w:color="D9D9E3"/>
                                <w:bottom w:val="single" w:sz="2" w:space="0" w:color="D9D9E3"/>
                                <w:right w:val="single" w:sz="2" w:space="0" w:color="D9D9E3"/>
                              </w:divBdr>
                              <w:divsChild>
                                <w:div w:id="831604929">
                                  <w:marLeft w:val="0"/>
                                  <w:marRight w:val="0"/>
                                  <w:marTop w:val="0"/>
                                  <w:marBottom w:val="0"/>
                                  <w:divBdr>
                                    <w:top w:val="single" w:sz="2" w:space="0" w:color="D9D9E3"/>
                                    <w:left w:val="single" w:sz="2" w:space="0" w:color="D9D9E3"/>
                                    <w:bottom w:val="single" w:sz="2" w:space="0" w:color="D9D9E3"/>
                                    <w:right w:val="single" w:sz="2" w:space="0" w:color="D9D9E3"/>
                                  </w:divBdr>
                                  <w:divsChild>
                                    <w:div w:id="895317575">
                                      <w:marLeft w:val="0"/>
                                      <w:marRight w:val="0"/>
                                      <w:marTop w:val="0"/>
                                      <w:marBottom w:val="0"/>
                                      <w:divBdr>
                                        <w:top w:val="single" w:sz="2" w:space="0" w:color="D9D9E3"/>
                                        <w:left w:val="single" w:sz="2" w:space="0" w:color="D9D9E3"/>
                                        <w:bottom w:val="single" w:sz="2" w:space="0" w:color="D9D9E3"/>
                                        <w:right w:val="single" w:sz="2" w:space="0" w:color="D9D9E3"/>
                                      </w:divBdr>
                                      <w:divsChild>
                                        <w:div w:id="1985116096">
                                          <w:marLeft w:val="0"/>
                                          <w:marRight w:val="0"/>
                                          <w:marTop w:val="0"/>
                                          <w:marBottom w:val="0"/>
                                          <w:divBdr>
                                            <w:top w:val="single" w:sz="2" w:space="0" w:color="D9D9E3"/>
                                            <w:left w:val="single" w:sz="2" w:space="0" w:color="D9D9E3"/>
                                            <w:bottom w:val="single" w:sz="2" w:space="0" w:color="D9D9E3"/>
                                            <w:right w:val="single" w:sz="2" w:space="0" w:color="D9D9E3"/>
                                          </w:divBdr>
                                          <w:divsChild>
                                            <w:div w:id="10652521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09383199">
          <w:marLeft w:val="0"/>
          <w:marRight w:val="0"/>
          <w:marTop w:val="0"/>
          <w:marBottom w:val="0"/>
          <w:divBdr>
            <w:top w:val="none" w:sz="0" w:space="0" w:color="auto"/>
            <w:left w:val="none" w:sz="0" w:space="0" w:color="auto"/>
            <w:bottom w:val="none" w:sz="0" w:space="0" w:color="auto"/>
            <w:right w:val="none" w:sz="0" w:space="0" w:color="auto"/>
          </w:divBdr>
        </w:div>
      </w:divsChild>
    </w:div>
    <w:div w:id="1013411393">
      <w:bodyDiv w:val="1"/>
      <w:marLeft w:val="0"/>
      <w:marRight w:val="0"/>
      <w:marTop w:val="0"/>
      <w:marBottom w:val="0"/>
      <w:divBdr>
        <w:top w:val="none" w:sz="0" w:space="0" w:color="auto"/>
        <w:left w:val="none" w:sz="0" w:space="0" w:color="auto"/>
        <w:bottom w:val="none" w:sz="0" w:space="0" w:color="auto"/>
        <w:right w:val="none" w:sz="0" w:space="0" w:color="auto"/>
      </w:divBdr>
    </w:div>
    <w:div w:id="1099981955">
      <w:bodyDiv w:val="1"/>
      <w:marLeft w:val="0"/>
      <w:marRight w:val="0"/>
      <w:marTop w:val="0"/>
      <w:marBottom w:val="0"/>
      <w:divBdr>
        <w:top w:val="none" w:sz="0" w:space="0" w:color="auto"/>
        <w:left w:val="none" w:sz="0" w:space="0" w:color="auto"/>
        <w:bottom w:val="none" w:sz="0" w:space="0" w:color="auto"/>
        <w:right w:val="none" w:sz="0" w:space="0" w:color="auto"/>
      </w:divBdr>
    </w:div>
    <w:div w:id="1110276751">
      <w:bodyDiv w:val="1"/>
      <w:marLeft w:val="0"/>
      <w:marRight w:val="0"/>
      <w:marTop w:val="0"/>
      <w:marBottom w:val="0"/>
      <w:divBdr>
        <w:top w:val="none" w:sz="0" w:space="0" w:color="auto"/>
        <w:left w:val="none" w:sz="0" w:space="0" w:color="auto"/>
        <w:bottom w:val="none" w:sz="0" w:space="0" w:color="auto"/>
        <w:right w:val="none" w:sz="0" w:space="0" w:color="auto"/>
      </w:divBdr>
    </w:div>
    <w:div w:id="1305087158">
      <w:bodyDiv w:val="1"/>
      <w:marLeft w:val="0"/>
      <w:marRight w:val="0"/>
      <w:marTop w:val="0"/>
      <w:marBottom w:val="0"/>
      <w:divBdr>
        <w:top w:val="none" w:sz="0" w:space="0" w:color="auto"/>
        <w:left w:val="none" w:sz="0" w:space="0" w:color="auto"/>
        <w:bottom w:val="none" w:sz="0" w:space="0" w:color="auto"/>
        <w:right w:val="none" w:sz="0" w:space="0" w:color="auto"/>
      </w:divBdr>
    </w:div>
    <w:div w:id="1306622455">
      <w:bodyDiv w:val="1"/>
      <w:marLeft w:val="0"/>
      <w:marRight w:val="0"/>
      <w:marTop w:val="0"/>
      <w:marBottom w:val="0"/>
      <w:divBdr>
        <w:top w:val="none" w:sz="0" w:space="0" w:color="auto"/>
        <w:left w:val="none" w:sz="0" w:space="0" w:color="auto"/>
        <w:bottom w:val="none" w:sz="0" w:space="0" w:color="auto"/>
        <w:right w:val="none" w:sz="0" w:space="0" w:color="auto"/>
      </w:divBdr>
    </w:div>
    <w:div w:id="1343513927">
      <w:bodyDiv w:val="1"/>
      <w:marLeft w:val="0"/>
      <w:marRight w:val="0"/>
      <w:marTop w:val="0"/>
      <w:marBottom w:val="0"/>
      <w:divBdr>
        <w:top w:val="none" w:sz="0" w:space="0" w:color="auto"/>
        <w:left w:val="none" w:sz="0" w:space="0" w:color="auto"/>
        <w:bottom w:val="none" w:sz="0" w:space="0" w:color="auto"/>
        <w:right w:val="none" w:sz="0" w:space="0" w:color="auto"/>
      </w:divBdr>
    </w:div>
    <w:div w:id="1564024693">
      <w:bodyDiv w:val="1"/>
      <w:marLeft w:val="0"/>
      <w:marRight w:val="0"/>
      <w:marTop w:val="0"/>
      <w:marBottom w:val="0"/>
      <w:divBdr>
        <w:top w:val="none" w:sz="0" w:space="0" w:color="auto"/>
        <w:left w:val="none" w:sz="0" w:space="0" w:color="auto"/>
        <w:bottom w:val="none" w:sz="0" w:space="0" w:color="auto"/>
        <w:right w:val="none" w:sz="0" w:space="0" w:color="auto"/>
      </w:divBdr>
    </w:div>
    <w:div w:id="1576472855">
      <w:bodyDiv w:val="1"/>
      <w:marLeft w:val="0"/>
      <w:marRight w:val="0"/>
      <w:marTop w:val="0"/>
      <w:marBottom w:val="0"/>
      <w:divBdr>
        <w:top w:val="none" w:sz="0" w:space="0" w:color="auto"/>
        <w:left w:val="none" w:sz="0" w:space="0" w:color="auto"/>
        <w:bottom w:val="none" w:sz="0" w:space="0" w:color="auto"/>
        <w:right w:val="none" w:sz="0" w:space="0" w:color="auto"/>
      </w:divBdr>
    </w:div>
    <w:div w:id="1663464603">
      <w:bodyDiv w:val="1"/>
      <w:marLeft w:val="0"/>
      <w:marRight w:val="0"/>
      <w:marTop w:val="0"/>
      <w:marBottom w:val="0"/>
      <w:divBdr>
        <w:top w:val="none" w:sz="0" w:space="0" w:color="auto"/>
        <w:left w:val="none" w:sz="0" w:space="0" w:color="auto"/>
        <w:bottom w:val="none" w:sz="0" w:space="0" w:color="auto"/>
        <w:right w:val="none" w:sz="0" w:space="0" w:color="auto"/>
      </w:divBdr>
    </w:div>
    <w:div w:id="1702122406">
      <w:bodyDiv w:val="1"/>
      <w:marLeft w:val="0"/>
      <w:marRight w:val="0"/>
      <w:marTop w:val="0"/>
      <w:marBottom w:val="0"/>
      <w:divBdr>
        <w:top w:val="none" w:sz="0" w:space="0" w:color="auto"/>
        <w:left w:val="none" w:sz="0" w:space="0" w:color="auto"/>
        <w:bottom w:val="none" w:sz="0" w:space="0" w:color="auto"/>
        <w:right w:val="none" w:sz="0" w:space="0" w:color="auto"/>
      </w:divBdr>
    </w:div>
    <w:div w:id="20306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2B44-4121-4787-AEE2-81B5175B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Yusra</dc:creator>
  <cp:keywords/>
  <dc:description/>
  <cp:lastModifiedBy>SDI 1089</cp:lastModifiedBy>
  <cp:revision>8</cp:revision>
  <dcterms:created xsi:type="dcterms:W3CDTF">2025-09-13T04:29:00Z</dcterms:created>
  <dcterms:modified xsi:type="dcterms:W3CDTF">2025-09-15T12:13:00Z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2a0ab0d1-7cee-4fa5-a326-323cd9d81144</vt:lpwstr>
  </property>
</Properties>
</file>