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3270" w14:textId="7CC045F7" w:rsidR="00560662" w:rsidRDefault="00C34AFE" w:rsidP="00560662">
      <w:pPr>
        <w:jc w:val="both"/>
        <w:rPr>
          <w:rFonts w:ascii="Times New Roman" w:hAnsi="Times New Roman" w:cs="Times New Roman"/>
          <w:sz w:val="24"/>
          <w:szCs w:val="24"/>
        </w:rPr>
      </w:pPr>
      <w:r>
        <w:rPr>
          <w:rFonts w:ascii="Times New Roman" w:hAnsi="Times New Roman" w:cs="Times New Roman"/>
          <w:sz w:val="24"/>
          <w:szCs w:val="24"/>
        </w:rPr>
        <w:t xml:space="preserve"> </w:t>
      </w:r>
      <w:r w:rsidR="00560662">
        <w:rPr>
          <w:rFonts w:ascii="Times New Roman" w:hAnsi="Times New Roman" w:cs="Times New Roman"/>
          <w:sz w:val="24"/>
          <w:szCs w:val="24"/>
        </w:rPr>
        <w:t>COMPAR</w:t>
      </w:r>
      <w:r w:rsidR="00A96909">
        <w:rPr>
          <w:rFonts w:ascii="Times New Roman" w:hAnsi="Times New Roman" w:cs="Times New Roman"/>
          <w:sz w:val="24"/>
          <w:szCs w:val="24"/>
        </w:rPr>
        <w:t>I</w:t>
      </w:r>
      <w:r w:rsidR="00560662">
        <w:rPr>
          <w:rFonts w:ascii="Times New Roman" w:hAnsi="Times New Roman" w:cs="Times New Roman"/>
          <w:sz w:val="24"/>
          <w:szCs w:val="24"/>
        </w:rPr>
        <w:t>SON OF THE REPELLENT ACTIVITIES OF THE OIL EXTRACTS OF GARLIC (</w:t>
      </w:r>
      <w:r w:rsidR="00540B28">
        <w:rPr>
          <w:rFonts w:ascii="Times New Roman" w:hAnsi="Times New Roman" w:cs="Times New Roman"/>
          <w:i/>
          <w:sz w:val="24"/>
          <w:szCs w:val="24"/>
        </w:rPr>
        <w:t>Allium sativum</w:t>
      </w:r>
      <w:r w:rsidR="00560662">
        <w:rPr>
          <w:rFonts w:ascii="Times New Roman" w:hAnsi="Times New Roman" w:cs="Times New Roman"/>
          <w:i/>
          <w:sz w:val="24"/>
          <w:szCs w:val="24"/>
        </w:rPr>
        <w:t>,</w:t>
      </w:r>
      <w:r w:rsidR="00560662">
        <w:rPr>
          <w:rFonts w:ascii="Times New Roman" w:hAnsi="Times New Roman" w:cs="Times New Roman"/>
          <w:sz w:val="24"/>
          <w:szCs w:val="24"/>
        </w:rPr>
        <w:t xml:space="preserve"> L.), AND ONION (</w:t>
      </w:r>
      <w:r w:rsidR="00540B28">
        <w:rPr>
          <w:rFonts w:ascii="Times New Roman" w:hAnsi="Times New Roman" w:cs="Times New Roman"/>
          <w:i/>
          <w:sz w:val="24"/>
          <w:szCs w:val="24"/>
        </w:rPr>
        <w:t>Allium cepa</w:t>
      </w:r>
      <w:r w:rsidR="00560662">
        <w:rPr>
          <w:rFonts w:ascii="Times New Roman" w:hAnsi="Times New Roman" w:cs="Times New Roman"/>
          <w:sz w:val="24"/>
          <w:szCs w:val="24"/>
        </w:rPr>
        <w:t xml:space="preserve">, L.) AGAINST </w:t>
      </w:r>
      <w:r w:rsidR="00540B28">
        <w:rPr>
          <w:rFonts w:ascii="Times New Roman" w:hAnsi="Times New Roman" w:cs="Times New Roman"/>
          <w:i/>
          <w:sz w:val="24"/>
          <w:szCs w:val="24"/>
        </w:rPr>
        <w:t xml:space="preserve">Glossina palpalis </w:t>
      </w:r>
      <w:proofErr w:type="spellStart"/>
      <w:r w:rsidR="00540B28">
        <w:rPr>
          <w:rFonts w:ascii="Times New Roman" w:hAnsi="Times New Roman" w:cs="Times New Roman"/>
          <w:i/>
          <w:sz w:val="24"/>
          <w:szCs w:val="24"/>
        </w:rPr>
        <w:t>Gambiensis</w:t>
      </w:r>
      <w:proofErr w:type="spellEnd"/>
      <w:r w:rsidR="00560662">
        <w:rPr>
          <w:rFonts w:ascii="Times New Roman" w:hAnsi="Times New Roman" w:cs="Times New Roman"/>
          <w:i/>
          <w:sz w:val="24"/>
          <w:szCs w:val="24"/>
        </w:rPr>
        <w:t>,</w:t>
      </w:r>
      <w:r w:rsidR="00560662">
        <w:rPr>
          <w:rFonts w:ascii="Times New Roman" w:hAnsi="Times New Roman" w:cs="Times New Roman"/>
          <w:sz w:val="24"/>
          <w:szCs w:val="24"/>
        </w:rPr>
        <w:t xml:space="preserve"> (V.)</w:t>
      </w:r>
    </w:p>
    <w:p w14:paraId="50BBDCCA" w14:textId="77777777" w:rsidR="00C04D8A" w:rsidRDefault="00C04D8A" w:rsidP="00560662">
      <w:pPr>
        <w:jc w:val="both"/>
        <w:rPr>
          <w:rFonts w:ascii="Times New Roman" w:hAnsi="Times New Roman" w:cs="Times New Roman"/>
          <w:i/>
          <w:iCs/>
          <w:sz w:val="24"/>
          <w:szCs w:val="24"/>
        </w:rPr>
      </w:pPr>
    </w:p>
    <w:p w14:paraId="6C8E4312" w14:textId="083411B1" w:rsidR="00560662" w:rsidRDefault="00560662" w:rsidP="0056066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813A1A">
        <w:rPr>
          <w:rFonts w:ascii="Times New Roman" w:hAnsi="Times New Roman" w:cs="Times New Roman"/>
          <w:b/>
          <w:bCs/>
          <w:sz w:val="24"/>
          <w:szCs w:val="24"/>
        </w:rPr>
        <w:t>bstract</w:t>
      </w:r>
    </w:p>
    <w:p w14:paraId="4C10E775" w14:textId="7FB2DEEE" w:rsidR="00C04D8A" w:rsidRDefault="00560662" w:rsidP="00C04D8A">
      <w:pPr>
        <w:tabs>
          <w:tab w:val="left" w:pos="4050"/>
        </w:tabs>
        <w:spacing w:after="0" w:line="276" w:lineRule="auto"/>
        <w:jc w:val="both"/>
        <w:rPr>
          <w:rFonts w:asciiTheme="majorBidi" w:hAnsiTheme="majorBidi" w:cstheme="majorBidi"/>
          <w:sz w:val="24"/>
          <w:szCs w:val="24"/>
        </w:rPr>
      </w:pPr>
      <w:r>
        <w:rPr>
          <w:rFonts w:asciiTheme="majorBidi" w:hAnsiTheme="majorBidi" w:cstheme="majorBidi"/>
          <w:sz w:val="24"/>
          <w:szCs w:val="24"/>
        </w:rPr>
        <w:t>T</w:t>
      </w:r>
      <w:r w:rsidRPr="00CD6933">
        <w:rPr>
          <w:rFonts w:asciiTheme="majorBidi" w:hAnsiTheme="majorBidi" w:cstheme="majorBidi"/>
          <w:sz w:val="24"/>
          <w:szCs w:val="24"/>
        </w:rPr>
        <w:t>ransmission of</w:t>
      </w:r>
      <w:r w:rsidR="00CF401B">
        <w:rPr>
          <w:rFonts w:asciiTheme="majorBidi" w:hAnsiTheme="majorBidi" w:cstheme="majorBidi"/>
          <w:sz w:val="24"/>
          <w:szCs w:val="24"/>
        </w:rPr>
        <w:t xml:space="preserve"> </w:t>
      </w:r>
      <w:r w:rsidR="00883DFE">
        <w:rPr>
          <w:rFonts w:asciiTheme="majorBidi" w:hAnsiTheme="majorBidi" w:cstheme="majorBidi"/>
          <w:sz w:val="24"/>
          <w:szCs w:val="24"/>
        </w:rPr>
        <w:t xml:space="preserve">human </w:t>
      </w:r>
      <w:r w:rsidRPr="00CD6933">
        <w:rPr>
          <w:rFonts w:asciiTheme="majorBidi" w:hAnsiTheme="majorBidi" w:cstheme="majorBidi"/>
          <w:sz w:val="24"/>
          <w:szCs w:val="24"/>
        </w:rPr>
        <w:t>A</w:t>
      </w:r>
      <w:r w:rsidR="00F33179">
        <w:rPr>
          <w:rFonts w:asciiTheme="majorBidi" w:hAnsiTheme="majorBidi" w:cstheme="majorBidi"/>
          <w:sz w:val="24"/>
          <w:szCs w:val="24"/>
        </w:rPr>
        <w:t>frican t</w:t>
      </w:r>
      <w:r>
        <w:rPr>
          <w:rFonts w:asciiTheme="majorBidi" w:hAnsiTheme="majorBidi" w:cstheme="majorBidi"/>
          <w:sz w:val="24"/>
          <w:szCs w:val="24"/>
        </w:rPr>
        <w:t xml:space="preserve">rypanosomiasis is caused by the bites of </w:t>
      </w:r>
      <w:r w:rsidR="005522C2">
        <w:rPr>
          <w:rFonts w:asciiTheme="majorBidi" w:hAnsiTheme="majorBidi" w:cstheme="majorBidi"/>
          <w:sz w:val="24"/>
          <w:szCs w:val="24"/>
        </w:rPr>
        <w:t xml:space="preserve">the </w:t>
      </w:r>
      <w:r w:rsidR="00F33179">
        <w:rPr>
          <w:rFonts w:asciiTheme="majorBidi" w:hAnsiTheme="majorBidi" w:cstheme="majorBidi"/>
          <w:sz w:val="24"/>
          <w:szCs w:val="24"/>
        </w:rPr>
        <w:t>t</w:t>
      </w:r>
      <w:r>
        <w:rPr>
          <w:rFonts w:asciiTheme="majorBidi" w:hAnsiTheme="majorBidi" w:cstheme="majorBidi"/>
          <w:sz w:val="24"/>
          <w:szCs w:val="24"/>
        </w:rPr>
        <w:t>setse fl</w:t>
      </w:r>
      <w:r w:rsidR="005522C2">
        <w:rPr>
          <w:rFonts w:asciiTheme="majorBidi" w:hAnsiTheme="majorBidi" w:cstheme="majorBidi"/>
          <w:sz w:val="24"/>
          <w:szCs w:val="24"/>
        </w:rPr>
        <w:t>y</w:t>
      </w:r>
      <w:r>
        <w:rPr>
          <w:rFonts w:asciiTheme="majorBidi" w:hAnsiTheme="majorBidi" w:cstheme="majorBidi"/>
          <w:sz w:val="24"/>
          <w:szCs w:val="24"/>
        </w:rPr>
        <w:t xml:space="preserve"> (</w:t>
      </w:r>
      <w:r w:rsidR="00F33179">
        <w:rPr>
          <w:rFonts w:asciiTheme="majorBidi" w:hAnsiTheme="majorBidi" w:cstheme="majorBidi"/>
          <w:sz w:val="24"/>
          <w:szCs w:val="24"/>
        </w:rPr>
        <w:t>Genus</w:t>
      </w:r>
      <w:r w:rsidR="003C432C">
        <w:rPr>
          <w:rFonts w:asciiTheme="majorBidi" w:hAnsiTheme="majorBidi" w:cstheme="majorBidi"/>
          <w:sz w:val="24"/>
          <w:szCs w:val="24"/>
        </w:rPr>
        <w:t xml:space="preserve">: </w:t>
      </w:r>
      <w:r w:rsidRPr="002741DB">
        <w:rPr>
          <w:rFonts w:asciiTheme="majorBidi" w:hAnsiTheme="majorBidi" w:cstheme="majorBidi"/>
          <w:i/>
          <w:sz w:val="24"/>
          <w:szCs w:val="24"/>
        </w:rPr>
        <w:t>Glossina</w:t>
      </w:r>
      <w:r>
        <w:rPr>
          <w:rFonts w:asciiTheme="majorBidi" w:hAnsiTheme="majorBidi" w:cstheme="majorBidi"/>
          <w:sz w:val="24"/>
          <w:szCs w:val="24"/>
        </w:rPr>
        <w:t>) infected with microscopic parasites of the species</w:t>
      </w:r>
      <w:r>
        <w:rPr>
          <w:rFonts w:asciiTheme="majorBidi" w:hAnsiTheme="majorBidi" w:cstheme="majorBidi"/>
          <w:i/>
          <w:sz w:val="24"/>
          <w:szCs w:val="24"/>
        </w:rPr>
        <w:t xml:space="preserve"> Trypanosoma brucei</w:t>
      </w:r>
      <w:r>
        <w:rPr>
          <w:rFonts w:asciiTheme="majorBidi" w:hAnsiTheme="majorBidi" w:cstheme="majorBidi"/>
          <w:sz w:val="24"/>
          <w:szCs w:val="24"/>
        </w:rPr>
        <w:t xml:space="preserve"> </w:t>
      </w:r>
      <w:r w:rsidRPr="00CD6933">
        <w:rPr>
          <w:rFonts w:asciiTheme="majorBidi" w:hAnsiTheme="majorBidi" w:cstheme="majorBidi"/>
          <w:sz w:val="24"/>
          <w:szCs w:val="24"/>
        </w:rPr>
        <w:t>in sub-Saharan Africa.</w:t>
      </w:r>
      <w:r w:rsidRPr="00240DC0">
        <w:rPr>
          <w:rFonts w:asciiTheme="majorBidi" w:hAnsiTheme="majorBidi" w:cstheme="majorBidi"/>
          <w:sz w:val="24"/>
          <w:szCs w:val="24"/>
        </w:rPr>
        <w:t xml:space="preserve"> </w:t>
      </w:r>
      <w:r w:rsidR="00F33179">
        <w:rPr>
          <w:rFonts w:ascii="Times New Roman" w:hAnsi="Times New Roman" w:cs="Times New Roman"/>
          <w:sz w:val="24"/>
          <w:szCs w:val="24"/>
        </w:rPr>
        <w:t>The t</w:t>
      </w:r>
      <w:r>
        <w:rPr>
          <w:rFonts w:ascii="Times New Roman" w:hAnsi="Times New Roman" w:cs="Times New Roman"/>
          <w:sz w:val="24"/>
          <w:szCs w:val="24"/>
        </w:rPr>
        <w:t>setse fly</w:t>
      </w:r>
      <w:r w:rsidRPr="00D11527">
        <w:rPr>
          <w:rFonts w:ascii="Times New Roman" w:hAnsi="Times New Roman" w:cs="Times New Roman"/>
          <w:sz w:val="24"/>
          <w:szCs w:val="24"/>
        </w:rPr>
        <w:t xml:space="preserve"> constitute</w:t>
      </w:r>
      <w:r>
        <w:rPr>
          <w:rFonts w:ascii="Times New Roman" w:hAnsi="Times New Roman" w:cs="Times New Roman"/>
          <w:sz w:val="24"/>
          <w:szCs w:val="24"/>
        </w:rPr>
        <w:t>s</w:t>
      </w:r>
      <w:r w:rsidRPr="00D11527">
        <w:rPr>
          <w:rFonts w:ascii="Times New Roman" w:hAnsi="Times New Roman" w:cs="Times New Roman"/>
          <w:sz w:val="24"/>
          <w:szCs w:val="24"/>
        </w:rPr>
        <w:t xml:space="preserve"> a major threat</w:t>
      </w:r>
      <w:r>
        <w:rPr>
          <w:rFonts w:ascii="Times New Roman" w:hAnsi="Times New Roman" w:cs="Times New Roman"/>
          <w:sz w:val="24"/>
          <w:szCs w:val="24"/>
        </w:rPr>
        <w:t>,</w:t>
      </w:r>
      <w:r w:rsidRPr="00D11527">
        <w:rPr>
          <w:rFonts w:ascii="Times New Roman" w:hAnsi="Times New Roman" w:cs="Times New Roman"/>
          <w:sz w:val="24"/>
          <w:szCs w:val="24"/>
        </w:rPr>
        <w:t xml:space="preserve"> and</w:t>
      </w:r>
      <w:r w:rsidRPr="00E106BD">
        <w:rPr>
          <w:rFonts w:asciiTheme="majorBidi" w:hAnsiTheme="majorBidi" w:cstheme="majorBidi"/>
          <w:sz w:val="24"/>
          <w:szCs w:val="24"/>
        </w:rPr>
        <w:t xml:space="preserve"> </w:t>
      </w:r>
      <w:r>
        <w:rPr>
          <w:rFonts w:asciiTheme="majorBidi" w:hAnsiTheme="majorBidi" w:cstheme="majorBidi"/>
          <w:sz w:val="24"/>
          <w:szCs w:val="24"/>
        </w:rPr>
        <w:t>t</w:t>
      </w:r>
      <w:r w:rsidRPr="00CD6933">
        <w:rPr>
          <w:rFonts w:asciiTheme="majorBidi" w:hAnsiTheme="majorBidi" w:cstheme="majorBidi"/>
          <w:sz w:val="24"/>
          <w:szCs w:val="24"/>
        </w:rPr>
        <w:t>he disease</w:t>
      </w:r>
      <w:r>
        <w:rPr>
          <w:rFonts w:asciiTheme="majorBidi" w:hAnsiTheme="majorBidi" w:cstheme="majorBidi"/>
          <w:sz w:val="24"/>
          <w:szCs w:val="24"/>
        </w:rPr>
        <w:t>,</w:t>
      </w:r>
      <w:r w:rsidRPr="00BC05C3">
        <w:rPr>
          <w:rFonts w:asciiTheme="majorBidi" w:hAnsiTheme="majorBidi" w:cstheme="majorBidi"/>
          <w:sz w:val="24"/>
          <w:szCs w:val="24"/>
        </w:rPr>
        <w:t xml:space="preserve"> </w:t>
      </w:r>
      <w:r w:rsidRPr="00CD6933">
        <w:rPr>
          <w:rFonts w:asciiTheme="majorBidi" w:hAnsiTheme="majorBidi" w:cstheme="majorBidi"/>
          <w:sz w:val="24"/>
          <w:szCs w:val="24"/>
        </w:rPr>
        <w:t>A</w:t>
      </w:r>
      <w:r w:rsidR="00F33179">
        <w:rPr>
          <w:rFonts w:asciiTheme="majorBidi" w:hAnsiTheme="majorBidi" w:cstheme="majorBidi"/>
          <w:sz w:val="24"/>
          <w:szCs w:val="24"/>
        </w:rPr>
        <w:t>frican t</w:t>
      </w:r>
      <w:r>
        <w:rPr>
          <w:rFonts w:asciiTheme="majorBidi" w:hAnsiTheme="majorBidi" w:cstheme="majorBidi"/>
          <w:sz w:val="24"/>
          <w:szCs w:val="24"/>
        </w:rPr>
        <w:t>rypanosomiasis</w:t>
      </w:r>
      <w:r w:rsidRPr="00CD6933">
        <w:rPr>
          <w:rFonts w:asciiTheme="majorBidi" w:hAnsiTheme="majorBidi" w:cstheme="majorBidi"/>
          <w:sz w:val="24"/>
          <w:szCs w:val="24"/>
        </w:rPr>
        <w:t xml:space="preserve"> poses a big socio-economic burden in sub-Saharan African countries</w:t>
      </w:r>
      <w:r>
        <w:rPr>
          <w:rFonts w:asciiTheme="majorBidi" w:hAnsiTheme="majorBidi" w:cstheme="majorBidi"/>
          <w:sz w:val="24"/>
          <w:szCs w:val="24"/>
        </w:rPr>
        <w:t>.</w:t>
      </w:r>
      <w:r w:rsidR="00883DFE">
        <w:rPr>
          <w:rFonts w:asciiTheme="majorBidi" w:hAnsiTheme="majorBidi" w:cstheme="majorBidi"/>
          <w:sz w:val="24"/>
          <w:szCs w:val="24"/>
        </w:rPr>
        <w:t xml:space="preserve"> </w:t>
      </w:r>
      <w:r w:rsidR="00883DFE" w:rsidRPr="00883DFE">
        <w:rPr>
          <w:rFonts w:asciiTheme="majorBidi" w:hAnsiTheme="majorBidi" w:cstheme="majorBidi"/>
          <w:sz w:val="24"/>
          <w:szCs w:val="24"/>
        </w:rPr>
        <w:t xml:space="preserve">Two different subspecies of pathogens cause two forms of the disease: </w:t>
      </w:r>
      <w:r w:rsidR="00883DFE" w:rsidRPr="00883DFE">
        <w:rPr>
          <w:rFonts w:asciiTheme="majorBidi" w:hAnsiTheme="majorBidi" w:cstheme="majorBidi"/>
          <w:i/>
          <w:sz w:val="24"/>
          <w:szCs w:val="24"/>
        </w:rPr>
        <w:t xml:space="preserve">Trypanosoma brucei gambiense </w:t>
      </w:r>
      <w:r w:rsidR="00883DFE" w:rsidRPr="00883DFE">
        <w:rPr>
          <w:rFonts w:asciiTheme="majorBidi" w:hAnsiTheme="majorBidi" w:cstheme="majorBidi"/>
          <w:sz w:val="24"/>
          <w:szCs w:val="24"/>
        </w:rPr>
        <w:t xml:space="preserve">causes a slowly progressing human African trypanosomiasis in western and central Africa, and </w:t>
      </w:r>
      <w:r w:rsidR="00883DFE" w:rsidRPr="00883DFE">
        <w:rPr>
          <w:rFonts w:asciiTheme="majorBidi" w:hAnsiTheme="majorBidi" w:cstheme="majorBidi"/>
          <w:i/>
          <w:sz w:val="24"/>
          <w:szCs w:val="24"/>
        </w:rPr>
        <w:t>Trypanosoma brucei rhodesiense</w:t>
      </w:r>
      <w:r w:rsidR="00883DFE" w:rsidRPr="00883DFE">
        <w:rPr>
          <w:rFonts w:asciiTheme="majorBidi" w:hAnsiTheme="majorBidi" w:cstheme="majorBidi"/>
          <w:sz w:val="24"/>
          <w:szCs w:val="24"/>
        </w:rPr>
        <w:t xml:space="preserve"> causes a more acute human African trypanosomiasis in eastern and southern Africa. </w:t>
      </w:r>
      <w:r w:rsidR="00883DFE" w:rsidRPr="00883DFE">
        <w:rPr>
          <w:rFonts w:ascii="Times New Roman" w:hAnsi="Times New Roman" w:cs="Times New Roman"/>
          <w:sz w:val="24"/>
          <w:szCs w:val="24"/>
        </w:rPr>
        <w:t>The presence of the tsetse fly is one of the major root causes of hunger and poverty in sub-Saharan Africa; the tsetse fly prevents crop farming and livestock rearing leading to inadequate milk and meat production for nourishment, making productive livestock absent in the vast fertile tsetse infested area.</w:t>
      </w:r>
      <w:r>
        <w:rPr>
          <w:rFonts w:ascii="Times New Roman" w:hAnsi="Times New Roman" w:cs="Times New Roman"/>
          <w:sz w:val="24"/>
          <w:szCs w:val="24"/>
        </w:rPr>
        <w:t xml:space="preserve"> </w:t>
      </w:r>
      <w:r w:rsidRPr="00D11527">
        <w:rPr>
          <w:rFonts w:ascii="Times New Roman" w:hAnsi="Times New Roman" w:cs="Times New Roman"/>
          <w:sz w:val="24"/>
          <w:szCs w:val="24"/>
        </w:rPr>
        <w:t xml:space="preserve">This </w:t>
      </w:r>
      <w:r>
        <w:rPr>
          <w:rFonts w:ascii="Times New Roman" w:hAnsi="Times New Roman" w:cs="Times New Roman"/>
          <w:sz w:val="24"/>
          <w:szCs w:val="24"/>
        </w:rPr>
        <w:t xml:space="preserve">study aimed at </w:t>
      </w:r>
      <w:r w:rsidR="000E5A28">
        <w:rPr>
          <w:rFonts w:ascii="Times New Roman" w:hAnsi="Times New Roman" w:cs="Times New Roman"/>
          <w:sz w:val="24"/>
          <w:szCs w:val="24"/>
        </w:rPr>
        <w:t>comparing the</w:t>
      </w:r>
      <w:r w:rsidRPr="00D11527">
        <w:rPr>
          <w:rFonts w:ascii="Times New Roman" w:hAnsi="Times New Roman" w:cs="Times New Roman"/>
          <w:sz w:val="24"/>
          <w:szCs w:val="24"/>
        </w:rPr>
        <w:t xml:space="preserve"> </w:t>
      </w:r>
      <w:r w:rsidR="000E5A28">
        <w:rPr>
          <w:rFonts w:ascii="Times New Roman" w:hAnsi="Times New Roman" w:cs="Times New Roman"/>
          <w:sz w:val="24"/>
          <w:szCs w:val="24"/>
        </w:rPr>
        <w:t xml:space="preserve">repellent activities of </w:t>
      </w:r>
      <w:r w:rsidRPr="00D11527">
        <w:rPr>
          <w:rFonts w:ascii="Times New Roman" w:hAnsi="Times New Roman" w:cs="Times New Roman"/>
          <w:sz w:val="24"/>
          <w:szCs w:val="24"/>
        </w:rPr>
        <w:t>the oil</w:t>
      </w:r>
      <w:r>
        <w:rPr>
          <w:rFonts w:ascii="Times New Roman" w:hAnsi="Times New Roman" w:cs="Times New Roman"/>
          <w:sz w:val="24"/>
          <w:szCs w:val="24"/>
        </w:rPr>
        <w:t xml:space="preserve"> extracts of fresh garlic bulbs, and</w:t>
      </w:r>
      <w:r w:rsidRPr="00D11527">
        <w:rPr>
          <w:rFonts w:ascii="Times New Roman" w:hAnsi="Times New Roman" w:cs="Times New Roman"/>
          <w:sz w:val="24"/>
          <w:szCs w:val="24"/>
        </w:rPr>
        <w:t xml:space="preserve"> </w:t>
      </w:r>
      <w:r>
        <w:rPr>
          <w:rFonts w:ascii="Times New Roman" w:hAnsi="Times New Roman" w:cs="Times New Roman"/>
          <w:sz w:val="24"/>
          <w:szCs w:val="24"/>
        </w:rPr>
        <w:t xml:space="preserve">fresh onion bulbs </w:t>
      </w:r>
      <w:r w:rsidRPr="00D11527">
        <w:rPr>
          <w:rFonts w:ascii="Times New Roman" w:hAnsi="Times New Roman" w:cs="Times New Roman"/>
          <w:sz w:val="24"/>
          <w:szCs w:val="24"/>
        </w:rPr>
        <w:t xml:space="preserve">against </w:t>
      </w:r>
      <w:r w:rsidRPr="00D11527">
        <w:rPr>
          <w:rFonts w:ascii="Times New Roman" w:hAnsi="Times New Roman" w:cs="Times New Roman"/>
          <w:i/>
          <w:sz w:val="24"/>
          <w:szCs w:val="24"/>
        </w:rPr>
        <w:t xml:space="preserve">Glossina palpalis </w:t>
      </w:r>
      <w:proofErr w:type="spellStart"/>
      <w:r w:rsidRPr="00D11527">
        <w:rPr>
          <w:rFonts w:ascii="Times New Roman" w:hAnsi="Times New Roman" w:cs="Times New Roman"/>
          <w:i/>
          <w:sz w:val="24"/>
          <w:szCs w:val="24"/>
        </w:rPr>
        <w:t>gambiensis</w:t>
      </w:r>
      <w:proofErr w:type="spellEnd"/>
      <w:r>
        <w:rPr>
          <w:rFonts w:ascii="Times New Roman" w:hAnsi="Times New Roman" w:cs="Times New Roman"/>
          <w:i/>
          <w:sz w:val="24"/>
          <w:szCs w:val="24"/>
        </w:rPr>
        <w:t xml:space="preserve">. </w:t>
      </w:r>
      <w:r>
        <w:rPr>
          <w:rFonts w:asciiTheme="majorBidi" w:hAnsiTheme="majorBidi" w:cstheme="majorBidi"/>
          <w:sz w:val="24"/>
          <w:szCs w:val="24"/>
        </w:rPr>
        <w:t xml:space="preserve">The oils were </w:t>
      </w:r>
      <w:r w:rsidR="000E5A28">
        <w:rPr>
          <w:rFonts w:asciiTheme="majorBidi" w:hAnsiTheme="majorBidi" w:cstheme="majorBidi"/>
          <w:sz w:val="24"/>
          <w:szCs w:val="24"/>
        </w:rPr>
        <w:t>extracted using cold maceration</w:t>
      </w:r>
      <w:r w:rsidR="003C432C">
        <w:rPr>
          <w:rFonts w:asciiTheme="majorBidi" w:hAnsiTheme="majorBidi" w:cstheme="majorBidi"/>
          <w:sz w:val="24"/>
          <w:szCs w:val="24"/>
        </w:rPr>
        <w:t xml:space="preserve"> with n-hexane</w:t>
      </w:r>
      <w:r w:rsidR="000E5A28">
        <w:rPr>
          <w:rFonts w:asciiTheme="majorBidi" w:hAnsiTheme="majorBidi" w:cstheme="majorBidi"/>
          <w:sz w:val="24"/>
          <w:szCs w:val="24"/>
        </w:rPr>
        <w:t>.</w:t>
      </w:r>
      <w:r>
        <w:rPr>
          <w:rFonts w:ascii="Times New Roman" w:hAnsi="Times New Roman" w:cs="Times New Roman"/>
          <w:bCs/>
          <w:sz w:val="24"/>
          <w:szCs w:val="24"/>
        </w:rPr>
        <w:t xml:space="preserve"> The repellent activities of garlic oil extract, and onion oil extract against laboratory-reared teneral </w:t>
      </w:r>
      <w:r>
        <w:rPr>
          <w:rFonts w:asciiTheme="majorBidi" w:hAnsiTheme="majorBidi" w:cstheme="majorBidi"/>
          <w:i/>
          <w:iCs/>
          <w:sz w:val="24"/>
          <w:szCs w:val="24"/>
        </w:rPr>
        <w:t xml:space="preserve">Glossina palpalis </w:t>
      </w:r>
      <w:proofErr w:type="spellStart"/>
      <w:r>
        <w:rPr>
          <w:rFonts w:asciiTheme="majorBidi" w:hAnsiTheme="majorBidi" w:cstheme="majorBidi"/>
          <w:i/>
          <w:iCs/>
          <w:sz w:val="24"/>
          <w:szCs w:val="24"/>
        </w:rPr>
        <w:t>gambiensis</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were evaluated on the fore-arm skin of </w:t>
      </w:r>
      <w:r w:rsidR="00D01ACF">
        <w:rPr>
          <w:rFonts w:ascii="Times New Roman" w:hAnsi="Times New Roman" w:cs="Times New Roman"/>
          <w:bCs/>
          <w:sz w:val="24"/>
          <w:szCs w:val="24"/>
        </w:rPr>
        <w:t>five</w:t>
      </w:r>
      <w:r>
        <w:rPr>
          <w:rFonts w:ascii="Times New Roman" w:hAnsi="Times New Roman" w:cs="Times New Roman"/>
          <w:bCs/>
          <w:sz w:val="24"/>
          <w:szCs w:val="24"/>
        </w:rPr>
        <w:t xml:space="preserve"> human subjects under laboratory conditions.</w:t>
      </w:r>
      <w:r w:rsidRPr="00EC798A">
        <w:rPr>
          <w:rFonts w:ascii="Times New Roman" w:hAnsi="Times New Roman" w:cs="Times New Roman"/>
          <w:sz w:val="24"/>
          <w:szCs w:val="24"/>
        </w:rPr>
        <w:t xml:space="preserve"> </w:t>
      </w:r>
      <w:r>
        <w:rPr>
          <w:rFonts w:ascii="Times New Roman" w:hAnsi="Times New Roman" w:cs="Times New Roman"/>
          <w:bCs/>
          <w:sz w:val="24"/>
          <w:szCs w:val="24"/>
        </w:rPr>
        <w:t xml:space="preserve"> </w:t>
      </w:r>
      <w:r>
        <w:rPr>
          <w:rFonts w:asciiTheme="majorBidi" w:hAnsiTheme="majorBidi" w:cstheme="majorBidi"/>
          <w:sz w:val="24"/>
          <w:szCs w:val="24"/>
        </w:rPr>
        <w:t>Data generated were subjected to stat</w:t>
      </w:r>
      <w:r w:rsidR="00FF7E66">
        <w:rPr>
          <w:rFonts w:asciiTheme="majorBidi" w:hAnsiTheme="majorBidi" w:cstheme="majorBidi"/>
          <w:sz w:val="24"/>
          <w:szCs w:val="24"/>
        </w:rPr>
        <w:t>istical analy</w:t>
      </w:r>
      <w:r w:rsidR="00D40307">
        <w:rPr>
          <w:rFonts w:asciiTheme="majorBidi" w:hAnsiTheme="majorBidi" w:cstheme="majorBidi"/>
          <w:sz w:val="24"/>
          <w:szCs w:val="24"/>
        </w:rPr>
        <w:t>sis using One-way Analysis of V</w:t>
      </w:r>
      <w:r>
        <w:rPr>
          <w:rFonts w:asciiTheme="majorBidi" w:hAnsiTheme="majorBidi" w:cstheme="majorBidi"/>
          <w:sz w:val="24"/>
          <w:szCs w:val="24"/>
        </w:rPr>
        <w:t xml:space="preserve">ariance.  </w:t>
      </w:r>
      <w:r>
        <w:rPr>
          <w:rFonts w:asciiTheme="majorBidi" w:hAnsiTheme="majorBidi" w:cstheme="majorBidi"/>
          <w:bCs/>
          <w:sz w:val="24"/>
          <w:szCs w:val="24"/>
        </w:rPr>
        <w:t>All graded concentration</w:t>
      </w:r>
      <w:r w:rsidR="00CE79FB">
        <w:rPr>
          <w:rFonts w:asciiTheme="majorBidi" w:hAnsiTheme="majorBidi" w:cstheme="majorBidi"/>
          <w:bCs/>
          <w:sz w:val="24"/>
          <w:szCs w:val="24"/>
        </w:rPr>
        <w:t>s</w:t>
      </w:r>
      <w:r>
        <w:rPr>
          <w:rFonts w:asciiTheme="majorBidi" w:hAnsiTheme="majorBidi" w:cstheme="majorBidi"/>
          <w:bCs/>
          <w:sz w:val="24"/>
          <w:szCs w:val="24"/>
        </w:rPr>
        <w:t xml:space="preserve"> of garlic oil extract</w:t>
      </w:r>
      <w:r w:rsidR="00A53D16">
        <w:rPr>
          <w:rFonts w:asciiTheme="majorBidi" w:hAnsiTheme="majorBidi" w:cstheme="majorBidi"/>
          <w:bCs/>
          <w:sz w:val="24"/>
          <w:szCs w:val="24"/>
        </w:rPr>
        <w:t xml:space="preserve"> (50%, 75%, 87.5% and 100%)</w:t>
      </w:r>
      <w:r>
        <w:rPr>
          <w:rFonts w:asciiTheme="majorBidi" w:hAnsiTheme="majorBidi" w:cstheme="majorBidi"/>
          <w:bCs/>
          <w:sz w:val="24"/>
          <w:szCs w:val="24"/>
        </w:rPr>
        <w:t>, and onion oil extract</w:t>
      </w:r>
      <w:r w:rsidR="0013189A">
        <w:rPr>
          <w:rFonts w:asciiTheme="majorBidi" w:hAnsiTheme="majorBidi" w:cstheme="majorBidi"/>
          <w:bCs/>
          <w:sz w:val="24"/>
          <w:szCs w:val="24"/>
        </w:rPr>
        <w:t xml:space="preserve"> (50</w:t>
      </w:r>
      <w:r w:rsidR="00224805">
        <w:rPr>
          <w:rFonts w:asciiTheme="majorBidi" w:hAnsiTheme="majorBidi" w:cstheme="majorBidi"/>
          <w:bCs/>
          <w:sz w:val="24"/>
          <w:szCs w:val="24"/>
        </w:rPr>
        <w:t>%</w:t>
      </w:r>
      <w:r w:rsidR="0013189A">
        <w:rPr>
          <w:rFonts w:asciiTheme="majorBidi" w:hAnsiTheme="majorBidi" w:cstheme="majorBidi"/>
          <w:bCs/>
          <w:sz w:val="24"/>
          <w:szCs w:val="24"/>
        </w:rPr>
        <w:t>, 75</w:t>
      </w:r>
      <w:r w:rsidR="00224805">
        <w:rPr>
          <w:rFonts w:asciiTheme="majorBidi" w:hAnsiTheme="majorBidi" w:cstheme="majorBidi"/>
          <w:bCs/>
          <w:sz w:val="24"/>
          <w:szCs w:val="24"/>
        </w:rPr>
        <w:t>%</w:t>
      </w:r>
      <w:r w:rsidR="0013189A">
        <w:rPr>
          <w:rFonts w:asciiTheme="majorBidi" w:hAnsiTheme="majorBidi" w:cstheme="majorBidi"/>
          <w:bCs/>
          <w:sz w:val="24"/>
          <w:szCs w:val="24"/>
        </w:rPr>
        <w:t>, 87.5</w:t>
      </w:r>
      <w:r w:rsidR="00224805">
        <w:rPr>
          <w:rFonts w:asciiTheme="majorBidi" w:hAnsiTheme="majorBidi" w:cstheme="majorBidi"/>
          <w:bCs/>
          <w:sz w:val="24"/>
          <w:szCs w:val="24"/>
        </w:rPr>
        <w:t>%</w:t>
      </w:r>
      <w:r w:rsidR="0013189A">
        <w:rPr>
          <w:rFonts w:asciiTheme="majorBidi" w:hAnsiTheme="majorBidi" w:cstheme="majorBidi"/>
          <w:bCs/>
          <w:sz w:val="24"/>
          <w:szCs w:val="24"/>
        </w:rPr>
        <w:t xml:space="preserve"> </w:t>
      </w:r>
      <w:r w:rsidR="00D40307">
        <w:rPr>
          <w:rFonts w:asciiTheme="majorBidi" w:hAnsiTheme="majorBidi" w:cstheme="majorBidi"/>
          <w:bCs/>
          <w:sz w:val="24"/>
          <w:szCs w:val="24"/>
        </w:rPr>
        <w:t>and 100%)</w:t>
      </w:r>
      <w:r>
        <w:rPr>
          <w:rFonts w:asciiTheme="majorBidi" w:hAnsiTheme="majorBidi" w:cstheme="majorBidi"/>
          <w:bCs/>
          <w:sz w:val="24"/>
          <w:szCs w:val="24"/>
        </w:rPr>
        <w:t>, showed significant difference (p ˂ 0.01) in t</w:t>
      </w:r>
      <w:r w:rsidR="00D40307">
        <w:rPr>
          <w:rFonts w:asciiTheme="majorBidi" w:hAnsiTheme="majorBidi" w:cstheme="majorBidi"/>
          <w:bCs/>
          <w:sz w:val="24"/>
          <w:szCs w:val="24"/>
        </w:rPr>
        <w:t>heir mean values in preventing t</w:t>
      </w:r>
      <w:r>
        <w:rPr>
          <w:rFonts w:asciiTheme="majorBidi" w:hAnsiTheme="majorBidi" w:cstheme="majorBidi"/>
          <w:bCs/>
          <w:sz w:val="24"/>
          <w:szCs w:val="24"/>
        </w:rPr>
        <w:t xml:space="preserve">setse flies from landing, and probing on human skin. However, onion oil extract </w:t>
      </w:r>
      <w:r w:rsidR="00E973D5">
        <w:rPr>
          <w:rFonts w:asciiTheme="majorBidi" w:hAnsiTheme="majorBidi" w:cstheme="majorBidi"/>
          <w:bCs/>
          <w:sz w:val="24"/>
          <w:szCs w:val="24"/>
        </w:rPr>
        <w:t xml:space="preserve">at 100% concentration </w:t>
      </w:r>
      <w:r>
        <w:rPr>
          <w:rFonts w:ascii="Times New Roman" w:hAnsi="Times New Roman" w:cs="Times New Roman"/>
          <w:bCs/>
          <w:sz w:val="24"/>
          <w:szCs w:val="24"/>
        </w:rPr>
        <w:t>post-application on</w:t>
      </w:r>
      <w:r w:rsidR="002848B5">
        <w:rPr>
          <w:rFonts w:ascii="Times New Roman" w:hAnsi="Times New Roman" w:cs="Times New Roman"/>
          <w:bCs/>
          <w:sz w:val="24"/>
          <w:szCs w:val="24"/>
        </w:rPr>
        <w:t xml:space="preserve"> skin</w:t>
      </w:r>
      <w:r>
        <w:rPr>
          <w:rFonts w:asciiTheme="majorBidi" w:hAnsiTheme="majorBidi" w:cstheme="majorBidi"/>
          <w:bCs/>
          <w:sz w:val="24"/>
          <w:szCs w:val="24"/>
        </w:rPr>
        <w:t xml:space="preserve"> exhibited more repellent activity </w:t>
      </w:r>
      <w:r w:rsidR="0001166A">
        <w:rPr>
          <w:rFonts w:asciiTheme="majorBidi" w:hAnsiTheme="majorBidi" w:cstheme="majorBidi"/>
          <w:bCs/>
          <w:sz w:val="24"/>
          <w:szCs w:val="24"/>
        </w:rPr>
        <w:t>(</w:t>
      </w:r>
      <w:r w:rsidR="005B0D33" w:rsidRPr="00583C8B">
        <w:rPr>
          <w:rFonts w:ascii="Times New Roman" w:eastAsia="Times New Roman" w:hAnsi="Times New Roman" w:cs="Times New Roman"/>
          <w:sz w:val="24"/>
          <w:szCs w:val="24"/>
        </w:rPr>
        <w:t>0.0</w:t>
      </w:r>
      <w:r w:rsidR="005B0D33" w:rsidRPr="00583C8B">
        <w:rPr>
          <w:rFonts w:ascii="Times New Roman" w:eastAsia="Times New Roman" w:hAnsi="Times New Roman" w:cs="Times New Roman"/>
          <w:sz w:val="24"/>
          <w:szCs w:val="24"/>
          <w:u w:val="single"/>
        </w:rPr>
        <w:t>+</w:t>
      </w:r>
      <w:r w:rsidR="005B0D33" w:rsidRPr="00583C8B">
        <w:rPr>
          <w:rFonts w:ascii="Times New Roman" w:eastAsia="Times New Roman" w:hAnsi="Times New Roman" w:cs="Times New Roman"/>
          <w:sz w:val="24"/>
          <w:szCs w:val="24"/>
        </w:rPr>
        <w:t>0.00</w:t>
      </w:r>
      <w:r w:rsidR="005B0D33">
        <w:rPr>
          <w:rFonts w:ascii="Times New Roman" w:eastAsia="Times New Roman" w:hAnsi="Times New Roman" w:cs="Times New Roman"/>
          <w:sz w:val="24"/>
          <w:szCs w:val="24"/>
        </w:rPr>
        <w:t xml:space="preserve">) </w:t>
      </w:r>
      <w:r>
        <w:rPr>
          <w:rFonts w:asciiTheme="majorBidi" w:hAnsiTheme="majorBidi" w:cstheme="majorBidi"/>
          <w:bCs/>
          <w:sz w:val="24"/>
          <w:szCs w:val="24"/>
        </w:rPr>
        <w:t xml:space="preserve">against </w:t>
      </w:r>
      <w:r w:rsidR="000E5A28">
        <w:rPr>
          <w:rFonts w:ascii="Times New Roman" w:hAnsi="Times New Roman" w:cs="Times New Roman"/>
          <w:bCs/>
          <w:i/>
          <w:iCs/>
          <w:sz w:val="24"/>
          <w:szCs w:val="24"/>
        </w:rPr>
        <w:t>Glossina</w:t>
      </w:r>
      <w:r w:rsidR="008E5CB7">
        <w:rPr>
          <w:rFonts w:ascii="Times New Roman" w:hAnsi="Times New Roman" w:cs="Times New Roman"/>
          <w:bCs/>
          <w:i/>
          <w:iCs/>
          <w:sz w:val="24"/>
          <w:szCs w:val="24"/>
        </w:rPr>
        <w:t xml:space="preserve"> palpalis</w:t>
      </w:r>
      <w:r w:rsidRPr="00AE4D68">
        <w:rPr>
          <w:rFonts w:ascii="Times New Roman" w:hAnsi="Times New Roman" w:cs="Times New Roman"/>
          <w:bCs/>
          <w:i/>
          <w:iCs/>
          <w:sz w:val="24"/>
          <w:szCs w:val="24"/>
        </w:rPr>
        <w:t xml:space="preserve"> </w:t>
      </w:r>
      <w:proofErr w:type="spellStart"/>
      <w:r w:rsidRPr="00AE4D68">
        <w:rPr>
          <w:rFonts w:ascii="Times New Roman" w:hAnsi="Times New Roman" w:cs="Times New Roman"/>
          <w:bCs/>
          <w:i/>
          <w:iCs/>
          <w:sz w:val="24"/>
          <w:szCs w:val="24"/>
        </w:rPr>
        <w:t>gambiensis</w:t>
      </w:r>
      <w:proofErr w:type="spellEnd"/>
      <w:r>
        <w:rPr>
          <w:rFonts w:asciiTheme="majorBidi" w:hAnsiTheme="majorBidi" w:cstheme="majorBidi"/>
          <w:bCs/>
          <w:sz w:val="24"/>
          <w:szCs w:val="24"/>
        </w:rPr>
        <w:t xml:space="preserve"> </w:t>
      </w:r>
      <w:r w:rsidR="00B367B3">
        <w:rPr>
          <w:rFonts w:asciiTheme="majorBidi" w:hAnsiTheme="majorBidi" w:cstheme="majorBidi"/>
          <w:bCs/>
          <w:sz w:val="24"/>
          <w:szCs w:val="24"/>
        </w:rPr>
        <w:t xml:space="preserve">landing behavior </w:t>
      </w:r>
      <w:r>
        <w:rPr>
          <w:rFonts w:ascii="Times New Roman" w:hAnsi="Times New Roman" w:cs="Times New Roman"/>
          <w:bCs/>
          <w:sz w:val="24"/>
          <w:szCs w:val="24"/>
        </w:rPr>
        <w:t xml:space="preserve">than </w:t>
      </w:r>
      <w:r>
        <w:rPr>
          <w:rFonts w:ascii="Times New Roman" w:hAnsi="Times New Roman" w:cs="Times New Roman"/>
          <w:bCs/>
          <w:iCs/>
          <w:sz w:val="24"/>
          <w:szCs w:val="24"/>
        </w:rPr>
        <w:t>garlic oil extract</w:t>
      </w:r>
      <w:r w:rsidR="005B0D33">
        <w:rPr>
          <w:rFonts w:ascii="Times New Roman" w:hAnsi="Times New Roman" w:cs="Times New Roman"/>
          <w:bCs/>
          <w:iCs/>
          <w:sz w:val="24"/>
          <w:szCs w:val="24"/>
        </w:rPr>
        <w:t xml:space="preserve"> </w:t>
      </w:r>
      <w:r w:rsidR="00E973D5">
        <w:rPr>
          <w:rFonts w:ascii="Times New Roman" w:hAnsi="Times New Roman" w:cs="Times New Roman"/>
          <w:bCs/>
          <w:iCs/>
          <w:sz w:val="24"/>
          <w:szCs w:val="24"/>
        </w:rPr>
        <w:t xml:space="preserve">at 100% concentration </w:t>
      </w:r>
      <w:r w:rsidR="005B0D33">
        <w:rPr>
          <w:rFonts w:ascii="Times New Roman" w:hAnsi="Times New Roman" w:cs="Times New Roman"/>
          <w:bCs/>
          <w:iCs/>
          <w:sz w:val="24"/>
          <w:szCs w:val="24"/>
        </w:rPr>
        <w:t>(</w:t>
      </w:r>
      <w:r w:rsidR="005B0D33">
        <w:rPr>
          <w:rFonts w:ascii="Times New Roman" w:eastAsia="Times New Roman" w:hAnsi="Times New Roman" w:cs="Times New Roman"/>
          <w:sz w:val="24"/>
          <w:szCs w:val="24"/>
        </w:rPr>
        <w:t>2.7</w:t>
      </w:r>
      <w:r w:rsidR="005B0D33" w:rsidRPr="00583C8B">
        <w:rPr>
          <w:rFonts w:ascii="Times New Roman" w:eastAsia="Times New Roman" w:hAnsi="Times New Roman" w:cs="Times New Roman"/>
          <w:sz w:val="24"/>
          <w:szCs w:val="24"/>
          <w:u w:val="single"/>
        </w:rPr>
        <w:t>+</w:t>
      </w:r>
      <w:r w:rsidR="005B0D33">
        <w:rPr>
          <w:rFonts w:ascii="Times New Roman" w:eastAsia="Times New Roman" w:hAnsi="Times New Roman" w:cs="Times New Roman"/>
          <w:sz w:val="24"/>
          <w:szCs w:val="24"/>
        </w:rPr>
        <w:t>0.33)</w:t>
      </w:r>
      <w:r>
        <w:rPr>
          <w:rFonts w:ascii="Times New Roman" w:hAnsi="Times New Roman" w:cs="Times New Roman"/>
          <w:bCs/>
          <w:iCs/>
          <w:sz w:val="24"/>
          <w:szCs w:val="24"/>
        </w:rPr>
        <w:t xml:space="preserve"> post-application on</w:t>
      </w:r>
      <w:r w:rsidR="002848B5">
        <w:rPr>
          <w:rFonts w:ascii="Times New Roman" w:hAnsi="Times New Roman" w:cs="Times New Roman"/>
          <w:bCs/>
          <w:iCs/>
          <w:sz w:val="24"/>
          <w:szCs w:val="24"/>
        </w:rPr>
        <w:t xml:space="preserve"> skin, while garlic oil extract and onion oil extract both at 100% concentration</w:t>
      </w:r>
      <w:r w:rsidR="0013189A">
        <w:rPr>
          <w:rFonts w:ascii="Times New Roman" w:hAnsi="Times New Roman" w:cs="Times New Roman"/>
          <w:bCs/>
          <w:iCs/>
          <w:sz w:val="24"/>
          <w:szCs w:val="24"/>
        </w:rPr>
        <w:t>s post-application on skin</w:t>
      </w:r>
      <w:r w:rsidR="002848B5">
        <w:rPr>
          <w:rFonts w:ascii="Times New Roman" w:hAnsi="Times New Roman" w:cs="Times New Roman"/>
          <w:bCs/>
          <w:iCs/>
          <w:sz w:val="24"/>
          <w:szCs w:val="24"/>
        </w:rPr>
        <w:t xml:space="preserve"> ex</w:t>
      </w:r>
      <w:r w:rsidR="00C04D8A">
        <w:rPr>
          <w:rFonts w:ascii="Times New Roman" w:hAnsi="Times New Roman" w:cs="Times New Roman"/>
          <w:bCs/>
          <w:iCs/>
          <w:sz w:val="24"/>
          <w:szCs w:val="24"/>
        </w:rPr>
        <w:t>hibited equal repellent efficacy</w:t>
      </w:r>
      <w:r w:rsidR="002848B5">
        <w:rPr>
          <w:rFonts w:ascii="Times New Roman" w:hAnsi="Times New Roman" w:cs="Times New Roman"/>
          <w:bCs/>
          <w:iCs/>
          <w:sz w:val="24"/>
          <w:szCs w:val="24"/>
        </w:rPr>
        <w:t xml:space="preserve"> </w:t>
      </w:r>
      <w:r w:rsidR="002848B5">
        <w:rPr>
          <w:rFonts w:asciiTheme="majorBidi" w:hAnsiTheme="majorBidi" w:cstheme="majorBidi"/>
          <w:bCs/>
          <w:sz w:val="24"/>
          <w:szCs w:val="24"/>
        </w:rPr>
        <w:t>(</w:t>
      </w:r>
      <w:r w:rsidR="002848B5" w:rsidRPr="00583C8B">
        <w:rPr>
          <w:rFonts w:ascii="Times New Roman" w:eastAsia="Times New Roman" w:hAnsi="Times New Roman" w:cs="Times New Roman"/>
          <w:sz w:val="24"/>
          <w:szCs w:val="24"/>
        </w:rPr>
        <w:t>0.0</w:t>
      </w:r>
      <w:r w:rsidR="002848B5" w:rsidRPr="00583C8B">
        <w:rPr>
          <w:rFonts w:ascii="Times New Roman" w:eastAsia="Times New Roman" w:hAnsi="Times New Roman" w:cs="Times New Roman"/>
          <w:sz w:val="24"/>
          <w:szCs w:val="24"/>
          <w:u w:val="single"/>
        </w:rPr>
        <w:t>+</w:t>
      </w:r>
      <w:r w:rsidR="002848B5" w:rsidRPr="00583C8B">
        <w:rPr>
          <w:rFonts w:ascii="Times New Roman" w:eastAsia="Times New Roman" w:hAnsi="Times New Roman" w:cs="Times New Roman"/>
          <w:sz w:val="24"/>
          <w:szCs w:val="24"/>
        </w:rPr>
        <w:t>0.00</w:t>
      </w:r>
      <w:r w:rsidR="002848B5">
        <w:rPr>
          <w:rFonts w:ascii="Times New Roman" w:eastAsia="Times New Roman" w:hAnsi="Times New Roman" w:cs="Times New Roman"/>
          <w:sz w:val="24"/>
          <w:szCs w:val="24"/>
        </w:rPr>
        <w:t>)</w:t>
      </w:r>
      <w:r w:rsidR="002848B5">
        <w:rPr>
          <w:rFonts w:ascii="Times New Roman" w:hAnsi="Times New Roman" w:cs="Times New Roman"/>
          <w:bCs/>
          <w:iCs/>
          <w:sz w:val="24"/>
          <w:szCs w:val="24"/>
        </w:rPr>
        <w:t xml:space="preserve"> against the probing behavior of </w:t>
      </w:r>
      <w:r w:rsidR="002848B5">
        <w:rPr>
          <w:rFonts w:asciiTheme="majorBidi" w:hAnsiTheme="majorBidi" w:cstheme="majorBidi"/>
          <w:i/>
          <w:iCs/>
          <w:sz w:val="24"/>
          <w:szCs w:val="24"/>
        </w:rPr>
        <w:t xml:space="preserve">Glossina palpalis </w:t>
      </w:r>
      <w:proofErr w:type="spellStart"/>
      <w:r w:rsidR="002848B5">
        <w:rPr>
          <w:rFonts w:asciiTheme="majorBidi" w:hAnsiTheme="majorBidi" w:cstheme="majorBidi"/>
          <w:i/>
          <w:iCs/>
          <w:sz w:val="24"/>
          <w:szCs w:val="24"/>
        </w:rPr>
        <w:t>gambiensis</w:t>
      </w:r>
      <w:proofErr w:type="spellEnd"/>
      <w:r w:rsidR="002848B5">
        <w:rPr>
          <w:rFonts w:ascii="Times New Roman" w:hAnsi="Times New Roman" w:cs="Times New Roman"/>
          <w:bCs/>
          <w:iCs/>
          <w:sz w:val="24"/>
          <w:szCs w:val="24"/>
        </w:rPr>
        <w:t xml:space="preserve"> on skin. </w:t>
      </w:r>
      <w:r>
        <w:rPr>
          <w:rFonts w:asciiTheme="majorBidi" w:hAnsiTheme="majorBidi" w:cstheme="majorBidi"/>
          <w:bCs/>
          <w:sz w:val="24"/>
          <w:szCs w:val="24"/>
        </w:rPr>
        <w:t xml:space="preserve">The high repellent effects of </w:t>
      </w:r>
      <w:r w:rsidR="007A68E8">
        <w:rPr>
          <w:rFonts w:asciiTheme="majorBidi" w:hAnsiTheme="majorBidi" w:cstheme="majorBidi"/>
          <w:bCs/>
          <w:sz w:val="24"/>
          <w:szCs w:val="24"/>
        </w:rPr>
        <w:t xml:space="preserve">100% concentration of </w:t>
      </w:r>
      <w:r>
        <w:rPr>
          <w:rFonts w:asciiTheme="majorBidi" w:hAnsiTheme="majorBidi" w:cstheme="majorBidi"/>
          <w:bCs/>
          <w:sz w:val="24"/>
          <w:szCs w:val="24"/>
        </w:rPr>
        <w:t xml:space="preserve">garlic oil extract, and </w:t>
      </w:r>
      <w:r w:rsidR="007A68E8">
        <w:rPr>
          <w:rFonts w:asciiTheme="majorBidi" w:hAnsiTheme="majorBidi" w:cstheme="majorBidi"/>
          <w:bCs/>
          <w:sz w:val="24"/>
          <w:szCs w:val="24"/>
        </w:rPr>
        <w:t xml:space="preserve">100% concentration of </w:t>
      </w:r>
      <w:r>
        <w:rPr>
          <w:rFonts w:asciiTheme="majorBidi" w:hAnsiTheme="majorBidi" w:cstheme="majorBidi"/>
          <w:bCs/>
          <w:sz w:val="24"/>
          <w:szCs w:val="24"/>
        </w:rPr>
        <w:t>onion oil extract</w:t>
      </w:r>
      <w:r w:rsidR="0013189A">
        <w:rPr>
          <w:rFonts w:asciiTheme="majorBidi" w:hAnsiTheme="majorBidi" w:cstheme="majorBidi"/>
          <w:bCs/>
          <w:sz w:val="24"/>
          <w:szCs w:val="24"/>
        </w:rPr>
        <w:t>,</w:t>
      </w:r>
      <w:r>
        <w:rPr>
          <w:rFonts w:asciiTheme="majorBidi" w:hAnsiTheme="majorBidi" w:cstheme="majorBidi"/>
          <w:bCs/>
          <w:sz w:val="24"/>
          <w:szCs w:val="24"/>
        </w:rPr>
        <w:t xml:space="preserve"> against </w:t>
      </w:r>
      <w:r>
        <w:rPr>
          <w:rFonts w:asciiTheme="majorBidi" w:hAnsiTheme="majorBidi" w:cstheme="majorBidi"/>
          <w:i/>
          <w:iCs/>
          <w:sz w:val="24"/>
          <w:szCs w:val="24"/>
        </w:rPr>
        <w:t xml:space="preserve">Glossina palpalis </w:t>
      </w:r>
      <w:proofErr w:type="spellStart"/>
      <w:r>
        <w:rPr>
          <w:rFonts w:asciiTheme="majorBidi" w:hAnsiTheme="majorBidi" w:cstheme="majorBidi"/>
          <w:i/>
          <w:iCs/>
          <w:sz w:val="24"/>
          <w:szCs w:val="24"/>
        </w:rPr>
        <w:t>gambiensis</w:t>
      </w:r>
      <w:proofErr w:type="spellEnd"/>
      <w:r>
        <w:rPr>
          <w:rFonts w:asciiTheme="majorBidi" w:hAnsiTheme="majorBidi" w:cstheme="majorBidi"/>
          <w:bCs/>
          <w:sz w:val="24"/>
          <w:szCs w:val="24"/>
        </w:rPr>
        <w:t xml:space="preserve"> make them po</w:t>
      </w:r>
      <w:r w:rsidR="005B0D33">
        <w:rPr>
          <w:rFonts w:asciiTheme="majorBidi" w:hAnsiTheme="majorBidi" w:cstheme="majorBidi"/>
          <w:bCs/>
          <w:sz w:val="24"/>
          <w:szCs w:val="24"/>
        </w:rPr>
        <w:t>ssible tools in the control of t</w:t>
      </w:r>
      <w:r>
        <w:rPr>
          <w:rFonts w:asciiTheme="majorBidi" w:hAnsiTheme="majorBidi" w:cstheme="majorBidi"/>
          <w:bCs/>
          <w:sz w:val="24"/>
          <w:szCs w:val="24"/>
        </w:rPr>
        <w:t>setse flies, as they prevent</w:t>
      </w:r>
      <w:r w:rsidR="0065727C">
        <w:rPr>
          <w:rFonts w:asciiTheme="majorBidi" w:hAnsiTheme="majorBidi" w:cstheme="majorBidi"/>
          <w:bCs/>
          <w:sz w:val="24"/>
          <w:szCs w:val="24"/>
        </w:rPr>
        <w:t>ed</w:t>
      </w:r>
      <w:r w:rsidR="005B0D33">
        <w:rPr>
          <w:rFonts w:asciiTheme="majorBidi" w:hAnsiTheme="majorBidi" w:cstheme="majorBidi"/>
          <w:bCs/>
          <w:sz w:val="24"/>
          <w:szCs w:val="24"/>
        </w:rPr>
        <w:t xml:space="preserve"> human skin contact with the t</w:t>
      </w:r>
      <w:r>
        <w:rPr>
          <w:rFonts w:asciiTheme="majorBidi" w:hAnsiTheme="majorBidi" w:cstheme="majorBidi"/>
          <w:bCs/>
          <w:sz w:val="24"/>
          <w:szCs w:val="24"/>
        </w:rPr>
        <w:t xml:space="preserve">setse flies, therefore eliciting their potential to </w:t>
      </w:r>
      <w:r w:rsidRPr="00CD6933">
        <w:rPr>
          <w:rFonts w:asciiTheme="majorBidi" w:hAnsiTheme="majorBidi" w:cstheme="majorBidi"/>
          <w:sz w:val="24"/>
          <w:szCs w:val="24"/>
        </w:rPr>
        <w:t>reduc</w:t>
      </w:r>
      <w:r>
        <w:rPr>
          <w:rFonts w:asciiTheme="majorBidi" w:hAnsiTheme="majorBidi" w:cstheme="majorBidi"/>
          <w:sz w:val="24"/>
          <w:szCs w:val="24"/>
        </w:rPr>
        <w:t>e</w:t>
      </w:r>
      <w:r w:rsidRPr="00CD6933">
        <w:rPr>
          <w:rFonts w:asciiTheme="majorBidi" w:hAnsiTheme="majorBidi" w:cstheme="majorBidi"/>
          <w:sz w:val="24"/>
          <w:szCs w:val="24"/>
        </w:rPr>
        <w:t xml:space="preserve"> </w:t>
      </w:r>
      <w:r>
        <w:rPr>
          <w:rFonts w:asciiTheme="majorBidi" w:hAnsiTheme="majorBidi" w:cstheme="majorBidi"/>
          <w:sz w:val="24"/>
          <w:szCs w:val="24"/>
        </w:rPr>
        <w:t>fly</w:t>
      </w:r>
      <w:r w:rsidR="00F867F6">
        <w:rPr>
          <w:rFonts w:asciiTheme="majorBidi" w:hAnsiTheme="majorBidi" w:cstheme="majorBidi"/>
          <w:sz w:val="24"/>
          <w:szCs w:val="24"/>
        </w:rPr>
        <w:t>-</w:t>
      </w:r>
      <w:r>
        <w:rPr>
          <w:rFonts w:asciiTheme="majorBidi" w:hAnsiTheme="majorBidi" w:cstheme="majorBidi"/>
          <w:sz w:val="24"/>
          <w:szCs w:val="24"/>
        </w:rPr>
        <w:t xml:space="preserve">human contact and thus reduce </w:t>
      </w:r>
      <w:r w:rsidRPr="00CD6933">
        <w:rPr>
          <w:rFonts w:asciiTheme="majorBidi" w:hAnsiTheme="majorBidi" w:cstheme="majorBidi"/>
          <w:sz w:val="24"/>
          <w:szCs w:val="24"/>
        </w:rPr>
        <w:t xml:space="preserve">trypanosomiasis </w:t>
      </w:r>
      <w:r>
        <w:rPr>
          <w:rFonts w:asciiTheme="majorBidi" w:hAnsiTheme="majorBidi" w:cstheme="majorBidi"/>
          <w:sz w:val="24"/>
          <w:szCs w:val="24"/>
        </w:rPr>
        <w:t xml:space="preserve">transmission and disease burden. </w:t>
      </w:r>
      <w:r w:rsidR="0013189A">
        <w:rPr>
          <w:rFonts w:asciiTheme="majorBidi" w:hAnsiTheme="majorBidi" w:cstheme="majorBidi"/>
          <w:sz w:val="24"/>
          <w:szCs w:val="24"/>
        </w:rPr>
        <w:t>Garlic oil extract applied at a concentration of 100%</w:t>
      </w:r>
      <w:r w:rsidR="00C933A2">
        <w:rPr>
          <w:rFonts w:asciiTheme="majorBidi" w:hAnsiTheme="majorBidi" w:cstheme="majorBidi"/>
          <w:sz w:val="24"/>
          <w:szCs w:val="24"/>
        </w:rPr>
        <w:t xml:space="preserve"> on skin, and onion oil extract applied at a concentration of 100% on skin may protect humans and livestock from the bites of tsetse flies, and so curb trypanosomiasis disease transmission and prevalence.</w:t>
      </w:r>
    </w:p>
    <w:p w14:paraId="455501E5" w14:textId="69368841" w:rsidR="00C933A2" w:rsidRDefault="00C933A2" w:rsidP="00C04D8A">
      <w:pPr>
        <w:tabs>
          <w:tab w:val="left" w:pos="4050"/>
        </w:tabs>
        <w:spacing w:after="0" w:line="276" w:lineRule="auto"/>
        <w:jc w:val="both"/>
        <w:rPr>
          <w:rFonts w:asciiTheme="majorBidi" w:hAnsiTheme="majorBidi" w:cstheme="majorBidi"/>
          <w:sz w:val="24"/>
          <w:szCs w:val="24"/>
        </w:rPr>
      </w:pPr>
    </w:p>
    <w:p w14:paraId="6C160C30" w14:textId="77777777" w:rsidR="00C933A2" w:rsidRDefault="00C933A2" w:rsidP="00C04D8A">
      <w:pPr>
        <w:tabs>
          <w:tab w:val="left" w:pos="4050"/>
        </w:tabs>
        <w:spacing w:after="0" w:line="276" w:lineRule="auto"/>
        <w:jc w:val="both"/>
        <w:rPr>
          <w:rFonts w:asciiTheme="majorBidi" w:hAnsiTheme="majorBidi" w:cstheme="majorBidi"/>
          <w:sz w:val="24"/>
          <w:szCs w:val="24"/>
        </w:rPr>
      </w:pPr>
    </w:p>
    <w:p w14:paraId="1A854295" w14:textId="78D24306" w:rsidR="00813A1A" w:rsidRPr="00C04D8A" w:rsidRDefault="00560662" w:rsidP="00C04D8A">
      <w:pPr>
        <w:tabs>
          <w:tab w:val="left" w:pos="405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KEYWORDS: Repellent activity, Garlic oil, Onion oil, </w:t>
      </w:r>
      <w:r>
        <w:rPr>
          <w:rFonts w:asciiTheme="majorBidi" w:hAnsiTheme="majorBidi" w:cstheme="majorBidi"/>
          <w:i/>
          <w:iCs/>
          <w:sz w:val="24"/>
          <w:szCs w:val="24"/>
        </w:rPr>
        <w:t xml:space="preserve">Glossina palpalis </w:t>
      </w:r>
      <w:proofErr w:type="spellStart"/>
      <w:r>
        <w:rPr>
          <w:rFonts w:asciiTheme="majorBidi" w:hAnsiTheme="majorBidi" w:cstheme="majorBidi"/>
          <w:i/>
          <w:iCs/>
          <w:sz w:val="24"/>
          <w:szCs w:val="24"/>
        </w:rPr>
        <w:t>gambiensis</w:t>
      </w:r>
      <w:proofErr w:type="spellEnd"/>
      <w:r>
        <w:rPr>
          <w:rFonts w:asciiTheme="majorBidi" w:hAnsiTheme="majorBidi" w:cstheme="majorBidi"/>
          <w:sz w:val="24"/>
          <w:szCs w:val="24"/>
        </w:rPr>
        <w:t xml:space="preserve">. </w:t>
      </w:r>
    </w:p>
    <w:p w14:paraId="34AE04FD" w14:textId="3E13117E" w:rsidR="00560662" w:rsidRPr="00813A1A" w:rsidRDefault="00560662" w:rsidP="00A95C00">
      <w:pPr>
        <w:spacing w:line="276" w:lineRule="auto"/>
        <w:jc w:val="both"/>
        <w:rPr>
          <w:rFonts w:asciiTheme="majorBidi" w:hAnsiTheme="majorBidi" w:cstheme="majorBidi"/>
          <w:sz w:val="24"/>
          <w:szCs w:val="24"/>
        </w:rPr>
      </w:pPr>
      <w:r w:rsidRPr="005B0474">
        <w:rPr>
          <w:rFonts w:asciiTheme="majorBidi" w:hAnsiTheme="majorBidi" w:cstheme="majorBidi"/>
          <w:b/>
          <w:bCs/>
          <w:sz w:val="24"/>
          <w:szCs w:val="24"/>
        </w:rPr>
        <w:lastRenderedPageBreak/>
        <w:t>I</w:t>
      </w:r>
      <w:r w:rsidR="00813A1A" w:rsidRPr="005B0474">
        <w:rPr>
          <w:rFonts w:asciiTheme="majorBidi" w:hAnsiTheme="majorBidi" w:cstheme="majorBidi"/>
          <w:b/>
          <w:bCs/>
          <w:sz w:val="24"/>
          <w:szCs w:val="24"/>
        </w:rPr>
        <w:t>ntroduction</w:t>
      </w:r>
    </w:p>
    <w:p w14:paraId="130222B3" w14:textId="1724BF95" w:rsidR="00560662" w:rsidRDefault="00560662" w:rsidP="00A95C00">
      <w:pPr>
        <w:spacing w:after="0" w:line="276" w:lineRule="auto"/>
        <w:jc w:val="both"/>
        <w:rPr>
          <w:rFonts w:ascii="Times New Roman" w:hAnsi="Times New Roman" w:cs="Times New Roman"/>
          <w:sz w:val="24"/>
          <w:szCs w:val="24"/>
        </w:rPr>
      </w:pPr>
      <w:r>
        <w:rPr>
          <w:rFonts w:asciiTheme="majorBidi" w:hAnsiTheme="majorBidi" w:cstheme="majorBidi"/>
          <w:sz w:val="24"/>
          <w:szCs w:val="24"/>
        </w:rPr>
        <w:t xml:space="preserve">Human African trypanosomiasis (HAT) also known as sleeping sickness is a neglected tropical disease (NTD), caused by parasites of the species </w:t>
      </w:r>
      <w:r>
        <w:rPr>
          <w:rFonts w:asciiTheme="majorBidi" w:hAnsiTheme="majorBidi" w:cstheme="majorBidi"/>
          <w:i/>
          <w:sz w:val="24"/>
          <w:szCs w:val="24"/>
        </w:rPr>
        <w:t xml:space="preserve">Trypanosoma brucei. </w:t>
      </w:r>
      <w:r>
        <w:rPr>
          <w:rFonts w:asciiTheme="majorBidi" w:hAnsiTheme="majorBidi" w:cstheme="majorBidi"/>
          <w:sz w:val="24"/>
          <w:szCs w:val="24"/>
        </w:rPr>
        <w:t>The parasite</w:t>
      </w:r>
      <w:r w:rsidR="00C31029">
        <w:rPr>
          <w:rFonts w:asciiTheme="majorBidi" w:hAnsiTheme="majorBidi" w:cstheme="majorBidi"/>
          <w:sz w:val="24"/>
          <w:szCs w:val="24"/>
        </w:rPr>
        <w:t>s</w:t>
      </w:r>
      <w:r>
        <w:rPr>
          <w:rFonts w:asciiTheme="majorBidi" w:hAnsiTheme="majorBidi" w:cstheme="majorBidi"/>
          <w:sz w:val="24"/>
          <w:szCs w:val="24"/>
        </w:rPr>
        <w:t xml:space="preserve"> </w:t>
      </w:r>
      <w:r w:rsidR="00C31029">
        <w:rPr>
          <w:rFonts w:asciiTheme="majorBidi" w:hAnsiTheme="majorBidi" w:cstheme="majorBidi"/>
          <w:sz w:val="24"/>
          <w:szCs w:val="24"/>
        </w:rPr>
        <w:t>are</w:t>
      </w:r>
      <w:r w:rsidR="006C6948">
        <w:rPr>
          <w:rFonts w:asciiTheme="majorBidi" w:hAnsiTheme="majorBidi" w:cstheme="majorBidi"/>
          <w:sz w:val="24"/>
          <w:szCs w:val="24"/>
        </w:rPr>
        <w:t xml:space="preserve"> transmitted through the bites of an infected</w:t>
      </w:r>
      <w:r w:rsidR="00515EC1">
        <w:rPr>
          <w:rFonts w:asciiTheme="majorBidi" w:hAnsiTheme="majorBidi" w:cstheme="majorBidi"/>
          <w:sz w:val="24"/>
          <w:szCs w:val="24"/>
        </w:rPr>
        <w:t xml:space="preserve"> tsetse fly</w:t>
      </w:r>
      <w:r>
        <w:rPr>
          <w:rFonts w:asciiTheme="majorBidi" w:hAnsiTheme="majorBidi" w:cstheme="majorBidi"/>
          <w:sz w:val="24"/>
          <w:szCs w:val="24"/>
        </w:rPr>
        <w:t xml:space="preserve"> (Genus: </w:t>
      </w:r>
      <w:r w:rsidRPr="0065109C">
        <w:rPr>
          <w:rFonts w:asciiTheme="majorBidi" w:hAnsiTheme="majorBidi" w:cstheme="majorBidi"/>
          <w:i/>
          <w:sz w:val="24"/>
          <w:szCs w:val="24"/>
        </w:rPr>
        <w:t>Glossina</w:t>
      </w:r>
      <w:r w:rsidR="00515EC1">
        <w:rPr>
          <w:rFonts w:asciiTheme="majorBidi" w:hAnsiTheme="majorBidi" w:cstheme="majorBidi"/>
          <w:sz w:val="24"/>
          <w:szCs w:val="24"/>
        </w:rPr>
        <w:t xml:space="preserve">), </w:t>
      </w:r>
      <w:r>
        <w:rPr>
          <w:rFonts w:asciiTheme="majorBidi" w:hAnsiTheme="majorBidi" w:cstheme="majorBidi"/>
          <w:sz w:val="24"/>
          <w:szCs w:val="24"/>
        </w:rPr>
        <w:t xml:space="preserve">found only </w:t>
      </w:r>
      <w:r w:rsidR="00515EC1">
        <w:rPr>
          <w:rFonts w:asciiTheme="majorBidi" w:hAnsiTheme="majorBidi" w:cstheme="majorBidi"/>
          <w:sz w:val="24"/>
          <w:szCs w:val="24"/>
        </w:rPr>
        <w:t xml:space="preserve">in sub-Saharan Africa (Lutumba </w:t>
      </w:r>
      <w:r w:rsidR="00452D4C">
        <w:rPr>
          <w:rFonts w:asciiTheme="majorBidi" w:hAnsiTheme="majorBidi" w:cstheme="majorBidi"/>
          <w:i/>
          <w:sz w:val="24"/>
          <w:szCs w:val="24"/>
        </w:rPr>
        <w:t>et al.</w:t>
      </w:r>
      <w:r w:rsidR="00836897">
        <w:rPr>
          <w:rFonts w:asciiTheme="majorBidi" w:hAnsiTheme="majorBidi" w:cstheme="majorBidi"/>
          <w:i/>
          <w:sz w:val="24"/>
          <w:szCs w:val="24"/>
        </w:rPr>
        <w:t>,</w:t>
      </w:r>
      <w:r w:rsidR="00515EC1">
        <w:rPr>
          <w:rFonts w:asciiTheme="majorBidi" w:hAnsiTheme="majorBidi" w:cstheme="majorBidi"/>
          <w:i/>
          <w:sz w:val="24"/>
          <w:szCs w:val="24"/>
        </w:rPr>
        <w:t xml:space="preserve"> </w:t>
      </w:r>
      <w:r w:rsidR="00515EC1">
        <w:rPr>
          <w:rFonts w:asciiTheme="majorBidi" w:hAnsiTheme="majorBidi" w:cstheme="majorBidi"/>
          <w:sz w:val="24"/>
          <w:szCs w:val="24"/>
        </w:rPr>
        <w:t>2024</w:t>
      </w:r>
      <w:r>
        <w:rPr>
          <w:rFonts w:asciiTheme="majorBidi" w:hAnsiTheme="majorBidi" w:cstheme="majorBidi"/>
          <w:sz w:val="24"/>
          <w:szCs w:val="24"/>
        </w:rPr>
        <w:t>). Two different subspecies of pathogen</w:t>
      </w:r>
      <w:r w:rsidR="001B7D60">
        <w:rPr>
          <w:rFonts w:asciiTheme="majorBidi" w:hAnsiTheme="majorBidi" w:cstheme="majorBidi"/>
          <w:sz w:val="24"/>
          <w:szCs w:val="24"/>
        </w:rPr>
        <w:t>s</w:t>
      </w:r>
      <w:r>
        <w:rPr>
          <w:rFonts w:asciiTheme="majorBidi" w:hAnsiTheme="majorBidi" w:cstheme="majorBidi"/>
          <w:sz w:val="24"/>
          <w:szCs w:val="24"/>
        </w:rPr>
        <w:t xml:space="preserve"> cause two forms of the HAT: </w:t>
      </w:r>
      <w:r w:rsidR="00813A1A">
        <w:rPr>
          <w:rFonts w:asciiTheme="majorBidi" w:hAnsiTheme="majorBidi" w:cstheme="majorBidi"/>
          <w:i/>
          <w:sz w:val="24"/>
          <w:szCs w:val="24"/>
        </w:rPr>
        <w:t>Trypanosoma</w:t>
      </w:r>
      <w:r>
        <w:rPr>
          <w:rFonts w:asciiTheme="majorBidi" w:hAnsiTheme="majorBidi" w:cstheme="majorBidi"/>
          <w:i/>
          <w:sz w:val="24"/>
          <w:szCs w:val="24"/>
        </w:rPr>
        <w:t xml:space="preserve"> b</w:t>
      </w:r>
      <w:r w:rsidR="00813A1A">
        <w:rPr>
          <w:rFonts w:asciiTheme="majorBidi" w:hAnsiTheme="majorBidi" w:cstheme="majorBidi"/>
          <w:i/>
          <w:sz w:val="24"/>
          <w:szCs w:val="24"/>
        </w:rPr>
        <w:t>rucei</w:t>
      </w:r>
      <w:r>
        <w:rPr>
          <w:rFonts w:asciiTheme="majorBidi" w:hAnsiTheme="majorBidi" w:cstheme="majorBidi"/>
          <w:i/>
          <w:sz w:val="24"/>
          <w:szCs w:val="24"/>
        </w:rPr>
        <w:t xml:space="preserve"> gambiense </w:t>
      </w:r>
      <w:r>
        <w:rPr>
          <w:rFonts w:asciiTheme="majorBidi" w:hAnsiTheme="majorBidi" w:cstheme="majorBidi"/>
          <w:sz w:val="24"/>
          <w:szCs w:val="24"/>
        </w:rPr>
        <w:t xml:space="preserve">causes a slowly progressing </w:t>
      </w:r>
      <w:r w:rsidR="00193051">
        <w:rPr>
          <w:rFonts w:asciiTheme="majorBidi" w:hAnsiTheme="majorBidi" w:cstheme="majorBidi"/>
          <w:sz w:val="24"/>
          <w:szCs w:val="24"/>
        </w:rPr>
        <w:t xml:space="preserve">human </w:t>
      </w:r>
      <w:r>
        <w:rPr>
          <w:rFonts w:asciiTheme="majorBidi" w:hAnsiTheme="majorBidi" w:cstheme="majorBidi"/>
          <w:sz w:val="24"/>
          <w:szCs w:val="24"/>
        </w:rPr>
        <w:t xml:space="preserve">African trypanosomiasis in western and central Africa, and </w:t>
      </w:r>
      <w:r w:rsidR="00813A1A">
        <w:rPr>
          <w:rFonts w:asciiTheme="majorBidi" w:hAnsiTheme="majorBidi" w:cstheme="majorBidi"/>
          <w:i/>
          <w:sz w:val="24"/>
          <w:szCs w:val="24"/>
        </w:rPr>
        <w:t>Trypanosoma</w:t>
      </w:r>
      <w:r w:rsidR="003E6FF1">
        <w:rPr>
          <w:rFonts w:asciiTheme="majorBidi" w:hAnsiTheme="majorBidi" w:cstheme="majorBidi"/>
          <w:i/>
          <w:sz w:val="24"/>
          <w:szCs w:val="24"/>
        </w:rPr>
        <w:t xml:space="preserve"> brucei</w:t>
      </w:r>
      <w:r w:rsidRPr="00431D56">
        <w:rPr>
          <w:rFonts w:asciiTheme="majorBidi" w:hAnsiTheme="majorBidi" w:cstheme="majorBidi"/>
          <w:i/>
          <w:sz w:val="24"/>
          <w:szCs w:val="24"/>
        </w:rPr>
        <w:t xml:space="preserve"> rhodesiense</w:t>
      </w:r>
      <w:r>
        <w:rPr>
          <w:rFonts w:asciiTheme="majorBidi" w:hAnsiTheme="majorBidi" w:cstheme="majorBidi"/>
          <w:sz w:val="24"/>
          <w:szCs w:val="24"/>
        </w:rPr>
        <w:t xml:space="preserve"> causes a more acute </w:t>
      </w:r>
      <w:r w:rsidR="00193051">
        <w:rPr>
          <w:rFonts w:asciiTheme="majorBidi" w:hAnsiTheme="majorBidi" w:cstheme="majorBidi"/>
          <w:sz w:val="24"/>
          <w:szCs w:val="24"/>
        </w:rPr>
        <w:t xml:space="preserve">human </w:t>
      </w:r>
      <w:r>
        <w:rPr>
          <w:rFonts w:asciiTheme="majorBidi" w:hAnsiTheme="majorBidi" w:cstheme="majorBidi"/>
          <w:sz w:val="24"/>
          <w:szCs w:val="24"/>
        </w:rPr>
        <w:t>African trypanosomiasis in eastern and southern Africa (Büscher</w:t>
      </w:r>
      <w:r w:rsidRPr="00ED0605">
        <w:rPr>
          <w:rFonts w:asciiTheme="majorBidi" w:hAnsiTheme="majorBidi" w:cstheme="majorBidi"/>
          <w:i/>
          <w:sz w:val="24"/>
          <w:szCs w:val="24"/>
        </w:rPr>
        <w:t xml:space="preserve"> et al</w:t>
      </w:r>
      <w:r>
        <w:rPr>
          <w:rFonts w:asciiTheme="majorBidi" w:hAnsiTheme="majorBidi" w:cstheme="majorBidi"/>
          <w:sz w:val="24"/>
          <w:szCs w:val="24"/>
        </w:rPr>
        <w:t>.</w:t>
      </w:r>
      <w:r w:rsidR="00836897">
        <w:rPr>
          <w:rFonts w:asciiTheme="majorBidi" w:hAnsiTheme="majorBidi" w:cstheme="majorBidi"/>
          <w:sz w:val="24"/>
          <w:szCs w:val="24"/>
        </w:rPr>
        <w:t>,</w:t>
      </w:r>
      <w:r>
        <w:rPr>
          <w:rFonts w:asciiTheme="majorBidi" w:hAnsiTheme="majorBidi" w:cstheme="majorBidi"/>
          <w:sz w:val="24"/>
          <w:szCs w:val="24"/>
        </w:rPr>
        <w:t xml:space="preserve"> 2017). Control efforts have reduced the number of annual cases and in 2009, under 10,000 cases were reported and the number of cases continue</w:t>
      </w:r>
      <w:r w:rsidR="002611EF">
        <w:rPr>
          <w:rFonts w:asciiTheme="majorBidi" w:hAnsiTheme="majorBidi" w:cstheme="majorBidi"/>
          <w:sz w:val="24"/>
          <w:szCs w:val="24"/>
        </w:rPr>
        <w:t>s</w:t>
      </w:r>
      <w:r>
        <w:rPr>
          <w:rFonts w:asciiTheme="majorBidi" w:hAnsiTheme="majorBidi" w:cstheme="majorBidi"/>
          <w:sz w:val="24"/>
          <w:szCs w:val="24"/>
        </w:rPr>
        <w:t xml:space="preserve"> to drop</w:t>
      </w:r>
      <w:r w:rsidR="00654E4D">
        <w:rPr>
          <w:rFonts w:asciiTheme="majorBidi" w:hAnsiTheme="majorBidi" w:cstheme="majorBidi"/>
          <w:sz w:val="24"/>
          <w:szCs w:val="24"/>
        </w:rPr>
        <w:t>.</w:t>
      </w:r>
      <w:r>
        <w:rPr>
          <w:rFonts w:asciiTheme="majorBidi" w:hAnsiTheme="majorBidi" w:cstheme="majorBidi"/>
          <w:sz w:val="24"/>
          <w:szCs w:val="24"/>
        </w:rPr>
        <w:t xml:space="preserve">  </w:t>
      </w:r>
      <w:r w:rsidR="00654E4D">
        <w:rPr>
          <w:rFonts w:asciiTheme="majorBidi" w:hAnsiTheme="majorBidi" w:cstheme="majorBidi"/>
          <w:sz w:val="24"/>
          <w:szCs w:val="24"/>
        </w:rPr>
        <w:t>I</w:t>
      </w:r>
      <w:r>
        <w:rPr>
          <w:rFonts w:asciiTheme="majorBidi" w:hAnsiTheme="majorBidi" w:cstheme="majorBidi"/>
          <w:sz w:val="24"/>
          <w:szCs w:val="24"/>
        </w:rPr>
        <w:t xml:space="preserve">n 2020, fewer than 700 combined cases were reported </w:t>
      </w:r>
      <w:r w:rsidR="00654E4D">
        <w:rPr>
          <w:rFonts w:asciiTheme="majorBidi" w:hAnsiTheme="majorBidi" w:cstheme="majorBidi"/>
          <w:sz w:val="24"/>
          <w:szCs w:val="24"/>
        </w:rPr>
        <w:t>by</w:t>
      </w:r>
      <w:r>
        <w:rPr>
          <w:rFonts w:asciiTheme="majorBidi" w:hAnsiTheme="majorBidi" w:cstheme="majorBidi"/>
          <w:sz w:val="24"/>
          <w:szCs w:val="24"/>
        </w:rPr>
        <w:t xml:space="preserve"> WHO (</w:t>
      </w:r>
      <w:r>
        <w:rPr>
          <w:rFonts w:ascii="Times New Roman" w:hAnsi="Times New Roman" w:cs="Times New Roman"/>
          <w:color w:val="202020"/>
          <w:sz w:val="24"/>
          <w:szCs w:val="24"/>
          <w:shd w:val="clear" w:color="auto" w:fill="FFFFFF"/>
        </w:rPr>
        <w:t xml:space="preserve">Franco </w:t>
      </w:r>
      <w:r w:rsidRPr="00ED0605">
        <w:rPr>
          <w:rFonts w:ascii="Times New Roman" w:hAnsi="Times New Roman" w:cs="Times New Roman"/>
          <w:i/>
          <w:color w:val="202020"/>
          <w:sz w:val="24"/>
          <w:szCs w:val="24"/>
          <w:shd w:val="clear" w:color="auto" w:fill="FFFFFF"/>
        </w:rPr>
        <w:t>et al</w:t>
      </w:r>
      <w:r>
        <w:rPr>
          <w:rFonts w:ascii="Times New Roman" w:hAnsi="Times New Roman" w:cs="Times New Roman"/>
          <w:color w:val="202020"/>
          <w:sz w:val="24"/>
          <w:szCs w:val="24"/>
          <w:shd w:val="clear" w:color="auto" w:fill="FFFFFF"/>
        </w:rPr>
        <w:t>.</w:t>
      </w:r>
      <w:r w:rsidR="00836897">
        <w:rPr>
          <w:rFonts w:ascii="Times New Roman" w:hAnsi="Times New Roman" w:cs="Times New Roman"/>
          <w:color w:val="202020"/>
          <w:sz w:val="24"/>
          <w:szCs w:val="24"/>
          <w:shd w:val="clear" w:color="auto" w:fill="FFFFFF"/>
        </w:rPr>
        <w:t>,</w:t>
      </w:r>
      <w:r w:rsidRPr="001B77B2">
        <w:rPr>
          <w:rFonts w:ascii="Times New Roman" w:hAnsi="Times New Roman" w:cs="Times New Roman"/>
          <w:color w:val="202020"/>
          <w:sz w:val="24"/>
          <w:szCs w:val="24"/>
          <w:shd w:val="clear" w:color="auto" w:fill="FFFFFF"/>
        </w:rPr>
        <w:t xml:space="preserve"> 2022</w:t>
      </w:r>
      <w:r>
        <w:rPr>
          <w:rFonts w:ascii="Helvetica" w:hAnsi="Helvetica"/>
          <w:color w:val="202020"/>
          <w:sz w:val="20"/>
          <w:szCs w:val="20"/>
          <w:shd w:val="clear" w:color="auto" w:fill="FFFFFF"/>
        </w:rPr>
        <w:t>).</w:t>
      </w:r>
      <w:r>
        <w:rPr>
          <w:rFonts w:ascii="Times New Roman" w:hAnsi="Times New Roman" w:cs="Times New Roman"/>
          <w:sz w:val="24"/>
          <w:szCs w:val="24"/>
        </w:rPr>
        <w:t xml:space="preserve"> </w:t>
      </w:r>
    </w:p>
    <w:p w14:paraId="67C51A74" w14:textId="1F4060A8" w:rsidR="00044D45" w:rsidRPr="00113994" w:rsidRDefault="00BA1CCE" w:rsidP="00044D45">
      <w:pPr>
        <w:spacing w:line="276" w:lineRule="auto"/>
        <w:jc w:val="both"/>
        <w:rPr>
          <w:rFonts w:ascii="Times New Roman" w:hAnsi="Times New Roman" w:cs="Times New Roman"/>
          <w:sz w:val="24"/>
          <w:szCs w:val="24"/>
        </w:rPr>
      </w:pPr>
      <w:r>
        <w:rPr>
          <w:rFonts w:asciiTheme="majorBidi" w:hAnsiTheme="majorBidi" w:cstheme="majorBidi"/>
          <w:sz w:val="24"/>
          <w:szCs w:val="24"/>
        </w:rPr>
        <w:t xml:space="preserve">One of the vectors of sleeping sickness is </w:t>
      </w:r>
      <w:r w:rsidR="00560662" w:rsidRPr="00813A1A">
        <w:rPr>
          <w:rFonts w:asciiTheme="majorBidi" w:hAnsiTheme="majorBidi" w:cstheme="majorBidi"/>
          <w:i/>
          <w:sz w:val="24"/>
          <w:szCs w:val="24"/>
        </w:rPr>
        <w:t>Glossina</w:t>
      </w:r>
      <w:r w:rsidR="00560662" w:rsidRPr="005414A6">
        <w:rPr>
          <w:rFonts w:asciiTheme="majorBidi" w:hAnsiTheme="majorBidi" w:cstheme="majorBidi"/>
          <w:i/>
          <w:sz w:val="24"/>
          <w:szCs w:val="24"/>
        </w:rPr>
        <w:t xml:space="preserve"> palpalis </w:t>
      </w:r>
      <w:proofErr w:type="spellStart"/>
      <w:r w:rsidR="00560662">
        <w:rPr>
          <w:rFonts w:asciiTheme="majorBidi" w:hAnsiTheme="majorBidi" w:cstheme="majorBidi"/>
          <w:i/>
          <w:sz w:val="24"/>
          <w:szCs w:val="24"/>
        </w:rPr>
        <w:t>gambiensis</w:t>
      </w:r>
      <w:proofErr w:type="spellEnd"/>
      <w:r w:rsidR="00560662">
        <w:rPr>
          <w:rFonts w:asciiTheme="majorBidi" w:hAnsiTheme="majorBidi" w:cstheme="majorBidi"/>
          <w:sz w:val="24"/>
          <w:szCs w:val="24"/>
        </w:rPr>
        <w:t xml:space="preserve"> (</w:t>
      </w:r>
      <w:r w:rsidR="00560662">
        <w:rPr>
          <w:rFonts w:asciiTheme="majorBidi" w:hAnsiTheme="majorBidi" w:cstheme="majorBidi"/>
          <w:i/>
          <w:iCs/>
          <w:sz w:val="24"/>
          <w:szCs w:val="24"/>
        </w:rPr>
        <w:t xml:space="preserve">G. p. </w:t>
      </w:r>
      <w:proofErr w:type="spellStart"/>
      <w:r w:rsidR="00560662" w:rsidRPr="00AD084D">
        <w:rPr>
          <w:rFonts w:asciiTheme="majorBidi" w:hAnsiTheme="majorBidi" w:cstheme="majorBidi"/>
          <w:i/>
          <w:iCs/>
          <w:sz w:val="24"/>
          <w:szCs w:val="24"/>
        </w:rPr>
        <w:t>gambiensis</w:t>
      </w:r>
      <w:proofErr w:type="spellEnd"/>
      <w:r w:rsidR="00E973D5">
        <w:rPr>
          <w:rFonts w:asciiTheme="majorBidi" w:hAnsiTheme="majorBidi" w:cstheme="majorBidi"/>
          <w:sz w:val="24"/>
          <w:szCs w:val="24"/>
        </w:rPr>
        <w:t>), a t</w:t>
      </w:r>
      <w:r w:rsidR="00560662" w:rsidRPr="005414A6">
        <w:rPr>
          <w:rFonts w:asciiTheme="majorBidi" w:hAnsiTheme="majorBidi" w:cstheme="majorBidi"/>
          <w:sz w:val="24"/>
          <w:szCs w:val="24"/>
        </w:rPr>
        <w:t>setse fly subspecies</w:t>
      </w:r>
      <w:r w:rsidR="00560662">
        <w:rPr>
          <w:rFonts w:asciiTheme="majorBidi" w:hAnsiTheme="majorBidi" w:cstheme="majorBidi"/>
          <w:sz w:val="24"/>
          <w:szCs w:val="24"/>
        </w:rPr>
        <w:t xml:space="preserve"> </w:t>
      </w:r>
      <w:r w:rsidR="00560662" w:rsidRPr="005414A6">
        <w:rPr>
          <w:rFonts w:asciiTheme="majorBidi" w:hAnsiTheme="majorBidi" w:cstheme="majorBidi"/>
          <w:sz w:val="24"/>
          <w:szCs w:val="24"/>
        </w:rPr>
        <w:t xml:space="preserve">which is the chief agent of the parasite </w:t>
      </w:r>
      <w:r w:rsidR="00560662" w:rsidRPr="005414A6">
        <w:rPr>
          <w:rFonts w:asciiTheme="majorBidi" w:hAnsiTheme="majorBidi" w:cstheme="majorBidi"/>
          <w:i/>
          <w:sz w:val="24"/>
          <w:szCs w:val="24"/>
        </w:rPr>
        <w:t xml:space="preserve">Trypanosoma brucei gambiense </w:t>
      </w:r>
      <w:r w:rsidR="00560662">
        <w:rPr>
          <w:rFonts w:asciiTheme="majorBidi" w:hAnsiTheme="majorBidi" w:cstheme="majorBidi"/>
          <w:sz w:val="24"/>
          <w:szCs w:val="24"/>
        </w:rPr>
        <w:t>that causes the</w:t>
      </w:r>
      <w:r w:rsidR="00560662" w:rsidRPr="005414A6">
        <w:rPr>
          <w:rFonts w:asciiTheme="majorBidi" w:hAnsiTheme="majorBidi" w:cstheme="majorBidi"/>
          <w:sz w:val="24"/>
          <w:szCs w:val="24"/>
        </w:rPr>
        <w:t xml:space="preserve"> g</w:t>
      </w:r>
      <w:r w:rsidR="00560662">
        <w:rPr>
          <w:rFonts w:asciiTheme="majorBidi" w:hAnsiTheme="majorBidi" w:cstheme="majorBidi"/>
          <w:sz w:val="24"/>
          <w:szCs w:val="24"/>
        </w:rPr>
        <w:t>ambiense HAT (</w:t>
      </w:r>
      <w:proofErr w:type="spellStart"/>
      <w:r w:rsidR="00560662">
        <w:rPr>
          <w:rFonts w:asciiTheme="majorBidi" w:hAnsiTheme="majorBidi" w:cstheme="majorBidi"/>
          <w:sz w:val="24"/>
          <w:szCs w:val="24"/>
        </w:rPr>
        <w:t>gHAT</w:t>
      </w:r>
      <w:proofErr w:type="spellEnd"/>
      <w:r w:rsidR="00560662">
        <w:rPr>
          <w:rFonts w:asciiTheme="majorBidi" w:hAnsiTheme="majorBidi" w:cstheme="majorBidi"/>
          <w:sz w:val="24"/>
          <w:szCs w:val="24"/>
        </w:rPr>
        <w:t>) throughout western and c</w:t>
      </w:r>
      <w:r w:rsidR="00560662" w:rsidRPr="005414A6">
        <w:rPr>
          <w:rFonts w:asciiTheme="majorBidi" w:hAnsiTheme="majorBidi" w:cstheme="majorBidi"/>
          <w:sz w:val="24"/>
          <w:szCs w:val="24"/>
        </w:rPr>
        <w:t>entral Africa</w:t>
      </w:r>
      <w:r w:rsidR="00560662">
        <w:rPr>
          <w:rFonts w:asciiTheme="majorBidi" w:hAnsiTheme="majorBidi" w:cstheme="majorBidi"/>
          <w:sz w:val="24"/>
          <w:szCs w:val="24"/>
        </w:rPr>
        <w:t xml:space="preserve">. </w:t>
      </w:r>
      <w:r w:rsidR="00560662" w:rsidRPr="00CD6933">
        <w:rPr>
          <w:rFonts w:asciiTheme="majorBidi" w:hAnsiTheme="majorBidi" w:cstheme="majorBidi"/>
          <w:sz w:val="24"/>
          <w:szCs w:val="24"/>
        </w:rPr>
        <w:t xml:space="preserve">The disease poses a big socio-economic burden in sub-Saharan African countries </w:t>
      </w:r>
      <w:r w:rsidR="00560662">
        <w:rPr>
          <w:rFonts w:asciiTheme="majorBidi" w:hAnsiTheme="majorBidi" w:cstheme="majorBidi"/>
          <w:sz w:val="24"/>
          <w:szCs w:val="24"/>
        </w:rPr>
        <w:t>(Swallow 2000; Rafferty and Rogers</w:t>
      </w:r>
      <w:r w:rsidR="00560662" w:rsidRPr="005414A6">
        <w:rPr>
          <w:rFonts w:asciiTheme="majorBidi" w:hAnsiTheme="majorBidi" w:cstheme="majorBidi"/>
          <w:sz w:val="24"/>
          <w:szCs w:val="24"/>
        </w:rPr>
        <w:t xml:space="preserve"> 2021).</w:t>
      </w:r>
      <w:r w:rsidR="006D68A0">
        <w:rPr>
          <w:rFonts w:asciiTheme="majorBidi" w:hAnsiTheme="majorBidi" w:cstheme="majorBidi"/>
          <w:sz w:val="24"/>
          <w:szCs w:val="24"/>
        </w:rPr>
        <w:t xml:space="preserve"> </w:t>
      </w:r>
      <w:r w:rsidR="006D68A0" w:rsidRPr="00113994">
        <w:rPr>
          <w:rFonts w:ascii="Times New Roman" w:hAnsi="Times New Roman" w:cs="Times New Roman"/>
          <w:sz w:val="24"/>
          <w:szCs w:val="24"/>
        </w:rPr>
        <w:t>The presence of the tsetse fly is one of the major root causes of hunger and poverty in sub</w:t>
      </w:r>
      <w:r w:rsidR="00A51C7D" w:rsidRPr="00113994">
        <w:rPr>
          <w:rFonts w:ascii="Times New Roman" w:hAnsi="Times New Roman" w:cs="Times New Roman"/>
          <w:sz w:val="24"/>
          <w:szCs w:val="24"/>
        </w:rPr>
        <w:t>-</w:t>
      </w:r>
      <w:r w:rsidR="006D68A0" w:rsidRPr="00113994">
        <w:rPr>
          <w:rFonts w:ascii="Times New Roman" w:hAnsi="Times New Roman" w:cs="Times New Roman"/>
          <w:sz w:val="24"/>
          <w:szCs w:val="24"/>
        </w:rPr>
        <w:t>Saharan Africa</w:t>
      </w:r>
      <w:r w:rsidR="00A67DCD" w:rsidRPr="00113994">
        <w:rPr>
          <w:rFonts w:ascii="Times New Roman" w:hAnsi="Times New Roman" w:cs="Times New Roman"/>
          <w:sz w:val="24"/>
          <w:szCs w:val="24"/>
        </w:rPr>
        <w:t>;</w:t>
      </w:r>
      <w:r w:rsidR="006D68A0" w:rsidRPr="00113994">
        <w:rPr>
          <w:rFonts w:ascii="Times New Roman" w:hAnsi="Times New Roman" w:cs="Times New Roman"/>
          <w:sz w:val="24"/>
          <w:szCs w:val="24"/>
        </w:rPr>
        <w:t xml:space="preserve"> the tsetse fly prevents crop farming</w:t>
      </w:r>
      <w:r w:rsidR="00A67DCD" w:rsidRPr="00113994">
        <w:rPr>
          <w:rFonts w:ascii="Times New Roman" w:hAnsi="Times New Roman" w:cs="Times New Roman"/>
          <w:sz w:val="24"/>
          <w:szCs w:val="24"/>
        </w:rPr>
        <w:t xml:space="preserve"> and livestock rearing leading to inadequate</w:t>
      </w:r>
      <w:r w:rsidR="006D68A0" w:rsidRPr="00113994">
        <w:rPr>
          <w:rFonts w:ascii="Times New Roman" w:hAnsi="Times New Roman" w:cs="Times New Roman"/>
          <w:sz w:val="24"/>
          <w:szCs w:val="24"/>
        </w:rPr>
        <w:t xml:space="preserve"> milk and meat </w:t>
      </w:r>
      <w:r w:rsidR="00A67DCD" w:rsidRPr="00113994">
        <w:rPr>
          <w:rFonts w:ascii="Times New Roman" w:hAnsi="Times New Roman" w:cs="Times New Roman"/>
          <w:sz w:val="24"/>
          <w:szCs w:val="24"/>
        </w:rPr>
        <w:t xml:space="preserve">production </w:t>
      </w:r>
      <w:r w:rsidR="006D68A0" w:rsidRPr="00113994">
        <w:rPr>
          <w:rFonts w:ascii="Times New Roman" w:hAnsi="Times New Roman" w:cs="Times New Roman"/>
          <w:sz w:val="24"/>
          <w:szCs w:val="24"/>
        </w:rPr>
        <w:t>for nourishment, m</w:t>
      </w:r>
      <w:r w:rsidR="00A67DCD" w:rsidRPr="00113994">
        <w:rPr>
          <w:rFonts w:ascii="Times New Roman" w:hAnsi="Times New Roman" w:cs="Times New Roman"/>
          <w:sz w:val="24"/>
          <w:szCs w:val="24"/>
        </w:rPr>
        <w:t>aking productive livestock</w:t>
      </w:r>
      <w:r w:rsidR="006D68A0" w:rsidRPr="00113994">
        <w:rPr>
          <w:rFonts w:ascii="Times New Roman" w:hAnsi="Times New Roman" w:cs="Times New Roman"/>
          <w:sz w:val="24"/>
          <w:szCs w:val="24"/>
        </w:rPr>
        <w:t xml:space="preserve"> absent in the vast fertile tsetse infested area (Feldmann </w:t>
      </w:r>
      <w:r w:rsidR="00452D4C">
        <w:rPr>
          <w:rFonts w:ascii="Times New Roman" w:hAnsi="Times New Roman" w:cs="Times New Roman"/>
          <w:i/>
          <w:sz w:val="24"/>
          <w:szCs w:val="24"/>
        </w:rPr>
        <w:t>et al.</w:t>
      </w:r>
      <w:r w:rsidR="00836897">
        <w:rPr>
          <w:rFonts w:ascii="Times New Roman" w:hAnsi="Times New Roman" w:cs="Times New Roman"/>
          <w:i/>
          <w:sz w:val="24"/>
          <w:szCs w:val="24"/>
        </w:rPr>
        <w:t>,</w:t>
      </w:r>
      <w:r w:rsidR="006D68A0" w:rsidRPr="00113994">
        <w:rPr>
          <w:rFonts w:ascii="Times New Roman" w:hAnsi="Times New Roman" w:cs="Times New Roman"/>
          <w:sz w:val="24"/>
          <w:szCs w:val="24"/>
        </w:rPr>
        <w:t xml:space="preserve"> 2021).</w:t>
      </w:r>
    </w:p>
    <w:p w14:paraId="439B210B" w14:textId="317CC3AA" w:rsidR="00560662" w:rsidRDefault="00560662" w:rsidP="00044D45">
      <w:pPr>
        <w:spacing w:line="276" w:lineRule="auto"/>
        <w:jc w:val="both"/>
        <w:rPr>
          <w:rFonts w:ascii="Times New Roman" w:hAnsi="Times New Roman" w:cs="Times New Roman"/>
          <w:i/>
          <w:iCs/>
          <w:sz w:val="24"/>
          <w:szCs w:val="24"/>
        </w:rPr>
      </w:pPr>
      <w:r w:rsidRPr="00CD6933">
        <w:rPr>
          <w:rFonts w:asciiTheme="majorBidi" w:hAnsiTheme="majorBidi" w:cstheme="majorBidi"/>
          <w:sz w:val="24"/>
          <w:szCs w:val="24"/>
        </w:rPr>
        <w:t>Bitin</w:t>
      </w:r>
      <w:r>
        <w:rPr>
          <w:rFonts w:asciiTheme="majorBidi" w:hAnsiTheme="majorBidi" w:cstheme="majorBidi"/>
          <w:sz w:val="24"/>
          <w:szCs w:val="24"/>
        </w:rPr>
        <w:t>g of hu</w:t>
      </w:r>
      <w:r w:rsidR="00131597">
        <w:rPr>
          <w:rFonts w:asciiTheme="majorBidi" w:hAnsiTheme="majorBidi" w:cstheme="majorBidi"/>
          <w:sz w:val="24"/>
          <w:szCs w:val="24"/>
        </w:rPr>
        <w:t>mans and livestock by infected t</w:t>
      </w:r>
      <w:r w:rsidRPr="00CD6933">
        <w:rPr>
          <w:rFonts w:asciiTheme="majorBidi" w:hAnsiTheme="majorBidi" w:cstheme="majorBidi"/>
          <w:sz w:val="24"/>
          <w:szCs w:val="24"/>
        </w:rPr>
        <w:t xml:space="preserve">setse flies is crucial in the transmission of </w:t>
      </w:r>
      <w:r>
        <w:rPr>
          <w:rFonts w:asciiTheme="majorBidi" w:hAnsiTheme="majorBidi" w:cstheme="majorBidi"/>
          <w:sz w:val="24"/>
          <w:szCs w:val="24"/>
        </w:rPr>
        <w:t>trypanosomiasis</w:t>
      </w:r>
      <w:r w:rsidRPr="00CD6933">
        <w:rPr>
          <w:rFonts w:asciiTheme="majorBidi" w:hAnsiTheme="majorBidi" w:cstheme="majorBidi"/>
          <w:sz w:val="24"/>
          <w:szCs w:val="24"/>
        </w:rPr>
        <w:t xml:space="preserve">. </w:t>
      </w:r>
      <w:r>
        <w:rPr>
          <w:rFonts w:asciiTheme="majorBidi" w:hAnsiTheme="majorBidi" w:cstheme="majorBidi"/>
          <w:sz w:val="24"/>
          <w:szCs w:val="24"/>
        </w:rPr>
        <w:t>In view of its economic importance, research strategies aimed at breaking the cycle of transmission had been centered on interr</w:t>
      </w:r>
      <w:r w:rsidR="00A57420">
        <w:rPr>
          <w:rFonts w:asciiTheme="majorBidi" w:hAnsiTheme="majorBidi" w:cstheme="majorBidi"/>
          <w:sz w:val="24"/>
          <w:szCs w:val="24"/>
        </w:rPr>
        <w:t>upting the t</w:t>
      </w:r>
      <w:r>
        <w:rPr>
          <w:rFonts w:asciiTheme="majorBidi" w:hAnsiTheme="majorBidi" w:cstheme="majorBidi"/>
          <w:sz w:val="24"/>
          <w:szCs w:val="24"/>
        </w:rPr>
        <w:t xml:space="preserve">setse fly-human/animal interaction. </w:t>
      </w:r>
      <w:r w:rsidRPr="00CD6933">
        <w:rPr>
          <w:rFonts w:asciiTheme="majorBidi" w:hAnsiTheme="majorBidi" w:cstheme="majorBidi"/>
          <w:sz w:val="24"/>
          <w:szCs w:val="24"/>
        </w:rPr>
        <w:t>Vector control strategie</w:t>
      </w:r>
      <w:r>
        <w:rPr>
          <w:rFonts w:asciiTheme="majorBidi" w:hAnsiTheme="majorBidi" w:cstheme="majorBidi"/>
          <w:sz w:val="24"/>
          <w:szCs w:val="24"/>
        </w:rPr>
        <w:t>s are</w:t>
      </w:r>
      <w:r w:rsidRPr="00CD6933">
        <w:rPr>
          <w:rFonts w:asciiTheme="majorBidi" w:hAnsiTheme="majorBidi" w:cstheme="majorBidi"/>
          <w:sz w:val="24"/>
          <w:szCs w:val="24"/>
        </w:rPr>
        <w:t xml:space="preserve"> </w:t>
      </w:r>
      <w:r>
        <w:rPr>
          <w:rFonts w:asciiTheme="majorBidi" w:hAnsiTheme="majorBidi" w:cstheme="majorBidi"/>
          <w:sz w:val="24"/>
          <w:szCs w:val="24"/>
        </w:rPr>
        <w:t>therefore crucial in</w:t>
      </w:r>
      <w:r w:rsidRPr="00CD6933">
        <w:rPr>
          <w:rFonts w:asciiTheme="majorBidi" w:hAnsiTheme="majorBidi" w:cstheme="majorBidi"/>
          <w:sz w:val="24"/>
          <w:szCs w:val="24"/>
        </w:rPr>
        <w:t xml:space="preserve"> reducing the trypanosomiasis challenge and the most effective co</w:t>
      </w:r>
      <w:r w:rsidR="00A57420">
        <w:rPr>
          <w:rFonts w:asciiTheme="majorBidi" w:hAnsiTheme="majorBidi" w:cstheme="majorBidi"/>
          <w:sz w:val="24"/>
          <w:szCs w:val="24"/>
        </w:rPr>
        <w:t>ntrol is to avoid contact with t</w:t>
      </w:r>
      <w:r w:rsidRPr="00CD6933">
        <w:rPr>
          <w:rFonts w:asciiTheme="majorBidi" w:hAnsiTheme="majorBidi" w:cstheme="majorBidi"/>
          <w:sz w:val="24"/>
          <w:szCs w:val="24"/>
        </w:rPr>
        <w:t>setse flies</w:t>
      </w:r>
      <w:r>
        <w:rPr>
          <w:rFonts w:asciiTheme="majorBidi" w:hAnsiTheme="majorBidi" w:cstheme="majorBidi"/>
          <w:sz w:val="24"/>
          <w:szCs w:val="24"/>
        </w:rPr>
        <w:t>.</w:t>
      </w:r>
      <w:r w:rsidRPr="0084116E">
        <w:rPr>
          <w:rFonts w:asciiTheme="majorBidi" w:hAnsiTheme="majorBidi" w:cstheme="majorBidi"/>
          <w:sz w:val="24"/>
          <w:szCs w:val="24"/>
        </w:rPr>
        <w:t xml:space="preserve"> </w:t>
      </w:r>
      <w:r w:rsidRPr="00CD6933">
        <w:rPr>
          <w:rFonts w:asciiTheme="majorBidi" w:hAnsiTheme="majorBidi" w:cstheme="majorBidi"/>
          <w:sz w:val="24"/>
          <w:szCs w:val="24"/>
        </w:rPr>
        <w:t>Among the methods in use to achieve this, is the use of synthetic insecticides</w:t>
      </w:r>
      <w:r w:rsidR="00BA3DD3">
        <w:rPr>
          <w:rFonts w:asciiTheme="majorBidi" w:hAnsiTheme="majorBidi" w:cstheme="majorBidi"/>
          <w:sz w:val="24"/>
          <w:szCs w:val="24"/>
        </w:rPr>
        <w:t xml:space="preserve"> such as DDT (Dichloro-diphenyl-trichloroethane) and Malathion</w:t>
      </w:r>
      <w:r w:rsidR="00A57420">
        <w:rPr>
          <w:rFonts w:asciiTheme="majorBidi" w:hAnsiTheme="majorBidi" w:cstheme="majorBidi"/>
          <w:sz w:val="24"/>
          <w:szCs w:val="24"/>
        </w:rPr>
        <w:t xml:space="preserve"> </w:t>
      </w:r>
      <w:r w:rsidR="00A57420" w:rsidRPr="00113994">
        <w:rPr>
          <w:rFonts w:ascii="Arial" w:hAnsi="Arial" w:cs="Arial"/>
          <w:sz w:val="24"/>
          <w:szCs w:val="24"/>
        </w:rPr>
        <w:t>(</w:t>
      </w:r>
      <w:r w:rsidR="00A57420" w:rsidRPr="00113994">
        <w:rPr>
          <w:rFonts w:ascii="Times New Roman" w:hAnsi="Times New Roman" w:cs="Times New Roman"/>
          <w:sz w:val="24"/>
          <w:szCs w:val="24"/>
        </w:rPr>
        <w:t xml:space="preserve">Wilson </w:t>
      </w:r>
      <w:r w:rsidR="00452D4C">
        <w:rPr>
          <w:rFonts w:ascii="Times New Roman" w:hAnsi="Times New Roman" w:cs="Times New Roman"/>
          <w:i/>
          <w:sz w:val="24"/>
          <w:szCs w:val="24"/>
        </w:rPr>
        <w:t>et al.</w:t>
      </w:r>
      <w:r w:rsidR="00836897">
        <w:rPr>
          <w:rFonts w:ascii="Times New Roman" w:hAnsi="Times New Roman" w:cs="Times New Roman"/>
          <w:i/>
          <w:sz w:val="24"/>
          <w:szCs w:val="24"/>
        </w:rPr>
        <w:t>,</w:t>
      </w:r>
      <w:r w:rsidR="00452D4C">
        <w:rPr>
          <w:rFonts w:ascii="Times New Roman" w:hAnsi="Times New Roman" w:cs="Times New Roman"/>
          <w:i/>
          <w:sz w:val="24"/>
          <w:szCs w:val="24"/>
        </w:rPr>
        <w:t xml:space="preserve"> </w:t>
      </w:r>
      <w:r w:rsidR="00A57420" w:rsidRPr="00113994">
        <w:rPr>
          <w:rFonts w:ascii="Times New Roman" w:hAnsi="Times New Roman" w:cs="Times New Roman"/>
          <w:sz w:val="24"/>
          <w:szCs w:val="24"/>
        </w:rPr>
        <w:t>2020)</w:t>
      </w:r>
      <w:r w:rsidRPr="00113994">
        <w:rPr>
          <w:rFonts w:ascii="Times New Roman" w:hAnsi="Times New Roman" w:cs="Times New Roman"/>
          <w:sz w:val="24"/>
          <w:szCs w:val="24"/>
        </w:rPr>
        <w:t>.</w:t>
      </w:r>
      <w:r w:rsidRPr="00113994">
        <w:rPr>
          <w:rFonts w:asciiTheme="majorBidi" w:hAnsiTheme="majorBidi" w:cstheme="majorBidi"/>
          <w:sz w:val="24"/>
          <w:szCs w:val="24"/>
        </w:rPr>
        <w:t xml:space="preserve"> </w:t>
      </w:r>
      <w:r w:rsidRPr="00CD6933">
        <w:rPr>
          <w:rFonts w:asciiTheme="majorBidi" w:hAnsiTheme="majorBidi" w:cstheme="majorBidi"/>
          <w:sz w:val="24"/>
          <w:szCs w:val="24"/>
        </w:rPr>
        <w:t>The use of synthetic inse</w:t>
      </w:r>
      <w:r w:rsidR="00A57420">
        <w:rPr>
          <w:rFonts w:asciiTheme="majorBidi" w:hAnsiTheme="majorBidi" w:cstheme="majorBidi"/>
          <w:sz w:val="24"/>
          <w:szCs w:val="24"/>
        </w:rPr>
        <w:t>cticides in the suppression of the</w:t>
      </w:r>
      <w:r w:rsidRPr="00CD6933">
        <w:rPr>
          <w:rFonts w:asciiTheme="majorBidi" w:hAnsiTheme="majorBidi" w:cstheme="majorBidi"/>
          <w:sz w:val="24"/>
          <w:szCs w:val="24"/>
        </w:rPr>
        <w:t xml:space="preserve"> flies is not ecologically friendly, as most synthetic insecticides are highly toxic to humans and non-targeted organisms, being harmful to aquat</w:t>
      </w:r>
      <w:r>
        <w:rPr>
          <w:rFonts w:asciiTheme="majorBidi" w:hAnsiTheme="majorBidi" w:cstheme="majorBidi"/>
          <w:sz w:val="24"/>
          <w:szCs w:val="24"/>
        </w:rPr>
        <w:t>ic life and terre</w:t>
      </w:r>
      <w:r w:rsidR="00A57420">
        <w:rPr>
          <w:rFonts w:asciiTheme="majorBidi" w:hAnsiTheme="majorBidi" w:cstheme="majorBidi"/>
          <w:sz w:val="24"/>
          <w:szCs w:val="24"/>
        </w:rPr>
        <w:t>strial life (</w:t>
      </w:r>
      <w:r w:rsidR="00A57420" w:rsidRPr="00A57420">
        <w:rPr>
          <w:rFonts w:ascii="Times New Roman" w:hAnsi="Times New Roman" w:cs="Times New Roman"/>
          <w:sz w:val="24"/>
          <w:szCs w:val="24"/>
        </w:rPr>
        <w:t xml:space="preserve">Rani </w:t>
      </w:r>
      <w:r w:rsidR="00ED0605">
        <w:rPr>
          <w:rFonts w:ascii="Times New Roman" w:hAnsi="Times New Roman" w:cs="Times New Roman"/>
          <w:i/>
          <w:sz w:val="24"/>
          <w:szCs w:val="24"/>
        </w:rPr>
        <w:t>et al.</w:t>
      </w:r>
      <w:r w:rsidR="00836897">
        <w:rPr>
          <w:rFonts w:ascii="Times New Roman" w:hAnsi="Times New Roman" w:cs="Times New Roman"/>
          <w:i/>
          <w:sz w:val="24"/>
          <w:szCs w:val="24"/>
        </w:rPr>
        <w:t>,</w:t>
      </w:r>
      <w:r w:rsidR="00A57420" w:rsidRPr="00A57420">
        <w:rPr>
          <w:rFonts w:ascii="Times New Roman" w:hAnsi="Times New Roman" w:cs="Times New Roman"/>
          <w:i/>
          <w:sz w:val="24"/>
          <w:szCs w:val="24"/>
        </w:rPr>
        <w:t xml:space="preserve"> </w:t>
      </w:r>
      <w:r w:rsidR="00A57420" w:rsidRPr="00A57420">
        <w:rPr>
          <w:rFonts w:ascii="Times New Roman" w:hAnsi="Times New Roman" w:cs="Times New Roman"/>
          <w:sz w:val="24"/>
          <w:szCs w:val="24"/>
        </w:rPr>
        <w:t>2023</w:t>
      </w:r>
      <w:r w:rsidRPr="00A57420">
        <w:rPr>
          <w:rFonts w:ascii="Times New Roman" w:hAnsi="Times New Roman" w:cs="Times New Roman"/>
          <w:sz w:val="24"/>
          <w:szCs w:val="24"/>
        </w:rPr>
        <w:t>)</w:t>
      </w:r>
      <w:r>
        <w:rPr>
          <w:rFonts w:asciiTheme="majorBidi" w:hAnsiTheme="majorBidi" w:cstheme="majorBidi"/>
          <w:sz w:val="24"/>
          <w:szCs w:val="24"/>
        </w:rPr>
        <w:t xml:space="preserve">. Phytochemicals are used by plants for self-defense against insects, pests, pathogens and environmental hazards. The mechanisms of actions of these plant-derived chemicals are to produce medicinal, industrial, agricultural and commercial applications (Mazid </w:t>
      </w:r>
      <w:r w:rsidRPr="00ED0605">
        <w:rPr>
          <w:rFonts w:asciiTheme="majorBidi" w:hAnsiTheme="majorBidi" w:cstheme="majorBidi"/>
          <w:i/>
          <w:sz w:val="24"/>
          <w:szCs w:val="24"/>
        </w:rPr>
        <w:t>et al</w:t>
      </w:r>
      <w:r>
        <w:rPr>
          <w:rFonts w:asciiTheme="majorBidi" w:hAnsiTheme="majorBidi" w:cstheme="majorBidi"/>
          <w:sz w:val="24"/>
          <w:szCs w:val="24"/>
        </w:rPr>
        <w:t>.</w:t>
      </w:r>
      <w:r w:rsidR="00836897">
        <w:rPr>
          <w:rFonts w:asciiTheme="majorBidi" w:hAnsiTheme="majorBidi" w:cstheme="majorBidi"/>
          <w:sz w:val="24"/>
          <w:szCs w:val="24"/>
        </w:rPr>
        <w:t>,</w:t>
      </w:r>
      <w:r>
        <w:rPr>
          <w:rFonts w:asciiTheme="majorBidi" w:hAnsiTheme="majorBidi" w:cstheme="majorBidi"/>
          <w:sz w:val="24"/>
          <w:szCs w:val="24"/>
        </w:rPr>
        <w:t xml:space="preserve"> 2011).</w:t>
      </w:r>
      <w:r w:rsidR="00044D45">
        <w:rPr>
          <w:rFonts w:asciiTheme="majorBidi" w:hAnsiTheme="majorBidi" w:cstheme="majorBidi"/>
          <w:sz w:val="24"/>
          <w:szCs w:val="24"/>
        </w:rPr>
        <w:t xml:space="preserve"> </w:t>
      </w:r>
      <w:r>
        <w:rPr>
          <w:rFonts w:asciiTheme="majorBidi" w:hAnsiTheme="majorBidi" w:cstheme="majorBidi"/>
          <w:sz w:val="24"/>
          <w:szCs w:val="24"/>
        </w:rPr>
        <w:t>Phytochemicals are responsible for the organoleptic properties of plants such as the smell of garlic (</w:t>
      </w:r>
      <w:r>
        <w:rPr>
          <w:rFonts w:ascii="Times New Roman" w:hAnsi="Times New Roman" w:cs="Times New Roman"/>
          <w:bCs/>
          <w:i/>
          <w:iCs/>
          <w:sz w:val="24"/>
          <w:szCs w:val="24"/>
        </w:rPr>
        <w:t>Allium sativum</w:t>
      </w:r>
      <w:r>
        <w:rPr>
          <w:rFonts w:ascii="Times New Roman" w:hAnsi="Times New Roman" w:cs="Times New Roman"/>
          <w:bCs/>
          <w:sz w:val="24"/>
          <w:szCs w:val="24"/>
        </w:rPr>
        <w:t xml:space="preserve"> Linnaeus)</w:t>
      </w:r>
      <w:r>
        <w:rPr>
          <w:rFonts w:asciiTheme="majorBidi" w:hAnsiTheme="majorBidi" w:cstheme="majorBidi"/>
          <w:sz w:val="24"/>
          <w:szCs w:val="24"/>
        </w:rPr>
        <w:t>, and onion (</w:t>
      </w:r>
      <w:r>
        <w:rPr>
          <w:rFonts w:ascii="Times New Roman" w:hAnsi="Times New Roman" w:cs="Times New Roman"/>
          <w:bCs/>
          <w:i/>
          <w:iCs/>
          <w:sz w:val="24"/>
          <w:szCs w:val="24"/>
        </w:rPr>
        <w:t>Allium cepa</w:t>
      </w:r>
      <w:r>
        <w:rPr>
          <w:rFonts w:ascii="Times New Roman" w:hAnsi="Times New Roman" w:cs="Times New Roman"/>
          <w:bCs/>
          <w:sz w:val="24"/>
          <w:szCs w:val="24"/>
        </w:rPr>
        <w:t xml:space="preserve"> Linnaeus), and</w:t>
      </w:r>
      <w:r>
        <w:rPr>
          <w:rFonts w:asciiTheme="majorBidi" w:hAnsiTheme="majorBidi" w:cstheme="majorBidi"/>
          <w:sz w:val="24"/>
          <w:szCs w:val="24"/>
        </w:rPr>
        <w:t xml:space="preserve"> are important in the development of environmentally friendly</w:t>
      </w:r>
      <w:r w:rsidR="00682754">
        <w:rPr>
          <w:rFonts w:asciiTheme="majorBidi" w:hAnsiTheme="majorBidi" w:cstheme="majorBidi"/>
          <w:sz w:val="24"/>
          <w:szCs w:val="24"/>
        </w:rPr>
        <w:t xml:space="preserve"> bio</w:t>
      </w:r>
      <w:r w:rsidR="00113994">
        <w:rPr>
          <w:rFonts w:asciiTheme="majorBidi" w:hAnsiTheme="majorBidi" w:cstheme="majorBidi"/>
          <w:sz w:val="24"/>
          <w:szCs w:val="24"/>
        </w:rPr>
        <w:t>insecticides</w:t>
      </w:r>
      <w:r>
        <w:rPr>
          <w:rFonts w:asciiTheme="majorBidi" w:hAnsiTheme="majorBidi" w:cstheme="majorBidi"/>
          <w:sz w:val="24"/>
          <w:szCs w:val="24"/>
        </w:rPr>
        <w:t xml:space="preserve">, </w:t>
      </w:r>
      <w:r w:rsidR="00682754">
        <w:rPr>
          <w:rFonts w:asciiTheme="majorBidi" w:hAnsiTheme="majorBidi" w:cstheme="majorBidi"/>
          <w:sz w:val="24"/>
          <w:szCs w:val="24"/>
        </w:rPr>
        <w:t>bio</w:t>
      </w:r>
      <w:r>
        <w:rPr>
          <w:rFonts w:asciiTheme="majorBidi" w:hAnsiTheme="majorBidi" w:cstheme="majorBidi"/>
          <w:sz w:val="24"/>
          <w:szCs w:val="24"/>
        </w:rPr>
        <w:t xml:space="preserve">pesticides and </w:t>
      </w:r>
      <w:r w:rsidR="00682754">
        <w:rPr>
          <w:rFonts w:asciiTheme="majorBidi" w:hAnsiTheme="majorBidi" w:cstheme="majorBidi"/>
          <w:sz w:val="24"/>
          <w:szCs w:val="24"/>
        </w:rPr>
        <w:t>bio</w:t>
      </w:r>
      <w:r>
        <w:rPr>
          <w:rFonts w:asciiTheme="majorBidi" w:hAnsiTheme="majorBidi" w:cstheme="majorBidi"/>
          <w:sz w:val="24"/>
          <w:szCs w:val="24"/>
        </w:rPr>
        <w:t xml:space="preserve">herbicides (Mazid </w:t>
      </w:r>
      <w:r w:rsidRPr="00ED0605">
        <w:rPr>
          <w:rFonts w:asciiTheme="majorBidi" w:hAnsiTheme="majorBidi" w:cstheme="majorBidi"/>
          <w:i/>
          <w:sz w:val="24"/>
          <w:szCs w:val="24"/>
        </w:rPr>
        <w:t>et al</w:t>
      </w:r>
      <w:r>
        <w:rPr>
          <w:rFonts w:asciiTheme="majorBidi" w:hAnsiTheme="majorBidi" w:cstheme="majorBidi"/>
          <w:sz w:val="24"/>
          <w:szCs w:val="24"/>
        </w:rPr>
        <w:t>.</w:t>
      </w:r>
      <w:r w:rsidR="00836897">
        <w:rPr>
          <w:rFonts w:asciiTheme="majorBidi" w:hAnsiTheme="majorBidi" w:cstheme="majorBidi"/>
          <w:sz w:val="24"/>
          <w:szCs w:val="24"/>
        </w:rPr>
        <w:t>,</w:t>
      </w:r>
      <w:r>
        <w:rPr>
          <w:rFonts w:asciiTheme="majorBidi" w:hAnsiTheme="majorBidi" w:cstheme="majorBidi"/>
          <w:sz w:val="24"/>
          <w:szCs w:val="24"/>
        </w:rPr>
        <w:t xml:space="preserve"> 2011). This study therefore </w:t>
      </w:r>
      <w:r w:rsidR="005C24EF">
        <w:rPr>
          <w:rFonts w:asciiTheme="majorBidi" w:hAnsiTheme="majorBidi" w:cstheme="majorBidi"/>
          <w:sz w:val="24"/>
          <w:szCs w:val="24"/>
        </w:rPr>
        <w:t xml:space="preserve">was </w:t>
      </w:r>
      <w:r w:rsidR="00113994">
        <w:rPr>
          <w:rFonts w:asciiTheme="majorBidi" w:hAnsiTheme="majorBidi" w:cstheme="majorBidi"/>
          <w:sz w:val="24"/>
          <w:szCs w:val="24"/>
        </w:rPr>
        <w:t>aimed</w:t>
      </w:r>
      <w:r>
        <w:rPr>
          <w:rFonts w:asciiTheme="majorBidi" w:hAnsiTheme="majorBidi" w:cstheme="majorBidi"/>
          <w:sz w:val="24"/>
          <w:szCs w:val="24"/>
        </w:rPr>
        <w:t xml:space="preserve"> to evaluate the effect of </w:t>
      </w:r>
      <w:r>
        <w:rPr>
          <w:rFonts w:asciiTheme="majorBidi" w:hAnsiTheme="majorBidi" w:cstheme="majorBidi"/>
          <w:i/>
          <w:sz w:val="24"/>
          <w:szCs w:val="24"/>
        </w:rPr>
        <w:t>A. sativum</w:t>
      </w:r>
      <w:r w:rsidRPr="009B67E1">
        <w:rPr>
          <w:rFonts w:asciiTheme="majorBidi" w:hAnsiTheme="majorBidi" w:cstheme="majorBidi"/>
          <w:sz w:val="24"/>
          <w:szCs w:val="24"/>
        </w:rPr>
        <w:t xml:space="preserve">, and </w:t>
      </w:r>
      <w:r>
        <w:rPr>
          <w:rFonts w:asciiTheme="majorBidi" w:hAnsiTheme="majorBidi" w:cstheme="majorBidi"/>
          <w:i/>
          <w:sz w:val="24"/>
          <w:szCs w:val="24"/>
        </w:rPr>
        <w:t>A. cepa</w:t>
      </w:r>
      <w:r>
        <w:rPr>
          <w:rFonts w:asciiTheme="majorBidi" w:hAnsiTheme="majorBidi" w:cstheme="majorBidi"/>
          <w:sz w:val="24"/>
          <w:szCs w:val="24"/>
        </w:rPr>
        <w:t xml:space="preserve"> oil</w:t>
      </w:r>
      <w:r w:rsidR="005915B5">
        <w:rPr>
          <w:rFonts w:asciiTheme="majorBidi" w:hAnsiTheme="majorBidi" w:cstheme="majorBidi"/>
          <w:sz w:val="24"/>
          <w:szCs w:val="24"/>
        </w:rPr>
        <w:t xml:space="preserve"> extracts as repellents</w:t>
      </w:r>
      <w:r w:rsidR="005915B5" w:rsidRPr="00C251BF">
        <w:rPr>
          <w:rFonts w:asciiTheme="majorBidi" w:hAnsiTheme="majorBidi" w:cstheme="majorBidi"/>
          <w:sz w:val="24"/>
          <w:szCs w:val="24"/>
        </w:rPr>
        <w:t xml:space="preserve"> </w:t>
      </w:r>
      <w:r w:rsidR="005915B5">
        <w:rPr>
          <w:rFonts w:asciiTheme="majorBidi" w:hAnsiTheme="majorBidi" w:cstheme="majorBidi"/>
          <w:sz w:val="24"/>
          <w:szCs w:val="24"/>
        </w:rPr>
        <w:t>to pro</w:t>
      </w:r>
      <w:r w:rsidR="00113994">
        <w:rPr>
          <w:rFonts w:asciiTheme="majorBidi" w:hAnsiTheme="majorBidi" w:cstheme="majorBidi"/>
          <w:sz w:val="24"/>
          <w:szCs w:val="24"/>
        </w:rPr>
        <w:t>tect humans and livestock from t</w:t>
      </w:r>
      <w:r w:rsidR="005915B5">
        <w:rPr>
          <w:rFonts w:asciiTheme="majorBidi" w:hAnsiTheme="majorBidi" w:cstheme="majorBidi"/>
          <w:sz w:val="24"/>
          <w:szCs w:val="24"/>
        </w:rPr>
        <w:t>setse fly bites and disease transmission,</w:t>
      </w:r>
      <w:r w:rsidR="005C24EF">
        <w:rPr>
          <w:rFonts w:asciiTheme="majorBidi" w:hAnsiTheme="majorBidi" w:cstheme="majorBidi"/>
          <w:sz w:val="24"/>
          <w:szCs w:val="24"/>
        </w:rPr>
        <w:t xml:space="preserve"> at the</w:t>
      </w:r>
      <w:r>
        <w:rPr>
          <w:rFonts w:asciiTheme="majorBidi" w:hAnsiTheme="majorBidi" w:cstheme="majorBidi"/>
          <w:sz w:val="24"/>
          <w:szCs w:val="24"/>
        </w:rPr>
        <w:t xml:space="preserve"> </w:t>
      </w:r>
      <w:r w:rsidR="002B6D92">
        <w:rPr>
          <w:rFonts w:ascii="Times New Roman" w:hAnsi="Times New Roman" w:cs="Times New Roman"/>
          <w:i/>
          <w:iCs/>
          <w:sz w:val="24"/>
          <w:szCs w:val="24"/>
        </w:rPr>
        <w:t xml:space="preserve">Insectarium de Bobo-Dioulasso – Campagne </w:t>
      </w:r>
      <w:proofErr w:type="spellStart"/>
      <w:r w:rsidR="002B6D92">
        <w:rPr>
          <w:rFonts w:ascii="Times New Roman" w:hAnsi="Times New Roman" w:cs="Times New Roman"/>
          <w:i/>
          <w:iCs/>
          <w:sz w:val="24"/>
          <w:szCs w:val="24"/>
        </w:rPr>
        <w:t>d’Eradication</w:t>
      </w:r>
      <w:proofErr w:type="spellEnd"/>
      <w:r w:rsidR="002B6D92">
        <w:rPr>
          <w:rFonts w:ascii="Times New Roman" w:hAnsi="Times New Roman" w:cs="Times New Roman"/>
          <w:i/>
          <w:iCs/>
          <w:sz w:val="24"/>
          <w:szCs w:val="24"/>
        </w:rPr>
        <w:t xml:space="preserve"> de la Mouche </w:t>
      </w:r>
      <w:proofErr w:type="spellStart"/>
      <w:r w:rsidR="002B6D92">
        <w:rPr>
          <w:rFonts w:ascii="Times New Roman" w:hAnsi="Times New Roman" w:cs="Times New Roman"/>
          <w:i/>
          <w:iCs/>
          <w:sz w:val="24"/>
          <w:szCs w:val="24"/>
        </w:rPr>
        <w:t>Tsee-tsee</w:t>
      </w:r>
      <w:proofErr w:type="spellEnd"/>
      <w:r w:rsidR="002B6D92">
        <w:rPr>
          <w:rFonts w:ascii="Times New Roman" w:hAnsi="Times New Roman" w:cs="Times New Roman"/>
          <w:i/>
          <w:iCs/>
          <w:sz w:val="24"/>
          <w:szCs w:val="24"/>
        </w:rPr>
        <w:t xml:space="preserve"> et de la </w:t>
      </w:r>
      <w:proofErr w:type="spellStart"/>
      <w:r w:rsidR="002B6D92">
        <w:rPr>
          <w:rFonts w:ascii="Times New Roman" w:hAnsi="Times New Roman" w:cs="Times New Roman"/>
          <w:i/>
          <w:iCs/>
          <w:sz w:val="24"/>
          <w:szCs w:val="24"/>
        </w:rPr>
        <w:t>Trypanosomose</w:t>
      </w:r>
      <w:proofErr w:type="spellEnd"/>
      <w:r w:rsidR="002B6D92">
        <w:rPr>
          <w:rFonts w:ascii="Times New Roman" w:hAnsi="Times New Roman" w:cs="Times New Roman"/>
          <w:i/>
          <w:iCs/>
          <w:sz w:val="24"/>
          <w:szCs w:val="24"/>
        </w:rPr>
        <w:t xml:space="preserve"> (IBD-CETT), Bobo-Dioulasso, Burkina Faso.</w:t>
      </w:r>
    </w:p>
    <w:p w14:paraId="1977D065" w14:textId="77777777" w:rsidR="00CC7EB3" w:rsidRDefault="00CC7EB3" w:rsidP="00044D45">
      <w:pPr>
        <w:spacing w:line="276" w:lineRule="auto"/>
        <w:jc w:val="both"/>
        <w:rPr>
          <w:rFonts w:asciiTheme="majorBidi" w:hAnsiTheme="majorBidi" w:cstheme="majorBidi"/>
          <w:sz w:val="24"/>
          <w:szCs w:val="24"/>
        </w:rPr>
      </w:pPr>
    </w:p>
    <w:p w14:paraId="254196FD" w14:textId="39C6CA3B" w:rsidR="00560662" w:rsidRPr="009105C8" w:rsidRDefault="00560662" w:rsidP="009105C8">
      <w:pPr>
        <w:spacing w:line="276" w:lineRule="auto"/>
        <w:jc w:val="both"/>
        <w:rPr>
          <w:rFonts w:asciiTheme="majorBidi" w:hAnsiTheme="majorBidi" w:cstheme="majorBidi"/>
          <w:b/>
          <w:bCs/>
          <w:sz w:val="24"/>
          <w:szCs w:val="24"/>
        </w:rPr>
      </w:pPr>
      <w:bookmarkStart w:id="0" w:name="_Hlk185940620"/>
      <w:r>
        <w:rPr>
          <w:rFonts w:asciiTheme="majorBidi" w:hAnsiTheme="majorBidi" w:cstheme="majorBidi"/>
          <w:b/>
          <w:bCs/>
          <w:sz w:val="24"/>
          <w:szCs w:val="24"/>
        </w:rPr>
        <w:lastRenderedPageBreak/>
        <w:t>MATERIALS AND METHODS</w:t>
      </w:r>
      <w:r>
        <w:rPr>
          <w:rFonts w:asciiTheme="majorBidi" w:hAnsiTheme="majorBidi" w:cstheme="majorBidi"/>
          <w:b/>
          <w:sz w:val="24"/>
          <w:szCs w:val="24"/>
        </w:rPr>
        <w:t xml:space="preserve">     </w:t>
      </w:r>
    </w:p>
    <w:p w14:paraId="604A1BD5" w14:textId="0AB242AA" w:rsidR="00560662" w:rsidRDefault="00560662" w:rsidP="00A95C00">
      <w:pPr>
        <w:spacing w:after="0" w:line="276" w:lineRule="auto"/>
        <w:jc w:val="both"/>
        <w:rPr>
          <w:rFonts w:ascii="Times New Roman" w:hAnsi="Times New Roman" w:cs="Times New Roman"/>
          <w:sz w:val="24"/>
          <w:szCs w:val="24"/>
        </w:rPr>
      </w:pPr>
      <w:r>
        <w:rPr>
          <w:rFonts w:asciiTheme="majorBidi" w:hAnsiTheme="majorBidi" w:cstheme="majorBidi"/>
          <w:sz w:val="24"/>
          <w:szCs w:val="24"/>
        </w:rPr>
        <w:t xml:space="preserve">The study </w:t>
      </w:r>
      <w:r w:rsidRPr="00CD6933">
        <w:rPr>
          <w:rFonts w:asciiTheme="majorBidi" w:hAnsiTheme="majorBidi" w:cstheme="majorBidi"/>
          <w:sz w:val="24"/>
          <w:szCs w:val="24"/>
        </w:rPr>
        <w:t>w</w:t>
      </w:r>
      <w:r>
        <w:rPr>
          <w:rFonts w:asciiTheme="majorBidi" w:hAnsiTheme="majorBidi" w:cstheme="majorBidi"/>
          <w:sz w:val="24"/>
          <w:szCs w:val="24"/>
        </w:rPr>
        <w:t xml:space="preserve">as carried out at the Insectarium de Bobo-Dioulasso, Burkina Faso, located in the village of </w:t>
      </w:r>
      <w:proofErr w:type="spellStart"/>
      <w:r>
        <w:rPr>
          <w:rFonts w:asciiTheme="majorBidi" w:hAnsiTheme="majorBidi" w:cstheme="majorBidi"/>
          <w:sz w:val="24"/>
          <w:szCs w:val="24"/>
        </w:rPr>
        <w:t>Darsalamy</w:t>
      </w:r>
      <w:proofErr w:type="spellEnd"/>
      <w:r>
        <w:rPr>
          <w:rFonts w:asciiTheme="majorBidi" w:hAnsiTheme="majorBidi" w:cstheme="majorBidi"/>
          <w:sz w:val="24"/>
          <w:szCs w:val="24"/>
        </w:rPr>
        <w:t>, 15 km from the town of Bobo-Dioulasso (IBD), Bu</w:t>
      </w:r>
      <w:r w:rsidR="00ED0605">
        <w:rPr>
          <w:rFonts w:asciiTheme="majorBidi" w:hAnsiTheme="majorBidi" w:cstheme="majorBidi"/>
          <w:sz w:val="24"/>
          <w:szCs w:val="24"/>
        </w:rPr>
        <w:t>rkina Faso (</w:t>
      </w:r>
      <w:proofErr w:type="spellStart"/>
      <w:r w:rsidR="00ED0605">
        <w:rPr>
          <w:rFonts w:asciiTheme="majorBidi" w:hAnsiTheme="majorBidi" w:cstheme="majorBidi"/>
          <w:sz w:val="24"/>
          <w:szCs w:val="24"/>
        </w:rPr>
        <w:t>Pagabeleguem</w:t>
      </w:r>
      <w:proofErr w:type="spellEnd"/>
      <w:r w:rsidR="00ED0605" w:rsidRPr="00ED0605">
        <w:rPr>
          <w:rFonts w:asciiTheme="majorBidi" w:hAnsiTheme="majorBidi" w:cstheme="majorBidi"/>
          <w:i/>
          <w:sz w:val="24"/>
          <w:szCs w:val="24"/>
        </w:rPr>
        <w:t xml:space="preserve"> et al.</w:t>
      </w:r>
      <w:r w:rsidR="00AE2D64">
        <w:rPr>
          <w:rFonts w:asciiTheme="majorBidi" w:hAnsiTheme="majorBidi" w:cstheme="majorBidi"/>
          <w:i/>
          <w:sz w:val="24"/>
          <w:szCs w:val="24"/>
        </w:rPr>
        <w:t>,</w:t>
      </w:r>
      <w:r>
        <w:rPr>
          <w:rFonts w:asciiTheme="majorBidi" w:hAnsiTheme="majorBidi" w:cstheme="majorBidi"/>
          <w:sz w:val="24"/>
          <w:szCs w:val="24"/>
        </w:rPr>
        <w:t xml:space="preserve"> 2021). The IBD is a facility that </w:t>
      </w:r>
      <w:r w:rsidR="00CC7EB3">
        <w:rPr>
          <w:rFonts w:asciiTheme="majorBidi" w:hAnsiTheme="majorBidi" w:cstheme="majorBidi"/>
          <w:sz w:val="24"/>
          <w:szCs w:val="24"/>
        </w:rPr>
        <w:t>specializes in mass-rearing of t</w:t>
      </w:r>
      <w:r>
        <w:rPr>
          <w:rFonts w:asciiTheme="majorBidi" w:hAnsiTheme="majorBidi" w:cstheme="majorBidi"/>
          <w:sz w:val="24"/>
          <w:szCs w:val="24"/>
        </w:rPr>
        <w:t xml:space="preserve">setse flies. It was built under the auspices of the </w:t>
      </w:r>
      <w:r w:rsidR="00CC7EB3">
        <w:rPr>
          <w:rFonts w:asciiTheme="majorBidi" w:hAnsiTheme="majorBidi" w:cstheme="majorBidi"/>
          <w:sz w:val="24"/>
          <w:szCs w:val="24"/>
        </w:rPr>
        <w:t>Pan African Tsetse and Trypanosomiasis Eradication Campaign (</w:t>
      </w:r>
      <w:r>
        <w:rPr>
          <w:rFonts w:asciiTheme="majorBidi" w:hAnsiTheme="majorBidi" w:cstheme="majorBidi"/>
          <w:sz w:val="24"/>
          <w:szCs w:val="24"/>
        </w:rPr>
        <w:t>PATTEC</w:t>
      </w:r>
      <w:r w:rsidR="00CC7EB3">
        <w:rPr>
          <w:rFonts w:asciiTheme="majorBidi" w:hAnsiTheme="majorBidi" w:cstheme="majorBidi"/>
          <w:sz w:val="24"/>
          <w:szCs w:val="24"/>
        </w:rPr>
        <w:t>)</w:t>
      </w:r>
      <w:r>
        <w:rPr>
          <w:rFonts w:asciiTheme="majorBidi" w:hAnsiTheme="majorBidi" w:cstheme="majorBidi"/>
          <w:sz w:val="24"/>
          <w:szCs w:val="24"/>
        </w:rPr>
        <w:t xml:space="preserve"> in</w:t>
      </w:r>
      <w:r w:rsidR="00CC7EB3">
        <w:rPr>
          <w:rFonts w:asciiTheme="majorBidi" w:hAnsiTheme="majorBidi" w:cstheme="majorBidi"/>
          <w:sz w:val="24"/>
          <w:szCs w:val="24"/>
        </w:rPr>
        <w:t>itiative to satisfy the needs for sterile male t</w:t>
      </w:r>
      <w:r>
        <w:rPr>
          <w:rFonts w:asciiTheme="majorBidi" w:hAnsiTheme="majorBidi" w:cstheme="majorBidi"/>
          <w:sz w:val="24"/>
          <w:szCs w:val="24"/>
        </w:rPr>
        <w:t>setse flies for the PATTEC program in Burkina Faso a</w:t>
      </w:r>
      <w:r w:rsidR="00CC7EB3">
        <w:rPr>
          <w:rFonts w:asciiTheme="majorBidi" w:hAnsiTheme="majorBidi" w:cstheme="majorBidi"/>
          <w:sz w:val="24"/>
          <w:szCs w:val="24"/>
        </w:rPr>
        <w:t>nd other countries infested by t</w:t>
      </w:r>
      <w:r w:rsidR="00ED0605">
        <w:rPr>
          <w:rFonts w:asciiTheme="majorBidi" w:hAnsiTheme="majorBidi" w:cstheme="majorBidi"/>
          <w:sz w:val="24"/>
          <w:szCs w:val="24"/>
        </w:rPr>
        <w:t>setse flies (</w:t>
      </w:r>
      <w:proofErr w:type="spellStart"/>
      <w:r w:rsidR="00ED0605">
        <w:rPr>
          <w:rFonts w:asciiTheme="majorBidi" w:hAnsiTheme="majorBidi" w:cstheme="majorBidi"/>
          <w:sz w:val="24"/>
          <w:szCs w:val="24"/>
        </w:rPr>
        <w:t>Percoma</w:t>
      </w:r>
      <w:proofErr w:type="spellEnd"/>
      <w:r w:rsidR="00ED0605">
        <w:rPr>
          <w:rFonts w:asciiTheme="majorBidi" w:hAnsiTheme="majorBidi" w:cstheme="majorBidi"/>
          <w:sz w:val="24"/>
          <w:szCs w:val="24"/>
        </w:rPr>
        <w:t xml:space="preserve"> </w:t>
      </w:r>
      <w:r w:rsidR="00ED0605" w:rsidRPr="00ED0605">
        <w:rPr>
          <w:rFonts w:asciiTheme="majorBidi" w:hAnsiTheme="majorBidi" w:cstheme="majorBidi"/>
          <w:i/>
          <w:sz w:val="24"/>
          <w:szCs w:val="24"/>
        </w:rPr>
        <w:t>et al.</w:t>
      </w:r>
      <w:r w:rsidR="00AE2D64">
        <w:rPr>
          <w:rFonts w:asciiTheme="majorBidi" w:hAnsiTheme="majorBidi" w:cstheme="majorBidi"/>
          <w:i/>
          <w:sz w:val="24"/>
          <w:szCs w:val="24"/>
        </w:rPr>
        <w:t>,</w:t>
      </w:r>
      <w:r>
        <w:rPr>
          <w:rFonts w:asciiTheme="majorBidi" w:hAnsiTheme="majorBidi" w:cstheme="majorBidi"/>
          <w:sz w:val="24"/>
          <w:szCs w:val="24"/>
        </w:rPr>
        <w:t xml:space="preserve"> 2018).</w:t>
      </w:r>
      <w:r>
        <w:rPr>
          <w:rFonts w:ascii="Times New Roman" w:hAnsi="Times New Roman" w:cs="Times New Roman"/>
          <w:sz w:val="24"/>
          <w:szCs w:val="24"/>
        </w:rPr>
        <w:t xml:space="preserve"> </w:t>
      </w:r>
    </w:p>
    <w:p w14:paraId="263C86E3" w14:textId="77777777" w:rsidR="0036740E" w:rsidRDefault="0036740E" w:rsidP="00A95C00">
      <w:pPr>
        <w:spacing w:after="0" w:line="276" w:lineRule="auto"/>
        <w:jc w:val="both"/>
        <w:rPr>
          <w:rFonts w:ascii="Times New Roman" w:hAnsi="Times New Roman" w:cs="Times New Roman"/>
          <w:sz w:val="24"/>
          <w:szCs w:val="24"/>
        </w:rPr>
      </w:pPr>
    </w:p>
    <w:p w14:paraId="78520B45" w14:textId="7B0F851C" w:rsidR="0036740E" w:rsidRDefault="00CC7EB3" w:rsidP="00813A1A">
      <w:pPr>
        <w:spacing w:line="276" w:lineRule="auto"/>
        <w:jc w:val="both"/>
        <w:rPr>
          <w:rFonts w:asciiTheme="majorBidi" w:hAnsiTheme="majorBidi" w:cstheme="majorBidi"/>
          <w:sz w:val="24"/>
          <w:szCs w:val="24"/>
        </w:rPr>
      </w:pPr>
      <w:r>
        <w:rPr>
          <w:rFonts w:asciiTheme="majorBidi" w:hAnsiTheme="majorBidi" w:cstheme="majorBidi"/>
          <w:sz w:val="24"/>
          <w:szCs w:val="24"/>
        </w:rPr>
        <w:t>Two thousand (2000) t</w:t>
      </w:r>
      <w:r w:rsidR="00560662">
        <w:rPr>
          <w:rFonts w:asciiTheme="majorBidi" w:hAnsiTheme="majorBidi" w:cstheme="majorBidi"/>
          <w:sz w:val="24"/>
          <w:szCs w:val="24"/>
        </w:rPr>
        <w:t>setse flies (</w:t>
      </w:r>
      <w:r w:rsidR="00560662">
        <w:rPr>
          <w:rFonts w:asciiTheme="majorBidi" w:hAnsiTheme="majorBidi" w:cstheme="majorBidi"/>
          <w:i/>
          <w:iCs/>
          <w:sz w:val="24"/>
          <w:szCs w:val="24"/>
        </w:rPr>
        <w:t xml:space="preserve">G. p. </w:t>
      </w:r>
      <w:proofErr w:type="spellStart"/>
      <w:r w:rsidR="00560662">
        <w:rPr>
          <w:rFonts w:asciiTheme="majorBidi" w:hAnsiTheme="majorBidi" w:cstheme="majorBidi"/>
          <w:i/>
          <w:iCs/>
          <w:sz w:val="24"/>
          <w:szCs w:val="24"/>
        </w:rPr>
        <w:t>gambiensis</w:t>
      </w:r>
      <w:proofErr w:type="spellEnd"/>
      <w:r w:rsidR="00560662">
        <w:rPr>
          <w:rFonts w:asciiTheme="majorBidi" w:hAnsiTheme="majorBidi" w:cstheme="majorBidi"/>
          <w:sz w:val="24"/>
          <w:szCs w:val="24"/>
        </w:rPr>
        <w:t>), from the IBD colony, were used for this research study in the ex</w:t>
      </w:r>
      <w:r w:rsidR="004A22AA">
        <w:rPr>
          <w:rFonts w:asciiTheme="majorBidi" w:hAnsiTheme="majorBidi" w:cstheme="majorBidi"/>
          <w:sz w:val="24"/>
          <w:szCs w:val="24"/>
        </w:rPr>
        <w:t>perimental insectary arm of the</w:t>
      </w:r>
      <w:r>
        <w:rPr>
          <w:rFonts w:asciiTheme="majorBidi" w:hAnsiTheme="majorBidi" w:cstheme="majorBidi"/>
          <w:sz w:val="24"/>
          <w:szCs w:val="24"/>
        </w:rPr>
        <w:t xml:space="preserve"> </w:t>
      </w:r>
      <w:r w:rsidR="00560662">
        <w:rPr>
          <w:rFonts w:asciiTheme="majorBidi" w:hAnsiTheme="majorBidi" w:cstheme="majorBidi"/>
          <w:sz w:val="24"/>
          <w:szCs w:val="24"/>
        </w:rPr>
        <w:t>mass</w:t>
      </w:r>
      <w:r>
        <w:rPr>
          <w:rFonts w:asciiTheme="majorBidi" w:hAnsiTheme="majorBidi" w:cstheme="majorBidi"/>
          <w:sz w:val="24"/>
          <w:szCs w:val="24"/>
        </w:rPr>
        <w:t>-</w:t>
      </w:r>
      <w:r w:rsidR="00560662">
        <w:rPr>
          <w:rFonts w:asciiTheme="majorBidi" w:hAnsiTheme="majorBidi" w:cstheme="majorBidi"/>
          <w:sz w:val="24"/>
          <w:szCs w:val="24"/>
        </w:rPr>
        <w:t>rearing complex. The colo</w:t>
      </w:r>
      <w:r w:rsidR="004A22AA">
        <w:rPr>
          <w:rFonts w:asciiTheme="majorBidi" w:hAnsiTheme="majorBidi" w:cstheme="majorBidi"/>
          <w:sz w:val="24"/>
          <w:szCs w:val="24"/>
        </w:rPr>
        <w:t>ny from where the experimental t</w:t>
      </w:r>
      <w:r w:rsidR="00560662">
        <w:rPr>
          <w:rFonts w:asciiTheme="majorBidi" w:hAnsiTheme="majorBidi" w:cstheme="majorBidi"/>
          <w:sz w:val="24"/>
          <w:szCs w:val="24"/>
        </w:rPr>
        <w:t xml:space="preserve">setse flies were obtained </w:t>
      </w:r>
      <w:bookmarkStart w:id="1" w:name="_Hlk147567910"/>
      <w:r w:rsidR="004A22AA">
        <w:rPr>
          <w:rFonts w:asciiTheme="majorBidi" w:hAnsiTheme="majorBidi" w:cstheme="majorBidi"/>
          <w:sz w:val="24"/>
          <w:szCs w:val="24"/>
        </w:rPr>
        <w:t>was</w:t>
      </w:r>
      <w:r w:rsidR="00560662">
        <w:rPr>
          <w:rFonts w:asciiTheme="majorBidi" w:hAnsiTheme="majorBidi" w:cstheme="majorBidi"/>
          <w:sz w:val="24"/>
          <w:szCs w:val="24"/>
        </w:rPr>
        <w:t xml:space="preserve"> fed </w:t>
      </w:r>
      <w:r w:rsidR="00560662" w:rsidRPr="00862749">
        <w:rPr>
          <w:rFonts w:asciiTheme="majorBidi" w:hAnsiTheme="majorBidi" w:cstheme="majorBidi"/>
          <w:i/>
          <w:sz w:val="24"/>
          <w:szCs w:val="24"/>
        </w:rPr>
        <w:t>in</w:t>
      </w:r>
      <w:r w:rsidR="00560662">
        <w:rPr>
          <w:rFonts w:asciiTheme="majorBidi" w:hAnsiTheme="majorBidi" w:cstheme="majorBidi"/>
          <w:i/>
          <w:sz w:val="24"/>
          <w:szCs w:val="24"/>
        </w:rPr>
        <w:t>-</w:t>
      </w:r>
      <w:r w:rsidR="00560662" w:rsidRPr="00862749">
        <w:rPr>
          <w:rFonts w:asciiTheme="majorBidi" w:hAnsiTheme="majorBidi" w:cstheme="majorBidi"/>
          <w:i/>
          <w:sz w:val="24"/>
          <w:szCs w:val="24"/>
        </w:rPr>
        <w:t>vit</w:t>
      </w:r>
      <w:r w:rsidR="00560662">
        <w:rPr>
          <w:rFonts w:asciiTheme="majorBidi" w:hAnsiTheme="majorBidi" w:cstheme="majorBidi"/>
          <w:i/>
          <w:sz w:val="24"/>
          <w:szCs w:val="24"/>
        </w:rPr>
        <w:t>r</w:t>
      </w:r>
      <w:r w:rsidR="00560662" w:rsidRPr="00862749">
        <w:rPr>
          <w:rFonts w:asciiTheme="majorBidi" w:hAnsiTheme="majorBidi" w:cstheme="majorBidi"/>
          <w:i/>
          <w:sz w:val="24"/>
          <w:szCs w:val="24"/>
        </w:rPr>
        <w:t>o</w:t>
      </w:r>
      <w:r w:rsidR="00560662">
        <w:rPr>
          <w:rFonts w:asciiTheme="majorBidi" w:hAnsiTheme="majorBidi" w:cstheme="majorBidi"/>
          <w:sz w:val="24"/>
          <w:szCs w:val="24"/>
        </w:rPr>
        <w:t xml:space="preserve"> on defibrinated and irradiated blood collected from slaughtered cows at the Bobo-Dioulasso abattoir,</w:t>
      </w:r>
      <w:bookmarkEnd w:id="1"/>
      <w:r w:rsidR="00560662">
        <w:rPr>
          <w:rFonts w:asciiTheme="majorBidi" w:hAnsiTheme="majorBidi" w:cstheme="majorBidi"/>
          <w:sz w:val="24"/>
          <w:szCs w:val="24"/>
        </w:rPr>
        <w:t xml:space="preserve"> and maintained under the climatic condition</w:t>
      </w:r>
      <w:r w:rsidR="004A22AA">
        <w:rPr>
          <w:rFonts w:asciiTheme="majorBidi" w:hAnsiTheme="majorBidi" w:cstheme="majorBidi"/>
          <w:sz w:val="24"/>
          <w:szCs w:val="24"/>
        </w:rPr>
        <w:t>s</w:t>
      </w:r>
      <w:r w:rsidR="00560662">
        <w:rPr>
          <w:rFonts w:asciiTheme="majorBidi" w:hAnsiTheme="majorBidi" w:cstheme="majorBidi"/>
          <w:sz w:val="24"/>
          <w:szCs w:val="24"/>
        </w:rPr>
        <w:t xml:space="preserve"> of 25</w:t>
      </w:r>
      <w:r w:rsidR="00560662">
        <w:rPr>
          <w:rFonts w:asciiTheme="majorBidi" w:hAnsiTheme="majorBidi" w:cstheme="majorBidi"/>
          <w:sz w:val="24"/>
          <w:szCs w:val="24"/>
          <w:vertAlign w:val="superscript"/>
        </w:rPr>
        <w:t xml:space="preserve"> </w:t>
      </w:r>
      <w:r w:rsidR="00560662">
        <w:rPr>
          <w:rFonts w:asciiTheme="majorBidi" w:hAnsiTheme="majorBidi" w:cstheme="majorBidi"/>
          <w:sz w:val="24"/>
          <w:szCs w:val="24"/>
        </w:rPr>
        <w:t>±1</w:t>
      </w:r>
      <w:r w:rsidR="00560662">
        <w:rPr>
          <w:rFonts w:asciiTheme="majorBidi" w:hAnsiTheme="majorBidi" w:cstheme="majorBidi"/>
          <w:sz w:val="24"/>
          <w:szCs w:val="24"/>
          <w:vertAlign w:val="superscript"/>
        </w:rPr>
        <w:t>◦</w:t>
      </w:r>
      <w:r w:rsidR="00560662" w:rsidRPr="008A7159">
        <w:rPr>
          <w:rFonts w:asciiTheme="majorBidi" w:hAnsiTheme="majorBidi" w:cstheme="majorBidi"/>
          <w:sz w:val="24"/>
          <w:szCs w:val="24"/>
        </w:rPr>
        <w:t>C</w:t>
      </w:r>
      <w:r w:rsidR="00560662">
        <w:rPr>
          <w:rFonts w:asciiTheme="majorBidi" w:hAnsiTheme="majorBidi" w:cstheme="majorBidi"/>
          <w:sz w:val="24"/>
          <w:szCs w:val="24"/>
        </w:rPr>
        <w:t xml:space="preserve"> and 75 ± 5% relative humidity. </w:t>
      </w:r>
    </w:p>
    <w:p w14:paraId="1D726A6D" w14:textId="074C56CF" w:rsidR="0036740E" w:rsidRPr="0036740E" w:rsidRDefault="0036740E" w:rsidP="00813A1A">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The laboratory-reared </w:t>
      </w:r>
      <w:r>
        <w:rPr>
          <w:rFonts w:asciiTheme="majorBidi" w:hAnsiTheme="majorBidi" w:cstheme="majorBidi"/>
          <w:i/>
          <w:iCs/>
          <w:sz w:val="24"/>
          <w:szCs w:val="24"/>
        </w:rPr>
        <w:t xml:space="preserve">G. p. </w:t>
      </w:r>
      <w:proofErr w:type="spellStart"/>
      <w:r>
        <w:rPr>
          <w:rFonts w:asciiTheme="majorBidi" w:hAnsiTheme="majorBidi" w:cstheme="majorBidi"/>
          <w:i/>
          <w:iCs/>
          <w:sz w:val="24"/>
          <w:szCs w:val="24"/>
        </w:rPr>
        <w:t>gambiensis</w:t>
      </w:r>
      <w:proofErr w:type="spellEnd"/>
      <w:r>
        <w:rPr>
          <w:rFonts w:asciiTheme="majorBidi" w:hAnsiTheme="majorBidi" w:cstheme="majorBidi"/>
          <w:i/>
          <w:iCs/>
          <w:sz w:val="24"/>
          <w:szCs w:val="24"/>
        </w:rPr>
        <w:t xml:space="preserve"> </w:t>
      </w:r>
      <w:r>
        <w:rPr>
          <w:rFonts w:asciiTheme="majorBidi" w:hAnsiTheme="majorBidi" w:cstheme="majorBidi"/>
          <w:iCs/>
          <w:sz w:val="24"/>
          <w:szCs w:val="24"/>
        </w:rPr>
        <w:t xml:space="preserve">used for this study were teneral and so did not have the parasite </w:t>
      </w:r>
      <w:r w:rsidRPr="005414A6">
        <w:rPr>
          <w:rFonts w:asciiTheme="majorBidi" w:hAnsiTheme="majorBidi" w:cstheme="majorBidi"/>
          <w:i/>
          <w:sz w:val="24"/>
          <w:szCs w:val="24"/>
        </w:rPr>
        <w:t>Trypanosoma brucei gambiense</w:t>
      </w:r>
      <w:r>
        <w:rPr>
          <w:rFonts w:asciiTheme="majorBidi" w:hAnsiTheme="majorBidi" w:cstheme="majorBidi"/>
          <w:iCs/>
          <w:sz w:val="24"/>
          <w:szCs w:val="24"/>
        </w:rPr>
        <w:t xml:space="preserve">. The </w:t>
      </w:r>
      <w:r w:rsidR="00843E7B">
        <w:rPr>
          <w:rFonts w:asciiTheme="majorBidi" w:hAnsiTheme="majorBidi" w:cstheme="majorBidi"/>
          <w:iCs/>
          <w:sz w:val="24"/>
          <w:szCs w:val="24"/>
        </w:rPr>
        <w:t xml:space="preserve">teneral </w:t>
      </w:r>
      <w:r>
        <w:rPr>
          <w:rFonts w:asciiTheme="majorBidi" w:hAnsiTheme="majorBidi" w:cstheme="majorBidi"/>
          <w:iCs/>
          <w:sz w:val="24"/>
          <w:szCs w:val="24"/>
        </w:rPr>
        <w:t>flies were starved for 48 hours post-emergence prior to use.</w:t>
      </w:r>
    </w:p>
    <w:p w14:paraId="19BF9FF3" w14:textId="5FDDAF06" w:rsidR="00560662" w:rsidRDefault="004A22AA" w:rsidP="00813A1A">
      <w:pPr>
        <w:spacing w:line="276" w:lineRule="auto"/>
        <w:jc w:val="both"/>
        <w:rPr>
          <w:rFonts w:asciiTheme="majorBidi" w:hAnsiTheme="majorBidi" w:cstheme="majorBidi"/>
          <w:sz w:val="24"/>
          <w:szCs w:val="24"/>
        </w:rPr>
      </w:pPr>
      <w:r>
        <w:rPr>
          <w:rFonts w:ascii="Times New Roman" w:hAnsi="Times New Roman" w:cs="Times New Roman"/>
          <w:sz w:val="24"/>
          <w:szCs w:val="24"/>
        </w:rPr>
        <w:t>Each experimental batch of t</w:t>
      </w:r>
      <w:r w:rsidR="00560662">
        <w:rPr>
          <w:rFonts w:ascii="Times New Roman" w:hAnsi="Times New Roman" w:cs="Times New Roman"/>
          <w:sz w:val="24"/>
          <w:szCs w:val="24"/>
        </w:rPr>
        <w:t xml:space="preserve">setse flies, consisted of 30 starved laboratory-reared teneral </w:t>
      </w:r>
      <w:r w:rsidR="00560662">
        <w:rPr>
          <w:rFonts w:ascii="Times New Roman" w:hAnsi="Times New Roman" w:cs="Times New Roman"/>
          <w:i/>
          <w:iCs/>
          <w:sz w:val="24"/>
          <w:szCs w:val="24"/>
        </w:rPr>
        <w:t xml:space="preserve">G. p. </w:t>
      </w:r>
      <w:proofErr w:type="spellStart"/>
      <w:r w:rsidR="00560662">
        <w:rPr>
          <w:rFonts w:ascii="Times New Roman" w:hAnsi="Times New Roman" w:cs="Times New Roman"/>
          <w:i/>
          <w:iCs/>
          <w:sz w:val="24"/>
          <w:szCs w:val="24"/>
        </w:rPr>
        <w:t>gambiensis</w:t>
      </w:r>
      <w:proofErr w:type="spellEnd"/>
      <w:r w:rsidR="00560662">
        <w:rPr>
          <w:rFonts w:ascii="Times New Roman" w:hAnsi="Times New Roman" w:cs="Times New Roman"/>
          <w:i/>
          <w:iCs/>
          <w:sz w:val="24"/>
          <w:szCs w:val="24"/>
        </w:rPr>
        <w:t xml:space="preserve"> </w:t>
      </w:r>
      <w:r w:rsidR="00560662" w:rsidRPr="00862749">
        <w:rPr>
          <w:rFonts w:ascii="Times New Roman" w:hAnsi="Times New Roman" w:cs="Times New Roman"/>
          <w:sz w:val="24"/>
          <w:szCs w:val="24"/>
        </w:rPr>
        <w:t>held in</w:t>
      </w:r>
      <w:r w:rsidR="00560662">
        <w:rPr>
          <w:rFonts w:ascii="Times New Roman" w:hAnsi="Times New Roman" w:cs="Times New Roman"/>
          <w:i/>
          <w:iCs/>
          <w:sz w:val="24"/>
          <w:szCs w:val="24"/>
        </w:rPr>
        <w:t xml:space="preserve"> </w:t>
      </w:r>
      <w:r w:rsidR="00560662">
        <w:rPr>
          <w:rFonts w:ascii="Times New Roman" w:hAnsi="Times New Roman" w:cs="Times New Roman"/>
          <w:sz w:val="24"/>
          <w:szCs w:val="24"/>
        </w:rPr>
        <w:t xml:space="preserve">a </w:t>
      </w:r>
      <w:proofErr w:type="spellStart"/>
      <w:r w:rsidR="00560662">
        <w:rPr>
          <w:rFonts w:ascii="Times New Roman" w:hAnsi="Times New Roman" w:cs="Times New Roman"/>
          <w:sz w:val="24"/>
          <w:szCs w:val="24"/>
        </w:rPr>
        <w:t>Roubaud</w:t>
      </w:r>
      <w:proofErr w:type="spellEnd"/>
      <w:r w:rsidR="00560662">
        <w:rPr>
          <w:rFonts w:ascii="Times New Roman" w:hAnsi="Times New Roman" w:cs="Times New Roman"/>
          <w:sz w:val="24"/>
          <w:szCs w:val="24"/>
        </w:rPr>
        <w:t xml:space="preserve"> cage (13.5 × 8 × 4.5 cm) and introduced into each experimental cage.</w:t>
      </w:r>
      <w:r>
        <w:rPr>
          <w:rFonts w:asciiTheme="majorBidi" w:hAnsiTheme="majorBidi" w:cstheme="majorBidi"/>
          <w:sz w:val="24"/>
          <w:szCs w:val="24"/>
        </w:rPr>
        <w:t xml:space="preserve"> The t</w:t>
      </w:r>
      <w:r w:rsidR="00560662">
        <w:rPr>
          <w:rFonts w:asciiTheme="majorBidi" w:hAnsiTheme="majorBidi" w:cstheme="majorBidi"/>
          <w:sz w:val="24"/>
          <w:szCs w:val="24"/>
        </w:rPr>
        <w:t>setse fly experimental cages used, had some modifications to WHO (2009) recommended</w:t>
      </w:r>
      <w:r w:rsidR="00560662" w:rsidRPr="00CD6933">
        <w:rPr>
          <w:rFonts w:asciiTheme="majorBidi" w:hAnsiTheme="majorBidi" w:cstheme="majorBidi"/>
          <w:sz w:val="24"/>
          <w:szCs w:val="24"/>
        </w:rPr>
        <w:t xml:space="preserve"> </w:t>
      </w:r>
      <w:r w:rsidR="00560662">
        <w:rPr>
          <w:rFonts w:asciiTheme="majorBidi" w:hAnsiTheme="majorBidi" w:cstheme="majorBidi"/>
          <w:sz w:val="24"/>
          <w:szCs w:val="24"/>
        </w:rPr>
        <w:t xml:space="preserve">experimental </w:t>
      </w:r>
      <w:r w:rsidR="00560662" w:rsidRPr="00CD6933">
        <w:rPr>
          <w:rFonts w:asciiTheme="majorBidi" w:hAnsiTheme="majorBidi" w:cstheme="majorBidi"/>
          <w:sz w:val="24"/>
          <w:szCs w:val="24"/>
        </w:rPr>
        <w:t>cage</w:t>
      </w:r>
      <w:r w:rsidR="00560662">
        <w:rPr>
          <w:rFonts w:asciiTheme="majorBidi" w:hAnsiTheme="majorBidi" w:cstheme="majorBidi"/>
          <w:sz w:val="24"/>
          <w:szCs w:val="24"/>
        </w:rPr>
        <w:t xml:space="preserve">, </w:t>
      </w:r>
      <w:r w:rsidR="00CA213A">
        <w:rPr>
          <w:rFonts w:asciiTheme="majorBidi" w:hAnsiTheme="majorBidi" w:cstheme="majorBidi"/>
          <w:sz w:val="24"/>
          <w:szCs w:val="24"/>
        </w:rPr>
        <w:t>with</w:t>
      </w:r>
      <w:r w:rsidR="00560662">
        <w:rPr>
          <w:rFonts w:asciiTheme="majorBidi" w:hAnsiTheme="majorBidi" w:cstheme="majorBidi"/>
          <w:sz w:val="24"/>
          <w:szCs w:val="24"/>
        </w:rPr>
        <w:t xml:space="preserve"> frames of size 45 </w:t>
      </w:r>
      <w:r w:rsidR="00560662" w:rsidRPr="00CD6933">
        <w:rPr>
          <w:rFonts w:asciiTheme="majorBidi" w:hAnsiTheme="majorBidi" w:cstheme="majorBidi"/>
          <w:sz w:val="24"/>
          <w:szCs w:val="24"/>
        </w:rPr>
        <w:t>cm per side</w:t>
      </w:r>
      <w:r w:rsidR="00DE5CAD">
        <w:rPr>
          <w:rFonts w:asciiTheme="majorBidi" w:hAnsiTheme="majorBidi" w:cstheme="majorBidi"/>
          <w:sz w:val="24"/>
          <w:szCs w:val="24"/>
        </w:rPr>
        <w:t>,</w:t>
      </w:r>
      <w:r w:rsidR="00560662" w:rsidRPr="00CD6933">
        <w:rPr>
          <w:rFonts w:asciiTheme="majorBidi" w:hAnsiTheme="majorBidi" w:cstheme="majorBidi"/>
          <w:sz w:val="24"/>
          <w:szCs w:val="24"/>
        </w:rPr>
        <w:t xml:space="preserve"> with </w:t>
      </w:r>
      <w:r w:rsidR="00560662">
        <w:rPr>
          <w:rFonts w:asciiTheme="majorBidi" w:hAnsiTheme="majorBidi" w:cstheme="majorBidi"/>
          <w:sz w:val="24"/>
          <w:szCs w:val="24"/>
        </w:rPr>
        <w:t>a clear transparent netting on all four</w:t>
      </w:r>
      <w:r w:rsidR="00560662" w:rsidRPr="00CD6933">
        <w:rPr>
          <w:rFonts w:asciiTheme="majorBidi" w:hAnsiTheme="majorBidi" w:cstheme="majorBidi"/>
          <w:sz w:val="24"/>
          <w:szCs w:val="24"/>
        </w:rPr>
        <w:t xml:space="preserve"> </w:t>
      </w:r>
      <w:r w:rsidR="00560662">
        <w:rPr>
          <w:rFonts w:asciiTheme="majorBidi" w:hAnsiTheme="majorBidi" w:cstheme="majorBidi"/>
          <w:sz w:val="24"/>
          <w:szCs w:val="24"/>
        </w:rPr>
        <w:t xml:space="preserve">sides </w:t>
      </w:r>
      <w:r w:rsidR="00560662" w:rsidRPr="00CD6933">
        <w:rPr>
          <w:rFonts w:asciiTheme="majorBidi" w:hAnsiTheme="majorBidi" w:cstheme="majorBidi"/>
          <w:sz w:val="24"/>
          <w:szCs w:val="24"/>
        </w:rPr>
        <w:t>for viewing</w:t>
      </w:r>
      <w:r w:rsidR="00560662">
        <w:rPr>
          <w:rFonts w:asciiTheme="majorBidi" w:hAnsiTheme="majorBidi" w:cstheme="majorBidi"/>
          <w:sz w:val="24"/>
          <w:szCs w:val="24"/>
        </w:rPr>
        <w:t xml:space="preserve">, </w:t>
      </w:r>
      <w:r w:rsidR="00560662" w:rsidRPr="00CD6933">
        <w:rPr>
          <w:rFonts w:asciiTheme="majorBidi" w:hAnsiTheme="majorBidi" w:cstheme="majorBidi"/>
          <w:sz w:val="24"/>
          <w:szCs w:val="24"/>
        </w:rPr>
        <w:t>and a fabric</w:t>
      </w:r>
      <w:r w:rsidR="00560662">
        <w:rPr>
          <w:rFonts w:asciiTheme="majorBidi" w:hAnsiTheme="majorBidi" w:cstheme="majorBidi"/>
          <w:sz w:val="24"/>
          <w:szCs w:val="24"/>
        </w:rPr>
        <w:t xml:space="preserve"> sleeve for access on the front. </w:t>
      </w:r>
    </w:p>
    <w:p w14:paraId="56905BC9" w14:textId="77777777" w:rsidR="0036740E" w:rsidRDefault="0036740E" w:rsidP="00813A1A">
      <w:pPr>
        <w:spacing w:line="276" w:lineRule="auto"/>
        <w:jc w:val="both"/>
        <w:rPr>
          <w:rFonts w:asciiTheme="majorBidi" w:hAnsiTheme="majorBidi" w:cstheme="majorBidi"/>
          <w:sz w:val="24"/>
          <w:szCs w:val="24"/>
        </w:rPr>
      </w:pPr>
    </w:p>
    <w:p w14:paraId="60C39518" w14:textId="36007F68" w:rsidR="00560662" w:rsidRPr="00CD6933" w:rsidRDefault="00560662" w:rsidP="003974E1">
      <w:pPr>
        <w:tabs>
          <w:tab w:val="left" w:pos="2490"/>
        </w:tabs>
        <w:spacing w:after="0" w:line="276" w:lineRule="auto"/>
        <w:jc w:val="both"/>
        <w:rPr>
          <w:rFonts w:asciiTheme="majorBidi" w:hAnsiTheme="majorBidi" w:cstheme="majorBidi"/>
          <w:sz w:val="24"/>
          <w:szCs w:val="24"/>
        </w:rPr>
      </w:pPr>
      <w:r>
        <w:rPr>
          <w:rFonts w:asciiTheme="majorBidi" w:hAnsiTheme="majorBidi" w:cstheme="majorBidi"/>
          <w:b/>
          <w:sz w:val="24"/>
          <w:szCs w:val="24"/>
        </w:rPr>
        <w:t>Fresh garlic bulbs and fresh onion bulbs</w:t>
      </w:r>
    </w:p>
    <w:p w14:paraId="4A3BA5D7" w14:textId="3BF449D6" w:rsidR="00560662" w:rsidRDefault="00560662" w:rsidP="00A95C00">
      <w:pPr>
        <w:spacing w:line="276" w:lineRule="auto"/>
        <w:jc w:val="both"/>
        <w:rPr>
          <w:rFonts w:asciiTheme="majorBidi" w:hAnsiTheme="majorBidi" w:cstheme="majorBidi"/>
          <w:sz w:val="24"/>
          <w:szCs w:val="24"/>
        </w:rPr>
      </w:pPr>
      <w:r w:rsidRPr="00CD6933">
        <w:rPr>
          <w:rFonts w:asciiTheme="majorBidi" w:hAnsiTheme="majorBidi" w:cstheme="majorBidi"/>
          <w:sz w:val="24"/>
          <w:szCs w:val="24"/>
        </w:rPr>
        <w:t xml:space="preserve">Fresh </w:t>
      </w:r>
      <w:r>
        <w:rPr>
          <w:rFonts w:asciiTheme="majorBidi" w:hAnsiTheme="majorBidi" w:cstheme="majorBidi"/>
          <w:sz w:val="24"/>
          <w:szCs w:val="24"/>
        </w:rPr>
        <w:t>garlic bulbs, and fresh onion</w:t>
      </w:r>
      <w:r w:rsidRPr="00CD6933">
        <w:rPr>
          <w:rFonts w:asciiTheme="majorBidi" w:hAnsiTheme="majorBidi" w:cstheme="majorBidi"/>
          <w:sz w:val="24"/>
          <w:szCs w:val="24"/>
        </w:rPr>
        <w:t xml:space="preserve"> bulbs w</w:t>
      </w:r>
      <w:r>
        <w:rPr>
          <w:rFonts w:asciiTheme="majorBidi" w:hAnsiTheme="majorBidi" w:cstheme="majorBidi"/>
          <w:sz w:val="24"/>
          <w:szCs w:val="24"/>
        </w:rPr>
        <w:t>ere</w:t>
      </w:r>
      <w:r w:rsidRPr="00CD6933">
        <w:rPr>
          <w:rFonts w:asciiTheme="majorBidi" w:hAnsiTheme="majorBidi" w:cstheme="majorBidi"/>
          <w:sz w:val="24"/>
          <w:szCs w:val="24"/>
        </w:rPr>
        <w:t xml:space="preserve"> bought at</w:t>
      </w:r>
      <w:r>
        <w:rPr>
          <w:rFonts w:asciiTheme="majorBidi" w:hAnsiTheme="majorBidi" w:cstheme="majorBidi"/>
          <w:sz w:val="24"/>
          <w:szCs w:val="24"/>
        </w:rPr>
        <w:t xml:space="preserve"> Yankura</w:t>
      </w:r>
      <w:r w:rsidRPr="00CD6933">
        <w:rPr>
          <w:rFonts w:asciiTheme="majorBidi" w:hAnsiTheme="majorBidi" w:cstheme="majorBidi"/>
          <w:sz w:val="24"/>
          <w:szCs w:val="24"/>
        </w:rPr>
        <w:t xml:space="preserve"> market</w:t>
      </w:r>
      <w:r>
        <w:rPr>
          <w:rFonts w:asciiTheme="majorBidi" w:hAnsiTheme="majorBidi" w:cstheme="majorBidi"/>
          <w:sz w:val="24"/>
          <w:szCs w:val="24"/>
        </w:rPr>
        <w:t xml:space="preserve"> in Kano, Kano State, Nigeria</w:t>
      </w:r>
      <w:r w:rsidRPr="00CD6933">
        <w:rPr>
          <w:rFonts w:asciiTheme="majorBidi" w:hAnsiTheme="majorBidi" w:cstheme="majorBidi"/>
          <w:sz w:val="24"/>
          <w:szCs w:val="24"/>
        </w:rPr>
        <w:t xml:space="preserve">. </w:t>
      </w:r>
      <w:r>
        <w:rPr>
          <w:rFonts w:asciiTheme="majorBidi" w:hAnsiTheme="majorBidi" w:cstheme="majorBidi"/>
          <w:sz w:val="24"/>
          <w:szCs w:val="24"/>
        </w:rPr>
        <w:t xml:space="preserve"> The fresh garlic bulbs were cultivated at Kofa town, </w:t>
      </w:r>
      <w:proofErr w:type="spellStart"/>
      <w:r>
        <w:rPr>
          <w:rFonts w:asciiTheme="majorBidi" w:hAnsiTheme="majorBidi" w:cstheme="majorBidi"/>
          <w:sz w:val="24"/>
          <w:szCs w:val="24"/>
        </w:rPr>
        <w:t>Bebeji</w:t>
      </w:r>
      <w:proofErr w:type="spellEnd"/>
      <w:r>
        <w:rPr>
          <w:rFonts w:asciiTheme="majorBidi" w:hAnsiTheme="majorBidi" w:cstheme="majorBidi"/>
          <w:sz w:val="24"/>
          <w:szCs w:val="24"/>
        </w:rPr>
        <w:t xml:space="preserve"> Local Government Area of Kano State, and the fresh onion bulbs were cultiv</w:t>
      </w:r>
      <w:r w:rsidR="00BE2373">
        <w:rPr>
          <w:rFonts w:asciiTheme="majorBidi" w:hAnsiTheme="majorBidi" w:cstheme="majorBidi"/>
          <w:sz w:val="24"/>
          <w:szCs w:val="24"/>
        </w:rPr>
        <w:t>ated at Jaba town, Fagge Local G</w:t>
      </w:r>
      <w:r>
        <w:rPr>
          <w:rFonts w:asciiTheme="majorBidi" w:hAnsiTheme="majorBidi" w:cstheme="majorBidi"/>
          <w:sz w:val="24"/>
          <w:szCs w:val="24"/>
        </w:rPr>
        <w:t xml:space="preserve">overnment Area of Kano State. </w:t>
      </w:r>
      <w:r w:rsidRPr="00CD6933">
        <w:rPr>
          <w:rFonts w:asciiTheme="majorBidi" w:hAnsiTheme="majorBidi" w:cstheme="majorBidi"/>
          <w:sz w:val="24"/>
          <w:szCs w:val="24"/>
        </w:rPr>
        <w:t xml:space="preserve">Identification and authentication of the </w:t>
      </w:r>
      <w:r>
        <w:rPr>
          <w:rFonts w:asciiTheme="majorBidi" w:hAnsiTheme="majorBidi" w:cstheme="majorBidi"/>
          <w:sz w:val="24"/>
          <w:szCs w:val="24"/>
        </w:rPr>
        <w:t>fresh garlic bulbs, and fresh onion bulbs</w:t>
      </w:r>
      <w:r w:rsidRPr="00CD6933">
        <w:rPr>
          <w:rFonts w:asciiTheme="majorBidi" w:hAnsiTheme="majorBidi" w:cstheme="majorBidi"/>
          <w:sz w:val="24"/>
          <w:szCs w:val="24"/>
        </w:rPr>
        <w:t xml:space="preserve"> w</w:t>
      </w:r>
      <w:r>
        <w:rPr>
          <w:rFonts w:asciiTheme="majorBidi" w:hAnsiTheme="majorBidi" w:cstheme="majorBidi"/>
          <w:sz w:val="24"/>
          <w:szCs w:val="24"/>
        </w:rPr>
        <w:t>ere</w:t>
      </w:r>
      <w:r w:rsidRPr="00CD6933">
        <w:rPr>
          <w:rFonts w:asciiTheme="majorBidi" w:hAnsiTheme="majorBidi" w:cstheme="majorBidi"/>
          <w:sz w:val="24"/>
          <w:szCs w:val="24"/>
        </w:rPr>
        <w:t xml:space="preserve"> done at the Herbarium of the </w:t>
      </w:r>
      <w:r w:rsidR="00BE2373">
        <w:rPr>
          <w:rFonts w:asciiTheme="majorBidi" w:hAnsiTheme="majorBidi" w:cstheme="majorBidi"/>
          <w:sz w:val="24"/>
          <w:szCs w:val="24"/>
        </w:rPr>
        <w:t>Department of Biological Sciences</w:t>
      </w:r>
      <w:r w:rsidRPr="00CD6933">
        <w:rPr>
          <w:rFonts w:asciiTheme="majorBidi" w:hAnsiTheme="majorBidi" w:cstheme="majorBidi"/>
          <w:sz w:val="24"/>
          <w:szCs w:val="24"/>
        </w:rPr>
        <w:t>, Faculty of Sci</w:t>
      </w:r>
      <w:r>
        <w:rPr>
          <w:rFonts w:asciiTheme="majorBidi" w:hAnsiTheme="majorBidi" w:cstheme="majorBidi"/>
          <w:sz w:val="24"/>
          <w:szCs w:val="24"/>
        </w:rPr>
        <w:t xml:space="preserve">ence, Nigerian </w:t>
      </w:r>
      <w:proofErr w:type="spellStart"/>
      <w:r>
        <w:rPr>
          <w:rFonts w:asciiTheme="majorBidi" w:hAnsiTheme="majorBidi" w:cstheme="majorBidi"/>
          <w:sz w:val="24"/>
          <w:szCs w:val="24"/>
        </w:rPr>
        <w:t>Defence</w:t>
      </w:r>
      <w:proofErr w:type="spellEnd"/>
      <w:r>
        <w:rPr>
          <w:rFonts w:asciiTheme="majorBidi" w:hAnsiTheme="majorBidi" w:cstheme="majorBidi"/>
          <w:sz w:val="24"/>
          <w:szCs w:val="24"/>
        </w:rPr>
        <w:t xml:space="preserve"> Academy, </w:t>
      </w:r>
      <w:r w:rsidRPr="00CD6933">
        <w:rPr>
          <w:rFonts w:asciiTheme="majorBidi" w:hAnsiTheme="majorBidi" w:cstheme="majorBidi"/>
          <w:sz w:val="24"/>
          <w:szCs w:val="24"/>
        </w:rPr>
        <w:t>Kaduna</w:t>
      </w:r>
      <w:r>
        <w:rPr>
          <w:rFonts w:asciiTheme="majorBidi" w:hAnsiTheme="majorBidi" w:cstheme="majorBidi"/>
          <w:sz w:val="24"/>
          <w:szCs w:val="24"/>
        </w:rPr>
        <w:t xml:space="preserve">, with Herbarium voucher reference number NDA/BIOH/2022/12, and NDA/BIOH/2022/11 respectively. The fresh garlic bulbs, and fresh onion bulbs were taken to the laboratory of the Department of Pharmacognosy and Herbal Medicine, Faculty of Pharmaceutical Sciences, College of Natural and Pharmaceutical Sciences, </w:t>
      </w:r>
      <w:proofErr w:type="spellStart"/>
      <w:r>
        <w:rPr>
          <w:rFonts w:asciiTheme="majorBidi" w:hAnsiTheme="majorBidi" w:cstheme="majorBidi"/>
          <w:sz w:val="24"/>
          <w:szCs w:val="24"/>
        </w:rPr>
        <w:t>Bayero</w:t>
      </w:r>
      <w:proofErr w:type="spellEnd"/>
      <w:r>
        <w:rPr>
          <w:rFonts w:asciiTheme="majorBidi" w:hAnsiTheme="majorBidi" w:cstheme="majorBidi"/>
          <w:sz w:val="24"/>
          <w:szCs w:val="24"/>
        </w:rPr>
        <w:t xml:space="preserve"> University, Kano for garlic oil, and onion oil extraction, using cold maceration </w:t>
      </w:r>
      <w:r w:rsidR="00BE2373">
        <w:rPr>
          <w:rFonts w:asciiTheme="majorBidi" w:hAnsiTheme="majorBidi" w:cstheme="majorBidi"/>
          <w:sz w:val="24"/>
          <w:szCs w:val="24"/>
        </w:rPr>
        <w:t xml:space="preserve">with n-hexane </w:t>
      </w:r>
      <w:r>
        <w:rPr>
          <w:rFonts w:asciiTheme="majorBidi" w:hAnsiTheme="majorBidi" w:cstheme="majorBidi"/>
          <w:sz w:val="24"/>
          <w:szCs w:val="24"/>
        </w:rPr>
        <w:t xml:space="preserve">(Zhang </w:t>
      </w:r>
      <w:r>
        <w:rPr>
          <w:rFonts w:asciiTheme="majorBidi" w:hAnsiTheme="majorBidi" w:cstheme="majorBidi"/>
          <w:i/>
          <w:sz w:val="24"/>
          <w:szCs w:val="24"/>
        </w:rPr>
        <w:t>et al.</w:t>
      </w:r>
      <w:r w:rsidR="00AE2D64">
        <w:rPr>
          <w:rFonts w:asciiTheme="majorBidi" w:hAnsiTheme="majorBidi" w:cstheme="majorBidi"/>
          <w:i/>
          <w:sz w:val="24"/>
          <w:szCs w:val="24"/>
        </w:rPr>
        <w:t>,</w:t>
      </w:r>
      <w:r>
        <w:rPr>
          <w:rFonts w:asciiTheme="majorBidi" w:hAnsiTheme="majorBidi" w:cstheme="majorBidi"/>
          <w:sz w:val="24"/>
          <w:szCs w:val="24"/>
        </w:rPr>
        <w:t xml:space="preserve"> 2007). The extracted garlic oil, and onion oil were highly volatile, and as such were preserved in dark bottles with tight fitting lids and kept in the refrigerator, until use</w:t>
      </w:r>
      <w:r w:rsidR="00C6188C">
        <w:rPr>
          <w:rFonts w:asciiTheme="majorBidi" w:hAnsiTheme="majorBidi" w:cstheme="majorBidi"/>
          <w:sz w:val="24"/>
          <w:szCs w:val="24"/>
        </w:rPr>
        <w:t>d</w:t>
      </w:r>
      <w:r>
        <w:rPr>
          <w:rFonts w:asciiTheme="majorBidi" w:hAnsiTheme="majorBidi" w:cstheme="majorBidi"/>
          <w:sz w:val="24"/>
          <w:szCs w:val="24"/>
        </w:rPr>
        <w:t xml:space="preserve">. </w:t>
      </w:r>
    </w:p>
    <w:p w14:paraId="4A59D202" w14:textId="77777777" w:rsidR="0036740E" w:rsidRDefault="0036740E" w:rsidP="00A95C00">
      <w:pPr>
        <w:spacing w:line="276" w:lineRule="auto"/>
        <w:jc w:val="both"/>
        <w:rPr>
          <w:rFonts w:asciiTheme="majorBidi" w:hAnsiTheme="majorBidi" w:cstheme="majorBidi"/>
          <w:sz w:val="24"/>
          <w:szCs w:val="24"/>
        </w:rPr>
      </w:pPr>
    </w:p>
    <w:p w14:paraId="6D560710" w14:textId="77777777" w:rsidR="00560662" w:rsidRDefault="00560662" w:rsidP="00A95C00">
      <w:pPr>
        <w:pStyle w:val="BodyText"/>
        <w:spacing w:line="276" w:lineRule="auto"/>
        <w:jc w:val="both"/>
        <w:rPr>
          <w:b/>
          <w:sz w:val="23"/>
        </w:rPr>
      </w:pPr>
      <w:r>
        <w:rPr>
          <w:b/>
          <w:sz w:val="23"/>
        </w:rPr>
        <w:t>Volunteers and inclusion criteria</w:t>
      </w:r>
    </w:p>
    <w:p w14:paraId="1859E87A" w14:textId="49D95C15" w:rsidR="00560662" w:rsidRDefault="00560662" w:rsidP="00A95C00">
      <w:pPr>
        <w:pStyle w:val="BodyText"/>
        <w:spacing w:line="276" w:lineRule="auto"/>
        <w:jc w:val="both"/>
      </w:pPr>
      <w:r>
        <w:lastRenderedPageBreak/>
        <w:t xml:space="preserve">Testing of repellents on human subjects yields results that are relevant to the actual conditions of use (Harrington </w:t>
      </w:r>
      <w:r w:rsidRPr="00AE2D64">
        <w:rPr>
          <w:i/>
        </w:rPr>
        <w:t>et al</w:t>
      </w:r>
      <w:r w:rsidR="00FC2F19" w:rsidRPr="00AE2D64">
        <w:rPr>
          <w:i/>
        </w:rPr>
        <w:t>.</w:t>
      </w:r>
      <w:r w:rsidR="00AE2D64">
        <w:rPr>
          <w:i/>
        </w:rPr>
        <w:t>,</w:t>
      </w:r>
      <w:r w:rsidR="00FC2F19">
        <w:t xml:space="preserve"> 2020). Five (5) </w:t>
      </w:r>
      <w:r>
        <w:t xml:space="preserve">adult male human test volunteers </w:t>
      </w:r>
      <w:r w:rsidR="00FC2F19">
        <w:t xml:space="preserve">prescreened for trypanosomiasis and found healthy </w:t>
      </w:r>
      <w:r>
        <w:t xml:space="preserve">were used as human subjects in this study. </w:t>
      </w:r>
    </w:p>
    <w:p w14:paraId="32AE6374" w14:textId="24102F79" w:rsidR="003F4D8C" w:rsidRDefault="003F4D8C" w:rsidP="00A95C00">
      <w:pPr>
        <w:pStyle w:val="BodyText"/>
        <w:spacing w:line="276" w:lineRule="auto"/>
        <w:jc w:val="both"/>
      </w:pPr>
      <w:r>
        <w:t>All the test volunteers are indigenes of the study area, Bobo-Dioulasso, Burkina Faso, which is an old endemic area of the disease.</w:t>
      </w:r>
    </w:p>
    <w:p w14:paraId="4C3846F1" w14:textId="198B84B6" w:rsidR="00560662" w:rsidRDefault="00560662" w:rsidP="00A95C00">
      <w:pPr>
        <w:pStyle w:val="BodyText"/>
        <w:spacing w:line="276" w:lineRule="auto"/>
        <w:jc w:val="both"/>
      </w:pPr>
      <w:r>
        <w:t>T</w:t>
      </w:r>
      <w:r w:rsidR="003F4D8C">
        <w:t>he t</w:t>
      </w:r>
      <w:r>
        <w:t>est volunteers included in this test were people who d</w:t>
      </w:r>
      <w:r w:rsidR="007D5892">
        <w:t>id not</w:t>
      </w:r>
      <w:r>
        <w:t xml:space="preserve"> smoke cigarettes</w:t>
      </w:r>
      <w:r>
        <w:rPr>
          <w:spacing w:val="1"/>
        </w:rPr>
        <w:t xml:space="preserve"> </w:t>
      </w:r>
      <w:r>
        <w:rPr>
          <w:spacing w:val="-1"/>
        </w:rPr>
        <w:t>or</w:t>
      </w:r>
      <w:r>
        <w:rPr>
          <w:spacing w:val="-15"/>
        </w:rPr>
        <w:t xml:space="preserve"> who d</w:t>
      </w:r>
      <w:r w:rsidR="007D5892">
        <w:rPr>
          <w:spacing w:val="-15"/>
        </w:rPr>
        <w:t>id not</w:t>
      </w:r>
      <w:r>
        <w:rPr>
          <w:spacing w:val="-15"/>
        </w:rPr>
        <w:t xml:space="preserve"> </w:t>
      </w:r>
      <w:r>
        <w:rPr>
          <w:spacing w:val="-1"/>
        </w:rPr>
        <w:t>use</w:t>
      </w:r>
      <w:r>
        <w:rPr>
          <w:spacing w:val="-17"/>
        </w:rPr>
        <w:t xml:space="preserve"> </w:t>
      </w:r>
      <w:r>
        <w:rPr>
          <w:spacing w:val="-1"/>
        </w:rPr>
        <w:t>tobacco</w:t>
      </w:r>
      <w:r>
        <w:rPr>
          <w:spacing w:val="-16"/>
        </w:rPr>
        <w:t>, and</w:t>
      </w:r>
      <w:r>
        <w:t xml:space="preserve"> did not have wounds or irritable skin. </w:t>
      </w:r>
      <w:r>
        <w:rPr>
          <w:spacing w:val="-16"/>
        </w:rPr>
        <w:t>After selection, t</w:t>
      </w:r>
      <w:r>
        <w:rPr>
          <w:spacing w:val="-1"/>
        </w:rPr>
        <w:t>hey</w:t>
      </w:r>
      <w:r>
        <w:rPr>
          <w:spacing w:val="-11"/>
        </w:rPr>
        <w:t xml:space="preserve"> </w:t>
      </w:r>
      <w:r>
        <w:rPr>
          <w:spacing w:val="-1"/>
        </w:rPr>
        <w:t>were</w:t>
      </w:r>
      <w:r>
        <w:rPr>
          <w:spacing w:val="-17"/>
        </w:rPr>
        <w:t xml:space="preserve"> </w:t>
      </w:r>
      <w:r>
        <w:rPr>
          <w:spacing w:val="-1"/>
        </w:rPr>
        <w:t>instructed</w:t>
      </w:r>
      <w:r>
        <w:rPr>
          <w:spacing w:val="-11"/>
        </w:rPr>
        <w:t xml:space="preserve"> </w:t>
      </w:r>
      <w:r>
        <w:t>to</w:t>
      </w:r>
      <w:r>
        <w:rPr>
          <w:spacing w:val="-11"/>
        </w:rPr>
        <w:t xml:space="preserve"> </w:t>
      </w:r>
      <w:r>
        <w:t>avoid</w:t>
      </w:r>
      <w:r>
        <w:rPr>
          <w:spacing w:val="-11"/>
        </w:rPr>
        <w:t xml:space="preserve"> </w:t>
      </w:r>
      <w:r>
        <w:t>the</w:t>
      </w:r>
      <w:r>
        <w:rPr>
          <w:spacing w:val="-12"/>
        </w:rPr>
        <w:t xml:space="preserve"> </w:t>
      </w:r>
      <w:r>
        <w:t>use</w:t>
      </w:r>
      <w:r>
        <w:rPr>
          <w:spacing w:val="-17"/>
        </w:rPr>
        <w:t xml:space="preserve"> </w:t>
      </w:r>
      <w:r>
        <w:t>of</w:t>
      </w:r>
      <w:r>
        <w:rPr>
          <w:spacing w:val="-15"/>
        </w:rPr>
        <w:t xml:space="preserve"> </w:t>
      </w:r>
      <w:r>
        <w:t>odorous</w:t>
      </w:r>
      <w:r>
        <w:rPr>
          <w:spacing w:val="-14"/>
        </w:rPr>
        <w:t xml:space="preserve"> </w:t>
      </w:r>
      <w:r>
        <w:t>substances</w:t>
      </w:r>
      <w:r>
        <w:rPr>
          <w:spacing w:val="-5"/>
        </w:rPr>
        <w:t xml:space="preserve"> </w:t>
      </w:r>
      <w:r>
        <w:t>such</w:t>
      </w:r>
      <w:r>
        <w:rPr>
          <w:spacing w:val="-11"/>
        </w:rPr>
        <w:t xml:space="preserve"> </w:t>
      </w:r>
      <w:r>
        <w:t>as</w:t>
      </w:r>
      <w:r>
        <w:rPr>
          <w:spacing w:val="-14"/>
        </w:rPr>
        <w:t xml:space="preserve"> </w:t>
      </w:r>
      <w:r>
        <w:t>fragranced</w:t>
      </w:r>
      <w:r>
        <w:rPr>
          <w:spacing w:val="-57"/>
        </w:rPr>
        <w:t xml:space="preserve">           </w:t>
      </w:r>
      <w:r>
        <w:t>soaps, fragranced creams, perfumes and repellent products on their bodies for 12 hours before and during testing</w:t>
      </w:r>
      <w:r>
        <w:rPr>
          <w:spacing w:val="-1"/>
        </w:rPr>
        <w:t xml:space="preserve"> </w:t>
      </w:r>
      <w:r>
        <w:t>because</w:t>
      </w:r>
      <w:r>
        <w:rPr>
          <w:spacing w:val="-3"/>
        </w:rPr>
        <w:t xml:space="preserve"> </w:t>
      </w:r>
      <w:r>
        <w:t>such</w:t>
      </w:r>
      <w:r>
        <w:rPr>
          <w:spacing w:val="-1"/>
        </w:rPr>
        <w:t xml:space="preserve"> </w:t>
      </w:r>
      <w:r>
        <w:t>factors may</w:t>
      </w:r>
      <w:r>
        <w:rPr>
          <w:spacing w:val="3"/>
        </w:rPr>
        <w:t xml:space="preserve"> </w:t>
      </w:r>
      <w:r>
        <w:t>alter</w:t>
      </w:r>
      <w:r>
        <w:rPr>
          <w:spacing w:val="-1"/>
        </w:rPr>
        <w:t xml:space="preserve"> </w:t>
      </w:r>
      <w:r>
        <w:t>a</w:t>
      </w:r>
      <w:r>
        <w:rPr>
          <w:spacing w:val="-3"/>
        </w:rPr>
        <w:t xml:space="preserve"> </w:t>
      </w:r>
      <w:r>
        <w:t>person’s attractiveness</w:t>
      </w:r>
      <w:r>
        <w:rPr>
          <w:spacing w:val="1"/>
        </w:rPr>
        <w:t xml:space="preserve"> </w:t>
      </w:r>
      <w:r>
        <w:t>to</w:t>
      </w:r>
      <w:r>
        <w:rPr>
          <w:spacing w:val="-1"/>
        </w:rPr>
        <w:t xml:space="preserve"> </w:t>
      </w:r>
      <w:r>
        <w:t>tsetse</w:t>
      </w:r>
      <w:r>
        <w:rPr>
          <w:spacing w:val="-3"/>
        </w:rPr>
        <w:t xml:space="preserve"> </w:t>
      </w:r>
      <w:r>
        <w:t xml:space="preserve">flies. </w:t>
      </w:r>
    </w:p>
    <w:bookmarkEnd w:id="0"/>
    <w:p w14:paraId="2606755A" w14:textId="77777777" w:rsidR="00560662" w:rsidRDefault="00560662" w:rsidP="00A95C00">
      <w:pPr>
        <w:spacing w:after="0" w:line="276" w:lineRule="auto"/>
        <w:jc w:val="both"/>
        <w:rPr>
          <w:rFonts w:asciiTheme="majorBidi" w:hAnsiTheme="majorBidi" w:cstheme="majorBidi"/>
          <w:sz w:val="24"/>
          <w:szCs w:val="24"/>
        </w:rPr>
      </w:pPr>
    </w:p>
    <w:p w14:paraId="136E11BF" w14:textId="77777777" w:rsidR="00560662" w:rsidRDefault="00560662" w:rsidP="00A95C00">
      <w:pPr>
        <w:spacing w:after="0" w:line="276" w:lineRule="auto"/>
        <w:jc w:val="both"/>
        <w:rPr>
          <w:rFonts w:asciiTheme="majorBidi" w:hAnsiTheme="majorBidi" w:cstheme="majorBidi"/>
          <w:b/>
          <w:sz w:val="24"/>
          <w:szCs w:val="24"/>
        </w:rPr>
      </w:pPr>
      <w:bookmarkStart w:id="2" w:name="_Hlk185941470"/>
    </w:p>
    <w:p w14:paraId="00AB82F0" w14:textId="77777777" w:rsidR="00560662" w:rsidRPr="004165CD" w:rsidRDefault="00560662" w:rsidP="00A95C00">
      <w:pPr>
        <w:spacing w:after="0" w:line="276" w:lineRule="auto"/>
        <w:jc w:val="both"/>
        <w:rPr>
          <w:rFonts w:asciiTheme="majorBidi" w:hAnsiTheme="majorBidi" w:cstheme="majorBidi"/>
          <w:b/>
          <w:sz w:val="24"/>
          <w:szCs w:val="24"/>
        </w:rPr>
      </w:pPr>
      <w:r>
        <w:rPr>
          <w:rFonts w:asciiTheme="majorBidi" w:hAnsiTheme="majorBidi" w:cstheme="majorBidi"/>
          <w:b/>
          <w:sz w:val="24"/>
          <w:szCs w:val="24"/>
        </w:rPr>
        <w:t>Experimental procedures</w:t>
      </w:r>
    </w:p>
    <w:p w14:paraId="4ECAEDA7" w14:textId="77777777" w:rsidR="00560662" w:rsidRDefault="00560662" w:rsidP="00A95C00">
      <w:pPr>
        <w:pStyle w:val="ListParagraph"/>
        <w:numPr>
          <w:ilvl w:val="0"/>
          <w:numId w:val="2"/>
        </w:numPr>
        <w:spacing w:after="0"/>
        <w:jc w:val="both"/>
        <w:rPr>
          <w:rFonts w:asciiTheme="majorBidi" w:hAnsiTheme="majorBidi" w:cstheme="majorBidi"/>
          <w:b/>
          <w:bCs/>
          <w:sz w:val="24"/>
          <w:szCs w:val="24"/>
        </w:rPr>
      </w:pPr>
      <w:r>
        <w:rPr>
          <w:rFonts w:asciiTheme="majorBidi" w:hAnsiTheme="majorBidi" w:cstheme="majorBidi"/>
          <w:b/>
          <w:bCs/>
          <w:sz w:val="24"/>
          <w:szCs w:val="24"/>
        </w:rPr>
        <w:t>Allergy screening for test volunteers</w:t>
      </w:r>
    </w:p>
    <w:p w14:paraId="5A0C0FE9" w14:textId="186EFFE1" w:rsidR="00560662" w:rsidRPr="00C85EF7" w:rsidRDefault="00560662" w:rsidP="00A95C00">
      <w:pPr>
        <w:spacing w:after="200" w:line="276" w:lineRule="auto"/>
        <w:jc w:val="both"/>
        <w:rPr>
          <w:rFonts w:asciiTheme="majorBidi" w:hAnsiTheme="majorBidi" w:cstheme="majorBidi"/>
          <w:noProof/>
          <w:sz w:val="24"/>
          <w:szCs w:val="24"/>
        </w:rPr>
      </w:pPr>
      <w:r>
        <w:rPr>
          <w:rFonts w:asciiTheme="majorBidi" w:hAnsiTheme="majorBidi" w:cstheme="majorBidi"/>
          <w:sz w:val="24"/>
          <w:szCs w:val="24"/>
        </w:rPr>
        <w:t>Allergy screening was carried out f</w:t>
      </w:r>
      <w:r w:rsidR="006E5B21">
        <w:rPr>
          <w:rFonts w:asciiTheme="majorBidi" w:hAnsiTheme="majorBidi" w:cstheme="majorBidi"/>
          <w:sz w:val="24"/>
          <w:szCs w:val="24"/>
        </w:rPr>
        <w:t>or test volunteers using a test dose of 0.25 ml of 100% concentration</w:t>
      </w:r>
      <w:r>
        <w:rPr>
          <w:rFonts w:asciiTheme="majorBidi" w:hAnsiTheme="majorBidi" w:cstheme="majorBidi"/>
          <w:sz w:val="24"/>
          <w:szCs w:val="24"/>
        </w:rPr>
        <w:t xml:space="preserve"> of garlic oil, and </w:t>
      </w:r>
      <w:r w:rsidR="006E5B21">
        <w:rPr>
          <w:rFonts w:asciiTheme="majorBidi" w:hAnsiTheme="majorBidi" w:cstheme="majorBidi"/>
          <w:sz w:val="24"/>
          <w:szCs w:val="24"/>
        </w:rPr>
        <w:t xml:space="preserve">a test dose of 0.25 ml of 100% concentration of </w:t>
      </w:r>
      <w:r>
        <w:rPr>
          <w:rFonts w:asciiTheme="majorBidi" w:hAnsiTheme="majorBidi" w:cstheme="majorBidi"/>
          <w:sz w:val="24"/>
          <w:szCs w:val="24"/>
        </w:rPr>
        <w:t>onion oil, applied to an area of 4 cm</w:t>
      </w:r>
      <w:r>
        <w:rPr>
          <w:rFonts w:asciiTheme="majorBidi" w:hAnsiTheme="majorBidi" w:cstheme="majorBidi"/>
          <w:sz w:val="24"/>
          <w:szCs w:val="24"/>
          <w:vertAlign w:val="superscript"/>
        </w:rPr>
        <w:t>2</w:t>
      </w:r>
      <w:r>
        <w:rPr>
          <w:rFonts w:asciiTheme="majorBidi" w:hAnsiTheme="majorBidi" w:cstheme="majorBidi"/>
          <w:sz w:val="24"/>
          <w:szCs w:val="24"/>
        </w:rPr>
        <w:t xml:space="preserve"> of each test volunteer’s forearm skin. Test volunteers with allergy reactions such as inflammation or skin irritation, were excluded from participating in the study.</w:t>
      </w:r>
      <w:r>
        <w:rPr>
          <w:rFonts w:ascii="Times New Roman" w:hAnsi="Times New Roman" w:cs="Times New Roman"/>
          <w:sz w:val="24"/>
          <w:szCs w:val="24"/>
        </w:rPr>
        <w:t xml:space="preserve"> </w:t>
      </w:r>
    </w:p>
    <w:p w14:paraId="1BCB46B2" w14:textId="77777777" w:rsidR="00560662" w:rsidRPr="00513E6D" w:rsidRDefault="00560662" w:rsidP="00A95C00">
      <w:pPr>
        <w:pStyle w:val="ListParagraph"/>
        <w:numPr>
          <w:ilvl w:val="0"/>
          <w:numId w:val="1"/>
        </w:numPr>
        <w:spacing w:after="0"/>
        <w:jc w:val="both"/>
        <w:rPr>
          <w:rFonts w:asciiTheme="majorBidi" w:hAnsiTheme="majorBidi" w:cstheme="majorBidi"/>
          <w:b/>
          <w:bCs/>
          <w:sz w:val="24"/>
          <w:szCs w:val="24"/>
        </w:rPr>
      </w:pPr>
      <w:r>
        <w:rPr>
          <w:rFonts w:asciiTheme="majorBidi" w:hAnsiTheme="majorBidi" w:cstheme="majorBidi"/>
          <w:b/>
          <w:bCs/>
          <w:sz w:val="24"/>
          <w:szCs w:val="24"/>
        </w:rPr>
        <w:t>Repellent a</w:t>
      </w:r>
      <w:r w:rsidRPr="00513E6D">
        <w:rPr>
          <w:rFonts w:asciiTheme="majorBidi" w:hAnsiTheme="majorBidi" w:cstheme="majorBidi"/>
          <w:b/>
          <w:bCs/>
          <w:sz w:val="24"/>
          <w:szCs w:val="24"/>
        </w:rPr>
        <w:t>ctivity</w:t>
      </w:r>
    </w:p>
    <w:p w14:paraId="6063E777" w14:textId="7C757173" w:rsidR="00560662" w:rsidRDefault="00F35127" w:rsidP="00A95C00">
      <w:pPr>
        <w:spacing w:after="0" w:line="276" w:lineRule="auto"/>
        <w:jc w:val="both"/>
        <w:rPr>
          <w:rFonts w:ascii="Times New Roman" w:hAnsi="Times New Roman" w:cs="Times New Roman"/>
          <w:sz w:val="24"/>
          <w:szCs w:val="24"/>
        </w:rPr>
      </w:pPr>
      <w:r>
        <w:rPr>
          <w:rFonts w:asciiTheme="majorBidi" w:hAnsiTheme="majorBidi" w:cstheme="majorBidi"/>
          <w:sz w:val="24"/>
          <w:szCs w:val="24"/>
        </w:rPr>
        <w:t>A</w:t>
      </w:r>
      <w:r w:rsidR="00560662">
        <w:rPr>
          <w:rFonts w:asciiTheme="majorBidi" w:hAnsiTheme="majorBidi" w:cstheme="majorBidi"/>
          <w:sz w:val="24"/>
          <w:szCs w:val="24"/>
        </w:rPr>
        <w:t xml:space="preserve"> 600cm</w:t>
      </w:r>
      <w:r w:rsidR="00560662">
        <w:rPr>
          <w:rFonts w:asciiTheme="majorBidi" w:hAnsiTheme="majorBidi" w:cstheme="majorBidi"/>
          <w:sz w:val="24"/>
          <w:szCs w:val="24"/>
          <w:vertAlign w:val="superscript"/>
        </w:rPr>
        <w:t>2</w:t>
      </w:r>
      <w:r w:rsidR="00560662">
        <w:rPr>
          <w:rFonts w:asciiTheme="majorBidi" w:hAnsiTheme="majorBidi" w:cstheme="majorBidi"/>
          <w:sz w:val="24"/>
          <w:szCs w:val="24"/>
        </w:rPr>
        <w:t xml:space="preserve"> area of skin on the left fore-arm (between the hand and elbow) of each test volunteer was washed with unscented soap, and rinsed with clean water, and allowed to dry prior to testing</w:t>
      </w:r>
      <w:r w:rsidR="00560662">
        <w:rPr>
          <w:rFonts w:asciiTheme="majorBidi" w:hAnsiTheme="majorBidi" w:cstheme="majorBidi"/>
          <w:bCs/>
          <w:sz w:val="24"/>
          <w:szCs w:val="24"/>
        </w:rPr>
        <w:t>.</w:t>
      </w:r>
      <w:r w:rsidR="00560662">
        <w:rPr>
          <w:rFonts w:asciiTheme="majorBidi" w:hAnsiTheme="majorBidi" w:cstheme="majorBidi"/>
          <w:b/>
          <w:sz w:val="24"/>
          <w:szCs w:val="24"/>
        </w:rPr>
        <w:t xml:space="preserve"> </w:t>
      </w:r>
      <w:r w:rsidR="00560662">
        <w:rPr>
          <w:rFonts w:asciiTheme="majorBidi" w:hAnsiTheme="majorBidi" w:cstheme="majorBidi"/>
          <w:sz w:val="24"/>
          <w:szCs w:val="24"/>
        </w:rPr>
        <w:t>Two thousand (2000)</w:t>
      </w:r>
      <w:r w:rsidR="00560662" w:rsidRPr="00CD6933">
        <w:rPr>
          <w:rFonts w:asciiTheme="majorBidi" w:hAnsiTheme="majorBidi" w:cstheme="majorBidi"/>
          <w:sz w:val="24"/>
          <w:szCs w:val="24"/>
        </w:rPr>
        <w:t xml:space="preserve"> </w:t>
      </w:r>
      <w:r w:rsidR="00560662">
        <w:rPr>
          <w:rFonts w:asciiTheme="majorBidi" w:hAnsiTheme="majorBidi" w:cstheme="majorBidi"/>
          <w:sz w:val="24"/>
          <w:szCs w:val="24"/>
        </w:rPr>
        <w:t xml:space="preserve">laboratory-reared teneral </w:t>
      </w:r>
      <w:r w:rsidR="00560662">
        <w:rPr>
          <w:rFonts w:asciiTheme="majorBidi" w:hAnsiTheme="majorBidi" w:cstheme="majorBidi"/>
          <w:i/>
          <w:sz w:val="24"/>
          <w:szCs w:val="24"/>
        </w:rPr>
        <w:t xml:space="preserve">G. p. </w:t>
      </w:r>
      <w:proofErr w:type="spellStart"/>
      <w:r w:rsidR="00560662">
        <w:rPr>
          <w:rFonts w:asciiTheme="majorBidi" w:hAnsiTheme="majorBidi" w:cstheme="majorBidi"/>
          <w:i/>
          <w:sz w:val="24"/>
          <w:szCs w:val="24"/>
        </w:rPr>
        <w:t>gambiensis</w:t>
      </w:r>
      <w:proofErr w:type="spellEnd"/>
      <w:r w:rsidR="00560662">
        <w:rPr>
          <w:rFonts w:asciiTheme="majorBidi" w:hAnsiTheme="majorBidi" w:cstheme="majorBidi"/>
          <w:sz w:val="24"/>
          <w:szCs w:val="24"/>
        </w:rPr>
        <w:t xml:space="preserve"> starved for 48 hours,</w:t>
      </w:r>
      <w:r w:rsidR="00560662" w:rsidRPr="00CD6933">
        <w:rPr>
          <w:rFonts w:asciiTheme="majorBidi" w:hAnsiTheme="majorBidi" w:cstheme="majorBidi"/>
          <w:sz w:val="24"/>
          <w:szCs w:val="24"/>
        </w:rPr>
        <w:t xml:space="preserve"> w</w:t>
      </w:r>
      <w:r w:rsidR="00560662">
        <w:rPr>
          <w:rFonts w:asciiTheme="majorBidi" w:hAnsiTheme="majorBidi" w:cstheme="majorBidi"/>
          <w:sz w:val="24"/>
          <w:szCs w:val="24"/>
        </w:rPr>
        <w:t>ere used to evaluate the repellent activities of graded concentrations</w:t>
      </w:r>
      <w:r w:rsidR="00560662" w:rsidRPr="00CD6933">
        <w:rPr>
          <w:rFonts w:asciiTheme="majorBidi" w:hAnsiTheme="majorBidi" w:cstheme="majorBidi"/>
          <w:sz w:val="24"/>
          <w:szCs w:val="24"/>
        </w:rPr>
        <w:t xml:space="preserve"> of </w:t>
      </w:r>
      <w:r w:rsidR="00560662">
        <w:rPr>
          <w:rFonts w:asciiTheme="majorBidi" w:hAnsiTheme="majorBidi" w:cstheme="majorBidi"/>
          <w:sz w:val="24"/>
          <w:szCs w:val="24"/>
        </w:rPr>
        <w:t>50%, 75%, 87.5% garlic</w:t>
      </w:r>
      <w:r w:rsidR="00560662" w:rsidRPr="00CD6933">
        <w:rPr>
          <w:rFonts w:asciiTheme="majorBidi" w:hAnsiTheme="majorBidi" w:cstheme="majorBidi"/>
          <w:sz w:val="24"/>
          <w:szCs w:val="24"/>
        </w:rPr>
        <w:t xml:space="preserve"> </w:t>
      </w:r>
      <w:r w:rsidR="00560662">
        <w:rPr>
          <w:rFonts w:asciiTheme="majorBidi" w:hAnsiTheme="majorBidi" w:cstheme="majorBidi"/>
          <w:sz w:val="24"/>
          <w:szCs w:val="24"/>
        </w:rPr>
        <w:t xml:space="preserve">oil extract, and onion oil extract reconstituted in 100% </w:t>
      </w:r>
      <w:r w:rsidR="00560662" w:rsidRPr="00C85EF7">
        <w:rPr>
          <w:rFonts w:asciiTheme="majorBidi" w:hAnsiTheme="majorBidi" w:cstheme="majorBidi"/>
          <w:bCs/>
          <w:sz w:val="24"/>
          <w:szCs w:val="24"/>
        </w:rPr>
        <w:t>BETIS</w:t>
      </w:r>
      <w:r w:rsidR="00560662" w:rsidRPr="00C85EF7">
        <w:rPr>
          <w:rFonts w:asciiTheme="majorBidi" w:hAnsiTheme="majorBidi" w:cstheme="majorBidi"/>
          <w:bCs/>
          <w:sz w:val="24"/>
          <w:szCs w:val="24"/>
          <w:vertAlign w:val="superscript"/>
        </w:rPr>
        <w:t>®</w:t>
      </w:r>
      <w:r w:rsidR="00560662" w:rsidRPr="00C85EF7">
        <w:rPr>
          <w:rFonts w:asciiTheme="majorBidi" w:hAnsiTheme="majorBidi" w:cstheme="majorBidi"/>
          <w:sz w:val="24"/>
          <w:szCs w:val="24"/>
        </w:rPr>
        <w:t xml:space="preserve"> Extra Virgin olive oil</w:t>
      </w:r>
      <w:r w:rsidR="00560662">
        <w:rPr>
          <w:rFonts w:asciiTheme="majorBidi" w:hAnsiTheme="majorBidi" w:cstheme="majorBidi"/>
          <w:sz w:val="24"/>
          <w:szCs w:val="24"/>
        </w:rPr>
        <w:t>, and 100% concentrations of garlic oil extract, and onion oil extract</w:t>
      </w:r>
      <w:r w:rsidR="00841546">
        <w:rPr>
          <w:rFonts w:asciiTheme="majorBidi" w:hAnsiTheme="majorBidi" w:cstheme="majorBidi"/>
          <w:sz w:val="24"/>
          <w:szCs w:val="24"/>
        </w:rPr>
        <w:t xml:space="preserve"> (WHO, 2009)</w:t>
      </w:r>
      <w:r w:rsidR="00560662">
        <w:rPr>
          <w:rFonts w:asciiTheme="majorBidi" w:hAnsiTheme="majorBidi" w:cstheme="majorBidi"/>
          <w:sz w:val="24"/>
          <w:szCs w:val="24"/>
        </w:rPr>
        <w:t xml:space="preserve">. The </w:t>
      </w:r>
      <w:r w:rsidR="00C6188C">
        <w:rPr>
          <w:rFonts w:asciiTheme="majorBidi" w:hAnsiTheme="majorBidi" w:cstheme="majorBidi"/>
          <w:sz w:val="24"/>
          <w:szCs w:val="24"/>
        </w:rPr>
        <w:t xml:space="preserve">different concentrations of the </w:t>
      </w:r>
      <w:r w:rsidR="00560662">
        <w:rPr>
          <w:rFonts w:asciiTheme="majorBidi" w:hAnsiTheme="majorBidi" w:cstheme="majorBidi"/>
          <w:sz w:val="24"/>
          <w:szCs w:val="24"/>
        </w:rPr>
        <w:t xml:space="preserve">oils were applied separately </w:t>
      </w:r>
      <w:r w:rsidR="00560662" w:rsidRPr="00CD6933">
        <w:rPr>
          <w:rFonts w:asciiTheme="majorBidi" w:hAnsiTheme="majorBidi" w:cstheme="majorBidi"/>
          <w:sz w:val="24"/>
          <w:szCs w:val="24"/>
        </w:rPr>
        <w:t>on</w:t>
      </w:r>
      <w:r w:rsidR="00560662">
        <w:rPr>
          <w:rFonts w:asciiTheme="majorBidi" w:hAnsiTheme="majorBidi" w:cstheme="majorBidi"/>
          <w:sz w:val="24"/>
          <w:szCs w:val="24"/>
        </w:rPr>
        <w:t xml:space="preserve"> fore-</w:t>
      </w:r>
      <w:r w:rsidR="00560662" w:rsidRPr="00CD6933">
        <w:rPr>
          <w:rFonts w:asciiTheme="majorBidi" w:hAnsiTheme="majorBidi" w:cstheme="majorBidi"/>
          <w:sz w:val="24"/>
          <w:szCs w:val="24"/>
        </w:rPr>
        <w:t>arm</w:t>
      </w:r>
      <w:r w:rsidR="00560662">
        <w:rPr>
          <w:rFonts w:asciiTheme="majorBidi" w:hAnsiTheme="majorBidi" w:cstheme="majorBidi"/>
          <w:sz w:val="24"/>
          <w:szCs w:val="24"/>
        </w:rPr>
        <w:t xml:space="preserve"> skin of test volunteers for a duration of 1 hour prior to </w:t>
      </w:r>
      <w:r w:rsidR="00560662" w:rsidRPr="00CD6933">
        <w:rPr>
          <w:rFonts w:asciiTheme="majorBidi" w:hAnsiTheme="majorBidi" w:cstheme="majorBidi"/>
          <w:sz w:val="24"/>
          <w:szCs w:val="24"/>
        </w:rPr>
        <w:t>expos</w:t>
      </w:r>
      <w:r w:rsidR="00560662">
        <w:rPr>
          <w:rFonts w:asciiTheme="majorBidi" w:hAnsiTheme="majorBidi" w:cstheme="majorBidi"/>
          <w:sz w:val="24"/>
          <w:szCs w:val="24"/>
        </w:rPr>
        <w:t>ure</w:t>
      </w:r>
      <w:r w:rsidR="00560662" w:rsidRPr="00CD6933">
        <w:rPr>
          <w:rFonts w:asciiTheme="majorBidi" w:hAnsiTheme="majorBidi" w:cstheme="majorBidi"/>
          <w:sz w:val="24"/>
          <w:szCs w:val="24"/>
        </w:rPr>
        <w:t xml:space="preserve"> </w:t>
      </w:r>
      <w:r w:rsidR="00560662">
        <w:rPr>
          <w:rFonts w:asciiTheme="majorBidi" w:hAnsiTheme="majorBidi" w:cstheme="majorBidi"/>
          <w:sz w:val="24"/>
          <w:szCs w:val="24"/>
        </w:rPr>
        <w:t xml:space="preserve">to </w:t>
      </w:r>
      <w:r w:rsidR="00F902AD">
        <w:rPr>
          <w:rFonts w:asciiTheme="majorBidi" w:hAnsiTheme="majorBidi" w:cstheme="majorBidi"/>
          <w:iCs/>
          <w:sz w:val="24"/>
          <w:szCs w:val="24"/>
        </w:rPr>
        <w:t>these t</w:t>
      </w:r>
      <w:r w:rsidR="00560662">
        <w:rPr>
          <w:rFonts w:asciiTheme="majorBidi" w:hAnsiTheme="majorBidi" w:cstheme="majorBidi"/>
          <w:iCs/>
          <w:sz w:val="24"/>
          <w:szCs w:val="24"/>
        </w:rPr>
        <w:t>setse flies</w:t>
      </w:r>
      <w:r w:rsidR="00560662">
        <w:rPr>
          <w:rFonts w:asciiTheme="majorBidi" w:hAnsiTheme="majorBidi" w:cstheme="majorBidi"/>
          <w:i/>
          <w:sz w:val="24"/>
          <w:szCs w:val="24"/>
        </w:rPr>
        <w:t xml:space="preserve"> </w:t>
      </w:r>
      <w:r w:rsidR="00560662">
        <w:rPr>
          <w:rFonts w:asciiTheme="majorBidi" w:hAnsiTheme="majorBidi" w:cstheme="majorBidi"/>
          <w:sz w:val="24"/>
          <w:szCs w:val="24"/>
        </w:rPr>
        <w:t xml:space="preserve">in different experimental cages, each cage containing thirty (30) starved laboratory-reared teneral </w:t>
      </w:r>
      <w:r w:rsidR="00560662">
        <w:rPr>
          <w:rFonts w:asciiTheme="majorBidi" w:hAnsiTheme="majorBidi" w:cstheme="majorBidi"/>
          <w:i/>
          <w:sz w:val="24"/>
          <w:szCs w:val="24"/>
        </w:rPr>
        <w:t xml:space="preserve">G. p. </w:t>
      </w:r>
      <w:proofErr w:type="spellStart"/>
      <w:r w:rsidR="00560662">
        <w:rPr>
          <w:rFonts w:asciiTheme="majorBidi" w:hAnsiTheme="majorBidi" w:cstheme="majorBidi"/>
          <w:i/>
          <w:sz w:val="24"/>
          <w:szCs w:val="24"/>
        </w:rPr>
        <w:t>gambiensis</w:t>
      </w:r>
      <w:proofErr w:type="spellEnd"/>
      <w:r w:rsidR="00560662">
        <w:rPr>
          <w:rFonts w:asciiTheme="majorBidi" w:hAnsiTheme="majorBidi" w:cstheme="majorBidi"/>
          <w:sz w:val="24"/>
          <w:szCs w:val="24"/>
        </w:rPr>
        <w:t xml:space="preserve">, in the laboratory, under conditions of normal room temperature, and daylight. At each hour, each volunteer introduced his hand into the experimental cage containing 30 </w:t>
      </w:r>
      <w:r w:rsidR="00C6188C">
        <w:rPr>
          <w:rFonts w:asciiTheme="majorBidi" w:hAnsiTheme="majorBidi" w:cstheme="majorBidi"/>
          <w:sz w:val="24"/>
          <w:szCs w:val="24"/>
        </w:rPr>
        <w:t xml:space="preserve">starved </w:t>
      </w:r>
      <w:r w:rsidR="00F902AD">
        <w:rPr>
          <w:rFonts w:asciiTheme="majorBidi" w:hAnsiTheme="majorBidi" w:cstheme="majorBidi"/>
          <w:sz w:val="24"/>
          <w:szCs w:val="24"/>
        </w:rPr>
        <w:t>t</w:t>
      </w:r>
      <w:r w:rsidR="00560662">
        <w:rPr>
          <w:rFonts w:asciiTheme="majorBidi" w:hAnsiTheme="majorBidi" w:cstheme="majorBidi"/>
          <w:sz w:val="24"/>
          <w:szCs w:val="24"/>
        </w:rPr>
        <w:t>setse flies for a period of 5 minutes only. The number o</w:t>
      </w:r>
      <w:r w:rsidR="00F902AD">
        <w:rPr>
          <w:rFonts w:asciiTheme="majorBidi" w:hAnsiTheme="majorBidi" w:cstheme="majorBidi"/>
          <w:sz w:val="24"/>
          <w:szCs w:val="24"/>
        </w:rPr>
        <w:t>f t</w:t>
      </w:r>
      <w:r w:rsidR="00560662">
        <w:rPr>
          <w:rFonts w:asciiTheme="majorBidi" w:hAnsiTheme="majorBidi" w:cstheme="majorBidi"/>
          <w:sz w:val="24"/>
          <w:szCs w:val="24"/>
        </w:rPr>
        <w:t xml:space="preserve">setse flies that landed and/or commenced to probe the skin was counted each time by the test volunteer, and recorded. </w:t>
      </w:r>
      <w:r w:rsidR="00560662">
        <w:rPr>
          <w:rFonts w:ascii="Times New Roman" w:hAnsi="Times New Roman" w:cs="Times New Roman"/>
          <w:sz w:val="24"/>
          <w:szCs w:val="24"/>
        </w:rPr>
        <w:t>This process was repeated two more times in each hour, at an interval of 20 minutes.</w:t>
      </w:r>
      <w:r w:rsidR="00560662">
        <w:rPr>
          <w:rFonts w:asciiTheme="majorBidi" w:hAnsiTheme="majorBidi" w:cstheme="majorBidi"/>
          <w:sz w:val="24"/>
          <w:szCs w:val="24"/>
        </w:rPr>
        <w:t xml:space="preserve"> </w:t>
      </w:r>
      <w:r w:rsidR="00C6188C">
        <w:rPr>
          <w:rFonts w:asciiTheme="majorBidi" w:hAnsiTheme="majorBidi" w:cstheme="majorBidi"/>
          <w:sz w:val="24"/>
          <w:szCs w:val="24"/>
        </w:rPr>
        <w:t>The test duration was 5 hours.</w:t>
      </w:r>
      <w:r w:rsidR="00560662">
        <w:rPr>
          <w:rFonts w:asciiTheme="majorBidi" w:hAnsiTheme="majorBidi" w:cstheme="majorBidi"/>
          <w:sz w:val="24"/>
          <w:szCs w:val="24"/>
        </w:rPr>
        <w:t xml:space="preserve"> </w:t>
      </w:r>
    </w:p>
    <w:p w14:paraId="73B3A109" w14:textId="77777777" w:rsidR="00560662" w:rsidRDefault="00560662" w:rsidP="00A95C00">
      <w:pPr>
        <w:spacing w:after="0" w:line="276" w:lineRule="auto"/>
        <w:jc w:val="both"/>
        <w:rPr>
          <w:rFonts w:asciiTheme="majorBidi" w:hAnsiTheme="majorBidi" w:cstheme="majorBidi"/>
          <w:sz w:val="24"/>
          <w:szCs w:val="24"/>
        </w:rPr>
      </w:pPr>
    </w:p>
    <w:p w14:paraId="4D35CA2F" w14:textId="77777777" w:rsidR="00560662" w:rsidRPr="00FD27B4" w:rsidRDefault="00560662" w:rsidP="00A95C00">
      <w:pPr>
        <w:pStyle w:val="ListParagraph"/>
        <w:numPr>
          <w:ilvl w:val="0"/>
          <w:numId w:val="1"/>
        </w:numPr>
        <w:spacing w:after="0"/>
        <w:jc w:val="both"/>
        <w:rPr>
          <w:rFonts w:asciiTheme="majorBidi" w:hAnsiTheme="majorBidi" w:cstheme="majorBidi"/>
          <w:sz w:val="24"/>
          <w:szCs w:val="24"/>
        </w:rPr>
      </w:pPr>
      <w:r w:rsidRPr="00FD27B4">
        <w:rPr>
          <w:rFonts w:asciiTheme="majorBidi" w:hAnsiTheme="majorBidi" w:cstheme="majorBidi"/>
          <w:b/>
          <w:sz w:val="24"/>
          <w:szCs w:val="24"/>
        </w:rPr>
        <w:t>D</w:t>
      </w:r>
      <w:r>
        <w:rPr>
          <w:rFonts w:asciiTheme="majorBidi" w:hAnsiTheme="majorBidi" w:cstheme="majorBidi"/>
          <w:b/>
          <w:sz w:val="24"/>
          <w:szCs w:val="24"/>
        </w:rPr>
        <w:t>etermination</w:t>
      </w:r>
      <w:r w:rsidRPr="00FD27B4">
        <w:rPr>
          <w:rFonts w:asciiTheme="majorBidi" w:hAnsiTheme="majorBidi" w:cstheme="majorBidi"/>
          <w:b/>
          <w:sz w:val="24"/>
          <w:szCs w:val="24"/>
        </w:rPr>
        <w:t xml:space="preserve"> </w:t>
      </w:r>
      <w:r>
        <w:rPr>
          <w:rFonts w:asciiTheme="majorBidi" w:hAnsiTheme="majorBidi" w:cstheme="majorBidi"/>
          <w:b/>
          <w:sz w:val="24"/>
          <w:szCs w:val="24"/>
        </w:rPr>
        <w:t>of protection provided</w:t>
      </w:r>
      <w:r w:rsidRPr="00FD27B4">
        <w:rPr>
          <w:rFonts w:asciiTheme="majorBidi" w:hAnsiTheme="majorBidi" w:cstheme="majorBidi"/>
          <w:b/>
          <w:sz w:val="24"/>
          <w:szCs w:val="24"/>
        </w:rPr>
        <w:t xml:space="preserve"> </w:t>
      </w:r>
      <w:r>
        <w:rPr>
          <w:rFonts w:asciiTheme="majorBidi" w:hAnsiTheme="majorBidi" w:cstheme="majorBidi"/>
          <w:b/>
          <w:sz w:val="24"/>
          <w:szCs w:val="24"/>
        </w:rPr>
        <w:t>by garlic oil extract, and onion oil extract against</w:t>
      </w:r>
      <w:r w:rsidRPr="00FD27B4">
        <w:rPr>
          <w:rFonts w:asciiTheme="majorBidi" w:hAnsiTheme="majorBidi" w:cstheme="majorBidi"/>
          <w:b/>
          <w:sz w:val="24"/>
          <w:szCs w:val="24"/>
        </w:rPr>
        <w:t xml:space="preserve"> </w:t>
      </w:r>
      <w:r w:rsidRPr="00FD27B4">
        <w:rPr>
          <w:rFonts w:asciiTheme="majorBidi" w:hAnsiTheme="majorBidi" w:cstheme="majorBidi"/>
          <w:b/>
          <w:i/>
          <w:iCs/>
          <w:sz w:val="24"/>
          <w:szCs w:val="24"/>
        </w:rPr>
        <w:t xml:space="preserve">G. p. </w:t>
      </w:r>
      <w:proofErr w:type="spellStart"/>
      <w:r w:rsidRPr="00FD27B4">
        <w:rPr>
          <w:rFonts w:asciiTheme="majorBidi" w:hAnsiTheme="majorBidi" w:cstheme="majorBidi"/>
          <w:b/>
          <w:i/>
          <w:iCs/>
          <w:sz w:val="24"/>
          <w:szCs w:val="24"/>
        </w:rPr>
        <w:t>gambiensis</w:t>
      </w:r>
      <w:proofErr w:type="spellEnd"/>
      <w:r>
        <w:rPr>
          <w:rFonts w:asciiTheme="majorBidi" w:hAnsiTheme="majorBidi" w:cstheme="majorBidi"/>
          <w:b/>
          <w:sz w:val="24"/>
          <w:szCs w:val="24"/>
        </w:rPr>
        <w:t xml:space="preserve"> landing</w:t>
      </w:r>
      <w:r w:rsidRPr="00FD27B4">
        <w:rPr>
          <w:rFonts w:asciiTheme="majorBidi" w:hAnsiTheme="majorBidi" w:cstheme="majorBidi"/>
          <w:b/>
          <w:sz w:val="24"/>
          <w:szCs w:val="24"/>
        </w:rPr>
        <w:t xml:space="preserve"> </w:t>
      </w:r>
      <w:r>
        <w:rPr>
          <w:rFonts w:asciiTheme="majorBidi" w:hAnsiTheme="majorBidi" w:cstheme="majorBidi"/>
          <w:b/>
          <w:sz w:val="24"/>
          <w:szCs w:val="24"/>
        </w:rPr>
        <w:t>and</w:t>
      </w:r>
      <w:r w:rsidRPr="00FD27B4">
        <w:rPr>
          <w:rFonts w:asciiTheme="majorBidi" w:hAnsiTheme="majorBidi" w:cstheme="majorBidi"/>
          <w:b/>
          <w:sz w:val="24"/>
          <w:szCs w:val="24"/>
        </w:rPr>
        <w:t>/</w:t>
      </w:r>
      <w:r>
        <w:rPr>
          <w:rFonts w:asciiTheme="majorBidi" w:hAnsiTheme="majorBidi" w:cstheme="majorBidi"/>
          <w:b/>
          <w:sz w:val="24"/>
          <w:szCs w:val="24"/>
        </w:rPr>
        <w:t>or probing</w:t>
      </w:r>
      <w:r w:rsidRPr="00FD27B4">
        <w:rPr>
          <w:rFonts w:asciiTheme="majorBidi" w:hAnsiTheme="majorBidi" w:cstheme="majorBidi"/>
          <w:b/>
          <w:sz w:val="24"/>
          <w:szCs w:val="24"/>
        </w:rPr>
        <w:t xml:space="preserve"> </w:t>
      </w:r>
      <w:r>
        <w:rPr>
          <w:rFonts w:asciiTheme="majorBidi" w:hAnsiTheme="majorBidi" w:cstheme="majorBidi"/>
          <w:b/>
          <w:sz w:val="24"/>
          <w:szCs w:val="24"/>
        </w:rPr>
        <w:t>on human skin</w:t>
      </w:r>
      <w:r w:rsidRPr="00FD27B4">
        <w:rPr>
          <w:rFonts w:asciiTheme="majorBidi" w:hAnsiTheme="majorBidi" w:cstheme="majorBidi"/>
          <w:b/>
          <w:sz w:val="24"/>
          <w:szCs w:val="24"/>
        </w:rPr>
        <w:t xml:space="preserve">. </w:t>
      </w:r>
    </w:p>
    <w:p w14:paraId="239A46EA" w14:textId="644138D7" w:rsidR="00560662" w:rsidRDefault="00560662" w:rsidP="00A95C00">
      <w:pPr>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The protection provided by the graded concentrations of garlic oil extract, and onion oil extract against </w:t>
      </w:r>
      <w:r>
        <w:rPr>
          <w:rFonts w:asciiTheme="majorBidi" w:hAnsiTheme="majorBidi" w:cstheme="majorBidi"/>
          <w:i/>
          <w:iCs/>
          <w:sz w:val="24"/>
          <w:szCs w:val="24"/>
        </w:rPr>
        <w:t xml:space="preserve">G. p. </w:t>
      </w:r>
      <w:proofErr w:type="spellStart"/>
      <w:r>
        <w:rPr>
          <w:rFonts w:asciiTheme="majorBidi" w:hAnsiTheme="majorBidi" w:cstheme="majorBidi"/>
          <w:i/>
          <w:iCs/>
          <w:sz w:val="24"/>
          <w:szCs w:val="24"/>
        </w:rPr>
        <w:t>gambiensis</w:t>
      </w:r>
      <w:proofErr w:type="spellEnd"/>
      <w:r>
        <w:rPr>
          <w:rFonts w:asciiTheme="majorBidi" w:hAnsiTheme="majorBidi" w:cstheme="majorBidi"/>
          <w:sz w:val="24"/>
          <w:szCs w:val="24"/>
        </w:rPr>
        <w:t xml:space="preserve"> landing and/or probing on human skin, we</w:t>
      </w:r>
      <w:r w:rsidR="00F902AD">
        <w:rPr>
          <w:rFonts w:asciiTheme="majorBidi" w:hAnsiTheme="majorBidi" w:cstheme="majorBidi"/>
          <w:sz w:val="24"/>
          <w:szCs w:val="24"/>
        </w:rPr>
        <w:t>re determined by the number of t</w:t>
      </w:r>
      <w:r>
        <w:rPr>
          <w:rFonts w:asciiTheme="majorBidi" w:hAnsiTheme="majorBidi" w:cstheme="majorBidi"/>
          <w:sz w:val="24"/>
          <w:szCs w:val="24"/>
        </w:rPr>
        <w:t xml:space="preserve">setse flies landing and/or probing on the skin, counted each time by the test volunteers. The protection provided by these oils against </w:t>
      </w:r>
      <w:r>
        <w:rPr>
          <w:rFonts w:asciiTheme="majorBidi" w:hAnsiTheme="majorBidi" w:cstheme="majorBidi"/>
          <w:i/>
          <w:iCs/>
          <w:sz w:val="24"/>
          <w:szCs w:val="24"/>
        </w:rPr>
        <w:t xml:space="preserve">G. p. </w:t>
      </w:r>
      <w:proofErr w:type="spellStart"/>
      <w:r>
        <w:rPr>
          <w:rFonts w:asciiTheme="majorBidi" w:hAnsiTheme="majorBidi" w:cstheme="majorBidi"/>
          <w:i/>
          <w:iCs/>
          <w:sz w:val="24"/>
          <w:szCs w:val="24"/>
        </w:rPr>
        <w:t>gambiensis</w:t>
      </w:r>
      <w:proofErr w:type="spellEnd"/>
      <w:r>
        <w:rPr>
          <w:rFonts w:asciiTheme="majorBidi" w:hAnsiTheme="majorBidi" w:cstheme="majorBidi"/>
          <w:sz w:val="24"/>
          <w:szCs w:val="24"/>
        </w:rPr>
        <w:t xml:space="preserve"> landing and/or probing on human skin, </w:t>
      </w:r>
      <w:r>
        <w:rPr>
          <w:rFonts w:asciiTheme="majorBidi" w:hAnsiTheme="majorBidi" w:cstheme="majorBidi"/>
          <w:sz w:val="24"/>
          <w:szCs w:val="24"/>
        </w:rPr>
        <w:lastRenderedPageBreak/>
        <w:t>were calculated as the number of hours that elapsed between the time when the fore-arms treated with the various concentrations of</w:t>
      </w:r>
      <w:r w:rsidR="005D55DF">
        <w:rPr>
          <w:rFonts w:asciiTheme="majorBidi" w:hAnsiTheme="majorBidi" w:cstheme="majorBidi"/>
          <w:sz w:val="24"/>
          <w:szCs w:val="24"/>
        </w:rPr>
        <w:t xml:space="preserve"> garlic oil extract, and</w:t>
      </w:r>
      <w:r>
        <w:rPr>
          <w:rFonts w:asciiTheme="majorBidi" w:hAnsiTheme="majorBidi" w:cstheme="majorBidi"/>
          <w:sz w:val="24"/>
          <w:szCs w:val="24"/>
        </w:rPr>
        <w:t xml:space="preserve"> onion oil extract were inserted into different experimental cages each containing 30 starved </w:t>
      </w:r>
      <w:r w:rsidR="00F902AD">
        <w:rPr>
          <w:rFonts w:asciiTheme="majorBidi" w:hAnsiTheme="majorBidi" w:cstheme="majorBidi"/>
          <w:sz w:val="24"/>
          <w:szCs w:val="24"/>
        </w:rPr>
        <w:t>tsetse flies, and the first t</w:t>
      </w:r>
      <w:r>
        <w:rPr>
          <w:rFonts w:asciiTheme="majorBidi" w:hAnsiTheme="majorBidi" w:cstheme="majorBidi"/>
          <w:sz w:val="24"/>
          <w:szCs w:val="24"/>
        </w:rPr>
        <w:t>setse fly that commenced to probe the skin.</w:t>
      </w:r>
      <w:r w:rsidRPr="00377D92">
        <w:rPr>
          <w:rFonts w:asciiTheme="majorBidi" w:hAnsiTheme="majorBidi" w:cstheme="majorBidi"/>
          <w:sz w:val="24"/>
          <w:szCs w:val="24"/>
        </w:rPr>
        <w:t xml:space="preserve"> </w:t>
      </w:r>
      <w:r>
        <w:rPr>
          <w:rFonts w:ascii="Times New Roman" w:hAnsi="Times New Roman" w:cs="Times New Roman"/>
          <w:sz w:val="24"/>
          <w:szCs w:val="24"/>
        </w:rPr>
        <w:t xml:space="preserve">Data generated were expressed as mean </w:t>
      </w:r>
      <w:r w:rsidRPr="00D66BC1">
        <w:rPr>
          <w:rFonts w:ascii="Times New Roman" w:eastAsia="Times New Roman" w:hAnsi="Times New Roman" w:cs="Times New Roman"/>
          <w:sz w:val="24"/>
          <w:szCs w:val="24"/>
          <w:u w:val="single"/>
        </w:rPr>
        <w:t>+</w:t>
      </w:r>
      <w:r>
        <w:rPr>
          <w:rFonts w:ascii="Times New Roman" w:hAnsi="Times New Roman" w:cs="Times New Roman"/>
          <w:sz w:val="24"/>
          <w:szCs w:val="24"/>
        </w:rPr>
        <w:t xml:space="preserve"> standard error of the mean (mean </w:t>
      </w:r>
      <w:r w:rsidRPr="00D66BC1">
        <w:rPr>
          <w:rFonts w:ascii="Times New Roman" w:eastAsia="Times New Roman" w:hAnsi="Times New Roman" w:cs="Times New Roman"/>
          <w:sz w:val="24"/>
          <w:szCs w:val="24"/>
          <w:u w:val="single"/>
        </w:rPr>
        <w:t>+</w:t>
      </w:r>
      <w:r>
        <w:rPr>
          <w:rFonts w:ascii="Times New Roman" w:hAnsi="Times New Roman" w:cs="Times New Roman"/>
          <w:sz w:val="24"/>
          <w:szCs w:val="24"/>
        </w:rPr>
        <w:t xml:space="preserve"> SEM). The data were </w:t>
      </w:r>
      <w:r w:rsidRPr="00AE4D68">
        <w:rPr>
          <w:rFonts w:ascii="Times New Roman" w:hAnsi="Times New Roman" w:cs="Times New Roman"/>
          <w:sz w:val="24"/>
          <w:szCs w:val="24"/>
        </w:rPr>
        <w:t>subjected t</w:t>
      </w:r>
      <w:r>
        <w:rPr>
          <w:rFonts w:ascii="Times New Roman" w:hAnsi="Times New Roman" w:cs="Times New Roman"/>
          <w:sz w:val="24"/>
          <w:szCs w:val="24"/>
        </w:rPr>
        <w:t>o statistical analysis using One</w:t>
      </w:r>
      <w:r w:rsidRPr="00AE4D68">
        <w:rPr>
          <w:rFonts w:ascii="Times New Roman" w:hAnsi="Times New Roman" w:cs="Times New Roman"/>
          <w:sz w:val="24"/>
          <w:szCs w:val="24"/>
        </w:rPr>
        <w:t>-w</w:t>
      </w:r>
      <w:r>
        <w:rPr>
          <w:rFonts w:ascii="Times New Roman" w:hAnsi="Times New Roman" w:cs="Times New Roman"/>
          <w:sz w:val="24"/>
          <w:szCs w:val="24"/>
        </w:rPr>
        <w:t xml:space="preserve">ay Analysis of Variance (ANOVA).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version 8.2 for windows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Software, San Diego, California, USA) was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all the data. Values of </w:t>
      </w:r>
      <w:r w:rsidRPr="00414ED6">
        <w:rPr>
          <w:rFonts w:ascii="Times New Roman" w:hAnsi="Times New Roman"/>
          <w:sz w:val="24"/>
          <w:szCs w:val="24"/>
          <w:lang w:eastAsia="en-029"/>
        </w:rPr>
        <w:t>p</w:t>
      </w:r>
      <w:r w:rsidRPr="004A6F98">
        <w:rPr>
          <w:rFonts w:ascii="Times New Roman" w:hAnsi="Times New Roman"/>
          <w:i/>
          <w:sz w:val="24"/>
          <w:szCs w:val="24"/>
          <w:lang w:eastAsia="en-029"/>
        </w:rPr>
        <w:t xml:space="preserve"> </w:t>
      </w:r>
      <w:r w:rsidRPr="004A6F98">
        <w:rPr>
          <w:rFonts w:ascii="Times New Roman" w:hAnsi="Times New Roman"/>
          <w:sz w:val="24"/>
          <w:szCs w:val="24"/>
          <w:lang w:eastAsia="en-029"/>
        </w:rPr>
        <w:t>&lt; 0.01</w:t>
      </w:r>
      <w:r>
        <w:rPr>
          <w:rFonts w:ascii="Times New Roman" w:hAnsi="Times New Roman"/>
          <w:sz w:val="24"/>
          <w:szCs w:val="24"/>
          <w:lang w:eastAsia="en-029"/>
        </w:rPr>
        <w:t xml:space="preserve"> were considered significant</w:t>
      </w:r>
      <w:r>
        <w:rPr>
          <w:rFonts w:ascii="Times New Roman" w:hAnsi="Times New Roman" w:cs="Times New Roman"/>
          <w:sz w:val="24"/>
          <w:szCs w:val="24"/>
        </w:rPr>
        <w:t>.</w:t>
      </w:r>
    </w:p>
    <w:p w14:paraId="2AE6FC9A" w14:textId="256B473C" w:rsidR="00560662" w:rsidRPr="007234BC" w:rsidRDefault="00560662" w:rsidP="00560662">
      <w:pPr>
        <w:pStyle w:val="Heading1"/>
        <w:jc w:val="both"/>
      </w:pPr>
      <w:bookmarkStart w:id="3" w:name="_Hlk185942605"/>
      <w:bookmarkEnd w:id="2"/>
      <w:r w:rsidRPr="007234BC">
        <w:t>RESULTS</w:t>
      </w:r>
    </w:p>
    <w:p w14:paraId="66A455F5" w14:textId="62A0F745" w:rsidR="00560662" w:rsidRDefault="00560662" w:rsidP="00B6070D">
      <w:pPr>
        <w:spacing w:line="276" w:lineRule="auto"/>
        <w:rPr>
          <w:rFonts w:ascii="Times New Roman" w:hAnsi="Times New Roman" w:cs="Times New Roman"/>
          <w:b/>
          <w:bCs/>
          <w:sz w:val="24"/>
          <w:szCs w:val="24"/>
        </w:rPr>
      </w:pPr>
      <w:r w:rsidRPr="00E74EC4">
        <w:rPr>
          <w:rFonts w:ascii="Times New Roman" w:hAnsi="Times New Roman" w:cs="Times New Roman"/>
          <w:b/>
          <w:bCs/>
          <w:sz w:val="24"/>
          <w:szCs w:val="24"/>
        </w:rPr>
        <w:t xml:space="preserve">Mean </w:t>
      </w:r>
      <w:r>
        <w:rPr>
          <w:rFonts w:ascii="Times New Roman" w:hAnsi="Times New Roman" w:cs="Times New Roman"/>
          <w:b/>
          <w:bCs/>
          <w:sz w:val="24"/>
          <w:szCs w:val="24"/>
        </w:rPr>
        <w:t xml:space="preserve">number of </w:t>
      </w:r>
      <w:r w:rsidRPr="00E74EC4">
        <w:rPr>
          <w:rFonts w:ascii="Times New Roman" w:hAnsi="Times New Roman" w:cs="Times New Roman"/>
          <w:b/>
          <w:i/>
          <w:iCs/>
          <w:sz w:val="24"/>
          <w:szCs w:val="24"/>
        </w:rPr>
        <w:t>G</w:t>
      </w:r>
      <w:r>
        <w:rPr>
          <w:rFonts w:ascii="Times New Roman" w:hAnsi="Times New Roman" w:cs="Times New Roman"/>
          <w:b/>
          <w:i/>
          <w:iCs/>
          <w:sz w:val="24"/>
          <w:szCs w:val="24"/>
        </w:rPr>
        <w:t>lossina</w:t>
      </w:r>
      <w:r w:rsidRPr="00E74EC4">
        <w:rPr>
          <w:rFonts w:ascii="Times New Roman" w:hAnsi="Times New Roman" w:cs="Times New Roman"/>
          <w:b/>
          <w:i/>
          <w:iCs/>
          <w:sz w:val="24"/>
          <w:szCs w:val="24"/>
        </w:rPr>
        <w:t xml:space="preserve"> p</w:t>
      </w:r>
      <w:r>
        <w:rPr>
          <w:rFonts w:ascii="Times New Roman" w:hAnsi="Times New Roman" w:cs="Times New Roman"/>
          <w:b/>
          <w:i/>
          <w:iCs/>
          <w:sz w:val="24"/>
          <w:szCs w:val="24"/>
        </w:rPr>
        <w:t>alpalis</w:t>
      </w:r>
      <w:r w:rsidRPr="00E74EC4">
        <w:rPr>
          <w:rFonts w:ascii="Times New Roman" w:hAnsi="Times New Roman" w:cs="Times New Roman"/>
          <w:b/>
          <w:i/>
          <w:iCs/>
          <w:sz w:val="24"/>
          <w:szCs w:val="24"/>
        </w:rPr>
        <w:t xml:space="preserve"> </w:t>
      </w:r>
      <w:proofErr w:type="spellStart"/>
      <w:r w:rsidRPr="00E74EC4">
        <w:rPr>
          <w:rFonts w:ascii="Times New Roman" w:hAnsi="Times New Roman" w:cs="Times New Roman"/>
          <w:b/>
          <w:i/>
          <w:iCs/>
          <w:sz w:val="24"/>
          <w:szCs w:val="24"/>
        </w:rPr>
        <w:t>gambiensis</w:t>
      </w:r>
      <w:proofErr w:type="spellEnd"/>
      <w:r w:rsidRPr="00E74EC4">
        <w:rPr>
          <w:rFonts w:ascii="Times New Roman" w:hAnsi="Times New Roman" w:cs="Times New Roman"/>
          <w:b/>
          <w:sz w:val="24"/>
          <w:szCs w:val="24"/>
        </w:rPr>
        <w:t xml:space="preserve"> landing</w:t>
      </w:r>
      <w:r>
        <w:rPr>
          <w:rFonts w:ascii="Times New Roman" w:hAnsi="Times New Roman" w:cs="Times New Roman"/>
          <w:b/>
          <w:sz w:val="24"/>
          <w:szCs w:val="24"/>
        </w:rPr>
        <w:t>, and probing on skin post-application of 50%, and 75%</w:t>
      </w:r>
      <w:r w:rsidRPr="00E74EC4">
        <w:rPr>
          <w:rFonts w:ascii="Times New Roman" w:hAnsi="Times New Roman" w:cs="Times New Roman"/>
          <w:b/>
          <w:bCs/>
          <w:sz w:val="24"/>
          <w:szCs w:val="24"/>
        </w:rPr>
        <w:t xml:space="preserve"> </w:t>
      </w:r>
      <w:r>
        <w:rPr>
          <w:rFonts w:ascii="Times New Roman" w:hAnsi="Times New Roman" w:cs="Times New Roman"/>
          <w:b/>
          <w:bCs/>
          <w:sz w:val="24"/>
          <w:szCs w:val="24"/>
        </w:rPr>
        <w:t xml:space="preserve">concentrations of </w:t>
      </w:r>
      <w:r w:rsidRPr="00E74EC4">
        <w:rPr>
          <w:rFonts w:ascii="Times New Roman" w:hAnsi="Times New Roman" w:cs="Times New Roman"/>
          <w:b/>
          <w:bCs/>
          <w:sz w:val="24"/>
          <w:szCs w:val="24"/>
        </w:rPr>
        <w:t>garlic</w:t>
      </w:r>
      <w:r>
        <w:rPr>
          <w:rFonts w:ascii="Times New Roman" w:hAnsi="Times New Roman" w:cs="Times New Roman"/>
          <w:b/>
          <w:bCs/>
          <w:sz w:val="24"/>
          <w:szCs w:val="24"/>
        </w:rPr>
        <w:t xml:space="preserve"> oil extract, and </w:t>
      </w:r>
      <w:r w:rsidRPr="00E74EC4">
        <w:rPr>
          <w:rFonts w:ascii="Times New Roman" w:hAnsi="Times New Roman" w:cs="Times New Roman"/>
          <w:b/>
          <w:bCs/>
          <w:sz w:val="24"/>
          <w:szCs w:val="24"/>
        </w:rPr>
        <w:t>onion oil</w:t>
      </w:r>
      <w:r>
        <w:rPr>
          <w:rFonts w:ascii="Times New Roman" w:hAnsi="Times New Roman" w:cs="Times New Roman"/>
          <w:b/>
          <w:bCs/>
          <w:sz w:val="24"/>
          <w:szCs w:val="24"/>
        </w:rPr>
        <w:t xml:space="preserve"> extract</w:t>
      </w:r>
    </w:p>
    <w:p w14:paraId="498282ED" w14:textId="77777777" w:rsidR="00560662" w:rsidRDefault="00560662" w:rsidP="00B6070D">
      <w:pPr>
        <w:spacing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At the 3</w:t>
      </w:r>
      <w:r w:rsidRPr="00983C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hour post-application of 50% concentration of garlic oil extract, and 50% concentration of onion oil extract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landing</w:t>
      </w:r>
      <w:r>
        <w:rPr>
          <w:rFonts w:ascii="Times New Roman" w:hAnsi="Times New Roman"/>
          <w:sz w:val="24"/>
          <w:szCs w:val="24"/>
          <w:lang w:eastAsia="en-029"/>
        </w:rPr>
        <w:t xml:space="preserve"> with only </w:t>
      </w:r>
      <w:r w:rsidRPr="00D66BC1">
        <w:rPr>
          <w:rFonts w:ascii="Times New Roman" w:eastAsia="Times New Roman" w:hAnsi="Times New Roman" w:cs="Times New Roman"/>
          <w:sz w:val="24"/>
          <w:szCs w:val="24"/>
        </w:rPr>
        <w:t>4.0</w:t>
      </w:r>
      <w:r w:rsidRPr="00D66BC1">
        <w:rPr>
          <w:rFonts w:ascii="Times New Roman" w:eastAsia="Times New Roman" w:hAnsi="Times New Roman" w:cs="Times New Roman"/>
          <w:sz w:val="24"/>
          <w:szCs w:val="24"/>
          <w:u w:val="single"/>
        </w:rPr>
        <w:t>+</w:t>
      </w:r>
      <w:r w:rsidRPr="00D66BC1">
        <w:rPr>
          <w:rFonts w:ascii="Times New Roman" w:eastAsia="Times New Roman" w:hAnsi="Times New Roman" w:cs="Times New Roman"/>
          <w:sz w:val="24"/>
          <w:szCs w:val="24"/>
        </w:rPr>
        <w:t xml:space="preserve">0.00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landing on skin, whereas garlic oil had</w:t>
      </w:r>
      <w:r w:rsidRPr="00437C00">
        <w:rPr>
          <w:rFonts w:ascii="Times New Roman" w:hAnsi="Times New Roman" w:cs="Times New Roman"/>
          <w:bCs/>
          <w:sz w:val="24"/>
          <w:szCs w:val="24"/>
        </w:rPr>
        <w:t xml:space="preserve"> </w:t>
      </w:r>
      <w:r w:rsidRPr="00437C00">
        <w:rPr>
          <w:rFonts w:ascii="Times New Roman" w:eastAsia="Times New Roman" w:hAnsi="Times New Roman" w:cs="Times New Roman"/>
          <w:sz w:val="24"/>
          <w:szCs w:val="24"/>
        </w:rPr>
        <w:t>8.0</w:t>
      </w:r>
      <w:r w:rsidRPr="00437C00">
        <w:rPr>
          <w:rFonts w:ascii="Times New Roman" w:eastAsia="Times New Roman" w:hAnsi="Times New Roman" w:cs="Times New Roman"/>
          <w:sz w:val="24"/>
          <w:szCs w:val="24"/>
          <w:u w:val="single"/>
        </w:rPr>
        <w:t>+</w:t>
      </w:r>
      <w:r w:rsidRPr="00437C00">
        <w:rPr>
          <w:rFonts w:ascii="Times New Roman" w:eastAsia="Times New Roman" w:hAnsi="Times New Roman" w:cs="Times New Roman"/>
          <w:sz w:val="24"/>
          <w:szCs w:val="24"/>
        </w:rPr>
        <w:t>0.00</w:t>
      </w:r>
      <w:r>
        <w:rPr>
          <w:rFonts w:ascii="Times New Roman" w:eastAsia="Times New Roman" w:hAnsi="Times New Roman" w:cs="Times New Roman"/>
          <w:sz w:val="24"/>
          <w:szCs w:val="24"/>
        </w:rPr>
        <w:t xml:space="preserve">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landin</w:t>
      </w:r>
      <w:r w:rsidR="00427680">
        <w:rPr>
          <w:rFonts w:ascii="Times New Roman" w:hAnsi="Times New Roman" w:cs="Times New Roman"/>
          <w:bCs/>
          <w:sz w:val="24"/>
          <w:szCs w:val="24"/>
        </w:rPr>
        <w:t>g on skin (Figure 1</w:t>
      </w:r>
      <w:r>
        <w:rPr>
          <w:rFonts w:ascii="Times New Roman" w:hAnsi="Times New Roman" w:cs="Times New Roman"/>
          <w:bCs/>
          <w:sz w:val="24"/>
          <w:szCs w:val="24"/>
        </w:rPr>
        <w:t>a).</w:t>
      </w:r>
      <w:r>
        <w:rPr>
          <w:rFonts w:ascii="Times New Roman" w:eastAsia="Times New Roman" w:hAnsi="Times New Roman" w:cs="Times New Roman"/>
          <w:sz w:val="24"/>
          <w:szCs w:val="24"/>
        </w:rPr>
        <w:t xml:space="preserve"> </w:t>
      </w:r>
    </w:p>
    <w:p w14:paraId="2EE59FA8" w14:textId="77777777" w:rsidR="00560662" w:rsidRPr="00D66BC1" w:rsidRDefault="00560662" w:rsidP="00B6070D">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At the 3</w:t>
      </w:r>
      <w:r w:rsidRPr="00983C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hour post-application of 50% concentration of garlic oil, and 50% concentration of onion oil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probing</w:t>
      </w:r>
      <w:r>
        <w:rPr>
          <w:rFonts w:ascii="Times New Roman" w:hAnsi="Times New Roman"/>
          <w:sz w:val="24"/>
          <w:szCs w:val="24"/>
          <w:lang w:eastAsia="en-029"/>
        </w:rPr>
        <w:t xml:space="preserve"> with only </w:t>
      </w:r>
      <w:r>
        <w:rPr>
          <w:rFonts w:ascii="Times New Roman" w:eastAsia="Times New Roman" w:hAnsi="Times New Roman" w:cs="Times New Roman"/>
          <w:sz w:val="24"/>
          <w:szCs w:val="24"/>
        </w:rPr>
        <w:t>1</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0.33</w:t>
      </w:r>
      <w:r w:rsidRPr="00D66BC1">
        <w:rPr>
          <w:rFonts w:ascii="Times New Roman" w:eastAsia="Times New Roman" w:hAnsi="Times New Roman" w:cs="Times New Roman"/>
          <w:sz w:val="24"/>
          <w:szCs w:val="24"/>
        </w:rPr>
        <w:t xml:space="preserve">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probing on skin, whereas garlic oil had</w:t>
      </w:r>
      <w:r w:rsidRPr="00437C00">
        <w:rPr>
          <w:rFonts w:ascii="Times New Roman" w:hAnsi="Times New Roman" w:cs="Times New Roman"/>
          <w:bCs/>
          <w:sz w:val="24"/>
          <w:szCs w:val="24"/>
        </w:rPr>
        <w:t xml:space="preserve"> </w:t>
      </w:r>
      <w:r>
        <w:rPr>
          <w:rFonts w:ascii="Times New Roman" w:eastAsia="Times New Roman" w:hAnsi="Times New Roman" w:cs="Times New Roman"/>
          <w:sz w:val="24"/>
          <w:szCs w:val="24"/>
        </w:rPr>
        <w:t>5</w:t>
      </w:r>
      <w:r w:rsidRPr="00437C00">
        <w:rPr>
          <w:rFonts w:ascii="Times New Roman" w:eastAsia="Times New Roman" w:hAnsi="Times New Roman" w:cs="Times New Roman"/>
          <w:sz w:val="24"/>
          <w:szCs w:val="24"/>
        </w:rPr>
        <w:t>.0</w:t>
      </w:r>
      <w:r w:rsidRPr="00437C0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1.2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probing on skin (Fi</w:t>
      </w:r>
      <w:r w:rsidR="00427680">
        <w:rPr>
          <w:rFonts w:ascii="Times New Roman" w:hAnsi="Times New Roman" w:cs="Times New Roman"/>
          <w:bCs/>
          <w:sz w:val="24"/>
          <w:szCs w:val="24"/>
        </w:rPr>
        <w:t>gure 1</w:t>
      </w:r>
      <w:r>
        <w:rPr>
          <w:rFonts w:ascii="Times New Roman" w:hAnsi="Times New Roman" w:cs="Times New Roman"/>
          <w:bCs/>
          <w:sz w:val="24"/>
          <w:szCs w:val="24"/>
        </w:rPr>
        <w:t>b).</w:t>
      </w:r>
      <w:r>
        <w:rPr>
          <w:rFonts w:ascii="Times New Roman" w:eastAsia="Times New Roman" w:hAnsi="Times New Roman" w:cs="Times New Roman"/>
          <w:sz w:val="24"/>
          <w:szCs w:val="24"/>
        </w:rPr>
        <w:t xml:space="preserve"> </w:t>
      </w:r>
    </w:p>
    <w:p w14:paraId="3A2AB68A" w14:textId="77777777" w:rsidR="00560662" w:rsidRDefault="00560662" w:rsidP="00B6070D">
      <w:pPr>
        <w:spacing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At the 3</w:t>
      </w:r>
      <w:r w:rsidRPr="00983C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hour post-application of 75% concentration of garlic oil extract, and 75% concentration of onion oil extract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landing</w:t>
      </w:r>
      <w:r>
        <w:rPr>
          <w:rFonts w:ascii="Times New Roman" w:hAnsi="Times New Roman"/>
          <w:sz w:val="24"/>
          <w:szCs w:val="24"/>
          <w:lang w:eastAsia="en-029"/>
        </w:rPr>
        <w:t xml:space="preserve"> with only </w:t>
      </w:r>
      <w:r>
        <w:rPr>
          <w:rFonts w:ascii="Times New Roman" w:eastAsia="Times New Roman" w:hAnsi="Times New Roman" w:cs="Times New Roman"/>
          <w:sz w:val="24"/>
          <w:szCs w:val="24"/>
        </w:rPr>
        <w:t>3</w:t>
      </w:r>
      <w:r w:rsidRPr="00D66BC1">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sidRPr="00D66BC1">
        <w:rPr>
          <w:rFonts w:ascii="Times New Roman" w:eastAsia="Times New Roman" w:hAnsi="Times New Roman" w:cs="Times New Roman"/>
          <w:sz w:val="24"/>
          <w:szCs w:val="24"/>
        </w:rPr>
        <w:t xml:space="preserve">0.00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landing on skin, whereas garlic oil had</w:t>
      </w:r>
      <w:r w:rsidRPr="00437C00">
        <w:rPr>
          <w:rFonts w:ascii="Times New Roman" w:hAnsi="Times New Roman" w:cs="Times New Roman"/>
          <w:bCs/>
          <w:sz w:val="24"/>
          <w:szCs w:val="24"/>
        </w:rPr>
        <w:t xml:space="preserve"> </w:t>
      </w:r>
      <w:r>
        <w:rPr>
          <w:rFonts w:ascii="Times New Roman" w:eastAsia="Times New Roman" w:hAnsi="Times New Roman" w:cs="Times New Roman"/>
          <w:sz w:val="24"/>
          <w:szCs w:val="24"/>
        </w:rPr>
        <w:t>7</w:t>
      </w:r>
      <w:r w:rsidRPr="00437C00">
        <w:rPr>
          <w:rFonts w:ascii="Times New Roman" w:eastAsia="Times New Roman" w:hAnsi="Times New Roman" w:cs="Times New Roman"/>
          <w:sz w:val="24"/>
          <w:szCs w:val="24"/>
        </w:rPr>
        <w:t>.0</w:t>
      </w:r>
      <w:r w:rsidRPr="00437C0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0.58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sidR="00427680">
        <w:rPr>
          <w:rFonts w:ascii="Times New Roman" w:hAnsi="Times New Roman" w:cs="Times New Roman"/>
          <w:bCs/>
          <w:sz w:val="24"/>
          <w:szCs w:val="24"/>
        </w:rPr>
        <w:t xml:space="preserve"> landing on skin (Figure 2</w:t>
      </w:r>
      <w:r>
        <w:rPr>
          <w:rFonts w:ascii="Times New Roman" w:hAnsi="Times New Roman" w:cs="Times New Roman"/>
          <w:bCs/>
          <w:sz w:val="24"/>
          <w:szCs w:val="24"/>
        </w:rPr>
        <w:t>a).</w:t>
      </w:r>
      <w:r>
        <w:rPr>
          <w:rFonts w:ascii="Times New Roman" w:eastAsia="Times New Roman" w:hAnsi="Times New Roman" w:cs="Times New Roman"/>
          <w:sz w:val="24"/>
          <w:szCs w:val="24"/>
        </w:rPr>
        <w:t xml:space="preserve"> </w:t>
      </w:r>
    </w:p>
    <w:p w14:paraId="13A9A30D" w14:textId="77777777" w:rsidR="00560662" w:rsidRDefault="00560662" w:rsidP="00B6070D">
      <w:pPr>
        <w:spacing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At the 3</w:t>
      </w:r>
      <w:r w:rsidRPr="00983C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hour post-application of 75% concentration of garlic oil, and 75% concentration of onion oil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probing</w:t>
      </w:r>
      <w:r>
        <w:rPr>
          <w:rFonts w:ascii="Times New Roman" w:hAnsi="Times New Roman"/>
          <w:sz w:val="24"/>
          <w:szCs w:val="24"/>
          <w:lang w:eastAsia="en-029"/>
        </w:rPr>
        <w:t xml:space="preserve"> with only </w:t>
      </w:r>
      <w:r>
        <w:rPr>
          <w:rFonts w:ascii="Times New Roman" w:eastAsia="Times New Roman" w:hAnsi="Times New Roman" w:cs="Times New Roman"/>
          <w:sz w:val="24"/>
          <w:szCs w:val="24"/>
        </w:rPr>
        <w:t>1</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w:t>
      </w:r>
      <w:r w:rsidRPr="00D66BC1">
        <w:rPr>
          <w:rFonts w:ascii="Times New Roman" w:eastAsia="Times New Roman" w:hAnsi="Times New Roman" w:cs="Times New Roman"/>
          <w:sz w:val="24"/>
          <w:szCs w:val="24"/>
        </w:rPr>
        <w:t xml:space="preserve">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probing on skin, whereas garlic oil had</w:t>
      </w:r>
      <w:r w:rsidRPr="00437C00">
        <w:rPr>
          <w:rFonts w:ascii="Times New Roman" w:hAnsi="Times New Roman" w:cs="Times New Roman"/>
          <w:bCs/>
          <w:sz w:val="24"/>
          <w:szCs w:val="24"/>
        </w:rPr>
        <w:t xml:space="preserve"> </w:t>
      </w:r>
      <w:r>
        <w:rPr>
          <w:rFonts w:ascii="Times New Roman" w:eastAsia="Times New Roman" w:hAnsi="Times New Roman" w:cs="Times New Roman"/>
          <w:sz w:val="24"/>
          <w:szCs w:val="24"/>
        </w:rPr>
        <w:t>2</w:t>
      </w:r>
      <w:r w:rsidRPr="00437C00">
        <w:rPr>
          <w:rFonts w:ascii="Times New Roman" w:eastAsia="Times New Roman" w:hAnsi="Times New Roman" w:cs="Times New Roman"/>
          <w:sz w:val="24"/>
          <w:szCs w:val="24"/>
        </w:rPr>
        <w:t>.0</w:t>
      </w:r>
      <w:r w:rsidRPr="00437C0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0.0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sidR="00427680">
        <w:rPr>
          <w:rFonts w:ascii="Times New Roman" w:hAnsi="Times New Roman" w:cs="Times New Roman"/>
          <w:bCs/>
          <w:sz w:val="24"/>
          <w:szCs w:val="24"/>
        </w:rPr>
        <w:t xml:space="preserve"> probing on skin (Figure 2</w:t>
      </w:r>
      <w:r>
        <w:rPr>
          <w:rFonts w:ascii="Times New Roman" w:hAnsi="Times New Roman" w:cs="Times New Roman"/>
          <w:bCs/>
          <w:sz w:val="24"/>
          <w:szCs w:val="24"/>
        </w:rPr>
        <w:t>b).</w:t>
      </w:r>
      <w:r>
        <w:rPr>
          <w:rFonts w:ascii="Times New Roman" w:eastAsia="Times New Roman" w:hAnsi="Times New Roman" w:cs="Times New Roman"/>
          <w:sz w:val="24"/>
          <w:szCs w:val="24"/>
        </w:rPr>
        <w:t xml:space="preserve"> </w:t>
      </w:r>
    </w:p>
    <w:p w14:paraId="6DE0F82C" w14:textId="77D663B5" w:rsidR="00560662" w:rsidRDefault="00427680" w:rsidP="00B6070D">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The</w:t>
      </w:r>
      <w:r w:rsidR="00560662">
        <w:rPr>
          <w:rFonts w:ascii="Times New Roman" w:hAnsi="Times New Roman" w:cs="Times New Roman"/>
          <w:bCs/>
          <w:iCs/>
          <w:sz w:val="24"/>
          <w:szCs w:val="24"/>
        </w:rPr>
        <w:t xml:space="preserve"> repellent efficacies of 50%, and 75% concentrations of garlic oil, and onion oil against the landing, and probing of </w:t>
      </w:r>
      <w:r w:rsidR="00560662" w:rsidRPr="00AE4D68">
        <w:rPr>
          <w:rFonts w:ascii="Times New Roman" w:hAnsi="Times New Roman" w:cs="Times New Roman"/>
          <w:bCs/>
          <w:i/>
          <w:iCs/>
          <w:sz w:val="24"/>
          <w:szCs w:val="24"/>
        </w:rPr>
        <w:t xml:space="preserve">G. p. </w:t>
      </w:r>
      <w:proofErr w:type="spellStart"/>
      <w:r w:rsidR="00560662" w:rsidRPr="00AE4D68">
        <w:rPr>
          <w:rFonts w:ascii="Times New Roman" w:hAnsi="Times New Roman" w:cs="Times New Roman"/>
          <w:bCs/>
          <w:i/>
          <w:iCs/>
          <w:sz w:val="24"/>
          <w:szCs w:val="24"/>
        </w:rPr>
        <w:t>gambiensis</w:t>
      </w:r>
      <w:proofErr w:type="spellEnd"/>
      <w:r w:rsidR="00560662">
        <w:rPr>
          <w:rFonts w:ascii="Times New Roman" w:hAnsi="Times New Roman" w:cs="Times New Roman"/>
          <w:bCs/>
          <w:iCs/>
          <w:sz w:val="24"/>
          <w:szCs w:val="24"/>
        </w:rPr>
        <w:t xml:space="preserve"> were time-dependent.</w:t>
      </w:r>
      <w:r w:rsidR="00560662" w:rsidRPr="00754125">
        <w:rPr>
          <w:rFonts w:ascii="Times New Roman" w:hAnsi="Times New Roman" w:cs="Times New Roman"/>
          <w:bCs/>
          <w:iCs/>
          <w:sz w:val="24"/>
          <w:szCs w:val="24"/>
        </w:rPr>
        <w:t xml:space="preserve"> </w:t>
      </w:r>
      <w:r w:rsidR="00560662">
        <w:rPr>
          <w:rFonts w:ascii="Times New Roman" w:hAnsi="Times New Roman" w:cs="Times New Roman"/>
          <w:bCs/>
          <w:iCs/>
          <w:sz w:val="24"/>
          <w:szCs w:val="24"/>
        </w:rPr>
        <w:t>At 50%, and 75% concentrations post-application on skin, onion oil,</w:t>
      </w:r>
      <w:r w:rsidR="00376B27">
        <w:rPr>
          <w:rFonts w:ascii="Times New Roman" w:hAnsi="Times New Roman" w:cs="Times New Roman"/>
          <w:bCs/>
          <w:iCs/>
          <w:sz w:val="24"/>
          <w:szCs w:val="24"/>
        </w:rPr>
        <w:t xml:space="preserve"> and garlic oil provided 0 </w:t>
      </w:r>
      <w:r w:rsidR="00D0291C">
        <w:rPr>
          <w:rFonts w:ascii="Times New Roman" w:hAnsi="Times New Roman" w:cs="Times New Roman"/>
          <w:bCs/>
          <w:iCs/>
          <w:sz w:val="24"/>
          <w:szCs w:val="24"/>
        </w:rPr>
        <w:t>hour</w:t>
      </w:r>
      <w:r w:rsidR="0006606C">
        <w:rPr>
          <w:rFonts w:ascii="Times New Roman" w:hAnsi="Times New Roman" w:cs="Times New Roman"/>
          <w:bCs/>
          <w:iCs/>
          <w:sz w:val="24"/>
          <w:szCs w:val="24"/>
        </w:rPr>
        <w:t>s</w:t>
      </w:r>
      <w:r w:rsidR="00560662">
        <w:rPr>
          <w:rFonts w:ascii="Times New Roman" w:hAnsi="Times New Roman" w:cs="Times New Roman"/>
          <w:bCs/>
          <w:iCs/>
          <w:sz w:val="24"/>
          <w:szCs w:val="24"/>
        </w:rPr>
        <w:t xml:space="preserve"> protection each, against the landing, and probing of </w:t>
      </w:r>
      <w:r w:rsidR="00560662" w:rsidRPr="00AE4D68">
        <w:rPr>
          <w:rFonts w:ascii="Times New Roman" w:hAnsi="Times New Roman" w:cs="Times New Roman"/>
          <w:bCs/>
          <w:i/>
          <w:iCs/>
          <w:sz w:val="24"/>
          <w:szCs w:val="24"/>
        </w:rPr>
        <w:t xml:space="preserve">G. p. </w:t>
      </w:r>
      <w:proofErr w:type="spellStart"/>
      <w:r w:rsidR="00560662" w:rsidRPr="00AE4D68">
        <w:rPr>
          <w:rFonts w:ascii="Times New Roman" w:hAnsi="Times New Roman" w:cs="Times New Roman"/>
          <w:bCs/>
          <w:i/>
          <w:iCs/>
          <w:sz w:val="24"/>
          <w:szCs w:val="24"/>
        </w:rPr>
        <w:t>gambiensis</w:t>
      </w:r>
      <w:proofErr w:type="spellEnd"/>
      <w:r w:rsidR="006B06D4">
        <w:rPr>
          <w:rFonts w:ascii="Times New Roman" w:hAnsi="Times New Roman" w:cs="Times New Roman"/>
          <w:bCs/>
          <w:iCs/>
          <w:sz w:val="24"/>
          <w:szCs w:val="24"/>
        </w:rPr>
        <w:t xml:space="preserve"> (Figure 5a</w:t>
      </w:r>
      <w:r w:rsidR="00F926D0">
        <w:rPr>
          <w:rFonts w:ascii="Times New Roman" w:hAnsi="Times New Roman" w:cs="Times New Roman"/>
          <w:bCs/>
          <w:iCs/>
          <w:sz w:val="24"/>
          <w:szCs w:val="24"/>
        </w:rPr>
        <w:t>,</w:t>
      </w:r>
      <w:r w:rsidR="006B06D4">
        <w:rPr>
          <w:rFonts w:ascii="Times New Roman" w:hAnsi="Times New Roman" w:cs="Times New Roman"/>
          <w:bCs/>
          <w:iCs/>
          <w:sz w:val="24"/>
          <w:szCs w:val="24"/>
        </w:rPr>
        <w:t xml:space="preserve"> and </w:t>
      </w:r>
      <w:r w:rsidR="00F926D0">
        <w:rPr>
          <w:rFonts w:ascii="Times New Roman" w:hAnsi="Times New Roman" w:cs="Times New Roman"/>
          <w:bCs/>
          <w:iCs/>
          <w:sz w:val="24"/>
          <w:szCs w:val="24"/>
        </w:rPr>
        <w:t>Figure</w:t>
      </w:r>
      <w:r w:rsidR="006B06D4">
        <w:rPr>
          <w:rFonts w:ascii="Times New Roman" w:hAnsi="Times New Roman" w:cs="Times New Roman"/>
          <w:bCs/>
          <w:iCs/>
          <w:sz w:val="24"/>
          <w:szCs w:val="24"/>
        </w:rPr>
        <w:t>5b</w:t>
      </w:r>
      <w:r w:rsidR="00560662">
        <w:rPr>
          <w:rFonts w:ascii="Times New Roman" w:hAnsi="Times New Roman" w:cs="Times New Roman"/>
          <w:bCs/>
          <w:iCs/>
          <w:sz w:val="24"/>
          <w:szCs w:val="24"/>
        </w:rPr>
        <w:t>).</w:t>
      </w:r>
    </w:p>
    <w:bookmarkEnd w:id="3"/>
    <w:p w14:paraId="6A9D90A4" w14:textId="77777777" w:rsidR="00560662" w:rsidRPr="00D66BC1" w:rsidRDefault="00560662" w:rsidP="00560662">
      <w:pPr>
        <w:jc w:val="both"/>
        <w:rPr>
          <w:rFonts w:ascii="Times New Roman" w:hAnsi="Times New Roman" w:cs="Times New Roman"/>
          <w:bCs/>
          <w:sz w:val="24"/>
          <w:szCs w:val="24"/>
        </w:rPr>
      </w:pPr>
    </w:p>
    <w:p w14:paraId="39C2C9B5" w14:textId="77777777" w:rsidR="00560662" w:rsidRDefault="00560662" w:rsidP="00560662">
      <w:pPr>
        <w:jc w:val="both"/>
        <w:rPr>
          <w:rFonts w:asciiTheme="majorBidi" w:hAnsiTheme="majorBidi" w:cstheme="majorBidi"/>
          <w:b/>
          <w:sz w:val="24"/>
          <w:szCs w:val="24"/>
        </w:rPr>
      </w:pPr>
    </w:p>
    <w:p w14:paraId="00C0EE56" w14:textId="77777777" w:rsidR="00560662" w:rsidRDefault="00560662" w:rsidP="00560662">
      <w:pPr>
        <w:jc w:val="both"/>
        <w:rPr>
          <w:rFonts w:asciiTheme="majorBidi" w:hAnsiTheme="majorBidi" w:cstheme="majorBidi"/>
          <w:b/>
          <w:sz w:val="24"/>
          <w:szCs w:val="24"/>
        </w:rPr>
      </w:pPr>
    </w:p>
    <w:p w14:paraId="04841AF5" w14:textId="77777777" w:rsidR="00560662" w:rsidRDefault="00560662" w:rsidP="00560662">
      <w:pPr>
        <w:jc w:val="both"/>
        <w:rPr>
          <w:rFonts w:asciiTheme="majorBidi" w:hAnsiTheme="majorBidi" w:cstheme="majorBidi"/>
          <w:b/>
          <w:sz w:val="24"/>
          <w:szCs w:val="24"/>
        </w:rPr>
      </w:pPr>
      <w:r>
        <w:rPr>
          <w:rFonts w:asciiTheme="majorBidi" w:hAnsiTheme="majorBidi" w:cstheme="majorBidi"/>
          <w:b/>
          <w:sz w:val="24"/>
          <w:szCs w:val="24"/>
        </w:rPr>
        <w:t xml:space="preserve"> </w:t>
      </w:r>
    </w:p>
    <w:p w14:paraId="5B0AE7F2" w14:textId="77777777" w:rsidR="00560662" w:rsidRDefault="00560662" w:rsidP="00560662">
      <w:pPr>
        <w:jc w:val="both"/>
        <w:rPr>
          <w:rFonts w:asciiTheme="majorBidi" w:hAnsiTheme="majorBidi" w:cstheme="majorBidi"/>
          <w:b/>
          <w:sz w:val="24"/>
          <w:szCs w:val="24"/>
        </w:rPr>
      </w:pPr>
    </w:p>
    <w:p w14:paraId="4C710411" w14:textId="77777777" w:rsidR="00560662" w:rsidRDefault="00560662" w:rsidP="00560662">
      <w:pPr>
        <w:jc w:val="both"/>
        <w:rPr>
          <w:rFonts w:asciiTheme="majorBidi" w:hAnsiTheme="majorBidi" w:cstheme="majorBidi"/>
          <w:b/>
          <w:sz w:val="24"/>
          <w:szCs w:val="24"/>
        </w:rPr>
      </w:pPr>
    </w:p>
    <w:p w14:paraId="26B5CFE7" w14:textId="77777777" w:rsidR="00560662" w:rsidRDefault="00560662" w:rsidP="00560662">
      <w:pPr>
        <w:jc w:val="both"/>
        <w:rPr>
          <w:rFonts w:asciiTheme="majorBidi" w:hAnsiTheme="majorBidi" w:cstheme="majorBidi"/>
          <w:b/>
          <w:sz w:val="24"/>
          <w:szCs w:val="24"/>
        </w:rPr>
      </w:pPr>
    </w:p>
    <w:p w14:paraId="27F58E96" w14:textId="77777777" w:rsidR="00560662" w:rsidRDefault="00560662" w:rsidP="00560662">
      <w:pPr>
        <w:jc w:val="both"/>
        <w:rPr>
          <w:rFonts w:asciiTheme="majorBidi" w:hAnsiTheme="majorBidi" w:cstheme="majorBidi"/>
          <w:b/>
          <w:sz w:val="24"/>
          <w:szCs w:val="24"/>
        </w:rPr>
      </w:pPr>
    </w:p>
    <w:p w14:paraId="126BD6C7" w14:textId="77777777" w:rsidR="00560662" w:rsidRDefault="00560662" w:rsidP="00560662">
      <w:pPr>
        <w:jc w:val="both"/>
        <w:rPr>
          <w:rFonts w:asciiTheme="majorBidi" w:hAnsiTheme="majorBidi" w:cstheme="majorBidi"/>
          <w:b/>
          <w:sz w:val="24"/>
          <w:szCs w:val="24"/>
        </w:rPr>
      </w:pPr>
    </w:p>
    <w:p w14:paraId="4E1B524E" w14:textId="77777777" w:rsidR="00560662" w:rsidRDefault="00560662" w:rsidP="00560662">
      <w:pPr>
        <w:jc w:val="both"/>
        <w:rPr>
          <w:rFonts w:asciiTheme="majorBidi" w:hAnsiTheme="majorBidi" w:cstheme="majorBidi"/>
          <w:b/>
          <w:sz w:val="24"/>
          <w:szCs w:val="24"/>
        </w:rPr>
      </w:pPr>
    </w:p>
    <w:p w14:paraId="09315527" w14:textId="77777777" w:rsidR="00560662" w:rsidRDefault="00560662" w:rsidP="00560662">
      <w:pPr>
        <w:jc w:val="both"/>
        <w:rPr>
          <w:rFonts w:asciiTheme="majorBidi" w:hAnsiTheme="majorBidi" w:cstheme="majorBidi"/>
          <w:b/>
          <w:sz w:val="24"/>
          <w:szCs w:val="24"/>
        </w:rPr>
      </w:pPr>
    </w:p>
    <w:p w14:paraId="7D7792A5" w14:textId="5E35A1EE" w:rsidR="00560662" w:rsidRDefault="00560662" w:rsidP="00560662">
      <w:pPr>
        <w:jc w:val="both"/>
        <w:rPr>
          <w:rFonts w:asciiTheme="majorBidi" w:hAnsiTheme="majorBidi" w:cstheme="majorBidi"/>
          <w:b/>
          <w:sz w:val="24"/>
          <w:szCs w:val="24"/>
        </w:rPr>
      </w:pPr>
    </w:p>
    <w:p w14:paraId="4A920E7D" w14:textId="77777777" w:rsidR="00120FF6" w:rsidRDefault="00120FF6" w:rsidP="00560662">
      <w:pPr>
        <w:jc w:val="both"/>
        <w:rPr>
          <w:rFonts w:asciiTheme="majorBidi" w:hAnsiTheme="majorBidi" w:cstheme="majorBidi"/>
          <w:b/>
          <w:sz w:val="24"/>
          <w:szCs w:val="24"/>
        </w:rPr>
      </w:pPr>
    </w:p>
    <w:p w14:paraId="347CD1CB" w14:textId="537B2FE1" w:rsidR="00560662" w:rsidRDefault="00560662" w:rsidP="00560662">
      <w:pPr>
        <w:spacing w:line="360" w:lineRule="auto"/>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49FDDC5F" wp14:editId="2AFC13A9">
                <wp:simplePos x="0" y="0"/>
                <wp:positionH relativeFrom="column">
                  <wp:posOffset>2556510</wp:posOffset>
                </wp:positionH>
                <wp:positionV relativeFrom="paragraph">
                  <wp:posOffset>2412785</wp:posOffset>
                </wp:positionV>
                <wp:extent cx="267419" cy="293298"/>
                <wp:effectExtent l="0" t="0" r="0" b="0"/>
                <wp:wrapNone/>
                <wp:docPr id="4" name="Text Box 4"/>
                <wp:cNvGraphicFramePr/>
                <a:graphic xmlns:a="http://schemas.openxmlformats.org/drawingml/2006/main">
                  <a:graphicData uri="http://schemas.microsoft.com/office/word/2010/wordprocessingShape">
                    <wps:wsp>
                      <wps:cNvSpPr txBox="1"/>
                      <wps:spPr>
                        <a:xfrm>
                          <a:off x="0" y="0"/>
                          <a:ext cx="267419" cy="2932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3DBCC" w14:textId="77777777" w:rsidR="00560662" w:rsidRPr="003D0CCF" w:rsidRDefault="00560662" w:rsidP="00560662">
                            <w:pPr>
                              <w:rPr>
                                <w:rFonts w:ascii="Times New Roman" w:hAnsi="Times New Roman" w:cs="Times New Roman"/>
                                <w:sz w:val="24"/>
                                <w:szCs w:val="24"/>
                              </w:rPr>
                            </w:pPr>
                            <w:r>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FDDC5F" id="_x0000_t202" coordsize="21600,21600" o:spt="202" path="m,l,21600r21600,l21600,xe">
                <v:stroke joinstyle="miter"/>
                <v:path gradientshapeok="t" o:connecttype="rect"/>
              </v:shapetype>
              <v:shape id="Text Box 4" o:spid="_x0000_s1026" type="#_x0000_t202" style="position:absolute;margin-left:201.3pt;margin-top:190pt;width:21.05pt;height:23.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" filled="f" stroked="f" strokeweight=".5pt">
                <v:textbox>
                  <w:txbxContent>
                    <w:p w14:paraId="64A3DBCC" w14:textId="77777777" w:rsidR="00560662" w:rsidRPr="003D0CCF" w:rsidRDefault="00560662" w:rsidP="00560662">
                      <w:pPr>
                        <w:rPr>
                          <w:rFonts w:ascii="Times New Roman" w:hAnsi="Times New Roman" w:cs="Times New Roman"/>
                          <w:sz w:val="24"/>
                          <w:szCs w:val="24"/>
                        </w:rPr>
                      </w:pPr>
                      <w:r>
                        <w:rPr>
                          <w:rFonts w:ascii="Times New Roman" w:hAnsi="Times New Roman" w:cs="Times New Roman"/>
                          <w:sz w:val="24"/>
                          <w:szCs w:val="24"/>
                        </w:rPr>
                        <w:t>b</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38B15F5" wp14:editId="29D6307F">
                <wp:simplePos x="0" y="0"/>
                <wp:positionH relativeFrom="column">
                  <wp:posOffset>2337435</wp:posOffset>
                </wp:positionH>
                <wp:positionV relativeFrom="paragraph">
                  <wp:posOffset>1838061</wp:posOffset>
                </wp:positionV>
                <wp:extent cx="267419" cy="293298"/>
                <wp:effectExtent l="0" t="0" r="0" b="0"/>
                <wp:wrapNone/>
                <wp:docPr id="7" name="Text Box 7"/>
                <wp:cNvGraphicFramePr/>
                <a:graphic xmlns:a="http://schemas.openxmlformats.org/drawingml/2006/main">
                  <a:graphicData uri="http://schemas.microsoft.com/office/word/2010/wordprocessingShape">
                    <wps:wsp>
                      <wps:cNvSpPr txBox="1"/>
                      <wps:spPr>
                        <a:xfrm>
                          <a:off x="0" y="0"/>
                          <a:ext cx="267419" cy="29329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006B5" w14:textId="77777777" w:rsidR="00560662" w:rsidRPr="003D0CCF" w:rsidRDefault="00560662" w:rsidP="00560662">
                            <w:pPr>
                              <w:rPr>
                                <w:rFonts w:ascii="Times New Roman" w:hAnsi="Times New Roman" w:cs="Times New Roman"/>
                                <w:sz w:val="24"/>
                                <w:szCs w:val="24"/>
                              </w:rPr>
                            </w:pPr>
                            <w:r w:rsidRPr="003D0CCF">
                              <w:rPr>
                                <w:rFonts w:ascii="Times New Roman" w:hAnsi="Times New Roman" w:cs="Times New Roman"/>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8B15F5" id="Text Box 7" o:spid="_x0000_s1027" type="#_x0000_t202" style="position:absolute;margin-left:184.05pt;margin-top:144.75pt;width:21.05pt;height:2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" filled="f" stroked="f" strokeweight=".5pt">
                <v:textbox>
                  <w:txbxContent>
                    <w:p w14:paraId="4ED006B5" w14:textId="77777777" w:rsidR="00560662" w:rsidRPr="003D0CCF" w:rsidRDefault="00560662" w:rsidP="00560662">
                      <w:pPr>
                        <w:rPr>
                          <w:rFonts w:ascii="Times New Roman" w:hAnsi="Times New Roman" w:cs="Times New Roman"/>
                          <w:sz w:val="24"/>
                          <w:szCs w:val="24"/>
                        </w:rPr>
                      </w:pPr>
                      <w:r w:rsidRPr="003D0CCF">
                        <w:rPr>
                          <w:rFonts w:ascii="Times New Roman" w:hAnsi="Times New Roman" w:cs="Times New Roman"/>
                          <w:sz w:val="24"/>
                          <w:szCs w:val="24"/>
                        </w:rPr>
                        <w:t>a</w:t>
                      </w:r>
                    </w:p>
                  </w:txbxContent>
                </v:textbox>
              </v:shape>
            </w:pict>
          </mc:Fallback>
        </mc:AlternateContent>
      </w:r>
      <w:r>
        <w:rPr>
          <w:noProof/>
        </w:rPr>
        <w:drawing>
          <wp:inline distT="0" distB="0" distL="0" distR="0" wp14:anchorId="190F3F79" wp14:editId="7902B56F">
            <wp:extent cx="4572000" cy="3748088"/>
            <wp:effectExtent l="0" t="0" r="0" b="508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8938A8" w14:textId="77777777" w:rsidR="00560662" w:rsidRPr="00C85F00" w:rsidRDefault="006B06D4" w:rsidP="00560662">
      <w:pPr>
        <w:rPr>
          <w:rFonts w:ascii="Times New Roman" w:hAnsi="Times New Roman" w:cs="Times New Roman"/>
          <w:b/>
        </w:rPr>
      </w:pPr>
      <w:r>
        <w:rPr>
          <w:rFonts w:ascii="Times New Roman" w:hAnsi="Times New Roman" w:cs="Times New Roman"/>
          <w:b/>
          <w:bCs/>
          <w:sz w:val="24"/>
          <w:szCs w:val="24"/>
        </w:rPr>
        <w:t>Figure 1</w:t>
      </w:r>
      <w:r w:rsidR="00560662">
        <w:rPr>
          <w:rFonts w:ascii="Times New Roman" w:hAnsi="Times New Roman" w:cs="Times New Roman"/>
          <w:b/>
          <w:bCs/>
          <w:sz w:val="24"/>
          <w:szCs w:val="24"/>
        </w:rPr>
        <w:t>a: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 xml:space="preserve">lossina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l</w:t>
      </w:r>
      <w:r w:rsidR="00560662" w:rsidRPr="00E74EC4">
        <w:rPr>
          <w:rFonts w:ascii="Times New Roman" w:hAnsi="Times New Roman" w:cs="Times New Roman"/>
          <w:b/>
          <w:sz w:val="24"/>
          <w:szCs w:val="24"/>
        </w:rPr>
        <w:t>anding</w:t>
      </w:r>
      <w:r w:rsidR="00560662">
        <w:rPr>
          <w:rFonts w:ascii="Times New Roman" w:hAnsi="Times New Roman" w:cs="Times New Roman"/>
          <w:b/>
          <w:sz w:val="24"/>
          <w:szCs w:val="24"/>
        </w:rPr>
        <w:t xml:space="preserve"> on skin post-application of 50%</w:t>
      </w:r>
      <w:r w:rsidR="00560662">
        <w:rPr>
          <w:rFonts w:ascii="Times New Roman" w:hAnsi="Times New Roman" w:cs="Times New Roman"/>
          <w:b/>
          <w:bCs/>
          <w:sz w:val="24"/>
          <w:szCs w:val="24"/>
        </w:rPr>
        <w:t xml:space="preserve"> g</w:t>
      </w:r>
      <w:r w:rsidR="00560662" w:rsidRPr="00E74EC4">
        <w:rPr>
          <w:rFonts w:ascii="Times New Roman" w:hAnsi="Times New Roman" w:cs="Times New Roman"/>
          <w:b/>
          <w:bCs/>
          <w:sz w:val="24"/>
          <w:szCs w:val="24"/>
        </w:rPr>
        <w:t>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w:t>
      </w:r>
      <w:r w:rsidR="00560662">
        <w:rPr>
          <w:rFonts w:ascii="Times New Roman" w:hAnsi="Times New Roman" w:cs="Times New Roman"/>
          <w:b/>
          <w:bCs/>
          <w:sz w:val="24"/>
          <w:szCs w:val="24"/>
        </w:rPr>
        <w:t>and 50% onion o</w:t>
      </w:r>
      <w:r w:rsidR="00560662" w:rsidRPr="00E74EC4">
        <w:rPr>
          <w:rFonts w:ascii="Times New Roman" w:hAnsi="Times New Roman" w:cs="Times New Roman"/>
          <w:b/>
          <w:bCs/>
          <w:sz w:val="24"/>
          <w:szCs w:val="24"/>
        </w:rPr>
        <w:t>il</w:t>
      </w:r>
      <w:r w:rsidR="00560662">
        <w:rPr>
          <w:rFonts w:ascii="Times New Roman" w:hAnsi="Times New Roman" w:cs="Times New Roman"/>
          <w:b/>
          <w:bCs/>
          <w:sz w:val="24"/>
          <w:szCs w:val="24"/>
        </w:rPr>
        <w:t>.</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a-b</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324F4BB1" w14:textId="77777777" w:rsidR="00560662" w:rsidRDefault="00560662" w:rsidP="00560662">
      <w:pPr>
        <w:jc w:val="both"/>
        <w:rPr>
          <w:rFonts w:asciiTheme="majorBidi" w:hAnsiTheme="majorBidi" w:cstheme="majorBidi"/>
          <w:b/>
          <w:sz w:val="24"/>
          <w:szCs w:val="24"/>
        </w:rPr>
      </w:pPr>
    </w:p>
    <w:p w14:paraId="271783CB" w14:textId="77777777" w:rsidR="00560662" w:rsidRDefault="00560662" w:rsidP="00560662">
      <w:pPr>
        <w:spacing w:after="0" w:line="360" w:lineRule="auto"/>
        <w:jc w:val="both"/>
        <w:rPr>
          <w:rFonts w:ascii="Times New Roman" w:hAnsi="Times New Roman" w:cs="Times New Roman"/>
          <w:sz w:val="24"/>
          <w:szCs w:val="24"/>
        </w:rPr>
      </w:pPr>
    </w:p>
    <w:p w14:paraId="4C27C8F4" w14:textId="374270B7" w:rsidR="00560662" w:rsidRDefault="00560662" w:rsidP="00560662">
      <w:pPr>
        <w:rPr>
          <w:rFonts w:ascii="Times New Roman" w:hAnsi="Times New Roman" w:cs="Times New Roman"/>
        </w:rPr>
      </w:pPr>
    </w:p>
    <w:p w14:paraId="0AEAF460" w14:textId="72ADBCD2" w:rsidR="00A85786" w:rsidRDefault="00A85786" w:rsidP="00560662">
      <w:pPr>
        <w:rPr>
          <w:rFonts w:ascii="Times New Roman" w:hAnsi="Times New Roman" w:cs="Times New Roman"/>
        </w:rPr>
      </w:pPr>
    </w:p>
    <w:p w14:paraId="0E31BC1A" w14:textId="2509F602" w:rsidR="00A85786" w:rsidRDefault="00A85786" w:rsidP="00560662">
      <w:pPr>
        <w:rPr>
          <w:rFonts w:ascii="Times New Roman" w:hAnsi="Times New Roman" w:cs="Times New Roman"/>
        </w:rPr>
      </w:pPr>
    </w:p>
    <w:p w14:paraId="0A2F65EC" w14:textId="5765D53E" w:rsidR="00A85786" w:rsidRDefault="00A85786" w:rsidP="00560662">
      <w:pPr>
        <w:rPr>
          <w:rFonts w:ascii="Times New Roman" w:hAnsi="Times New Roman" w:cs="Times New Roman"/>
        </w:rPr>
      </w:pPr>
    </w:p>
    <w:p w14:paraId="78B28270" w14:textId="7342F77F" w:rsidR="00A85786" w:rsidRDefault="00A85786" w:rsidP="00560662">
      <w:pPr>
        <w:rPr>
          <w:rFonts w:ascii="Times New Roman" w:hAnsi="Times New Roman" w:cs="Times New Roman"/>
        </w:rPr>
      </w:pPr>
    </w:p>
    <w:p w14:paraId="6B1DCA3B" w14:textId="70E42674" w:rsidR="00A85786" w:rsidRDefault="00A85786" w:rsidP="00560662">
      <w:pPr>
        <w:rPr>
          <w:rFonts w:ascii="Times New Roman" w:hAnsi="Times New Roman" w:cs="Times New Roman"/>
        </w:rPr>
      </w:pPr>
    </w:p>
    <w:p w14:paraId="7BA41511" w14:textId="60C920CA" w:rsidR="00A85786" w:rsidRDefault="00A85786" w:rsidP="00560662">
      <w:pPr>
        <w:rPr>
          <w:rFonts w:ascii="Times New Roman" w:hAnsi="Times New Roman" w:cs="Times New Roman"/>
        </w:rPr>
      </w:pPr>
    </w:p>
    <w:p w14:paraId="1EFBC9B7" w14:textId="3C762D46" w:rsidR="00A85786" w:rsidRDefault="00A85786" w:rsidP="00560662">
      <w:pPr>
        <w:rPr>
          <w:rFonts w:ascii="Times New Roman" w:hAnsi="Times New Roman" w:cs="Times New Roman"/>
        </w:rPr>
      </w:pPr>
    </w:p>
    <w:p w14:paraId="1CB3AE53" w14:textId="34335C1A" w:rsidR="00A85786" w:rsidRDefault="00A85786" w:rsidP="00560662">
      <w:pPr>
        <w:rPr>
          <w:rFonts w:ascii="Times New Roman" w:hAnsi="Times New Roman" w:cs="Times New Roman"/>
        </w:rPr>
      </w:pPr>
    </w:p>
    <w:p w14:paraId="316122E5" w14:textId="77777777" w:rsidR="00A85786" w:rsidRDefault="00A85786" w:rsidP="00560662">
      <w:pPr>
        <w:rPr>
          <w:rFonts w:ascii="Times New Roman" w:hAnsi="Times New Roman" w:cs="Times New Roman"/>
        </w:rPr>
      </w:pPr>
    </w:p>
    <w:p w14:paraId="2D551A0D" w14:textId="77777777" w:rsidR="00560662" w:rsidRDefault="00560662" w:rsidP="00560662">
      <w:pPr>
        <w:rPr>
          <w:rFonts w:ascii="Times New Roman" w:hAnsi="Times New Roman" w:cs="Times New Roman"/>
        </w:rPr>
      </w:pPr>
      <w:r>
        <w:rPr>
          <w:noProof/>
        </w:rPr>
        <mc:AlternateContent>
          <mc:Choice Requires="wps">
            <w:drawing>
              <wp:anchor distT="0" distB="0" distL="114300" distR="114300" simplePos="0" relativeHeight="251664384" behindDoc="0" locked="0" layoutInCell="1" allowOverlap="1" wp14:anchorId="77F7512B" wp14:editId="65F1C38C">
                <wp:simplePos x="0" y="0"/>
                <wp:positionH relativeFrom="column">
                  <wp:posOffset>3210560</wp:posOffset>
                </wp:positionH>
                <wp:positionV relativeFrom="paragraph">
                  <wp:posOffset>555889</wp:posOffset>
                </wp:positionV>
                <wp:extent cx="258792" cy="232913"/>
                <wp:effectExtent l="0" t="0" r="0" b="0"/>
                <wp:wrapNone/>
                <wp:docPr id="1348363077" name="Text Box 1348363077"/>
                <wp:cNvGraphicFramePr/>
                <a:graphic xmlns:a="http://schemas.openxmlformats.org/drawingml/2006/main">
                  <a:graphicData uri="http://schemas.microsoft.com/office/word/2010/wordprocessingShape">
                    <wps:wsp>
                      <wps:cNvSpPr txBox="1"/>
                      <wps:spPr>
                        <a:xfrm>
                          <a:off x="0" y="0"/>
                          <a:ext cx="258792" cy="2329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F4571" w14:textId="77777777" w:rsidR="00560662" w:rsidRDefault="00560662" w:rsidP="0056066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F7512B" id="Text Box 1348363077" o:spid="_x0000_s1028" type="#_x0000_t202" style="position:absolute;margin-left:252.8pt;margin-top:43.75pt;width:20.4pt;height:18.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" filled="f" stroked="f" strokeweight=".5pt">
                <v:textbox>
                  <w:txbxContent>
                    <w:p w14:paraId="573F4571" w14:textId="77777777" w:rsidR="00560662" w:rsidRDefault="00560662" w:rsidP="00560662">
                      <w:r>
                        <w:t>c</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6E7C57A" wp14:editId="048F9737">
                <wp:simplePos x="0" y="0"/>
                <wp:positionH relativeFrom="column">
                  <wp:posOffset>3420793</wp:posOffset>
                </wp:positionH>
                <wp:positionV relativeFrom="paragraph">
                  <wp:posOffset>861132</wp:posOffset>
                </wp:positionV>
                <wp:extent cx="258792" cy="232913"/>
                <wp:effectExtent l="0" t="0" r="0" b="0"/>
                <wp:wrapNone/>
                <wp:docPr id="1348363078" name="Text Box 1348363078"/>
                <wp:cNvGraphicFramePr/>
                <a:graphic xmlns:a="http://schemas.openxmlformats.org/drawingml/2006/main">
                  <a:graphicData uri="http://schemas.microsoft.com/office/word/2010/wordprocessingShape">
                    <wps:wsp>
                      <wps:cNvSpPr txBox="1"/>
                      <wps:spPr>
                        <a:xfrm>
                          <a:off x="0" y="0"/>
                          <a:ext cx="258792" cy="2329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6FF24" w14:textId="77777777" w:rsidR="00560662" w:rsidRDefault="00560662" w:rsidP="00560662">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7C57A" id="Text Box 1348363078" o:spid="_x0000_s1029" type="#_x0000_t202" style="position:absolute;margin-left:269.35pt;margin-top:67.8pt;width:20.4pt;height:18.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" filled="f" stroked="f" strokeweight=".5pt">
                <v:textbox>
                  <w:txbxContent>
                    <w:p w14:paraId="13E6FF24" w14:textId="77777777" w:rsidR="00560662" w:rsidRDefault="00560662" w:rsidP="00560662">
                      <w:r>
                        <w:t>d</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3A8CDCF" wp14:editId="4DEC33D9">
                <wp:simplePos x="0" y="0"/>
                <wp:positionH relativeFrom="column">
                  <wp:posOffset>2652694</wp:posOffset>
                </wp:positionH>
                <wp:positionV relativeFrom="paragraph">
                  <wp:posOffset>2172347</wp:posOffset>
                </wp:positionV>
                <wp:extent cx="258792" cy="232913"/>
                <wp:effectExtent l="0" t="0" r="0" b="0"/>
                <wp:wrapNone/>
                <wp:docPr id="1348363079" name="Text Box 1348363079"/>
                <wp:cNvGraphicFramePr/>
                <a:graphic xmlns:a="http://schemas.openxmlformats.org/drawingml/2006/main">
                  <a:graphicData uri="http://schemas.microsoft.com/office/word/2010/wordprocessingShape">
                    <wps:wsp>
                      <wps:cNvSpPr txBox="1"/>
                      <wps:spPr>
                        <a:xfrm>
                          <a:off x="0" y="0"/>
                          <a:ext cx="258792" cy="2329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5F19DA"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A8CDCF" id="Text Box 1348363079" o:spid="_x0000_s1030" type="#_x0000_t202" style="position:absolute;margin-left:208.85pt;margin-top:171.05pt;width:20.4pt;height:18.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" filled="f" stroked="f" strokeweight=".5pt">
                <v:textbox>
                  <w:txbxContent>
                    <w:p w14:paraId="0A5F19DA" w14:textId="77777777" w:rsidR="00560662" w:rsidRDefault="00560662" w:rsidP="00560662">
                      <w:r>
                        <w:t>b</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98DE7C4" wp14:editId="54014589">
                <wp:simplePos x="0" y="0"/>
                <wp:positionH relativeFrom="column">
                  <wp:posOffset>2397125</wp:posOffset>
                </wp:positionH>
                <wp:positionV relativeFrom="paragraph">
                  <wp:posOffset>1459601</wp:posOffset>
                </wp:positionV>
                <wp:extent cx="258792" cy="232913"/>
                <wp:effectExtent l="0" t="0" r="0" b="0"/>
                <wp:wrapNone/>
                <wp:docPr id="1348363080" name="Text Box 1348363080"/>
                <wp:cNvGraphicFramePr/>
                <a:graphic xmlns:a="http://schemas.openxmlformats.org/drawingml/2006/main">
                  <a:graphicData uri="http://schemas.microsoft.com/office/word/2010/wordprocessingShape">
                    <wps:wsp>
                      <wps:cNvSpPr txBox="1"/>
                      <wps:spPr>
                        <a:xfrm>
                          <a:off x="0" y="0"/>
                          <a:ext cx="258792" cy="2329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539CC"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8DE7C4" id="Text Box 1348363080" o:spid="_x0000_s1031" type="#_x0000_t202" style="position:absolute;margin-left:188.75pt;margin-top:114.95pt;width:20.4pt;height:1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" filled="f" stroked="f" strokeweight=".5pt">
                <v:textbox>
                  <w:txbxContent>
                    <w:p w14:paraId="356539CC" w14:textId="77777777" w:rsidR="00560662" w:rsidRDefault="00560662" w:rsidP="00560662">
                      <w:r>
                        <w:t>a</w:t>
                      </w:r>
                    </w:p>
                  </w:txbxContent>
                </v:textbox>
              </v:shape>
            </w:pict>
          </mc:Fallback>
        </mc:AlternateContent>
      </w:r>
      <w:r>
        <w:rPr>
          <w:noProof/>
        </w:rPr>
        <w:drawing>
          <wp:inline distT="0" distB="0" distL="0" distR="0" wp14:anchorId="4FD57202" wp14:editId="4A839D61">
            <wp:extent cx="4767263" cy="3295649"/>
            <wp:effectExtent l="0" t="0" r="0" b="635"/>
            <wp:docPr id="1348363082" name="Chart 134836308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D51D4B" w14:textId="77777777" w:rsidR="00560662" w:rsidRPr="00C85F00" w:rsidRDefault="006B06D4" w:rsidP="00560662">
      <w:pPr>
        <w:spacing w:after="0" w:line="360" w:lineRule="auto"/>
        <w:jc w:val="both"/>
        <w:rPr>
          <w:rFonts w:ascii="Times New Roman" w:hAnsi="Times New Roman" w:cs="Times New Roman"/>
          <w:b/>
        </w:rPr>
      </w:pPr>
      <w:r>
        <w:rPr>
          <w:rFonts w:ascii="Times New Roman" w:hAnsi="Times New Roman" w:cs="Times New Roman"/>
          <w:b/>
          <w:bCs/>
          <w:sz w:val="24"/>
          <w:szCs w:val="24"/>
        </w:rPr>
        <w:t>Figure 1</w:t>
      </w:r>
      <w:r w:rsidR="00560662">
        <w:rPr>
          <w:rFonts w:ascii="Times New Roman" w:hAnsi="Times New Roman" w:cs="Times New Roman"/>
          <w:b/>
          <w:bCs/>
          <w:sz w:val="24"/>
          <w:szCs w:val="24"/>
        </w:rPr>
        <w:t>b: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 xml:space="preserve">lossina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probing on skin post-application</w:t>
      </w:r>
      <w:r w:rsidR="00560662">
        <w:rPr>
          <w:rFonts w:ascii="Times New Roman" w:hAnsi="Times New Roman" w:cs="Times New Roman"/>
          <w:b/>
          <w:bCs/>
          <w:sz w:val="24"/>
          <w:szCs w:val="24"/>
        </w:rPr>
        <w:t xml:space="preserve"> </w:t>
      </w:r>
      <w:r w:rsidR="00560662" w:rsidRPr="00E74EC4">
        <w:rPr>
          <w:rFonts w:ascii="Times New Roman" w:hAnsi="Times New Roman" w:cs="Times New Roman"/>
          <w:b/>
          <w:bCs/>
          <w:sz w:val="24"/>
          <w:szCs w:val="24"/>
        </w:rPr>
        <w:t>of 50% garlic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and </w:t>
      </w:r>
      <w:r w:rsidR="00560662">
        <w:rPr>
          <w:rFonts w:ascii="Times New Roman" w:hAnsi="Times New Roman" w:cs="Times New Roman"/>
          <w:b/>
          <w:bCs/>
          <w:sz w:val="24"/>
          <w:szCs w:val="24"/>
        </w:rPr>
        <w:t xml:space="preserve">50% </w:t>
      </w:r>
      <w:r w:rsidR="00560662" w:rsidRPr="00E74EC4">
        <w:rPr>
          <w:rFonts w:ascii="Times New Roman" w:hAnsi="Times New Roman" w:cs="Times New Roman"/>
          <w:b/>
          <w:bCs/>
          <w:sz w:val="24"/>
          <w:szCs w:val="24"/>
        </w:rPr>
        <w:t>onion oi</w:t>
      </w:r>
      <w:r w:rsidR="00560662">
        <w:rPr>
          <w:rFonts w:ascii="Times New Roman" w:hAnsi="Times New Roman" w:cs="Times New Roman"/>
          <w:b/>
          <w:bCs/>
          <w:sz w:val="24"/>
          <w:szCs w:val="24"/>
        </w:rPr>
        <w:t>l.</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a-d</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6ED1A567" w14:textId="77777777" w:rsidR="00560662" w:rsidRDefault="00560662" w:rsidP="00560662">
      <w:pPr>
        <w:jc w:val="both"/>
        <w:rPr>
          <w:rFonts w:asciiTheme="majorBidi" w:hAnsiTheme="majorBidi" w:cstheme="majorBidi"/>
          <w:b/>
          <w:sz w:val="24"/>
          <w:szCs w:val="24"/>
        </w:rPr>
      </w:pPr>
    </w:p>
    <w:p w14:paraId="7BC3547B" w14:textId="77777777" w:rsidR="00560662" w:rsidRDefault="00560662" w:rsidP="00560662">
      <w:pPr>
        <w:jc w:val="both"/>
        <w:rPr>
          <w:rFonts w:asciiTheme="majorBidi" w:hAnsiTheme="majorBidi" w:cstheme="majorBidi"/>
          <w:b/>
          <w:sz w:val="24"/>
          <w:szCs w:val="24"/>
        </w:rPr>
      </w:pPr>
    </w:p>
    <w:p w14:paraId="0F8CDA76" w14:textId="77777777" w:rsidR="00560662" w:rsidRDefault="00560662" w:rsidP="00560662">
      <w:pPr>
        <w:jc w:val="both"/>
        <w:rPr>
          <w:rFonts w:asciiTheme="majorBidi" w:hAnsiTheme="majorBidi" w:cstheme="majorBidi"/>
          <w:b/>
          <w:sz w:val="24"/>
          <w:szCs w:val="24"/>
        </w:rPr>
      </w:pPr>
    </w:p>
    <w:p w14:paraId="29A5AA60" w14:textId="77777777" w:rsidR="00560662" w:rsidRDefault="00560662" w:rsidP="00560662">
      <w:pPr>
        <w:jc w:val="both"/>
        <w:rPr>
          <w:rFonts w:asciiTheme="majorBidi" w:hAnsiTheme="majorBidi" w:cstheme="majorBidi"/>
          <w:b/>
          <w:sz w:val="24"/>
          <w:szCs w:val="24"/>
        </w:rPr>
      </w:pPr>
    </w:p>
    <w:p w14:paraId="5385DF9E" w14:textId="77777777" w:rsidR="00560662" w:rsidRDefault="00560662" w:rsidP="00560662">
      <w:pPr>
        <w:jc w:val="both"/>
        <w:rPr>
          <w:rFonts w:asciiTheme="majorBidi" w:hAnsiTheme="majorBidi" w:cstheme="majorBidi"/>
          <w:b/>
          <w:sz w:val="24"/>
          <w:szCs w:val="24"/>
        </w:rPr>
      </w:pPr>
    </w:p>
    <w:p w14:paraId="51E099D2" w14:textId="77777777" w:rsidR="00560662" w:rsidRDefault="00560662" w:rsidP="00560662">
      <w:pPr>
        <w:jc w:val="both"/>
        <w:rPr>
          <w:rFonts w:asciiTheme="majorBidi" w:hAnsiTheme="majorBidi" w:cstheme="majorBidi"/>
          <w:b/>
          <w:sz w:val="24"/>
          <w:szCs w:val="24"/>
        </w:rPr>
      </w:pPr>
    </w:p>
    <w:p w14:paraId="3079FCEF" w14:textId="77777777" w:rsidR="00560662" w:rsidRDefault="00560662" w:rsidP="00560662">
      <w:pPr>
        <w:jc w:val="both"/>
        <w:rPr>
          <w:rFonts w:asciiTheme="majorBidi" w:hAnsiTheme="majorBidi" w:cstheme="majorBidi"/>
          <w:b/>
          <w:sz w:val="24"/>
          <w:szCs w:val="24"/>
        </w:rPr>
      </w:pPr>
    </w:p>
    <w:p w14:paraId="52E92907" w14:textId="77777777" w:rsidR="00560662" w:rsidRDefault="00560662" w:rsidP="00560662">
      <w:pPr>
        <w:jc w:val="both"/>
        <w:rPr>
          <w:rFonts w:asciiTheme="majorBidi" w:hAnsiTheme="majorBidi" w:cstheme="majorBidi"/>
          <w:b/>
          <w:sz w:val="24"/>
          <w:szCs w:val="24"/>
        </w:rPr>
      </w:pPr>
    </w:p>
    <w:p w14:paraId="55D7C0F7" w14:textId="77777777" w:rsidR="00560662" w:rsidRDefault="00560662" w:rsidP="00560662">
      <w:pPr>
        <w:jc w:val="both"/>
        <w:rPr>
          <w:rFonts w:asciiTheme="majorBidi" w:hAnsiTheme="majorBidi" w:cstheme="majorBidi"/>
          <w:b/>
          <w:sz w:val="24"/>
          <w:szCs w:val="24"/>
        </w:rPr>
      </w:pPr>
    </w:p>
    <w:p w14:paraId="5112B240" w14:textId="77777777" w:rsidR="00560662" w:rsidRDefault="00560662" w:rsidP="00560662">
      <w:pPr>
        <w:jc w:val="both"/>
        <w:rPr>
          <w:rFonts w:asciiTheme="majorBidi" w:hAnsiTheme="majorBidi" w:cstheme="majorBidi"/>
          <w:b/>
          <w:sz w:val="24"/>
          <w:szCs w:val="24"/>
        </w:rPr>
      </w:pPr>
    </w:p>
    <w:p w14:paraId="554D1804" w14:textId="77777777" w:rsidR="00560662" w:rsidRDefault="00560662" w:rsidP="00560662">
      <w:pPr>
        <w:jc w:val="both"/>
        <w:rPr>
          <w:rFonts w:asciiTheme="majorBidi" w:hAnsiTheme="majorBidi" w:cstheme="majorBidi"/>
          <w:b/>
          <w:sz w:val="24"/>
          <w:szCs w:val="24"/>
        </w:rPr>
      </w:pPr>
    </w:p>
    <w:p w14:paraId="099F3855" w14:textId="77777777" w:rsidR="00560662" w:rsidRDefault="00560662" w:rsidP="00560662">
      <w:pPr>
        <w:jc w:val="both"/>
        <w:rPr>
          <w:rFonts w:asciiTheme="majorBidi" w:hAnsiTheme="majorBidi" w:cstheme="majorBidi"/>
          <w:b/>
          <w:sz w:val="24"/>
          <w:szCs w:val="24"/>
        </w:rPr>
      </w:pPr>
    </w:p>
    <w:p w14:paraId="3C40D76A" w14:textId="77777777" w:rsidR="00560662" w:rsidRDefault="00560662" w:rsidP="00560662">
      <w:pPr>
        <w:jc w:val="both"/>
        <w:rPr>
          <w:rFonts w:asciiTheme="majorBidi" w:hAnsiTheme="majorBidi" w:cstheme="majorBidi"/>
          <w:b/>
          <w:sz w:val="24"/>
          <w:szCs w:val="24"/>
        </w:rPr>
      </w:pPr>
    </w:p>
    <w:p w14:paraId="6F82682D" w14:textId="2E305077" w:rsidR="00560662" w:rsidRDefault="00560662" w:rsidP="00560662">
      <w:pPr>
        <w:jc w:val="both"/>
        <w:rPr>
          <w:rFonts w:asciiTheme="majorBidi" w:hAnsiTheme="majorBidi" w:cstheme="majorBidi"/>
          <w:b/>
          <w:sz w:val="24"/>
          <w:szCs w:val="24"/>
        </w:rPr>
      </w:pPr>
    </w:p>
    <w:p w14:paraId="78E37769" w14:textId="77777777" w:rsidR="00560662" w:rsidRDefault="00560662" w:rsidP="00560662">
      <w:pPr>
        <w:spacing w:line="360" w:lineRule="auto"/>
        <w:rPr>
          <w:rFonts w:ascii="Times New Roman" w:hAnsi="Times New Roman" w:cs="Times New Roman"/>
        </w:rPr>
      </w:pPr>
      <w:r>
        <w:rPr>
          <w:noProof/>
        </w:rPr>
        <mc:AlternateContent>
          <mc:Choice Requires="wps">
            <w:drawing>
              <wp:anchor distT="0" distB="0" distL="114300" distR="114300" simplePos="0" relativeHeight="251668480" behindDoc="0" locked="0" layoutInCell="1" allowOverlap="1" wp14:anchorId="175D7F85" wp14:editId="78F1D86C">
                <wp:simplePos x="0" y="0"/>
                <wp:positionH relativeFrom="column">
                  <wp:posOffset>2548579</wp:posOffset>
                </wp:positionH>
                <wp:positionV relativeFrom="paragraph">
                  <wp:posOffset>2125453</wp:posOffset>
                </wp:positionV>
                <wp:extent cx="267419" cy="232914"/>
                <wp:effectExtent l="0" t="0" r="0" b="0"/>
                <wp:wrapNone/>
                <wp:docPr id="44" name="Text Box 44"/>
                <wp:cNvGraphicFramePr/>
                <a:graphic xmlns:a="http://schemas.openxmlformats.org/drawingml/2006/main">
                  <a:graphicData uri="http://schemas.microsoft.com/office/word/2010/wordprocessingShape">
                    <wps:wsp>
                      <wps:cNvSpPr txBox="1"/>
                      <wps:spPr>
                        <a:xfrm>
                          <a:off x="0" y="0"/>
                          <a:ext cx="267419" cy="232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1A8483"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5D7F85" id="Text Box 44" o:spid="_x0000_s1032" type="#_x0000_t202" style="position:absolute;margin-left:200.7pt;margin-top:167.35pt;width:21.05pt;height:18.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" filled="f" stroked="f" strokeweight=".5pt">
                <v:textbox>
                  <w:txbxContent>
                    <w:p w14:paraId="5F1A8483" w14:textId="77777777" w:rsidR="00560662" w:rsidRDefault="00560662" w:rsidP="00560662">
                      <w:r>
                        <w:t>b</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71088F88" wp14:editId="70774E9D">
                <wp:simplePos x="0" y="0"/>
                <wp:positionH relativeFrom="column">
                  <wp:posOffset>2344420</wp:posOffset>
                </wp:positionH>
                <wp:positionV relativeFrom="paragraph">
                  <wp:posOffset>1498864</wp:posOffset>
                </wp:positionV>
                <wp:extent cx="267419" cy="232914"/>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67419" cy="232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29985C"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088F88" id="Text Box 45" o:spid="_x0000_s1033" type="#_x0000_t202" style="position:absolute;margin-left:184.6pt;margin-top:118pt;width:21.05pt;height:18.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" filled="f" stroked="f" strokeweight=".5pt">
                <v:textbox>
                  <w:txbxContent>
                    <w:p w14:paraId="0429985C" w14:textId="77777777" w:rsidR="00560662" w:rsidRDefault="00560662" w:rsidP="00560662">
                      <w:r>
                        <w:t>a</w:t>
                      </w:r>
                    </w:p>
                  </w:txbxContent>
                </v:textbox>
              </v:shape>
            </w:pict>
          </mc:Fallback>
        </mc:AlternateContent>
      </w:r>
      <w:r>
        <w:rPr>
          <w:noProof/>
        </w:rPr>
        <w:drawing>
          <wp:inline distT="0" distB="0" distL="0" distR="0" wp14:anchorId="1D9F1BEA" wp14:editId="7BFEAB9B">
            <wp:extent cx="4572000" cy="3328988"/>
            <wp:effectExtent l="0" t="0" r="0" b="508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68FB18" w14:textId="0F0DE948" w:rsidR="00560662" w:rsidRPr="00C85F00" w:rsidRDefault="006B06D4" w:rsidP="00560662">
      <w:pPr>
        <w:rPr>
          <w:rFonts w:ascii="Times New Roman" w:hAnsi="Times New Roman" w:cs="Times New Roman"/>
          <w:b/>
        </w:rPr>
      </w:pPr>
      <w:r>
        <w:rPr>
          <w:rFonts w:ascii="Times New Roman" w:hAnsi="Times New Roman" w:cs="Times New Roman"/>
          <w:b/>
          <w:bCs/>
          <w:sz w:val="24"/>
          <w:szCs w:val="24"/>
        </w:rPr>
        <w:t>Figure 2</w:t>
      </w:r>
      <w:r w:rsidR="00560662">
        <w:rPr>
          <w:rFonts w:ascii="Times New Roman" w:hAnsi="Times New Roman" w:cs="Times New Roman"/>
          <w:b/>
          <w:bCs/>
          <w:sz w:val="24"/>
          <w:szCs w:val="24"/>
        </w:rPr>
        <w:t>a: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 xml:space="preserve">lossina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l</w:t>
      </w:r>
      <w:r w:rsidR="00560662" w:rsidRPr="00E74EC4">
        <w:rPr>
          <w:rFonts w:ascii="Times New Roman" w:hAnsi="Times New Roman" w:cs="Times New Roman"/>
          <w:b/>
          <w:sz w:val="24"/>
          <w:szCs w:val="24"/>
        </w:rPr>
        <w:t>anding</w:t>
      </w:r>
      <w:r w:rsidR="00560662">
        <w:rPr>
          <w:rFonts w:ascii="Times New Roman" w:hAnsi="Times New Roman" w:cs="Times New Roman"/>
          <w:b/>
          <w:sz w:val="24"/>
          <w:szCs w:val="24"/>
        </w:rPr>
        <w:t xml:space="preserve"> on skin post-application of 75%</w:t>
      </w:r>
      <w:r w:rsidR="00560662">
        <w:rPr>
          <w:rFonts w:ascii="Times New Roman" w:hAnsi="Times New Roman" w:cs="Times New Roman"/>
          <w:b/>
          <w:bCs/>
          <w:sz w:val="24"/>
          <w:szCs w:val="24"/>
        </w:rPr>
        <w:t xml:space="preserve"> g</w:t>
      </w:r>
      <w:r w:rsidR="00560662" w:rsidRPr="00E74EC4">
        <w:rPr>
          <w:rFonts w:ascii="Times New Roman" w:hAnsi="Times New Roman" w:cs="Times New Roman"/>
          <w:b/>
          <w:bCs/>
          <w:sz w:val="24"/>
          <w:szCs w:val="24"/>
        </w:rPr>
        <w:t>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w:t>
      </w:r>
      <w:r w:rsidR="00560662">
        <w:rPr>
          <w:rFonts w:ascii="Times New Roman" w:hAnsi="Times New Roman" w:cs="Times New Roman"/>
          <w:b/>
          <w:bCs/>
          <w:sz w:val="24"/>
          <w:szCs w:val="24"/>
        </w:rPr>
        <w:t>a</w:t>
      </w:r>
      <w:r w:rsidR="00560662" w:rsidRPr="00E74EC4">
        <w:rPr>
          <w:rFonts w:ascii="Times New Roman" w:hAnsi="Times New Roman" w:cs="Times New Roman"/>
          <w:b/>
          <w:bCs/>
          <w:sz w:val="24"/>
          <w:szCs w:val="24"/>
        </w:rPr>
        <w:t xml:space="preserve">nd </w:t>
      </w:r>
      <w:r w:rsidR="00560662">
        <w:rPr>
          <w:rFonts w:ascii="Times New Roman" w:hAnsi="Times New Roman" w:cs="Times New Roman"/>
          <w:b/>
          <w:bCs/>
          <w:sz w:val="24"/>
          <w:szCs w:val="24"/>
        </w:rPr>
        <w:t>75% onion o</w:t>
      </w:r>
      <w:r w:rsidR="00560662" w:rsidRPr="00E74EC4">
        <w:rPr>
          <w:rFonts w:ascii="Times New Roman" w:hAnsi="Times New Roman" w:cs="Times New Roman"/>
          <w:b/>
          <w:bCs/>
          <w:sz w:val="24"/>
          <w:szCs w:val="24"/>
        </w:rPr>
        <w:t>il</w:t>
      </w:r>
      <w:r w:rsidR="00560662">
        <w:rPr>
          <w:rFonts w:ascii="Times New Roman" w:hAnsi="Times New Roman" w:cs="Times New Roman"/>
          <w:b/>
          <w:bCs/>
          <w:sz w:val="24"/>
          <w:szCs w:val="24"/>
        </w:rPr>
        <w:t>.</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a-b</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875BCD">
        <w:rPr>
          <w:rFonts w:ascii="Times New Roman" w:hAnsi="Times New Roman"/>
          <w:b/>
          <w:sz w:val="24"/>
          <w:szCs w:val="24"/>
          <w:lang w:eastAsia="en-029"/>
        </w:rPr>
        <w:t>.</w:t>
      </w:r>
    </w:p>
    <w:p w14:paraId="5B759C9C" w14:textId="77777777" w:rsidR="00560662" w:rsidRDefault="00560662" w:rsidP="00560662">
      <w:pPr>
        <w:jc w:val="both"/>
        <w:rPr>
          <w:rFonts w:asciiTheme="majorBidi" w:hAnsiTheme="majorBidi" w:cstheme="majorBidi"/>
          <w:b/>
          <w:sz w:val="24"/>
          <w:szCs w:val="24"/>
        </w:rPr>
      </w:pPr>
    </w:p>
    <w:p w14:paraId="4A060528" w14:textId="77777777" w:rsidR="00560662" w:rsidRDefault="00560662" w:rsidP="00560662">
      <w:pPr>
        <w:jc w:val="both"/>
        <w:rPr>
          <w:rFonts w:asciiTheme="majorBidi" w:hAnsiTheme="majorBidi" w:cstheme="majorBidi"/>
          <w:b/>
          <w:sz w:val="24"/>
          <w:szCs w:val="24"/>
        </w:rPr>
      </w:pPr>
    </w:p>
    <w:p w14:paraId="6400AC5E" w14:textId="77777777" w:rsidR="00560662" w:rsidRDefault="00560662" w:rsidP="00560662">
      <w:pPr>
        <w:jc w:val="both"/>
        <w:rPr>
          <w:rFonts w:asciiTheme="majorBidi" w:hAnsiTheme="majorBidi" w:cstheme="majorBidi"/>
          <w:b/>
          <w:sz w:val="24"/>
          <w:szCs w:val="24"/>
        </w:rPr>
      </w:pPr>
    </w:p>
    <w:p w14:paraId="08E16E04" w14:textId="77777777" w:rsidR="00560662" w:rsidRDefault="00560662" w:rsidP="00560662">
      <w:pPr>
        <w:jc w:val="both"/>
        <w:rPr>
          <w:rFonts w:asciiTheme="majorBidi" w:hAnsiTheme="majorBidi" w:cstheme="majorBidi"/>
          <w:b/>
          <w:sz w:val="24"/>
          <w:szCs w:val="24"/>
        </w:rPr>
      </w:pPr>
    </w:p>
    <w:p w14:paraId="4B463717" w14:textId="77777777" w:rsidR="00560662" w:rsidRDefault="00560662" w:rsidP="00560662">
      <w:pPr>
        <w:jc w:val="both"/>
        <w:rPr>
          <w:rFonts w:asciiTheme="majorBidi" w:hAnsiTheme="majorBidi" w:cstheme="majorBidi"/>
          <w:b/>
          <w:sz w:val="24"/>
          <w:szCs w:val="24"/>
        </w:rPr>
      </w:pPr>
    </w:p>
    <w:p w14:paraId="5FBC4A91" w14:textId="77777777" w:rsidR="00560662" w:rsidRDefault="00560662" w:rsidP="00560662">
      <w:pPr>
        <w:jc w:val="both"/>
        <w:rPr>
          <w:rFonts w:asciiTheme="majorBidi" w:hAnsiTheme="majorBidi" w:cstheme="majorBidi"/>
          <w:b/>
          <w:sz w:val="24"/>
          <w:szCs w:val="24"/>
        </w:rPr>
      </w:pPr>
    </w:p>
    <w:p w14:paraId="55857504" w14:textId="77777777" w:rsidR="00560662" w:rsidRDefault="00560662" w:rsidP="00560662">
      <w:pPr>
        <w:jc w:val="both"/>
        <w:rPr>
          <w:rFonts w:asciiTheme="majorBidi" w:hAnsiTheme="majorBidi" w:cstheme="majorBidi"/>
          <w:b/>
          <w:sz w:val="24"/>
          <w:szCs w:val="24"/>
        </w:rPr>
      </w:pPr>
    </w:p>
    <w:p w14:paraId="7BE6FA35" w14:textId="0857AAD8" w:rsidR="00560662" w:rsidRDefault="00560662" w:rsidP="00560662">
      <w:pPr>
        <w:jc w:val="both"/>
        <w:rPr>
          <w:rFonts w:asciiTheme="majorBidi" w:hAnsiTheme="majorBidi" w:cstheme="majorBidi"/>
          <w:b/>
          <w:sz w:val="24"/>
          <w:szCs w:val="24"/>
        </w:rPr>
      </w:pPr>
    </w:p>
    <w:p w14:paraId="2641C7F5" w14:textId="44A0D147" w:rsidR="00A85786" w:rsidRDefault="00A85786" w:rsidP="00560662">
      <w:pPr>
        <w:jc w:val="both"/>
        <w:rPr>
          <w:rFonts w:asciiTheme="majorBidi" w:hAnsiTheme="majorBidi" w:cstheme="majorBidi"/>
          <w:b/>
          <w:sz w:val="24"/>
          <w:szCs w:val="24"/>
        </w:rPr>
      </w:pPr>
    </w:p>
    <w:p w14:paraId="68897160" w14:textId="7BCF4EE1" w:rsidR="00A85786" w:rsidRDefault="00A85786" w:rsidP="00560662">
      <w:pPr>
        <w:jc w:val="both"/>
        <w:rPr>
          <w:rFonts w:asciiTheme="majorBidi" w:hAnsiTheme="majorBidi" w:cstheme="majorBidi"/>
          <w:b/>
          <w:sz w:val="24"/>
          <w:szCs w:val="24"/>
        </w:rPr>
      </w:pPr>
    </w:p>
    <w:p w14:paraId="5B121A3A" w14:textId="60851316" w:rsidR="00A85786" w:rsidRDefault="00A85786" w:rsidP="00560662">
      <w:pPr>
        <w:jc w:val="both"/>
        <w:rPr>
          <w:rFonts w:asciiTheme="majorBidi" w:hAnsiTheme="majorBidi" w:cstheme="majorBidi"/>
          <w:b/>
          <w:sz w:val="24"/>
          <w:szCs w:val="24"/>
        </w:rPr>
      </w:pPr>
    </w:p>
    <w:p w14:paraId="6C3A2209" w14:textId="77777777" w:rsidR="00A85786" w:rsidRDefault="00A85786" w:rsidP="00560662">
      <w:pPr>
        <w:jc w:val="both"/>
        <w:rPr>
          <w:rFonts w:asciiTheme="majorBidi" w:hAnsiTheme="majorBidi" w:cstheme="majorBidi"/>
          <w:b/>
          <w:sz w:val="24"/>
          <w:szCs w:val="24"/>
        </w:rPr>
      </w:pPr>
    </w:p>
    <w:p w14:paraId="6719C8B3" w14:textId="77777777" w:rsidR="005D55DF" w:rsidRDefault="00560662" w:rsidP="00560662">
      <w:pPr>
        <w:spacing w:after="0" w:line="360" w:lineRule="auto"/>
        <w:jc w:val="both"/>
        <w:rPr>
          <w:rFonts w:ascii="Times New Roman" w:hAnsi="Times New Roman" w:cs="Times New Roman"/>
          <w:b/>
          <w:bCs/>
          <w:sz w:val="24"/>
          <w:szCs w:val="24"/>
        </w:rPr>
      </w:pPr>
      <w:r>
        <w:rPr>
          <w:noProof/>
        </w:rPr>
        <mc:AlternateContent>
          <mc:Choice Requires="wps">
            <w:drawing>
              <wp:anchor distT="0" distB="0" distL="114300" distR="114300" simplePos="0" relativeHeight="251672576" behindDoc="0" locked="0" layoutInCell="1" allowOverlap="1" wp14:anchorId="2C0FC0C4" wp14:editId="7362F00C">
                <wp:simplePos x="0" y="0"/>
                <wp:positionH relativeFrom="column">
                  <wp:posOffset>2766863</wp:posOffset>
                </wp:positionH>
                <wp:positionV relativeFrom="paragraph">
                  <wp:posOffset>2509293</wp:posOffset>
                </wp:positionV>
                <wp:extent cx="284672" cy="240988"/>
                <wp:effectExtent l="0" t="0" r="0" b="6985"/>
                <wp:wrapNone/>
                <wp:docPr id="1348363095" name="Text Box 1348363095"/>
                <wp:cNvGraphicFramePr/>
                <a:graphic xmlns:a="http://schemas.openxmlformats.org/drawingml/2006/main">
                  <a:graphicData uri="http://schemas.microsoft.com/office/word/2010/wordprocessingShape">
                    <wps:wsp>
                      <wps:cNvSpPr txBox="1"/>
                      <wps:spPr>
                        <a:xfrm>
                          <a:off x="0" y="0"/>
                          <a:ext cx="284672" cy="240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D65BA"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FC0C4" id="Text Box 1348363095" o:spid="_x0000_s1034" type="#_x0000_t202" style="position:absolute;left:0;text-align:left;margin-left:217.85pt;margin-top:197.6pt;width:22.4pt;height:19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" filled="f" stroked="f" strokeweight=".5pt">
                <v:textbox>
                  <w:txbxContent>
                    <w:p w14:paraId="44BD65BA" w14:textId="77777777" w:rsidR="00560662" w:rsidRDefault="00560662" w:rsidP="00560662">
                      <w:r>
                        <w:t>b</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59FFC30" wp14:editId="559A92C8">
                <wp:simplePos x="0" y="0"/>
                <wp:positionH relativeFrom="column">
                  <wp:posOffset>2537352</wp:posOffset>
                </wp:positionH>
                <wp:positionV relativeFrom="paragraph">
                  <wp:posOffset>2254262</wp:posOffset>
                </wp:positionV>
                <wp:extent cx="284672" cy="240988"/>
                <wp:effectExtent l="0" t="0" r="0" b="6985"/>
                <wp:wrapNone/>
                <wp:docPr id="1348363096" name="Text Box 1348363096"/>
                <wp:cNvGraphicFramePr/>
                <a:graphic xmlns:a="http://schemas.openxmlformats.org/drawingml/2006/main">
                  <a:graphicData uri="http://schemas.microsoft.com/office/word/2010/wordprocessingShape">
                    <wps:wsp>
                      <wps:cNvSpPr txBox="1"/>
                      <wps:spPr>
                        <a:xfrm>
                          <a:off x="0" y="0"/>
                          <a:ext cx="284672" cy="240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E9FDB"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9FFC30" id="Text Box 1348363096" o:spid="_x0000_s1035" type="#_x0000_t202" style="position:absolute;left:0;text-align:left;margin-left:199.8pt;margin-top:177.5pt;width:22.4pt;height:1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" filled="f" stroked="f" strokeweight=".5pt">
                <v:textbox>
                  <w:txbxContent>
                    <w:p w14:paraId="2A3E9FDB" w14:textId="77777777" w:rsidR="00560662" w:rsidRDefault="00560662" w:rsidP="00560662">
                      <w:r>
                        <w:t>a</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5FDD83A" wp14:editId="165CED2F">
                <wp:simplePos x="0" y="0"/>
                <wp:positionH relativeFrom="column">
                  <wp:posOffset>4231376</wp:posOffset>
                </wp:positionH>
                <wp:positionV relativeFrom="paragraph">
                  <wp:posOffset>626745</wp:posOffset>
                </wp:positionV>
                <wp:extent cx="284672" cy="240988"/>
                <wp:effectExtent l="0" t="0" r="0" b="6985"/>
                <wp:wrapNone/>
                <wp:docPr id="1348363097" name="Text Box 1348363097"/>
                <wp:cNvGraphicFramePr/>
                <a:graphic xmlns:a="http://schemas.openxmlformats.org/drawingml/2006/main">
                  <a:graphicData uri="http://schemas.microsoft.com/office/word/2010/wordprocessingShape">
                    <wps:wsp>
                      <wps:cNvSpPr txBox="1"/>
                      <wps:spPr>
                        <a:xfrm>
                          <a:off x="0" y="0"/>
                          <a:ext cx="284672" cy="240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97E82" w14:textId="77777777" w:rsidR="00560662" w:rsidRDefault="00560662" w:rsidP="00560662">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FDD83A" id="Text Box 1348363097" o:spid="_x0000_s1036" type="#_x0000_t202" style="position:absolute;left:0;text-align:left;margin-left:333.2pt;margin-top:49.35pt;width:22.4pt;height:19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" filled="f" stroked="f" strokeweight=".5pt">
                <v:textbox>
                  <w:txbxContent>
                    <w:p w14:paraId="45A97E82" w14:textId="77777777" w:rsidR="00560662" w:rsidRDefault="00560662" w:rsidP="00560662">
                      <w:r>
                        <w:t>d</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603DBD3" wp14:editId="5D14E685">
                <wp:simplePos x="0" y="0"/>
                <wp:positionH relativeFrom="column">
                  <wp:posOffset>4011283</wp:posOffset>
                </wp:positionH>
                <wp:positionV relativeFrom="paragraph">
                  <wp:posOffset>112575</wp:posOffset>
                </wp:positionV>
                <wp:extent cx="284672" cy="240988"/>
                <wp:effectExtent l="0" t="0" r="0" b="6985"/>
                <wp:wrapNone/>
                <wp:docPr id="1348363098" name="Text Box 1348363098"/>
                <wp:cNvGraphicFramePr/>
                <a:graphic xmlns:a="http://schemas.openxmlformats.org/drawingml/2006/main">
                  <a:graphicData uri="http://schemas.microsoft.com/office/word/2010/wordprocessingShape">
                    <wps:wsp>
                      <wps:cNvSpPr txBox="1"/>
                      <wps:spPr>
                        <a:xfrm>
                          <a:off x="0" y="0"/>
                          <a:ext cx="284672" cy="2409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9D2BD1" w14:textId="77777777" w:rsidR="00560662" w:rsidRDefault="00560662" w:rsidP="00560662">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03DBD3" id="Text Box 1348363098" o:spid="_x0000_s1037" type="#_x0000_t202" style="position:absolute;left:0;text-align:left;margin-left:315.85pt;margin-top:8.85pt;width:22.4pt;height:1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" filled="f" stroked="f" strokeweight=".5pt">
                <v:textbox>
                  <w:txbxContent>
                    <w:p w14:paraId="189D2BD1" w14:textId="77777777" w:rsidR="00560662" w:rsidRDefault="00560662" w:rsidP="00560662">
                      <w:r>
                        <w:t>c</w:t>
                      </w:r>
                    </w:p>
                  </w:txbxContent>
                </v:textbox>
              </v:shape>
            </w:pict>
          </mc:Fallback>
        </mc:AlternateContent>
      </w:r>
      <w:r>
        <w:rPr>
          <w:noProof/>
        </w:rPr>
        <w:drawing>
          <wp:inline distT="0" distB="0" distL="0" distR="0" wp14:anchorId="092A39AA" wp14:editId="33F2F4F7">
            <wp:extent cx="4767263" cy="3409950"/>
            <wp:effectExtent l="0" t="0" r="14605" b="0"/>
            <wp:docPr id="1348363099" name="Chart 13483630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356832" w14:textId="77777777" w:rsidR="00560662" w:rsidRPr="005D55DF" w:rsidRDefault="006B06D4" w:rsidP="005606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Figure 2</w:t>
      </w:r>
      <w:r w:rsidR="00560662">
        <w:rPr>
          <w:rFonts w:ascii="Times New Roman" w:hAnsi="Times New Roman" w:cs="Times New Roman"/>
          <w:b/>
          <w:bCs/>
          <w:sz w:val="24"/>
          <w:szCs w:val="24"/>
        </w:rPr>
        <w:t>b:</w:t>
      </w:r>
      <w:r w:rsidR="00560662" w:rsidRPr="00543372">
        <w:rPr>
          <w:rFonts w:ascii="Times New Roman" w:hAnsi="Times New Roman" w:cs="Times New Roman"/>
          <w:b/>
          <w:bCs/>
          <w:sz w:val="24"/>
          <w:szCs w:val="24"/>
        </w:rPr>
        <w:t xml:space="preserve"> </w:t>
      </w:r>
      <w:r w:rsidR="00560662">
        <w:rPr>
          <w:rFonts w:ascii="Times New Roman" w:hAnsi="Times New Roman" w:cs="Times New Roman"/>
          <w:b/>
          <w:bCs/>
          <w:sz w:val="24"/>
          <w:szCs w:val="24"/>
        </w:rPr>
        <w:t>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 xml:space="preserve">lossina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probing on skin post-application</w:t>
      </w:r>
      <w:r w:rsidR="00560662">
        <w:rPr>
          <w:rFonts w:ascii="Times New Roman" w:hAnsi="Times New Roman" w:cs="Times New Roman"/>
          <w:b/>
          <w:bCs/>
          <w:sz w:val="24"/>
          <w:szCs w:val="24"/>
        </w:rPr>
        <w:t xml:space="preserve"> </w:t>
      </w:r>
      <w:r w:rsidR="00560662" w:rsidRPr="00E74EC4">
        <w:rPr>
          <w:rFonts w:ascii="Times New Roman" w:hAnsi="Times New Roman" w:cs="Times New Roman"/>
          <w:b/>
          <w:bCs/>
          <w:sz w:val="24"/>
          <w:szCs w:val="24"/>
        </w:rPr>
        <w:t xml:space="preserve">of </w:t>
      </w:r>
      <w:r w:rsidR="00560662">
        <w:rPr>
          <w:rFonts w:ascii="Times New Roman" w:hAnsi="Times New Roman" w:cs="Times New Roman"/>
          <w:b/>
          <w:bCs/>
          <w:sz w:val="24"/>
          <w:szCs w:val="24"/>
        </w:rPr>
        <w:t>7</w:t>
      </w:r>
      <w:r w:rsidR="00560662" w:rsidRPr="00E74EC4">
        <w:rPr>
          <w:rFonts w:ascii="Times New Roman" w:hAnsi="Times New Roman" w:cs="Times New Roman"/>
          <w:b/>
          <w:bCs/>
          <w:sz w:val="24"/>
          <w:szCs w:val="24"/>
        </w:rPr>
        <w:t xml:space="preserve">5% garlic </w:t>
      </w:r>
      <w:r w:rsidR="00560662">
        <w:rPr>
          <w:rFonts w:ascii="Times New Roman" w:hAnsi="Times New Roman" w:cs="Times New Roman"/>
          <w:b/>
          <w:bCs/>
          <w:sz w:val="24"/>
          <w:szCs w:val="24"/>
        </w:rPr>
        <w:t xml:space="preserve">oil, </w:t>
      </w:r>
      <w:r w:rsidR="00560662" w:rsidRPr="00E74EC4">
        <w:rPr>
          <w:rFonts w:ascii="Times New Roman" w:hAnsi="Times New Roman" w:cs="Times New Roman"/>
          <w:b/>
          <w:bCs/>
          <w:sz w:val="24"/>
          <w:szCs w:val="24"/>
        </w:rPr>
        <w:t xml:space="preserve">and </w:t>
      </w:r>
      <w:r w:rsidR="00560662">
        <w:rPr>
          <w:rFonts w:ascii="Times New Roman" w:hAnsi="Times New Roman" w:cs="Times New Roman"/>
          <w:b/>
          <w:bCs/>
          <w:sz w:val="24"/>
          <w:szCs w:val="24"/>
        </w:rPr>
        <w:t xml:space="preserve">75% </w:t>
      </w:r>
      <w:r w:rsidR="00560662" w:rsidRPr="00E74EC4">
        <w:rPr>
          <w:rFonts w:ascii="Times New Roman" w:hAnsi="Times New Roman" w:cs="Times New Roman"/>
          <w:b/>
          <w:bCs/>
          <w:sz w:val="24"/>
          <w:szCs w:val="24"/>
        </w:rPr>
        <w:t>onion oi</w:t>
      </w:r>
      <w:r w:rsidR="00560662">
        <w:rPr>
          <w:rFonts w:ascii="Times New Roman" w:hAnsi="Times New Roman" w:cs="Times New Roman"/>
          <w:b/>
          <w:bCs/>
          <w:sz w:val="24"/>
          <w:szCs w:val="24"/>
        </w:rPr>
        <w:t>l.</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a-d</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12EB38F5" w14:textId="77777777" w:rsidR="00560662" w:rsidRDefault="00560662" w:rsidP="00560662">
      <w:pPr>
        <w:jc w:val="both"/>
        <w:rPr>
          <w:rFonts w:asciiTheme="majorBidi" w:hAnsiTheme="majorBidi" w:cstheme="majorBidi"/>
          <w:b/>
          <w:sz w:val="24"/>
          <w:szCs w:val="24"/>
        </w:rPr>
      </w:pPr>
    </w:p>
    <w:p w14:paraId="64F4CCF8" w14:textId="77777777" w:rsidR="00560662" w:rsidRDefault="00560662" w:rsidP="00560662">
      <w:pPr>
        <w:jc w:val="both"/>
        <w:rPr>
          <w:rFonts w:asciiTheme="majorBidi" w:hAnsiTheme="majorBidi" w:cstheme="majorBidi"/>
          <w:b/>
          <w:sz w:val="24"/>
          <w:szCs w:val="24"/>
        </w:rPr>
      </w:pPr>
    </w:p>
    <w:p w14:paraId="1E682841" w14:textId="77777777" w:rsidR="00560662" w:rsidRDefault="00560662" w:rsidP="00560662">
      <w:pPr>
        <w:jc w:val="both"/>
        <w:rPr>
          <w:rFonts w:asciiTheme="majorBidi" w:hAnsiTheme="majorBidi" w:cstheme="majorBidi"/>
          <w:b/>
          <w:sz w:val="24"/>
          <w:szCs w:val="24"/>
        </w:rPr>
      </w:pPr>
    </w:p>
    <w:p w14:paraId="1CDCF725" w14:textId="77777777" w:rsidR="00560662" w:rsidRDefault="00560662" w:rsidP="00560662">
      <w:pPr>
        <w:jc w:val="both"/>
        <w:rPr>
          <w:rFonts w:asciiTheme="majorBidi" w:hAnsiTheme="majorBidi" w:cstheme="majorBidi"/>
          <w:b/>
          <w:sz w:val="24"/>
          <w:szCs w:val="24"/>
        </w:rPr>
      </w:pPr>
    </w:p>
    <w:p w14:paraId="6401FC63" w14:textId="77777777" w:rsidR="00560662" w:rsidRDefault="00560662" w:rsidP="00560662">
      <w:pPr>
        <w:jc w:val="both"/>
        <w:rPr>
          <w:rFonts w:asciiTheme="majorBidi" w:hAnsiTheme="majorBidi" w:cstheme="majorBidi"/>
          <w:b/>
          <w:sz w:val="24"/>
          <w:szCs w:val="24"/>
        </w:rPr>
      </w:pPr>
    </w:p>
    <w:p w14:paraId="3B3C59C7" w14:textId="77777777" w:rsidR="00560662" w:rsidRDefault="00560662" w:rsidP="00560662">
      <w:pPr>
        <w:jc w:val="both"/>
        <w:rPr>
          <w:rFonts w:asciiTheme="majorBidi" w:hAnsiTheme="majorBidi" w:cstheme="majorBidi"/>
          <w:b/>
          <w:sz w:val="24"/>
          <w:szCs w:val="24"/>
        </w:rPr>
      </w:pPr>
    </w:p>
    <w:p w14:paraId="154CEBC8" w14:textId="77777777" w:rsidR="00560662" w:rsidRDefault="00560662" w:rsidP="00560662">
      <w:pPr>
        <w:jc w:val="both"/>
        <w:rPr>
          <w:rFonts w:asciiTheme="majorBidi" w:hAnsiTheme="majorBidi" w:cstheme="majorBidi"/>
          <w:b/>
          <w:sz w:val="24"/>
          <w:szCs w:val="24"/>
        </w:rPr>
      </w:pPr>
    </w:p>
    <w:p w14:paraId="42FE0BE2" w14:textId="77777777" w:rsidR="00560662" w:rsidRDefault="00560662" w:rsidP="00560662">
      <w:pPr>
        <w:jc w:val="both"/>
        <w:rPr>
          <w:rFonts w:asciiTheme="majorBidi" w:hAnsiTheme="majorBidi" w:cstheme="majorBidi"/>
          <w:b/>
          <w:sz w:val="24"/>
          <w:szCs w:val="24"/>
        </w:rPr>
      </w:pPr>
    </w:p>
    <w:p w14:paraId="4F27401C" w14:textId="5842FB15" w:rsidR="00560662" w:rsidRDefault="00560662" w:rsidP="00804588">
      <w:pPr>
        <w:spacing w:after="0" w:line="276" w:lineRule="auto"/>
        <w:jc w:val="both"/>
        <w:rPr>
          <w:rFonts w:ascii="Times New Roman" w:hAnsi="Times New Roman" w:cs="Times New Roman"/>
          <w:b/>
          <w:bCs/>
          <w:sz w:val="24"/>
          <w:szCs w:val="24"/>
        </w:rPr>
      </w:pPr>
      <w:r w:rsidRPr="00E74EC4">
        <w:rPr>
          <w:rFonts w:ascii="Times New Roman" w:hAnsi="Times New Roman" w:cs="Times New Roman"/>
          <w:b/>
          <w:bCs/>
          <w:sz w:val="24"/>
          <w:szCs w:val="24"/>
        </w:rPr>
        <w:t xml:space="preserve">Mean </w:t>
      </w:r>
      <w:r>
        <w:rPr>
          <w:rFonts w:ascii="Times New Roman" w:hAnsi="Times New Roman" w:cs="Times New Roman"/>
          <w:b/>
          <w:bCs/>
          <w:sz w:val="24"/>
          <w:szCs w:val="24"/>
        </w:rPr>
        <w:t xml:space="preserve">number of </w:t>
      </w:r>
      <w:r w:rsidRPr="00E74EC4">
        <w:rPr>
          <w:rFonts w:ascii="Times New Roman" w:hAnsi="Times New Roman" w:cs="Times New Roman"/>
          <w:b/>
          <w:i/>
          <w:iCs/>
          <w:sz w:val="24"/>
          <w:szCs w:val="24"/>
        </w:rPr>
        <w:t>G</w:t>
      </w:r>
      <w:r>
        <w:rPr>
          <w:rFonts w:ascii="Times New Roman" w:hAnsi="Times New Roman" w:cs="Times New Roman"/>
          <w:b/>
          <w:i/>
          <w:iCs/>
          <w:sz w:val="24"/>
          <w:szCs w:val="24"/>
        </w:rPr>
        <w:t>lossina</w:t>
      </w:r>
      <w:r w:rsidRPr="00E74EC4">
        <w:rPr>
          <w:rFonts w:ascii="Times New Roman" w:hAnsi="Times New Roman" w:cs="Times New Roman"/>
          <w:b/>
          <w:i/>
          <w:iCs/>
          <w:sz w:val="24"/>
          <w:szCs w:val="24"/>
        </w:rPr>
        <w:t xml:space="preserve"> p</w:t>
      </w:r>
      <w:r>
        <w:rPr>
          <w:rFonts w:ascii="Times New Roman" w:hAnsi="Times New Roman" w:cs="Times New Roman"/>
          <w:b/>
          <w:i/>
          <w:iCs/>
          <w:sz w:val="24"/>
          <w:szCs w:val="24"/>
        </w:rPr>
        <w:t>alpalis</w:t>
      </w:r>
      <w:r w:rsidRPr="00E74EC4">
        <w:rPr>
          <w:rFonts w:ascii="Times New Roman" w:hAnsi="Times New Roman" w:cs="Times New Roman"/>
          <w:b/>
          <w:i/>
          <w:iCs/>
          <w:sz w:val="24"/>
          <w:szCs w:val="24"/>
        </w:rPr>
        <w:t xml:space="preserve"> </w:t>
      </w:r>
      <w:proofErr w:type="spellStart"/>
      <w:r w:rsidRPr="00E74EC4">
        <w:rPr>
          <w:rFonts w:ascii="Times New Roman" w:hAnsi="Times New Roman" w:cs="Times New Roman"/>
          <w:b/>
          <w:i/>
          <w:iCs/>
          <w:sz w:val="24"/>
          <w:szCs w:val="24"/>
        </w:rPr>
        <w:t>gambiensis</w:t>
      </w:r>
      <w:proofErr w:type="spellEnd"/>
      <w:r w:rsidRPr="00E74EC4">
        <w:rPr>
          <w:rFonts w:ascii="Times New Roman" w:hAnsi="Times New Roman" w:cs="Times New Roman"/>
          <w:b/>
          <w:sz w:val="24"/>
          <w:szCs w:val="24"/>
        </w:rPr>
        <w:t xml:space="preserve"> landing</w:t>
      </w:r>
      <w:r>
        <w:rPr>
          <w:rFonts w:ascii="Times New Roman" w:hAnsi="Times New Roman" w:cs="Times New Roman"/>
          <w:b/>
          <w:sz w:val="24"/>
          <w:szCs w:val="24"/>
        </w:rPr>
        <w:t>, and probing on skin post-application of 87.5%</w:t>
      </w:r>
      <w:r w:rsidRPr="00E74EC4">
        <w:rPr>
          <w:rFonts w:ascii="Times New Roman" w:hAnsi="Times New Roman" w:cs="Times New Roman"/>
          <w:b/>
          <w:bCs/>
          <w:sz w:val="24"/>
          <w:szCs w:val="24"/>
        </w:rPr>
        <w:t xml:space="preserve"> </w:t>
      </w:r>
      <w:r>
        <w:rPr>
          <w:rFonts w:ascii="Times New Roman" w:hAnsi="Times New Roman" w:cs="Times New Roman"/>
          <w:b/>
          <w:bCs/>
          <w:sz w:val="24"/>
          <w:szCs w:val="24"/>
        </w:rPr>
        <w:t xml:space="preserve">and 100% concentrations of </w:t>
      </w:r>
      <w:r w:rsidRPr="00E74EC4">
        <w:rPr>
          <w:rFonts w:ascii="Times New Roman" w:hAnsi="Times New Roman" w:cs="Times New Roman"/>
          <w:b/>
          <w:bCs/>
          <w:sz w:val="24"/>
          <w:szCs w:val="24"/>
        </w:rPr>
        <w:t>garlic</w:t>
      </w:r>
      <w:r>
        <w:rPr>
          <w:rFonts w:ascii="Times New Roman" w:hAnsi="Times New Roman" w:cs="Times New Roman"/>
          <w:b/>
          <w:bCs/>
          <w:sz w:val="24"/>
          <w:szCs w:val="24"/>
        </w:rPr>
        <w:t xml:space="preserve"> oil extract, and </w:t>
      </w:r>
      <w:r w:rsidRPr="00E74EC4">
        <w:rPr>
          <w:rFonts w:ascii="Times New Roman" w:hAnsi="Times New Roman" w:cs="Times New Roman"/>
          <w:b/>
          <w:bCs/>
          <w:sz w:val="24"/>
          <w:szCs w:val="24"/>
        </w:rPr>
        <w:t>onion oil</w:t>
      </w:r>
      <w:r>
        <w:rPr>
          <w:rFonts w:ascii="Times New Roman" w:hAnsi="Times New Roman" w:cs="Times New Roman"/>
          <w:b/>
          <w:bCs/>
          <w:sz w:val="24"/>
          <w:szCs w:val="24"/>
        </w:rPr>
        <w:t xml:space="preserve"> extract</w:t>
      </w:r>
    </w:p>
    <w:p w14:paraId="2FD35681" w14:textId="77777777" w:rsidR="00560662" w:rsidRDefault="00560662" w:rsidP="00804588">
      <w:pPr>
        <w:spacing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At the 3</w:t>
      </w:r>
      <w:r w:rsidRPr="00983CCA">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hour post-application of 87.5% concentration of garlic oil extract, and 87.5% concentration of onion oil extract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landing</w:t>
      </w:r>
      <w:r>
        <w:rPr>
          <w:rFonts w:ascii="Times New Roman" w:hAnsi="Times New Roman"/>
          <w:sz w:val="24"/>
          <w:szCs w:val="24"/>
          <w:lang w:eastAsia="en-029"/>
        </w:rPr>
        <w:t xml:space="preserve"> with only </w:t>
      </w:r>
      <w:r>
        <w:rPr>
          <w:rFonts w:ascii="Times New Roman" w:eastAsia="Times New Roman" w:hAnsi="Times New Roman" w:cs="Times New Roman"/>
          <w:sz w:val="24"/>
          <w:szCs w:val="24"/>
        </w:rPr>
        <w:t>1</w:t>
      </w:r>
      <w:r w:rsidRPr="00D66BC1">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sidRPr="00D66BC1">
        <w:rPr>
          <w:rFonts w:ascii="Times New Roman" w:eastAsia="Times New Roman" w:hAnsi="Times New Roman" w:cs="Times New Roman"/>
          <w:sz w:val="24"/>
          <w:szCs w:val="24"/>
        </w:rPr>
        <w:t xml:space="preserve">0.00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landing on skin, whereas garlic oil had</w:t>
      </w:r>
      <w:r w:rsidRPr="00437C00">
        <w:rPr>
          <w:rFonts w:ascii="Times New Roman" w:hAnsi="Times New Roman" w:cs="Times New Roman"/>
          <w:bCs/>
          <w:sz w:val="24"/>
          <w:szCs w:val="24"/>
        </w:rPr>
        <w:t xml:space="preserve"> </w:t>
      </w:r>
      <w:r>
        <w:rPr>
          <w:rFonts w:ascii="Times New Roman" w:eastAsia="Times New Roman" w:hAnsi="Times New Roman" w:cs="Times New Roman"/>
          <w:sz w:val="24"/>
          <w:szCs w:val="24"/>
        </w:rPr>
        <w:t>4</w:t>
      </w:r>
      <w:r w:rsidRPr="00437C00">
        <w:rPr>
          <w:rFonts w:ascii="Times New Roman" w:eastAsia="Times New Roman" w:hAnsi="Times New Roman" w:cs="Times New Roman"/>
          <w:sz w:val="24"/>
          <w:szCs w:val="24"/>
        </w:rPr>
        <w:t>.0</w:t>
      </w:r>
      <w:r w:rsidRPr="00437C0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0.00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sidR="006B06D4">
        <w:rPr>
          <w:rFonts w:ascii="Times New Roman" w:hAnsi="Times New Roman" w:cs="Times New Roman"/>
          <w:bCs/>
          <w:sz w:val="24"/>
          <w:szCs w:val="24"/>
        </w:rPr>
        <w:t xml:space="preserve"> landing on skin (Figure 3</w:t>
      </w:r>
      <w:r>
        <w:rPr>
          <w:rFonts w:ascii="Times New Roman" w:hAnsi="Times New Roman" w:cs="Times New Roman"/>
          <w:bCs/>
          <w:sz w:val="24"/>
          <w:szCs w:val="24"/>
        </w:rPr>
        <w:t>a).</w:t>
      </w:r>
      <w:r>
        <w:rPr>
          <w:rFonts w:ascii="Times New Roman" w:eastAsia="Times New Roman" w:hAnsi="Times New Roman" w:cs="Times New Roman"/>
          <w:sz w:val="24"/>
          <w:szCs w:val="24"/>
        </w:rPr>
        <w:t xml:space="preserve"> </w:t>
      </w:r>
    </w:p>
    <w:p w14:paraId="443CAFCA" w14:textId="53711806" w:rsidR="0093789C" w:rsidRDefault="00560662" w:rsidP="00804588">
      <w:p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t>At the 1</w:t>
      </w:r>
      <w:r w:rsidRPr="004708DC">
        <w:rPr>
          <w:rFonts w:ascii="Times New Roman" w:hAnsi="Times New Roman" w:cs="Times New Roman"/>
          <w:sz w:val="24"/>
          <w:szCs w:val="24"/>
          <w:vertAlign w:val="superscript"/>
        </w:rPr>
        <w:t>st</w:t>
      </w:r>
      <w:r>
        <w:rPr>
          <w:rFonts w:ascii="Times New Roman" w:hAnsi="Times New Roman" w:cs="Times New Roman"/>
          <w:sz w:val="24"/>
          <w:szCs w:val="24"/>
        </w:rPr>
        <w:t>, 2</w:t>
      </w:r>
      <w:r w:rsidRPr="004708DC">
        <w:rPr>
          <w:rFonts w:ascii="Times New Roman" w:hAnsi="Times New Roman" w:cs="Times New Roman"/>
          <w:sz w:val="24"/>
          <w:szCs w:val="24"/>
          <w:vertAlign w:val="superscript"/>
        </w:rPr>
        <w:t>nd</w:t>
      </w:r>
      <w:r>
        <w:rPr>
          <w:rFonts w:ascii="Times New Roman" w:hAnsi="Times New Roman" w:cs="Times New Roman"/>
          <w:sz w:val="24"/>
          <w:szCs w:val="24"/>
        </w:rPr>
        <w:t>, and 3</w:t>
      </w:r>
      <w:r w:rsidRPr="004708DC">
        <w:rPr>
          <w:rFonts w:ascii="Times New Roman" w:hAnsi="Times New Roman" w:cs="Times New Roman"/>
          <w:sz w:val="24"/>
          <w:szCs w:val="24"/>
          <w:vertAlign w:val="superscript"/>
        </w:rPr>
        <w:t>rd</w:t>
      </w:r>
      <w:r>
        <w:rPr>
          <w:rFonts w:ascii="Times New Roman" w:hAnsi="Times New Roman" w:cs="Times New Roman"/>
          <w:sz w:val="24"/>
          <w:szCs w:val="24"/>
        </w:rPr>
        <w:t xml:space="preserve">, hour </w:t>
      </w:r>
      <w:r>
        <w:rPr>
          <w:rFonts w:ascii="Times New Roman" w:hAnsi="Times New Roman" w:cs="Times New Roman"/>
          <w:bCs/>
          <w:sz w:val="24"/>
          <w:szCs w:val="24"/>
        </w:rPr>
        <w:t xml:space="preserve">post-application of 87.5% concentration of garlic oil, and 87.5% concentration of onion oil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w:t>
      </w:r>
      <w:r w:rsidRPr="00D66B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0.00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numbers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probed on skin respectively.</w:t>
      </w:r>
    </w:p>
    <w:p w14:paraId="75985AEB" w14:textId="34B37A7E" w:rsidR="00560662" w:rsidRDefault="00560662" w:rsidP="00804588">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At the 4</w:t>
      </w:r>
      <w:r w:rsidRPr="000D079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hour post-application of 87.5% concentration of garlic oil, and 87.5% concentration of onion oil on skin exposed to starved 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onion oil performed significantly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better than garlic oil at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probing</w:t>
      </w:r>
      <w:r>
        <w:rPr>
          <w:rFonts w:ascii="Times New Roman" w:hAnsi="Times New Roman"/>
          <w:sz w:val="24"/>
          <w:szCs w:val="24"/>
          <w:lang w:eastAsia="en-029"/>
        </w:rPr>
        <w:t xml:space="preserve"> with only </w:t>
      </w:r>
      <w:r>
        <w:rPr>
          <w:rFonts w:ascii="Times New Roman" w:eastAsia="Times New Roman" w:hAnsi="Times New Roman" w:cs="Times New Roman"/>
          <w:sz w:val="24"/>
          <w:szCs w:val="24"/>
        </w:rPr>
        <w:t>7</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0.58</w:t>
      </w:r>
      <w:r w:rsidRPr="00D66BC1">
        <w:rPr>
          <w:rFonts w:ascii="Times New Roman" w:eastAsia="Times New Roman" w:hAnsi="Times New Roman" w:cs="Times New Roman"/>
          <w:sz w:val="24"/>
          <w:szCs w:val="24"/>
        </w:rPr>
        <w:t xml:space="preserve"> 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probing on skin, whereas garlic oil had</w:t>
      </w:r>
      <w:r w:rsidRPr="00437C00">
        <w:rPr>
          <w:rFonts w:ascii="Times New Roman" w:hAnsi="Times New Roman" w:cs="Times New Roman"/>
          <w:bCs/>
          <w:sz w:val="24"/>
          <w:szCs w:val="24"/>
        </w:rPr>
        <w:t xml:space="preserve"> </w:t>
      </w:r>
      <w:r>
        <w:rPr>
          <w:rFonts w:ascii="Times New Roman" w:eastAsia="Times New Roman" w:hAnsi="Times New Roman" w:cs="Times New Roman"/>
          <w:sz w:val="24"/>
          <w:szCs w:val="24"/>
        </w:rPr>
        <w:t>10</w:t>
      </w:r>
      <w:r w:rsidRPr="00437C00">
        <w:rPr>
          <w:rFonts w:ascii="Times New Roman" w:eastAsia="Times New Roman" w:hAnsi="Times New Roman" w:cs="Times New Roman"/>
          <w:sz w:val="24"/>
          <w:szCs w:val="24"/>
        </w:rPr>
        <w:t>.0</w:t>
      </w:r>
      <w:r w:rsidRPr="00437C00">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1.2 </w:t>
      </w:r>
      <w:r w:rsidRPr="00D66BC1">
        <w:rPr>
          <w:rFonts w:ascii="Times New Roman" w:eastAsia="Times New Roman" w:hAnsi="Times New Roman" w:cs="Times New Roman"/>
          <w:sz w:val="24"/>
          <w:szCs w:val="24"/>
        </w:rPr>
        <w:t xml:space="preserve">mean </w:t>
      </w:r>
      <w:r>
        <w:rPr>
          <w:rFonts w:ascii="Times New Roman" w:eastAsia="Times New Roman" w:hAnsi="Times New Roman" w:cs="Times New Roman"/>
          <w:sz w:val="24"/>
          <w:szCs w:val="24"/>
        </w:rPr>
        <w:t xml:space="preserve">number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sidR="006B06D4">
        <w:rPr>
          <w:rFonts w:ascii="Times New Roman" w:hAnsi="Times New Roman" w:cs="Times New Roman"/>
          <w:bCs/>
          <w:sz w:val="24"/>
          <w:szCs w:val="24"/>
        </w:rPr>
        <w:t xml:space="preserve"> probing on skin (Figure 3</w:t>
      </w:r>
      <w:r>
        <w:rPr>
          <w:rFonts w:ascii="Times New Roman" w:hAnsi="Times New Roman" w:cs="Times New Roman"/>
          <w:bCs/>
          <w:sz w:val="24"/>
          <w:szCs w:val="24"/>
        </w:rPr>
        <w:t>b).</w:t>
      </w:r>
    </w:p>
    <w:p w14:paraId="646F0538" w14:textId="77777777" w:rsidR="0093789C" w:rsidRDefault="0093789C" w:rsidP="00804588">
      <w:pPr>
        <w:spacing w:after="0" w:line="276" w:lineRule="auto"/>
        <w:jc w:val="both"/>
        <w:rPr>
          <w:rFonts w:ascii="Times New Roman" w:hAnsi="Times New Roman" w:cs="Times New Roman"/>
          <w:bCs/>
          <w:sz w:val="24"/>
          <w:szCs w:val="24"/>
        </w:rPr>
      </w:pPr>
    </w:p>
    <w:p w14:paraId="70E4EC0B" w14:textId="07E6C5B9" w:rsidR="00560662" w:rsidRDefault="00560662" w:rsidP="00804588">
      <w:pPr>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At 87.5% concentrations post-application on skin, onion oil,</w:t>
      </w:r>
      <w:r w:rsidR="00E7059F">
        <w:rPr>
          <w:rFonts w:ascii="Times New Roman" w:hAnsi="Times New Roman" w:cs="Times New Roman"/>
          <w:bCs/>
          <w:iCs/>
          <w:sz w:val="24"/>
          <w:szCs w:val="24"/>
        </w:rPr>
        <w:t xml:space="preserve"> and garlic oil provided </w:t>
      </w:r>
      <w:proofErr w:type="gramStart"/>
      <w:r w:rsidR="00E7059F">
        <w:rPr>
          <w:rFonts w:ascii="Times New Roman" w:hAnsi="Times New Roman" w:cs="Times New Roman"/>
          <w:bCs/>
          <w:iCs/>
          <w:sz w:val="24"/>
          <w:szCs w:val="24"/>
        </w:rPr>
        <w:t xml:space="preserve">0 </w:t>
      </w:r>
      <w:r w:rsidR="00391D17">
        <w:rPr>
          <w:rFonts w:ascii="Times New Roman" w:hAnsi="Times New Roman" w:cs="Times New Roman"/>
          <w:bCs/>
          <w:iCs/>
          <w:sz w:val="24"/>
          <w:szCs w:val="24"/>
        </w:rPr>
        <w:t>hour</w:t>
      </w:r>
      <w:proofErr w:type="gramEnd"/>
      <w:r>
        <w:rPr>
          <w:rFonts w:ascii="Times New Roman" w:hAnsi="Times New Roman" w:cs="Times New Roman"/>
          <w:bCs/>
          <w:iCs/>
          <w:sz w:val="24"/>
          <w:szCs w:val="24"/>
        </w:rPr>
        <w:t xml:space="preserve"> protection each, against the landing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t xml:space="preserve">and 3 hours protection each, against the probing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sidR="006B06D4">
        <w:rPr>
          <w:rFonts w:ascii="Times New Roman" w:hAnsi="Times New Roman" w:cs="Times New Roman"/>
          <w:bCs/>
          <w:iCs/>
          <w:sz w:val="24"/>
          <w:szCs w:val="24"/>
        </w:rPr>
        <w:t xml:space="preserve"> (Figure 5a</w:t>
      </w:r>
      <w:r>
        <w:rPr>
          <w:rFonts w:ascii="Times New Roman" w:hAnsi="Times New Roman" w:cs="Times New Roman"/>
          <w:bCs/>
          <w:iCs/>
          <w:sz w:val="24"/>
          <w:szCs w:val="24"/>
        </w:rPr>
        <w:t>,</w:t>
      </w:r>
      <w:r w:rsidR="003558D3">
        <w:rPr>
          <w:rFonts w:ascii="Times New Roman" w:hAnsi="Times New Roman" w:cs="Times New Roman"/>
          <w:bCs/>
          <w:iCs/>
          <w:sz w:val="24"/>
          <w:szCs w:val="24"/>
        </w:rPr>
        <w:t xml:space="preserve"> </w:t>
      </w:r>
      <w:r>
        <w:rPr>
          <w:rFonts w:ascii="Times New Roman" w:hAnsi="Times New Roman" w:cs="Times New Roman"/>
          <w:bCs/>
          <w:iCs/>
          <w:sz w:val="24"/>
          <w:szCs w:val="24"/>
        </w:rPr>
        <w:t>and</w:t>
      </w:r>
      <w:r w:rsidR="003558D3">
        <w:rPr>
          <w:rFonts w:ascii="Times New Roman" w:hAnsi="Times New Roman" w:cs="Times New Roman"/>
          <w:bCs/>
          <w:iCs/>
          <w:sz w:val="24"/>
          <w:szCs w:val="24"/>
        </w:rPr>
        <w:t xml:space="preserve"> Figure</w:t>
      </w:r>
      <w:r>
        <w:rPr>
          <w:rFonts w:ascii="Times New Roman" w:hAnsi="Times New Roman" w:cs="Times New Roman"/>
          <w:bCs/>
          <w:iCs/>
          <w:sz w:val="24"/>
          <w:szCs w:val="24"/>
        </w:rPr>
        <w:t xml:space="preserve"> 5</w:t>
      </w:r>
      <w:r w:rsidR="006B06D4">
        <w:rPr>
          <w:rFonts w:ascii="Times New Roman" w:hAnsi="Times New Roman" w:cs="Times New Roman"/>
          <w:bCs/>
          <w:iCs/>
          <w:sz w:val="24"/>
          <w:szCs w:val="24"/>
        </w:rPr>
        <w:t>b</w:t>
      </w:r>
      <w:r>
        <w:rPr>
          <w:rFonts w:ascii="Times New Roman" w:hAnsi="Times New Roman" w:cs="Times New Roman"/>
          <w:bCs/>
          <w:iCs/>
          <w:sz w:val="24"/>
          <w:szCs w:val="24"/>
        </w:rPr>
        <w:t>).</w:t>
      </w:r>
    </w:p>
    <w:p w14:paraId="10EFCB28" w14:textId="77777777" w:rsidR="00391D17" w:rsidRDefault="00391D17" w:rsidP="00804588">
      <w:pPr>
        <w:spacing w:after="0" w:line="276" w:lineRule="auto"/>
        <w:jc w:val="both"/>
        <w:rPr>
          <w:rFonts w:ascii="Times New Roman" w:hAnsi="Times New Roman" w:cs="Times New Roman"/>
          <w:bCs/>
          <w:iCs/>
          <w:sz w:val="24"/>
          <w:szCs w:val="24"/>
        </w:rPr>
      </w:pPr>
    </w:p>
    <w:p w14:paraId="0F86B3FE" w14:textId="77777777" w:rsidR="00376B27" w:rsidRDefault="00560662" w:rsidP="00804588">
      <w:pPr>
        <w:spacing w:after="0" w:line="276" w:lineRule="auto"/>
        <w:jc w:val="both"/>
        <w:rPr>
          <w:rFonts w:ascii="Times New Roman" w:eastAsia="Times New Roman" w:hAnsi="Times New Roman" w:cs="Times New Roman"/>
          <w:sz w:val="24"/>
          <w:szCs w:val="24"/>
        </w:rPr>
      </w:pPr>
      <w:r w:rsidRPr="00583C8B">
        <w:rPr>
          <w:rFonts w:ascii="Times New Roman" w:hAnsi="Times New Roman" w:cs="Times New Roman"/>
          <w:bCs/>
          <w:sz w:val="24"/>
          <w:szCs w:val="24"/>
        </w:rPr>
        <w:t>At the 1</w:t>
      </w:r>
      <w:r w:rsidRPr="00583C8B">
        <w:rPr>
          <w:rFonts w:ascii="Times New Roman" w:hAnsi="Times New Roman" w:cs="Times New Roman"/>
          <w:bCs/>
          <w:sz w:val="24"/>
          <w:szCs w:val="24"/>
          <w:vertAlign w:val="superscript"/>
        </w:rPr>
        <w:t>st</w:t>
      </w:r>
      <w:r w:rsidRPr="00583C8B">
        <w:rPr>
          <w:rFonts w:ascii="Times New Roman" w:hAnsi="Times New Roman" w:cs="Times New Roman"/>
          <w:bCs/>
          <w:sz w:val="24"/>
          <w:szCs w:val="24"/>
        </w:rPr>
        <w:t xml:space="preserve"> and 2</w:t>
      </w:r>
      <w:r w:rsidRPr="00583C8B">
        <w:rPr>
          <w:rFonts w:ascii="Times New Roman" w:hAnsi="Times New Roman" w:cs="Times New Roman"/>
          <w:bCs/>
          <w:sz w:val="24"/>
          <w:szCs w:val="24"/>
          <w:vertAlign w:val="superscript"/>
        </w:rPr>
        <w:t>nd</w:t>
      </w:r>
      <w:r w:rsidRPr="00583C8B">
        <w:rPr>
          <w:rFonts w:ascii="Times New Roman" w:hAnsi="Times New Roman" w:cs="Times New Roman"/>
          <w:bCs/>
          <w:sz w:val="24"/>
          <w:szCs w:val="24"/>
        </w:rPr>
        <w:t xml:space="preserve"> hour post-application of 100% </w:t>
      </w:r>
      <w:r>
        <w:rPr>
          <w:rFonts w:ascii="Times New Roman" w:hAnsi="Times New Roman" w:cs="Times New Roman"/>
          <w:bCs/>
          <w:sz w:val="24"/>
          <w:szCs w:val="24"/>
        </w:rPr>
        <w:t xml:space="preserve">concentration of </w:t>
      </w:r>
      <w:r w:rsidRPr="00583C8B">
        <w:rPr>
          <w:rFonts w:ascii="Times New Roman" w:hAnsi="Times New Roman" w:cs="Times New Roman"/>
          <w:bCs/>
          <w:sz w:val="24"/>
          <w:szCs w:val="24"/>
        </w:rPr>
        <w:t>garlic oil</w:t>
      </w:r>
      <w:r>
        <w:rPr>
          <w:rFonts w:ascii="Times New Roman" w:hAnsi="Times New Roman" w:cs="Times New Roman"/>
          <w:bCs/>
          <w:sz w:val="24"/>
          <w:szCs w:val="24"/>
        </w:rPr>
        <w:t xml:space="preserve"> extract</w:t>
      </w:r>
      <w:r w:rsidRPr="00583C8B">
        <w:rPr>
          <w:rFonts w:ascii="Times New Roman" w:hAnsi="Times New Roman" w:cs="Times New Roman"/>
          <w:bCs/>
          <w:sz w:val="24"/>
          <w:szCs w:val="24"/>
        </w:rPr>
        <w:t xml:space="preserve"> on skin exposed to starved laboratory-reared</w:t>
      </w:r>
      <w:r>
        <w:rPr>
          <w:rFonts w:ascii="Times New Roman" w:hAnsi="Times New Roman" w:cs="Times New Roman"/>
          <w:bCs/>
          <w:sz w:val="24"/>
          <w:szCs w:val="24"/>
        </w:rPr>
        <w:t xml:space="preserve"> teneral</w:t>
      </w:r>
      <w:r w:rsidRPr="00583C8B">
        <w:rPr>
          <w:rFonts w:ascii="Times New Roman" w:hAnsi="Times New Roman" w:cs="Times New Roman"/>
          <w:bCs/>
          <w:sz w:val="24"/>
          <w:szCs w:val="24"/>
        </w:rPr>
        <w:t xml:space="preserve"> </w:t>
      </w:r>
      <w:r w:rsidRPr="00583C8B">
        <w:rPr>
          <w:rFonts w:ascii="Times New Roman" w:hAnsi="Times New Roman" w:cs="Times New Roman"/>
          <w:bCs/>
          <w:i/>
          <w:sz w:val="24"/>
          <w:szCs w:val="24"/>
        </w:rPr>
        <w:t xml:space="preserve">G. p. </w:t>
      </w:r>
      <w:proofErr w:type="spellStart"/>
      <w:r w:rsidRPr="00583C8B">
        <w:rPr>
          <w:rFonts w:ascii="Times New Roman" w:hAnsi="Times New Roman" w:cs="Times New Roman"/>
          <w:bCs/>
          <w:i/>
          <w:sz w:val="24"/>
          <w:szCs w:val="24"/>
        </w:rPr>
        <w:t>gambiensis</w:t>
      </w:r>
      <w:proofErr w:type="spellEnd"/>
      <w:r w:rsidRPr="00583C8B">
        <w:rPr>
          <w:rFonts w:ascii="Times New Roman" w:hAnsi="Times New Roman" w:cs="Times New Roman"/>
          <w:bCs/>
          <w:sz w:val="24"/>
          <w:szCs w:val="24"/>
        </w:rPr>
        <w:t xml:space="preserve">, the mean number of </w:t>
      </w:r>
      <w:r w:rsidRPr="00583C8B">
        <w:rPr>
          <w:rFonts w:ascii="Times New Roman" w:hAnsi="Times New Roman" w:cs="Times New Roman"/>
          <w:bCs/>
          <w:i/>
          <w:sz w:val="24"/>
          <w:szCs w:val="24"/>
        </w:rPr>
        <w:t xml:space="preserve">G. p. </w:t>
      </w:r>
      <w:proofErr w:type="spellStart"/>
      <w:r w:rsidRPr="00583C8B">
        <w:rPr>
          <w:rFonts w:ascii="Times New Roman" w:hAnsi="Times New Roman" w:cs="Times New Roman"/>
          <w:bCs/>
          <w:i/>
          <w:sz w:val="24"/>
          <w:szCs w:val="24"/>
        </w:rPr>
        <w:t>gambiensis</w:t>
      </w:r>
      <w:proofErr w:type="spellEnd"/>
      <w:r w:rsidRPr="00583C8B">
        <w:rPr>
          <w:rFonts w:ascii="Times New Roman" w:hAnsi="Times New Roman" w:cs="Times New Roman"/>
          <w:bCs/>
          <w:sz w:val="24"/>
          <w:szCs w:val="24"/>
        </w:rPr>
        <w:t xml:space="preserve"> landing on skin was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Pr>
          <w:rFonts w:ascii="Times New Roman" w:eastAsia="Times New Roman" w:hAnsi="Times New Roman" w:cs="Times New Roman"/>
          <w:sz w:val="24"/>
          <w:szCs w:val="24"/>
        </w:rPr>
        <w:t xml:space="preserve">, and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sidR="002F17A5">
        <w:rPr>
          <w:rFonts w:ascii="Times New Roman" w:eastAsia="Times New Roman" w:hAnsi="Times New Roman" w:cs="Times New Roman"/>
          <w:sz w:val="24"/>
          <w:szCs w:val="24"/>
        </w:rPr>
        <w:t>, but</w:t>
      </w:r>
      <w:r>
        <w:rPr>
          <w:rFonts w:ascii="Times New Roman" w:eastAsia="Times New Roman" w:hAnsi="Times New Roman" w:cs="Times New Roman"/>
          <w:sz w:val="24"/>
          <w:szCs w:val="24"/>
        </w:rPr>
        <w:t xml:space="preserve"> </w:t>
      </w:r>
      <w:r w:rsidR="002F17A5">
        <w:rPr>
          <w:rFonts w:ascii="Times New Roman" w:eastAsia="Times New Roman" w:hAnsi="Times New Roman" w:cs="Times New Roman"/>
          <w:sz w:val="24"/>
          <w:szCs w:val="24"/>
        </w:rPr>
        <w:t>a</w:t>
      </w:r>
      <w:r>
        <w:rPr>
          <w:rFonts w:ascii="Times New Roman" w:eastAsia="Times New Roman" w:hAnsi="Times New Roman" w:cs="Times New Roman"/>
          <w:sz w:val="24"/>
          <w:szCs w:val="24"/>
        </w:rPr>
        <w:t>t the 3</w:t>
      </w:r>
      <w:r w:rsidRPr="000B4D14">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4</w:t>
      </w:r>
      <w:r w:rsidRPr="000B4D1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5</w:t>
      </w:r>
      <w:r w:rsidRPr="000B4D1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the efficacy of 100% garlic oil waned</w:t>
      </w:r>
      <w:r w:rsidR="00376B27">
        <w:rPr>
          <w:rFonts w:ascii="Times New Roman" w:eastAsia="Times New Roman" w:hAnsi="Times New Roman" w:cs="Times New Roman"/>
          <w:sz w:val="24"/>
          <w:szCs w:val="24"/>
        </w:rPr>
        <w:t xml:space="preserve"> at repelling </w:t>
      </w:r>
      <w:r w:rsidR="00376B27" w:rsidRPr="00583C8B">
        <w:rPr>
          <w:rFonts w:ascii="Times New Roman" w:hAnsi="Times New Roman" w:cs="Times New Roman"/>
          <w:bCs/>
          <w:i/>
          <w:sz w:val="24"/>
          <w:szCs w:val="24"/>
        </w:rPr>
        <w:t xml:space="preserve">G. p. </w:t>
      </w:r>
      <w:proofErr w:type="spellStart"/>
      <w:r w:rsidR="00376B27" w:rsidRPr="00583C8B">
        <w:rPr>
          <w:rFonts w:ascii="Times New Roman" w:hAnsi="Times New Roman" w:cs="Times New Roman"/>
          <w:bCs/>
          <w:i/>
          <w:sz w:val="24"/>
          <w:szCs w:val="24"/>
        </w:rPr>
        <w:t>gambiensis</w:t>
      </w:r>
      <w:proofErr w:type="spellEnd"/>
      <w:r w:rsidR="00376B27">
        <w:rPr>
          <w:rFonts w:ascii="Times New Roman" w:eastAsia="Times New Roman" w:hAnsi="Times New Roman" w:cs="Times New Roman"/>
          <w:sz w:val="24"/>
          <w:szCs w:val="24"/>
        </w:rPr>
        <w:t xml:space="preserve"> from landing on skin</w:t>
      </w:r>
      <w:r>
        <w:rPr>
          <w:rFonts w:ascii="Times New Roman" w:eastAsia="Times New Roman" w:hAnsi="Times New Roman" w:cs="Times New Roman"/>
          <w:sz w:val="24"/>
          <w:szCs w:val="24"/>
        </w:rPr>
        <w:t xml:space="preserve">.  </w:t>
      </w:r>
    </w:p>
    <w:p w14:paraId="41DEEE8B" w14:textId="0B37DB48" w:rsidR="00376B27" w:rsidRDefault="00560662" w:rsidP="0080458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the 1</w:t>
      </w:r>
      <w:r w:rsidRPr="00583C8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2</w:t>
      </w:r>
      <w:r w:rsidRPr="00583C8B">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3</w:t>
      </w:r>
      <w:r w:rsidRPr="00583C8B">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and 4</w:t>
      </w:r>
      <w:r w:rsidRPr="00583C8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post-application of 100% concentration of onion oil extract </w:t>
      </w:r>
      <w:r w:rsidRPr="00583C8B">
        <w:rPr>
          <w:rFonts w:ascii="Times New Roman" w:hAnsi="Times New Roman" w:cs="Times New Roman"/>
          <w:bCs/>
          <w:sz w:val="24"/>
          <w:szCs w:val="24"/>
        </w:rPr>
        <w:t>on skin exposed to starved laboratory-reared</w:t>
      </w:r>
      <w:r>
        <w:rPr>
          <w:rFonts w:ascii="Times New Roman" w:hAnsi="Times New Roman" w:cs="Times New Roman"/>
          <w:bCs/>
          <w:sz w:val="24"/>
          <w:szCs w:val="24"/>
        </w:rPr>
        <w:t xml:space="preserve"> teneral</w:t>
      </w:r>
      <w:r w:rsidRPr="00583C8B">
        <w:rPr>
          <w:rFonts w:ascii="Times New Roman" w:hAnsi="Times New Roman" w:cs="Times New Roman"/>
          <w:bCs/>
          <w:sz w:val="24"/>
          <w:szCs w:val="24"/>
        </w:rPr>
        <w:t xml:space="preserve"> </w:t>
      </w:r>
      <w:r w:rsidRPr="00583C8B">
        <w:rPr>
          <w:rFonts w:ascii="Times New Roman" w:hAnsi="Times New Roman" w:cs="Times New Roman"/>
          <w:bCs/>
          <w:i/>
          <w:sz w:val="24"/>
          <w:szCs w:val="24"/>
        </w:rPr>
        <w:t xml:space="preserve">G. p. </w:t>
      </w:r>
      <w:proofErr w:type="spellStart"/>
      <w:r w:rsidRPr="00583C8B">
        <w:rPr>
          <w:rFonts w:ascii="Times New Roman" w:hAnsi="Times New Roman" w:cs="Times New Roman"/>
          <w:bCs/>
          <w:i/>
          <w:sz w:val="24"/>
          <w:szCs w:val="24"/>
        </w:rPr>
        <w:t>gambiensis</w:t>
      </w:r>
      <w:proofErr w:type="spellEnd"/>
      <w:r w:rsidRPr="00583C8B">
        <w:rPr>
          <w:rFonts w:ascii="Times New Roman" w:hAnsi="Times New Roman" w:cs="Times New Roman"/>
          <w:bCs/>
          <w:sz w:val="24"/>
          <w:szCs w:val="24"/>
        </w:rPr>
        <w:t xml:space="preserve">, the mean number of </w:t>
      </w:r>
      <w:r w:rsidRPr="00583C8B">
        <w:rPr>
          <w:rFonts w:ascii="Times New Roman" w:hAnsi="Times New Roman" w:cs="Times New Roman"/>
          <w:bCs/>
          <w:i/>
          <w:sz w:val="24"/>
          <w:szCs w:val="24"/>
        </w:rPr>
        <w:t xml:space="preserve">G. p. </w:t>
      </w:r>
      <w:proofErr w:type="spellStart"/>
      <w:r w:rsidRPr="00583C8B">
        <w:rPr>
          <w:rFonts w:ascii="Times New Roman" w:hAnsi="Times New Roman" w:cs="Times New Roman"/>
          <w:bCs/>
          <w:i/>
          <w:sz w:val="24"/>
          <w:szCs w:val="24"/>
        </w:rPr>
        <w:t>gambiensis</w:t>
      </w:r>
      <w:proofErr w:type="spellEnd"/>
      <w:r w:rsidRPr="00583C8B">
        <w:rPr>
          <w:rFonts w:ascii="Times New Roman" w:hAnsi="Times New Roman" w:cs="Times New Roman"/>
          <w:bCs/>
          <w:sz w:val="24"/>
          <w:szCs w:val="24"/>
        </w:rPr>
        <w:t xml:space="preserve"> landing on skin was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Pr>
          <w:rFonts w:ascii="Times New Roman" w:eastAsia="Times New Roman" w:hAnsi="Times New Roman" w:cs="Times New Roman"/>
          <w:sz w:val="24"/>
          <w:szCs w:val="24"/>
        </w:rPr>
        <w:t>,</w:t>
      </w:r>
      <w:r w:rsidRPr="003A357F">
        <w:rPr>
          <w:rFonts w:ascii="Times New Roman" w:eastAsia="Times New Roman" w:hAnsi="Times New Roman" w:cs="Times New Roman"/>
          <w:sz w:val="24"/>
          <w:szCs w:val="24"/>
        </w:rPr>
        <w:t xml:space="preserve">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Pr>
          <w:rFonts w:ascii="Times New Roman" w:eastAsia="Times New Roman" w:hAnsi="Times New Roman" w:cs="Times New Roman"/>
          <w:sz w:val="24"/>
          <w:szCs w:val="24"/>
        </w:rPr>
        <w:t>,</w:t>
      </w:r>
      <w:r w:rsidRPr="003A357F">
        <w:rPr>
          <w:rFonts w:ascii="Times New Roman" w:eastAsia="Times New Roman" w:hAnsi="Times New Roman" w:cs="Times New Roman"/>
          <w:sz w:val="24"/>
          <w:szCs w:val="24"/>
        </w:rPr>
        <w:t xml:space="preserve">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Pr>
          <w:rFonts w:ascii="Times New Roman" w:eastAsia="Times New Roman" w:hAnsi="Times New Roman" w:cs="Times New Roman"/>
          <w:sz w:val="24"/>
          <w:szCs w:val="24"/>
        </w:rPr>
        <w:t>,</w:t>
      </w:r>
      <w:r w:rsidRPr="003A35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583C8B">
        <w:rPr>
          <w:rFonts w:ascii="Times New Roman" w:eastAsia="Times New Roman" w:hAnsi="Times New Roman" w:cs="Times New Roman"/>
          <w:sz w:val="24"/>
          <w:szCs w:val="24"/>
        </w:rPr>
        <w:t>0.0</w:t>
      </w:r>
      <w:r w:rsidRPr="00583C8B">
        <w:rPr>
          <w:rFonts w:ascii="Times New Roman" w:eastAsia="Times New Roman" w:hAnsi="Times New Roman" w:cs="Times New Roman"/>
          <w:sz w:val="24"/>
          <w:szCs w:val="24"/>
          <w:u w:val="single"/>
        </w:rPr>
        <w:t>+</w:t>
      </w:r>
      <w:r w:rsidRPr="00583C8B">
        <w:rPr>
          <w:rFonts w:ascii="Times New Roman" w:eastAsia="Times New Roman" w:hAnsi="Times New Roman" w:cs="Times New Roman"/>
          <w:sz w:val="24"/>
          <w:szCs w:val="24"/>
        </w:rPr>
        <w:t>0.00</w:t>
      </w:r>
      <w:r w:rsidR="00672A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72A6F">
        <w:rPr>
          <w:rFonts w:ascii="Times New Roman" w:eastAsia="Times New Roman" w:hAnsi="Times New Roman" w:cs="Times New Roman"/>
          <w:sz w:val="24"/>
          <w:szCs w:val="24"/>
        </w:rPr>
        <w:t>A</w:t>
      </w:r>
      <w:r>
        <w:rPr>
          <w:rFonts w:ascii="Times New Roman" w:eastAsia="Times New Roman" w:hAnsi="Times New Roman" w:cs="Times New Roman"/>
          <w:sz w:val="24"/>
          <w:szCs w:val="24"/>
        </w:rPr>
        <w:t>t the 5</w:t>
      </w:r>
      <w:r w:rsidRPr="000B4D14">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hour, the efficacy of 100% onion oil waned</w:t>
      </w:r>
      <w:r w:rsidR="00376B27">
        <w:rPr>
          <w:rFonts w:ascii="Times New Roman" w:eastAsia="Times New Roman" w:hAnsi="Times New Roman" w:cs="Times New Roman"/>
          <w:sz w:val="24"/>
          <w:szCs w:val="24"/>
        </w:rPr>
        <w:t xml:space="preserve"> at repelling </w:t>
      </w:r>
      <w:r w:rsidR="00376B27" w:rsidRPr="00583C8B">
        <w:rPr>
          <w:rFonts w:ascii="Times New Roman" w:hAnsi="Times New Roman" w:cs="Times New Roman"/>
          <w:bCs/>
          <w:i/>
          <w:sz w:val="24"/>
          <w:szCs w:val="24"/>
        </w:rPr>
        <w:t xml:space="preserve">G. p. </w:t>
      </w:r>
      <w:proofErr w:type="spellStart"/>
      <w:r w:rsidR="00376B27" w:rsidRPr="00583C8B">
        <w:rPr>
          <w:rFonts w:ascii="Times New Roman" w:hAnsi="Times New Roman" w:cs="Times New Roman"/>
          <w:bCs/>
          <w:i/>
          <w:sz w:val="24"/>
          <w:szCs w:val="24"/>
        </w:rPr>
        <w:t>gambiensis</w:t>
      </w:r>
      <w:proofErr w:type="spellEnd"/>
      <w:r w:rsidR="00376B27">
        <w:rPr>
          <w:rFonts w:ascii="Times New Roman" w:eastAsia="Times New Roman" w:hAnsi="Times New Roman" w:cs="Times New Roman"/>
          <w:sz w:val="24"/>
          <w:szCs w:val="24"/>
        </w:rPr>
        <w:t xml:space="preserve"> from landing on skin</w:t>
      </w:r>
      <w:r>
        <w:rPr>
          <w:rFonts w:ascii="Times New Roman" w:eastAsia="Times New Roman" w:hAnsi="Times New Roman" w:cs="Times New Roman"/>
          <w:sz w:val="24"/>
          <w:szCs w:val="24"/>
        </w:rPr>
        <w:t xml:space="preserve">. </w:t>
      </w:r>
    </w:p>
    <w:p w14:paraId="78E416E5" w14:textId="77777777" w:rsidR="003A5722" w:rsidRDefault="003A5722" w:rsidP="00804588">
      <w:pPr>
        <w:spacing w:after="0" w:line="276" w:lineRule="auto"/>
        <w:jc w:val="both"/>
        <w:rPr>
          <w:rFonts w:ascii="Times New Roman" w:eastAsia="Times New Roman" w:hAnsi="Times New Roman" w:cs="Times New Roman"/>
          <w:sz w:val="24"/>
          <w:szCs w:val="24"/>
        </w:rPr>
      </w:pPr>
    </w:p>
    <w:p w14:paraId="194059CF" w14:textId="470ECC82" w:rsidR="00560662" w:rsidRPr="00B93A2D" w:rsidRDefault="00391D17" w:rsidP="00804588">
      <w:pPr>
        <w:spacing w:after="0"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O</w:t>
      </w:r>
      <w:r w:rsidRPr="00CB39C3">
        <w:rPr>
          <w:rFonts w:ascii="Times New Roman" w:hAnsi="Times New Roman" w:cs="Times New Roman"/>
          <w:bCs/>
          <w:sz w:val="24"/>
          <w:szCs w:val="24"/>
        </w:rPr>
        <w:t>nion oil</w:t>
      </w:r>
      <w:r>
        <w:rPr>
          <w:rFonts w:ascii="Times New Roman" w:hAnsi="Times New Roman" w:cs="Times New Roman"/>
          <w:bCs/>
          <w:sz w:val="24"/>
          <w:szCs w:val="24"/>
        </w:rPr>
        <w:t xml:space="preserve"> at </w:t>
      </w:r>
      <w:r w:rsidR="00560662" w:rsidRPr="00CB39C3">
        <w:rPr>
          <w:rFonts w:ascii="Times New Roman" w:hAnsi="Times New Roman" w:cs="Times New Roman"/>
          <w:bCs/>
          <w:sz w:val="24"/>
          <w:szCs w:val="24"/>
        </w:rPr>
        <w:t xml:space="preserve">100% </w:t>
      </w:r>
      <w:r>
        <w:rPr>
          <w:rFonts w:ascii="Times New Roman" w:hAnsi="Times New Roman" w:cs="Times New Roman"/>
          <w:bCs/>
          <w:sz w:val="24"/>
          <w:szCs w:val="24"/>
        </w:rPr>
        <w:t xml:space="preserve">concentration </w:t>
      </w:r>
      <w:r w:rsidR="00560662">
        <w:rPr>
          <w:rFonts w:ascii="Times New Roman" w:hAnsi="Times New Roman" w:cs="Times New Roman"/>
          <w:bCs/>
          <w:sz w:val="24"/>
          <w:szCs w:val="24"/>
        </w:rPr>
        <w:t xml:space="preserve">performed significantly </w:t>
      </w:r>
      <w:r w:rsidR="00560662" w:rsidRPr="004A6F98">
        <w:rPr>
          <w:rFonts w:ascii="Times New Roman" w:hAnsi="Times New Roman"/>
          <w:sz w:val="24"/>
          <w:szCs w:val="24"/>
          <w:lang w:eastAsia="en-029"/>
        </w:rPr>
        <w:t>(</w:t>
      </w:r>
      <w:r w:rsidR="00560662" w:rsidRPr="004A6F98">
        <w:rPr>
          <w:rFonts w:ascii="Times New Roman" w:hAnsi="Times New Roman"/>
          <w:i/>
          <w:sz w:val="24"/>
          <w:szCs w:val="24"/>
          <w:lang w:eastAsia="en-029"/>
        </w:rPr>
        <w:t xml:space="preserve">p </w:t>
      </w:r>
      <w:r w:rsidR="00560662" w:rsidRPr="004A6F98">
        <w:rPr>
          <w:rFonts w:ascii="Times New Roman" w:hAnsi="Times New Roman"/>
          <w:sz w:val="24"/>
          <w:szCs w:val="24"/>
          <w:lang w:eastAsia="en-029"/>
        </w:rPr>
        <w:t>&lt; 0.01)</w:t>
      </w:r>
      <w:r w:rsidR="00560662">
        <w:rPr>
          <w:rFonts w:ascii="Times New Roman" w:hAnsi="Times New Roman"/>
          <w:sz w:val="24"/>
          <w:szCs w:val="24"/>
          <w:lang w:eastAsia="en-029"/>
        </w:rPr>
        <w:t xml:space="preserve"> better than 100% concentration of garlic oil at repelling </w:t>
      </w:r>
      <w:r w:rsidR="00560662">
        <w:rPr>
          <w:rFonts w:ascii="Times New Roman" w:hAnsi="Times New Roman" w:cs="Times New Roman"/>
          <w:bCs/>
          <w:i/>
          <w:sz w:val="24"/>
          <w:szCs w:val="24"/>
        </w:rPr>
        <w:t xml:space="preserve">G. p. </w:t>
      </w:r>
      <w:proofErr w:type="spellStart"/>
      <w:r w:rsidR="00560662">
        <w:rPr>
          <w:rFonts w:ascii="Times New Roman" w:hAnsi="Times New Roman" w:cs="Times New Roman"/>
          <w:bCs/>
          <w:i/>
          <w:sz w:val="24"/>
          <w:szCs w:val="24"/>
        </w:rPr>
        <w:t>gambiensis</w:t>
      </w:r>
      <w:proofErr w:type="spellEnd"/>
      <w:r w:rsidR="00560662">
        <w:rPr>
          <w:rFonts w:ascii="Times New Roman" w:hAnsi="Times New Roman" w:cs="Times New Roman"/>
          <w:bCs/>
          <w:sz w:val="24"/>
          <w:szCs w:val="24"/>
        </w:rPr>
        <w:t xml:space="preserve"> from landing</w:t>
      </w:r>
      <w:r w:rsidR="00376B27">
        <w:rPr>
          <w:rFonts w:ascii="Times New Roman" w:hAnsi="Times New Roman"/>
          <w:sz w:val="24"/>
          <w:szCs w:val="24"/>
          <w:lang w:eastAsia="en-029"/>
        </w:rPr>
        <w:t xml:space="preserve"> on skin </w:t>
      </w:r>
      <w:r w:rsidR="00560662">
        <w:rPr>
          <w:rFonts w:ascii="Times New Roman" w:eastAsia="Times New Roman" w:hAnsi="Times New Roman" w:cs="Times New Roman"/>
          <w:sz w:val="24"/>
          <w:szCs w:val="24"/>
        </w:rPr>
        <w:t>at the 3</w:t>
      </w:r>
      <w:r w:rsidR="00560662" w:rsidRPr="00CB39C3">
        <w:rPr>
          <w:rFonts w:ascii="Times New Roman" w:eastAsia="Times New Roman" w:hAnsi="Times New Roman" w:cs="Times New Roman"/>
          <w:sz w:val="24"/>
          <w:szCs w:val="24"/>
          <w:vertAlign w:val="superscript"/>
        </w:rPr>
        <w:t>rd</w:t>
      </w:r>
      <w:r w:rsidR="00560662">
        <w:rPr>
          <w:rFonts w:ascii="Times New Roman" w:eastAsia="Times New Roman" w:hAnsi="Times New Roman" w:cs="Times New Roman"/>
          <w:sz w:val="24"/>
          <w:szCs w:val="24"/>
        </w:rPr>
        <w:t>, and 4</w:t>
      </w:r>
      <w:r w:rsidR="00560662" w:rsidRPr="00CB39C3">
        <w:rPr>
          <w:rFonts w:ascii="Times New Roman" w:eastAsia="Times New Roman" w:hAnsi="Times New Roman" w:cs="Times New Roman"/>
          <w:sz w:val="24"/>
          <w:szCs w:val="24"/>
          <w:vertAlign w:val="superscript"/>
        </w:rPr>
        <w:t>th</w:t>
      </w:r>
      <w:r w:rsidR="00560662">
        <w:rPr>
          <w:rFonts w:ascii="Times New Roman" w:eastAsia="Times New Roman" w:hAnsi="Times New Roman" w:cs="Times New Roman"/>
          <w:sz w:val="24"/>
          <w:szCs w:val="24"/>
        </w:rPr>
        <w:t xml:space="preserve"> hour post-application </w:t>
      </w:r>
      <w:r w:rsidR="00560662">
        <w:rPr>
          <w:rFonts w:ascii="Times New Roman" w:hAnsi="Times New Roman" w:cs="Times New Roman"/>
          <w:bCs/>
          <w:sz w:val="24"/>
          <w:szCs w:val="24"/>
        </w:rPr>
        <w:t>(Figur</w:t>
      </w:r>
      <w:r w:rsidR="006B06D4">
        <w:rPr>
          <w:rFonts w:ascii="Times New Roman" w:hAnsi="Times New Roman" w:cs="Times New Roman"/>
          <w:bCs/>
          <w:sz w:val="24"/>
          <w:szCs w:val="24"/>
        </w:rPr>
        <w:t>e 4</w:t>
      </w:r>
      <w:r w:rsidR="00560662">
        <w:rPr>
          <w:rFonts w:ascii="Times New Roman" w:hAnsi="Times New Roman" w:cs="Times New Roman"/>
          <w:bCs/>
          <w:sz w:val="24"/>
          <w:szCs w:val="24"/>
        </w:rPr>
        <w:t xml:space="preserve">a). </w:t>
      </w:r>
    </w:p>
    <w:p w14:paraId="54C21EC2" w14:textId="51419098" w:rsidR="00560662" w:rsidRDefault="00560662" w:rsidP="00804588">
      <w:p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t xml:space="preserve">The mean numbers of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probing at 1</w:t>
      </w:r>
      <w:r w:rsidRPr="00421F30">
        <w:rPr>
          <w:rFonts w:ascii="Times New Roman" w:hAnsi="Times New Roman" w:cs="Times New Roman"/>
          <w:bCs/>
          <w:sz w:val="24"/>
          <w:szCs w:val="24"/>
          <w:vertAlign w:val="superscript"/>
        </w:rPr>
        <w:t>st</w:t>
      </w:r>
      <w:r>
        <w:rPr>
          <w:rFonts w:ascii="Times New Roman" w:hAnsi="Times New Roman" w:cs="Times New Roman"/>
          <w:bCs/>
          <w:sz w:val="24"/>
          <w:szCs w:val="24"/>
        </w:rPr>
        <w:t>, 2</w:t>
      </w:r>
      <w:r w:rsidRPr="00421F30">
        <w:rPr>
          <w:rFonts w:ascii="Times New Roman" w:hAnsi="Times New Roman" w:cs="Times New Roman"/>
          <w:bCs/>
          <w:sz w:val="24"/>
          <w:szCs w:val="24"/>
          <w:vertAlign w:val="superscript"/>
        </w:rPr>
        <w:t>nd</w:t>
      </w:r>
      <w:r>
        <w:rPr>
          <w:rFonts w:ascii="Times New Roman" w:hAnsi="Times New Roman" w:cs="Times New Roman"/>
          <w:bCs/>
          <w:sz w:val="24"/>
          <w:szCs w:val="24"/>
        </w:rPr>
        <w:t>, 3</w:t>
      </w:r>
      <w:r w:rsidRPr="00421F30">
        <w:rPr>
          <w:rFonts w:ascii="Times New Roman" w:hAnsi="Times New Roman" w:cs="Times New Roman"/>
          <w:bCs/>
          <w:sz w:val="24"/>
          <w:szCs w:val="24"/>
          <w:vertAlign w:val="superscript"/>
        </w:rPr>
        <w:t>rd</w:t>
      </w:r>
      <w:r>
        <w:rPr>
          <w:rFonts w:ascii="Times New Roman" w:hAnsi="Times New Roman" w:cs="Times New Roman"/>
          <w:bCs/>
          <w:sz w:val="24"/>
          <w:szCs w:val="24"/>
        </w:rPr>
        <w:t>, 4</w:t>
      </w:r>
      <w:r w:rsidRPr="00421F30">
        <w:rPr>
          <w:rFonts w:ascii="Times New Roman" w:hAnsi="Times New Roman" w:cs="Times New Roman"/>
          <w:bCs/>
          <w:sz w:val="24"/>
          <w:szCs w:val="24"/>
          <w:vertAlign w:val="superscript"/>
        </w:rPr>
        <w:t>th</w:t>
      </w:r>
      <w:r>
        <w:rPr>
          <w:rFonts w:ascii="Times New Roman" w:hAnsi="Times New Roman" w:cs="Times New Roman"/>
          <w:bCs/>
          <w:sz w:val="24"/>
          <w:szCs w:val="24"/>
        </w:rPr>
        <w:t>, and 5</w:t>
      </w:r>
      <w:r w:rsidRPr="00421F3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hour post-application of 100% concentration of garlic oil, and 100% concentration of onion oil on skin exposed to starved </w:t>
      </w:r>
      <w:r>
        <w:rPr>
          <w:rFonts w:ascii="Times New Roman" w:hAnsi="Times New Roman" w:cs="Times New Roman"/>
          <w:bCs/>
          <w:sz w:val="24"/>
          <w:szCs w:val="24"/>
        </w:rPr>
        <w:lastRenderedPageBreak/>
        <w:t xml:space="preserve">laboratory-reared teneral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sidR="00391D17">
        <w:rPr>
          <w:rFonts w:ascii="Times New Roman" w:hAnsi="Times New Roman" w:cs="Times New Roman"/>
          <w:bCs/>
          <w:sz w:val="24"/>
          <w:szCs w:val="24"/>
        </w:rPr>
        <w:t>, were</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and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and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0.00, and 0</w:t>
      </w:r>
      <w:r w:rsidRPr="00D66BC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D66BC1">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0.00 respectively </w:t>
      </w:r>
      <w:r w:rsidR="006B06D4">
        <w:rPr>
          <w:rFonts w:ascii="Times New Roman" w:hAnsi="Times New Roman" w:cs="Times New Roman"/>
          <w:bCs/>
          <w:sz w:val="24"/>
          <w:szCs w:val="24"/>
        </w:rPr>
        <w:t>(Figure 4</w:t>
      </w:r>
      <w:r>
        <w:rPr>
          <w:rFonts w:ascii="Times New Roman" w:hAnsi="Times New Roman" w:cs="Times New Roman"/>
          <w:bCs/>
          <w:sz w:val="24"/>
          <w:szCs w:val="24"/>
        </w:rPr>
        <w:t>b).</w:t>
      </w:r>
    </w:p>
    <w:p w14:paraId="5B550211" w14:textId="77777777" w:rsidR="00313BE4" w:rsidRDefault="00313BE4" w:rsidP="00804588">
      <w:pPr>
        <w:spacing w:after="0" w:line="276" w:lineRule="auto"/>
        <w:jc w:val="both"/>
        <w:rPr>
          <w:rFonts w:ascii="Times New Roman" w:eastAsia="Times New Roman" w:hAnsi="Times New Roman" w:cs="Times New Roman"/>
          <w:sz w:val="24"/>
          <w:szCs w:val="24"/>
        </w:rPr>
      </w:pPr>
    </w:p>
    <w:p w14:paraId="3622DA09" w14:textId="6F2C25C5" w:rsidR="00560662" w:rsidRDefault="00560662" w:rsidP="00804588">
      <w:pPr>
        <w:spacing w:after="0" w:line="276"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Garlic oil, and onion oil, at 100% concentrations exhibited equal efficacy </w:t>
      </w:r>
      <w:r w:rsidRPr="004A6F98">
        <w:rPr>
          <w:rFonts w:ascii="Times New Roman" w:hAnsi="Times New Roman"/>
          <w:sz w:val="24"/>
          <w:szCs w:val="24"/>
          <w:lang w:eastAsia="en-029"/>
        </w:rPr>
        <w:t>(</w:t>
      </w:r>
      <w:r w:rsidRPr="004A6F98">
        <w:rPr>
          <w:rFonts w:ascii="Times New Roman" w:hAnsi="Times New Roman"/>
          <w:i/>
          <w:sz w:val="24"/>
          <w:szCs w:val="24"/>
          <w:lang w:eastAsia="en-029"/>
        </w:rPr>
        <w:t xml:space="preserve">p </w:t>
      </w:r>
      <w:r w:rsidRPr="004A6F98">
        <w:rPr>
          <w:rFonts w:ascii="Times New Roman" w:hAnsi="Times New Roman"/>
          <w:sz w:val="24"/>
          <w:szCs w:val="24"/>
          <w:lang w:eastAsia="en-029"/>
        </w:rPr>
        <w:t>&lt; 0.01)</w:t>
      </w:r>
      <w:r>
        <w:rPr>
          <w:rFonts w:ascii="Times New Roman" w:hAnsi="Times New Roman"/>
          <w:sz w:val="24"/>
          <w:szCs w:val="24"/>
          <w:lang w:eastAsia="en-029"/>
        </w:rPr>
        <w:t xml:space="preserve"> at completely repelling </w:t>
      </w:r>
      <w:r>
        <w:rPr>
          <w:rFonts w:ascii="Times New Roman" w:hAnsi="Times New Roman" w:cs="Times New Roman"/>
          <w:bCs/>
          <w:i/>
          <w:sz w:val="24"/>
          <w:szCs w:val="24"/>
        </w:rPr>
        <w:t xml:space="preserve">G. p. </w:t>
      </w:r>
      <w:proofErr w:type="spellStart"/>
      <w:r>
        <w:rPr>
          <w:rFonts w:ascii="Times New Roman" w:hAnsi="Times New Roman" w:cs="Times New Roman"/>
          <w:bCs/>
          <w:i/>
          <w:sz w:val="24"/>
          <w:szCs w:val="24"/>
        </w:rPr>
        <w:t>gambiensis</w:t>
      </w:r>
      <w:proofErr w:type="spellEnd"/>
      <w:r>
        <w:rPr>
          <w:rFonts w:ascii="Times New Roman" w:hAnsi="Times New Roman" w:cs="Times New Roman"/>
          <w:bCs/>
          <w:sz w:val="24"/>
          <w:szCs w:val="24"/>
        </w:rPr>
        <w:t xml:space="preserve"> from probing the skin for the 5 hours test duration.</w:t>
      </w:r>
    </w:p>
    <w:p w14:paraId="0BB1EA2F" w14:textId="77777777" w:rsidR="00A825E5" w:rsidRPr="0001409A" w:rsidRDefault="00A825E5" w:rsidP="00804588">
      <w:pPr>
        <w:spacing w:after="0" w:line="276" w:lineRule="auto"/>
        <w:jc w:val="both"/>
        <w:rPr>
          <w:rFonts w:ascii="Times New Roman" w:hAnsi="Times New Roman" w:cs="Times New Roman"/>
          <w:sz w:val="24"/>
          <w:szCs w:val="24"/>
        </w:rPr>
      </w:pPr>
    </w:p>
    <w:p w14:paraId="548E35BB" w14:textId="77777777" w:rsidR="00C624C3" w:rsidRDefault="00560662" w:rsidP="00804588">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Garlic oil at 100% concentration post-application on skin exposed to </w:t>
      </w:r>
      <w:r>
        <w:rPr>
          <w:rFonts w:ascii="Times New Roman" w:hAnsi="Times New Roman" w:cs="Times New Roman"/>
          <w:bCs/>
          <w:sz w:val="24"/>
          <w:szCs w:val="24"/>
        </w:rPr>
        <w:t xml:space="preserve">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provided 2 hours protection against the landing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and 5 hours protection against the probing of </w:t>
      </w:r>
      <w:r>
        <w:rPr>
          <w:rFonts w:ascii="Times New Roman" w:hAnsi="Times New Roman" w:cs="Times New Roman"/>
          <w:bCs/>
          <w:i/>
          <w:iCs/>
          <w:sz w:val="24"/>
          <w:szCs w:val="24"/>
        </w:rPr>
        <w:t xml:space="preserve">G. p. </w:t>
      </w:r>
      <w:proofErr w:type="spellStart"/>
      <w:r>
        <w:rPr>
          <w:rFonts w:ascii="Times New Roman" w:hAnsi="Times New Roman" w:cs="Times New Roman"/>
          <w:bCs/>
          <w:i/>
          <w:iCs/>
          <w:sz w:val="24"/>
          <w:szCs w:val="24"/>
        </w:rPr>
        <w:t>gambiensis</w:t>
      </w:r>
      <w:proofErr w:type="spellEnd"/>
      <w:r>
        <w:rPr>
          <w:rFonts w:ascii="Times New Roman" w:hAnsi="Times New Roman" w:cs="Times New Roman"/>
          <w:bCs/>
          <w:i/>
          <w:iCs/>
          <w:sz w:val="24"/>
          <w:szCs w:val="24"/>
        </w:rPr>
        <w:t>.</w:t>
      </w:r>
      <w:r>
        <w:rPr>
          <w:rFonts w:ascii="Times New Roman" w:hAnsi="Times New Roman" w:cs="Times New Roman"/>
          <w:bCs/>
          <w:iCs/>
          <w:sz w:val="24"/>
          <w:szCs w:val="24"/>
        </w:rPr>
        <w:t xml:space="preserve">  </w:t>
      </w:r>
    </w:p>
    <w:p w14:paraId="721351C6" w14:textId="0A1EA435" w:rsidR="00560662" w:rsidRPr="007F65DC" w:rsidRDefault="00560662" w:rsidP="00804588">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Onion oil at 100% concentration post-application on skin exposed to </w:t>
      </w:r>
      <w:r>
        <w:rPr>
          <w:rFonts w:ascii="Times New Roman" w:hAnsi="Times New Roman" w:cs="Times New Roman"/>
          <w:bCs/>
          <w:sz w:val="24"/>
          <w:szCs w:val="24"/>
        </w:rPr>
        <w:t xml:space="preserve">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provided 4 hours protection against the landing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and 5 hours protection against the probing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sidR="006B06D4">
        <w:rPr>
          <w:rFonts w:ascii="Times New Roman" w:hAnsi="Times New Roman" w:cs="Times New Roman"/>
          <w:bCs/>
          <w:iCs/>
          <w:sz w:val="24"/>
          <w:szCs w:val="24"/>
        </w:rPr>
        <w:t xml:space="preserve"> (Figure 5a, and</w:t>
      </w:r>
      <w:r w:rsidR="00BE271E">
        <w:rPr>
          <w:rFonts w:ascii="Times New Roman" w:hAnsi="Times New Roman" w:cs="Times New Roman"/>
          <w:bCs/>
          <w:iCs/>
          <w:sz w:val="24"/>
          <w:szCs w:val="24"/>
        </w:rPr>
        <w:t xml:space="preserve"> Figure</w:t>
      </w:r>
      <w:r w:rsidR="006B06D4">
        <w:rPr>
          <w:rFonts w:ascii="Times New Roman" w:hAnsi="Times New Roman" w:cs="Times New Roman"/>
          <w:bCs/>
          <w:iCs/>
          <w:sz w:val="24"/>
          <w:szCs w:val="24"/>
        </w:rPr>
        <w:t xml:space="preserve"> 5b</w:t>
      </w:r>
      <w:r>
        <w:rPr>
          <w:rFonts w:ascii="Times New Roman" w:hAnsi="Times New Roman" w:cs="Times New Roman"/>
          <w:bCs/>
          <w:iCs/>
          <w:sz w:val="24"/>
          <w:szCs w:val="24"/>
        </w:rPr>
        <w:t>).</w:t>
      </w:r>
    </w:p>
    <w:p w14:paraId="6A351635" w14:textId="77777777" w:rsidR="00560662" w:rsidRPr="004708DC" w:rsidRDefault="00560662" w:rsidP="00560662">
      <w:pPr>
        <w:spacing w:after="0" w:line="360" w:lineRule="auto"/>
        <w:jc w:val="both"/>
        <w:rPr>
          <w:rFonts w:ascii="Times New Roman" w:hAnsi="Times New Roman" w:cs="Times New Roman"/>
          <w:sz w:val="24"/>
          <w:szCs w:val="24"/>
        </w:rPr>
      </w:pPr>
    </w:p>
    <w:p w14:paraId="6B7C8609" w14:textId="76ECB4B4" w:rsidR="00560662" w:rsidRDefault="00560662" w:rsidP="00560662">
      <w:pPr>
        <w:jc w:val="both"/>
        <w:rPr>
          <w:rFonts w:asciiTheme="majorBidi" w:hAnsiTheme="majorBidi" w:cstheme="majorBidi"/>
          <w:b/>
          <w:sz w:val="24"/>
          <w:szCs w:val="24"/>
        </w:rPr>
      </w:pPr>
    </w:p>
    <w:p w14:paraId="232EE9CD" w14:textId="77777777" w:rsidR="00560662" w:rsidRDefault="00560662" w:rsidP="00560662">
      <w:pPr>
        <w:spacing w:after="0" w:line="360" w:lineRule="auto"/>
        <w:jc w:val="both"/>
        <w:rPr>
          <w:rFonts w:ascii="Times New Roman" w:hAnsi="Times New Roman" w:cs="Times New Roman"/>
          <w:sz w:val="24"/>
          <w:szCs w:val="24"/>
        </w:rPr>
      </w:pPr>
    </w:p>
    <w:p w14:paraId="59CC31EA" w14:textId="77777777" w:rsidR="00560662" w:rsidRDefault="00560662" w:rsidP="00560662">
      <w:pPr>
        <w:rPr>
          <w:rFonts w:ascii="Times New Roman" w:hAnsi="Times New Roman" w:cs="Times New Roman"/>
        </w:rPr>
      </w:pPr>
      <w:r>
        <w:rPr>
          <w:noProof/>
        </w:rPr>
        <mc:AlternateContent>
          <mc:Choice Requires="wps">
            <w:drawing>
              <wp:anchor distT="0" distB="0" distL="114300" distR="114300" simplePos="0" relativeHeight="251675648" behindDoc="0" locked="0" layoutInCell="1" allowOverlap="1" wp14:anchorId="08441AD4" wp14:editId="37C5F4FB">
                <wp:simplePos x="0" y="0"/>
                <wp:positionH relativeFrom="column">
                  <wp:posOffset>2397760</wp:posOffset>
                </wp:positionH>
                <wp:positionV relativeFrom="paragraph">
                  <wp:posOffset>2024751</wp:posOffset>
                </wp:positionV>
                <wp:extent cx="258445" cy="25844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58445"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09712"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41AD4" id="Text Box 47" o:spid="_x0000_s1038" type="#_x0000_t202" style="position:absolute;margin-left:188.8pt;margin-top:159.45pt;width:20.35pt;height:20.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" filled="f" stroked="f" strokeweight=".5pt">
                <v:textbox>
                  <w:txbxContent>
                    <w:p w14:paraId="18709712" w14:textId="77777777" w:rsidR="00560662" w:rsidRDefault="00560662" w:rsidP="00560662">
                      <w:r>
                        <w:t>a</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0542357" wp14:editId="76DC987E">
                <wp:simplePos x="0" y="0"/>
                <wp:positionH relativeFrom="column">
                  <wp:posOffset>2602182</wp:posOffset>
                </wp:positionH>
                <wp:positionV relativeFrom="paragraph">
                  <wp:posOffset>2635622</wp:posOffset>
                </wp:positionV>
                <wp:extent cx="258793" cy="258793"/>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58793" cy="2587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37614"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542357" id="Text Box 48" o:spid="_x0000_s1039" type="#_x0000_t202" style="position:absolute;margin-left:204.9pt;margin-top:207.55pt;width:20.4pt;height:20.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" filled="f" stroked="f" strokeweight=".5pt">
                <v:textbox>
                  <w:txbxContent>
                    <w:p w14:paraId="36037614" w14:textId="77777777" w:rsidR="00560662" w:rsidRDefault="00560662" w:rsidP="00560662">
                      <w:r>
                        <w:t>b</w:t>
                      </w:r>
                    </w:p>
                  </w:txbxContent>
                </v:textbox>
              </v:shape>
            </w:pict>
          </mc:Fallback>
        </mc:AlternateContent>
      </w:r>
      <w:r>
        <w:rPr>
          <w:noProof/>
        </w:rPr>
        <w:drawing>
          <wp:inline distT="0" distB="0" distL="0" distR="0" wp14:anchorId="07D31C74" wp14:editId="48F73939">
            <wp:extent cx="4572000" cy="3709989"/>
            <wp:effectExtent l="0" t="0" r="0" b="508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A3D30D" w14:textId="77777777" w:rsidR="00560662" w:rsidRPr="00C85F00" w:rsidRDefault="006B06D4" w:rsidP="00560662">
      <w:pPr>
        <w:rPr>
          <w:rFonts w:ascii="Times New Roman" w:hAnsi="Times New Roman" w:cs="Times New Roman"/>
          <w:b/>
        </w:rPr>
      </w:pPr>
      <w:r>
        <w:rPr>
          <w:rFonts w:ascii="Times New Roman" w:hAnsi="Times New Roman" w:cs="Times New Roman"/>
          <w:b/>
          <w:bCs/>
          <w:sz w:val="24"/>
          <w:szCs w:val="24"/>
        </w:rPr>
        <w:t>Figure 3</w:t>
      </w:r>
      <w:r w:rsidR="00560662">
        <w:rPr>
          <w:rFonts w:ascii="Times New Roman" w:hAnsi="Times New Roman" w:cs="Times New Roman"/>
          <w:b/>
          <w:bCs/>
          <w:sz w:val="24"/>
          <w:szCs w:val="24"/>
        </w:rPr>
        <w:t>a: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lossina</w:t>
      </w:r>
      <w:r w:rsidR="00560662" w:rsidRPr="00E74EC4">
        <w:rPr>
          <w:rFonts w:ascii="Times New Roman" w:hAnsi="Times New Roman" w:cs="Times New Roman"/>
          <w:b/>
          <w:i/>
          <w:iCs/>
          <w:sz w:val="24"/>
          <w:szCs w:val="24"/>
        </w:rPr>
        <w:t xml:space="preserve"> </w:t>
      </w:r>
      <w:r w:rsidR="00560662">
        <w:rPr>
          <w:rFonts w:ascii="Times New Roman" w:hAnsi="Times New Roman" w:cs="Times New Roman"/>
          <w:b/>
          <w:i/>
          <w:iCs/>
          <w:sz w:val="24"/>
          <w:szCs w:val="24"/>
        </w:rPr>
        <w:t xml:space="preserve">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l</w:t>
      </w:r>
      <w:r w:rsidR="00560662" w:rsidRPr="00E74EC4">
        <w:rPr>
          <w:rFonts w:ascii="Times New Roman" w:hAnsi="Times New Roman" w:cs="Times New Roman"/>
          <w:b/>
          <w:sz w:val="24"/>
          <w:szCs w:val="24"/>
        </w:rPr>
        <w:t>anding</w:t>
      </w:r>
      <w:r w:rsidR="00560662">
        <w:rPr>
          <w:rFonts w:ascii="Times New Roman" w:hAnsi="Times New Roman" w:cs="Times New Roman"/>
          <w:b/>
          <w:sz w:val="24"/>
          <w:szCs w:val="24"/>
        </w:rPr>
        <w:t xml:space="preserve"> on skin post-application of 87.5%</w:t>
      </w:r>
      <w:r w:rsidR="00560662">
        <w:rPr>
          <w:rFonts w:ascii="Times New Roman" w:hAnsi="Times New Roman" w:cs="Times New Roman"/>
          <w:b/>
          <w:bCs/>
          <w:sz w:val="24"/>
          <w:szCs w:val="24"/>
        </w:rPr>
        <w:t xml:space="preserve"> g</w:t>
      </w:r>
      <w:r w:rsidR="00560662" w:rsidRPr="00E74EC4">
        <w:rPr>
          <w:rFonts w:ascii="Times New Roman" w:hAnsi="Times New Roman" w:cs="Times New Roman"/>
          <w:b/>
          <w:bCs/>
          <w:sz w:val="24"/>
          <w:szCs w:val="24"/>
        </w:rPr>
        <w:t>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w:t>
      </w:r>
      <w:r w:rsidR="00560662">
        <w:rPr>
          <w:rFonts w:ascii="Times New Roman" w:hAnsi="Times New Roman" w:cs="Times New Roman"/>
          <w:b/>
          <w:bCs/>
          <w:sz w:val="24"/>
          <w:szCs w:val="24"/>
        </w:rPr>
        <w:t>a</w:t>
      </w:r>
      <w:r w:rsidR="00560662" w:rsidRPr="00E74EC4">
        <w:rPr>
          <w:rFonts w:ascii="Times New Roman" w:hAnsi="Times New Roman" w:cs="Times New Roman"/>
          <w:b/>
          <w:bCs/>
          <w:sz w:val="24"/>
          <w:szCs w:val="24"/>
        </w:rPr>
        <w:t xml:space="preserve">nd </w:t>
      </w:r>
      <w:r w:rsidR="00560662">
        <w:rPr>
          <w:rFonts w:ascii="Times New Roman" w:hAnsi="Times New Roman" w:cs="Times New Roman"/>
          <w:b/>
          <w:bCs/>
          <w:sz w:val="24"/>
          <w:szCs w:val="24"/>
        </w:rPr>
        <w:t>87.5% onion o</w:t>
      </w:r>
      <w:r w:rsidR="00560662" w:rsidRPr="00E74EC4">
        <w:rPr>
          <w:rFonts w:ascii="Times New Roman" w:hAnsi="Times New Roman" w:cs="Times New Roman"/>
          <w:b/>
          <w:bCs/>
          <w:sz w:val="24"/>
          <w:szCs w:val="24"/>
        </w:rPr>
        <w:t>il</w:t>
      </w:r>
      <w:r w:rsidR="00560662">
        <w:rPr>
          <w:rFonts w:ascii="Times New Roman" w:hAnsi="Times New Roman" w:cs="Times New Roman"/>
          <w:b/>
          <w:bCs/>
          <w:sz w:val="24"/>
          <w:szCs w:val="24"/>
        </w:rPr>
        <w:t>.</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a-b</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6CE4428E" w14:textId="77777777" w:rsidR="00560662" w:rsidRDefault="00560662" w:rsidP="00560662">
      <w:pPr>
        <w:jc w:val="both"/>
        <w:rPr>
          <w:rFonts w:asciiTheme="majorBidi" w:hAnsiTheme="majorBidi" w:cstheme="majorBidi"/>
          <w:b/>
          <w:sz w:val="24"/>
          <w:szCs w:val="24"/>
        </w:rPr>
      </w:pPr>
    </w:p>
    <w:p w14:paraId="0BDA4191" w14:textId="77777777" w:rsidR="00560662" w:rsidRDefault="00560662" w:rsidP="00560662">
      <w:pPr>
        <w:jc w:val="both"/>
        <w:rPr>
          <w:rFonts w:asciiTheme="majorBidi" w:hAnsiTheme="majorBidi" w:cstheme="majorBidi"/>
          <w:b/>
          <w:sz w:val="24"/>
          <w:szCs w:val="24"/>
        </w:rPr>
      </w:pPr>
    </w:p>
    <w:p w14:paraId="4F121471" w14:textId="77777777" w:rsidR="00560662" w:rsidRDefault="00560662" w:rsidP="00560662">
      <w:pPr>
        <w:jc w:val="both"/>
        <w:rPr>
          <w:rFonts w:asciiTheme="majorBidi" w:hAnsiTheme="majorBidi" w:cstheme="majorBidi"/>
          <w:b/>
          <w:sz w:val="24"/>
          <w:szCs w:val="24"/>
        </w:rPr>
      </w:pPr>
    </w:p>
    <w:p w14:paraId="03A718CF" w14:textId="77777777" w:rsidR="00560662" w:rsidRDefault="00560662" w:rsidP="00560662">
      <w:pPr>
        <w:jc w:val="both"/>
        <w:rPr>
          <w:rFonts w:asciiTheme="majorBidi" w:hAnsiTheme="majorBidi" w:cstheme="majorBidi"/>
          <w:b/>
          <w:sz w:val="24"/>
          <w:szCs w:val="24"/>
        </w:rPr>
      </w:pPr>
    </w:p>
    <w:p w14:paraId="3C6F63F0" w14:textId="77777777" w:rsidR="00560662" w:rsidRDefault="00560662" w:rsidP="00560662">
      <w:pPr>
        <w:jc w:val="both"/>
        <w:rPr>
          <w:rFonts w:asciiTheme="majorBidi" w:hAnsiTheme="majorBidi" w:cstheme="majorBidi"/>
          <w:b/>
          <w:sz w:val="24"/>
          <w:szCs w:val="24"/>
        </w:rPr>
      </w:pPr>
    </w:p>
    <w:p w14:paraId="1859C482" w14:textId="77777777" w:rsidR="00560662" w:rsidRDefault="00560662" w:rsidP="00560662">
      <w:pPr>
        <w:jc w:val="both"/>
        <w:rPr>
          <w:rFonts w:asciiTheme="majorBidi" w:hAnsiTheme="majorBidi" w:cstheme="majorBidi"/>
          <w:b/>
          <w:sz w:val="24"/>
          <w:szCs w:val="24"/>
        </w:rPr>
      </w:pPr>
    </w:p>
    <w:p w14:paraId="46D46C4B" w14:textId="77777777" w:rsidR="00560662" w:rsidRDefault="00560662" w:rsidP="00560662">
      <w:pPr>
        <w:jc w:val="both"/>
        <w:rPr>
          <w:rFonts w:asciiTheme="majorBidi" w:hAnsiTheme="majorBidi" w:cstheme="majorBidi"/>
          <w:b/>
          <w:sz w:val="24"/>
          <w:szCs w:val="24"/>
        </w:rPr>
      </w:pPr>
    </w:p>
    <w:p w14:paraId="15F3E313" w14:textId="646141C1" w:rsidR="00560662" w:rsidRDefault="00560662" w:rsidP="00560662">
      <w:pPr>
        <w:jc w:val="both"/>
        <w:rPr>
          <w:rFonts w:asciiTheme="majorBidi" w:hAnsiTheme="majorBidi" w:cstheme="majorBidi"/>
          <w:b/>
          <w:sz w:val="24"/>
          <w:szCs w:val="24"/>
        </w:rPr>
      </w:pPr>
    </w:p>
    <w:p w14:paraId="485AFEE2" w14:textId="77777777" w:rsidR="00560662" w:rsidRDefault="00560662" w:rsidP="00560662">
      <w:pPr>
        <w:jc w:val="both"/>
        <w:rPr>
          <w:rFonts w:asciiTheme="majorBidi" w:hAnsiTheme="majorBidi" w:cstheme="majorBidi"/>
          <w:b/>
          <w:sz w:val="24"/>
          <w:szCs w:val="24"/>
        </w:rPr>
      </w:pPr>
    </w:p>
    <w:p w14:paraId="65F0F9AB" w14:textId="77777777" w:rsidR="00560662" w:rsidRDefault="00560662" w:rsidP="00560662">
      <w:pPr>
        <w:jc w:val="both"/>
        <w:rPr>
          <w:rFonts w:asciiTheme="majorBidi" w:hAnsiTheme="majorBidi" w:cstheme="majorBidi"/>
          <w:b/>
          <w:sz w:val="24"/>
          <w:szCs w:val="24"/>
        </w:rPr>
      </w:pPr>
    </w:p>
    <w:p w14:paraId="69A84854" w14:textId="1BF78898" w:rsidR="00560662" w:rsidRDefault="00560662" w:rsidP="00560662">
      <w:pPr>
        <w:spacing w:after="0" w:line="36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78720" behindDoc="0" locked="0" layoutInCell="1" allowOverlap="1" wp14:anchorId="4F5B2A8E" wp14:editId="777C642C">
                <wp:simplePos x="0" y="0"/>
                <wp:positionH relativeFrom="column">
                  <wp:posOffset>3083296</wp:posOffset>
                </wp:positionH>
                <wp:positionV relativeFrom="paragraph">
                  <wp:posOffset>181610</wp:posOffset>
                </wp:positionV>
                <wp:extent cx="241539" cy="250166"/>
                <wp:effectExtent l="0" t="0" r="0" b="0"/>
                <wp:wrapNone/>
                <wp:docPr id="1348363104" name="Text Box 1348363104"/>
                <wp:cNvGraphicFramePr/>
                <a:graphic xmlns:a="http://schemas.openxmlformats.org/drawingml/2006/main">
                  <a:graphicData uri="http://schemas.microsoft.com/office/word/2010/wordprocessingShape">
                    <wps:wsp>
                      <wps:cNvSpPr txBox="1"/>
                      <wps:spPr>
                        <a:xfrm>
                          <a:off x="0" y="0"/>
                          <a:ext cx="241539" cy="2501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82DF26"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5B2A8E" id="Text Box 1348363104" o:spid="_x0000_s1040" type="#_x0000_t202" style="position:absolute;left:0;text-align:left;margin-left:242.8pt;margin-top:14.3pt;width:19pt;height:19.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" filled="f" stroked="f" strokeweight=".5pt">
                <v:textbox>
                  <w:txbxContent>
                    <w:p w14:paraId="4782DF26" w14:textId="77777777" w:rsidR="00560662" w:rsidRDefault="00560662" w:rsidP="00560662">
                      <w:r>
                        <w:t>a</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7A1BDCF9" wp14:editId="19F9395D">
                <wp:simplePos x="0" y="0"/>
                <wp:positionH relativeFrom="column">
                  <wp:posOffset>3302899</wp:posOffset>
                </wp:positionH>
                <wp:positionV relativeFrom="paragraph">
                  <wp:posOffset>1047750</wp:posOffset>
                </wp:positionV>
                <wp:extent cx="241539" cy="250166"/>
                <wp:effectExtent l="0" t="0" r="0" b="0"/>
                <wp:wrapNone/>
                <wp:docPr id="1348363105" name="Text Box 1348363105"/>
                <wp:cNvGraphicFramePr/>
                <a:graphic xmlns:a="http://schemas.openxmlformats.org/drawingml/2006/main">
                  <a:graphicData uri="http://schemas.microsoft.com/office/word/2010/wordprocessingShape">
                    <wps:wsp>
                      <wps:cNvSpPr txBox="1"/>
                      <wps:spPr>
                        <a:xfrm>
                          <a:off x="0" y="0"/>
                          <a:ext cx="241539" cy="2501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63A80"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BDCF9" id="Text Box 1348363105" o:spid="_x0000_s1041" type="#_x0000_t202" style="position:absolute;left:0;text-align:left;margin-left:260.05pt;margin-top:82.5pt;width:19pt;height:19.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" filled="f" stroked="f" strokeweight=".5pt">
                <v:textbox>
                  <w:txbxContent>
                    <w:p w14:paraId="57863A80" w14:textId="77777777" w:rsidR="00560662" w:rsidRDefault="00560662" w:rsidP="00560662">
                      <w:r>
                        <w:t>b</w:t>
                      </w:r>
                    </w:p>
                  </w:txbxContent>
                </v:textbox>
              </v:shape>
            </w:pict>
          </mc:Fallback>
        </mc:AlternateContent>
      </w:r>
      <w:r>
        <w:rPr>
          <w:noProof/>
        </w:rPr>
        <w:drawing>
          <wp:inline distT="0" distB="0" distL="0" distR="0" wp14:anchorId="091A76D6" wp14:editId="574D9F3F">
            <wp:extent cx="4572000" cy="3714750"/>
            <wp:effectExtent l="0" t="0" r="0" b="0"/>
            <wp:docPr id="1348363106" name="Chart 1348363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EB9DBF" w14:textId="77777777" w:rsidR="00560662" w:rsidRDefault="006B06D4" w:rsidP="00560662">
      <w:pPr>
        <w:spacing w:after="0" w:line="360" w:lineRule="auto"/>
        <w:jc w:val="both"/>
        <w:rPr>
          <w:rFonts w:ascii="Times New Roman" w:hAnsi="Times New Roman"/>
          <w:b/>
          <w:sz w:val="24"/>
          <w:szCs w:val="24"/>
          <w:lang w:eastAsia="en-029"/>
        </w:rPr>
      </w:pPr>
      <w:r>
        <w:rPr>
          <w:rFonts w:ascii="Times New Roman" w:hAnsi="Times New Roman" w:cs="Times New Roman"/>
          <w:b/>
          <w:bCs/>
          <w:sz w:val="24"/>
          <w:szCs w:val="24"/>
        </w:rPr>
        <w:t>Figure 3</w:t>
      </w:r>
      <w:r w:rsidR="00560662">
        <w:rPr>
          <w:rFonts w:ascii="Times New Roman" w:hAnsi="Times New Roman" w:cs="Times New Roman"/>
          <w:b/>
          <w:bCs/>
          <w:sz w:val="24"/>
          <w:szCs w:val="24"/>
        </w:rPr>
        <w:t>b: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 xml:space="preserve">lossina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probing on skin post-application</w:t>
      </w:r>
      <w:r w:rsidR="00560662">
        <w:rPr>
          <w:rFonts w:ascii="Times New Roman" w:hAnsi="Times New Roman" w:cs="Times New Roman"/>
          <w:b/>
          <w:bCs/>
          <w:sz w:val="24"/>
          <w:szCs w:val="24"/>
        </w:rPr>
        <w:t xml:space="preserve"> </w:t>
      </w:r>
      <w:r w:rsidR="00560662" w:rsidRPr="00E74EC4">
        <w:rPr>
          <w:rFonts w:ascii="Times New Roman" w:hAnsi="Times New Roman" w:cs="Times New Roman"/>
          <w:b/>
          <w:bCs/>
          <w:sz w:val="24"/>
          <w:szCs w:val="24"/>
        </w:rPr>
        <w:t xml:space="preserve">of </w:t>
      </w:r>
      <w:r w:rsidR="00560662">
        <w:rPr>
          <w:rFonts w:ascii="Times New Roman" w:hAnsi="Times New Roman" w:cs="Times New Roman"/>
          <w:b/>
          <w:bCs/>
          <w:sz w:val="24"/>
          <w:szCs w:val="24"/>
        </w:rPr>
        <w:t>87.</w:t>
      </w:r>
      <w:r w:rsidR="00560662" w:rsidRPr="00E74EC4">
        <w:rPr>
          <w:rFonts w:ascii="Times New Roman" w:hAnsi="Times New Roman" w:cs="Times New Roman"/>
          <w:b/>
          <w:bCs/>
          <w:sz w:val="24"/>
          <w:szCs w:val="24"/>
        </w:rPr>
        <w:t>5% garlic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and </w:t>
      </w:r>
      <w:r w:rsidR="00560662">
        <w:rPr>
          <w:rFonts w:ascii="Times New Roman" w:hAnsi="Times New Roman" w:cs="Times New Roman"/>
          <w:b/>
          <w:bCs/>
          <w:sz w:val="24"/>
          <w:szCs w:val="24"/>
        </w:rPr>
        <w:t xml:space="preserve">87.5% </w:t>
      </w:r>
      <w:r w:rsidR="00560662" w:rsidRPr="00E74EC4">
        <w:rPr>
          <w:rFonts w:ascii="Times New Roman" w:hAnsi="Times New Roman" w:cs="Times New Roman"/>
          <w:b/>
          <w:bCs/>
          <w:sz w:val="24"/>
          <w:szCs w:val="24"/>
        </w:rPr>
        <w:t>onion oi</w:t>
      </w:r>
      <w:r w:rsidR="00560662">
        <w:rPr>
          <w:rFonts w:ascii="Times New Roman" w:hAnsi="Times New Roman" w:cs="Times New Roman"/>
          <w:b/>
          <w:bCs/>
          <w:sz w:val="24"/>
          <w:szCs w:val="24"/>
        </w:rPr>
        <w:t>l.</w:t>
      </w:r>
      <w:r w:rsidR="00560662" w:rsidRPr="00E74EC4">
        <w:rPr>
          <w:rFonts w:ascii="Times New Roman" w:hAnsi="Times New Roman" w:cs="Times New Roman"/>
          <w:b/>
          <w:bCs/>
          <w:sz w:val="24"/>
          <w:szCs w:val="24"/>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a-b</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250FA36C" w14:textId="77777777" w:rsidR="00560662" w:rsidRDefault="00560662" w:rsidP="00560662">
      <w:pPr>
        <w:jc w:val="both"/>
        <w:rPr>
          <w:rFonts w:asciiTheme="majorBidi" w:hAnsiTheme="majorBidi" w:cstheme="majorBidi"/>
          <w:b/>
          <w:sz w:val="24"/>
          <w:szCs w:val="24"/>
        </w:rPr>
      </w:pPr>
    </w:p>
    <w:p w14:paraId="63FD2399" w14:textId="77777777" w:rsidR="00560662" w:rsidRDefault="00560662" w:rsidP="00560662">
      <w:pPr>
        <w:jc w:val="both"/>
        <w:rPr>
          <w:rFonts w:asciiTheme="majorBidi" w:hAnsiTheme="majorBidi" w:cstheme="majorBidi"/>
          <w:b/>
          <w:sz w:val="24"/>
          <w:szCs w:val="24"/>
        </w:rPr>
      </w:pPr>
    </w:p>
    <w:p w14:paraId="014B9BB9" w14:textId="77777777" w:rsidR="00560662" w:rsidRDefault="00560662" w:rsidP="00560662">
      <w:pPr>
        <w:jc w:val="both"/>
        <w:rPr>
          <w:rFonts w:asciiTheme="majorBidi" w:hAnsiTheme="majorBidi" w:cstheme="majorBidi"/>
          <w:b/>
          <w:sz w:val="24"/>
          <w:szCs w:val="24"/>
        </w:rPr>
      </w:pPr>
    </w:p>
    <w:p w14:paraId="4CA1B457" w14:textId="77777777" w:rsidR="00560662" w:rsidRDefault="00560662" w:rsidP="00560662">
      <w:pPr>
        <w:jc w:val="both"/>
        <w:rPr>
          <w:rFonts w:asciiTheme="majorBidi" w:hAnsiTheme="majorBidi" w:cstheme="majorBidi"/>
          <w:b/>
          <w:sz w:val="24"/>
          <w:szCs w:val="24"/>
        </w:rPr>
      </w:pPr>
    </w:p>
    <w:p w14:paraId="729046EB" w14:textId="77777777" w:rsidR="00560662" w:rsidRDefault="00560662" w:rsidP="00560662">
      <w:pPr>
        <w:jc w:val="both"/>
        <w:rPr>
          <w:rFonts w:asciiTheme="majorBidi" w:hAnsiTheme="majorBidi" w:cstheme="majorBidi"/>
          <w:b/>
          <w:sz w:val="24"/>
          <w:szCs w:val="24"/>
        </w:rPr>
      </w:pPr>
    </w:p>
    <w:p w14:paraId="56C4C8AD" w14:textId="4A848A56" w:rsidR="00560662" w:rsidRDefault="00560662" w:rsidP="00560662">
      <w:pPr>
        <w:jc w:val="both"/>
        <w:rPr>
          <w:rFonts w:asciiTheme="majorBidi" w:hAnsiTheme="majorBidi" w:cstheme="majorBidi"/>
          <w:b/>
          <w:sz w:val="24"/>
          <w:szCs w:val="24"/>
        </w:rPr>
      </w:pPr>
    </w:p>
    <w:p w14:paraId="56538C35" w14:textId="77777777" w:rsidR="00560662" w:rsidRDefault="00560662" w:rsidP="00560662">
      <w:pPr>
        <w:rPr>
          <w:rFonts w:ascii="Times New Roman" w:hAnsi="Times New Roman" w:cs="Times New Roman"/>
        </w:rPr>
      </w:pPr>
      <w:r>
        <w:rPr>
          <w:noProof/>
        </w:rPr>
        <w:drawing>
          <wp:inline distT="0" distB="0" distL="0" distR="0" wp14:anchorId="60D6F1D3" wp14:editId="31080E7C">
            <wp:extent cx="4691064" cy="5062538"/>
            <wp:effectExtent l="0" t="0" r="0" b="508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36B4A7" w14:textId="22A39503" w:rsidR="00560662" w:rsidRDefault="006B06D4" w:rsidP="00560662">
      <w:pPr>
        <w:rPr>
          <w:rFonts w:ascii="Times New Roman" w:hAnsi="Times New Roman" w:cs="Times New Roman"/>
          <w:b/>
          <w:sz w:val="24"/>
          <w:szCs w:val="24"/>
        </w:rPr>
      </w:pPr>
      <w:r>
        <w:rPr>
          <w:rFonts w:ascii="Times New Roman" w:hAnsi="Times New Roman" w:cs="Times New Roman"/>
          <w:b/>
          <w:bCs/>
          <w:sz w:val="24"/>
          <w:szCs w:val="24"/>
        </w:rPr>
        <w:t>Figure 4</w:t>
      </w:r>
      <w:r w:rsidR="00560662">
        <w:rPr>
          <w:rFonts w:ascii="Times New Roman" w:hAnsi="Times New Roman" w:cs="Times New Roman"/>
          <w:b/>
          <w:bCs/>
          <w:sz w:val="24"/>
          <w:szCs w:val="24"/>
        </w:rPr>
        <w:t>a: 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 xml:space="preserve">lossina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l</w:t>
      </w:r>
      <w:r w:rsidR="00560662" w:rsidRPr="00E74EC4">
        <w:rPr>
          <w:rFonts w:ascii="Times New Roman" w:hAnsi="Times New Roman" w:cs="Times New Roman"/>
          <w:b/>
          <w:sz w:val="24"/>
          <w:szCs w:val="24"/>
        </w:rPr>
        <w:t>anding</w:t>
      </w:r>
      <w:r w:rsidR="00560662">
        <w:rPr>
          <w:rFonts w:ascii="Times New Roman" w:hAnsi="Times New Roman" w:cs="Times New Roman"/>
          <w:b/>
          <w:sz w:val="24"/>
          <w:szCs w:val="24"/>
        </w:rPr>
        <w:t xml:space="preserve"> on skin post-application of 100%</w:t>
      </w:r>
      <w:r w:rsidR="00560662">
        <w:rPr>
          <w:rFonts w:ascii="Times New Roman" w:hAnsi="Times New Roman" w:cs="Times New Roman"/>
          <w:b/>
          <w:bCs/>
          <w:sz w:val="24"/>
          <w:szCs w:val="24"/>
        </w:rPr>
        <w:t xml:space="preserve"> g</w:t>
      </w:r>
      <w:r w:rsidR="00560662" w:rsidRPr="00E74EC4">
        <w:rPr>
          <w:rFonts w:ascii="Times New Roman" w:hAnsi="Times New Roman" w:cs="Times New Roman"/>
          <w:b/>
          <w:bCs/>
          <w:sz w:val="24"/>
          <w:szCs w:val="24"/>
        </w:rPr>
        <w:t>arlic</w:t>
      </w:r>
      <w:r w:rsidR="00560662">
        <w:rPr>
          <w:rFonts w:ascii="Times New Roman" w:hAnsi="Times New Roman" w:cs="Times New Roman"/>
          <w:b/>
          <w:bCs/>
          <w:sz w:val="24"/>
          <w:szCs w:val="24"/>
        </w:rPr>
        <w:t xml:space="preserve"> oil,</w:t>
      </w:r>
      <w:r w:rsidR="00560662" w:rsidRPr="00E74EC4">
        <w:rPr>
          <w:rFonts w:ascii="Times New Roman" w:hAnsi="Times New Roman" w:cs="Times New Roman"/>
          <w:b/>
          <w:bCs/>
          <w:sz w:val="24"/>
          <w:szCs w:val="24"/>
        </w:rPr>
        <w:t xml:space="preserve"> </w:t>
      </w:r>
      <w:r w:rsidR="00560662">
        <w:rPr>
          <w:rFonts w:ascii="Times New Roman" w:hAnsi="Times New Roman" w:cs="Times New Roman"/>
          <w:b/>
          <w:bCs/>
          <w:sz w:val="24"/>
          <w:szCs w:val="24"/>
        </w:rPr>
        <w:t>a</w:t>
      </w:r>
      <w:r w:rsidR="00560662" w:rsidRPr="00E74EC4">
        <w:rPr>
          <w:rFonts w:ascii="Times New Roman" w:hAnsi="Times New Roman" w:cs="Times New Roman"/>
          <w:b/>
          <w:bCs/>
          <w:sz w:val="24"/>
          <w:szCs w:val="24"/>
        </w:rPr>
        <w:t xml:space="preserve">nd </w:t>
      </w:r>
      <w:r w:rsidR="00560662">
        <w:rPr>
          <w:rFonts w:ascii="Times New Roman" w:hAnsi="Times New Roman" w:cs="Times New Roman"/>
          <w:b/>
          <w:bCs/>
          <w:sz w:val="24"/>
          <w:szCs w:val="24"/>
        </w:rPr>
        <w:t>100% onion o</w:t>
      </w:r>
      <w:r w:rsidR="00560662" w:rsidRPr="00E74EC4">
        <w:rPr>
          <w:rFonts w:ascii="Times New Roman" w:hAnsi="Times New Roman" w:cs="Times New Roman"/>
          <w:b/>
          <w:bCs/>
          <w:sz w:val="24"/>
          <w:szCs w:val="24"/>
        </w:rPr>
        <w:t xml:space="preserve">il </w:t>
      </w:r>
      <w:r w:rsidR="00EB04A5" w:rsidRPr="00C85F00">
        <w:rPr>
          <w:rFonts w:ascii="Times New Roman" w:hAnsi="Times New Roman"/>
          <w:b/>
          <w:sz w:val="24"/>
          <w:szCs w:val="24"/>
          <w:lang w:eastAsia="en-029"/>
        </w:rPr>
        <w:t>(</w:t>
      </w:r>
      <w:r w:rsidR="00EB04A5" w:rsidRPr="00C85F00">
        <w:rPr>
          <w:rFonts w:ascii="Times New Roman" w:hAnsi="Times New Roman"/>
          <w:b/>
          <w:i/>
          <w:sz w:val="24"/>
          <w:szCs w:val="24"/>
          <w:lang w:eastAsia="en-029"/>
        </w:rPr>
        <w:t>p</w:t>
      </w:r>
      <w:r w:rsidR="00EB04A5">
        <w:rPr>
          <w:rFonts w:ascii="Times New Roman" w:hAnsi="Times New Roman"/>
          <w:b/>
          <w:i/>
          <w:sz w:val="24"/>
          <w:szCs w:val="24"/>
          <w:lang w:eastAsia="en-029"/>
        </w:rPr>
        <w:t xml:space="preserve"> </w:t>
      </w:r>
      <w:r w:rsidR="00EB04A5" w:rsidRPr="00C85F00">
        <w:rPr>
          <w:rFonts w:ascii="Times New Roman" w:hAnsi="Times New Roman"/>
          <w:b/>
          <w:sz w:val="24"/>
          <w:szCs w:val="24"/>
          <w:lang w:eastAsia="en-029"/>
        </w:rPr>
        <w:t>&lt; 0.01)</w:t>
      </w:r>
      <w:r w:rsidR="00EB04A5">
        <w:rPr>
          <w:rFonts w:ascii="Times New Roman" w:hAnsi="Times New Roman"/>
          <w:b/>
          <w:sz w:val="24"/>
          <w:szCs w:val="24"/>
          <w:lang w:eastAsia="en-029"/>
        </w:rPr>
        <w:t>.</w:t>
      </w:r>
    </w:p>
    <w:p w14:paraId="73BD5DFB" w14:textId="77777777" w:rsidR="00560662" w:rsidRDefault="00560662" w:rsidP="00560662">
      <w:pPr>
        <w:jc w:val="both"/>
        <w:rPr>
          <w:rFonts w:asciiTheme="majorBidi" w:hAnsiTheme="majorBidi" w:cstheme="majorBidi"/>
          <w:b/>
          <w:sz w:val="24"/>
          <w:szCs w:val="24"/>
        </w:rPr>
      </w:pPr>
    </w:p>
    <w:p w14:paraId="42CB54EE" w14:textId="77777777" w:rsidR="00560662" w:rsidRDefault="00560662" w:rsidP="00560662">
      <w:pPr>
        <w:jc w:val="both"/>
        <w:rPr>
          <w:rFonts w:asciiTheme="majorBidi" w:hAnsiTheme="majorBidi" w:cstheme="majorBidi"/>
          <w:b/>
          <w:sz w:val="24"/>
          <w:szCs w:val="24"/>
        </w:rPr>
      </w:pPr>
    </w:p>
    <w:p w14:paraId="0D85F3EC" w14:textId="77777777" w:rsidR="00560662" w:rsidRDefault="00560662" w:rsidP="00560662">
      <w:pPr>
        <w:jc w:val="both"/>
        <w:rPr>
          <w:rFonts w:asciiTheme="majorBidi" w:hAnsiTheme="majorBidi" w:cstheme="majorBidi"/>
          <w:b/>
          <w:sz w:val="24"/>
          <w:szCs w:val="24"/>
        </w:rPr>
      </w:pPr>
    </w:p>
    <w:p w14:paraId="66EB66D2" w14:textId="77777777" w:rsidR="00560662" w:rsidRDefault="00560662" w:rsidP="00560662">
      <w:pPr>
        <w:jc w:val="both"/>
        <w:rPr>
          <w:rFonts w:asciiTheme="majorBidi" w:hAnsiTheme="majorBidi" w:cstheme="majorBidi"/>
          <w:b/>
          <w:sz w:val="24"/>
          <w:szCs w:val="24"/>
        </w:rPr>
      </w:pPr>
    </w:p>
    <w:p w14:paraId="6FD46811" w14:textId="77777777" w:rsidR="00560662" w:rsidRDefault="00560662" w:rsidP="00560662">
      <w:pPr>
        <w:jc w:val="both"/>
        <w:rPr>
          <w:rFonts w:asciiTheme="majorBidi" w:hAnsiTheme="majorBidi" w:cstheme="majorBidi"/>
          <w:b/>
          <w:sz w:val="24"/>
          <w:szCs w:val="24"/>
        </w:rPr>
      </w:pPr>
    </w:p>
    <w:p w14:paraId="42A955F4" w14:textId="77777777" w:rsidR="00560662" w:rsidRDefault="00560662" w:rsidP="00560662">
      <w:pPr>
        <w:jc w:val="both"/>
        <w:rPr>
          <w:rFonts w:asciiTheme="majorBidi" w:hAnsiTheme="majorBidi" w:cstheme="majorBidi"/>
          <w:b/>
          <w:sz w:val="24"/>
          <w:szCs w:val="24"/>
        </w:rPr>
      </w:pPr>
    </w:p>
    <w:p w14:paraId="75533C31" w14:textId="77777777" w:rsidR="00560662" w:rsidRDefault="00560662" w:rsidP="00560662">
      <w:pPr>
        <w:jc w:val="both"/>
        <w:rPr>
          <w:rFonts w:asciiTheme="majorBidi" w:hAnsiTheme="majorBidi" w:cstheme="majorBidi"/>
          <w:b/>
          <w:sz w:val="24"/>
          <w:szCs w:val="24"/>
        </w:rPr>
      </w:pPr>
    </w:p>
    <w:p w14:paraId="153919BE" w14:textId="77777777" w:rsidR="00560662" w:rsidRDefault="00560662" w:rsidP="00560662">
      <w:pPr>
        <w:jc w:val="both"/>
        <w:rPr>
          <w:rFonts w:asciiTheme="majorBidi" w:hAnsiTheme="majorBidi" w:cstheme="majorBidi"/>
          <w:b/>
          <w:sz w:val="24"/>
          <w:szCs w:val="24"/>
        </w:rPr>
      </w:pPr>
    </w:p>
    <w:p w14:paraId="4A9D3DE7" w14:textId="0AA488ED" w:rsidR="00560662" w:rsidRDefault="00560662" w:rsidP="00560662">
      <w:pPr>
        <w:spacing w:after="0" w:line="360" w:lineRule="auto"/>
        <w:jc w:val="both"/>
        <w:rPr>
          <w:rFonts w:ascii="Times New Roman" w:hAnsi="Times New Roman" w:cs="Times New Roman"/>
          <w:b/>
          <w:sz w:val="24"/>
          <w:szCs w:val="24"/>
        </w:rPr>
      </w:pPr>
    </w:p>
    <w:p w14:paraId="6525B321" w14:textId="7255DA51" w:rsidR="00A85786" w:rsidRDefault="00A85786" w:rsidP="00560662">
      <w:pPr>
        <w:spacing w:after="0" w:line="360" w:lineRule="auto"/>
        <w:jc w:val="both"/>
        <w:rPr>
          <w:rFonts w:ascii="Times New Roman" w:hAnsi="Times New Roman" w:cs="Times New Roman"/>
          <w:b/>
          <w:sz w:val="24"/>
          <w:szCs w:val="24"/>
        </w:rPr>
      </w:pPr>
    </w:p>
    <w:p w14:paraId="62A553C1" w14:textId="7B8AF68A" w:rsidR="00A85786" w:rsidRDefault="00A85786" w:rsidP="00560662">
      <w:pPr>
        <w:spacing w:after="0" w:line="360" w:lineRule="auto"/>
        <w:jc w:val="both"/>
        <w:rPr>
          <w:rFonts w:ascii="Times New Roman" w:hAnsi="Times New Roman" w:cs="Times New Roman"/>
          <w:b/>
          <w:sz w:val="24"/>
          <w:szCs w:val="24"/>
        </w:rPr>
      </w:pPr>
    </w:p>
    <w:p w14:paraId="1D210DC3" w14:textId="1819AE9C" w:rsidR="00A85786" w:rsidRDefault="00A85786" w:rsidP="00560662">
      <w:pPr>
        <w:spacing w:after="0" w:line="360" w:lineRule="auto"/>
        <w:jc w:val="both"/>
        <w:rPr>
          <w:rFonts w:ascii="Times New Roman" w:hAnsi="Times New Roman" w:cs="Times New Roman"/>
          <w:b/>
          <w:sz w:val="24"/>
          <w:szCs w:val="24"/>
        </w:rPr>
      </w:pPr>
    </w:p>
    <w:p w14:paraId="2C4C5610" w14:textId="078E70EB" w:rsidR="00A85786" w:rsidRDefault="00A85786" w:rsidP="00560662">
      <w:pPr>
        <w:spacing w:after="0" w:line="360" w:lineRule="auto"/>
        <w:jc w:val="both"/>
        <w:rPr>
          <w:rFonts w:ascii="Times New Roman" w:hAnsi="Times New Roman" w:cs="Times New Roman"/>
          <w:b/>
          <w:sz w:val="24"/>
          <w:szCs w:val="24"/>
        </w:rPr>
      </w:pPr>
    </w:p>
    <w:p w14:paraId="7E8E9752" w14:textId="77777777" w:rsidR="00A85786" w:rsidRDefault="00A85786" w:rsidP="00560662">
      <w:pPr>
        <w:spacing w:after="0" w:line="360" w:lineRule="auto"/>
        <w:jc w:val="both"/>
        <w:rPr>
          <w:rFonts w:ascii="Times New Roman" w:hAnsi="Times New Roman" w:cs="Times New Roman"/>
          <w:b/>
          <w:sz w:val="24"/>
          <w:szCs w:val="24"/>
        </w:rPr>
      </w:pPr>
    </w:p>
    <w:p w14:paraId="0D5CA362" w14:textId="77777777" w:rsidR="00560662" w:rsidRDefault="00560662" w:rsidP="00560662">
      <w:pPr>
        <w:spacing w:after="0" w:line="360" w:lineRule="auto"/>
        <w:jc w:val="both"/>
        <w:rPr>
          <w:rFonts w:ascii="Times New Roman" w:hAnsi="Times New Roman" w:cs="Times New Roman"/>
          <w:b/>
          <w:sz w:val="24"/>
          <w:szCs w:val="24"/>
        </w:rPr>
      </w:pPr>
      <w:r>
        <w:rPr>
          <w:noProof/>
        </w:rPr>
        <w:drawing>
          <wp:inline distT="0" distB="0" distL="0" distR="0" wp14:anchorId="1D2074EE" wp14:editId="013285B0">
            <wp:extent cx="4833938" cy="3300414"/>
            <wp:effectExtent l="0" t="0" r="5080" b="0"/>
            <wp:docPr id="1348363111" name="Chart 1348363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F49F9F" w14:textId="61F54BAE" w:rsidR="00560662" w:rsidRDefault="006B06D4" w:rsidP="00560662">
      <w:pPr>
        <w:spacing w:after="0" w:line="360" w:lineRule="auto"/>
        <w:jc w:val="both"/>
        <w:rPr>
          <w:rFonts w:ascii="Times New Roman" w:hAnsi="Times New Roman"/>
          <w:b/>
          <w:sz w:val="24"/>
          <w:szCs w:val="24"/>
          <w:lang w:eastAsia="en-029"/>
        </w:rPr>
      </w:pPr>
      <w:r>
        <w:rPr>
          <w:rFonts w:ascii="Times New Roman" w:hAnsi="Times New Roman" w:cs="Times New Roman"/>
          <w:b/>
          <w:bCs/>
          <w:sz w:val="24"/>
          <w:szCs w:val="24"/>
        </w:rPr>
        <w:t>Figure 4</w:t>
      </w:r>
      <w:r w:rsidR="00560662">
        <w:rPr>
          <w:rFonts w:ascii="Times New Roman" w:hAnsi="Times New Roman" w:cs="Times New Roman"/>
          <w:b/>
          <w:bCs/>
          <w:sz w:val="24"/>
          <w:szCs w:val="24"/>
        </w:rPr>
        <w:t>b:</w:t>
      </w:r>
      <w:r w:rsidR="00560662" w:rsidRPr="00642A35">
        <w:rPr>
          <w:rFonts w:ascii="Times New Roman" w:hAnsi="Times New Roman" w:cs="Times New Roman"/>
          <w:b/>
          <w:bCs/>
          <w:sz w:val="24"/>
          <w:szCs w:val="24"/>
        </w:rPr>
        <w:t xml:space="preserve"> </w:t>
      </w:r>
      <w:r w:rsidR="00560662">
        <w:rPr>
          <w:rFonts w:ascii="Times New Roman" w:hAnsi="Times New Roman" w:cs="Times New Roman"/>
          <w:b/>
          <w:bCs/>
          <w:sz w:val="24"/>
          <w:szCs w:val="24"/>
        </w:rPr>
        <w:t>M</w:t>
      </w:r>
      <w:r w:rsidR="00560662" w:rsidRPr="00E74EC4">
        <w:rPr>
          <w:rFonts w:ascii="Times New Roman" w:hAnsi="Times New Roman" w:cs="Times New Roman"/>
          <w:b/>
          <w:bCs/>
          <w:sz w:val="24"/>
          <w:szCs w:val="24"/>
        </w:rPr>
        <w:t xml:space="preserve">ean </w:t>
      </w:r>
      <w:r w:rsidR="00560662">
        <w:rPr>
          <w:rFonts w:ascii="Times New Roman" w:hAnsi="Times New Roman" w:cs="Times New Roman"/>
          <w:b/>
          <w:bCs/>
          <w:sz w:val="24"/>
          <w:szCs w:val="24"/>
        </w:rPr>
        <w:t xml:space="preserve">number of </w:t>
      </w:r>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 xml:space="preserve">lossina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probing on skin post-application</w:t>
      </w:r>
      <w:r w:rsidR="00560662" w:rsidRPr="00E74EC4">
        <w:rPr>
          <w:rFonts w:ascii="Times New Roman" w:hAnsi="Times New Roman" w:cs="Times New Roman"/>
          <w:b/>
          <w:bCs/>
          <w:sz w:val="24"/>
          <w:szCs w:val="24"/>
        </w:rPr>
        <w:t xml:space="preserve"> of </w:t>
      </w:r>
      <w:r w:rsidR="00560662">
        <w:rPr>
          <w:rFonts w:ascii="Times New Roman" w:hAnsi="Times New Roman" w:cs="Times New Roman"/>
          <w:b/>
          <w:bCs/>
          <w:sz w:val="24"/>
          <w:szCs w:val="24"/>
        </w:rPr>
        <w:t>100% garlic oil, and 100% onion oil</w:t>
      </w:r>
      <w:r w:rsidR="0097514A">
        <w:rPr>
          <w:rFonts w:ascii="Times New Roman" w:hAnsi="Times New Roman" w:cs="Times New Roman"/>
          <w:b/>
          <w:bCs/>
          <w:sz w:val="24"/>
          <w:szCs w:val="24"/>
        </w:rPr>
        <w:t xml:space="preserve"> </w:t>
      </w:r>
      <w:r w:rsidR="0097514A" w:rsidRPr="00C85F00">
        <w:rPr>
          <w:rFonts w:ascii="Times New Roman" w:hAnsi="Times New Roman"/>
          <w:b/>
          <w:sz w:val="24"/>
          <w:szCs w:val="24"/>
          <w:lang w:eastAsia="en-029"/>
        </w:rPr>
        <w:t>(</w:t>
      </w:r>
      <w:r w:rsidR="0097514A" w:rsidRPr="00C85F00">
        <w:rPr>
          <w:rFonts w:ascii="Times New Roman" w:hAnsi="Times New Roman"/>
          <w:b/>
          <w:i/>
          <w:sz w:val="24"/>
          <w:szCs w:val="24"/>
          <w:lang w:eastAsia="en-029"/>
        </w:rPr>
        <w:t>p</w:t>
      </w:r>
      <w:r w:rsidR="0097514A">
        <w:rPr>
          <w:rFonts w:ascii="Times New Roman" w:hAnsi="Times New Roman"/>
          <w:b/>
          <w:i/>
          <w:sz w:val="24"/>
          <w:szCs w:val="24"/>
          <w:lang w:eastAsia="en-029"/>
        </w:rPr>
        <w:t xml:space="preserve"> </w:t>
      </w:r>
      <w:r w:rsidR="0097514A" w:rsidRPr="00C85F00">
        <w:rPr>
          <w:rFonts w:ascii="Times New Roman" w:hAnsi="Times New Roman"/>
          <w:b/>
          <w:sz w:val="24"/>
          <w:szCs w:val="24"/>
          <w:lang w:eastAsia="en-029"/>
        </w:rPr>
        <w:t>&lt; 0.01)</w:t>
      </w:r>
      <w:r w:rsidR="00560662">
        <w:rPr>
          <w:rFonts w:ascii="Times New Roman" w:hAnsi="Times New Roman" w:cs="Times New Roman"/>
          <w:b/>
          <w:bCs/>
          <w:sz w:val="24"/>
          <w:szCs w:val="24"/>
        </w:rPr>
        <w:t>.</w:t>
      </w:r>
      <w:r w:rsidR="00560662" w:rsidRPr="00E74EC4">
        <w:rPr>
          <w:rFonts w:ascii="Times New Roman" w:hAnsi="Times New Roman" w:cs="Times New Roman"/>
          <w:b/>
          <w:bCs/>
          <w:sz w:val="24"/>
          <w:szCs w:val="24"/>
        </w:rPr>
        <w:t xml:space="preserve"> </w:t>
      </w:r>
    </w:p>
    <w:p w14:paraId="049C795F" w14:textId="77777777" w:rsidR="00560662" w:rsidRDefault="00560662" w:rsidP="00560662">
      <w:pPr>
        <w:jc w:val="both"/>
        <w:rPr>
          <w:rFonts w:asciiTheme="majorBidi" w:hAnsiTheme="majorBidi" w:cstheme="majorBidi"/>
          <w:b/>
          <w:sz w:val="24"/>
          <w:szCs w:val="24"/>
        </w:rPr>
      </w:pPr>
    </w:p>
    <w:p w14:paraId="01E8E67D" w14:textId="77777777" w:rsidR="00560662" w:rsidRDefault="00560662" w:rsidP="00560662">
      <w:pPr>
        <w:jc w:val="both"/>
        <w:rPr>
          <w:rFonts w:asciiTheme="majorBidi" w:hAnsiTheme="majorBidi" w:cstheme="majorBidi"/>
          <w:b/>
          <w:sz w:val="24"/>
          <w:szCs w:val="24"/>
        </w:rPr>
      </w:pPr>
    </w:p>
    <w:p w14:paraId="5EDF0CFE" w14:textId="77777777" w:rsidR="00560662" w:rsidRDefault="00560662" w:rsidP="00560662">
      <w:pPr>
        <w:jc w:val="both"/>
        <w:rPr>
          <w:rFonts w:asciiTheme="majorBidi" w:hAnsiTheme="majorBidi" w:cstheme="majorBidi"/>
          <w:b/>
          <w:sz w:val="24"/>
          <w:szCs w:val="24"/>
        </w:rPr>
      </w:pPr>
    </w:p>
    <w:p w14:paraId="2E026656" w14:textId="77777777" w:rsidR="00560662" w:rsidRDefault="00560662" w:rsidP="00560662">
      <w:pPr>
        <w:jc w:val="both"/>
        <w:rPr>
          <w:rFonts w:asciiTheme="majorBidi" w:hAnsiTheme="majorBidi" w:cstheme="majorBidi"/>
          <w:b/>
          <w:sz w:val="24"/>
          <w:szCs w:val="24"/>
        </w:rPr>
      </w:pPr>
    </w:p>
    <w:p w14:paraId="2D1CB79A" w14:textId="77777777" w:rsidR="00560662" w:rsidRDefault="00560662" w:rsidP="00560662">
      <w:pPr>
        <w:jc w:val="both"/>
        <w:rPr>
          <w:rFonts w:asciiTheme="majorBidi" w:hAnsiTheme="majorBidi" w:cstheme="majorBidi"/>
          <w:b/>
          <w:sz w:val="24"/>
          <w:szCs w:val="24"/>
        </w:rPr>
      </w:pPr>
    </w:p>
    <w:p w14:paraId="41BC57ED" w14:textId="77777777" w:rsidR="00560662" w:rsidRDefault="00560662" w:rsidP="00560662">
      <w:pPr>
        <w:jc w:val="both"/>
        <w:rPr>
          <w:rFonts w:asciiTheme="majorBidi" w:hAnsiTheme="majorBidi" w:cstheme="majorBidi"/>
          <w:b/>
          <w:sz w:val="24"/>
          <w:szCs w:val="24"/>
        </w:rPr>
      </w:pPr>
    </w:p>
    <w:p w14:paraId="7185F5C9" w14:textId="77777777" w:rsidR="00560662" w:rsidRDefault="00560662" w:rsidP="00560662">
      <w:pPr>
        <w:jc w:val="both"/>
        <w:rPr>
          <w:rFonts w:asciiTheme="majorBidi" w:hAnsiTheme="majorBidi" w:cstheme="majorBidi"/>
          <w:b/>
          <w:sz w:val="24"/>
          <w:szCs w:val="24"/>
        </w:rPr>
      </w:pPr>
    </w:p>
    <w:p w14:paraId="3B33264B" w14:textId="77777777" w:rsidR="00560662" w:rsidRDefault="00560662" w:rsidP="00560662">
      <w:pPr>
        <w:jc w:val="both"/>
        <w:rPr>
          <w:rFonts w:asciiTheme="majorBidi" w:hAnsiTheme="majorBidi" w:cstheme="majorBidi"/>
          <w:b/>
          <w:sz w:val="24"/>
          <w:szCs w:val="24"/>
        </w:rPr>
      </w:pPr>
    </w:p>
    <w:p w14:paraId="3450D1E8" w14:textId="77777777" w:rsidR="00560662" w:rsidRDefault="00560662" w:rsidP="00560662">
      <w:pPr>
        <w:jc w:val="both"/>
        <w:rPr>
          <w:rFonts w:asciiTheme="majorBidi" w:hAnsiTheme="majorBidi" w:cstheme="majorBidi"/>
          <w:b/>
          <w:sz w:val="24"/>
          <w:szCs w:val="24"/>
        </w:rPr>
      </w:pPr>
    </w:p>
    <w:p w14:paraId="1B916FC6" w14:textId="77777777" w:rsidR="00560662" w:rsidRDefault="00560662" w:rsidP="00560662">
      <w:pPr>
        <w:jc w:val="both"/>
        <w:rPr>
          <w:rFonts w:asciiTheme="majorBidi" w:hAnsiTheme="majorBidi" w:cstheme="majorBidi"/>
          <w:b/>
          <w:sz w:val="24"/>
          <w:szCs w:val="24"/>
        </w:rPr>
      </w:pPr>
    </w:p>
    <w:p w14:paraId="3579C523" w14:textId="77777777" w:rsidR="00560662" w:rsidRDefault="00560662" w:rsidP="00560662">
      <w:pPr>
        <w:jc w:val="both"/>
        <w:rPr>
          <w:rFonts w:asciiTheme="majorBidi" w:hAnsiTheme="majorBidi" w:cstheme="majorBidi"/>
          <w:b/>
          <w:sz w:val="24"/>
          <w:szCs w:val="24"/>
        </w:rPr>
      </w:pPr>
    </w:p>
    <w:p w14:paraId="1B8CB120" w14:textId="77777777" w:rsidR="00560662" w:rsidRDefault="00560662" w:rsidP="00560662">
      <w:pPr>
        <w:jc w:val="both"/>
        <w:rPr>
          <w:rFonts w:asciiTheme="majorBidi" w:hAnsiTheme="majorBidi" w:cstheme="majorBidi"/>
          <w:b/>
          <w:sz w:val="24"/>
          <w:szCs w:val="24"/>
        </w:rPr>
      </w:pPr>
    </w:p>
    <w:p w14:paraId="7F73D131" w14:textId="77777777" w:rsidR="00560662" w:rsidRDefault="00560662" w:rsidP="00560662">
      <w:pPr>
        <w:jc w:val="both"/>
        <w:rPr>
          <w:rFonts w:asciiTheme="majorBidi" w:hAnsiTheme="majorBidi" w:cstheme="majorBidi"/>
          <w:b/>
          <w:sz w:val="24"/>
          <w:szCs w:val="24"/>
        </w:rPr>
      </w:pPr>
    </w:p>
    <w:p w14:paraId="192D4A53" w14:textId="77777777" w:rsidR="00560662" w:rsidRDefault="00560662" w:rsidP="00560662">
      <w:pPr>
        <w:jc w:val="both"/>
        <w:rPr>
          <w:rFonts w:asciiTheme="majorBidi" w:hAnsiTheme="majorBidi" w:cstheme="majorBidi"/>
          <w:b/>
          <w:sz w:val="24"/>
          <w:szCs w:val="24"/>
        </w:rPr>
      </w:pPr>
    </w:p>
    <w:p w14:paraId="79892000" w14:textId="77777777" w:rsidR="00560662" w:rsidRDefault="00560662" w:rsidP="00560662">
      <w:pPr>
        <w:spacing w:after="0" w:line="360" w:lineRule="auto"/>
        <w:jc w:val="both"/>
        <w:rPr>
          <w:rFonts w:ascii="Times New Roman" w:hAnsi="Times New Roman" w:cs="Times New Roman"/>
          <w:sz w:val="24"/>
          <w:szCs w:val="24"/>
        </w:rPr>
      </w:pPr>
    </w:p>
    <w:p w14:paraId="1C9D95A4" w14:textId="77777777" w:rsidR="00560662" w:rsidRDefault="00560662" w:rsidP="00560662">
      <w:pPr>
        <w:spacing w:after="0" w:line="36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82816" behindDoc="0" locked="0" layoutInCell="1" allowOverlap="1" wp14:anchorId="0A3F5F66" wp14:editId="3C3B70D9">
                <wp:simplePos x="0" y="0"/>
                <wp:positionH relativeFrom="column">
                  <wp:posOffset>3930314</wp:posOffset>
                </wp:positionH>
                <wp:positionV relativeFrom="paragraph">
                  <wp:posOffset>220992</wp:posOffset>
                </wp:positionV>
                <wp:extent cx="267395" cy="292532"/>
                <wp:effectExtent l="0" t="0" r="0" b="0"/>
                <wp:wrapNone/>
                <wp:docPr id="1348363112" name="Text Box 1348363112"/>
                <wp:cNvGraphicFramePr/>
                <a:graphic xmlns:a="http://schemas.openxmlformats.org/drawingml/2006/main">
                  <a:graphicData uri="http://schemas.microsoft.com/office/word/2010/wordprocessingShape">
                    <wps:wsp>
                      <wps:cNvSpPr txBox="1"/>
                      <wps:spPr>
                        <a:xfrm>
                          <a:off x="0" y="0"/>
                          <a:ext cx="267395" cy="2925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9B8C0C" w14:textId="77777777" w:rsidR="00560662" w:rsidRDefault="00560662" w:rsidP="0056066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F5F66" id="Text Box 1348363112" o:spid="_x0000_s1042" type="#_x0000_t202" style="position:absolute;left:0;text-align:left;margin-left:309.45pt;margin-top:17.4pt;width:21.05pt;height:2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" filled="f" stroked="f" strokeweight=".5pt">
                <v:textbox>
                  <w:txbxContent>
                    <w:p w14:paraId="539B8C0C" w14:textId="77777777" w:rsidR="00560662" w:rsidRDefault="00560662" w:rsidP="00560662">
                      <w:r>
                        <w:t>b</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4F64FAED" wp14:editId="6FFB4032">
                <wp:simplePos x="0" y="0"/>
                <wp:positionH relativeFrom="column">
                  <wp:posOffset>3666226</wp:posOffset>
                </wp:positionH>
                <wp:positionV relativeFrom="paragraph">
                  <wp:posOffset>1337094</wp:posOffset>
                </wp:positionV>
                <wp:extent cx="267395" cy="292532"/>
                <wp:effectExtent l="0" t="0" r="0" b="0"/>
                <wp:wrapNone/>
                <wp:docPr id="1348363113" name="Text Box 1348363113"/>
                <wp:cNvGraphicFramePr/>
                <a:graphic xmlns:a="http://schemas.openxmlformats.org/drawingml/2006/main">
                  <a:graphicData uri="http://schemas.microsoft.com/office/word/2010/wordprocessingShape">
                    <wps:wsp>
                      <wps:cNvSpPr txBox="1"/>
                      <wps:spPr>
                        <a:xfrm>
                          <a:off x="0" y="0"/>
                          <a:ext cx="267395" cy="2925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438FF" w14:textId="77777777" w:rsidR="00560662" w:rsidRDefault="00560662" w:rsidP="0056066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4FAED" id="Text Box 1348363113" o:spid="_x0000_s1043" type="#_x0000_t202" style="position:absolute;left:0;text-align:left;margin-left:288.7pt;margin-top:105.3pt;width:21.05pt;height:2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" filled="f" stroked="f" strokeweight=".5pt">
                <v:textbox>
                  <w:txbxContent>
                    <w:p w14:paraId="0AC438FF" w14:textId="77777777" w:rsidR="00560662" w:rsidRDefault="00560662" w:rsidP="00560662">
                      <w:r>
                        <w:t>a</w:t>
                      </w:r>
                    </w:p>
                  </w:txbxContent>
                </v:textbox>
              </v:shape>
            </w:pict>
          </mc:Fallback>
        </mc:AlternateContent>
      </w:r>
      <w:r>
        <w:rPr>
          <w:noProof/>
        </w:rPr>
        <w:drawing>
          <wp:inline distT="0" distB="0" distL="0" distR="0" wp14:anchorId="14DA9FCC" wp14:editId="223122AA">
            <wp:extent cx="4572000" cy="3433445"/>
            <wp:effectExtent l="0" t="0" r="0" b="0"/>
            <wp:docPr id="1348363114" name="Chart 1348363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826EF2" w14:textId="77777777" w:rsidR="00560662" w:rsidRDefault="005A0E24" w:rsidP="00560662">
      <w:pPr>
        <w:spacing w:after="0" w:line="360" w:lineRule="auto"/>
        <w:jc w:val="both"/>
        <w:rPr>
          <w:rFonts w:ascii="Times New Roman" w:hAnsi="Times New Roman"/>
          <w:b/>
          <w:sz w:val="24"/>
          <w:szCs w:val="24"/>
          <w:lang w:eastAsia="en-029"/>
        </w:rPr>
      </w:pPr>
      <w:r>
        <w:rPr>
          <w:rFonts w:ascii="Times New Roman" w:hAnsi="Times New Roman" w:cs="Times New Roman"/>
          <w:b/>
          <w:sz w:val="24"/>
          <w:szCs w:val="24"/>
        </w:rPr>
        <w:t>Figure 5a</w:t>
      </w:r>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 xml:space="preserve">Mean </w:t>
      </w:r>
      <w:r w:rsidR="00560662" w:rsidRPr="00E74EC4">
        <w:rPr>
          <w:rFonts w:ascii="Times New Roman" w:hAnsi="Times New Roman" w:cs="Times New Roman"/>
          <w:b/>
          <w:sz w:val="24"/>
          <w:szCs w:val="24"/>
        </w:rPr>
        <w:t xml:space="preserve">protection provided by </w:t>
      </w:r>
      <w:r w:rsidR="00560662">
        <w:rPr>
          <w:rFonts w:ascii="Times New Roman" w:hAnsi="Times New Roman" w:cs="Times New Roman"/>
          <w:b/>
          <w:sz w:val="24"/>
          <w:szCs w:val="24"/>
        </w:rPr>
        <w:t xml:space="preserve">graded concentrations of </w:t>
      </w:r>
      <w:r w:rsidR="00560662" w:rsidRPr="00E74EC4">
        <w:rPr>
          <w:rFonts w:ascii="Times New Roman" w:hAnsi="Times New Roman" w:cs="Times New Roman"/>
          <w:b/>
          <w:sz w:val="24"/>
          <w:szCs w:val="24"/>
        </w:rPr>
        <w:t xml:space="preserve">garlic </w:t>
      </w:r>
      <w:r w:rsidR="00560662">
        <w:rPr>
          <w:rFonts w:ascii="Times New Roman" w:hAnsi="Times New Roman" w:cs="Times New Roman"/>
          <w:b/>
          <w:sz w:val="24"/>
          <w:szCs w:val="24"/>
        </w:rPr>
        <w:t>oil, and onion oil post-</w:t>
      </w:r>
      <w:r w:rsidR="00560662" w:rsidRPr="00E74EC4">
        <w:rPr>
          <w:rFonts w:ascii="Times New Roman" w:hAnsi="Times New Roman" w:cs="Times New Roman"/>
          <w:b/>
          <w:sz w:val="24"/>
          <w:szCs w:val="24"/>
        </w:rPr>
        <w:t>applicati</w:t>
      </w:r>
      <w:r w:rsidR="00560662">
        <w:rPr>
          <w:rFonts w:ascii="Times New Roman" w:hAnsi="Times New Roman" w:cs="Times New Roman"/>
          <w:b/>
          <w:sz w:val="24"/>
          <w:szCs w:val="24"/>
        </w:rPr>
        <w:t>on on skin, against the landing</w:t>
      </w:r>
      <w:r w:rsidR="00560662" w:rsidRPr="00E74EC4">
        <w:rPr>
          <w:rFonts w:ascii="Times New Roman" w:hAnsi="Times New Roman" w:cs="Times New Roman"/>
          <w:b/>
          <w:sz w:val="24"/>
          <w:szCs w:val="24"/>
        </w:rPr>
        <w:t xml:space="preserve"> of </w:t>
      </w:r>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 xml:space="preserve">lossina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560662">
        <w:rPr>
          <w:rFonts w:ascii="Times New Roman" w:hAnsi="Times New Roman" w:cs="Times New Roman"/>
          <w:b/>
          <w:i/>
          <w:iCs/>
          <w:sz w:val="24"/>
          <w:szCs w:val="24"/>
        </w:rPr>
        <w:t>.</w:t>
      </w:r>
      <w:r w:rsidR="00560662" w:rsidRPr="001E7782">
        <w:rPr>
          <w:rFonts w:ascii="Times New Roman" w:hAnsi="Times New Roman"/>
          <w:b/>
          <w:sz w:val="24"/>
          <w:szCs w:val="24"/>
          <w:lang w:eastAsia="en-029"/>
        </w:rPr>
        <w:t xml:space="preserve"> </w:t>
      </w:r>
      <w:r w:rsidR="00560662" w:rsidRPr="00C85F00">
        <w:rPr>
          <w:rFonts w:ascii="Times New Roman" w:hAnsi="Times New Roman"/>
          <w:b/>
          <w:sz w:val="24"/>
          <w:szCs w:val="24"/>
          <w:lang w:eastAsia="en-029"/>
        </w:rPr>
        <w:t>Means with different superscript letters (</w:t>
      </w:r>
      <w:r w:rsidR="00560662">
        <w:rPr>
          <w:rFonts w:ascii="Times New Roman" w:hAnsi="Times New Roman"/>
          <w:b/>
          <w:sz w:val="24"/>
          <w:szCs w:val="24"/>
          <w:vertAlign w:val="superscript"/>
          <w:lang w:eastAsia="en-029"/>
        </w:rPr>
        <w:t>a-b</w:t>
      </w:r>
      <w:r w:rsidR="00560662" w:rsidRPr="00C85F00">
        <w:rPr>
          <w:rFonts w:ascii="Times New Roman" w:hAnsi="Times New Roman"/>
          <w:b/>
          <w:sz w:val="24"/>
          <w:szCs w:val="24"/>
          <w:lang w:eastAsia="en-029"/>
        </w:rPr>
        <w:t>) in different bars differ significantly (</w:t>
      </w:r>
      <w:r w:rsidR="00560662" w:rsidRPr="00C85F00">
        <w:rPr>
          <w:rFonts w:ascii="Times New Roman" w:hAnsi="Times New Roman"/>
          <w:b/>
          <w:i/>
          <w:sz w:val="24"/>
          <w:szCs w:val="24"/>
          <w:lang w:eastAsia="en-029"/>
        </w:rPr>
        <w:t>p</w:t>
      </w:r>
      <w:r w:rsidR="00560662">
        <w:rPr>
          <w:rFonts w:ascii="Times New Roman" w:hAnsi="Times New Roman"/>
          <w:b/>
          <w:i/>
          <w:sz w:val="24"/>
          <w:szCs w:val="24"/>
          <w:lang w:eastAsia="en-029"/>
        </w:rPr>
        <w:t xml:space="preserve"> </w:t>
      </w:r>
      <w:r w:rsidR="00560662" w:rsidRPr="00C85F00">
        <w:rPr>
          <w:rFonts w:ascii="Times New Roman" w:hAnsi="Times New Roman"/>
          <w:b/>
          <w:sz w:val="24"/>
          <w:szCs w:val="24"/>
          <w:lang w:eastAsia="en-029"/>
        </w:rPr>
        <w:t>&lt; 0.01)</w:t>
      </w:r>
      <w:r w:rsidR="00560662">
        <w:rPr>
          <w:rFonts w:ascii="Times New Roman" w:hAnsi="Times New Roman"/>
          <w:b/>
          <w:sz w:val="24"/>
          <w:szCs w:val="24"/>
          <w:lang w:eastAsia="en-029"/>
        </w:rPr>
        <w:t>.</w:t>
      </w:r>
    </w:p>
    <w:p w14:paraId="7AE726DB" w14:textId="77777777" w:rsidR="00560662" w:rsidRDefault="00560662" w:rsidP="00560662">
      <w:pPr>
        <w:jc w:val="both"/>
        <w:rPr>
          <w:rFonts w:asciiTheme="majorBidi" w:hAnsiTheme="majorBidi" w:cstheme="majorBidi"/>
          <w:b/>
          <w:sz w:val="24"/>
          <w:szCs w:val="24"/>
        </w:rPr>
      </w:pPr>
    </w:p>
    <w:p w14:paraId="10CAA3CF" w14:textId="77777777" w:rsidR="00560662" w:rsidRDefault="00560662" w:rsidP="00560662">
      <w:pPr>
        <w:jc w:val="both"/>
        <w:rPr>
          <w:rFonts w:asciiTheme="majorBidi" w:hAnsiTheme="majorBidi" w:cstheme="majorBidi"/>
          <w:b/>
          <w:sz w:val="24"/>
          <w:szCs w:val="24"/>
        </w:rPr>
      </w:pPr>
    </w:p>
    <w:p w14:paraId="48FB069A" w14:textId="77777777" w:rsidR="00560662" w:rsidRDefault="00560662" w:rsidP="00560662">
      <w:pPr>
        <w:jc w:val="both"/>
        <w:rPr>
          <w:rFonts w:asciiTheme="majorBidi" w:hAnsiTheme="majorBidi" w:cstheme="majorBidi"/>
          <w:b/>
          <w:sz w:val="24"/>
          <w:szCs w:val="24"/>
        </w:rPr>
      </w:pPr>
    </w:p>
    <w:p w14:paraId="613929F2" w14:textId="77777777" w:rsidR="00560662" w:rsidRDefault="00560662" w:rsidP="00560662">
      <w:pPr>
        <w:jc w:val="both"/>
        <w:rPr>
          <w:rFonts w:asciiTheme="majorBidi" w:hAnsiTheme="majorBidi" w:cstheme="majorBidi"/>
          <w:b/>
          <w:sz w:val="24"/>
          <w:szCs w:val="24"/>
        </w:rPr>
      </w:pPr>
    </w:p>
    <w:p w14:paraId="690B073F" w14:textId="77777777" w:rsidR="00560662" w:rsidRDefault="00560662" w:rsidP="00560662">
      <w:pPr>
        <w:jc w:val="both"/>
        <w:rPr>
          <w:rFonts w:asciiTheme="majorBidi" w:hAnsiTheme="majorBidi" w:cstheme="majorBidi"/>
          <w:b/>
          <w:sz w:val="24"/>
          <w:szCs w:val="24"/>
        </w:rPr>
      </w:pPr>
    </w:p>
    <w:p w14:paraId="6721F006" w14:textId="77777777" w:rsidR="00560662" w:rsidRDefault="00560662" w:rsidP="00560662">
      <w:pPr>
        <w:jc w:val="both"/>
        <w:rPr>
          <w:rFonts w:asciiTheme="majorBidi" w:hAnsiTheme="majorBidi" w:cstheme="majorBidi"/>
          <w:b/>
          <w:sz w:val="24"/>
          <w:szCs w:val="24"/>
        </w:rPr>
      </w:pPr>
    </w:p>
    <w:p w14:paraId="1C0204DA" w14:textId="77777777" w:rsidR="00560662" w:rsidRDefault="00560662" w:rsidP="00560662">
      <w:pPr>
        <w:jc w:val="both"/>
        <w:rPr>
          <w:rFonts w:asciiTheme="majorBidi" w:hAnsiTheme="majorBidi" w:cstheme="majorBidi"/>
          <w:b/>
          <w:sz w:val="24"/>
          <w:szCs w:val="24"/>
        </w:rPr>
      </w:pPr>
    </w:p>
    <w:p w14:paraId="0AB8EC12" w14:textId="17BD6D8E" w:rsidR="00560662" w:rsidRDefault="00560662" w:rsidP="00560662">
      <w:pPr>
        <w:jc w:val="both"/>
        <w:rPr>
          <w:rFonts w:asciiTheme="majorBidi" w:hAnsiTheme="majorBidi" w:cstheme="majorBidi"/>
          <w:b/>
          <w:sz w:val="24"/>
          <w:szCs w:val="24"/>
        </w:rPr>
      </w:pPr>
    </w:p>
    <w:p w14:paraId="7345265C" w14:textId="77777777" w:rsidR="00560662" w:rsidRDefault="00560662" w:rsidP="00560662">
      <w:pPr>
        <w:jc w:val="both"/>
        <w:rPr>
          <w:rFonts w:asciiTheme="majorBidi" w:hAnsiTheme="majorBidi" w:cstheme="majorBidi"/>
          <w:b/>
          <w:sz w:val="24"/>
          <w:szCs w:val="24"/>
        </w:rPr>
      </w:pPr>
    </w:p>
    <w:p w14:paraId="3EDD7DA0" w14:textId="77777777" w:rsidR="00560662" w:rsidRDefault="00560662" w:rsidP="00560662">
      <w:pPr>
        <w:jc w:val="both"/>
        <w:rPr>
          <w:rFonts w:asciiTheme="majorBidi" w:hAnsiTheme="majorBidi" w:cstheme="majorBidi"/>
          <w:b/>
          <w:sz w:val="24"/>
          <w:szCs w:val="24"/>
        </w:rPr>
      </w:pPr>
    </w:p>
    <w:p w14:paraId="522933AC" w14:textId="77777777" w:rsidR="00560662" w:rsidRDefault="00560662" w:rsidP="00560662">
      <w:pPr>
        <w:spacing w:after="0" w:line="360" w:lineRule="auto"/>
        <w:jc w:val="both"/>
        <w:rPr>
          <w:rFonts w:ascii="Times New Roman" w:hAnsi="Times New Roman" w:cs="Times New Roman"/>
          <w:b/>
          <w:sz w:val="24"/>
          <w:szCs w:val="24"/>
        </w:rPr>
      </w:pPr>
      <w:r>
        <w:rPr>
          <w:noProof/>
        </w:rPr>
        <w:drawing>
          <wp:inline distT="0" distB="0" distL="0" distR="0" wp14:anchorId="520B8728" wp14:editId="1F4CFA9A">
            <wp:extent cx="4572000" cy="3631721"/>
            <wp:effectExtent l="0" t="0" r="0" b="6985"/>
            <wp:docPr id="1348363115" name="Chart 1348363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1B03171" w14:textId="34A400B3" w:rsidR="00560662" w:rsidRDefault="005A0E24" w:rsidP="00560662">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Figure 5b</w:t>
      </w:r>
      <w:r w:rsidR="00560662" w:rsidRPr="00E74EC4">
        <w:rPr>
          <w:rFonts w:ascii="Times New Roman" w:hAnsi="Times New Roman" w:cs="Times New Roman"/>
          <w:b/>
          <w:sz w:val="24"/>
          <w:szCs w:val="24"/>
        </w:rPr>
        <w:t xml:space="preserve">: </w:t>
      </w:r>
      <w:r w:rsidR="00560662">
        <w:rPr>
          <w:rFonts w:ascii="Times New Roman" w:hAnsi="Times New Roman" w:cs="Times New Roman"/>
          <w:b/>
          <w:sz w:val="24"/>
          <w:szCs w:val="24"/>
        </w:rPr>
        <w:t xml:space="preserve">Mean </w:t>
      </w:r>
      <w:r w:rsidR="00560662" w:rsidRPr="00E74EC4">
        <w:rPr>
          <w:rFonts w:ascii="Times New Roman" w:hAnsi="Times New Roman" w:cs="Times New Roman"/>
          <w:b/>
          <w:sz w:val="24"/>
          <w:szCs w:val="24"/>
        </w:rPr>
        <w:t xml:space="preserve">protection provided by </w:t>
      </w:r>
      <w:r w:rsidR="00560662">
        <w:rPr>
          <w:rFonts w:ascii="Times New Roman" w:hAnsi="Times New Roman" w:cs="Times New Roman"/>
          <w:b/>
          <w:sz w:val="24"/>
          <w:szCs w:val="24"/>
        </w:rPr>
        <w:t xml:space="preserve">graded concentrations of </w:t>
      </w:r>
      <w:r w:rsidR="00560662" w:rsidRPr="00E74EC4">
        <w:rPr>
          <w:rFonts w:ascii="Times New Roman" w:hAnsi="Times New Roman" w:cs="Times New Roman"/>
          <w:b/>
          <w:sz w:val="24"/>
          <w:szCs w:val="24"/>
        </w:rPr>
        <w:t xml:space="preserve">garlic </w:t>
      </w:r>
      <w:r w:rsidR="00560662">
        <w:rPr>
          <w:rFonts w:ascii="Times New Roman" w:hAnsi="Times New Roman" w:cs="Times New Roman"/>
          <w:b/>
          <w:sz w:val="24"/>
          <w:szCs w:val="24"/>
        </w:rPr>
        <w:t>oil, and onion oil post-</w:t>
      </w:r>
      <w:r w:rsidR="00560662" w:rsidRPr="00E74EC4">
        <w:rPr>
          <w:rFonts w:ascii="Times New Roman" w:hAnsi="Times New Roman" w:cs="Times New Roman"/>
          <w:b/>
          <w:sz w:val="24"/>
          <w:szCs w:val="24"/>
        </w:rPr>
        <w:t xml:space="preserve">application on skin, </w:t>
      </w:r>
      <w:r w:rsidR="00560662">
        <w:rPr>
          <w:rFonts w:ascii="Times New Roman" w:hAnsi="Times New Roman" w:cs="Times New Roman"/>
          <w:b/>
          <w:sz w:val="24"/>
          <w:szCs w:val="24"/>
        </w:rPr>
        <w:t>against the probing</w:t>
      </w:r>
      <w:r w:rsidR="00560662" w:rsidRPr="00E74EC4">
        <w:rPr>
          <w:rFonts w:ascii="Times New Roman" w:hAnsi="Times New Roman" w:cs="Times New Roman"/>
          <w:b/>
          <w:sz w:val="24"/>
          <w:szCs w:val="24"/>
        </w:rPr>
        <w:t xml:space="preserve"> of </w:t>
      </w:r>
      <w:r w:rsidR="00560662" w:rsidRPr="00E74EC4">
        <w:rPr>
          <w:rFonts w:ascii="Times New Roman" w:hAnsi="Times New Roman" w:cs="Times New Roman"/>
          <w:b/>
          <w:i/>
          <w:iCs/>
          <w:sz w:val="24"/>
          <w:szCs w:val="24"/>
        </w:rPr>
        <w:t>G</w:t>
      </w:r>
      <w:r w:rsidR="00560662">
        <w:rPr>
          <w:rFonts w:ascii="Times New Roman" w:hAnsi="Times New Roman" w:cs="Times New Roman"/>
          <w:b/>
          <w:i/>
          <w:iCs/>
          <w:sz w:val="24"/>
          <w:szCs w:val="24"/>
        </w:rPr>
        <w:t xml:space="preserve">lossina palpalis </w:t>
      </w:r>
      <w:proofErr w:type="spellStart"/>
      <w:r w:rsidR="00560662">
        <w:rPr>
          <w:rFonts w:ascii="Times New Roman" w:hAnsi="Times New Roman" w:cs="Times New Roman"/>
          <w:b/>
          <w:i/>
          <w:iCs/>
          <w:sz w:val="24"/>
          <w:szCs w:val="24"/>
        </w:rPr>
        <w:t>g</w:t>
      </w:r>
      <w:r w:rsidR="00560662" w:rsidRPr="00E74EC4">
        <w:rPr>
          <w:rFonts w:ascii="Times New Roman" w:hAnsi="Times New Roman" w:cs="Times New Roman"/>
          <w:b/>
          <w:i/>
          <w:iCs/>
          <w:sz w:val="24"/>
          <w:szCs w:val="24"/>
        </w:rPr>
        <w:t>ambiensis</w:t>
      </w:r>
      <w:proofErr w:type="spellEnd"/>
      <w:r w:rsidR="00ED102D">
        <w:rPr>
          <w:rFonts w:ascii="Times New Roman" w:hAnsi="Times New Roman" w:cs="Times New Roman"/>
          <w:b/>
          <w:i/>
          <w:iCs/>
          <w:sz w:val="24"/>
          <w:szCs w:val="24"/>
        </w:rPr>
        <w:t xml:space="preserve"> </w:t>
      </w:r>
      <w:r w:rsidR="00ED102D" w:rsidRPr="00C85F00">
        <w:rPr>
          <w:rFonts w:ascii="Times New Roman" w:hAnsi="Times New Roman"/>
          <w:b/>
          <w:sz w:val="24"/>
          <w:szCs w:val="24"/>
          <w:lang w:eastAsia="en-029"/>
        </w:rPr>
        <w:t>(</w:t>
      </w:r>
      <w:r w:rsidR="00ED102D" w:rsidRPr="00C85F00">
        <w:rPr>
          <w:rFonts w:ascii="Times New Roman" w:hAnsi="Times New Roman"/>
          <w:b/>
          <w:i/>
          <w:sz w:val="24"/>
          <w:szCs w:val="24"/>
          <w:lang w:eastAsia="en-029"/>
        </w:rPr>
        <w:t>p</w:t>
      </w:r>
      <w:r w:rsidR="00ED102D">
        <w:rPr>
          <w:rFonts w:ascii="Times New Roman" w:hAnsi="Times New Roman"/>
          <w:b/>
          <w:i/>
          <w:sz w:val="24"/>
          <w:szCs w:val="24"/>
          <w:lang w:eastAsia="en-029"/>
        </w:rPr>
        <w:t xml:space="preserve"> </w:t>
      </w:r>
      <w:r w:rsidR="00ED102D" w:rsidRPr="00C85F00">
        <w:rPr>
          <w:rFonts w:ascii="Times New Roman" w:hAnsi="Times New Roman"/>
          <w:b/>
          <w:sz w:val="24"/>
          <w:szCs w:val="24"/>
          <w:lang w:eastAsia="en-029"/>
        </w:rPr>
        <w:t>&lt; 0.01)</w:t>
      </w:r>
      <w:r w:rsidR="00ED102D">
        <w:rPr>
          <w:rFonts w:ascii="Times New Roman" w:hAnsi="Times New Roman"/>
          <w:b/>
          <w:sz w:val="24"/>
          <w:szCs w:val="24"/>
          <w:lang w:eastAsia="en-029"/>
        </w:rPr>
        <w:t>.</w:t>
      </w:r>
    </w:p>
    <w:p w14:paraId="2F657B5E" w14:textId="77777777" w:rsidR="00560662" w:rsidRDefault="00560662" w:rsidP="00560662">
      <w:pPr>
        <w:jc w:val="both"/>
        <w:rPr>
          <w:rFonts w:asciiTheme="majorBidi" w:hAnsiTheme="majorBidi" w:cstheme="majorBidi"/>
          <w:b/>
          <w:sz w:val="24"/>
          <w:szCs w:val="24"/>
        </w:rPr>
      </w:pPr>
    </w:p>
    <w:p w14:paraId="633A8B48" w14:textId="77777777" w:rsidR="00560662" w:rsidRDefault="00560662" w:rsidP="00560662">
      <w:pPr>
        <w:jc w:val="both"/>
        <w:rPr>
          <w:rFonts w:asciiTheme="majorBidi" w:hAnsiTheme="majorBidi" w:cstheme="majorBidi"/>
          <w:b/>
          <w:sz w:val="24"/>
          <w:szCs w:val="24"/>
        </w:rPr>
      </w:pPr>
    </w:p>
    <w:p w14:paraId="57FE2398" w14:textId="77777777" w:rsidR="00560662" w:rsidRDefault="00560662" w:rsidP="00560662">
      <w:pPr>
        <w:jc w:val="both"/>
        <w:rPr>
          <w:rFonts w:asciiTheme="majorBidi" w:hAnsiTheme="majorBidi" w:cstheme="majorBidi"/>
          <w:b/>
          <w:sz w:val="24"/>
          <w:szCs w:val="24"/>
        </w:rPr>
      </w:pPr>
    </w:p>
    <w:p w14:paraId="4BA86146" w14:textId="77777777" w:rsidR="00560662" w:rsidRDefault="00560662" w:rsidP="00560662">
      <w:pPr>
        <w:jc w:val="both"/>
        <w:rPr>
          <w:rFonts w:asciiTheme="majorBidi" w:hAnsiTheme="majorBidi" w:cstheme="majorBidi"/>
          <w:b/>
          <w:sz w:val="24"/>
          <w:szCs w:val="24"/>
        </w:rPr>
      </w:pPr>
    </w:p>
    <w:p w14:paraId="15A89938" w14:textId="77777777" w:rsidR="00560662" w:rsidRDefault="00560662" w:rsidP="00560662">
      <w:pPr>
        <w:jc w:val="both"/>
        <w:rPr>
          <w:rFonts w:asciiTheme="majorBidi" w:hAnsiTheme="majorBidi" w:cstheme="majorBidi"/>
          <w:b/>
          <w:sz w:val="24"/>
          <w:szCs w:val="24"/>
        </w:rPr>
      </w:pPr>
    </w:p>
    <w:p w14:paraId="000AA435" w14:textId="77777777" w:rsidR="00560662" w:rsidRDefault="00560662" w:rsidP="00560662">
      <w:pPr>
        <w:jc w:val="both"/>
        <w:rPr>
          <w:rFonts w:asciiTheme="majorBidi" w:hAnsiTheme="majorBidi" w:cstheme="majorBidi"/>
          <w:b/>
          <w:sz w:val="24"/>
          <w:szCs w:val="24"/>
        </w:rPr>
      </w:pPr>
    </w:p>
    <w:p w14:paraId="334A34D6" w14:textId="77777777" w:rsidR="00560662" w:rsidRDefault="00560662" w:rsidP="00560662">
      <w:pPr>
        <w:jc w:val="both"/>
        <w:rPr>
          <w:rFonts w:asciiTheme="majorBidi" w:hAnsiTheme="majorBidi" w:cstheme="majorBidi"/>
          <w:b/>
          <w:sz w:val="24"/>
          <w:szCs w:val="24"/>
        </w:rPr>
      </w:pPr>
    </w:p>
    <w:p w14:paraId="40D9B655" w14:textId="77777777" w:rsidR="00560662" w:rsidRDefault="00560662" w:rsidP="00560662">
      <w:pPr>
        <w:jc w:val="both"/>
        <w:rPr>
          <w:rFonts w:asciiTheme="majorBidi" w:hAnsiTheme="majorBidi" w:cstheme="majorBidi"/>
          <w:b/>
          <w:sz w:val="24"/>
          <w:szCs w:val="24"/>
        </w:rPr>
      </w:pPr>
    </w:p>
    <w:p w14:paraId="7CB878C9" w14:textId="77777777" w:rsidR="001104DE" w:rsidRDefault="001104DE" w:rsidP="00560662">
      <w:pPr>
        <w:jc w:val="both"/>
        <w:rPr>
          <w:rFonts w:asciiTheme="majorBidi" w:hAnsiTheme="majorBidi" w:cstheme="majorBidi"/>
          <w:b/>
          <w:sz w:val="24"/>
          <w:szCs w:val="24"/>
        </w:rPr>
      </w:pPr>
    </w:p>
    <w:p w14:paraId="02F09841" w14:textId="77777777" w:rsidR="001104DE" w:rsidRDefault="001104DE" w:rsidP="00560662">
      <w:pPr>
        <w:jc w:val="both"/>
        <w:rPr>
          <w:rFonts w:asciiTheme="majorBidi" w:hAnsiTheme="majorBidi" w:cstheme="majorBidi"/>
          <w:b/>
          <w:sz w:val="24"/>
          <w:szCs w:val="24"/>
        </w:rPr>
      </w:pPr>
    </w:p>
    <w:p w14:paraId="0C006B6B" w14:textId="4BFEA444" w:rsidR="00560662" w:rsidRDefault="00560662" w:rsidP="00560662">
      <w:pPr>
        <w:jc w:val="both"/>
        <w:rPr>
          <w:rFonts w:asciiTheme="majorBidi" w:hAnsiTheme="majorBidi" w:cstheme="majorBidi"/>
          <w:b/>
          <w:sz w:val="24"/>
          <w:szCs w:val="24"/>
        </w:rPr>
      </w:pPr>
      <w:r>
        <w:rPr>
          <w:rFonts w:asciiTheme="majorBidi" w:hAnsiTheme="majorBidi" w:cstheme="majorBidi"/>
          <w:b/>
          <w:sz w:val="24"/>
          <w:szCs w:val="24"/>
        </w:rPr>
        <w:t xml:space="preserve">DISCUSSION </w:t>
      </w:r>
    </w:p>
    <w:p w14:paraId="48BCD764" w14:textId="7E971F42" w:rsidR="00560662" w:rsidRDefault="00560662" w:rsidP="00560662">
      <w:pPr>
        <w:spacing w:line="276" w:lineRule="auto"/>
        <w:jc w:val="both"/>
        <w:rPr>
          <w:rFonts w:ascii="Times New Roman" w:hAnsi="Times New Roman" w:cs="Times New Roman"/>
          <w:bCs/>
          <w:sz w:val="24"/>
          <w:szCs w:val="24"/>
        </w:rPr>
      </w:pPr>
      <w:r>
        <w:rPr>
          <w:rFonts w:ascii="Times New Roman" w:hAnsi="Times New Roman" w:cs="Times New Roman"/>
          <w:sz w:val="24"/>
          <w:szCs w:val="24"/>
        </w:rPr>
        <w:t>O</w:t>
      </w:r>
      <w:r w:rsidRPr="00D11527">
        <w:rPr>
          <w:rFonts w:ascii="Times New Roman" w:hAnsi="Times New Roman" w:cs="Times New Roman"/>
          <w:sz w:val="24"/>
          <w:szCs w:val="24"/>
        </w:rPr>
        <w:t>rganic</w:t>
      </w:r>
      <w:r>
        <w:rPr>
          <w:rFonts w:ascii="Times New Roman" w:hAnsi="Times New Roman" w:cs="Times New Roman"/>
          <w:sz w:val="24"/>
          <w:szCs w:val="24"/>
        </w:rPr>
        <w:t xml:space="preserve"> chemical compounds </w:t>
      </w:r>
      <w:r w:rsidRPr="00D11527">
        <w:rPr>
          <w:rFonts w:ascii="Times New Roman" w:hAnsi="Times New Roman" w:cs="Times New Roman"/>
          <w:sz w:val="24"/>
          <w:szCs w:val="24"/>
        </w:rPr>
        <w:t xml:space="preserve">such as </w:t>
      </w:r>
      <w:proofErr w:type="spellStart"/>
      <w:r w:rsidRPr="00D11527">
        <w:rPr>
          <w:rFonts w:ascii="Times New Roman" w:hAnsi="Times New Roman" w:cs="Times New Roman"/>
          <w:sz w:val="24"/>
          <w:szCs w:val="24"/>
        </w:rPr>
        <w:t>thiosulfinates</w:t>
      </w:r>
      <w:proofErr w:type="spellEnd"/>
      <w:r w:rsidRPr="00D11527">
        <w:rPr>
          <w:rFonts w:ascii="Times New Roman" w:hAnsi="Times New Roman" w:cs="Times New Roman"/>
          <w:sz w:val="24"/>
          <w:szCs w:val="24"/>
        </w:rPr>
        <w:t xml:space="preserve"> (allicin), </w:t>
      </w:r>
      <w:proofErr w:type="spellStart"/>
      <w:r w:rsidRPr="00D11527">
        <w:rPr>
          <w:rFonts w:ascii="Times New Roman" w:hAnsi="Times New Roman" w:cs="Times New Roman"/>
          <w:sz w:val="24"/>
          <w:szCs w:val="24"/>
        </w:rPr>
        <w:t>vinyldithiins</w:t>
      </w:r>
      <w:proofErr w:type="spellEnd"/>
      <w:r w:rsidRPr="00D11527">
        <w:rPr>
          <w:rFonts w:ascii="Times New Roman" w:hAnsi="Times New Roman" w:cs="Times New Roman"/>
          <w:sz w:val="24"/>
          <w:szCs w:val="24"/>
        </w:rPr>
        <w:t xml:space="preserve"> (2-vinyl-(4H)-1,3-dithiin, 3-vinyl-(4H)-1,2-dithiin), sulfides (diallyl disulfide) </w:t>
      </w:r>
      <w:r>
        <w:rPr>
          <w:rFonts w:ascii="Times New Roman" w:hAnsi="Times New Roman" w:cs="Times New Roman"/>
          <w:sz w:val="24"/>
          <w:szCs w:val="24"/>
        </w:rPr>
        <w:t>are reported to be largely responsible for the re</w:t>
      </w:r>
      <w:r w:rsidR="00E47D1D">
        <w:rPr>
          <w:rFonts w:ascii="Times New Roman" w:hAnsi="Times New Roman" w:cs="Times New Roman"/>
          <w:sz w:val="24"/>
          <w:szCs w:val="24"/>
        </w:rPr>
        <w:t>pellent properties of garlic, and onion</w:t>
      </w:r>
      <w:r>
        <w:rPr>
          <w:rFonts w:ascii="Times New Roman" w:hAnsi="Times New Roman" w:cs="Times New Roman"/>
          <w:sz w:val="24"/>
          <w:szCs w:val="24"/>
        </w:rPr>
        <w:t xml:space="preserve"> </w:t>
      </w:r>
      <w:r w:rsidRPr="00D11527">
        <w:rPr>
          <w:rFonts w:ascii="Times New Roman" w:hAnsi="Times New Roman" w:cs="Times New Roman"/>
          <w:sz w:val="24"/>
          <w:szCs w:val="24"/>
        </w:rPr>
        <w:t xml:space="preserve">(Prowse </w:t>
      </w:r>
      <w:r>
        <w:rPr>
          <w:rFonts w:ascii="Times New Roman" w:hAnsi="Times New Roman" w:cs="Times New Roman"/>
          <w:i/>
          <w:sz w:val="24"/>
          <w:szCs w:val="24"/>
        </w:rPr>
        <w:t>et al.</w:t>
      </w:r>
      <w:r w:rsidR="00836897">
        <w:rPr>
          <w:rFonts w:ascii="Times New Roman" w:hAnsi="Times New Roman" w:cs="Times New Roman"/>
          <w:i/>
          <w:sz w:val="24"/>
          <w:szCs w:val="24"/>
        </w:rPr>
        <w:t>,</w:t>
      </w:r>
      <w:r w:rsidRPr="00D11527">
        <w:rPr>
          <w:rFonts w:ascii="Times New Roman" w:hAnsi="Times New Roman" w:cs="Times New Roman"/>
          <w:i/>
          <w:sz w:val="24"/>
          <w:szCs w:val="24"/>
        </w:rPr>
        <w:t xml:space="preserve"> </w:t>
      </w:r>
      <w:r w:rsidRPr="00D11527">
        <w:rPr>
          <w:rFonts w:ascii="Times New Roman" w:hAnsi="Times New Roman" w:cs="Times New Roman"/>
          <w:sz w:val="24"/>
          <w:szCs w:val="24"/>
        </w:rPr>
        <w:t>2006</w:t>
      </w:r>
      <w:r>
        <w:rPr>
          <w:rFonts w:ascii="Times New Roman" w:hAnsi="Times New Roman" w:cs="Times New Roman"/>
          <w:sz w:val="24"/>
          <w:szCs w:val="24"/>
        </w:rPr>
        <w:t>; Al-Snafi</w:t>
      </w:r>
      <w:r w:rsidR="00836897">
        <w:rPr>
          <w:rFonts w:ascii="Times New Roman" w:hAnsi="Times New Roman" w:cs="Times New Roman"/>
          <w:sz w:val="24"/>
          <w:szCs w:val="24"/>
        </w:rPr>
        <w:t>,</w:t>
      </w:r>
      <w:r w:rsidRPr="00D11527">
        <w:rPr>
          <w:rFonts w:ascii="Times New Roman" w:hAnsi="Times New Roman" w:cs="Times New Roman"/>
          <w:sz w:val="24"/>
          <w:szCs w:val="24"/>
        </w:rPr>
        <w:t xml:space="preserve"> 2013; Subroto </w:t>
      </w:r>
      <w:r>
        <w:rPr>
          <w:rFonts w:ascii="Times New Roman" w:hAnsi="Times New Roman" w:cs="Times New Roman"/>
          <w:i/>
          <w:iCs/>
          <w:sz w:val="24"/>
          <w:szCs w:val="24"/>
        </w:rPr>
        <w:t>et al.</w:t>
      </w:r>
      <w:r w:rsidR="00836897">
        <w:rPr>
          <w:rFonts w:ascii="Times New Roman" w:hAnsi="Times New Roman" w:cs="Times New Roman"/>
          <w:i/>
          <w:iCs/>
          <w:sz w:val="24"/>
          <w:szCs w:val="24"/>
        </w:rPr>
        <w:t>,</w:t>
      </w:r>
      <w:r w:rsidRPr="00D11527">
        <w:rPr>
          <w:rFonts w:ascii="Times New Roman" w:hAnsi="Times New Roman" w:cs="Times New Roman"/>
          <w:sz w:val="24"/>
          <w:szCs w:val="24"/>
        </w:rPr>
        <w:t xml:space="preserve"> 2021; Tudu </w:t>
      </w:r>
      <w:r>
        <w:rPr>
          <w:rFonts w:ascii="Times New Roman" w:hAnsi="Times New Roman" w:cs="Times New Roman"/>
          <w:i/>
          <w:iCs/>
          <w:sz w:val="24"/>
          <w:szCs w:val="24"/>
        </w:rPr>
        <w:t>et al.</w:t>
      </w:r>
      <w:r w:rsidR="00836897">
        <w:rPr>
          <w:rFonts w:ascii="Times New Roman" w:hAnsi="Times New Roman" w:cs="Times New Roman"/>
          <w:i/>
          <w:iCs/>
          <w:sz w:val="24"/>
          <w:szCs w:val="24"/>
        </w:rPr>
        <w:t>,</w:t>
      </w:r>
      <w:r w:rsidRPr="00D11527">
        <w:rPr>
          <w:rFonts w:ascii="Times New Roman" w:hAnsi="Times New Roman" w:cs="Times New Roman"/>
          <w:sz w:val="24"/>
          <w:szCs w:val="24"/>
        </w:rPr>
        <w:t xml:space="preserve"> 2022).</w:t>
      </w:r>
      <w:r w:rsidR="00BB3A67">
        <w:rPr>
          <w:rFonts w:ascii="Times New Roman" w:hAnsi="Times New Roman" w:cs="Times New Roman"/>
          <w:sz w:val="24"/>
          <w:szCs w:val="24"/>
        </w:rPr>
        <w:t xml:space="preserve"> </w:t>
      </w:r>
      <w:r w:rsidR="00BB3A67">
        <w:rPr>
          <w:rFonts w:ascii="Times New Roman" w:hAnsi="Times New Roman" w:cs="Times New Roman"/>
          <w:bCs/>
          <w:sz w:val="24"/>
          <w:szCs w:val="24"/>
        </w:rPr>
        <w:t>The</w:t>
      </w:r>
      <w:r w:rsidRPr="00AE4D68">
        <w:rPr>
          <w:rFonts w:ascii="Times New Roman" w:hAnsi="Times New Roman" w:cs="Times New Roman"/>
          <w:bCs/>
          <w:sz w:val="24"/>
          <w:szCs w:val="24"/>
        </w:rPr>
        <w:t xml:space="preserve"> </w:t>
      </w:r>
      <w:r w:rsidR="00E65D80">
        <w:rPr>
          <w:rFonts w:ascii="Times New Roman" w:hAnsi="Times New Roman" w:cs="Times New Roman"/>
          <w:bCs/>
          <w:sz w:val="24"/>
          <w:szCs w:val="24"/>
        </w:rPr>
        <w:t xml:space="preserve">extracted </w:t>
      </w:r>
      <w:r w:rsidRPr="00AE4D68">
        <w:rPr>
          <w:rFonts w:ascii="Times New Roman" w:hAnsi="Times New Roman" w:cs="Times New Roman"/>
          <w:bCs/>
          <w:sz w:val="24"/>
          <w:szCs w:val="24"/>
        </w:rPr>
        <w:t xml:space="preserve">oils </w:t>
      </w:r>
      <w:r w:rsidR="00BB3A67">
        <w:rPr>
          <w:rFonts w:ascii="Times New Roman" w:hAnsi="Times New Roman" w:cs="Times New Roman"/>
          <w:bCs/>
          <w:sz w:val="24"/>
          <w:szCs w:val="24"/>
        </w:rPr>
        <w:t xml:space="preserve">of garlic, and onion </w:t>
      </w:r>
      <w:r w:rsidRPr="00AE4D68">
        <w:rPr>
          <w:rFonts w:ascii="Times New Roman" w:hAnsi="Times New Roman" w:cs="Times New Roman"/>
          <w:bCs/>
          <w:sz w:val="24"/>
          <w:szCs w:val="24"/>
        </w:rPr>
        <w:t xml:space="preserve">released a characteristic </w:t>
      </w:r>
      <w:proofErr w:type="spellStart"/>
      <w:r w:rsidRPr="00AE4D68">
        <w:rPr>
          <w:rFonts w:ascii="Times New Roman" w:hAnsi="Times New Roman" w:cs="Times New Roman"/>
          <w:bCs/>
          <w:sz w:val="24"/>
          <w:szCs w:val="24"/>
        </w:rPr>
        <w:t>odour</w:t>
      </w:r>
      <w:proofErr w:type="spellEnd"/>
      <w:r w:rsidRPr="00AE4D68">
        <w:rPr>
          <w:rFonts w:ascii="Times New Roman" w:hAnsi="Times New Roman" w:cs="Times New Roman"/>
          <w:bCs/>
          <w:sz w:val="24"/>
          <w:szCs w:val="24"/>
        </w:rPr>
        <w:t>, probably due to the sulfurous compounds identified in them. This might have had powerful properties which have caused these oils to actively</w:t>
      </w:r>
      <w:r w:rsidR="00C04D8A">
        <w:rPr>
          <w:rFonts w:ascii="Times New Roman" w:hAnsi="Times New Roman" w:cs="Times New Roman"/>
          <w:bCs/>
          <w:sz w:val="24"/>
          <w:szCs w:val="24"/>
        </w:rPr>
        <w:t xml:space="preserve"> repel the </w:t>
      </w:r>
      <w:r w:rsidR="00B862EC">
        <w:rPr>
          <w:rFonts w:ascii="Times New Roman" w:hAnsi="Times New Roman" w:cs="Times New Roman"/>
          <w:bCs/>
          <w:sz w:val="24"/>
          <w:szCs w:val="24"/>
        </w:rPr>
        <w:t>starved</w:t>
      </w:r>
      <w:r w:rsidR="009734B4">
        <w:rPr>
          <w:rFonts w:ascii="Times New Roman" w:hAnsi="Times New Roman" w:cs="Times New Roman"/>
          <w:bCs/>
          <w:sz w:val="24"/>
          <w:szCs w:val="24"/>
        </w:rPr>
        <w:t xml:space="preserve"> laboratory-reared</w:t>
      </w:r>
      <w:r w:rsidR="00B862EC">
        <w:rPr>
          <w:rFonts w:ascii="Times New Roman" w:hAnsi="Times New Roman" w:cs="Times New Roman"/>
          <w:bCs/>
          <w:sz w:val="24"/>
          <w:szCs w:val="24"/>
        </w:rPr>
        <w:t xml:space="preserve"> teneral </w:t>
      </w:r>
      <w:r w:rsidR="00C04D8A">
        <w:rPr>
          <w:rFonts w:ascii="Times New Roman" w:hAnsi="Times New Roman" w:cs="Times New Roman"/>
          <w:bCs/>
          <w:sz w:val="24"/>
          <w:szCs w:val="24"/>
        </w:rPr>
        <w:t>t</w:t>
      </w:r>
      <w:r>
        <w:rPr>
          <w:rFonts w:ascii="Times New Roman" w:hAnsi="Times New Roman" w:cs="Times New Roman"/>
          <w:bCs/>
          <w:sz w:val="24"/>
          <w:szCs w:val="24"/>
        </w:rPr>
        <w:t>setse flies. Parker</w:t>
      </w:r>
      <w:r w:rsidRPr="00AE4D68">
        <w:rPr>
          <w:rFonts w:ascii="Times New Roman" w:hAnsi="Times New Roman" w:cs="Times New Roman"/>
          <w:bCs/>
          <w:sz w:val="24"/>
          <w:szCs w:val="24"/>
        </w:rPr>
        <w:t xml:space="preserve"> (2002),</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Arbico</w:t>
      </w:r>
      <w:proofErr w:type="spellEnd"/>
      <w:r>
        <w:rPr>
          <w:rFonts w:ascii="Times New Roman" w:hAnsi="Times New Roman" w:cs="Times New Roman"/>
          <w:bCs/>
          <w:sz w:val="24"/>
          <w:szCs w:val="24"/>
        </w:rPr>
        <w:t xml:space="preserve"> (2023), </w:t>
      </w:r>
      <w:proofErr w:type="spellStart"/>
      <w:r>
        <w:rPr>
          <w:rFonts w:ascii="Times New Roman" w:hAnsi="Times New Roman" w:cs="Times New Roman"/>
          <w:bCs/>
          <w:sz w:val="24"/>
          <w:szCs w:val="24"/>
        </w:rPr>
        <w:t>Riomax</w:t>
      </w:r>
      <w:proofErr w:type="spellEnd"/>
      <w:r>
        <w:rPr>
          <w:rFonts w:ascii="Times New Roman" w:hAnsi="Times New Roman" w:cs="Times New Roman"/>
          <w:bCs/>
          <w:sz w:val="24"/>
          <w:szCs w:val="24"/>
        </w:rPr>
        <w:t xml:space="preserve"> (2023), and </w:t>
      </w:r>
      <w:proofErr w:type="spellStart"/>
      <w:r>
        <w:rPr>
          <w:rFonts w:ascii="Times New Roman" w:hAnsi="Times New Roman" w:cs="Times New Roman"/>
          <w:bCs/>
          <w:sz w:val="24"/>
          <w:szCs w:val="24"/>
        </w:rPr>
        <w:t>Talenta</w:t>
      </w:r>
      <w:proofErr w:type="spellEnd"/>
      <w:r>
        <w:rPr>
          <w:rFonts w:ascii="Times New Roman" w:hAnsi="Times New Roman" w:cs="Times New Roman"/>
          <w:bCs/>
          <w:sz w:val="24"/>
          <w:szCs w:val="24"/>
        </w:rPr>
        <w:t xml:space="preserve"> (2023)</w:t>
      </w:r>
      <w:r w:rsidRPr="00AE4D68">
        <w:rPr>
          <w:rFonts w:ascii="Times New Roman" w:hAnsi="Times New Roman" w:cs="Times New Roman"/>
          <w:bCs/>
          <w:sz w:val="24"/>
          <w:szCs w:val="24"/>
        </w:rPr>
        <w:t xml:space="preserve"> made similar observations.</w:t>
      </w:r>
    </w:p>
    <w:p w14:paraId="2D5F803A" w14:textId="1ED56CF0" w:rsidR="00917B6F" w:rsidRDefault="00560662" w:rsidP="00560662">
      <w:pPr>
        <w:spacing w:line="276" w:lineRule="auto"/>
        <w:jc w:val="both"/>
        <w:rPr>
          <w:rFonts w:ascii="Times New Roman" w:hAnsi="Times New Roman" w:cs="Times New Roman"/>
          <w:bCs/>
          <w:iCs/>
          <w:sz w:val="24"/>
          <w:szCs w:val="24"/>
        </w:rPr>
      </w:pPr>
      <w:r>
        <w:rPr>
          <w:rFonts w:ascii="Times New Roman" w:hAnsi="Times New Roman" w:cs="Times New Roman"/>
          <w:bCs/>
          <w:sz w:val="24"/>
          <w:szCs w:val="24"/>
        </w:rPr>
        <w:t xml:space="preserve">The repellent efficacies of graded concentrations of garlic oil, and onion oil post-application on skin exposed to 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were evaluated on the landing, and the probing </w:t>
      </w:r>
      <w:proofErr w:type="spellStart"/>
      <w:r>
        <w:rPr>
          <w:rFonts w:ascii="Times New Roman" w:hAnsi="Times New Roman" w:cs="Times New Roman"/>
          <w:bCs/>
          <w:iCs/>
          <w:sz w:val="24"/>
          <w:szCs w:val="24"/>
        </w:rPr>
        <w:t>behaviour</w:t>
      </w:r>
      <w:proofErr w:type="spellEnd"/>
      <w:r>
        <w:rPr>
          <w:rFonts w:ascii="Times New Roman" w:hAnsi="Times New Roman" w:cs="Times New Roman"/>
          <w:bCs/>
          <w:iCs/>
          <w:sz w:val="24"/>
          <w:szCs w:val="24"/>
        </w:rPr>
        <w:t xml:space="preserve">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w:t>
      </w:r>
      <w:r>
        <w:rPr>
          <w:rFonts w:ascii="Times New Roman" w:hAnsi="Times New Roman" w:cs="Times New Roman"/>
          <w:bCs/>
          <w:sz w:val="24"/>
          <w:szCs w:val="24"/>
        </w:rPr>
        <w:t xml:space="preserve"> </w:t>
      </w:r>
      <w:r>
        <w:rPr>
          <w:rFonts w:ascii="Times New Roman" w:hAnsi="Times New Roman" w:cs="Times New Roman"/>
          <w:bCs/>
          <w:iCs/>
          <w:sz w:val="24"/>
          <w:szCs w:val="24"/>
        </w:rPr>
        <w:t>The repellent efficacies of garlic oil, and onion oil, and the protection in hours</w:t>
      </w:r>
      <w:r w:rsidR="00186391">
        <w:rPr>
          <w:rFonts w:ascii="Times New Roman" w:hAnsi="Times New Roman" w:cs="Times New Roman"/>
          <w:bCs/>
          <w:iCs/>
          <w:sz w:val="24"/>
          <w:szCs w:val="24"/>
        </w:rPr>
        <w:t xml:space="preserve"> that</w:t>
      </w:r>
      <w:r>
        <w:rPr>
          <w:rFonts w:ascii="Times New Roman" w:hAnsi="Times New Roman" w:cs="Times New Roman"/>
          <w:bCs/>
          <w:iCs/>
          <w:sz w:val="24"/>
          <w:szCs w:val="24"/>
        </w:rPr>
        <w:t xml:space="preserve"> these oils provided against the landing, and the probing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were concentration-dependent, and time-dependent</w:t>
      </w:r>
      <w:r w:rsidR="00131B9C">
        <w:rPr>
          <w:rFonts w:ascii="Times New Roman" w:hAnsi="Times New Roman" w:cs="Times New Roman"/>
          <w:bCs/>
          <w:iCs/>
          <w:sz w:val="24"/>
          <w:szCs w:val="24"/>
        </w:rPr>
        <w:t>.</w:t>
      </w:r>
      <w:r>
        <w:rPr>
          <w:rFonts w:ascii="Times New Roman" w:hAnsi="Times New Roman" w:cs="Times New Roman"/>
          <w:bCs/>
          <w:iCs/>
          <w:sz w:val="24"/>
          <w:szCs w:val="24"/>
        </w:rPr>
        <w:t xml:space="preserve"> </w:t>
      </w:r>
      <w:r w:rsidR="00131B9C">
        <w:rPr>
          <w:rFonts w:ascii="Times New Roman" w:hAnsi="Times New Roman" w:cs="Times New Roman"/>
          <w:bCs/>
          <w:iCs/>
          <w:sz w:val="24"/>
          <w:szCs w:val="24"/>
        </w:rPr>
        <w:t>T</w:t>
      </w:r>
      <w:r>
        <w:rPr>
          <w:rFonts w:ascii="Times New Roman" w:hAnsi="Times New Roman" w:cs="Times New Roman"/>
          <w:bCs/>
          <w:iCs/>
          <w:sz w:val="24"/>
          <w:szCs w:val="24"/>
        </w:rPr>
        <w:t xml:space="preserve">he numbers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repelled from landing, and from probing, and the hours of protection from landing, and from probing given, increased with increasing concentrations of garlic oil, and onion oil, and with post-application</w:t>
      </w:r>
      <w:r w:rsidR="004569F5">
        <w:rPr>
          <w:rFonts w:ascii="Times New Roman" w:hAnsi="Times New Roman" w:cs="Times New Roman"/>
          <w:bCs/>
          <w:iCs/>
          <w:sz w:val="24"/>
          <w:szCs w:val="24"/>
        </w:rPr>
        <w:t xml:space="preserve"> time</w:t>
      </w:r>
      <w:r>
        <w:rPr>
          <w:rFonts w:ascii="Times New Roman" w:hAnsi="Times New Roman" w:cs="Times New Roman"/>
          <w:bCs/>
          <w:iCs/>
          <w:sz w:val="24"/>
          <w:szCs w:val="24"/>
        </w:rPr>
        <w:t>.</w:t>
      </w:r>
      <w:r w:rsidR="00BB3A67">
        <w:rPr>
          <w:rFonts w:ascii="Times New Roman" w:hAnsi="Times New Roman" w:cs="Times New Roman"/>
          <w:bCs/>
          <w:iCs/>
          <w:sz w:val="24"/>
          <w:szCs w:val="24"/>
        </w:rPr>
        <w:t xml:space="preserve"> </w:t>
      </w:r>
    </w:p>
    <w:p w14:paraId="253DD181" w14:textId="39E65E8A" w:rsidR="00D10F03" w:rsidRDefault="00D10F03" w:rsidP="00560662">
      <w:pPr>
        <w:spacing w:line="276" w:lineRule="auto"/>
        <w:jc w:val="both"/>
        <w:rPr>
          <w:rFonts w:ascii="Times New Roman" w:hAnsi="Times New Roman" w:cs="Times New Roman"/>
          <w:bCs/>
          <w:i/>
          <w:iCs/>
          <w:sz w:val="24"/>
          <w:szCs w:val="24"/>
        </w:rPr>
      </w:pPr>
      <w:r>
        <w:rPr>
          <w:rFonts w:ascii="Times New Roman" w:hAnsi="Times New Roman" w:cs="Times New Roman"/>
          <w:bCs/>
          <w:sz w:val="24"/>
          <w:szCs w:val="24"/>
        </w:rPr>
        <w:t>Onion oil at 50%, 75%, and 87.5% concentrations po</w:t>
      </w:r>
      <w:r w:rsidR="00A52828">
        <w:rPr>
          <w:rFonts w:ascii="Times New Roman" w:hAnsi="Times New Roman" w:cs="Times New Roman"/>
          <w:bCs/>
          <w:sz w:val="24"/>
          <w:szCs w:val="24"/>
        </w:rPr>
        <w:t xml:space="preserve">st-application on skin exposed to starved laboratory-reared teneral </w:t>
      </w:r>
      <w:r w:rsidR="00A52828" w:rsidRPr="00AE4D68">
        <w:rPr>
          <w:rFonts w:ascii="Times New Roman" w:hAnsi="Times New Roman" w:cs="Times New Roman"/>
          <w:bCs/>
          <w:i/>
          <w:iCs/>
          <w:sz w:val="24"/>
          <w:szCs w:val="24"/>
        </w:rPr>
        <w:t xml:space="preserve">G. p. </w:t>
      </w:r>
      <w:proofErr w:type="spellStart"/>
      <w:r w:rsidR="00A52828" w:rsidRPr="00AE4D68">
        <w:rPr>
          <w:rFonts w:ascii="Times New Roman" w:hAnsi="Times New Roman" w:cs="Times New Roman"/>
          <w:bCs/>
          <w:i/>
          <w:iCs/>
          <w:sz w:val="24"/>
          <w:szCs w:val="24"/>
        </w:rPr>
        <w:t>gambiensis</w:t>
      </w:r>
      <w:proofErr w:type="spellEnd"/>
      <w:r w:rsidR="00A52828">
        <w:rPr>
          <w:rFonts w:ascii="Times New Roman" w:hAnsi="Times New Roman" w:cs="Times New Roman"/>
          <w:bCs/>
          <w:iCs/>
          <w:sz w:val="24"/>
          <w:szCs w:val="24"/>
        </w:rPr>
        <w:t>,</w:t>
      </w:r>
      <w:r w:rsidR="00A52828">
        <w:rPr>
          <w:rFonts w:ascii="Times New Roman" w:hAnsi="Times New Roman" w:cs="Times New Roman"/>
          <w:bCs/>
          <w:sz w:val="24"/>
          <w:szCs w:val="24"/>
        </w:rPr>
        <w:t xml:space="preserve"> and</w:t>
      </w:r>
      <w:r>
        <w:rPr>
          <w:rFonts w:ascii="Times New Roman" w:hAnsi="Times New Roman" w:cs="Times New Roman"/>
          <w:bCs/>
          <w:sz w:val="24"/>
          <w:szCs w:val="24"/>
        </w:rPr>
        <w:t xml:space="preserve"> garlic oil at 50%, 75%, and 87.5% concentrations </w:t>
      </w:r>
      <w:r w:rsidR="00A52828">
        <w:rPr>
          <w:rFonts w:ascii="Times New Roman" w:hAnsi="Times New Roman" w:cs="Times New Roman"/>
          <w:bCs/>
          <w:sz w:val="24"/>
          <w:szCs w:val="24"/>
        </w:rPr>
        <w:t xml:space="preserve">post-application on skin exposed to starved laboratory-reared teneral </w:t>
      </w:r>
      <w:r w:rsidR="00A52828" w:rsidRPr="00AE4D68">
        <w:rPr>
          <w:rFonts w:ascii="Times New Roman" w:hAnsi="Times New Roman" w:cs="Times New Roman"/>
          <w:bCs/>
          <w:i/>
          <w:iCs/>
          <w:sz w:val="24"/>
          <w:szCs w:val="24"/>
        </w:rPr>
        <w:t xml:space="preserve">G. p. </w:t>
      </w:r>
      <w:proofErr w:type="spellStart"/>
      <w:r w:rsidR="00A52828" w:rsidRPr="00AE4D68">
        <w:rPr>
          <w:rFonts w:ascii="Times New Roman" w:hAnsi="Times New Roman" w:cs="Times New Roman"/>
          <w:bCs/>
          <w:i/>
          <w:iCs/>
          <w:sz w:val="24"/>
          <w:szCs w:val="24"/>
        </w:rPr>
        <w:t>gambiensis</w:t>
      </w:r>
      <w:proofErr w:type="spellEnd"/>
      <w:r w:rsidR="00A52828">
        <w:rPr>
          <w:rFonts w:ascii="Times New Roman" w:hAnsi="Times New Roman" w:cs="Times New Roman"/>
          <w:bCs/>
          <w:iCs/>
          <w:sz w:val="24"/>
          <w:szCs w:val="24"/>
        </w:rPr>
        <w:t>,</w:t>
      </w:r>
      <w:r w:rsidR="00A52828">
        <w:rPr>
          <w:rFonts w:ascii="Times New Roman" w:hAnsi="Times New Roman" w:cs="Times New Roman"/>
          <w:bCs/>
          <w:sz w:val="24"/>
          <w:szCs w:val="24"/>
        </w:rPr>
        <w:t xml:space="preserve"> provided 0 hours protection against the landing of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sidR="00A52828">
        <w:rPr>
          <w:rFonts w:ascii="Times New Roman" w:hAnsi="Times New Roman" w:cs="Times New Roman"/>
          <w:bCs/>
          <w:i/>
          <w:iCs/>
          <w:sz w:val="24"/>
          <w:szCs w:val="24"/>
        </w:rPr>
        <w:t>.</w:t>
      </w:r>
    </w:p>
    <w:p w14:paraId="55C5A115" w14:textId="65924C6F" w:rsidR="00C10D87" w:rsidRPr="00C10D87" w:rsidRDefault="00C10D87" w:rsidP="00C10D87">
      <w:pPr>
        <w:spacing w:line="276" w:lineRule="auto"/>
        <w:jc w:val="both"/>
        <w:rPr>
          <w:rFonts w:ascii="Times New Roman" w:hAnsi="Times New Roman" w:cs="Times New Roman"/>
          <w:bCs/>
          <w:iCs/>
          <w:sz w:val="24"/>
          <w:szCs w:val="24"/>
        </w:rPr>
      </w:pPr>
      <w:r>
        <w:rPr>
          <w:rFonts w:ascii="Times New Roman" w:hAnsi="Times New Roman" w:cs="Times New Roman"/>
          <w:bCs/>
          <w:sz w:val="24"/>
          <w:szCs w:val="24"/>
        </w:rPr>
        <w:t xml:space="preserve">Onion oil at 100% concentration post-application on skin exposed to 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sz w:val="24"/>
          <w:szCs w:val="24"/>
        </w:rPr>
        <w:t xml:space="preserve"> </w:t>
      </w:r>
      <w:r w:rsidR="004D3CB5">
        <w:rPr>
          <w:rFonts w:ascii="Times New Roman" w:hAnsi="Times New Roman" w:cs="Times New Roman"/>
          <w:bCs/>
          <w:sz w:val="24"/>
          <w:szCs w:val="24"/>
        </w:rPr>
        <w:t xml:space="preserve">exhibited more </w:t>
      </w:r>
      <w:r>
        <w:rPr>
          <w:rFonts w:ascii="Times New Roman" w:hAnsi="Times New Roman" w:cs="Times New Roman"/>
          <w:bCs/>
          <w:sz w:val="24"/>
          <w:szCs w:val="24"/>
        </w:rPr>
        <w:t xml:space="preserve">efficacy than </w:t>
      </w:r>
      <w:r>
        <w:rPr>
          <w:rFonts w:ascii="Times New Roman" w:hAnsi="Times New Roman" w:cs="Times New Roman"/>
          <w:bCs/>
          <w:iCs/>
          <w:sz w:val="24"/>
          <w:szCs w:val="24"/>
        </w:rPr>
        <w:t xml:space="preserve">garlic oil at 100% concentration post-application on skin </w:t>
      </w:r>
      <w:r>
        <w:rPr>
          <w:rFonts w:ascii="Times New Roman" w:hAnsi="Times New Roman" w:cs="Times New Roman"/>
          <w:bCs/>
          <w:sz w:val="24"/>
          <w:szCs w:val="24"/>
        </w:rPr>
        <w:t xml:space="preserve">exposed to 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w:t>
      </w:r>
      <w:r>
        <w:rPr>
          <w:rFonts w:ascii="Times New Roman" w:hAnsi="Times New Roman" w:cs="Times New Roman"/>
          <w:bCs/>
          <w:sz w:val="24"/>
          <w:szCs w:val="24"/>
        </w:rPr>
        <w:t xml:space="preserve">in repelling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from landing on skin. Onion oil </w:t>
      </w:r>
      <w:r>
        <w:rPr>
          <w:rFonts w:ascii="Times New Roman" w:hAnsi="Times New Roman" w:cs="Times New Roman"/>
          <w:bCs/>
          <w:sz w:val="24"/>
          <w:szCs w:val="24"/>
        </w:rPr>
        <w:t xml:space="preserve">at 100% concentration </w:t>
      </w:r>
      <w:r>
        <w:rPr>
          <w:rFonts w:ascii="Times New Roman" w:hAnsi="Times New Roman" w:cs="Times New Roman"/>
          <w:bCs/>
          <w:iCs/>
          <w:sz w:val="24"/>
          <w:szCs w:val="24"/>
        </w:rPr>
        <w:t xml:space="preserve">provided 4 hours protection against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landing</w:t>
      </w:r>
      <w:r w:rsidR="004D3CB5">
        <w:rPr>
          <w:rFonts w:ascii="Times New Roman" w:hAnsi="Times New Roman" w:cs="Times New Roman"/>
          <w:bCs/>
          <w:iCs/>
          <w:sz w:val="24"/>
          <w:szCs w:val="24"/>
        </w:rPr>
        <w:t xml:space="preserve"> on skin</w:t>
      </w:r>
      <w:r>
        <w:rPr>
          <w:rFonts w:ascii="Times New Roman" w:hAnsi="Times New Roman" w:cs="Times New Roman"/>
          <w:bCs/>
          <w:iCs/>
          <w:sz w:val="24"/>
          <w:szCs w:val="24"/>
        </w:rPr>
        <w:t xml:space="preserve">, while garlic oil at 100% concentration provided 2 hours protection against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Cs/>
          <w:sz w:val="24"/>
          <w:szCs w:val="24"/>
        </w:rPr>
        <w:t xml:space="preserve"> landing</w:t>
      </w:r>
      <w:r w:rsidR="004D3CB5">
        <w:rPr>
          <w:rFonts w:ascii="Times New Roman" w:hAnsi="Times New Roman" w:cs="Times New Roman"/>
          <w:bCs/>
          <w:iCs/>
          <w:sz w:val="24"/>
          <w:szCs w:val="24"/>
        </w:rPr>
        <w:t xml:space="preserve"> on skin</w:t>
      </w:r>
      <w:r>
        <w:rPr>
          <w:rFonts w:ascii="Times New Roman" w:hAnsi="Times New Roman" w:cs="Times New Roman"/>
          <w:bCs/>
          <w:iCs/>
          <w:sz w:val="24"/>
          <w:szCs w:val="24"/>
        </w:rPr>
        <w:t>.</w:t>
      </w:r>
    </w:p>
    <w:p w14:paraId="3256936F" w14:textId="6EB8127F" w:rsidR="00B672E5" w:rsidRDefault="00B672E5" w:rsidP="00560662">
      <w:pPr>
        <w:spacing w:line="276"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Onion oil at 87.5% concentration, and garlic oil at 87.5% concentration </w:t>
      </w:r>
      <w:r>
        <w:rPr>
          <w:rFonts w:ascii="Times New Roman" w:hAnsi="Times New Roman" w:cs="Times New Roman"/>
          <w:bCs/>
          <w:sz w:val="24"/>
          <w:szCs w:val="24"/>
        </w:rPr>
        <w:t xml:space="preserve">post-application on skin exposed to starved laboratory-reared teneral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
          <w:iCs/>
          <w:sz w:val="24"/>
          <w:szCs w:val="24"/>
        </w:rPr>
        <w:t xml:space="preserve"> </w:t>
      </w:r>
      <w:r w:rsidR="00CF6C97">
        <w:rPr>
          <w:rFonts w:ascii="Times New Roman" w:hAnsi="Times New Roman" w:cs="Times New Roman"/>
          <w:bCs/>
          <w:iCs/>
          <w:sz w:val="24"/>
          <w:szCs w:val="24"/>
        </w:rPr>
        <w:t>exhibited equal efficacies in</w:t>
      </w:r>
      <w:r>
        <w:rPr>
          <w:rFonts w:ascii="Times New Roman" w:hAnsi="Times New Roman" w:cs="Times New Roman"/>
          <w:bCs/>
          <w:iCs/>
          <w:sz w:val="24"/>
          <w:szCs w:val="24"/>
        </w:rPr>
        <w:t xml:space="preserve"> repelling</w:t>
      </w:r>
      <w:r w:rsidR="00CF6C97">
        <w:rPr>
          <w:rFonts w:ascii="Times New Roman" w:hAnsi="Times New Roman" w:cs="Times New Roman"/>
          <w:bCs/>
          <w:iCs/>
          <w:sz w:val="24"/>
          <w:szCs w:val="24"/>
        </w:rPr>
        <w:t xml:space="preserve"> </w:t>
      </w:r>
      <w:r w:rsidR="00CF6C97" w:rsidRPr="00AE4D68">
        <w:rPr>
          <w:rFonts w:ascii="Times New Roman" w:hAnsi="Times New Roman" w:cs="Times New Roman"/>
          <w:bCs/>
          <w:i/>
          <w:iCs/>
          <w:sz w:val="24"/>
          <w:szCs w:val="24"/>
        </w:rPr>
        <w:t xml:space="preserve">G. p. </w:t>
      </w:r>
      <w:proofErr w:type="spellStart"/>
      <w:r w:rsidR="00CF6C97" w:rsidRPr="00AE4D68">
        <w:rPr>
          <w:rFonts w:ascii="Times New Roman" w:hAnsi="Times New Roman" w:cs="Times New Roman"/>
          <w:bCs/>
          <w:i/>
          <w:iCs/>
          <w:sz w:val="24"/>
          <w:szCs w:val="24"/>
        </w:rPr>
        <w:t>gambiensis</w:t>
      </w:r>
      <w:proofErr w:type="spellEnd"/>
      <w:r w:rsidR="00CF6C97">
        <w:rPr>
          <w:rFonts w:ascii="Times New Roman" w:hAnsi="Times New Roman" w:cs="Times New Roman"/>
          <w:bCs/>
          <w:i/>
          <w:iCs/>
          <w:sz w:val="24"/>
          <w:szCs w:val="24"/>
        </w:rPr>
        <w:t xml:space="preserve"> </w:t>
      </w:r>
      <w:r w:rsidR="00CF6C97">
        <w:rPr>
          <w:rFonts w:ascii="Times New Roman" w:hAnsi="Times New Roman" w:cs="Times New Roman"/>
          <w:bCs/>
          <w:iCs/>
          <w:sz w:val="24"/>
          <w:szCs w:val="24"/>
        </w:rPr>
        <w:t>from probing on skin</w:t>
      </w:r>
      <w:r>
        <w:rPr>
          <w:rFonts w:ascii="Times New Roman" w:hAnsi="Times New Roman" w:cs="Times New Roman"/>
          <w:bCs/>
          <w:iCs/>
          <w:sz w:val="24"/>
          <w:szCs w:val="24"/>
        </w:rPr>
        <w:t xml:space="preserve"> </w:t>
      </w:r>
      <w:r w:rsidR="00CF6C97">
        <w:rPr>
          <w:rFonts w:ascii="Times New Roman" w:hAnsi="Times New Roman" w:cs="Times New Roman"/>
          <w:bCs/>
          <w:iCs/>
          <w:sz w:val="24"/>
          <w:szCs w:val="24"/>
        </w:rPr>
        <w:t xml:space="preserve">and provided 3 hours protection </w:t>
      </w:r>
      <w:r w:rsidR="00C867FC">
        <w:rPr>
          <w:rFonts w:ascii="Times New Roman" w:hAnsi="Times New Roman" w:cs="Times New Roman"/>
          <w:bCs/>
          <w:iCs/>
          <w:sz w:val="24"/>
          <w:szCs w:val="24"/>
        </w:rPr>
        <w:t xml:space="preserve">each </w:t>
      </w:r>
      <w:r w:rsidR="00CF6C97">
        <w:rPr>
          <w:rFonts w:ascii="Times New Roman" w:hAnsi="Times New Roman" w:cs="Times New Roman"/>
          <w:bCs/>
          <w:iCs/>
          <w:sz w:val="24"/>
          <w:szCs w:val="24"/>
        </w:rPr>
        <w:t xml:space="preserve">against </w:t>
      </w:r>
      <w:r w:rsidR="00CF6C97">
        <w:rPr>
          <w:rFonts w:ascii="Times New Roman" w:hAnsi="Times New Roman" w:cs="Times New Roman"/>
          <w:bCs/>
          <w:i/>
          <w:iCs/>
          <w:sz w:val="24"/>
          <w:szCs w:val="24"/>
        </w:rPr>
        <w:t xml:space="preserve">G. p. </w:t>
      </w:r>
      <w:proofErr w:type="spellStart"/>
      <w:r w:rsidR="00CF6C97">
        <w:rPr>
          <w:rFonts w:ascii="Times New Roman" w:hAnsi="Times New Roman" w:cs="Times New Roman"/>
          <w:bCs/>
          <w:i/>
          <w:iCs/>
          <w:sz w:val="24"/>
          <w:szCs w:val="24"/>
        </w:rPr>
        <w:t>gambiensis</w:t>
      </w:r>
      <w:proofErr w:type="spellEnd"/>
      <w:r w:rsidR="00CF6C97">
        <w:rPr>
          <w:rFonts w:ascii="Times New Roman" w:hAnsi="Times New Roman" w:cs="Times New Roman"/>
          <w:bCs/>
          <w:i/>
          <w:iCs/>
          <w:sz w:val="24"/>
          <w:szCs w:val="24"/>
        </w:rPr>
        <w:t xml:space="preserve"> </w:t>
      </w:r>
      <w:r w:rsidR="00CF6C97">
        <w:rPr>
          <w:rFonts w:ascii="Times New Roman" w:hAnsi="Times New Roman" w:cs="Times New Roman"/>
          <w:bCs/>
          <w:iCs/>
          <w:sz w:val="24"/>
          <w:szCs w:val="24"/>
        </w:rPr>
        <w:t>probing</w:t>
      </w:r>
      <w:r w:rsidR="00481015">
        <w:rPr>
          <w:rFonts w:ascii="Times New Roman" w:hAnsi="Times New Roman" w:cs="Times New Roman"/>
          <w:bCs/>
          <w:iCs/>
          <w:sz w:val="24"/>
          <w:szCs w:val="24"/>
        </w:rPr>
        <w:t xml:space="preserve"> on skin</w:t>
      </w:r>
      <w:r w:rsidR="00CF6C97">
        <w:rPr>
          <w:rFonts w:ascii="Times New Roman" w:hAnsi="Times New Roman" w:cs="Times New Roman"/>
          <w:bCs/>
          <w:iCs/>
          <w:sz w:val="24"/>
          <w:szCs w:val="24"/>
        </w:rPr>
        <w:t>.</w:t>
      </w:r>
    </w:p>
    <w:p w14:paraId="73466B40" w14:textId="03411154" w:rsidR="00560662" w:rsidRPr="00FD7C5E" w:rsidRDefault="00560662" w:rsidP="00560662">
      <w:pPr>
        <w:spacing w:line="276" w:lineRule="auto"/>
        <w:jc w:val="both"/>
        <w:rPr>
          <w:rFonts w:ascii="Times New Roman" w:hAnsi="Times New Roman" w:cs="Times New Roman"/>
          <w:bCs/>
          <w:iCs/>
          <w:sz w:val="24"/>
          <w:szCs w:val="24"/>
        </w:rPr>
      </w:pPr>
      <w:r>
        <w:rPr>
          <w:rFonts w:ascii="Times New Roman" w:hAnsi="Times New Roman" w:cs="Times New Roman"/>
          <w:bCs/>
          <w:sz w:val="24"/>
          <w:szCs w:val="24"/>
        </w:rPr>
        <w:t>Onion oil, and g</w:t>
      </w:r>
      <w:r w:rsidR="00E7059F">
        <w:rPr>
          <w:rFonts w:ascii="Times New Roman" w:hAnsi="Times New Roman" w:cs="Times New Roman"/>
          <w:bCs/>
          <w:sz w:val="24"/>
          <w:szCs w:val="24"/>
        </w:rPr>
        <w:t>arlic oil at 100% concentration</w:t>
      </w:r>
      <w:r w:rsidR="000970E8">
        <w:rPr>
          <w:rFonts w:ascii="Times New Roman" w:hAnsi="Times New Roman" w:cs="Times New Roman"/>
          <w:bCs/>
          <w:sz w:val="24"/>
          <w:szCs w:val="24"/>
        </w:rPr>
        <w:t xml:space="preserve">s post-application on skin exposed to starved laboratory-reared teneral </w:t>
      </w:r>
      <w:r w:rsidR="000970E8" w:rsidRPr="00AE4D68">
        <w:rPr>
          <w:rFonts w:ascii="Times New Roman" w:hAnsi="Times New Roman" w:cs="Times New Roman"/>
          <w:bCs/>
          <w:i/>
          <w:iCs/>
          <w:sz w:val="24"/>
          <w:szCs w:val="24"/>
        </w:rPr>
        <w:t xml:space="preserve">G. p. </w:t>
      </w:r>
      <w:proofErr w:type="spellStart"/>
      <w:r w:rsidR="000970E8" w:rsidRPr="00AE4D68">
        <w:rPr>
          <w:rFonts w:ascii="Times New Roman" w:hAnsi="Times New Roman" w:cs="Times New Roman"/>
          <w:bCs/>
          <w:i/>
          <w:iCs/>
          <w:sz w:val="24"/>
          <w:szCs w:val="24"/>
        </w:rPr>
        <w:t>gambiensis</w:t>
      </w:r>
      <w:proofErr w:type="spellEnd"/>
      <w:r>
        <w:rPr>
          <w:rFonts w:ascii="Times New Roman" w:hAnsi="Times New Roman" w:cs="Times New Roman"/>
          <w:bCs/>
          <w:sz w:val="24"/>
          <w:szCs w:val="24"/>
        </w:rPr>
        <w:t xml:space="preserve">, exhibited equal efficacies </w:t>
      </w:r>
      <w:r w:rsidR="0040352F">
        <w:rPr>
          <w:rFonts w:ascii="Times New Roman" w:hAnsi="Times New Roman" w:cs="Times New Roman"/>
          <w:bCs/>
          <w:sz w:val="24"/>
          <w:szCs w:val="24"/>
        </w:rPr>
        <w:t>in</w:t>
      </w:r>
      <w:r>
        <w:rPr>
          <w:rFonts w:ascii="Times New Roman" w:hAnsi="Times New Roman" w:cs="Times New Roman"/>
          <w:bCs/>
          <w:sz w:val="24"/>
          <w:szCs w:val="24"/>
        </w:rPr>
        <w:t xml:space="preserve"> repelling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Pr>
          <w:rFonts w:ascii="Times New Roman" w:hAnsi="Times New Roman" w:cs="Times New Roman"/>
          <w:bCs/>
          <w:i/>
          <w:iCs/>
          <w:sz w:val="24"/>
          <w:szCs w:val="24"/>
        </w:rPr>
        <w:t xml:space="preserve"> </w:t>
      </w:r>
      <w:r>
        <w:rPr>
          <w:rFonts w:ascii="Times New Roman" w:hAnsi="Times New Roman" w:cs="Times New Roman"/>
          <w:bCs/>
          <w:iCs/>
          <w:sz w:val="24"/>
          <w:szCs w:val="24"/>
        </w:rPr>
        <w:lastRenderedPageBreak/>
        <w:t>from probing on skin</w:t>
      </w:r>
      <w:r w:rsidR="00786C84">
        <w:rPr>
          <w:rFonts w:ascii="Times New Roman" w:hAnsi="Times New Roman" w:cs="Times New Roman"/>
          <w:bCs/>
          <w:iCs/>
          <w:sz w:val="24"/>
          <w:szCs w:val="24"/>
        </w:rPr>
        <w:t xml:space="preserve"> and provided 5 hours pr</w:t>
      </w:r>
      <w:r w:rsidR="00FD7C5E">
        <w:rPr>
          <w:rFonts w:ascii="Times New Roman" w:hAnsi="Times New Roman" w:cs="Times New Roman"/>
          <w:bCs/>
          <w:iCs/>
          <w:sz w:val="24"/>
          <w:szCs w:val="24"/>
        </w:rPr>
        <w:t>o</w:t>
      </w:r>
      <w:r w:rsidR="00786C84">
        <w:rPr>
          <w:rFonts w:ascii="Times New Roman" w:hAnsi="Times New Roman" w:cs="Times New Roman"/>
          <w:bCs/>
          <w:iCs/>
          <w:sz w:val="24"/>
          <w:szCs w:val="24"/>
        </w:rPr>
        <w:t>tection</w:t>
      </w:r>
      <w:r w:rsidR="00FD7C5E">
        <w:rPr>
          <w:rFonts w:ascii="Times New Roman" w:hAnsi="Times New Roman" w:cs="Times New Roman"/>
          <w:bCs/>
          <w:iCs/>
          <w:sz w:val="24"/>
          <w:szCs w:val="24"/>
        </w:rPr>
        <w:t xml:space="preserve"> </w:t>
      </w:r>
      <w:r w:rsidR="006C79C3">
        <w:rPr>
          <w:rFonts w:ascii="Times New Roman" w:hAnsi="Times New Roman" w:cs="Times New Roman"/>
          <w:bCs/>
          <w:iCs/>
          <w:sz w:val="24"/>
          <w:szCs w:val="24"/>
        </w:rPr>
        <w:t xml:space="preserve">each </w:t>
      </w:r>
      <w:r w:rsidR="00FD7C5E">
        <w:rPr>
          <w:rFonts w:ascii="Times New Roman" w:hAnsi="Times New Roman" w:cs="Times New Roman"/>
          <w:bCs/>
          <w:iCs/>
          <w:sz w:val="24"/>
          <w:szCs w:val="24"/>
        </w:rPr>
        <w:t xml:space="preserve">against </w:t>
      </w:r>
      <w:r w:rsidR="00FD7C5E">
        <w:rPr>
          <w:rFonts w:ascii="Times New Roman" w:hAnsi="Times New Roman" w:cs="Times New Roman"/>
          <w:bCs/>
          <w:i/>
          <w:iCs/>
          <w:sz w:val="24"/>
          <w:szCs w:val="24"/>
        </w:rPr>
        <w:t xml:space="preserve">G. p. </w:t>
      </w:r>
      <w:proofErr w:type="spellStart"/>
      <w:r w:rsidR="00FD7C5E">
        <w:rPr>
          <w:rFonts w:ascii="Times New Roman" w:hAnsi="Times New Roman" w:cs="Times New Roman"/>
          <w:bCs/>
          <w:i/>
          <w:iCs/>
          <w:sz w:val="24"/>
          <w:szCs w:val="24"/>
        </w:rPr>
        <w:t>gambiensis</w:t>
      </w:r>
      <w:proofErr w:type="spellEnd"/>
      <w:r w:rsidR="00FD7C5E">
        <w:rPr>
          <w:rFonts w:ascii="Times New Roman" w:hAnsi="Times New Roman" w:cs="Times New Roman"/>
          <w:bCs/>
          <w:i/>
          <w:iCs/>
          <w:sz w:val="24"/>
          <w:szCs w:val="24"/>
        </w:rPr>
        <w:t xml:space="preserve"> </w:t>
      </w:r>
      <w:r w:rsidR="00FD7C5E">
        <w:rPr>
          <w:rFonts w:ascii="Times New Roman" w:hAnsi="Times New Roman" w:cs="Times New Roman"/>
          <w:bCs/>
          <w:iCs/>
          <w:sz w:val="24"/>
          <w:szCs w:val="24"/>
        </w:rPr>
        <w:t>probing</w:t>
      </w:r>
      <w:r w:rsidR="00D154D8">
        <w:rPr>
          <w:rFonts w:ascii="Times New Roman" w:hAnsi="Times New Roman" w:cs="Times New Roman"/>
          <w:bCs/>
          <w:iCs/>
          <w:sz w:val="24"/>
          <w:szCs w:val="24"/>
        </w:rPr>
        <w:t xml:space="preserve"> on skin</w:t>
      </w:r>
      <w:r w:rsidR="00FD7C5E">
        <w:rPr>
          <w:rFonts w:ascii="Times New Roman" w:hAnsi="Times New Roman" w:cs="Times New Roman"/>
          <w:bCs/>
          <w:iCs/>
          <w:sz w:val="24"/>
          <w:szCs w:val="24"/>
        </w:rPr>
        <w:t>.</w:t>
      </w:r>
    </w:p>
    <w:p w14:paraId="07C08353" w14:textId="1F68FE66" w:rsidR="000970E8" w:rsidRPr="000B2F60" w:rsidRDefault="000970E8" w:rsidP="000970E8">
      <w:pPr>
        <w:spacing w:line="276" w:lineRule="auto"/>
        <w:jc w:val="both"/>
        <w:rPr>
          <w:rFonts w:ascii="Times New Roman" w:hAnsi="Times New Roman" w:cs="Times New Roman"/>
          <w:sz w:val="24"/>
          <w:szCs w:val="24"/>
        </w:rPr>
      </w:pPr>
      <w:r w:rsidRPr="000B2F60">
        <w:rPr>
          <w:rFonts w:ascii="Times New Roman" w:hAnsi="Times New Roman" w:cs="Times New Roman"/>
          <w:sz w:val="24"/>
          <w:szCs w:val="24"/>
        </w:rPr>
        <w:t>The topical application of garlic oil</w:t>
      </w:r>
      <w:r w:rsidR="00093951">
        <w:rPr>
          <w:rFonts w:ascii="Times New Roman" w:hAnsi="Times New Roman" w:cs="Times New Roman"/>
          <w:sz w:val="24"/>
          <w:szCs w:val="24"/>
        </w:rPr>
        <w:t>,</w:t>
      </w:r>
      <w:r w:rsidRPr="000B2F60">
        <w:rPr>
          <w:rFonts w:ascii="Times New Roman" w:hAnsi="Times New Roman" w:cs="Times New Roman"/>
          <w:sz w:val="24"/>
          <w:szCs w:val="24"/>
        </w:rPr>
        <w:t xml:space="preserve"> and onion oil at 100% concentrations against tsetse flies demonstrated a reduction in the la</w:t>
      </w:r>
      <w:r w:rsidR="00F855B6">
        <w:rPr>
          <w:rFonts w:ascii="Times New Roman" w:hAnsi="Times New Roman" w:cs="Times New Roman"/>
          <w:sz w:val="24"/>
          <w:szCs w:val="24"/>
        </w:rPr>
        <w:t>nding activity of the tsetse flies</w:t>
      </w:r>
      <w:r w:rsidRPr="000B2F60">
        <w:rPr>
          <w:rFonts w:ascii="Times New Roman" w:hAnsi="Times New Roman" w:cs="Times New Roman"/>
          <w:sz w:val="24"/>
          <w:szCs w:val="24"/>
        </w:rPr>
        <w:t xml:space="preserve">. This closely agrees with Stjernberg and Berglund (2000) who recorded a significant reduction in tick bites when garlic was consumed orally, and </w:t>
      </w:r>
      <w:proofErr w:type="spellStart"/>
      <w:r w:rsidRPr="000B2F60">
        <w:rPr>
          <w:rFonts w:ascii="Times New Roman" w:hAnsi="Times New Roman" w:cs="Times New Roman"/>
          <w:sz w:val="24"/>
          <w:szCs w:val="24"/>
        </w:rPr>
        <w:t>Nchu</w:t>
      </w:r>
      <w:proofErr w:type="spellEnd"/>
      <w:r w:rsidRPr="000B2F60">
        <w:rPr>
          <w:rFonts w:ascii="Times New Roman" w:hAnsi="Times New Roman" w:cs="Times New Roman"/>
          <w:sz w:val="24"/>
          <w:szCs w:val="24"/>
        </w:rPr>
        <w:t xml:space="preserve"> </w:t>
      </w:r>
      <w:r w:rsidRPr="000B2F60">
        <w:rPr>
          <w:rFonts w:ascii="Times New Roman" w:hAnsi="Times New Roman" w:cs="Times New Roman"/>
          <w:i/>
          <w:sz w:val="24"/>
          <w:szCs w:val="24"/>
        </w:rPr>
        <w:t>et al.</w:t>
      </w:r>
      <w:r w:rsidRPr="000B2F60">
        <w:rPr>
          <w:rFonts w:ascii="Times New Roman" w:hAnsi="Times New Roman" w:cs="Times New Roman"/>
          <w:sz w:val="24"/>
          <w:szCs w:val="24"/>
        </w:rPr>
        <w:t xml:space="preserve"> (2016) who reported that fewer ticks were observed on test filter papers than on control filter papers at all concentrations of dichloromethane extract of garlic. </w:t>
      </w:r>
    </w:p>
    <w:p w14:paraId="0C58C845" w14:textId="2A364C9A" w:rsidR="000970E8" w:rsidRPr="003A6223" w:rsidRDefault="000970E8" w:rsidP="000970E8">
      <w:pPr>
        <w:spacing w:line="276" w:lineRule="auto"/>
        <w:jc w:val="both"/>
        <w:rPr>
          <w:rFonts w:ascii="Times New Roman" w:hAnsi="Times New Roman" w:cs="Times New Roman"/>
          <w:bCs/>
          <w:iCs/>
          <w:sz w:val="24"/>
          <w:szCs w:val="24"/>
        </w:rPr>
      </w:pPr>
      <w:r w:rsidRPr="000B2F60">
        <w:rPr>
          <w:rFonts w:ascii="Times New Roman" w:hAnsi="Times New Roman" w:cs="Times New Roman"/>
          <w:sz w:val="24"/>
          <w:szCs w:val="24"/>
        </w:rPr>
        <w:t xml:space="preserve">Garlic oil, and onion oil at 100% concentrations used in this present study </w:t>
      </w:r>
      <w:r>
        <w:rPr>
          <w:rFonts w:ascii="Times New Roman" w:hAnsi="Times New Roman" w:cs="Times New Roman"/>
          <w:sz w:val="24"/>
          <w:szCs w:val="24"/>
        </w:rPr>
        <w:t>post-application on skin</w:t>
      </w:r>
      <w:r w:rsidR="00F855B6">
        <w:rPr>
          <w:rFonts w:ascii="Times New Roman" w:hAnsi="Times New Roman" w:cs="Times New Roman"/>
          <w:sz w:val="24"/>
          <w:szCs w:val="24"/>
        </w:rPr>
        <w:t xml:space="preserve"> </w:t>
      </w:r>
      <w:r w:rsidR="00F855B6">
        <w:rPr>
          <w:rFonts w:ascii="Times New Roman" w:hAnsi="Times New Roman" w:cs="Times New Roman"/>
          <w:bCs/>
          <w:sz w:val="24"/>
          <w:szCs w:val="24"/>
        </w:rPr>
        <w:t xml:space="preserve">exposed to starved laboratory-reared teneral </w:t>
      </w:r>
      <w:r w:rsidR="00F855B6" w:rsidRPr="00AE4D68">
        <w:rPr>
          <w:rFonts w:ascii="Times New Roman" w:hAnsi="Times New Roman" w:cs="Times New Roman"/>
          <w:bCs/>
          <w:i/>
          <w:iCs/>
          <w:sz w:val="24"/>
          <w:szCs w:val="24"/>
        </w:rPr>
        <w:t xml:space="preserve">G. p. </w:t>
      </w:r>
      <w:proofErr w:type="spellStart"/>
      <w:r w:rsidR="00F855B6" w:rsidRPr="00AE4D68">
        <w:rPr>
          <w:rFonts w:ascii="Times New Roman" w:hAnsi="Times New Roman" w:cs="Times New Roman"/>
          <w:bCs/>
          <w:i/>
          <w:iCs/>
          <w:sz w:val="24"/>
          <w:szCs w:val="24"/>
        </w:rPr>
        <w:t>gambiensis</w:t>
      </w:r>
      <w:proofErr w:type="spellEnd"/>
      <w:r w:rsidR="00F855B6">
        <w:rPr>
          <w:rFonts w:ascii="Times New Roman" w:hAnsi="Times New Roman" w:cs="Times New Roman"/>
          <w:bCs/>
          <w:sz w:val="24"/>
          <w:szCs w:val="24"/>
        </w:rPr>
        <w:t>,</w:t>
      </w:r>
      <w:r>
        <w:rPr>
          <w:rFonts w:ascii="Times New Roman" w:hAnsi="Times New Roman" w:cs="Times New Roman"/>
          <w:sz w:val="24"/>
          <w:szCs w:val="24"/>
        </w:rPr>
        <w:t xml:space="preserve"> </w:t>
      </w:r>
      <w:r w:rsidRPr="000B2F60">
        <w:rPr>
          <w:rFonts w:ascii="Times New Roman" w:hAnsi="Times New Roman" w:cs="Times New Roman"/>
          <w:sz w:val="24"/>
          <w:szCs w:val="24"/>
        </w:rPr>
        <w:t xml:space="preserve">created a great buffer against the probing of tsetse flies and </w:t>
      </w:r>
      <w:r>
        <w:rPr>
          <w:rFonts w:ascii="Times New Roman" w:hAnsi="Times New Roman" w:cs="Times New Roman"/>
          <w:sz w:val="24"/>
          <w:szCs w:val="24"/>
        </w:rPr>
        <w:t xml:space="preserve">provided 5 </w:t>
      </w:r>
      <w:r w:rsidRPr="000B2F60">
        <w:rPr>
          <w:rFonts w:ascii="Times New Roman" w:hAnsi="Times New Roman" w:cs="Times New Roman"/>
          <w:sz w:val="24"/>
          <w:szCs w:val="24"/>
        </w:rPr>
        <w:t xml:space="preserve">hours protection </w:t>
      </w:r>
      <w:r w:rsidR="00F855B6">
        <w:rPr>
          <w:rFonts w:ascii="Times New Roman" w:hAnsi="Times New Roman" w:cs="Times New Roman"/>
          <w:sz w:val="24"/>
          <w:szCs w:val="24"/>
        </w:rPr>
        <w:t xml:space="preserve">each </w:t>
      </w:r>
      <w:r w:rsidRPr="000B2F60">
        <w:rPr>
          <w:rFonts w:ascii="Times New Roman" w:hAnsi="Times New Roman" w:cs="Times New Roman"/>
          <w:sz w:val="24"/>
          <w:szCs w:val="24"/>
        </w:rPr>
        <w:t xml:space="preserve">against the probing of starved laboratory-reared teneral </w:t>
      </w:r>
      <w:r w:rsidRPr="000B2F60">
        <w:rPr>
          <w:rFonts w:ascii="Times New Roman" w:hAnsi="Times New Roman" w:cs="Times New Roman"/>
          <w:i/>
          <w:iCs/>
          <w:sz w:val="24"/>
          <w:szCs w:val="24"/>
        </w:rPr>
        <w:t xml:space="preserve">G. p. </w:t>
      </w:r>
      <w:proofErr w:type="spellStart"/>
      <w:r w:rsidRPr="000B2F60">
        <w:rPr>
          <w:rFonts w:ascii="Times New Roman" w:hAnsi="Times New Roman" w:cs="Times New Roman"/>
          <w:i/>
          <w:iCs/>
          <w:sz w:val="24"/>
          <w:szCs w:val="24"/>
        </w:rPr>
        <w:t>gambiensis</w:t>
      </w:r>
      <w:proofErr w:type="spellEnd"/>
      <w:r w:rsidR="00047F5B">
        <w:rPr>
          <w:rFonts w:ascii="Times New Roman" w:hAnsi="Times New Roman" w:cs="Times New Roman"/>
          <w:i/>
          <w:iCs/>
          <w:sz w:val="24"/>
          <w:szCs w:val="24"/>
        </w:rPr>
        <w:t xml:space="preserve"> </w:t>
      </w:r>
      <w:r w:rsidR="00047F5B">
        <w:rPr>
          <w:rFonts w:ascii="Times New Roman" w:hAnsi="Times New Roman" w:cs="Times New Roman"/>
          <w:iCs/>
          <w:sz w:val="24"/>
          <w:szCs w:val="24"/>
        </w:rPr>
        <w:t>on skin</w:t>
      </w:r>
      <w:r w:rsidRPr="000B2F60">
        <w:rPr>
          <w:rFonts w:ascii="Times New Roman" w:hAnsi="Times New Roman" w:cs="Times New Roman"/>
          <w:sz w:val="24"/>
          <w:szCs w:val="24"/>
        </w:rPr>
        <w:t xml:space="preserve">, making these oils to be advantageous for the control of tsetse flies. This is in accordance with </w:t>
      </w:r>
      <w:proofErr w:type="spellStart"/>
      <w:r w:rsidRPr="000B2F60">
        <w:rPr>
          <w:rFonts w:ascii="Times New Roman" w:hAnsi="Times New Roman" w:cs="Times New Roman"/>
          <w:sz w:val="24"/>
          <w:szCs w:val="24"/>
        </w:rPr>
        <w:t>Pichersky</w:t>
      </w:r>
      <w:proofErr w:type="spellEnd"/>
      <w:r w:rsidRPr="000B2F60">
        <w:rPr>
          <w:rFonts w:ascii="Times New Roman" w:hAnsi="Times New Roman" w:cs="Times New Roman"/>
          <w:sz w:val="24"/>
          <w:szCs w:val="24"/>
        </w:rPr>
        <w:t xml:space="preserve"> and </w:t>
      </w:r>
      <w:proofErr w:type="spellStart"/>
      <w:r w:rsidRPr="000B2F60">
        <w:rPr>
          <w:rFonts w:ascii="Times New Roman" w:hAnsi="Times New Roman" w:cs="Times New Roman"/>
          <w:sz w:val="24"/>
          <w:szCs w:val="24"/>
        </w:rPr>
        <w:t>Gershenzon</w:t>
      </w:r>
      <w:proofErr w:type="spellEnd"/>
      <w:r w:rsidRPr="000B2F60">
        <w:rPr>
          <w:rFonts w:ascii="Times New Roman" w:hAnsi="Times New Roman" w:cs="Times New Roman"/>
          <w:sz w:val="24"/>
          <w:szCs w:val="24"/>
        </w:rPr>
        <w:t xml:space="preserve"> (2002) who reported that secondary metabolites of plants have evolved into repellents against hematophagous insects, and Prowse</w:t>
      </w:r>
      <w:r w:rsidRPr="00B0236B">
        <w:rPr>
          <w:rFonts w:ascii="Times New Roman" w:hAnsi="Times New Roman" w:cs="Times New Roman"/>
          <w:i/>
          <w:sz w:val="24"/>
          <w:szCs w:val="24"/>
        </w:rPr>
        <w:t xml:space="preserve"> et al</w:t>
      </w:r>
      <w:r w:rsidRPr="000B2F60">
        <w:rPr>
          <w:rFonts w:ascii="Times New Roman" w:hAnsi="Times New Roman" w:cs="Times New Roman"/>
          <w:sz w:val="24"/>
          <w:szCs w:val="24"/>
        </w:rPr>
        <w:t>. (2006) who reported the variability in insecticidal effect across life stages of the cabbage root fly (</w:t>
      </w:r>
      <w:r w:rsidRPr="000B2F60">
        <w:rPr>
          <w:rFonts w:ascii="Times New Roman" w:hAnsi="Times New Roman" w:cs="Times New Roman"/>
          <w:i/>
          <w:sz w:val="24"/>
          <w:szCs w:val="24"/>
        </w:rPr>
        <w:t xml:space="preserve">Delia </w:t>
      </w:r>
      <w:proofErr w:type="spellStart"/>
      <w:r w:rsidRPr="000B2F60">
        <w:rPr>
          <w:rFonts w:ascii="Times New Roman" w:hAnsi="Times New Roman" w:cs="Times New Roman"/>
          <w:i/>
          <w:sz w:val="24"/>
          <w:szCs w:val="24"/>
        </w:rPr>
        <w:t>radicum</w:t>
      </w:r>
      <w:proofErr w:type="spellEnd"/>
      <w:r w:rsidRPr="000B2F60">
        <w:rPr>
          <w:rFonts w:ascii="Times New Roman" w:hAnsi="Times New Roman" w:cs="Times New Roman"/>
          <w:sz w:val="24"/>
          <w:szCs w:val="24"/>
        </w:rPr>
        <w:t>) and the housefly (</w:t>
      </w:r>
      <w:r w:rsidRPr="000B2F60">
        <w:rPr>
          <w:rFonts w:ascii="Times New Roman" w:hAnsi="Times New Roman" w:cs="Times New Roman"/>
          <w:i/>
          <w:sz w:val="24"/>
          <w:szCs w:val="24"/>
        </w:rPr>
        <w:t>Musca domestica</w:t>
      </w:r>
      <w:r w:rsidRPr="000B2F60">
        <w:rPr>
          <w:rFonts w:ascii="Times New Roman" w:hAnsi="Times New Roman" w:cs="Times New Roman"/>
          <w:sz w:val="24"/>
          <w:szCs w:val="24"/>
        </w:rPr>
        <w:t xml:space="preserve">) exposed to different concentrations of garlic juice. This also is in line with Park </w:t>
      </w:r>
      <w:r w:rsidRPr="000B2F60">
        <w:rPr>
          <w:rFonts w:ascii="Times New Roman" w:hAnsi="Times New Roman" w:cs="Times New Roman"/>
          <w:i/>
          <w:sz w:val="24"/>
          <w:szCs w:val="24"/>
        </w:rPr>
        <w:t>et al.</w:t>
      </w:r>
      <w:r w:rsidRPr="000B2F60">
        <w:rPr>
          <w:rFonts w:ascii="Times New Roman" w:hAnsi="Times New Roman" w:cs="Times New Roman"/>
          <w:sz w:val="24"/>
          <w:szCs w:val="24"/>
        </w:rPr>
        <w:t xml:space="preserve"> (2006) and Sharaby</w:t>
      </w:r>
      <w:r w:rsidRPr="000B2F60">
        <w:rPr>
          <w:rFonts w:ascii="Times New Roman" w:hAnsi="Times New Roman" w:cs="Times New Roman"/>
          <w:i/>
          <w:sz w:val="24"/>
          <w:szCs w:val="24"/>
        </w:rPr>
        <w:t xml:space="preserve"> et al.</w:t>
      </w:r>
      <w:r w:rsidRPr="000B2F60">
        <w:rPr>
          <w:rFonts w:ascii="Times New Roman" w:hAnsi="Times New Roman" w:cs="Times New Roman"/>
          <w:sz w:val="24"/>
          <w:szCs w:val="24"/>
        </w:rPr>
        <w:t xml:space="preserve"> (2009), who reported that the release of sulfur volatiles provided an important buffer against the Leek moth (</w:t>
      </w:r>
      <w:proofErr w:type="spellStart"/>
      <w:r w:rsidRPr="000B2F60">
        <w:rPr>
          <w:rFonts w:ascii="Times New Roman" w:hAnsi="Times New Roman" w:cs="Times New Roman"/>
          <w:i/>
          <w:sz w:val="24"/>
          <w:szCs w:val="24"/>
        </w:rPr>
        <w:t>Acrolepiopsis</w:t>
      </w:r>
      <w:proofErr w:type="spellEnd"/>
      <w:r w:rsidRPr="000B2F60">
        <w:rPr>
          <w:rFonts w:ascii="Times New Roman" w:hAnsi="Times New Roman" w:cs="Times New Roman"/>
          <w:i/>
          <w:sz w:val="24"/>
          <w:szCs w:val="24"/>
        </w:rPr>
        <w:t xml:space="preserve"> </w:t>
      </w:r>
      <w:proofErr w:type="spellStart"/>
      <w:r w:rsidRPr="000B2F60">
        <w:rPr>
          <w:rFonts w:ascii="Times New Roman" w:hAnsi="Times New Roman" w:cs="Times New Roman"/>
          <w:i/>
          <w:sz w:val="24"/>
          <w:szCs w:val="24"/>
        </w:rPr>
        <w:t>assectella</w:t>
      </w:r>
      <w:proofErr w:type="spellEnd"/>
      <w:r w:rsidRPr="000B2F60">
        <w:rPr>
          <w:rFonts w:ascii="Times New Roman" w:hAnsi="Times New Roman" w:cs="Times New Roman"/>
          <w:sz w:val="24"/>
          <w:szCs w:val="24"/>
        </w:rPr>
        <w:t>), the mushroom fly (</w:t>
      </w:r>
      <w:proofErr w:type="spellStart"/>
      <w:r w:rsidRPr="000B2F60">
        <w:rPr>
          <w:rFonts w:ascii="Times New Roman" w:hAnsi="Times New Roman" w:cs="Times New Roman"/>
          <w:i/>
          <w:sz w:val="24"/>
          <w:szCs w:val="24"/>
        </w:rPr>
        <w:t>Lycoriella</w:t>
      </w:r>
      <w:proofErr w:type="spellEnd"/>
      <w:r w:rsidRPr="000B2F60">
        <w:rPr>
          <w:rFonts w:ascii="Times New Roman" w:hAnsi="Times New Roman" w:cs="Times New Roman"/>
          <w:i/>
          <w:sz w:val="24"/>
          <w:szCs w:val="24"/>
        </w:rPr>
        <w:t xml:space="preserve"> </w:t>
      </w:r>
      <w:proofErr w:type="spellStart"/>
      <w:r w:rsidRPr="000B2F60">
        <w:rPr>
          <w:rFonts w:ascii="Times New Roman" w:hAnsi="Times New Roman" w:cs="Times New Roman"/>
          <w:i/>
          <w:sz w:val="24"/>
          <w:szCs w:val="24"/>
        </w:rPr>
        <w:t>ingenua</w:t>
      </w:r>
      <w:proofErr w:type="spellEnd"/>
      <w:r w:rsidRPr="000B2F60">
        <w:rPr>
          <w:rFonts w:ascii="Times New Roman" w:hAnsi="Times New Roman" w:cs="Times New Roman"/>
          <w:sz w:val="24"/>
          <w:szCs w:val="24"/>
        </w:rPr>
        <w:t>), and the potato tuber moth (</w:t>
      </w:r>
      <w:proofErr w:type="spellStart"/>
      <w:r w:rsidRPr="000B2F60">
        <w:rPr>
          <w:rFonts w:ascii="Times New Roman" w:hAnsi="Times New Roman" w:cs="Times New Roman"/>
          <w:i/>
          <w:sz w:val="24"/>
          <w:szCs w:val="24"/>
        </w:rPr>
        <w:t>Phthorimaea</w:t>
      </w:r>
      <w:proofErr w:type="spellEnd"/>
      <w:r w:rsidRPr="000B2F60">
        <w:rPr>
          <w:rFonts w:ascii="Times New Roman" w:hAnsi="Times New Roman" w:cs="Times New Roman"/>
          <w:i/>
          <w:sz w:val="24"/>
          <w:szCs w:val="24"/>
        </w:rPr>
        <w:t xml:space="preserve"> </w:t>
      </w:r>
      <w:proofErr w:type="spellStart"/>
      <w:r w:rsidRPr="000B2F60">
        <w:rPr>
          <w:rFonts w:ascii="Times New Roman" w:hAnsi="Times New Roman" w:cs="Times New Roman"/>
          <w:i/>
          <w:sz w:val="24"/>
          <w:szCs w:val="24"/>
        </w:rPr>
        <w:t>opeculella</w:t>
      </w:r>
      <w:proofErr w:type="spellEnd"/>
      <w:r w:rsidRPr="000B2F60">
        <w:rPr>
          <w:rFonts w:ascii="Times New Roman" w:hAnsi="Times New Roman" w:cs="Times New Roman"/>
          <w:sz w:val="24"/>
          <w:szCs w:val="24"/>
        </w:rPr>
        <w:t>), and Ho (2015) who reported that an environmentally benign garlic-derived polysulfide product is approved for use for control of cabbage root fly.</w:t>
      </w:r>
    </w:p>
    <w:p w14:paraId="5EEB9371" w14:textId="2BAEDB2A" w:rsidR="00712AAF" w:rsidRPr="00786C84" w:rsidRDefault="00560662" w:rsidP="00712AAF">
      <w:pPr>
        <w:spacing w:line="276" w:lineRule="auto"/>
        <w:jc w:val="both"/>
        <w:rPr>
          <w:rFonts w:ascii="Times New Roman" w:hAnsi="Times New Roman" w:cs="Times New Roman"/>
          <w:bCs/>
          <w:sz w:val="24"/>
          <w:szCs w:val="24"/>
        </w:rPr>
      </w:pPr>
      <w:r w:rsidRPr="00AE4D68">
        <w:rPr>
          <w:rFonts w:ascii="Times New Roman" w:hAnsi="Times New Roman" w:cs="Times New Roman"/>
          <w:bCs/>
          <w:sz w:val="24"/>
          <w:szCs w:val="24"/>
        </w:rPr>
        <w:t>The</w:t>
      </w:r>
      <w:r>
        <w:rPr>
          <w:rFonts w:ascii="Times New Roman" w:hAnsi="Times New Roman" w:cs="Times New Roman"/>
          <w:bCs/>
          <w:sz w:val="24"/>
          <w:szCs w:val="24"/>
        </w:rPr>
        <w:t xml:space="preserve"> repellent efficacies exhibited</w:t>
      </w:r>
      <w:r w:rsidRPr="00AE4D68">
        <w:rPr>
          <w:rFonts w:ascii="Times New Roman" w:hAnsi="Times New Roman" w:cs="Times New Roman"/>
          <w:bCs/>
          <w:sz w:val="24"/>
          <w:szCs w:val="24"/>
        </w:rPr>
        <w:t xml:space="preserve"> by garlic oil</w:t>
      </w:r>
      <w:r>
        <w:rPr>
          <w:rFonts w:ascii="Times New Roman" w:hAnsi="Times New Roman" w:cs="Times New Roman"/>
          <w:bCs/>
          <w:sz w:val="24"/>
          <w:szCs w:val="24"/>
        </w:rPr>
        <w:t>,</w:t>
      </w:r>
      <w:r w:rsidRPr="00AE4D68">
        <w:rPr>
          <w:rFonts w:ascii="Times New Roman" w:hAnsi="Times New Roman" w:cs="Times New Roman"/>
          <w:bCs/>
          <w:sz w:val="24"/>
          <w:szCs w:val="24"/>
        </w:rPr>
        <w:t xml:space="preserve"> and onion oil against </w:t>
      </w:r>
      <w:r w:rsidRPr="00AE4D68">
        <w:rPr>
          <w:rFonts w:ascii="Times New Roman" w:hAnsi="Times New Roman" w:cs="Times New Roman"/>
          <w:bCs/>
          <w:i/>
          <w:iCs/>
          <w:sz w:val="24"/>
          <w:szCs w:val="24"/>
        </w:rPr>
        <w:t xml:space="preserve">G. p. </w:t>
      </w:r>
      <w:proofErr w:type="spellStart"/>
      <w:r w:rsidRPr="00AE4D68">
        <w:rPr>
          <w:rFonts w:ascii="Times New Roman" w:hAnsi="Times New Roman" w:cs="Times New Roman"/>
          <w:bCs/>
          <w:i/>
          <w:iCs/>
          <w:sz w:val="24"/>
          <w:szCs w:val="24"/>
        </w:rPr>
        <w:t>gambiensis</w:t>
      </w:r>
      <w:proofErr w:type="spellEnd"/>
      <w:r w:rsidRPr="00AE4D68">
        <w:rPr>
          <w:rFonts w:ascii="Times New Roman" w:hAnsi="Times New Roman" w:cs="Times New Roman"/>
          <w:bCs/>
          <w:sz w:val="24"/>
          <w:szCs w:val="24"/>
        </w:rPr>
        <w:t xml:space="preserve"> landing, and probing on human skin, could be due to </w:t>
      </w:r>
      <w:r>
        <w:rPr>
          <w:rFonts w:ascii="Times New Roman" w:hAnsi="Times New Roman" w:cs="Times New Roman"/>
          <w:bCs/>
          <w:sz w:val="24"/>
          <w:szCs w:val="24"/>
        </w:rPr>
        <w:t>the bioactive</w:t>
      </w:r>
      <w:r w:rsidRPr="00AE4D68">
        <w:rPr>
          <w:rFonts w:ascii="Times New Roman" w:hAnsi="Times New Roman" w:cs="Times New Roman"/>
          <w:bCs/>
          <w:sz w:val="24"/>
          <w:szCs w:val="24"/>
        </w:rPr>
        <w:t xml:space="preserve"> potential</w:t>
      </w:r>
      <w:r>
        <w:rPr>
          <w:rFonts w:ascii="Times New Roman" w:hAnsi="Times New Roman" w:cs="Times New Roman"/>
          <w:bCs/>
          <w:sz w:val="24"/>
          <w:szCs w:val="24"/>
        </w:rPr>
        <w:t>s</w:t>
      </w:r>
      <w:r w:rsidRPr="00AE4D68">
        <w:rPr>
          <w:rFonts w:ascii="Times New Roman" w:hAnsi="Times New Roman" w:cs="Times New Roman"/>
          <w:bCs/>
          <w:sz w:val="24"/>
          <w:szCs w:val="24"/>
        </w:rPr>
        <w:t xml:space="preserve"> </w:t>
      </w:r>
      <w:r>
        <w:rPr>
          <w:rFonts w:ascii="Times New Roman" w:hAnsi="Times New Roman" w:cs="Times New Roman"/>
          <w:bCs/>
          <w:sz w:val="24"/>
          <w:szCs w:val="24"/>
        </w:rPr>
        <w:t xml:space="preserve">such as insect enzyme-inhibition properties in these oils. </w:t>
      </w:r>
      <w:r w:rsidRPr="00AE4D68">
        <w:rPr>
          <w:rFonts w:ascii="Times New Roman" w:hAnsi="Times New Roman" w:cs="Times New Roman"/>
          <w:bCs/>
          <w:sz w:val="24"/>
          <w:szCs w:val="24"/>
        </w:rPr>
        <w:t>Wills (1956), reported that crude garlic extract completely inhibited succinic oxidase,</w:t>
      </w:r>
      <w:r>
        <w:rPr>
          <w:rFonts w:ascii="Times New Roman" w:hAnsi="Times New Roman" w:cs="Times New Roman"/>
          <w:bCs/>
          <w:sz w:val="24"/>
          <w:szCs w:val="24"/>
        </w:rPr>
        <w:t xml:space="preserve"> thereby reducing oxygen uptake. Reduction in oxygen uptake could contribute to destabilizing the tsetse flies from having enough vitality to feed, causing them to be lethargic. </w:t>
      </w:r>
      <w:r w:rsidRPr="00AE4D68">
        <w:rPr>
          <w:rFonts w:ascii="Times New Roman" w:hAnsi="Times New Roman" w:cs="Times New Roman"/>
          <w:bCs/>
          <w:sz w:val="24"/>
          <w:szCs w:val="24"/>
        </w:rPr>
        <w:t>Rattan (2010), stated, that the mechanism of action of essential oils on the body of insects is due to the inhibition of acetylcholinesterase activity which is a key enzyme responsible for nerve impulse transmission.</w:t>
      </w:r>
      <w:r>
        <w:rPr>
          <w:rFonts w:ascii="Times New Roman" w:hAnsi="Times New Roman" w:cs="Times New Roman"/>
          <w:bCs/>
          <w:sz w:val="24"/>
          <w:szCs w:val="24"/>
        </w:rPr>
        <w:t xml:space="preserve"> Inhibition of </w:t>
      </w:r>
      <w:r w:rsidRPr="00AE4D68">
        <w:rPr>
          <w:rFonts w:ascii="Times New Roman" w:hAnsi="Times New Roman" w:cs="Times New Roman"/>
          <w:bCs/>
          <w:sz w:val="24"/>
          <w:szCs w:val="24"/>
        </w:rPr>
        <w:t>acetylcholinesterase activity</w:t>
      </w:r>
      <w:r>
        <w:rPr>
          <w:rFonts w:ascii="Times New Roman" w:hAnsi="Times New Roman" w:cs="Times New Roman"/>
          <w:bCs/>
          <w:sz w:val="24"/>
          <w:szCs w:val="24"/>
        </w:rPr>
        <w:t xml:space="preserve"> could weaken the flight of the tsetse flies, making them not able to actively seek their host.</w:t>
      </w:r>
    </w:p>
    <w:p w14:paraId="6F8D59AD" w14:textId="4F3764A7" w:rsidR="00560662" w:rsidRDefault="00560662" w:rsidP="00560662">
      <w:pPr>
        <w:spacing w:line="276" w:lineRule="auto"/>
        <w:jc w:val="both"/>
        <w:rPr>
          <w:rFonts w:ascii="Times New Roman" w:hAnsi="Times New Roman" w:cs="Times New Roman"/>
          <w:bCs/>
          <w:sz w:val="24"/>
          <w:szCs w:val="24"/>
        </w:rPr>
      </w:pPr>
      <w:r w:rsidRPr="00AE4D68">
        <w:rPr>
          <w:rFonts w:ascii="Times New Roman" w:hAnsi="Times New Roman" w:cs="Times New Roman"/>
          <w:bCs/>
          <w:sz w:val="24"/>
          <w:szCs w:val="24"/>
        </w:rPr>
        <w:t xml:space="preserve">The garlic oil, and onion oil applied on human fore-arm skin in this study caused no adverse effect to the human subjects that used them. Strickman </w:t>
      </w:r>
      <w:r>
        <w:rPr>
          <w:rFonts w:ascii="Times New Roman" w:hAnsi="Times New Roman" w:cs="Times New Roman"/>
          <w:bCs/>
          <w:i/>
          <w:iCs/>
          <w:sz w:val="24"/>
          <w:szCs w:val="24"/>
        </w:rPr>
        <w:t xml:space="preserve">et al. </w:t>
      </w:r>
      <w:r w:rsidRPr="00AE4D68">
        <w:rPr>
          <w:rFonts w:ascii="Times New Roman" w:hAnsi="Times New Roman" w:cs="Times New Roman"/>
          <w:bCs/>
          <w:sz w:val="24"/>
          <w:szCs w:val="24"/>
        </w:rPr>
        <w:t xml:space="preserve">(2009), had reported that most of the plants used as repellents are also used for food </w:t>
      </w:r>
      <w:proofErr w:type="spellStart"/>
      <w:r w:rsidRPr="00AE4D68">
        <w:rPr>
          <w:rFonts w:ascii="Times New Roman" w:hAnsi="Times New Roman" w:cs="Times New Roman"/>
          <w:bCs/>
          <w:sz w:val="24"/>
          <w:szCs w:val="24"/>
        </w:rPr>
        <w:t>flavouring</w:t>
      </w:r>
      <w:proofErr w:type="spellEnd"/>
      <w:r w:rsidRPr="00AE4D68">
        <w:rPr>
          <w:rFonts w:ascii="Times New Roman" w:hAnsi="Times New Roman" w:cs="Times New Roman"/>
          <w:bCs/>
          <w:sz w:val="24"/>
          <w:szCs w:val="24"/>
        </w:rPr>
        <w:t xml:space="preserve"> or in the perfume industry, and this may explain why essential oils from plants are safer natural alternatives to synthetic insecticides.</w:t>
      </w:r>
    </w:p>
    <w:p w14:paraId="5A0B325F" w14:textId="6D927914" w:rsidR="00CE753C" w:rsidRPr="00694C36" w:rsidRDefault="00CE753C" w:rsidP="00694C36">
      <w:pPr>
        <w:pStyle w:val="NoSpacing"/>
        <w:rPr>
          <w:rFonts w:ascii="Times New Roman" w:hAnsi="Times New Roman" w:cs="Times New Roman"/>
        </w:rPr>
      </w:pPr>
      <w:r w:rsidRPr="00694C36">
        <w:rPr>
          <w:rFonts w:ascii="Times New Roman" w:hAnsi="Times New Roman" w:cs="Times New Roman"/>
        </w:rPr>
        <w:t>CONCLUSION</w:t>
      </w:r>
    </w:p>
    <w:p w14:paraId="1CB6438D" w14:textId="78FCCD70" w:rsidR="00560662" w:rsidRDefault="00560662" w:rsidP="00850E82">
      <w:pPr>
        <w:spacing w:line="360" w:lineRule="auto"/>
        <w:jc w:val="both"/>
        <w:rPr>
          <w:rFonts w:ascii="Times New Roman" w:hAnsi="Times New Roman" w:cs="Times New Roman"/>
          <w:bCs/>
          <w:sz w:val="24"/>
          <w:szCs w:val="24"/>
        </w:rPr>
      </w:pPr>
      <w:r w:rsidRPr="00AE4D68">
        <w:rPr>
          <w:rFonts w:ascii="Times New Roman" w:hAnsi="Times New Roman" w:cs="Times New Roman"/>
          <w:sz w:val="24"/>
          <w:szCs w:val="24"/>
        </w:rPr>
        <w:t xml:space="preserve">In this study, </w:t>
      </w:r>
      <w:r w:rsidR="00850E82">
        <w:rPr>
          <w:rFonts w:ascii="Times New Roman" w:hAnsi="Times New Roman" w:cs="Times New Roman"/>
          <w:sz w:val="24"/>
          <w:szCs w:val="24"/>
        </w:rPr>
        <w:t xml:space="preserve">100% concentration of </w:t>
      </w:r>
      <w:r w:rsidRPr="00AE4D68">
        <w:rPr>
          <w:rFonts w:ascii="Times New Roman" w:hAnsi="Times New Roman" w:cs="Times New Roman"/>
          <w:sz w:val="24"/>
          <w:szCs w:val="24"/>
        </w:rPr>
        <w:t>onion oil</w:t>
      </w:r>
      <w:r>
        <w:rPr>
          <w:rFonts w:ascii="Times New Roman" w:hAnsi="Times New Roman" w:cs="Times New Roman"/>
          <w:sz w:val="24"/>
          <w:szCs w:val="24"/>
        </w:rPr>
        <w:t xml:space="preserve"> extract</w:t>
      </w:r>
      <w:r w:rsidRPr="00AE4D68">
        <w:rPr>
          <w:rFonts w:ascii="Times New Roman" w:hAnsi="Times New Roman" w:cs="Times New Roman"/>
          <w:sz w:val="24"/>
          <w:szCs w:val="24"/>
        </w:rPr>
        <w:t xml:space="preserve"> was obse</w:t>
      </w:r>
      <w:r>
        <w:rPr>
          <w:rFonts w:ascii="Times New Roman" w:hAnsi="Times New Roman" w:cs="Times New Roman"/>
          <w:sz w:val="24"/>
          <w:szCs w:val="24"/>
        </w:rPr>
        <w:t xml:space="preserve">rved to be more effective </w:t>
      </w:r>
      <w:r w:rsidRPr="00AE4D68">
        <w:rPr>
          <w:rFonts w:ascii="Times New Roman" w:hAnsi="Times New Roman" w:cs="Times New Roman"/>
          <w:sz w:val="24"/>
          <w:szCs w:val="24"/>
        </w:rPr>
        <w:t>than</w:t>
      </w:r>
      <w:r>
        <w:rPr>
          <w:rFonts w:ascii="Times New Roman" w:hAnsi="Times New Roman" w:cs="Times New Roman"/>
          <w:sz w:val="24"/>
          <w:szCs w:val="24"/>
        </w:rPr>
        <w:t xml:space="preserve"> </w:t>
      </w:r>
      <w:r w:rsidR="00850E82">
        <w:rPr>
          <w:rFonts w:ascii="Times New Roman" w:hAnsi="Times New Roman" w:cs="Times New Roman"/>
          <w:sz w:val="24"/>
          <w:szCs w:val="24"/>
        </w:rPr>
        <w:t xml:space="preserve">100% concentration of </w:t>
      </w:r>
      <w:r>
        <w:rPr>
          <w:rFonts w:ascii="Times New Roman" w:hAnsi="Times New Roman" w:cs="Times New Roman"/>
          <w:sz w:val="24"/>
          <w:szCs w:val="24"/>
        </w:rPr>
        <w:t xml:space="preserve">garlic oil extract at repelling </w:t>
      </w:r>
      <w:r w:rsidRPr="00AE4D68">
        <w:rPr>
          <w:rFonts w:ascii="Times New Roman" w:hAnsi="Times New Roman" w:cs="Times New Roman"/>
          <w:i/>
          <w:iCs/>
          <w:sz w:val="24"/>
          <w:szCs w:val="24"/>
        </w:rPr>
        <w:t xml:space="preserve">G. p. </w:t>
      </w:r>
      <w:proofErr w:type="spellStart"/>
      <w:r w:rsidRPr="00AE4D68">
        <w:rPr>
          <w:rFonts w:ascii="Times New Roman" w:hAnsi="Times New Roman" w:cs="Times New Roman"/>
          <w:i/>
          <w:iCs/>
          <w:sz w:val="24"/>
          <w:szCs w:val="24"/>
        </w:rPr>
        <w:t>gambiensis</w:t>
      </w:r>
      <w:proofErr w:type="spellEnd"/>
      <w:r>
        <w:rPr>
          <w:rFonts w:ascii="Times New Roman" w:hAnsi="Times New Roman" w:cs="Times New Roman"/>
          <w:iCs/>
          <w:sz w:val="24"/>
          <w:szCs w:val="24"/>
        </w:rPr>
        <w:t xml:space="preserve"> from</w:t>
      </w:r>
      <w:r>
        <w:rPr>
          <w:rFonts w:ascii="Times New Roman" w:hAnsi="Times New Roman" w:cs="Times New Roman"/>
          <w:sz w:val="24"/>
          <w:szCs w:val="24"/>
        </w:rPr>
        <w:t xml:space="preserve"> landing</w:t>
      </w:r>
      <w:r w:rsidR="00287A30">
        <w:rPr>
          <w:rFonts w:ascii="Times New Roman" w:hAnsi="Times New Roman" w:cs="Times New Roman"/>
          <w:sz w:val="24"/>
          <w:szCs w:val="24"/>
        </w:rPr>
        <w:t xml:space="preserve"> </w:t>
      </w:r>
      <w:r>
        <w:rPr>
          <w:rFonts w:ascii="Times New Roman" w:hAnsi="Times New Roman" w:cs="Times New Roman"/>
          <w:sz w:val="24"/>
          <w:szCs w:val="24"/>
        </w:rPr>
        <w:t>on skin.</w:t>
      </w:r>
      <w:r w:rsidR="00850E82">
        <w:rPr>
          <w:rFonts w:ascii="Times New Roman" w:hAnsi="Times New Roman" w:cs="Times New Roman"/>
          <w:sz w:val="24"/>
          <w:szCs w:val="24"/>
        </w:rPr>
        <w:t xml:space="preserve"> </w:t>
      </w:r>
      <w:r w:rsidR="00850E82" w:rsidRPr="00AE4D68">
        <w:rPr>
          <w:rFonts w:ascii="Times New Roman" w:hAnsi="Times New Roman" w:cs="Times New Roman"/>
          <w:bCs/>
          <w:sz w:val="24"/>
          <w:szCs w:val="24"/>
        </w:rPr>
        <w:t>Garlic oil</w:t>
      </w:r>
      <w:r w:rsidR="00850E82">
        <w:rPr>
          <w:rFonts w:ascii="Times New Roman" w:hAnsi="Times New Roman" w:cs="Times New Roman"/>
          <w:bCs/>
          <w:sz w:val="24"/>
          <w:szCs w:val="24"/>
        </w:rPr>
        <w:t xml:space="preserve"> extract at 100% concentration</w:t>
      </w:r>
      <w:r w:rsidR="00850E82" w:rsidRPr="00AE4D68">
        <w:rPr>
          <w:rFonts w:ascii="Times New Roman" w:hAnsi="Times New Roman" w:cs="Times New Roman"/>
          <w:bCs/>
          <w:sz w:val="24"/>
          <w:szCs w:val="24"/>
        </w:rPr>
        <w:t>,</w:t>
      </w:r>
      <w:r w:rsidR="00850E82">
        <w:rPr>
          <w:rFonts w:ascii="Times New Roman" w:hAnsi="Times New Roman" w:cs="Times New Roman"/>
          <w:bCs/>
          <w:sz w:val="24"/>
          <w:szCs w:val="24"/>
        </w:rPr>
        <w:t xml:space="preserve"> and onion oil extract</w:t>
      </w:r>
      <w:r w:rsidR="00850E82" w:rsidRPr="00AE4D68">
        <w:rPr>
          <w:rFonts w:ascii="Times New Roman" w:hAnsi="Times New Roman" w:cs="Times New Roman"/>
          <w:bCs/>
          <w:sz w:val="24"/>
          <w:szCs w:val="24"/>
        </w:rPr>
        <w:t xml:space="preserve"> </w:t>
      </w:r>
      <w:r w:rsidR="00850E82">
        <w:rPr>
          <w:rFonts w:ascii="Times New Roman" w:hAnsi="Times New Roman" w:cs="Times New Roman"/>
          <w:bCs/>
          <w:sz w:val="24"/>
          <w:szCs w:val="24"/>
        </w:rPr>
        <w:t xml:space="preserve">at 100% concentration exhibited equal </w:t>
      </w:r>
      <w:r w:rsidR="00850E82">
        <w:rPr>
          <w:rFonts w:ascii="Times New Roman" w:hAnsi="Times New Roman" w:cs="Times New Roman"/>
          <w:bCs/>
          <w:sz w:val="24"/>
          <w:szCs w:val="24"/>
        </w:rPr>
        <w:lastRenderedPageBreak/>
        <w:t xml:space="preserve">efficacies at repelling </w:t>
      </w:r>
      <w:r w:rsidR="00850E82" w:rsidRPr="00AE4D68">
        <w:rPr>
          <w:rFonts w:ascii="Times New Roman" w:hAnsi="Times New Roman" w:cs="Times New Roman"/>
          <w:bCs/>
          <w:i/>
          <w:iCs/>
          <w:sz w:val="24"/>
          <w:szCs w:val="24"/>
        </w:rPr>
        <w:t xml:space="preserve">G. p. </w:t>
      </w:r>
      <w:proofErr w:type="spellStart"/>
      <w:r w:rsidR="00850E82" w:rsidRPr="00AE4D68">
        <w:rPr>
          <w:rFonts w:ascii="Times New Roman" w:hAnsi="Times New Roman" w:cs="Times New Roman"/>
          <w:bCs/>
          <w:i/>
          <w:iCs/>
          <w:sz w:val="24"/>
          <w:szCs w:val="24"/>
        </w:rPr>
        <w:t>gambiensis</w:t>
      </w:r>
      <w:proofErr w:type="spellEnd"/>
      <w:r w:rsidR="00850E82">
        <w:rPr>
          <w:rFonts w:ascii="Times New Roman" w:hAnsi="Times New Roman" w:cs="Times New Roman"/>
          <w:bCs/>
          <w:i/>
          <w:iCs/>
          <w:sz w:val="24"/>
          <w:szCs w:val="24"/>
        </w:rPr>
        <w:t xml:space="preserve"> </w:t>
      </w:r>
      <w:r w:rsidR="00850E82">
        <w:rPr>
          <w:rFonts w:ascii="Times New Roman" w:hAnsi="Times New Roman" w:cs="Times New Roman"/>
          <w:bCs/>
          <w:iCs/>
          <w:sz w:val="24"/>
          <w:szCs w:val="24"/>
        </w:rPr>
        <w:t xml:space="preserve">from probing on skin. </w:t>
      </w:r>
      <w:r>
        <w:rPr>
          <w:rFonts w:ascii="Times New Roman" w:hAnsi="Times New Roman" w:cs="Times New Roman"/>
          <w:sz w:val="24"/>
          <w:szCs w:val="24"/>
        </w:rPr>
        <w:t xml:space="preserve">This makes onion to be more advantageous for the common man, as onion bulbs are more abundantly available, and affordable compared to garlic bulbs. </w:t>
      </w:r>
      <w:r w:rsidR="00287A30">
        <w:rPr>
          <w:rFonts w:ascii="Times New Roman" w:hAnsi="Times New Roman" w:cs="Times New Roman"/>
          <w:bCs/>
          <w:iCs/>
          <w:sz w:val="24"/>
          <w:szCs w:val="24"/>
        </w:rPr>
        <w:t xml:space="preserve">Garlic oil extract, and onion oil extract </w:t>
      </w:r>
      <w:r>
        <w:rPr>
          <w:rFonts w:ascii="Times New Roman" w:hAnsi="Times New Roman" w:cs="Times New Roman"/>
          <w:bCs/>
          <w:sz w:val="24"/>
          <w:szCs w:val="24"/>
        </w:rPr>
        <w:t xml:space="preserve">could be applied at concentrations of 100% </w:t>
      </w:r>
      <w:r w:rsidRPr="00AE4D68">
        <w:rPr>
          <w:rFonts w:ascii="Times New Roman" w:hAnsi="Times New Roman" w:cs="Times New Roman"/>
          <w:bCs/>
          <w:sz w:val="24"/>
          <w:szCs w:val="24"/>
        </w:rPr>
        <w:t>at an interval of 5 hours</w:t>
      </w:r>
      <w:r>
        <w:rPr>
          <w:rFonts w:ascii="Times New Roman" w:hAnsi="Times New Roman" w:cs="Times New Roman"/>
          <w:bCs/>
          <w:sz w:val="24"/>
          <w:szCs w:val="24"/>
        </w:rPr>
        <w:t xml:space="preserve"> on skin,</w:t>
      </w:r>
      <w:r w:rsidRPr="00AF275A">
        <w:rPr>
          <w:rFonts w:ascii="Times New Roman" w:hAnsi="Times New Roman" w:cs="Times New Roman"/>
          <w:bCs/>
          <w:sz w:val="24"/>
          <w:szCs w:val="24"/>
        </w:rPr>
        <w:t xml:space="preserve"> </w:t>
      </w:r>
      <w:r>
        <w:rPr>
          <w:rFonts w:ascii="Times New Roman" w:hAnsi="Times New Roman" w:cs="Times New Roman"/>
          <w:bCs/>
          <w:sz w:val="24"/>
          <w:szCs w:val="24"/>
        </w:rPr>
        <w:t xml:space="preserve">in </w:t>
      </w:r>
      <w:r w:rsidRPr="00AE4D68">
        <w:rPr>
          <w:rFonts w:ascii="Times New Roman" w:hAnsi="Times New Roman" w:cs="Times New Roman"/>
          <w:bCs/>
          <w:sz w:val="24"/>
          <w:szCs w:val="24"/>
        </w:rPr>
        <w:t>a carefully planned husbandry practice</w:t>
      </w:r>
      <w:r>
        <w:rPr>
          <w:rFonts w:ascii="Times New Roman" w:hAnsi="Times New Roman" w:cs="Times New Roman"/>
          <w:bCs/>
          <w:sz w:val="24"/>
          <w:szCs w:val="24"/>
        </w:rPr>
        <w:t xml:space="preserve">, to protect </w:t>
      </w:r>
      <w:r w:rsidRPr="00AE4D68">
        <w:rPr>
          <w:rFonts w:ascii="Times New Roman" w:hAnsi="Times New Roman" w:cs="Times New Roman"/>
          <w:bCs/>
          <w:sz w:val="24"/>
          <w:szCs w:val="24"/>
        </w:rPr>
        <w:t>humans and liv</w:t>
      </w:r>
      <w:r w:rsidR="006B590E">
        <w:rPr>
          <w:rFonts w:ascii="Times New Roman" w:hAnsi="Times New Roman" w:cs="Times New Roman"/>
          <w:bCs/>
          <w:sz w:val="24"/>
          <w:szCs w:val="24"/>
        </w:rPr>
        <w:t>estock from the bites of t</w:t>
      </w:r>
      <w:r w:rsidRPr="00AE4D68">
        <w:rPr>
          <w:rFonts w:ascii="Times New Roman" w:hAnsi="Times New Roman" w:cs="Times New Roman"/>
          <w:bCs/>
          <w:sz w:val="24"/>
          <w:szCs w:val="24"/>
        </w:rPr>
        <w:t>setse flies, and so curb trypanosomiasis disease transmissio</w:t>
      </w:r>
      <w:r>
        <w:rPr>
          <w:rFonts w:ascii="Times New Roman" w:hAnsi="Times New Roman" w:cs="Times New Roman"/>
          <w:bCs/>
          <w:sz w:val="24"/>
          <w:szCs w:val="24"/>
        </w:rPr>
        <w:t>n and prevalence</w:t>
      </w:r>
      <w:r w:rsidR="007C27AE">
        <w:rPr>
          <w:rFonts w:ascii="Times New Roman" w:hAnsi="Times New Roman" w:cs="Times New Roman"/>
          <w:bCs/>
          <w:sz w:val="24"/>
          <w:szCs w:val="24"/>
        </w:rPr>
        <w:t>.</w:t>
      </w:r>
      <w:r w:rsidR="009B7A7C">
        <w:rPr>
          <w:rFonts w:ascii="Times New Roman" w:hAnsi="Times New Roman" w:cs="Times New Roman"/>
          <w:bCs/>
          <w:sz w:val="24"/>
          <w:szCs w:val="24"/>
        </w:rPr>
        <w:t xml:space="preserve"> </w:t>
      </w:r>
      <w:r w:rsidRPr="00AE4D68">
        <w:rPr>
          <w:rFonts w:ascii="Times New Roman" w:hAnsi="Times New Roman" w:cs="Times New Roman"/>
          <w:bCs/>
          <w:sz w:val="24"/>
          <w:szCs w:val="24"/>
        </w:rPr>
        <w:t>Garlic oil, and onion oil should be incorporated into the environmentally friendly methods of integrated control of</w:t>
      </w:r>
      <w:r w:rsidR="006B590E">
        <w:rPr>
          <w:rFonts w:ascii="Times New Roman" w:hAnsi="Times New Roman" w:cs="Times New Roman"/>
          <w:bCs/>
          <w:sz w:val="24"/>
          <w:szCs w:val="24"/>
        </w:rPr>
        <w:t xml:space="preserve"> t</w:t>
      </w:r>
      <w:r w:rsidR="008E1D8C">
        <w:rPr>
          <w:rFonts w:ascii="Times New Roman" w:hAnsi="Times New Roman" w:cs="Times New Roman"/>
          <w:bCs/>
          <w:sz w:val="24"/>
          <w:szCs w:val="24"/>
        </w:rPr>
        <w:t>setse flies</w:t>
      </w:r>
      <w:r w:rsidRPr="00AE4D68">
        <w:rPr>
          <w:rFonts w:ascii="Times New Roman" w:hAnsi="Times New Roman" w:cs="Times New Roman"/>
          <w:bCs/>
          <w:sz w:val="24"/>
          <w:szCs w:val="24"/>
        </w:rPr>
        <w:t>, being advocated by the Pan African Tsetse and Trypanosomiasis Eradication Campaign (PATTEC) initiative to curb the transmission of trypanosomiasis.</w:t>
      </w:r>
      <w:r>
        <w:rPr>
          <w:rFonts w:ascii="Times New Roman" w:hAnsi="Times New Roman" w:cs="Times New Roman"/>
          <w:sz w:val="24"/>
          <w:szCs w:val="24"/>
        </w:rPr>
        <w:t xml:space="preserve"> </w:t>
      </w:r>
      <w:r w:rsidRPr="00AE4D68">
        <w:rPr>
          <w:rFonts w:ascii="Times New Roman" w:hAnsi="Times New Roman" w:cs="Times New Roman"/>
          <w:bCs/>
          <w:sz w:val="24"/>
          <w:szCs w:val="24"/>
        </w:rPr>
        <w:t>More r</w:t>
      </w:r>
      <w:r w:rsidR="008E1D8C">
        <w:rPr>
          <w:rFonts w:ascii="Times New Roman" w:hAnsi="Times New Roman" w:cs="Times New Roman"/>
          <w:bCs/>
          <w:sz w:val="24"/>
          <w:szCs w:val="24"/>
        </w:rPr>
        <w:t>esearch should be conducted</w:t>
      </w:r>
      <w:r w:rsidRPr="00AE4D68">
        <w:rPr>
          <w:rFonts w:ascii="Times New Roman" w:hAnsi="Times New Roman" w:cs="Times New Roman"/>
          <w:bCs/>
          <w:sz w:val="24"/>
          <w:szCs w:val="24"/>
        </w:rPr>
        <w:t xml:space="preserve"> on the oils of garlic, and onion to elicit more novel insights </w:t>
      </w:r>
      <w:r w:rsidR="008E1D8C">
        <w:rPr>
          <w:rFonts w:ascii="Times New Roman" w:hAnsi="Times New Roman" w:cs="Times New Roman"/>
          <w:bCs/>
          <w:sz w:val="24"/>
          <w:szCs w:val="24"/>
        </w:rPr>
        <w:t>in</w:t>
      </w:r>
      <w:r w:rsidRPr="00AE4D68">
        <w:rPr>
          <w:rFonts w:ascii="Times New Roman" w:hAnsi="Times New Roman" w:cs="Times New Roman"/>
          <w:bCs/>
          <w:sz w:val="24"/>
          <w:szCs w:val="24"/>
        </w:rPr>
        <w:t>to their underlying mechanisms of action.</w:t>
      </w:r>
    </w:p>
    <w:p w14:paraId="28520551" w14:textId="0F1A4706" w:rsidR="008553AA" w:rsidRPr="008553AA" w:rsidRDefault="008553AA" w:rsidP="008553AA">
      <w:pPr>
        <w:spacing w:line="360" w:lineRule="auto"/>
        <w:jc w:val="both"/>
        <w:rPr>
          <w:rFonts w:ascii="Times New Roman" w:hAnsi="Times New Roman" w:cs="Times New Roman"/>
          <w:b/>
          <w:sz w:val="24"/>
          <w:szCs w:val="24"/>
        </w:rPr>
      </w:pPr>
      <w:r w:rsidRPr="008553AA">
        <w:rPr>
          <w:rFonts w:ascii="Times New Roman" w:hAnsi="Times New Roman" w:cs="Times New Roman"/>
          <w:b/>
          <w:sz w:val="24"/>
          <w:szCs w:val="24"/>
        </w:rPr>
        <w:t xml:space="preserve">Ethical </w:t>
      </w:r>
      <w:r w:rsidRPr="008553AA">
        <w:rPr>
          <w:rFonts w:ascii="Times New Roman" w:hAnsi="Times New Roman" w:cs="Times New Roman"/>
          <w:b/>
          <w:sz w:val="24"/>
          <w:szCs w:val="24"/>
        </w:rPr>
        <w:t xml:space="preserve">approval and </w:t>
      </w:r>
      <w:r w:rsidRPr="008553AA">
        <w:rPr>
          <w:rFonts w:ascii="Times New Roman" w:hAnsi="Times New Roman" w:cs="Times New Roman"/>
          <w:b/>
          <w:sz w:val="24"/>
          <w:szCs w:val="24"/>
        </w:rPr>
        <w:t>consent</w:t>
      </w:r>
    </w:p>
    <w:p w14:paraId="196D6747" w14:textId="6DA2AE91" w:rsidR="008553AA" w:rsidRDefault="008553AA" w:rsidP="008553AA">
      <w:pPr>
        <w:spacing w:line="360" w:lineRule="auto"/>
        <w:jc w:val="both"/>
        <w:rPr>
          <w:rFonts w:ascii="Times New Roman" w:hAnsi="Times New Roman" w:cs="Times New Roman"/>
          <w:bCs/>
          <w:sz w:val="24"/>
          <w:szCs w:val="24"/>
        </w:rPr>
      </w:pPr>
      <w:r w:rsidRPr="008553AA">
        <w:rPr>
          <w:rFonts w:ascii="Times New Roman" w:hAnsi="Times New Roman" w:cs="Times New Roman"/>
          <w:bCs/>
          <w:sz w:val="24"/>
          <w:szCs w:val="24"/>
        </w:rPr>
        <w:t>Ethical approval to conduct this study was obtained from the Institutional Ethics Committee for Health Sciences Research, Ministry of Health, Bobo-Dioulasso, Burkina Faso, with reference number N/Ref. A042-2022/CEIRES/IRSS. Written informed consents were obtained from the five human subjects before the commencement of the tests.</w:t>
      </w:r>
    </w:p>
    <w:p w14:paraId="15622917" w14:textId="71CF244E" w:rsidR="00551510" w:rsidRDefault="00551510" w:rsidP="00850E82">
      <w:pPr>
        <w:spacing w:line="360" w:lineRule="auto"/>
        <w:jc w:val="both"/>
        <w:rPr>
          <w:rFonts w:ascii="Times New Roman" w:hAnsi="Times New Roman" w:cs="Times New Roman"/>
          <w:bCs/>
          <w:iCs/>
          <w:sz w:val="24"/>
          <w:szCs w:val="24"/>
        </w:rPr>
      </w:pPr>
    </w:p>
    <w:p w14:paraId="3FD2F216" w14:textId="77777777" w:rsidR="00551510" w:rsidRDefault="00551510" w:rsidP="00551510">
      <w:pPr>
        <w:rPr>
          <w:rFonts w:ascii="Calibri" w:eastAsia="Calibri" w:hAnsi="Calibri" w:cs="Times New Roman"/>
          <w:kern w:val="2"/>
          <w:highlight w:val="yellow"/>
        </w:rPr>
      </w:pPr>
      <w:bookmarkStart w:id="4" w:name="_Hlk204003461"/>
      <w:bookmarkStart w:id="5" w:name="_Hlk209007716"/>
      <w:r>
        <w:rPr>
          <w:rFonts w:ascii="Calibri" w:eastAsia="Calibri" w:hAnsi="Calibri" w:cs="Times New Roman"/>
          <w:kern w:val="2"/>
          <w:highlight w:val="yellow"/>
        </w:rPr>
        <w:t>Disclaimer (Artificial intelligence)</w:t>
      </w:r>
    </w:p>
    <w:p w14:paraId="1A9E1E72" w14:textId="77777777" w:rsidR="00551510" w:rsidRDefault="00551510" w:rsidP="00551510">
      <w:pPr>
        <w:rPr>
          <w:rFonts w:ascii="Calibri" w:eastAsia="Calibri" w:hAnsi="Calibri" w:cs="Times New Roman"/>
          <w:kern w:val="2"/>
          <w:highlight w:val="yellow"/>
        </w:rPr>
      </w:pPr>
      <w:r>
        <w:rPr>
          <w:rFonts w:ascii="Calibri" w:eastAsia="Calibri" w:hAnsi="Calibri" w:cs="Times New Roman"/>
          <w:kern w:val="2"/>
          <w:highlight w:val="yellow"/>
        </w:rPr>
        <w:t>Option 1:</w:t>
      </w:r>
    </w:p>
    <w:p w14:paraId="3F02B6D5" w14:textId="77777777" w:rsidR="00551510" w:rsidRDefault="00551510" w:rsidP="00551510">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4"/>
    <w:bookmarkEnd w:id="5"/>
    <w:p w14:paraId="32B0B315" w14:textId="77777777" w:rsidR="00551510" w:rsidRPr="00850E82" w:rsidRDefault="00551510" w:rsidP="00850E82">
      <w:pPr>
        <w:spacing w:line="360" w:lineRule="auto"/>
        <w:jc w:val="both"/>
        <w:rPr>
          <w:rFonts w:ascii="Times New Roman" w:hAnsi="Times New Roman" w:cs="Times New Roman"/>
          <w:bCs/>
          <w:iCs/>
          <w:sz w:val="24"/>
          <w:szCs w:val="24"/>
        </w:rPr>
      </w:pPr>
    </w:p>
    <w:p w14:paraId="174A3BE3" w14:textId="77777777" w:rsidR="00560662" w:rsidRDefault="00560662" w:rsidP="00560662">
      <w:pPr>
        <w:jc w:val="both"/>
        <w:rPr>
          <w:rFonts w:asciiTheme="majorBidi" w:hAnsiTheme="majorBidi" w:cstheme="majorBidi"/>
          <w:b/>
          <w:sz w:val="24"/>
          <w:szCs w:val="24"/>
        </w:rPr>
      </w:pPr>
    </w:p>
    <w:p w14:paraId="192FE9AC" w14:textId="77777777" w:rsidR="00A90019" w:rsidRDefault="00A90019" w:rsidP="00A9001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5E242B3F" w14:textId="7C7CD672" w:rsidR="00A90019" w:rsidRPr="004627DE" w:rsidRDefault="00A90019" w:rsidP="00A90019">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Al-Snafi, A. (2013). Pharmacological effects of </w:t>
      </w:r>
      <w:r w:rsidRPr="00AE4D68">
        <w:rPr>
          <w:rFonts w:ascii="Times New Roman" w:hAnsi="Times New Roman" w:cs="Times New Roman"/>
          <w:i/>
          <w:iCs/>
          <w:noProof/>
          <w:sz w:val="24"/>
          <w:szCs w:val="24"/>
        </w:rPr>
        <w:t>Allium</w:t>
      </w:r>
      <w:r w:rsidRPr="00AE4D68">
        <w:rPr>
          <w:rFonts w:ascii="Times New Roman" w:hAnsi="Times New Roman" w:cs="Times New Roman"/>
          <w:noProof/>
          <w:sz w:val="24"/>
          <w:szCs w:val="24"/>
        </w:rPr>
        <w:t xml:space="preserve"> species grown in Iraq. An overview. </w:t>
      </w:r>
      <w:r w:rsidRPr="00AE4D68">
        <w:rPr>
          <w:rFonts w:ascii="Times New Roman" w:hAnsi="Times New Roman" w:cs="Times New Roman"/>
          <w:i/>
          <w:iCs/>
          <w:noProof/>
          <w:sz w:val="24"/>
          <w:szCs w:val="24"/>
        </w:rPr>
        <w:t>International Journal of Phar</w:t>
      </w:r>
      <w:r w:rsidR="00A03524">
        <w:rPr>
          <w:rFonts w:ascii="Times New Roman" w:hAnsi="Times New Roman" w:cs="Times New Roman"/>
          <w:i/>
          <w:iCs/>
          <w:noProof/>
          <w:sz w:val="24"/>
          <w:szCs w:val="24"/>
        </w:rPr>
        <w:t>maceutical Health Care Research</w:t>
      </w:r>
      <w:r w:rsidRPr="00AE4D68">
        <w:rPr>
          <w:rFonts w:ascii="Times New Roman" w:hAnsi="Times New Roman" w:cs="Times New Roman"/>
          <w:noProof/>
          <w:sz w:val="24"/>
          <w:szCs w:val="24"/>
        </w:rPr>
        <w:t>, 1: 132 - 147.</w:t>
      </w:r>
    </w:p>
    <w:p w14:paraId="2C9BFFD5" w14:textId="77777777" w:rsidR="00A90019" w:rsidRPr="002C5F55" w:rsidRDefault="00A90019" w:rsidP="00A90019">
      <w:pPr>
        <w:spacing w:line="276" w:lineRule="auto"/>
        <w:jc w:val="both"/>
        <w:rPr>
          <w:rFonts w:asciiTheme="majorBidi" w:hAnsiTheme="majorBidi" w:cstheme="majorBidi"/>
          <w:bCs/>
          <w:sz w:val="2"/>
          <w:szCs w:val="24"/>
        </w:rPr>
      </w:pPr>
    </w:p>
    <w:p w14:paraId="77B25017" w14:textId="77777777" w:rsidR="00A90019" w:rsidRPr="00437CFA" w:rsidRDefault="00A90019" w:rsidP="00A90019">
      <w:pPr>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Arbico,</w:t>
      </w:r>
      <w:r w:rsidRPr="00437CFA">
        <w:rPr>
          <w:rFonts w:ascii="Times New Roman" w:hAnsi="Times New Roman" w:cs="Times New Roman"/>
          <w:noProof/>
          <w:sz w:val="24"/>
          <w:szCs w:val="24"/>
        </w:rPr>
        <w:t xml:space="preserve"> (2023). </w:t>
      </w:r>
      <w:r w:rsidRPr="00437CFA">
        <w:rPr>
          <w:rFonts w:ascii="Times New Roman" w:hAnsi="Times New Roman" w:cs="Times New Roman"/>
          <w:i/>
          <w:iCs/>
          <w:noProof/>
          <w:sz w:val="24"/>
          <w:szCs w:val="24"/>
        </w:rPr>
        <w:t>Garlic Barrier-Quart-Arbico Oganics</w:t>
      </w:r>
      <w:r w:rsidRPr="00437CFA">
        <w:rPr>
          <w:rFonts w:ascii="Times New Roman" w:hAnsi="Times New Roman" w:cs="Times New Roman"/>
          <w:noProof/>
          <w:sz w:val="24"/>
          <w:szCs w:val="24"/>
        </w:rPr>
        <w:t xml:space="preserve">. Retrieved from Arbico Organics.: </w:t>
      </w:r>
      <w:r>
        <w:rPr>
          <w:rFonts w:ascii="Times New Roman" w:hAnsi="Times New Roman" w:cs="Times New Roman"/>
          <w:noProof/>
          <w:sz w:val="24"/>
          <w:szCs w:val="24"/>
        </w:rPr>
        <w:t>https://www.arbico-organics.com</w:t>
      </w:r>
    </w:p>
    <w:p w14:paraId="0EB767A9" w14:textId="792A4581" w:rsidR="00A90019" w:rsidRPr="00C04D8A" w:rsidRDefault="00A90019" w:rsidP="00A90019">
      <w:pPr>
        <w:spacing w:line="276" w:lineRule="auto"/>
        <w:ind w:left="720" w:hanging="720"/>
        <w:jc w:val="both"/>
        <w:rPr>
          <w:rStyle w:val="Hyperlink"/>
          <w:rFonts w:ascii="Times New Roman" w:hAnsi="Times New Roman" w:cs="Times New Roman"/>
          <w:noProof/>
          <w:color w:val="auto"/>
          <w:sz w:val="24"/>
          <w:szCs w:val="24"/>
          <w:u w:val="none"/>
        </w:rPr>
      </w:pPr>
      <w:r w:rsidRPr="00C04D8A">
        <w:rPr>
          <w:rStyle w:val="Hyperlink"/>
          <w:rFonts w:ascii="Times New Roman" w:hAnsi="Times New Roman" w:cs="Times New Roman"/>
          <w:noProof/>
          <w:color w:val="auto"/>
          <w:sz w:val="24"/>
          <w:szCs w:val="24"/>
          <w:u w:val="none"/>
          <w:lang w:val="fr-FR"/>
        </w:rPr>
        <w:lastRenderedPageBreak/>
        <w:t>Büscher</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P</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Cecchi</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G</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Jamonneau</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V</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w:t>
      </w:r>
      <w:r w:rsidRPr="00C04D8A">
        <w:rPr>
          <w:rStyle w:val="Hyperlink"/>
          <w:rFonts w:ascii="Times New Roman" w:hAnsi="Times New Roman" w:cs="Times New Roman"/>
          <w:noProof/>
          <w:color w:val="auto"/>
          <w:sz w:val="24"/>
          <w:szCs w:val="24"/>
          <w:lang w:val="fr-FR"/>
        </w:rPr>
        <w:t xml:space="preserve"> and</w:t>
      </w:r>
      <w:r w:rsidRPr="00C04D8A">
        <w:rPr>
          <w:rStyle w:val="Hyperlink"/>
          <w:rFonts w:ascii="Times New Roman" w:hAnsi="Times New Roman" w:cs="Times New Roman"/>
          <w:noProof/>
          <w:color w:val="auto"/>
          <w:sz w:val="24"/>
          <w:szCs w:val="24"/>
          <w:u w:val="none"/>
          <w:lang w:val="fr-FR"/>
        </w:rPr>
        <w:t xml:space="preserve"> Priotto</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G. (2017). </w:t>
      </w:r>
      <w:r w:rsidRPr="00C04D8A">
        <w:rPr>
          <w:rStyle w:val="Hyperlink"/>
          <w:rFonts w:ascii="Times New Roman" w:hAnsi="Times New Roman" w:cs="Times New Roman"/>
          <w:noProof/>
          <w:color w:val="auto"/>
          <w:sz w:val="24"/>
          <w:szCs w:val="24"/>
          <w:u w:val="none"/>
        </w:rPr>
        <w:t xml:space="preserve">Human African trypanosomiasis. </w:t>
      </w:r>
      <w:r w:rsidRPr="00A03524">
        <w:rPr>
          <w:rStyle w:val="Hyperlink"/>
          <w:rFonts w:ascii="Times New Roman" w:hAnsi="Times New Roman" w:cs="Times New Roman"/>
          <w:i/>
          <w:noProof/>
          <w:color w:val="auto"/>
          <w:sz w:val="24"/>
          <w:szCs w:val="24"/>
          <w:u w:val="none"/>
        </w:rPr>
        <w:t>Lancet</w:t>
      </w:r>
      <w:r w:rsidR="00A03524">
        <w:rPr>
          <w:rStyle w:val="Hyperlink"/>
          <w:rFonts w:ascii="Times New Roman" w:hAnsi="Times New Roman" w:cs="Times New Roman"/>
          <w:noProof/>
          <w:color w:val="auto"/>
          <w:sz w:val="24"/>
          <w:szCs w:val="24"/>
          <w:u w:val="none"/>
        </w:rPr>
        <w:t>,</w:t>
      </w:r>
      <w:r w:rsidRPr="00C04D8A">
        <w:rPr>
          <w:rStyle w:val="Hyperlink"/>
          <w:rFonts w:ascii="Times New Roman" w:hAnsi="Times New Roman" w:cs="Times New Roman"/>
          <w:noProof/>
          <w:color w:val="auto"/>
          <w:sz w:val="24"/>
          <w:szCs w:val="24"/>
          <w:u w:val="none"/>
        </w:rPr>
        <w:t xml:space="preserve"> 390(10110): 2397–2409. pmid:28673422</w:t>
      </w:r>
      <w:r w:rsidRPr="00C04D8A">
        <w:rPr>
          <w:rStyle w:val="Hyperlink"/>
          <w:rFonts w:ascii="Times New Roman" w:hAnsi="Times New Roman" w:cs="Times New Roman"/>
          <w:noProof/>
          <w:color w:val="auto"/>
          <w:sz w:val="24"/>
          <w:szCs w:val="24"/>
        </w:rPr>
        <w:t>.</w:t>
      </w:r>
    </w:p>
    <w:p w14:paraId="2D10880D" w14:textId="65B95CC6" w:rsidR="00A90019" w:rsidRDefault="00A90019" w:rsidP="00A90019">
      <w:pPr>
        <w:spacing w:line="276" w:lineRule="auto"/>
        <w:ind w:left="720" w:hanging="720"/>
        <w:jc w:val="both"/>
        <w:rPr>
          <w:rStyle w:val="Hyperlink"/>
          <w:rFonts w:ascii="Times New Roman" w:hAnsi="Times New Roman" w:cs="Times New Roman"/>
          <w:noProof/>
          <w:color w:val="auto"/>
          <w:sz w:val="24"/>
          <w:szCs w:val="24"/>
          <w:u w:val="none"/>
        </w:rPr>
      </w:pPr>
      <w:r w:rsidRPr="00C04D8A">
        <w:rPr>
          <w:rStyle w:val="Hyperlink"/>
          <w:rFonts w:ascii="Times New Roman" w:hAnsi="Times New Roman" w:cs="Times New Roman"/>
          <w:noProof/>
          <w:color w:val="auto"/>
          <w:sz w:val="24"/>
          <w:szCs w:val="24"/>
          <w:u w:val="none"/>
          <w:lang w:val="fr-FR"/>
        </w:rPr>
        <w:t>Franco</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JR</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Cecchi</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G</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Paone</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M</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Diarra</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A</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Grout</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L</w:t>
      </w:r>
      <w:r w:rsidRPr="00C04D8A">
        <w:rPr>
          <w:rStyle w:val="Hyperlink"/>
          <w:rFonts w:ascii="Times New Roman" w:hAnsi="Times New Roman" w:cs="Times New Roman"/>
          <w:noProof/>
          <w:color w:val="auto"/>
          <w:sz w:val="24"/>
          <w:szCs w:val="24"/>
          <w:lang w:val="fr-FR"/>
        </w:rPr>
        <w:t>.</w:t>
      </w:r>
      <w:r w:rsidRPr="00C04D8A">
        <w:rPr>
          <w:rStyle w:val="Hyperlink"/>
          <w:rFonts w:ascii="Times New Roman" w:hAnsi="Times New Roman" w:cs="Times New Roman"/>
          <w:noProof/>
          <w:color w:val="auto"/>
          <w:sz w:val="24"/>
          <w:szCs w:val="24"/>
          <w:u w:val="none"/>
          <w:lang w:val="fr-FR"/>
        </w:rPr>
        <w:t xml:space="preserve">, </w:t>
      </w:r>
      <w:r w:rsidRPr="00C04D8A">
        <w:rPr>
          <w:rStyle w:val="Hyperlink"/>
          <w:rFonts w:ascii="Times New Roman" w:hAnsi="Times New Roman" w:cs="Times New Roman"/>
          <w:noProof/>
          <w:color w:val="auto"/>
          <w:sz w:val="24"/>
          <w:szCs w:val="24"/>
          <w:lang w:val="fr-FR"/>
        </w:rPr>
        <w:t xml:space="preserve">and </w:t>
      </w:r>
      <w:r w:rsidRPr="00C04D8A">
        <w:rPr>
          <w:rStyle w:val="Hyperlink"/>
          <w:rFonts w:ascii="Times New Roman" w:hAnsi="Times New Roman" w:cs="Times New Roman"/>
          <w:noProof/>
          <w:color w:val="auto"/>
          <w:sz w:val="24"/>
          <w:szCs w:val="24"/>
          <w:u w:val="none"/>
          <w:lang w:val="fr-FR"/>
        </w:rPr>
        <w:t>Kadima Ebeja A</w:t>
      </w:r>
      <w:r w:rsidRPr="00C04D8A">
        <w:rPr>
          <w:rStyle w:val="Hyperlink"/>
          <w:rFonts w:ascii="Times New Roman" w:hAnsi="Times New Roman" w:cs="Times New Roman"/>
          <w:noProof/>
          <w:color w:val="auto"/>
          <w:sz w:val="24"/>
          <w:szCs w:val="24"/>
          <w:lang w:val="fr-FR"/>
        </w:rPr>
        <w:t>.S</w:t>
      </w:r>
      <w:r w:rsidRPr="00C04D8A">
        <w:rPr>
          <w:rStyle w:val="Hyperlink"/>
          <w:rFonts w:ascii="Times New Roman" w:hAnsi="Times New Roman" w:cs="Times New Roman"/>
          <w:noProof/>
          <w:color w:val="auto"/>
          <w:sz w:val="24"/>
          <w:szCs w:val="24"/>
          <w:u w:val="none"/>
          <w:lang w:val="fr-FR"/>
        </w:rPr>
        <w:t xml:space="preserve"> </w:t>
      </w:r>
      <w:r w:rsidRPr="00C04D8A">
        <w:rPr>
          <w:rStyle w:val="Hyperlink"/>
          <w:rFonts w:ascii="Times New Roman" w:hAnsi="Times New Roman" w:cs="Times New Roman"/>
          <w:noProof/>
          <w:color w:val="auto"/>
          <w:sz w:val="24"/>
          <w:szCs w:val="24"/>
          <w:u w:val="none"/>
        </w:rPr>
        <w:t>(2022). The elimination of human African trypanosomiasis: Achievements in relation to WHO road map targets for 2020.</w:t>
      </w:r>
      <w:r w:rsidRPr="00A03524">
        <w:rPr>
          <w:rStyle w:val="Hyperlink"/>
          <w:rFonts w:ascii="Times New Roman" w:hAnsi="Times New Roman" w:cs="Times New Roman"/>
          <w:i/>
          <w:noProof/>
          <w:color w:val="auto"/>
          <w:sz w:val="24"/>
          <w:szCs w:val="24"/>
          <w:u w:val="none"/>
        </w:rPr>
        <w:t xml:space="preserve"> PLoS Negl Trop Dis</w:t>
      </w:r>
      <w:r w:rsidRPr="00C04D8A">
        <w:rPr>
          <w:rStyle w:val="Hyperlink"/>
          <w:rFonts w:ascii="Times New Roman" w:hAnsi="Times New Roman" w:cs="Times New Roman"/>
          <w:noProof/>
          <w:color w:val="auto"/>
          <w:sz w:val="24"/>
          <w:szCs w:val="24"/>
          <w:u w:val="none"/>
        </w:rPr>
        <w:t>.</w:t>
      </w:r>
      <w:r w:rsidR="00A03524">
        <w:rPr>
          <w:rStyle w:val="Hyperlink"/>
          <w:rFonts w:ascii="Times New Roman" w:hAnsi="Times New Roman" w:cs="Times New Roman"/>
          <w:noProof/>
          <w:color w:val="auto"/>
          <w:sz w:val="24"/>
          <w:szCs w:val="24"/>
          <w:u w:val="none"/>
        </w:rPr>
        <w:t>,</w:t>
      </w:r>
      <w:r w:rsidRPr="00C04D8A">
        <w:rPr>
          <w:rStyle w:val="Hyperlink"/>
          <w:rFonts w:ascii="Times New Roman" w:hAnsi="Times New Roman" w:cs="Times New Roman"/>
          <w:noProof/>
          <w:color w:val="auto"/>
          <w:sz w:val="24"/>
          <w:szCs w:val="24"/>
          <w:u w:val="none"/>
        </w:rPr>
        <w:t xml:space="preserve"> 16(1): e0010047. pmid:35041668</w:t>
      </w:r>
      <w:r w:rsidR="008F0CE2" w:rsidRPr="00C04D8A">
        <w:rPr>
          <w:rStyle w:val="Hyperlink"/>
          <w:rFonts w:ascii="Times New Roman" w:hAnsi="Times New Roman" w:cs="Times New Roman"/>
          <w:noProof/>
          <w:color w:val="auto"/>
          <w:sz w:val="24"/>
          <w:szCs w:val="24"/>
          <w:u w:val="none"/>
        </w:rPr>
        <w:t>.</w:t>
      </w:r>
    </w:p>
    <w:p w14:paraId="7D15AC79" w14:textId="4ACCB121" w:rsidR="006777E7" w:rsidRPr="00151EF0" w:rsidRDefault="006777E7" w:rsidP="00A90019">
      <w:pPr>
        <w:spacing w:line="276" w:lineRule="auto"/>
        <w:ind w:left="720" w:hanging="720"/>
        <w:jc w:val="both"/>
        <w:rPr>
          <w:rStyle w:val="Hyperlink"/>
          <w:rFonts w:ascii="Times New Roman" w:hAnsi="Times New Roman" w:cs="Times New Roman"/>
          <w:noProof/>
          <w:color w:val="auto"/>
          <w:sz w:val="24"/>
          <w:szCs w:val="24"/>
          <w:u w:val="none"/>
        </w:rPr>
      </w:pPr>
      <w:r w:rsidRPr="00151EF0">
        <w:rPr>
          <w:rFonts w:ascii="Times New Roman" w:hAnsi="Times New Roman" w:cs="Times New Roman"/>
          <w:sz w:val="24"/>
          <w:szCs w:val="24"/>
          <w:shd w:val="clear" w:color="auto" w:fill="FFFFFF"/>
        </w:rPr>
        <w:t xml:space="preserve">Feldmann, U., Dyck, V. A., Mattioli, R. C., Jannin, J. and Vreysen, M. J. B. (2021). Impact of tsetse fly eradication </w:t>
      </w:r>
      <w:proofErr w:type="spellStart"/>
      <w:r w:rsidRPr="00151EF0">
        <w:rPr>
          <w:rFonts w:ascii="Times New Roman" w:hAnsi="Times New Roman" w:cs="Times New Roman"/>
          <w:sz w:val="24"/>
          <w:szCs w:val="24"/>
          <w:shd w:val="clear" w:color="auto" w:fill="FFFFFF"/>
        </w:rPr>
        <w:t>programmes</w:t>
      </w:r>
      <w:proofErr w:type="spellEnd"/>
      <w:r w:rsidRPr="00151EF0">
        <w:rPr>
          <w:rFonts w:ascii="Times New Roman" w:hAnsi="Times New Roman" w:cs="Times New Roman"/>
          <w:sz w:val="24"/>
          <w:szCs w:val="24"/>
          <w:shd w:val="clear" w:color="auto" w:fill="FFFFFF"/>
        </w:rPr>
        <w:t xml:space="preserve"> using the sterile insect technique. In </w:t>
      </w:r>
      <w:r w:rsidRPr="00151EF0">
        <w:rPr>
          <w:rFonts w:ascii="Times New Roman" w:hAnsi="Times New Roman" w:cs="Times New Roman"/>
          <w:i/>
          <w:iCs/>
          <w:sz w:val="24"/>
          <w:szCs w:val="24"/>
          <w:shd w:val="clear" w:color="auto" w:fill="FFFFFF"/>
        </w:rPr>
        <w:t>Sterile Insect Technique</w:t>
      </w:r>
      <w:r w:rsidR="00A03524">
        <w:rPr>
          <w:rFonts w:ascii="Times New Roman" w:hAnsi="Times New Roman" w:cs="Times New Roman"/>
          <w:i/>
          <w:iCs/>
          <w:sz w:val="24"/>
          <w:szCs w:val="24"/>
          <w:shd w:val="clear" w:color="auto" w:fill="FFFFFF"/>
        </w:rPr>
        <w:t>,</w:t>
      </w:r>
      <w:r w:rsidRPr="00151EF0">
        <w:rPr>
          <w:rFonts w:ascii="Times New Roman" w:hAnsi="Times New Roman" w:cs="Times New Roman"/>
          <w:sz w:val="24"/>
          <w:szCs w:val="24"/>
          <w:shd w:val="clear" w:color="auto" w:fill="FFFFFF"/>
        </w:rPr>
        <w:t> (pp. 1051-1080). CRC Press.</w:t>
      </w:r>
    </w:p>
    <w:p w14:paraId="6E402367" w14:textId="241B6FAB" w:rsidR="00A90019" w:rsidRDefault="008F0CE2" w:rsidP="006777E7">
      <w:pPr>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Harrington, Laura C., Foy, Brian D., Bangs, and Michael</w:t>
      </w:r>
      <w:r w:rsidR="00B72849">
        <w:rPr>
          <w:rFonts w:ascii="Times New Roman" w:hAnsi="Times New Roman" w:cs="Times New Roman"/>
          <w:noProof/>
          <w:sz w:val="24"/>
          <w:szCs w:val="24"/>
        </w:rPr>
        <w:t>,</w:t>
      </w:r>
      <w:r w:rsidRPr="00AE4D68">
        <w:rPr>
          <w:rFonts w:ascii="Times New Roman" w:hAnsi="Times New Roman" w:cs="Times New Roman"/>
          <w:noProof/>
          <w:sz w:val="24"/>
          <w:szCs w:val="24"/>
        </w:rPr>
        <w:t xml:space="preserve"> J. (2020). Consideration for Human blood-feeding and Arthrpod Exposure in Vector Biology Research: An Essential Tool for Investigations and Disease Control. </w:t>
      </w:r>
      <w:r w:rsidRPr="00AE4D68">
        <w:rPr>
          <w:rFonts w:ascii="Times New Roman" w:hAnsi="Times New Roman" w:cs="Times New Roman"/>
          <w:i/>
          <w:iCs/>
          <w:noProof/>
          <w:sz w:val="24"/>
          <w:szCs w:val="24"/>
        </w:rPr>
        <w:t>Vector Borne Zoonotic Diseases</w:t>
      </w:r>
      <w:r w:rsidRPr="00AE4D68">
        <w:rPr>
          <w:rFonts w:ascii="Times New Roman" w:hAnsi="Times New Roman" w:cs="Times New Roman"/>
          <w:noProof/>
          <w:sz w:val="24"/>
          <w:szCs w:val="24"/>
        </w:rPr>
        <w:t>, pp. 807-816.</w:t>
      </w:r>
    </w:p>
    <w:p w14:paraId="4B97C0AC" w14:textId="0178A95E" w:rsidR="00151EF0" w:rsidRPr="00151EF0" w:rsidRDefault="00151EF0" w:rsidP="006777E7">
      <w:pPr>
        <w:spacing w:line="276" w:lineRule="auto"/>
        <w:ind w:left="720" w:hanging="720"/>
        <w:jc w:val="both"/>
        <w:rPr>
          <w:rFonts w:ascii="Times New Roman" w:hAnsi="Times New Roman" w:cs="Times New Roman"/>
          <w:sz w:val="24"/>
          <w:szCs w:val="24"/>
        </w:rPr>
      </w:pPr>
      <w:r w:rsidRPr="00151EF0">
        <w:rPr>
          <w:rFonts w:ascii="Times New Roman" w:hAnsi="Times New Roman" w:cs="Times New Roman"/>
          <w:sz w:val="24"/>
          <w:szCs w:val="24"/>
        </w:rPr>
        <w:t xml:space="preserve">Ho Dinh Hai. (2015). </w:t>
      </w:r>
      <w:r w:rsidRPr="00151EF0">
        <w:rPr>
          <w:rFonts w:ascii="Times New Roman" w:hAnsi="Times New Roman" w:cs="Times New Roman"/>
          <w:i/>
          <w:sz w:val="24"/>
          <w:szCs w:val="24"/>
        </w:rPr>
        <w:t>Genus Allium-The Worldwide Vegetables.</w:t>
      </w:r>
      <w:r w:rsidRPr="00151EF0">
        <w:rPr>
          <w:rFonts w:ascii="Times New Roman" w:hAnsi="Times New Roman" w:cs="Times New Roman"/>
          <w:sz w:val="24"/>
          <w:szCs w:val="24"/>
        </w:rPr>
        <w:t xml:space="preserve"> Long An-Vietnam. Retrieved from </w:t>
      </w:r>
      <w:hyperlink r:id="rId18" w:history="1">
        <w:r w:rsidRPr="00151EF0">
          <w:rPr>
            <w:rStyle w:val="Hyperlink"/>
            <w:rFonts w:ascii="Times New Roman" w:hAnsi="Times New Roman" w:cs="Times New Roman"/>
            <w:color w:val="auto"/>
            <w:sz w:val="24"/>
            <w:szCs w:val="24"/>
          </w:rPr>
          <w:t>http://theworldwidevegetables.weebly.weebly.com</w:t>
        </w:r>
      </w:hyperlink>
    </w:p>
    <w:p w14:paraId="0D327AD4" w14:textId="1328FBF6" w:rsidR="00151EF0" w:rsidRPr="00151EF0" w:rsidRDefault="00151EF0" w:rsidP="006777E7">
      <w:pPr>
        <w:spacing w:line="276" w:lineRule="auto"/>
        <w:ind w:left="720" w:hanging="720"/>
        <w:jc w:val="both"/>
        <w:rPr>
          <w:rFonts w:ascii="Times New Roman" w:hAnsi="Times New Roman" w:cs="Times New Roman"/>
          <w:noProof/>
          <w:sz w:val="24"/>
          <w:szCs w:val="24"/>
        </w:rPr>
      </w:pPr>
      <w:r w:rsidRPr="00151EF0">
        <w:rPr>
          <w:rFonts w:ascii="Times New Roman" w:hAnsi="Times New Roman" w:cs="Times New Roman"/>
          <w:sz w:val="24"/>
          <w:szCs w:val="24"/>
          <w:shd w:val="clear" w:color="auto" w:fill="FFFFFF"/>
        </w:rPr>
        <w:t xml:space="preserve">Lutumba, P., Matovu, E. and </w:t>
      </w:r>
      <w:proofErr w:type="spellStart"/>
      <w:r w:rsidRPr="00151EF0">
        <w:rPr>
          <w:rFonts w:ascii="Times New Roman" w:hAnsi="Times New Roman" w:cs="Times New Roman"/>
          <w:sz w:val="24"/>
          <w:szCs w:val="24"/>
          <w:shd w:val="clear" w:color="auto" w:fill="FFFFFF"/>
        </w:rPr>
        <w:t>Boatin</w:t>
      </w:r>
      <w:proofErr w:type="spellEnd"/>
      <w:r w:rsidRPr="00151EF0">
        <w:rPr>
          <w:rFonts w:ascii="Times New Roman" w:hAnsi="Times New Roman" w:cs="Times New Roman"/>
          <w:sz w:val="24"/>
          <w:szCs w:val="24"/>
          <w:shd w:val="clear" w:color="auto" w:fill="FFFFFF"/>
        </w:rPr>
        <w:t xml:space="preserve">, B. A. (2024). Human </w:t>
      </w:r>
      <w:proofErr w:type="spellStart"/>
      <w:r w:rsidRPr="00151EF0">
        <w:rPr>
          <w:rFonts w:ascii="Times New Roman" w:hAnsi="Times New Roman" w:cs="Times New Roman"/>
          <w:sz w:val="24"/>
          <w:szCs w:val="24"/>
          <w:shd w:val="clear" w:color="auto" w:fill="FFFFFF"/>
        </w:rPr>
        <w:t>african</w:t>
      </w:r>
      <w:proofErr w:type="spellEnd"/>
      <w:r w:rsidRPr="00151EF0">
        <w:rPr>
          <w:rFonts w:ascii="Times New Roman" w:hAnsi="Times New Roman" w:cs="Times New Roman"/>
          <w:sz w:val="24"/>
          <w:szCs w:val="24"/>
          <w:shd w:val="clear" w:color="auto" w:fill="FFFFFF"/>
        </w:rPr>
        <w:t xml:space="preserve"> trypanosomiasis (HAT). In </w:t>
      </w:r>
      <w:r w:rsidRPr="00151EF0">
        <w:rPr>
          <w:rFonts w:ascii="Times New Roman" w:hAnsi="Times New Roman" w:cs="Times New Roman"/>
          <w:i/>
          <w:iCs/>
          <w:sz w:val="24"/>
          <w:szCs w:val="24"/>
          <w:shd w:val="clear" w:color="auto" w:fill="FFFFFF"/>
        </w:rPr>
        <w:t>Neglected Tropical Diseases-Sub-Saharan Africa</w:t>
      </w:r>
      <w:r w:rsidR="00A03524">
        <w:rPr>
          <w:rFonts w:ascii="Times New Roman" w:hAnsi="Times New Roman" w:cs="Times New Roman"/>
          <w:i/>
          <w:iCs/>
          <w:sz w:val="24"/>
          <w:szCs w:val="24"/>
          <w:shd w:val="clear" w:color="auto" w:fill="FFFFFF"/>
        </w:rPr>
        <w:t>,</w:t>
      </w:r>
      <w:r w:rsidRPr="00151EF0">
        <w:rPr>
          <w:rFonts w:ascii="Times New Roman" w:hAnsi="Times New Roman" w:cs="Times New Roman"/>
          <w:sz w:val="24"/>
          <w:szCs w:val="24"/>
          <w:shd w:val="clear" w:color="auto" w:fill="FFFFFF"/>
        </w:rPr>
        <w:t> (pp. 73-97). Cham: Springer International Publishing.</w:t>
      </w:r>
    </w:p>
    <w:p w14:paraId="2D9B079A" w14:textId="2656D2A7" w:rsidR="00A90019" w:rsidRDefault="00A90019" w:rsidP="00A90019">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Mazid, M., Khan, T.A., and Mohammed, F. (2011). Role of Secondary Metabolites in Defense Mechanisms of Plants. In J. C. Chukwuebuka Egbuna,</w:t>
      </w:r>
      <w:r w:rsidRPr="00621AB4">
        <w:rPr>
          <w:rFonts w:ascii="Times New Roman" w:hAnsi="Times New Roman" w:cs="Times New Roman"/>
          <w:noProof/>
          <w:sz w:val="24"/>
          <w:szCs w:val="24"/>
        </w:rPr>
        <w:t xml:space="preserve"> Introduction to Phytochemistry</w:t>
      </w:r>
      <w:r w:rsidR="00A03524">
        <w:rPr>
          <w:rFonts w:ascii="Times New Roman" w:hAnsi="Times New Roman" w:cs="Times New Roman"/>
          <w:i/>
          <w:noProof/>
          <w:sz w:val="24"/>
          <w:szCs w:val="24"/>
        </w:rPr>
        <w:t>,</w:t>
      </w:r>
      <w:r>
        <w:rPr>
          <w:rFonts w:ascii="Times New Roman" w:hAnsi="Times New Roman" w:cs="Times New Roman"/>
          <w:noProof/>
          <w:sz w:val="24"/>
          <w:szCs w:val="24"/>
        </w:rPr>
        <w:t xml:space="preserve"> (pp. 1-29). Apple Academic Press, Taylor &amp; Francis.</w:t>
      </w:r>
    </w:p>
    <w:p w14:paraId="7F96F4A8" w14:textId="03DE1A90" w:rsidR="00493F12" w:rsidRPr="00493F12" w:rsidRDefault="00151EF0" w:rsidP="00BC5B4A">
      <w:pPr>
        <w:ind w:left="720" w:hanging="720"/>
        <w:jc w:val="both"/>
        <w:rPr>
          <w:rFonts w:ascii="Times New Roman" w:hAnsi="Times New Roman" w:cs="Times New Roman"/>
          <w:sz w:val="24"/>
          <w:szCs w:val="24"/>
        </w:rPr>
      </w:pPr>
      <w:proofErr w:type="spellStart"/>
      <w:r w:rsidRPr="00151EF0">
        <w:rPr>
          <w:rFonts w:ascii="Times New Roman" w:hAnsi="Times New Roman" w:cs="Times New Roman"/>
          <w:sz w:val="24"/>
          <w:szCs w:val="24"/>
        </w:rPr>
        <w:t>Nchu</w:t>
      </w:r>
      <w:proofErr w:type="spellEnd"/>
      <w:r w:rsidRPr="00151EF0">
        <w:rPr>
          <w:rFonts w:ascii="Times New Roman" w:hAnsi="Times New Roman" w:cs="Times New Roman"/>
          <w:sz w:val="24"/>
          <w:szCs w:val="24"/>
        </w:rPr>
        <w:t xml:space="preserve">, F. and Magano, S.R. (2016). Repellent Activities of </w:t>
      </w:r>
      <w:proofErr w:type="spellStart"/>
      <w:r w:rsidRPr="00151EF0">
        <w:rPr>
          <w:rFonts w:ascii="Times New Roman" w:hAnsi="Times New Roman" w:cs="Times New Roman"/>
          <w:sz w:val="24"/>
          <w:szCs w:val="24"/>
        </w:rPr>
        <w:t>Dichlomethane</w:t>
      </w:r>
      <w:proofErr w:type="spellEnd"/>
      <w:r w:rsidRPr="00151EF0">
        <w:rPr>
          <w:rFonts w:ascii="Times New Roman" w:hAnsi="Times New Roman" w:cs="Times New Roman"/>
          <w:sz w:val="24"/>
          <w:szCs w:val="24"/>
        </w:rPr>
        <w:t xml:space="preserve"> Extract of </w:t>
      </w:r>
      <w:r w:rsidRPr="00151EF0">
        <w:rPr>
          <w:rFonts w:ascii="Times New Roman" w:hAnsi="Times New Roman" w:cs="Times New Roman"/>
          <w:i/>
          <w:sz w:val="24"/>
          <w:szCs w:val="24"/>
        </w:rPr>
        <w:t xml:space="preserve">Allium sativum </w:t>
      </w:r>
      <w:r w:rsidRPr="00151EF0">
        <w:rPr>
          <w:rFonts w:ascii="Times New Roman" w:hAnsi="Times New Roman" w:cs="Times New Roman"/>
          <w:sz w:val="24"/>
          <w:szCs w:val="24"/>
        </w:rPr>
        <w:t xml:space="preserve">(garlic) against </w:t>
      </w:r>
      <w:proofErr w:type="spellStart"/>
      <w:r w:rsidRPr="00151EF0">
        <w:rPr>
          <w:rFonts w:ascii="Times New Roman" w:hAnsi="Times New Roman" w:cs="Times New Roman"/>
          <w:i/>
          <w:sz w:val="24"/>
          <w:szCs w:val="24"/>
        </w:rPr>
        <w:t>Hyalomma</w:t>
      </w:r>
      <w:proofErr w:type="spellEnd"/>
      <w:r w:rsidRPr="00151EF0">
        <w:rPr>
          <w:rFonts w:ascii="Times New Roman" w:hAnsi="Times New Roman" w:cs="Times New Roman"/>
          <w:i/>
          <w:sz w:val="24"/>
          <w:szCs w:val="24"/>
        </w:rPr>
        <w:t xml:space="preserve"> rufipes</w:t>
      </w:r>
      <w:r w:rsidRPr="00151EF0">
        <w:rPr>
          <w:rFonts w:ascii="Times New Roman" w:hAnsi="Times New Roman" w:cs="Times New Roman"/>
          <w:sz w:val="24"/>
          <w:szCs w:val="24"/>
        </w:rPr>
        <w:t>.</w:t>
      </w:r>
      <w:r w:rsidRPr="00151EF0">
        <w:rPr>
          <w:rFonts w:ascii="Times New Roman" w:hAnsi="Times New Roman" w:cs="Times New Roman"/>
          <w:i/>
          <w:sz w:val="24"/>
          <w:szCs w:val="24"/>
        </w:rPr>
        <w:t xml:space="preserve"> Journal of the South African </w:t>
      </w:r>
      <w:proofErr w:type="spellStart"/>
      <w:r w:rsidRPr="00151EF0">
        <w:rPr>
          <w:rFonts w:ascii="Times New Roman" w:hAnsi="Times New Roman" w:cs="Times New Roman"/>
          <w:i/>
          <w:sz w:val="24"/>
          <w:szCs w:val="24"/>
        </w:rPr>
        <w:t>Vetrinary</w:t>
      </w:r>
      <w:proofErr w:type="spellEnd"/>
      <w:r w:rsidRPr="00151EF0">
        <w:rPr>
          <w:rFonts w:ascii="Times New Roman" w:hAnsi="Times New Roman" w:cs="Times New Roman"/>
          <w:i/>
          <w:sz w:val="24"/>
          <w:szCs w:val="24"/>
        </w:rPr>
        <w:t xml:space="preserve"> Association</w:t>
      </w:r>
      <w:r w:rsidRPr="00151EF0">
        <w:rPr>
          <w:rFonts w:ascii="Times New Roman" w:hAnsi="Times New Roman" w:cs="Times New Roman"/>
          <w:sz w:val="24"/>
          <w:szCs w:val="24"/>
        </w:rPr>
        <w:t>, 87 ((1): 1356</w:t>
      </w:r>
      <w:r w:rsidR="00667175">
        <w:rPr>
          <w:rFonts w:ascii="Times New Roman" w:hAnsi="Times New Roman" w:cs="Times New Roman"/>
          <w:sz w:val="24"/>
          <w:szCs w:val="24"/>
        </w:rPr>
        <w:t>.</w:t>
      </w:r>
    </w:p>
    <w:p w14:paraId="4D7FA5A6" w14:textId="6BDC12AD" w:rsidR="00493F12" w:rsidRPr="00493F12" w:rsidRDefault="00A90019" w:rsidP="00493F12">
      <w:pPr>
        <w:pStyle w:val="Bibliography"/>
        <w:spacing w:line="276" w:lineRule="auto"/>
        <w:ind w:left="720" w:hanging="720"/>
        <w:jc w:val="both"/>
        <w:rPr>
          <w:rFonts w:ascii="Times New Roman" w:hAnsi="Times New Roman" w:cs="Times New Roman"/>
          <w:noProof/>
          <w:sz w:val="24"/>
          <w:szCs w:val="24"/>
        </w:rPr>
      </w:pPr>
      <w:r w:rsidRPr="00151EF0">
        <w:rPr>
          <w:rFonts w:ascii="Times New Roman" w:hAnsi="Times New Roman" w:cs="Times New Roman"/>
          <w:noProof/>
          <w:sz w:val="24"/>
          <w:szCs w:val="24"/>
        </w:rPr>
        <w:t xml:space="preserve">Pagabeleguem Soumaïla, Ange Irénée Toé, Sié Hermann Pooda, Kiswendsida Mikhailou Dera, Abdou Salam Belem, Adrien Marie Gaston Belem, Gisèle Marie Sophie, and Ouedraogo/Sanou ( 2021). « Optimizing the feeding frequency to maximize the production of sterile males in tsetse mass-rearing colonies ». </w:t>
      </w:r>
      <w:r w:rsidRPr="00A03524">
        <w:rPr>
          <w:rFonts w:ascii="Times New Roman" w:hAnsi="Times New Roman" w:cs="Times New Roman"/>
          <w:i/>
          <w:noProof/>
          <w:sz w:val="24"/>
          <w:szCs w:val="24"/>
        </w:rPr>
        <w:t>PLOS ONE</w:t>
      </w:r>
      <w:r w:rsidR="00A03524">
        <w:rPr>
          <w:rFonts w:ascii="Times New Roman" w:hAnsi="Times New Roman" w:cs="Times New Roman"/>
          <w:i/>
          <w:noProof/>
          <w:sz w:val="24"/>
          <w:szCs w:val="24"/>
        </w:rPr>
        <w:t>,</w:t>
      </w:r>
      <w:r w:rsidRPr="00151EF0">
        <w:rPr>
          <w:rFonts w:ascii="Times New Roman" w:hAnsi="Times New Roman" w:cs="Times New Roman"/>
          <w:noProof/>
          <w:sz w:val="24"/>
          <w:szCs w:val="24"/>
        </w:rPr>
        <w:t xml:space="preserve"> 16 (1): e0245503. </w:t>
      </w:r>
      <w:hyperlink r:id="rId19" w:history="1">
        <w:r w:rsidR="00151EF0" w:rsidRPr="00151EF0">
          <w:rPr>
            <w:rStyle w:val="Hyperlink"/>
            <w:rFonts w:ascii="Times New Roman" w:hAnsi="Times New Roman" w:cs="Times New Roman"/>
            <w:noProof/>
            <w:color w:val="auto"/>
            <w:sz w:val="24"/>
            <w:szCs w:val="24"/>
          </w:rPr>
          <w:t>https://doi.org/10.1371/journal.pone.0245503</w:t>
        </w:r>
      </w:hyperlink>
      <w:r w:rsidRPr="00151EF0">
        <w:rPr>
          <w:rFonts w:ascii="Times New Roman" w:hAnsi="Times New Roman" w:cs="Times New Roman"/>
          <w:noProof/>
          <w:sz w:val="24"/>
          <w:szCs w:val="24"/>
        </w:rPr>
        <w:t>.</w:t>
      </w:r>
    </w:p>
    <w:p w14:paraId="5CE53F83" w14:textId="706B3D12" w:rsidR="00493F12" w:rsidRPr="00493F12" w:rsidRDefault="00151EF0" w:rsidP="00BC5B4A">
      <w:pPr>
        <w:ind w:left="720" w:hanging="720"/>
        <w:jc w:val="both"/>
        <w:rPr>
          <w:rFonts w:ascii="Times New Roman" w:hAnsi="Times New Roman" w:cs="Times New Roman"/>
          <w:sz w:val="24"/>
          <w:szCs w:val="24"/>
        </w:rPr>
      </w:pPr>
      <w:r w:rsidRPr="00151EF0">
        <w:rPr>
          <w:rFonts w:ascii="Times New Roman" w:hAnsi="Times New Roman" w:cs="Times New Roman"/>
          <w:sz w:val="24"/>
          <w:szCs w:val="24"/>
        </w:rPr>
        <w:t xml:space="preserve">Park, I.K., Kim, L.S., Choi, I. H., Lee, Y.S. and Shin, S.C. (2006). Fumigant activity of plant essentials oils and components from </w:t>
      </w:r>
      <w:proofErr w:type="spellStart"/>
      <w:r w:rsidRPr="00151EF0">
        <w:rPr>
          <w:rFonts w:ascii="Times New Roman" w:hAnsi="Times New Roman" w:cs="Times New Roman"/>
          <w:i/>
          <w:sz w:val="24"/>
          <w:szCs w:val="24"/>
        </w:rPr>
        <w:t>Schizonepeta</w:t>
      </w:r>
      <w:proofErr w:type="spellEnd"/>
      <w:r w:rsidRPr="00151EF0">
        <w:rPr>
          <w:rFonts w:ascii="Times New Roman" w:hAnsi="Times New Roman" w:cs="Times New Roman"/>
          <w:i/>
          <w:sz w:val="24"/>
          <w:szCs w:val="24"/>
        </w:rPr>
        <w:t xml:space="preserve"> tenuifolia</w:t>
      </w:r>
      <w:r w:rsidRPr="00151EF0">
        <w:rPr>
          <w:rFonts w:ascii="Times New Roman" w:hAnsi="Times New Roman" w:cs="Times New Roman"/>
          <w:sz w:val="24"/>
          <w:szCs w:val="24"/>
        </w:rPr>
        <w:t xml:space="preserve"> against </w:t>
      </w:r>
      <w:proofErr w:type="spellStart"/>
      <w:r w:rsidRPr="00151EF0">
        <w:rPr>
          <w:rFonts w:ascii="Times New Roman" w:hAnsi="Times New Roman" w:cs="Times New Roman"/>
          <w:i/>
          <w:sz w:val="24"/>
          <w:szCs w:val="24"/>
        </w:rPr>
        <w:t>Lycoriella</w:t>
      </w:r>
      <w:proofErr w:type="spellEnd"/>
      <w:r w:rsidRPr="00151EF0">
        <w:rPr>
          <w:rFonts w:ascii="Times New Roman" w:hAnsi="Times New Roman" w:cs="Times New Roman"/>
          <w:i/>
          <w:sz w:val="24"/>
          <w:szCs w:val="24"/>
        </w:rPr>
        <w:t xml:space="preserve"> </w:t>
      </w:r>
      <w:proofErr w:type="spellStart"/>
      <w:r w:rsidRPr="00151EF0">
        <w:rPr>
          <w:rFonts w:ascii="Times New Roman" w:hAnsi="Times New Roman" w:cs="Times New Roman"/>
          <w:i/>
          <w:sz w:val="24"/>
          <w:szCs w:val="24"/>
        </w:rPr>
        <w:t>ingenua</w:t>
      </w:r>
      <w:proofErr w:type="spellEnd"/>
      <w:r w:rsidRPr="00151EF0">
        <w:rPr>
          <w:rFonts w:ascii="Times New Roman" w:hAnsi="Times New Roman" w:cs="Times New Roman"/>
          <w:i/>
          <w:sz w:val="24"/>
          <w:szCs w:val="24"/>
        </w:rPr>
        <w:t>. Economic Entomology,</w:t>
      </w:r>
      <w:r w:rsidRPr="00151EF0">
        <w:rPr>
          <w:rFonts w:ascii="Times New Roman" w:hAnsi="Times New Roman" w:cs="Times New Roman"/>
          <w:sz w:val="24"/>
          <w:szCs w:val="24"/>
        </w:rPr>
        <w:t xml:space="preserve"> (5): 17-21</w:t>
      </w:r>
      <w:r w:rsidR="00493F12">
        <w:rPr>
          <w:rFonts w:ascii="Times New Roman" w:hAnsi="Times New Roman" w:cs="Times New Roman"/>
          <w:sz w:val="24"/>
          <w:szCs w:val="24"/>
        </w:rPr>
        <w:t>.</w:t>
      </w:r>
    </w:p>
    <w:p w14:paraId="45EDE3DA" w14:textId="77777777" w:rsidR="00A90019" w:rsidRDefault="00A90019" w:rsidP="00A90019">
      <w:pPr>
        <w:spacing w:line="276" w:lineRule="auto"/>
        <w:ind w:left="720" w:hanging="720"/>
        <w:jc w:val="both"/>
        <w:rPr>
          <w:rStyle w:val="Hyperlink"/>
          <w:kern w:val="2"/>
          <w14:ligatures w14:val="standardContextual"/>
        </w:rPr>
      </w:pPr>
      <w:r>
        <w:rPr>
          <w:rFonts w:ascii="Times New Roman" w:hAnsi="Times New Roman" w:cs="Times New Roman"/>
          <w:noProof/>
          <w:sz w:val="24"/>
          <w:szCs w:val="24"/>
        </w:rPr>
        <w:t xml:space="preserve">Parker, P. (2002). </w:t>
      </w:r>
      <w:r>
        <w:rPr>
          <w:rFonts w:ascii="Times New Roman" w:hAnsi="Times New Roman" w:cs="Times New Roman"/>
          <w:i/>
          <w:iCs/>
          <w:noProof/>
          <w:sz w:val="24"/>
          <w:szCs w:val="24"/>
        </w:rPr>
        <w:t>Garlic Successful as Natural Insect Repellent.</w:t>
      </w:r>
      <w:r>
        <w:rPr>
          <w:rFonts w:ascii="Times New Roman" w:hAnsi="Times New Roman" w:cs="Times New Roman"/>
          <w:noProof/>
          <w:sz w:val="24"/>
          <w:szCs w:val="24"/>
        </w:rPr>
        <w:t xml:space="preserve"> Retrieved from SavATree Plant Health Care Program.: https://www.savatree.com </w:t>
      </w:r>
    </w:p>
    <w:p w14:paraId="0935AF91" w14:textId="74C57805" w:rsidR="005C3638" w:rsidRPr="00493F12" w:rsidRDefault="00A90019" w:rsidP="006034A8">
      <w:pPr>
        <w:pStyle w:val="Bibliography"/>
        <w:spacing w:line="276" w:lineRule="auto"/>
        <w:ind w:left="720" w:hanging="720"/>
        <w:jc w:val="both"/>
        <w:rPr>
          <w:rFonts w:ascii="Times New Roman" w:hAnsi="Times New Roman" w:cs="Times New Roman"/>
          <w:noProof/>
          <w:sz w:val="24"/>
          <w:szCs w:val="24"/>
        </w:rPr>
      </w:pPr>
      <w:r w:rsidRPr="005C3638">
        <w:rPr>
          <w:rFonts w:ascii="Times New Roman" w:hAnsi="Times New Roman" w:cs="Times New Roman"/>
          <w:noProof/>
          <w:sz w:val="24"/>
          <w:szCs w:val="24"/>
        </w:rPr>
        <w:t xml:space="preserve">Percoma, Lassané, Adama Sow, Soumaïla Pagabeleguem, Ahmadou H. Dicko, Oumarou Serdebéogo, Mariam Ouédraogo, Jean-Baptiste Rayaissé, Jérémy Bouyer, Adrien M. G. Belem, and Issa Sidibé (2018). « Impact of an integrated control campaign on tsetse </w:t>
      </w:r>
      <w:r w:rsidRPr="005C3638">
        <w:rPr>
          <w:rFonts w:ascii="Times New Roman" w:hAnsi="Times New Roman" w:cs="Times New Roman"/>
          <w:noProof/>
          <w:sz w:val="24"/>
          <w:szCs w:val="24"/>
        </w:rPr>
        <w:lastRenderedPageBreak/>
        <w:t xml:space="preserve">populations in Burkina Faso ». </w:t>
      </w:r>
      <w:r w:rsidRPr="00A03524">
        <w:rPr>
          <w:rFonts w:ascii="Times New Roman" w:hAnsi="Times New Roman" w:cs="Times New Roman"/>
          <w:i/>
          <w:noProof/>
          <w:sz w:val="24"/>
          <w:szCs w:val="24"/>
        </w:rPr>
        <w:t>Parasites &amp; Vectors</w:t>
      </w:r>
      <w:r w:rsidR="00A03524">
        <w:rPr>
          <w:rFonts w:ascii="Times New Roman" w:hAnsi="Times New Roman" w:cs="Times New Roman"/>
          <w:noProof/>
          <w:sz w:val="24"/>
          <w:szCs w:val="24"/>
        </w:rPr>
        <w:t>,</w:t>
      </w:r>
      <w:r w:rsidRPr="005C3638">
        <w:rPr>
          <w:rFonts w:ascii="Times New Roman" w:hAnsi="Times New Roman" w:cs="Times New Roman"/>
          <w:noProof/>
          <w:sz w:val="24"/>
          <w:szCs w:val="24"/>
        </w:rPr>
        <w:t xml:space="preserve"> 11 (1): 270. </w:t>
      </w:r>
      <w:hyperlink r:id="rId20" w:history="1">
        <w:r w:rsidR="005C3638" w:rsidRPr="005C3638">
          <w:rPr>
            <w:rStyle w:val="Hyperlink"/>
            <w:rFonts w:ascii="Times New Roman" w:hAnsi="Times New Roman" w:cs="Times New Roman"/>
            <w:noProof/>
            <w:color w:val="auto"/>
            <w:sz w:val="24"/>
            <w:szCs w:val="24"/>
          </w:rPr>
          <w:t>https://doi.org/10.1186/s13071-017-2609-3</w:t>
        </w:r>
      </w:hyperlink>
      <w:r w:rsidRPr="005C3638">
        <w:rPr>
          <w:rFonts w:ascii="Times New Roman" w:hAnsi="Times New Roman" w:cs="Times New Roman"/>
          <w:noProof/>
          <w:sz w:val="24"/>
          <w:szCs w:val="24"/>
        </w:rPr>
        <w:t>.</w:t>
      </w:r>
    </w:p>
    <w:p w14:paraId="1F18D4F3" w14:textId="3640B5DD" w:rsidR="00A90019" w:rsidRDefault="00A90019" w:rsidP="00A90019">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Prowse, M.G., Galloway, T.S., and Foggo, A. (2006). Insecticidal activity of garlic juice in two dipteran pests. </w:t>
      </w:r>
      <w:r>
        <w:rPr>
          <w:rFonts w:ascii="Times New Roman" w:hAnsi="Times New Roman" w:cs="Times New Roman"/>
          <w:i/>
          <w:iCs/>
          <w:noProof/>
          <w:sz w:val="24"/>
          <w:szCs w:val="24"/>
        </w:rPr>
        <w:t>Ag</w:t>
      </w:r>
      <w:r w:rsidR="00A03524">
        <w:rPr>
          <w:rFonts w:ascii="Times New Roman" w:hAnsi="Times New Roman" w:cs="Times New Roman"/>
          <w:i/>
          <w:iCs/>
          <w:noProof/>
          <w:sz w:val="24"/>
          <w:szCs w:val="24"/>
        </w:rPr>
        <w:t>ricultural and Forest Entomology,</w:t>
      </w:r>
      <w:r>
        <w:rPr>
          <w:rFonts w:ascii="Times New Roman" w:hAnsi="Times New Roman" w:cs="Times New Roman"/>
          <w:noProof/>
          <w:sz w:val="24"/>
          <w:szCs w:val="24"/>
        </w:rPr>
        <w:t xml:space="preserve"> 8, 1 - 6.</w:t>
      </w:r>
    </w:p>
    <w:p w14:paraId="16AE1E4F" w14:textId="459A9D23" w:rsidR="00A90019" w:rsidRPr="005C3638" w:rsidRDefault="00A90019" w:rsidP="00A90019">
      <w:pPr>
        <w:pStyle w:val="Bibliography"/>
        <w:spacing w:line="276" w:lineRule="auto"/>
        <w:ind w:left="720" w:hanging="720"/>
        <w:jc w:val="both"/>
        <w:rPr>
          <w:rFonts w:ascii="Times New Roman" w:hAnsi="Times New Roman" w:cs="Times New Roman"/>
          <w:noProof/>
          <w:sz w:val="24"/>
          <w:szCs w:val="24"/>
        </w:rPr>
      </w:pPr>
      <w:r w:rsidRPr="005C3638">
        <w:rPr>
          <w:rFonts w:ascii="Times New Roman" w:hAnsi="Times New Roman" w:cs="Times New Roman"/>
          <w:noProof/>
          <w:sz w:val="24"/>
          <w:szCs w:val="24"/>
        </w:rPr>
        <w:t xml:space="preserve">Rafferty, J.P., and Rogers, S.K. (2021). Ecology of </w:t>
      </w:r>
      <w:r w:rsidRPr="005C3638">
        <w:rPr>
          <w:rFonts w:ascii="Times New Roman" w:hAnsi="Times New Roman" w:cs="Times New Roman"/>
          <w:i/>
          <w:iCs/>
          <w:noProof/>
          <w:sz w:val="24"/>
          <w:szCs w:val="24"/>
        </w:rPr>
        <w:t>Palpalis</w:t>
      </w:r>
      <w:r w:rsidRPr="005C3638">
        <w:rPr>
          <w:rFonts w:ascii="Times New Roman" w:hAnsi="Times New Roman" w:cs="Times New Roman"/>
          <w:noProof/>
          <w:sz w:val="24"/>
          <w:szCs w:val="24"/>
        </w:rPr>
        <w:t xml:space="preserve"> Group Species. </w:t>
      </w:r>
      <w:r w:rsidRPr="005C3638">
        <w:rPr>
          <w:rFonts w:ascii="Times New Roman" w:hAnsi="Times New Roman" w:cs="Times New Roman"/>
          <w:i/>
          <w:iCs/>
          <w:noProof/>
          <w:sz w:val="24"/>
          <w:szCs w:val="24"/>
        </w:rPr>
        <w:t xml:space="preserve">Encyclopaedia Britannica, Incorporated. </w:t>
      </w:r>
      <w:r w:rsidRPr="005C3638">
        <w:rPr>
          <w:rFonts w:ascii="Times New Roman" w:hAnsi="Times New Roman" w:cs="Times New Roman"/>
          <w:noProof/>
          <w:sz w:val="24"/>
          <w:szCs w:val="24"/>
        </w:rPr>
        <w:t xml:space="preserve">Retrieved from </w:t>
      </w:r>
      <w:proofErr w:type="spellStart"/>
      <w:r w:rsidR="005217A3" w:rsidRPr="005C3638">
        <w:rPr>
          <w:rFonts w:ascii="Times New Roman" w:hAnsi="Times New Roman" w:cs="Times New Roman"/>
          <w:sz w:val="24"/>
          <w:szCs w:val="24"/>
        </w:rPr>
        <w:t>Pichersky</w:t>
      </w:r>
      <w:proofErr w:type="spellEnd"/>
      <w:r w:rsidR="005217A3" w:rsidRPr="005C3638">
        <w:rPr>
          <w:rFonts w:ascii="Times New Roman" w:hAnsi="Times New Roman" w:cs="Times New Roman"/>
          <w:sz w:val="24"/>
          <w:szCs w:val="24"/>
        </w:rPr>
        <w:t xml:space="preserve"> and </w:t>
      </w:r>
      <w:proofErr w:type="spellStart"/>
      <w:r w:rsidR="005217A3" w:rsidRPr="005C3638">
        <w:rPr>
          <w:rFonts w:ascii="Times New Roman" w:hAnsi="Times New Roman" w:cs="Times New Roman"/>
          <w:sz w:val="24"/>
          <w:szCs w:val="24"/>
        </w:rPr>
        <w:t>Gershenzon</w:t>
      </w:r>
      <w:proofErr w:type="spellEnd"/>
      <w:r w:rsidR="005217A3" w:rsidRPr="005C3638">
        <w:rPr>
          <w:rFonts w:ascii="Times New Roman" w:hAnsi="Times New Roman" w:cs="Times New Roman"/>
          <w:sz w:val="24"/>
          <w:szCs w:val="24"/>
        </w:rPr>
        <w:t>, J. (2002). The formation and fu</w:t>
      </w:r>
      <w:r w:rsidR="00017B17">
        <w:rPr>
          <w:rFonts w:ascii="Times New Roman" w:hAnsi="Times New Roman" w:cs="Times New Roman"/>
          <w:sz w:val="24"/>
          <w:szCs w:val="24"/>
        </w:rPr>
        <w:t>nction of plant volatiles; perfu</w:t>
      </w:r>
      <w:r w:rsidR="005217A3" w:rsidRPr="005C3638">
        <w:rPr>
          <w:rFonts w:ascii="Times New Roman" w:hAnsi="Times New Roman" w:cs="Times New Roman"/>
          <w:sz w:val="24"/>
          <w:szCs w:val="24"/>
        </w:rPr>
        <w:t>mes for pollinator attraction and defiance.</w:t>
      </w:r>
      <w:r w:rsidR="005217A3" w:rsidRPr="005C3638">
        <w:rPr>
          <w:rFonts w:ascii="Times New Roman" w:hAnsi="Times New Roman" w:cs="Times New Roman"/>
          <w:i/>
          <w:sz w:val="24"/>
          <w:szCs w:val="24"/>
        </w:rPr>
        <w:t xml:space="preserve"> Current </w:t>
      </w:r>
      <w:proofErr w:type="spellStart"/>
      <w:r w:rsidR="005217A3" w:rsidRPr="005C3638">
        <w:rPr>
          <w:rFonts w:ascii="Times New Roman" w:hAnsi="Times New Roman" w:cs="Times New Roman"/>
          <w:i/>
          <w:sz w:val="24"/>
          <w:szCs w:val="24"/>
        </w:rPr>
        <w:t>Opin</w:t>
      </w:r>
      <w:proofErr w:type="spellEnd"/>
      <w:r w:rsidR="005217A3" w:rsidRPr="005C3638">
        <w:rPr>
          <w:rFonts w:ascii="Times New Roman" w:hAnsi="Times New Roman" w:cs="Times New Roman"/>
          <w:i/>
          <w:sz w:val="24"/>
          <w:szCs w:val="24"/>
        </w:rPr>
        <w:t xml:space="preserve"> Plant Biology,</w:t>
      </w:r>
      <w:r w:rsidR="005217A3" w:rsidRPr="005C3638">
        <w:rPr>
          <w:rFonts w:ascii="Times New Roman" w:hAnsi="Times New Roman" w:cs="Times New Roman"/>
          <w:sz w:val="24"/>
          <w:szCs w:val="24"/>
        </w:rPr>
        <w:t xml:space="preserve"> 5(3): 237-243</w:t>
      </w:r>
      <w:r w:rsidR="005217A3">
        <w:rPr>
          <w:rFonts w:ascii="Times New Roman" w:hAnsi="Times New Roman" w:cs="Times New Roman"/>
          <w:sz w:val="24"/>
          <w:szCs w:val="24"/>
        </w:rPr>
        <w:t>.</w:t>
      </w:r>
      <w:hyperlink r:id="rId21" w:history="1">
        <w:r w:rsidR="005C3638" w:rsidRPr="005C3638">
          <w:rPr>
            <w:rStyle w:val="Hyperlink"/>
            <w:rFonts w:ascii="Times New Roman" w:hAnsi="Times New Roman" w:cs="Times New Roman"/>
            <w:noProof/>
            <w:color w:val="auto"/>
            <w:sz w:val="24"/>
            <w:szCs w:val="24"/>
          </w:rPr>
          <w:t>https://www.britannica.com</w:t>
        </w:r>
      </w:hyperlink>
    </w:p>
    <w:p w14:paraId="283D6354" w14:textId="70562105" w:rsidR="005C3638" w:rsidRPr="00493F12" w:rsidRDefault="005C3638" w:rsidP="00BC5B4A">
      <w:pPr>
        <w:ind w:left="720" w:hanging="720"/>
        <w:jc w:val="both"/>
        <w:rPr>
          <w:rFonts w:ascii="Times New Roman" w:hAnsi="Times New Roman" w:cs="Times New Roman"/>
          <w:sz w:val="24"/>
          <w:szCs w:val="24"/>
          <w:shd w:val="clear" w:color="auto" w:fill="FFFFFF"/>
        </w:rPr>
      </w:pPr>
      <w:r w:rsidRPr="005C3638">
        <w:rPr>
          <w:rFonts w:ascii="Times New Roman" w:hAnsi="Times New Roman" w:cs="Times New Roman"/>
          <w:sz w:val="24"/>
          <w:szCs w:val="24"/>
          <w:shd w:val="clear" w:color="auto" w:fill="FFFFFF"/>
        </w:rPr>
        <w:t>Rani, Z., Abbas, A., Saeed, Z., Zaheer, H. A. and Abbas, R. Z. (2023). Strategies and Advancements for Control of Vector Borne Diseases of Public Health Concern. </w:t>
      </w:r>
      <w:r w:rsidRPr="005C3638">
        <w:rPr>
          <w:rFonts w:ascii="Times New Roman" w:hAnsi="Times New Roman" w:cs="Times New Roman"/>
          <w:i/>
          <w:iCs/>
          <w:sz w:val="24"/>
          <w:szCs w:val="24"/>
          <w:shd w:val="clear" w:color="auto" w:fill="FFFFFF"/>
        </w:rPr>
        <w:t>One Health Triad, Unique Scientific Publishers, Faisalabad, Pakistan</w:t>
      </w:r>
      <w:r w:rsidRPr="005C3638">
        <w:rPr>
          <w:rFonts w:ascii="Times New Roman" w:hAnsi="Times New Roman" w:cs="Times New Roman"/>
          <w:sz w:val="24"/>
          <w:szCs w:val="24"/>
          <w:shd w:val="clear" w:color="auto" w:fill="FFFFFF"/>
        </w:rPr>
        <w:t>, </w:t>
      </w:r>
      <w:r w:rsidRPr="005C3638">
        <w:rPr>
          <w:rFonts w:ascii="Times New Roman" w:hAnsi="Times New Roman" w:cs="Times New Roman"/>
          <w:b/>
          <w:iCs/>
          <w:sz w:val="24"/>
          <w:szCs w:val="24"/>
          <w:shd w:val="clear" w:color="auto" w:fill="FFFFFF"/>
        </w:rPr>
        <w:t>1</w:t>
      </w:r>
      <w:r w:rsidRPr="005C3638">
        <w:rPr>
          <w:rFonts w:ascii="Times New Roman" w:hAnsi="Times New Roman" w:cs="Times New Roman"/>
          <w:sz w:val="24"/>
          <w:szCs w:val="24"/>
          <w:shd w:val="clear" w:color="auto" w:fill="FFFFFF"/>
        </w:rPr>
        <w:t>, 168-174.</w:t>
      </w:r>
    </w:p>
    <w:p w14:paraId="30CD80BC" w14:textId="7F7FC9FB" w:rsidR="00A90019" w:rsidRDefault="00A90019" w:rsidP="00A90019">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Rattan, R.S. (2010). Mechanism of action of insecticidal secondary metabolites of plant origin. </w:t>
      </w:r>
      <w:r w:rsidR="007056D5">
        <w:rPr>
          <w:rFonts w:ascii="Times New Roman" w:hAnsi="Times New Roman" w:cs="Times New Roman"/>
          <w:i/>
          <w:iCs/>
          <w:noProof/>
          <w:sz w:val="24"/>
          <w:szCs w:val="24"/>
        </w:rPr>
        <w:t>Crop protection</w:t>
      </w:r>
      <w:r>
        <w:rPr>
          <w:rFonts w:ascii="Times New Roman" w:hAnsi="Times New Roman" w:cs="Times New Roman"/>
          <w:noProof/>
          <w:sz w:val="24"/>
          <w:szCs w:val="24"/>
        </w:rPr>
        <w:t>, 29 : 913 - 920.</w:t>
      </w:r>
    </w:p>
    <w:p w14:paraId="56D08370" w14:textId="4BD6ABA0" w:rsidR="00A90019" w:rsidRDefault="00A90019" w:rsidP="00A90019">
      <w:pPr>
        <w:pStyle w:val="Bibliography"/>
        <w:spacing w:line="276" w:lineRule="auto"/>
        <w:ind w:left="720" w:hanging="720"/>
        <w:jc w:val="both"/>
        <w:rPr>
          <w:rStyle w:val="Hyperlink"/>
          <w:rFonts w:ascii="Times New Roman" w:hAnsi="Times New Roman" w:cs="Times New Roman"/>
          <w:noProof/>
          <w:color w:val="auto"/>
          <w:sz w:val="24"/>
          <w:szCs w:val="24"/>
        </w:rPr>
      </w:pPr>
      <w:r w:rsidRPr="000B2F60">
        <w:rPr>
          <w:rFonts w:ascii="Times New Roman" w:hAnsi="Times New Roman" w:cs="Times New Roman"/>
          <w:noProof/>
          <w:sz w:val="24"/>
          <w:szCs w:val="24"/>
        </w:rPr>
        <w:t xml:space="preserve">Riomax, (2023). </w:t>
      </w:r>
      <w:r w:rsidRPr="000B2F60">
        <w:rPr>
          <w:rFonts w:ascii="Times New Roman" w:hAnsi="Times New Roman" w:cs="Times New Roman"/>
          <w:i/>
          <w:iCs/>
          <w:noProof/>
          <w:sz w:val="24"/>
          <w:szCs w:val="24"/>
        </w:rPr>
        <w:t>How does garlic control flies?</w:t>
      </w:r>
      <w:r w:rsidRPr="000B2F60">
        <w:rPr>
          <w:rFonts w:ascii="Times New Roman" w:hAnsi="Times New Roman" w:cs="Times New Roman"/>
          <w:noProof/>
          <w:sz w:val="24"/>
          <w:szCs w:val="24"/>
        </w:rPr>
        <w:t xml:space="preserve"> Retrieved from Riomax 360 - Rio Nutrition.: </w:t>
      </w:r>
      <w:hyperlink r:id="rId22" w:history="1">
        <w:r w:rsidRPr="000B2F60">
          <w:rPr>
            <w:rStyle w:val="Hyperlink"/>
            <w:rFonts w:ascii="Times New Roman" w:hAnsi="Times New Roman" w:cs="Times New Roman"/>
            <w:noProof/>
            <w:color w:val="auto"/>
            <w:sz w:val="24"/>
            <w:szCs w:val="24"/>
          </w:rPr>
          <w:t>https://riomax.net</w:t>
        </w:r>
      </w:hyperlink>
    </w:p>
    <w:p w14:paraId="0D114F80" w14:textId="4DEEC250" w:rsidR="005C3638" w:rsidRDefault="005C3638" w:rsidP="00BC5B4A">
      <w:pPr>
        <w:ind w:left="720" w:hanging="720"/>
        <w:jc w:val="both"/>
        <w:rPr>
          <w:rFonts w:ascii="Times New Roman" w:hAnsi="Times New Roman" w:cs="Times New Roman"/>
          <w:sz w:val="24"/>
          <w:szCs w:val="24"/>
        </w:rPr>
      </w:pPr>
      <w:r w:rsidRPr="005C3638">
        <w:rPr>
          <w:rFonts w:ascii="Times New Roman" w:hAnsi="Times New Roman" w:cs="Times New Roman"/>
          <w:sz w:val="24"/>
          <w:szCs w:val="24"/>
        </w:rPr>
        <w:t>Sharaby, A., Abdel-Rahman, H. and Moawad, A. (2009). Biological effects of some natural and chemical compounds on the potato tuber moth,</w:t>
      </w:r>
      <w:r w:rsidRPr="005C3638">
        <w:rPr>
          <w:rFonts w:ascii="Times New Roman" w:hAnsi="Times New Roman" w:cs="Times New Roman"/>
          <w:i/>
          <w:sz w:val="24"/>
          <w:szCs w:val="24"/>
        </w:rPr>
        <w:t xml:space="preserve"> </w:t>
      </w:r>
      <w:proofErr w:type="spellStart"/>
      <w:r w:rsidRPr="005C3638">
        <w:rPr>
          <w:rFonts w:ascii="Times New Roman" w:hAnsi="Times New Roman" w:cs="Times New Roman"/>
          <w:i/>
          <w:sz w:val="24"/>
          <w:szCs w:val="24"/>
        </w:rPr>
        <w:t>Phthorimaea</w:t>
      </w:r>
      <w:proofErr w:type="spellEnd"/>
      <w:r w:rsidRPr="005C3638">
        <w:rPr>
          <w:rFonts w:ascii="Times New Roman" w:hAnsi="Times New Roman" w:cs="Times New Roman"/>
          <w:i/>
          <w:sz w:val="24"/>
          <w:szCs w:val="24"/>
        </w:rPr>
        <w:t xml:space="preserve"> </w:t>
      </w:r>
      <w:proofErr w:type="spellStart"/>
      <w:r w:rsidRPr="005C3638">
        <w:rPr>
          <w:rFonts w:ascii="Times New Roman" w:hAnsi="Times New Roman" w:cs="Times New Roman"/>
          <w:i/>
          <w:sz w:val="24"/>
          <w:szCs w:val="24"/>
        </w:rPr>
        <w:t>operculella</w:t>
      </w:r>
      <w:proofErr w:type="spellEnd"/>
      <w:r w:rsidRPr="005C3638">
        <w:rPr>
          <w:rFonts w:ascii="Times New Roman" w:hAnsi="Times New Roman" w:cs="Times New Roman"/>
          <w:i/>
          <w:sz w:val="24"/>
          <w:szCs w:val="24"/>
        </w:rPr>
        <w:t xml:space="preserve">, Saudi Journal of Biological Sciences, </w:t>
      </w:r>
      <w:r w:rsidRPr="005C3638">
        <w:rPr>
          <w:rFonts w:ascii="Times New Roman" w:hAnsi="Times New Roman" w:cs="Times New Roman"/>
          <w:sz w:val="24"/>
          <w:szCs w:val="24"/>
        </w:rPr>
        <w:t>16 (1):1-9</w:t>
      </w:r>
      <w:r w:rsidR="00F857FE">
        <w:rPr>
          <w:rFonts w:ascii="Times New Roman" w:hAnsi="Times New Roman" w:cs="Times New Roman"/>
          <w:sz w:val="24"/>
          <w:szCs w:val="24"/>
        </w:rPr>
        <w:t>.</w:t>
      </w:r>
    </w:p>
    <w:p w14:paraId="0582FC2F" w14:textId="037F1672" w:rsidR="005C3638" w:rsidRPr="00493F12" w:rsidRDefault="005C3638" w:rsidP="00BC5B4A">
      <w:pPr>
        <w:ind w:left="720" w:hanging="720"/>
        <w:jc w:val="both"/>
        <w:rPr>
          <w:rFonts w:ascii="Times New Roman" w:hAnsi="Times New Roman" w:cs="Times New Roman"/>
          <w:sz w:val="24"/>
          <w:szCs w:val="24"/>
        </w:rPr>
      </w:pPr>
      <w:r w:rsidRPr="005C3638">
        <w:rPr>
          <w:rFonts w:ascii="Times New Roman" w:hAnsi="Times New Roman" w:cs="Times New Roman"/>
          <w:sz w:val="24"/>
          <w:szCs w:val="24"/>
        </w:rPr>
        <w:t xml:space="preserve">Stjernberg, L. and Berglund, J. (2002). Garlic as an Insect Repellant. </w:t>
      </w:r>
      <w:r w:rsidR="00017B17">
        <w:rPr>
          <w:rFonts w:ascii="Times New Roman" w:hAnsi="Times New Roman" w:cs="Times New Roman"/>
          <w:i/>
          <w:sz w:val="24"/>
          <w:szCs w:val="24"/>
        </w:rPr>
        <w:t>Letters (Reprinted) Jama,</w:t>
      </w:r>
      <w:r w:rsidRPr="005C3638">
        <w:rPr>
          <w:rFonts w:ascii="Times New Roman" w:hAnsi="Times New Roman" w:cs="Times New Roman"/>
          <w:i/>
          <w:sz w:val="24"/>
          <w:szCs w:val="24"/>
        </w:rPr>
        <w:t xml:space="preserve"> 2</w:t>
      </w:r>
      <w:r w:rsidRPr="005C3638">
        <w:rPr>
          <w:rFonts w:ascii="Times New Roman" w:hAnsi="Times New Roman" w:cs="Times New Roman"/>
          <w:sz w:val="24"/>
          <w:szCs w:val="24"/>
        </w:rPr>
        <w:t>84 (7): 831</w:t>
      </w:r>
      <w:r w:rsidR="00493F12">
        <w:rPr>
          <w:rFonts w:ascii="Times New Roman" w:hAnsi="Times New Roman" w:cs="Times New Roman"/>
          <w:sz w:val="24"/>
          <w:szCs w:val="24"/>
        </w:rPr>
        <w:t>.</w:t>
      </w:r>
    </w:p>
    <w:p w14:paraId="184F430C" w14:textId="77777777" w:rsidR="00A90019" w:rsidRPr="00AE4D68" w:rsidRDefault="00A90019" w:rsidP="00A90019">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Strickman</w:t>
      </w:r>
      <w:r>
        <w:rPr>
          <w:rFonts w:ascii="Times New Roman" w:hAnsi="Times New Roman" w:cs="Times New Roman"/>
          <w:noProof/>
          <w:sz w:val="24"/>
          <w:szCs w:val="24"/>
        </w:rPr>
        <w:t>,</w:t>
      </w:r>
      <w:r w:rsidRPr="00AE4D68">
        <w:rPr>
          <w:rFonts w:ascii="Times New Roman" w:hAnsi="Times New Roman" w:cs="Times New Roman"/>
          <w:noProof/>
          <w:sz w:val="24"/>
          <w:szCs w:val="24"/>
        </w:rPr>
        <w:t xml:space="preserve"> D., Frances</w:t>
      </w:r>
      <w:r>
        <w:rPr>
          <w:rFonts w:ascii="Times New Roman" w:hAnsi="Times New Roman" w:cs="Times New Roman"/>
          <w:noProof/>
          <w:sz w:val="24"/>
          <w:szCs w:val="24"/>
        </w:rPr>
        <w:t>,</w:t>
      </w:r>
      <w:r w:rsidRPr="00AE4D68">
        <w:rPr>
          <w:rFonts w:ascii="Times New Roman" w:hAnsi="Times New Roman" w:cs="Times New Roman"/>
          <w:noProof/>
          <w:sz w:val="24"/>
          <w:szCs w:val="24"/>
        </w:rPr>
        <w:t xml:space="preserve"> S.P., and Debboun</w:t>
      </w:r>
      <w:r>
        <w:rPr>
          <w:rFonts w:ascii="Times New Roman" w:hAnsi="Times New Roman" w:cs="Times New Roman"/>
          <w:noProof/>
          <w:sz w:val="24"/>
          <w:szCs w:val="24"/>
        </w:rPr>
        <w:t>,</w:t>
      </w:r>
      <w:r w:rsidRPr="00AE4D68">
        <w:rPr>
          <w:rFonts w:ascii="Times New Roman" w:hAnsi="Times New Roman" w:cs="Times New Roman"/>
          <w:noProof/>
          <w:sz w:val="24"/>
          <w:szCs w:val="24"/>
        </w:rPr>
        <w:t xml:space="preserve"> M. (2009). </w:t>
      </w:r>
      <w:r w:rsidRPr="00AE4D68">
        <w:rPr>
          <w:rFonts w:ascii="Times New Roman" w:hAnsi="Times New Roman" w:cs="Times New Roman"/>
          <w:i/>
          <w:iCs/>
          <w:noProof/>
          <w:sz w:val="24"/>
          <w:szCs w:val="24"/>
        </w:rPr>
        <w:t>Prevention of bugs, bites, stings and disease.</w:t>
      </w:r>
      <w:r w:rsidRPr="00AE4D68">
        <w:rPr>
          <w:rFonts w:ascii="Times New Roman" w:hAnsi="Times New Roman" w:cs="Times New Roman"/>
          <w:noProof/>
          <w:sz w:val="24"/>
          <w:szCs w:val="24"/>
        </w:rPr>
        <w:t xml:space="preserve"> New York: Oxford University Press, pp. 131 -205.</w:t>
      </w:r>
    </w:p>
    <w:p w14:paraId="33CBD14B" w14:textId="77777777" w:rsidR="00A90019" w:rsidRPr="00822899" w:rsidRDefault="00A90019" w:rsidP="00A90019">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Subroto, E., Cahayana, Y., Tensika, M., Lembong, F., Filianty, E., and Kurniati, E. (2021). Bioactive compounds in garlic (</w:t>
      </w:r>
      <w:r w:rsidRPr="00AE4D68">
        <w:rPr>
          <w:rFonts w:ascii="Times New Roman" w:hAnsi="Times New Roman" w:cs="Times New Roman"/>
          <w:i/>
          <w:iCs/>
          <w:noProof/>
          <w:sz w:val="24"/>
          <w:szCs w:val="24"/>
        </w:rPr>
        <w:t>Allium sativum</w:t>
      </w:r>
      <w:r w:rsidRPr="00AE4D68">
        <w:rPr>
          <w:rFonts w:ascii="Times New Roman" w:hAnsi="Times New Roman" w:cs="Times New Roman"/>
          <w:noProof/>
          <w:sz w:val="24"/>
          <w:szCs w:val="24"/>
        </w:rPr>
        <w:t xml:space="preserve"> L.) as a source of antioxidants and its potential to improve the immune system: a review. </w:t>
      </w:r>
      <w:r w:rsidRPr="00AE4D68">
        <w:rPr>
          <w:rFonts w:ascii="Times New Roman" w:hAnsi="Times New Roman" w:cs="Times New Roman"/>
          <w:i/>
          <w:iCs/>
          <w:noProof/>
          <w:sz w:val="24"/>
          <w:szCs w:val="24"/>
        </w:rPr>
        <w:t>Food Res.</w:t>
      </w:r>
      <w:r w:rsidRPr="00AE4D68">
        <w:rPr>
          <w:rFonts w:ascii="Times New Roman" w:hAnsi="Times New Roman" w:cs="Times New Roman"/>
          <w:noProof/>
          <w:sz w:val="24"/>
          <w:szCs w:val="24"/>
        </w:rPr>
        <w:t>, 5 : 1.</w:t>
      </w:r>
    </w:p>
    <w:p w14:paraId="2D28EAFC" w14:textId="77777777" w:rsidR="00A90019" w:rsidRDefault="00A90019" w:rsidP="00A90019">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 xml:space="preserve">Swallow, B.M. (2000). </w:t>
      </w:r>
      <w:r>
        <w:rPr>
          <w:rFonts w:ascii="Times New Roman" w:hAnsi="Times New Roman" w:cs="Times New Roman"/>
          <w:i/>
          <w:iCs/>
          <w:noProof/>
          <w:sz w:val="24"/>
          <w:szCs w:val="24"/>
        </w:rPr>
        <w:t>Impacts of trypanosomiasis on African Agriculture.</w:t>
      </w:r>
      <w:r>
        <w:rPr>
          <w:rFonts w:ascii="Times New Roman" w:hAnsi="Times New Roman" w:cs="Times New Roman"/>
          <w:noProof/>
          <w:sz w:val="24"/>
          <w:szCs w:val="24"/>
        </w:rPr>
        <w:t xml:space="preserve"> PAAT Technical and Scientific Series, 2: Rome: FAO.</w:t>
      </w:r>
    </w:p>
    <w:p w14:paraId="15CB9CFE" w14:textId="77777777" w:rsidR="00A90019" w:rsidRPr="00DD3926" w:rsidRDefault="00A90019" w:rsidP="00A90019">
      <w:pPr>
        <w:pStyle w:val="Bibliography"/>
        <w:spacing w:line="276" w:lineRule="auto"/>
        <w:ind w:left="720" w:hanging="720"/>
        <w:jc w:val="both"/>
        <w:rPr>
          <w:rFonts w:ascii="Times New Roman" w:hAnsi="Times New Roman" w:cs="Times New Roman"/>
          <w:noProof/>
          <w:sz w:val="24"/>
          <w:szCs w:val="24"/>
        </w:rPr>
      </w:pPr>
      <w:r w:rsidRPr="00DD3926">
        <w:rPr>
          <w:rFonts w:ascii="Times New Roman" w:hAnsi="Times New Roman" w:cs="Times New Roman"/>
          <w:noProof/>
          <w:sz w:val="24"/>
          <w:szCs w:val="24"/>
        </w:rPr>
        <w:t xml:space="preserve">Talenta, (2023). </w:t>
      </w:r>
      <w:r w:rsidRPr="00DD3926">
        <w:rPr>
          <w:rFonts w:ascii="Times New Roman" w:hAnsi="Times New Roman" w:cs="Times New Roman"/>
          <w:i/>
          <w:iCs/>
          <w:noProof/>
          <w:sz w:val="24"/>
          <w:szCs w:val="24"/>
        </w:rPr>
        <w:t>The Effect of Garlic (Allium sativum) Extract Pesticides in Repelling.</w:t>
      </w:r>
      <w:r w:rsidRPr="00DD3926">
        <w:rPr>
          <w:rFonts w:ascii="Times New Roman" w:hAnsi="Times New Roman" w:cs="Times New Roman"/>
          <w:noProof/>
          <w:sz w:val="24"/>
          <w:szCs w:val="24"/>
        </w:rPr>
        <w:t xml:space="preserve"> Retrieved from </w:t>
      </w:r>
      <w:hyperlink r:id="rId23" w:history="1">
        <w:r w:rsidRPr="00DD3926">
          <w:rPr>
            <w:rStyle w:val="Hyperlink"/>
            <w:rFonts w:ascii="Times New Roman" w:hAnsi="Times New Roman" w:cs="Times New Roman"/>
            <w:noProof/>
            <w:color w:val="auto"/>
            <w:sz w:val="24"/>
            <w:szCs w:val="24"/>
          </w:rPr>
          <w:t>https://talenta.usu,ac.id</w:t>
        </w:r>
      </w:hyperlink>
    </w:p>
    <w:p w14:paraId="3F526EC7" w14:textId="77777777" w:rsidR="00A90019" w:rsidRPr="00822899" w:rsidRDefault="00A90019" w:rsidP="00A90019">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Tudu, C. K., Dutta, T., Ghorai, M., Biswas, P., Samantha, D., Oleksak, P., and Perez de la Lastra, J. M. (2022). Traditional uses, phytochemistry, pharmacology and toxicology of garlic (</w:t>
      </w:r>
      <w:r w:rsidRPr="00AE4D68">
        <w:rPr>
          <w:rFonts w:ascii="Times New Roman" w:hAnsi="Times New Roman" w:cs="Times New Roman"/>
          <w:i/>
          <w:iCs/>
          <w:noProof/>
          <w:sz w:val="24"/>
          <w:szCs w:val="24"/>
        </w:rPr>
        <w:t>Alliun sativum</w:t>
      </w:r>
      <w:r w:rsidRPr="00AE4D68">
        <w:rPr>
          <w:rFonts w:ascii="Times New Roman" w:hAnsi="Times New Roman" w:cs="Times New Roman"/>
          <w:noProof/>
          <w:sz w:val="24"/>
          <w:szCs w:val="24"/>
        </w:rPr>
        <w:t xml:space="preserve">), a storehouse of diverse phytochemicals : a review of research from the last decade focusing on health and nutritional implications. </w:t>
      </w:r>
      <w:r w:rsidRPr="00AE4D68">
        <w:rPr>
          <w:rFonts w:ascii="Times New Roman" w:hAnsi="Times New Roman" w:cs="Times New Roman"/>
          <w:i/>
          <w:iCs/>
          <w:noProof/>
          <w:sz w:val="24"/>
          <w:szCs w:val="24"/>
        </w:rPr>
        <w:t>Front. Nutr.</w:t>
      </w:r>
      <w:r w:rsidRPr="00AE4D68">
        <w:rPr>
          <w:rFonts w:ascii="Times New Roman" w:hAnsi="Times New Roman" w:cs="Times New Roman"/>
          <w:noProof/>
          <w:sz w:val="24"/>
          <w:szCs w:val="24"/>
        </w:rPr>
        <w:t>, 9 :3389.</w:t>
      </w:r>
    </w:p>
    <w:p w14:paraId="70BBAA0B" w14:textId="2CD36955" w:rsidR="00A90019" w:rsidRDefault="00A90019" w:rsidP="00A90019">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lastRenderedPageBreak/>
        <w:t>WHO</w:t>
      </w:r>
      <w:r w:rsidR="00DA7EE8">
        <w:rPr>
          <w:rFonts w:ascii="Times New Roman" w:hAnsi="Times New Roman" w:cs="Times New Roman"/>
          <w:noProof/>
          <w:sz w:val="24"/>
          <w:szCs w:val="24"/>
        </w:rPr>
        <w:t>,</w:t>
      </w:r>
      <w:r>
        <w:rPr>
          <w:rFonts w:ascii="Times New Roman" w:hAnsi="Times New Roman" w:cs="Times New Roman"/>
          <w:noProof/>
          <w:sz w:val="24"/>
          <w:szCs w:val="24"/>
        </w:rPr>
        <w:t xml:space="preserve"> (2009). </w:t>
      </w:r>
      <w:r>
        <w:rPr>
          <w:rFonts w:ascii="Times New Roman" w:hAnsi="Times New Roman" w:cs="Times New Roman"/>
          <w:i/>
          <w:iCs/>
          <w:noProof/>
          <w:sz w:val="24"/>
          <w:szCs w:val="24"/>
        </w:rPr>
        <w:t>Guidelines for Efficacy Testing of Mosquito Repellents for Human Skin.</w:t>
      </w:r>
      <w:r>
        <w:rPr>
          <w:rFonts w:ascii="Times New Roman" w:hAnsi="Times New Roman" w:cs="Times New Roman"/>
          <w:noProof/>
          <w:sz w:val="24"/>
          <w:szCs w:val="24"/>
        </w:rPr>
        <w:t xml:space="preserve"> Geneva: Control of Neglected Tropical Diseases WHO Pesticide Evaluation Scheme.</w:t>
      </w:r>
    </w:p>
    <w:p w14:paraId="6A7757B6" w14:textId="6DBC111C" w:rsidR="00A90019" w:rsidRDefault="00A90019" w:rsidP="00A90019">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Wills, E. D. (1956.). Enzyme Inhibition by Allicin, t</w:t>
      </w:r>
      <w:r>
        <w:rPr>
          <w:rFonts w:ascii="Times New Roman" w:hAnsi="Times New Roman" w:cs="Times New Roman"/>
          <w:noProof/>
          <w:sz w:val="24"/>
          <w:szCs w:val="24"/>
        </w:rPr>
        <w:t xml:space="preserve">he Active Principle of Garlic. </w:t>
      </w:r>
      <w:r w:rsidRPr="00AE4D68">
        <w:rPr>
          <w:rFonts w:ascii="Times New Roman" w:hAnsi="Times New Roman" w:cs="Times New Roman"/>
          <w:noProof/>
          <w:sz w:val="24"/>
          <w:szCs w:val="24"/>
        </w:rPr>
        <w:t xml:space="preserve"> </w:t>
      </w:r>
      <w:r>
        <w:rPr>
          <w:rFonts w:ascii="Times New Roman" w:hAnsi="Times New Roman" w:cs="Times New Roman"/>
          <w:i/>
          <w:iCs/>
          <w:noProof/>
          <w:sz w:val="24"/>
          <w:szCs w:val="24"/>
        </w:rPr>
        <w:t>Biochemical Journal</w:t>
      </w:r>
      <w:r w:rsidRPr="00AE4D68">
        <w:rPr>
          <w:rFonts w:ascii="Times New Roman" w:hAnsi="Times New Roman" w:cs="Times New Roman"/>
          <w:noProof/>
          <w:sz w:val="24"/>
          <w:szCs w:val="24"/>
        </w:rPr>
        <w:t>, 514 - 520.</w:t>
      </w:r>
    </w:p>
    <w:p w14:paraId="62E955C8" w14:textId="68E3F23E" w:rsidR="005C3638" w:rsidRPr="00493F12" w:rsidRDefault="005C3638" w:rsidP="005979ED">
      <w:pPr>
        <w:ind w:left="720" w:hanging="720"/>
        <w:jc w:val="both"/>
        <w:rPr>
          <w:rFonts w:ascii="Times New Roman" w:hAnsi="Times New Roman" w:cs="Times New Roman"/>
          <w:sz w:val="24"/>
          <w:szCs w:val="24"/>
          <w:shd w:val="clear" w:color="auto" w:fill="FFFFFF"/>
        </w:rPr>
      </w:pPr>
      <w:r w:rsidRPr="005C3638">
        <w:rPr>
          <w:rFonts w:ascii="Times New Roman" w:hAnsi="Times New Roman" w:cs="Times New Roman"/>
          <w:sz w:val="24"/>
          <w:szCs w:val="24"/>
          <w:shd w:val="clear" w:color="auto" w:fill="FFFFFF"/>
        </w:rPr>
        <w:t xml:space="preserve">Wilson, A. L., Courtenay, O., Kelly-Hope, L. A., Scott, T. W., </w:t>
      </w:r>
      <w:proofErr w:type="spellStart"/>
      <w:r w:rsidRPr="005C3638">
        <w:rPr>
          <w:rFonts w:ascii="Times New Roman" w:hAnsi="Times New Roman" w:cs="Times New Roman"/>
          <w:sz w:val="24"/>
          <w:szCs w:val="24"/>
          <w:shd w:val="clear" w:color="auto" w:fill="FFFFFF"/>
        </w:rPr>
        <w:t>Takken</w:t>
      </w:r>
      <w:proofErr w:type="spellEnd"/>
      <w:r w:rsidRPr="005C3638">
        <w:rPr>
          <w:rFonts w:ascii="Times New Roman" w:hAnsi="Times New Roman" w:cs="Times New Roman"/>
          <w:sz w:val="24"/>
          <w:szCs w:val="24"/>
          <w:shd w:val="clear" w:color="auto" w:fill="FFFFFF"/>
        </w:rPr>
        <w:t>, W., Torr, S. J. and Lindsay, S.    W. (2020). The importance of vector control for the control and elimination of vector-borne diseases. </w:t>
      </w:r>
      <w:proofErr w:type="spellStart"/>
      <w:r w:rsidRPr="005C3638">
        <w:rPr>
          <w:rFonts w:ascii="Times New Roman" w:hAnsi="Times New Roman" w:cs="Times New Roman"/>
          <w:i/>
          <w:iCs/>
          <w:sz w:val="24"/>
          <w:szCs w:val="24"/>
          <w:shd w:val="clear" w:color="auto" w:fill="FFFFFF"/>
        </w:rPr>
        <w:t>PLoS</w:t>
      </w:r>
      <w:proofErr w:type="spellEnd"/>
      <w:r w:rsidRPr="005C3638">
        <w:rPr>
          <w:rFonts w:ascii="Times New Roman" w:hAnsi="Times New Roman" w:cs="Times New Roman"/>
          <w:i/>
          <w:iCs/>
          <w:sz w:val="24"/>
          <w:szCs w:val="24"/>
          <w:shd w:val="clear" w:color="auto" w:fill="FFFFFF"/>
        </w:rPr>
        <w:t xml:space="preserve"> neglected tropical diseases</w:t>
      </w:r>
      <w:r w:rsidRPr="005C3638">
        <w:rPr>
          <w:rFonts w:ascii="Times New Roman" w:hAnsi="Times New Roman" w:cs="Times New Roman"/>
          <w:sz w:val="24"/>
          <w:szCs w:val="24"/>
          <w:shd w:val="clear" w:color="auto" w:fill="FFFFFF"/>
        </w:rPr>
        <w:t>, </w:t>
      </w:r>
      <w:r w:rsidRPr="005C3638">
        <w:rPr>
          <w:rFonts w:ascii="Times New Roman" w:hAnsi="Times New Roman" w:cs="Times New Roman"/>
          <w:b/>
          <w:iCs/>
          <w:sz w:val="24"/>
          <w:szCs w:val="24"/>
          <w:shd w:val="clear" w:color="auto" w:fill="FFFFFF"/>
        </w:rPr>
        <w:t>14</w:t>
      </w:r>
      <w:r w:rsidRPr="005C3638">
        <w:rPr>
          <w:rFonts w:ascii="Times New Roman" w:hAnsi="Times New Roman" w:cs="Times New Roman"/>
          <w:sz w:val="24"/>
          <w:szCs w:val="24"/>
          <w:shd w:val="clear" w:color="auto" w:fill="FFFFFF"/>
        </w:rPr>
        <w:t>(1): 7831.</w:t>
      </w:r>
    </w:p>
    <w:p w14:paraId="7F6CDAB9" w14:textId="77777777" w:rsidR="00A90019" w:rsidRPr="00895D62" w:rsidRDefault="00A90019" w:rsidP="00A90019">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Zhang, S., Bi, H., and Liu, C. (2007). Extraction of bioactive components from </w:t>
      </w:r>
      <w:r>
        <w:rPr>
          <w:rFonts w:ascii="Times New Roman" w:hAnsi="Times New Roman" w:cs="Times New Roman"/>
          <w:i/>
          <w:sz w:val="24"/>
          <w:szCs w:val="24"/>
        </w:rPr>
        <w:t xml:space="preserve">Rhodiola                      sachalinensis </w:t>
      </w:r>
      <w:r>
        <w:rPr>
          <w:rFonts w:ascii="Times New Roman" w:hAnsi="Times New Roman" w:cs="Times New Roman"/>
          <w:sz w:val="24"/>
          <w:szCs w:val="24"/>
        </w:rPr>
        <w:t xml:space="preserve">under ultrahigh hydrostatic pressure. </w:t>
      </w:r>
      <w:r>
        <w:rPr>
          <w:rFonts w:ascii="Times New Roman" w:hAnsi="Times New Roman" w:cs="Times New Roman"/>
          <w:i/>
          <w:sz w:val="24"/>
          <w:szCs w:val="24"/>
        </w:rPr>
        <w:t xml:space="preserve">Separation and Purification Technology, </w:t>
      </w:r>
      <w:r>
        <w:rPr>
          <w:rFonts w:ascii="Times New Roman" w:hAnsi="Times New Roman" w:cs="Times New Roman"/>
          <w:sz w:val="24"/>
          <w:szCs w:val="24"/>
        </w:rPr>
        <w:t xml:space="preserve">57: 275-280. </w:t>
      </w:r>
    </w:p>
    <w:p w14:paraId="06919F31" w14:textId="77777777" w:rsidR="00560662" w:rsidRPr="00823936" w:rsidRDefault="00560662" w:rsidP="00560662">
      <w:pPr>
        <w:spacing w:line="276" w:lineRule="auto"/>
        <w:jc w:val="both"/>
        <w:rPr>
          <w:rFonts w:ascii="Times New Roman" w:hAnsi="Times New Roman" w:cs="Times New Roman"/>
          <w:sz w:val="24"/>
          <w:szCs w:val="24"/>
        </w:rPr>
      </w:pPr>
    </w:p>
    <w:p w14:paraId="1B94BDDF" w14:textId="77777777" w:rsidR="0051070B" w:rsidRDefault="0051070B"/>
    <w:sectPr w:rsidR="0051070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E4ED" w14:textId="77777777" w:rsidR="000914C3" w:rsidRDefault="000914C3" w:rsidP="000D1A20">
      <w:pPr>
        <w:spacing w:after="0" w:line="240" w:lineRule="auto"/>
      </w:pPr>
      <w:r>
        <w:separator/>
      </w:r>
    </w:p>
  </w:endnote>
  <w:endnote w:type="continuationSeparator" w:id="0">
    <w:p w14:paraId="118B8C8D" w14:textId="77777777" w:rsidR="000914C3" w:rsidRDefault="000914C3" w:rsidP="000D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C48C" w14:textId="77777777" w:rsidR="000D1A20" w:rsidRDefault="000D1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0B17" w14:textId="77777777" w:rsidR="000D1A20" w:rsidRDefault="000D1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14B8" w14:textId="77777777" w:rsidR="000D1A20" w:rsidRDefault="000D1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420A" w14:textId="77777777" w:rsidR="000914C3" w:rsidRDefault="000914C3" w:rsidP="000D1A20">
      <w:pPr>
        <w:spacing w:after="0" w:line="240" w:lineRule="auto"/>
      </w:pPr>
      <w:r>
        <w:separator/>
      </w:r>
    </w:p>
  </w:footnote>
  <w:footnote w:type="continuationSeparator" w:id="0">
    <w:p w14:paraId="0A07EF11" w14:textId="77777777" w:rsidR="000914C3" w:rsidRDefault="000914C3" w:rsidP="000D1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02BC" w14:textId="56FFC129" w:rsidR="000D1A20" w:rsidRDefault="00000000">
    <w:pPr>
      <w:pStyle w:val="Header"/>
    </w:pPr>
    <w:r>
      <w:rPr>
        <w:noProof/>
      </w:rPr>
      <w:pict w14:anchorId="0DE9A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369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AB5A" w14:textId="7E343385" w:rsidR="000D1A20" w:rsidRDefault="00000000">
    <w:pPr>
      <w:pStyle w:val="Header"/>
    </w:pPr>
    <w:r>
      <w:rPr>
        <w:noProof/>
      </w:rPr>
      <w:pict w14:anchorId="23AB5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369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AAE9" w14:textId="50D73FA1" w:rsidR="000D1A20" w:rsidRDefault="00000000">
    <w:pPr>
      <w:pStyle w:val="Header"/>
    </w:pPr>
    <w:r>
      <w:rPr>
        <w:noProof/>
      </w:rPr>
      <w:pict w14:anchorId="7EE5C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369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E2400"/>
    <w:multiLevelType w:val="hybridMultilevel"/>
    <w:tmpl w:val="A51CB5DC"/>
    <w:lvl w:ilvl="0" w:tplc="37B6A3E0">
      <w:start w:val="1"/>
      <w:numFmt w:val="lowerLetter"/>
      <w:lvlText w:val="%1)"/>
      <w:lvlJc w:val="left"/>
      <w:pPr>
        <w:ind w:left="81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E0AF1"/>
    <w:multiLevelType w:val="hybridMultilevel"/>
    <w:tmpl w:val="C842FE7C"/>
    <w:lvl w:ilvl="0" w:tplc="8828F5FE">
      <w:start w:val="1"/>
      <w:numFmt w:val="bullet"/>
      <w:lvlText w:val="•"/>
      <w:lvlJc w:val="left"/>
      <w:pPr>
        <w:tabs>
          <w:tab w:val="num" w:pos="720"/>
        </w:tabs>
        <w:ind w:left="720" w:hanging="360"/>
      </w:pPr>
      <w:rPr>
        <w:rFonts w:ascii="Arial" w:hAnsi="Arial" w:hint="default"/>
      </w:rPr>
    </w:lvl>
    <w:lvl w:ilvl="1" w:tplc="A8843F10" w:tentative="1">
      <w:start w:val="1"/>
      <w:numFmt w:val="bullet"/>
      <w:lvlText w:val="•"/>
      <w:lvlJc w:val="left"/>
      <w:pPr>
        <w:tabs>
          <w:tab w:val="num" w:pos="1440"/>
        </w:tabs>
        <w:ind w:left="1440" w:hanging="360"/>
      </w:pPr>
      <w:rPr>
        <w:rFonts w:ascii="Arial" w:hAnsi="Arial" w:hint="default"/>
      </w:rPr>
    </w:lvl>
    <w:lvl w:ilvl="2" w:tplc="D968ECC6" w:tentative="1">
      <w:start w:val="1"/>
      <w:numFmt w:val="bullet"/>
      <w:lvlText w:val="•"/>
      <w:lvlJc w:val="left"/>
      <w:pPr>
        <w:tabs>
          <w:tab w:val="num" w:pos="2160"/>
        </w:tabs>
        <w:ind w:left="2160" w:hanging="360"/>
      </w:pPr>
      <w:rPr>
        <w:rFonts w:ascii="Arial" w:hAnsi="Arial" w:hint="default"/>
      </w:rPr>
    </w:lvl>
    <w:lvl w:ilvl="3" w:tplc="03D2FF4A" w:tentative="1">
      <w:start w:val="1"/>
      <w:numFmt w:val="bullet"/>
      <w:lvlText w:val="•"/>
      <w:lvlJc w:val="left"/>
      <w:pPr>
        <w:tabs>
          <w:tab w:val="num" w:pos="2880"/>
        </w:tabs>
        <w:ind w:left="2880" w:hanging="360"/>
      </w:pPr>
      <w:rPr>
        <w:rFonts w:ascii="Arial" w:hAnsi="Arial" w:hint="default"/>
      </w:rPr>
    </w:lvl>
    <w:lvl w:ilvl="4" w:tplc="683EACD4" w:tentative="1">
      <w:start w:val="1"/>
      <w:numFmt w:val="bullet"/>
      <w:lvlText w:val="•"/>
      <w:lvlJc w:val="left"/>
      <w:pPr>
        <w:tabs>
          <w:tab w:val="num" w:pos="3600"/>
        </w:tabs>
        <w:ind w:left="3600" w:hanging="360"/>
      </w:pPr>
      <w:rPr>
        <w:rFonts w:ascii="Arial" w:hAnsi="Arial" w:hint="default"/>
      </w:rPr>
    </w:lvl>
    <w:lvl w:ilvl="5" w:tplc="F02A1316" w:tentative="1">
      <w:start w:val="1"/>
      <w:numFmt w:val="bullet"/>
      <w:lvlText w:val="•"/>
      <w:lvlJc w:val="left"/>
      <w:pPr>
        <w:tabs>
          <w:tab w:val="num" w:pos="4320"/>
        </w:tabs>
        <w:ind w:left="4320" w:hanging="360"/>
      </w:pPr>
      <w:rPr>
        <w:rFonts w:ascii="Arial" w:hAnsi="Arial" w:hint="default"/>
      </w:rPr>
    </w:lvl>
    <w:lvl w:ilvl="6" w:tplc="8CFE753C" w:tentative="1">
      <w:start w:val="1"/>
      <w:numFmt w:val="bullet"/>
      <w:lvlText w:val="•"/>
      <w:lvlJc w:val="left"/>
      <w:pPr>
        <w:tabs>
          <w:tab w:val="num" w:pos="5040"/>
        </w:tabs>
        <w:ind w:left="5040" w:hanging="360"/>
      </w:pPr>
      <w:rPr>
        <w:rFonts w:ascii="Arial" w:hAnsi="Arial" w:hint="default"/>
      </w:rPr>
    </w:lvl>
    <w:lvl w:ilvl="7" w:tplc="057A8A66" w:tentative="1">
      <w:start w:val="1"/>
      <w:numFmt w:val="bullet"/>
      <w:lvlText w:val="•"/>
      <w:lvlJc w:val="left"/>
      <w:pPr>
        <w:tabs>
          <w:tab w:val="num" w:pos="5760"/>
        </w:tabs>
        <w:ind w:left="5760" w:hanging="360"/>
      </w:pPr>
      <w:rPr>
        <w:rFonts w:ascii="Arial" w:hAnsi="Arial" w:hint="default"/>
      </w:rPr>
    </w:lvl>
    <w:lvl w:ilvl="8" w:tplc="0A4A08A0" w:tentative="1">
      <w:start w:val="1"/>
      <w:numFmt w:val="bullet"/>
      <w:lvlText w:val="•"/>
      <w:lvlJc w:val="left"/>
      <w:pPr>
        <w:tabs>
          <w:tab w:val="num" w:pos="6480"/>
        </w:tabs>
        <w:ind w:left="6480" w:hanging="360"/>
      </w:pPr>
      <w:rPr>
        <w:rFonts w:ascii="Arial" w:hAnsi="Arial" w:hint="default"/>
      </w:rPr>
    </w:lvl>
  </w:abstractNum>
  <w:num w:numId="1" w16cid:durableId="365180476">
    <w:abstractNumId w:val="0"/>
  </w:num>
  <w:num w:numId="2" w16cid:durableId="288323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1948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MjYwMzQ2Nbe0MDVS0lEKTi0uzszPAykwrAUAT/ACEiwAAAA="/>
  </w:docVars>
  <w:rsids>
    <w:rsidRoot w:val="00560662"/>
    <w:rsid w:val="000076E0"/>
    <w:rsid w:val="0001166A"/>
    <w:rsid w:val="00017B17"/>
    <w:rsid w:val="00035372"/>
    <w:rsid w:val="00044D45"/>
    <w:rsid w:val="00047F5B"/>
    <w:rsid w:val="000556DE"/>
    <w:rsid w:val="0006606C"/>
    <w:rsid w:val="00080785"/>
    <w:rsid w:val="000914C3"/>
    <w:rsid w:val="00093951"/>
    <w:rsid w:val="000970E8"/>
    <w:rsid w:val="000B2F60"/>
    <w:rsid w:val="000C3AFF"/>
    <w:rsid w:val="000D1A20"/>
    <w:rsid w:val="000E5A28"/>
    <w:rsid w:val="000F4EE4"/>
    <w:rsid w:val="001104DE"/>
    <w:rsid w:val="00113994"/>
    <w:rsid w:val="00120FF6"/>
    <w:rsid w:val="00131597"/>
    <w:rsid w:val="0013189A"/>
    <w:rsid w:val="00131B9C"/>
    <w:rsid w:val="00140D18"/>
    <w:rsid w:val="0014192C"/>
    <w:rsid w:val="00151EF0"/>
    <w:rsid w:val="00152457"/>
    <w:rsid w:val="00173D2C"/>
    <w:rsid w:val="00186391"/>
    <w:rsid w:val="00193051"/>
    <w:rsid w:val="001B7D60"/>
    <w:rsid w:val="00221353"/>
    <w:rsid w:val="00224805"/>
    <w:rsid w:val="002265F2"/>
    <w:rsid w:val="002557D6"/>
    <w:rsid w:val="002611EF"/>
    <w:rsid w:val="002730F2"/>
    <w:rsid w:val="002848B5"/>
    <w:rsid w:val="00287A30"/>
    <w:rsid w:val="0029630D"/>
    <w:rsid w:val="002B6D92"/>
    <w:rsid w:val="002D1D1A"/>
    <w:rsid w:val="002F17A5"/>
    <w:rsid w:val="003035BD"/>
    <w:rsid w:val="00313BE4"/>
    <w:rsid w:val="00345537"/>
    <w:rsid w:val="003558D3"/>
    <w:rsid w:val="00357646"/>
    <w:rsid w:val="0036740E"/>
    <w:rsid w:val="00376B27"/>
    <w:rsid w:val="00380B5D"/>
    <w:rsid w:val="00391D17"/>
    <w:rsid w:val="003974E1"/>
    <w:rsid w:val="003A425C"/>
    <w:rsid w:val="003A5722"/>
    <w:rsid w:val="003A6223"/>
    <w:rsid w:val="003C432C"/>
    <w:rsid w:val="003E6FF1"/>
    <w:rsid w:val="003F1131"/>
    <w:rsid w:val="003F4D8C"/>
    <w:rsid w:val="0040352F"/>
    <w:rsid w:val="00412E86"/>
    <w:rsid w:val="00413473"/>
    <w:rsid w:val="00427680"/>
    <w:rsid w:val="00440C50"/>
    <w:rsid w:val="00452D4C"/>
    <w:rsid w:val="004569F5"/>
    <w:rsid w:val="00481015"/>
    <w:rsid w:val="00485336"/>
    <w:rsid w:val="00493F12"/>
    <w:rsid w:val="004A22AA"/>
    <w:rsid w:val="004C1B03"/>
    <w:rsid w:val="004C7685"/>
    <w:rsid w:val="004D3CB5"/>
    <w:rsid w:val="004D4972"/>
    <w:rsid w:val="0051070B"/>
    <w:rsid w:val="00515EC1"/>
    <w:rsid w:val="005217A3"/>
    <w:rsid w:val="00540B28"/>
    <w:rsid w:val="00551510"/>
    <w:rsid w:val="005522C2"/>
    <w:rsid w:val="00560662"/>
    <w:rsid w:val="005915B5"/>
    <w:rsid w:val="005979ED"/>
    <w:rsid w:val="005A0E24"/>
    <w:rsid w:val="005B0D33"/>
    <w:rsid w:val="005C24EF"/>
    <w:rsid w:val="005C3638"/>
    <w:rsid w:val="005C3C6C"/>
    <w:rsid w:val="005C6F96"/>
    <w:rsid w:val="005D55DF"/>
    <w:rsid w:val="006034A8"/>
    <w:rsid w:val="00621AB4"/>
    <w:rsid w:val="00647530"/>
    <w:rsid w:val="006517E5"/>
    <w:rsid w:val="00654E4D"/>
    <w:rsid w:val="0065727C"/>
    <w:rsid w:val="00667175"/>
    <w:rsid w:val="00672A6F"/>
    <w:rsid w:val="006777E7"/>
    <w:rsid w:val="00682754"/>
    <w:rsid w:val="00694C36"/>
    <w:rsid w:val="006B06D4"/>
    <w:rsid w:val="006B1ED2"/>
    <w:rsid w:val="006B590E"/>
    <w:rsid w:val="006B59C3"/>
    <w:rsid w:val="006C6948"/>
    <w:rsid w:val="006C79C3"/>
    <w:rsid w:val="006D68A0"/>
    <w:rsid w:val="006E5B21"/>
    <w:rsid w:val="00702CCD"/>
    <w:rsid w:val="00702E99"/>
    <w:rsid w:val="007056D5"/>
    <w:rsid w:val="00710A62"/>
    <w:rsid w:val="00712AAF"/>
    <w:rsid w:val="00751AE9"/>
    <w:rsid w:val="007572F1"/>
    <w:rsid w:val="0078114B"/>
    <w:rsid w:val="00786C84"/>
    <w:rsid w:val="007A68E8"/>
    <w:rsid w:val="007C27AE"/>
    <w:rsid w:val="007D4368"/>
    <w:rsid w:val="007D5892"/>
    <w:rsid w:val="00804588"/>
    <w:rsid w:val="00813A1A"/>
    <w:rsid w:val="00836897"/>
    <w:rsid w:val="00836D37"/>
    <w:rsid w:val="00841546"/>
    <w:rsid w:val="00843E7B"/>
    <w:rsid w:val="00850E82"/>
    <w:rsid w:val="008553AA"/>
    <w:rsid w:val="0086379C"/>
    <w:rsid w:val="00875BCD"/>
    <w:rsid w:val="00880579"/>
    <w:rsid w:val="00883DFE"/>
    <w:rsid w:val="008A5216"/>
    <w:rsid w:val="008E1D8C"/>
    <w:rsid w:val="008E5CB7"/>
    <w:rsid w:val="008F0CE2"/>
    <w:rsid w:val="009105C8"/>
    <w:rsid w:val="00917B6F"/>
    <w:rsid w:val="0093789C"/>
    <w:rsid w:val="009734B4"/>
    <w:rsid w:val="0097514A"/>
    <w:rsid w:val="009872F5"/>
    <w:rsid w:val="009B0492"/>
    <w:rsid w:val="009B7A7C"/>
    <w:rsid w:val="009B7DAD"/>
    <w:rsid w:val="009B7DB7"/>
    <w:rsid w:val="009D39D6"/>
    <w:rsid w:val="00A03524"/>
    <w:rsid w:val="00A04FB9"/>
    <w:rsid w:val="00A11062"/>
    <w:rsid w:val="00A51C7D"/>
    <w:rsid w:val="00A52828"/>
    <w:rsid w:val="00A53D16"/>
    <w:rsid w:val="00A57420"/>
    <w:rsid w:val="00A67DCD"/>
    <w:rsid w:val="00A74A34"/>
    <w:rsid w:val="00A825E5"/>
    <w:rsid w:val="00A85786"/>
    <w:rsid w:val="00A90019"/>
    <w:rsid w:val="00A95C00"/>
    <w:rsid w:val="00A96909"/>
    <w:rsid w:val="00AE2D64"/>
    <w:rsid w:val="00B0236B"/>
    <w:rsid w:val="00B04B6F"/>
    <w:rsid w:val="00B367B3"/>
    <w:rsid w:val="00B47BC6"/>
    <w:rsid w:val="00B51660"/>
    <w:rsid w:val="00B6070D"/>
    <w:rsid w:val="00B672E5"/>
    <w:rsid w:val="00B72849"/>
    <w:rsid w:val="00B862EC"/>
    <w:rsid w:val="00BA1CCE"/>
    <w:rsid w:val="00BA3DD3"/>
    <w:rsid w:val="00BB01F3"/>
    <w:rsid w:val="00BB3A67"/>
    <w:rsid w:val="00BC1FB5"/>
    <w:rsid w:val="00BC5B4A"/>
    <w:rsid w:val="00BC7D25"/>
    <w:rsid w:val="00BD052F"/>
    <w:rsid w:val="00BE2373"/>
    <w:rsid w:val="00BE271E"/>
    <w:rsid w:val="00C04D8A"/>
    <w:rsid w:val="00C0551F"/>
    <w:rsid w:val="00C10D87"/>
    <w:rsid w:val="00C31029"/>
    <w:rsid w:val="00C315A8"/>
    <w:rsid w:val="00C34AFE"/>
    <w:rsid w:val="00C42916"/>
    <w:rsid w:val="00C47840"/>
    <w:rsid w:val="00C6188C"/>
    <w:rsid w:val="00C624C3"/>
    <w:rsid w:val="00C867FC"/>
    <w:rsid w:val="00C933A2"/>
    <w:rsid w:val="00C93D3C"/>
    <w:rsid w:val="00CA0D03"/>
    <w:rsid w:val="00CA213A"/>
    <w:rsid w:val="00CB0A02"/>
    <w:rsid w:val="00CC7796"/>
    <w:rsid w:val="00CC7EB3"/>
    <w:rsid w:val="00CE753C"/>
    <w:rsid w:val="00CE79FB"/>
    <w:rsid w:val="00CF401B"/>
    <w:rsid w:val="00CF6C97"/>
    <w:rsid w:val="00D01ACF"/>
    <w:rsid w:val="00D0291C"/>
    <w:rsid w:val="00D10F03"/>
    <w:rsid w:val="00D154D8"/>
    <w:rsid w:val="00D40307"/>
    <w:rsid w:val="00D43E97"/>
    <w:rsid w:val="00D7358F"/>
    <w:rsid w:val="00DA658D"/>
    <w:rsid w:val="00DA7EE8"/>
    <w:rsid w:val="00DC1569"/>
    <w:rsid w:val="00DD3926"/>
    <w:rsid w:val="00DE5CAD"/>
    <w:rsid w:val="00E47D1D"/>
    <w:rsid w:val="00E65D80"/>
    <w:rsid w:val="00E7059F"/>
    <w:rsid w:val="00E973D5"/>
    <w:rsid w:val="00EB04A5"/>
    <w:rsid w:val="00ED0605"/>
    <w:rsid w:val="00ED102D"/>
    <w:rsid w:val="00F225E4"/>
    <w:rsid w:val="00F323C1"/>
    <w:rsid w:val="00F33179"/>
    <w:rsid w:val="00F35127"/>
    <w:rsid w:val="00F36ACD"/>
    <w:rsid w:val="00F52F51"/>
    <w:rsid w:val="00F72CD1"/>
    <w:rsid w:val="00F7342A"/>
    <w:rsid w:val="00F83AF3"/>
    <w:rsid w:val="00F855B6"/>
    <w:rsid w:val="00F857FE"/>
    <w:rsid w:val="00F867F6"/>
    <w:rsid w:val="00F902AD"/>
    <w:rsid w:val="00F926D0"/>
    <w:rsid w:val="00FA4A37"/>
    <w:rsid w:val="00FA4FC7"/>
    <w:rsid w:val="00FB4878"/>
    <w:rsid w:val="00FC2F19"/>
    <w:rsid w:val="00FD7C5E"/>
    <w:rsid w:val="00FF6B20"/>
    <w:rsid w:val="00FF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238B0"/>
  <w15:chartTrackingRefBased/>
  <w15:docId w15:val="{57F28EDB-2A36-43EA-8EBD-0B7CBDE0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662"/>
  </w:style>
  <w:style w:type="paragraph" w:styleId="Heading1">
    <w:name w:val="heading 1"/>
    <w:basedOn w:val="Normal"/>
    <w:next w:val="Normal"/>
    <w:link w:val="Heading1Char"/>
    <w:autoRedefine/>
    <w:uiPriority w:val="9"/>
    <w:qFormat/>
    <w:rsid w:val="00560662"/>
    <w:pPr>
      <w:keepNext/>
      <w:keepLines/>
      <w:spacing w:before="240" w:after="240"/>
      <w:outlineLvl w:val="0"/>
    </w:pPr>
    <w:rPr>
      <w:rFonts w:ascii="Times New Roman" w:eastAsiaTheme="majorEastAsia" w:hAnsi="Times New Roman" w:cstheme="majorBidi"/>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662"/>
    <w:rPr>
      <w:rFonts w:ascii="Times New Roman" w:eastAsiaTheme="majorEastAsia" w:hAnsi="Times New Roman" w:cstheme="majorBidi"/>
      <w:b/>
      <w:bCs/>
      <w:sz w:val="24"/>
      <w:szCs w:val="32"/>
    </w:rPr>
  </w:style>
  <w:style w:type="paragraph" w:styleId="Header">
    <w:name w:val="header"/>
    <w:basedOn w:val="Normal"/>
    <w:link w:val="HeaderChar"/>
    <w:uiPriority w:val="99"/>
    <w:unhideWhenUsed/>
    <w:rsid w:val="00560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662"/>
  </w:style>
  <w:style w:type="paragraph" w:styleId="Footer">
    <w:name w:val="footer"/>
    <w:basedOn w:val="Normal"/>
    <w:link w:val="FooterChar"/>
    <w:uiPriority w:val="99"/>
    <w:unhideWhenUsed/>
    <w:rsid w:val="00560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662"/>
  </w:style>
  <w:style w:type="paragraph" w:styleId="Bibliography">
    <w:name w:val="Bibliography"/>
    <w:basedOn w:val="Normal"/>
    <w:next w:val="Normal"/>
    <w:uiPriority w:val="37"/>
    <w:unhideWhenUsed/>
    <w:rsid w:val="00560662"/>
  </w:style>
  <w:style w:type="paragraph" w:styleId="ListParagraph">
    <w:name w:val="List Paragraph"/>
    <w:basedOn w:val="Normal"/>
    <w:uiPriority w:val="34"/>
    <w:qFormat/>
    <w:rsid w:val="00560662"/>
    <w:pPr>
      <w:spacing w:after="200" w:line="276" w:lineRule="auto"/>
      <w:ind w:left="720"/>
      <w:contextualSpacing/>
    </w:pPr>
  </w:style>
  <w:style w:type="table" w:styleId="TableGrid">
    <w:name w:val="Table Grid"/>
    <w:basedOn w:val="TableNormal"/>
    <w:uiPriority w:val="59"/>
    <w:rsid w:val="005606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60662"/>
    <w:rPr>
      <w:color w:val="0563C1" w:themeColor="hyperlink"/>
      <w:u w:val="single"/>
    </w:rPr>
  </w:style>
  <w:style w:type="paragraph" w:styleId="CommentText">
    <w:name w:val="annotation text"/>
    <w:basedOn w:val="Normal"/>
    <w:link w:val="CommentTextChar"/>
    <w:uiPriority w:val="99"/>
    <w:semiHidden/>
    <w:unhideWhenUsed/>
    <w:rsid w:val="00560662"/>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560662"/>
    <w:rPr>
      <w:sz w:val="20"/>
      <w:szCs w:val="20"/>
    </w:rPr>
  </w:style>
  <w:style w:type="character" w:styleId="CommentReference">
    <w:name w:val="annotation reference"/>
    <w:basedOn w:val="DefaultParagraphFont"/>
    <w:uiPriority w:val="99"/>
    <w:semiHidden/>
    <w:unhideWhenUsed/>
    <w:rsid w:val="00560662"/>
    <w:rPr>
      <w:sz w:val="16"/>
      <w:szCs w:val="16"/>
    </w:rPr>
  </w:style>
  <w:style w:type="paragraph" w:styleId="BalloonText">
    <w:name w:val="Balloon Text"/>
    <w:basedOn w:val="Normal"/>
    <w:link w:val="BalloonTextChar"/>
    <w:uiPriority w:val="99"/>
    <w:semiHidden/>
    <w:unhideWhenUsed/>
    <w:rsid w:val="00560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662"/>
    <w:rPr>
      <w:rFonts w:ascii="Segoe UI" w:hAnsi="Segoe UI" w:cs="Segoe UI"/>
      <w:sz w:val="18"/>
      <w:szCs w:val="18"/>
    </w:rPr>
  </w:style>
  <w:style w:type="paragraph" w:styleId="BodyText">
    <w:name w:val="Body Text"/>
    <w:basedOn w:val="Normal"/>
    <w:link w:val="BodyTextChar"/>
    <w:uiPriority w:val="1"/>
    <w:semiHidden/>
    <w:unhideWhenUsed/>
    <w:qFormat/>
    <w:rsid w:val="0056066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56066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60662"/>
    <w:pPr>
      <w:spacing w:after="160"/>
    </w:pPr>
    <w:rPr>
      <w:b/>
      <w:bCs/>
    </w:rPr>
  </w:style>
  <w:style w:type="character" w:customStyle="1" w:styleId="CommentSubjectChar">
    <w:name w:val="Comment Subject Char"/>
    <w:basedOn w:val="CommentTextChar"/>
    <w:link w:val="CommentSubject"/>
    <w:uiPriority w:val="99"/>
    <w:semiHidden/>
    <w:rsid w:val="00560662"/>
    <w:rPr>
      <w:b/>
      <w:bCs/>
      <w:sz w:val="20"/>
      <w:szCs w:val="20"/>
    </w:rPr>
  </w:style>
  <w:style w:type="paragraph" w:styleId="NoSpacing">
    <w:name w:val="No Spacing"/>
    <w:uiPriority w:val="1"/>
    <w:qFormat/>
    <w:rsid w:val="00694C36"/>
    <w:pPr>
      <w:spacing w:after="0" w:line="240" w:lineRule="auto"/>
    </w:pPr>
  </w:style>
  <w:style w:type="character" w:customStyle="1" w:styleId="UnresolvedMention1">
    <w:name w:val="Unresolved Mention1"/>
    <w:basedOn w:val="DefaultParagraphFont"/>
    <w:uiPriority w:val="99"/>
    <w:semiHidden/>
    <w:unhideWhenUsed/>
    <w:rsid w:val="00F22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theworldwidevegetables.weebly.weebly.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ritannica.com"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doi.org/10.1186/s13071-017-2609-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talenta.usu,ac.id" TargetMode="External"/><Relationship Id="rId28"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hyperlink" Target="https://doi.org/10.1371/journal.pone.024550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riomax.net"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NNIS\Desktop\Akpotuu\Plot%20of%20the%20Reppelnt%20activity.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2338145231846"/>
          <c:y val="9.4444444444444442E-2"/>
          <c:w val="0.82498840769903758"/>
          <c:h val="0.7565889594908124"/>
        </c:manualLayout>
      </c:layout>
      <c:barChart>
        <c:barDir val="col"/>
        <c:grouping val="clustered"/>
        <c:varyColors val="0"/>
        <c:ser>
          <c:idx val="0"/>
          <c:order val="0"/>
          <c:tx>
            <c:strRef>
              <c:f>Sheet1!$D$9</c:f>
              <c:strCache>
                <c:ptCount val="1"/>
                <c:pt idx="0">
                  <c:v>Garlic oil</c:v>
                </c:pt>
              </c:strCache>
            </c:strRef>
          </c:tx>
          <c:spPr>
            <a:solidFill>
              <a:schemeClr val="accent1"/>
            </a:solidFill>
            <a:ln>
              <a:noFill/>
            </a:ln>
            <a:effectLst/>
          </c:spPr>
          <c:invertIfNegative val="0"/>
          <c:errBars>
            <c:errBarType val="both"/>
            <c:errValType val="cust"/>
            <c:noEndCap val="0"/>
            <c:plus>
              <c:numRef>
                <c:f>Sheet1!$G$10:$K$10</c:f>
                <c:numCache>
                  <c:formatCode>General</c:formatCode>
                  <c:ptCount val="5"/>
                  <c:pt idx="0">
                    <c:v>0.57999999999999996</c:v>
                  </c:pt>
                  <c:pt idx="1">
                    <c:v>0.57999999999999996</c:v>
                  </c:pt>
                  <c:pt idx="2">
                    <c:v>0</c:v>
                  </c:pt>
                  <c:pt idx="3">
                    <c:v>0.67</c:v>
                  </c:pt>
                  <c:pt idx="4">
                    <c:v>6.7000000000000004E-2</c:v>
                  </c:pt>
                </c:numCache>
              </c:numRef>
            </c:plus>
            <c:minus>
              <c:numRef>
                <c:f>Sheet1!$G$10:$K$10</c:f>
                <c:numCache>
                  <c:formatCode>General</c:formatCode>
                  <c:ptCount val="5"/>
                  <c:pt idx="0">
                    <c:v>0.57999999999999996</c:v>
                  </c:pt>
                  <c:pt idx="1">
                    <c:v>0.57999999999999996</c:v>
                  </c:pt>
                  <c:pt idx="2">
                    <c:v>0</c:v>
                  </c:pt>
                  <c:pt idx="3">
                    <c:v>0.67</c:v>
                  </c:pt>
                  <c:pt idx="4">
                    <c:v>6.7000000000000004E-2</c:v>
                  </c:pt>
                </c:numCache>
              </c:numRef>
            </c:minus>
            <c:spPr>
              <a:noFill/>
              <a:ln w="9525" cap="flat" cmpd="sng" algn="ctr">
                <a:solidFill>
                  <a:schemeClr val="tx1">
                    <a:lumMod val="65000"/>
                    <a:lumOff val="35000"/>
                  </a:schemeClr>
                </a:solidFill>
                <a:round/>
              </a:ln>
              <a:effectLst/>
            </c:spPr>
          </c:errBars>
          <c:cat>
            <c:numRef>
              <c:f>Sheet1!$C$10:$C$14</c:f>
              <c:numCache>
                <c:formatCode>General</c:formatCode>
                <c:ptCount val="5"/>
                <c:pt idx="0">
                  <c:v>1</c:v>
                </c:pt>
                <c:pt idx="1">
                  <c:v>2</c:v>
                </c:pt>
                <c:pt idx="2">
                  <c:v>3</c:v>
                </c:pt>
                <c:pt idx="3">
                  <c:v>4</c:v>
                </c:pt>
                <c:pt idx="4">
                  <c:v>5</c:v>
                </c:pt>
              </c:numCache>
            </c:numRef>
          </c:cat>
          <c:val>
            <c:numRef>
              <c:f>Sheet1!$D$10:$D$14</c:f>
              <c:numCache>
                <c:formatCode>0.0</c:formatCode>
                <c:ptCount val="5"/>
                <c:pt idx="0">
                  <c:v>4</c:v>
                </c:pt>
                <c:pt idx="1">
                  <c:v>6</c:v>
                </c:pt>
                <c:pt idx="2">
                  <c:v>8</c:v>
                </c:pt>
                <c:pt idx="3">
                  <c:v>17.3</c:v>
                </c:pt>
                <c:pt idx="4">
                  <c:v>18.7</c:v>
                </c:pt>
              </c:numCache>
            </c:numRef>
          </c:val>
          <c:extLst>
            <c:ext xmlns:c16="http://schemas.microsoft.com/office/drawing/2014/chart" uri="{C3380CC4-5D6E-409C-BE32-E72D297353CC}">
              <c16:uniqueId val="{00000000-8E08-4FE5-B50D-6EE9ED63863A}"/>
            </c:ext>
          </c:extLst>
        </c:ser>
        <c:ser>
          <c:idx val="1"/>
          <c:order val="1"/>
          <c:tx>
            <c:strRef>
              <c:f>Sheet1!$E$9</c:f>
              <c:strCache>
                <c:ptCount val="1"/>
                <c:pt idx="0">
                  <c:v>Onion Oil</c:v>
                </c:pt>
              </c:strCache>
            </c:strRef>
          </c:tx>
          <c:spPr>
            <a:solidFill>
              <a:schemeClr val="accent2"/>
            </a:solidFill>
            <a:ln>
              <a:noFill/>
            </a:ln>
            <a:effectLst/>
          </c:spPr>
          <c:invertIfNegative val="0"/>
          <c:errBars>
            <c:errBarType val="both"/>
            <c:errValType val="cust"/>
            <c:noEndCap val="0"/>
            <c:plus>
              <c:numRef>
                <c:f>Sheet1!$G$11:$K$11</c:f>
                <c:numCache>
                  <c:formatCode>General</c:formatCode>
                  <c:ptCount val="5"/>
                  <c:pt idx="0">
                    <c:v>0</c:v>
                  </c:pt>
                  <c:pt idx="1">
                    <c:v>0.33</c:v>
                  </c:pt>
                  <c:pt idx="2">
                    <c:v>0</c:v>
                  </c:pt>
                  <c:pt idx="3">
                    <c:v>0</c:v>
                  </c:pt>
                  <c:pt idx="4">
                    <c:v>0.67</c:v>
                  </c:pt>
                </c:numCache>
              </c:numRef>
            </c:plus>
            <c:minus>
              <c:numRef>
                <c:f>Sheet1!$G$11:$K$11</c:f>
                <c:numCache>
                  <c:formatCode>General</c:formatCode>
                  <c:ptCount val="5"/>
                  <c:pt idx="0">
                    <c:v>0</c:v>
                  </c:pt>
                  <c:pt idx="1">
                    <c:v>0.33</c:v>
                  </c:pt>
                  <c:pt idx="2">
                    <c:v>0</c:v>
                  </c:pt>
                  <c:pt idx="3">
                    <c:v>0</c:v>
                  </c:pt>
                  <c:pt idx="4">
                    <c:v>0.67</c:v>
                  </c:pt>
                </c:numCache>
              </c:numRef>
            </c:minus>
            <c:spPr>
              <a:noFill/>
              <a:ln w="9525" cap="flat" cmpd="sng" algn="ctr">
                <a:solidFill>
                  <a:schemeClr val="tx1">
                    <a:lumMod val="65000"/>
                    <a:lumOff val="35000"/>
                  </a:schemeClr>
                </a:solidFill>
                <a:round/>
              </a:ln>
              <a:effectLst/>
            </c:spPr>
          </c:errBars>
          <c:cat>
            <c:numRef>
              <c:f>Sheet1!$C$10:$C$14</c:f>
              <c:numCache>
                <c:formatCode>General</c:formatCode>
                <c:ptCount val="5"/>
                <c:pt idx="0">
                  <c:v>1</c:v>
                </c:pt>
                <c:pt idx="1">
                  <c:v>2</c:v>
                </c:pt>
                <c:pt idx="2">
                  <c:v>3</c:v>
                </c:pt>
                <c:pt idx="3">
                  <c:v>4</c:v>
                </c:pt>
                <c:pt idx="4">
                  <c:v>5</c:v>
                </c:pt>
              </c:numCache>
            </c:numRef>
          </c:cat>
          <c:val>
            <c:numRef>
              <c:f>Sheet1!$E$10:$E$14</c:f>
              <c:numCache>
                <c:formatCode>0.0</c:formatCode>
                <c:ptCount val="5"/>
                <c:pt idx="0">
                  <c:v>5</c:v>
                </c:pt>
                <c:pt idx="1">
                  <c:v>4.7</c:v>
                </c:pt>
                <c:pt idx="2">
                  <c:v>4</c:v>
                </c:pt>
                <c:pt idx="3">
                  <c:v>16</c:v>
                </c:pt>
                <c:pt idx="4">
                  <c:v>17.3</c:v>
                </c:pt>
              </c:numCache>
            </c:numRef>
          </c:val>
          <c:extLst>
            <c:ext xmlns:c16="http://schemas.microsoft.com/office/drawing/2014/chart" uri="{C3380CC4-5D6E-409C-BE32-E72D297353CC}">
              <c16:uniqueId val="{00000001-8E08-4FE5-B50D-6EE9ED63863A}"/>
            </c:ext>
          </c:extLst>
        </c:ser>
        <c:dLbls>
          <c:showLegendKey val="0"/>
          <c:showVal val="0"/>
          <c:showCatName val="0"/>
          <c:showSerName val="0"/>
          <c:showPercent val="0"/>
          <c:showBubbleSize val="0"/>
        </c:dLbls>
        <c:gapWidth val="219"/>
        <c:overlap val="-27"/>
        <c:axId val="-1673165520"/>
        <c:axId val="-1673170960"/>
      </c:barChart>
      <c:catAx>
        <c:axId val="-167316552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673170960"/>
        <c:crosses val="autoZero"/>
        <c:auto val="1"/>
        <c:lblAlgn val="ctr"/>
        <c:lblOffset val="100"/>
        <c:noMultiLvlLbl val="0"/>
      </c:catAx>
      <c:valAx>
        <c:axId val="-167317096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Numner of tsetse fly landing on the skin</a:t>
                </a:r>
              </a:p>
            </c:rich>
          </c:tx>
          <c:layout>
            <c:manualLayout>
              <c:xMode val="edge"/>
              <c:yMode val="edge"/>
              <c:x val="4.2300962379702653E-4"/>
              <c:y val="0.1629209346205318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1673165520"/>
        <c:crosses val="autoZero"/>
        <c:crossBetween val="between"/>
      </c:valAx>
      <c:spPr>
        <a:noFill/>
        <a:ln>
          <a:noFill/>
        </a:ln>
        <a:effectLst/>
      </c:spPr>
    </c:plotArea>
    <c:legend>
      <c:legendPos val="b"/>
      <c:layout>
        <c:manualLayout>
          <c:xMode val="edge"/>
          <c:yMode val="edge"/>
          <c:x val="0.30093853893263345"/>
          <c:y val="9.7800379119276762E-2"/>
          <c:w val="0.36023118985126862"/>
          <c:h val="8.360236220472440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36570428696413"/>
          <c:y val="4.460532224790327E-2"/>
          <c:w val="0.82707874015748029"/>
          <c:h val="0.78680193239162921"/>
        </c:manualLayout>
      </c:layout>
      <c:barChart>
        <c:barDir val="col"/>
        <c:grouping val="clustered"/>
        <c:varyColors val="0"/>
        <c:ser>
          <c:idx val="0"/>
          <c:order val="0"/>
          <c:tx>
            <c:strRef>
              <c:f>Sheet12!$C$10</c:f>
              <c:strCache>
                <c:ptCount val="1"/>
                <c:pt idx="0">
                  <c:v>Garlic oil</c:v>
                </c:pt>
              </c:strCache>
            </c:strRef>
          </c:tx>
          <c:spPr>
            <a:solidFill>
              <a:schemeClr val="accent1"/>
            </a:solidFill>
            <a:ln>
              <a:noFill/>
            </a:ln>
            <a:effectLst/>
          </c:spPr>
          <c:invertIfNegative val="0"/>
          <c:errBars>
            <c:errBarType val="both"/>
            <c:errValType val="cust"/>
            <c:noEndCap val="0"/>
            <c:plus>
              <c:numRef>
                <c:f>Sheet12!$G$3:$J$3</c:f>
                <c:numCache>
                  <c:formatCode>General</c:formatCode>
                  <c:ptCount val="4"/>
                  <c:pt idx="0">
                    <c:v>0</c:v>
                  </c:pt>
                  <c:pt idx="1">
                    <c:v>0</c:v>
                  </c:pt>
                  <c:pt idx="2">
                    <c:v>0</c:v>
                  </c:pt>
                  <c:pt idx="3">
                    <c:v>0</c:v>
                  </c:pt>
                </c:numCache>
              </c:numRef>
            </c:plus>
            <c:minus>
              <c:numRef>
                <c:f>Sheet12!$G$3:$J$3</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numRef>
              <c:f>Sheet12!$D$9:$G$9</c:f>
              <c:numCache>
                <c:formatCode>0</c:formatCode>
                <c:ptCount val="4"/>
                <c:pt idx="0">
                  <c:v>50</c:v>
                </c:pt>
                <c:pt idx="1">
                  <c:v>75</c:v>
                </c:pt>
                <c:pt idx="2" formatCode="0.0">
                  <c:v>87.5</c:v>
                </c:pt>
                <c:pt idx="3">
                  <c:v>100</c:v>
                </c:pt>
              </c:numCache>
            </c:numRef>
          </c:cat>
          <c:val>
            <c:numRef>
              <c:f>Sheet12!$D$10:$G$10</c:f>
              <c:numCache>
                <c:formatCode>0.0</c:formatCode>
                <c:ptCount val="4"/>
                <c:pt idx="0">
                  <c:v>0</c:v>
                </c:pt>
                <c:pt idx="1">
                  <c:v>0</c:v>
                </c:pt>
                <c:pt idx="2">
                  <c:v>3</c:v>
                </c:pt>
                <c:pt idx="3">
                  <c:v>5</c:v>
                </c:pt>
              </c:numCache>
            </c:numRef>
          </c:val>
          <c:extLst>
            <c:ext xmlns:c16="http://schemas.microsoft.com/office/drawing/2014/chart" uri="{C3380CC4-5D6E-409C-BE32-E72D297353CC}">
              <c16:uniqueId val="{00000000-164A-4D38-81FC-6C5B8578687E}"/>
            </c:ext>
          </c:extLst>
        </c:ser>
        <c:ser>
          <c:idx val="1"/>
          <c:order val="1"/>
          <c:tx>
            <c:strRef>
              <c:f>Sheet12!$C$11</c:f>
              <c:strCache>
                <c:ptCount val="1"/>
                <c:pt idx="0">
                  <c:v>Onion Oil</c:v>
                </c:pt>
              </c:strCache>
            </c:strRef>
          </c:tx>
          <c:spPr>
            <a:solidFill>
              <a:schemeClr val="accent2"/>
            </a:solidFill>
            <a:ln>
              <a:noFill/>
            </a:ln>
            <a:effectLst/>
          </c:spPr>
          <c:invertIfNegative val="0"/>
          <c:errBars>
            <c:errBarType val="both"/>
            <c:errValType val="cust"/>
            <c:noEndCap val="0"/>
            <c:plus>
              <c:numRef>
                <c:f>Sheet12!$G$4:$J$4</c:f>
                <c:numCache>
                  <c:formatCode>General</c:formatCode>
                  <c:ptCount val="4"/>
                  <c:pt idx="0">
                    <c:v>0</c:v>
                  </c:pt>
                  <c:pt idx="1">
                    <c:v>0</c:v>
                  </c:pt>
                  <c:pt idx="2">
                    <c:v>0</c:v>
                  </c:pt>
                  <c:pt idx="3">
                    <c:v>0</c:v>
                  </c:pt>
                </c:numCache>
              </c:numRef>
            </c:plus>
            <c:minus>
              <c:numRef>
                <c:f>Sheet12!$G$4:$J$4</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numRef>
              <c:f>Sheet12!$D$9:$G$9</c:f>
              <c:numCache>
                <c:formatCode>0</c:formatCode>
                <c:ptCount val="4"/>
                <c:pt idx="0">
                  <c:v>50</c:v>
                </c:pt>
                <c:pt idx="1">
                  <c:v>75</c:v>
                </c:pt>
                <c:pt idx="2" formatCode="0.0">
                  <c:v>87.5</c:v>
                </c:pt>
                <c:pt idx="3">
                  <c:v>100</c:v>
                </c:pt>
              </c:numCache>
            </c:numRef>
          </c:cat>
          <c:val>
            <c:numRef>
              <c:f>Sheet12!$D$11:$G$11</c:f>
              <c:numCache>
                <c:formatCode>0.0</c:formatCode>
                <c:ptCount val="4"/>
                <c:pt idx="0">
                  <c:v>0</c:v>
                </c:pt>
                <c:pt idx="1">
                  <c:v>0</c:v>
                </c:pt>
                <c:pt idx="2">
                  <c:v>3</c:v>
                </c:pt>
                <c:pt idx="3">
                  <c:v>5</c:v>
                </c:pt>
              </c:numCache>
            </c:numRef>
          </c:val>
          <c:extLst>
            <c:ext xmlns:c16="http://schemas.microsoft.com/office/drawing/2014/chart" uri="{C3380CC4-5D6E-409C-BE32-E72D297353CC}">
              <c16:uniqueId val="{00000001-164A-4D38-81FC-6C5B8578687E}"/>
            </c:ext>
          </c:extLst>
        </c:ser>
        <c:dLbls>
          <c:showLegendKey val="0"/>
          <c:showVal val="0"/>
          <c:showCatName val="0"/>
          <c:showSerName val="0"/>
          <c:showPercent val="0"/>
          <c:showBubbleSize val="0"/>
        </c:dLbls>
        <c:gapWidth val="219"/>
        <c:overlap val="-27"/>
        <c:axId val="-1673550128"/>
        <c:axId val="-1744206240"/>
      </c:barChart>
      <c:catAx>
        <c:axId val="-167355012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 (%) of Garlic and Onion Oil </a:t>
                </a:r>
              </a:p>
            </c:rich>
          </c:tx>
          <c:layout>
            <c:manualLayout>
              <c:xMode val="edge"/>
              <c:yMode val="edge"/>
              <c:x val="0.26565507436570429"/>
              <c:y val="0.936840031695580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44206240"/>
        <c:crosses val="autoZero"/>
        <c:auto val="1"/>
        <c:lblAlgn val="ctr"/>
        <c:lblOffset val="100"/>
        <c:noMultiLvlLbl val="0"/>
      </c:catAx>
      <c:valAx>
        <c:axId val="-174420624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Protection provided against probing (Hours)</a:t>
                </a:r>
              </a:p>
            </c:rich>
          </c:tx>
          <c:layout>
            <c:manualLayout>
              <c:xMode val="edge"/>
              <c:yMode val="edge"/>
              <c:x val="8.3333333333333332E-3"/>
              <c:y val="9.2362934437356894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50128"/>
        <c:crosses val="autoZero"/>
        <c:crossBetween val="between"/>
      </c:valAx>
      <c:spPr>
        <a:noFill/>
        <a:ln>
          <a:noFill/>
        </a:ln>
        <a:effectLst/>
      </c:spPr>
    </c:plotArea>
    <c:legend>
      <c:legendPos val="b"/>
      <c:layout>
        <c:manualLayout>
          <c:xMode val="edge"/>
          <c:yMode val="edge"/>
          <c:x val="0.41482742782152232"/>
          <c:y val="0.10705963837853598"/>
          <c:w val="0.36023118985126862"/>
          <c:h val="7.263190498419971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539241489299"/>
          <c:y val="4.2389222881441563E-2"/>
          <c:w val="0.83215673228013642"/>
          <c:h val="0.76000599578413841"/>
        </c:manualLayout>
      </c:layout>
      <c:barChart>
        <c:barDir val="col"/>
        <c:grouping val="clustered"/>
        <c:varyColors val="0"/>
        <c:ser>
          <c:idx val="0"/>
          <c:order val="0"/>
          <c:tx>
            <c:strRef>
              <c:f>Sheet6!$C$11</c:f>
              <c:strCache>
                <c:ptCount val="1"/>
                <c:pt idx="0">
                  <c:v>Garlic oil</c:v>
                </c:pt>
              </c:strCache>
            </c:strRef>
          </c:tx>
          <c:spPr>
            <a:solidFill>
              <a:schemeClr val="accent1"/>
            </a:solidFill>
            <a:ln>
              <a:noFill/>
            </a:ln>
            <a:effectLst/>
          </c:spPr>
          <c:invertIfNegative val="0"/>
          <c:errBars>
            <c:errBarType val="both"/>
            <c:errValType val="cust"/>
            <c:noEndCap val="0"/>
            <c:plus>
              <c:numRef>
                <c:f>Sheet6!$F$10:$J$10</c:f>
                <c:numCache>
                  <c:formatCode>General</c:formatCode>
                  <c:ptCount val="5"/>
                  <c:pt idx="0">
                    <c:v>0.57999999999999996</c:v>
                  </c:pt>
                  <c:pt idx="1">
                    <c:v>0.57999999999999996</c:v>
                  </c:pt>
                  <c:pt idx="2">
                    <c:v>1.2</c:v>
                  </c:pt>
                  <c:pt idx="3">
                    <c:v>0</c:v>
                  </c:pt>
                  <c:pt idx="4">
                    <c:v>0.67</c:v>
                  </c:pt>
                </c:numCache>
              </c:numRef>
            </c:plus>
            <c:minus>
              <c:numRef>
                <c:f>Sheet6!$F$10:$J$10</c:f>
                <c:numCache>
                  <c:formatCode>General</c:formatCode>
                  <c:ptCount val="5"/>
                  <c:pt idx="0">
                    <c:v>0.57999999999999996</c:v>
                  </c:pt>
                  <c:pt idx="1">
                    <c:v>0.57999999999999996</c:v>
                  </c:pt>
                  <c:pt idx="2">
                    <c:v>1.2</c:v>
                  </c:pt>
                  <c:pt idx="3">
                    <c:v>0</c:v>
                  </c:pt>
                  <c:pt idx="4">
                    <c:v>0.67</c:v>
                  </c:pt>
                </c:numCache>
              </c:numRef>
            </c:minus>
            <c:spPr>
              <a:noFill/>
              <a:ln w="9525" cap="flat" cmpd="sng" algn="ctr">
                <a:solidFill>
                  <a:schemeClr val="tx1">
                    <a:lumMod val="65000"/>
                    <a:lumOff val="35000"/>
                  </a:schemeClr>
                </a:solidFill>
                <a:round/>
              </a:ln>
              <a:effectLst/>
            </c:spPr>
          </c:errBars>
          <c:val>
            <c:numRef>
              <c:f>Sheet6!$C$12:$C$16</c:f>
              <c:numCache>
                <c:formatCode>0.0</c:formatCode>
                <c:ptCount val="5"/>
                <c:pt idx="0">
                  <c:v>2</c:v>
                </c:pt>
                <c:pt idx="1">
                  <c:v>2</c:v>
                </c:pt>
                <c:pt idx="2">
                  <c:v>5</c:v>
                </c:pt>
                <c:pt idx="3">
                  <c:v>12</c:v>
                </c:pt>
                <c:pt idx="4">
                  <c:v>13</c:v>
                </c:pt>
              </c:numCache>
            </c:numRef>
          </c:val>
          <c:extLst>
            <c:ext xmlns:c16="http://schemas.microsoft.com/office/drawing/2014/chart" uri="{C3380CC4-5D6E-409C-BE32-E72D297353CC}">
              <c16:uniqueId val="{00000000-920F-4227-BEF6-B0DFA42CB62D}"/>
            </c:ext>
          </c:extLst>
        </c:ser>
        <c:ser>
          <c:idx val="1"/>
          <c:order val="1"/>
          <c:tx>
            <c:strRef>
              <c:f>Sheet6!$D$11</c:f>
              <c:strCache>
                <c:ptCount val="1"/>
                <c:pt idx="0">
                  <c:v>Onion Oil</c:v>
                </c:pt>
              </c:strCache>
            </c:strRef>
          </c:tx>
          <c:spPr>
            <a:solidFill>
              <a:schemeClr val="accent2"/>
            </a:solidFill>
            <a:ln>
              <a:noFill/>
            </a:ln>
            <a:effectLst/>
          </c:spPr>
          <c:invertIfNegative val="0"/>
          <c:errBars>
            <c:errBarType val="both"/>
            <c:errValType val="cust"/>
            <c:noEndCap val="0"/>
            <c:plus>
              <c:numRef>
                <c:f>Sheet6!$F$11:$J$11</c:f>
                <c:numCache>
                  <c:formatCode>General</c:formatCode>
                  <c:ptCount val="5"/>
                  <c:pt idx="0">
                    <c:v>0</c:v>
                  </c:pt>
                  <c:pt idx="1">
                    <c:v>0</c:v>
                  </c:pt>
                  <c:pt idx="2">
                    <c:v>0.33</c:v>
                  </c:pt>
                  <c:pt idx="3">
                    <c:v>0</c:v>
                  </c:pt>
                  <c:pt idx="4">
                    <c:v>0</c:v>
                  </c:pt>
                </c:numCache>
              </c:numRef>
            </c:plus>
            <c:minus>
              <c:numRef>
                <c:f>Sheet6!$F$11:$J$11</c:f>
                <c:numCache>
                  <c:formatCode>General</c:formatCode>
                  <c:ptCount val="5"/>
                  <c:pt idx="0">
                    <c:v>0</c:v>
                  </c:pt>
                  <c:pt idx="1">
                    <c:v>0</c:v>
                  </c:pt>
                  <c:pt idx="2">
                    <c:v>0.33</c:v>
                  </c:pt>
                  <c:pt idx="3">
                    <c:v>0</c:v>
                  </c:pt>
                  <c:pt idx="4">
                    <c:v>0</c:v>
                  </c:pt>
                </c:numCache>
              </c:numRef>
            </c:minus>
            <c:spPr>
              <a:noFill/>
              <a:ln w="9525" cap="flat" cmpd="sng" algn="ctr">
                <a:solidFill>
                  <a:schemeClr val="tx1">
                    <a:lumMod val="65000"/>
                    <a:lumOff val="35000"/>
                  </a:schemeClr>
                </a:solidFill>
                <a:round/>
              </a:ln>
              <a:effectLst/>
            </c:spPr>
          </c:errBars>
          <c:val>
            <c:numRef>
              <c:f>Sheet6!$D$12:$D$16</c:f>
              <c:numCache>
                <c:formatCode>0.0</c:formatCode>
                <c:ptCount val="5"/>
                <c:pt idx="0">
                  <c:v>2</c:v>
                </c:pt>
                <c:pt idx="1">
                  <c:v>1</c:v>
                </c:pt>
                <c:pt idx="2">
                  <c:v>1.3</c:v>
                </c:pt>
                <c:pt idx="3">
                  <c:v>10</c:v>
                </c:pt>
                <c:pt idx="4">
                  <c:v>10</c:v>
                </c:pt>
              </c:numCache>
            </c:numRef>
          </c:val>
          <c:extLst>
            <c:ext xmlns:c16="http://schemas.microsoft.com/office/drawing/2014/chart" uri="{C3380CC4-5D6E-409C-BE32-E72D297353CC}">
              <c16:uniqueId val="{00000001-920F-4227-BEF6-B0DFA42CB62D}"/>
            </c:ext>
          </c:extLst>
        </c:ser>
        <c:dLbls>
          <c:showLegendKey val="0"/>
          <c:showVal val="0"/>
          <c:showCatName val="0"/>
          <c:showSerName val="0"/>
          <c:showPercent val="0"/>
          <c:showBubbleSize val="0"/>
        </c:dLbls>
        <c:gapWidth val="219"/>
        <c:overlap val="-27"/>
        <c:axId val="-1673173136"/>
        <c:axId val="-1673169328"/>
      </c:barChart>
      <c:catAx>
        <c:axId val="-1673173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(Hour)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73169328"/>
        <c:crosses val="autoZero"/>
        <c:auto val="1"/>
        <c:lblAlgn val="ctr"/>
        <c:lblOffset val="100"/>
        <c:noMultiLvlLbl val="0"/>
      </c:catAx>
      <c:valAx>
        <c:axId val="-16731693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tse-tse fly probing the skin</a:t>
                </a:r>
              </a:p>
            </c:rich>
          </c:tx>
          <c:layout>
            <c:manualLayout>
              <c:xMode val="edge"/>
              <c:yMode val="edge"/>
              <c:x val="1.5975850361185203E-2"/>
              <c:y val="0.114413743184780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73173136"/>
        <c:crosses val="autoZero"/>
        <c:crossBetween val="between"/>
      </c:valAx>
      <c:spPr>
        <a:noFill/>
        <a:ln>
          <a:noFill/>
        </a:ln>
        <a:effectLst/>
      </c:spPr>
    </c:plotArea>
    <c:legend>
      <c:legendPos val="b"/>
      <c:layout>
        <c:manualLayout>
          <c:xMode val="edge"/>
          <c:yMode val="edge"/>
          <c:x val="0.36237186830262985"/>
          <c:y val="8.7186165759763845E-2"/>
          <c:w val="0.27525605363077305"/>
          <c:h val="6.50293766114049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64348206474191"/>
          <c:y val="5.1342592592592592E-2"/>
          <c:w val="0.81180096237970256"/>
          <c:h val="0.79163713910761158"/>
        </c:manualLayout>
      </c:layout>
      <c:barChart>
        <c:barDir val="col"/>
        <c:grouping val="clustered"/>
        <c:varyColors val="0"/>
        <c:ser>
          <c:idx val="0"/>
          <c:order val="0"/>
          <c:tx>
            <c:strRef>
              <c:f>Sheet2!$C$3</c:f>
              <c:strCache>
                <c:ptCount val="1"/>
                <c:pt idx="0">
                  <c:v>Garlic oil</c:v>
                </c:pt>
              </c:strCache>
            </c:strRef>
          </c:tx>
          <c:spPr>
            <a:solidFill>
              <a:schemeClr val="accent1"/>
            </a:solidFill>
            <a:ln>
              <a:noFill/>
            </a:ln>
            <a:effectLst/>
          </c:spPr>
          <c:invertIfNegative val="0"/>
          <c:errBars>
            <c:errBarType val="both"/>
            <c:errValType val="cust"/>
            <c:noEndCap val="0"/>
            <c:plus>
              <c:numRef>
                <c:f>Sheet2!$F$4:$J$4</c:f>
                <c:numCache>
                  <c:formatCode>General</c:formatCode>
                  <c:ptCount val="5"/>
                  <c:pt idx="0">
                    <c:v>0</c:v>
                  </c:pt>
                  <c:pt idx="1">
                    <c:v>0.57999999999999996</c:v>
                  </c:pt>
                  <c:pt idx="2">
                    <c:v>0.57999999999999996</c:v>
                  </c:pt>
                  <c:pt idx="3">
                    <c:v>0.67</c:v>
                  </c:pt>
                  <c:pt idx="4">
                    <c:v>0</c:v>
                  </c:pt>
                </c:numCache>
              </c:numRef>
            </c:plus>
            <c:minus>
              <c:numRef>
                <c:f>Sheet2!$F$4:$J$4</c:f>
                <c:numCache>
                  <c:formatCode>General</c:formatCode>
                  <c:ptCount val="5"/>
                  <c:pt idx="0">
                    <c:v>0</c:v>
                  </c:pt>
                  <c:pt idx="1">
                    <c:v>0.57999999999999996</c:v>
                  </c:pt>
                  <c:pt idx="2">
                    <c:v>0.57999999999999996</c:v>
                  </c:pt>
                  <c:pt idx="3">
                    <c:v>0.67</c:v>
                  </c:pt>
                  <c:pt idx="4">
                    <c:v>0</c:v>
                  </c:pt>
                </c:numCache>
              </c:numRef>
            </c:minus>
            <c:spPr>
              <a:noFill/>
              <a:ln w="9525" cap="flat" cmpd="sng" algn="ctr">
                <a:solidFill>
                  <a:schemeClr val="tx1">
                    <a:lumMod val="65000"/>
                    <a:lumOff val="35000"/>
                  </a:schemeClr>
                </a:solidFill>
                <a:round/>
              </a:ln>
              <a:effectLst/>
            </c:spPr>
          </c:errBars>
          <c:val>
            <c:numRef>
              <c:f>Sheet2!$C$4:$C$8</c:f>
              <c:numCache>
                <c:formatCode>0.0</c:formatCode>
                <c:ptCount val="5"/>
                <c:pt idx="0">
                  <c:v>4</c:v>
                </c:pt>
                <c:pt idx="1">
                  <c:v>5</c:v>
                </c:pt>
                <c:pt idx="2">
                  <c:v>7</c:v>
                </c:pt>
                <c:pt idx="3">
                  <c:v>15</c:v>
                </c:pt>
                <c:pt idx="4">
                  <c:v>16</c:v>
                </c:pt>
              </c:numCache>
            </c:numRef>
          </c:val>
          <c:extLst>
            <c:ext xmlns:c16="http://schemas.microsoft.com/office/drawing/2014/chart" uri="{C3380CC4-5D6E-409C-BE32-E72D297353CC}">
              <c16:uniqueId val="{00000000-0E85-47F4-8D4B-BC36402CD3C4}"/>
            </c:ext>
          </c:extLst>
        </c:ser>
        <c:ser>
          <c:idx val="1"/>
          <c:order val="1"/>
          <c:tx>
            <c:strRef>
              <c:f>Sheet2!$D$3</c:f>
              <c:strCache>
                <c:ptCount val="1"/>
                <c:pt idx="0">
                  <c:v>Onion Oil</c:v>
                </c:pt>
              </c:strCache>
            </c:strRef>
          </c:tx>
          <c:spPr>
            <a:solidFill>
              <a:schemeClr val="accent2"/>
            </a:solidFill>
            <a:ln>
              <a:noFill/>
            </a:ln>
            <a:effectLst/>
          </c:spPr>
          <c:invertIfNegative val="0"/>
          <c:errBars>
            <c:errBarType val="both"/>
            <c:errValType val="cust"/>
            <c:noEndCap val="0"/>
            <c:plus>
              <c:numRef>
                <c:f>Sheet2!$F$5:$J$5</c:f>
                <c:numCache>
                  <c:formatCode>General</c:formatCode>
                  <c:ptCount val="5"/>
                  <c:pt idx="0">
                    <c:v>0</c:v>
                  </c:pt>
                  <c:pt idx="1">
                    <c:v>0</c:v>
                  </c:pt>
                  <c:pt idx="2">
                    <c:v>0</c:v>
                  </c:pt>
                  <c:pt idx="3">
                    <c:v>0.33</c:v>
                  </c:pt>
                  <c:pt idx="4">
                    <c:v>0.33</c:v>
                  </c:pt>
                </c:numCache>
              </c:numRef>
            </c:plus>
            <c:minus>
              <c:numRef>
                <c:f>Sheet2!$F$5:$J$5</c:f>
                <c:numCache>
                  <c:formatCode>General</c:formatCode>
                  <c:ptCount val="5"/>
                  <c:pt idx="0">
                    <c:v>0</c:v>
                  </c:pt>
                  <c:pt idx="1">
                    <c:v>0</c:v>
                  </c:pt>
                  <c:pt idx="2">
                    <c:v>0</c:v>
                  </c:pt>
                  <c:pt idx="3">
                    <c:v>0.33</c:v>
                  </c:pt>
                  <c:pt idx="4">
                    <c:v>0.33</c:v>
                  </c:pt>
                </c:numCache>
              </c:numRef>
            </c:minus>
            <c:spPr>
              <a:noFill/>
              <a:ln w="9525" cap="flat" cmpd="sng" algn="ctr">
                <a:solidFill>
                  <a:schemeClr val="tx1">
                    <a:lumMod val="65000"/>
                    <a:lumOff val="35000"/>
                  </a:schemeClr>
                </a:solidFill>
                <a:round/>
              </a:ln>
              <a:effectLst/>
            </c:spPr>
          </c:errBars>
          <c:val>
            <c:numRef>
              <c:f>Sheet2!$D$4:$D$8</c:f>
              <c:numCache>
                <c:formatCode>0.0</c:formatCode>
                <c:ptCount val="5"/>
                <c:pt idx="0">
                  <c:v>4</c:v>
                </c:pt>
                <c:pt idx="1">
                  <c:v>4</c:v>
                </c:pt>
                <c:pt idx="2">
                  <c:v>3</c:v>
                </c:pt>
                <c:pt idx="3">
                  <c:v>14</c:v>
                </c:pt>
                <c:pt idx="4">
                  <c:v>16</c:v>
                </c:pt>
              </c:numCache>
            </c:numRef>
          </c:val>
          <c:extLst>
            <c:ext xmlns:c16="http://schemas.microsoft.com/office/drawing/2014/chart" uri="{C3380CC4-5D6E-409C-BE32-E72D297353CC}">
              <c16:uniqueId val="{00000001-0E85-47F4-8D4B-BC36402CD3C4}"/>
            </c:ext>
          </c:extLst>
        </c:ser>
        <c:dLbls>
          <c:showLegendKey val="0"/>
          <c:showVal val="0"/>
          <c:showCatName val="0"/>
          <c:showSerName val="0"/>
          <c:showPercent val="0"/>
          <c:showBubbleSize val="0"/>
        </c:dLbls>
        <c:gapWidth val="219"/>
        <c:overlap val="-27"/>
        <c:axId val="-1673164432"/>
        <c:axId val="-1673178576"/>
      </c:barChart>
      <c:catAx>
        <c:axId val="-167316443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78576"/>
        <c:crosses val="autoZero"/>
        <c:auto val="1"/>
        <c:lblAlgn val="ctr"/>
        <c:lblOffset val="100"/>
        <c:noMultiLvlLbl val="0"/>
      </c:catAx>
      <c:valAx>
        <c:axId val="-167317857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 fly landing on the skin</a:t>
                </a:r>
              </a:p>
            </c:rich>
          </c:tx>
          <c:layout>
            <c:manualLayout>
              <c:xMode val="edge"/>
              <c:yMode val="edge"/>
              <c:x val="2.7777777777777779E-3"/>
              <c:y val="8.9023450970685383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64432"/>
        <c:crosses val="autoZero"/>
        <c:crossBetween val="between"/>
      </c:valAx>
      <c:spPr>
        <a:noFill/>
        <a:ln>
          <a:noFill/>
        </a:ln>
        <a:effectLst/>
      </c:spPr>
    </c:plotArea>
    <c:legend>
      <c:legendPos val="b"/>
      <c:layout>
        <c:manualLayout>
          <c:xMode val="edge"/>
          <c:yMode val="edge"/>
          <c:x val="0.38704965004374448"/>
          <c:y val="4.1946681694256624E-2"/>
          <c:w val="0.36023118985126862"/>
          <c:h val="8.360236220472440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76837270341207"/>
          <c:y val="5.1342592592592592E-2"/>
          <c:w val="0.77667607174103237"/>
          <c:h val="0.81478528725575972"/>
        </c:manualLayout>
      </c:layout>
      <c:barChart>
        <c:barDir val="col"/>
        <c:grouping val="clustered"/>
        <c:varyColors val="0"/>
        <c:ser>
          <c:idx val="0"/>
          <c:order val="0"/>
          <c:tx>
            <c:strRef>
              <c:f>Sheet7!$C$11</c:f>
              <c:strCache>
                <c:ptCount val="1"/>
                <c:pt idx="0">
                  <c:v>Garlic oil</c:v>
                </c:pt>
              </c:strCache>
            </c:strRef>
          </c:tx>
          <c:spPr>
            <a:solidFill>
              <a:schemeClr val="accent1"/>
            </a:solidFill>
            <a:ln>
              <a:noFill/>
            </a:ln>
            <a:effectLst/>
          </c:spPr>
          <c:invertIfNegative val="0"/>
          <c:errBars>
            <c:errBarType val="both"/>
            <c:errValType val="cust"/>
            <c:noEndCap val="0"/>
            <c:plus>
              <c:numRef>
                <c:f>Sheet7!$F$4:$J$4</c:f>
                <c:numCache>
                  <c:formatCode>General</c:formatCode>
                  <c:ptCount val="5"/>
                  <c:pt idx="0">
                    <c:v>0</c:v>
                  </c:pt>
                  <c:pt idx="1">
                    <c:v>0.33</c:v>
                  </c:pt>
                  <c:pt idx="2">
                    <c:v>0</c:v>
                  </c:pt>
                  <c:pt idx="3">
                    <c:v>0.57999999999999996</c:v>
                  </c:pt>
                  <c:pt idx="4">
                    <c:v>0.33</c:v>
                  </c:pt>
                </c:numCache>
              </c:numRef>
            </c:plus>
            <c:minus>
              <c:numRef>
                <c:f>Sheet7!$F$4:$J$4</c:f>
                <c:numCache>
                  <c:formatCode>General</c:formatCode>
                  <c:ptCount val="5"/>
                  <c:pt idx="0">
                    <c:v>0</c:v>
                  </c:pt>
                  <c:pt idx="1">
                    <c:v>0.33</c:v>
                  </c:pt>
                  <c:pt idx="2">
                    <c:v>0</c:v>
                  </c:pt>
                  <c:pt idx="3">
                    <c:v>0.57999999999999996</c:v>
                  </c:pt>
                  <c:pt idx="4">
                    <c:v>0.33</c:v>
                  </c:pt>
                </c:numCache>
              </c:numRef>
            </c:minus>
            <c:spPr>
              <a:noFill/>
              <a:ln w="9525" cap="flat" cmpd="sng" algn="ctr">
                <a:solidFill>
                  <a:schemeClr val="tx1">
                    <a:lumMod val="65000"/>
                    <a:lumOff val="35000"/>
                  </a:schemeClr>
                </a:solidFill>
                <a:round/>
              </a:ln>
              <a:effectLst/>
            </c:spPr>
          </c:errBars>
          <c:val>
            <c:numRef>
              <c:f>Sheet7!$C$12:$C$16</c:f>
              <c:numCache>
                <c:formatCode>0.0</c:formatCode>
                <c:ptCount val="5"/>
                <c:pt idx="0">
                  <c:v>1</c:v>
                </c:pt>
                <c:pt idx="1">
                  <c:v>1.3</c:v>
                </c:pt>
                <c:pt idx="2">
                  <c:v>2</c:v>
                </c:pt>
                <c:pt idx="3">
                  <c:v>9</c:v>
                </c:pt>
                <c:pt idx="4">
                  <c:v>11</c:v>
                </c:pt>
              </c:numCache>
            </c:numRef>
          </c:val>
          <c:extLst>
            <c:ext xmlns:c16="http://schemas.microsoft.com/office/drawing/2014/chart" uri="{C3380CC4-5D6E-409C-BE32-E72D297353CC}">
              <c16:uniqueId val="{00000000-F7C6-42BD-96BD-4AC39E988A40}"/>
            </c:ext>
          </c:extLst>
        </c:ser>
        <c:ser>
          <c:idx val="1"/>
          <c:order val="1"/>
          <c:tx>
            <c:strRef>
              <c:f>Sheet7!$D$11</c:f>
              <c:strCache>
                <c:ptCount val="1"/>
                <c:pt idx="0">
                  <c:v>Onion Oil</c:v>
                </c:pt>
              </c:strCache>
            </c:strRef>
          </c:tx>
          <c:spPr>
            <a:solidFill>
              <a:schemeClr val="accent2"/>
            </a:solidFill>
            <a:ln>
              <a:noFill/>
            </a:ln>
            <a:effectLst/>
          </c:spPr>
          <c:invertIfNegative val="0"/>
          <c:errBars>
            <c:errBarType val="both"/>
            <c:errValType val="cust"/>
            <c:noEndCap val="0"/>
            <c:plus>
              <c:numRef>
                <c:f>Sheet7!$F$5:$J$5</c:f>
                <c:numCache>
                  <c:formatCode>General</c:formatCode>
                  <c:ptCount val="5"/>
                  <c:pt idx="0">
                    <c:v>0</c:v>
                  </c:pt>
                  <c:pt idx="1">
                    <c:v>0</c:v>
                  </c:pt>
                  <c:pt idx="2">
                    <c:v>0</c:v>
                  </c:pt>
                  <c:pt idx="3">
                    <c:v>0.57999999999999996</c:v>
                  </c:pt>
                  <c:pt idx="4">
                    <c:v>0</c:v>
                  </c:pt>
                </c:numCache>
              </c:numRef>
            </c:plus>
            <c:minus>
              <c:numRef>
                <c:f>Sheet7!$F$5:$J$5</c:f>
                <c:numCache>
                  <c:formatCode>General</c:formatCode>
                  <c:ptCount val="5"/>
                  <c:pt idx="0">
                    <c:v>0</c:v>
                  </c:pt>
                  <c:pt idx="1">
                    <c:v>0</c:v>
                  </c:pt>
                  <c:pt idx="2">
                    <c:v>0</c:v>
                  </c:pt>
                  <c:pt idx="3">
                    <c:v>0.57999999999999996</c:v>
                  </c:pt>
                  <c:pt idx="4">
                    <c:v>0</c:v>
                  </c:pt>
                </c:numCache>
              </c:numRef>
            </c:minus>
            <c:spPr>
              <a:noFill/>
              <a:ln w="9525" cap="flat" cmpd="sng" algn="ctr">
                <a:solidFill>
                  <a:schemeClr val="tx1">
                    <a:lumMod val="65000"/>
                    <a:lumOff val="35000"/>
                  </a:schemeClr>
                </a:solidFill>
                <a:round/>
              </a:ln>
              <a:effectLst/>
            </c:spPr>
          </c:errBars>
          <c:val>
            <c:numRef>
              <c:f>Sheet7!$D$12:$D$16</c:f>
              <c:numCache>
                <c:formatCode>0.0</c:formatCode>
                <c:ptCount val="5"/>
                <c:pt idx="0">
                  <c:v>1</c:v>
                </c:pt>
                <c:pt idx="1">
                  <c:v>1</c:v>
                </c:pt>
                <c:pt idx="2">
                  <c:v>1</c:v>
                </c:pt>
                <c:pt idx="3">
                  <c:v>8</c:v>
                </c:pt>
                <c:pt idx="4">
                  <c:v>9</c:v>
                </c:pt>
              </c:numCache>
            </c:numRef>
          </c:val>
          <c:extLst>
            <c:ext xmlns:c16="http://schemas.microsoft.com/office/drawing/2014/chart" uri="{C3380CC4-5D6E-409C-BE32-E72D297353CC}">
              <c16:uniqueId val="{00000001-F7C6-42BD-96BD-4AC39E988A40}"/>
            </c:ext>
          </c:extLst>
        </c:ser>
        <c:dLbls>
          <c:showLegendKey val="0"/>
          <c:showVal val="0"/>
          <c:showCatName val="0"/>
          <c:showSerName val="0"/>
          <c:showPercent val="0"/>
          <c:showBubbleSize val="0"/>
        </c:dLbls>
        <c:gapWidth val="219"/>
        <c:overlap val="-27"/>
        <c:axId val="-1673164976"/>
        <c:axId val="-1673550672"/>
      </c:barChart>
      <c:catAx>
        <c:axId val="-167316497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a:t>
                </a:r>
                <a:r>
                  <a:rPr lang="en-US" baseline="0"/>
                  <a:t> (Hour)</a:t>
                </a:r>
                <a:endParaRPr lang="en-US"/>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50672"/>
        <c:crosses val="autoZero"/>
        <c:auto val="1"/>
        <c:lblAlgn val="ctr"/>
        <c:lblOffset val="100"/>
        <c:noMultiLvlLbl val="0"/>
      </c:catAx>
      <c:valAx>
        <c:axId val="-167355067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a:t>
                </a:r>
                <a:r>
                  <a:rPr lang="en-US" baseline="0"/>
                  <a:t> fly probing the skin</a:t>
                </a:r>
                <a:endParaRPr lang="en-US"/>
              </a:p>
            </c:rich>
          </c:tx>
          <c:layout>
            <c:manualLayout>
              <c:xMode val="edge"/>
              <c:yMode val="edge"/>
              <c:x val="4.1581930764046378E-2"/>
              <c:y val="0.1346849660552207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64976"/>
        <c:crosses val="autoZero"/>
        <c:crossBetween val="between"/>
      </c:valAx>
      <c:spPr>
        <a:noFill/>
        <a:ln>
          <a:noFill/>
        </a:ln>
        <a:effectLst/>
      </c:spPr>
    </c:plotArea>
    <c:legend>
      <c:legendPos val="b"/>
      <c:layout>
        <c:manualLayout>
          <c:xMode val="edge"/>
          <c:yMode val="edge"/>
          <c:x val="0.30927187226596675"/>
          <c:y val="8.8541119860017448E-2"/>
          <c:w val="0.34547642955716945"/>
          <c:h val="6.725553160603528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12270341207352"/>
          <c:y val="3.7604502617835142E-2"/>
          <c:w val="0.82498840769903758"/>
          <c:h val="0.79026283172936718"/>
        </c:manualLayout>
      </c:layout>
      <c:barChart>
        <c:barDir val="col"/>
        <c:grouping val="clustered"/>
        <c:varyColors val="0"/>
        <c:ser>
          <c:idx val="0"/>
          <c:order val="0"/>
          <c:tx>
            <c:strRef>
              <c:f>Sheet3!$C$10</c:f>
              <c:strCache>
                <c:ptCount val="1"/>
                <c:pt idx="0">
                  <c:v>Garlic oil</c:v>
                </c:pt>
              </c:strCache>
            </c:strRef>
          </c:tx>
          <c:spPr>
            <a:solidFill>
              <a:schemeClr val="accent1"/>
            </a:solidFill>
            <a:ln>
              <a:noFill/>
            </a:ln>
            <a:effectLst/>
          </c:spPr>
          <c:invertIfNegative val="0"/>
          <c:errBars>
            <c:errBarType val="both"/>
            <c:errValType val="cust"/>
            <c:noEndCap val="0"/>
            <c:plus>
              <c:numRef>
                <c:f>Sheet3!$F$7:$J$7</c:f>
                <c:numCache>
                  <c:formatCode>General</c:formatCode>
                  <c:ptCount val="5"/>
                  <c:pt idx="0">
                    <c:v>0.33</c:v>
                  </c:pt>
                  <c:pt idx="1">
                    <c:v>0.33</c:v>
                  </c:pt>
                  <c:pt idx="2">
                    <c:v>0</c:v>
                  </c:pt>
                  <c:pt idx="3">
                    <c:v>0.67</c:v>
                  </c:pt>
                  <c:pt idx="4">
                    <c:v>0</c:v>
                  </c:pt>
                </c:numCache>
              </c:numRef>
            </c:plus>
            <c:minus>
              <c:numRef>
                <c:f>Sheet3!$F$7:$J$7</c:f>
                <c:numCache>
                  <c:formatCode>General</c:formatCode>
                  <c:ptCount val="5"/>
                  <c:pt idx="0">
                    <c:v>0.33</c:v>
                  </c:pt>
                  <c:pt idx="1">
                    <c:v>0.33</c:v>
                  </c:pt>
                  <c:pt idx="2">
                    <c:v>0</c:v>
                  </c:pt>
                  <c:pt idx="3">
                    <c:v>0.67</c:v>
                  </c:pt>
                  <c:pt idx="4">
                    <c:v>0</c:v>
                  </c:pt>
                </c:numCache>
              </c:numRef>
            </c:minus>
            <c:spPr>
              <a:noFill/>
              <a:ln w="9525" cap="flat" cmpd="sng" algn="ctr">
                <a:solidFill>
                  <a:schemeClr val="tx1">
                    <a:lumMod val="65000"/>
                    <a:lumOff val="35000"/>
                  </a:schemeClr>
                </a:solidFill>
                <a:round/>
              </a:ln>
              <a:effectLst/>
            </c:spPr>
          </c:errBars>
          <c:val>
            <c:numRef>
              <c:f>Sheet3!$C$11:$C$15</c:f>
              <c:numCache>
                <c:formatCode>0.0</c:formatCode>
                <c:ptCount val="5"/>
                <c:pt idx="0">
                  <c:v>2.2999999999999998</c:v>
                </c:pt>
                <c:pt idx="1">
                  <c:v>2.2999999999999998</c:v>
                </c:pt>
                <c:pt idx="2">
                  <c:v>4</c:v>
                </c:pt>
                <c:pt idx="3">
                  <c:v>12</c:v>
                </c:pt>
                <c:pt idx="4">
                  <c:v>13</c:v>
                </c:pt>
              </c:numCache>
            </c:numRef>
          </c:val>
          <c:extLst>
            <c:ext xmlns:c16="http://schemas.microsoft.com/office/drawing/2014/chart" uri="{C3380CC4-5D6E-409C-BE32-E72D297353CC}">
              <c16:uniqueId val="{00000000-8E13-45F4-80B5-264FC56C1CC7}"/>
            </c:ext>
          </c:extLst>
        </c:ser>
        <c:ser>
          <c:idx val="1"/>
          <c:order val="1"/>
          <c:tx>
            <c:strRef>
              <c:f>Sheet3!$D$10</c:f>
              <c:strCache>
                <c:ptCount val="1"/>
                <c:pt idx="0">
                  <c:v>Onion Oil</c:v>
                </c:pt>
              </c:strCache>
            </c:strRef>
          </c:tx>
          <c:spPr>
            <a:solidFill>
              <a:schemeClr val="accent2"/>
            </a:solidFill>
            <a:ln>
              <a:noFill/>
            </a:ln>
            <a:effectLst/>
          </c:spPr>
          <c:invertIfNegative val="0"/>
          <c:errBars>
            <c:errBarType val="both"/>
            <c:errValType val="cust"/>
            <c:noEndCap val="0"/>
            <c:plus>
              <c:numRef>
                <c:f>Sheet3!$F$8:$J$8</c:f>
                <c:numCache>
                  <c:formatCode>General</c:formatCode>
                  <c:ptCount val="5"/>
                  <c:pt idx="0">
                    <c:v>0</c:v>
                  </c:pt>
                  <c:pt idx="1">
                    <c:v>0</c:v>
                  </c:pt>
                  <c:pt idx="2">
                    <c:v>0</c:v>
                  </c:pt>
                  <c:pt idx="3">
                    <c:v>0.57999999999999996</c:v>
                  </c:pt>
                  <c:pt idx="4">
                    <c:v>0</c:v>
                  </c:pt>
                </c:numCache>
              </c:numRef>
            </c:plus>
            <c:minus>
              <c:numRef>
                <c:f>Sheet3!$F$8:$J$8</c:f>
                <c:numCache>
                  <c:formatCode>General</c:formatCode>
                  <c:ptCount val="5"/>
                  <c:pt idx="0">
                    <c:v>0</c:v>
                  </c:pt>
                  <c:pt idx="1">
                    <c:v>0</c:v>
                  </c:pt>
                  <c:pt idx="2">
                    <c:v>0</c:v>
                  </c:pt>
                  <c:pt idx="3">
                    <c:v>0.57999999999999996</c:v>
                  </c:pt>
                  <c:pt idx="4">
                    <c:v>0</c:v>
                  </c:pt>
                </c:numCache>
              </c:numRef>
            </c:minus>
            <c:spPr>
              <a:noFill/>
              <a:ln w="9525" cap="flat" cmpd="sng" algn="ctr">
                <a:solidFill>
                  <a:schemeClr val="tx1">
                    <a:lumMod val="65000"/>
                    <a:lumOff val="35000"/>
                  </a:schemeClr>
                </a:solidFill>
                <a:round/>
              </a:ln>
              <a:effectLst/>
            </c:spPr>
          </c:errBars>
          <c:val>
            <c:numRef>
              <c:f>Sheet3!$D$11:$D$15</c:f>
              <c:numCache>
                <c:formatCode>0.0</c:formatCode>
                <c:ptCount val="5"/>
                <c:pt idx="0">
                  <c:v>2</c:v>
                </c:pt>
                <c:pt idx="1">
                  <c:v>1</c:v>
                </c:pt>
                <c:pt idx="2">
                  <c:v>1</c:v>
                </c:pt>
                <c:pt idx="3">
                  <c:v>11</c:v>
                </c:pt>
                <c:pt idx="4">
                  <c:v>13</c:v>
                </c:pt>
              </c:numCache>
            </c:numRef>
          </c:val>
          <c:extLst>
            <c:ext xmlns:c16="http://schemas.microsoft.com/office/drawing/2014/chart" uri="{C3380CC4-5D6E-409C-BE32-E72D297353CC}">
              <c16:uniqueId val="{00000001-8E13-45F4-80B5-264FC56C1CC7}"/>
            </c:ext>
          </c:extLst>
        </c:ser>
        <c:dLbls>
          <c:showLegendKey val="0"/>
          <c:showVal val="0"/>
          <c:showCatName val="0"/>
          <c:showSerName val="0"/>
          <c:showPercent val="0"/>
          <c:showBubbleSize val="0"/>
        </c:dLbls>
        <c:gapWidth val="219"/>
        <c:overlap val="-27"/>
        <c:axId val="-1673177488"/>
        <c:axId val="-1673167152"/>
      </c:barChart>
      <c:catAx>
        <c:axId val="-1673177488"/>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67152"/>
        <c:crosses val="autoZero"/>
        <c:auto val="1"/>
        <c:lblAlgn val="ctr"/>
        <c:lblOffset val="100"/>
        <c:noMultiLvlLbl val="0"/>
      </c:catAx>
      <c:valAx>
        <c:axId val="-1673167152"/>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 fly landing on the skin</a:t>
                </a:r>
              </a:p>
            </c:rich>
          </c:tx>
          <c:layout>
            <c:manualLayout>
              <c:xMode val="edge"/>
              <c:yMode val="edge"/>
              <c:x val="2.0145888013998251E-2"/>
              <c:y val="8.5655930227523616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77488"/>
        <c:crosses val="autoZero"/>
        <c:crossBetween val="between"/>
      </c:valAx>
      <c:spPr>
        <a:noFill/>
        <a:ln>
          <a:noFill/>
        </a:ln>
        <a:effectLst/>
      </c:spPr>
    </c:plotArea>
    <c:legend>
      <c:legendPos val="b"/>
      <c:layout>
        <c:manualLayout>
          <c:xMode val="edge"/>
          <c:yMode val="edge"/>
          <c:x val="0.22316076115485561"/>
          <c:y val="7.3214598603110234E-2"/>
          <c:w val="0.36023118985126862"/>
          <c:h val="6.18163557897341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99759405074365"/>
          <c:y val="5.0925925925925923E-2"/>
          <c:w val="0.81444685039370079"/>
          <c:h val="0.79455470027452013"/>
        </c:manualLayout>
      </c:layout>
      <c:barChart>
        <c:barDir val="col"/>
        <c:grouping val="clustered"/>
        <c:varyColors val="0"/>
        <c:ser>
          <c:idx val="0"/>
          <c:order val="0"/>
          <c:tx>
            <c:strRef>
              <c:f>Sheet8!$C$11</c:f>
              <c:strCache>
                <c:ptCount val="1"/>
                <c:pt idx="0">
                  <c:v>Garlic oil</c:v>
                </c:pt>
              </c:strCache>
            </c:strRef>
          </c:tx>
          <c:spPr>
            <a:solidFill>
              <a:schemeClr val="accent1"/>
            </a:solidFill>
            <a:ln>
              <a:noFill/>
            </a:ln>
            <a:effectLst/>
          </c:spPr>
          <c:invertIfNegative val="0"/>
          <c:errBars>
            <c:errBarType val="both"/>
            <c:errValType val="cust"/>
            <c:noEndCap val="0"/>
            <c:plus>
              <c:numRef>
                <c:f>Sheet8!$F$3:$J$3</c:f>
                <c:numCache>
                  <c:formatCode>General</c:formatCode>
                  <c:ptCount val="5"/>
                  <c:pt idx="0">
                    <c:v>0</c:v>
                  </c:pt>
                  <c:pt idx="1">
                    <c:v>0</c:v>
                  </c:pt>
                  <c:pt idx="2">
                    <c:v>0</c:v>
                  </c:pt>
                  <c:pt idx="3">
                    <c:v>1.2</c:v>
                  </c:pt>
                  <c:pt idx="4">
                    <c:v>0.33</c:v>
                  </c:pt>
                </c:numCache>
              </c:numRef>
            </c:plus>
            <c:minus>
              <c:numRef>
                <c:f>Sheet8!$F$3:$J$3</c:f>
                <c:numCache>
                  <c:formatCode>General</c:formatCode>
                  <c:ptCount val="5"/>
                  <c:pt idx="0">
                    <c:v>0</c:v>
                  </c:pt>
                  <c:pt idx="1">
                    <c:v>0</c:v>
                  </c:pt>
                  <c:pt idx="2">
                    <c:v>0</c:v>
                  </c:pt>
                  <c:pt idx="3">
                    <c:v>1.2</c:v>
                  </c:pt>
                  <c:pt idx="4">
                    <c:v>0.33</c:v>
                  </c:pt>
                </c:numCache>
              </c:numRef>
            </c:minus>
            <c:spPr>
              <a:noFill/>
              <a:ln w="9525" cap="flat" cmpd="sng" algn="ctr">
                <a:solidFill>
                  <a:schemeClr val="tx1">
                    <a:lumMod val="65000"/>
                    <a:lumOff val="35000"/>
                  </a:schemeClr>
                </a:solidFill>
                <a:round/>
              </a:ln>
              <a:effectLst/>
            </c:spPr>
          </c:errBars>
          <c:val>
            <c:numRef>
              <c:f>Sheet8!$C$12:$C$16</c:f>
              <c:numCache>
                <c:formatCode>0.0</c:formatCode>
                <c:ptCount val="5"/>
                <c:pt idx="0">
                  <c:v>0</c:v>
                </c:pt>
                <c:pt idx="1">
                  <c:v>0</c:v>
                </c:pt>
                <c:pt idx="2">
                  <c:v>0</c:v>
                </c:pt>
                <c:pt idx="3">
                  <c:v>10</c:v>
                </c:pt>
                <c:pt idx="4">
                  <c:v>11</c:v>
                </c:pt>
              </c:numCache>
            </c:numRef>
          </c:val>
          <c:extLst>
            <c:ext xmlns:c16="http://schemas.microsoft.com/office/drawing/2014/chart" uri="{C3380CC4-5D6E-409C-BE32-E72D297353CC}">
              <c16:uniqueId val="{00000000-492D-47B1-9EFF-4FD3678D0871}"/>
            </c:ext>
          </c:extLst>
        </c:ser>
        <c:ser>
          <c:idx val="1"/>
          <c:order val="1"/>
          <c:tx>
            <c:strRef>
              <c:f>Sheet8!$D$11</c:f>
              <c:strCache>
                <c:ptCount val="1"/>
                <c:pt idx="0">
                  <c:v>Onion Oil</c:v>
                </c:pt>
              </c:strCache>
            </c:strRef>
          </c:tx>
          <c:spPr>
            <a:solidFill>
              <a:schemeClr val="accent2"/>
            </a:solidFill>
            <a:ln>
              <a:noFill/>
            </a:ln>
            <a:effectLst/>
          </c:spPr>
          <c:invertIfNegative val="0"/>
          <c:errBars>
            <c:errBarType val="both"/>
            <c:errValType val="cust"/>
            <c:noEndCap val="0"/>
            <c:plus>
              <c:numRef>
                <c:f>Sheet8!$F$4:$J$4</c:f>
                <c:numCache>
                  <c:formatCode>General</c:formatCode>
                  <c:ptCount val="5"/>
                  <c:pt idx="0">
                    <c:v>0</c:v>
                  </c:pt>
                  <c:pt idx="1">
                    <c:v>0</c:v>
                  </c:pt>
                  <c:pt idx="2">
                    <c:v>0</c:v>
                  </c:pt>
                  <c:pt idx="3">
                    <c:v>0.57999999999999996</c:v>
                  </c:pt>
                  <c:pt idx="4">
                    <c:v>0</c:v>
                  </c:pt>
                </c:numCache>
              </c:numRef>
            </c:plus>
            <c:minus>
              <c:numRef>
                <c:f>Sheet8!$F$4:$J$4</c:f>
                <c:numCache>
                  <c:formatCode>General</c:formatCode>
                  <c:ptCount val="5"/>
                  <c:pt idx="0">
                    <c:v>0</c:v>
                  </c:pt>
                  <c:pt idx="1">
                    <c:v>0</c:v>
                  </c:pt>
                  <c:pt idx="2">
                    <c:v>0</c:v>
                  </c:pt>
                  <c:pt idx="3">
                    <c:v>0.57999999999999996</c:v>
                  </c:pt>
                  <c:pt idx="4">
                    <c:v>0</c:v>
                  </c:pt>
                </c:numCache>
              </c:numRef>
            </c:minus>
            <c:spPr>
              <a:noFill/>
              <a:ln w="9525" cap="flat" cmpd="sng" algn="ctr">
                <a:solidFill>
                  <a:schemeClr val="tx1">
                    <a:lumMod val="65000"/>
                    <a:lumOff val="35000"/>
                  </a:schemeClr>
                </a:solidFill>
                <a:round/>
              </a:ln>
              <a:effectLst/>
            </c:spPr>
          </c:errBars>
          <c:val>
            <c:numRef>
              <c:f>Sheet8!$D$12:$D$16</c:f>
              <c:numCache>
                <c:formatCode>0.0</c:formatCode>
                <c:ptCount val="5"/>
                <c:pt idx="0">
                  <c:v>0</c:v>
                </c:pt>
                <c:pt idx="1">
                  <c:v>0</c:v>
                </c:pt>
                <c:pt idx="2">
                  <c:v>0</c:v>
                </c:pt>
                <c:pt idx="3">
                  <c:v>7</c:v>
                </c:pt>
                <c:pt idx="4">
                  <c:v>8</c:v>
                </c:pt>
              </c:numCache>
            </c:numRef>
          </c:val>
          <c:extLst>
            <c:ext xmlns:c16="http://schemas.microsoft.com/office/drawing/2014/chart" uri="{C3380CC4-5D6E-409C-BE32-E72D297353CC}">
              <c16:uniqueId val="{00000001-492D-47B1-9EFF-4FD3678D0871}"/>
            </c:ext>
          </c:extLst>
        </c:ser>
        <c:dLbls>
          <c:showLegendKey val="0"/>
          <c:showVal val="0"/>
          <c:showCatName val="0"/>
          <c:showSerName val="0"/>
          <c:showPercent val="0"/>
          <c:showBubbleSize val="0"/>
        </c:dLbls>
        <c:gapWidth val="219"/>
        <c:overlap val="-27"/>
        <c:axId val="-1673546320"/>
        <c:axId val="-1673545776"/>
      </c:barChart>
      <c:catAx>
        <c:axId val="-167354632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45776"/>
        <c:crosses val="autoZero"/>
        <c:auto val="1"/>
        <c:lblAlgn val="ctr"/>
        <c:lblOffset val="100"/>
        <c:noMultiLvlLbl val="0"/>
      </c:catAx>
      <c:valAx>
        <c:axId val="-167354577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 fly probing the skin</a:t>
                </a:r>
              </a:p>
            </c:rich>
          </c:tx>
          <c:layout>
            <c:manualLayout>
              <c:xMode val="edge"/>
              <c:yMode val="edge"/>
              <c:x val="3.5809273840769892E-3"/>
              <c:y val="0.1246218453462547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46320"/>
        <c:crosses val="autoZero"/>
        <c:crossBetween val="between"/>
      </c:valAx>
      <c:spPr>
        <a:noFill/>
        <a:ln>
          <a:noFill/>
        </a:ln>
        <a:effectLst/>
      </c:spPr>
    </c:plotArea>
    <c:legend>
      <c:legendPos val="b"/>
      <c:layout>
        <c:manualLayout>
          <c:xMode val="edge"/>
          <c:yMode val="edge"/>
          <c:x val="0.21760520559930008"/>
          <c:y val="1.8954169190389666E-2"/>
          <c:w val="0.39302515310586178"/>
          <c:h val="6.549431321084864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0.1055866536644872"/>
          <c:w val="0.8376550743657043"/>
          <c:h val="0.73906538022152068"/>
        </c:manualLayout>
      </c:layout>
      <c:barChart>
        <c:barDir val="col"/>
        <c:grouping val="clustered"/>
        <c:varyColors val="0"/>
        <c:ser>
          <c:idx val="0"/>
          <c:order val="0"/>
          <c:tx>
            <c:strRef>
              <c:f>Sheet4!$C$7</c:f>
              <c:strCache>
                <c:ptCount val="1"/>
                <c:pt idx="0">
                  <c:v>Garlic oil</c:v>
                </c:pt>
              </c:strCache>
            </c:strRef>
          </c:tx>
          <c:spPr>
            <a:solidFill>
              <a:schemeClr val="accent1"/>
            </a:solidFill>
            <a:ln>
              <a:noFill/>
            </a:ln>
            <a:effectLst/>
          </c:spPr>
          <c:invertIfNegative val="0"/>
          <c:errBars>
            <c:errBarType val="both"/>
            <c:errValType val="cust"/>
            <c:noEndCap val="0"/>
            <c:plus>
              <c:numRef>
                <c:f>Sheet4!$G$2:$K$2</c:f>
                <c:numCache>
                  <c:formatCode>General</c:formatCode>
                  <c:ptCount val="5"/>
                  <c:pt idx="0">
                    <c:v>0</c:v>
                  </c:pt>
                  <c:pt idx="1">
                    <c:v>0</c:v>
                  </c:pt>
                  <c:pt idx="2">
                    <c:v>0.3</c:v>
                  </c:pt>
                  <c:pt idx="3">
                    <c:v>0.33</c:v>
                  </c:pt>
                  <c:pt idx="4">
                    <c:v>0</c:v>
                  </c:pt>
                </c:numCache>
              </c:numRef>
            </c:plus>
            <c:minus>
              <c:numRef>
                <c:f>Sheet4!$G$2:$K$2</c:f>
                <c:numCache>
                  <c:formatCode>General</c:formatCode>
                  <c:ptCount val="5"/>
                  <c:pt idx="0">
                    <c:v>0</c:v>
                  </c:pt>
                  <c:pt idx="1">
                    <c:v>0</c:v>
                  </c:pt>
                  <c:pt idx="2">
                    <c:v>0.3</c:v>
                  </c:pt>
                  <c:pt idx="3">
                    <c:v>0.33</c:v>
                  </c:pt>
                  <c:pt idx="4">
                    <c:v>0</c:v>
                  </c:pt>
                </c:numCache>
              </c:numRef>
            </c:minus>
            <c:spPr>
              <a:noFill/>
              <a:ln w="9525" cap="flat" cmpd="sng" algn="ctr">
                <a:solidFill>
                  <a:schemeClr val="tx1">
                    <a:lumMod val="65000"/>
                    <a:lumOff val="35000"/>
                  </a:schemeClr>
                </a:solidFill>
                <a:round/>
              </a:ln>
              <a:effectLst/>
            </c:spPr>
          </c:errBars>
          <c:val>
            <c:numRef>
              <c:f>Sheet4!$C$8:$C$12</c:f>
              <c:numCache>
                <c:formatCode>0.0</c:formatCode>
                <c:ptCount val="5"/>
                <c:pt idx="0">
                  <c:v>0</c:v>
                </c:pt>
                <c:pt idx="1">
                  <c:v>0</c:v>
                </c:pt>
                <c:pt idx="2">
                  <c:v>2.7</c:v>
                </c:pt>
                <c:pt idx="3">
                  <c:v>2.7</c:v>
                </c:pt>
                <c:pt idx="4">
                  <c:v>1</c:v>
                </c:pt>
              </c:numCache>
            </c:numRef>
          </c:val>
          <c:extLst>
            <c:ext xmlns:c16="http://schemas.microsoft.com/office/drawing/2014/chart" uri="{C3380CC4-5D6E-409C-BE32-E72D297353CC}">
              <c16:uniqueId val="{00000000-C425-4023-B185-60AAF12741A7}"/>
            </c:ext>
          </c:extLst>
        </c:ser>
        <c:ser>
          <c:idx val="1"/>
          <c:order val="1"/>
          <c:tx>
            <c:strRef>
              <c:f>Sheet4!$D$7</c:f>
              <c:strCache>
                <c:ptCount val="1"/>
                <c:pt idx="0">
                  <c:v>Onion Oil</c:v>
                </c:pt>
              </c:strCache>
            </c:strRef>
          </c:tx>
          <c:spPr>
            <a:solidFill>
              <a:schemeClr val="accent2"/>
            </a:solidFill>
            <a:ln>
              <a:noFill/>
            </a:ln>
            <a:effectLst/>
          </c:spPr>
          <c:invertIfNegative val="0"/>
          <c:errBars>
            <c:errBarType val="both"/>
            <c:errValType val="cust"/>
            <c:noEndCap val="0"/>
            <c:plus>
              <c:numRef>
                <c:f>Sheet4!$G$3:$K$3</c:f>
                <c:numCache>
                  <c:formatCode>General</c:formatCode>
                  <c:ptCount val="5"/>
                  <c:pt idx="0">
                    <c:v>0</c:v>
                  </c:pt>
                  <c:pt idx="1">
                    <c:v>0</c:v>
                  </c:pt>
                  <c:pt idx="2">
                    <c:v>0</c:v>
                  </c:pt>
                  <c:pt idx="3">
                    <c:v>0</c:v>
                  </c:pt>
                  <c:pt idx="4">
                    <c:v>0</c:v>
                  </c:pt>
                </c:numCache>
              </c:numRef>
            </c:plus>
            <c:minus>
              <c:numRef>
                <c:f>Sheet4!$G$3:$K$3</c:f>
                <c:numCache>
                  <c:formatCode>General</c:formatCode>
                  <c:ptCount val="5"/>
                  <c:pt idx="0">
                    <c:v>0</c:v>
                  </c:pt>
                  <c:pt idx="1">
                    <c:v>0</c:v>
                  </c:pt>
                  <c:pt idx="2">
                    <c:v>0</c:v>
                  </c:pt>
                  <c:pt idx="3">
                    <c:v>0</c:v>
                  </c:pt>
                  <c:pt idx="4">
                    <c:v>0</c:v>
                  </c:pt>
                </c:numCache>
              </c:numRef>
            </c:minus>
            <c:spPr>
              <a:noFill/>
              <a:ln w="9525" cap="flat" cmpd="sng" algn="ctr">
                <a:solidFill>
                  <a:schemeClr val="tx1">
                    <a:lumMod val="65000"/>
                    <a:lumOff val="35000"/>
                  </a:schemeClr>
                </a:solidFill>
                <a:round/>
              </a:ln>
              <a:effectLst/>
            </c:spPr>
          </c:errBars>
          <c:val>
            <c:numRef>
              <c:f>Sheet4!$D$8:$D$12</c:f>
              <c:numCache>
                <c:formatCode>0.0</c:formatCode>
                <c:ptCount val="5"/>
                <c:pt idx="0">
                  <c:v>0</c:v>
                </c:pt>
                <c:pt idx="1">
                  <c:v>0</c:v>
                </c:pt>
                <c:pt idx="2">
                  <c:v>0</c:v>
                </c:pt>
                <c:pt idx="3">
                  <c:v>0</c:v>
                </c:pt>
                <c:pt idx="4">
                  <c:v>1</c:v>
                </c:pt>
              </c:numCache>
            </c:numRef>
          </c:val>
          <c:extLst>
            <c:ext xmlns:c16="http://schemas.microsoft.com/office/drawing/2014/chart" uri="{C3380CC4-5D6E-409C-BE32-E72D297353CC}">
              <c16:uniqueId val="{00000001-C425-4023-B185-60AAF12741A7}"/>
            </c:ext>
          </c:extLst>
        </c:ser>
        <c:dLbls>
          <c:showLegendKey val="0"/>
          <c:showVal val="0"/>
          <c:showCatName val="0"/>
          <c:showSerName val="0"/>
          <c:showPercent val="0"/>
          <c:showBubbleSize val="0"/>
        </c:dLbls>
        <c:gapWidth val="219"/>
        <c:overlap val="-27"/>
        <c:axId val="-1673163344"/>
        <c:axId val="-1673172048"/>
      </c:barChart>
      <c:catAx>
        <c:axId val="-167316334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layout>
            <c:manualLayout>
              <c:xMode val="edge"/>
              <c:yMode val="edge"/>
              <c:x val="0.46186679790026247"/>
              <c:y val="0.9352844390719592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72048"/>
        <c:crosses val="autoZero"/>
        <c:auto val="1"/>
        <c:lblAlgn val="ctr"/>
        <c:lblOffset val="100"/>
        <c:noMultiLvlLbl val="0"/>
      </c:catAx>
      <c:valAx>
        <c:axId val="-167317204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 fly landing on the skin</a:t>
                </a:r>
              </a:p>
            </c:rich>
          </c:tx>
          <c:layout>
            <c:manualLayout>
              <c:xMode val="edge"/>
              <c:yMode val="edge"/>
              <c:x val="1.1645888013998251E-2"/>
              <c:y val="0.10836488575339064"/>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163344"/>
        <c:crosses val="autoZero"/>
        <c:crossBetween val="between"/>
      </c:valAx>
      <c:spPr>
        <a:noFill/>
        <a:ln>
          <a:noFill/>
        </a:ln>
        <a:effectLst/>
      </c:spPr>
    </c:plotArea>
    <c:legend>
      <c:legendPos val="b"/>
      <c:layout>
        <c:manualLayout>
          <c:xMode val="edge"/>
          <c:yMode val="edge"/>
          <c:x val="0.45093853893263347"/>
          <c:y val="7.5099576117472158E-2"/>
          <c:w val="0.35108815398809318"/>
          <c:h val="4.53009932962478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925925925925923E-2"/>
          <c:w val="0.8376550743657043"/>
          <c:h val="0.79963692038495193"/>
        </c:manualLayout>
      </c:layout>
      <c:barChart>
        <c:barDir val="col"/>
        <c:grouping val="clustered"/>
        <c:varyColors val="0"/>
        <c:ser>
          <c:idx val="0"/>
          <c:order val="0"/>
          <c:tx>
            <c:strRef>
              <c:f>Sheet9!$C$11</c:f>
              <c:strCache>
                <c:ptCount val="1"/>
                <c:pt idx="0">
                  <c:v>Garlic oil</c:v>
                </c:pt>
              </c:strCache>
            </c:strRef>
          </c:tx>
          <c:spPr>
            <a:solidFill>
              <a:schemeClr val="accent1"/>
            </a:solidFill>
            <a:ln>
              <a:noFill/>
            </a:ln>
            <a:effectLst/>
          </c:spPr>
          <c:invertIfNegative val="0"/>
          <c:val>
            <c:numRef>
              <c:f>Sheet9!$C$12:$C$16</c:f>
              <c:numCache>
                <c:formatCode>0.0</c:formatCode>
                <c:ptCount val="5"/>
                <c:pt idx="0">
                  <c:v>0</c:v>
                </c:pt>
                <c:pt idx="1">
                  <c:v>0</c:v>
                </c:pt>
                <c:pt idx="2">
                  <c:v>0</c:v>
                </c:pt>
                <c:pt idx="3">
                  <c:v>0</c:v>
                </c:pt>
                <c:pt idx="4">
                  <c:v>0</c:v>
                </c:pt>
              </c:numCache>
            </c:numRef>
          </c:val>
          <c:extLst>
            <c:ext xmlns:c16="http://schemas.microsoft.com/office/drawing/2014/chart" uri="{C3380CC4-5D6E-409C-BE32-E72D297353CC}">
              <c16:uniqueId val="{00000000-3CF5-405B-8980-C8149F3B7DEB}"/>
            </c:ext>
          </c:extLst>
        </c:ser>
        <c:ser>
          <c:idx val="1"/>
          <c:order val="1"/>
          <c:tx>
            <c:strRef>
              <c:f>Sheet9!$D$11</c:f>
              <c:strCache>
                <c:ptCount val="1"/>
                <c:pt idx="0">
                  <c:v>Onion Oil</c:v>
                </c:pt>
              </c:strCache>
            </c:strRef>
          </c:tx>
          <c:spPr>
            <a:solidFill>
              <a:schemeClr val="accent2"/>
            </a:solidFill>
            <a:ln>
              <a:noFill/>
            </a:ln>
            <a:effectLst/>
          </c:spPr>
          <c:invertIfNegative val="0"/>
          <c:val>
            <c:numRef>
              <c:f>Sheet9!$D$12:$D$16</c:f>
              <c:numCache>
                <c:formatCode>0.0</c:formatCode>
                <c:ptCount val="5"/>
                <c:pt idx="0">
                  <c:v>0</c:v>
                </c:pt>
                <c:pt idx="1">
                  <c:v>0</c:v>
                </c:pt>
                <c:pt idx="2">
                  <c:v>0</c:v>
                </c:pt>
                <c:pt idx="3">
                  <c:v>0</c:v>
                </c:pt>
                <c:pt idx="4">
                  <c:v>0</c:v>
                </c:pt>
              </c:numCache>
            </c:numRef>
          </c:val>
          <c:extLst>
            <c:ext xmlns:c16="http://schemas.microsoft.com/office/drawing/2014/chart" uri="{C3380CC4-5D6E-409C-BE32-E72D297353CC}">
              <c16:uniqueId val="{00000001-3CF5-405B-8980-C8149F3B7DEB}"/>
            </c:ext>
          </c:extLst>
        </c:ser>
        <c:dLbls>
          <c:showLegendKey val="0"/>
          <c:showVal val="0"/>
          <c:showCatName val="0"/>
          <c:showSerName val="0"/>
          <c:showPercent val="0"/>
          <c:showBubbleSize val="0"/>
        </c:dLbls>
        <c:gapWidth val="219"/>
        <c:overlap val="-27"/>
        <c:axId val="-1673549584"/>
        <c:axId val="-1673547408"/>
      </c:barChart>
      <c:catAx>
        <c:axId val="-16735495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(Hour)</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47408"/>
        <c:crosses val="autoZero"/>
        <c:auto val="1"/>
        <c:lblAlgn val="ctr"/>
        <c:lblOffset val="100"/>
        <c:noMultiLvlLbl val="0"/>
      </c:catAx>
      <c:valAx>
        <c:axId val="-1673547408"/>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tse-tse fly probing the skin</a:t>
                </a:r>
              </a:p>
            </c:rich>
          </c:tx>
          <c:layout>
            <c:manualLayout>
              <c:xMode val="edge"/>
              <c:yMode val="edge"/>
              <c:x val="9.768639978419251E-3"/>
              <c:y val="9.7093879737511712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49584"/>
        <c:crosses val="autoZero"/>
        <c:crossBetween val="between"/>
      </c:valAx>
      <c:spPr>
        <a:noFill/>
        <a:ln>
          <a:noFill/>
        </a:ln>
        <a:effectLst/>
      </c:spPr>
    </c:plotArea>
    <c:legend>
      <c:legendPos val="b"/>
      <c:layout>
        <c:manualLayout>
          <c:xMode val="edge"/>
          <c:yMode val="edge"/>
          <c:x val="0.41760520559930009"/>
          <c:y val="0.16261519393409152"/>
          <c:w val="0.34071123791823565"/>
          <c:h val="6.948764609530803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4.0684240783141055E-2"/>
          <c:w val="0.8376550743657043"/>
          <c:h val="0.78815188705565498"/>
        </c:manualLayout>
      </c:layout>
      <c:barChart>
        <c:barDir val="col"/>
        <c:grouping val="clustered"/>
        <c:varyColors val="0"/>
        <c:ser>
          <c:idx val="0"/>
          <c:order val="0"/>
          <c:tx>
            <c:strRef>
              <c:f>Sheet11!$E$10</c:f>
              <c:strCache>
                <c:ptCount val="1"/>
                <c:pt idx="0">
                  <c:v>Garlic oil</c:v>
                </c:pt>
              </c:strCache>
            </c:strRef>
          </c:tx>
          <c:spPr>
            <a:solidFill>
              <a:schemeClr val="accent1"/>
            </a:solidFill>
            <a:ln>
              <a:noFill/>
            </a:ln>
            <a:effectLst/>
          </c:spPr>
          <c:invertIfNegative val="0"/>
          <c:errBars>
            <c:errBarType val="both"/>
            <c:errValType val="cust"/>
            <c:noEndCap val="0"/>
            <c:plus>
              <c:numRef>
                <c:f>Sheet11!$F$5:$I$5</c:f>
                <c:numCache>
                  <c:formatCode>General</c:formatCode>
                  <c:ptCount val="4"/>
                  <c:pt idx="0">
                    <c:v>0</c:v>
                  </c:pt>
                  <c:pt idx="1">
                    <c:v>0</c:v>
                  </c:pt>
                  <c:pt idx="2">
                    <c:v>0</c:v>
                  </c:pt>
                  <c:pt idx="3">
                    <c:v>0</c:v>
                  </c:pt>
                </c:numCache>
              </c:numRef>
            </c:plus>
            <c:minus>
              <c:numRef>
                <c:f>Sheet11!$F$5:$I$5</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numRef>
              <c:f>Sheet11!$F$9:$I$9</c:f>
              <c:numCache>
                <c:formatCode>General</c:formatCode>
                <c:ptCount val="4"/>
                <c:pt idx="0">
                  <c:v>50</c:v>
                </c:pt>
                <c:pt idx="1">
                  <c:v>75</c:v>
                </c:pt>
                <c:pt idx="2">
                  <c:v>87.5</c:v>
                </c:pt>
                <c:pt idx="3">
                  <c:v>100</c:v>
                </c:pt>
              </c:numCache>
            </c:numRef>
          </c:cat>
          <c:val>
            <c:numRef>
              <c:f>Sheet11!$F$10:$I$10</c:f>
              <c:numCache>
                <c:formatCode>0.0</c:formatCode>
                <c:ptCount val="4"/>
                <c:pt idx="0">
                  <c:v>0</c:v>
                </c:pt>
                <c:pt idx="1">
                  <c:v>0</c:v>
                </c:pt>
                <c:pt idx="2">
                  <c:v>0</c:v>
                </c:pt>
                <c:pt idx="3">
                  <c:v>2</c:v>
                </c:pt>
              </c:numCache>
            </c:numRef>
          </c:val>
          <c:extLst>
            <c:ext xmlns:c16="http://schemas.microsoft.com/office/drawing/2014/chart" uri="{C3380CC4-5D6E-409C-BE32-E72D297353CC}">
              <c16:uniqueId val="{00000000-7C54-4864-9AB6-3EDEC3EC3D68}"/>
            </c:ext>
          </c:extLst>
        </c:ser>
        <c:ser>
          <c:idx val="1"/>
          <c:order val="1"/>
          <c:tx>
            <c:strRef>
              <c:f>Sheet11!$E$11</c:f>
              <c:strCache>
                <c:ptCount val="1"/>
                <c:pt idx="0">
                  <c:v>Onion Oil</c:v>
                </c:pt>
              </c:strCache>
            </c:strRef>
          </c:tx>
          <c:spPr>
            <a:solidFill>
              <a:schemeClr val="accent2"/>
            </a:solidFill>
            <a:ln>
              <a:noFill/>
            </a:ln>
            <a:effectLst/>
          </c:spPr>
          <c:invertIfNegative val="0"/>
          <c:errBars>
            <c:errBarType val="both"/>
            <c:errValType val="cust"/>
            <c:noEndCap val="0"/>
            <c:plus>
              <c:numRef>
                <c:f>Sheet11!$F$6:$I$6</c:f>
                <c:numCache>
                  <c:formatCode>General</c:formatCode>
                  <c:ptCount val="4"/>
                  <c:pt idx="0">
                    <c:v>0</c:v>
                  </c:pt>
                  <c:pt idx="1">
                    <c:v>0</c:v>
                  </c:pt>
                  <c:pt idx="2">
                    <c:v>0</c:v>
                  </c:pt>
                  <c:pt idx="3">
                    <c:v>0</c:v>
                  </c:pt>
                </c:numCache>
              </c:numRef>
            </c:plus>
            <c:minus>
              <c:numRef>
                <c:f>Sheet11!$F$6:$I$6</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numRef>
              <c:f>Sheet11!$F$9:$I$9</c:f>
              <c:numCache>
                <c:formatCode>General</c:formatCode>
                <c:ptCount val="4"/>
                <c:pt idx="0">
                  <c:v>50</c:v>
                </c:pt>
                <c:pt idx="1">
                  <c:v>75</c:v>
                </c:pt>
                <c:pt idx="2">
                  <c:v>87.5</c:v>
                </c:pt>
                <c:pt idx="3">
                  <c:v>100</c:v>
                </c:pt>
              </c:numCache>
            </c:numRef>
          </c:cat>
          <c:val>
            <c:numRef>
              <c:f>Sheet11!$F$11:$I$11</c:f>
              <c:numCache>
                <c:formatCode>0.0</c:formatCode>
                <c:ptCount val="4"/>
                <c:pt idx="0">
                  <c:v>0</c:v>
                </c:pt>
                <c:pt idx="1">
                  <c:v>0</c:v>
                </c:pt>
                <c:pt idx="2">
                  <c:v>0</c:v>
                </c:pt>
                <c:pt idx="3">
                  <c:v>4</c:v>
                </c:pt>
              </c:numCache>
            </c:numRef>
          </c:val>
          <c:extLst>
            <c:ext xmlns:c16="http://schemas.microsoft.com/office/drawing/2014/chart" uri="{C3380CC4-5D6E-409C-BE32-E72D297353CC}">
              <c16:uniqueId val="{00000001-7C54-4864-9AB6-3EDEC3EC3D68}"/>
            </c:ext>
          </c:extLst>
        </c:ser>
        <c:dLbls>
          <c:showLegendKey val="0"/>
          <c:showVal val="0"/>
          <c:showCatName val="0"/>
          <c:showSerName val="0"/>
          <c:showPercent val="0"/>
          <c:showBubbleSize val="0"/>
        </c:dLbls>
        <c:gapWidth val="219"/>
        <c:overlap val="-27"/>
        <c:axId val="-1673557200"/>
        <c:axId val="-1673556656"/>
      </c:barChart>
      <c:catAx>
        <c:axId val="-167355720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Percentage (%) of Garlic and Onion Oil </a:t>
                </a:r>
              </a:p>
              <a:p>
                <a:pPr>
                  <a:defRPr/>
                </a:pPr>
                <a:endParaRPr lang="en-US"/>
              </a:p>
            </c:rich>
          </c:tx>
          <c:layout>
            <c:manualLayout>
              <c:xMode val="edge"/>
              <c:yMode val="edge"/>
              <c:x val="0.34763779527559058"/>
              <c:y val="0.9109379159068100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56656"/>
        <c:crosses val="autoZero"/>
        <c:auto val="1"/>
        <c:lblAlgn val="ctr"/>
        <c:lblOffset val="100"/>
        <c:noMultiLvlLbl val="0"/>
      </c:catAx>
      <c:valAx>
        <c:axId val="-167355665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Protection provided against Landings (Hours)   </a:t>
                </a:r>
              </a:p>
            </c:rich>
          </c:tx>
          <c:layout>
            <c:manualLayout>
              <c:xMode val="edge"/>
              <c:yMode val="edge"/>
              <c:x val="3.3125546806649169E-3"/>
              <c:y val="7.1620486129820055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73557200"/>
        <c:crosses val="autoZero"/>
        <c:crossBetween val="between"/>
      </c:valAx>
      <c:spPr>
        <a:noFill/>
        <a:ln>
          <a:noFill/>
        </a:ln>
        <a:effectLst/>
      </c:spPr>
    </c:plotArea>
    <c:legend>
      <c:legendPos val="b"/>
      <c:layout>
        <c:manualLayout>
          <c:xMode val="edge"/>
          <c:yMode val="edge"/>
          <c:x val="0.29816076115485562"/>
          <c:y val="0.17187445319335079"/>
          <c:w val="0.36023118985126862"/>
          <c:h val="6.678913681262709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78EC2-5BA1-4A09-A1EF-EF64543A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5300</Words>
  <Characters>30215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Editor GP 005</cp:lastModifiedBy>
  <cp:revision>4</cp:revision>
  <dcterms:created xsi:type="dcterms:W3CDTF">2025-10-11T13:15:00Z</dcterms:created>
  <dcterms:modified xsi:type="dcterms:W3CDTF">2025-10-21T07:00:00Z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193b50c11804c1813ec2bec12525faaf26e578e8ec6c642937327dd7b7f8d558</vt:lpwstr>
  </property>
</Properties>
</file>