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5C76" w14:textId="1D4B4AE5" w:rsidR="00FF29C1" w:rsidRPr="00BE1058" w:rsidRDefault="00FF29C1" w:rsidP="00B3567C">
      <w:pPr>
        <w:spacing w:line="480" w:lineRule="auto"/>
        <w:jc w:val="center"/>
        <w:rPr>
          <w:rFonts w:ascii="Calibri" w:eastAsia="Calibri" w:hAnsi="Calibri" w:cs="Calibri"/>
          <w:b/>
          <w:color w:val="000000"/>
        </w:rPr>
      </w:pPr>
    </w:p>
    <w:p w14:paraId="114B5634" w14:textId="1FCCAB02" w:rsidR="00FF29C1" w:rsidRDefault="0097208F" w:rsidP="00B3567C">
      <w:pPr>
        <w:spacing w:line="480" w:lineRule="auto"/>
        <w:jc w:val="center"/>
        <w:rPr>
          <w:rFonts w:ascii="Calibri" w:eastAsia="Calibri" w:hAnsi="Calibri" w:cs="Calibri"/>
          <w:b/>
          <w:color w:val="000000"/>
        </w:rPr>
      </w:pPr>
      <w:r w:rsidRPr="00BE1058">
        <w:rPr>
          <w:rFonts w:ascii="Calibri" w:eastAsia="Calibri" w:hAnsi="Calibri" w:cs="Calibri"/>
          <w:b/>
          <w:color w:val="000000"/>
        </w:rPr>
        <w:t xml:space="preserve">Predictors of Clinical Outcomes among Kidney Disease Patients presenting with Hemorrhagic Stroke </w:t>
      </w:r>
    </w:p>
    <w:p w14:paraId="67808730" w14:textId="77777777" w:rsidR="00A33F89" w:rsidRDefault="00A33F89" w:rsidP="00B3567C">
      <w:pPr>
        <w:spacing w:line="480" w:lineRule="auto"/>
        <w:jc w:val="center"/>
        <w:rPr>
          <w:rFonts w:ascii="Calibri" w:eastAsia="Calibri" w:hAnsi="Calibri" w:cs="Calibri"/>
          <w:b/>
          <w:color w:val="000000"/>
        </w:rPr>
      </w:pPr>
    </w:p>
    <w:p w14:paraId="49B5534E" w14:textId="77777777" w:rsidR="00BA6DA1" w:rsidRDefault="00BA6DA1" w:rsidP="00B3567C">
      <w:pPr>
        <w:spacing w:line="480" w:lineRule="auto"/>
        <w:jc w:val="center"/>
        <w:rPr>
          <w:rFonts w:ascii="Calibri" w:eastAsia="Calibri" w:hAnsi="Calibri" w:cs="Calibri"/>
          <w:b/>
          <w:color w:val="000000"/>
        </w:rPr>
      </w:pPr>
    </w:p>
    <w:p w14:paraId="1F2D2CA7" w14:textId="77777777" w:rsidR="00BA6DA1" w:rsidRDefault="00BA6DA1" w:rsidP="00BA6DA1">
      <w:pPr>
        <w:spacing w:line="480" w:lineRule="auto"/>
        <w:rPr>
          <w:rFonts w:ascii="Calibri" w:eastAsia="Calibri" w:hAnsi="Calibri" w:cs="Calibri"/>
          <w:b/>
          <w:color w:val="000000"/>
        </w:rPr>
      </w:pPr>
      <w:r>
        <w:rPr>
          <w:rFonts w:ascii="Calibri" w:eastAsia="Calibri" w:hAnsi="Calibri" w:cs="Calibri"/>
          <w:b/>
          <w:color w:val="000000"/>
        </w:rPr>
        <w:t>ABSTRACT:</w:t>
      </w:r>
    </w:p>
    <w:p w14:paraId="2316B2A0" w14:textId="77777777" w:rsidR="00BA6DA1" w:rsidRDefault="00BA6DA1" w:rsidP="00BA6DA1">
      <w:pPr>
        <w:spacing w:line="480" w:lineRule="auto"/>
        <w:rPr>
          <w:rFonts w:ascii="Calibri" w:eastAsia="Calibri" w:hAnsi="Calibri" w:cs="Calibri"/>
          <w:b/>
          <w:color w:val="000000"/>
        </w:rPr>
      </w:pPr>
      <w:r>
        <w:rPr>
          <w:rFonts w:ascii="Calibri" w:eastAsia="Calibri" w:hAnsi="Calibri" w:cs="Calibri"/>
          <w:b/>
          <w:color w:val="000000"/>
        </w:rPr>
        <w:t xml:space="preserve">Background: </w:t>
      </w:r>
    </w:p>
    <w:p w14:paraId="38CF6131" w14:textId="77777777" w:rsidR="00BA6DA1" w:rsidRDefault="00BA6DA1" w:rsidP="00BA6DA1">
      <w:pPr>
        <w:spacing w:line="480" w:lineRule="auto"/>
        <w:jc w:val="both"/>
        <w:rPr>
          <w:rFonts w:ascii="Calibri" w:eastAsia="Calibri" w:hAnsi="Calibri" w:cs="Calibri"/>
        </w:rPr>
      </w:pPr>
      <w:r>
        <w:rPr>
          <w:rFonts w:ascii="Calibri" w:eastAsia="Calibri" w:hAnsi="Calibri" w:cs="Calibri"/>
          <w:color w:val="000000"/>
        </w:rPr>
        <w:t xml:space="preserve">Kidney disease is an independent risk factor in the development of cerebrovascular diseases and is associated with poor outcomes. </w:t>
      </w:r>
    </w:p>
    <w:p w14:paraId="06D07011"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Objective:</w:t>
      </w:r>
    </w:p>
    <w:p w14:paraId="0567F8CC" w14:textId="77777777"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The study looked at various factors that can influence the outcomes of kidney disease patients who developed hemorrhagic stroke. MRS was used as the primary outcome. The NIHSS and ICH scores, and the initial hematoma volume were used as secondary outcomes. </w:t>
      </w:r>
    </w:p>
    <w:p w14:paraId="00C05B91"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Methods:</w:t>
      </w:r>
    </w:p>
    <w:p w14:paraId="6E8578A7" w14:textId="0827D5D8"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This is a retrospective cohort study which included patients admitted from July 2022 to June 2023 at a tertiary hospital in the Philippines. Those who had hemorrhagic stroke upon admission and  an eGFR of &lt;60mL/min were included. </w:t>
      </w:r>
      <w:r w:rsidR="005E578C">
        <w:rPr>
          <w:rFonts w:ascii="Calibri" w:eastAsia="Calibri" w:hAnsi="Calibri" w:cs="Calibri"/>
          <w:color w:val="000000"/>
        </w:rPr>
        <w:t xml:space="preserve">161 patients were analyzed and grouped into </w:t>
      </w:r>
      <w:r w:rsidR="005E578C">
        <w:rPr>
          <w:rFonts w:ascii="Calibri" w:eastAsia="Calibri" w:hAnsi="Calibri" w:cs="Calibri"/>
          <w:color w:val="000000"/>
        </w:rPr>
        <w:t xml:space="preserve">two cohorts: </w:t>
      </w:r>
      <w:r w:rsidR="005E578C">
        <w:rPr>
          <w:rFonts w:ascii="Calibri" w:eastAsia="Calibri" w:hAnsi="Calibri" w:cs="Calibri"/>
          <w:color w:val="000000"/>
        </w:rPr>
        <w:t xml:space="preserve">discharged </w:t>
      </w:r>
      <w:r w:rsidR="005E578C">
        <w:rPr>
          <w:rFonts w:ascii="Calibri" w:eastAsia="Calibri" w:hAnsi="Calibri" w:cs="Calibri"/>
          <w:color w:val="000000"/>
        </w:rPr>
        <w:t xml:space="preserve">with </w:t>
      </w:r>
      <w:r w:rsidR="005E578C">
        <w:rPr>
          <w:rFonts w:ascii="Calibri" w:eastAsia="Calibri" w:hAnsi="Calibri" w:cs="Calibri"/>
          <w:color w:val="000000"/>
        </w:rPr>
        <w:t xml:space="preserve">MRS 0-2 </w:t>
      </w:r>
      <w:r w:rsidR="005E578C">
        <w:rPr>
          <w:rFonts w:ascii="Calibri" w:eastAsia="Calibri" w:hAnsi="Calibri" w:cs="Calibri"/>
          <w:color w:val="000000"/>
        </w:rPr>
        <w:t>or</w:t>
      </w:r>
      <w:r w:rsidR="005E578C">
        <w:rPr>
          <w:rFonts w:ascii="Calibri" w:eastAsia="Calibri" w:hAnsi="Calibri" w:cs="Calibri"/>
          <w:color w:val="000000"/>
        </w:rPr>
        <w:t xml:space="preserve"> 3-5</w:t>
      </w:r>
      <w:r w:rsidR="005E578C">
        <w:rPr>
          <w:rFonts w:ascii="Calibri" w:eastAsia="Calibri" w:hAnsi="Calibri" w:cs="Calibri"/>
          <w:color w:val="000000"/>
        </w:rPr>
        <w:t>, and</w:t>
      </w:r>
      <w:r w:rsidR="005E578C">
        <w:rPr>
          <w:rFonts w:ascii="Calibri" w:eastAsia="Calibri" w:hAnsi="Calibri" w:cs="Calibri"/>
          <w:color w:val="000000"/>
        </w:rPr>
        <w:t xml:space="preserve"> expired </w:t>
      </w:r>
      <w:r w:rsidR="005E578C">
        <w:rPr>
          <w:rFonts w:ascii="Calibri" w:eastAsia="Calibri" w:hAnsi="Calibri" w:cs="Calibri"/>
          <w:color w:val="000000"/>
        </w:rPr>
        <w:t xml:space="preserve">with </w:t>
      </w:r>
      <w:r w:rsidR="005E578C">
        <w:rPr>
          <w:rFonts w:ascii="Calibri" w:eastAsia="Calibri" w:hAnsi="Calibri" w:cs="Calibri"/>
          <w:color w:val="000000"/>
        </w:rPr>
        <w:t>MRS 6.</w:t>
      </w:r>
      <w:r w:rsidR="00460A6E">
        <w:rPr>
          <w:rFonts w:ascii="Calibri" w:eastAsia="Calibri" w:hAnsi="Calibri" w:cs="Calibri"/>
          <w:color w:val="000000"/>
        </w:rPr>
        <w:t xml:space="preserve"> Different factors were analyzed to check which has the greatest influence on mortality. </w:t>
      </w:r>
    </w:p>
    <w:p w14:paraId="11729A9B"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Results:</w:t>
      </w:r>
    </w:p>
    <w:p w14:paraId="74A1D597" w14:textId="474CC83A"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The most significant predictor of mortality is the hematoma volume (p</w:t>
      </w:r>
      <w:r w:rsidR="00823077">
        <w:rPr>
          <w:rFonts w:ascii="Calibri" w:eastAsia="Calibri" w:hAnsi="Calibri" w:cs="Calibri"/>
          <w:color w:val="000000"/>
        </w:rPr>
        <w:t>&lt;</w:t>
      </w:r>
      <w:r>
        <w:rPr>
          <w:rFonts w:ascii="Calibri" w:eastAsia="Calibri" w:hAnsi="Calibri" w:cs="Calibri"/>
          <w:color w:val="000000"/>
        </w:rPr>
        <w:t>0.001</w:t>
      </w:r>
      <w:r w:rsidR="00823077">
        <w:rPr>
          <w:rFonts w:ascii="Calibri" w:eastAsia="Calibri" w:hAnsi="Calibri" w:cs="Calibri"/>
          <w:color w:val="000000"/>
        </w:rPr>
        <w:t xml:space="preserve"> MRS 0-2</w:t>
      </w:r>
      <w:r>
        <w:rPr>
          <w:rFonts w:ascii="Calibri" w:eastAsia="Calibri" w:hAnsi="Calibri" w:cs="Calibri"/>
          <w:color w:val="000000"/>
        </w:rPr>
        <w:t>, p=0.016</w:t>
      </w:r>
      <w:r w:rsidR="00823077">
        <w:rPr>
          <w:rFonts w:ascii="Calibri" w:eastAsia="Calibri" w:hAnsi="Calibri" w:cs="Calibri"/>
          <w:color w:val="000000"/>
        </w:rPr>
        <w:t xml:space="preserve"> MRS 3-5</w:t>
      </w:r>
      <w:r>
        <w:rPr>
          <w:rFonts w:ascii="Calibri" w:eastAsia="Calibri" w:hAnsi="Calibri" w:cs="Calibri"/>
          <w:color w:val="000000"/>
        </w:rPr>
        <w:t xml:space="preserve">). In terms of disability, most significantly associated with worse functional outcomes are </w:t>
      </w:r>
      <w:r>
        <w:rPr>
          <w:rFonts w:ascii="Calibri" w:eastAsia="Calibri" w:hAnsi="Calibri" w:cs="Calibri"/>
          <w:color w:val="000000"/>
        </w:rPr>
        <w:lastRenderedPageBreak/>
        <w:t xml:space="preserve">increasing age and low levels of hemoglobin. Those who were given medical decompression </w:t>
      </w:r>
      <w:r w:rsidR="00EC03AF">
        <w:rPr>
          <w:rFonts w:ascii="Calibri" w:eastAsia="Calibri" w:hAnsi="Calibri" w:cs="Calibri"/>
          <w:color w:val="000000"/>
        </w:rPr>
        <w:t xml:space="preserve">upon admission </w:t>
      </w:r>
      <w:r>
        <w:rPr>
          <w:rFonts w:ascii="Calibri" w:eastAsia="Calibri" w:hAnsi="Calibri" w:cs="Calibri"/>
          <w:color w:val="000000"/>
        </w:rPr>
        <w:t xml:space="preserve">still have higher MRS scores </w:t>
      </w:r>
      <w:r w:rsidR="00EC03AF">
        <w:rPr>
          <w:rFonts w:ascii="Calibri" w:eastAsia="Calibri" w:hAnsi="Calibri" w:cs="Calibri"/>
          <w:color w:val="000000"/>
        </w:rPr>
        <w:t>upon discharge</w:t>
      </w:r>
      <w:r>
        <w:rPr>
          <w:rFonts w:ascii="Calibri" w:eastAsia="Calibri" w:hAnsi="Calibri" w:cs="Calibri"/>
          <w:color w:val="000000"/>
        </w:rPr>
        <w:t xml:space="preserve">. </w:t>
      </w:r>
      <w:r w:rsidR="00EC03AF">
        <w:rPr>
          <w:rFonts w:ascii="Calibri" w:eastAsia="Calibri" w:hAnsi="Calibri" w:cs="Calibri"/>
          <w:color w:val="000000"/>
        </w:rPr>
        <w:t>Low</w:t>
      </w:r>
      <w:r>
        <w:rPr>
          <w:rFonts w:ascii="Calibri" w:eastAsia="Calibri" w:hAnsi="Calibri" w:cs="Calibri"/>
          <w:color w:val="000000"/>
        </w:rPr>
        <w:t xml:space="preserve"> EGFR values were found to be associated with higher ICH scores upon admission. </w:t>
      </w:r>
    </w:p>
    <w:p w14:paraId="7F8C0547" w14:textId="77777777" w:rsidR="00BA6DA1" w:rsidRDefault="00BA6DA1" w:rsidP="00BA6DA1">
      <w:pPr>
        <w:spacing w:line="480" w:lineRule="auto"/>
        <w:jc w:val="both"/>
        <w:rPr>
          <w:rFonts w:ascii="Calibri" w:eastAsia="Calibri" w:hAnsi="Calibri" w:cs="Calibri"/>
          <w:b/>
          <w:color w:val="000000"/>
        </w:rPr>
      </w:pPr>
      <w:r>
        <w:rPr>
          <w:rFonts w:ascii="Calibri" w:eastAsia="Calibri" w:hAnsi="Calibri" w:cs="Calibri"/>
          <w:b/>
          <w:color w:val="000000"/>
        </w:rPr>
        <w:t>Conclusion:</w:t>
      </w:r>
    </w:p>
    <w:p w14:paraId="39B36590" w14:textId="77B0E155" w:rsidR="00BA6DA1" w:rsidRDefault="00BA6DA1" w:rsidP="00BA6DA1">
      <w:pPr>
        <w:spacing w:line="480" w:lineRule="auto"/>
        <w:jc w:val="both"/>
        <w:rPr>
          <w:rFonts w:ascii="Calibri" w:eastAsia="Calibri" w:hAnsi="Calibri" w:cs="Calibri"/>
          <w:color w:val="000000"/>
        </w:rPr>
      </w:pPr>
      <w:r>
        <w:rPr>
          <w:rFonts w:ascii="Calibri" w:eastAsia="Calibri" w:hAnsi="Calibri" w:cs="Calibri"/>
          <w:color w:val="000000"/>
        </w:rPr>
        <w:t xml:space="preserve">Most kidney disease patients who developed hemorrhagic stroke have </w:t>
      </w:r>
      <w:r w:rsidR="00EC03AF">
        <w:rPr>
          <w:rFonts w:ascii="Calibri" w:eastAsia="Calibri" w:hAnsi="Calibri" w:cs="Calibri"/>
          <w:color w:val="000000"/>
        </w:rPr>
        <w:t xml:space="preserve">poor </w:t>
      </w:r>
      <w:r>
        <w:rPr>
          <w:rFonts w:ascii="Calibri" w:eastAsia="Calibri" w:hAnsi="Calibri" w:cs="Calibri"/>
          <w:color w:val="000000"/>
        </w:rPr>
        <w:t xml:space="preserve">outcomes with the hematoma volume as the strongest predictor of mortality. Even with the use of medical decompression, functional disability still remains high. </w:t>
      </w:r>
      <w:r w:rsidR="00EC03AF">
        <w:rPr>
          <w:rFonts w:ascii="Calibri" w:eastAsia="Calibri" w:hAnsi="Calibri" w:cs="Calibri"/>
          <w:color w:val="000000"/>
        </w:rPr>
        <w:t>Older</w:t>
      </w:r>
      <w:r>
        <w:rPr>
          <w:rFonts w:ascii="Calibri" w:eastAsia="Calibri" w:hAnsi="Calibri" w:cs="Calibri"/>
          <w:color w:val="000000"/>
        </w:rPr>
        <w:t xml:space="preserve"> patients, </w:t>
      </w:r>
      <w:r w:rsidR="00EC03AF">
        <w:rPr>
          <w:rFonts w:ascii="Calibri" w:eastAsia="Calibri" w:hAnsi="Calibri" w:cs="Calibri"/>
          <w:color w:val="000000"/>
        </w:rPr>
        <w:t>those with</w:t>
      </w:r>
      <w:r>
        <w:rPr>
          <w:rFonts w:ascii="Calibri" w:eastAsia="Calibri" w:hAnsi="Calibri" w:cs="Calibri"/>
          <w:color w:val="000000"/>
        </w:rPr>
        <w:t xml:space="preserve"> low hemoglobin</w:t>
      </w:r>
      <w:r w:rsidR="00EC03AF">
        <w:rPr>
          <w:rFonts w:ascii="Calibri" w:eastAsia="Calibri" w:hAnsi="Calibri" w:cs="Calibri"/>
          <w:color w:val="000000"/>
        </w:rPr>
        <w:t xml:space="preserve"> a</w:t>
      </w:r>
      <w:r>
        <w:rPr>
          <w:rFonts w:ascii="Calibri" w:eastAsia="Calibri" w:hAnsi="Calibri" w:cs="Calibri"/>
          <w:color w:val="000000"/>
        </w:rPr>
        <w:t xml:space="preserve">nd low eGFR are </w:t>
      </w:r>
      <w:r w:rsidR="00EC03AF">
        <w:rPr>
          <w:rFonts w:ascii="Calibri" w:eastAsia="Calibri" w:hAnsi="Calibri" w:cs="Calibri"/>
          <w:color w:val="000000"/>
        </w:rPr>
        <w:t xml:space="preserve">also </w:t>
      </w:r>
      <w:r>
        <w:rPr>
          <w:rFonts w:ascii="Calibri" w:eastAsia="Calibri" w:hAnsi="Calibri" w:cs="Calibri"/>
          <w:color w:val="000000"/>
        </w:rPr>
        <w:t xml:space="preserve">associated with worse outcomes and higher ICH/NIHSS scores. Hypertensive patients will likely benefit from </w:t>
      </w:r>
      <w:r w:rsidR="00EC03AF">
        <w:rPr>
          <w:rFonts w:ascii="Calibri" w:eastAsia="Calibri" w:hAnsi="Calibri" w:cs="Calibri"/>
          <w:color w:val="000000"/>
        </w:rPr>
        <w:t xml:space="preserve">acute </w:t>
      </w:r>
      <w:r>
        <w:rPr>
          <w:rFonts w:ascii="Calibri" w:eastAsia="Calibri" w:hAnsi="Calibri" w:cs="Calibri"/>
          <w:color w:val="000000"/>
        </w:rPr>
        <w:t xml:space="preserve">blood pressure lowering to increase chances of good outcomes. </w:t>
      </w:r>
      <w:r w:rsidR="00EC03AF" w:rsidRPr="00732C7D">
        <w:rPr>
          <w:rFonts w:ascii="Calibri" w:hAnsi="Calibri" w:cs="Calibri"/>
          <w:bCs/>
          <w:color w:val="000000" w:themeColor="text1"/>
        </w:rPr>
        <w:t>The study is recommended to be continued on a larger scale to ascertain the significance of other factors, such as dialysis initiation and timing.</w:t>
      </w:r>
    </w:p>
    <w:p w14:paraId="526FBB19" w14:textId="77777777" w:rsidR="00491430" w:rsidRDefault="00491430" w:rsidP="00BA6DA1">
      <w:pPr>
        <w:spacing w:line="480" w:lineRule="auto"/>
        <w:jc w:val="both"/>
        <w:rPr>
          <w:rFonts w:ascii="Calibri" w:eastAsia="Calibri" w:hAnsi="Calibri" w:cs="Calibri"/>
          <w:color w:val="000000"/>
        </w:rPr>
      </w:pPr>
    </w:p>
    <w:p w14:paraId="22315EAD" w14:textId="4DFFCB90" w:rsidR="00491430" w:rsidRDefault="00491430" w:rsidP="00BA6DA1">
      <w:pPr>
        <w:spacing w:line="480" w:lineRule="auto"/>
        <w:jc w:val="both"/>
        <w:rPr>
          <w:rFonts w:ascii="Calibri" w:eastAsia="Calibri" w:hAnsi="Calibri" w:cs="Calibri"/>
          <w:b/>
          <w:bCs/>
          <w:color w:val="000000"/>
        </w:rPr>
      </w:pPr>
      <w:r>
        <w:rPr>
          <w:rFonts w:ascii="Calibri" w:eastAsia="Calibri" w:hAnsi="Calibri" w:cs="Calibri"/>
          <w:b/>
          <w:bCs/>
          <w:color w:val="000000"/>
        </w:rPr>
        <w:t>KEYWORDS</w:t>
      </w:r>
    </w:p>
    <w:p w14:paraId="1FDD147D" w14:textId="6069AF7D"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Hemorrhagic stroke</w:t>
      </w:r>
    </w:p>
    <w:p w14:paraId="6FB5929A" w14:textId="3E52DC99"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Kidney disease</w:t>
      </w:r>
    </w:p>
    <w:p w14:paraId="07F592D4" w14:textId="3F9F08C5"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Risk factors</w:t>
      </w:r>
    </w:p>
    <w:p w14:paraId="15CB1033" w14:textId="66AC980F"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Prognosis</w:t>
      </w:r>
    </w:p>
    <w:p w14:paraId="23638340" w14:textId="113FAABF" w:rsidR="00491430" w:rsidRDefault="00491430" w:rsidP="00BA6DA1">
      <w:pPr>
        <w:spacing w:line="480" w:lineRule="auto"/>
        <w:jc w:val="both"/>
        <w:rPr>
          <w:rFonts w:ascii="Calibri" w:eastAsia="Calibri" w:hAnsi="Calibri" w:cs="Calibri"/>
          <w:color w:val="000000"/>
        </w:rPr>
      </w:pPr>
      <w:r>
        <w:rPr>
          <w:rFonts w:ascii="Calibri" w:eastAsia="Calibri" w:hAnsi="Calibri" w:cs="Calibri"/>
          <w:color w:val="000000"/>
        </w:rPr>
        <w:t>Dialysis</w:t>
      </w:r>
    </w:p>
    <w:p w14:paraId="41912E7D" w14:textId="77777777" w:rsidR="00491430" w:rsidRPr="00491430" w:rsidRDefault="00491430" w:rsidP="00BA6DA1">
      <w:pPr>
        <w:spacing w:line="480" w:lineRule="auto"/>
        <w:jc w:val="both"/>
        <w:rPr>
          <w:rFonts w:ascii="Calibri" w:eastAsia="Calibri" w:hAnsi="Calibri" w:cs="Calibri"/>
          <w:color w:val="000000"/>
        </w:rPr>
      </w:pPr>
    </w:p>
    <w:p w14:paraId="324C0707" w14:textId="77777777" w:rsidR="00BA6DA1" w:rsidRDefault="00BA6DA1" w:rsidP="00BA6DA1"/>
    <w:p w14:paraId="43834CFC" w14:textId="77777777" w:rsidR="00BA6DA1" w:rsidRPr="00BE1058" w:rsidRDefault="00BA6DA1" w:rsidP="00B3567C">
      <w:pPr>
        <w:spacing w:line="480" w:lineRule="auto"/>
        <w:jc w:val="center"/>
        <w:rPr>
          <w:rFonts w:ascii="Calibri" w:eastAsia="Calibri" w:hAnsi="Calibri" w:cs="Calibri"/>
          <w:b/>
          <w:color w:val="000000"/>
        </w:rPr>
      </w:pPr>
    </w:p>
    <w:p w14:paraId="1236D4A5" w14:textId="77777777" w:rsidR="00FF29C1" w:rsidRPr="00BE1058" w:rsidRDefault="00FF29C1" w:rsidP="00B3567C">
      <w:pPr>
        <w:spacing w:line="480" w:lineRule="auto"/>
        <w:jc w:val="center"/>
        <w:rPr>
          <w:rFonts w:ascii="Calibri" w:eastAsia="Calibri" w:hAnsi="Calibri" w:cs="Calibri"/>
          <w:b/>
        </w:rPr>
      </w:pPr>
    </w:p>
    <w:p w14:paraId="12044C7F" w14:textId="77777777" w:rsidR="00491430" w:rsidRPr="00BE1058" w:rsidRDefault="00491430" w:rsidP="00B3567C">
      <w:pPr>
        <w:spacing w:line="480" w:lineRule="auto"/>
        <w:rPr>
          <w:rFonts w:ascii="Calibri" w:eastAsia="Calibri" w:hAnsi="Calibri" w:cs="Calibri"/>
        </w:rPr>
        <w:sectPr w:rsidR="00491430" w:rsidRPr="00BE105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09" w:footer="709" w:gutter="0"/>
          <w:cols w:space="720"/>
        </w:sectPr>
      </w:pPr>
    </w:p>
    <w:p w14:paraId="172792A6" w14:textId="77777777" w:rsidR="00B3567C" w:rsidRDefault="00B3567C" w:rsidP="00B3567C">
      <w:pPr>
        <w:spacing w:line="480" w:lineRule="auto"/>
        <w:rPr>
          <w:rFonts w:ascii="Calibri" w:eastAsia="Calibri" w:hAnsi="Calibri" w:cs="Calibri"/>
          <w:color w:val="000000"/>
        </w:rPr>
      </w:pPr>
    </w:p>
    <w:p w14:paraId="40334BD7" w14:textId="48DFFE7B" w:rsidR="00BE1058" w:rsidRPr="006C55B0" w:rsidRDefault="0097208F" w:rsidP="006C55B0">
      <w:pPr>
        <w:pStyle w:val="ListParagraph"/>
        <w:numPr>
          <w:ilvl w:val="0"/>
          <w:numId w:val="2"/>
        </w:numPr>
        <w:spacing w:line="480" w:lineRule="auto"/>
        <w:rPr>
          <w:rFonts w:ascii="Calibri" w:eastAsia="Calibri" w:hAnsi="Calibri" w:cs="Calibri"/>
          <w:b/>
        </w:rPr>
      </w:pPr>
      <w:r w:rsidRPr="006C55B0">
        <w:rPr>
          <w:rFonts w:ascii="Calibri" w:eastAsia="Calibri" w:hAnsi="Calibri" w:cs="Calibri"/>
          <w:b/>
          <w:color w:val="000000"/>
        </w:rPr>
        <w:lastRenderedPageBreak/>
        <w:t>INTRODUCTION</w:t>
      </w:r>
      <w:r w:rsidRPr="006C55B0">
        <w:rPr>
          <w:rFonts w:ascii="Calibri" w:eastAsia="Calibri" w:hAnsi="Calibri" w:cs="Calibri"/>
          <w:b/>
        </w:rPr>
        <w:tab/>
      </w:r>
    </w:p>
    <w:p w14:paraId="00782303" w14:textId="17355633"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vertAlign w:val="superscript"/>
        </w:rPr>
        <w:t>1</w:t>
      </w:r>
      <w:r w:rsidRPr="00BE1058">
        <w:rPr>
          <w:rFonts w:ascii="Calibri" w:eastAsia="Calibri" w:hAnsi="Calibri" w:cs="Calibri"/>
        </w:rPr>
        <w:t xml:space="preserve">Hemorrhagic stroke remains to be one of the leading causes of mortality and morbidity in the country. </w:t>
      </w:r>
      <w:r w:rsidRPr="00BE1058">
        <w:rPr>
          <w:rFonts w:ascii="Calibri" w:eastAsia="Calibri" w:hAnsi="Calibri" w:cs="Calibri"/>
          <w:vertAlign w:val="superscript"/>
        </w:rPr>
        <w:t>2</w:t>
      </w:r>
      <w:r w:rsidRPr="00BE1058">
        <w:rPr>
          <w:rFonts w:ascii="Calibri" w:eastAsia="Calibri" w:hAnsi="Calibri" w:cs="Calibri"/>
        </w:rPr>
        <w:t xml:space="preserve">The most common cause is still chronic hypertension, but other established causes include cigarette smoking, alcohol intake, diabetes mellitus, atrial fibrillation, and hypercholesterolemia. </w:t>
      </w:r>
      <w:r w:rsidRPr="00BE1058">
        <w:rPr>
          <w:rFonts w:ascii="Calibri" w:eastAsia="Calibri" w:hAnsi="Calibri" w:cs="Calibri"/>
          <w:vertAlign w:val="superscript"/>
        </w:rPr>
        <w:t>3</w:t>
      </w:r>
      <w:r w:rsidRPr="00BE1058">
        <w:rPr>
          <w:rFonts w:ascii="Calibri" w:eastAsia="Calibri" w:hAnsi="Calibri" w:cs="Calibri"/>
        </w:rPr>
        <w:t xml:space="preserve">Numerous studies have shown that kidney disease is also an independent risk factor for stroke in general. In fact, patients who are undergoing dialysis are estimated to have 5-30x increased risk for stroke. Most kidney disease patients also have multiple comorbidities such as diabetes mellitus and hypertension which significantly impact the development of cerebrovascular events. </w:t>
      </w:r>
    </w:p>
    <w:p w14:paraId="2ADC033D" w14:textId="743894BA"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vertAlign w:val="superscript"/>
        </w:rPr>
        <w:t>4</w:t>
      </w:r>
      <w:r w:rsidRPr="00BE1058">
        <w:rPr>
          <w:rFonts w:ascii="Calibri" w:eastAsia="Calibri" w:hAnsi="Calibri" w:cs="Calibri"/>
        </w:rPr>
        <w:t xml:space="preserve">The all-age mortality rate from chronic kidney disease (CKD) alone is already at 41.5% globally. The risk is even increased in patients with concomitant stroke. </w:t>
      </w:r>
      <w:r w:rsidRPr="00BE1058">
        <w:rPr>
          <w:rFonts w:ascii="Calibri" w:eastAsia="Calibri" w:hAnsi="Calibri" w:cs="Calibri"/>
          <w:vertAlign w:val="superscript"/>
        </w:rPr>
        <w:t>5</w:t>
      </w:r>
      <w:r w:rsidRPr="00BE1058">
        <w:rPr>
          <w:rFonts w:ascii="Calibri" w:eastAsia="Calibri" w:hAnsi="Calibri" w:cs="Calibri"/>
        </w:rPr>
        <w:t xml:space="preserve">In patients with kidney disease, hemorrhagic stroke ranks high among the top causes of mortality. Compared to the general population where ischemic stroke is more common, hemorrhagic stroke is actually more prevalent in kidney disease patients, and is associated with increased morbidity and poorer functional outcomes. </w:t>
      </w:r>
    </w:p>
    <w:p w14:paraId="7C2647C4"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There are already existing studies exploring the relationship between kidney disease and hemorrhagic stroke, but to date, there is limited information as to the specific predictors of outcome among these patients. </w:t>
      </w:r>
      <w:r w:rsidRPr="00BE1058">
        <w:rPr>
          <w:rFonts w:ascii="Calibri" w:eastAsia="Calibri" w:hAnsi="Calibri" w:cs="Calibri"/>
          <w:vertAlign w:val="superscript"/>
        </w:rPr>
        <w:t>6</w:t>
      </w:r>
      <w:r w:rsidRPr="00BE1058">
        <w:rPr>
          <w:rFonts w:ascii="Calibri" w:eastAsia="Calibri" w:hAnsi="Calibri" w:cs="Calibri"/>
        </w:rPr>
        <w:t xml:space="preserve">A study was done in the Philippines last 2023 which looked at the clinical profile and outcomes of patients who have chronic kidney disease and subsequently developed hemorrhagic stroke. Most were already CKD Stage 5 at the time of admission and had poor outcomes with Modified Rankin Scale (MRS) scores of 4-5 upon discharge. </w:t>
      </w:r>
    </w:p>
    <w:p w14:paraId="06B67E0E" w14:textId="77777777" w:rsidR="00BE1058" w:rsidRDefault="00BE1058" w:rsidP="00B3567C">
      <w:pPr>
        <w:spacing w:line="480" w:lineRule="auto"/>
        <w:jc w:val="both"/>
        <w:rPr>
          <w:rFonts w:ascii="Calibri" w:eastAsia="Calibri" w:hAnsi="Calibri" w:cs="Calibri"/>
        </w:rPr>
      </w:pPr>
    </w:p>
    <w:p w14:paraId="4643FCF0" w14:textId="7A130897"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lastRenderedPageBreak/>
        <w:t>This study aims to determine the factors that can influence the functional outcomes of patients with kidney disease who developed hemorrhagic stroke</w:t>
      </w:r>
    </w:p>
    <w:p w14:paraId="1C05DE2A" w14:textId="1A5C8EF6" w:rsidR="00BE1058" w:rsidRPr="006C55B0" w:rsidRDefault="0097208F" w:rsidP="006C55B0">
      <w:pPr>
        <w:pStyle w:val="ListParagraph"/>
        <w:numPr>
          <w:ilvl w:val="0"/>
          <w:numId w:val="2"/>
        </w:numPr>
        <w:spacing w:before="240" w:line="480" w:lineRule="auto"/>
        <w:jc w:val="both"/>
        <w:rPr>
          <w:rFonts w:ascii="Calibri" w:eastAsia="Calibri" w:hAnsi="Calibri" w:cs="Calibri"/>
          <w:b/>
        </w:rPr>
      </w:pPr>
      <w:r w:rsidRPr="006C55B0">
        <w:rPr>
          <w:rFonts w:ascii="Calibri" w:eastAsia="Calibri" w:hAnsi="Calibri" w:cs="Calibri"/>
          <w:b/>
        </w:rPr>
        <w:t>METHODOLOGY</w:t>
      </w:r>
    </w:p>
    <w:p w14:paraId="35999440" w14:textId="7BF1DD11"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2.1 </w:t>
      </w:r>
      <w:r w:rsidRPr="00BE1058">
        <w:rPr>
          <w:rFonts w:ascii="Calibri" w:eastAsia="Calibri" w:hAnsi="Calibri" w:cs="Calibri"/>
          <w:i/>
        </w:rPr>
        <w:t>Study Design</w:t>
      </w:r>
    </w:p>
    <w:p w14:paraId="5FD93636"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This is a retrospective cohort study looking at the medical records of stroke patients admitted from July 2022 to June 2023 at a tertiary hospital in the Philippines.</w:t>
      </w:r>
    </w:p>
    <w:p w14:paraId="2B01A317" w14:textId="77777777" w:rsidR="00FF29C1" w:rsidRPr="00BE1058" w:rsidRDefault="00FF29C1" w:rsidP="00B3567C">
      <w:pPr>
        <w:spacing w:line="480" w:lineRule="auto"/>
        <w:jc w:val="both"/>
        <w:rPr>
          <w:rFonts w:ascii="Calibri" w:eastAsia="Calibri" w:hAnsi="Calibri" w:cs="Calibri"/>
        </w:rPr>
      </w:pPr>
    </w:p>
    <w:p w14:paraId="78DA6B4A" w14:textId="42B2C11C"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2.2 </w:t>
      </w:r>
      <w:r w:rsidRPr="00BE1058">
        <w:rPr>
          <w:rFonts w:ascii="Calibri" w:eastAsia="Calibri" w:hAnsi="Calibri" w:cs="Calibri"/>
          <w:i/>
        </w:rPr>
        <w:t>Participants</w:t>
      </w:r>
    </w:p>
    <w:p w14:paraId="6E52F017"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All patients diagnosed with hemorrhagic stroke upon admission, regardless of the etiology, were included in the study. Eligible patients include those with an estimated glomerular filtration rate (eGFR) of &lt;60mL/minute upon admission. </w:t>
      </w:r>
      <w:r w:rsidRPr="00BE1058">
        <w:rPr>
          <w:rFonts w:ascii="Calibri" w:eastAsia="Calibri" w:hAnsi="Calibri" w:cs="Calibri"/>
          <w:vertAlign w:val="superscript"/>
        </w:rPr>
        <w:t>7,8</w:t>
      </w:r>
      <w:r w:rsidRPr="00BE1058">
        <w:rPr>
          <w:rFonts w:ascii="Calibri" w:eastAsia="Calibri" w:hAnsi="Calibri" w:cs="Calibri"/>
        </w:rPr>
        <w:t>GFR was estimated using the 2021 CKD-EPI Creatinine equation. Excluded from the study were those whose eGFR was normal upon admission and those who initially had ischemic stroke but converted to hemorrhagic stroke later on.</w:t>
      </w:r>
    </w:p>
    <w:p w14:paraId="7ED18615" w14:textId="77777777" w:rsidR="00FF29C1" w:rsidRPr="00BE1058" w:rsidRDefault="00FF29C1" w:rsidP="00B3567C">
      <w:pPr>
        <w:spacing w:line="480" w:lineRule="auto"/>
        <w:jc w:val="both"/>
        <w:rPr>
          <w:rFonts w:ascii="Calibri" w:eastAsia="Calibri" w:hAnsi="Calibri" w:cs="Calibri"/>
        </w:rPr>
      </w:pPr>
    </w:p>
    <w:p w14:paraId="4711CAD7" w14:textId="4129AB08"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2.3 </w:t>
      </w:r>
      <w:r w:rsidRPr="00BE1058">
        <w:rPr>
          <w:rFonts w:ascii="Calibri" w:eastAsia="Calibri" w:hAnsi="Calibri" w:cs="Calibri"/>
          <w:i/>
        </w:rPr>
        <w:t>Outcome Predictors</w:t>
      </w:r>
    </w:p>
    <w:p w14:paraId="109F73A6"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study included the following factors as outcome predictors: (1) Age, (2) Gender, and (3) Comorbidities of the patient, (4) Initial NIHSS score, (5) ICH score, and (6) hematoma volume on initial Cranial CT scan, (7) whether the patient had prior use of anticoagulants or antiplatelets, (8) eGFR as computed using the 2021 CKD-EPI Creatinine equation, (9) hemoglobin level, (10) platelet count, and (11) bleeding parameters upon admission, (12) whether the patient underwent dialysis during the hospital day, what day post-ictus was the dialysis initiated and the </w:t>
      </w:r>
      <w:r w:rsidRPr="00BE1058">
        <w:rPr>
          <w:rFonts w:ascii="Calibri" w:eastAsia="Calibri" w:hAnsi="Calibri" w:cs="Calibri"/>
        </w:rPr>
        <w:lastRenderedPageBreak/>
        <w:t>interval between sessions, and whether the patient underwent (13) surgical or (14) medical decompression (mannitol, hypertonic saline, hypertonic lactate).</w:t>
      </w:r>
    </w:p>
    <w:p w14:paraId="50245D1A" w14:textId="77777777" w:rsidR="00FF29C1" w:rsidRPr="00BE1058" w:rsidRDefault="00FF29C1" w:rsidP="00B3567C">
      <w:pPr>
        <w:spacing w:line="480" w:lineRule="auto"/>
        <w:jc w:val="both"/>
        <w:rPr>
          <w:rFonts w:ascii="Calibri" w:eastAsia="Calibri" w:hAnsi="Calibri" w:cs="Calibri"/>
        </w:rPr>
      </w:pPr>
    </w:p>
    <w:p w14:paraId="1E149852" w14:textId="2C40F03D" w:rsidR="00FF29C1" w:rsidRPr="00BE1058" w:rsidRDefault="006C55B0" w:rsidP="006C55B0">
      <w:pPr>
        <w:spacing w:line="480" w:lineRule="auto"/>
        <w:ind w:firstLine="720"/>
        <w:jc w:val="both"/>
        <w:rPr>
          <w:rFonts w:ascii="Calibri" w:eastAsia="Calibri" w:hAnsi="Calibri" w:cs="Calibri"/>
        </w:rPr>
      </w:pPr>
      <w:r>
        <w:rPr>
          <w:rFonts w:ascii="Calibri" w:eastAsia="Calibri" w:hAnsi="Calibri" w:cs="Calibri"/>
          <w:i/>
        </w:rPr>
        <w:t xml:space="preserve">2.4 </w:t>
      </w:r>
      <w:r w:rsidRPr="00BE1058">
        <w:rPr>
          <w:rFonts w:ascii="Calibri" w:eastAsia="Calibri" w:hAnsi="Calibri" w:cs="Calibri"/>
          <w:i/>
        </w:rPr>
        <w:t>Outcome Measures</w:t>
      </w:r>
    </w:p>
    <w:p w14:paraId="17244E85" w14:textId="33C7D0AD" w:rsidR="00FF29C1" w:rsidRPr="00BE1058" w:rsidRDefault="0097208F" w:rsidP="002925C8">
      <w:pPr>
        <w:spacing w:line="480" w:lineRule="auto"/>
        <w:ind w:firstLine="720"/>
        <w:jc w:val="both"/>
        <w:rPr>
          <w:rFonts w:ascii="Calibri" w:eastAsia="Calibri" w:hAnsi="Calibri" w:cs="Calibri"/>
        </w:rPr>
      </w:pPr>
      <w:r w:rsidRPr="00BE1058">
        <w:rPr>
          <w:rFonts w:ascii="Calibri" w:eastAsia="Calibri" w:hAnsi="Calibri" w:cs="Calibri"/>
        </w:rPr>
        <w:t xml:space="preserve">The </w:t>
      </w:r>
      <w:r w:rsidRPr="00BE1058">
        <w:rPr>
          <w:rFonts w:ascii="Calibri" w:eastAsia="Calibri" w:hAnsi="Calibri" w:cs="Calibri"/>
          <w:b/>
        </w:rPr>
        <w:t>primary outcome</w:t>
      </w:r>
      <w:r w:rsidRPr="00BE1058">
        <w:rPr>
          <w:rFonts w:ascii="Calibri" w:eastAsia="Calibri" w:hAnsi="Calibri" w:cs="Calibri"/>
        </w:rPr>
        <w:t xml:space="preserve"> was the functional status or the degree of disability of the patient upon discharge. </w:t>
      </w:r>
      <w:r w:rsidRPr="00BE1058">
        <w:rPr>
          <w:rFonts w:ascii="Calibri" w:eastAsia="Calibri" w:hAnsi="Calibri" w:cs="Calibri"/>
          <w:vertAlign w:val="superscript"/>
        </w:rPr>
        <w:t>9</w:t>
      </w:r>
      <w:r w:rsidRPr="00BE1058">
        <w:rPr>
          <w:rFonts w:ascii="Calibri" w:eastAsia="Calibri" w:hAnsi="Calibri" w:cs="Calibri"/>
        </w:rPr>
        <w:t xml:space="preserve">The Modified Rankin Scale (MRS) was used with the patients grouped according to their MRS score upon discharge. MRS 0 is no disability at all, MRS 1 is no significant disability, MRS 2 is slight disability, MRS 3 is moderate disability and able to walk without assistance, MRS 4 is moderately severe disability and unable to walk without assistance, MRS 5 is severe disability or those who are bedridden, and MRS 6 is for patients who expired. The </w:t>
      </w:r>
      <w:r w:rsidRPr="00BE1058">
        <w:rPr>
          <w:rFonts w:ascii="Calibri" w:eastAsia="Calibri" w:hAnsi="Calibri" w:cs="Calibri"/>
          <w:b/>
        </w:rPr>
        <w:t>secondary outcomes</w:t>
      </w:r>
      <w:r w:rsidRPr="00BE1058">
        <w:rPr>
          <w:rFonts w:ascii="Calibri" w:eastAsia="Calibri" w:hAnsi="Calibri" w:cs="Calibri"/>
        </w:rPr>
        <w:t xml:space="preserve"> were the NIHSS, ICH, and hematoma volume upon admission. </w:t>
      </w:r>
      <w:r w:rsidR="002925C8">
        <w:rPr>
          <w:rFonts w:ascii="Calibri" w:eastAsia="Calibri" w:hAnsi="Calibri" w:cs="Calibri"/>
        </w:rPr>
        <w:t>Hematoma</w:t>
      </w:r>
      <w:r w:rsidR="002925C8" w:rsidRPr="00BE1058">
        <w:rPr>
          <w:rFonts w:ascii="Calibri" w:eastAsia="Calibri" w:hAnsi="Calibri" w:cs="Calibri"/>
        </w:rPr>
        <w:t xml:space="preserve"> volume was grouped into &gt;30ml and &lt;30ml. </w:t>
      </w:r>
      <w:r w:rsidRPr="00BE1058">
        <w:rPr>
          <w:rFonts w:ascii="Calibri" w:eastAsia="Calibri" w:hAnsi="Calibri" w:cs="Calibri"/>
        </w:rPr>
        <w:t>The NIHSS was divided in terms of severity (Mild 0-5, Moderate 6-21, Severe &gt;22)</w:t>
      </w:r>
      <w:r w:rsidR="002925C8">
        <w:rPr>
          <w:rFonts w:ascii="Calibri" w:eastAsia="Calibri" w:hAnsi="Calibri" w:cs="Calibri"/>
        </w:rPr>
        <w:t xml:space="preserve">, </w:t>
      </w:r>
      <w:r w:rsidRPr="00BE1058">
        <w:rPr>
          <w:rFonts w:ascii="Calibri" w:eastAsia="Calibri" w:hAnsi="Calibri" w:cs="Calibri"/>
        </w:rPr>
        <w:t xml:space="preserve">and the ICH score from 0 to 6. </w:t>
      </w:r>
      <w:r w:rsidR="002925C8">
        <w:rPr>
          <w:rFonts w:ascii="Calibri" w:eastAsia="Calibri" w:hAnsi="Calibri" w:cs="Calibri"/>
        </w:rPr>
        <w:t xml:space="preserve">ICH scoring is used to predict mortality using age, initial Glasgow Coma Scale score, hematoma volume, location of bleed, and presence of intraventricular hemorrhage as factors. </w:t>
      </w:r>
    </w:p>
    <w:p w14:paraId="66E4F7CA" w14:textId="77777777" w:rsidR="00FF29C1" w:rsidRPr="00BE1058" w:rsidRDefault="00FF29C1" w:rsidP="00B3567C">
      <w:pPr>
        <w:spacing w:line="480" w:lineRule="auto"/>
        <w:jc w:val="both"/>
        <w:rPr>
          <w:rFonts w:ascii="Calibri" w:eastAsia="Calibri" w:hAnsi="Calibri" w:cs="Calibri"/>
        </w:rPr>
      </w:pPr>
    </w:p>
    <w:p w14:paraId="7902F86A" w14:textId="65A8DD9E"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2.5 </w:t>
      </w:r>
      <w:r w:rsidRPr="00BE1058">
        <w:rPr>
          <w:rFonts w:ascii="Calibri" w:eastAsia="Calibri" w:hAnsi="Calibri" w:cs="Calibri"/>
          <w:i/>
        </w:rPr>
        <w:t>Statistical Analysis</w:t>
      </w:r>
    </w:p>
    <w:p w14:paraId="0200FA44"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Descriptive and inferential statistics were used to analyze the data using SPSS version 27. Descriptive analyses included the frequencies and percentages for categorical variables such as the patients’ demographic profile. For continuous variables, mean and standard deviation with a parametric distribution was utilized, otherwise, a median (interquartile range/IQR) was used. Shapiro-Wik test was used to test the normality of the continuous variables. Univariate and </w:t>
      </w:r>
      <w:r w:rsidRPr="00BE1058">
        <w:rPr>
          <w:rFonts w:ascii="Calibri" w:eastAsia="Calibri" w:hAnsi="Calibri" w:cs="Calibri"/>
        </w:rPr>
        <w:lastRenderedPageBreak/>
        <w:t>multivariate logistic regression analysis were employed to establish association. The tests were performed using SPSS27 software at 5% level of significance.</w:t>
      </w:r>
    </w:p>
    <w:p w14:paraId="7A8DAAA3" w14:textId="77777777" w:rsidR="00FF29C1" w:rsidRPr="00BE1058" w:rsidRDefault="00FF29C1" w:rsidP="00B3567C">
      <w:pPr>
        <w:spacing w:line="480" w:lineRule="auto"/>
        <w:jc w:val="both"/>
        <w:rPr>
          <w:rFonts w:ascii="Calibri" w:eastAsia="Calibri" w:hAnsi="Calibri" w:cs="Calibri"/>
        </w:rPr>
      </w:pPr>
    </w:p>
    <w:p w14:paraId="27D8284E" w14:textId="14DE4851" w:rsidR="00FF29C1" w:rsidRPr="00BE1058" w:rsidRDefault="006C55B0" w:rsidP="006C55B0">
      <w:pPr>
        <w:spacing w:line="480" w:lineRule="auto"/>
        <w:ind w:firstLine="720"/>
        <w:jc w:val="both"/>
        <w:rPr>
          <w:rFonts w:ascii="Calibri" w:eastAsia="Calibri" w:hAnsi="Calibri" w:cs="Calibri"/>
          <w:i/>
        </w:rPr>
      </w:pPr>
      <w:r>
        <w:rPr>
          <w:rFonts w:ascii="Calibri" w:eastAsia="Calibri" w:hAnsi="Calibri" w:cs="Calibri"/>
          <w:i/>
        </w:rPr>
        <w:t xml:space="preserve">2.6 </w:t>
      </w:r>
      <w:r w:rsidRPr="00BE1058">
        <w:rPr>
          <w:rFonts w:ascii="Calibri" w:eastAsia="Calibri" w:hAnsi="Calibri" w:cs="Calibri"/>
          <w:i/>
        </w:rPr>
        <w:t>Compliance with Ethical Guidelines</w:t>
      </w:r>
    </w:p>
    <w:p w14:paraId="2A8EF0C2"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This study was conducted in accordance with the NEGRIHP 2022 (National Ethical Guidelines for Research Involving Human Participants), Data Privacy Act 2012 and other local regulations. This study was approved by the local Institutional Ethics Review Board. </w:t>
      </w:r>
    </w:p>
    <w:p w14:paraId="48B713B3" w14:textId="77777777" w:rsidR="00FF29C1" w:rsidRDefault="00FF29C1" w:rsidP="00B3567C">
      <w:pPr>
        <w:spacing w:line="480" w:lineRule="auto"/>
        <w:jc w:val="both"/>
        <w:rPr>
          <w:rFonts w:ascii="Calibri" w:eastAsia="Calibri" w:hAnsi="Calibri" w:cs="Calibri"/>
        </w:rPr>
      </w:pPr>
    </w:p>
    <w:p w14:paraId="08CDD273" w14:textId="5E81C821" w:rsidR="00BE1058" w:rsidRPr="006C55B0" w:rsidRDefault="0097208F" w:rsidP="006C55B0">
      <w:pPr>
        <w:pStyle w:val="ListParagraph"/>
        <w:numPr>
          <w:ilvl w:val="0"/>
          <w:numId w:val="2"/>
        </w:numPr>
        <w:spacing w:line="480" w:lineRule="auto"/>
        <w:jc w:val="both"/>
        <w:rPr>
          <w:rFonts w:ascii="Calibri" w:eastAsia="Calibri" w:hAnsi="Calibri" w:cs="Calibri"/>
          <w:b/>
        </w:rPr>
      </w:pPr>
      <w:r w:rsidRPr="006C55B0">
        <w:rPr>
          <w:rFonts w:ascii="Calibri" w:eastAsia="Calibri" w:hAnsi="Calibri" w:cs="Calibri"/>
          <w:b/>
        </w:rPr>
        <w:t>RESULTS</w:t>
      </w:r>
    </w:p>
    <w:p w14:paraId="494F040C"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191 patients were assessed to be eligible but 30 of those were excluded due to the following reasons: incomplete data upon review (n=12), opted to be discharged before completion of treatment (n=7), missing charts (n=6), normal eGFR upon re-computation (n=3), initially had ischemic stroke with hemorrhagic conversion (n=2). Data from 161 patients were included in the analysis.</w:t>
      </w:r>
    </w:p>
    <w:p w14:paraId="775B09DC" w14:textId="77777777" w:rsidR="00FF29C1" w:rsidRPr="00BE1058" w:rsidRDefault="00FF29C1" w:rsidP="00B3567C">
      <w:pPr>
        <w:spacing w:line="480" w:lineRule="auto"/>
        <w:jc w:val="both"/>
        <w:rPr>
          <w:rFonts w:ascii="Calibri" w:eastAsia="Calibri" w:hAnsi="Calibri" w:cs="Calibri"/>
        </w:rPr>
      </w:pPr>
    </w:p>
    <w:p w14:paraId="7A964464" w14:textId="38990425" w:rsidR="00FF29C1" w:rsidRPr="00BE1058" w:rsidRDefault="006C55B0" w:rsidP="006C55B0">
      <w:pPr>
        <w:spacing w:line="480" w:lineRule="auto"/>
        <w:ind w:firstLine="720"/>
        <w:jc w:val="both"/>
        <w:rPr>
          <w:rFonts w:ascii="Calibri" w:eastAsia="Calibri" w:hAnsi="Calibri" w:cs="Calibri"/>
          <w:b/>
          <w:i/>
        </w:rPr>
      </w:pPr>
      <w:r>
        <w:rPr>
          <w:rFonts w:ascii="Calibri" w:eastAsia="Calibri" w:hAnsi="Calibri" w:cs="Calibri"/>
          <w:b/>
          <w:i/>
        </w:rPr>
        <w:t xml:space="preserve">3.1 </w:t>
      </w:r>
      <w:r w:rsidRPr="00BE1058">
        <w:rPr>
          <w:rFonts w:ascii="Calibri" w:eastAsia="Calibri" w:hAnsi="Calibri" w:cs="Calibri"/>
          <w:b/>
          <w:i/>
        </w:rPr>
        <w:t xml:space="preserve">Primary </w:t>
      </w:r>
      <w:r w:rsidRPr="00BE1058">
        <w:rPr>
          <w:rFonts w:ascii="Calibri" w:eastAsia="Calibri" w:hAnsi="Calibri" w:cs="Calibri"/>
          <w:b/>
        </w:rPr>
        <w:t>Outcomes</w:t>
      </w:r>
    </w:p>
    <w:p w14:paraId="71CA99C0" w14:textId="758FDDFD"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MRS score was used as the primary outcome in the study. MRS 0-2 connote none to slight disability, and MRS 3-5 signify moderate to severe disability. MRS 6 is assigned to patients who have expired. Table 1 shows the association between the different outcome predictors and the MRS scores. </w:t>
      </w:r>
      <w:r w:rsidR="00275CC5">
        <w:rPr>
          <w:rFonts w:ascii="Calibri" w:eastAsia="Calibri" w:hAnsi="Calibri" w:cs="Calibri"/>
        </w:rPr>
        <w:t>Comorbidities such as hypertension (p=0.010),</w:t>
      </w:r>
      <w:r w:rsidRPr="00BE1058">
        <w:rPr>
          <w:rFonts w:ascii="Calibri" w:eastAsia="Calibri" w:hAnsi="Calibri" w:cs="Calibri"/>
        </w:rPr>
        <w:t xml:space="preserve"> previous diagnosis of chronic kidney disease (p=0.038), coronary artery disease (p=0.027)</w:t>
      </w:r>
      <w:r w:rsidR="00275CC5">
        <w:rPr>
          <w:rFonts w:ascii="Calibri" w:eastAsia="Calibri" w:hAnsi="Calibri" w:cs="Calibri"/>
        </w:rPr>
        <w:t>,</w:t>
      </w:r>
      <w:r w:rsidRPr="00BE1058">
        <w:rPr>
          <w:rFonts w:ascii="Calibri" w:eastAsia="Calibri" w:hAnsi="Calibri" w:cs="Calibri"/>
        </w:rPr>
        <w:t xml:space="preserve"> and acute coronary syndrome (p=0.012)</w:t>
      </w:r>
      <w:r w:rsidR="00275CC5">
        <w:rPr>
          <w:rFonts w:ascii="Calibri" w:eastAsia="Calibri" w:hAnsi="Calibri" w:cs="Calibri"/>
        </w:rPr>
        <w:t xml:space="preserve"> are all significantly </w:t>
      </w:r>
      <w:r w:rsidRPr="00BE1058">
        <w:rPr>
          <w:rFonts w:ascii="Calibri" w:eastAsia="Calibri" w:hAnsi="Calibri" w:cs="Calibri"/>
        </w:rPr>
        <w:t xml:space="preserve">associated with </w:t>
      </w:r>
      <w:r w:rsidR="00275CC5">
        <w:rPr>
          <w:rFonts w:ascii="Calibri" w:eastAsia="Calibri" w:hAnsi="Calibri" w:cs="Calibri"/>
        </w:rPr>
        <w:t xml:space="preserve">higher </w:t>
      </w:r>
      <w:r w:rsidRPr="00BE1058">
        <w:rPr>
          <w:rFonts w:ascii="Calibri" w:eastAsia="Calibri" w:hAnsi="Calibri" w:cs="Calibri"/>
        </w:rPr>
        <w:t>MRS scores. Higher NIHSS (p&lt;0.001)</w:t>
      </w:r>
      <w:r w:rsidR="00275CC5">
        <w:rPr>
          <w:rFonts w:ascii="Calibri" w:eastAsia="Calibri" w:hAnsi="Calibri" w:cs="Calibri"/>
        </w:rPr>
        <w:t xml:space="preserve"> and </w:t>
      </w:r>
      <w:r w:rsidRPr="00BE1058">
        <w:rPr>
          <w:rFonts w:ascii="Calibri" w:eastAsia="Calibri" w:hAnsi="Calibri" w:cs="Calibri"/>
        </w:rPr>
        <w:t xml:space="preserve">ICH </w:t>
      </w:r>
      <w:r w:rsidRPr="00BE1058">
        <w:rPr>
          <w:rFonts w:ascii="Calibri" w:eastAsia="Calibri" w:hAnsi="Calibri" w:cs="Calibri"/>
        </w:rPr>
        <w:lastRenderedPageBreak/>
        <w:t xml:space="preserve">score (p&lt;0.001), </w:t>
      </w:r>
      <w:r w:rsidR="00275CC5">
        <w:rPr>
          <w:rFonts w:ascii="Calibri" w:eastAsia="Calibri" w:hAnsi="Calibri" w:cs="Calibri"/>
        </w:rPr>
        <w:t xml:space="preserve">increased </w:t>
      </w:r>
      <w:r w:rsidRPr="00BE1058">
        <w:rPr>
          <w:rFonts w:ascii="Calibri" w:eastAsia="Calibri" w:hAnsi="Calibri" w:cs="Calibri"/>
        </w:rPr>
        <w:t>hematoma volumes (p&lt;0.001), and</w:t>
      </w:r>
      <w:r w:rsidR="00275CC5">
        <w:rPr>
          <w:rFonts w:ascii="Calibri" w:eastAsia="Calibri" w:hAnsi="Calibri" w:cs="Calibri"/>
        </w:rPr>
        <w:t xml:space="preserve"> low</w:t>
      </w:r>
      <w:r w:rsidRPr="00BE1058">
        <w:rPr>
          <w:rFonts w:ascii="Calibri" w:eastAsia="Calibri" w:hAnsi="Calibri" w:cs="Calibri"/>
        </w:rPr>
        <w:t xml:space="preserve"> eGFR levels (p=0.005) also correlate with increasing disability</w:t>
      </w:r>
      <w:r w:rsidR="00275CC5">
        <w:rPr>
          <w:rFonts w:ascii="Calibri" w:eastAsia="Calibri" w:hAnsi="Calibri" w:cs="Calibri"/>
        </w:rPr>
        <w:t xml:space="preserve"> upon discharge</w:t>
      </w:r>
      <w:r w:rsidRPr="00BE1058">
        <w:rPr>
          <w:rFonts w:ascii="Calibri" w:eastAsia="Calibri" w:hAnsi="Calibri" w:cs="Calibri"/>
        </w:rPr>
        <w:t xml:space="preserve">. </w:t>
      </w:r>
    </w:p>
    <w:p w14:paraId="2CE9C003" w14:textId="77777777" w:rsidR="00BE1058" w:rsidRPr="00BE1058" w:rsidRDefault="00BE1058" w:rsidP="00B3567C">
      <w:pPr>
        <w:spacing w:line="480" w:lineRule="auto"/>
        <w:rPr>
          <w:rFonts w:ascii="Calibri" w:eastAsia="Calibri" w:hAnsi="Calibri" w:cs="Calibri"/>
        </w:rPr>
      </w:pPr>
    </w:p>
    <w:p w14:paraId="1E77FFBE"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1: Clinical Outcomes Upon Discharge</w:t>
      </w:r>
    </w:p>
    <w:tbl>
      <w:tblPr>
        <w:tblStyle w:val="a"/>
        <w:tblW w:w="9236" w:type="dxa"/>
        <w:jc w:val="center"/>
        <w:tblLayout w:type="fixed"/>
        <w:tblLook w:val="0400" w:firstRow="0" w:lastRow="0" w:firstColumn="0" w:lastColumn="0" w:noHBand="0" w:noVBand="1"/>
      </w:tblPr>
      <w:tblGrid>
        <w:gridCol w:w="3908"/>
        <w:gridCol w:w="381"/>
        <w:gridCol w:w="823"/>
        <w:gridCol w:w="579"/>
        <w:gridCol w:w="956"/>
        <w:gridCol w:w="579"/>
        <w:gridCol w:w="956"/>
        <w:gridCol w:w="1054"/>
      </w:tblGrid>
      <w:tr w:rsidR="00BE1058" w:rsidRPr="00BE1058" w14:paraId="23B96DEF" w14:textId="77777777" w:rsidTr="00BE1058">
        <w:trPr>
          <w:trHeight w:val="300"/>
          <w:jc w:val="center"/>
        </w:trPr>
        <w:tc>
          <w:tcPr>
            <w:tcW w:w="3908" w:type="dxa"/>
            <w:vMerge w:val="restart"/>
            <w:tcBorders>
              <w:top w:val="single" w:sz="6" w:space="0" w:color="000000"/>
              <w:left w:val="single" w:sz="6" w:space="0" w:color="000000"/>
              <w:bottom w:val="single" w:sz="12" w:space="0" w:color="000000"/>
              <w:right w:val="single" w:sz="6" w:space="0" w:color="000000"/>
            </w:tcBorders>
            <w:tcMar>
              <w:top w:w="0" w:type="dxa"/>
              <w:left w:w="45" w:type="dxa"/>
              <w:bottom w:w="0" w:type="dxa"/>
              <w:right w:w="45" w:type="dxa"/>
            </w:tcMar>
            <w:vAlign w:val="bottom"/>
          </w:tcPr>
          <w:p w14:paraId="7C9AEEE4" w14:textId="77777777" w:rsidR="00BE1058" w:rsidRPr="00BE1058" w:rsidRDefault="00BE1058" w:rsidP="00B3567C">
            <w:pPr>
              <w:rPr>
                <w:rFonts w:ascii="Calibri" w:eastAsia="Calibri" w:hAnsi="Calibri" w:cs="Calibri"/>
              </w:rPr>
            </w:pPr>
          </w:p>
        </w:tc>
        <w:tc>
          <w:tcPr>
            <w:tcW w:w="4274" w:type="dxa"/>
            <w:gridSpan w:val="6"/>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ECB9CFC"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MRS</w:t>
            </w:r>
          </w:p>
        </w:tc>
        <w:tc>
          <w:tcPr>
            <w:tcW w:w="1054" w:type="dxa"/>
            <w:vMerge w:val="restart"/>
            <w:tcBorders>
              <w:top w:val="single" w:sz="6" w:space="0" w:color="000000"/>
              <w:left w:val="single" w:sz="6" w:space="0" w:color="CCCCCC"/>
              <w:bottom w:val="single" w:sz="12" w:space="0" w:color="000000"/>
              <w:right w:val="single" w:sz="6" w:space="0" w:color="000000"/>
            </w:tcBorders>
            <w:tcMar>
              <w:top w:w="0" w:type="dxa"/>
              <w:left w:w="45" w:type="dxa"/>
              <w:bottom w:w="0" w:type="dxa"/>
              <w:right w:w="45" w:type="dxa"/>
            </w:tcMar>
            <w:vAlign w:val="center"/>
          </w:tcPr>
          <w:p w14:paraId="445248A3"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P-VALUE</w:t>
            </w:r>
          </w:p>
        </w:tc>
      </w:tr>
      <w:tr w:rsidR="00BE1058" w:rsidRPr="00BE1058" w14:paraId="657F682F" w14:textId="77777777" w:rsidTr="00BE1058">
        <w:trPr>
          <w:trHeight w:val="300"/>
          <w:jc w:val="center"/>
        </w:trPr>
        <w:tc>
          <w:tcPr>
            <w:tcW w:w="3908" w:type="dxa"/>
            <w:vMerge/>
            <w:tcBorders>
              <w:top w:val="single" w:sz="6" w:space="0" w:color="000000"/>
              <w:left w:val="single" w:sz="6" w:space="0" w:color="000000"/>
              <w:bottom w:val="single" w:sz="12" w:space="0" w:color="000000"/>
              <w:right w:val="single" w:sz="6" w:space="0" w:color="000000"/>
            </w:tcBorders>
            <w:tcMar>
              <w:top w:w="0" w:type="dxa"/>
              <w:left w:w="45" w:type="dxa"/>
              <w:bottom w:w="0" w:type="dxa"/>
              <w:right w:w="45" w:type="dxa"/>
            </w:tcMar>
            <w:vAlign w:val="bottom"/>
          </w:tcPr>
          <w:p w14:paraId="1BBB1FB3" w14:textId="77777777" w:rsidR="00BE1058" w:rsidRPr="00BE1058" w:rsidRDefault="00BE1058" w:rsidP="00B3567C">
            <w:pPr>
              <w:widowControl w:val="0"/>
              <w:rPr>
                <w:rFonts w:ascii="Calibri" w:eastAsia="Calibri" w:hAnsi="Calibri" w:cs="Calibri"/>
                <w:b/>
              </w:rPr>
            </w:pPr>
          </w:p>
        </w:tc>
        <w:tc>
          <w:tcPr>
            <w:tcW w:w="1204"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4BBE081"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6</w:t>
            </w:r>
          </w:p>
        </w:tc>
        <w:tc>
          <w:tcPr>
            <w:tcW w:w="1535"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A0A3D4"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3-5</w:t>
            </w:r>
          </w:p>
        </w:tc>
        <w:tc>
          <w:tcPr>
            <w:tcW w:w="1535" w:type="dxa"/>
            <w:gridSpan w:val="2"/>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BB9FCAB"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0-2</w:t>
            </w:r>
          </w:p>
        </w:tc>
        <w:tc>
          <w:tcPr>
            <w:tcW w:w="1054" w:type="dxa"/>
            <w:vMerge/>
            <w:tcBorders>
              <w:top w:val="single" w:sz="6" w:space="0" w:color="000000"/>
              <w:left w:val="single" w:sz="6" w:space="0" w:color="CCCCCC"/>
              <w:bottom w:val="single" w:sz="12" w:space="0" w:color="000000"/>
              <w:right w:val="single" w:sz="6" w:space="0" w:color="000000"/>
            </w:tcBorders>
            <w:tcMar>
              <w:top w:w="0" w:type="dxa"/>
              <w:left w:w="45" w:type="dxa"/>
              <w:bottom w:w="0" w:type="dxa"/>
              <w:right w:w="45" w:type="dxa"/>
            </w:tcMar>
            <w:vAlign w:val="center"/>
          </w:tcPr>
          <w:p w14:paraId="691F013D" w14:textId="77777777" w:rsidR="00BE1058" w:rsidRPr="00BE1058" w:rsidRDefault="00BE1058" w:rsidP="00B3567C">
            <w:pPr>
              <w:widowControl w:val="0"/>
              <w:rPr>
                <w:rFonts w:ascii="Calibri" w:eastAsia="Calibri" w:hAnsi="Calibri" w:cs="Calibri"/>
                <w:b/>
              </w:rPr>
            </w:pPr>
          </w:p>
        </w:tc>
      </w:tr>
      <w:tr w:rsidR="00BE1058" w:rsidRPr="00BE1058" w14:paraId="19BBA11D"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3CCC9E9" w14:textId="77777777" w:rsidR="00BE1058" w:rsidRPr="00BE1058" w:rsidRDefault="00BE1058" w:rsidP="00B3567C">
            <w:pPr>
              <w:rPr>
                <w:rFonts w:ascii="Calibri" w:eastAsia="Calibri" w:hAnsi="Calibri" w:cs="Calibri"/>
                <w:b/>
              </w:rPr>
            </w:pPr>
            <w:r w:rsidRPr="00BE1058">
              <w:rPr>
                <w:rFonts w:ascii="Calibri" w:eastAsia="Calibri" w:hAnsi="Calibri" w:cs="Calibri"/>
                <w:b/>
              </w:rPr>
              <w:t>Age (mean, SD)</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26ACCA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55</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639264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12.9</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97EAAA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54.2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B65338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477066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57.5</w:t>
            </w:r>
          </w:p>
        </w:tc>
        <w:tc>
          <w:tcPr>
            <w:tcW w:w="956"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14:paraId="153E86F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11.2</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ACBDBC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0.125</w:t>
            </w:r>
          </w:p>
        </w:tc>
      </w:tr>
      <w:tr w:rsidR="00BE1058" w:rsidRPr="00BE1058" w14:paraId="03295730"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E208903" w14:textId="77777777" w:rsidR="00BE1058" w:rsidRPr="00BE1058" w:rsidRDefault="00BE1058" w:rsidP="00B3567C">
            <w:pPr>
              <w:rPr>
                <w:rFonts w:ascii="Calibri" w:eastAsia="Calibri" w:hAnsi="Calibri" w:cs="Calibri"/>
              </w:rPr>
            </w:pPr>
            <w:r w:rsidRPr="00BE1058">
              <w:rPr>
                <w:rFonts w:ascii="Calibri" w:eastAsia="Calibri" w:hAnsi="Calibri" w:cs="Calibri"/>
                <w:b/>
              </w:rPr>
              <w:t>Gender</w:t>
            </w:r>
            <w:r w:rsidRPr="00BE1058">
              <w:rPr>
                <w:rFonts w:ascii="Calibri" w:eastAsia="Calibri" w:hAnsi="Calibri" w:cs="Calibri"/>
              </w:rPr>
              <w:t xml:space="preserve"> (Female)</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13509C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AC4573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22.2 %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95340A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9E45F2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20.5 %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2300C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EE1D98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29.5 %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96357B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0.627</w:t>
            </w:r>
          </w:p>
        </w:tc>
      </w:tr>
      <w:tr w:rsidR="00BE1058" w:rsidRPr="00BE1058" w14:paraId="5C54E0F4"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4026D08" w14:textId="77777777" w:rsidR="00BE1058" w:rsidRPr="00BE1058" w:rsidRDefault="00BE1058" w:rsidP="00B3567C">
            <w:pPr>
              <w:rPr>
                <w:rFonts w:ascii="Calibri" w:eastAsia="Calibri" w:hAnsi="Calibri" w:cs="Calibri"/>
              </w:rPr>
            </w:pPr>
            <w:r w:rsidRPr="00BE1058">
              <w:rPr>
                <w:rFonts w:ascii="Calibri" w:eastAsia="Calibri" w:hAnsi="Calibri" w:cs="Calibri"/>
                <w:b/>
              </w:rPr>
              <w:t xml:space="preserve">Gender </w:t>
            </w:r>
            <w:r w:rsidRPr="00BE1058">
              <w:rPr>
                <w:rFonts w:ascii="Calibri" w:eastAsia="Calibri" w:hAnsi="Calibri" w:cs="Calibri"/>
              </w:rPr>
              <w:t>(Male)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C1DA64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880982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77.8 %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85A105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28</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232DE2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71.79 %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4828A7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31</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F06C57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70.45 %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31D1E542" w14:textId="77777777" w:rsidR="00BE1058" w:rsidRPr="00BE1058" w:rsidRDefault="00BE1058" w:rsidP="00B3567C">
            <w:pPr>
              <w:widowControl w:val="0"/>
              <w:rPr>
                <w:rFonts w:ascii="Calibri" w:eastAsia="Calibri" w:hAnsi="Calibri" w:cs="Calibri"/>
              </w:rPr>
            </w:pPr>
          </w:p>
        </w:tc>
      </w:tr>
      <w:tr w:rsidR="00BE1058" w:rsidRPr="00BE1058" w14:paraId="304744C7"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F46D186" w14:textId="77777777" w:rsidR="00BE1058" w:rsidRPr="00BE1058" w:rsidRDefault="00BE1058" w:rsidP="00B3567C">
            <w:pPr>
              <w:rPr>
                <w:rFonts w:ascii="Calibri" w:eastAsia="Calibri" w:hAnsi="Calibri" w:cs="Calibri"/>
                <w:b/>
              </w:rPr>
            </w:pPr>
            <w:r w:rsidRPr="00BE1058">
              <w:rPr>
                <w:rFonts w:ascii="Calibri" w:eastAsia="Calibri" w:hAnsi="Calibri" w:cs="Calibri"/>
                <w:b/>
              </w:rPr>
              <w:t>Comorbidities</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AE0D634" w14:textId="77777777" w:rsidR="00BE1058" w:rsidRPr="00BE1058" w:rsidRDefault="00BE1058" w:rsidP="00B3567C">
            <w:pPr>
              <w:jc w:val="center"/>
              <w:rPr>
                <w:rFonts w:ascii="Calibri" w:eastAsia="Calibri" w:hAnsi="Calibri" w:cs="Calibri"/>
              </w:rPr>
            </w:pP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E86382C"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E25BB10"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8862ECD"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EBE4E14"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5C64CC7"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37C3D44" w14:textId="77777777" w:rsidR="00BE1058" w:rsidRPr="00BE1058" w:rsidRDefault="00BE1058" w:rsidP="00B3567C">
            <w:pPr>
              <w:jc w:val="center"/>
              <w:rPr>
                <w:rFonts w:ascii="Calibri" w:eastAsia="Calibri" w:hAnsi="Calibri" w:cs="Calibri"/>
              </w:rPr>
            </w:pPr>
          </w:p>
        </w:tc>
      </w:tr>
      <w:tr w:rsidR="00BE1058" w:rsidRPr="00BE1058" w14:paraId="112FBCE5"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9264F6C" w14:textId="77777777" w:rsidR="00BE1058" w:rsidRPr="00BE1058" w:rsidRDefault="00BE1058" w:rsidP="00B3567C">
            <w:pPr>
              <w:rPr>
                <w:rFonts w:ascii="Calibri" w:eastAsia="Calibri" w:hAnsi="Calibri" w:cs="Calibri"/>
              </w:rPr>
            </w:pPr>
            <w:r w:rsidRPr="00BE1058">
              <w:rPr>
                <w:rFonts w:ascii="Calibri" w:eastAsia="Calibri" w:hAnsi="Calibri" w:cs="Calibri"/>
              </w:rPr>
              <w:t>Hypertension</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DC1C6D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DF6E3F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77.8 %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393CF0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19</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7ADD2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52.78 %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C83A45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35</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44A91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79.55 %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218EC5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0.010</w:t>
            </w:r>
          </w:p>
        </w:tc>
      </w:tr>
      <w:tr w:rsidR="00BE1058" w:rsidRPr="00BE1058" w14:paraId="7E2528A0"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F6E5743" w14:textId="77777777" w:rsidR="00BE1058" w:rsidRPr="00BE1058" w:rsidRDefault="00BE1058" w:rsidP="00B3567C">
            <w:pPr>
              <w:rPr>
                <w:rFonts w:ascii="Calibri" w:eastAsia="Calibri" w:hAnsi="Calibri" w:cs="Calibri"/>
              </w:rPr>
            </w:pPr>
            <w:r w:rsidRPr="00BE1058">
              <w:rPr>
                <w:rFonts w:ascii="Calibri" w:eastAsia="Calibri" w:hAnsi="Calibri" w:cs="Calibri"/>
              </w:rPr>
              <w:t>Diabetes Mellitus</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7168D6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73C00E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14.8 %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3FAD52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8D077C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15.38 %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090377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7AC4A6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18.18 %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7AE8B5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0.883</w:t>
            </w:r>
          </w:p>
        </w:tc>
      </w:tr>
      <w:tr w:rsidR="00BE1058" w:rsidRPr="00BE1058" w14:paraId="16D828E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2948B04" w14:textId="77777777" w:rsidR="00BE1058" w:rsidRPr="00BE1058" w:rsidRDefault="00BE1058" w:rsidP="00B3567C">
            <w:pPr>
              <w:rPr>
                <w:rFonts w:ascii="Calibri" w:eastAsia="Calibri" w:hAnsi="Calibri" w:cs="Calibri"/>
              </w:rPr>
            </w:pPr>
            <w:r w:rsidRPr="00BE1058">
              <w:rPr>
                <w:rFonts w:ascii="Calibri" w:eastAsia="Calibri" w:hAnsi="Calibri" w:cs="Calibri"/>
              </w:rPr>
              <w:t>Chronic Kidney Disease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7A6134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93DC01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12.3 %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0FF088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2F6D22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E9C57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04A2EA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8EC286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0.038</w:t>
            </w:r>
          </w:p>
        </w:tc>
      </w:tr>
      <w:tr w:rsidR="00BE1058" w:rsidRPr="00BE1058" w14:paraId="7DBDE42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DA511A2" w14:textId="77777777" w:rsidR="00BE1058" w:rsidRPr="00BE1058" w:rsidRDefault="00BE1058" w:rsidP="00B3567C">
            <w:pPr>
              <w:rPr>
                <w:rFonts w:ascii="Calibri" w:eastAsia="Calibri" w:hAnsi="Calibri" w:cs="Calibri"/>
              </w:rPr>
            </w:pPr>
            <w:r w:rsidRPr="00BE1058">
              <w:rPr>
                <w:rFonts w:ascii="Calibri" w:eastAsia="Calibri" w:hAnsi="Calibri" w:cs="Calibri"/>
              </w:rPr>
              <w:t>Coronary Artery Disease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0A2622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09C0DA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DC525F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F4F8F6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A3D9F0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90A173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328C29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0.027</w:t>
            </w:r>
          </w:p>
        </w:tc>
      </w:tr>
      <w:tr w:rsidR="00BE1058" w:rsidRPr="00BE1058" w14:paraId="59B3679A"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8E5DEEA" w14:textId="77777777" w:rsidR="00BE1058" w:rsidRPr="00BE1058" w:rsidRDefault="00BE1058" w:rsidP="00B3567C">
            <w:pPr>
              <w:rPr>
                <w:rFonts w:ascii="Calibri" w:eastAsia="Calibri" w:hAnsi="Calibri" w:cs="Calibri"/>
              </w:rPr>
            </w:pPr>
            <w:r w:rsidRPr="00BE1058">
              <w:rPr>
                <w:rFonts w:ascii="Calibri" w:eastAsia="Calibri" w:hAnsi="Calibri" w:cs="Calibri"/>
              </w:rPr>
              <w:t>Previous Stroke</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5A5ACD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15</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FE5B63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18.5 %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A8C0F3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A312D9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BADD31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687004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11.4 %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4227A1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0.581</w:t>
            </w:r>
          </w:p>
        </w:tc>
      </w:tr>
      <w:tr w:rsidR="00BE1058" w:rsidRPr="00BE1058" w14:paraId="266FF83D" w14:textId="77777777" w:rsidTr="00BE1058">
        <w:trPr>
          <w:trHeight w:val="300"/>
          <w:jc w:val="center"/>
        </w:trPr>
        <w:tc>
          <w:tcPr>
            <w:tcW w:w="3908" w:type="dxa"/>
            <w:tcBorders>
              <w:top w:val="single" w:sz="6" w:space="0" w:color="CCCCCC"/>
              <w:left w:val="single" w:sz="12" w:space="0" w:color="000000"/>
              <w:bottom w:val="single" w:sz="4" w:space="0" w:color="000000"/>
              <w:right w:val="single" w:sz="6" w:space="0" w:color="000000"/>
            </w:tcBorders>
            <w:tcMar>
              <w:top w:w="0" w:type="dxa"/>
              <w:left w:w="45" w:type="dxa"/>
              <w:bottom w:w="0" w:type="dxa"/>
              <w:right w:w="45" w:type="dxa"/>
            </w:tcMar>
            <w:vAlign w:val="bottom"/>
          </w:tcPr>
          <w:p w14:paraId="529A5A35" w14:textId="77777777" w:rsidR="00BE1058" w:rsidRPr="00BE1058" w:rsidRDefault="00BE1058" w:rsidP="00B3567C">
            <w:pPr>
              <w:rPr>
                <w:rFonts w:ascii="Calibri" w:eastAsia="Calibri" w:hAnsi="Calibri" w:cs="Calibri"/>
              </w:rPr>
            </w:pPr>
            <w:r w:rsidRPr="00BE1058">
              <w:rPr>
                <w:rFonts w:ascii="Calibri" w:eastAsia="Calibri" w:hAnsi="Calibri" w:cs="Calibri"/>
              </w:rPr>
              <w:t>Acute Coronary Syndrome</w:t>
            </w:r>
          </w:p>
        </w:tc>
        <w:tc>
          <w:tcPr>
            <w:tcW w:w="381"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0683863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w:t>
            </w:r>
          </w:p>
        </w:tc>
        <w:tc>
          <w:tcPr>
            <w:tcW w:w="823"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7EC1839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19.8 %</w:t>
            </w:r>
          </w:p>
        </w:tc>
        <w:tc>
          <w:tcPr>
            <w:tcW w:w="579"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60E2F36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w:t>
            </w:r>
          </w:p>
        </w:tc>
        <w:tc>
          <w:tcPr>
            <w:tcW w:w="956"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7D9FA5E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44.4 %</w:t>
            </w:r>
          </w:p>
        </w:tc>
        <w:tc>
          <w:tcPr>
            <w:tcW w:w="579"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70AB9A2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w:t>
            </w:r>
          </w:p>
        </w:tc>
        <w:tc>
          <w:tcPr>
            <w:tcW w:w="956"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bottom"/>
          </w:tcPr>
          <w:p w14:paraId="0246B0B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CF5A2B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0.012</w:t>
            </w:r>
          </w:p>
        </w:tc>
      </w:tr>
      <w:tr w:rsidR="00BE1058" w:rsidRPr="00BE1058" w14:paraId="17CA0861" w14:textId="77777777" w:rsidTr="00BE1058">
        <w:trPr>
          <w:trHeight w:val="300"/>
          <w:jc w:val="center"/>
        </w:trPr>
        <w:tc>
          <w:tcPr>
            <w:tcW w:w="3908" w:type="dxa"/>
            <w:tcBorders>
              <w:top w:val="single" w:sz="4" w:space="0" w:color="000000"/>
              <w:left w:val="single" w:sz="4" w:space="0" w:color="000000"/>
              <w:bottom w:val="single" w:sz="6" w:space="0" w:color="000000"/>
              <w:right w:val="single" w:sz="6" w:space="0" w:color="000000"/>
            </w:tcBorders>
            <w:tcMar>
              <w:top w:w="0" w:type="dxa"/>
              <w:left w:w="45" w:type="dxa"/>
              <w:bottom w:w="0" w:type="dxa"/>
              <w:right w:w="45" w:type="dxa"/>
            </w:tcMar>
            <w:vAlign w:val="bottom"/>
          </w:tcPr>
          <w:p w14:paraId="3092F794" w14:textId="77777777" w:rsidR="00BE1058" w:rsidRPr="00BE1058" w:rsidRDefault="00BE1058" w:rsidP="00B3567C">
            <w:pPr>
              <w:rPr>
                <w:rFonts w:ascii="Calibri" w:eastAsia="Calibri" w:hAnsi="Calibri" w:cs="Calibri"/>
                <w:b/>
              </w:rPr>
            </w:pPr>
            <w:r w:rsidRPr="00BE1058">
              <w:rPr>
                <w:rFonts w:ascii="Calibri" w:eastAsia="Calibri" w:hAnsi="Calibri" w:cs="Calibri"/>
                <w:b/>
              </w:rPr>
              <w:t>NIHSS upon Admission</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130C42E" w14:textId="77777777" w:rsidR="00BE1058" w:rsidRPr="00BE1058" w:rsidRDefault="00BE1058" w:rsidP="00B3567C">
            <w:pPr>
              <w:jc w:val="center"/>
              <w:rPr>
                <w:rFonts w:ascii="Calibri" w:eastAsia="Calibri" w:hAnsi="Calibri" w:cs="Calibri"/>
              </w:rPr>
            </w:pP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6E2E344"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9357748"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32DB4E3"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B8136FD"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4" w:space="0" w:color="000000"/>
            </w:tcBorders>
            <w:tcMar>
              <w:top w:w="0" w:type="dxa"/>
              <w:left w:w="45" w:type="dxa"/>
              <w:bottom w:w="0" w:type="dxa"/>
              <w:right w:w="45" w:type="dxa"/>
            </w:tcMar>
            <w:vAlign w:val="bottom"/>
          </w:tcPr>
          <w:p w14:paraId="27276F8A"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2EEEBCB4" w14:textId="77777777" w:rsidR="00BE1058" w:rsidRPr="00BE1058" w:rsidRDefault="00BE1058" w:rsidP="00B3567C">
            <w:pPr>
              <w:jc w:val="center"/>
              <w:rPr>
                <w:rFonts w:ascii="Calibri" w:eastAsia="Calibri" w:hAnsi="Calibri" w:cs="Calibri"/>
              </w:rPr>
            </w:pPr>
          </w:p>
        </w:tc>
      </w:tr>
      <w:tr w:rsidR="00BE1058" w:rsidRPr="00BE1058" w14:paraId="7C44FF7B" w14:textId="77777777" w:rsidTr="00BE1058">
        <w:trPr>
          <w:trHeight w:val="300"/>
          <w:jc w:val="center"/>
        </w:trPr>
        <w:tc>
          <w:tcPr>
            <w:tcW w:w="3908" w:type="dxa"/>
            <w:tcBorders>
              <w:top w:val="single" w:sz="4" w:space="0" w:color="000000"/>
              <w:left w:val="single" w:sz="4" w:space="0" w:color="000000"/>
              <w:bottom w:val="single" w:sz="6" w:space="0" w:color="000000"/>
              <w:right w:val="single" w:sz="6" w:space="0" w:color="000000"/>
            </w:tcBorders>
            <w:tcMar>
              <w:top w:w="0" w:type="dxa"/>
              <w:left w:w="45" w:type="dxa"/>
              <w:bottom w:w="0" w:type="dxa"/>
              <w:right w:w="45" w:type="dxa"/>
            </w:tcMar>
            <w:vAlign w:val="bottom"/>
          </w:tcPr>
          <w:p w14:paraId="3CB0338D" w14:textId="77777777" w:rsidR="00BE1058" w:rsidRPr="00BE1058" w:rsidRDefault="00BE1058" w:rsidP="00B3567C">
            <w:pPr>
              <w:rPr>
                <w:rFonts w:ascii="Calibri" w:eastAsia="Calibri" w:hAnsi="Calibri" w:cs="Calibri"/>
              </w:rPr>
            </w:pPr>
            <w:r w:rsidRPr="00BE1058">
              <w:rPr>
                <w:rFonts w:ascii="Calibri" w:eastAsia="Calibri" w:hAnsi="Calibri" w:cs="Calibri"/>
              </w:rPr>
              <w:t>NIHSS- Severe</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EB6788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55</w:t>
            </w: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93B61E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67.9 %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627F35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w:t>
            </w: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5AE7C2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13.9 %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1DE15E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4" w:space="0" w:color="000000"/>
              <w:left w:val="single" w:sz="6" w:space="0" w:color="CCCCCC"/>
              <w:bottom w:val="single" w:sz="6" w:space="0" w:color="000000"/>
              <w:right w:val="single" w:sz="4" w:space="0" w:color="000000"/>
            </w:tcBorders>
            <w:tcMar>
              <w:top w:w="0" w:type="dxa"/>
              <w:left w:w="45" w:type="dxa"/>
              <w:bottom w:w="0" w:type="dxa"/>
              <w:right w:w="45" w:type="dxa"/>
            </w:tcMar>
            <w:vAlign w:val="bottom"/>
          </w:tcPr>
          <w:p w14:paraId="4FFAEC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val="restart"/>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6857683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&lt;0.001</w:t>
            </w:r>
          </w:p>
        </w:tc>
      </w:tr>
      <w:tr w:rsidR="00BE1058" w:rsidRPr="00BE1058" w14:paraId="311EA6FE" w14:textId="77777777" w:rsidTr="00BE1058">
        <w:trPr>
          <w:trHeight w:val="300"/>
          <w:jc w:val="center"/>
        </w:trPr>
        <w:tc>
          <w:tcPr>
            <w:tcW w:w="3908" w:type="dxa"/>
            <w:tcBorders>
              <w:top w:val="single" w:sz="6" w:space="0" w:color="000000"/>
              <w:left w:val="single" w:sz="4" w:space="0" w:color="000000"/>
              <w:bottom w:val="single" w:sz="6" w:space="0" w:color="000000"/>
              <w:right w:val="single" w:sz="6" w:space="0" w:color="000000"/>
            </w:tcBorders>
            <w:tcMar>
              <w:top w:w="0" w:type="dxa"/>
              <w:left w:w="45" w:type="dxa"/>
              <w:bottom w:w="0" w:type="dxa"/>
              <w:right w:w="45" w:type="dxa"/>
            </w:tcMar>
            <w:vAlign w:val="bottom"/>
          </w:tcPr>
          <w:p w14:paraId="7E0A1029" w14:textId="77777777" w:rsidR="00BE1058" w:rsidRPr="00BE1058" w:rsidRDefault="00BE1058" w:rsidP="00B3567C">
            <w:pPr>
              <w:rPr>
                <w:rFonts w:ascii="Calibri" w:eastAsia="Calibri" w:hAnsi="Calibri" w:cs="Calibri"/>
              </w:rPr>
            </w:pPr>
            <w:r w:rsidRPr="00BE1058">
              <w:rPr>
                <w:rFonts w:ascii="Calibri" w:eastAsia="Calibri" w:hAnsi="Calibri" w:cs="Calibri"/>
              </w:rPr>
              <w:t>NIHSS - Moderate</w:t>
            </w:r>
          </w:p>
        </w:tc>
        <w:tc>
          <w:tcPr>
            <w:tcW w:w="38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31AE61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w:t>
            </w:r>
          </w:p>
        </w:tc>
        <w:tc>
          <w:tcPr>
            <w:tcW w:w="82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9FAABB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30.9 %</w:t>
            </w:r>
          </w:p>
        </w:tc>
        <w:tc>
          <w:tcPr>
            <w:tcW w:w="57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099983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29</w:t>
            </w:r>
          </w:p>
        </w:tc>
        <w:tc>
          <w:tcPr>
            <w:tcW w:w="95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F724E6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30.9 %</w:t>
            </w:r>
          </w:p>
        </w:tc>
        <w:tc>
          <w:tcPr>
            <w:tcW w:w="57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F37858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17</w:t>
            </w:r>
          </w:p>
        </w:tc>
        <w:tc>
          <w:tcPr>
            <w:tcW w:w="956" w:type="dxa"/>
            <w:tcBorders>
              <w:top w:val="single" w:sz="6" w:space="0" w:color="000000"/>
              <w:left w:val="single" w:sz="6" w:space="0" w:color="CCCCCC"/>
              <w:bottom w:val="single" w:sz="6" w:space="0" w:color="000000"/>
              <w:right w:val="single" w:sz="4" w:space="0" w:color="000000"/>
            </w:tcBorders>
            <w:tcMar>
              <w:top w:w="0" w:type="dxa"/>
              <w:left w:w="45" w:type="dxa"/>
              <w:bottom w:w="0" w:type="dxa"/>
              <w:right w:w="45" w:type="dxa"/>
            </w:tcMar>
            <w:vAlign w:val="bottom"/>
          </w:tcPr>
          <w:p w14:paraId="5009CB3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30.9 %</w:t>
            </w:r>
          </w:p>
        </w:tc>
        <w:tc>
          <w:tcPr>
            <w:tcW w:w="1054" w:type="dxa"/>
            <w:vMerge/>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22C66BB4" w14:textId="77777777" w:rsidR="00BE1058" w:rsidRPr="00BE1058" w:rsidRDefault="00BE1058" w:rsidP="00B3567C">
            <w:pPr>
              <w:widowControl w:val="0"/>
              <w:rPr>
                <w:rFonts w:ascii="Calibri" w:eastAsia="Calibri" w:hAnsi="Calibri" w:cs="Calibri"/>
              </w:rPr>
            </w:pPr>
          </w:p>
        </w:tc>
      </w:tr>
      <w:tr w:rsidR="00BE1058" w:rsidRPr="00BE1058" w14:paraId="4BF8FAE0" w14:textId="77777777" w:rsidTr="00BE1058">
        <w:trPr>
          <w:trHeight w:val="300"/>
          <w:jc w:val="center"/>
        </w:trPr>
        <w:tc>
          <w:tcPr>
            <w:tcW w:w="3908" w:type="dxa"/>
            <w:tcBorders>
              <w:top w:val="single" w:sz="6" w:space="0" w:color="000000"/>
              <w:left w:val="single" w:sz="4" w:space="0" w:color="000000"/>
              <w:bottom w:val="single" w:sz="4" w:space="0" w:color="000000"/>
              <w:right w:val="single" w:sz="6" w:space="0" w:color="000000"/>
            </w:tcBorders>
            <w:tcMar>
              <w:top w:w="0" w:type="dxa"/>
              <w:left w:w="45" w:type="dxa"/>
              <w:bottom w:w="0" w:type="dxa"/>
              <w:right w:w="45" w:type="dxa"/>
            </w:tcMar>
            <w:vAlign w:val="bottom"/>
          </w:tcPr>
          <w:p w14:paraId="7FF92680" w14:textId="77777777" w:rsidR="00BE1058" w:rsidRPr="00BE1058" w:rsidRDefault="00BE1058" w:rsidP="00B3567C">
            <w:pPr>
              <w:rPr>
                <w:rFonts w:ascii="Calibri" w:eastAsia="Calibri" w:hAnsi="Calibri" w:cs="Calibri"/>
              </w:rPr>
            </w:pPr>
            <w:r w:rsidRPr="00BE1058">
              <w:rPr>
                <w:rFonts w:ascii="Calibri" w:eastAsia="Calibri" w:hAnsi="Calibri" w:cs="Calibri"/>
              </w:rPr>
              <w:t>NIHSS - Mild</w:t>
            </w:r>
          </w:p>
        </w:tc>
        <w:tc>
          <w:tcPr>
            <w:tcW w:w="381"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1447009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823"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02EED06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1.2 %</w:t>
            </w:r>
          </w:p>
        </w:tc>
        <w:tc>
          <w:tcPr>
            <w:tcW w:w="579"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1EBE3C6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031F7F8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6A6D300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26</w:t>
            </w:r>
          </w:p>
        </w:tc>
        <w:tc>
          <w:tcPr>
            <w:tcW w:w="956" w:type="dxa"/>
            <w:tcBorders>
              <w:top w:val="single" w:sz="6" w:space="0" w:color="000000"/>
              <w:left w:val="single" w:sz="6" w:space="0" w:color="CCCCCC"/>
              <w:bottom w:val="single" w:sz="4" w:space="0" w:color="000000"/>
              <w:right w:val="single" w:sz="4" w:space="0" w:color="000000"/>
            </w:tcBorders>
            <w:tcMar>
              <w:top w:w="0" w:type="dxa"/>
              <w:left w:w="45" w:type="dxa"/>
              <w:bottom w:w="0" w:type="dxa"/>
              <w:right w:w="45" w:type="dxa"/>
            </w:tcMar>
            <w:vAlign w:val="bottom"/>
          </w:tcPr>
          <w:p w14:paraId="79D8FE7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59.1 %</w:t>
            </w:r>
          </w:p>
        </w:tc>
        <w:tc>
          <w:tcPr>
            <w:tcW w:w="1054" w:type="dxa"/>
            <w:vMerge/>
            <w:tcBorders>
              <w:top w:val="single" w:sz="6" w:space="0" w:color="CCCCCC"/>
              <w:left w:val="single" w:sz="4" w:space="0" w:color="000000"/>
              <w:bottom w:val="single" w:sz="12" w:space="0" w:color="000000"/>
              <w:right w:val="single" w:sz="12" w:space="0" w:color="000000"/>
            </w:tcBorders>
            <w:tcMar>
              <w:top w:w="0" w:type="dxa"/>
              <w:left w:w="45" w:type="dxa"/>
              <w:bottom w:w="0" w:type="dxa"/>
              <w:right w:w="45" w:type="dxa"/>
            </w:tcMar>
            <w:vAlign w:val="center"/>
          </w:tcPr>
          <w:p w14:paraId="14A65434" w14:textId="77777777" w:rsidR="00BE1058" w:rsidRPr="00BE1058" w:rsidRDefault="00BE1058" w:rsidP="00B3567C">
            <w:pPr>
              <w:widowControl w:val="0"/>
              <w:rPr>
                <w:rFonts w:ascii="Calibri" w:eastAsia="Calibri" w:hAnsi="Calibri" w:cs="Calibri"/>
              </w:rPr>
            </w:pPr>
          </w:p>
        </w:tc>
      </w:tr>
      <w:tr w:rsidR="00BE1058" w:rsidRPr="00BE1058" w14:paraId="736E2445" w14:textId="77777777" w:rsidTr="00BE1058">
        <w:trPr>
          <w:trHeight w:val="300"/>
          <w:jc w:val="center"/>
        </w:trPr>
        <w:tc>
          <w:tcPr>
            <w:tcW w:w="3908" w:type="dxa"/>
            <w:tcBorders>
              <w:top w:val="single" w:sz="4" w:space="0" w:color="000000"/>
              <w:left w:val="single" w:sz="12" w:space="0" w:color="000000"/>
              <w:bottom w:val="single" w:sz="6" w:space="0" w:color="000000"/>
              <w:right w:val="single" w:sz="6" w:space="0" w:color="000000"/>
            </w:tcBorders>
            <w:tcMar>
              <w:top w:w="0" w:type="dxa"/>
              <w:left w:w="45" w:type="dxa"/>
              <w:bottom w:w="0" w:type="dxa"/>
              <w:right w:w="45" w:type="dxa"/>
            </w:tcMar>
            <w:vAlign w:val="bottom"/>
          </w:tcPr>
          <w:p w14:paraId="29BD2EC1" w14:textId="77777777" w:rsidR="00BE1058" w:rsidRPr="00BE1058" w:rsidRDefault="00BE1058" w:rsidP="00B3567C">
            <w:pPr>
              <w:rPr>
                <w:rFonts w:ascii="Calibri" w:eastAsia="Calibri" w:hAnsi="Calibri" w:cs="Calibri"/>
              </w:rPr>
            </w:pPr>
            <w:r w:rsidRPr="00BE1058">
              <w:rPr>
                <w:rFonts w:ascii="Calibri" w:eastAsia="Calibri" w:hAnsi="Calibri" w:cs="Calibri"/>
                <w:b/>
              </w:rPr>
              <w:t>ICH upon Admission</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9B7719C" w14:textId="77777777" w:rsidR="00BE1058" w:rsidRPr="00BE1058" w:rsidRDefault="00BE1058" w:rsidP="00B3567C">
            <w:pPr>
              <w:jc w:val="center"/>
              <w:rPr>
                <w:rFonts w:ascii="Calibri" w:eastAsia="Calibri" w:hAnsi="Calibri" w:cs="Calibri"/>
              </w:rPr>
            </w:pP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D8E6328"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A7EEE8B"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2920B76" w14:textId="77777777" w:rsidR="00BE1058" w:rsidRPr="00BE1058" w:rsidRDefault="00BE1058" w:rsidP="00B3567C">
            <w:pPr>
              <w:jc w:val="center"/>
              <w:rPr>
                <w:rFonts w:ascii="Calibri" w:eastAsia="Calibri" w:hAnsi="Calibri" w:cs="Calibri"/>
              </w:rPr>
            </w:pP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CE73D9" w14:textId="77777777" w:rsidR="00BE1058" w:rsidRPr="00BE1058" w:rsidRDefault="00BE1058" w:rsidP="00B3567C">
            <w:pPr>
              <w:jc w:val="center"/>
              <w:rPr>
                <w:rFonts w:ascii="Calibri" w:eastAsia="Calibri" w:hAnsi="Calibri" w:cs="Calibri"/>
              </w:rPr>
            </w:pP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463F3EB2"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3551E0A" w14:textId="77777777" w:rsidR="00BE1058" w:rsidRPr="00BE1058" w:rsidRDefault="00BE1058" w:rsidP="00B3567C">
            <w:pPr>
              <w:jc w:val="center"/>
              <w:rPr>
                <w:rFonts w:ascii="Calibri" w:eastAsia="Calibri" w:hAnsi="Calibri" w:cs="Calibri"/>
              </w:rPr>
            </w:pPr>
          </w:p>
        </w:tc>
      </w:tr>
      <w:tr w:rsidR="00BE1058" w:rsidRPr="00BE1058" w14:paraId="71B79993" w14:textId="77777777" w:rsidTr="00BE1058">
        <w:trPr>
          <w:trHeight w:val="300"/>
          <w:jc w:val="center"/>
        </w:trPr>
        <w:tc>
          <w:tcPr>
            <w:tcW w:w="3908" w:type="dxa"/>
            <w:tcBorders>
              <w:top w:val="single" w:sz="4" w:space="0" w:color="000000"/>
              <w:left w:val="single" w:sz="12" w:space="0" w:color="000000"/>
              <w:bottom w:val="single" w:sz="6" w:space="0" w:color="000000"/>
              <w:right w:val="single" w:sz="6" w:space="0" w:color="000000"/>
            </w:tcBorders>
            <w:tcMar>
              <w:top w:w="0" w:type="dxa"/>
              <w:left w:w="45" w:type="dxa"/>
              <w:bottom w:w="0" w:type="dxa"/>
              <w:right w:w="45" w:type="dxa"/>
            </w:tcMar>
            <w:vAlign w:val="bottom"/>
          </w:tcPr>
          <w:p w14:paraId="63726593" w14:textId="77777777" w:rsidR="00BE1058" w:rsidRPr="00BE1058" w:rsidRDefault="00BE1058" w:rsidP="00B3567C">
            <w:pPr>
              <w:rPr>
                <w:rFonts w:ascii="Calibri" w:eastAsia="Calibri" w:hAnsi="Calibri" w:cs="Calibri"/>
              </w:rPr>
            </w:pPr>
            <w:r w:rsidRPr="00BE1058">
              <w:rPr>
                <w:rFonts w:ascii="Calibri" w:eastAsia="Calibri" w:hAnsi="Calibri" w:cs="Calibri"/>
              </w:rPr>
              <w:t>ICH - 0</w:t>
            </w:r>
          </w:p>
        </w:tc>
        <w:tc>
          <w:tcPr>
            <w:tcW w:w="381"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6AFA89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823"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BE2BFA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9.9 %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4DF68F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9CAE33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27.8 %</w:t>
            </w:r>
          </w:p>
        </w:tc>
        <w:tc>
          <w:tcPr>
            <w:tcW w:w="579"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77C594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26</w:t>
            </w:r>
          </w:p>
        </w:tc>
        <w:tc>
          <w:tcPr>
            <w:tcW w:w="956" w:type="dxa"/>
            <w:tcBorders>
              <w:top w:val="single" w:sz="4"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879C28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59.1 %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2285E5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&lt;0.001</w:t>
            </w:r>
          </w:p>
        </w:tc>
      </w:tr>
      <w:tr w:rsidR="00BE1058" w:rsidRPr="00BE1058" w14:paraId="7273365D"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B8B8D2C" w14:textId="77777777" w:rsidR="00BE1058" w:rsidRPr="00BE1058" w:rsidRDefault="00BE1058" w:rsidP="00B3567C">
            <w:pPr>
              <w:rPr>
                <w:rFonts w:ascii="Calibri" w:eastAsia="Calibri" w:hAnsi="Calibri" w:cs="Calibri"/>
              </w:rPr>
            </w:pPr>
            <w:r w:rsidRPr="00BE1058">
              <w:rPr>
                <w:rFonts w:ascii="Calibri" w:eastAsia="Calibri" w:hAnsi="Calibri" w:cs="Calibri"/>
              </w:rPr>
              <w:t>ICH - 1</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3B392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B0F9BF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0DF42B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010886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36.1 %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54EC52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EDE68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36B254FD" w14:textId="77777777" w:rsidR="00BE1058" w:rsidRPr="00BE1058" w:rsidRDefault="00BE1058" w:rsidP="00B3567C">
            <w:pPr>
              <w:widowControl w:val="0"/>
              <w:rPr>
                <w:rFonts w:ascii="Calibri" w:eastAsia="Calibri" w:hAnsi="Calibri" w:cs="Calibri"/>
              </w:rPr>
            </w:pPr>
          </w:p>
        </w:tc>
      </w:tr>
      <w:tr w:rsidR="00BE1058" w:rsidRPr="00BE1058" w14:paraId="29110F22"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8F9806D" w14:textId="77777777" w:rsidR="00BE1058" w:rsidRPr="00BE1058" w:rsidRDefault="00BE1058" w:rsidP="00B3567C">
            <w:pPr>
              <w:rPr>
                <w:rFonts w:ascii="Calibri" w:eastAsia="Calibri" w:hAnsi="Calibri" w:cs="Calibri"/>
              </w:rPr>
            </w:pPr>
            <w:r w:rsidRPr="00BE1058">
              <w:rPr>
                <w:rFonts w:ascii="Calibri" w:eastAsia="Calibri" w:hAnsi="Calibri" w:cs="Calibri"/>
              </w:rPr>
              <w:t>ICH - 2</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6C0ABF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17</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892F34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21.0 %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88CF4D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99BF7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F52E62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5499F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13.6 %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AA4A314" w14:textId="77777777" w:rsidR="00BE1058" w:rsidRPr="00BE1058" w:rsidRDefault="00BE1058" w:rsidP="00B3567C">
            <w:pPr>
              <w:widowControl w:val="0"/>
              <w:rPr>
                <w:rFonts w:ascii="Calibri" w:eastAsia="Calibri" w:hAnsi="Calibri" w:cs="Calibri"/>
              </w:rPr>
            </w:pPr>
          </w:p>
        </w:tc>
      </w:tr>
      <w:tr w:rsidR="00BE1058" w:rsidRPr="00BE1058" w14:paraId="5342D7AE"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E7E4F2A" w14:textId="77777777" w:rsidR="00BE1058" w:rsidRPr="00BE1058" w:rsidRDefault="00BE1058" w:rsidP="00B3567C">
            <w:pPr>
              <w:rPr>
                <w:rFonts w:ascii="Calibri" w:eastAsia="Calibri" w:hAnsi="Calibri" w:cs="Calibri"/>
              </w:rPr>
            </w:pPr>
            <w:r w:rsidRPr="00BE1058">
              <w:rPr>
                <w:rFonts w:ascii="Calibri" w:eastAsia="Calibri" w:hAnsi="Calibri" w:cs="Calibri"/>
              </w:rPr>
              <w:t>ICH - 3</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EAFC07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778917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24.7 %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77261F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244C3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D8CC8E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D030CA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9080208" w14:textId="77777777" w:rsidR="00BE1058" w:rsidRPr="00BE1058" w:rsidRDefault="00BE1058" w:rsidP="00B3567C">
            <w:pPr>
              <w:widowControl w:val="0"/>
              <w:rPr>
                <w:rFonts w:ascii="Calibri" w:eastAsia="Calibri" w:hAnsi="Calibri" w:cs="Calibri"/>
              </w:rPr>
            </w:pPr>
          </w:p>
        </w:tc>
      </w:tr>
      <w:tr w:rsidR="00BE1058" w:rsidRPr="00BE1058" w14:paraId="3280B546"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65901D5" w14:textId="77777777" w:rsidR="00BE1058" w:rsidRPr="00BE1058" w:rsidRDefault="00BE1058" w:rsidP="00B3567C">
            <w:pPr>
              <w:rPr>
                <w:rFonts w:ascii="Calibri" w:eastAsia="Calibri" w:hAnsi="Calibri" w:cs="Calibri"/>
              </w:rPr>
            </w:pPr>
            <w:r w:rsidRPr="00BE1058">
              <w:rPr>
                <w:rFonts w:ascii="Calibri" w:eastAsia="Calibri" w:hAnsi="Calibri" w:cs="Calibri"/>
              </w:rPr>
              <w:t>ICH - 4</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FA8172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26</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E8C232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32.1 %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12D8B0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B3B48A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C6043C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41614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E27A8B9" w14:textId="77777777" w:rsidR="00BE1058" w:rsidRPr="00BE1058" w:rsidRDefault="00BE1058" w:rsidP="00B3567C">
            <w:pPr>
              <w:widowControl w:val="0"/>
              <w:rPr>
                <w:rFonts w:ascii="Calibri" w:eastAsia="Calibri" w:hAnsi="Calibri" w:cs="Calibri"/>
              </w:rPr>
            </w:pPr>
          </w:p>
        </w:tc>
      </w:tr>
      <w:tr w:rsidR="00BE1058" w:rsidRPr="00BE1058" w14:paraId="464801B1"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EB6FFC5" w14:textId="77777777" w:rsidR="00BE1058" w:rsidRPr="00BE1058" w:rsidRDefault="00BE1058" w:rsidP="00B3567C">
            <w:pPr>
              <w:rPr>
                <w:rFonts w:ascii="Calibri" w:eastAsia="Calibri" w:hAnsi="Calibri" w:cs="Calibri"/>
              </w:rPr>
            </w:pPr>
            <w:r w:rsidRPr="00BE1058">
              <w:rPr>
                <w:rFonts w:ascii="Calibri" w:eastAsia="Calibri" w:hAnsi="Calibri" w:cs="Calibri"/>
              </w:rPr>
              <w:t>ICH - 5</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D7EEB0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90B49C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11B2AA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A3FC85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BF6A27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FC4048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DEF7428" w14:textId="77777777" w:rsidR="00BE1058" w:rsidRPr="00BE1058" w:rsidRDefault="00BE1058" w:rsidP="00B3567C">
            <w:pPr>
              <w:widowControl w:val="0"/>
              <w:rPr>
                <w:rFonts w:ascii="Calibri" w:eastAsia="Calibri" w:hAnsi="Calibri" w:cs="Calibri"/>
              </w:rPr>
            </w:pPr>
          </w:p>
        </w:tc>
      </w:tr>
      <w:tr w:rsidR="00BE1058" w:rsidRPr="00BE1058" w14:paraId="78B3FD04"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375B100" w14:textId="77777777" w:rsidR="00BE1058" w:rsidRPr="00BE1058" w:rsidRDefault="00BE1058" w:rsidP="00B3567C">
            <w:pPr>
              <w:rPr>
                <w:rFonts w:ascii="Calibri" w:eastAsia="Calibri" w:hAnsi="Calibri" w:cs="Calibri"/>
              </w:rPr>
            </w:pPr>
            <w:r w:rsidRPr="00BE1058">
              <w:rPr>
                <w:rFonts w:ascii="Calibri" w:eastAsia="Calibri" w:hAnsi="Calibri" w:cs="Calibri"/>
              </w:rPr>
              <w:t>ICH - 6</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51434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3369FD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19F4C7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744EB5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A04289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C95079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C51C9B5" w14:textId="77777777" w:rsidR="00BE1058" w:rsidRPr="00BE1058" w:rsidRDefault="00BE1058" w:rsidP="00B3567C">
            <w:pPr>
              <w:widowControl w:val="0"/>
              <w:rPr>
                <w:rFonts w:ascii="Calibri" w:eastAsia="Calibri" w:hAnsi="Calibri" w:cs="Calibri"/>
              </w:rPr>
            </w:pPr>
          </w:p>
        </w:tc>
      </w:tr>
      <w:tr w:rsidR="00BE1058" w:rsidRPr="00BE1058" w14:paraId="07F9363C"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BFE819C" w14:textId="77777777" w:rsidR="00BE1058" w:rsidRPr="00BE1058" w:rsidRDefault="00BE1058" w:rsidP="00B3567C">
            <w:pPr>
              <w:rPr>
                <w:rFonts w:ascii="Calibri" w:eastAsia="Calibri" w:hAnsi="Calibri" w:cs="Calibri"/>
                <w:b/>
              </w:rPr>
            </w:pPr>
            <w:r w:rsidRPr="00BE1058">
              <w:rPr>
                <w:rFonts w:ascii="Calibri" w:eastAsia="Calibri" w:hAnsi="Calibri" w:cs="Calibri"/>
                <w:b/>
              </w:rPr>
              <w:t xml:space="preserve">Volume of Hematoma </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DBEFA96" w14:textId="77777777" w:rsidR="00BE1058" w:rsidRPr="00BE1058" w:rsidRDefault="00BE1058" w:rsidP="00B3567C">
            <w:pPr>
              <w:jc w:val="center"/>
              <w:rPr>
                <w:rFonts w:ascii="Calibri" w:eastAsia="Calibri" w:hAnsi="Calibri" w:cs="Calibri"/>
              </w:rPr>
            </w:pP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2A0402F"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8CB0FEF"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2F1AE6"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7279039"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D483B2"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ACD105A" w14:textId="77777777" w:rsidR="00BE1058" w:rsidRPr="00BE1058" w:rsidRDefault="00BE1058" w:rsidP="00B3567C">
            <w:pPr>
              <w:jc w:val="center"/>
              <w:rPr>
                <w:rFonts w:ascii="Calibri" w:eastAsia="Calibri" w:hAnsi="Calibri" w:cs="Calibri"/>
              </w:rPr>
            </w:pPr>
          </w:p>
        </w:tc>
      </w:tr>
      <w:tr w:rsidR="00BE1058" w:rsidRPr="00BE1058" w14:paraId="3439D66D"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7EA25C62" w14:textId="77777777" w:rsidR="00BE1058" w:rsidRPr="00BE1058" w:rsidRDefault="00BE1058" w:rsidP="00B3567C">
            <w:pPr>
              <w:rPr>
                <w:rFonts w:ascii="Calibri" w:eastAsia="Calibri" w:hAnsi="Calibri" w:cs="Calibri"/>
              </w:rPr>
            </w:pPr>
            <w:r w:rsidRPr="00BE1058">
              <w:rPr>
                <w:rFonts w:ascii="Calibri" w:eastAsia="Calibri" w:hAnsi="Calibri" w:cs="Calibri"/>
              </w:rPr>
              <w:t>Volume - &gt;30ml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BF0B7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40</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D27DB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49.4 %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D272B5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B5D44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49ECDB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B46B85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331B2A7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&lt;0.001</w:t>
            </w:r>
          </w:p>
        </w:tc>
      </w:tr>
      <w:tr w:rsidR="00BE1058" w:rsidRPr="00BE1058" w14:paraId="6B78A5B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9E3E559" w14:textId="77777777" w:rsidR="00BE1058" w:rsidRPr="00BE1058" w:rsidRDefault="00BE1058" w:rsidP="00B3567C">
            <w:pPr>
              <w:rPr>
                <w:rFonts w:ascii="Calibri" w:eastAsia="Calibri" w:hAnsi="Calibri" w:cs="Calibri"/>
              </w:rPr>
            </w:pPr>
            <w:r w:rsidRPr="00BE1058">
              <w:rPr>
                <w:rFonts w:ascii="Calibri" w:eastAsia="Calibri" w:hAnsi="Calibri" w:cs="Calibri"/>
              </w:rPr>
              <w:t>Volume - &lt;30ml</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6E2415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0F0FD9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50.6 %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83E88E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27</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2165B4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75.0 %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EB8CBC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43</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26F278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97.7 %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D4B43E7" w14:textId="77777777" w:rsidR="00BE1058" w:rsidRPr="00BE1058" w:rsidRDefault="00BE1058" w:rsidP="00B3567C">
            <w:pPr>
              <w:widowControl w:val="0"/>
              <w:rPr>
                <w:rFonts w:ascii="Calibri" w:eastAsia="Calibri" w:hAnsi="Calibri" w:cs="Calibri"/>
              </w:rPr>
            </w:pPr>
          </w:p>
        </w:tc>
      </w:tr>
      <w:tr w:rsidR="00BE1058" w:rsidRPr="00BE1058" w14:paraId="4632C4E1"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E798106" w14:textId="77777777" w:rsidR="00BE1058" w:rsidRPr="00BE1058" w:rsidRDefault="00BE1058" w:rsidP="00B3567C">
            <w:pPr>
              <w:rPr>
                <w:rFonts w:ascii="Calibri" w:eastAsia="Calibri" w:hAnsi="Calibri" w:cs="Calibri"/>
              </w:rPr>
            </w:pPr>
            <w:r w:rsidRPr="00BE1058">
              <w:rPr>
                <w:rFonts w:ascii="Calibri" w:eastAsia="Calibri" w:hAnsi="Calibri" w:cs="Calibri"/>
              </w:rPr>
              <w:t>Use of antiplatelets/ Anticoagulants</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57711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39B264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21822D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2FE9DE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11.1 %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CFB848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18D77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C0E933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0.289</w:t>
            </w:r>
          </w:p>
        </w:tc>
      </w:tr>
      <w:tr w:rsidR="00BE1058" w:rsidRPr="00BE1058" w14:paraId="3A60C1B9"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4B7B70B" w14:textId="77777777" w:rsidR="00BE1058" w:rsidRPr="00BE1058" w:rsidRDefault="00BE1058" w:rsidP="00B3567C">
            <w:pPr>
              <w:rPr>
                <w:rFonts w:ascii="Calibri" w:eastAsia="Calibri" w:hAnsi="Calibri" w:cs="Calibri"/>
                <w:b/>
              </w:rPr>
            </w:pPr>
            <w:r w:rsidRPr="00BE1058">
              <w:rPr>
                <w:rFonts w:ascii="Calibri" w:eastAsia="Calibri" w:hAnsi="Calibri" w:cs="Calibri"/>
                <w:b/>
              </w:rPr>
              <w:t>EGFR upon Admission</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6F5E987" w14:textId="77777777" w:rsidR="00BE1058" w:rsidRPr="00BE1058" w:rsidRDefault="00BE1058" w:rsidP="00B3567C">
            <w:pPr>
              <w:jc w:val="center"/>
              <w:rPr>
                <w:rFonts w:ascii="Calibri" w:eastAsia="Calibri" w:hAnsi="Calibri" w:cs="Calibri"/>
              </w:rPr>
            </w:pP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0CB34B"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946F027"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177F2F0" w14:textId="77777777" w:rsidR="00BE1058" w:rsidRPr="00BE1058" w:rsidRDefault="00BE1058" w:rsidP="00B3567C">
            <w:pPr>
              <w:jc w:val="center"/>
              <w:rPr>
                <w:rFonts w:ascii="Calibri" w:eastAsia="Calibri" w:hAnsi="Calibri" w:cs="Calibri"/>
              </w:rPr>
            </w:pP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1AFDB2C" w14:textId="77777777" w:rsidR="00BE1058" w:rsidRPr="00BE1058" w:rsidRDefault="00BE1058" w:rsidP="00B3567C">
            <w:pPr>
              <w:jc w:val="center"/>
              <w:rPr>
                <w:rFonts w:ascii="Calibri" w:eastAsia="Calibri" w:hAnsi="Calibri" w:cs="Calibri"/>
              </w:rPr>
            </w:pP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77F5BB" w14:textId="77777777" w:rsidR="00BE1058" w:rsidRPr="00BE1058" w:rsidRDefault="00BE1058" w:rsidP="00B3567C">
            <w:pPr>
              <w:jc w:val="center"/>
              <w:rPr>
                <w:rFonts w:ascii="Calibri" w:eastAsia="Calibri" w:hAnsi="Calibri" w:cs="Calibri"/>
              </w:rPr>
            </w:pP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F1B0377" w14:textId="77777777" w:rsidR="00BE1058" w:rsidRPr="00BE1058" w:rsidRDefault="00BE1058" w:rsidP="00B3567C">
            <w:pPr>
              <w:jc w:val="center"/>
              <w:rPr>
                <w:rFonts w:ascii="Calibri" w:eastAsia="Calibri" w:hAnsi="Calibri" w:cs="Calibri"/>
              </w:rPr>
            </w:pPr>
          </w:p>
        </w:tc>
      </w:tr>
      <w:tr w:rsidR="00BE1058" w:rsidRPr="00BE1058" w14:paraId="1E143F43"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CF4B9B7" w14:textId="77777777" w:rsidR="00BE1058" w:rsidRPr="00BE1058" w:rsidRDefault="00BE1058" w:rsidP="00B3567C">
            <w:pPr>
              <w:rPr>
                <w:rFonts w:ascii="Calibri" w:eastAsia="Calibri" w:hAnsi="Calibri" w:cs="Calibri"/>
              </w:rPr>
            </w:pPr>
            <w:r w:rsidRPr="00BE1058">
              <w:rPr>
                <w:rFonts w:ascii="Calibri" w:eastAsia="Calibri" w:hAnsi="Calibri" w:cs="Calibri"/>
              </w:rPr>
              <w:t>EGFR - Stage 3 (30-60mg/dL)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3855D5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44</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E5AFE3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54.3 %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3D675F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25</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579632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69.4 %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DE56E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8B9373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84.1 %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5488C5A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0.005</w:t>
            </w:r>
          </w:p>
        </w:tc>
      </w:tr>
      <w:tr w:rsidR="00BE1058" w:rsidRPr="00BE1058" w14:paraId="00C742A2"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9CBB6C6" w14:textId="77777777" w:rsidR="00BE1058" w:rsidRPr="00BE1058" w:rsidRDefault="00BE1058" w:rsidP="00B3567C">
            <w:pPr>
              <w:rPr>
                <w:rFonts w:ascii="Calibri" w:eastAsia="Calibri" w:hAnsi="Calibri" w:cs="Calibri"/>
              </w:rPr>
            </w:pPr>
            <w:r w:rsidRPr="00BE1058">
              <w:rPr>
                <w:rFonts w:ascii="Calibri" w:eastAsia="Calibri" w:hAnsi="Calibri" w:cs="Calibri"/>
              </w:rPr>
              <w:t>EGFR - Stage 4 (15-29mg/dL)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72F7DB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17</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3F64FF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21.0 %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B65731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DFD2F7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22.2 %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11E61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B479E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11.4 %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48B5C805" w14:textId="77777777" w:rsidR="00BE1058" w:rsidRPr="00BE1058" w:rsidRDefault="00BE1058" w:rsidP="00B3567C">
            <w:pPr>
              <w:widowControl w:val="0"/>
              <w:rPr>
                <w:rFonts w:ascii="Calibri" w:eastAsia="Calibri" w:hAnsi="Calibri" w:cs="Calibri"/>
              </w:rPr>
            </w:pPr>
          </w:p>
        </w:tc>
      </w:tr>
      <w:tr w:rsidR="00BE1058" w:rsidRPr="00BE1058" w14:paraId="7BA860A7"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7753FA05" w14:textId="77777777" w:rsidR="00BE1058" w:rsidRPr="00BE1058" w:rsidRDefault="00BE1058" w:rsidP="00B3567C">
            <w:pPr>
              <w:rPr>
                <w:rFonts w:ascii="Calibri" w:eastAsia="Calibri" w:hAnsi="Calibri" w:cs="Calibri"/>
              </w:rPr>
            </w:pPr>
            <w:r w:rsidRPr="00BE1058">
              <w:rPr>
                <w:rFonts w:ascii="Calibri" w:eastAsia="Calibri" w:hAnsi="Calibri" w:cs="Calibri"/>
              </w:rPr>
              <w:t>EGFR - Stage 5 (&lt;15mg/dL)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BAB825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20</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DB4E20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24.7 %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F511CD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CB165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8.3 %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B255CC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3650F3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0705916B" w14:textId="77777777" w:rsidR="00BE1058" w:rsidRPr="00BE1058" w:rsidRDefault="00BE1058" w:rsidP="00B3567C">
            <w:pPr>
              <w:widowControl w:val="0"/>
              <w:rPr>
                <w:rFonts w:ascii="Calibri" w:eastAsia="Calibri" w:hAnsi="Calibri" w:cs="Calibri"/>
              </w:rPr>
            </w:pPr>
          </w:p>
        </w:tc>
      </w:tr>
      <w:tr w:rsidR="00BE1058" w:rsidRPr="00BE1058" w14:paraId="172A3FC0"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590DC02" w14:textId="77777777" w:rsidR="00BE1058" w:rsidRPr="00BE1058" w:rsidRDefault="00BE1058" w:rsidP="00B3567C">
            <w:pPr>
              <w:rPr>
                <w:rFonts w:ascii="Calibri" w:eastAsia="Calibri" w:hAnsi="Calibri" w:cs="Calibri"/>
              </w:rPr>
            </w:pPr>
            <w:r w:rsidRPr="00BE1058">
              <w:rPr>
                <w:rFonts w:ascii="Calibri" w:eastAsia="Calibri" w:hAnsi="Calibri" w:cs="Calibri"/>
              </w:rPr>
              <w:lastRenderedPageBreak/>
              <w:t>Platelet - Normal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154FD7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75</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48B7AD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92.6 %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5F3888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35</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CA874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97.2 %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B3900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1A8EDB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97.7 %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8B3DCC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0.545</w:t>
            </w:r>
          </w:p>
        </w:tc>
      </w:tr>
      <w:tr w:rsidR="00BE1058" w:rsidRPr="00BE1058" w14:paraId="3FADE0FA"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ADC60B9" w14:textId="77777777" w:rsidR="00BE1058" w:rsidRPr="00BE1058" w:rsidRDefault="00BE1058" w:rsidP="00B3567C">
            <w:pPr>
              <w:rPr>
                <w:rFonts w:ascii="Calibri" w:eastAsia="Calibri" w:hAnsi="Calibri" w:cs="Calibri"/>
              </w:rPr>
            </w:pPr>
            <w:r w:rsidRPr="00BE1058">
              <w:rPr>
                <w:rFonts w:ascii="Calibri" w:eastAsia="Calibri" w:hAnsi="Calibri" w:cs="Calibri"/>
              </w:rPr>
              <w:t>Platelet - Low</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37766F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6B699D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3924E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9496A3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2.8 %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07B9D2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49130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6B6C9570" w14:textId="77777777" w:rsidR="00BE1058" w:rsidRPr="00BE1058" w:rsidRDefault="00BE1058" w:rsidP="00B3567C">
            <w:pPr>
              <w:widowControl w:val="0"/>
              <w:rPr>
                <w:rFonts w:ascii="Calibri" w:eastAsia="Calibri" w:hAnsi="Calibri" w:cs="Calibri"/>
              </w:rPr>
            </w:pPr>
          </w:p>
        </w:tc>
      </w:tr>
      <w:tr w:rsidR="00BE1058" w:rsidRPr="00BE1058" w14:paraId="09D15C35"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C9C9C6F" w14:textId="77777777" w:rsidR="00BE1058" w:rsidRPr="00BE1058" w:rsidRDefault="00BE1058" w:rsidP="00B3567C">
            <w:pPr>
              <w:rPr>
                <w:rFonts w:ascii="Calibri" w:eastAsia="Calibri" w:hAnsi="Calibri" w:cs="Calibri"/>
              </w:rPr>
            </w:pPr>
            <w:r w:rsidRPr="00BE1058">
              <w:rPr>
                <w:rFonts w:ascii="Calibri" w:eastAsia="Calibri" w:hAnsi="Calibri" w:cs="Calibri"/>
              </w:rPr>
              <w:t>Platelet - High</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F29F7F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1B581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C0F203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B5441E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A71769D"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DE03F3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2.3 %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7EE74866" w14:textId="77777777" w:rsidR="00BE1058" w:rsidRPr="00BE1058" w:rsidRDefault="00BE1058" w:rsidP="00B3567C">
            <w:pPr>
              <w:widowControl w:val="0"/>
              <w:rPr>
                <w:rFonts w:ascii="Calibri" w:eastAsia="Calibri" w:hAnsi="Calibri" w:cs="Calibri"/>
              </w:rPr>
            </w:pPr>
          </w:p>
        </w:tc>
      </w:tr>
      <w:tr w:rsidR="00BE1058" w:rsidRPr="00BE1058" w14:paraId="48BB7A96"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FCB06FD" w14:textId="77777777" w:rsidR="00BE1058" w:rsidRPr="00BE1058" w:rsidRDefault="00BE1058" w:rsidP="00B3567C">
            <w:pPr>
              <w:rPr>
                <w:rFonts w:ascii="Calibri" w:eastAsia="Calibri" w:hAnsi="Calibri" w:cs="Calibri"/>
              </w:rPr>
            </w:pPr>
            <w:r w:rsidRPr="00BE1058">
              <w:rPr>
                <w:rFonts w:ascii="Calibri" w:eastAsia="Calibri" w:hAnsi="Calibri" w:cs="Calibri"/>
              </w:rPr>
              <w:t>Hemoglobin - Normal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AD7F86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42</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A61F8E9"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51.9 %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B96ECF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19</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80DB65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52.8 %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119160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30</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6FC08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68.2 %</w:t>
            </w:r>
          </w:p>
        </w:tc>
        <w:tc>
          <w:tcPr>
            <w:tcW w:w="1054" w:type="dxa"/>
            <w:vMerge w:val="restart"/>
            <w:tcBorders>
              <w:top w:val="single" w:sz="6" w:space="0" w:color="CCCCCC"/>
              <w:left w:val="single" w:sz="6" w:space="0" w:color="CCCCCC"/>
              <w:right w:val="single" w:sz="12" w:space="0" w:color="000000"/>
            </w:tcBorders>
            <w:tcMar>
              <w:top w:w="0" w:type="dxa"/>
              <w:left w:w="45" w:type="dxa"/>
              <w:bottom w:w="0" w:type="dxa"/>
              <w:right w:w="45" w:type="dxa"/>
            </w:tcMar>
            <w:vAlign w:val="center"/>
          </w:tcPr>
          <w:p w14:paraId="7C39995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0.037</w:t>
            </w:r>
          </w:p>
        </w:tc>
      </w:tr>
      <w:tr w:rsidR="00BE1058" w:rsidRPr="00BE1058" w14:paraId="05859F73"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B5AB551" w14:textId="77777777" w:rsidR="00BE1058" w:rsidRPr="00BE1058" w:rsidRDefault="00BE1058" w:rsidP="00B3567C">
            <w:pPr>
              <w:rPr>
                <w:rFonts w:ascii="Calibri" w:eastAsia="Calibri" w:hAnsi="Calibri" w:cs="Calibri"/>
              </w:rPr>
            </w:pPr>
            <w:r w:rsidRPr="00BE1058">
              <w:rPr>
                <w:rFonts w:ascii="Calibri" w:eastAsia="Calibri" w:hAnsi="Calibri" w:cs="Calibri"/>
              </w:rPr>
              <w:t>Hemoglobin - Low</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EAC2B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29</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3BA0B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35.8 %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8928BD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15</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90A8EE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41.7 %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518A2F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6</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D31757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13.6 %</w:t>
            </w:r>
          </w:p>
        </w:tc>
        <w:tc>
          <w:tcPr>
            <w:tcW w:w="1054" w:type="dxa"/>
            <w:vMerge/>
            <w:tcBorders>
              <w:top w:val="single" w:sz="6" w:space="0" w:color="CCCCCC"/>
              <w:left w:val="single" w:sz="6" w:space="0" w:color="CCCCCC"/>
              <w:right w:val="single" w:sz="12" w:space="0" w:color="000000"/>
            </w:tcBorders>
            <w:tcMar>
              <w:top w:w="0" w:type="dxa"/>
              <w:left w:w="45" w:type="dxa"/>
              <w:bottom w:w="0" w:type="dxa"/>
              <w:right w:w="45" w:type="dxa"/>
            </w:tcMar>
            <w:vAlign w:val="center"/>
          </w:tcPr>
          <w:p w14:paraId="3D732600" w14:textId="77777777" w:rsidR="00BE1058" w:rsidRPr="00BE1058" w:rsidRDefault="00BE1058" w:rsidP="00B3567C">
            <w:pPr>
              <w:widowControl w:val="0"/>
              <w:rPr>
                <w:rFonts w:ascii="Calibri" w:eastAsia="Calibri" w:hAnsi="Calibri" w:cs="Calibri"/>
              </w:rPr>
            </w:pPr>
          </w:p>
        </w:tc>
      </w:tr>
      <w:tr w:rsidR="00BE1058" w:rsidRPr="00BE1058" w14:paraId="7D741B6F"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242C342" w14:textId="77777777" w:rsidR="00BE1058" w:rsidRPr="00BE1058" w:rsidRDefault="00BE1058" w:rsidP="00B3567C">
            <w:pPr>
              <w:rPr>
                <w:rFonts w:ascii="Calibri" w:eastAsia="Calibri" w:hAnsi="Calibri" w:cs="Calibri"/>
              </w:rPr>
            </w:pPr>
            <w:r w:rsidRPr="00BE1058">
              <w:rPr>
                <w:rFonts w:ascii="Calibri" w:eastAsia="Calibri" w:hAnsi="Calibri" w:cs="Calibri"/>
              </w:rPr>
              <w:t>Hemoglobin- High</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649BBE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10</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5BB642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12.3 %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0FE7C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E055F6C"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F2A5B2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6F77B0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18.2 %</w:t>
            </w:r>
          </w:p>
        </w:tc>
        <w:tc>
          <w:tcPr>
            <w:tcW w:w="1054" w:type="dxa"/>
            <w:vMerge/>
            <w:tcBorders>
              <w:top w:val="single" w:sz="6" w:space="0" w:color="CCCCCC"/>
              <w:left w:val="single" w:sz="6" w:space="0" w:color="CCCCCC"/>
              <w:right w:val="single" w:sz="12" w:space="0" w:color="000000"/>
            </w:tcBorders>
            <w:tcMar>
              <w:top w:w="0" w:type="dxa"/>
              <w:left w:w="45" w:type="dxa"/>
              <w:bottom w:w="0" w:type="dxa"/>
              <w:right w:w="45" w:type="dxa"/>
            </w:tcMar>
            <w:vAlign w:val="center"/>
          </w:tcPr>
          <w:p w14:paraId="2F377444" w14:textId="77777777" w:rsidR="00BE1058" w:rsidRPr="00BE1058" w:rsidRDefault="00BE1058" w:rsidP="00B3567C">
            <w:pPr>
              <w:widowControl w:val="0"/>
              <w:rPr>
                <w:rFonts w:ascii="Calibri" w:eastAsia="Calibri" w:hAnsi="Calibri" w:cs="Calibri"/>
              </w:rPr>
            </w:pPr>
          </w:p>
        </w:tc>
      </w:tr>
      <w:tr w:rsidR="00BE1058" w:rsidRPr="00BE1058" w14:paraId="59D3963D" w14:textId="77777777" w:rsidTr="00BE1058">
        <w:trPr>
          <w:trHeight w:val="300"/>
          <w:jc w:val="center"/>
        </w:trPr>
        <w:tc>
          <w:tcPr>
            <w:tcW w:w="3908"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A4D5D25" w14:textId="77777777" w:rsidR="00BE1058" w:rsidRPr="00BE1058" w:rsidRDefault="00BE1058" w:rsidP="00B3567C">
            <w:pPr>
              <w:rPr>
                <w:rFonts w:ascii="Calibri" w:eastAsia="Calibri" w:hAnsi="Calibri" w:cs="Calibri"/>
              </w:rPr>
            </w:pPr>
            <w:r w:rsidRPr="00BE1058">
              <w:rPr>
                <w:rFonts w:ascii="Calibri" w:eastAsia="Calibri" w:hAnsi="Calibri" w:cs="Calibri"/>
              </w:rPr>
              <w:t>PT/PPT - Normal</w:t>
            </w:r>
          </w:p>
        </w:tc>
        <w:tc>
          <w:tcPr>
            <w:tcW w:w="38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4FB3CF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74</w:t>
            </w:r>
          </w:p>
        </w:tc>
        <w:tc>
          <w:tcPr>
            <w:tcW w:w="8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55EB87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91.4 %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DD81DFA"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33</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702CAC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91.7 %</w:t>
            </w:r>
          </w:p>
        </w:tc>
        <w:tc>
          <w:tcPr>
            <w:tcW w:w="57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128F3C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42</w:t>
            </w:r>
          </w:p>
        </w:tc>
        <w:tc>
          <w:tcPr>
            <w:tcW w:w="95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B1DE75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95.5 %</w:t>
            </w:r>
          </w:p>
        </w:tc>
        <w:tc>
          <w:tcPr>
            <w:tcW w:w="1054" w:type="dxa"/>
            <w:vMerge w:val="restart"/>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5402B8E"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0.689</w:t>
            </w:r>
          </w:p>
        </w:tc>
      </w:tr>
      <w:tr w:rsidR="00BE1058" w:rsidRPr="00BE1058" w14:paraId="43D0523E"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5379015" w14:textId="77777777" w:rsidR="00BE1058" w:rsidRPr="00BE1058" w:rsidRDefault="00BE1058" w:rsidP="00B3567C">
            <w:pPr>
              <w:rPr>
                <w:rFonts w:ascii="Calibri" w:eastAsia="Calibri" w:hAnsi="Calibri" w:cs="Calibri"/>
              </w:rPr>
            </w:pPr>
            <w:r w:rsidRPr="00BE1058">
              <w:rPr>
                <w:rFonts w:ascii="Calibri" w:eastAsia="Calibri" w:hAnsi="Calibri" w:cs="Calibri"/>
              </w:rPr>
              <w:t>PT/PPT - Deranged</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F9F3B0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7</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AA7C391"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1069DF2"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3</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5E60197"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8.3 %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3D7CBEF"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8B74DA4"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vMerge/>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1B2A60CD" w14:textId="77777777" w:rsidR="00BE1058" w:rsidRPr="00BE1058" w:rsidRDefault="00BE1058" w:rsidP="00B3567C">
            <w:pPr>
              <w:widowControl w:val="0"/>
              <w:rPr>
                <w:rFonts w:ascii="Calibri" w:eastAsia="Calibri" w:hAnsi="Calibri" w:cs="Calibri"/>
              </w:rPr>
            </w:pPr>
          </w:p>
        </w:tc>
      </w:tr>
      <w:tr w:rsidR="00BE1058" w:rsidRPr="00BE1058" w14:paraId="175CA1A2" w14:textId="77777777" w:rsidTr="00BE1058">
        <w:trPr>
          <w:trHeight w:val="300"/>
          <w:jc w:val="center"/>
        </w:trPr>
        <w:tc>
          <w:tcPr>
            <w:tcW w:w="3908"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9EFF016" w14:textId="77777777" w:rsidR="00BE1058" w:rsidRPr="00BE1058" w:rsidRDefault="00BE1058" w:rsidP="00B3567C">
            <w:pPr>
              <w:rPr>
                <w:rFonts w:ascii="Calibri" w:eastAsia="Calibri" w:hAnsi="Calibri" w:cs="Calibri"/>
              </w:rPr>
            </w:pPr>
            <w:r w:rsidRPr="00BE1058">
              <w:rPr>
                <w:rFonts w:ascii="Calibri" w:eastAsia="Calibri" w:hAnsi="Calibri" w:cs="Calibri"/>
              </w:rPr>
              <w:t>Dialysis Onset</w:t>
            </w:r>
          </w:p>
        </w:tc>
        <w:tc>
          <w:tcPr>
            <w:tcW w:w="38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4DA547B"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13</w:t>
            </w:r>
          </w:p>
        </w:tc>
        <w:tc>
          <w:tcPr>
            <w:tcW w:w="823"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6E7E06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16.0 %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897C015"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0B0AD30"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5.6 %</w:t>
            </w:r>
          </w:p>
        </w:tc>
        <w:tc>
          <w:tcPr>
            <w:tcW w:w="579"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4F0CFD3"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2</w:t>
            </w:r>
          </w:p>
        </w:tc>
        <w:tc>
          <w:tcPr>
            <w:tcW w:w="95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5618CC6"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4.5 %</w:t>
            </w:r>
          </w:p>
        </w:tc>
        <w:tc>
          <w:tcPr>
            <w:tcW w:w="1054"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tcPr>
          <w:p w14:paraId="2A624778" w14:textId="77777777" w:rsidR="00BE1058" w:rsidRPr="00BE1058" w:rsidRDefault="00BE1058" w:rsidP="00B3567C">
            <w:pPr>
              <w:jc w:val="center"/>
              <w:rPr>
                <w:rFonts w:ascii="Calibri" w:eastAsia="Calibri" w:hAnsi="Calibri" w:cs="Calibri"/>
              </w:rPr>
            </w:pPr>
            <w:r w:rsidRPr="00BE1058">
              <w:rPr>
                <w:rFonts w:ascii="Calibri" w:eastAsia="Calibri" w:hAnsi="Calibri" w:cs="Calibri"/>
              </w:rPr>
              <w:t>0.073</w:t>
            </w:r>
          </w:p>
        </w:tc>
      </w:tr>
    </w:tbl>
    <w:p w14:paraId="27CE3591" w14:textId="77777777" w:rsidR="00BE1058" w:rsidRPr="00BE1058" w:rsidRDefault="00BE1058" w:rsidP="00B3567C">
      <w:pPr>
        <w:spacing w:line="480" w:lineRule="auto"/>
        <w:jc w:val="both"/>
        <w:rPr>
          <w:rFonts w:ascii="Calibri" w:eastAsia="Calibri" w:hAnsi="Calibri" w:cs="Calibri"/>
          <w:b/>
        </w:rPr>
      </w:pPr>
    </w:p>
    <w:p w14:paraId="1AD42843" w14:textId="581B38C1" w:rsidR="00BE1058" w:rsidRDefault="0097208F" w:rsidP="00B3567C">
      <w:pPr>
        <w:spacing w:line="480" w:lineRule="auto"/>
        <w:ind w:firstLine="720"/>
        <w:jc w:val="both"/>
        <w:rPr>
          <w:rFonts w:ascii="Calibri" w:eastAsia="Calibri" w:hAnsi="Calibri" w:cs="Calibri"/>
          <w:color w:val="000000"/>
        </w:rPr>
      </w:pPr>
      <w:r w:rsidRPr="00BE1058">
        <w:rPr>
          <w:rFonts w:ascii="Calibri" w:eastAsia="Calibri" w:hAnsi="Calibri" w:cs="Calibri"/>
        </w:rPr>
        <w:t>Next, using logistic regression, MRS 6 is then compared to both MRS 0-2 and MRS 3-5</w:t>
      </w:r>
      <w:r w:rsidR="00EF636F">
        <w:rPr>
          <w:rFonts w:ascii="Calibri" w:eastAsia="Calibri" w:hAnsi="Calibri" w:cs="Calibri"/>
        </w:rPr>
        <w:t xml:space="preserve"> separately</w:t>
      </w:r>
      <w:r w:rsidRPr="00BE1058">
        <w:rPr>
          <w:rFonts w:ascii="Calibri" w:eastAsia="Calibri" w:hAnsi="Calibri" w:cs="Calibri"/>
        </w:rPr>
        <w:t xml:space="preserve"> (Tables 2 and 3). </w:t>
      </w:r>
      <w:r w:rsidR="00EF636F">
        <w:rPr>
          <w:rFonts w:ascii="Calibri" w:eastAsia="Calibri" w:hAnsi="Calibri" w:cs="Calibri"/>
        </w:rPr>
        <w:t>What is most significant is</w:t>
      </w:r>
      <w:r w:rsidRPr="00BE1058">
        <w:rPr>
          <w:rFonts w:ascii="Calibri" w:eastAsia="Calibri" w:hAnsi="Calibri" w:cs="Calibri"/>
        </w:rPr>
        <w:t xml:space="preserve"> hematoma volume in the MRS 0-2 group</w:t>
      </w:r>
      <w:r w:rsidR="00EF636F">
        <w:rPr>
          <w:rFonts w:ascii="Calibri" w:eastAsia="Calibri" w:hAnsi="Calibri" w:cs="Calibri"/>
        </w:rPr>
        <w:t xml:space="preserve"> (</w:t>
      </w:r>
      <w:r w:rsidR="00EF636F" w:rsidRPr="00BE1058">
        <w:rPr>
          <w:rFonts w:ascii="Calibri" w:eastAsia="Calibri" w:hAnsi="Calibri" w:cs="Calibri"/>
        </w:rPr>
        <w:t>p=&lt;0.001</w:t>
      </w:r>
      <w:r w:rsidR="00EF636F">
        <w:rPr>
          <w:rFonts w:ascii="Calibri" w:eastAsia="Calibri" w:hAnsi="Calibri" w:cs="Calibri"/>
        </w:rPr>
        <w:t xml:space="preserve">, OR </w:t>
      </w:r>
      <w:r w:rsidR="00EF636F" w:rsidRPr="00BE1058">
        <w:rPr>
          <w:rFonts w:ascii="Calibri" w:eastAsia="Calibri" w:hAnsi="Calibri" w:cs="Calibri"/>
        </w:rPr>
        <w:t>41.94</w:t>
      </w:r>
      <w:r w:rsidR="00EF636F">
        <w:rPr>
          <w:rFonts w:ascii="Calibri" w:eastAsia="Calibri" w:hAnsi="Calibri" w:cs="Calibri"/>
        </w:rPr>
        <w:t>)</w:t>
      </w:r>
      <w:r w:rsidRPr="00BE1058">
        <w:rPr>
          <w:rFonts w:ascii="Calibri" w:eastAsia="Calibri" w:hAnsi="Calibri" w:cs="Calibri"/>
        </w:rPr>
        <w:t xml:space="preserve"> and </w:t>
      </w:r>
      <w:r w:rsidR="00EF636F" w:rsidRPr="00BE1058">
        <w:rPr>
          <w:rFonts w:ascii="Calibri" w:eastAsia="Calibri" w:hAnsi="Calibri" w:cs="Calibri"/>
          <w:color w:val="000000"/>
        </w:rPr>
        <w:t>in the MRS 3-5 group</w:t>
      </w:r>
      <w:r w:rsidR="00EF636F">
        <w:rPr>
          <w:rFonts w:ascii="Calibri" w:eastAsia="Calibri" w:hAnsi="Calibri" w:cs="Calibri"/>
        </w:rPr>
        <w:t xml:space="preserve"> (</w:t>
      </w:r>
      <w:r w:rsidRPr="00BE1058">
        <w:rPr>
          <w:rFonts w:ascii="Calibri" w:eastAsia="Calibri" w:hAnsi="Calibri" w:cs="Calibri"/>
        </w:rPr>
        <w:t>p=0.016</w:t>
      </w:r>
      <w:r w:rsidR="00EF636F">
        <w:rPr>
          <w:rFonts w:ascii="Calibri" w:eastAsia="Calibri" w:hAnsi="Calibri" w:cs="Calibri"/>
        </w:rPr>
        <w:t xml:space="preserve">, </w:t>
      </w:r>
      <w:r w:rsidRPr="00BE1058">
        <w:rPr>
          <w:rFonts w:ascii="Calibri" w:eastAsia="Calibri" w:hAnsi="Calibri" w:cs="Calibri"/>
        </w:rPr>
        <w:t>OR</w:t>
      </w:r>
      <w:r w:rsidR="00EF636F">
        <w:rPr>
          <w:rFonts w:ascii="Calibri" w:eastAsia="Calibri" w:hAnsi="Calibri" w:cs="Calibri"/>
        </w:rPr>
        <w:t xml:space="preserve"> </w:t>
      </w:r>
      <w:r w:rsidRPr="00BE1058">
        <w:rPr>
          <w:rFonts w:ascii="Calibri" w:eastAsia="Calibri" w:hAnsi="Calibri" w:cs="Calibri"/>
        </w:rPr>
        <w:t>2.926</w:t>
      </w:r>
      <w:r w:rsidR="00EF636F">
        <w:rPr>
          <w:rFonts w:ascii="Calibri" w:eastAsia="Calibri" w:hAnsi="Calibri" w:cs="Calibri"/>
        </w:rPr>
        <w:t>)</w:t>
      </w:r>
      <w:r w:rsidRPr="00BE1058">
        <w:rPr>
          <w:rFonts w:ascii="Calibri" w:eastAsia="Calibri" w:hAnsi="Calibri" w:cs="Calibri"/>
          <w:color w:val="000000"/>
        </w:rPr>
        <w:t>. This suggests that patients with hematoma volume &gt; 30mL are more likely to have MRS 6</w:t>
      </w:r>
      <w:r w:rsidR="00EF636F">
        <w:rPr>
          <w:rFonts w:ascii="Calibri" w:eastAsia="Calibri" w:hAnsi="Calibri" w:cs="Calibri"/>
          <w:color w:val="000000"/>
        </w:rPr>
        <w:t xml:space="preserve"> (expired)</w:t>
      </w:r>
      <w:r w:rsidR="00823077">
        <w:rPr>
          <w:rFonts w:ascii="Calibri" w:eastAsia="Calibri" w:hAnsi="Calibri" w:cs="Calibri"/>
          <w:color w:val="000000"/>
        </w:rPr>
        <w:t xml:space="preserve"> upon discharge</w:t>
      </w:r>
      <w:r w:rsidRPr="00BE1058">
        <w:rPr>
          <w:rFonts w:ascii="Calibri" w:eastAsia="Calibri" w:hAnsi="Calibri" w:cs="Calibri"/>
          <w:color w:val="000000"/>
        </w:rPr>
        <w:t>. It is the only factor that is consistent for both groups</w:t>
      </w:r>
      <w:r w:rsidR="00EF636F">
        <w:rPr>
          <w:rFonts w:ascii="Calibri" w:eastAsia="Calibri" w:hAnsi="Calibri" w:cs="Calibri"/>
          <w:color w:val="000000"/>
        </w:rPr>
        <w:t>.</w:t>
      </w:r>
    </w:p>
    <w:p w14:paraId="02E1D3C8" w14:textId="01328DD1" w:rsidR="00B3567C" w:rsidRDefault="00BA54C9" w:rsidP="004F2056">
      <w:pPr>
        <w:spacing w:line="480" w:lineRule="auto"/>
        <w:ind w:firstLine="720"/>
        <w:jc w:val="both"/>
        <w:rPr>
          <w:rFonts w:ascii="Calibri" w:eastAsia="Calibri" w:hAnsi="Calibri" w:cs="Calibri"/>
          <w:b/>
        </w:rPr>
      </w:pPr>
      <w:r>
        <w:rPr>
          <w:rFonts w:ascii="Calibri" w:eastAsia="Calibri" w:hAnsi="Calibri" w:cs="Calibri"/>
          <w:color w:val="000000"/>
        </w:rPr>
        <w:t>Dialysis initiation was also</w:t>
      </w:r>
      <w:r w:rsidR="004F2056">
        <w:rPr>
          <w:rFonts w:ascii="Calibri" w:eastAsia="Calibri" w:hAnsi="Calibri" w:cs="Calibri"/>
          <w:color w:val="000000"/>
        </w:rPr>
        <w:t xml:space="preserve"> taken into consideration but it was not found to be statistically significant. </w:t>
      </w:r>
      <w:r w:rsidR="004F2056" w:rsidRPr="00BE1058">
        <w:rPr>
          <w:rFonts w:ascii="Calibri" w:eastAsia="Calibri" w:hAnsi="Calibri" w:cs="Calibri"/>
        </w:rPr>
        <w:t>In the current study population</w:t>
      </w:r>
      <w:r w:rsidR="004F2056">
        <w:rPr>
          <w:rFonts w:ascii="Calibri" w:eastAsia="Calibri" w:hAnsi="Calibri" w:cs="Calibri"/>
        </w:rPr>
        <w:t xml:space="preserve">, only 17 patients underwent </w:t>
      </w:r>
      <w:r w:rsidR="004F2056" w:rsidRPr="00BE1058">
        <w:rPr>
          <w:rFonts w:ascii="Calibri" w:eastAsia="Calibri" w:hAnsi="Calibri" w:cs="Calibri"/>
        </w:rPr>
        <w:t>intermittent hemodialysis</w:t>
      </w:r>
      <w:r w:rsidR="004F2056">
        <w:rPr>
          <w:rFonts w:ascii="Calibri" w:eastAsia="Calibri" w:hAnsi="Calibri" w:cs="Calibri"/>
        </w:rPr>
        <w:t xml:space="preserve"> among those with low EGFR levels.</w:t>
      </w:r>
    </w:p>
    <w:p w14:paraId="7AA44FF0" w14:textId="77777777" w:rsidR="004F2056" w:rsidRPr="00B3567C" w:rsidRDefault="004F2056" w:rsidP="004F2056">
      <w:pPr>
        <w:spacing w:line="480" w:lineRule="auto"/>
        <w:ind w:firstLine="720"/>
        <w:jc w:val="both"/>
        <w:rPr>
          <w:rFonts w:ascii="Calibri" w:eastAsia="Calibri" w:hAnsi="Calibri" w:cs="Calibri"/>
          <w:b/>
        </w:rPr>
      </w:pPr>
    </w:p>
    <w:p w14:paraId="5819515A"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2: Logistic Regression (MRS 6 versus MRS 0-2)</w:t>
      </w:r>
    </w:p>
    <w:tbl>
      <w:tblPr>
        <w:tblStyle w:val="a0"/>
        <w:tblW w:w="9341" w:type="dxa"/>
        <w:tblLayout w:type="fixed"/>
        <w:tblLook w:val="0400" w:firstRow="0" w:lastRow="0" w:firstColumn="0" w:lastColumn="0" w:noHBand="0" w:noVBand="1"/>
      </w:tblPr>
      <w:tblGrid>
        <w:gridCol w:w="3103"/>
        <w:gridCol w:w="2978"/>
        <w:gridCol w:w="3260"/>
      </w:tblGrid>
      <w:tr w:rsidR="00BE1058" w:rsidRPr="00BE1058" w14:paraId="2C825E23" w14:textId="77777777" w:rsidTr="00FC6E16">
        <w:trPr>
          <w:trHeight w:val="300"/>
        </w:trPr>
        <w:tc>
          <w:tcPr>
            <w:tcW w:w="9341" w:type="dxa"/>
            <w:gridSpan w:val="3"/>
            <w:tcBorders>
              <w:top w:val="single" w:sz="12" w:space="0" w:color="000000"/>
              <w:left w:val="single" w:sz="12" w:space="0" w:color="000000"/>
              <w:bottom w:val="single" w:sz="6" w:space="0" w:color="000000"/>
              <w:right w:val="single" w:sz="6" w:space="0" w:color="000000"/>
            </w:tcBorders>
            <w:shd w:val="clear" w:color="auto" w:fill="D9EAD3"/>
            <w:tcMar>
              <w:top w:w="0" w:type="dxa"/>
              <w:left w:w="45" w:type="dxa"/>
              <w:bottom w:w="0" w:type="dxa"/>
              <w:right w:w="45" w:type="dxa"/>
            </w:tcMar>
            <w:vAlign w:val="bottom"/>
          </w:tcPr>
          <w:p w14:paraId="5E52E0AE"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MRS 0-2</w:t>
            </w:r>
          </w:p>
        </w:tc>
      </w:tr>
      <w:tr w:rsidR="00BE1058" w:rsidRPr="00BE1058" w14:paraId="2B154172"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0621FE9"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Predictor</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F6EF426"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Odds ratio</w:t>
            </w:r>
          </w:p>
        </w:tc>
        <w:tc>
          <w:tcPr>
            <w:tcW w:w="3260" w:type="dxa"/>
            <w:tcBorders>
              <w:top w:val="single" w:sz="6" w:space="0" w:color="CCCCCC"/>
              <w:left w:val="single" w:sz="6" w:space="0" w:color="CCCCCC"/>
              <w:bottom w:val="single" w:sz="12" w:space="0" w:color="000000"/>
              <w:right w:val="single" w:sz="6" w:space="0" w:color="CCCCCC"/>
            </w:tcBorders>
            <w:vAlign w:val="bottom"/>
          </w:tcPr>
          <w:p w14:paraId="0E995317"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w:t>
            </w:r>
          </w:p>
        </w:tc>
      </w:tr>
      <w:tr w:rsidR="00BE1058" w:rsidRPr="00BE1058" w14:paraId="6C41DB81"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97C6CB5" w14:textId="77777777" w:rsidR="00BE1058" w:rsidRPr="00BE1058" w:rsidRDefault="00BE1058" w:rsidP="00B3567C">
            <w:pPr>
              <w:rPr>
                <w:rFonts w:ascii="Calibri" w:eastAsia="Calibri" w:hAnsi="Calibri" w:cs="Calibri"/>
              </w:rPr>
            </w:pPr>
            <w:r w:rsidRPr="00BE1058">
              <w:rPr>
                <w:rFonts w:ascii="Calibri" w:eastAsia="Calibri" w:hAnsi="Calibri" w:cs="Calibri"/>
              </w:rPr>
              <w:t>AGE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56341B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 xml:space="preserve">1.005 </w:t>
            </w:r>
          </w:p>
        </w:tc>
        <w:tc>
          <w:tcPr>
            <w:tcW w:w="3260" w:type="dxa"/>
            <w:tcBorders>
              <w:top w:val="single" w:sz="6" w:space="0" w:color="CCCCCC"/>
              <w:left w:val="single" w:sz="6" w:space="0" w:color="CCCCCC"/>
              <w:bottom w:val="single" w:sz="12" w:space="0" w:color="000000"/>
              <w:right w:val="single" w:sz="6" w:space="0" w:color="CCCCCC"/>
            </w:tcBorders>
            <w:vAlign w:val="bottom"/>
          </w:tcPr>
          <w:p w14:paraId="2BDD84F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0.736 (0.9746-1.04)</w:t>
            </w:r>
          </w:p>
        </w:tc>
      </w:tr>
      <w:tr w:rsidR="00BE1058" w:rsidRPr="00BE1058" w14:paraId="09285D1D"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58EC86B" w14:textId="77777777" w:rsidR="00BE1058" w:rsidRPr="00BE1058" w:rsidRDefault="00BE1058" w:rsidP="00B3567C">
            <w:pPr>
              <w:rPr>
                <w:rFonts w:ascii="Calibri" w:eastAsia="Calibri" w:hAnsi="Calibri" w:cs="Calibri"/>
              </w:rPr>
            </w:pPr>
            <w:r w:rsidRPr="00BE1058">
              <w:rPr>
                <w:rFonts w:ascii="Calibri" w:eastAsia="Calibri" w:hAnsi="Calibri" w:cs="Calibri"/>
              </w:rPr>
              <w:t>SEX (MALE)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1AB819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0.681</w:t>
            </w:r>
          </w:p>
        </w:tc>
        <w:tc>
          <w:tcPr>
            <w:tcW w:w="3260" w:type="dxa"/>
            <w:tcBorders>
              <w:top w:val="single" w:sz="6" w:space="0" w:color="CCCCCC"/>
              <w:left w:val="single" w:sz="6" w:space="0" w:color="CCCCCC"/>
              <w:bottom w:val="single" w:sz="12" w:space="0" w:color="000000"/>
              <w:right w:val="single" w:sz="6" w:space="0" w:color="CCCCCC"/>
            </w:tcBorders>
            <w:vAlign w:val="bottom"/>
          </w:tcPr>
          <w:p w14:paraId="6B96899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0.367 (0.296-1.57)</w:t>
            </w:r>
          </w:p>
        </w:tc>
      </w:tr>
      <w:tr w:rsidR="00BE1058" w:rsidRPr="00BE1058" w14:paraId="6A3E3160"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C88E87D" w14:textId="77777777" w:rsidR="00BE1058" w:rsidRPr="00BE1058" w:rsidRDefault="00BE1058" w:rsidP="00B3567C">
            <w:pPr>
              <w:rPr>
                <w:rFonts w:ascii="Calibri" w:eastAsia="Calibri" w:hAnsi="Calibri" w:cs="Calibri"/>
              </w:rPr>
            </w:pPr>
            <w:r w:rsidRPr="00BE1058">
              <w:rPr>
                <w:rFonts w:ascii="Calibri" w:eastAsia="Calibri" w:hAnsi="Calibri" w:cs="Calibri"/>
              </w:rPr>
              <w:t>HYPERTENSION</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B4C042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w:t>
            </w:r>
          </w:p>
        </w:tc>
        <w:tc>
          <w:tcPr>
            <w:tcW w:w="3260" w:type="dxa"/>
            <w:tcBorders>
              <w:top w:val="single" w:sz="6" w:space="0" w:color="CCCCCC"/>
              <w:left w:val="single" w:sz="6" w:space="0" w:color="CCCCCC"/>
              <w:bottom w:val="single" w:sz="12" w:space="0" w:color="000000"/>
              <w:right w:val="single" w:sz="6" w:space="0" w:color="CCCCCC"/>
            </w:tcBorders>
            <w:vAlign w:val="bottom"/>
          </w:tcPr>
          <w:p w14:paraId="0E478EC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0.819 (0,366-2.215)</w:t>
            </w:r>
          </w:p>
        </w:tc>
      </w:tr>
      <w:tr w:rsidR="00BE1058" w:rsidRPr="00BE1058" w14:paraId="335133A9"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EF92715" w14:textId="77777777" w:rsidR="00BE1058" w:rsidRPr="00BE1058" w:rsidRDefault="00BE1058" w:rsidP="00B3567C">
            <w:pPr>
              <w:rPr>
                <w:rFonts w:ascii="Calibri" w:eastAsia="Calibri" w:hAnsi="Calibri" w:cs="Calibri"/>
              </w:rPr>
            </w:pPr>
            <w:r w:rsidRPr="00BE1058">
              <w:rPr>
                <w:rFonts w:ascii="Calibri" w:eastAsia="Calibri" w:hAnsi="Calibri" w:cs="Calibri"/>
              </w:rPr>
              <w:t>DM</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75D507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0.783</w:t>
            </w:r>
          </w:p>
        </w:tc>
        <w:tc>
          <w:tcPr>
            <w:tcW w:w="3260" w:type="dxa"/>
            <w:tcBorders>
              <w:top w:val="single" w:sz="6" w:space="0" w:color="CCCCCC"/>
              <w:left w:val="single" w:sz="6" w:space="0" w:color="CCCCCC"/>
              <w:bottom w:val="single" w:sz="12" w:space="0" w:color="000000"/>
              <w:right w:val="single" w:sz="6" w:space="0" w:color="CCCCCC"/>
            </w:tcBorders>
            <w:vAlign w:val="bottom"/>
          </w:tcPr>
          <w:p w14:paraId="01E46DB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0.624 (0.293-2.09)</w:t>
            </w:r>
          </w:p>
        </w:tc>
      </w:tr>
      <w:tr w:rsidR="00BE1058" w:rsidRPr="00BE1058" w14:paraId="274F38B6"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D37A6C0" w14:textId="77777777" w:rsidR="00BE1058" w:rsidRPr="00BE1058" w:rsidRDefault="00BE1058" w:rsidP="00B3567C">
            <w:pPr>
              <w:rPr>
                <w:rFonts w:ascii="Calibri" w:eastAsia="Calibri" w:hAnsi="Calibri" w:cs="Calibri"/>
              </w:rPr>
            </w:pPr>
            <w:r w:rsidRPr="00BE1058">
              <w:rPr>
                <w:rFonts w:ascii="Calibri" w:eastAsia="Calibri" w:hAnsi="Calibri" w:cs="Calibri"/>
              </w:rPr>
              <w:t>CKD</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B04E1C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3667.909</w:t>
            </w:r>
          </w:p>
        </w:tc>
        <w:tc>
          <w:tcPr>
            <w:tcW w:w="3260" w:type="dxa"/>
            <w:tcBorders>
              <w:top w:val="single" w:sz="6" w:space="0" w:color="CCCCCC"/>
              <w:left w:val="single" w:sz="6" w:space="0" w:color="CCCCCC"/>
              <w:bottom w:val="single" w:sz="12" w:space="0" w:color="000000"/>
              <w:right w:val="single" w:sz="6" w:space="0" w:color="CCCCCC"/>
            </w:tcBorders>
            <w:vAlign w:val="bottom"/>
          </w:tcPr>
          <w:p w14:paraId="35555FF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0.736 (7.20E-18-1.87E+24)</w:t>
            </w:r>
          </w:p>
        </w:tc>
      </w:tr>
      <w:tr w:rsidR="00BE1058" w:rsidRPr="00BE1058" w14:paraId="6CFD5396"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53F5784" w14:textId="77777777" w:rsidR="00BE1058" w:rsidRPr="00BE1058" w:rsidRDefault="00BE1058" w:rsidP="00B3567C">
            <w:pPr>
              <w:rPr>
                <w:rFonts w:ascii="Calibri" w:eastAsia="Calibri" w:hAnsi="Calibri" w:cs="Calibri"/>
              </w:rPr>
            </w:pPr>
            <w:r w:rsidRPr="00BE1058">
              <w:rPr>
                <w:rFonts w:ascii="Calibri" w:eastAsia="Calibri" w:hAnsi="Calibri" w:cs="Calibri"/>
              </w:rPr>
              <w:t>CAD</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A0D1BA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0.262</w:t>
            </w:r>
          </w:p>
        </w:tc>
        <w:tc>
          <w:tcPr>
            <w:tcW w:w="3260" w:type="dxa"/>
            <w:tcBorders>
              <w:top w:val="single" w:sz="6" w:space="0" w:color="CCCCCC"/>
              <w:left w:val="single" w:sz="6" w:space="0" w:color="CCCCCC"/>
              <w:bottom w:val="single" w:sz="12" w:space="0" w:color="000000"/>
              <w:right w:val="single" w:sz="6" w:space="0" w:color="CCCCCC"/>
            </w:tcBorders>
            <w:vAlign w:val="bottom"/>
          </w:tcPr>
          <w:p w14:paraId="33EB829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0.28 (0.0231-2.98)</w:t>
            </w:r>
          </w:p>
        </w:tc>
      </w:tr>
      <w:tr w:rsidR="00BE1058" w:rsidRPr="00BE1058" w14:paraId="402623CD"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D7C89F1" w14:textId="77777777" w:rsidR="00BE1058" w:rsidRPr="00BE1058" w:rsidRDefault="00BE1058" w:rsidP="00B3567C">
            <w:pPr>
              <w:rPr>
                <w:rFonts w:ascii="Calibri" w:eastAsia="Calibri" w:hAnsi="Calibri" w:cs="Calibri"/>
              </w:rPr>
            </w:pPr>
            <w:r w:rsidRPr="00BE1058">
              <w:rPr>
                <w:rFonts w:ascii="Calibri" w:eastAsia="Calibri" w:hAnsi="Calibri" w:cs="Calibri"/>
              </w:rPr>
              <w:t>PREV STROKE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DC4C45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1.773</w:t>
            </w:r>
          </w:p>
        </w:tc>
        <w:tc>
          <w:tcPr>
            <w:tcW w:w="3260" w:type="dxa"/>
            <w:tcBorders>
              <w:top w:val="single" w:sz="6" w:space="0" w:color="CCCCCC"/>
              <w:left w:val="single" w:sz="6" w:space="0" w:color="CCCCCC"/>
              <w:bottom w:val="single" w:sz="12" w:space="0" w:color="000000"/>
              <w:right w:val="single" w:sz="6" w:space="0" w:color="CCCCCC"/>
            </w:tcBorders>
            <w:vAlign w:val="bottom"/>
          </w:tcPr>
          <w:p w14:paraId="40ACCC4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0.302 (0.598-5.5256)</w:t>
            </w:r>
          </w:p>
        </w:tc>
      </w:tr>
      <w:tr w:rsidR="00BE1058" w:rsidRPr="00BE1058" w14:paraId="13A63E63"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2383F0D" w14:textId="77777777" w:rsidR="00BE1058" w:rsidRPr="00BE1058" w:rsidRDefault="00BE1058" w:rsidP="00B3567C">
            <w:pPr>
              <w:rPr>
                <w:rFonts w:ascii="Calibri" w:eastAsia="Calibri" w:hAnsi="Calibri" w:cs="Calibri"/>
              </w:rPr>
            </w:pPr>
            <w:r w:rsidRPr="00BE1058">
              <w:rPr>
                <w:rFonts w:ascii="Calibri" w:eastAsia="Calibri" w:hAnsi="Calibri" w:cs="Calibri"/>
              </w:rPr>
              <w:t>ACS</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2D7857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1571</w:t>
            </w:r>
          </w:p>
        </w:tc>
        <w:tc>
          <w:tcPr>
            <w:tcW w:w="3260" w:type="dxa"/>
            <w:tcBorders>
              <w:top w:val="single" w:sz="6" w:space="0" w:color="CCCCCC"/>
              <w:left w:val="single" w:sz="6" w:space="0" w:color="CCCCCC"/>
              <w:bottom w:val="single" w:sz="12" w:space="0" w:color="000000"/>
              <w:right w:val="single" w:sz="6" w:space="0" w:color="CCCCCC"/>
            </w:tcBorders>
            <w:vAlign w:val="bottom"/>
          </w:tcPr>
          <w:p w14:paraId="712781A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0.891 (4.83E-43-5.11E+48)</w:t>
            </w:r>
          </w:p>
        </w:tc>
      </w:tr>
      <w:tr w:rsidR="00BE1058" w:rsidRPr="00BE1058" w14:paraId="0716A6C9"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BB41788" w14:textId="77777777" w:rsidR="00BE1058" w:rsidRPr="00BE1058" w:rsidRDefault="00BE1058" w:rsidP="00B3567C">
            <w:pPr>
              <w:rPr>
                <w:rFonts w:ascii="Calibri" w:eastAsia="Calibri" w:hAnsi="Calibri" w:cs="Calibri"/>
              </w:rPr>
            </w:pPr>
            <w:r w:rsidRPr="00BE1058">
              <w:rPr>
                <w:rFonts w:ascii="Calibri" w:eastAsia="Calibri" w:hAnsi="Calibri" w:cs="Calibri"/>
              </w:rPr>
              <w:lastRenderedPageBreak/>
              <w:t>NIHSS MODERATE</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F7A5C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0.0259</w:t>
            </w:r>
          </w:p>
        </w:tc>
        <w:tc>
          <w:tcPr>
            <w:tcW w:w="3260" w:type="dxa"/>
            <w:tcBorders>
              <w:top w:val="single" w:sz="6" w:space="0" w:color="CCCCCC"/>
              <w:left w:val="single" w:sz="6" w:space="0" w:color="CCCCCC"/>
              <w:bottom w:val="single" w:sz="6" w:space="0" w:color="000000"/>
              <w:right w:val="single" w:sz="6" w:space="0" w:color="CCCCCC"/>
            </w:tcBorders>
            <w:vAlign w:val="bottom"/>
          </w:tcPr>
          <w:p w14:paraId="159EC5C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(0.00319-0.2106)</w:t>
            </w:r>
          </w:p>
        </w:tc>
      </w:tr>
      <w:tr w:rsidR="00BE1058" w:rsidRPr="00BE1058" w14:paraId="43371BBD"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B091CAD" w14:textId="77777777" w:rsidR="00BE1058" w:rsidRPr="00BE1058" w:rsidRDefault="00BE1058" w:rsidP="00B3567C">
            <w:pPr>
              <w:rPr>
                <w:rFonts w:ascii="Calibri" w:eastAsia="Calibri" w:hAnsi="Calibri" w:cs="Calibri"/>
              </w:rPr>
            </w:pPr>
            <w:r w:rsidRPr="00BE1058">
              <w:rPr>
                <w:rFonts w:ascii="Calibri" w:eastAsia="Calibri" w:hAnsi="Calibri" w:cs="Calibri"/>
              </w:rPr>
              <w:t>NIHSS SEVERE</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79DE06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6.88E-04</w:t>
            </w:r>
          </w:p>
        </w:tc>
        <w:tc>
          <w:tcPr>
            <w:tcW w:w="3260" w:type="dxa"/>
            <w:tcBorders>
              <w:top w:val="single" w:sz="6" w:space="0" w:color="CCCCCC"/>
              <w:left w:val="single" w:sz="6" w:space="0" w:color="CCCCCC"/>
              <w:bottom w:val="single" w:sz="12" w:space="0" w:color="000000"/>
              <w:right w:val="single" w:sz="6" w:space="0" w:color="CCCCCC"/>
            </w:tcBorders>
            <w:vAlign w:val="bottom"/>
          </w:tcPr>
          <w:p w14:paraId="7EB6BB2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(4.10E-05-0.0116)</w:t>
            </w:r>
          </w:p>
        </w:tc>
      </w:tr>
      <w:tr w:rsidR="00BE1058" w:rsidRPr="00BE1058" w14:paraId="3863E5F3"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43007A3" w14:textId="77777777" w:rsidR="00BE1058" w:rsidRPr="00BE1058" w:rsidRDefault="00BE1058" w:rsidP="00B3567C">
            <w:pPr>
              <w:rPr>
                <w:rFonts w:ascii="Calibri" w:eastAsia="Calibri" w:hAnsi="Calibri" w:cs="Calibri"/>
              </w:rPr>
            </w:pPr>
            <w:r w:rsidRPr="00BE1058">
              <w:rPr>
                <w:rFonts w:ascii="Calibri" w:eastAsia="Calibri" w:hAnsi="Calibri" w:cs="Calibri"/>
              </w:rPr>
              <w:t>ICH - 0</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1A1DA3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2.12E+06</w:t>
            </w:r>
          </w:p>
        </w:tc>
        <w:tc>
          <w:tcPr>
            <w:tcW w:w="3260" w:type="dxa"/>
            <w:tcBorders>
              <w:top w:val="single" w:sz="6" w:space="0" w:color="CCCCCC"/>
              <w:left w:val="single" w:sz="6" w:space="0" w:color="CCCCCC"/>
              <w:bottom w:val="single" w:sz="6" w:space="0" w:color="000000"/>
              <w:right w:val="single" w:sz="6" w:space="0" w:color="CCCCCC"/>
            </w:tcBorders>
            <w:vAlign w:val="bottom"/>
          </w:tcPr>
          <w:p w14:paraId="293D86A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(953355-4.71e00+6)</w:t>
            </w:r>
          </w:p>
        </w:tc>
      </w:tr>
      <w:tr w:rsidR="00BE1058" w:rsidRPr="00BE1058" w14:paraId="3067BC73"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B796BF9" w14:textId="77777777" w:rsidR="00BE1058" w:rsidRPr="00BE1058" w:rsidRDefault="00BE1058" w:rsidP="00B3567C">
            <w:pPr>
              <w:rPr>
                <w:rFonts w:ascii="Calibri" w:eastAsia="Calibri" w:hAnsi="Calibri" w:cs="Calibri"/>
              </w:rPr>
            </w:pPr>
            <w:r w:rsidRPr="00BE1058">
              <w:rPr>
                <w:rFonts w:ascii="Calibri" w:eastAsia="Calibri" w:hAnsi="Calibri" w:cs="Calibri"/>
              </w:rPr>
              <w:t>ICH - 1</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C30215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1.19E+06</w:t>
            </w:r>
          </w:p>
        </w:tc>
        <w:tc>
          <w:tcPr>
            <w:tcW w:w="3260" w:type="dxa"/>
            <w:tcBorders>
              <w:top w:val="single" w:sz="6" w:space="0" w:color="CCCCCC"/>
              <w:left w:val="single" w:sz="6" w:space="0" w:color="CCCCCC"/>
              <w:bottom w:val="single" w:sz="6" w:space="0" w:color="000000"/>
              <w:right w:val="single" w:sz="6" w:space="0" w:color="CCCCCC"/>
            </w:tcBorders>
            <w:vAlign w:val="bottom"/>
          </w:tcPr>
          <w:p w14:paraId="4D7C30C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(474163-3.01e00+6)</w:t>
            </w:r>
          </w:p>
        </w:tc>
      </w:tr>
      <w:tr w:rsidR="00BE1058" w:rsidRPr="00BE1058" w14:paraId="3D92A240"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16B55B2D" w14:textId="77777777" w:rsidR="00BE1058" w:rsidRPr="00BE1058" w:rsidRDefault="00BE1058" w:rsidP="00B3567C">
            <w:pPr>
              <w:rPr>
                <w:rFonts w:ascii="Calibri" w:eastAsia="Calibri" w:hAnsi="Calibri" w:cs="Calibri"/>
              </w:rPr>
            </w:pPr>
            <w:r w:rsidRPr="00BE1058">
              <w:rPr>
                <w:rFonts w:ascii="Calibri" w:eastAsia="Calibri" w:hAnsi="Calibri" w:cs="Calibri"/>
              </w:rPr>
              <w:t>ICH - 2</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677873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230047</w:t>
            </w:r>
          </w:p>
        </w:tc>
        <w:tc>
          <w:tcPr>
            <w:tcW w:w="3260" w:type="dxa"/>
            <w:tcBorders>
              <w:top w:val="single" w:sz="6" w:space="0" w:color="CCCCCC"/>
              <w:left w:val="single" w:sz="6" w:space="0" w:color="CCCCCC"/>
              <w:bottom w:val="single" w:sz="6" w:space="0" w:color="000000"/>
              <w:right w:val="single" w:sz="6" w:space="0" w:color="CCCCCC"/>
            </w:tcBorders>
            <w:vAlign w:val="bottom"/>
          </w:tcPr>
          <w:p w14:paraId="728A455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(95095-556514)</w:t>
            </w:r>
          </w:p>
        </w:tc>
      </w:tr>
      <w:tr w:rsidR="00BE1058" w:rsidRPr="00BE1058" w14:paraId="15ACD9FC"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D6738F5" w14:textId="77777777" w:rsidR="00BE1058" w:rsidRPr="00BE1058" w:rsidRDefault="00BE1058" w:rsidP="00B3567C">
            <w:pPr>
              <w:rPr>
                <w:rFonts w:ascii="Calibri" w:eastAsia="Calibri" w:hAnsi="Calibri" w:cs="Calibri"/>
              </w:rPr>
            </w:pPr>
            <w:r w:rsidRPr="00BE1058">
              <w:rPr>
                <w:rFonts w:ascii="Calibri" w:eastAsia="Calibri" w:hAnsi="Calibri" w:cs="Calibri"/>
              </w:rPr>
              <w:t>ICH - 3</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C00E25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32590</w:t>
            </w:r>
          </w:p>
        </w:tc>
        <w:tc>
          <w:tcPr>
            <w:tcW w:w="3260" w:type="dxa"/>
            <w:tcBorders>
              <w:top w:val="single" w:sz="6" w:space="0" w:color="CCCCCC"/>
              <w:left w:val="single" w:sz="6" w:space="0" w:color="CCCCCC"/>
              <w:bottom w:val="single" w:sz="6" w:space="0" w:color="000000"/>
              <w:right w:val="single" w:sz="6" w:space="0" w:color="CCCCCC"/>
            </w:tcBorders>
            <w:vAlign w:val="bottom"/>
          </w:tcPr>
          <w:p w14:paraId="08F7636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(6339-167556)</w:t>
            </w:r>
          </w:p>
        </w:tc>
      </w:tr>
      <w:tr w:rsidR="00BE1058" w:rsidRPr="00BE1058" w14:paraId="0943F7E8"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333462E" w14:textId="77777777" w:rsidR="00BE1058" w:rsidRPr="00BE1058" w:rsidRDefault="00BE1058" w:rsidP="00B3567C">
            <w:pPr>
              <w:rPr>
                <w:rFonts w:ascii="Calibri" w:eastAsia="Calibri" w:hAnsi="Calibri" w:cs="Calibri"/>
              </w:rPr>
            </w:pPr>
            <w:r w:rsidRPr="00BE1058">
              <w:rPr>
                <w:rFonts w:ascii="Calibri" w:eastAsia="Calibri" w:hAnsi="Calibri" w:cs="Calibri"/>
              </w:rPr>
              <w:t>ICH - 4</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181DF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4.12E-09</w:t>
            </w:r>
          </w:p>
        </w:tc>
        <w:tc>
          <w:tcPr>
            <w:tcW w:w="3260" w:type="dxa"/>
            <w:tcBorders>
              <w:top w:val="single" w:sz="6" w:space="0" w:color="CCCCCC"/>
              <w:left w:val="single" w:sz="6" w:space="0" w:color="CCCCCC"/>
              <w:bottom w:val="single" w:sz="6" w:space="0" w:color="000000"/>
              <w:right w:val="single" w:sz="6" w:space="0" w:color="CCCCCC"/>
            </w:tcBorders>
            <w:vAlign w:val="bottom"/>
          </w:tcPr>
          <w:p w14:paraId="1541681E" w14:textId="77777777" w:rsidR="00BE1058" w:rsidRPr="00BE1058" w:rsidRDefault="00BE1058" w:rsidP="00B3567C">
            <w:pPr>
              <w:jc w:val="right"/>
              <w:rPr>
                <w:rFonts w:ascii="Calibri" w:eastAsia="Calibri" w:hAnsi="Calibri" w:cs="Calibri"/>
              </w:rPr>
            </w:pPr>
            <w:proofErr w:type="spellStart"/>
            <w:r w:rsidRPr="00BE1058">
              <w:rPr>
                <w:rFonts w:ascii="Calibri" w:eastAsia="Calibri" w:hAnsi="Calibri" w:cs="Calibri"/>
              </w:rPr>
              <w:t>NaN</w:t>
            </w:r>
            <w:proofErr w:type="spellEnd"/>
          </w:p>
        </w:tc>
      </w:tr>
      <w:tr w:rsidR="00BE1058" w:rsidRPr="00BE1058" w14:paraId="6616AB0E"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F8A3652" w14:textId="77777777" w:rsidR="00BE1058" w:rsidRPr="00BE1058" w:rsidRDefault="00BE1058" w:rsidP="00B3567C">
            <w:pPr>
              <w:rPr>
                <w:rFonts w:ascii="Calibri" w:eastAsia="Calibri" w:hAnsi="Calibri" w:cs="Calibri"/>
              </w:rPr>
            </w:pPr>
            <w:r w:rsidRPr="00BE1058">
              <w:rPr>
                <w:rFonts w:ascii="Calibri" w:eastAsia="Calibri" w:hAnsi="Calibri" w:cs="Calibri"/>
              </w:rPr>
              <w:t>ICH - 5</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452980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1.83E-08</w:t>
            </w:r>
          </w:p>
        </w:tc>
        <w:tc>
          <w:tcPr>
            <w:tcW w:w="3260" w:type="dxa"/>
            <w:tcBorders>
              <w:top w:val="single" w:sz="6" w:space="0" w:color="CCCCCC"/>
              <w:left w:val="single" w:sz="6" w:space="0" w:color="CCCCCC"/>
              <w:bottom w:val="single" w:sz="12" w:space="0" w:color="000000"/>
              <w:right w:val="single" w:sz="6" w:space="0" w:color="CCCCCC"/>
            </w:tcBorders>
            <w:vAlign w:val="bottom"/>
          </w:tcPr>
          <w:p w14:paraId="2F9E4701" w14:textId="77777777" w:rsidR="00BE1058" w:rsidRPr="00BE1058" w:rsidRDefault="00BE1058" w:rsidP="00B3567C">
            <w:pPr>
              <w:jc w:val="right"/>
              <w:rPr>
                <w:rFonts w:ascii="Calibri" w:eastAsia="Calibri" w:hAnsi="Calibri" w:cs="Calibri"/>
              </w:rPr>
            </w:pPr>
            <w:proofErr w:type="spellStart"/>
            <w:r w:rsidRPr="00BE1058">
              <w:rPr>
                <w:rFonts w:ascii="Calibri" w:eastAsia="Calibri" w:hAnsi="Calibri" w:cs="Calibri"/>
              </w:rPr>
              <w:t>NaN</w:t>
            </w:r>
            <w:proofErr w:type="spellEnd"/>
          </w:p>
        </w:tc>
      </w:tr>
      <w:tr w:rsidR="00BE1058" w:rsidRPr="00BE1058" w14:paraId="69A936D9"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EAD330C" w14:textId="77777777" w:rsidR="00BE1058" w:rsidRPr="00BE1058" w:rsidRDefault="00BE1058" w:rsidP="00B3567C">
            <w:pPr>
              <w:rPr>
                <w:rFonts w:ascii="Calibri" w:eastAsia="Calibri" w:hAnsi="Calibri" w:cs="Calibri"/>
              </w:rPr>
            </w:pPr>
            <w:r w:rsidRPr="00BE1058">
              <w:rPr>
                <w:rFonts w:ascii="Calibri" w:eastAsia="Calibri" w:hAnsi="Calibri" w:cs="Calibri"/>
              </w:rPr>
              <w:t>VOLUME &gt;30mm</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58C099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41.9374</w:t>
            </w:r>
          </w:p>
        </w:tc>
        <w:tc>
          <w:tcPr>
            <w:tcW w:w="3260" w:type="dxa"/>
            <w:tcBorders>
              <w:top w:val="single" w:sz="6" w:space="0" w:color="CCCCCC"/>
              <w:left w:val="single" w:sz="6" w:space="0" w:color="CCCCCC"/>
              <w:bottom w:val="single" w:sz="12" w:space="0" w:color="000000"/>
              <w:right w:val="single" w:sz="6" w:space="0" w:color="CCCCCC"/>
            </w:tcBorders>
            <w:vAlign w:val="bottom"/>
          </w:tcPr>
          <w:p w14:paraId="08596CA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(5.51007-319.187)</w:t>
            </w:r>
          </w:p>
        </w:tc>
      </w:tr>
      <w:tr w:rsidR="00BE1058" w:rsidRPr="00BE1058" w14:paraId="7B3B58DB"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BAA2549" w14:textId="77777777" w:rsidR="00BE1058" w:rsidRPr="00BE1058" w:rsidRDefault="00BE1058" w:rsidP="00B3567C">
            <w:pPr>
              <w:rPr>
                <w:rFonts w:ascii="Calibri" w:eastAsia="Calibri" w:hAnsi="Calibri" w:cs="Calibri"/>
              </w:rPr>
            </w:pPr>
            <w:r w:rsidRPr="00BE1058">
              <w:rPr>
                <w:rFonts w:ascii="Calibri" w:eastAsia="Calibri" w:hAnsi="Calibri" w:cs="Calibri"/>
              </w:rPr>
              <w:t>USE OF ANTIPLATELETS/ANTICOAGS</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9651E0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3.3</w:t>
            </w:r>
          </w:p>
        </w:tc>
        <w:tc>
          <w:tcPr>
            <w:tcW w:w="3260" w:type="dxa"/>
            <w:tcBorders>
              <w:top w:val="single" w:sz="6" w:space="0" w:color="CCCCCC"/>
              <w:left w:val="single" w:sz="6" w:space="0" w:color="CCCCCC"/>
              <w:bottom w:val="single" w:sz="12" w:space="0" w:color="000000"/>
              <w:right w:val="single" w:sz="6" w:space="0" w:color="CCCCCC"/>
            </w:tcBorders>
            <w:vAlign w:val="bottom"/>
          </w:tcPr>
          <w:p w14:paraId="673F1CA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0.132 (0.6973-15.615)</w:t>
            </w:r>
          </w:p>
        </w:tc>
      </w:tr>
      <w:tr w:rsidR="00BE1058" w:rsidRPr="00BE1058" w14:paraId="4F5181BA"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ECCC51E" w14:textId="77777777" w:rsidR="00BE1058" w:rsidRPr="00BE1058" w:rsidRDefault="00BE1058" w:rsidP="00B3567C">
            <w:pPr>
              <w:rPr>
                <w:rFonts w:ascii="Calibri" w:eastAsia="Calibri" w:hAnsi="Calibri" w:cs="Calibri"/>
              </w:rPr>
            </w:pPr>
            <w:r w:rsidRPr="00BE1058">
              <w:rPr>
                <w:rFonts w:ascii="Calibri" w:eastAsia="Calibri" w:hAnsi="Calibri" w:cs="Calibri"/>
              </w:rPr>
              <w:t>EFGR STAGE 3</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0B2D79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8.407</w:t>
            </w:r>
          </w:p>
        </w:tc>
        <w:tc>
          <w:tcPr>
            <w:tcW w:w="3260" w:type="dxa"/>
            <w:tcBorders>
              <w:top w:val="single" w:sz="6" w:space="0" w:color="CCCCCC"/>
              <w:left w:val="single" w:sz="6" w:space="0" w:color="CCCCCC"/>
              <w:bottom w:val="single" w:sz="6" w:space="0" w:color="000000"/>
              <w:right w:val="single" w:sz="6" w:space="0" w:color="CCCCCC"/>
            </w:tcBorders>
            <w:vAlign w:val="bottom"/>
          </w:tcPr>
          <w:p w14:paraId="680628A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0.006 (1.8429-38.35)</w:t>
            </w:r>
          </w:p>
        </w:tc>
      </w:tr>
      <w:tr w:rsidR="00BE1058" w:rsidRPr="00BE1058" w14:paraId="4564B559"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4EAAEB1" w14:textId="77777777" w:rsidR="00BE1058" w:rsidRPr="00BE1058" w:rsidRDefault="00BE1058" w:rsidP="00B3567C">
            <w:pPr>
              <w:rPr>
                <w:rFonts w:ascii="Calibri" w:eastAsia="Calibri" w:hAnsi="Calibri" w:cs="Calibri"/>
              </w:rPr>
            </w:pPr>
            <w:r w:rsidRPr="00BE1058">
              <w:rPr>
                <w:rFonts w:ascii="Calibri" w:eastAsia="Calibri" w:hAnsi="Calibri" w:cs="Calibri"/>
              </w:rPr>
              <w:t>EFGR STAGE 4</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3A3C61E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2.94</w:t>
            </w:r>
          </w:p>
        </w:tc>
        <w:tc>
          <w:tcPr>
            <w:tcW w:w="3260" w:type="dxa"/>
            <w:tcBorders>
              <w:top w:val="single" w:sz="6" w:space="0" w:color="CCCCCC"/>
              <w:left w:val="single" w:sz="6" w:space="0" w:color="CCCCCC"/>
              <w:bottom w:val="single" w:sz="12" w:space="0" w:color="000000"/>
              <w:right w:val="single" w:sz="6" w:space="0" w:color="CCCCCC"/>
            </w:tcBorders>
            <w:vAlign w:val="bottom"/>
          </w:tcPr>
          <w:p w14:paraId="39852EE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0.23 (0.5046-17.135)</w:t>
            </w:r>
          </w:p>
        </w:tc>
      </w:tr>
      <w:tr w:rsidR="00BE1058" w:rsidRPr="00BE1058" w14:paraId="2AEFC61B"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38DECFA" w14:textId="77777777" w:rsidR="00BE1058" w:rsidRPr="00BE1058" w:rsidRDefault="00BE1058" w:rsidP="00B3567C">
            <w:pPr>
              <w:rPr>
                <w:rFonts w:ascii="Calibri" w:eastAsia="Calibri" w:hAnsi="Calibri" w:cs="Calibri"/>
              </w:rPr>
            </w:pPr>
            <w:r w:rsidRPr="00BE1058">
              <w:rPr>
                <w:rFonts w:ascii="Calibri" w:eastAsia="Calibri" w:hAnsi="Calibri" w:cs="Calibri"/>
              </w:rPr>
              <w:t>PLT LOW</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6C8FDE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6.37E-04</w:t>
            </w:r>
          </w:p>
        </w:tc>
        <w:tc>
          <w:tcPr>
            <w:tcW w:w="3260" w:type="dxa"/>
            <w:tcBorders>
              <w:top w:val="single" w:sz="6" w:space="0" w:color="CCCCCC"/>
              <w:left w:val="single" w:sz="6" w:space="0" w:color="CCCCCC"/>
              <w:bottom w:val="single" w:sz="6" w:space="0" w:color="000000"/>
              <w:right w:val="single" w:sz="6" w:space="0" w:color="CCCCCC"/>
            </w:tcBorders>
            <w:vAlign w:val="bottom"/>
          </w:tcPr>
          <w:p w14:paraId="57C13A8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0.853 (9.11E-38-4.45E+30)</w:t>
            </w:r>
          </w:p>
        </w:tc>
      </w:tr>
      <w:tr w:rsidR="00BE1058" w:rsidRPr="00BE1058" w14:paraId="6893B652"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B8FCAF5" w14:textId="77777777" w:rsidR="00BE1058" w:rsidRPr="00BE1058" w:rsidRDefault="00BE1058" w:rsidP="00B3567C">
            <w:pPr>
              <w:rPr>
                <w:rFonts w:ascii="Calibri" w:eastAsia="Calibri" w:hAnsi="Calibri" w:cs="Calibri"/>
              </w:rPr>
            </w:pPr>
            <w:r w:rsidRPr="00BE1058">
              <w:rPr>
                <w:rFonts w:ascii="Calibri" w:eastAsia="Calibri" w:hAnsi="Calibri" w:cs="Calibri"/>
              </w:rPr>
              <w:t>PLT NORMAL</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669E7F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1.73</w:t>
            </w:r>
          </w:p>
        </w:tc>
        <w:tc>
          <w:tcPr>
            <w:tcW w:w="3260" w:type="dxa"/>
            <w:tcBorders>
              <w:top w:val="single" w:sz="6" w:space="0" w:color="CCCCCC"/>
              <w:left w:val="single" w:sz="6" w:space="0" w:color="CCCCCC"/>
              <w:bottom w:val="single" w:sz="12" w:space="0" w:color="000000"/>
              <w:right w:val="single" w:sz="6" w:space="0" w:color="CCCCCC"/>
            </w:tcBorders>
            <w:vAlign w:val="bottom"/>
          </w:tcPr>
          <w:p w14:paraId="07F54CE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0.64 (0.1739-17.22)</w:t>
            </w:r>
          </w:p>
        </w:tc>
      </w:tr>
      <w:tr w:rsidR="00BE1058" w:rsidRPr="00BE1058" w14:paraId="54F268F1" w14:textId="77777777" w:rsidTr="00FC6E16">
        <w:trPr>
          <w:trHeight w:val="300"/>
        </w:trPr>
        <w:tc>
          <w:tcPr>
            <w:tcW w:w="3103"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5C64C6C" w14:textId="77777777" w:rsidR="00BE1058" w:rsidRPr="00BE1058" w:rsidRDefault="00BE1058" w:rsidP="00B3567C">
            <w:pPr>
              <w:rPr>
                <w:rFonts w:ascii="Calibri" w:eastAsia="Calibri" w:hAnsi="Calibri" w:cs="Calibri"/>
              </w:rPr>
            </w:pPr>
            <w:r w:rsidRPr="00BE1058">
              <w:rPr>
                <w:rFonts w:ascii="Calibri" w:eastAsia="Calibri" w:hAnsi="Calibri" w:cs="Calibri"/>
              </w:rPr>
              <w:t>HGB LOW</w:t>
            </w:r>
          </w:p>
        </w:tc>
        <w:tc>
          <w:tcPr>
            <w:tcW w:w="297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36E7C8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0.259</w:t>
            </w:r>
          </w:p>
        </w:tc>
        <w:tc>
          <w:tcPr>
            <w:tcW w:w="3260" w:type="dxa"/>
            <w:tcBorders>
              <w:top w:val="single" w:sz="6" w:space="0" w:color="CCCCCC"/>
              <w:left w:val="single" w:sz="6" w:space="0" w:color="CCCCCC"/>
              <w:bottom w:val="single" w:sz="6" w:space="0" w:color="000000"/>
              <w:right w:val="single" w:sz="6" w:space="0" w:color="CCCCCC"/>
            </w:tcBorders>
            <w:vAlign w:val="bottom"/>
          </w:tcPr>
          <w:p w14:paraId="60AC818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0.038 (0.0719-0.93)</w:t>
            </w:r>
          </w:p>
        </w:tc>
      </w:tr>
      <w:tr w:rsidR="00BE1058" w:rsidRPr="00BE1058" w14:paraId="53C5838A"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2B0CF46" w14:textId="77777777" w:rsidR="00BE1058" w:rsidRPr="00BE1058" w:rsidRDefault="00BE1058" w:rsidP="00B3567C">
            <w:pPr>
              <w:rPr>
                <w:rFonts w:ascii="Calibri" w:eastAsia="Calibri" w:hAnsi="Calibri" w:cs="Calibri"/>
              </w:rPr>
            </w:pPr>
            <w:r w:rsidRPr="00BE1058">
              <w:rPr>
                <w:rFonts w:ascii="Calibri" w:eastAsia="Calibri" w:hAnsi="Calibri" w:cs="Calibri"/>
              </w:rPr>
              <w:t>HGB NORMAL</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40C959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0.893</w:t>
            </w:r>
          </w:p>
        </w:tc>
        <w:tc>
          <w:tcPr>
            <w:tcW w:w="3260" w:type="dxa"/>
            <w:tcBorders>
              <w:top w:val="single" w:sz="6" w:space="0" w:color="CCCCCC"/>
              <w:left w:val="single" w:sz="6" w:space="0" w:color="CCCCCC"/>
              <w:bottom w:val="single" w:sz="12" w:space="0" w:color="000000"/>
              <w:right w:val="single" w:sz="6" w:space="0" w:color="CCCCCC"/>
            </w:tcBorders>
            <w:vAlign w:val="bottom"/>
          </w:tcPr>
          <w:p w14:paraId="71D3573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0.831 (0.3152-2.529)</w:t>
            </w:r>
          </w:p>
        </w:tc>
      </w:tr>
      <w:tr w:rsidR="00BE1058" w:rsidRPr="00BE1058" w14:paraId="2C7AF04F"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B542590" w14:textId="77777777" w:rsidR="00BE1058" w:rsidRPr="00BE1058" w:rsidRDefault="00BE1058" w:rsidP="00B3567C">
            <w:pPr>
              <w:rPr>
                <w:rFonts w:ascii="Calibri" w:eastAsia="Calibri" w:hAnsi="Calibri" w:cs="Calibri"/>
              </w:rPr>
            </w:pPr>
            <w:r w:rsidRPr="00BE1058">
              <w:rPr>
                <w:rFonts w:ascii="Calibri" w:eastAsia="Calibri" w:hAnsi="Calibri" w:cs="Calibri"/>
              </w:rPr>
              <w:t>PT/PTT</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631FCC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1.986</w:t>
            </w:r>
          </w:p>
        </w:tc>
        <w:tc>
          <w:tcPr>
            <w:tcW w:w="3260" w:type="dxa"/>
            <w:tcBorders>
              <w:top w:val="single" w:sz="6" w:space="0" w:color="CCCCCC"/>
              <w:left w:val="single" w:sz="6" w:space="0" w:color="CCCCCC"/>
              <w:bottom w:val="single" w:sz="12" w:space="0" w:color="000000"/>
              <w:right w:val="single" w:sz="6" w:space="0" w:color="CCCCCC"/>
            </w:tcBorders>
            <w:vAlign w:val="bottom"/>
          </w:tcPr>
          <w:p w14:paraId="06BA19C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0.405 (0.3945-10)</w:t>
            </w:r>
          </w:p>
        </w:tc>
      </w:tr>
      <w:tr w:rsidR="00BE1058" w:rsidRPr="00BE1058" w14:paraId="78490010"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361CF75" w14:textId="77777777" w:rsidR="00BE1058" w:rsidRPr="00BE1058" w:rsidRDefault="00BE1058" w:rsidP="00B3567C">
            <w:pPr>
              <w:rPr>
                <w:rFonts w:ascii="Calibri" w:eastAsia="Calibri" w:hAnsi="Calibri" w:cs="Calibri"/>
              </w:rPr>
            </w:pPr>
            <w:r w:rsidRPr="00BE1058">
              <w:rPr>
                <w:rFonts w:ascii="Calibri" w:eastAsia="Calibri" w:hAnsi="Calibri" w:cs="Calibri"/>
              </w:rPr>
              <w:t>DIALYSIS</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A607D4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4.015</w:t>
            </w:r>
          </w:p>
        </w:tc>
        <w:tc>
          <w:tcPr>
            <w:tcW w:w="3260" w:type="dxa"/>
            <w:tcBorders>
              <w:top w:val="single" w:sz="6" w:space="0" w:color="CCCCCC"/>
              <w:left w:val="single" w:sz="6" w:space="0" w:color="CCCCCC"/>
              <w:bottom w:val="single" w:sz="12" w:space="0" w:color="000000"/>
              <w:right w:val="single" w:sz="6" w:space="0" w:color="CCCCCC"/>
            </w:tcBorders>
            <w:vAlign w:val="bottom"/>
          </w:tcPr>
          <w:p w14:paraId="42B36C2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0.076 (0.8628-18.682)</w:t>
            </w:r>
          </w:p>
        </w:tc>
      </w:tr>
      <w:tr w:rsidR="00BE1058" w:rsidRPr="00BE1058" w14:paraId="48929626" w14:textId="77777777" w:rsidTr="00FC6E16">
        <w:trPr>
          <w:trHeight w:val="300"/>
        </w:trPr>
        <w:tc>
          <w:tcPr>
            <w:tcW w:w="3103"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2394553C" w14:textId="77777777" w:rsidR="00BE1058" w:rsidRPr="00BE1058" w:rsidRDefault="00BE1058" w:rsidP="00B3567C">
            <w:pPr>
              <w:rPr>
                <w:rFonts w:ascii="Calibri" w:eastAsia="Calibri" w:hAnsi="Calibri" w:cs="Calibri"/>
              </w:rPr>
            </w:pPr>
            <w:r w:rsidRPr="00BE1058">
              <w:rPr>
                <w:rFonts w:ascii="Calibri" w:eastAsia="Calibri" w:hAnsi="Calibri" w:cs="Calibri"/>
              </w:rPr>
              <w:t>MEDICAL DECOMPRESSION</w:t>
            </w:r>
          </w:p>
        </w:tc>
        <w:tc>
          <w:tcPr>
            <w:tcW w:w="29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C96962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5.973</w:t>
            </w:r>
          </w:p>
        </w:tc>
        <w:tc>
          <w:tcPr>
            <w:tcW w:w="3260" w:type="dxa"/>
            <w:tcBorders>
              <w:top w:val="single" w:sz="6" w:space="0" w:color="CCCCCC"/>
              <w:left w:val="single" w:sz="6" w:space="0" w:color="CCCCCC"/>
              <w:bottom w:val="single" w:sz="12" w:space="0" w:color="000000"/>
              <w:right w:val="single" w:sz="6" w:space="0" w:color="CCCCCC"/>
            </w:tcBorders>
            <w:vAlign w:val="bottom"/>
          </w:tcPr>
          <w:p w14:paraId="080BD26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(2.647-13.478)</w:t>
            </w:r>
          </w:p>
        </w:tc>
      </w:tr>
    </w:tbl>
    <w:p w14:paraId="5087A309" w14:textId="77777777" w:rsidR="00BE1058" w:rsidRPr="00BE1058" w:rsidRDefault="00BE1058" w:rsidP="00B3567C">
      <w:pPr>
        <w:spacing w:line="480" w:lineRule="auto"/>
        <w:jc w:val="both"/>
        <w:rPr>
          <w:rFonts w:ascii="Calibri" w:eastAsia="Calibri" w:hAnsi="Calibri" w:cs="Calibri"/>
        </w:rPr>
      </w:pPr>
    </w:p>
    <w:p w14:paraId="7E865EF1"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3: Logistic Regression (MRS 6 versus MRS 3-5)</w:t>
      </w:r>
    </w:p>
    <w:tbl>
      <w:tblPr>
        <w:tblStyle w:val="a1"/>
        <w:tblW w:w="9341" w:type="dxa"/>
        <w:tblInd w:w="7" w:type="dxa"/>
        <w:tblLayout w:type="fixed"/>
        <w:tblLook w:val="0400" w:firstRow="0" w:lastRow="0" w:firstColumn="0" w:lastColumn="0" w:noHBand="0" w:noVBand="1"/>
      </w:tblPr>
      <w:tblGrid>
        <w:gridCol w:w="3246"/>
        <w:gridCol w:w="2976"/>
        <w:gridCol w:w="3119"/>
      </w:tblGrid>
      <w:tr w:rsidR="00BE1058" w:rsidRPr="00BE1058" w14:paraId="719CE739" w14:textId="77777777" w:rsidTr="00FC6E16">
        <w:trPr>
          <w:trHeight w:val="300"/>
        </w:trPr>
        <w:tc>
          <w:tcPr>
            <w:tcW w:w="9341" w:type="dxa"/>
            <w:gridSpan w:val="3"/>
            <w:tcBorders>
              <w:top w:val="single" w:sz="6" w:space="0" w:color="CCCCCC"/>
              <w:left w:val="single" w:sz="6" w:space="0" w:color="000000"/>
              <w:bottom w:val="single" w:sz="12" w:space="0" w:color="000000"/>
              <w:right w:val="single" w:sz="6" w:space="0" w:color="CCCCCC"/>
            </w:tcBorders>
            <w:shd w:val="clear" w:color="auto" w:fill="C5E0B3"/>
            <w:tcMar>
              <w:top w:w="0" w:type="dxa"/>
              <w:left w:w="45" w:type="dxa"/>
              <w:bottom w:w="0" w:type="dxa"/>
              <w:right w:w="45" w:type="dxa"/>
            </w:tcMar>
            <w:vAlign w:val="bottom"/>
          </w:tcPr>
          <w:p w14:paraId="03F5391E"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MRS 3-5</w:t>
            </w:r>
          </w:p>
        </w:tc>
      </w:tr>
      <w:tr w:rsidR="00BE1058" w:rsidRPr="00BE1058" w14:paraId="11432557" w14:textId="77777777" w:rsidTr="00FC6E16">
        <w:trPr>
          <w:trHeight w:val="300"/>
        </w:trPr>
        <w:tc>
          <w:tcPr>
            <w:tcW w:w="3246" w:type="dxa"/>
            <w:tcBorders>
              <w:top w:val="single" w:sz="6" w:space="0" w:color="CCCCCC"/>
              <w:left w:val="single" w:sz="6" w:space="0" w:color="000000"/>
              <w:bottom w:val="single" w:sz="12" w:space="0" w:color="000000"/>
              <w:right w:val="single" w:sz="6" w:space="0" w:color="000000"/>
            </w:tcBorders>
            <w:tcMar>
              <w:top w:w="0" w:type="dxa"/>
              <w:left w:w="45" w:type="dxa"/>
              <w:bottom w:w="0" w:type="dxa"/>
              <w:right w:w="45" w:type="dxa"/>
            </w:tcMar>
            <w:vAlign w:val="bottom"/>
          </w:tcPr>
          <w:p w14:paraId="2B5F5FCF"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Predictor</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4EB4379"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Odds ratio</w:t>
            </w:r>
          </w:p>
        </w:tc>
        <w:tc>
          <w:tcPr>
            <w:tcW w:w="3119" w:type="dxa"/>
            <w:tcBorders>
              <w:top w:val="single" w:sz="6" w:space="0" w:color="CCCCCC"/>
              <w:left w:val="single" w:sz="6" w:space="0" w:color="CCCCCC"/>
              <w:bottom w:val="single" w:sz="12" w:space="0" w:color="000000"/>
              <w:right w:val="single" w:sz="6" w:space="0" w:color="CCCCCC"/>
            </w:tcBorders>
            <w:vAlign w:val="bottom"/>
          </w:tcPr>
          <w:p w14:paraId="50882012"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p</w:t>
            </w:r>
          </w:p>
        </w:tc>
      </w:tr>
      <w:tr w:rsidR="00BE1058" w:rsidRPr="00BE1058" w14:paraId="24977C35"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57FC2311" w14:textId="77777777" w:rsidR="00BE1058" w:rsidRPr="00BE1058" w:rsidRDefault="00BE1058" w:rsidP="00B3567C">
            <w:pPr>
              <w:rPr>
                <w:rFonts w:ascii="Calibri" w:eastAsia="Calibri" w:hAnsi="Calibri" w:cs="Calibri"/>
              </w:rPr>
            </w:pPr>
            <w:r w:rsidRPr="00BE1058">
              <w:rPr>
                <w:rFonts w:ascii="Calibri" w:eastAsia="Calibri" w:hAnsi="Calibri" w:cs="Calibri"/>
              </w:rPr>
              <w:t>AGE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EDA204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0.981</w:t>
            </w:r>
          </w:p>
        </w:tc>
        <w:tc>
          <w:tcPr>
            <w:tcW w:w="3119" w:type="dxa"/>
            <w:tcBorders>
              <w:top w:val="single" w:sz="6" w:space="0" w:color="CCCCCC"/>
              <w:left w:val="single" w:sz="6" w:space="0" w:color="CCCCCC"/>
              <w:bottom w:val="single" w:sz="12" w:space="0" w:color="000000"/>
              <w:right w:val="single" w:sz="6" w:space="0" w:color="CCCCCC"/>
            </w:tcBorders>
            <w:vAlign w:val="bottom"/>
          </w:tcPr>
          <w:p w14:paraId="11166E7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0.27 (0.9483-1.01)</w:t>
            </w:r>
          </w:p>
        </w:tc>
      </w:tr>
      <w:tr w:rsidR="00BE1058" w:rsidRPr="00BE1058" w14:paraId="3158246F"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284B599" w14:textId="77777777" w:rsidR="00BE1058" w:rsidRPr="00BE1058" w:rsidRDefault="00BE1058" w:rsidP="00B3567C">
            <w:pPr>
              <w:rPr>
                <w:rFonts w:ascii="Calibri" w:eastAsia="Calibri" w:hAnsi="Calibri" w:cs="Calibri"/>
              </w:rPr>
            </w:pPr>
            <w:r w:rsidRPr="00BE1058">
              <w:rPr>
                <w:rFonts w:ascii="Calibri" w:eastAsia="Calibri" w:hAnsi="Calibri" w:cs="Calibri"/>
              </w:rPr>
              <w:t>SEX (MALE)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8379F3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w:t>
            </w:r>
          </w:p>
        </w:tc>
        <w:tc>
          <w:tcPr>
            <w:tcW w:w="3119" w:type="dxa"/>
            <w:tcBorders>
              <w:top w:val="single" w:sz="6" w:space="0" w:color="CCCCCC"/>
              <w:left w:val="single" w:sz="6" w:space="0" w:color="CCCCCC"/>
              <w:bottom w:val="single" w:sz="12" w:space="0" w:color="000000"/>
              <w:right w:val="single" w:sz="6" w:space="0" w:color="CCCCCC"/>
            </w:tcBorders>
            <w:vAlign w:val="bottom"/>
          </w:tcPr>
          <w:p w14:paraId="28E3419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 (0.389-2.57)</w:t>
            </w:r>
          </w:p>
        </w:tc>
      </w:tr>
      <w:tr w:rsidR="00BE1058" w:rsidRPr="00BE1058" w14:paraId="40D749C0"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D7A835A" w14:textId="77777777" w:rsidR="00BE1058" w:rsidRPr="00BE1058" w:rsidRDefault="00BE1058" w:rsidP="00B3567C">
            <w:pPr>
              <w:rPr>
                <w:rFonts w:ascii="Calibri" w:eastAsia="Calibri" w:hAnsi="Calibri" w:cs="Calibri"/>
              </w:rPr>
            </w:pPr>
            <w:r w:rsidRPr="00BE1058">
              <w:rPr>
                <w:rFonts w:ascii="Calibri" w:eastAsia="Calibri" w:hAnsi="Calibri" w:cs="Calibri"/>
              </w:rPr>
              <w:t>HYPERTENSION</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00DE30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3.132</w:t>
            </w:r>
          </w:p>
        </w:tc>
        <w:tc>
          <w:tcPr>
            <w:tcW w:w="3119" w:type="dxa"/>
            <w:tcBorders>
              <w:top w:val="single" w:sz="6" w:space="0" w:color="CCCCCC"/>
              <w:left w:val="single" w:sz="6" w:space="0" w:color="CCCCCC"/>
              <w:bottom w:val="single" w:sz="12" w:space="0" w:color="000000"/>
              <w:right w:val="single" w:sz="6" w:space="0" w:color="CCCCCC"/>
            </w:tcBorders>
            <w:vAlign w:val="bottom"/>
          </w:tcPr>
          <w:p w14:paraId="2FCC048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0.008 (1.354-7.241)</w:t>
            </w:r>
          </w:p>
        </w:tc>
      </w:tr>
      <w:tr w:rsidR="00BE1058" w:rsidRPr="00BE1058" w14:paraId="1B4379E8"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E351887" w14:textId="77777777" w:rsidR="00BE1058" w:rsidRPr="00BE1058" w:rsidRDefault="00BE1058" w:rsidP="00B3567C">
            <w:pPr>
              <w:rPr>
                <w:rFonts w:ascii="Calibri" w:eastAsia="Calibri" w:hAnsi="Calibri" w:cs="Calibri"/>
              </w:rPr>
            </w:pPr>
            <w:r w:rsidRPr="00BE1058">
              <w:rPr>
                <w:rFonts w:ascii="Calibri" w:eastAsia="Calibri" w:hAnsi="Calibri" w:cs="Calibri"/>
              </w:rPr>
              <w:t>DM</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5FABB5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0.87</w:t>
            </w:r>
          </w:p>
        </w:tc>
        <w:tc>
          <w:tcPr>
            <w:tcW w:w="3119" w:type="dxa"/>
            <w:tcBorders>
              <w:top w:val="single" w:sz="6" w:space="0" w:color="CCCCCC"/>
              <w:left w:val="single" w:sz="6" w:space="0" w:color="CCCCCC"/>
              <w:bottom w:val="single" w:sz="12" w:space="0" w:color="000000"/>
              <w:right w:val="single" w:sz="6" w:space="0" w:color="CCCCCC"/>
            </w:tcBorders>
            <w:vAlign w:val="bottom"/>
          </w:tcPr>
          <w:p w14:paraId="2EF22A0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0.798 (0.298-2.53)</w:t>
            </w:r>
          </w:p>
        </w:tc>
      </w:tr>
      <w:tr w:rsidR="00BE1058" w:rsidRPr="00BE1058" w14:paraId="003B062D"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6A87C92" w14:textId="77777777" w:rsidR="00BE1058" w:rsidRPr="00BE1058" w:rsidRDefault="00BE1058" w:rsidP="00B3567C">
            <w:pPr>
              <w:rPr>
                <w:rFonts w:ascii="Calibri" w:eastAsia="Calibri" w:hAnsi="Calibri" w:cs="Calibri"/>
              </w:rPr>
            </w:pPr>
            <w:r w:rsidRPr="00BE1058">
              <w:rPr>
                <w:rFonts w:ascii="Calibri" w:eastAsia="Calibri" w:hAnsi="Calibri" w:cs="Calibri"/>
              </w:rPr>
              <w:t>CKD</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8BFA4D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2.4</w:t>
            </w:r>
          </w:p>
        </w:tc>
        <w:tc>
          <w:tcPr>
            <w:tcW w:w="3119" w:type="dxa"/>
            <w:tcBorders>
              <w:top w:val="single" w:sz="6" w:space="0" w:color="CCCCCC"/>
              <w:left w:val="single" w:sz="6" w:space="0" w:color="CCCCCC"/>
              <w:bottom w:val="single" w:sz="12" w:space="0" w:color="000000"/>
              <w:right w:val="single" w:sz="6" w:space="0" w:color="CCCCCC"/>
            </w:tcBorders>
            <w:vAlign w:val="bottom"/>
          </w:tcPr>
          <w:p w14:paraId="3B24722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0.275 (0.4976-11.578)</w:t>
            </w:r>
          </w:p>
        </w:tc>
      </w:tr>
      <w:tr w:rsidR="00BE1058" w:rsidRPr="00BE1058" w14:paraId="32618565"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368A9F0" w14:textId="77777777" w:rsidR="00BE1058" w:rsidRPr="00BE1058" w:rsidRDefault="00BE1058" w:rsidP="00B3567C">
            <w:pPr>
              <w:rPr>
                <w:rFonts w:ascii="Calibri" w:eastAsia="Calibri" w:hAnsi="Calibri" w:cs="Calibri"/>
              </w:rPr>
            </w:pPr>
            <w:r w:rsidRPr="00BE1058">
              <w:rPr>
                <w:rFonts w:ascii="Calibri" w:eastAsia="Calibri" w:hAnsi="Calibri" w:cs="Calibri"/>
              </w:rPr>
              <w:t>CAD</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114C41D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494.257</w:t>
            </w:r>
          </w:p>
        </w:tc>
        <w:tc>
          <w:tcPr>
            <w:tcW w:w="3119" w:type="dxa"/>
            <w:tcBorders>
              <w:top w:val="single" w:sz="6" w:space="0" w:color="CCCCCC"/>
              <w:left w:val="single" w:sz="6" w:space="0" w:color="CCCCCC"/>
              <w:bottom w:val="single" w:sz="12" w:space="0" w:color="000000"/>
              <w:right w:val="single" w:sz="6" w:space="0" w:color="CCCCCC"/>
            </w:tcBorders>
            <w:vAlign w:val="bottom"/>
          </w:tcPr>
          <w:p w14:paraId="3587B61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0.852 (2.85E-26-8.56E+30)</w:t>
            </w:r>
          </w:p>
        </w:tc>
      </w:tr>
      <w:tr w:rsidR="00BE1058" w:rsidRPr="00BE1058" w14:paraId="68E78276"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24742E4" w14:textId="77777777" w:rsidR="00BE1058" w:rsidRPr="00BE1058" w:rsidRDefault="00BE1058" w:rsidP="00B3567C">
            <w:pPr>
              <w:rPr>
                <w:rFonts w:ascii="Calibri" w:eastAsia="Calibri" w:hAnsi="Calibri" w:cs="Calibri"/>
              </w:rPr>
            </w:pPr>
            <w:r w:rsidRPr="00BE1058">
              <w:rPr>
                <w:rFonts w:ascii="Calibri" w:eastAsia="Calibri" w:hAnsi="Calibri" w:cs="Calibri"/>
              </w:rPr>
              <w:t>PREV STROKE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2DDFE7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1.136</w:t>
            </w:r>
          </w:p>
        </w:tc>
        <w:tc>
          <w:tcPr>
            <w:tcW w:w="3119" w:type="dxa"/>
            <w:tcBorders>
              <w:top w:val="single" w:sz="6" w:space="0" w:color="CCCCCC"/>
              <w:left w:val="single" w:sz="6" w:space="0" w:color="CCCCCC"/>
              <w:bottom w:val="single" w:sz="12" w:space="0" w:color="000000"/>
              <w:right w:val="single" w:sz="6" w:space="0" w:color="CCCCCC"/>
            </w:tcBorders>
            <w:vAlign w:val="bottom"/>
          </w:tcPr>
          <w:p w14:paraId="7977182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0.81 (0.401-3.217)</w:t>
            </w:r>
          </w:p>
        </w:tc>
      </w:tr>
      <w:tr w:rsidR="00BE1058" w:rsidRPr="00BE1058" w14:paraId="5404967B"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1484DC56" w14:textId="77777777" w:rsidR="00BE1058" w:rsidRPr="00BE1058" w:rsidRDefault="00BE1058" w:rsidP="00B3567C">
            <w:pPr>
              <w:rPr>
                <w:rFonts w:ascii="Calibri" w:eastAsia="Calibri" w:hAnsi="Calibri" w:cs="Calibri"/>
              </w:rPr>
            </w:pPr>
            <w:r w:rsidRPr="00BE1058">
              <w:rPr>
                <w:rFonts w:ascii="Calibri" w:eastAsia="Calibri" w:hAnsi="Calibri" w:cs="Calibri"/>
              </w:rPr>
              <w:t>ACS</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8057F3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1934</w:t>
            </w:r>
          </w:p>
        </w:tc>
        <w:tc>
          <w:tcPr>
            <w:tcW w:w="3119" w:type="dxa"/>
            <w:tcBorders>
              <w:top w:val="single" w:sz="6" w:space="0" w:color="CCCCCC"/>
              <w:left w:val="single" w:sz="6" w:space="0" w:color="CCCCCC"/>
              <w:bottom w:val="single" w:sz="12" w:space="0" w:color="000000"/>
              <w:right w:val="single" w:sz="6" w:space="0" w:color="CCCCCC"/>
            </w:tcBorders>
            <w:vAlign w:val="bottom"/>
          </w:tcPr>
          <w:p w14:paraId="15ED849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0.908 (2.873E-53-1.30E+59)</w:t>
            </w:r>
          </w:p>
        </w:tc>
      </w:tr>
      <w:tr w:rsidR="00BE1058" w:rsidRPr="00BE1058" w14:paraId="1F5B04F5"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F0DCFAA" w14:textId="77777777" w:rsidR="00BE1058" w:rsidRPr="00BE1058" w:rsidRDefault="00BE1058" w:rsidP="00B3567C">
            <w:pPr>
              <w:rPr>
                <w:rFonts w:ascii="Calibri" w:eastAsia="Calibri" w:hAnsi="Calibri" w:cs="Calibri"/>
              </w:rPr>
            </w:pPr>
            <w:r w:rsidRPr="00BE1058">
              <w:rPr>
                <w:rFonts w:ascii="Calibri" w:eastAsia="Calibri" w:hAnsi="Calibri" w:cs="Calibri"/>
              </w:rPr>
              <w:t>NIHSS MODERATE</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FE4849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0.5775</w:t>
            </w:r>
          </w:p>
        </w:tc>
        <w:tc>
          <w:tcPr>
            <w:tcW w:w="3119" w:type="dxa"/>
            <w:tcBorders>
              <w:top w:val="single" w:sz="6" w:space="0" w:color="CCCCCC"/>
              <w:left w:val="single" w:sz="6" w:space="0" w:color="CCCCCC"/>
              <w:bottom w:val="single" w:sz="6" w:space="0" w:color="000000"/>
              <w:right w:val="single" w:sz="6" w:space="0" w:color="CCCCCC"/>
            </w:tcBorders>
            <w:vAlign w:val="bottom"/>
          </w:tcPr>
          <w:p w14:paraId="5CBED0B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0.662 (0.04915-6.7867)</w:t>
            </w:r>
          </w:p>
        </w:tc>
      </w:tr>
      <w:tr w:rsidR="00BE1058" w:rsidRPr="00BE1058" w14:paraId="14CD5006"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01D9EF1E" w14:textId="77777777" w:rsidR="00BE1058" w:rsidRPr="00BE1058" w:rsidRDefault="00BE1058" w:rsidP="00B3567C">
            <w:pPr>
              <w:rPr>
                <w:rFonts w:ascii="Calibri" w:eastAsia="Calibri" w:hAnsi="Calibri" w:cs="Calibri"/>
              </w:rPr>
            </w:pPr>
            <w:r w:rsidRPr="00BE1058">
              <w:rPr>
                <w:rFonts w:ascii="Calibri" w:eastAsia="Calibri" w:hAnsi="Calibri" w:cs="Calibri"/>
              </w:rPr>
              <w:t>NIHSS SEVERE</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0B709A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0.0452</w:t>
            </w:r>
          </w:p>
        </w:tc>
        <w:tc>
          <w:tcPr>
            <w:tcW w:w="3119" w:type="dxa"/>
            <w:tcBorders>
              <w:top w:val="single" w:sz="6" w:space="0" w:color="CCCCCC"/>
              <w:left w:val="single" w:sz="6" w:space="0" w:color="CCCCCC"/>
              <w:bottom w:val="single" w:sz="12" w:space="0" w:color="000000"/>
              <w:right w:val="single" w:sz="6" w:space="0" w:color="CCCCCC"/>
            </w:tcBorders>
            <w:vAlign w:val="bottom"/>
          </w:tcPr>
          <w:p w14:paraId="28F9DE2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0.018 (0.00344-0.5924)</w:t>
            </w:r>
          </w:p>
        </w:tc>
      </w:tr>
      <w:tr w:rsidR="00BE1058" w:rsidRPr="00BE1058" w14:paraId="37719DB5"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2383AA55" w14:textId="77777777" w:rsidR="00BE1058" w:rsidRPr="00BE1058" w:rsidRDefault="00BE1058" w:rsidP="00B3567C">
            <w:pPr>
              <w:rPr>
                <w:rFonts w:ascii="Calibri" w:eastAsia="Calibri" w:hAnsi="Calibri" w:cs="Calibri"/>
              </w:rPr>
            </w:pPr>
            <w:r w:rsidRPr="00BE1058">
              <w:rPr>
                <w:rFonts w:ascii="Calibri" w:eastAsia="Calibri" w:hAnsi="Calibri" w:cs="Calibri"/>
              </w:rPr>
              <w:t>ICH - 0</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D2A428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69596</w:t>
            </w:r>
          </w:p>
        </w:tc>
        <w:tc>
          <w:tcPr>
            <w:tcW w:w="3119" w:type="dxa"/>
            <w:tcBorders>
              <w:top w:val="single" w:sz="6" w:space="0" w:color="CCCCCC"/>
              <w:left w:val="single" w:sz="6" w:space="0" w:color="CCCCCC"/>
              <w:bottom w:val="single" w:sz="6" w:space="0" w:color="000000"/>
              <w:right w:val="single" w:sz="6" w:space="0" w:color="CCCCCC"/>
            </w:tcBorders>
            <w:vAlign w:val="bottom"/>
          </w:tcPr>
          <w:p w14:paraId="294782C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0.962 (9.75E-197-4.97E+205)</w:t>
            </w:r>
          </w:p>
        </w:tc>
      </w:tr>
      <w:tr w:rsidR="00BE1058" w:rsidRPr="00BE1058" w14:paraId="44A5047F"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1CBBFB2D" w14:textId="77777777" w:rsidR="00BE1058" w:rsidRPr="00BE1058" w:rsidRDefault="00BE1058" w:rsidP="00B3567C">
            <w:pPr>
              <w:rPr>
                <w:rFonts w:ascii="Calibri" w:eastAsia="Calibri" w:hAnsi="Calibri" w:cs="Calibri"/>
              </w:rPr>
            </w:pPr>
            <w:r w:rsidRPr="00BE1058">
              <w:rPr>
                <w:rFonts w:ascii="Calibri" w:eastAsia="Calibri" w:hAnsi="Calibri" w:cs="Calibri"/>
              </w:rPr>
              <w:t>ICH - 1</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29FBFB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120633</w:t>
            </w:r>
          </w:p>
        </w:tc>
        <w:tc>
          <w:tcPr>
            <w:tcW w:w="3119" w:type="dxa"/>
            <w:tcBorders>
              <w:top w:val="single" w:sz="6" w:space="0" w:color="CCCCCC"/>
              <w:left w:val="single" w:sz="6" w:space="0" w:color="CCCCCC"/>
              <w:bottom w:val="single" w:sz="6" w:space="0" w:color="000000"/>
              <w:right w:val="single" w:sz="6" w:space="0" w:color="CCCCCC"/>
            </w:tcBorders>
            <w:vAlign w:val="bottom"/>
          </w:tcPr>
          <w:p w14:paraId="7589DB0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0.96 (1.69E-196-8.61E+205)</w:t>
            </w:r>
          </w:p>
        </w:tc>
      </w:tr>
      <w:tr w:rsidR="00BE1058" w:rsidRPr="00BE1058" w14:paraId="5A65BCB0"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9AA4B57" w14:textId="77777777" w:rsidR="00BE1058" w:rsidRPr="00BE1058" w:rsidRDefault="00BE1058" w:rsidP="00B3567C">
            <w:pPr>
              <w:rPr>
                <w:rFonts w:ascii="Calibri" w:eastAsia="Calibri" w:hAnsi="Calibri" w:cs="Calibri"/>
              </w:rPr>
            </w:pPr>
            <w:r w:rsidRPr="00BE1058">
              <w:rPr>
                <w:rFonts w:ascii="Calibri" w:eastAsia="Calibri" w:hAnsi="Calibri" w:cs="Calibri"/>
              </w:rPr>
              <w:t>ICH - 2</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518FBD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29476</w:t>
            </w:r>
          </w:p>
        </w:tc>
        <w:tc>
          <w:tcPr>
            <w:tcW w:w="3119" w:type="dxa"/>
            <w:tcBorders>
              <w:top w:val="single" w:sz="6" w:space="0" w:color="CCCCCC"/>
              <w:left w:val="single" w:sz="6" w:space="0" w:color="CCCCCC"/>
              <w:bottom w:val="single" w:sz="6" w:space="0" w:color="000000"/>
              <w:right w:val="single" w:sz="6" w:space="0" w:color="CCCCCC"/>
            </w:tcBorders>
            <w:vAlign w:val="bottom"/>
          </w:tcPr>
          <w:p w14:paraId="0A82E3B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0.965 (4.13E-197-2.10E+205)</w:t>
            </w:r>
          </w:p>
        </w:tc>
      </w:tr>
      <w:tr w:rsidR="00BE1058" w:rsidRPr="00BE1058" w14:paraId="19BF75D6"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C049F68" w14:textId="77777777" w:rsidR="00BE1058" w:rsidRPr="00BE1058" w:rsidRDefault="00BE1058" w:rsidP="00B3567C">
            <w:pPr>
              <w:rPr>
                <w:rFonts w:ascii="Calibri" w:eastAsia="Calibri" w:hAnsi="Calibri" w:cs="Calibri"/>
              </w:rPr>
            </w:pPr>
            <w:r w:rsidRPr="00BE1058">
              <w:rPr>
                <w:rFonts w:ascii="Calibri" w:eastAsia="Calibri" w:hAnsi="Calibri" w:cs="Calibri"/>
              </w:rPr>
              <w:t>ICH - 3</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86408B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5568</w:t>
            </w:r>
          </w:p>
        </w:tc>
        <w:tc>
          <w:tcPr>
            <w:tcW w:w="3119" w:type="dxa"/>
            <w:tcBorders>
              <w:top w:val="single" w:sz="6" w:space="0" w:color="CCCCCC"/>
              <w:left w:val="single" w:sz="6" w:space="0" w:color="CCCCCC"/>
              <w:bottom w:val="single" w:sz="6" w:space="0" w:color="000000"/>
              <w:right w:val="single" w:sz="6" w:space="0" w:color="CCCCCC"/>
            </w:tcBorders>
            <w:vAlign w:val="bottom"/>
          </w:tcPr>
          <w:p w14:paraId="20AFF7B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0.971 (7.79E-198-3.98E+204)</w:t>
            </w:r>
          </w:p>
        </w:tc>
      </w:tr>
      <w:tr w:rsidR="00BE1058" w:rsidRPr="00BE1058" w14:paraId="45089382"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61184F5C" w14:textId="77777777" w:rsidR="00BE1058" w:rsidRPr="00BE1058" w:rsidRDefault="00BE1058" w:rsidP="00B3567C">
            <w:pPr>
              <w:rPr>
                <w:rFonts w:ascii="Calibri" w:eastAsia="Calibri" w:hAnsi="Calibri" w:cs="Calibri"/>
              </w:rPr>
            </w:pPr>
            <w:r w:rsidRPr="00BE1058">
              <w:rPr>
                <w:rFonts w:ascii="Calibri" w:eastAsia="Calibri" w:hAnsi="Calibri" w:cs="Calibri"/>
              </w:rPr>
              <w:lastRenderedPageBreak/>
              <w:t>ICH - 4</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CA9543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4283</w:t>
            </w:r>
          </w:p>
        </w:tc>
        <w:tc>
          <w:tcPr>
            <w:tcW w:w="3119" w:type="dxa"/>
            <w:tcBorders>
              <w:top w:val="single" w:sz="6" w:space="0" w:color="CCCCCC"/>
              <w:left w:val="single" w:sz="6" w:space="0" w:color="CCCCCC"/>
              <w:bottom w:val="single" w:sz="6" w:space="0" w:color="000000"/>
              <w:right w:val="single" w:sz="6" w:space="0" w:color="CCCCCC"/>
            </w:tcBorders>
            <w:vAlign w:val="bottom"/>
          </w:tcPr>
          <w:p w14:paraId="07117D8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0.972 (5.99E-198-3.06E+204)</w:t>
            </w:r>
          </w:p>
        </w:tc>
      </w:tr>
      <w:tr w:rsidR="00BE1058" w:rsidRPr="00BE1058" w14:paraId="2EB557EF"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50FAD4D" w14:textId="77777777" w:rsidR="00BE1058" w:rsidRPr="00BE1058" w:rsidRDefault="00BE1058" w:rsidP="00B3567C">
            <w:pPr>
              <w:rPr>
                <w:rFonts w:ascii="Calibri" w:eastAsia="Calibri" w:hAnsi="Calibri" w:cs="Calibri"/>
              </w:rPr>
            </w:pPr>
            <w:r w:rsidRPr="00BE1058">
              <w:rPr>
                <w:rFonts w:ascii="Calibri" w:eastAsia="Calibri" w:hAnsi="Calibri" w:cs="Calibri"/>
              </w:rPr>
              <w:t>ICH - 5</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578635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6.37E-10</w:t>
            </w:r>
          </w:p>
        </w:tc>
        <w:tc>
          <w:tcPr>
            <w:tcW w:w="3119" w:type="dxa"/>
            <w:tcBorders>
              <w:top w:val="single" w:sz="6" w:space="0" w:color="CCCCCC"/>
              <w:left w:val="single" w:sz="6" w:space="0" w:color="CCCCCC"/>
              <w:bottom w:val="single" w:sz="12" w:space="0" w:color="000000"/>
              <w:right w:val="single" w:sz="6" w:space="0" w:color="CCCCCC"/>
            </w:tcBorders>
            <w:vAlign w:val="bottom"/>
          </w:tcPr>
          <w:p w14:paraId="268746D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&lt; .001 (6.37e0-10-6.37e0-10)</w:t>
            </w:r>
          </w:p>
        </w:tc>
      </w:tr>
      <w:tr w:rsidR="00BE1058" w:rsidRPr="00BE1058" w14:paraId="1CBDC219"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DFB3DA4" w14:textId="77777777" w:rsidR="00BE1058" w:rsidRPr="00BE1058" w:rsidRDefault="00BE1058" w:rsidP="00B3567C">
            <w:pPr>
              <w:rPr>
                <w:rFonts w:ascii="Calibri" w:eastAsia="Calibri" w:hAnsi="Calibri" w:cs="Calibri"/>
              </w:rPr>
            </w:pPr>
            <w:r w:rsidRPr="00BE1058">
              <w:rPr>
                <w:rFonts w:ascii="Calibri" w:eastAsia="Calibri" w:hAnsi="Calibri" w:cs="Calibri"/>
              </w:rPr>
              <w:t>VOLUME &gt;30mm</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A78CA4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2.9266</w:t>
            </w:r>
          </w:p>
        </w:tc>
        <w:tc>
          <w:tcPr>
            <w:tcW w:w="3119" w:type="dxa"/>
            <w:tcBorders>
              <w:top w:val="single" w:sz="6" w:space="0" w:color="CCCCCC"/>
              <w:left w:val="single" w:sz="6" w:space="0" w:color="CCCCCC"/>
              <w:bottom w:val="single" w:sz="12" w:space="0" w:color="000000"/>
              <w:right w:val="single" w:sz="6" w:space="0" w:color="CCCCCC"/>
            </w:tcBorders>
            <w:vAlign w:val="bottom"/>
          </w:tcPr>
          <w:p w14:paraId="76F47F1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0.016 (1.22476-6.993)</w:t>
            </w:r>
          </w:p>
        </w:tc>
      </w:tr>
      <w:tr w:rsidR="00BE1058" w:rsidRPr="00BE1058" w14:paraId="31E5567D"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6CBF9E5" w14:textId="77777777" w:rsidR="00BE1058" w:rsidRPr="00BE1058" w:rsidRDefault="00BE1058" w:rsidP="00B3567C">
            <w:pPr>
              <w:rPr>
                <w:rFonts w:ascii="Calibri" w:eastAsia="Calibri" w:hAnsi="Calibri" w:cs="Calibri"/>
              </w:rPr>
            </w:pPr>
            <w:r w:rsidRPr="00BE1058">
              <w:rPr>
                <w:rFonts w:ascii="Calibri" w:eastAsia="Calibri" w:hAnsi="Calibri" w:cs="Calibri"/>
              </w:rPr>
              <w:t>USE OF ANTIPLATELETS/ANTICOAGS</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A3EA49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1.257</w:t>
            </w:r>
          </w:p>
        </w:tc>
        <w:tc>
          <w:tcPr>
            <w:tcW w:w="3119" w:type="dxa"/>
            <w:tcBorders>
              <w:top w:val="single" w:sz="6" w:space="0" w:color="CCCCCC"/>
              <w:left w:val="single" w:sz="6" w:space="0" w:color="CCCCCC"/>
              <w:bottom w:val="single" w:sz="12" w:space="0" w:color="000000"/>
              <w:right w:val="single" w:sz="6" w:space="0" w:color="CCCCCC"/>
            </w:tcBorders>
            <w:vAlign w:val="bottom"/>
          </w:tcPr>
          <w:p w14:paraId="603D7CB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0.713 (0.3717-4.251)</w:t>
            </w:r>
          </w:p>
        </w:tc>
      </w:tr>
      <w:tr w:rsidR="00BE1058" w:rsidRPr="00BE1058" w14:paraId="2610F273"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4633B820" w14:textId="77777777" w:rsidR="00BE1058" w:rsidRPr="00BE1058" w:rsidRDefault="00BE1058" w:rsidP="00B3567C">
            <w:pPr>
              <w:rPr>
                <w:rFonts w:ascii="Calibri" w:eastAsia="Calibri" w:hAnsi="Calibri" w:cs="Calibri"/>
              </w:rPr>
            </w:pPr>
            <w:r w:rsidRPr="00BE1058">
              <w:rPr>
                <w:rFonts w:ascii="Calibri" w:eastAsia="Calibri" w:hAnsi="Calibri" w:cs="Calibri"/>
              </w:rPr>
              <w:t>EFGR STAGE 3</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92B7EB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3.788</w:t>
            </w:r>
          </w:p>
        </w:tc>
        <w:tc>
          <w:tcPr>
            <w:tcW w:w="3119" w:type="dxa"/>
            <w:tcBorders>
              <w:top w:val="single" w:sz="6" w:space="0" w:color="CCCCCC"/>
              <w:left w:val="single" w:sz="6" w:space="0" w:color="CCCCCC"/>
              <w:bottom w:val="single" w:sz="6" w:space="0" w:color="000000"/>
              <w:right w:val="single" w:sz="6" w:space="0" w:color="CCCCCC"/>
            </w:tcBorders>
            <w:vAlign w:val="bottom"/>
          </w:tcPr>
          <w:p w14:paraId="24A9EDB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0.046 (1.0231-14.025)</w:t>
            </w:r>
          </w:p>
        </w:tc>
      </w:tr>
      <w:tr w:rsidR="00BE1058" w:rsidRPr="00BE1058" w14:paraId="5636BB7E"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7331FA5E" w14:textId="77777777" w:rsidR="00BE1058" w:rsidRPr="00BE1058" w:rsidRDefault="00BE1058" w:rsidP="00B3567C">
            <w:pPr>
              <w:rPr>
                <w:rFonts w:ascii="Calibri" w:eastAsia="Calibri" w:hAnsi="Calibri" w:cs="Calibri"/>
              </w:rPr>
            </w:pPr>
            <w:r w:rsidRPr="00BE1058">
              <w:rPr>
                <w:rFonts w:ascii="Calibri" w:eastAsia="Calibri" w:hAnsi="Calibri" w:cs="Calibri"/>
              </w:rPr>
              <w:t>EFGR STAGE 4</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5F5EEB1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3.137</w:t>
            </w:r>
          </w:p>
        </w:tc>
        <w:tc>
          <w:tcPr>
            <w:tcW w:w="3119" w:type="dxa"/>
            <w:tcBorders>
              <w:top w:val="single" w:sz="6" w:space="0" w:color="CCCCCC"/>
              <w:left w:val="single" w:sz="6" w:space="0" w:color="CCCCCC"/>
              <w:bottom w:val="single" w:sz="12" w:space="0" w:color="000000"/>
              <w:right w:val="single" w:sz="6" w:space="0" w:color="CCCCCC"/>
            </w:tcBorders>
            <w:vAlign w:val="bottom"/>
          </w:tcPr>
          <w:p w14:paraId="576EF19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0.129 (0.717-13.727)</w:t>
            </w:r>
          </w:p>
        </w:tc>
      </w:tr>
      <w:tr w:rsidR="00BE1058" w:rsidRPr="00BE1058" w14:paraId="51A29EC0"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0CC3ACDD" w14:textId="77777777" w:rsidR="00BE1058" w:rsidRPr="00BE1058" w:rsidRDefault="00BE1058" w:rsidP="00B3567C">
            <w:pPr>
              <w:rPr>
                <w:rFonts w:ascii="Calibri" w:eastAsia="Calibri" w:hAnsi="Calibri" w:cs="Calibri"/>
              </w:rPr>
            </w:pPr>
            <w:r w:rsidRPr="00BE1058">
              <w:rPr>
                <w:rFonts w:ascii="Calibri" w:eastAsia="Calibri" w:hAnsi="Calibri" w:cs="Calibri"/>
              </w:rPr>
              <w:t>PLT LOW</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9CB56D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637.639</w:t>
            </w:r>
          </w:p>
        </w:tc>
        <w:tc>
          <w:tcPr>
            <w:tcW w:w="3119" w:type="dxa"/>
            <w:tcBorders>
              <w:top w:val="single" w:sz="6" w:space="0" w:color="CCCCCC"/>
              <w:left w:val="single" w:sz="6" w:space="0" w:color="CCCCCC"/>
              <w:bottom w:val="single" w:sz="6" w:space="0" w:color="000000"/>
              <w:right w:val="single" w:sz="6" w:space="0" w:color="CCCCCC"/>
            </w:tcBorders>
            <w:vAlign w:val="bottom"/>
          </w:tcPr>
          <w:p w14:paraId="18CED3D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0.798 (1.91E-19-2.13E+24)</w:t>
            </w:r>
          </w:p>
        </w:tc>
      </w:tr>
      <w:tr w:rsidR="00BE1058" w:rsidRPr="00BE1058" w14:paraId="06F9E2FB"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6B100F1" w14:textId="77777777" w:rsidR="00BE1058" w:rsidRPr="00BE1058" w:rsidRDefault="00BE1058" w:rsidP="00B3567C">
            <w:pPr>
              <w:rPr>
                <w:rFonts w:ascii="Calibri" w:eastAsia="Calibri" w:hAnsi="Calibri" w:cs="Calibri"/>
              </w:rPr>
            </w:pPr>
            <w:r w:rsidRPr="00BE1058">
              <w:rPr>
                <w:rFonts w:ascii="Calibri" w:eastAsia="Calibri" w:hAnsi="Calibri" w:cs="Calibri"/>
              </w:rPr>
              <w:t>PLT NORMAL</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2F7E0B8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894.268</w:t>
            </w:r>
          </w:p>
        </w:tc>
        <w:tc>
          <w:tcPr>
            <w:tcW w:w="3119" w:type="dxa"/>
            <w:tcBorders>
              <w:top w:val="single" w:sz="6" w:space="0" w:color="CCCCCC"/>
              <w:left w:val="single" w:sz="6" w:space="0" w:color="CCCCCC"/>
              <w:bottom w:val="single" w:sz="12" w:space="0" w:color="000000"/>
              <w:right w:val="single" w:sz="6" w:space="0" w:color="CCCCCC"/>
            </w:tcBorders>
            <w:vAlign w:val="bottom"/>
          </w:tcPr>
          <w:p w14:paraId="118DC63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0.788 (2.81E-19-2.84E+24)</w:t>
            </w:r>
          </w:p>
        </w:tc>
      </w:tr>
      <w:tr w:rsidR="00BE1058" w:rsidRPr="00BE1058" w14:paraId="33E35A90" w14:textId="77777777" w:rsidTr="00FC6E16">
        <w:trPr>
          <w:trHeight w:val="300"/>
        </w:trPr>
        <w:tc>
          <w:tcPr>
            <w:tcW w:w="3246" w:type="dxa"/>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tcPr>
          <w:p w14:paraId="3B857719" w14:textId="77777777" w:rsidR="00BE1058" w:rsidRPr="00BE1058" w:rsidRDefault="00BE1058" w:rsidP="00B3567C">
            <w:pPr>
              <w:rPr>
                <w:rFonts w:ascii="Calibri" w:eastAsia="Calibri" w:hAnsi="Calibri" w:cs="Calibri"/>
              </w:rPr>
            </w:pPr>
            <w:r w:rsidRPr="00BE1058">
              <w:rPr>
                <w:rFonts w:ascii="Calibri" w:eastAsia="Calibri" w:hAnsi="Calibri" w:cs="Calibri"/>
              </w:rPr>
              <w:t>HGB LOW</w:t>
            </w:r>
          </w:p>
        </w:tc>
        <w:tc>
          <w:tcPr>
            <w:tcW w:w="29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36D19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2.586</w:t>
            </w:r>
          </w:p>
        </w:tc>
        <w:tc>
          <w:tcPr>
            <w:tcW w:w="3119" w:type="dxa"/>
            <w:tcBorders>
              <w:top w:val="single" w:sz="6" w:space="0" w:color="CCCCCC"/>
              <w:left w:val="single" w:sz="6" w:space="0" w:color="CCCCCC"/>
              <w:bottom w:val="single" w:sz="6" w:space="0" w:color="000000"/>
              <w:right w:val="single" w:sz="6" w:space="0" w:color="CCCCCC"/>
            </w:tcBorders>
            <w:vAlign w:val="bottom"/>
          </w:tcPr>
          <w:p w14:paraId="7413BA6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0.256 (0.5011-13.349)</w:t>
            </w:r>
          </w:p>
        </w:tc>
      </w:tr>
      <w:tr w:rsidR="00BE1058" w:rsidRPr="00BE1058" w14:paraId="79763580"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341608ED" w14:textId="77777777" w:rsidR="00BE1058" w:rsidRPr="00BE1058" w:rsidRDefault="00BE1058" w:rsidP="00B3567C">
            <w:pPr>
              <w:rPr>
                <w:rFonts w:ascii="Calibri" w:eastAsia="Calibri" w:hAnsi="Calibri" w:cs="Calibri"/>
              </w:rPr>
            </w:pPr>
            <w:r w:rsidRPr="00BE1058">
              <w:rPr>
                <w:rFonts w:ascii="Calibri" w:eastAsia="Calibri" w:hAnsi="Calibri" w:cs="Calibri"/>
              </w:rPr>
              <w:t>HGB NORMAL</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4C6131E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2.262</w:t>
            </w:r>
          </w:p>
        </w:tc>
        <w:tc>
          <w:tcPr>
            <w:tcW w:w="3119" w:type="dxa"/>
            <w:tcBorders>
              <w:top w:val="single" w:sz="6" w:space="0" w:color="CCCCCC"/>
              <w:left w:val="single" w:sz="6" w:space="0" w:color="CCCCCC"/>
              <w:bottom w:val="single" w:sz="12" w:space="0" w:color="000000"/>
              <w:right w:val="single" w:sz="6" w:space="0" w:color="CCCCCC"/>
            </w:tcBorders>
            <w:vAlign w:val="bottom"/>
          </w:tcPr>
          <w:p w14:paraId="47C55C6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0.321 (0.4512-11.339)</w:t>
            </w:r>
          </w:p>
        </w:tc>
      </w:tr>
      <w:tr w:rsidR="00BE1058" w:rsidRPr="00BE1058" w14:paraId="4F77DD55"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6EF7326" w14:textId="77777777" w:rsidR="00BE1058" w:rsidRPr="00BE1058" w:rsidRDefault="00BE1058" w:rsidP="00B3567C">
            <w:pPr>
              <w:rPr>
                <w:rFonts w:ascii="Calibri" w:eastAsia="Calibri" w:hAnsi="Calibri" w:cs="Calibri"/>
              </w:rPr>
            </w:pPr>
            <w:r w:rsidRPr="00BE1058">
              <w:rPr>
                <w:rFonts w:ascii="Calibri" w:eastAsia="Calibri" w:hAnsi="Calibri" w:cs="Calibri"/>
              </w:rPr>
              <w:t>PT/PTT</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6B21583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1.041</w:t>
            </w:r>
          </w:p>
        </w:tc>
        <w:tc>
          <w:tcPr>
            <w:tcW w:w="3119" w:type="dxa"/>
            <w:tcBorders>
              <w:top w:val="single" w:sz="6" w:space="0" w:color="CCCCCC"/>
              <w:left w:val="single" w:sz="6" w:space="0" w:color="CCCCCC"/>
              <w:bottom w:val="single" w:sz="12" w:space="0" w:color="000000"/>
              <w:right w:val="single" w:sz="6" w:space="0" w:color="CCCCCC"/>
            </w:tcBorders>
            <w:vAlign w:val="bottom"/>
          </w:tcPr>
          <w:p w14:paraId="79410C0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0.956 (0.2532-4.28)</w:t>
            </w:r>
          </w:p>
        </w:tc>
      </w:tr>
      <w:tr w:rsidR="00BE1058" w:rsidRPr="00BE1058" w14:paraId="383F05FE"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4472EFE7" w14:textId="77777777" w:rsidR="00BE1058" w:rsidRPr="00BE1058" w:rsidRDefault="00BE1058" w:rsidP="00B3567C">
            <w:pPr>
              <w:rPr>
                <w:rFonts w:ascii="Calibri" w:eastAsia="Calibri" w:hAnsi="Calibri" w:cs="Calibri"/>
              </w:rPr>
            </w:pPr>
            <w:r w:rsidRPr="00BE1058">
              <w:rPr>
                <w:rFonts w:ascii="Calibri" w:eastAsia="Calibri" w:hAnsi="Calibri" w:cs="Calibri"/>
              </w:rPr>
              <w:t>DIALYSIS</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086A4B9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3.25</w:t>
            </w:r>
          </w:p>
        </w:tc>
        <w:tc>
          <w:tcPr>
            <w:tcW w:w="3119" w:type="dxa"/>
            <w:tcBorders>
              <w:top w:val="single" w:sz="6" w:space="0" w:color="CCCCCC"/>
              <w:left w:val="single" w:sz="6" w:space="0" w:color="CCCCCC"/>
              <w:bottom w:val="single" w:sz="12" w:space="0" w:color="000000"/>
              <w:right w:val="single" w:sz="6" w:space="0" w:color="CCCCCC"/>
            </w:tcBorders>
            <w:vAlign w:val="bottom"/>
          </w:tcPr>
          <w:p w14:paraId="70E264B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0.135 (0.6936-15.229)</w:t>
            </w:r>
          </w:p>
        </w:tc>
      </w:tr>
      <w:tr w:rsidR="00BE1058" w:rsidRPr="00BE1058" w14:paraId="13A036F8" w14:textId="77777777" w:rsidTr="00FC6E16">
        <w:trPr>
          <w:trHeight w:val="300"/>
        </w:trPr>
        <w:tc>
          <w:tcPr>
            <w:tcW w:w="3246" w:type="dxa"/>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bottom"/>
          </w:tcPr>
          <w:p w14:paraId="64D5B39E" w14:textId="77777777" w:rsidR="00BE1058" w:rsidRPr="00BE1058" w:rsidRDefault="00BE1058" w:rsidP="00B3567C">
            <w:pPr>
              <w:rPr>
                <w:rFonts w:ascii="Calibri" w:eastAsia="Calibri" w:hAnsi="Calibri" w:cs="Calibri"/>
              </w:rPr>
            </w:pPr>
            <w:r w:rsidRPr="00BE1058">
              <w:rPr>
                <w:rFonts w:ascii="Calibri" w:eastAsia="Calibri" w:hAnsi="Calibri" w:cs="Calibri"/>
              </w:rPr>
              <w:t>MEDICAL DECOMPRESSION</w:t>
            </w:r>
          </w:p>
        </w:tc>
        <w:tc>
          <w:tcPr>
            <w:tcW w:w="29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14:paraId="7558A62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1.266</w:t>
            </w:r>
          </w:p>
        </w:tc>
        <w:tc>
          <w:tcPr>
            <w:tcW w:w="3119" w:type="dxa"/>
            <w:tcBorders>
              <w:top w:val="single" w:sz="6" w:space="0" w:color="CCCCCC"/>
              <w:left w:val="single" w:sz="6" w:space="0" w:color="CCCCCC"/>
              <w:bottom w:val="single" w:sz="12" w:space="0" w:color="000000"/>
              <w:right w:val="single" w:sz="6" w:space="0" w:color="CCCCCC"/>
            </w:tcBorders>
            <w:vAlign w:val="bottom"/>
          </w:tcPr>
          <w:p w14:paraId="64EA829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0.576 (0.553-2.896)</w:t>
            </w:r>
          </w:p>
        </w:tc>
      </w:tr>
    </w:tbl>
    <w:p w14:paraId="52381547" w14:textId="77777777" w:rsidR="00BE1058" w:rsidRPr="00BE1058" w:rsidRDefault="00BE1058" w:rsidP="00B3567C">
      <w:pPr>
        <w:spacing w:line="480" w:lineRule="auto"/>
        <w:jc w:val="both"/>
        <w:rPr>
          <w:rFonts w:ascii="Calibri" w:eastAsia="Calibri" w:hAnsi="Calibri" w:cs="Calibri"/>
        </w:rPr>
      </w:pPr>
    </w:p>
    <w:p w14:paraId="3E88DAD1" w14:textId="66C91923" w:rsidR="00823077" w:rsidRDefault="0097208F" w:rsidP="00823077">
      <w:pPr>
        <w:spacing w:line="480" w:lineRule="auto"/>
        <w:ind w:firstLine="720"/>
        <w:jc w:val="both"/>
        <w:rPr>
          <w:rFonts w:ascii="Calibri" w:eastAsia="Calibri" w:hAnsi="Calibri" w:cs="Calibri"/>
        </w:rPr>
      </w:pPr>
      <w:r w:rsidRPr="00BE1058">
        <w:rPr>
          <w:rFonts w:ascii="Calibri" w:eastAsia="Calibri" w:hAnsi="Calibri" w:cs="Calibri"/>
        </w:rPr>
        <w:t>Now, among those patients who did not expire and were instead discharged (MRS 0-5), an analysis was also done to compare the different predictors of outcome (Table 4). First is age, the univariable analysis initially suggests no significant association with an OR of 1.034 (95% CI: 0.991-1.08, p=0.125), indicating an increase in the odds of minor MRS scores with each year of age but not reaching statistical significance. However, the multivariable analysis, after adjusting for other variables, reveals a significant association, with an OR of 0.874 (0.754 - 1.013, p=0.073). This indicates that for every additional year of age, the odds of having a lower MRS score decrease by a factor of 0.874</w:t>
      </w:r>
      <w:r w:rsidR="00823077">
        <w:rPr>
          <w:rFonts w:ascii="Calibri" w:eastAsia="Calibri" w:hAnsi="Calibri" w:cs="Calibri"/>
        </w:rPr>
        <w:t>.</w:t>
      </w:r>
    </w:p>
    <w:p w14:paraId="18A0A89C" w14:textId="77777777" w:rsidR="00BE1058" w:rsidRPr="00BE1058" w:rsidRDefault="00BE1058" w:rsidP="00B3567C">
      <w:pPr>
        <w:spacing w:line="480" w:lineRule="auto"/>
        <w:jc w:val="center"/>
        <w:rPr>
          <w:rFonts w:ascii="Calibri" w:eastAsia="Calibri" w:hAnsi="Calibri" w:cs="Calibri"/>
          <w:b/>
        </w:rPr>
      </w:pPr>
      <w:r w:rsidRPr="00BE1058">
        <w:rPr>
          <w:rFonts w:ascii="Calibri" w:eastAsia="Calibri" w:hAnsi="Calibri" w:cs="Calibri"/>
          <w:b/>
        </w:rPr>
        <w:t>Table 4: Comparing MRS 0-2 and 3-5</w:t>
      </w:r>
    </w:p>
    <w:tbl>
      <w:tblPr>
        <w:tblStyle w:val="a2"/>
        <w:tblW w:w="9773" w:type="dxa"/>
        <w:tblLayout w:type="fixed"/>
        <w:tblLook w:val="0400" w:firstRow="0" w:lastRow="0" w:firstColumn="0" w:lastColumn="0" w:noHBand="0" w:noVBand="1"/>
      </w:tblPr>
      <w:tblGrid>
        <w:gridCol w:w="2260"/>
        <w:gridCol w:w="3828"/>
        <w:gridCol w:w="3685"/>
      </w:tblGrid>
      <w:tr w:rsidR="00BE1058" w:rsidRPr="00BE1058" w14:paraId="0406F524" w14:textId="77777777" w:rsidTr="00FC6E16">
        <w:trPr>
          <w:trHeight w:val="300"/>
        </w:trPr>
        <w:tc>
          <w:tcPr>
            <w:tcW w:w="226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667126C9" w14:textId="77777777" w:rsidR="00BE1058" w:rsidRPr="00BE1058" w:rsidRDefault="00BE1058" w:rsidP="00B3567C">
            <w:pPr>
              <w:rPr>
                <w:rFonts w:ascii="Calibri" w:eastAsia="Calibri" w:hAnsi="Calibri" w:cs="Calibri"/>
                <w:b/>
              </w:rPr>
            </w:pPr>
          </w:p>
        </w:tc>
        <w:tc>
          <w:tcPr>
            <w:tcW w:w="3828"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DE9DD1D"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OR (univariable)</w:t>
            </w:r>
          </w:p>
        </w:tc>
        <w:tc>
          <w:tcPr>
            <w:tcW w:w="368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FD4712F" w14:textId="77777777" w:rsidR="00BE1058" w:rsidRPr="00BE1058" w:rsidRDefault="00BE1058" w:rsidP="00B3567C">
            <w:pPr>
              <w:jc w:val="center"/>
              <w:rPr>
                <w:rFonts w:ascii="Calibri" w:eastAsia="Calibri" w:hAnsi="Calibri" w:cs="Calibri"/>
                <w:b/>
              </w:rPr>
            </w:pPr>
            <w:r w:rsidRPr="00BE1058">
              <w:rPr>
                <w:rFonts w:ascii="Calibri" w:eastAsia="Calibri" w:hAnsi="Calibri" w:cs="Calibri"/>
                <w:b/>
              </w:rPr>
              <w:t>OR (multivariable)</w:t>
            </w:r>
          </w:p>
        </w:tc>
      </w:tr>
      <w:tr w:rsidR="00BE1058" w:rsidRPr="00BE1058" w14:paraId="7499219A" w14:textId="77777777" w:rsidTr="00FC6E16">
        <w:trPr>
          <w:trHeight w:val="83"/>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9F70A1F" w14:textId="77777777" w:rsidR="00BE1058" w:rsidRPr="00BE1058" w:rsidRDefault="00BE1058" w:rsidP="00B3567C">
            <w:pPr>
              <w:rPr>
                <w:rFonts w:ascii="Calibri" w:eastAsia="Calibri" w:hAnsi="Calibri" w:cs="Calibri"/>
                <w:b/>
              </w:rPr>
            </w:pPr>
            <w:r w:rsidRPr="00BE1058">
              <w:rPr>
                <w:rFonts w:ascii="Calibri" w:eastAsia="Calibri" w:hAnsi="Calibri" w:cs="Calibri"/>
                <w:b/>
              </w:rPr>
              <w:t xml:space="preserve">Age </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4C08E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1.034 (0.991 - 1.08, p=0.125)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FE3DE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0.874 (0.754 - 1.013, p=0.073)</w:t>
            </w:r>
          </w:p>
        </w:tc>
      </w:tr>
      <w:tr w:rsidR="00BE1058" w:rsidRPr="00BE1058" w14:paraId="48C15BC9" w14:textId="77777777" w:rsidTr="00FC6E16">
        <w:trPr>
          <w:trHeight w:val="83"/>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1AAFF9E" w14:textId="77777777" w:rsidR="00BE1058" w:rsidRPr="00BE1058" w:rsidRDefault="00BE1058" w:rsidP="00B3567C">
            <w:pPr>
              <w:rPr>
                <w:rFonts w:ascii="Calibri" w:eastAsia="Calibri" w:hAnsi="Calibri" w:cs="Calibri"/>
                <w:b/>
              </w:rPr>
            </w:pPr>
            <w:r w:rsidRPr="00BE1058">
              <w:rPr>
                <w:rFonts w:ascii="Calibri" w:eastAsia="Calibri" w:hAnsi="Calibri" w:cs="Calibri"/>
                <w:b/>
              </w:rPr>
              <w:t xml:space="preserve">Gender </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1D0ED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0.766 (0.284 - 2.07, p=0.599)</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CE272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0.192(0.007-5.343, p=0.331)</w:t>
            </w:r>
          </w:p>
        </w:tc>
      </w:tr>
      <w:tr w:rsidR="00BE1058" w:rsidRPr="00BE1058" w14:paraId="3F03FFAC"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CEB0C94" w14:textId="77777777" w:rsidR="00BE1058" w:rsidRPr="00BE1058" w:rsidRDefault="00BE1058" w:rsidP="00B3567C">
            <w:pPr>
              <w:rPr>
                <w:rFonts w:ascii="Calibri" w:eastAsia="Calibri" w:hAnsi="Calibri" w:cs="Calibri"/>
                <w:b/>
              </w:rPr>
            </w:pPr>
            <w:r w:rsidRPr="00BE1058">
              <w:rPr>
                <w:rFonts w:ascii="Calibri" w:eastAsia="Calibri" w:hAnsi="Calibri" w:cs="Calibri"/>
                <w:b/>
              </w:rPr>
              <w:t>Hypertension</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4E6C73"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0.303 (0.114-0.804, p=0.016)</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A333B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0.002 (2.65e-5 - 0.189, p=0.007)</w:t>
            </w:r>
          </w:p>
        </w:tc>
      </w:tr>
      <w:tr w:rsidR="00BE1058" w:rsidRPr="00BE1058" w14:paraId="06CC94D1" w14:textId="77777777" w:rsidTr="00FC6E16">
        <w:trPr>
          <w:trHeight w:val="93"/>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7743DA2" w14:textId="77777777" w:rsidR="00BE1058" w:rsidRPr="00BE1058" w:rsidRDefault="00BE1058" w:rsidP="00B3567C">
            <w:pPr>
              <w:rPr>
                <w:rFonts w:ascii="Calibri" w:eastAsia="Calibri" w:hAnsi="Calibri" w:cs="Calibri"/>
                <w:b/>
              </w:rPr>
            </w:pPr>
            <w:r w:rsidRPr="00BE1058">
              <w:rPr>
                <w:rFonts w:ascii="Calibri" w:eastAsia="Calibri" w:hAnsi="Calibri" w:cs="Calibri"/>
                <w:b/>
              </w:rPr>
              <w:t>DM</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6D22A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0.871 (0.272-2.78, p=0.816)</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D7405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4.823 (0.262 - 88.848 p=0.290)</w:t>
            </w:r>
          </w:p>
        </w:tc>
      </w:tr>
      <w:tr w:rsidR="00BE1058" w:rsidRPr="00BE1058" w14:paraId="5318FA0F"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175BA6A" w14:textId="77777777" w:rsidR="00BE1058" w:rsidRPr="00BE1058" w:rsidRDefault="00BE1058" w:rsidP="00B3567C">
            <w:pPr>
              <w:rPr>
                <w:rFonts w:ascii="Calibri" w:eastAsia="Calibri" w:hAnsi="Calibri" w:cs="Calibri"/>
                <w:b/>
              </w:rPr>
            </w:pPr>
            <w:r w:rsidRPr="00BE1058">
              <w:rPr>
                <w:rFonts w:ascii="Calibri" w:eastAsia="Calibri" w:hAnsi="Calibri" w:cs="Calibri"/>
                <w:b/>
              </w:rPr>
              <w:t>Stroke</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7D5FF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1.51 (0.421-5.41, p=0.527)</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0D6FF9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9.937(0.306 - 322.606, p=0.196)</w:t>
            </w:r>
          </w:p>
        </w:tc>
      </w:tr>
      <w:tr w:rsidR="00BE1058" w:rsidRPr="00BE1058" w14:paraId="7816BAE4" w14:textId="77777777" w:rsidTr="00FC6E16">
        <w:trPr>
          <w:trHeight w:val="57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03DEAFE" w14:textId="77777777" w:rsidR="00BE1058" w:rsidRPr="00BE1058" w:rsidRDefault="00BE1058" w:rsidP="00B3567C">
            <w:pPr>
              <w:rPr>
                <w:rFonts w:ascii="Calibri" w:eastAsia="Calibri" w:hAnsi="Calibri" w:cs="Calibri"/>
                <w:b/>
              </w:rPr>
            </w:pPr>
            <w:r w:rsidRPr="00BE1058">
              <w:rPr>
                <w:rFonts w:ascii="Calibri" w:eastAsia="Calibri" w:hAnsi="Calibri" w:cs="Calibri"/>
                <w:b/>
              </w:rPr>
              <w:t>Severity</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6CD38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0.0436 (0.009 - 0.207, p&lt;0.001)</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3FC10A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4.33e-4 (2.41e-6 - 0.078, p=0.003)</w:t>
            </w:r>
          </w:p>
        </w:tc>
      </w:tr>
      <w:tr w:rsidR="00BE1058" w:rsidRPr="00BE1058" w14:paraId="5569FB43"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B0CA4D5"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F1C375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0.0154 (0.001 - 0.2040, p=0.002)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884457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0.005(7.64e-6 - 2.973, p=0.103)</w:t>
            </w:r>
          </w:p>
        </w:tc>
      </w:tr>
      <w:tr w:rsidR="00BE1058" w:rsidRPr="00BE1058" w14:paraId="1789F8E7" w14:textId="77777777" w:rsidTr="00FC6E16">
        <w:trPr>
          <w:trHeight w:val="57"/>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DD91E0B" w14:textId="77777777" w:rsidR="00BE1058" w:rsidRPr="00BE1058" w:rsidRDefault="00BE1058" w:rsidP="00B3567C">
            <w:pPr>
              <w:rPr>
                <w:rFonts w:ascii="Calibri" w:eastAsia="Calibri" w:hAnsi="Calibri" w:cs="Calibri"/>
                <w:b/>
              </w:rPr>
            </w:pPr>
            <w:r w:rsidRPr="00BE1058">
              <w:rPr>
                <w:rFonts w:ascii="Calibri" w:eastAsia="Calibri" w:hAnsi="Calibri" w:cs="Calibri"/>
                <w:b/>
              </w:rPr>
              <w:t>ICH</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D626AA1"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0.325 (0.110-0.963, p=0.043)</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3A18C2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0.036 (0.001 - 1.135 p=0.059)</w:t>
            </w:r>
          </w:p>
        </w:tc>
      </w:tr>
      <w:tr w:rsidR="00BE1058" w:rsidRPr="00BE1058" w14:paraId="05D7343C"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31E75D5"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29B43E5"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0.231 (0.066 - 0.803, p=0.021)</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9888806"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6.82e0-4 (2.99e-6 - 0.156, p=0.009</w:t>
            </w:r>
          </w:p>
        </w:tc>
      </w:tr>
      <w:tr w:rsidR="00BE1058" w:rsidRPr="00BE1058" w14:paraId="299F1F01"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BFBA469"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FDF15F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0.192 (0.016 - 2.363 , p=0.198)</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5AFCB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8.08e0+7 (0 -.inf, p=0.995</w:t>
            </w:r>
          </w:p>
        </w:tc>
      </w:tr>
      <w:tr w:rsidR="00BE1058" w:rsidRPr="00BE1058" w14:paraId="32A34FFC"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8752741"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16FC3C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2.46e-8(0.00-inf, p=0.992)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7B76B7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1.01e0-7 (0 -.inf, p=0.998</w:t>
            </w:r>
          </w:p>
        </w:tc>
      </w:tr>
      <w:tr w:rsidR="00BE1058" w:rsidRPr="00BE1058" w14:paraId="5B74C85A"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E404B84" w14:textId="77777777" w:rsidR="00BE1058" w:rsidRPr="00BE1058" w:rsidRDefault="00BE1058" w:rsidP="00B3567C">
            <w:pPr>
              <w:rPr>
                <w:rFonts w:ascii="Calibri" w:eastAsia="Calibri" w:hAnsi="Calibri" w:cs="Calibri"/>
                <w:b/>
              </w:rPr>
            </w:pPr>
            <w:r w:rsidRPr="00BE1058">
              <w:rPr>
                <w:rFonts w:ascii="Calibri" w:eastAsia="Calibri" w:hAnsi="Calibri" w:cs="Calibri"/>
                <w:b/>
              </w:rPr>
              <w:t>Antiplatelets</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9DE00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2.545 (0.439-14.76, p=0.297)</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A8DEB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50.05 (0.229 - 10951.33, p=0.155)</w:t>
            </w:r>
          </w:p>
        </w:tc>
      </w:tr>
      <w:tr w:rsidR="00BE1058" w:rsidRPr="00BE1058" w14:paraId="4B8A6A86"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A37158A" w14:textId="77777777" w:rsidR="00BE1058" w:rsidRPr="00BE1058" w:rsidRDefault="00BE1058" w:rsidP="00B3567C">
            <w:pPr>
              <w:rPr>
                <w:rFonts w:ascii="Calibri" w:eastAsia="Calibri" w:hAnsi="Calibri" w:cs="Calibri"/>
                <w:b/>
              </w:rPr>
            </w:pPr>
            <w:r w:rsidRPr="00BE1058">
              <w:rPr>
                <w:rFonts w:ascii="Calibri" w:eastAsia="Calibri" w:hAnsi="Calibri" w:cs="Calibri"/>
                <w:b/>
              </w:rPr>
              <w:t>Medical Decompression</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E4217B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4.381 (1.713-11.20, p=0.002)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9587D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2.258 (0.091-55.881, p=0.619)</w:t>
            </w:r>
          </w:p>
        </w:tc>
      </w:tr>
      <w:tr w:rsidR="00BE1058" w:rsidRPr="00BE1058" w14:paraId="024BB50A" w14:textId="77777777" w:rsidTr="00FC6E16">
        <w:trPr>
          <w:trHeight w:val="57"/>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82581D4" w14:textId="77777777" w:rsidR="00BE1058" w:rsidRPr="00BE1058" w:rsidRDefault="00BE1058" w:rsidP="00B3567C">
            <w:pPr>
              <w:rPr>
                <w:rFonts w:ascii="Calibri" w:eastAsia="Calibri" w:hAnsi="Calibri" w:cs="Calibri"/>
                <w:b/>
              </w:rPr>
            </w:pPr>
            <w:r w:rsidRPr="00BE1058">
              <w:rPr>
                <w:rFonts w:ascii="Calibri" w:eastAsia="Calibri" w:hAnsi="Calibri" w:cs="Calibri"/>
                <w:b/>
              </w:rPr>
              <w:t>Dialysis</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1F2721C"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1.20 (0.161-8.96, p=0.859)</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10A30A"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0.019 (1.15e-4 - 3.060, p=0.126)</w:t>
            </w:r>
          </w:p>
        </w:tc>
      </w:tr>
      <w:tr w:rsidR="00BE1058" w:rsidRPr="00BE1058" w14:paraId="341F450E" w14:textId="77777777" w:rsidTr="00FC6E16">
        <w:trPr>
          <w:trHeight w:val="95"/>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D6D0498" w14:textId="77777777" w:rsidR="00BE1058" w:rsidRPr="00BE1058" w:rsidRDefault="00BE1058" w:rsidP="00B3567C">
            <w:pPr>
              <w:rPr>
                <w:rFonts w:ascii="Calibri" w:eastAsia="Calibri" w:hAnsi="Calibri" w:cs="Calibri"/>
                <w:b/>
                <w:color w:val="FF0000"/>
              </w:rPr>
            </w:pPr>
            <w:r w:rsidRPr="00BE1058">
              <w:rPr>
                <w:rFonts w:ascii="Calibri" w:eastAsia="Calibri" w:hAnsi="Calibri" w:cs="Calibri"/>
                <w:b/>
              </w:rPr>
              <w:t>Volume &gt; 30mL</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A560B65" w14:textId="77777777" w:rsidR="00BE1058" w:rsidRPr="00BE1058" w:rsidRDefault="00BE1058" w:rsidP="00B3567C">
            <w:pPr>
              <w:jc w:val="right"/>
              <w:rPr>
                <w:rFonts w:ascii="Calibri" w:eastAsia="Calibri" w:hAnsi="Calibri" w:cs="Calibri"/>
                <w:color w:val="1F1F1F"/>
              </w:rPr>
            </w:pPr>
            <w:r w:rsidRPr="00BE1058">
              <w:rPr>
                <w:rFonts w:ascii="Calibri" w:eastAsia="Calibri" w:hAnsi="Calibri" w:cs="Calibri"/>
                <w:color w:val="1F1F1F"/>
              </w:rPr>
              <w:t>13.821 (1.659 - 115.14, p=0.015)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FFF9C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2.50e+8 (0.00 - inf, p=0.995)</w:t>
            </w:r>
          </w:p>
        </w:tc>
      </w:tr>
      <w:tr w:rsidR="00BE1058" w:rsidRPr="00BE1058" w14:paraId="114FAF11" w14:textId="77777777" w:rsidTr="00FC6E16">
        <w:trPr>
          <w:trHeight w:val="30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EA8EF2C" w14:textId="77777777" w:rsidR="00BE1058" w:rsidRPr="00BE1058" w:rsidRDefault="00BE1058" w:rsidP="00B3567C">
            <w:pPr>
              <w:rPr>
                <w:rFonts w:ascii="Calibri" w:eastAsia="Calibri" w:hAnsi="Calibri" w:cs="Calibri"/>
                <w:b/>
              </w:rPr>
            </w:pPr>
            <w:r w:rsidRPr="00BE1058">
              <w:rPr>
                <w:rFonts w:ascii="Calibri" w:eastAsia="Calibri" w:hAnsi="Calibri" w:cs="Calibri"/>
                <w:b/>
              </w:rPr>
              <w:t>EGFR</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EC309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2.220 (0.346 - 14.26 p=0.401)</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11073D"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1.205 (0.003 - 535.252, p=0.952)</w:t>
            </w:r>
          </w:p>
        </w:tc>
      </w:tr>
      <w:tr w:rsidR="00BE1058" w:rsidRPr="00BE1058" w14:paraId="0CD9D75B"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8FBD50D"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291E34"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0.833 (0.102 - 6.78, p=0.865)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478797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0.13 (2.95e-4- 57.41, p=0.512)</w:t>
            </w:r>
          </w:p>
        </w:tc>
      </w:tr>
      <w:tr w:rsidR="00BE1058" w:rsidRPr="00BE1058" w14:paraId="310F9BA5" w14:textId="77777777" w:rsidTr="00FC6E16">
        <w:trPr>
          <w:trHeight w:val="30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C2765D9" w14:textId="77777777" w:rsidR="00BE1058" w:rsidRPr="00BE1058" w:rsidRDefault="00BE1058" w:rsidP="00B3567C">
            <w:pPr>
              <w:rPr>
                <w:rFonts w:ascii="Calibri" w:eastAsia="Calibri" w:hAnsi="Calibri" w:cs="Calibri"/>
                <w:b/>
              </w:rPr>
            </w:pPr>
            <w:r w:rsidRPr="00BE1058">
              <w:rPr>
                <w:rFonts w:ascii="Calibri" w:eastAsia="Calibri" w:hAnsi="Calibri" w:cs="Calibri"/>
                <w:b/>
              </w:rPr>
              <w:t>Platelet Level</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E7AFA9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4.08e-15 (0.0 - inf, p=0.992)</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ED4F7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3.63e-19 (0.00 - inf, p=0.998)</w:t>
            </w:r>
          </w:p>
        </w:tc>
      </w:tr>
      <w:tr w:rsidR="00BE1058" w:rsidRPr="00BE1058" w14:paraId="4D2864A4" w14:textId="77777777" w:rsidTr="00FC6E16">
        <w:trPr>
          <w:trHeight w:val="57"/>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3ED2E0FC"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0DE76F"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7.63e-8(0.0 - inf, p=0.995)</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F745688"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1.24e-9 (0.00 - inf, p=0.998)</w:t>
            </w:r>
          </w:p>
        </w:tc>
      </w:tr>
      <w:tr w:rsidR="00BE1058" w:rsidRPr="00BE1058" w14:paraId="77C049A8" w14:textId="77777777" w:rsidTr="00FC6E16">
        <w:trPr>
          <w:trHeight w:val="300"/>
        </w:trPr>
        <w:tc>
          <w:tcPr>
            <w:tcW w:w="226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21A9BB20" w14:textId="77777777" w:rsidR="00BE1058" w:rsidRPr="00BE1058" w:rsidRDefault="00BE1058" w:rsidP="00B3567C">
            <w:pPr>
              <w:rPr>
                <w:rFonts w:ascii="Calibri" w:eastAsia="Calibri" w:hAnsi="Calibri" w:cs="Calibri"/>
                <w:b/>
              </w:rPr>
            </w:pPr>
            <w:r w:rsidRPr="00BE1058">
              <w:rPr>
                <w:rFonts w:ascii="Calibri" w:eastAsia="Calibri" w:hAnsi="Calibri" w:cs="Calibri"/>
                <w:b/>
              </w:rPr>
              <w:t>Hemoglobin level</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7C8269"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4.211 (1.401 - 12.652, p=0.010)</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EA3AA12"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0.722 (0.0312 - 16.320, p=0.838)</w:t>
            </w:r>
          </w:p>
        </w:tc>
      </w:tr>
      <w:tr w:rsidR="00BE1058" w:rsidRPr="00BE1058" w14:paraId="252EBC89" w14:textId="77777777" w:rsidTr="00FC6E16">
        <w:trPr>
          <w:trHeight w:val="300"/>
        </w:trPr>
        <w:tc>
          <w:tcPr>
            <w:tcW w:w="2260"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26D6990F" w14:textId="77777777" w:rsidR="00BE1058" w:rsidRPr="00BE1058" w:rsidRDefault="00BE1058" w:rsidP="00B3567C">
            <w:pPr>
              <w:widowControl w:val="0"/>
              <w:rPr>
                <w:rFonts w:ascii="Calibri" w:eastAsia="Calibri" w:hAnsi="Calibri" w:cs="Calibri"/>
              </w:rPr>
            </w:pP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BAA500"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10.667 (1.743 - 65.271, p=0.010)</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58AE97"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7.409(0.009 - 6048.715, p=0.558)</w:t>
            </w:r>
          </w:p>
        </w:tc>
      </w:tr>
      <w:tr w:rsidR="00BE1058" w:rsidRPr="00BE1058" w14:paraId="7B0F1A51" w14:textId="77777777" w:rsidTr="00FC6E16">
        <w:trPr>
          <w:trHeight w:val="300"/>
        </w:trPr>
        <w:tc>
          <w:tcPr>
            <w:tcW w:w="226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D0399E8" w14:textId="77777777" w:rsidR="00BE1058" w:rsidRPr="00BE1058" w:rsidRDefault="00BE1058" w:rsidP="00B3567C">
            <w:pPr>
              <w:rPr>
                <w:rFonts w:ascii="Calibri" w:eastAsia="Calibri" w:hAnsi="Calibri" w:cs="Calibri"/>
                <w:b/>
              </w:rPr>
            </w:pPr>
            <w:r w:rsidRPr="00BE1058">
              <w:rPr>
                <w:rFonts w:ascii="Calibri" w:eastAsia="Calibri" w:hAnsi="Calibri" w:cs="Calibri"/>
                <w:b/>
              </w:rPr>
              <w:t>PT/PTT</w:t>
            </w:r>
          </w:p>
        </w:tc>
        <w:tc>
          <w:tcPr>
            <w:tcW w:w="38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E340D5B"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1.853 (0.293 - 11.73, p=0.319)</w:t>
            </w:r>
          </w:p>
        </w:tc>
        <w:tc>
          <w:tcPr>
            <w:tcW w:w="368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F13F1E" w14:textId="77777777" w:rsidR="00BE1058" w:rsidRPr="00BE1058" w:rsidRDefault="00BE1058" w:rsidP="00B3567C">
            <w:pPr>
              <w:jc w:val="right"/>
              <w:rPr>
                <w:rFonts w:ascii="Calibri" w:eastAsia="Calibri" w:hAnsi="Calibri" w:cs="Calibri"/>
              </w:rPr>
            </w:pPr>
            <w:r w:rsidRPr="00BE1058">
              <w:rPr>
                <w:rFonts w:ascii="Calibri" w:eastAsia="Calibri" w:hAnsi="Calibri" w:cs="Calibri"/>
              </w:rPr>
              <w:t>14.056 (0.078 - 2542.700, p=0.319)</w:t>
            </w:r>
          </w:p>
        </w:tc>
      </w:tr>
    </w:tbl>
    <w:p w14:paraId="08574FE5" w14:textId="77777777" w:rsidR="00BE1058" w:rsidRPr="00BE1058" w:rsidRDefault="00BE1058" w:rsidP="00B3567C">
      <w:pPr>
        <w:spacing w:line="480" w:lineRule="auto"/>
        <w:jc w:val="both"/>
        <w:rPr>
          <w:rFonts w:ascii="Calibri" w:eastAsia="Calibri" w:hAnsi="Calibri" w:cs="Calibri"/>
        </w:rPr>
      </w:pPr>
    </w:p>
    <w:p w14:paraId="68E84AFF" w14:textId="62D46739" w:rsidR="00FF29C1" w:rsidRPr="00BE1058" w:rsidRDefault="0097208F" w:rsidP="00B3567C">
      <w:pPr>
        <w:spacing w:line="480" w:lineRule="auto"/>
        <w:ind w:firstLine="720"/>
        <w:jc w:val="both"/>
        <w:rPr>
          <w:rFonts w:ascii="Calibri" w:eastAsia="Calibri" w:hAnsi="Calibri" w:cs="Calibri"/>
          <w:color w:val="000000"/>
          <w:highlight w:val="white"/>
        </w:rPr>
      </w:pPr>
      <w:r w:rsidRPr="00BE1058">
        <w:rPr>
          <w:rFonts w:ascii="Calibri" w:eastAsia="Calibri" w:hAnsi="Calibri" w:cs="Calibri"/>
          <w:color w:val="000000"/>
          <w:highlight w:val="white"/>
        </w:rPr>
        <w:t xml:space="preserve">This table also shows that patients with hypertension have significantly lower odds of severe disability (MRS 3-5) compared to those without hypertension. In the univariable analysis, the OR is 0.30 (95% CI: 0.11-0.79, p=0.016), suggesting that hypertensive patients are 70% less likely to experience severe disability. The multivariable analysis shows an OR of 0.002 (2.65e-5 - 0.189, p=0.007), implying an extremely low likelihood of severe disability for hypertensive patients. </w:t>
      </w:r>
    </w:p>
    <w:p w14:paraId="3292147F"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analysis also examined the relationship between disability and use of medical decompression upon admission. Patients are categorized based on the presence (YES) or absence (NO) of medical decompression. It reveals a significant association and increased odds of severe disability compared to mild disability (OR=4.381, p=0.002). This suggests that patients who were given medical decompression at the start are more likely to have higher MRS scores upon discharge, even with the decompression. </w:t>
      </w:r>
    </w:p>
    <w:p w14:paraId="29290948" w14:textId="77777777" w:rsidR="00FF29C1" w:rsidRPr="00BE1058" w:rsidRDefault="00FF29C1" w:rsidP="00B3567C">
      <w:pPr>
        <w:spacing w:line="480" w:lineRule="auto"/>
        <w:jc w:val="both"/>
        <w:rPr>
          <w:rFonts w:ascii="Calibri" w:eastAsia="Calibri" w:hAnsi="Calibri" w:cs="Calibri"/>
        </w:rPr>
      </w:pPr>
    </w:p>
    <w:p w14:paraId="2655CB07"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In terms of other factors, patients with low hemoglobin demonstrated significantly higher odds of worse MRS scores (3-5) compared to those with normal or high hemoglobin, with an odds ratio (OR) of 10.667 and a statistically significant p=0.010. </w:t>
      </w:r>
    </w:p>
    <w:p w14:paraId="445A840A" w14:textId="77777777" w:rsidR="00FF29C1" w:rsidRPr="00BE1058" w:rsidRDefault="00FF29C1" w:rsidP="00B3567C">
      <w:pPr>
        <w:spacing w:line="480" w:lineRule="auto"/>
        <w:jc w:val="both"/>
        <w:rPr>
          <w:rFonts w:ascii="Calibri" w:eastAsia="Calibri" w:hAnsi="Calibri" w:cs="Calibri"/>
        </w:rPr>
      </w:pPr>
    </w:p>
    <w:p w14:paraId="5F884BD2" w14:textId="1807E508" w:rsidR="00FF29C1" w:rsidRPr="00EA413C" w:rsidRDefault="006C55B0" w:rsidP="00EA413C">
      <w:pPr>
        <w:pStyle w:val="ListParagraph"/>
        <w:numPr>
          <w:ilvl w:val="1"/>
          <w:numId w:val="2"/>
        </w:numPr>
        <w:spacing w:line="480" w:lineRule="auto"/>
        <w:jc w:val="both"/>
        <w:rPr>
          <w:rFonts w:ascii="Calibri" w:eastAsia="Calibri" w:hAnsi="Calibri" w:cs="Calibri"/>
          <w:b/>
          <w:i/>
        </w:rPr>
      </w:pPr>
      <w:r w:rsidRPr="00EA413C">
        <w:rPr>
          <w:rFonts w:ascii="Calibri" w:eastAsia="Calibri" w:hAnsi="Calibri" w:cs="Calibri"/>
          <w:b/>
          <w:i/>
        </w:rPr>
        <w:t>Secondary Outcomes</w:t>
      </w:r>
    </w:p>
    <w:p w14:paraId="3DE5129D" w14:textId="44FC409F" w:rsidR="00EA413C" w:rsidRPr="00EA413C" w:rsidRDefault="00EA413C" w:rsidP="00EA413C">
      <w:pPr>
        <w:spacing w:line="480" w:lineRule="auto"/>
        <w:ind w:left="720"/>
        <w:jc w:val="both"/>
        <w:rPr>
          <w:rFonts w:ascii="Calibri" w:eastAsia="Calibri" w:hAnsi="Calibri" w:cs="Calibri"/>
          <w:b/>
          <w:iCs/>
        </w:rPr>
      </w:pPr>
      <w:r>
        <w:rPr>
          <w:rFonts w:ascii="Calibri" w:eastAsia="Calibri" w:hAnsi="Calibri" w:cs="Calibri"/>
          <w:b/>
          <w:iCs/>
        </w:rPr>
        <w:t>NIHSS</w:t>
      </w:r>
    </w:p>
    <w:p w14:paraId="0AD1AF7A"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The secondary outcomes for this study include NIHSS, ICH, and hematoma volume upon admission. In the previous analysis, age is found to be a significant predictor of MRS, however, with the NIHSS as the outcome, the p-value=0.08 suggests no significant association between age and stroke severity. Age shows a weak trend towards influencing stroke severity. </w:t>
      </w:r>
    </w:p>
    <w:p w14:paraId="29459C49" w14:textId="77777777" w:rsidR="00FF29C1" w:rsidRPr="00BE1058" w:rsidRDefault="00FF29C1" w:rsidP="00B3567C">
      <w:pPr>
        <w:spacing w:line="480" w:lineRule="auto"/>
        <w:jc w:val="both"/>
        <w:rPr>
          <w:rFonts w:ascii="Calibri" w:eastAsia="Calibri" w:hAnsi="Calibri" w:cs="Calibri"/>
        </w:rPr>
      </w:pPr>
    </w:p>
    <w:p w14:paraId="6E896280" w14:textId="08F85450" w:rsidR="00FF29C1"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On the other hand, the use of medical decompression is found to be a significant predictor of NIHSS. The p-value&lt;0.001 indicates a highly significant relationship, with patients undergoing decompression therapy being 12</w:t>
      </w:r>
      <w:r w:rsidR="00EA413C">
        <w:rPr>
          <w:rFonts w:ascii="Calibri" w:eastAsia="Calibri" w:hAnsi="Calibri" w:cs="Calibri"/>
        </w:rPr>
        <w:t xml:space="preserve">x </w:t>
      </w:r>
      <w:r w:rsidRPr="00BE1058">
        <w:rPr>
          <w:rFonts w:ascii="Calibri" w:eastAsia="Calibri" w:hAnsi="Calibri" w:cs="Calibri"/>
        </w:rPr>
        <w:t xml:space="preserve">more likely to experience a severe stroke compared to those who do not. The 95% </w:t>
      </w:r>
      <w:r w:rsidR="00EA413C">
        <w:rPr>
          <w:rFonts w:ascii="Calibri" w:eastAsia="Calibri" w:hAnsi="Calibri" w:cs="Calibri"/>
        </w:rPr>
        <w:t>CI</w:t>
      </w:r>
      <w:r w:rsidRPr="00BE1058">
        <w:rPr>
          <w:rFonts w:ascii="Calibri" w:eastAsia="Calibri" w:hAnsi="Calibri" w:cs="Calibri"/>
        </w:rPr>
        <w:t xml:space="preserve"> (4.3755 to 37.839) supports this finding, indicating a substantial increase in the odds of severe stroke. This may mean that those who had higher </w:t>
      </w:r>
      <w:r w:rsidR="007C2C5E">
        <w:rPr>
          <w:rFonts w:ascii="Calibri" w:eastAsia="Calibri" w:hAnsi="Calibri" w:cs="Calibri"/>
        </w:rPr>
        <w:t xml:space="preserve">baseline </w:t>
      </w:r>
      <w:r w:rsidRPr="00BE1058">
        <w:rPr>
          <w:rFonts w:ascii="Calibri" w:eastAsia="Calibri" w:hAnsi="Calibri" w:cs="Calibri"/>
        </w:rPr>
        <w:t xml:space="preserve">NIHSS were given medical decompression </w:t>
      </w:r>
      <w:r w:rsidR="007C2C5E">
        <w:rPr>
          <w:rFonts w:ascii="Calibri" w:eastAsia="Calibri" w:hAnsi="Calibri" w:cs="Calibri"/>
        </w:rPr>
        <w:t xml:space="preserve">upon admission </w:t>
      </w:r>
      <w:r w:rsidRPr="00BE1058">
        <w:rPr>
          <w:rFonts w:ascii="Calibri" w:eastAsia="Calibri" w:hAnsi="Calibri" w:cs="Calibri"/>
        </w:rPr>
        <w:t xml:space="preserve">but they still </w:t>
      </w:r>
      <w:r w:rsidR="007C2C5E">
        <w:rPr>
          <w:rFonts w:ascii="Calibri" w:eastAsia="Calibri" w:hAnsi="Calibri" w:cs="Calibri"/>
        </w:rPr>
        <w:t>developed</w:t>
      </w:r>
      <w:r w:rsidRPr="00BE1058">
        <w:rPr>
          <w:rFonts w:ascii="Calibri" w:eastAsia="Calibri" w:hAnsi="Calibri" w:cs="Calibri"/>
        </w:rPr>
        <w:t xml:space="preserve"> worse outcomes compared to those who were not given. (See Appendix 1 and 2)</w:t>
      </w:r>
    </w:p>
    <w:p w14:paraId="7ABD6F12" w14:textId="77777777" w:rsidR="00EA413C" w:rsidRPr="00BE1058" w:rsidRDefault="00EA413C" w:rsidP="00B3567C">
      <w:pPr>
        <w:spacing w:line="480" w:lineRule="auto"/>
        <w:ind w:firstLine="720"/>
        <w:jc w:val="both"/>
        <w:rPr>
          <w:rFonts w:ascii="Calibri" w:eastAsia="Calibri" w:hAnsi="Calibri" w:cs="Calibri"/>
        </w:rPr>
      </w:pPr>
    </w:p>
    <w:p w14:paraId="2794BB5E" w14:textId="7D224EA2" w:rsidR="00FF29C1" w:rsidRPr="00EA413C" w:rsidRDefault="00EA413C" w:rsidP="00EA413C">
      <w:pPr>
        <w:spacing w:line="480" w:lineRule="auto"/>
        <w:ind w:left="720"/>
        <w:jc w:val="both"/>
        <w:rPr>
          <w:rFonts w:ascii="Calibri" w:eastAsia="Calibri" w:hAnsi="Calibri" w:cs="Calibri"/>
          <w:b/>
          <w:iCs/>
        </w:rPr>
      </w:pPr>
      <w:r>
        <w:rPr>
          <w:rFonts w:ascii="Calibri" w:eastAsia="Calibri" w:hAnsi="Calibri" w:cs="Calibri"/>
          <w:b/>
          <w:iCs/>
        </w:rPr>
        <w:t>ICH</w:t>
      </w:r>
    </w:p>
    <w:p w14:paraId="0FE4CA29" w14:textId="5B002141" w:rsidR="00FF29C1"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lastRenderedPageBreak/>
        <w:t xml:space="preserve">Next, using ICH score as the outcome, it was found that age and eGFR are the factors most significantly associated with worsening outcomes (p-value&lt;0.001 for both). ICH score is an established predictor of mortality. Older age and </w:t>
      </w:r>
      <w:r w:rsidR="00EA413C">
        <w:rPr>
          <w:rFonts w:ascii="Calibri" w:eastAsia="Calibri" w:hAnsi="Calibri" w:cs="Calibri"/>
        </w:rPr>
        <w:t>lower</w:t>
      </w:r>
      <w:r w:rsidRPr="00BE1058">
        <w:rPr>
          <w:rFonts w:ascii="Calibri" w:eastAsia="Calibri" w:hAnsi="Calibri" w:cs="Calibri"/>
        </w:rPr>
        <w:t xml:space="preserve"> eGFR (</w:t>
      </w:r>
      <w:r w:rsidR="00EA413C" w:rsidRPr="00BE1058">
        <w:rPr>
          <w:rFonts w:ascii="Calibri" w:eastAsia="Calibri" w:hAnsi="Calibri" w:cs="Calibri"/>
        </w:rPr>
        <w:t>wors</w:t>
      </w:r>
      <w:r w:rsidR="00EA413C">
        <w:rPr>
          <w:rFonts w:ascii="Calibri" w:eastAsia="Calibri" w:hAnsi="Calibri" w:cs="Calibri"/>
        </w:rPr>
        <w:t>ening</w:t>
      </w:r>
      <w:r w:rsidRPr="00BE1058">
        <w:rPr>
          <w:rFonts w:ascii="Calibri" w:eastAsia="Calibri" w:hAnsi="Calibri" w:cs="Calibri"/>
        </w:rPr>
        <w:t xml:space="preserve"> kidney function) are both associated with higher ICH scores upon admission. (See Appendix 3)</w:t>
      </w:r>
    </w:p>
    <w:p w14:paraId="4FD571BD" w14:textId="77777777" w:rsidR="00EA413C" w:rsidRPr="00BE1058" w:rsidRDefault="00EA413C" w:rsidP="00B3567C">
      <w:pPr>
        <w:spacing w:line="480" w:lineRule="auto"/>
        <w:ind w:firstLine="720"/>
        <w:jc w:val="both"/>
        <w:rPr>
          <w:rFonts w:ascii="Calibri" w:eastAsia="Calibri" w:hAnsi="Calibri" w:cs="Calibri"/>
        </w:rPr>
      </w:pPr>
    </w:p>
    <w:p w14:paraId="572C4589" w14:textId="4A792EA2" w:rsidR="00FF29C1" w:rsidRPr="00EA413C" w:rsidRDefault="00EA413C" w:rsidP="00EA413C">
      <w:pPr>
        <w:spacing w:line="480" w:lineRule="auto"/>
        <w:ind w:left="720"/>
        <w:jc w:val="both"/>
        <w:rPr>
          <w:rFonts w:ascii="Calibri" w:eastAsia="Calibri" w:hAnsi="Calibri" w:cs="Calibri"/>
          <w:b/>
          <w:iCs/>
        </w:rPr>
      </w:pPr>
      <w:r>
        <w:rPr>
          <w:rFonts w:ascii="Calibri" w:eastAsia="Calibri" w:hAnsi="Calibri" w:cs="Calibri"/>
          <w:b/>
          <w:iCs/>
        </w:rPr>
        <w:t>Hematoma volume</w:t>
      </w:r>
    </w:p>
    <w:p w14:paraId="58746CEA"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Lastly, using the hematoma volume (&lt;30ml or &gt;30ml) as the outcome, several factors' odds ratios (OR) for stroke risk were used but found no significant associations. Prior use of anticoagulants (OR = 1.66, p = 0.334) and hemoglobin/platelet levels comparisons (Low vs. High: OR = 0.111, p = 0.178; Normal vs. High: OR = 0.783, p = 0.834) did not significantly correlate with hematoma volume upon admission. These findings suggest these factors may not independently predict initial intracranial hematoma volume. (See Appendix 4)</w:t>
      </w:r>
    </w:p>
    <w:p w14:paraId="55E9893C" w14:textId="77777777" w:rsidR="003753D6" w:rsidRPr="00BE1058" w:rsidRDefault="003753D6" w:rsidP="00B3567C">
      <w:pPr>
        <w:spacing w:line="480" w:lineRule="auto"/>
        <w:jc w:val="both"/>
        <w:rPr>
          <w:rFonts w:ascii="Calibri" w:eastAsia="Calibri" w:hAnsi="Calibri" w:cs="Calibri"/>
        </w:rPr>
      </w:pPr>
    </w:p>
    <w:p w14:paraId="07516CF5" w14:textId="4A75113C" w:rsidR="00BE1058" w:rsidRPr="006C55B0" w:rsidRDefault="0097208F" w:rsidP="006C55B0">
      <w:pPr>
        <w:pStyle w:val="ListParagraph"/>
        <w:numPr>
          <w:ilvl w:val="0"/>
          <w:numId w:val="2"/>
        </w:numPr>
        <w:spacing w:line="480" w:lineRule="auto"/>
        <w:rPr>
          <w:rFonts w:ascii="Calibri" w:eastAsia="Calibri" w:hAnsi="Calibri" w:cs="Calibri"/>
          <w:b/>
        </w:rPr>
      </w:pPr>
      <w:r w:rsidRPr="006C55B0">
        <w:rPr>
          <w:rFonts w:ascii="Calibri" w:eastAsia="Calibri" w:hAnsi="Calibri" w:cs="Calibri"/>
          <w:b/>
        </w:rPr>
        <w:t>DISCUSSION</w:t>
      </w:r>
    </w:p>
    <w:p w14:paraId="420E07A1" w14:textId="5A2D0DB5" w:rsidR="00BE1058"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t>This study showed that the predictors most significantly correlated with the functional outcomes of a patient with kidney disease who developed hemorrhagic stroke are the presence of comorbidities (</w:t>
      </w:r>
      <w:r w:rsidR="00EA413C">
        <w:rPr>
          <w:rFonts w:ascii="Calibri" w:eastAsia="Calibri" w:hAnsi="Calibri" w:cs="Calibri"/>
        </w:rPr>
        <w:t xml:space="preserve">hypertension, </w:t>
      </w:r>
      <w:r w:rsidRPr="00BE1058">
        <w:rPr>
          <w:rFonts w:ascii="Calibri" w:eastAsia="Calibri" w:hAnsi="Calibri" w:cs="Calibri"/>
        </w:rPr>
        <w:t xml:space="preserve">chronic kidney disease, acute coronary syndrome, coronary artery disease), </w:t>
      </w:r>
      <w:r w:rsidR="00EA413C">
        <w:rPr>
          <w:rFonts w:ascii="Calibri" w:eastAsia="Calibri" w:hAnsi="Calibri" w:cs="Calibri"/>
        </w:rPr>
        <w:t xml:space="preserve">initial </w:t>
      </w:r>
      <w:r w:rsidRPr="00BE1058">
        <w:rPr>
          <w:rFonts w:ascii="Calibri" w:eastAsia="Calibri" w:hAnsi="Calibri" w:cs="Calibri"/>
        </w:rPr>
        <w:t xml:space="preserve">NIHSS and ICH scores upon admission, initial intracranial hematoma volume, and </w:t>
      </w:r>
      <w:r w:rsidR="00EA413C">
        <w:rPr>
          <w:rFonts w:ascii="Calibri" w:eastAsia="Calibri" w:hAnsi="Calibri" w:cs="Calibri"/>
        </w:rPr>
        <w:t>baseline</w:t>
      </w:r>
      <w:r w:rsidRPr="00BE1058">
        <w:rPr>
          <w:rFonts w:ascii="Calibri" w:eastAsia="Calibri" w:hAnsi="Calibri" w:cs="Calibri"/>
        </w:rPr>
        <w:t xml:space="preserve"> eGFR. </w:t>
      </w:r>
    </w:p>
    <w:p w14:paraId="0C34620D" w14:textId="0D73BBAA" w:rsidR="00FF29C1"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t xml:space="preserve">Comparing patients </w:t>
      </w:r>
      <w:r w:rsidR="00EA413C">
        <w:rPr>
          <w:rFonts w:ascii="Calibri" w:eastAsia="Calibri" w:hAnsi="Calibri" w:cs="Calibri"/>
        </w:rPr>
        <w:t>between</w:t>
      </w:r>
      <w:r w:rsidRPr="00BE1058">
        <w:rPr>
          <w:rFonts w:ascii="Calibri" w:eastAsia="Calibri" w:hAnsi="Calibri" w:cs="Calibri"/>
        </w:rPr>
        <w:t xml:space="preserve"> MRS 0-5 and MRS 6, it was found that hematoma volume is the single greatest predictor of mortality in these patients. Further analysis of the patients with </w:t>
      </w:r>
      <w:r w:rsidRPr="00BE1058">
        <w:rPr>
          <w:rFonts w:ascii="Calibri" w:eastAsia="Calibri" w:hAnsi="Calibri" w:cs="Calibri"/>
        </w:rPr>
        <w:lastRenderedPageBreak/>
        <w:t xml:space="preserve">functional scores of MRS 0-5 also showed that older age and low hemoglobin levels upon admission are significantly associated with higher disability scores. </w:t>
      </w:r>
    </w:p>
    <w:p w14:paraId="7B7A36B7" w14:textId="2BF3133E" w:rsidR="00FF29C1"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t xml:space="preserve">Hypertension is the most common modifiable risk factor of hemorrhagic stroke, but it is not clearly established if it can affect the patient’s functional outcomes as well. </w:t>
      </w:r>
      <w:r w:rsidRPr="00BE1058">
        <w:rPr>
          <w:rFonts w:ascii="Calibri" w:eastAsia="Calibri" w:hAnsi="Calibri" w:cs="Calibri"/>
          <w:vertAlign w:val="superscript"/>
        </w:rPr>
        <w:t>14</w:t>
      </w:r>
      <w:r w:rsidRPr="00BE1058">
        <w:rPr>
          <w:rFonts w:ascii="Calibri" w:eastAsia="Calibri" w:hAnsi="Calibri" w:cs="Calibri"/>
        </w:rPr>
        <w:t xml:space="preserve">A previous meta-analysis done last 2019 investigated the relationship of CKD and stroke risk while confounding the effect of blood pressure and it showed no significant association. Interestingly, this study revealed that having hypertension as a comorbidity actually decreases the odds of developing a more severe disability. </w:t>
      </w:r>
      <w:r w:rsidRPr="00BE1058">
        <w:rPr>
          <w:rFonts w:ascii="Calibri" w:eastAsia="Calibri" w:hAnsi="Calibri" w:cs="Calibri"/>
          <w:vertAlign w:val="superscript"/>
        </w:rPr>
        <w:t>15</w:t>
      </w:r>
      <w:r w:rsidRPr="00BE1058">
        <w:rPr>
          <w:rFonts w:ascii="Calibri" w:eastAsia="Calibri" w:hAnsi="Calibri" w:cs="Calibri"/>
        </w:rPr>
        <w:t xml:space="preserve">It may be due to more aggressive blood pressure lowering in these patients who are known hypertensives, and this may have significantly affected outcomes. </w:t>
      </w:r>
    </w:p>
    <w:p w14:paraId="6B9D8487" w14:textId="27360AFD" w:rsidR="00B3567C"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t xml:space="preserve">Patients with high NIHSS scores were </w:t>
      </w:r>
      <w:r w:rsidR="00EA413C">
        <w:rPr>
          <w:rFonts w:ascii="Calibri" w:eastAsia="Calibri" w:hAnsi="Calibri" w:cs="Calibri"/>
        </w:rPr>
        <w:t xml:space="preserve">usually </w:t>
      </w:r>
      <w:r w:rsidRPr="00BE1058">
        <w:rPr>
          <w:rFonts w:ascii="Calibri" w:eastAsia="Calibri" w:hAnsi="Calibri" w:cs="Calibri"/>
        </w:rPr>
        <w:t>given medical decompression upon admission. This study revealed that these patients, even with treatment, still have higher MRS scores (MRS 3-5) upon discharge. However, it is not significantly associated with mortality (MRS 6). It can be concluded that early medical decompression</w:t>
      </w:r>
      <w:r w:rsidR="00EA413C">
        <w:rPr>
          <w:rFonts w:ascii="Calibri" w:eastAsia="Calibri" w:hAnsi="Calibri" w:cs="Calibri"/>
        </w:rPr>
        <w:t xml:space="preserve"> (in the form of mannitol</w:t>
      </w:r>
      <w:r w:rsidR="006D611D">
        <w:rPr>
          <w:rFonts w:ascii="Calibri" w:eastAsia="Calibri" w:hAnsi="Calibri" w:cs="Calibri"/>
        </w:rPr>
        <w:t xml:space="preserve"> or</w:t>
      </w:r>
      <w:r w:rsidR="00EA413C">
        <w:rPr>
          <w:rFonts w:ascii="Calibri" w:eastAsia="Calibri" w:hAnsi="Calibri" w:cs="Calibri"/>
        </w:rPr>
        <w:t xml:space="preserve"> hypertonic saline)</w:t>
      </w:r>
      <w:r w:rsidRPr="00BE1058">
        <w:rPr>
          <w:rFonts w:ascii="Calibri" w:eastAsia="Calibri" w:hAnsi="Calibri" w:cs="Calibri"/>
        </w:rPr>
        <w:t xml:space="preserve"> will not significantly improve the patients’ functional recovery, </w:t>
      </w:r>
      <w:r w:rsidR="00EA413C">
        <w:rPr>
          <w:rFonts w:ascii="Calibri" w:eastAsia="Calibri" w:hAnsi="Calibri" w:cs="Calibri"/>
        </w:rPr>
        <w:t>but it will not i</w:t>
      </w:r>
      <w:r w:rsidRPr="00BE1058">
        <w:rPr>
          <w:rFonts w:ascii="Calibri" w:eastAsia="Calibri" w:hAnsi="Calibri" w:cs="Calibri"/>
        </w:rPr>
        <w:t xml:space="preserve">ncrease the risk of mortality as well.  </w:t>
      </w:r>
    </w:p>
    <w:p w14:paraId="6C5813DC" w14:textId="3A6EE84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vertAlign w:val="superscript"/>
        </w:rPr>
        <w:t>16</w:t>
      </w:r>
      <w:r w:rsidRPr="00BE1058">
        <w:rPr>
          <w:rFonts w:ascii="Calibri" w:eastAsia="Calibri" w:hAnsi="Calibri" w:cs="Calibri"/>
        </w:rPr>
        <w:t xml:space="preserve">Yalahom et al, (2019), explored the association of worsening GFRs and mortality in stroke patients. In this study’s analysis, the eGFR has been found to directly affect the ICH score upon admission. </w:t>
      </w:r>
      <w:r w:rsidR="006D611D">
        <w:rPr>
          <w:rFonts w:ascii="Calibri" w:eastAsia="Calibri" w:hAnsi="Calibri" w:cs="Calibri"/>
        </w:rPr>
        <w:t>Lower</w:t>
      </w:r>
      <w:r w:rsidRPr="00BE1058">
        <w:rPr>
          <w:rFonts w:ascii="Calibri" w:eastAsia="Calibri" w:hAnsi="Calibri" w:cs="Calibri"/>
        </w:rPr>
        <w:t xml:space="preserve"> eGFR is associated with higher ICH scores and indirectly signifies increased mortality. </w:t>
      </w:r>
    </w:p>
    <w:p w14:paraId="5E64C02B" w14:textId="5F50611A" w:rsidR="004F2056" w:rsidRPr="00BE1058" w:rsidRDefault="0097208F" w:rsidP="004F2056">
      <w:pPr>
        <w:spacing w:line="480" w:lineRule="auto"/>
        <w:ind w:firstLine="720"/>
        <w:jc w:val="both"/>
        <w:rPr>
          <w:rFonts w:ascii="Calibri" w:eastAsia="Calibri" w:hAnsi="Calibri" w:cs="Calibri"/>
        </w:rPr>
      </w:pPr>
      <w:r w:rsidRPr="00BE1058">
        <w:rPr>
          <w:rFonts w:ascii="Calibri" w:eastAsia="Calibri" w:hAnsi="Calibri" w:cs="Calibri"/>
        </w:rPr>
        <w:t xml:space="preserve">The study also aimed to look at the possible association between the timing of dialysis of kidney patients and their outcomes. </w:t>
      </w:r>
      <w:r w:rsidRPr="00BE1058">
        <w:rPr>
          <w:rFonts w:ascii="Calibri" w:eastAsia="Calibri" w:hAnsi="Calibri" w:cs="Calibri"/>
          <w:vertAlign w:val="superscript"/>
        </w:rPr>
        <w:t>17</w:t>
      </w:r>
      <w:r w:rsidRPr="00BE1058">
        <w:rPr>
          <w:rFonts w:ascii="Calibri" w:eastAsia="Calibri" w:hAnsi="Calibri" w:cs="Calibri"/>
        </w:rPr>
        <w:t xml:space="preserve">Intermittent hemodialysis can affect intracranial pressure </w:t>
      </w:r>
      <w:r w:rsidRPr="00BE1058">
        <w:rPr>
          <w:rFonts w:ascii="Calibri" w:eastAsia="Calibri" w:hAnsi="Calibri" w:cs="Calibri"/>
        </w:rPr>
        <w:lastRenderedPageBreak/>
        <w:t>by increasing brain water content and inducing changes in osmolality. Giving anticoagulants during dialysis also worsens intracerebral hemorrhage and edema. Currently, there is no evidence yet as to what the optimal timing of dialysis is, and if there are other factors that affect outcomes.</w:t>
      </w:r>
    </w:p>
    <w:p w14:paraId="6822DE8B" w14:textId="14F22A27" w:rsidR="00BE1058"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In the current study population (N=17), intermittent hemodialysis was employed with a duration of 3-4 hours with an average daily interval. However, the sample size is too small to estimate if the dialysis initiation and interval have a significant association with functional outcomes. Also, most of the patients who underwent dialysis eventually expired after 1-2 dialysis sessions. The data gathered proved to be insignificant and limited. This may be attributable to multiple factors: the patients who underwent dialysis already have severe strokes from the start which ultimately determined their outcomes. Also, since the hospital resources are limited, some of these patients were not started on dialysis immediately which may have contributed to their demise. </w:t>
      </w:r>
    </w:p>
    <w:p w14:paraId="27F15245"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It is interesting to continue this study on a larger scale to ascertain whether dialysis timing and interval can really affect outcomes. </w:t>
      </w:r>
      <w:r w:rsidRPr="00BE1058">
        <w:rPr>
          <w:rFonts w:ascii="Calibri" w:eastAsia="Calibri" w:hAnsi="Calibri" w:cs="Calibri"/>
          <w:vertAlign w:val="superscript"/>
        </w:rPr>
        <w:t>21</w:t>
      </w:r>
      <w:r w:rsidRPr="00BE1058">
        <w:rPr>
          <w:rFonts w:ascii="Calibri" w:eastAsia="Calibri" w:hAnsi="Calibri" w:cs="Calibri"/>
        </w:rPr>
        <w:t>It is already established that peak cerebral edema starts at day 3 until day 5. Is it then prudent to start dialysis before or after it happens?</w:t>
      </w:r>
    </w:p>
    <w:p w14:paraId="1E610003" w14:textId="77777777" w:rsidR="00BE1058" w:rsidRPr="00BE1058" w:rsidRDefault="00BE1058" w:rsidP="00B3567C">
      <w:pPr>
        <w:spacing w:line="480" w:lineRule="auto"/>
        <w:jc w:val="both"/>
        <w:rPr>
          <w:rFonts w:ascii="Calibri" w:eastAsia="Calibri" w:hAnsi="Calibri" w:cs="Calibri"/>
        </w:rPr>
      </w:pPr>
    </w:p>
    <w:p w14:paraId="5DDDEA7F" w14:textId="4ED71942" w:rsidR="00BE1058" w:rsidRPr="006C55B0" w:rsidRDefault="0097208F" w:rsidP="006C55B0">
      <w:pPr>
        <w:pStyle w:val="ListParagraph"/>
        <w:numPr>
          <w:ilvl w:val="0"/>
          <w:numId w:val="2"/>
        </w:numPr>
        <w:spacing w:line="480" w:lineRule="auto"/>
        <w:jc w:val="both"/>
        <w:rPr>
          <w:rFonts w:ascii="Calibri" w:eastAsia="Calibri" w:hAnsi="Calibri" w:cs="Calibri"/>
          <w:b/>
        </w:rPr>
      </w:pPr>
      <w:r w:rsidRPr="006C55B0">
        <w:rPr>
          <w:rFonts w:ascii="Calibri" w:eastAsia="Calibri" w:hAnsi="Calibri" w:cs="Calibri"/>
          <w:b/>
        </w:rPr>
        <w:t>CONCLUSION AND RECOMMENDATION</w:t>
      </w:r>
    </w:p>
    <w:p w14:paraId="21F0BB8C" w14:textId="7777777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Patients with kidney disease who develop hemorrhagic stroke have worse functional outcomes (MRS 3-5) and the most significant predictor of mortality (MRS 6) is the hematoma volume. Patients with &gt;30ml of intracranial hematoma volume tend to have an increased risk of mortality.</w:t>
      </w:r>
    </w:p>
    <w:p w14:paraId="2B57A474" w14:textId="77777777" w:rsidR="00FF29C1" w:rsidRPr="00BE1058" w:rsidRDefault="00FF29C1" w:rsidP="00B3567C">
      <w:pPr>
        <w:spacing w:line="480" w:lineRule="auto"/>
        <w:jc w:val="both"/>
        <w:rPr>
          <w:rFonts w:ascii="Calibri" w:eastAsia="Calibri" w:hAnsi="Calibri" w:cs="Calibri"/>
        </w:rPr>
      </w:pPr>
    </w:p>
    <w:p w14:paraId="5C4CD1A0" w14:textId="6730A038"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In terms of functional disability, those who are older and with low</w:t>
      </w:r>
      <w:r w:rsidR="006D611D">
        <w:rPr>
          <w:rFonts w:ascii="Calibri" w:eastAsia="Calibri" w:hAnsi="Calibri" w:cs="Calibri"/>
        </w:rPr>
        <w:t>er</w:t>
      </w:r>
      <w:r w:rsidRPr="00BE1058">
        <w:rPr>
          <w:rFonts w:ascii="Calibri" w:eastAsia="Calibri" w:hAnsi="Calibri" w:cs="Calibri"/>
        </w:rPr>
        <w:t xml:space="preserve"> hemoglobin levels are associated with worse outcomes. Patients with hypertension may benefit from aggressive management during the acute period</w:t>
      </w:r>
      <w:r w:rsidR="006D611D">
        <w:rPr>
          <w:rFonts w:ascii="Calibri" w:eastAsia="Calibri" w:hAnsi="Calibri" w:cs="Calibri"/>
        </w:rPr>
        <w:t xml:space="preserve"> (&lt;24 hours upon admission)</w:t>
      </w:r>
      <w:r w:rsidRPr="00BE1058">
        <w:rPr>
          <w:rFonts w:ascii="Calibri" w:eastAsia="Calibri" w:hAnsi="Calibri" w:cs="Calibri"/>
        </w:rPr>
        <w:t xml:space="preserve"> to increase chances of good outcomes. </w:t>
      </w:r>
      <w:r w:rsidR="00AE1068">
        <w:rPr>
          <w:rFonts w:ascii="Calibri" w:eastAsia="Calibri" w:hAnsi="Calibri" w:cs="Calibri"/>
        </w:rPr>
        <w:t xml:space="preserve">Intravenous anti-hypertensives </w:t>
      </w:r>
      <w:r w:rsidR="00BB526E">
        <w:rPr>
          <w:rFonts w:ascii="Calibri" w:eastAsia="Calibri" w:hAnsi="Calibri" w:cs="Calibri"/>
        </w:rPr>
        <w:t xml:space="preserve">to control the blood pressure </w:t>
      </w:r>
      <w:r w:rsidR="00AE1068">
        <w:rPr>
          <w:rFonts w:ascii="Calibri" w:eastAsia="Calibri" w:hAnsi="Calibri" w:cs="Calibri"/>
        </w:rPr>
        <w:t xml:space="preserve">may be started immediately. </w:t>
      </w:r>
    </w:p>
    <w:p w14:paraId="51902F74" w14:textId="77777777" w:rsidR="00BE1058" w:rsidRDefault="00BE1058" w:rsidP="00B3567C">
      <w:pPr>
        <w:spacing w:line="480" w:lineRule="auto"/>
        <w:ind w:firstLine="720"/>
        <w:jc w:val="both"/>
        <w:rPr>
          <w:rFonts w:ascii="Calibri" w:eastAsia="Calibri" w:hAnsi="Calibri" w:cs="Calibri"/>
        </w:rPr>
      </w:pPr>
    </w:p>
    <w:p w14:paraId="0A12DF04" w14:textId="04F74D67" w:rsidR="00FF29C1" w:rsidRPr="00BE1058"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On the other hand, those with severe strokes at the onset who underwent medical decompression tend to have decreased mortality rates, but functional disability still remains high even after treatment. Lastly, </w:t>
      </w:r>
      <w:r w:rsidR="006D611D">
        <w:rPr>
          <w:rFonts w:ascii="Calibri" w:eastAsia="Calibri" w:hAnsi="Calibri" w:cs="Calibri"/>
        </w:rPr>
        <w:t>lower</w:t>
      </w:r>
      <w:r w:rsidRPr="00BE1058">
        <w:rPr>
          <w:rFonts w:ascii="Calibri" w:eastAsia="Calibri" w:hAnsi="Calibri" w:cs="Calibri"/>
        </w:rPr>
        <w:t xml:space="preserve"> eGFR levels are associated with higher ICH scores which means increased mortality rates as well.</w:t>
      </w:r>
    </w:p>
    <w:p w14:paraId="1102418C" w14:textId="77777777" w:rsidR="00FF29C1" w:rsidRPr="00BE1058" w:rsidRDefault="00FF29C1" w:rsidP="00B3567C">
      <w:pPr>
        <w:spacing w:line="480" w:lineRule="auto"/>
        <w:jc w:val="both"/>
        <w:rPr>
          <w:rFonts w:ascii="Calibri" w:eastAsia="Calibri" w:hAnsi="Calibri" w:cs="Calibri"/>
        </w:rPr>
      </w:pPr>
    </w:p>
    <w:p w14:paraId="796A99BB" w14:textId="452CE7A5" w:rsidR="003753D6" w:rsidRPr="00B3567C" w:rsidRDefault="0097208F" w:rsidP="00B3567C">
      <w:pPr>
        <w:spacing w:line="480" w:lineRule="auto"/>
        <w:ind w:firstLine="720"/>
        <w:jc w:val="both"/>
        <w:rPr>
          <w:rFonts w:ascii="Calibri" w:eastAsia="Calibri" w:hAnsi="Calibri" w:cs="Calibri"/>
        </w:rPr>
      </w:pPr>
      <w:r w:rsidRPr="00BE1058">
        <w:rPr>
          <w:rFonts w:ascii="Calibri" w:eastAsia="Calibri" w:hAnsi="Calibri" w:cs="Calibri"/>
        </w:rPr>
        <w:t xml:space="preserve">Most of the patients who underwent dialysis have unfavorable outcomes, but the association cannot be established because of the study’s limited population. More studies are recommended with larger populations to further explore the relationship between dialysis onset, timing, and the functional outcomes of kidney disease patients with hemorrhagic stroke. </w:t>
      </w:r>
    </w:p>
    <w:p w14:paraId="1E15BB04" w14:textId="77777777" w:rsidR="00BE1058" w:rsidRDefault="00BE1058" w:rsidP="00B3567C">
      <w:pPr>
        <w:spacing w:line="480" w:lineRule="auto"/>
        <w:jc w:val="both"/>
        <w:rPr>
          <w:rFonts w:ascii="Calibri" w:eastAsia="Calibri" w:hAnsi="Calibri" w:cs="Calibri"/>
          <w:b/>
        </w:rPr>
      </w:pPr>
    </w:p>
    <w:p w14:paraId="70AB8FBA" w14:textId="093D5FDA" w:rsidR="001150B0" w:rsidRPr="006D611D" w:rsidRDefault="006D611D" w:rsidP="006D611D">
      <w:pPr>
        <w:spacing w:line="480" w:lineRule="auto"/>
        <w:jc w:val="both"/>
        <w:rPr>
          <w:rFonts w:ascii="Calibri" w:eastAsia="Calibri" w:hAnsi="Calibri" w:cs="Calibri"/>
          <w:b/>
        </w:rPr>
      </w:pPr>
      <w:r w:rsidRPr="006D611D">
        <w:rPr>
          <w:rFonts w:ascii="Calibri" w:eastAsia="Calibri" w:hAnsi="Calibri" w:cs="Calibri"/>
          <w:b/>
        </w:rPr>
        <w:t>DISCLAIMER</w:t>
      </w:r>
      <w:bookmarkStart w:id="0" w:name="_Hlk204003461"/>
      <w:bookmarkStart w:id="1" w:name="_Hlk209007716"/>
      <w:r w:rsidR="001150B0" w:rsidRPr="006D611D">
        <w:rPr>
          <w:rFonts w:ascii="Calibri" w:eastAsia="Calibri" w:hAnsi="Calibri"/>
          <w:b/>
          <w:kern w:val="2"/>
          <w:lang w:val="en-US"/>
        </w:rPr>
        <w:t xml:space="preserve"> (Artificial intelligence)</w:t>
      </w:r>
    </w:p>
    <w:p w14:paraId="5972528A" w14:textId="385C619B" w:rsidR="001150B0" w:rsidRPr="006D611D" w:rsidRDefault="006D611D" w:rsidP="006D611D">
      <w:pPr>
        <w:spacing w:line="480" w:lineRule="auto"/>
        <w:ind w:firstLine="720"/>
        <w:jc w:val="both"/>
        <w:rPr>
          <w:rFonts w:ascii="Calibri" w:eastAsia="Calibri" w:hAnsi="Calibri"/>
          <w:kern w:val="2"/>
          <w:lang w:val="en-US"/>
        </w:rPr>
      </w:pPr>
      <w:r>
        <w:rPr>
          <w:rFonts w:ascii="Calibri" w:eastAsia="Calibri" w:hAnsi="Calibri"/>
          <w:kern w:val="2"/>
          <w:lang w:val="en-US"/>
        </w:rPr>
        <w:t>The authors</w:t>
      </w:r>
      <w:r w:rsidR="001150B0" w:rsidRPr="006D611D">
        <w:rPr>
          <w:rFonts w:ascii="Calibri" w:eastAsia="Calibri" w:hAnsi="Calibri"/>
          <w:kern w:val="2"/>
          <w:lang w:val="en-US"/>
        </w:rPr>
        <w:t xml:space="preserve"> hereby declare that NO generative AI technologies such as Large Language Models (ChatGPT, COPILOT, etc.) and text-to-image generators have been used during the writing or editing of this manuscript. </w:t>
      </w:r>
    </w:p>
    <w:bookmarkEnd w:id="0"/>
    <w:bookmarkEnd w:id="1"/>
    <w:p w14:paraId="0402DB3D" w14:textId="77777777" w:rsidR="00460969" w:rsidRPr="00BE1058" w:rsidRDefault="00460969" w:rsidP="00B3567C">
      <w:pPr>
        <w:spacing w:line="480" w:lineRule="auto"/>
        <w:jc w:val="both"/>
        <w:rPr>
          <w:rFonts w:ascii="Calibri" w:eastAsia="Calibri" w:hAnsi="Calibri" w:cs="Calibri"/>
        </w:rPr>
      </w:pPr>
    </w:p>
    <w:p w14:paraId="5695509B" w14:textId="77777777" w:rsidR="00FF29C1" w:rsidRPr="00BE1058" w:rsidRDefault="0097208F" w:rsidP="00B3567C">
      <w:pPr>
        <w:spacing w:line="480" w:lineRule="auto"/>
        <w:jc w:val="both"/>
        <w:rPr>
          <w:rFonts w:ascii="Calibri" w:eastAsia="Calibri" w:hAnsi="Calibri" w:cs="Calibri"/>
          <w:b/>
        </w:rPr>
      </w:pPr>
      <w:r w:rsidRPr="00BE1058">
        <w:rPr>
          <w:rFonts w:ascii="Calibri" w:eastAsia="Calibri" w:hAnsi="Calibri" w:cs="Calibri"/>
          <w:b/>
        </w:rPr>
        <w:lastRenderedPageBreak/>
        <w:t>REFERENCES</w:t>
      </w:r>
    </w:p>
    <w:p w14:paraId="39423C46" w14:textId="73365316" w:rsidR="00FF29C1" w:rsidRPr="00BE1058" w:rsidRDefault="0097208F" w:rsidP="000C5F4F">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highlight w:val="white"/>
        </w:rPr>
        <w:t>Unnithan AKA, Das JM, Mehta P.</w:t>
      </w:r>
      <w:r w:rsidR="000C5F4F">
        <w:rPr>
          <w:rFonts w:ascii="Calibri" w:eastAsia="Calibri" w:hAnsi="Calibri" w:cs="Calibri"/>
          <w:color w:val="000000"/>
          <w:highlight w:val="white"/>
        </w:rPr>
        <w:t xml:space="preserve"> </w:t>
      </w:r>
      <w:r w:rsidRPr="00BE1058">
        <w:rPr>
          <w:rFonts w:ascii="Calibri" w:eastAsia="Calibri" w:hAnsi="Calibri" w:cs="Calibri"/>
          <w:color w:val="000000"/>
          <w:highlight w:val="white"/>
        </w:rPr>
        <w:t xml:space="preserve">Hemorrhagic Stroke. In: </w:t>
      </w:r>
      <w:proofErr w:type="spellStart"/>
      <w:r w:rsidRPr="00BE1058">
        <w:rPr>
          <w:rFonts w:ascii="Calibri" w:eastAsia="Calibri" w:hAnsi="Calibri" w:cs="Calibri"/>
          <w:color w:val="000000"/>
          <w:highlight w:val="white"/>
        </w:rPr>
        <w:t>StatPearls</w:t>
      </w:r>
      <w:proofErr w:type="spellEnd"/>
      <w:r w:rsidRPr="00BE1058">
        <w:rPr>
          <w:rFonts w:ascii="Calibri" w:eastAsia="Calibri" w:hAnsi="Calibri" w:cs="Calibri"/>
          <w:color w:val="000000"/>
          <w:highlight w:val="white"/>
        </w:rPr>
        <w:t xml:space="preserve"> [Internet]. Treasure Island (FL): </w:t>
      </w:r>
      <w:proofErr w:type="spellStart"/>
      <w:r w:rsidRPr="00BE1058">
        <w:rPr>
          <w:rFonts w:ascii="Calibri" w:eastAsia="Calibri" w:hAnsi="Calibri" w:cs="Calibri"/>
          <w:color w:val="000000"/>
          <w:highlight w:val="white"/>
        </w:rPr>
        <w:t>StatPearls</w:t>
      </w:r>
      <w:proofErr w:type="spellEnd"/>
      <w:r w:rsidRPr="00BE1058">
        <w:rPr>
          <w:rFonts w:ascii="Calibri" w:eastAsia="Calibri" w:hAnsi="Calibri" w:cs="Calibri"/>
          <w:color w:val="000000"/>
          <w:highlight w:val="white"/>
        </w:rPr>
        <w:t xml:space="preserve"> </w:t>
      </w:r>
      <w:r w:rsidRPr="000C5F4F">
        <w:rPr>
          <w:rFonts w:ascii="Calibri" w:eastAsia="Calibri" w:hAnsi="Calibri" w:cs="Calibri"/>
          <w:color w:val="000000"/>
          <w:highlight w:val="white"/>
        </w:rPr>
        <w:t xml:space="preserve">Publishing; 2024 Jan-. Available from: </w:t>
      </w:r>
      <w:hyperlink r:id="rId14">
        <w:r w:rsidR="00FF29C1" w:rsidRPr="000C5F4F">
          <w:rPr>
            <w:rFonts w:ascii="Calibri" w:eastAsia="Calibri" w:hAnsi="Calibri" w:cs="Calibri"/>
            <w:color w:val="000000"/>
            <w:highlight w:val="white"/>
            <w:u w:val="single"/>
          </w:rPr>
          <w:t>https://www.ncbi.nlm.nih.go</w:t>
        </w:r>
        <w:r w:rsidR="00FF29C1" w:rsidRPr="000C5F4F">
          <w:rPr>
            <w:rFonts w:ascii="Calibri" w:eastAsia="Calibri" w:hAnsi="Calibri" w:cs="Calibri"/>
            <w:color w:val="000000"/>
            <w:highlight w:val="white"/>
            <w:u w:val="single"/>
          </w:rPr>
          <w:t>v</w:t>
        </w:r>
        <w:r w:rsidR="00FF29C1" w:rsidRPr="000C5F4F">
          <w:rPr>
            <w:rFonts w:ascii="Calibri" w:eastAsia="Calibri" w:hAnsi="Calibri" w:cs="Calibri"/>
            <w:color w:val="000000"/>
            <w:highlight w:val="white"/>
            <w:u w:val="single"/>
          </w:rPr>
          <w:t>/books/NBK559173/</w:t>
        </w:r>
      </w:hyperlink>
      <w:r w:rsidR="000C5F4F" w:rsidRPr="000C5F4F">
        <w:rPr>
          <w:rFonts w:ascii="Calibri" w:hAnsi="Calibri" w:cs="Calibri"/>
        </w:rPr>
        <w:t>; 2023</w:t>
      </w:r>
      <w:r w:rsidR="00E51CCA">
        <w:rPr>
          <w:rFonts w:ascii="Calibri" w:hAnsi="Calibri" w:cs="Calibri"/>
        </w:rPr>
        <w:t>.</w:t>
      </w:r>
    </w:p>
    <w:p w14:paraId="3D0F2DD6" w14:textId="6F282C3F"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highlight w:val="white"/>
        </w:rPr>
        <w:t>Bernstein J, Girard R, et al.</w:t>
      </w:r>
      <w:r w:rsidR="000C5F4F">
        <w:rPr>
          <w:rFonts w:ascii="Calibri" w:eastAsia="Calibri" w:hAnsi="Calibri" w:cs="Calibri"/>
          <w:color w:val="000000"/>
          <w:highlight w:val="white"/>
        </w:rPr>
        <w:t xml:space="preserve"> </w:t>
      </w:r>
      <w:r w:rsidRPr="00BE1058">
        <w:rPr>
          <w:rFonts w:ascii="Calibri" w:eastAsia="Calibri" w:hAnsi="Calibri" w:cs="Calibri"/>
          <w:color w:val="000000"/>
          <w:highlight w:val="white"/>
        </w:rPr>
        <w:t xml:space="preserve">Cerebral Hemorrhage: Pathophysiology, Treatment, and Future Directions. American Heart Association journals. </w:t>
      </w:r>
      <w:r w:rsidR="000C5F4F">
        <w:rPr>
          <w:rFonts w:ascii="Calibri" w:eastAsia="Calibri" w:hAnsi="Calibri" w:cs="Calibri"/>
          <w:color w:val="000000"/>
        </w:rPr>
        <w:t xml:space="preserve">Accessed August 2024. </w:t>
      </w:r>
      <w:hyperlink r:id="rId15" w:history="1">
        <w:r w:rsidR="000C5F4F" w:rsidRPr="00964AF3">
          <w:rPr>
            <w:rStyle w:val="Hyperlink"/>
            <w:rFonts w:ascii="Calibri" w:eastAsia="Calibri" w:hAnsi="Calibri" w:cs="Calibri"/>
            <w:highlight w:val="white"/>
          </w:rPr>
          <w:t>https://doi.org/10.1161/CIRCRESAHA.121.319949</w:t>
        </w:r>
      </w:hyperlink>
      <w:r w:rsidR="000C5F4F">
        <w:rPr>
          <w:rFonts w:ascii="Calibri" w:eastAsia="Calibri" w:hAnsi="Calibri" w:cs="Calibri"/>
          <w:color w:val="000000"/>
        </w:rPr>
        <w:t>; 2022</w:t>
      </w:r>
      <w:r w:rsidR="00E51CCA">
        <w:rPr>
          <w:rFonts w:ascii="Calibri" w:eastAsia="Calibri" w:hAnsi="Calibri" w:cs="Calibri"/>
          <w:color w:val="000000"/>
        </w:rPr>
        <w:t>.</w:t>
      </w:r>
    </w:p>
    <w:p w14:paraId="0A5E2D82" w14:textId="5C958550"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 xml:space="preserve">Nayak-Rao, S., &amp; Shenoy, M. P. Stroke in Patients with Chronic Kidney Disease…: How do we Approach and Manage it?. Indian journal of nephrology, 27(3), 167–171. </w:t>
      </w:r>
      <w:hyperlink r:id="rId16" w:history="1">
        <w:r w:rsidR="000C5F4F" w:rsidRPr="00964AF3">
          <w:rPr>
            <w:rStyle w:val="Hyperlink"/>
            <w:rFonts w:ascii="Calibri" w:eastAsia="Calibri" w:hAnsi="Calibri" w:cs="Calibri"/>
          </w:rPr>
          <w:t>https://doi.org/10.4103/0971-4065.202405</w:t>
        </w:r>
      </w:hyperlink>
      <w:r w:rsidR="000C5F4F">
        <w:rPr>
          <w:rFonts w:ascii="Calibri" w:eastAsia="Calibri" w:hAnsi="Calibri" w:cs="Calibri"/>
          <w:color w:val="000000"/>
        </w:rPr>
        <w:t>; 2017</w:t>
      </w:r>
      <w:r w:rsidR="00E51CCA">
        <w:rPr>
          <w:rFonts w:ascii="Calibri" w:eastAsia="Calibri" w:hAnsi="Calibri" w:cs="Calibri"/>
          <w:color w:val="000000"/>
        </w:rPr>
        <w:t>.</w:t>
      </w:r>
    </w:p>
    <w:p w14:paraId="5A0481A2" w14:textId="1488BBB3"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proofErr w:type="spellStart"/>
      <w:r w:rsidRPr="00BE1058">
        <w:rPr>
          <w:rFonts w:ascii="Calibri" w:eastAsia="Calibri" w:hAnsi="Calibri" w:cs="Calibri"/>
          <w:color w:val="212121"/>
          <w:highlight w:val="white"/>
        </w:rPr>
        <w:t>Kourtidou</w:t>
      </w:r>
      <w:proofErr w:type="spellEnd"/>
      <w:r w:rsidRPr="00BE1058">
        <w:rPr>
          <w:rFonts w:ascii="Calibri" w:eastAsia="Calibri" w:hAnsi="Calibri" w:cs="Calibri"/>
          <w:color w:val="212121"/>
          <w:highlight w:val="white"/>
        </w:rPr>
        <w:t xml:space="preserve"> C, </w:t>
      </w:r>
      <w:proofErr w:type="spellStart"/>
      <w:r w:rsidRPr="00BE1058">
        <w:rPr>
          <w:rFonts w:ascii="Calibri" w:eastAsia="Calibri" w:hAnsi="Calibri" w:cs="Calibri"/>
          <w:color w:val="212121"/>
          <w:highlight w:val="white"/>
        </w:rPr>
        <w:t>Tziomalos</w:t>
      </w:r>
      <w:proofErr w:type="spellEnd"/>
      <w:r w:rsidRPr="00BE1058">
        <w:rPr>
          <w:rFonts w:ascii="Calibri" w:eastAsia="Calibri" w:hAnsi="Calibri" w:cs="Calibri"/>
          <w:color w:val="212121"/>
          <w:highlight w:val="white"/>
        </w:rPr>
        <w:t xml:space="preserve"> K.</w:t>
      </w:r>
      <w:r w:rsidR="000C5F4F">
        <w:rPr>
          <w:rFonts w:ascii="Calibri" w:eastAsia="Calibri" w:hAnsi="Calibri" w:cs="Calibri"/>
          <w:color w:val="212121"/>
          <w:highlight w:val="white"/>
        </w:rPr>
        <w:t xml:space="preserve"> </w:t>
      </w:r>
      <w:r w:rsidRPr="00BE1058">
        <w:rPr>
          <w:rFonts w:ascii="Calibri" w:eastAsia="Calibri" w:hAnsi="Calibri" w:cs="Calibri"/>
          <w:color w:val="212121"/>
          <w:highlight w:val="white"/>
        </w:rPr>
        <w:t xml:space="preserve">Epidemiology and Risk Factors for Stroke in Chronic Kidney Disease: A Narrative Review. Biomedicines. 2023 Aug 27;11(9):2398. </w:t>
      </w:r>
      <w:proofErr w:type="spellStart"/>
      <w:r w:rsidRPr="00BE1058">
        <w:rPr>
          <w:rFonts w:ascii="Calibri" w:eastAsia="Calibri" w:hAnsi="Calibri" w:cs="Calibri"/>
          <w:color w:val="212121"/>
          <w:highlight w:val="white"/>
        </w:rPr>
        <w:t>doi</w:t>
      </w:r>
      <w:proofErr w:type="spellEnd"/>
      <w:r w:rsidRPr="00BE1058">
        <w:rPr>
          <w:rFonts w:ascii="Calibri" w:eastAsia="Calibri" w:hAnsi="Calibri" w:cs="Calibri"/>
          <w:color w:val="212121"/>
          <w:highlight w:val="white"/>
        </w:rPr>
        <w:t>: 10.3390/biomedicines11092398. PMID: 37760839; PMCID: PMC10525494</w:t>
      </w:r>
      <w:r w:rsidR="000C5F4F">
        <w:rPr>
          <w:rFonts w:ascii="Calibri" w:eastAsia="Calibri" w:hAnsi="Calibri" w:cs="Calibri"/>
          <w:color w:val="212121"/>
        </w:rPr>
        <w:t>; 2023</w:t>
      </w:r>
      <w:r w:rsidR="00E51CCA">
        <w:rPr>
          <w:rFonts w:ascii="Calibri" w:eastAsia="Calibri" w:hAnsi="Calibri" w:cs="Calibri"/>
          <w:color w:val="212121"/>
        </w:rPr>
        <w:t>.</w:t>
      </w:r>
    </w:p>
    <w:p w14:paraId="79EE0089" w14:textId="2C716051" w:rsidR="00FF29C1" w:rsidRPr="00BE1058" w:rsidRDefault="0097208F" w:rsidP="000C5F4F">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Kumar, J et al. Hemorrhagic Stroke in Chronic Kidney Disease. </w:t>
      </w:r>
      <w:r w:rsidR="000C5F4F">
        <w:rPr>
          <w:rFonts w:ascii="Calibri" w:eastAsia="Calibri" w:hAnsi="Calibri" w:cs="Calibri"/>
          <w:color w:val="000000"/>
        </w:rPr>
        <w:t xml:space="preserve">Accessed August 2024. </w:t>
      </w:r>
      <w:hyperlink r:id="rId17" w:history="1">
        <w:r w:rsidR="000C5F4F" w:rsidRPr="00964AF3">
          <w:rPr>
            <w:rStyle w:val="Hyperlink"/>
            <w:rFonts w:ascii="Calibri" w:eastAsia="Calibri" w:hAnsi="Calibri" w:cs="Calibri"/>
          </w:rPr>
          <w:t>https://www.japi.org/s2</w:t>
        </w:r>
        <w:r w:rsidR="000C5F4F" w:rsidRPr="00964AF3">
          <w:rPr>
            <w:rStyle w:val="Hyperlink"/>
            <w:rFonts w:ascii="Calibri" w:eastAsia="Calibri" w:hAnsi="Calibri" w:cs="Calibri"/>
          </w:rPr>
          <w:t>d</w:t>
        </w:r>
        <w:r w:rsidR="000C5F4F" w:rsidRPr="00964AF3">
          <w:rPr>
            <w:rStyle w:val="Hyperlink"/>
            <w:rFonts w:ascii="Calibri" w:eastAsia="Calibri" w:hAnsi="Calibri" w:cs="Calibri"/>
          </w:rPr>
          <w:t>494a4/hemorrhagic-stroke-in-chronic-kidney-disease#:~:text=Hemorrhagic%20stroke%20is%20leading%20cause,anticoagulants%20for%20thromboembolic%20risk%20etc</w:t>
        </w:r>
      </w:hyperlink>
      <w:r w:rsidR="000C5F4F">
        <w:rPr>
          <w:rFonts w:ascii="Calibri" w:eastAsia="Calibri" w:hAnsi="Calibri" w:cs="Calibri"/>
          <w:color w:val="000000"/>
        </w:rPr>
        <w:t>; 2017</w:t>
      </w:r>
      <w:r w:rsidR="00E51CCA">
        <w:rPr>
          <w:rFonts w:ascii="Calibri" w:eastAsia="Calibri" w:hAnsi="Calibri" w:cs="Calibri"/>
          <w:color w:val="000000"/>
        </w:rPr>
        <w:t>.</w:t>
      </w:r>
    </w:p>
    <w:p w14:paraId="3A977C0F" w14:textId="1BFBF84D" w:rsidR="00FF29C1" w:rsidRPr="00BE1058" w:rsidRDefault="000C5F4F" w:rsidP="00B3567C">
      <w:pPr>
        <w:numPr>
          <w:ilvl w:val="0"/>
          <w:numId w:val="1"/>
        </w:numPr>
        <w:pBdr>
          <w:top w:val="nil"/>
          <w:left w:val="nil"/>
          <w:bottom w:val="nil"/>
          <w:right w:val="nil"/>
          <w:between w:val="nil"/>
        </w:pBdr>
        <w:spacing w:line="480" w:lineRule="auto"/>
        <w:rPr>
          <w:rFonts w:ascii="Calibri" w:eastAsia="Calibri" w:hAnsi="Calibri" w:cs="Calibri"/>
          <w:color w:val="000000"/>
        </w:rPr>
      </w:pPr>
      <w:proofErr w:type="spellStart"/>
      <w:r>
        <w:rPr>
          <w:rFonts w:ascii="Calibri" w:eastAsia="Calibri" w:hAnsi="Calibri" w:cs="Calibri"/>
          <w:color w:val="000000"/>
        </w:rPr>
        <w:t>Opao</w:t>
      </w:r>
      <w:proofErr w:type="spellEnd"/>
      <w:r>
        <w:rPr>
          <w:rFonts w:ascii="Calibri" w:eastAsia="Calibri" w:hAnsi="Calibri" w:cs="Calibri"/>
          <w:color w:val="000000"/>
        </w:rPr>
        <w:t xml:space="preserve">, Judy et al. </w:t>
      </w:r>
      <w:r w:rsidR="0097208F" w:rsidRPr="00BE1058">
        <w:rPr>
          <w:rFonts w:ascii="Calibri" w:eastAsia="Calibri" w:hAnsi="Calibri" w:cs="Calibri"/>
          <w:color w:val="000000"/>
        </w:rPr>
        <w:t>Clinical Profile and Outcomes of Chronic Kidney Disease Patients with Intracerebral Hemorrhage in a Specialized Kidney Center in the Philippines – Retrospective Study. DOI: 10.1212/WNL.0000000000203547</w:t>
      </w:r>
      <w:r>
        <w:rPr>
          <w:rFonts w:ascii="Calibri" w:eastAsia="Calibri" w:hAnsi="Calibri" w:cs="Calibri"/>
          <w:color w:val="000000"/>
        </w:rPr>
        <w:t>; 2023</w:t>
      </w:r>
      <w:r w:rsidR="00E51CCA">
        <w:rPr>
          <w:rFonts w:ascii="Calibri" w:eastAsia="Calibri" w:hAnsi="Calibri" w:cs="Calibri"/>
          <w:color w:val="000000"/>
        </w:rPr>
        <w:t>.</w:t>
      </w:r>
    </w:p>
    <w:p w14:paraId="607F21B1" w14:textId="69953415"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Debby, K et al</w:t>
      </w:r>
      <w:r w:rsidR="000C5F4F">
        <w:rPr>
          <w:rFonts w:ascii="Calibri" w:eastAsia="Calibri" w:hAnsi="Calibri" w:cs="Calibri"/>
          <w:color w:val="000000"/>
        </w:rPr>
        <w:t>.</w:t>
      </w:r>
      <w:r w:rsidRPr="00BE1058">
        <w:rPr>
          <w:rFonts w:ascii="Calibri" w:eastAsia="Calibri" w:hAnsi="Calibri" w:cs="Calibri"/>
          <w:color w:val="000000"/>
        </w:rPr>
        <w:t xml:space="preserve"> Chronic Kidney Disease and Cerebrovascular Disease: Consensus and Guidance From a KDIGO Controversies Conference. American Heart Association</w:t>
      </w:r>
      <w:r w:rsidR="000C5F4F">
        <w:rPr>
          <w:rFonts w:ascii="Calibri" w:eastAsia="Calibri" w:hAnsi="Calibri" w:cs="Calibri"/>
          <w:color w:val="000000"/>
        </w:rPr>
        <w:t>; 2021</w:t>
      </w:r>
      <w:r w:rsidR="00E51CCA">
        <w:rPr>
          <w:rFonts w:ascii="Calibri" w:eastAsia="Calibri" w:hAnsi="Calibri" w:cs="Calibri"/>
          <w:color w:val="000000"/>
        </w:rPr>
        <w:t>.</w:t>
      </w:r>
    </w:p>
    <w:p w14:paraId="083C5FC4" w14:textId="714B1C9A"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lastRenderedPageBreak/>
        <w:t>CKD-EPI Creatinine Equation</w:t>
      </w:r>
      <w:r w:rsidR="000C5F4F">
        <w:rPr>
          <w:rFonts w:ascii="Calibri" w:eastAsia="Calibri" w:hAnsi="Calibri" w:cs="Calibri"/>
          <w:color w:val="000000"/>
        </w:rPr>
        <w:t xml:space="preserve">. </w:t>
      </w:r>
      <w:r w:rsidRPr="00BE1058">
        <w:rPr>
          <w:rFonts w:ascii="Calibri" w:eastAsia="Calibri" w:hAnsi="Calibri" w:cs="Calibri"/>
          <w:color w:val="000000"/>
        </w:rPr>
        <w:t xml:space="preserve">National Kidney Foundation. Accessed last Oct 1 2023. </w:t>
      </w:r>
      <w:hyperlink r:id="rId18">
        <w:r w:rsidR="00FF29C1" w:rsidRPr="00BE1058">
          <w:rPr>
            <w:rFonts w:ascii="Calibri" w:eastAsia="Calibri" w:hAnsi="Calibri" w:cs="Calibri"/>
            <w:color w:val="0563C1"/>
            <w:u w:val="single"/>
          </w:rPr>
          <w:t>https://www.kidney.org/professionals/kdoqi/gfr_calculator/formula</w:t>
        </w:r>
      </w:hyperlink>
      <w:r w:rsidR="000C5F4F">
        <w:t xml:space="preserve">; </w:t>
      </w:r>
      <w:r w:rsidR="000C5F4F" w:rsidRPr="000C5F4F">
        <w:rPr>
          <w:rFonts w:ascii="Calibri" w:hAnsi="Calibri" w:cs="Calibri"/>
        </w:rPr>
        <w:t>2021</w:t>
      </w:r>
      <w:r w:rsidR="00E51CCA">
        <w:rPr>
          <w:rFonts w:ascii="Calibri" w:hAnsi="Calibri" w:cs="Calibri"/>
        </w:rPr>
        <w:t>.</w:t>
      </w:r>
    </w:p>
    <w:p w14:paraId="0F329B3A" w14:textId="5EF82909"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 xml:space="preserve">Broderick JP, Adeoye O, Elm J. Evolution of the Modified Rankin Scale and Its Use in Future Stroke Trials. Stroke. 2017 Jul;48(7):2007-2012. </w:t>
      </w:r>
      <w:proofErr w:type="spellStart"/>
      <w:r w:rsidRPr="00BE1058">
        <w:rPr>
          <w:rFonts w:ascii="Calibri" w:eastAsia="Calibri" w:hAnsi="Calibri" w:cs="Calibri"/>
          <w:color w:val="000000"/>
        </w:rPr>
        <w:t>doi</w:t>
      </w:r>
      <w:proofErr w:type="spellEnd"/>
      <w:r w:rsidRPr="00BE1058">
        <w:rPr>
          <w:rFonts w:ascii="Calibri" w:eastAsia="Calibri" w:hAnsi="Calibri" w:cs="Calibri"/>
          <w:color w:val="000000"/>
        </w:rPr>
        <w:t xml:space="preserve">: 10.1161/STROKEAHA.117.017866. </w:t>
      </w:r>
      <w:proofErr w:type="spellStart"/>
      <w:r w:rsidRPr="00BE1058">
        <w:rPr>
          <w:rFonts w:ascii="Calibri" w:eastAsia="Calibri" w:hAnsi="Calibri" w:cs="Calibri"/>
          <w:color w:val="000000"/>
        </w:rPr>
        <w:t>Epub</w:t>
      </w:r>
      <w:proofErr w:type="spellEnd"/>
      <w:r w:rsidRPr="00BE1058">
        <w:rPr>
          <w:rFonts w:ascii="Calibri" w:eastAsia="Calibri" w:hAnsi="Calibri" w:cs="Calibri"/>
          <w:color w:val="000000"/>
        </w:rPr>
        <w:t xml:space="preserve"> 2017 Jun 16. PMID: 28626052; PMCID: PMC5552200</w:t>
      </w:r>
      <w:r w:rsidR="000C5F4F">
        <w:rPr>
          <w:rFonts w:ascii="Calibri" w:eastAsia="Calibri" w:hAnsi="Calibri" w:cs="Calibri"/>
          <w:color w:val="000000"/>
        </w:rPr>
        <w:t>; 2017</w:t>
      </w:r>
      <w:r w:rsidR="00E51CCA">
        <w:rPr>
          <w:rFonts w:ascii="Calibri" w:eastAsia="Calibri" w:hAnsi="Calibri" w:cs="Calibri"/>
          <w:color w:val="000000"/>
        </w:rPr>
        <w:t>.</w:t>
      </w:r>
    </w:p>
    <w:p w14:paraId="2379BC51" w14:textId="2B33029E" w:rsidR="00FF29C1" w:rsidRPr="00BE1058" w:rsidRDefault="0097208F" w:rsidP="00B3567C">
      <w:pPr>
        <w:numPr>
          <w:ilvl w:val="0"/>
          <w:numId w:val="1"/>
        </w:numPr>
        <w:pBdr>
          <w:top w:val="nil"/>
          <w:left w:val="nil"/>
          <w:bottom w:val="nil"/>
          <w:right w:val="nil"/>
          <w:between w:val="nil"/>
        </w:pBdr>
        <w:spacing w:line="480" w:lineRule="auto"/>
        <w:jc w:val="both"/>
        <w:rPr>
          <w:rFonts w:ascii="Calibri" w:eastAsia="Calibri" w:hAnsi="Calibri" w:cs="Calibri"/>
          <w:color w:val="000000"/>
        </w:rPr>
      </w:pPr>
      <w:r w:rsidRPr="00BE1058">
        <w:rPr>
          <w:rFonts w:ascii="Calibri" w:eastAsia="Calibri" w:hAnsi="Calibri" w:cs="Calibri"/>
          <w:color w:val="000000"/>
        </w:rPr>
        <w:t>Roxas, A et al. S</w:t>
      </w:r>
      <w:r w:rsidR="000C5F4F">
        <w:rPr>
          <w:rFonts w:ascii="Calibri" w:eastAsia="Calibri" w:hAnsi="Calibri" w:cs="Calibri"/>
          <w:color w:val="000000"/>
        </w:rPr>
        <w:t xml:space="preserve">troke </w:t>
      </w:r>
      <w:r w:rsidRPr="00BE1058">
        <w:rPr>
          <w:rFonts w:ascii="Calibri" w:eastAsia="Calibri" w:hAnsi="Calibri" w:cs="Calibri"/>
          <w:color w:val="000000"/>
        </w:rPr>
        <w:t>S</w:t>
      </w:r>
      <w:r w:rsidR="000C5F4F">
        <w:rPr>
          <w:rFonts w:ascii="Calibri" w:eastAsia="Calibri" w:hAnsi="Calibri" w:cs="Calibri"/>
          <w:color w:val="000000"/>
        </w:rPr>
        <w:t xml:space="preserve">ociety of the </w:t>
      </w:r>
      <w:r w:rsidRPr="00BE1058">
        <w:rPr>
          <w:rFonts w:ascii="Calibri" w:eastAsia="Calibri" w:hAnsi="Calibri" w:cs="Calibri"/>
          <w:color w:val="000000"/>
        </w:rPr>
        <w:t>P</w:t>
      </w:r>
      <w:r w:rsidR="000C5F4F">
        <w:rPr>
          <w:rFonts w:ascii="Calibri" w:eastAsia="Calibri" w:hAnsi="Calibri" w:cs="Calibri"/>
          <w:color w:val="000000"/>
        </w:rPr>
        <w:t>hilippines</w:t>
      </w:r>
      <w:r w:rsidRPr="00BE1058">
        <w:rPr>
          <w:rFonts w:ascii="Calibri" w:eastAsia="Calibri" w:hAnsi="Calibri" w:cs="Calibri"/>
          <w:color w:val="000000"/>
        </w:rPr>
        <w:t xml:space="preserve"> Handbook of Stroke: Guidelines for Prevention, Treatment, and Rehabilitation 6</w:t>
      </w:r>
      <w:r w:rsidRPr="00BE1058">
        <w:rPr>
          <w:rFonts w:ascii="Calibri" w:eastAsia="Calibri" w:hAnsi="Calibri" w:cs="Calibri"/>
          <w:color w:val="000000"/>
          <w:vertAlign w:val="superscript"/>
        </w:rPr>
        <w:t>th</w:t>
      </w:r>
      <w:r w:rsidRPr="00BE1058">
        <w:rPr>
          <w:rFonts w:ascii="Calibri" w:eastAsia="Calibri" w:hAnsi="Calibri" w:cs="Calibri"/>
          <w:color w:val="000000"/>
        </w:rPr>
        <w:t xml:space="preserve"> edition</w:t>
      </w:r>
      <w:r w:rsidR="000C5F4F">
        <w:rPr>
          <w:rFonts w:ascii="Calibri" w:eastAsia="Calibri" w:hAnsi="Calibri" w:cs="Calibri"/>
          <w:color w:val="000000"/>
        </w:rPr>
        <w:t>; 2014</w:t>
      </w:r>
      <w:r w:rsidR="00E51CCA">
        <w:rPr>
          <w:rFonts w:ascii="Calibri" w:eastAsia="Calibri" w:hAnsi="Calibri" w:cs="Calibri"/>
          <w:color w:val="000000"/>
        </w:rPr>
        <w:t>.</w:t>
      </w:r>
    </w:p>
    <w:p w14:paraId="103A2467" w14:textId="587F6ADA" w:rsidR="00FF29C1" w:rsidRPr="000C5F4F"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r w:rsidRPr="000C5F4F">
        <w:rPr>
          <w:rFonts w:ascii="Calibri" w:eastAsia="Calibri" w:hAnsi="Calibri" w:cs="Calibri"/>
          <w:color w:val="333333"/>
        </w:rPr>
        <w:t xml:space="preserve">Mahdy, M.E., Ghonimi, N.A., </w:t>
      </w:r>
      <w:proofErr w:type="spellStart"/>
      <w:r w:rsidRPr="000C5F4F">
        <w:rPr>
          <w:rFonts w:ascii="Calibri" w:eastAsia="Calibri" w:hAnsi="Calibri" w:cs="Calibri"/>
          <w:color w:val="333333"/>
        </w:rPr>
        <w:t>Elserafy</w:t>
      </w:r>
      <w:proofErr w:type="spellEnd"/>
      <w:r w:rsidRPr="000C5F4F">
        <w:rPr>
          <w:rFonts w:ascii="Calibri" w:eastAsia="Calibri" w:hAnsi="Calibri" w:cs="Calibri"/>
          <w:color w:val="333333"/>
        </w:rPr>
        <w:t>, T.S. </w:t>
      </w:r>
      <w:r w:rsidRPr="000C5F4F">
        <w:rPr>
          <w:rFonts w:ascii="Calibri" w:eastAsia="Calibri" w:hAnsi="Calibri" w:cs="Calibri"/>
          <w:i/>
          <w:color w:val="333333"/>
        </w:rPr>
        <w:t>et al.</w:t>
      </w:r>
      <w:r w:rsidRPr="000C5F4F">
        <w:rPr>
          <w:rFonts w:ascii="Calibri" w:eastAsia="Calibri" w:hAnsi="Calibri" w:cs="Calibri"/>
          <w:color w:val="333333"/>
        </w:rPr>
        <w:t> The NIHSS score can predict the outcome of patients with primary intracerebral hemorrhage. </w:t>
      </w:r>
      <w:r w:rsidRPr="000C5F4F">
        <w:rPr>
          <w:rFonts w:ascii="Calibri" w:eastAsia="Calibri" w:hAnsi="Calibri" w:cs="Calibri"/>
          <w:i/>
          <w:color w:val="333333"/>
        </w:rPr>
        <w:t xml:space="preserve">Egypt J Neurol Psychiatry </w:t>
      </w:r>
      <w:proofErr w:type="spellStart"/>
      <w:r w:rsidRPr="000C5F4F">
        <w:rPr>
          <w:rFonts w:ascii="Calibri" w:eastAsia="Calibri" w:hAnsi="Calibri" w:cs="Calibri"/>
          <w:i/>
          <w:color w:val="333333"/>
        </w:rPr>
        <w:t>Neurosurg</w:t>
      </w:r>
      <w:proofErr w:type="spellEnd"/>
      <w:r w:rsidRPr="000C5F4F">
        <w:rPr>
          <w:rFonts w:ascii="Calibri" w:eastAsia="Calibri" w:hAnsi="Calibri" w:cs="Calibri"/>
          <w:color w:val="333333"/>
        </w:rPr>
        <w:t> </w:t>
      </w:r>
      <w:r w:rsidRPr="000C5F4F">
        <w:rPr>
          <w:rFonts w:ascii="Calibri" w:eastAsia="Calibri" w:hAnsi="Calibri" w:cs="Calibri"/>
          <w:b/>
          <w:color w:val="333333"/>
        </w:rPr>
        <w:t>55</w:t>
      </w:r>
      <w:r w:rsidRPr="000C5F4F">
        <w:rPr>
          <w:rFonts w:ascii="Calibri" w:eastAsia="Calibri" w:hAnsi="Calibri" w:cs="Calibri"/>
          <w:color w:val="333333"/>
        </w:rPr>
        <w:t>, 21</w:t>
      </w:r>
      <w:r w:rsidR="000C5F4F">
        <w:rPr>
          <w:rFonts w:ascii="Calibri" w:eastAsia="Calibri" w:hAnsi="Calibri" w:cs="Calibri"/>
          <w:color w:val="333333"/>
        </w:rPr>
        <w:t xml:space="preserve"> </w:t>
      </w:r>
      <w:hyperlink r:id="rId19">
        <w:r w:rsidR="00FF29C1" w:rsidRPr="000C5F4F">
          <w:rPr>
            <w:rFonts w:ascii="Calibri" w:eastAsia="Calibri" w:hAnsi="Calibri" w:cs="Calibri"/>
            <w:color w:val="0563C1"/>
            <w:u w:val="single"/>
          </w:rPr>
          <w:t>https://doi.org/10.1186/s4198</w:t>
        </w:r>
        <w:r w:rsidR="00FF29C1" w:rsidRPr="000C5F4F">
          <w:rPr>
            <w:rFonts w:ascii="Calibri" w:eastAsia="Calibri" w:hAnsi="Calibri" w:cs="Calibri"/>
            <w:color w:val="0563C1"/>
            <w:u w:val="single"/>
          </w:rPr>
          <w:t>3</w:t>
        </w:r>
        <w:r w:rsidR="00FF29C1" w:rsidRPr="000C5F4F">
          <w:rPr>
            <w:rFonts w:ascii="Calibri" w:eastAsia="Calibri" w:hAnsi="Calibri" w:cs="Calibri"/>
            <w:color w:val="0563C1"/>
            <w:u w:val="single"/>
          </w:rPr>
          <w:t>-019-0056-0</w:t>
        </w:r>
      </w:hyperlink>
      <w:r w:rsidR="000C5F4F">
        <w:rPr>
          <w:rFonts w:ascii="Calibri" w:hAnsi="Calibri" w:cs="Calibri"/>
        </w:rPr>
        <w:t>; 2019</w:t>
      </w:r>
      <w:r w:rsidR="00E51CCA">
        <w:rPr>
          <w:rFonts w:ascii="Calibri" w:hAnsi="Calibri" w:cs="Calibri"/>
        </w:rPr>
        <w:t>.</w:t>
      </w:r>
    </w:p>
    <w:p w14:paraId="21934701" w14:textId="00A86D8D" w:rsidR="00FF29C1" w:rsidRPr="000C5F4F"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themeColor="text1"/>
        </w:rPr>
      </w:pPr>
      <w:r w:rsidRPr="000C5F4F">
        <w:rPr>
          <w:rFonts w:ascii="Calibri" w:eastAsia="Calibri" w:hAnsi="Calibri" w:cs="Calibri"/>
          <w:color w:val="000000" w:themeColor="text1"/>
        </w:rPr>
        <w:t xml:space="preserve">Molshatski, N., Orion, D. Chronic Kidney Disease in Patients with Acute Intracerebral Hemorrhage: Association with Large Hematoma Volume and Poor Outcome. </w:t>
      </w:r>
      <w:hyperlink r:id="rId20">
        <w:r w:rsidR="00FF29C1" w:rsidRPr="000C5F4F">
          <w:rPr>
            <w:rFonts w:ascii="Calibri" w:eastAsia="Calibri" w:hAnsi="Calibri" w:cs="Calibri"/>
            <w:color w:val="000000" w:themeColor="text1"/>
            <w:u w:val="single"/>
          </w:rPr>
          <w:t>https://doi.org/10.1159/000322155</w:t>
        </w:r>
      </w:hyperlink>
      <w:r w:rsidR="000C5F4F" w:rsidRPr="000C5F4F">
        <w:rPr>
          <w:rFonts w:ascii="Calibri" w:hAnsi="Calibri" w:cs="Calibri"/>
          <w:color w:val="000000" w:themeColor="text1"/>
        </w:rPr>
        <w:t>; 2011</w:t>
      </w:r>
      <w:r w:rsidR="00E51CCA">
        <w:rPr>
          <w:rFonts w:ascii="Calibri" w:hAnsi="Calibri" w:cs="Calibri"/>
          <w:color w:val="000000" w:themeColor="text1"/>
        </w:rPr>
        <w:t>.</w:t>
      </w:r>
    </w:p>
    <w:p w14:paraId="2A17C50F" w14:textId="4E1E6F80"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r w:rsidRPr="00BE1058">
        <w:rPr>
          <w:rFonts w:ascii="Calibri" w:eastAsia="Calibri" w:hAnsi="Calibri" w:cs="Calibri"/>
          <w:color w:val="333333"/>
        </w:rPr>
        <w:t xml:space="preserve">Kim JK, Shin JJ, Park SK, Hwang YS, Kim TH, Shin HS. Prognostic factors and clinical outcomes of acute intracerebral hemorrhage in patients with chronic kidney disease. J Korean </w:t>
      </w:r>
      <w:proofErr w:type="spellStart"/>
      <w:r w:rsidRPr="00BE1058">
        <w:rPr>
          <w:rFonts w:ascii="Calibri" w:eastAsia="Calibri" w:hAnsi="Calibri" w:cs="Calibri"/>
          <w:color w:val="333333"/>
        </w:rPr>
        <w:t>Neurosurg</w:t>
      </w:r>
      <w:proofErr w:type="spellEnd"/>
      <w:r w:rsidRPr="00BE1058">
        <w:rPr>
          <w:rFonts w:ascii="Calibri" w:eastAsia="Calibri" w:hAnsi="Calibri" w:cs="Calibri"/>
          <w:color w:val="333333"/>
        </w:rPr>
        <w:t xml:space="preserve"> Soc. 2013 Oct;54(4):296-301. </w:t>
      </w:r>
      <w:proofErr w:type="spellStart"/>
      <w:r w:rsidRPr="00BE1058">
        <w:rPr>
          <w:rFonts w:ascii="Calibri" w:eastAsia="Calibri" w:hAnsi="Calibri" w:cs="Calibri"/>
          <w:color w:val="333333"/>
        </w:rPr>
        <w:t>doi</w:t>
      </w:r>
      <w:proofErr w:type="spellEnd"/>
      <w:r w:rsidRPr="00BE1058">
        <w:rPr>
          <w:rFonts w:ascii="Calibri" w:eastAsia="Calibri" w:hAnsi="Calibri" w:cs="Calibri"/>
          <w:color w:val="333333"/>
        </w:rPr>
        <w:t xml:space="preserve">: 10.3340/jkns.2013.54.4.296. </w:t>
      </w:r>
      <w:proofErr w:type="spellStart"/>
      <w:r w:rsidRPr="00BE1058">
        <w:rPr>
          <w:rFonts w:ascii="Calibri" w:eastAsia="Calibri" w:hAnsi="Calibri" w:cs="Calibri"/>
          <w:color w:val="333333"/>
        </w:rPr>
        <w:t>Epub</w:t>
      </w:r>
      <w:proofErr w:type="spellEnd"/>
      <w:r w:rsidRPr="00BE1058">
        <w:rPr>
          <w:rFonts w:ascii="Calibri" w:eastAsia="Calibri" w:hAnsi="Calibri" w:cs="Calibri"/>
          <w:color w:val="333333"/>
        </w:rPr>
        <w:t xml:space="preserve"> 2013 Oct 31. PMID: 24294452; PMCID: PMC3841271</w:t>
      </w:r>
      <w:r w:rsidR="000C5F4F">
        <w:rPr>
          <w:rFonts w:ascii="Calibri" w:eastAsia="Calibri" w:hAnsi="Calibri" w:cs="Calibri"/>
          <w:color w:val="333333"/>
        </w:rPr>
        <w:t>; 2013</w:t>
      </w:r>
      <w:r w:rsidR="00E51CCA">
        <w:rPr>
          <w:rFonts w:ascii="Calibri" w:eastAsia="Calibri" w:hAnsi="Calibri" w:cs="Calibri"/>
          <w:color w:val="333333"/>
        </w:rPr>
        <w:t>.</w:t>
      </w:r>
    </w:p>
    <w:p w14:paraId="6CEFA62A" w14:textId="3C3B6856"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r w:rsidRPr="00BE1058">
        <w:rPr>
          <w:rFonts w:ascii="Calibri" w:eastAsia="Calibri" w:hAnsi="Calibri" w:cs="Calibri"/>
          <w:color w:val="333333"/>
        </w:rPr>
        <w:t xml:space="preserve">Kelly, Dearbhla. Does Chronic Kidney Disease Predict Stroke Risk Independent of Blood Pressure? A Systematic Review and Meta-Regression. Published in American Heart Association journals. </w:t>
      </w:r>
      <w:hyperlink r:id="rId21" w:history="1">
        <w:r w:rsidR="000C5F4F" w:rsidRPr="00964AF3">
          <w:rPr>
            <w:rStyle w:val="Hyperlink"/>
            <w:rFonts w:ascii="Calibri" w:eastAsia="Calibri" w:hAnsi="Calibri" w:cs="Calibri"/>
          </w:rPr>
          <w:t>https://doi.org/10.1161/STROKEAHA.119.025442</w:t>
        </w:r>
      </w:hyperlink>
      <w:r w:rsidR="000C5F4F">
        <w:rPr>
          <w:rFonts w:ascii="Calibri" w:eastAsia="Calibri" w:hAnsi="Calibri" w:cs="Calibri"/>
          <w:color w:val="333333"/>
        </w:rPr>
        <w:t>; 2019</w:t>
      </w:r>
      <w:r w:rsidR="00E51CCA">
        <w:rPr>
          <w:rFonts w:ascii="Calibri" w:eastAsia="Calibri" w:hAnsi="Calibri" w:cs="Calibri"/>
          <w:color w:val="333333"/>
        </w:rPr>
        <w:t>.</w:t>
      </w:r>
    </w:p>
    <w:p w14:paraId="40C691AB" w14:textId="46DD8B72"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proofErr w:type="spellStart"/>
      <w:r w:rsidRPr="00BE1058">
        <w:rPr>
          <w:rFonts w:ascii="Calibri" w:eastAsia="Calibri" w:hAnsi="Calibri" w:cs="Calibri"/>
          <w:color w:val="000000"/>
        </w:rPr>
        <w:lastRenderedPageBreak/>
        <w:t>Lv</w:t>
      </w:r>
      <w:proofErr w:type="spellEnd"/>
      <w:r w:rsidRPr="00BE1058">
        <w:rPr>
          <w:rFonts w:ascii="Calibri" w:eastAsia="Calibri" w:hAnsi="Calibri" w:cs="Calibri"/>
          <w:color w:val="000000"/>
        </w:rPr>
        <w:t>, X., Liu, X., Hu, Z. et al. Early blood pressure lowering therapy is associated with good functional outcome in patients with intracerebral hemorrhage. BMC Neurol 24, 63</w:t>
      </w:r>
      <w:r w:rsidR="000C5F4F">
        <w:rPr>
          <w:rFonts w:ascii="Calibri" w:eastAsia="Calibri" w:hAnsi="Calibri" w:cs="Calibri"/>
          <w:color w:val="000000"/>
        </w:rPr>
        <w:t>.</w:t>
      </w:r>
      <w:r w:rsidRPr="00BE1058">
        <w:rPr>
          <w:rFonts w:ascii="Calibri" w:eastAsia="Calibri" w:hAnsi="Calibri" w:cs="Calibri"/>
          <w:color w:val="000000"/>
        </w:rPr>
        <w:t xml:space="preserve"> </w:t>
      </w:r>
      <w:hyperlink r:id="rId22" w:history="1">
        <w:r w:rsidR="000C5F4F" w:rsidRPr="00964AF3">
          <w:rPr>
            <w:rStyle w:val="Hyperlink"/>
            <w:rFonts w:ascii="Calibri" w:eastAsia="Calibri" w:hAnsi="Calibri" w:cs="Calibri"/>
          </w:rPr>
          <w:t>https://doi.org/10.1186/s12883-024-03561-y</w:t>
        </w:r>
      </w:hyperlink>
      <w:r w:rsidR="000C5F4F">
        <w:rPr>
          <w:rFonts w:ascii="Calibri" w:eastAsia="Calibri" w:hAnsi="Calibri" w:cs="Calibri"/>
          <w:color w:val="000000"/>
        </w:rPr>
        <w:t>; 2024</w:t>
      </w:r>
      <w:r w:rsidR="00E51CCA">
        <w:rPr>
          <w:rFonts w:ascii="Calibri" w:eastAsia="Calibri" w:hAnsi="Calibri" w:cs="Calibri"/>
          <w:color w:val="000000"/>
        </w:rPr>
        <w:t>.</w:t>
      </w:r>
    </w:p>
    <w:p w14:paraId="1CCF2311" w14:textId="11320459"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333333"/>
        </w:rPr>
      </w:pPr>
      <w:proofErr w:type="spellStart"/>
      <w:r w:rsidRPr="00BE1058">
        <w:rPr>
          <w:rFonts w:ascii="Calibri" w:eastAsia="Calibri" w:hAnsi="Calibri" w:cs="Calibri"/>
          <w:color w:val="333333"/>
        </w:rPr>
        <w:t>Yalahom</w:t>
      </w:r>
      <w:proofErr w:type="spellEnd"/>
      <w:r w:rsidRPr="00BE1058">
        <w:rPr>
          <w:rFonts w:ascii="Calibri" w:eastAsia="Calibri" w:hAnsi="Calibri" w:cs="Calibri"/>
          <w:color w:val="333333"/>
        </w:rPr>
        <w:t xml:space="preserve">, G., Schwartz, R., </w:t>
      </w:r>
      <w:proofErr w:type="spellStart"/>
      <w:r w:rsidRPr="00BE1058">
        <w:rPr>
          <w:rFonts w:ascii="Calibri" w:eastAsia="Calibri" w:hAnsi="Calibri" w:cs="Calibri"/>
          <w:color w:val="333333"/>
        </w:rPr>
        <w:t>Schwammenthal</w:t>
      </w:r>
      <w:proofErr w:type="spellEnd"/>
      <w:r w:rsidRPr="00BE1058">
        <w:rPr>
          <w:rFonts w:ascii="Calibri" w:eastAsia="Calibri" w:hAnsi="Calibri" w:cs="Calibri"/>
          <w:color w:val="333333"/>
        </w:rPr>
        <w:t xml:space="preserve"> Y., et al.</w:t>
      </w:r>
      <w:r w:rsidR="000C5F4F">
        <w:rPr>
          <w:rFonts w:ascii="Calibri" w:eastAsia="Calibri" w:hAnsi="Calibri" w:cs="Calibri"/>
          <w:color w:val="333333"/>
        </w:rPr>
        <w:t xml:space="preserve"> </w:t>
      </w:r>
      <w:r w:rsidRPr="00BE1058">
        <w:rPr>
          <w:rFonts w:ascii="Calibri" w:eastAsia="Calibri" w:hAnsi="Calibri" w:cs="Calibri"/>
          <w:color w:val="333333"/>
        </w:rPr>
        <w:t>Chronic Kidney Disease and Clinical Outcome in Patients With Acute Stroke. https://doi.org/10.1161/STROKEAHA.108.520882Stroke. 2009;40:1296–1303</w:t>
      </w:r>
      <w:r w:rsidR="000C5F4F">
        <w:rPr>
          <w:rFonts w:ascii="Calibri" w:eastAsia="Calibri" w:hAnsi="Calibri" w:cs="Calibri"/>
          <w:color w:val="333333"/>
        </w:rPr>
        <w:t>; 2009</w:t>
      </w:r>
      <w:r w:rsidR="00E51CCA">
        <w:rPr>
          <w:rFonts w:ascii="Calibri" w:eastAsia="Calibri" w:hAnsi="Calibri" w:cs="Calibri"/>
          <w:color w:val="333333"/>
        </w:rPr>
        <w:t>.</w:t>
      </w:r>
    </w:p>
    <w:p w14:paraId="518103C3" w14:textId="4E50EA1C"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Silver SM, Sterns RH, Halperin ML. Brain swelling after dialysis: old urea or new osmoles? Am J Kidney Dis. 1996 Jul;28(1):1-13. </w:t>
      </w:r>
      <w:proofErr w:type="spellStart"/>
      <w:r w:rsidRPr="00BE1058">
        <w:rPr>
          <w:rFonts w:ascii="Calibri" w:eastAsia="Calibri" w:hAnsi="Calibri" w:cs="Calibri"/>
          <w:color w:val="000000"/>
        </w:rPr>
        <w:t>doi</w:t>
      </w:r>
      <w:proofErr w:type="spellEnd"/>
      <w:r w:rsidRPr="00BE1058">
        <w:rPr>
          <w:rFonts w:ascii="Calibri" w:eastAsia="Calibri" w:hAnsi="Calibri" w:cs="Calibri"/>
          <w:color w:val="000000"/>
        </w:rPr>
        <w:t>: 10.1016/s0272-6386(96)90124-9. PMID: 8712203</w:t>
      </w:r>
      <w:r w:rsidR="00E51CCA">
        <w:rPr>
          <w:rFonts w:ascii="Calibri" w:eastAsia="Calibri" w:hAnsi="Calibri" w:cs="Calibri"/>
          <w:color w:val="000000"/>
        </w:rPr>
        <w:t>; 1996.</w:t>
      </w:r>
    </w:p>
    <w:p w14:paraId="5D7A3FB5" w14:textId="3E8D505E" w:rsidR="00FF29C1" w:rsidRPr="00BE1058"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A Balancing Act: Managing Acute Stroke in Patients on Hemodialysis: Renal Fellow Network. Accessed last May 11, 2023</w:t>
      </w:r>
      <w:r w:rsidR="00E51CCA">
        <w:rPr>
          <w:rFonts w:ascii="Calibri" w:eastAsia="Calibri" w:hAnsi="Calibri" w:cs="Calibri"/>
          <w:color w:val="000000"/>
        </w:rPr>
        <w:t>.</w:t>
      </w:r>
    </w:p>
    <w:p w14:paraId="35EAE3DD" w14:textId="2EEFBF5E" w:rsidR="00FF29C1" w:rsidRPr="00E51CCA"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BE1058">
        <w:rPr>
          <w:rFonts w:ascii="Calibri" w:eastAsia="Calibri" w:hAnsi="Calibri" w:cs="Calibri"/>
          <w:color w:val="000000"/>
        </w:rPr>
        <w:t xml:space="preserve"> </w:t>
      </w:r>
      <w:r w:rsidRPr="00E51CCA">
        <w:rPr>
          <w:rFonts w:ascii="Calibri" w:eastAsia="Calibri" w:hAnsi="Calibri" w:cs="Calibri"/>
          <w:color w:val="000000"/>
        </w:rPr>
        <w:t xml:space="preserve">A. Davenport. Practical guidance for dialyzing a hemodialysis patient following acute brain injury. </w:t>
      </w:r>
      <w:hyperlink r:id="rId23" w:history="1">
        <w:r w:rsidR="00E51CCA" w:rsidRPr="00E51CCA">
          <w:rPr>
            <w:rStyle w:val="Hyperlink"/>
            <w:rFonts w:ascii="Calibri" w:eastAsia="Calibri" w:hAnsi="Calibri" w:cs="Calibri"/>
          </w:rPr>
          <w:t>https://doi.org/10.1111/j.1542-</w:t>
        </w:r>
        <w:r w:rsidR="00E51CCA" w:rsidRPr="00E51CCA">
          <w:rPr>
            <w:rStyle w:val="Hyperlink"/>
            <w:rFonts w:ascii="Calibri" w:eastAsia="Calibri" w:hAnsi="Calibri" w:cs="Calibri"/>
          </w:rPr>
          <w:t>4</w:t>
        </w:r>
        <w:r w:rsidR="00E51CCA" w:rsidRPr="00E51CCA">
          <w:rPr>
            <w:rStyle w:val="Hyperlink"/>
            <w:rFonts w:ascii="Calibri" w:eastAsia="Calibri" w:hAnsi="Calibri" w:cs="Calibri"/>
          </w:rPr>
          <w:t>758.2008.00271.x</w:t>
        </w:r>
      </w:hyperlink>
      <w:r w:rsidR="00E51CCA" w:rsidRPr="00E51CCA">
        <w:rPr>
          <w:rFonts w:ascii="Calibri" w:eastAsia="Calibri" w:hAnsi="Calibri" w:cs="Calibri"/>
          <w:color w:val="000000"/>
        </w:rPr>
        <w:t>; 2008</w:t>
      </w:r>
      <w:r w:rsidR="00E51CCA">
        <w:rPr>
          <w:rFonts w:ascii="Calibri" w:eastAsia="Calibri" w:hAnsi="Calibri" w:cs="Calibri"/>
          <w:color w:val="000000"/>
        </w:rPr>
        <w:t>.</w:t>
      </w:r>
    </w:p>
    <w:p w14:paraId="0F345859" w14:textId="2E3A7E88" w:rsidR="00FF29C1" w:rsidRPr="00E51CCA"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E51CCA">
        <w:rPr>
          <w:rFonts w:ascii="Calibri" w:eastAsia="Calibri" w:hAnsi="Calibri" w:cs="Calibri"/>
          <w:color w:val="000000"/>
        </w:rPr>
        <w:t xml:space="preserve"> A. Davenport. Changing the hemodialysis prescription for hemodialysis patients with subdural and intracranial hemorrhage. </w:t>
      </w:r>
      <w:hyperlink r:id="rId24">
        <w:r w:rsidR="00FF29C1" w:rsidRPr="00E51CCA">
          <w:rPr>
            <w:rFonts w:ascii="Calibri" w:eastAsia="Calibri" w:hAnsi="Calibri" w:cs="Calibri"/>
            <w:color w:val="0563C1"/>
            <w:u w:val="single"/>
          </w:rPr>
          <w:t>https://doi.org/10.1111/hdi.12085</w:t>
        </w:r>
      </w:hyperlink>
      <w:r w:rsidR="00E51CCA" w:rsidRPr="00E51CCA">
        <w:rPr>
          <w:rFonts w:ascii="Calibri" w:hAnsi="Calibri" w:cs="Calibri"/>
        </w:rPr>
        <w:t>; 2013.</w:t>
      </w:r>
    </w:p>
    <w:p w14:paraId="5D2F4230" w14:textId="1311DA48" w:rsidR="002C01EC" w:rsidRPr="00E51CCA" w:rsidRDefault="0097208F" w:rsidP="00B3567C">
      <w:pPr>
        <w:numPr>
          <w:ilvl w:val="0"/>
          <w:numId w:val="1"/>
        </w:numPr>
        <w:pBdr>
          <w:top w:val="nil"/>
          <w:left w:val="nil"/>
          <w:bottom w:val="nil"/>
          <w:right w:val="nil"/>
          <w:between w:val="nil"/>
        </w:pBdr>
        <w:spacing w:line="480" w:lineRule="auto"/>
        <w:rPr>
          <w:rFonts w:ascii="Calibri" w:eastAsia="Calibri" w:hAnsi="Calibri" w:cs="Calibri"/>
          <w:color w:val="000000"/>
        </w:rPr>
      </w:pPr>
      <w:r w:rsidRPr="00E51CCA">
        <w:rPr>
          <w:rFonts w:ascii="Calibri" w:eastAsia="Calibri" w:hAnsi="Calibri" w:cs="Calibri"/>
          <w:color w:val="000000"/>
        </w:rPr>
        <w:t xml:space="preserve">H. Zheng et al. Mechanism and Therapy of Brain Edema after Intracerebral Hemorrhage. </w:t>
      </w:r>
      <w:hyperlink r:id="rId25" w:history="1">
        <w:r w:rsidR="00E51CCA" w:rsidRPr="00E51CCA">
          <w:rPr>
            <w:rStyle w:val="Hyperlink"/>
            <w:rFonts w:ascii="Calibri" w:eastAsia="Calibri" w:hAnsi="Calibri" w:cs="Calibri"/>
            <w:highlight w:val="white"/>
          </w:rPr>
          <w:t>https://doi.org/10.1159/000445170</w:t>
        </w:r>
        <w:r w:rsidR="00E51CCA" w:rsidRPr="00E51CCA">
          <w:rPr>
            <w:rStyle w:val="Hyperlink"/>
            <w:rFonts w:ascii="Calibri" w:hAnsi="Calibri" w:cs="Calibri"/>
          </w:rPr>
          <w:t>l</w:t>
        </w:r>
      </w:hyperlink>
      <w:r w:rsidR="00E51CCA" w:rsidRPr="00E51CCA">
        <w:rPr>
          <w:rFonts w:ascii="Calibri" w:hAnsi="Calibri" w:cs="Calibri"/>
        </w:rPr>
        <w:t>; 2016.</w:t>
      </w:r>
    </w:p>
    <w:p w14:paraId="380FAF5F" w14:textId="77777777" w:rsidR="002C01EC" w:rsidRPr="00BE1058" w:rsidRDefault="002C01EC" w:rsidP="00B3567C">
      <w:pPr>
        <w:spacing w:line="480" w:lineRule="auto"/>
        <w:rPr>
          <w:rFonts w:ascii="Calibri" w:eastAsia="Calibri" w:hAnsi="Calibri" w:cs="Calibri"/>
        </w:rPr>
      </w:pPr>
    </w:p>
    <w:p w14:paraId="22F7F086" w14:textId="77777777" w:rsidR="002C01EC" w:rsidRPr="00BE1058" w:rsidRDefault="002C01EC" w:rsidP="00B3567C">
      <w:pPr>
        <w:spacing w:line="480" w:lineRule="auto"/>
        <w:rPr>
          <w:rFonts w:ascii="Calibri" w:eastAsia="Calibri" w:hAnsi="Calibri" w:cs="Calibri"/>
        </w:rPr>
      </w:pPr>
    </w:p>
    <w:p w14:paraId="681EBED1" w14:textId="77777777" w:rsidR="002C01EC" w:rsidRDefault="002C01EC" w:rsidP="00B3567C">
      <w:pPr>
        <w:spacing w:line="480" w:lineRule="auto"/>
        <w:rPr>
          <w:rFonts w:ascii="Calibri" w:eastAsia="Calibri" w:hAnsi="Calibri" w:cs="Calibri"/>
        </w:rPr>
      </w:pPr>
    </w:p>
    <w:p w14:paraId="0F1F24F4" w14:textId="06863805" w:rsidR="00BA45C4" w:rsidRDefault="00BA45C4" w:rsidP="00B3567C">
      <w:pPr>
        <w:spacing w:line="480" w:lineRule="auto"/>
        <w:rPr>
          <w:rFonts w:ascii="Calibri" w:eastAsia="Calibri" w:hAnsi="Calibri" w:cs="Calibri"/>
        </w:rPr>
      </w:pPr>
    </w:p>
    <w:p w14:paraId="6E257E23" w14:textId="77777777" w:rsidR="00BA45C4" w:rsidRDefault="00BA45C4" w:rsidP="00B3567C">
      <w:pPr>
        <w:spacing w:line="480" w:lineRule="auto"/>
        <w:rPr>
          <w:rFonts w:ascii="Calibri" w:eastAsia="Calibri" w:hAnsi="Calibri" w:cs="Calibri"/>
        </w:rPr>
      </w:pPr>
    </w:p>
    <w:p w14:paraId="0A9DF6D2" w14:textId="77777777" w:rsidR="00BA45C4" w:rsidRPr="00C55F8D" w:rsidRDefault="00BA45C4" w:rsidP="00BA45C4">
      <w:pPr>
        <w:spacing w:line="480" w:lineRule="auto"/>
        <w:rPr>
          <w:rFonts w:ascii="Calibri" w:eastAsia="Calibri" w:hAnsi="Calibri" w:cs="Calibri"/>
          <w:b/>
          <w:bCs/>
        </w:rPr>
      </w:pPr>
      <w:r w:rsidRPr="00C55F8D">
        <w:rPr>
          <w:rFonts w:ascii="Calibri" w:eastAsia="Calibri" w:hAnsi="Calibri" w:cs="Calibri"/>
          <w:b/>
          <w:bCs/>
        </w:rPr>
        <w:lastRenderedPageBreak/>
        <w:t>Supplementary Tables</w:t>
      </w:r>
    </w:p>
    <w:p w14:paraId="691289EA" w14:textId="77777777" w:rsidR="00BA45C4" w:rsidRDefault="00BA45C4" w:rsidP="00BA45C4">
      <w:pPr>
        <w:spacing w:line="480" w:lineRule="auto"/>
        <w:jc w:val="center"/>
        <w:rPr>
          <w:rFonts w:ascii="Calibri" w:eastAsia="Calibri" w:hAnsi="Calibri" w:cs="Calibri"/>
        </w:rPr>
      </w:pPr>
      <w:r>
        <w:rPr>
          <w:rFonts w:ascii="Calibri" w:eastAsia="Calibri" w:hAnsi="Calibri" w:cs="Calibri"/>
          <w:b/>
        </w:rPr>
        <w:t>Appendix 1: Secondary Outcome: NIHSS upon admission (comparing Mild and Severe)</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673"/>
        <w:gridCol w:w="1124"/>
        <w:gridCol w:w="976"/>
        <w:gridCol w:w="616"/>
        <w:gridCol w:w="915"/>
        <w:gridCol w:w="913"/>
        <w:gridCol w:w="979"/>
      </w:tblGrid>
      <w:tr w:rsidR="00BA45C4" w14:paraId="224FACD6" w14:textId="77777777" w:rsidTr="00396896">
        <w:trPr>
          <w:trHeight w:val="300"/>
        </w:trPr>
        <w:tc>
          <w:tcPr>
            <w:tcW w:w="7714" w:type="dxa"/>
            <w:gridSpan w:val="6"/>
            <w:tcMar>
              <w:top w:w="0" w:type="dxa"/>
              <w:left w:w="45" w:type="dxa"/>
              <w:bottom w:w="0" w:type="dxa"/>
              <w:right w:w="45" w:type="dxa"/>
            </w:tcMar>
            <w:vAlign w:val="bottom"/>
          </w:tcPr>
          <w:p w14:paraId="0741B59F" w14:textId="77777777" w:rsidR="00BA45C4" w:rsidRDefault="00BA45C4" w:rsidP="00396896">
            <w:pPr>
              <w:rPr>
                <w:rFonts w:ascii="Calibri" w:eastAsia="Calibri" w:hAnsi="Calibri" w:cs="Calibri"/>
                <w:b/>
                <w:sz w:val="20"/>
                <w:szCs w:val="20"/>
              </w:rPr>
            </w:pPr>
            <w:r>
              <w:rPr>
                <w:rFonts w:ascii="Calibri" w:eastAsia="Calibri" w:hAnsi="Calibri" w:cs="Calibri"/>
                <w:b/>
                <w:sz w:val="20"/>
                <w:szCs w:val="20"/>
              </w:rPr>
              <w:t xml:space="preserve">Model Coefficients - Severity of Stroke based on NIHSS </w:t>
            </w:r>
          </w:p>
        </w:tc>
        <w:tc>
          <w:tcPr>
            <w:tcW w:w="1892" w:type="dxa"/>
            <w:gridSpan w:val="2"/>
            <w:tcMar>
              <w:top w:w="0" w:type="dxa"/>
              <w:left w:w="45" w:type="dxa"/>
              <w:bottom w:w="0" w:type="dxa"/>
              <w:right w:w="45" w:type="dxa"/>
            </w:tcMar>
            <w:vAlign w:val="bottom"/>
          </w:tcPr>
          <w:p w14:paraId="7EE13F8B"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95% Confidence Interval</w:t>
            </w:r>
          </w:p>
        </w:tc>
      </w:tr>
      <w:tr w:rsidR="00BA45C4" w14:paraId="7A8F7E24" w14:textId="77777777" w:rsidTr="00396896">
        <w:trPr>
          <w:trHeight w:val="300"/>
        </w:trPr>
        <w:tc>
          <w:tcPr>
            <w:tcW w:w="2410" w:type="dxa"/>
            <w:tcMar>
              <w:top w:w="0" w:type="dxa"/>
              <w:left w:w="45" w:type="dxa"/>
              <w:bottom w:w="0" w:type="dxa"/>
              <w:right w:w="45" w:type="dxa"/>
            </w:tcMar>
            <w:vAlign w:val="bottom"/>
          </w:tcPr>
          <w:p w14:paraId="65A65273"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Predictor</w:t>
            </w:r>
          </w:p>
        </w:tc>
        <w:tc>
          <w:tcPr>
            <w:tcW w:w="1673" w:type="dxa"/>
            <w:tcMar>
              <w:top w:w="0" w:type="dxa"/>
              <w:left w:w="45" w:type="dxa"/>
              <w:bottom w:w="0" w:type="dxa"/>
              <w:right w:w="45" w:type="dxa"/>
            </w:tcMar>
            <w:vAlign w:val="bottom"/>
          </w:tcPr>
          <w:p w14:paraId="38B5F545" w14:textId="77777777" w:rsidR="00BA45C4" w:rsidRDefault="00BA45C4" w:rsidP="00396896">
            <w:pPr>
              <w:ind w:hanging="356"/>
              <w:jc w:val="center"/>
              <w:rPr>
                <w:rFonts w:ascii="Calibri" w:eastAsia="Calibri" w:hAnsi="Calibri" w:cs="Calibri"/>
                <w:b/>
                <w:sz w:val="20"/>
                <w:szCs w:val="20"/>
              </w:rPr>
            </w:pPr>
            <w:r>
              <w:rPr>
                <w:rFonts w:ascii="Calibri" w:eastAsia="Calibri" w:hAnsi="Calibri" w:cs="Calibri"/>
                <w:b/>
                <w:sz w:val="20"/>
                <w:szCs w:val="20"/>
              </w:rPr>
              <w:t xml:space="preserve">    Mild</w:t>
            </w:r>
          </w:p>
        </w:tc>
        <w:tc>
          <w:tcPr>
            <w:tcW w:w="1124" w:type="dxa"/>
            <w:tcMar>
              <w:top w:w="0" w:type="dxa"/>
              <w:left w:w="45" w:type="dxa"/>
              <w:bottom w:w="0" w:type="dxa"/>
              <w:right w:w="45" w:type="dxa"/>
            </w:tcMar>
            <w:vAlign w:val="bottom"/>
          </w:tcPr>
          <w:p w14:paraId="378F3CB2"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Moderate</w:t>
            </w:r>
          </w:p>
        </w:tc>
        <w:tc>
          <w:tcPr>
            <w:tcW w:w="976" w:type="dxa"/>
            <w:tcMar>
              <w:top w:w="0" w:type="dxa"/>
              <w:left w:w="45" w:type="dxa"/>
              <w:bottom w:w="0" w:type="dxa"/>
              <w:right w:w="45" w:type="dxa"/>
            </w:tcMar>
            <w:vAlign w:val="bottom"/>
          </w:tcPr>
          <w:p w14:paraId="0D185055"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Severe</w:t>
            </w:r>
          </w:p>
        </w:tc>
        <w:tc>
          <w:tcPr>
            <w:tcW w:w="616" w:type="dxa"/>
            <w:tcMar>
              <w:top w:w="0" w:type="dxa"/>
              <w:left w:w="45" w:type="dxa"/>
              <w:bottom w:w="0" w:type="dxa"/>
              <w:right w:w="45" w:type="dxa"/>
            </w:tcMar>
            <w:vAlign w:val="bottom"/>
          </w:tcPr>
          <w:p w14:paraId="78CE9448"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w:t>
            </w:r>
          </w:p>
        </w:tc>
        <w:tc>
          <w:tcPr>
            <w:tcW w:w="915" w:type="dxa"/>
            <w:tcMar>
              <w:top w:w="0" w:type="dxa"/>
              <w:left w:w="45" w:type="dxa"/>
              <w:bottom w:w="0" w:type="dxa"/>
              <w:right w:w="45" w:type="dxa"/>
            </w:tcMar>
            <w:vAlign w:val="bottom"/>
          </w:tcPr>
          <w:p w14:paraId="281B9255"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Odds ratio</w:t>
            </w:r>
          </w:p>
        </w:tc>
        <w:tc>
          <w:tcPr>
            <w:tcW w:w="913" w:type="dxa"/>
            <w:tcMar>
              <w:top w:w="0" w:type="dxa"/>
              <w:left w:w="45" w:type="dxa"/>
              <w:bottom w:w="0" w:type="dxa"/>
              <w:right w:w="45" w:type="dxa"/>
            </w:tcMar>
            <w:vAlign w:val="bottom"/>
          </w:tcPr>
          <w:p w14:paraId="44C98A3D"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Lower</w:t>
            </w:r>
          </w:p>
        </w:tc>
        <w:tc>
          <w:tcPr>
            <w:tcW w:w="979" w:type="dxa"/>
            <w:tcMar>
              <w:top w:w="0" w:type="dxa"/>
              <w:left w:w="45" w:type="dxa"/>
              <w:bottom w:w="0" w:type="dxa"/>
              <w:right w:w="45" w:type="dxa"/>
            </w:tcMar>
            <w:vAlign w:val="bottom"/>
          </w:tcPr>
          <w:p w14:paraId="02C92B51"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Upper</w:t>
            </w:r>
          </w:p>
        </w:tc>
      </w:tr>
      <w:tr w:rsidR="00BA45C4" w14:paraId="3D9C5D63" w14:textId="77777777" w:rsidTr="00396896">
        <w:trPr>
          <w:trHeight w:val="300"/>
        </w:trPr>
        <w:tc>
          <w:tcPr>
            <w:tcW w:w="2410" w:type="dxa"/>
            <w:tcMar>
              <w:top w:w="0" w:type="dxa"/>
              <w:left w:w="45" w:type="dxa"/>
              <w:bottom w:w="0" w:type="dxa"/>
              <w:right w:w="45" w:type="dxa"/>
            </w:tcMar>
            <w:vAlign w:val="bottom"/>
          </w:tcPr>
          <w:p w14:paraId="6DE7225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673" w:type="dxa"/>
            <w:tcMar>
              <w:top w:w="0" w:type="dxa"/>
              <w:left w:w="45" w:type="dxa"/>
              <w:bottom w:w="0" w:type="dxa"/>
              <w:right w:w="45" w:type="dxa"/>
            </w:tcMar>
            <w:vAlign w:val="bottom"/>
          </w:tcPr>
          <w:p w14:paraId="571E412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60.14 (11.39)</w:t>
            </w:r>
          </w:p>
        </w:tc>
        <w:tc>
          <w:tcPr>
            <w:tcW w:w="1124" w:type="dxa"/>
            <w:shd w:val="clear" w:color="auto" w:fill="FFFFFF"/>
            <w:tcMar>
              <w:top w:w="0" w:type="dxa"/>
              <w:left w:w="45" w:type="dxa"/>
              <w:bottom w:w="0" w:type="dxa"/>
              <w:right w:w="45" w:type="dxa"/>
            </w:tcMar>
            <w:vAlign w:val="bottom"/>
          </w:tcPr>
          <w:p w14:paraId="3EB60FE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55.51(10.07)</w:t>
            </w:r>
          </w:p>
        </w:tc>
        <w:tc>
          <w:tcPr>
            <w:tcW w:w="976" w:type="dxa"/>
            <w:tcMar>
              <w:top w:w="0" w:type="dxa"/>
              <w:left w:w="45" w:type="dxa"/>
              <w:bottom w:w="0" w:type="dxa"/>
              <w:right w:w="45" w:type="dxa"/>
            </w:tcMar>
            <w:vAlign w:val="bottom"/>
          </w:tcPr>
          <w:p w14:paraId="698D7E4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55.39 (13.80)</w:t>
            </w:r>
          </w:p>
        </w:tc>
        <w:tc>
          <w:tcPr>
            <w:tcW w:w="616" w:type="dxa"/>
            <w:tcMar>
              <w:top w:w="0" w:type="dxa"/>
              <w:left w:w="45" w:type="dxa"/>
              <w:bottom w:w="0" w:type="dxa"/>
              <w:right w:w="45" w:type="dxa"/>
            </w:tcMar>
            <w:vAlign w:val="bottom"/>
          </w:tcPr>
          <w:p w14:paraId="7432C78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0.08</w:t>
            </w:r>
          </w:p>
        </w:tc>
        <w:tc>
          <w:tcPr>
            <w:tcW w:w="915" w:type="dxa"/>
            <w:tcMar>
              <w:top w:w="0" w:type="dxa"/>
              <w:left w:w="45" w:type="dxa"/>
              <w:bottom w:w="0" w:type="dxa"/>
              <w:right w:w="45" w:type="dxa"/>
            </w:tcMar>
            <w:vAlign w:val="bottom"/>
          </w:tcPr>
          <w:p w14:paraId="5B1C8BE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1.0345</w:t>
            </w:r>
          </w:p>
        </w:tc>
        <w:tc>
          <w:tcPr>
            <w:tcW w:w="913" w:type="dxa"/>
            <w:tcMar>
              <w:top w:w="0" w:type="dxa"/>
              <w:left w:w="45" w:type="dxa"/>
              <w:bottom w:w="0" w:type="dxa"/>
              <w:right w:w="45" w:type="dxa"/>
            </w:tcMar>
            <w:vAlign w:val="bottom"/>
          </w:tcPr>
          <w:p w14:paraId="713040A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0.99599</w:t>
            </w:r>
          </w:p>
        </w:tc>
        <w:tc>
          <w:tcPr>
            <w:tcW w:w="979" w:type="dxa"/>
            <w:tcMar>
              <w:top w:w="0" w:type="dxa"/>
              <w:left w:w="45" w:type="dxa"/>
              <w:bottom w:w="0" w:type="dxa"/>
              <w:right w:w="45" w:type="dxa"/>
            </w:tcMar>
            <w:vAlign w:val="bottom"/>
          </w:tcPr>
          <w:p w14:paraId="632C82A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1.074</w:t>
            </w:r>
          </w:p>
        </w:tc>
      </w:tr>
      <w:tr w:rsidR="00BA45C4" w14:paraId="65D9E01B" w14:textId="77777777" w:rsidTr="00396896">
        <w:trPr>
          <w:trHeight w:val="300"/>
        </w:trPr>
        <w:tc>
          <w:tcPr>
            <w:tcW w:w="2410" w:type="dxa"/>
            <w:tcMar>
              <w:top w:w="0" w:type="dxa"/>
              <w:left w:w="45" w:type="dxa"/>
              <w:bottom w:w="0" w:type="dxa"/>
              <w:right w:w="45" w:type="dxa"/>
            </w:tcMar>
            <w:vAlign w:val="bottom"/>
          </w:tcPr>
          <w:p w14:paraId="32B7855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SEX (MALE)</w:t>
            </w:r>
          </w:p>
        </w:tc>
        <w:tc>
          <w:tcPr>
            <w:tcW w:w="1673" w:type="dxa"/>
            <w:tcMar>
              <w:top w:w="0" w:type="dxa"/>
              <w:left w:w="45" w:type="dxa"/>
              <w:bottom w:w="0" w:type="dxa"/>
              <w:right w:w="45" w:type="dxa"/>
            </w:tcMar>
            <w:vAlign w:val="bottom"/>
          </w:tcPr>
          <w:p w14:paraId="458252E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21 (72.41)</w:t>
            </w:r>
          </w:p>
        </w:tc>
        <w:tc>
          <w:tcPr>
            <w:tcW w:w="1124" w:type="dxa"/>
            <w:tcMar>
              <w:top w:w="0" w:type="dxa"/>
              <w:left w:w="45" w:type="dxa"/>
              <w:bottom w:w="0" w:type="dxa"/>
              <w:right w:w="45" w:type="dxa"/>
            </w:tcMar>
            <w:vAlign w:val="bottom"/>
          </w:tcPr>
          <w:p w14:paraId="33B3905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21 (29.17)</w:t>
            </w:r>
          </w:p>
        </w:tc>
        <w:tc>
          <w:tcPr>
            <w:tcW w:w="976" w:type="dxa"/>
            <w:tcMar>
              <w:top w:w="0" w:type="dxa"/>
              <w:left w:w="45" w:type="dxa"/>
              <w:bottom w:w="0" w:type="dxa"/>
              <w:right w:w="45" w:type="dxa"/>
            </w:tcMar>
            <w:vAlign w:val="bottom"/>
          </w:tcPr>
          <w:p w14:paraId="0AB5D97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50 (81.97)</w:t>
            </w:r>
          </w:p>
        </w:tc>
        <w:tc>
          <w:tcPr>
            <w:tcW w:w="616" w:type="dxa"/>
            <w:tcMar>
              <w:top w:w="0" w:type="dxa"/>
              <w:left w:w="45" w:type="dxa"/>
              <w:bottom w:w="0" w:type="dxa"/>
              <w:right w:w="45" w:type="dxa"/>
            </w:tcMar>
            <w:vAlign w:val="bottom"/>
          </w:tcPr>
          <w:p w14:paraId="7D654F7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0.302</w:t>
            </w:r>
          </w:p>
        </w:tc>
        <w:tc>
          <w:tcPr>
            <w:tcW w:w="915" w:type="dxa"/>
            <w:tcMar>
              <w:top w:w="0" w:type="dxa"/>
              <w:left w:w="45" w:type="dxa"/>
              <w:bottom w:w="0" w:type="dxa"/>
              <w:right w:w="45" w:type="dxa"/>
            </w:tcMar>
            <w:vAlign w:val="bottom"/>
          </w:tcPr>
          <w:p w14:paraId="32A7B91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0.577</w:t>
            </w:r>
          </w:p>
        </w:tc>
        <w:tc>
          <w:tcPr>
            <w:tcW w:w="913" w:type="dxa"/>
            <w:tcMar>
              <w:top w:w="0" w:type="dxa"/>
              <w:left w:w="45" w:type="dxa"/>
              <w:bottom w:w="0" w:type="dxa"/>
              <w:right w:w="45" w:type="dxa"/>
            </w:tcMar>
            <w:vAlign w:val="bottom"/>
          </w:tcPr>
          <w:p w14:paraId="67748E3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0.203</w:t>
            </w:r>
          </w:p>
        </w:tc>
        <w:tc>
          <w:tcPr>
            <w:tcW w:w="979" w:type="dxa"/>
            <w:tcMar>
              <w:top w:w="0" w:type="dxa"/>
              <w:left w:w="45" w:type="dxa"/>
              <w:bottom w:w="0" w:type="dxa"/>
              <w:right w:w="45" w:type="dxa"/>
            </w:tcMar>
            <w:vAlign w:val="bottom"/>
          </w:tcPr>
          <w:p w14:paraId="7D8156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1.64</w:t>
            </w:r>
          </w:p>
        </w:tc>
      </w:tr>
      <w:tr w:rsidR="00BA45C4" w14:paraId="488EC094" w14:textId="77777777" w:rsidTr="00396896">
        <w:trPr>
          <w:trHeight w:val="300"/>
        </w:trPr>
        <w:tc>
          <w:tcPr>
            <w:tcW w:w="2410" w:type="dxa"/>
            <w:tcMar>
              <w:top w:w="0" w:type="dxa"/>
              <w:left w:w="45" w:type="dxa"/>
              <w:bottom w:w="0" w:type="dxa"/>
              <w:right w:w="45" w:type="dxa"/>
            </w:tcMar>
            <w:vAlign w:val="bottom"/>
          </w:tcPr>
          <w:p w14:paraId="727754E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673" w:type="dxa"/>
            <w:tcMar>
              <w:top w:w="0" w:type="dxa"/>
              <w:left w:w="45" w:type="dxa"/>
              <w:bottom w:w="0" w:type="dxa"/>
              <w:right w:w="45" w:type="dxa"/>
            </w:tcMar>
            <w:vAlign w:val="bottom"/>
          </w:tcPr>
          <w:p w14:paraId="6702289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23 (79.31)</w:t>
            </w:r>
          </w:p>
        </w:tc>
        <w:tc>
          <w:tcPr>
            <w:tcW w:w="1124" w:type="dxa"/>
            <w:shd w:val="clear" w:color="auto" w:fill="FFFFFF"/>
            <w:tcMar>
              <w:top w:w="0" w:type="dxa"/>
              <w:left w:w="45" w:type="dxa"/>
              <w:bottom w:w="0" w:type="dxa"/>
              <w:right w:w="45" w:type="dxa"/>
            </w:tcMar>
            <w:vAlign w:val="bottom"/>
          </w:tcPr>
          <w:p w14:paraId="58DC2BE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53 (73.61)</w:t>
            </w:r>
          </w:p>
        </w:tc>
        <w:tc>
          <w:tcPr>
            <w:tcW w:w="976" w:type="dxa"/>
            <w:shd w:val="clear" w:color="auto" w:fill="FFFFFF"/>
            <w:tcMar>
              <w:top w:w="0" w:type="dxa"/>
              <w:left w:w="45" w:type="dxa"/>
              <w:bottom w:w="0" w:type="dxa"/>
              <w:right w:w="45" w:type="dxa"/>
            </w:tcMar>
            <w:vAlign w:val="bottom"/>
          </w:tcPr>
          <w:p w14:paraId="118D313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42 (68.85)</w:t>
            </w:r>
          </w:p>
        </w:tc>
        <w:tc>
          <w:tcPr>
            <w:tcW w:w="616" w:type="dxa"/>
            <w:tcMar>
              <w:top w:w="0" w:type="dxa"/>
              <w:left w:w="45" w:type="dxa"/>
              <w:bottom w:w="0" w:type="dxa"/>
              <w:right w:w="45" w:type="dxa"/>
            </w:tcMar>
            <w:vAlign w:val="bottom"/>
          </w:tcPr>
          <w:p w14:paraId="70A5947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0.304</w:t>
            </w:r>
          </w:p>
        </w:tc>
        <w:tc>
          <w:tcPr>
            <w:tcW w:w="915" w:type="dxa"/>
            <w:tcMar>
              <w:top w:w="0" w:type="dxa"/>
              <w:left w:w="45" w:type="dxa"/>
              <w:bottom w:w="0" w:type="dxa"/>
              <w:right w:w="45" w:type="dxa"/>
            </w:tcMar>
            <w:vAlign w:val="bottom"/>
          </w:tcPr>
          <w:p w14:paraId="1B3EA8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0.577</w:t>
            </w:r>
          </w:p>
        </w:tc>
        <w:tc>
          <w:tcPr>
            <w:tcW w:w="913" w:type="dxa"/>
            <w:tcMar>
              <w:top w:w="0" w:type="dxa"/>
              <w:left w:w="45" w:type="dxa"/>
              <w:bottom w:w="0" w:type="dxa"/>
              <w:right w:w="45" w:type="dxa"/>
            </w:tcMar>
            <w:vAlign w:val="bottom"/>
          </w:tcPr>
          <w:p w14:paraId="4DD6D4F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0.202</w:t>
            </w:r>
          </w:p>
        </w:tc>
        <w:tc>
          <w:tcPr>
            <w:tcW w:w="979" w:type="dxa"/>
            <w:tcMar>
              <w:top w:w="0" w:type="dxa"/>
              <w:left w:w="45" w:type="dxa"/>
              <w:bottom w:w="0" w:type="dxa"/>
              <w:right w:w="45" w:type="dxa"/>
            </w:tcMar>
            <w:vAlign w:val="bottom"/>
          </w:tcPr>
          <w:p w14:paraId="45B4EA5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1.647</w:t>
            </w:r>
          </w:p>
        </w:tc>
      </w:tr>
      <w:tr w:rsidR="00BA45C4" w14:paraId="519D41B0" w14:textId="77777777" w:rsidTr="00396896">
        <w:trPr>
          <w:trHeight w:val="300"/>
        </w:trPr>
        <w:tc>
          <w:tcPr>
            <w:tcW w:w="2410" w:type="dxa"/>
            <w:tcMar>
              <w:top w:w="0" w:type="dxa"/>
              <w:left w:w="45" w:type="dxa"/>
              <w:bottom w:w="0" w:type="dxa"/>
              <w:right w:w="45" w:type="dxa"/>
            </w:tcMar>
            <w:vAlign w:val="bottom"/>
          </w:tcPr>
          <w:p w14:paraId="277ED7B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673" w:type="dxa"/>
            <w:shd w:val="clear" w:color="auto" w:fill="FFFFFF"/>
            <w:tcMar>
              <w:top w:w="0" w:type="dxa"/>
              <w:left w:w="45" w:type="dxa"/>
              <w:bottom w:w="0" w:type="dxa"/>
              <w:right w:w="45" w:type="dxa"/>
            </w:tcMar>
            <w:vAlign w:val="bottom"/>
          </w:tcPr>
          <w:p w14:paraId="48265B2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8 (27.59)</w:t>
            </w:r>
          </w:p>
        </w:tc>
        <w:tc>
          <w:tcPr>
            <w:tcW w:w="1124" w:type="dxa"/>
            <w:shd w:val="clear" w:color="auto" w:fill="FFFFFF"/>
            <w:tcMar>
              <w:top w:w="0" w:type="dxa"/>
              <w:left w:w="45" w:type="dxa"/>
              <w:bottom w:w="0" w:type="dxa"/>
              <w:right w:w="45" w:type="dxa"/>
            </w:tcMar>
            <w:vAlign w:val="bottom"/>
          </w:tcPr>
          <w:p w14:paraId="0284A31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11 (15.28)</w:t>
            </w:r>
          </w:p>
        </w:tc>
        <w:tc>
          <w:tcPr>
            <w:tcW w:w="976" w:type="dxa"/>
            <w:shd w:val="clear" w:color="auto" w:fill="FFFFFF"/>
            <w:tcMar>
              <w:top w:w="0" w:type="dxa"/>
              <w:left w:w="45" w:type="dxa"/>
              <w:bottom w:w="0" w:type="dxa"/>
              <w:right w:w="45" w:type="dxa"/>
            </w:tcMar>
            <w:vAlign w:val="bottom"/>
          </w:tcPr>
          <w:p w14:paraId="3570953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616" w:type="dxa"/>
            <w:tcMar>
              <w:top w:w="0" w:type="dxa"/>
              <w:left w:w="45" w:type="dxa"/>
              <w:bottom w:w="0" w:type="dxa"/>
              <w:right w:w="45" w:type="dxa"/>
            </w:tcMar>
            <w:vAlign w:val="bottom"/>
          </w:tcPr>
          <w:p w14:paraId="3B19819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0.062</w:t>
            </w:r>
          </w:p>
        </w:tc>
        <w:tc>
          <w:tcPr>
            <w:tcW w:w="915" w:type="dxa"/>
            <w:tcMar>
              <w:top w:w="0" w:type="dxa"/>
              <w:left w:w="45" w:type="dxa"/>
              <w:bottom w:w="0" w:type="dxa"/>
              <w:right w:w="45" w:type="dxa"/>
            </w:tcMar>
            <w:vAlign w:val="bottom"/>
          </w:tcPr>
          <w:p w14:paraId="5C8CDB6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0.34</w:t>
            </w:r>
          </w:p>
        </w:tc>
        <w:tc>
          <w:tcPr>
            <w:tcW w:w="913" w:type="dxa"/>
            <w:tcMar>
              <w:top w:w="0" w:type="dxa"/>
              <w:left w:w="45" w:type="dxa"/>
              <w:bottom w:w="0" w:type="dxa"/>
              <w:right w:w="45" w:type="dxa"/>
            </w:tcMar>
            <w:vAlign w:val="bottom"/>
          </w:tcPr>
          <w:p w14:paraId="22C94FE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0.11</w:t>
            </w:r>
          </w:p>
        </w:tc>
        <w:tc>
          <w:tcPr>
            <w:tcW w:w="979" w:type="dxa"/>
            <w:tcMar>
              <w:top w:w="0" w:type="dxa"/>
              <w:left w:w="45" w:type="dxa"/>
              <w:bottom w:w="0" w:type="dxa"/>
              <w:right w:w="45" w:type="dxa"/>
            </w:tcMar>
            <w:vAlign w:val="bottom"/>
          </w:tcPr>
          <w:p w14:paraId="200A990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1.06</w:t>
            </w:r>
          </w:p>
        </w:tc>
      </w:tr>
      <w:tr w:rsidR="00BA45C4" w14:paraId="56DEBD76" w14:textId="77777777" w:rsidTr="00396896">
        <w:trPr>
          <w:trHeight w:val="300"/>
        </w:trPr>
        <w:tc>
          <w:tcPr>
            <w:tcW w:w="2410" w:type="dxa"/>
            <w:tcMar>
              <w:top w:w="0" w:type="dxa"/>
              <w:left w:w="45" w:type="dxa"/>
              <w:bottom w:w="0" w:type="dxa"/>
              <w:right w:w="45" w:type="dxa"/>
            </w:tcMar>
            <w:vAlign w:val="bottom"/>
          </w:tcPr>
          <w:p w14:paraId="18EDD3D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673" w:type="dxa"/>
            <w:shd w:val="clear" w:color="auto" w:fill="FFFFFF"/>
            <w:tcMar>
              <w:top w:w="0" w:type="dxa"/>
              <w:left w:w="45" w:type="dxa"/>
              <w:bottom w:w="0" w:type="dxa"/>
              <w:right w:w="45" w:type="dxa"/>
            </w:tcMar>
            <w:vAlign w:val="bottom"/>
          </w:tcPr>
          <w:p w14:paraId="76E5470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24" w:type="dxa"/>
            <w:shd w:val="clear" w:color="auto" w:fill="FFFFFF"/>
            <w:tcMar>
              <w:top w:w="0" w:type="dxa"/>
              <w:left w:w="45" w:type="dxa"/>
              <w:bottom w:w="0" w:type="dxa"/>
              <w:right w:w="45" w:type="dxa"/>
            </w:tcMar>
            <w:vAlign w:val="bottom"/>
          </w:tcPr>
          <w:p w14:paraId="54E1F86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 (6.94)</w:t>
            </w:r>
          </w:p>
        </w:tc>
        <w:tc>
          <w:tcPr>
            <w:tcW w:w="976" w:type="dxa"/>
            <w:shd w:val="clear" w:color="auto" w:fill="FFFFFF"/>
            <w:tcMar>
              <w:top w:w="0" w:type="dxa"/>
              <w:left w:w="45" w:type="dxa"/>
              <w:bottom w:w="0" w:type="dxa"/>
              <w:right w:w="45" w:type="dxa"/>
            </w:tcMar>
            <w:vAlign w:val="bottom"/>
          </w:tcPr>
          <w:p w14:paraId="7C02AD9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616" w:type="dxa"/>
            <w:tcMar>
              <w:top w:w="0" w:type="dxa"/>
              <w:left w:w="45" w:type="dxa"/>
              <w:bottom w:w="0" w:type="dxa"/>
              <w:right w:w="45" w:type="dxa"/>
            </w:tcMar>
            <w:vAlign w:val="bottom"/>
          </w:tcPr>
          <w:p w14:paraId="0DC9E8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0.806</w:t>
            </w:r>
          </w:p>
        </w:tc>
        <w:tc>
          <w:tcPr>
            <w:tcW w:w="915" w:type="dxa"/>
            <w:tcMar>
              <w:top w:w="0" w:type="dxa"/>
              <w:left w:w="45" w:type="dxa"/>
              <w:bottom w:w="0" w:type="dxa"/>
              <w:right w:w="45" w:type="dxa"/>
            </w:tcMar>
            <w:vAlign w:val="bottom"/>
          </w:tcPr>
          <w:p w14:paraId="15F3BDE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4382.524</w:t>
            </w:r>
          </w:p>
        </w:tc>
        <w:tc>
          <w:tcPr>
            <w:tcW w:w="913" w:type="dxa"/>
            <w:tcMar>
              <w:top w:w="0" w:type="dxa"/>
              <w:left w:w="45" w:type="dxa"/>
              <w:bottom w:w="0" w:type="dxa"/>
              <w:right w:w="45" w:type="dxa"/>
            </w:tcMar>
            <w:vAlign w:val="bottom"/>
          </w:tcPr>
          <w:p w14:paraId="42C86BA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3.88E-26</w:t>
            </w:r>
          </w:p>
        </w:tc>
        <w:tc>
          <w:tcPr>
            <w:tcW w:w="979" w:type="dxa"/>
            <w:tcMar>
              <w:top w:w="0" w:type="dxa"/>
              <w:left w:w="45" w:type="dxa"/>
              <w:bottom w:w="0" w:type="dxa"/>
              <w:right w:w="45" w:type="dxa"/>
            </w:tcMar>
            <w:vAlign w:val="bottom"/>
          </w:tcPr>
          <w:p w14:paraId="1DD6DCB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4.95E+32</w:t>
            </w:r>
          </w:p>
        </w:tc>
      </w:tr>
      <w:tr w:rsidR="00BA45C4" w14:paraId="4CECB56C" w14:textId="77777777" w:rsidTr="00396896">
        <w:trPr>
          <w:trHeight w:val="300"/>
        </w:trPr>
        <w:tc>
          <w:tcPr>
            <w:tcW w:w="2410" w:type="dxa"/>
            <w:tcMar>
              <w:top w:w="0" w:type="dxa"/>
              <w:left w:w="45" w:type="dxa"/>
              <w:bottom w:w="0" w:type="dxa"/>
              <w:right w:w="45" w:type="dxa"/>
            </w:tcMar>
            <w:vAlign w:val="bottom"/>
          </w:tcPr>
          <w:p w14:paraId="3A17354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673" w:type="dxa"/>
            <w:shd w:val="clear" w:color="auto" w:fill="FFFFFF"/>
            <w:tcMar>
              <w:top w:w="0" w:type="dxa"/>
              <w:left w:w="45" w:type="dxa"/>
              <w:bottom w:w="0" w:type="dxa"/>
              <w:right w:w="45" w:type="dxa"/>
            </w:tcMar>
            <w:vAlign w:val="bottom"/>
          </w:tcPr>
          <w:p w14:paraId="2764B83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24" w:type="dxa"/>
            <w:shd w:val="clear" w:color="auto" w:fill="FFFFFF"/>
            <w:tcMar>
              <w:top w:w="0" w:type="dxa"/>
              <w:left w:w="45" w:type="dxa"/>
              <w:bottom w:w="0" w:type="dxa"/>
              <w:right w:w="45" w:type="dxa"/>
            </w:tcMar>
            <w:vAlign w:val="bottom"/>
          </w:tcPr>
          <w:p w14:paraId="5DFC0FB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976" w:type="dxa"/>
            <w:shd w:val="clear" w:color="auto" w:fill="FFFFFF"/>
            <w:tcMar>
              <w:top w:w="0" w:type="dxa"/>
              <w:left w:w="45" w:type="dxa"/>
              <w:bottom w:w="0" w:type="dxa"/>
              <w:right w:w="45" w:type="dxa"/>
            </w:tcMar>
            <w:vAlign w:val="bottom"/>
          </w:tcPr>
          <w:p w14:paraId="29F4A5D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(1.64)</w:t>
            </w:r>
          </w:p>
        </w:tc>
        <w:tc>
          <w:tcPr>
            <w:tcW w:w="616" w:type="dxa"/>
            <w:tcMar>
              <w:top w:w="0" w:type="dxa"/>
              <w:left w:w="45" w:type="dxa"/>
              <w:bottom w:w="0" w:type="dxa"/>
              <w:right w:w="45" w:type="dxa"/>
            </w:tcMar>
            <w:vAlign w:val="bottom"/>
          </w:tcPr>
          <w:p w14:paraId="298C182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0.229</w:t>
            </w:r>
          </w:p>
        </w:tc>
        <w:tc>
          <w:tcPr>
            <w:tcW w:w="915" w:type="dxa"/>
            <w:tcMar>
              <w:top w:w="0" w:type="dxa"/>
              <w:left w:w="45" w:type="dxa"/>
              <w:bottom w:w="0" w:type="dxa"/>
              <w:right w:w="45" w:type="dxa"/>
            </w:tcMar>
            <w:vAlign w:val="bottom"/>
          </w:tcPr>
          <w:p w14:paraId="7E88711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0.22301</w:t>
            </w:r>
          </w:p>
        </w:tc>
        <w:tc>
          <w:tcPr>
            <w:tcW w:w="913" w:type="dxa"/>
            <w:tcMar>
              <w:top w:w="0" w:type="dxa"/>
              <w:left w:w="45" w:type="dxa"/>
              <w:bottom w:w="0" w:type="dxa"/>
              <w:right w:w="45" w:type="dxa"/>
            </w:tcMar>
            <w:vAlign w:val="bottom"/>
          </w:tcPr>
          <w:p w14:paraId="5366FA5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0.0193</w:t>
            </w:r>
          </w:p>
        </w:tc>
        <w:tc>
          <w:tcPr>
            <w:tcW w:w="979" w:type="dxa"/>
            <w:tcMar>
              <w:top w:w="0" w:type="dxa"/>
              <w:left w:w="45" w:type="dxa"/>
              <w:bottom w:w="0" w:type="dxa"/>
              <w:right w:w="45" w:type="dxa"/>
            </w:tcMar>
            <w:vAlign w:val="bottom"/>
          </w:tcPr>
          <w:p w14:paraId="309E88A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2.58</w:t>
            </w:r>
          </w:p>
        </w:tc>
      </w:tr>
      <w:tr w:rsidR="00BA45C4" w14:paraId="5261AFB8" w14:textId="77777777" w:rsidTr="00396896">
        <w:trPr>
          <w:trHeight w:val="300"/>
        </w:trPr>
        <w:tc>
          <w:tcPr>
            <w:tcW w:w="2410" w:type="dxa"/>
            <w:tcMar>
              <w:top w:w="0" w:type="dxa"/>
              <w:left w:w="45" w:type="dxa"/>
              <w:bottom w:w="0" w:type="dxa"/>
              <w:right w:w="45" w:type="dxa"/>
            </w:tcMar>
            <w:vAlign w:val="bottom"/>
          </w:tcPr>
          <w:p w14:paraId="2FF8D2C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673" w:type="dxa"/>
            <w:shd w:val="clear" w:color="auto" w:fill="FFFFFF"/>
            <w:tcMar>
              <w:top w:w="0" w:type="dxa"/>
              <w:left w:w="45" w:type="dxa"/>
              <w:bottom w:w="0" w:type="dxa"/>
              <w:right w:w="45" w:type="dxa"/>
            </w:tcMar>
            <w:vAlign w:val="bottom"/>
          </w:tcPr>
          <w:p w14:paraId="77BA7D9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24" w:type="dxa"/>
            <w:shd w:val="clear" w:color="auto" w:fill="FFFFFF"/>
            <w:tcMar>
              <w:top w:w="0" w:type="dxa"/>
              <w:left w:w="45" w:type="dxa"/>
              <w:bottom w:w="0" w:type="dxa"/>
              <w:right w:w="45" w:type="dxa"/>
            </w:tcMar>
            <w:vAlign w:val="bottom"/>
          </w:tcPr>
          <w:p w14:paraId="4870381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14 (19.44)</w:t>
            </w:r>
          </w:p>
        </w:tc>
        <w:tc>
          <w:tcPr>
            <w:tcW w:w="976" w:type="dxa"/>
            <w:shd w:val="clear" w:color="auto" w:fill="FFFFFF"/>
            <w:tcMar>
              <w:top w:w="0" w:type="dxa"/>
              <w:left w:w="45" w:type="dxa"/>
              <w:bottom w:w="0" w:type="dxa"/>
              <w:right w:w="45" w:type="dxa"/>
            </w:tcMar>
            <w:vAlign w:val="bottom"/>
          </w:tcPr>
          <w:p w14:paraId="14255D9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10 (16.39)</w:t>
            </w:r>
          </w:p>
        </w:tc>
        <w:tc>
          <w:tcPr>
            <w:tcW w:w="616" w:type="dxa"/>
            <w:tcMar>
              <w:top w:w="0" w:type="dxa"/>
              <w:left w:w="45" w:type="dxa"/>
              <w:bottom w:w="0" w:type="dxa"/>
              <w:right w:w="45" w:type="dxa"/>
            </w:tcMar>
            <w:vAlign w:val="bottom"/>
          </w:tcPr>
          <w:p w14:paraId="788363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0.23</w:t>
            </w:r>
          </w:p>
        </w:tc>
        <w:tc>
          <w:tcPr>
            <w:tcW w:w="915" w:type="dxa"/>
            <w:tcMar>
              <w:top w:w="0" w:type="dxa"/>
              <w:left w:w="45" w:type="dxa"/>
              <w:bottom w:w="0" w:type="dxa"/>
              <w:right w:w="45" w:type="dxa"/>
            </w:tcMar>
            <w:vAlign w:val="bottom"/>
          </w:tcPr>
          <w:p w14:paraId="639BB7A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2.647</w:t>
            </w:r>
          </w:p>
        </w:tc>
        <w:tc>
          <w:tcPr>
            <w:tcW w:w="913" w:type="dxa"/>
            <w:tcMar>
              <w:top w:w="0" w:type="dxa"/>
              <w:left w:w="45" w:type="dxa"/>
              <w:bottom w:w="0" w:type="dxa"/>
              <w:right w:w="45" w:type="dxa"/>
            </w:tcMar>
            <w:vAlign w:val="bottom"/>
          </w:tcPr>
          <w:p w14:paraId="67E096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0.5408</w:t>
            </w:r>
          </w:p>
        </w:tc>
        <w:tc>
          <w:tcPr>
            <w:tcW w:w="979" w:type="dxa"/>
            <w:tcMar>
              <w:top w:w="0" w:type="dxa"/>
              <w:left w:w="45" w:type="dxa"/>
              <w:bottom w:w="0" w:type="dxa"/>
              <w:right w:w="45" w:type="dxa"/>
            </w:tcMar>
            <w:vAlign w:val="bottom"/>
          </w:tcPr>
          <w:p w14:paraId="2DF2B0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12.957</w:t>
            </w:r>
          </w:p>
        </w:tc>
      </w:tr>
      <w:tr w:rsidR="00BA45C4" w14:paraId="4D858817" w14:textId="77777777" w:rsidTr="00396896">
        <w:trPr>
          <w:trHeight w:val="300"/>
        </w:trPr>
        <w:tc>
          <w:tcPr>
            <w:tcW w:w="2410" w:type="dxa"/>
            <w:tcMar>
              <w:top w:w="0" w:type="dxa"/>
              <w:left w:w="45" w:type="dxa"/>
              <w:bottom w:w="0" w:type="dxa"/>
              <w:right w:w="45" w:type="dxa"/>
            </w:tcMar>
            <w:vAlign w:val="bottom"/>
          </w:tcPr>
          <w:p w14:paraId="089EFF7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673" w:type="dxa"/>
            <w:shd w:val="clear" w:color="auto" w:fill="FFFFFF"/>
            <w:tcMar>
              <w:top w:w="0" w:type="dxa"/>
              <w:left w:w="45" w:type="dxa"/>
              <w:bottom w:w="0" w:type="dxa"/>
              <w:right w:w="45" w:type="dxa"/>
            </w:tcMar>
            <w:vAlign w:val="bottom"/>
          </w:tcPr>
          <w:p w14:paraId="56BB0EA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24" w:type="dxa"/>
            <w:shd w:val="clear" w:color="auto" w:fill="FFFFFF"/>
            <w:tcMar>
              <w:top w:w="0" w:type="dxa"/>
              <w:left w:w="45" w:type="dxa"/>
              <w:bottom w:w="0" w:type="dxa"/>
              <w:right w:w="45" w:type="dxa"/>
            </w:tcMar>
            <w:vAlign w:val="bottom"/>
          </w:tcPr>
          <w:p w14:paraId="612D429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976" w:type="dxa"/>
            <w:shd w:val="clear" w:color="auto" w:fill="FFFFFF"/>
            <w:tcMar>
              <w:top w:w="0" w:type="dxa"/>
              <w:left w:w="45" w:type="dxa"/>
              <w:bottom w:w="0" w:type="dxa"/>
              <w:right w:w="45" w:type="dxa"/>
            </w:tcMar>
            <w:vAlign w:val="bottom"/>
          </w:tcPr>
          <w:p w14:paraId="2061016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(1.64)</w:t>
            </w:r>
          </w:p>
        </w:tc>
        <w:tc>
          <w:tcPr>
            <w:tcW w:w="616" w:type="dxa"/>
            <w:tcMar>
              <w:top w:w="0" w:type="dxa"/>
              <w:left w:w="45" w:type="dxa"/>
              <w:bottom w:w="0" w:type="dxa"/>
              <w:right w:w="45" w:type="dxa"/>
            </w:tcMar>
            <w:vAlign w:val="bottom"/>
          </w:tcPr>
          <w:p w14:paraId="447FEF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0.871</w:t>
            </w:r>
          </w:p>
        </w:tc>
        <w:tc>
          <w:tcPr>
            <w:tcW w:w="915" w:type="dxa"/>
            <w:tcMar>
              <w:top w:w="0" w:type="dxa"/>
              <w:left w:w="45" w:type="dxa"/>
              <w:bottom w:w="0" w:type="dxa"/>
              <w:right w:w="45" w:type="dxa"/>
            </w:tcMar>
            <w:vAlign w:val="bottom"/>
          </w:tcPr>
          <w:p w14:paraId="7B1265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825</w:t>
            </w:r>
          </w:p>
        </w:tc>
        <w:tc>
          <w:tcPr>
            <w:tcW w:w="913" w:type="dxa"/>
            <w:tcMar>
              <w:top w:w="0" w:type="dxa"/>
              <w:left w:w="45" w:type="dxa"/>
              <w:bottom w:w="0" w:type="dxa"/>
              <w:right w:w="45" w:type="dxa"/>
            </w:tcMar>
            <w:vAlign w:val="bottom"/>
          </w:tcPr>
          <w:p w14:paraId="0BC4EFE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5.36E-33</w:t>
            </w:r>
          </w:p>
        </w:tc>
        <w:tc>
          <w:tcPr>
            <w:tcW w:w="979" w:type="dxa"/>
            <w:tcMar>
              <w:top w:w="0" w:type="dxa"/>
              <w:left w:w="45" w:type="dxa"/>
              <w:bottom w:w="0" w:type="dxa"/>
              <w:right w:w="45" w:type="dxa"/>
            </w:tcMar>
            <w:vAlign w:val="bottom"/>
          </w:tcPr>
          <w:p w14:paraId="1D3320F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1.27E+38</w:t>
            </w:r>
          </w:p>
        </w:tc>
      </w:tr>
      <w:tr w:rsidR="00BA45C4" w14:paraId="0770BC35" w14:textId="77777777" w:rsidTr="00396896">
        <w:trPr>
          <w:trHeight w:val="300"/>
        </w:trPr>
        <w:tc>
          <w:tcPr>
            <w:tcW w:w="2410" w:type="dxa"/>
            <w:tcMar>
              <w:top w:w="0" w:type="dxa"/>
              <w:left w:w="45" w:type="dxa"/>
              <w:bottom w:w="0" w:type="dxa"/>
              <w:right w:w="45" w:type="dxa"/>
            </w:tcMar>
            <w:vAlign w:val="bottom"/>
          </w:tcPr>
          <w:p w14:paraId="16C2AFB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VOLUME &gt;30ml</w:t>
            </w:r>
          </w:p>
        </w:tc>
        <w:tc>
          <w:tcPr>
            <w:tcW w:w="1673" w:type="dxa"/>
            <w:shd w:val="clear" w:color="auto" w:fill="FFFFFF"/>
            <w:tcMar>
              <w:top w:w="0" w:type="dxa"/>
              <w:left w:w="45" w:type="dxa"/>
              <w:bottom w:w="0" w:type="dxa"/>
              <w:right w:w="45" w:type="dxa"/>
            </w:tcMar>
            <w:vAlign w:val="bottom"/>
          </w:tcPr>
          <w:p w14:paraId="45DB3B9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24" w:type="dxa"/>
            <w:shd w:val="clear" w:color="auto" w:fill="FFFFFF"/>
            <w:tcMar>
              <w:top w:w="0" w:type="dxa"/>
              <w:left w:w="45" w:type="dxa"/>
              <w:bottom w:w="0" w:type="dxa"/>
              <w:right w:w="45" w:type="dxa"/>
            </w:tcMar>
            <w:vAlign w:val="bottom"/>
          </w:tcPr>
          <w:p w14:paraId="068A20B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17 (23.61)</w:t>
            </w:r>
          </w:p>
        </w:tc>
        <w:tc>
          <w:tcPr>
            <w:tcW w:w="976" w:type="dxa"/>
            <w:shd w:val="clear" w:color="auto" w:fill="FFFFFF"/>
            <w:tcMar>
              <w:top w:w="0" w:type="dxa"/>
              <w:left w:w="45" w:type="dxa"/>
              <w:bottom w:w="0" w:type="dxa"/>
              <w:right w:w="45" w:type="dxa"/>
            </w:tcMar>
            <w:vAlign w:val="bottom"/>
          </w:tcPr>
          <w:p w14:paraId="7C15046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(54.10)</w:t>
            </w:r>
          </w:p>
        </w:tc>
        <w:tc>
          <w:tcPr>
            <w:tcW w:w="616" w:type="dxa"/>
            <w:tcMar>
              <w:top w:w="0" w:type="dxa"/>
              <w:left w:w="45" w:type="dxa"/>
              <w:bottom w:w="0" w:type="dxa"/>
              <w:right w:w="45" w:type="dxa"/>
            </w:tcMar>
            <w:vAlign w:val="bottom"/>
          </w:tcPr>
          <w:p w14:paraId="4D570F6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0.684</w:t>
            </w:r>
          </w:p>
        </w:tc>
        <w:tc>
          <w:tcPr>
            <w:tcW w:w="915" w:type="dxa"/>
            <w:tcMar>
              <w:top w:w="0" w:type="dxa"/>
              <w:left w:w="45" w:type="dxa"/>
              <w:bottom w:w="0" w:type="dxa"/>
              <w:right w:w="45" w:type="dxa"/>
            </w:tcMar>
            <w:vAlign w:val="bottom"/>
          </w:tcPr>
          <w:p w14:paraId="1FF5D0F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20339.068</w:t>
            </w:r>
          </w:p>
        </w:tc>
        <w:tc>
          <w:tcPr>
            <w:tcW w:w="913" w:type="dxa"/>
            <w:tcMar>
              <w:top w:w="0" w:type="dxa"/>
              <w:left w:w="45" w:type="dxa"/>
              <w:bottom w:w="0" w:type="dxa"/>
              <w:right w:w="45" w:type="dxa"/>
            </w:tcMar>
            <w:vAlign w:val="bottom"/>
          </w:tcPr>
          <w:p w14:paraId="345F17B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3.47E-17</w:t>
            </w:r>
          </w:p>
        </w:tc>
        <w:tc>
          <w:tcPr>
            <w:tcW w:w="979" w:type="dxa"/>
            <w:tcMar>
              <w:top w:w="0" w:type="dxa"/>
              <w:left w:w="45" w:type="dxa"/>
              <w:bottom w:w="0" w:type="dxa"/>
              <w:right w:w="45" w:type="dxa"/>
            </w:tcMar>
            <w:vAlign w:val="bottom"/>
          </w:tcPr>
          <w:p w14:paraId="3F1E460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1.19E+25</w:t>
            </w:r>
          </w:p>
        </w:tc>
      </w:tr>
      <w:tr w:rsidR="00BA45C4" w14:paraId="597C5ED7" w14:textId="77777777" w:rsidTr="00396896">
        <w:trPr>
          <w:trHeight w:val="300"/>
        </w:trPr>
        <w:tc>
          <w:tcPr>
            <w:tcW w:w="2410" w:type="dxa"/>
            <w:tcMar>
              <w:top w:w="0" w:type="dxa"/>
              <w:left w:w="45" w:type="dxa"/>
              <w:bottom w:w="0" w:type="dxa"/>
              <w:right w:w="45" w:type="dxa"/>
            </w:tcMar>
            <w:vAlign w:val="bottom"/>
          </w:tcPr>
          <w:p w14:paraId="0AF0EBF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USE OF ANTIPLATELETS/ANTICOAGS</w:t>
            </w:r>
          </w:p>
        </w:tc>
        <w:tc>
          <w:tcPr>
            <w:tcW w:w="1673" w:type="dxa"/>
            <w:shd w:val="clear" w:color="auto" w:fill="FFFFFF"/>
            <w:tcMar>
              <w:top w:w="0" w:type="dxa"/>
              <w:left w:w="45" w:type="dxa"/>
              <w:bottom w:w="0" w:type="dxa"/>
              <w:right w:w="45" w:type="dxa"/>
            </w:tcMar>
            <w:vAlign w:val="bottom"/>
          </w:tcPr>
          <w:p w14:paraId="57980FE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24" w:type="dxa"/>
            <w:shd w:val="clear" w:color="auto" w:fill="FFFFFF"/>
            <w:tcMar>
              <w:top w:w="0" w:type="dxa"/>
              <w:left w:w="45" w:type="dxa"/>
              <w:bottom w:w="0" w:type="dxa"/>
              <w:right w:w="45" w:type="dxa"/>
            </w:tcMar>
            <w:vAlign w:val="bottom"/>
          </w:tcPr>
          <w:p w14:paraId="7FA625B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(9.72)</w:t>
            </w:r>
          </w:p>
        </w:tc>
        <w:tc>
          <w:tcPr>
            <w:tcW w:w="976" w:type="dxa"/>
            <w:shd w:val="clear" w:color="auto" w:fill="FFFFFF"/>
            <w:tcMar>
              <w:top w:w="0" w:type="dxa"/>
              <w:left w:w="45" w:type="dxa"/>
              <w:bottom w:w="0" w:type="dxa"/>
              <w:right w:w="45" w:type="dxa"/>
            </w:tcMar>
            <w:vAlign w:val="bottom"/>
          </w:tcPr>
          <w:p w14:paraId="2400FA4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8 (13.11)</w:t>
            </w:r>
          </w:p>
        </w:tc>
        <w:tc>
          <w:tcPr>
            <w:tcW w:w="616" w:type="dxa"/>
            <w:tcMar>
              <w:top w:w="0" w:type="dxa"/>
              <w:left w:w="45" w:type="dxa"/>
              <w:bottom w:w="0" w:type="dxa"/>
              <w:right w:w="45" w:type="dxa"/>
            </w:tcMar>
            <w:vAlign w:val="bottom"/>
          </w:tcPr>
          <w:p w14:paraId="548E3CC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0.388</w:t>
            </w:r>
          </w:p>
        </w:tc>
        <w:tc>
          <w:tcPr>
            <w:tcW w:w="915" w:type="dxa"/>
            <w:tcMar>
              <w:top w:w="0" w:type="dxa"/>
              <w:left w:w="45" w:type="dxa"/>
              <w:bottom w:w="0" w:type="dxa"/>
              <w:right w:w="45" w:type="dxa"/>
            </w:tcMar>
            <w:vAlign w:val="bottom"/>
          </w:tcPr>
          <w:p w14:paraId="6FBD6C1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2.038</w:t>
            </w:r>
          </w:p>
        </w:tc>
        <w:tc>
          <w:tcPr>
            <w:tcW w:w="913" w:type="dxa"/>
            <w:tcMar>
              <w:top w:w="0" w:type="dxa"/>
              <w:left w:w="45" w:type="dxa"/>
              <w:bottom w:w="0" w:type="dxa"/>
              <w:right w:w="45" w:type="dxa"/>
            </w:tcMar>
            <w:vAlign w:val="bottom"/>
          </w:tcPr>
          <w:p w14:paraId="50E9709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0.4044</w:t>
            </w:r>
          </w:p>
        </w:tc>
        <w:tc>
          <w:tcPr>
            <w:tcW w:w="979" w:type="dxa"/>
            <w:tcMar>
              <w:top w:w="0" w:type="dxa"/>
              <w:left w:w="45" w:type="dxa"/>
              <w:bottom w:w="0" w:type="dxa"/>
              <w:right w:w="45" w:type="dxa"/>
            </w:tcMar>
            <w:vAlign w:val="bottom"/>
          </w:tcPr>
          <w:p w14:paraId="269266B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10.27</w:t>
            </w:r>
          </w:p>
        </w:tc>
      </w:tr>
      <w:tr w:rsidR="00BA45C4" w14:paraId="757027B1" w14:textId="77777777" w:rsidTr="00396896">
        <w:trPr>
          <w:trHeight w:val="300"/>
        </w:trPr>
        <w:tc>
          <w:tcPr>
            <w:tcW w:w="2410" w:type="dxa"/>
            <w:tcMar>
              <w:top w:w="0" w:type="dxa"/>
              <w:left w:w="45" w:type="dxa"/>
              <w:bottom w:w="0" w:type="dxa"/>
              <w:right w:w="45" w:type="dxa"/>
            </w:tcMar>
            <w:vAlign w:val="bottom"/>
          </w:tcPr>
          <w:p w14:paraId="134F337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EFGR STAGE 3</w:t>
            </w:r>
          </w:p>
        </w:tc>
        <w:tc>
          <w:tcPr>
            <w:tcW w:w="1673" w:type="dxa"/>
            <w:shd w:val="clear" w:color="auto" w:fill="FFFFFF"/>
            <w:tcMar>
              <w:top w:w="0" w:type="dxa"/>
              <w:left w:w="45" w:type="dxa"/>
              <w:bottom w:w="0" w:type="dxa"/>
              <w:right w:w="45" w:type="dxa"/>
            </w:tcMar>
            <w:vAlign w:val="bottom"/>
          </w:tcPr>
          <w:p w14:paraId="6075985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26 (89.66)</w:t>
            </w:r>
          </w:p>
        </w:tc>
        <w:tc>
          <w:tcPr>
            <w:tcW w:w="1124" w:type="dxa"/>
            <w:shd w:val="clear" w:color="auto" w:fill="FFFFFF"/>
            <w:tcMar>
              <w:top w:w="0" w:type="dxa"/>
              <w:left w:w="45" w:type="dxa"/>
              <w:bottom w:w="0" w:type="dxa"/>
              <w:right w:w="45" w:type="dxa"/>
            </w:tcMar>
            <w:vAlign w:val="bottom"/>
          </w:tcPr>
          <w:p w14:paraId="1A62527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47 (65.28)</w:t>
            </w:r>
          </w:p>
        </w:tc>
        <w:tc>
          <w:tcPr>
            <w:tcW w:w="976" w:type="dxa"/>
            <w:shd w:val="clear" w:color="auto" w:fill="FFFFFF"/>
            <w:tcMar>
              <w:top w:w="0" w:type="dxa"/>
              <w:left w:w="45" w:type="dxa"/>
              <w:bottom w:w="0" w:type="dxa"/>
              <w:right w:w="45" w:type="dxa"/>
            </w:tcMar>
            <w:vAlign w:val="bottom"/>
          </w:tcPr>
          <w:p w14:paraId="4901972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(54.10)</w:t>
            </w:r>
          </w:p>
        </w:tc>
        <w:tc>
          <w:tcPr>
            <w:tcW w:w="616" w:type="dxa"/>
            <w:tcMar>
              <w:top w:w="0" w:type="dxa"/>
              <w:left w:w="45" w:type="dxa"/>
              <w:bottom w:w="0" w:type="dxa"/>
              <w:right w:w="45" w:type="dxa"/>
            </w:tcMar>
            <w:vAlign w:val="bottom"/>
          </w:tcPr>
          <w:p w14:paraId="5D10DF2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0.033</w:t>
            </w:r>
          </w:p>
        </w:tc>
        <w:tc>
          <w:tcPr>
            <w:tcW w:w="915" w:type="dxa"/>
            <w:tcMar>
              <w:top w:w="0" w:type="dxa"/>
              <w:left w:w="45" w:type="dxa"/>
              <w:bottom w:w="0" w:type="dxa"/>
              <w:right w:w="45" w:type="dxa"/>
            </w:tcMar>
            <w:vAlign w:val="bottom"/>
          </w:tcPr>
          <w:p w14:paraId="6B4CC9A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5.515</w:t>
            </w:r>
          </w:p>
        </w:tc>
        <w:tc>
          <w:tcPr>
            <w:tcW w:w="913" w:type="dxa"/>
            <w:tcMar>
              <w:top w:w="0" w:type="dxa"/>
              <w:left w:w="45" w:type="dxa"/>
              <w:bottom w:w="0" w:type="dxa"/>
              <w:right w:w="45" w:type="dxa"/>
            </w:tcMar>
            <w:vAlign w:val="bottom"/>
          </w:tcPr>
          <w:p w14:paraId="7BE1159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1.1495</w:t>
            </w:r>
          </w:p>
        </w:tc>
        <w:tc>
          <w:tcPr>
            <w:tcW w:w="979" w:type="dxa"/>
            <w:tcMar>
              <w:top w:w="0" w:type="dxa"/>
              <w:left w:w="45" w:type="dxa"/>
              <w:bottom w:w="0" w:type="dxa"/>
              <w:right w:w="45" w:type="dxa"/>
            </w:tcMar>
            <w:vAlign w:val="bottom"/>
          </w:tcPr>
          <w:p w14:paraId="0506EAF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26.463</w:t>
            </w:r>
          </w:p>
        </w:tc>
      </w:tr>
      <w:tr w:rsidR="00BA45C4" w14:paraId="070F6226" w14:textId="77777777" w:rsidTr="00396896">
        <w:trPr>
          <w:trHeight w:val="300"/>
        </w:trPr>
        <w:tc>
          <w:tcPr>
            <w:tcW w:w="2410" w:type="dxa"/>
            <w:tcMar>
              <w:top w:w="0" w:type="dxa"/>
              <w:left w:w="45" w:type="dxa"/>
              <w:bottom w:w="0" w:type="dxa"/>
              <w:right w:w="45" w:type="dxa"/>
            </w:tcMar>
            <w:vAlign w:val="bottom"/>
          </w:tcPr>
          <w:p w14:paraId="6AAFB31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EFGR STAGE 4</w:t>
            </w:r>
          </w:p>
        </w:tc>
        <w:tc>
          <w:tcPr>
            <w:tcW w:w="1673" w:type="dxa"/>
            <w:tcMar>
              <w:top w:w="0" w:type="dxa"/>
              <w:left w:w="45" w:type="dxa"/>
              <w:bottom w:w="0" w:type="dxa"/>
              <w:right w:w="45" w:type="dxa"/>
            </w:tcMar>
            <w:vAlign w:val="bottom"/>
          </w:tcPr>
          <w:p w14:paraId="7175D0D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(3.45)</w:t>
            </w:r>
          </w:p>
        </w:tc>
        <w:tc>
          <w:tcPr>
            <w:tcW w:w="1124" w:type="dxa"/>
            <w:shd w:val="clear" w:color="auto" w:fill="FFFFFF"/>
            <w:tcMar>
              <w:top w:w="0" w:type="dxa"/>
              <w:left w:w="45" w:type="dxa"/>
              <w:bottom w:w="0" w:type="dxa"/>
              <w:right w:w="45" w:type="dxa"/>
            </w:tcMar>
            <w:vAlign w:val="bottom"/>
          </w:tcPr>
          <w:p w14:paraId="4FD8D7D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16 (22.22)</w:t>
            </w:r>
          </w:p>
        </w:tc>
        <w:tc>
          <w:tcPr>
            <w:tcW w:w="976" w:type="dxa"/>
            <w:shd w:val="clear" w:color="auto" w:fill="FFFFFF"/>
            <w:tcMar>
              <w:top w:w="0" w:type="dxa"/>
              <w:left w:w="45" w:type="dxa"/>
              <w:bottom w:w="0" w:type="dxa"/>
              <w:right w:w="45" w:type="dxa"/>
            </w:tcMar>
            <w:vAlign w:val="bottom"/>
          </w:tcPr>
          <w:p w14:paraId="4CDE0F6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14 (22.95)</w:t>
            </w:r>
          </w:p>
        </w:tc>
        <w:tc>
          <w:tcPr>
            <w:tcW w:w="616" w:type="dxa"/>
            <w:tcMar>
              <w:top w:w="0" w:type="dxa"/>
              <w:left w:w="45" w:type="dxa"/>
              <w:bottom w:w="0" w:type="dxa"/>
              <w:right w:w="45" w:type="dxa"/>
            </w:tcMar>
            <w:vAlign w:val="bottom"/>
          </w:tcPr>
          <w:p w14:paraId="7E00CAC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0.589</w:t>
            </w:r>
          </w:p>
        </w:tc>
        <w:tc>
          <w:tcPr>
            <w:tcW w:w="915" w:type="dxa"/>
            <w:tcMar>
              <w:top w:w="0" w:type="dxa"/>
              <w:left w:w="45" w:type="dxa"/>
              <w:bottom w:w="0" w:type="dxa"/>
              <w:right w:w="45" w:type="dxa"/>
            </w:tcMar>
            <w:vAlign w:val="bottom"/>
          </w:tcPr>
          <w:p w14:paraId="7F6F82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w:t>
            </w:r>
          </w:p>
        </w:tc>
        <w:tc>
          <w:tcPr>
            <w:tcW w:w="913" w:type="dxa"/>
            <w:tcMar>
              <w:top w:w="0" w:type="dxa"/>
              <w:left w:w="45" w:type="dxa"/>
              <w:bottom w:w="0" w:type="dxa"/>
              <w:right w:w="45" w:type="dxa"/>
            </w:tcMar>
            <w:vAlign w:val="bottom"/>
          </w:tcPr>
          <w:p w14:paraId="73ECF1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0.0405</w:t>
            </w:r>
          </w:p>
        </w:tc>
        <w:tc>
          <w:tcPr>
            <w:tcW w:w="979" w:type="dxa"/>
            <w:tcMar>
              <w:top w:w="0" w:type="dxa"/>
              <w:left w:w="45" w:type="dxa"/>
              <w:bottom w:w="0" w:type="dxa"/>
              <w:right w:w="45" w:type="dxa"/>
            </w:tcMar>
            <w:vAlign w:val="bottom"/>
          </w:tcPr>
          <w:p w14:paraId="63EC9B5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6.166</w:t>
            </w:r>
          </w:p>
        </w:tc>
      </w:tr>
      <w:tr w:rsidR="00BA45C4" w14:paraId="3594F851" w14:textId="77777777" w:rsidTr="00396896">
        <w:trPr>
          <w:trHeight w:val="300"/>
        </w:trPr>
        <w:tc>
          <w:tcPr>
            <w:tcW w:w="2410" w:type="dxa"/>
            <w:tcMar>
              <w:top w:w="0" w:type="dxa"/>
              <w:left w:w="45" w:type="dxa"/>
              <w:bottom w:w="0" w:type="dxa"/>
              <w:right w:w="45" w:type="dxa"/>
            </w:tcMar>
            <w:vAlign w:val="bottom"/>
          </w:tcPr>
          <w:p w14:paraId="7434F89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PLT LOW</w:t>
            </w:r>
          </w:p>
        </w:tc>
        <w:tc>
          <w:tcPr>
            <w:tcW w:w="1673" w:type="dxa"/>
            <w:shd w:val="clear" w:color="auto" w:fill="FFFFFF"/>
            <w:tcMar>
              <w:top w:w="0" w:type="dxa"/>
              <w:left w:w="45" w:type="dxa"/>
              <w:bottom w:w="0" w:type="dxa"/>
              <w:right w:w="45" w:type="dxa"/>
            </w:tcMar>
            <w:vAlign w:val="bottom"/>
          </w:tcPr>
          <w:p w14:paraId="2F326A5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24" w:type="dxa"/>
            <w:shd w:val="clear" w:color="auto" w:fill="FFFFFF"/>
            <w:tcMar>
              <w:top w:w="0" w:type="dxa"/>
              <w:left w:w="45" w:type="dxa"/>
              <w:bottom w:w="0" w:type="dxa"/>
              <w:right w:w="45" w:type="dxa"/>
            </w:tcMar>
            <w:vAlign w:val="bottom"/>
          </w:tcPr>
          <w:p w14:paraId="3C26543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(1.39)</w:t>
            </w:r>
          </w:p>
        </w:tc>
        <w:tc>
          <w:tcPr>
            <w:tcW w:w="976" w:type="dxa"/>
            <w:shd w:val="clear" w:color="auto" w:fill="FFFFFF"/>
            <w:tcMar>
              <w:top w:w="0" w:type="dxa"/>
              <w:left w:w="45" w:type="dxa"/>
              <w:bottom w:w="0" w:type="dxa"/>
              <w:right w:w="45" w:type="dxa"/>
            </w:tcMar>
            <w:vAlign w:val="bottom"/>
          </w:tcPr>
          <w:p w14:paraId="257975D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 (4.92)</w:t>
            </w:r>
          </w:p>
        </w:tc>
        <w:tc>
          <w:tcPr>
            <w:tcW w:w="616" w:type="dxa"/>
            <w:tcMar>
              <w:top w:w="0" w:type="dxa"/>
              <w:left w:w="45" w:type="dxa"/>
              <w:bottom w:w="0" w:type="dxa"/>
              <w:right w:w="45" w:type="dxa"/>
            </w:tcMar>
            <w:vAlign w:val="bottom"/>
          </w:tcPr>
          <w:p w14:paraId="3FAA3A8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0.992</w:t>
            </w:r>
          </w:p>
        </w:tc>
        <w:tc>
          <w:tcPr>
            <w:tcW w:w="915" w:type="dxa"/>
            <w:tcMar>
              <w:top w:w="0" w:type="dxa"/>
              <w:left w:w="45" w:type="dxa"/>
              <w:bottom w:w="0" w:type="dxa"/>
              <w:right w:w="45" w:type="dxa"/>
            </w:tcMar>
            <w:vAlign w:val="bottom"/>
          </w:tcPr>
          <w:p w14:paraId="0094383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0.0145</w:t>
            </w:r>
          </w:p>
        </w:tc>
        <w:tc>
          <w:tcPr>
            <w:tcW w:w="913" w:type="dxa"/>
            <w:tcMar>
              <w:top w:w="0" w:type="dxa"/>
              <w:left w:w="45" w:type="dxa"/>
              <w:bottom w:w="0" w:type="dxa"/>
              <w:right w:w="45" w:type="dxa"/>
            </w:tcMar>
            <w:vAlign w:val="bottom"/>
          </w:tcPr>
          <w:p w14:paraId="513C7FE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w:t>
            </w:r>
          </w:p>
        </w:tc>
        <w:tc>
          <w:tcPr>
            <w:tcW w:w="979" w:type="dxa"/>
            <w:tcMar>
              <w:top w:w="0" w:type="dxa"/>
              <w:left w:w="45" w:type="dxa"/>
              <w:bottom w:w="0" w:type="dxa"/>
              <w:right w:w="45" w:type="dxa"/>
            </w:tcMar>
            <w:vAlign w:val="bottom"/>
          </w:tcPr>
          <w:p w14:paraId="19037B1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Inf</w:t>
            </w:r>
          </w:p>
        </w:tc>
      </w:tr>
      <w:tr w:rsidR="00BA45C4" w14:paraId="364EA783" w14:textId="77777777" w:rsidTr="00396896">
        <w:trPr>
          <w:trHeight w:val="300"/>
        </w:trPr>
        <w:tc>
          <w:tcPr>
            <w:tcW w:w="2410" w:type="dxa"/>
            <w:tcMar>
              <w:top w:w="0" w:type="dxa"/>
              <w:left w:w="45" w:type="dxa"/>
              <w:bottom w:w="0" w:type="dxa"/>
              <w:right w:w="45" w:type="dxa"/>
            </w:tcMar>
            <w:vAlign w:val="bottom"/>
          </w:tcPr>
          <w:p w14:paraId="2F071DA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PLT NORMAL</w:t>
            </w:r>
          </w:p>
        </w:tc>
        <w:tc>
          <w:tcPr>
            <w:tcW w:w="1673" w:type="dxa"/>
            <w:tcMar>
              <w:top w:w="0" w:type="dxa"/>
              <w:left w:w="45" w:type="dxa"/>
              <w:bottom w:w="0" w:type="dxa"/>
              <w:right w:w="45" w:type="dxa"/>
            </w:tcMar>
            <w:vAlign w:val="bottom"/>
          </w:tcPr>
          <w:p w14:paraId="3F0994E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29 (100.0)</w:t>
            </w:r>
          </w:p>
        </w:tc>
        <w:tc>
          <w:tcPr>
            <w:tcW w:w="1124" w:type="dxa"/>
            <w:shd w:val="clear" w:color="auto" w:fill="FFFFFF"/>
            <w:tcMar>
              <w:top w:w="0" w:type="dxa"/>
              <w:left w:w="45" w:type="dxa"/>
              <w:bottom w:w="0" w:type="dxa"/>
              <w:right w:w="45" w:type="dxa"/>
            </w:tcMar>
            <w:vAlign w:val="bottom"/>
          </w:tcPr>
          <w:p w14:paraId="6DA1C70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68 (94.44)</w:t>
            </w:r>
          </w:p>
        </w:tc>
        <w:tc>
          <w:tcPr>
            <w:tcW w:w="976" w:type="dxa"/>
            <w:shd w:val="clear" w:color="auto" w:fill="FFFFFF"/>
            <w:tcMar>
              <w:top w:w="0" w:type="dxa"/>
              <w:left w:w="45" w:type="dxa"/>
              <w:bottom w:w="0" w:type="dxa"/>
              <w:right w:w="45" w:type="dxa"/>
            </w:tcMar>
            <w:vAlign w:val="bottom"/>
          </w:tcPr>
          <w:p w14:paraId="725CDCA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57 (93.44)</w:t>
            </w:r>
          </w:p>
        </w:tc>
        <w:tc>
          <w:tcPr>
            <w:tcW w:w="616" w:type="dxa"/>
            <w:tcMar>
              <w:top w:w="0" w:type="dxa"/>
              <w:left w:w="45" w:type="dxa"/>
              <w:bottom w:w="0" w:type="dxa"/>
              <w:right w:w="45" w:type="dxa"/>
            </w:tcMar>
            <w:vAlign w:val="bottom"/>
          </w:tcPr>
          <w:p w14:paraId="6F89408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0.922</w:t>
            </w:r>
          </w:p>
        </w:tc>
        <w:tc>
          <w:tcPr>
            <w:tcW w:w="915" w:type="dxa"/>
            <w:tcMar>
              <w:top w:w="0" w:type="dxa"/>
              <w:left w:w="45" w:type="dxa"/>
              <w:bottom w:w="0" w:type="dxa"/>
              <w:right w:w="45" w:type="dxa"/>
            </w:tcMar>
            <w:vAlign w:val="bottom"/>
          </w:tcPr>
          <w:p w14:paraId="7F7DDA8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3489.8879</w:t>
            </w:r>
          </w:p>
        </w:tc>
        <w:tc>
          <w:tcPr>
            <w:tcW w:w="913" w:type="dxa"/>
            <w:tcMar>
              <w:top w:w="0" w:type="dxa"/>
              <w:left w:w="45" w:type="dxa"/>
              <w:bottom w:w="0" w:type="dxa"/>
              <w:right w:w="45" w:type="dxa"/>
            </w:tcMar>
            <w:vAlign w:val="bottom"/>
          </w:tcPr>
          <w:p w14:paraId="1A364D2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1.12E-67</w:t>
            </w:r>
          </w:p>
        </w:tc>
        <w:tc>
          <w:tcPr>
            <w:tcW w:w="979" w:type="dxa"/>
            <w:tcMar>
              <w:top w:w="0" w:type="dxa"/>
              <w:left w:w="45" w:type="dxa"/>
              <w:bottom w:w="0" w:type="dxa"/>
              <w:right w:w="45" w:type="dxa"/>
            </w:tcMar>
            <w:vAlign w:val="bottom"/>
          </w:tcPr>
          <w:p w14:paraId="3039D93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1.08E+74</w:t>
            </w:r>
          </w:p>
        </w:tc>
      </w:tr>
      <w:tr w:rsidR="00BA45C4" w14:paraId="5D3B0FD0" w14:textId="77777777" w:rsidTr="00396896">
        <w:trPr>
          <w:trHeight w:val="300"/>
        </w:trPr>
        <w:tc>
          <w:tcPr>
            <w:tcW w:w="2410" w:type="dxa"/>
            <w:tcMar>
              <w:top w:w="0" w:type="dxa"/>
              <w:left w:w="45" w:type="dxa"/>
              <w:bottom w:w="0" w:type="dxa"/>
              <w:right w:w="45" w:type="dxa"/>
            </w:tcMar>
            <w:vAlign w:val="bottom"/>
          </w:tcPr>
          <w:p w14:paraId="027D1D9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HGB LOW</w:t>
            </w:r>
          </w:p>
        </w:tc>
        <w:tc>
          <w:tcPr>
            <w:tcW w:w="1673" w:type="dxa"/>
            <w:shd w:val="clear" w:color="auto" w:fill="FFFFFF"/>
            <w:tcMar>
              <w:top w:w="0" w:type="dxa"/>
              <w:left w:w="45" w:type="dxa"/>
              <w:bottom w:w="0" w:type="dxa"/>
              <w:right w:w="45" w:type="dxa"/>
            </w:tcMar>
            <w:vAlign w:val="bottom"/>
          </w:tcPr>
          <w:p w14:paraId="14E4EAE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 (13.79)</w:t>
            </w:r>
          </w:p>
        </w:tc>
        <w:tc>
          <w:tcPr>
            <w:tcW w:w="1124" w:type="dxa"/>
            <w:shd w:val="clear" w:color="auto" w:fill="FFFFFF"/>
            <w:tcMar>
              <w:top w:w="0" w:type="dxa"/>
              <w:left w:w="45" w:type="dxa"/>
              <w:bottom w:w="0" w:type="dxa"/>
              <w:right w:w="45" w:type="dxa"/>
            </w:tcMar>
            <w:vAlign w:val="bottom"/>
          </w:tcPr>
          <w:p w14:paraId="2D14202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25 (34.72)</w:t>
            </w:r>
          </w:p>
        </w:tc>
        <w:tc>
          <w:tcPr>
            <w:tcW w:w="976" w:type="dxa"/>
            <w:shd w:val="clear" w:color="auto" w:fill="FFFFFF"/>
            <w:tcMar>
              <w:top w:w="0" w:type="dxa"/>
              <w:left w:w="45" w:type="dxa"/>
              <w:bottom w:w="0" w:type="dxa"/>
              <w:right w:w="45" w:type="dxa"/>
            </w:tcMar>
            <w:vAlign w:val="bottom"/>
          </w:tcPr>
          <w:p w14:paraId="78220AD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22 (36.07)</w:t>
            </w:r>
          </w:p>
        </w:tc>
        <w:tc>
          <w:tcPr>
            <w:tcW w:w="616" w:type="dxa"/>
            <w:tcMar>
              <w:top w:w="0" w:type="dxa"/>
              <w:left w:w="45" w:type="dxa"/>
              <w:bottom w:w="0" w:type="dxa"/>
              <w:right w:w="45" w:type="dxa"/>
            </w:tcMar>
            <w:vAlign w:val="bottom"/>
          </w:tcPr>
          <w:p w14:paraId="4D06234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0.064</w:t>
            </w:r>
          </w:p>
        </w:tc>
        <w:tc>
          <w:tcPr>
            <w:tcW w:w="915" w:type="dxa"/>
            <w:tcMar>
              <w:top w:w="0" w:type="dxa"/>
              <w:left w:w="45" w:type="dxa"/>
              <w:bottom w:w="0" w:type="dxa"/>
              <w:right w:w="45" w:type="dxa"/>
            </w:tcMar>
            <w:vAlign w:val="bottom"/>
          </w:tcPr>
          <w:p w14:paraId="7F83765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0.242</w:t>
            </w:r>
          </w:p>
        </w:tc>
        <w:tc>
          <w:tcPr>
            <w:tcW w:w="913" w:type="dxa"/>
            <w:tcMar>
              <w:top w:w="0" w:type="dxa"/>
              <w:left w:w="45" w:type="dxa"/>
              <w:bottom w:w="0" w:type="dxa"/>
              <w:right w:w="45" w:type="dxa"/>
            </w:tcMar>
            <w:vAlign w:val="bottom"/>
          </w:tcPr>
          <w:p w14:paraId="715EC50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0.054</w:t>
            </w:r>
          </w:p>
        </w:tc>
        <w:tc>
          <w:tcPr>
            <w:tcW w:w="979" w:type="dxa"/>
            <w:tcMar>
              <w:top w:w="0" w:type="dxa"/>
              <w:left w:w="45" w:type="dxa"/>
              <w:bottom w:w="0" w:type="dxa"/>
              <w:right w:w="45" w:type="dxa"/>
            </w:tcMar>
            <w:vAlign w:val="bottom"/>
          </w:tcPr>
          <w:p w14:paraId="5BB8D7C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1.09</w:t>
            </w:r>
          </w:p>
        </w:tc>
      </w:tr>
      <w:tr w:rsidR="00BA45C4" w14:paraId="68FC1CD3" w14:textId="77777777" w:rsidTr="00396896">
        <w:trPr>
          <w:trHeight w:val="300"/>
        </w:trPr>
        <w:tc>
          <w:tcPr>
            <w:tcW w:w="2410" w:type="dxa"/>
            <w:tcMar>
              <w:top w:w="0" w:type="dxa"/>
              <w:left w:w="45" w:type="dxa"/>
              <w:bottom w:w="0" w:type="dxa"/>
              <w:right w:w="45" w:type="dxa"/>
            </w:tcMar>
            <w:vAlign w:val="bottom"/>
          </w:tcPr>
          <w:p w14:paraId="3DDA779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HGB NORMAL</w:t>
            </w:r>
          </w:p>
        </w:tc>
        <w:tc>
          <w:tcPr>
            <w:tcW w:w="1673" w:type="dxa"/>
            <w:tcMar>
              <w:top w:w="0" w:type="dxa"/>
              <w:left w:w="45" w:type="dxa"/>
              <w:bottom w:w="0" w:type="dxa"/>
              <w:right w:w="45" w:type="dxa"/>
            </w:tcMar>
            <w:vAlign w:val="bottom"/>
          </w:tcPr>
          <w:p w14:paraId="012A3A8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19 (65.52)</w:t>
            </w:r>
          </w:p>
        </w:tc>
        <w:tc>
          <w:tcPr>
            <w:tcW w:w="1124" w:type="dxa"/>
            <w:shd w:val="clear" w:color="auto" w:fill="FFFFFF"/>
            <w:tcMar>
              <w:top w:w="0" w:type="dxa"/>
              <w:left w:w="45" w:type="dxa"/>
              <w:bottom w:w="0" w:type="dxa"/>
              <w:right w:w="45" w:type="dxa"/>
            </w:tcMar>
            <w:vAlign w:val="bottom"/>
          </w:tcPr>
          <w:p w14:paraId="4C1393F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41 (56.94)</w:t>
            </w:r>
          </w:p>
        </w:tc>
        <w:tc>
          <w:tcPr>
            <w:tcW w:w="976" w:type="dxa"/>
            <w:shd w:val="clear" w:color="auto" w:fill="FFFFFF"/>
            <w:tcMar>
              <w:top w:w="0" w:type="dxa"/>
              <w:left w:w="45" w:type="dxa"/>
              <w:bottom w:w="0" w:type="dxa"/>
              <w:right w:w="45" w:type="dxa"/>
            </w:tcMar>
            <w:vAlign w:val="bottom"/>
          </w:tcPr>
          <w:p w14:paraId="261F9B6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31 (50.82)</w:t>
            </w:r>
          </w:p>
        </w:tc>
        <w:tc>
          <w:tcPr>
            <w:tcW w:w="616" w:type="dxa"/>
            <w:tcMar>
              <w:top w:w="0" w:type="dxa"/>
              <w:left w:w="45" w:type="dxa"/>
              <w:bottom w:w="0" w:type="dxa"/>
              <w:right w:w="45" w:type="dxa"/>
            </w:tcMar>
            <w:vAlign w:val="bottom"/>
          </w:tcPr>
          <w:p w14:paraId="2598D63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0.742</w:t>
            </w:r>
          </w:p>
        </w:tc>
        <w:tc>
          <w:tcPr>
            <w:tcW w:w="915" w:type="dxa"/>
            <w:tcMar>
              <w:top w:w="0" w:type="dxa"/>
              <w:left w:w="45" w:type="dxa"/>
              <w:bottom w:w="0" w:type="dxa"/>
              <w:right w:w="45" w:type="dxa"/>
            </w:tcMar>
            <w:vAlign w:val="bottom"/>
          </w:tcPr>
          <w:p w14:paraId="735DFC9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0.817</w:t>
            </w:r>
          </w:p>
        </w:tc>
        <w:tc>
          <w:tcPr>
            <w:tcW w:w="913" w:type="dxa"/>
            <w:tcMar>
              <w:top w:w="0" w:type="dxa"/>
              <w:left w:w="45" w:type="dxa"/>
              <w:bottom w:w="0" w:type="dxa"/>
              <w:right w:w="45" w:type="dxa"/>
            </w:tcMar>
            <w:vAlign w:val="bottom"/>
          </w:tcPr>
          <w:p w14:paraId="77B081E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0.2455</w:t>
            </w:r>
          </w:p>
        </w:tc>
        <w:tc>
          <w:tcPr>
            <w:tcW w:w="979" w:type="dxa"/>
            <w:tcMar>
              <w:top w:w="0" w:type="dxa"/>
              <w:left w:w="45" w:type="dxa"/>
              <w:bottom w:w="0" w:type="dxa"/>
              <w:right w:w="45" w:type="dxa"/>
            </w:tcMar>
            <w:vAlign w:val="bottom"/>
          </w:tcPr>
          <w:p w14:paraId="497357C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2.72</w:t>
            </w:r>
          </w:p>
        </w:tc>
      </w:tr>
      <w:tr w:rsidR="00BA45C4" w14:paraId="19B43C27" w14:textId="77777777" w:rsidTr="00396896">
        <w:trPr>
          <w:trHeight w:val="300"/>
        </w:trPr>
        <w:tc>
          <w:tcPr>
            <w:tcW w:w="2410" w:type="dxa"/>
            <w:tcMar>
              <w:top w:w="0" w:type="dxa"/>
              <w:left w:w="45" w:type="dxa"/>
              <w:bottom w:w="0" w:type="dxa"/>
              <w:right w:w="45" w:type="dxa"/>
            </w:tcMar>
            <w:vAlign w:val="bottom"/>
          </w:tcPr>
          <w:p w14:paraId="2AEAC43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673" w:type="dxa"/>
            <w:shd w:val="clear" w:color="auto" w:fill="FFFFFF"/>
            <w:tcMar>
              <w:top w:w="0" w:type="dxa"/>
              <w:left w:w="45" w:type="dxa"/>
              <w:bottom w:w="0" w:type="dxa"/>
              <w:right w:w="45" w:type="dxa"/>
            </w:tcMar>
            <w:vAlign w:val="bottom"/>
          </w:tcPr>
          <w:p w14:paraId="0B7530BE"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24" w:type="dxa"/>
            <w:shd w:val="clear" w:color="auto" w:fill="FFFFFF"/>
            <w:tcMar>
              <w:top w:w="0" w:type="dxa"/>
              <w:left w:w="45" w:type="dxa"/>
              <w:bottom w:w="0" w:type="dxa"/>
              <w:right w:w="45" w:type="dxa"/>
            </w:tcMar>
            <w:vAlign w:val="bottom"/>
          </w:tcPr>
          <w:p w14:paraId="29DBB18E"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 (4.17)</w:t>
            </w:r>
          </w:p>
        </w:tc>
        <w:tc>
          <w:tcPr>
            <w:tcW w:w="976" w:type="dxa"/>
            <w:shd w:val="clear" w:color="auto" w:fill="FFFFFF"/>
            <w:tcMar>
              <w:top w:w="0" w:type="dxa"/>
              <w:left w:w="45" w:type="dxa"/>
              <w:bottom w:w="0" w:type="dxa"/>
              <w:right w:w="45" w:type="dxa"/>
            </w:tcMar>
            <w:vAlign w:val="bottom"/>
          </w:tcPr>
          <w:p w14:paraId="6C3767D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616" w:type="dxa"/>
            <w:tcMar>
              <w:top w:w="0" w:type="dxa"/>
              <w:left w:w="45" w:type="dxa"/>
              <w:bottom w:w="0" w:type="dxa"/>
              <w:right w:w="45" w:type="dxa"/>
            </w:tcMar>
            <w:vAlign w:val="bottom"/>
          </w:tcPr>
          <w:p w14:paraId="249728A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0.503</w:t>
            </w:r>
          </w:p>
        </w:tc>
        <w:tc>
          <w:tcPr>
            <w:tcW w:w="915" w:type="dxa"/>
            <w:tcMar>
              <w:top w:w="0" w:type="dxa"/>
              <w:left w:w="45" w:type="dxa"/>
              <w:bottom w:w="0" w:type="dxa"/>
              <w:right w:w="45" w:type="dxa"/>
            </w:tcMar>
            <w:vAlign w:val="bottom"/>
          </w:tcPr>
          <w:p w14:paraId="55FF531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1.75</w:t>
            </w:r>
          </w:p>
        </w:tc>
        <w:tc>
          <w:tcPr>
            <w:tcW w:w="913" w:type="dxa"/>
            <w:tcMar>
              <w:top w:w="0" w:type="dxa"/>
              <w:left w:w="45" w:type="dxa"/>
              <w:bottom w:w="0" w:type="dxa"/>
              <w:right w:w="45" w:type="dxa"/>
            </w:tcMar>
            <w:vAlign w:val="bottom"/>
          </w:tcPr>
          <w:p w14:paraId="3F22F9E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0.3401</w:t>
            </w:r>
          </w:p>
        </w:tc>
        <w:tc>
          <w:tcPr>
            <w:tcW w:w="979" w:type="dxa"/>
            <w:tcMar>
              <w:top w:w="0" w:type="dxa"/>
              <w:left w:w="45" w:type="dxa"/>
              <w:bottom w:w="0" w:type="dxa"/>
              <w:right w:w="45" w:type="dxa"/>
            </w:tcMar>
            <w:vAlign w:val="bottom"/>
          </w:tcPr>
          <w:p w14:paraId="3BD9483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w:t>
            </w:r>
          </w:p>
        </w:tc>
      </w:tr>
      <w:tr w:rsidR="00BA45C4" w14:paraId="44C65B1F" w14:textId="77777777" w:rsidTr="00396896">
        <w:trPr>
          <w:trHeight w:val="300"/>
        </w:trPr>
        <w:tc>
          <w:tcPr>
            <w:tcW w:w="2410" w:type="dxa"/>
            <w:tcMar>
              <w:top w:w="0" w:type="dxa"/>
              <w:left w:w="45" w:type="dxa"/>
              <w:bottom w:w="0" w:type="dxa"/>
              <w:right w:w="45" w:type="dxa"/>
            </w:tcMar>
            <w:vAlign w:val="bottom"/>
          </w:tcPr>
          <w:p w14:paraId="3274534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673" w:type="dxa"/>
            <w:shd w:val="clear" w:color="auto" w:fill="FFFFFF"/>
            <w:tcMar>
              <w:top w:w="0" w:type="dxa"/>
              <w:left w:w="45" w:type="dxa"/>
              <w:bottom w:w="0" w:type="dxa"/>
              <w:right w:w="45" w:type="dxa"/>
            </w:tcMar>
            <w:vAlign w:val="bottom"/>
          </w:tcPr>
          <w:p w14:paraId="33AC6E1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(3.45)</w:t>
            </w:r>
          </w:p>
        </w:tc>
        <w:tc>
          <w:tcPr>
            <w:tcW w:w="1124" w:type="dxa"/>
            <w:shd w:val="clear" w:color="auto" w:fill="FFFFFF"/>
            <w:tcMar>
              <w:top w:w="0" w:type="dxa"/>
              <w:left w:w="45" w:type="dxa"/>
              <w:bottom w:w="0" w:type="dxa"/>
              <w:right w:w="45" w:type="dxa"/>
            </w:tcMar>
            <w:vAlign w:val="bottom"/>
          </w:tcPr>
          <w:p w14:paraId="790930C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9 (12.50)</w:t>
            </w:r>
          </w:p>
        </w:tc>
        <w:tc>
          <w:tcPr>
            <w:tcW w:w="976" w:type="dxa"/>
            <w:shd w:val="clear" w:color="auto" w:fill="FFFFFF"/>
            <w:tcMar>
              <w:top w:w="0" w:type="dxa"/>
              <w:left w:w="45" w:type="dxa"/>
              <w:bottom w:w="0" w:type="dxa"/>
              <w:right w:w="45" w:type="dxa"/>
            </w:tcMar>
            <w:vAlign w:val="bottom"/>
          </w:tcPr>
          <w:p w14:paraId="70A0AE0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616" w:type="dxa"/>
            <w:tcMar>
              <w:top w:w="0" w:type="dxa"/>
              <w:left w:w="45" w:type="dxa"/>
              <w:bottom w:w="0" w:type="dxa"/>
              <w:right w:w="45" w:type="dxa"/>
            </w:tcMar>
            <w:vAlign w:val="bottom"/>
          </w:tcPr>
          <w:p w14:paraId="5F42740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0.239</w:t>
            </w:r>
          </w:p>
        </w:tc>
        <w:tc>
          <w:tcPr>
            <w:tcW w:w="915" w:type="dxa"/>
            <w:tcMar>
              <w:top w:w="0" w:type="dxa"/>
              <w:left w:w="45" w:type="dxa"/>
              <w:bottom w:w="0" w:type="dxa"/>
              <w:right w:w="45" w:type="dxa"/>
            </w:tcMar>
            <w:vAlign w:val="bottom"/>
          </w:tcPr>
          <w:p w14:paraId="13691C4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3.63</w:t>
            </w:r>
          </w:p>
        </w:tc>
        <w:tc>
          <w:tcPr>
            <w:tcW w:w="913" w:type="dxa"/>
            <w:tcMar>
              <w:top w:w="0" w:type="dxa"/>
              <w:left w:w="45" w:type="dxa"/>
              <w:bottom w:w="0" w:type="dxa"/>
              <w:right w:w="45" w:type="dxa"/>
            </w:tcMar>
            <w:vAlign w:val="bottom"/>
          </w:tcPr>
          <w:p w14:paraId="426DFE4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0.4252</w:t>
            </w:r>
          </w:p>
        </w:tc>
        <w:tc>
          <w:tcPr>
            <w:tcW w:w="979" w:type="dxa"/>
            <w:tcMar>
              <w:top w:w="0" w:type="dxa"/>
              <w:left w:w="45" w:type="dxa"/>
              <w:bottom w:w="0" w:type="dxa"/>
              <w:right w:w="45" w:type="dxa"/>
            </w:tcMar>
            <w:vAlign w:val="bottom"/>
          </w:tcPr>
          <w:p w14:paraId="10C085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30.99</w:t>
            </w:r>
          </w:p>
        </w:tc>
      </w:tr>
      <w:tr w:rsidR="00BA45C4" w14:paraId="44B5092C" w14:textId="77777777" w:rsidTr="00396896">
        <w:trPr>
          <w:trHeight w:val="300"/>
        </w:trPr>
        <w:tc>
          <w:tcPr>
            <w:tcW w:w="2410" w:type="dxa"/>
            <w:tcMar>
              <w:top w:w="0" w:type="dxa"/>
              <w:left w:w="45" w:type="dxa"/>
              <w:bottom w:w="0" w:type="dxa"/>
              <w:right w:w="45" w:type="dxa"/>
            </w:tcMar>
            <w:vAlign w:val="bottom"/>
          </w:tcPr>
          <w:p w14:paraId="08A29C0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673" w:type="dxa"/>
            <w:shd w:val="clear" w:color="auto" w:fill="FFFFFF"/>
            <w:tcMar>
              <w:top w:w="0" w:type="dxa"/>
              <w:left w:w="45" w:type="dxa"/>
              <w:bottom w:w="0" w:type="dxa"/>
              <w:right w:w="45" w:type="dxa"/>
            </w:tcMar>
            <w:vAlign w:val="bottom"/>
          </w:tcPr>
          <w:p w14:paraId="6148F51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 (20.69)</w:t>
            </w:r>
          </w:p>
        </w:tc>
        <w:tc>
          <w:tcPr>
            <w:tcW w:w="1124" w:type="dxa"/>
            <w:shd w:val="clear" w:color="auto" w:fill="FFFFFF"/>
            <w:tcMar>
              <w:top w:w="0" w:type="dxa"/>
              <w:left w:w="45" w:type="dxa"/>
              <w:bottom w:w="0" w:type="dxa"/>
              <w:right w:w="45" w:type="dxa"/>
            </w:tcMar>
            <w:vAlign w:val="bottom"/>
          </w:tcPr>
          <w:p w14:paraId="46EE40F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38 (52.78)</w:t>
            </w:r>
          </w:p>
        </w:tc>
        <w:tc>
          <w:tcPr>
            <w:tcW w:w="976" w:type="dxa"/>
            <w:shd w:val="clear" w:color="auto" w:fill="FFFFFF"/>
            <w:tcMar>
              <w:top w:w="0" w:type="dxa"/>
              <w:left w:w="45" w:type="dxa"/>
              <w:bottom w:w="0" w:type="dxa"/>
              <w:right w:w="45" w:type="dxa"/>
            </w:tcMar>
            <w:vAlign w:val="bottom"/>
          </w:tcPr>
          <w:p w14:paraId="3D3E97D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47 (77.05)</w:t>
            </w:r>
          </w:p>
        </w:tc>
        <w:tc>
          <w:tcPr>
            <w:tcW w:w="616" w:type="dxa"/>
            <w:tcMar>
              <w:top w:w="0" w:type="dxa"/>
              <w:left w:w="45" w:type="dxa"/>
              <w:bottom w:w="0" w:type="dxa"/>
              <w:right w:w="45" w:type="dxa"/>
            </w:tcMar>
            <w:vAlign w:val="bottom"/>
          </w:tcPr>
          <w:p w14:paraId="2553428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915" w:type="dxa"/>
            <w:tcMar>
              <w:top w:w="0" w:type="dxa"/>
              <w:left w:w="45" w:type="dxa"/>
              <w:bottom w:w="0" w:type="dxa"/>
              <w:right w:w="45" w:type="dxa"/>
            </w:tcMar>
            <w:vAlign w:val="bottom"/>
          </w:tcPr>
          <w:p w14:paraId="062D37A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12.867</w:t>
            </w:r>
          </w:p>
        </w:tc>
        <w:tc>
          <w:tcPr>
            <w:tcW w:w="913" w:type="dxa"/>
            <w:tcMar>
              <w:top w:w="0" w:type="dxa"/>
              <w:left w:w="45" w:type="dxa"/>
              <w:bottom w:w="0" w:type="dxa"/>
              <w:right w:w="45" w:type="dxa"/>
            </w:tcMar>
            <w:vAlign w:val="bottom"/>
          </w:tcPr>
          <w:p w14:paraId="0FBDA58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4.3755</w:t>
            </w:r>
          </w:p>
        </w:tc>
        <w:tc>
          <w:tcPr>
            <w:tcW w:w="979" w:type="dxa"/>
            <w:tcMar>
              <w:top w:w="0" w:type="dxa"/>
              <w:left w:w="45" w:type="dxa"/>
              <w:bottom w:w="0" w:type="dxa"/>
              <w:right w:w="45" w:type="dxa"/>
            </w:tcMar>
            <w:vAlign w:val="bottom"/>
          </w:tcPr>
          <w:p w14:paraId="79837F3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37.839</w:t>
            </w:r>
          </w:p>
        </w:tc>
      </w:tr>
    </w:tbl>
    <w:p w14:paraId="702DB7DF" w14:textId="77777777" w:rsidR="00BA45C4" w:rsidRDefault="00BA45C4" w:rsidP="00BA45C4">
      <w:pPr>
        <w:spacing w:line="480" w:lineRule="auto"/>
        <w:jc w:val="both"/>
        <w:rPr>
          <w:rFonts w:ascii="Calibri" w:eastAsia="Calibri" w:hAnsi="Calibri" w:cs="Calibri"/>
          <w:b/>
        </w:rPr>
      </w:pPr>
    </w:p>
    <w:p w14:paraId="24F3CC84" w14:textId="77777777" w:rsidR="00BA45C4" w:rsidRDefault="00BA45C4" w:rsidP="00BA45C4">
      <w:pPr>
        <w:spacing w:line="480" w:lineRule="auto"/>
        <w:jc w:val="center"/>
        <w:rPr>
          <w:rFonts w:ascii="Calibri" w:eastAsia="Calibri" w:hAnsi="Calibri" w:cs="Calibri"/>
          <w:b/>
        </w:rPr>
      </w:pPr>
      <w:r>
        <w:rPr>
          <w:rFonts w:ascii="Calibri" w:eastAsia="Calibri" w:hAnsi="Calibri" w:cs="Calibri"/>
          <w:b/>
        </w:rPr>
        <w:t>Appendix 2: Secondary Outcome: NIHSS upon admission (comparing Moderate and Severe)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7"/>
        <w:gridCol w:w="1710"/>
        <w:gridCol w:w="1133"/>
        <w:gridCol w:w="851"/>
        <w:gridCol w:w="722"/>
        <w:gridCol w:w="979"/>
        <w:gridCol w:w="850"/>
        <w:gridCol w:w="992"/>
      </w:tblGrid>
      <w:tr w:rsidR="00BA45C4" w14:paraId="07EEDFA0" w14:textId="77777777" w:rsidTr="00396896">
        <w:trPr>
          <w:trHeight w:val="300"/>
        </w:trPr>
        <w:tc>
          <w:tcPr>
            <w:tcW w:w="2397" w:type="dxa"/>
            <w:tcMar>
              <w:top w:w="0" w:type="dxa"/>
              <w:left w:w="45" w:type="dxa"/>
              <w:bottom w:w="0" w:type="dxa"/>
              <w:right w:w="45" w:type="dxa"/>
            </w:tcMar>
            <w:vAlign w:val="bottom"/>
          </w:tcPr>
          <w:p w14:paraId="37F9AA03"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Predictor</w:t>
            </w:r>
          </w:p>
        </w:tc>
        <w:tc>
          <w:tcPr>
            <w:tcW w:w="1710" w:type="dxa"/>
            <w:shd w:val="clear" w:color="auto" w:fill="FFFFFF"/>
            <w:tcMar>
              <w:top w:w="0" w:type="dxa"/>
              <w:left w:w="45" w:type="dxa"/>
              <w:bottom w:w="0" w:type="dxa"/>
              <w:right w:w="45" w:type="dxa"/>
            </w:tcMar>
            <w:vAlign w:val="bottom"/>
          </w:tcPr>
          <w:p w14:paraId="7FFC088E"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Mild</w:t>
            </w:r>
          </w:p>
        </w:tc>
        <w:tc>
          <w:tcPr>
            <w:tcW w:w="1133" w:type="dxa"/>
            <w:tcMar>
              <w:top w:w="0" w:type="dxa"/>
              <w:left w:w="45" w:type="dxa"/>
              <w:bottom w:w="0" w:type="dxa"/>
              <w:right w:w="45" w:type="dxa"/>
            </w:tcMar>
            <w:vAlign w:val="bottom"/>
          </w:tcPr>
          <w:p w14:paraId="02E13D21"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Moderate</w:t>
            </w:r>
          </w:p>
        </w:tc>
        <w:tc>
          <w:tcPr>
            <w:tcW w:w="851" w:type="dxa"/>
            <w:tcMar>
              <w:top w:w="0" w:type="dxa"/>
              <w:left w:w="45" w:type="dxa"/>
              <w:bottom w:w="0" w:type="dxa"/>
              <w:right w:w="45" w:type="dxa"/>
            </w:tcMar>
            <w:vAlign w:val="bottom"/>
          </w:tcPr>
          <w:p w14:paraId="15F2D31D"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Severe</w:t>
            </w:r>
          </w:p>
        </w:tc>
        <w:tc>
          <w:tcPr>
            <w:tcW w:w="722" w:type="dxa"/>
            <w:tcMar>
              <w:top w:w="0" w:type="dxa"/>
              <w:left w:w="45" w:type="dxa"/>
              <w:bottom w:w="0" w:type="dxa"/>
              <w:right w:w="45" w:type="dxa"/>
            </w:tcMar>
            <w:vAlign w:val="bottom"/>
          </w:tcPr>
          <w:p w14:paraId="1F99B4E4"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w:t>
            </w:r>
          </w:p>
        </w:tc>
        <w:tc>
          <w:tcPr>
            <w:tcW w:w="979" w:type="dxa"/>
            <w:tcMar>
              <w:top w:w="0" w:type="dxa"/>
              <w:left w:w="45" w:type="dxa"/>
              <w:bottom w:w="0" w:type="dxa"/>
              <w:right w:w="45" w:type="dxa"/>
            </w:tcMar>
            <w:vAlign w:val="bottom"/>
          </w:tcPr>
          <w:p w14:paraId="66BD3F88"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Odds ratio</w:t>
            </w:r>
          </w:p>
        </w:tc>
        <w:tc>
          <w:tcPr>
            <w:tcW w:w="850" w:type="dxa"/>
            <w:tcMar>
              <w:top w:w="0" w:type="dxa"/>
              <w:left w:w="45" w:type="dxa"/>
              <w:bottom w:w="0" w:type="dxa"/>
              <w:right w:w="45" w:type="dxa"/>
            </w:tcMar>
            <w:vAlign w:val="bottom"/>
          </w:tcPr>
          <w:p w14:paraId="053B20CC"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Lower</w:t>
            </w:r>
          </w:p>
        </w:tc>
        <w:tc>
          <w:tcPr>
            <w:tcW w:w="992" w:type="dxa"/>
            <w:tcMar>
              <w:top w:w="0" w:type="dxa"/>
              <w:left w:w="45" w:type="dxa"/>
              <w:bottom w:w="0" w:type="dxa"/>
              <w:right w:w="45" w:type="dxa"/>
            </w:tcMar>
            <w:vAlign w:val="bottom"/>
          </w:tcPr>
          <w:p w14:paraId="4865E429"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Upper</w:t>
            </w:r>
          </w:p>
        </w:tc>
      </w:tr>
      <w:tr w:rsidR="00BA45C4" w14:paraId="67FD4C99" w14:textId="77777777" w:rsidTr="00396896">
        <w:trPr>
          <w:trHeight w:val="300"/>
        </w:trPr>
        <w:tc>
          <w:tcPr>
            <w:tcW w:w="2397" w:type="dxa"/>
            <w:tcMar>
              <w:top w:w="0" w:type="dxa"/>
              <w:left w:w="45" w:type="dxa"/>
              <w:bottom w:w="0" w:type="dxa"/>
              <w:right w:w="45" w:type="dxa"/>
            </w:tcMar>
            <w:vAlign w:val="bottom"/>
          </w:tcPr>
          <w:p w14:paraId="7205B1B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710" w:type="dxa"/>
            <w:tcMar>
              <w:top w:w="0" w:type="dxa"/>
              <w:left w:w="45" w:type="dxa"/>
              <w:bottom w:w="0" w:type="dxa"/>
              <w:right w:w="45" w:type="dxa"/>
            </w:tcMar>
            <w:vAlign w:val="bottom"/>
          </w:tcPr>
          <w:p w14:paraId="5F7FF3A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60.14 (11.39)</w:t>
            </w:r>
          </w:p>
        </w:tc>
        <w:tc>
          <w:tcPr>
            <w:tcW w:w="1133" w:type="dxa"/>
            <w:shd w:val="clear" w:color="auto" w:fill="FFFFFF"/>
            <w:tcMar>
              <w:top w:w="0" w:type="dxa"/>
              <w:left w:w="45" w:type="dxa"/>
              <w:bottom w:w="0" w:type="dxa"/>
              <w:right w:w="45" w:type="dxa"/>
            </w:tcMar>
            <w:vAlign w:val="bottom"/>
          </w:tcPr>
          <w:p w14:paraId="4AB41C3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55.51(10.07)</w:t>
            </w:r>
          </w:p>
        </w:tc>
        <w:tc>
          <w:tcPr>
            <w:tcW w:w="851" w:type="dxa"/>
            <w:tcMar>
              <w:top w:w="0" w:type="dxa"/>
              <w:left w:w="45" w:type="dxa"/>
              <w:bottom w:w="0" w:type="dxa"/>
              <w:right w:w="45" w:type="dxa"/>
            </w:tcMar>
            <w:vAlign w:val="bottom"/>
          </w:tcPr>
          <w:p w14:paraId="7AAB918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55.39 (13.80)</w:t>
            </w:r>
          </w:p>
        </w:tc>
        <w:tc>
          <w:tcPr>
            <w:tcW w:w="722" w:type="dxa"/>
            <w:tcMar>
              <w:top w:w="0" w:type="dxa"/>
              <w:left w:w="45" w:type="dxa"/>
              <w:bottom w:w="0" w:type="dxa"/>
              <w:right w:w="45" w:type="dxa"/>
            </w:tcMar>
            <w:vAlign w:val="bottom"/>
          </w:tcPr>
          <w:p w14:paraId="22FA7AD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0.953</w:t>
            </w:r>
          </w:p>
        </w:tc>
        <w:tc>
          <w:tcPr>
            <w:tcW w:w="979" w:type="dxa"/>
            <w:tcMar>
              <w:top w:w="0" w:type="dxa"/>
              <w:left w:w="45" w:type="dxa"/>
              <w:bottom w:w="0" w:type="dxa"/>
              <w:right w:w="45" w:type="dxa"/>
            </w:tcMar>
            <w:vAlign w:val="bottom"/>
          </w:tcPr>
          <w:p w14:paraId="7E47C77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1.0009</w:t>
            </w:r>
          </w:p>
        </w:tc>
        <w:tc>
          <w:tcPr>
            <w:tcW w:w="850" w:type="dxa"/>
            <w:tcMar>
              <w:top w:w="0" w:type="dxa"/>
              <w:left w:w="45" w:type="dxa"/>
              <w:bottom w:w="0" w:type="dxa"/>
              <w:right w:w="45" w:type="dxa"/>
            </w:tcMar>
            <w:vAlign w:val="bottom"/>
          </w:tcPr>
          <w:p w14:paraId="22BB60D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0.97203</w:t>
            </w:r>
          </w:p>
        </w:tc>
        <w:tc>
          <w:tcPr>
            <w:tcW w:w="992" w:type="dxa"/>
            <w:tcMar>
              <w:top w:w="0" w:type="dxa"/>
              <w:left w:w="45" w:type="dxa"/>
              <w:bottom w:w="0" w:type="dxa"/>
              <w:right w:w="45" w:type="dxa"/>
            </w:tcMar>
            <w:vAlign w:val="bottom"/>
          </w:tcPr>
          <w:p w14:paraId="097EFEB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1.031</w:t>
            </w:r>
          </w:p>
        </w:tc>
      </w:tr>
      <w:tr w:rsidR="00BA45C4" w14:paraId="6F265823" w14:textId="77777777" w:rsidTr="00396896">
        <w:trPr>
          <w:trHeight w:val="300"/>
        </w:trPr>
        <w:tc>
          <w:tcPr>
            <w:tcW w:w="2397" w:type="dxa"/>
            <w:tcMar>
              <w:top w:w="0" w:type="dxa"/>
              <w:left w:w="45" w:type="dxa"/>
              <w:bottom w:w="0" w:type="dxa"/>
              <w:right w:w="45" w:type="dxa"/>
            </w:tcMar>
            <w:vAlign w:val="bottom"/>
          </w:tcPr>
          <w:p w14:paraId="7B707F4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SEX (MALE)</w:t>
            </w:r>
          </w:p>
        </w:tc>
        <w:tc>
          <w:tcPr>
            <w:tcW w:w="1710" w:type="dxa"/>
            <w:tcMar>
              <w:top w:w="0" w:type="dxa"/>
              <w:left w:w="45" w:type="dxa"/>
              <w:bottom w:w="0" w:type="dxa"/>
              <w:right w:w="45" w:type="dxa"/>
            </w:tcMar>
            <w:vAlign w:val="bottom"/>
          </w:tcPr>
          <w:p w14:paraId="25D047C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21 (72.41)</w:t>
            </w:r>
          </w:p>
        </w:tc>
        <w:tc>
          <w:tcPr>
            <w:tcW w:w="1133" w:type="dxa"/>
            <w:tcMar>
              <w:top w:w="0" w:type="dxa"/>
              <w:left w:w="45" w:type="dxa"/>
              <w:bottom w:w="0" w:type="dxa"/>
              <w:right w:w="45" w:type="dxa"/>
            </w:tcMar>
            <w:vAlign w:val="bottom"/>
          </w:tcPr>
          <w:p w14:paraId="425F37F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21 (29.17)</w:t>
            </w:r>
          </w:p>
        </w:tc>
        <w:tc>
          <w:tcPr>
            <w:tcW w:w="851" w:type="dxa"/>
            <w:tcMar>
              <w:top w:w="0" w:type="dxa"/>
              <w:left w:w="45" w:type="dxa"/>
              <w:bottom w:w="0" w:type="dxa"/>
              <w:right w:w="45" w:type="dxa"/>
            </w:tcMar>
            <w:vAlign w:val="bottom"/>
          </w:tcPr>
          <w:p w14:paraId="59F4182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50 (81.97)</w:t>
            </w:r>
          </w:p>
        </w:tc>
        <w:tc>
          <w:tcPr>
            <w:tcW w:w="722" w:type="dxa"/>
            <w:tcMar>
              <w:top w:w="0" w:type="dxa"/>
              <w:left w:w="45" w:type="dxa"/>
              <w:bottom w:w="0" w:type="dxa"/>
              <w:right w:w="45" w:type="dxa"/>
            </w:tcMar>
            <w:vAlign w:val="bottom"/>
          </w:tcPr>
          <w:p w14:paraId="044EE32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0.126</w:t>
            </w:r>
          </w:p>
        </w:tc>
        <w:tc>
          <w:tcPr>
            <w:tcW w:w="979" w:type="dxa"/>
            <w:tcMar>
              <w:top w:w="0" w:type="dxa"/>
              <w:left w:w="45" w:type="dxa"/>
              <w:bottom w:w="0" w:type="dxa"/>
              <w:right w:w="45" w:type="dxa"/>
            </w:tcMar>
            <w:vAlign w:val="bottom"/>
          </w:tcPr>
          <w:p w14:paraId="616C892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0.524</w:t>
            </w:r>
          </w:p>
        </w:tc>
        <w:tc>
          <w:tcPr>
            <w:tcW w:w="850" w:type="dxa"/>
            <w:tcMar>
              <w:top w:w="0" w:type="dxa"/>
              <w:left w:w="45" w:type="dxa"/>
              <w:bottom w:w="0" w:type="dxa"/>
              <w:right w:w="45" w:type="dxa"/>
            </w:tcMar>
            <w:vAlign w:val="bottom"/>
          </w:tcPr>
          <w:p w14:paraId="1BD7B74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0.229</w:t>
            </w:r>
          </w:p>
        </w:tc>
        <w:tc>
          <w:tcPr>
            <w:tcW w:w="992" w:type="dxa"/>
            <w:tcMar>
              <w:top w:w="0" w:type="dxa"/>
              <w:left w:w="45" w:type="dxa"/>
              <w:bottom w:w="0" w:type="dxa"/>
              <w:right w:w="45" w:type="dxa"/>
            </w:tcMar>
            <w:vAlign w:val="bottom"/>
          </w:tcPr>
          <w:p w14:paraId="3D9DF0A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w:t>
            </w:r>
          </w:p>
        </w:tc>
      </w:tr>
      <w:tr w:rsidR="00BA45C4" w14:paraId="7F672AA4" w14:textId="77777777" w:rsidTr="00396896">
        <w:trPr>
          <w:trHeight w:val="300"/>
        </w:trPr>
        <w:tc>
          <w:tcPr>
            <w:tcW w:w="2397" w:type="dxa"/>
            <w:tcMar>
              <w:top w:w="0" w:type="dxa"/>
              <w:left w:w="45" w:type="dxa"/>
              <w:bottom w:w="0" w:type="dxa"/>
              <w:right w:w="45" w:type="dxa"/>
            </w:tcMar>
            <w:vAlign w:val="bottom"/>
          </w:tcPr>
          <w:p w14:paraId="2D10214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710" w:type="dxa"/>
            <w:tcMar>
              <w:top w:w="0" w:type="dxa"/>
              <w:left w:w="45" w:type="dxa"/>
              <w:bottom w:w="0" w:type="dxa"/>
              <w:right w:w="45" w:type="dxa"/>
            </w:tcMar>
            <w:vAlign w:val="bottom"/>
          </w:tcPr>
          <w:p w14:paraId="5ED8EC6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23 (79.31)</w:t>
            </w:r>
          </w:p>
        </w:tc>
        <w:tc>
          <w:tcPr>
            <w:tcW w:w="1133" w:type="dxa"/>
            <w:tcMar>
              <w:top w:w="0" w:type="dxa"/>
              <w:left w:w="45" w:type="dxa"/>
              <w:bottom w:w="0" w:type="dxa"/>
              <w:right w:w="45" w:type="dxa"/>
            </w:tcMar>
            <w:vAlign w:val="bottom"/>
          </w:tcPr>
          <w:p w14:paraId="42F29FF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53 (73.61)</w:t>
            </w:r>
          </w:p>
        </w:tc>
        <w:tc>
          <w:tcPr>
            <w:tcW w:w="851" w:type="dxa"/>
            <w:tcMar>
              <w:top w:w="0" w:type="dxa"/>
              <w:left w:w="45" w:type="dxa"/>
              <w:bottom w:w="0" w:type="dxa"/>
              <w:right w:w="45" w:type="dxa"/>
            </w:tcMar>
            <w:vAlign w:val="bottom"/>
          </w:tcPr>
          <w:p w14:paraId="70F05B9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42 (68.85)</w:t>
            </w:r>
          </w:p>
        </w:tc>
        <w:tc>
          <w:tcPr>
            <w:tcW w:w="722" w:type="dxa"/>
            <w:tcMar>
              <w:top w:w="0" w:type="dxa"/>
              <w:left w:w="45" w:type="dxa"/>
              <w:bottom w:w="0" w:type="dxa"/>
              <w:right w:w="45" w:type="dxa"/>
            </w:tcMar>
            <w:vAlign w:val="bottom"/>
          </w:tcPr>
          <w:p w14:paraId="4FF68FE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0.545</w:t>
            </w:r>
          </w:p>
        </w:tc>
        <w:tc>
          <w:tcPr>
            <w:tcW w:w="979" w:type="dxa"/>
            <w:tcMar>
              <w:top w:w="0" w:type="dxa"/>
              <w:left w:w="45" w:type="dxa"/>
              <w:bottom w:w="0" w:type="dxa"/>
              <w:right w:w="45" w:type="dxa"/>
            </w:tcMar>
            <w:vAlign w:val="bottom"/>
          </w:tcPr>
          <w:p w14:paraId="40FBD8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0.792</w:t>
            </w:r>
          </w:p>
        </w:tc>
        <w:tc>
          <w:tcPr>
            <w:tcW w:w="850" w:type="dxa"/>
            <w:tcMar>
              <w:top w:w="0" w:type="dxa"/>
              <w:left w:w="45" w:type="dxa"/>
              <w:bottom w:w="0" w:type="dxa"/>
              <w:right w:w="45" w:type="dxa"/>
            </w:tcMar>
            <w:vAlign w:val="bottom"/>
          </w:tcPr>
          <w:p w14:paraId="18B1688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0.373</w:t>
            </w:r>
          </w:p>
        </w:tc>
        <w:tc>
          <w:tcPr>
            <w:tcW w:w="992" w:type="dxa"/>
            <w:tcMar>
              <w:top w:w="0" w:type="dxa"/>
              <w:left w:w="45" w:type="dxa"/>
              <w:bottom w:w="0" w:type="dxa"/>
              <w:right w:w="45" w:type="dxa"/>
            </w:tcMar>
            <w:vAlign w:val="bottom"/>
          </w:tcPr>
          <w:p w14:paraId="6904FCE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1.684</w:t>
            </w:r>
          </w:p>
        </w:tc>
      </w:tr>
      <w:tr w:rsidR="00BA45C4" w14:paraId="38279224" w14:textId="77777777" w:rsidTr="00396896">
        <w:trPr>
          <w:trHeight w:val="300"/>
        </w:trPr>
        <w:tc>
          <w:tcPr>
            <w:tcW w:w="2397" w:type="dxa"/>
            <w:tcMar>
              <w:top w:w="0" w:type="dxa"/>
              <w:left w:w="45" w:type="dxa"/>
              <w:bottom w:w="0" w:type="dxa"/>
              <w:right w:w="45" w:type="dxa"/>
            </w:tcMar>
            <w:vAlign w:val="bottom"/>
          </w:tcPr>
          <w:p w14:paraId="33DBD80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710" w:type="dxa"/>
            <w:tcMar>
              <w:top w:w="0" w:type="dxa"/>
              <w:left w:w="45" w:type="dxa"/>
              <w:bottom w:w="0" w:type="dxa"/>
              <w:right w:w="45" w:type="dxa"/>
            </w:tcMar>
            <w:vAlign w:val="bottom"/>
          </w:tcPr>
          <w:p w14:paraId="13FB678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8 (27.59)</w:t>
            </w:r>
          </w:p>
        </w:tc>
        <w:tc>
          <w:tcPr>
            <w:tcW w:w="1133" w:type="dxa"/>
            <w:tcMar>
              <w:top w:w="0" w:type="dxa"/>
              <w:left w:w="45" w:type="dxa"/>
              <w:bottom w:w="0" w:type="dxa"/>
              <w:right w:w="45" w:type="dxa"/>
            </w:tcMar>
            <w:vAlign w:val="bottom"/>
          </w:tcPr>
          <w:p w14:paraId="2EBF577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11 (15.28)</w:t>
            </w:r>
          </w:p>
        </w:tc>
        <w:tc>
          <w:tcPr>
            <w:tcW w:w="851" w:type="dxa"/>
            <w:tcMar>
              <w:top w:w="0" w:type="dxa"/>
              <w:left w:w="45" w:type="dxa"/>
              <w:bottom w:w="0" w:type="dxa"/>
              <w:right w:w="45" w:type="dxa"/>
            </w:tcMar>
            <w:vAlign w:val="bottom"/>
          </w:tcPr>
          <w:p w14:paraId="7D8C787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722" w:type="dxa"/>
            <w:tcMar>
              <w:top w:w="0" w:type="dxa"/>
              <w:left w:w="45" w:type="dxa"/>
              <w:bottom w:w="0" w:type="dxa"/>
              <w:right w:w="45" w:type="dxa"/>
            </w:tcMar>
            <w:vAlign w:val="bottom"/>
          </w:tcPr>
          <w:p w14:paraId="10F6DC4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0.524</w:t>
            </w:r>
          </w:p>
        </w:tc>
        <w:tc>
          <w:tcPr>
            <w:tcW w:w="979" w:type="dxa"/>
            <w:tcMar>
              <w:top w:w="0" w:type="dxa"/>
              <w:left w:w="45" w:type="dxa"/>
              <w:bottom w:w="0" w:type="dxa"/>
              <w:right w:w="45" w:type="dxa"/>
            </w:tcMar>
            <w:vAlign w:val="bottom"/>
          </w:tcPr>
          <w:p w14:paraId="696C6DB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0.719</w:t>
            </w:r>
          </w:p>
        </w:tc>
        <w:tc>
          <w:tcPr>
            <w:tcW w:w="850" w:type="dxa"/>
            <w:tcMar>
              <w:top w:w="0" w:type="dxa"/>
              <w:left w:w="45" w:type="dxa"/>
              <w:bottom w:w="0" w:type="dxa"/>
              <w:right w:w="45" w:type="dxa"/>
            </w:tcMar>
            <w:vAlign w:val="bottom"/>
          </w:tcPr>
          <w:p w14:paraId="7FBA305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0.26</w:t>
            </w:r>
          </w:p>
        </w:tc>
        <w:tc>
          <w:tcPr>
            <w:tcW w:w="992" w:type="dxa"/>
            <w:tcMar>
              <w:top w:w="0" w:type="dxa"/>
              <w:left w:w="45" w:type="dxa"/>
              <w:bottom w:w="0" w:type="dxa"/>
              <w:right w:w="45" w:type="dxa"/>
            </w:tcMar>
            <w:vAlign w:val="bottom"/>
          </w:tcPr>
          <w:p w14:paraId="24DC72A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1.99</w:t>
            </w:r>
          </w:p>
        </w:tc>
      </w:tr>
      <w:tr w:rsidR="00BA45C4" w14:paraId="64116B04" w14:textId="77777777" w:rsidTr="00396896">
        <w:trPr>
          <w:trHeight w:val="300"/>
        </w:trPr>
        <w:tc>
          <w:tcPr>
            <w:tcW w:w="2397" w:type="dxa"/>
            <w:tcMar>
              <w:top w:w="0" w:type="dxa"/>
              <w:left w:w="45" w:type="dxa"/>
              <w:bottom w:w="0" w:type="dxa"/>
              <w:right w:w="45" w:type="dxa"/>
            </w:tcMar>
            <w:vAlign w:val="bottom"/>
          </w:tcPr>
          <w:p w14:paraId="611E334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710" w:type="dxa"/>
            <w:tcMar>
              <w:top w:w="0" w:type="dxa"/>
              <w:left w:w="45" w:type="dxa"/>
              <w:bottom w:w="0" w:type="dxa"/>
              <w:right w:w="45" w:type="dxa"/>
            </w:tcMar>
            <w:vAlign w:val="bottom"/>
          </w:tcPr>
          <w:p w14:paraId="5EA1766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33" w:type="dxa"/>
            <w:tcMar>
              <w:top w:w="0" w:type="dxa"/>
              <w:left w:w="45" w:type="dxa"/>
              <w:bottom w:w="0" w:type="dxa"/>
              <w:right w:w="45" w:type="dxa"/>
            </w:tcMar>
            <w:vAlign w:val="bottom"/>
          </w:tcPr>
          <w:p w14:paraId="7348C1F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 (6.94)</w:t>
            </w:r>
          </w:p>
        </w:tc>
        <w:tc>
          <w:tcPr>
            <w:tcW w:w="851" w:type="dxa"/>
            <w:tcMar>
              <w:top w:w="0" w:type="dxa"/>
              <w:left w:w="45" w:type="dxa"/>
              <w:bottom w:w="0" w:type="dxa"/>
              <w:right w:w="45" w:type="dxa"/>
            </w:tcMar>
            <w:vAlign w:val="bottom"/>
          </w:tcPr>
          <w:p w14:paraId="4946B59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722" w:type="dxa"/>
            <w:tcMar>
              <w:top w:w="0" w:type="dxa"/>
              <w:left w:w="45" w:type="dxa"/>
              <w:bottom w:w="0" w:type="dxa"/>
              <w:right w:w="45" w:type="dxa"/>
            </w:tcMar>
            <w:vAlign w:val="bottom"/>
          </w:tcPr>
          <w:p w14:paraId="38B141F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0.366</w:t>
            </w:r>
          </w:p>
        </w:tc>
        <w:tc>
          <w:tcPr>
            <w:tcW w:w="979" w:type="dxa"/>
            <w:tcMar>
              <w:top w:w="0" w:type="dxa"/>
              <w:left w:w="45" w:type="dxa"/>
              <w:bottom w:w="0" w:type="dxa"/>
              <w:right w:w="45" w:type="dxa"/>
            </w:tcMar>
            <w:vAlign w:val="bottom"/>
          </w:tcPr>
          <w:p w14:paraId="033D627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1.741</w:t>
            </w:r>
          </w:p>
        </w:tc>
        <w:tc>
          <w:tcPr>
            <w:tcW w:w="850" w:type="dxa"/>
            <w:tcMar>
              <w:top w:w="0" w:type="dxa"/>
              <w:left w:w="45" w:type="dxa"/>
              <w:bottom w:w="0" w:type="dxa"/>
              <w:right w:w="45" w:type="dxa"/>
            </w:tcMar>
            <w:vAlign w:val="bottom"/>
          </w:tcPr>
          <w:p w14:paraId="64F7947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0.523</w:t>
            </w:r>
          </w:p>
        </w:tc>
        <w:tc>
          <w:tcPr>
            <w:tcW w:w="992" w:type="dxa"/>
            <w:tcMar>
              <w:top w:w="0" w:type="dxa"/>
              <w:left w:w="45" w:type="dxa"/>
              <w:bottom w:w="0" w:type="dxa"/>
              <w:right w:w="45" w:type="dxa"/>
            </w:tcMar>
            <w:vAlign w:val="bottom"/>
          </w:tcPr>
          <w:p w14:paraId="0906C71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5.79</w:t>
            </w:r>
          </w:p>
        </w:tc>
      </w:tr>
      <w:tr w:rsidR="00BA45C4" w14:paraId="66E1BBF2" w14:textId="77777777" w:rsidTr="00396896">
        <w:trPr>
          <w:trHeight w:val="300"/>
        </w:trPr>
        <w:tc>
          <w:tcPr>
            <w:tcW w:w="2397" w:type="dxa"/>
            <w:tcMar>
              <w:top w:w="0" w:type="dxa"/>
              <w:left w:w="45" w:type="dxa"/>
              <w:bottom w:w="0" w:type="dxa"/>
              <w:right w:w="45" w:type="dxa"/>
            </w:tcMar>
            <w:vAlign w:val="bottom"/>
          </w:tcPr>
          <w:p w14:paraId="0B435D3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710" w:type="dxa"/>
            <w:tcMar>
              <w:top w:w="0" w:type="dxa"/>
              <w:left w:w="45" w:type="dxa"/>
              <w:bottom w:w="0" w:type="dxa"/>
              <w:right w:w="45" w:type="dxa"/>
            </w:tcMar>
            <w:vAlign w:val="bottom"/>
          </w:tcPr>
          <w:p w14:paraId="325C860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33" w:type="dxa"/>
            <w:tcMar>
              <w:top w:w="0" w:type="dxa"/>
              <w:left w:w="45" w:type="dxa"/>
              <w:bottom w:w="0" w:type="dxa"/>
              <w:right w:w="45" w:type="dxa"/>
            </w:tcMar>
            <w:vAlign w:val="bottom"/>
          </w:tcPr>
          <w:p w14:paraId="228EECC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851" w:type="dxa"/>
            <w:tcMar>
              <w:top w:w="0" w:type="dxa"/>
              <w:left w:w="45" w:type="dxa"/>
              <w:bottom w:w="0" w:type="dxa"/>
              <w:right w:w="45" w:type="dxa"/>
            </w:tcMar>
            <w:vAlign w:val="bottom"/>
          </w:tcPr>
          <w:p w14:paraId="601F2CA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(1.64)</w:t>
            </w:r>
          </w:p>
        </w:tc>
        <w:tc>
          <w:tcPr>
            <w:tcW w:w="722" w:type="dxa"/>
            <w:tcMar>
              <w:top w:w="0" w:type="dxa"/>
              <w:left w:w="45" w:type="dxa"/>
              <w:bottom w:w="0" w:type="dxa"/>
              <w:right w:w="45" w:type="dxa"/>
            </w:tcMar>
            <w:vAlign w:val="bottom"/>
          </w:tcPr>
          <w:p w14:paraId="27017EC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w:t>
            </w:r>
          </w:p>
        </w:tc>
        <w:tc>
          <w:tcPr>
            <w:tcW w:w="979" w:type="dxa"/>
            <w:tcMar>
              <w:top w:w="0" w:type="dxa"/>
              <w:left w:w="45" w:type="dxa"/>
              <w:bottom w:w="0" w:type="dxa"/>
              <w:right w:w="45" w:type="dxa"/>
            </w:tcMar>
            <w:vAlign w:val="bottom"/>
          </w:tcPr>
          <w:p w14:paraId="7F6A60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843.0786</w:t>
            </w:r>
          </w:p>
        </w:tc>
        <w:tc>
          <w:tcPr>
            <w:tcW w:w="850" w:type="dxa"/>
            <w:tcMar>
              <w:top w:w="0" w:type="dxa"/>
              <w:left w:w="45" w:type="dxa"/>
              <w:bottom w:w="0" w:type="dxa"/>
              <w:right w:w="45" w:type="dxa"/>
            </w:tcMar>
            <w:vAlign w:val="bottom"/>
          </w:tcPr>
          <w:p w14:paraId="2F0F981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1.89E-20</w:t>
            </w:r>
          </w:p>
        </w:tc>
        <w:tc>
          <w:tcPr>
            <w:tcW w:w="992" w:type="dxa"/>
            <w:tcMar>
              <w:top w:w="0" w:type="dxa"/>
              <w:left w:w="45" w:type="dxa"/>
              <w:bottom w:w="0" w:type="dxa"/>
              <w:right w:w="45" w:type="dxa"/>
            </w:tcMar>
            <w:vAlign w:val="bottom"/>
          </w:tcPr>
          <w:p w14:paraId="044BB1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3.77E+25</w:t>
            </w:r>
          </w:p>
        </w:tc>
      </w:tr>
      <w:tr w:rsidR="00BA45C4" w14:paraId="5BA4F5AB" w14:textId="77777777" w:rsidTr="00396896">
        <w:trPr>
          <w:trHeight w:val="300"/>
        </w:trPr>
        <w:tc>
          <w:tcPr>
            <w:tcW w:w="2397" w:type="dxa"/>
            <w:tcMar>
              <w:top w:w="0" w:type="dxa"/>
              <w:left w:w="45" w:type="dxa"/>
              <w:bottom w:w="0" w:type="dxa"/>
              <w:right w:w="45" w:type="dxa"/>
            </w:tcMar>
            <w:vAlign w:val="bottom"/>
          </w:tcPr>
          <w:p w14:paraId="7CF4129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lastRenderedPageBreak/>
              <w:t>PREV STROKE</w:t>
            </w:r>
          </w:p>
        </w:tc>
        <w:tc>
          <w:tcPr>
            <w:tcW w:w="1710" w:type="dxa"/>
            <w:tcMar>
              <w:top w:w="0" w:type="dxa"/>
              <w:left w:w="45" w:type="dxa"/>
              <w:bottom w:w="0" w:type="dxa"/>
              <w:right w:w="45" w:type="dxa"/>
            </w:tcMar>
            <w:vAlign w:val="bottom"/>
          </w:tcPr>
          <w:p w14:paraId="3A7A4FB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33" w:type="dxa"/>
            <w:tcMar>
              <w:top w:w="0" w:type="dxa"/>
              <w:left w:w="45" w:type="dxa"/>
              <w:bottom w:w="0" w:type="dxa"/>
              <w:right w:w="45" w:type="dxa"/>
            </w:tcMar>
            <w:vAlign w:val="bottom"/>
          </w:tcPr>
          <w:p w14:paraId="015050E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14 (19.44)</w:t>
            </w:r>
          </w:p>
        </w:tc>
        <w:tc>
          <w:tcPr>
            <w:tcW w:w="851" w:type="dxa"/>
            <w:tcMar>
              <w:top w:w="0" w:type="dxa"/>
              <w:left w:w="45" w:type="dxa"/>
              <w:bottom w:w="0" w:type="dxa"/>
              <w:right w:w="45" w:type="dxa"/>
            </w:tcMar>
            <w:vAlign w:val="bottom"/>
          </w:tcPr>
          <w:p w14:paraId="013BB33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10 (16.39)</w:t>
            </w:r>
          </w:p>
        </w:tc>
        <w:tc>
          <w:tcPr>
            <w:tcW w:w="722" w:type="dxa"/>
            <w:tcMar>
              <w:top w:w="0" w:type="dxa"/>
              <w:left w:w="45" w:type="dxa"/>
              <w:bottom w:w="0" w:type="dxa"/>
              <w:right w:w="45" w:type="dxa"/>
            </w:tcMar>
            <w:vAlign w:val="bottom"/>
          </w:tcPr>
          <w:p w14:paraId="6A55FE0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0.649</w:t>
            </w:r>
          </w:p>
        </w:tc>
        <w:tc>
          <w:tcPr>
            <w:tcW w:w="979" w:type="dxa"/>
            <w:tcMar>
              <w:top w:w="0" w:type="dxa"/>
              <w:left w:w="45" w:type="dxa"/>
              <w:bottom w:w="0" w:type="dxa"/>
              <w:right w:w="45" w:type="dxa"/>
            </w:tcMar>
            <w:vAlign w:val="bottom"/>
          </w:tcPr>
          <w:p w14:paraId="7FFFED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0.812</w:t>
            </w:r>
          </w:p>
        </w:tc>
        <w:tc>
          <w:tcPr>
            <w:tcW w:w="850" w:type="dxa"/>
            <w:tcMar>
              <w:top w:w="0" w:type="dxa"/>
              <w:left w:w="45" w:type="dxa"/>
              <w:bottom w:w="0" w:type="dxa"/>
              <w:right w:w="45" w:type="dxa"/>
            </w:tcMar>
            <w:vAlign w:val="bottom"/>
          </w:tcPr>
          <w:p w14:paraId="1855C8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0.3321</w:t>
            </w:r>
          </w:p>
        </w:tc>
        <w:tc>
          <w:tcPr>
            <w:tcW w:w="992" w:type="dxa"/>
            <w:tcMar>
              <w:top w:w="0" w:type="dxa"/>
              <w:left w:w="45" w:type="dxa"/>
              <w:bottom w:w="0" w:type="dxa"/>
              <w:right w:w="45" w:type="dxa"/>
            </w:tcMar>
            <w:vAlign w:val="bottom"/>
          </w:tcPr>
          <w:p w14:paraId="2DF2EE1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1.987</w:t>
            </w:r>
          </w:p>
        </w:tc>
      </w:tr>
      <w:tr w:rsidR="00BA45C4" w14:paraId="1B5E91B3" w14:textId="77777777" w:rsidTr="00396896">
        <w:trPr>
          <w:trHeight w:val="300"/>
        </w:trPr>
        <w:tc>
          <w:tcPr>
            <w:tcW w:w="2397" w:type="dxa"/>
            <w:tcMar>
              <w:top w:w="0" w:type="dxa"/>
              <w:left w:w="45" w:type="dxa"/>
              <w:bottom w:w="0" w:type="dxa"/>
              <w:right w:w="45" w:type="dxa"/>
            </w:tcMar>
            <w:vAlign w:val="bottom"/>
          </w:tcPr>
          <w:p w14:paraId="627190F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710" w:type="dxa"/>
            <w:tcMar>
              <w:top w:w="0" w:type="dxa"/>
              <w:left w:w="45" w:type="dxa"/>
              <w:bottom w:w="0" w:type="dxa"/>
              <w:right w:w="45" w:type="dxa"/>
            </w:tcMar>
            <w:vAlign w:val="bottom"/>
          </w:tcPr>
          <w:p w14:paraId="39D41B0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33" w:type="dxa"/>
            <w:tcMar>
              <w:top w:w="0" w:type="dxa"/>
              <w:left w:w="45" w:type="dxa"/>
              <w:bottom w:w="0" w:type="dxa"/>
              <w:right w:w="45" w:type="dxa"/>
            </w:tcMar>
            <w:vAlign w:val="bottom"/>
          </w:tcPr>
          <w:p w14:paraId="191D51E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851" w:type="dxa"/>
            <w:tcMar>
              <w:top w:w="0" w:type="dxa"/>
              <w:left w:w="45" w:type="dxa"/>
              <w:bottom w:w="0" w:type="dxa"/>
              <w:right w:w="45" w:type="dxa"/>
            </w:tcMar>
            <w:vAlign w:val="bottom"/>
          </w:tcPr>
          <w:p w14:paraId="14DAEE0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(1.64)</w:t>
            </w:r>
          </w:p>
        </w:tc>
        <w:tc>
          <w:tcPr>
            <w:tcW w:w="722" w:type="dxa"/>
            <w:tcMar>
              <w:top w:w="0" w:type="dxa"/>
              <w:left w:w="45" w:type="dxa"/>
              <w:bottom w:w="0" w:type="dxa"/>
              <w:right w:w="45" w:type="dxa"/>
            </w:tcMar>
            <w:vAlign w:val="bottom"/>
          </w:tcPr>
          <w:p w14:paraId="2DEA020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0.861</w:t>
            </w:r>
          </w:p>
        </w:tc>
        <w:tc>
          <w:tcPr>
            <w:tcW w:w="979" w:type="dxa"/>
            <w:tcMar>
              <w:top w:w="0" w:type="dxa"/>
              <w:left w:w="45" w:type="dxa"/>
              <w:bottom w:w="0" w:type="dxa"/>
              <w:right w:w="45" w:type="dxa"/>
            </w:tcMar>
            <w:vAlign w:val="bottom"/>
          </w:tcPr>
          <w:p w14:paraId="055C493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2373</w:t>
            </w:r>
          </w:p>
        </w:tc>
        <w:tc>
          <w:tcPr>
            <w:tcW w:w="850" w:type="dxa"/>
            <w:tcMar>
              <w:top w:w="0" w:type="dxa"/>
              <w:left w:w="45" w:type="dxa"/>
              <w:bottom w:w="0" w:type="dxa"/>
              <w:right w:w="45" w:type="dxa"/>
            </w:tcMar>
            <w:vAlign w:val="bottom"/>
          </w:tcPr>
          <w:p w14:paraId="407297A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3.13E-35</w:t>
            </w:r>
          </w:p>
        </w:tc>
        <w:tc>
          <w:tcPr>
            <w:tcW w:w="992" w:type="dxa"/>
            <w:tcMar>
              <w:top w:w="0" w:type="dxa"/>
              <w:left w:w="45" w:type="dxa"/>
              <w:bottom w:w="0" w:type="dxa"/>
              <w:right w:w="45" w:type="dxa"/>
            </w:tcMar>
            <w:vAlign w:val="bottom"/>
          </w:tcPr>
          <w:p w14:paraId="0731C4F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1.80E+41</w:t>
            </w:r>
          </w:p>
        </w:tc>
      </w:tr>
      <w:tr w:rsidR="00BA45C4" w14:paraId="5C716DEA" w14:textId="77777777" w:rsidTr="00396896">
        <w:trPr>
          <w:trHeight w:val="300"/>
        </w:trPr>
        <w:tc>
          <w:tcPr>
            <w:tcW w:w="2397" w:type="dxa"/>
            <w:tcMar>
              <w:top w:w="0" w:type="dxa"/>
              <w:left w:w="45" w:type="dxa"/>
              <w:bottom w:w="0" w:type="dxa"/>
              <w:right w:w="45" w:type="dxa"/>
            </w:tcMar>
            <w:vAlign w:val="bottom"/>
          </w:tcPr>
          <w:p w14:paraId="1608429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VOLUME &gt;30ml</w:t>
            </w:r>
          </w:p>
        </w:tc>
        <w:tc>
          <w:tcPr>
            <w:tcW w:w="1710" w:type="dxa"/>
            <w:tcMar>
              <w:top w:w="0" w:type="dxa"/>
              <w:left w:w="45" w:type="dxa"/>
              <w:bottom w:w="0" w:type="dxa"/>
              <w:right w:w="45" w:type="dxa"/>
            </w:tcMar>
            <w:vAlign w:val="bottom"/>
          </w:tcPr>
          <w:p w14:paraId="55EE738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33" w:type="dxa"/>
            <w:tcMar>
              <w:top w:w="0" w:type="dxa"/>
              <w:left w:w="45" w:type="dxa"/>
              <w:bottom w:w="0" w:type="dxa"/>
              <w:right w:w="45" w:type="dxa"/>
            </w:tcMar>
            <w:vAlign w:val="bottom"/>
          </w:tcPr>
          <w:p w14:paraId="37D35E2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17 (23.61)</w:t>
            </w:r>
          </w:p>
        </w:tc>
        <w:tc>
          <w:tcPr>
            <w:tcW w:w="851" w:type="dxa"/>
            <w:tcMar>
              <w:top w:w="0" w:type="dxa"/>
              <w:left w:w="45" w:type="dxa"/>
              <w:bottom w:w="0" w:type="dxa"/>
              <w:right w:w="45" w:type="dxa"/>
            </w:tcMar>
            <w:vAlign w:val="bottom"/>
          </w:tcPr>
          <w:p w14:paraId="42D0FDE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(54.10)</w:t>
            </w:r>
          </w:p>
        </w:tc>
        <w:tc>
          <w:tcPr>
            <w:tcW w:w="722" w:type="dxa"/>
            <w:tcMar>
              <w:top w:w="0" w:type="dxa"/>
              <w:left w:w="45" w:type="dxa"/>
              <w:bottom w:w="0" w:type="dxa"/>
              <w:right w:w="45" w:type="dxa"/>
            </w:tcMar>
            <w:vAlign w:val="bottom"/>
          </w:tcPr>
          <w:p w14:paraId="66A85B2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979" w:type="dxa"/>
            <w:tcMar>
              <w:top w:w="0" w:type="dxa"/>
              <w:left w:w="45" w:type="dxa"/>
              <w:bottom w:w="0" w:type="dxa"/>
              <w:right w:w="45" w:type="dxa"/>
            </w:tcMar>
            <w:vAlign w:val="bottom"/>
          </w:tcPr>
          <w:p w14:paraId="63BEE7A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3.813</w:t>
            </w:r>
          </w:p>
        </w:tc>
        <w:tc>
          <w:tcPr>
            <w:tcW w:w="850" w:type="dxa"/>
            <w:tcMar>
              <w:top w:w="0" w:type="dxa"/>
              <w:left w:w="45" w:type="dxa"/>
              <w:bottom w:w="0" w:type="dxa"/>
              <w:right w:w="45" w:type="dxa"/>
            </w:tcMar>
            <w:vAlign w:val="bottom"/>
          </w:tcPr>
          <w:p w14:paraId="2DC8BEE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1.817</w:t>
            </w:r>
          </w:p>
        </w:tc>
        <w:tc>
          <w:tcPr>
            <w:tcW w:w="992" w:type="dxa"/>
            <w:tcMar>
              <w:top w:w="0" w:type="dxa"/>
              <w:left w:w="45" w:type="dxa"/>
              <w:bottom w:w="0" w:type="dxa"/>
              <w:right w:w="45" w:type="dxa"/>
            </w:tcMar>
            <w:vAlign w:val="bottom"/>
          </w:tcPr>
          <w:p w14:paraId="094FFB8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8.002</w:t>
            </w:r>
          </w:p>
        </w:tc>
      </w:tr>
      <w:tr w:rsidR="00BA45C4" w14:paraId="4C9BC0BB" w14:textId="77777777" w:rsidTr="00396896">
        <w:trPr>
          <w:trHeight w:val="300"/>
        </w:trPr>
        <w:tc>
          <w:tcPr>
            <w:tcW w:w="2397" w:type="dxa"/>
            <w:tcMar>
              <w:top w:w="0" w:type="dxa"/>
              <w:left w:w="45" w:type="dxa"/>
              <w:bottom w:w="0" w:type="dxa"/>
              <w:right w:w="45" w:type="dxa"/>
            </w:tcMar>
            <w:vAlign w:val="bottom"/>
          </w:tcPr>
          <w:p w14:paraId="06929E3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USE OF ANTIPLATELETS/ANTICOAGS</w:t>
            </w:r>
          </w:p>
        </w:tc>
        <w:tc>
          <w:tcPr>
            <w:tcW w:w="1710" w:type="dxa"/>
            <w:tcMar>
              <w:top w:w="0" w:type="dxa"/>
              <w:left w:w="45" w:type="dxa"/>
              <w:bottom w:w="0" w:type="dxa"/>
              <w:right w:w="45" w:type="dxa"/>
            </w:tcMar>
            <w:vAlign w:val="bottom"/>
          </w:tcPr>
          <w:p w14:paraId="41CCBFF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33" w:type="dxa"/>
            <w:tcMar>
              <w:top w:w="0" w:type="dxa"/>
              <w:left w:w="45" w:type="dxa"/>
              <w:bottom w:w="0" w:type="dxa"/>
              <w:right w:w="45" w:type="dxa"/>
            </w:tcMar>
            <w:vAlign w:val="bottom"/>
          </w:tcPr>
          <w:p w14:paraId="66EDE0C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(9.72)</w:t>
            </w:r>
          </w:p>
        </w:tc>
        <w:tc>
          <w:tcPr>
            <w:tcW w:w="851" w:type="dxa"/>
            <w:tcMar>
              <w:top w:w="0" w:type="dxa"/>
              <w:left w:w="45" w:type="dxa"/>
              <w:bottom w:w="0" w:type="dxa"/>
              <w:right w:w="45" w:type="dxa"/>
            </w:tcMar>
            <w:vAlign w:val="bottom"/>
          </w:tcPr>
          <w:p w14:paraId="4ED49E36"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8 (13.11)</w:t>
            </w:r>
          </w:p>
        </w:tc>
        <w:tc>
          <w:tcPr>
            <w:tcW w:w="722" w:type="dxa"/>
            <w:tcMar>
              <w:top w:w="0" w:type="dxa"/>
              <w:left w:w="45" w:type="dxa"/>
              <w:bottom w:w="0" w:type="dxa"/>
              <w:right w:w="45" w:type="dxa"/>
            </w:tcMar>
            <w:vAlign w:val="bottom"/>
          </w:tcPr>
          <w:p w14:paraId="4DC663B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0.539</w:t>
            </w:r>
          </w:p>
        </w:tc>
        <w:tc>
          <w:tcPr>
            <w:tcW w:w="979" w:type="dxa"/>
            <w:tcMar>
              <w:top w:w="0" w:type="dxa"/>
              <w:left w:w="45" w:type="dxa"/>
              <w:bottom w:w="0" w:type="dxa"/>
              <w:right w:w="45" w:type="dxa"/>
            </w:tcMar>
            <w:vAlign w:val="bottom"/>
          </w:tcPr>
          <w:p w14:paraId="4EED5FF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1.402</w:t>
            </w:r>
          </w:p>
        </w:tc>
        <w:tc>
          <w:tcPr>
            <w:tcW w:w="850" w:type="dxa"/>
            <w:tcMar>
              <w:top w:w="0" w:type="dxa"/>
              <w:left w:w="45" w:type="dxa"/>
              <w:bottom w:w="0" w:type="dxa"/>
              <w:right w:w="45" w:type="dxa"/>
            </w:tcMar>
            <w:vAlign w:val="bottom"/>
          </w:tcPr>
          <w:p w14:paraId="03876EC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0.4773</w:t>
            </w:r>
          </w:p>
        </w:tc>
        <w:tc>
          <w:tcPr>
            <w:tcW w:w="992" w:type="dxa"/>
            <w:tcMar>
              <w:top w:w="0" w:type="dxa"/>
              <w:left w:w="45" w:type="dxa"/>
              <w:bottom w:w="0" w:type="dxa"/>
              <w:right w:w="45" w:type="dxa"/>
            </w:tcMar>
            <w:vAlign w:val="bottom"/>
          </w:tcPr>
          <w:p w14:paraId="7DB2BA2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4.12</w:t>
            </w:r>
          </w:p>
        </w:tc>
      </w:tr>
      <w:tr w:rsidR="00BA45C4" w14:paraId="3D8A38AD" w14:textId="77777777" w:rsidTr="00396896">
        <w:trPr>
          <w:trHeight w:val="300"/>
        </w:trPr>
        <w:tc>
          <w:tcPr>
            <w:tcW w:w="2397" w:type="dxa"/>
            <w:tcMar>
              <w:top w:w="0" w:type="dxa"/>
              <w:left w:w="45" w:type="dxa"/>
              <w:bottom w:w="0" w:type="dxa"/>
              <w:right w:w="45" w:type="dxa"/>
            </w:tcMar>
            <w:vAlign w:val="bottom"/>
          </w:tcPr>
          <w:p w14:paraId="0E3DB50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EFGR STAGE 3</w:t>
            </w:r>
          </w:p>
        </w:tc>
        <w:tc>
          <w:tcPr>
            <w:tcW w:w="1710" w:type="dxa"/>
            <w:tcMar>
              <w:top w:w="0" w:type="dxa"/>
              <w:left w:w="45" w:type="dxa"/>
              <w:bottom w:w="0" w:type="dxa"/>
              <w:right w:w="45" w:type="dxa"/>
            </w:tcMar>
            <w:vAlign w:val="bottom"/>
          </w:tcPr>
          <w:p w14:paraId="70579BD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26 (89.66)</w:t>
            </w:r>
          </w:p>
        </w:tc>
        <w:tc>
          <w:tcPr>
            <w:tcW w:w="1133" w:type="dxa"/>
            <w:tcMar>
              <w:top w:w="0" w:type="dxa"/>
              <w:left w:w="45" w:type="dxa"/>
              <w:bottom w:w="0" w:type="dxa"/>
              <w:right w:w="45" w:type="dxa"/>
            </w:tcMar>
            <w:vAlign w:val="bottom"/>
          </w:tcPr>
          <w:p w14:paraId="6C03A64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47 (65.28)</w:t>
            </w:r>
          </w:p>
        </w:tc>
        <w:tc>
          <w:tcPr>
            <w:tcW w:w="851" w:type="dxa"/>
            <w:tcMar>
              <w:top w:w="0" w:type="dxa"/>
              <w:left w:w="45" w:type="dxa"/>
              <w:bottom w:w="0" w:type="dxa"/>
              <w:right w:w="45" w:type="dxa"/>
            </w:tcMar>
            <w:vAlign w:val="bottom"/>
          </w:tcPr>
          <w:p w14:paraId="630F042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(54.10)</w:t>
            </w:r>
          </w:p>
        </w:tc>
        <w:tc>
          <w:tcPr>
            <w:tcW w:w="722" w:type="dxa"/>
            <w:tcMar>
              <w:top w:w="0" w:type="dxa"/>
              <w:left w:w="45" w:type="dxa"/>
              <w:bottom w:w="0" w:type="dxa"/>
              <w:right w:w="45" w:type="dxa"/>
            </w:tcMar>
            <w:vAlign w:val="bottom"/>
          </w:tcPr>
          <w:p w14:paraId="521E361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w:t>
            </w:r>
          </w:p>
        </w:tc>
        <w:tc>
          <w:tcPr>
            <w:tcW w:w="979" w:type="dxa"/>
            <w:tcMar>
              <w:top w:w="0" w:type="dxa"/>
              <w:left w:w="45" w:type="dxa"/>
              <w:bottom w:w="0" w:type="dxa"/>
              <w:right w:w="45" w:type="dxa"/>
            </w:tcMar>
            <w:vAlign w:val="bottom"/>
          </w:tcPr>
          <w:p w14:paraId="6C0DCA7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2.215</w:t>
            </w:r>
          </w:p>
        </w:tc>
        <w:tc>
          <w:tcPr>
            <w:tcW w:w="850" w:type="dxa"/>
            <w:tcMar>
              <w:top w:w="0" w:type="dxa"/>
              <w:left w:w="45" w:type="dxa"/>
              <w:bottom w:w="0" w:type="dxa"/>
              <w:right w:w="45" w:type="dxa"/>
            </w:tcMar>
            <w:vAlign w:val="bottom"/>
          </w:tcPr>
          <w:p w14:paraId="681E688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0.8582</w:t>
            </w:r>
          </w:p>
        </w:tc>
        <w:tc>
          <w:tcPr>
            <w:tcW w:w="992" w:type="dxa"/>
            <w:tcMar>
              <w:top w:w="0" w:type="dxa"/>
              <w:left w:w="45" w:type="dxa"/>
              <w:bottom w:w="0" w:type="dxa"/>
              <w:right w:w="45" w:type="dxa"/>
            </w:tcMar>
            <w:vAlign w:val="bottom"/>
          </w:tcPr>
          <w:p w14:paraId="719D607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5.719</w:t>
            </w:r>
          </w:p>
        </w:tc>
      </w:tr>
      <w:tr w:rsidR="00BA45C4" w14:paraId="740AF051" w14:textId="77777777" w:rsidTr="00396896">
        <w:trPr>
          <w:trHeight w:val="300"/>
        </w:trPr>
        <w:tc>
          <w:tcPr>
            <w:tcW w:w="2397" w:type="dxa"/>
            <w:tcMar>
              <w:top w:w="0" w:type="dxa"/>
              <w:left w:w="45" w:type="dxa"/>
              <w:bottom w:w="0" w:type="dxa"/>
              <w:right w:w="45" w:type="dxa"/>
            </w:tcMar>
            <w:vAlign w:val="bottom"/>
          </w:tcPr>
          <w:p w14:paraId="7AAD2C5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EFGR STAGE 4</w:t>
            </w:r>
          </w:p>
        </w:tc>
        <w:tc>
          <w:tcPr>
            <w:tcW w:w="1710" w:type="dxa"/>
            <w:tcMar>
              <w:top w:w="0" w:type="dxa"/>
              <w:left w:w="45" w:type="dxa"/>
              <w:bottom w:w="0" w:type="dxa"/>
              <w:right w:w="45" w:type="dxa"/>
            </w:tcMar>
            <w:vAlign w:val="bottom"/>
          </w:tcPr>
          <w:p w14:paraId="608A4012"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(3.45)</w:t>
            </w:r>
          </w:p>
        </w:tc>
        <w:tc>
          <w:tcPr>
            <w:tcW w:w="1133" w:type="dxa"/>
            <w:tcMar>
              <w:top w:w="0" w:type="dxa"/>
              <w:left w:w="45" w:type="dxa"/>
              <w:bottom w:w="0" w:type="dxa"/>
              <w:right w:w="45" w:type="dxa"/>
            </w:tcMar>
            <w:vAlign w:val="bottom"/>
          </w:tcPr>
          <w:p w14:paraId="32C8DD2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16 (22.22)</w:t>
            </w:r>
          </w:p>
        </w:tc>
        <w:tc>
          <w:tcPr>
            <w:tcW w:w="851" w:type="dxa"/>
            <w:tcMar>
              <w:top w:w="0" w:type="dxa"/>
              <w:left w:w="45" w:type="dxa"/>
              <w:bottom w:w="0" w:type="dxa"/>
              <w:right w:w="45" w:type="dxa"/>
            </w:tcMar>
            <w:vAlign w:val="bottom"/>
          </w:tcPr>
          <w:p w14:paraId="5ED959F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14 (22.95)</w:t>
            </w:r>
          </w:p>
        </w:tc>
        <w:tc>
          <w:tcPr>
            <w:tcW w:w="722" w:type="dxa"/>
            <w:tcMar>
              <w:top w:w="0" w:type="dxa"/>
              <w:left w:w="45" w:type="dxa"/>
              <w:bottom w:w="0" w:type="dxa"/>
              <w:right w:w="45" w:type="dxa"/>
            </w:tcMar>
            <w:vAlign w:val="bottom"/>
          </w:tcPr>
          <w:p w14:paraId="535C49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0.306</w:t>
            </w:r>
          </w:p>
        </w:tc>
        <w:tc>
          <w:tcPr>
            <w:tcW w:w="979" w:type="dxa"/>
            <w:tcMar>
              <w:top w:w="0" w:type="dxa"/>
              <w:left w:w="45" w:type="dxa"/>
              <w:bottom w:w="0" w:type="dxa"/>
              <w:right w:w="45" w:type="dxa"/>
            </w:tcMar>
            <w:vAlign w:val="bottom"/>
          </w:tcPr>
          <w:p w14:paraId="167E2EE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1.778</w:t>
            </w:r>
          </w:p>
        </w:tc>
        <w:tc>
          <w:tcPr>
            <w:tcW w:w="850" w:type="dxa"/>
            <w:tcMar>
              <w:top w:w="0" w:type="dxa"/>
              <w:left w:w="45" w:type="dxa"/>
              <w:bottom w:w="0" w:type="dxa"/>
              <w:right w:w="45" w:type="dxa"/>
            </w:tcMar>
            <w:vAlign w:val="bottom"/>
          </w:tcPr>
          <w:p w14:paraId="01DAA38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0.5902</w:t>
            </w:r>
          </w:p>
        </w:tc>
        <w:tc>
          <w:tcPr>
            <w:tcW w:w="992" w:type="dxa"/>
            <w:tcMar>
              <w:top w:w="0" w:type="dxa"/>
              <w:left w:w="45" w:type="dxa"/>
              <w:bottom w:w="0" w:type="dxa"/>
              <w:right w:w="45" w:type="dxa"/>
            </w:tcMar>
            <w:vAlign w:val="bottom"/>
          </w:tcPr>
          <w:p w14:paraId="3BC0F1D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5.355</w:t>
            </w:r>
          </w:p>
        </w:tc>
      </w:tr>
      <w:tr w:rsidR="00BA45C4" w14:paraId="3919255D" w14:textId="77777777" w:rsidTr="00396896">
        <w:trPr>
          <w:trHeight w:val="300"/>
        </w:trPr>
        <w:tc>
          <w:tcPr>
            <w:tcW w:w="2397" w:type="dxa"/>
            <w:tcMar>
              <w:top w:w="0" w:type="dxa"/>
              <w:left w:w="45" w:type="dxa"/>
              <w:bottom w:w="0" w:type="dxa"/>
              <w:right w:w="45" w:type="dxa"/>
            </w:tcMar>
            <w:vAlign w:val="bottom"/>
          </w:tcPr>
          <w:p w14:paraId="62B2462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PLT LOW</w:t>
            </w:r>
          </w:p>
        </w:tc>
        <w:tc>
          <w:tcPr>
            <w:tcW w:w="1710" w:type="dxa"/>
            <w:tcMar>
              <w:top w:w="0" w:type="dxa"/>
              <w:left w:w="45" w:type="dxa"/>
              <w:bottom w:w="0" w:type="dxa"/>
              <w:right w:w="45" w:type="dxa"/>
            </w:tcMar>
            <w:vAlign w:val="bottom"/>
          </w:tcPr>
          <w:p w14:paraId="6C39B083"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 (0.00)</w:t>
            </w:r>
          </w:p>
        </w:tc>
        <w:tc>
          <w:tcPr>
            <w:tcW w:w="1133" w:type="dxa"/>
            <w:tcMar>
              <w:top w:w="0" w:type="dxa"/>
              <w:left w:w="45" w:type="dxa"/>
              <w:bottom w:w="0" w:type="dxa"/>
              <w:right w:w="45" w:type="dxa"/>
            </w:tcMar>
            <w:vAlign w:val="bottom"/>
          </w:tcPr>
          <w:p w14:paraId="7C357ED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(1.39)</w:t>
            </w:r>
          </w:p>
        </w:tc>
        <w:tc>
          <w:tcPr>
            <w:tcW w:w="851" w:type="dxa"/>
            <w:tcMar>
              <w:top w:w="0" w:type="dxa"/>
              <w:left w:w="45" w:type="dxa"/>
              <w:bottom w:w="0" w:type="dxa"/>
              <w:right w:w="45" w:type="dxa"/>
            </w:tcMar>
            <w:vAlign w:val="bottom"/>
          </w:tcPr>
          <w:p w14:paraId="2B4FAB2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 (4.92)</w:t>
            </w:r>
          </w:p>
        </w:tc>
        <w:tc>
          <w:tcPr>
            <w:tcW w:w="722" w:type="dxa"/>
            <w:tcMar>
              <w:top w:w="0" w:type="dxa"/>
              <w:left w:w="45" w:type="dxa"/>
              <w:bottom w:w="0" w:type="dxa"/>
              <w:right w:w="45" w:type="dxa"/>
            </w:tcMar>
            <w:vAlign w:val="bottom"/>
          </w:tcPr>
          <w:p w14:paraId="2A653E0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0.179</w:t>
            </w:r>
          </w:p>
        </w:tc>
        <w:tc>
          <w:tcPr>
            <w:tcW w:w="979" w:type="dxa"/>
            <w:tcMar>
              <w:top w:w="0" w:type="dxa"/>
              <w:left w:w="45" w:type="dxa"/>
              <w:bottom w:w="0" w:type="dxa"/>
              <w:right w:w="45" w:type="dxa"/>
            </w:tcMar>
            <w:vAlign w:val="bottom"/>
          </w:tcPr>
          <w:p w14:paraId="0908492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0.1113</w:t>
            </w:r>
          </w:p>
        </w:tc>
        <w:tc>
          <w:tcPr>
            <w:tcW w:w="850" w:type="dxa"/>
            <w:tcMar>
              <w:top w:w="0" w:type="dxa"/>
              <w:left w:w="45" w:type="dxa"/>
              <w:bottom w:w="0" w:type="dxa"/>
              <w:right w:w="45" w:type="dxa"/>
            </w:tcMar>
            <w:vAlign w:val="bottom"/>
          </w:tcPr>
          <w:p w14:paraId="1DEA93F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0.00453</w:t>
            </w:r>
          </w:p>
        </w:tc>
        <w:tc>
          <w:tcPr>
            <w:tcW w:w="992" w:type="dxa"/>
            <w:tcMar>
              <w:top w:w="0" w:type="dxa"/>
              <w:left w:w="45" w:type="dxa"/>
              <w:bottom w:w="0" w:type="dxa"/>
              <w:right w:w="45" w:type="dxa"/>
            </w:tcMar>
            <w:vAlign w:val="bottom"/>
          </w:tcPr>
          <w:p w14:paraId="4B3B32D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2.73</w:t>
            </w:r>
          </w:p>
        </w:tc>
      </w:tr>
      <w:tr w:rsidR="00BA45C4" w14:paraId="442F9A44" w14:textId="77777777" w:rsidTr="00396896">
        <w:trPr>
          <w:trHeight w:val="300"/>
        </w:trPr>
        <w:tc>
          <w:tcPr>
            <w:tcW w:w="2397" w:type="dxa"/>
            <w:tcMar>
              <w:top w:w="0" w:type="dxa"/>
              <w:left w:w="45" w:type="dxa"/>
              <w:bottom w:w="0" w:type="dxa"/>
              <w:right w:w="45" w:type="dxa"/>
            </w:tcMar>
            <w:vAlign w:val="bottom"/>
          </w:tcPr>
          <w:p w14:paraId="14BB256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PLT NORMAL</w:t>
            </w:r>
          </w:p>
        </w:tc>
        <w:tc>
          <w:tcPr>
            <w:tcW w:w="1710" w:type="dxa"/>
            <w:tcMar>
              <w:top w:w="0" w:type="dxa"/>
              <w:left w:w="45" w:type="dxa"/>
              <w:bottom w:w="0" w:type="dxa"/>
              <w:right w:w="45" w:type="dxa"/>
            </w:tcMar>
            <w:vAlign w:val="bottom"/>
          </w:tcPr>
          <w:p w14:paraId="6A97626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29 (100.0)</w:t>
            </w:r>
          </w:p>
        </w:tc>
        <w:tc>
          <w:tcPr>
            <w:tcW w:w="1133" w:type="dxa"/>
            <w:tcMar>
              <w:top w:w="0" w:type="dxa"/>
              <w:left w:w="45" w:type="dxa"/>
              <w:bottom w:w="0" w:type="dxa"/>
              <w:right w:w="45" w:type="dxa"/>
            </w:tcMar>
            <w:vAlign w:val="bottom"/>
          </w:tcPr>
          <w:p w14:paraId="4CA6A57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68 (94.44)</w:t>
            </w:r>
          </w:p>
        </w:tc>
        <w:tc>
          <w:tcPr>
            <w:tcW w:w="851" w:type="dxa"/>
            <w:tcMar>
              <w:top w:w="0" w:type="dxa"/>
              <w:left w:w="45" w:type="dxa"/>
              <w:bottom w:w="0" w:type="dxa"/>
              <w:right w:w="45" w:type="dxa"/>
            </w:tcMar>
            <w:vAlign w:val="bottom"/>
          </w:tcPr>
          <w:p w14:paraId="3025B75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57 (93.44)</w:t>
            </w:r>
          </w:p>
        </w:tc>
        <w:tc>
          <w:tcPr>
            <w:tcW w:w="722" w:type="dxa"/>
            <w:tcMar>
              <w:top w:w="0" w:type="dxa"/>
              <w:left w:w="45" w:type="dxa"/>
              <w:bottom w:w="0" w:type="dxa"/>
              <w:right w:w="45" w:type="dxa"/>
            </w:tcMar>
            <w:vAlign w:val="bottom"/>
          </w:tcPr>
          <w:p w14:paraId="31F775E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0.43</w:t>
            </w:r>
          </w:p>
        </w:tc>
        <w:tc>
          <w:tcPr>
            <w:tcW w:w="979" w:type="dxa"/>
            <w:tcMar>
              <w:top w:w="0" w:type="dxa"/>
              <w:left w:w="45" w:type="dxa"/>
              <w:bottom w:w="0" w:type="dxa"/>
              <w:right w:w="45" w:type="dxa"/>
            </w:tcMar>
            <w:vAlign w:val="bottom"/>
          </w:tcPr>
          <w:p w14:paraId="7D72C4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0.3979</w:t>
            </w:r>
          </w:p>
        </w:tc>
        <w:tc>
          <w:tcPr>
            <w:tcW w:w="850" w:type="dxa"/>
            <w:tcMar>
              <w:top w:w="0" w:type="dxa"/>
              <w:left w:w="45" w:type="dxa"/>
              <w:bottom w:w="0" w:type="dxa"/>
              <w:right w:w="45" w:type="dxa"/>
            </w:tcMar>
            <w:vAlign w:val="bottom"/>
          </w:tcPr>
          <w:p w14:paraId="36ED56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0.04029</w:t>
            </w:r>
          </w:p>
        </w:tc>
        <w:tc>
          <w:tcPr>
            <w:tcW w:w="992" w:type="dxa"/>
            <w:tcMar>
              <w:top w:w="0" w:type="dxa"/>
              <w:left w:w="45" w:type="dxa"/>
              <w:bottom w:w="0" w:type="dxa"/>
              <w:right w:w="45" w:type="dxa"/>
            </w:tcMar>
            <w:vAlign w:val="bottom"/>
          </w:tcPr>
          <w:p w14:paraId="4A0F33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3.93</w:t>
            </w:r>
          </w:p>
        </w:tc>
      </w:tr>
      <w:tr w:rsidR="00BA45C4" w14:paraId="244A1C15" w14:textId="77777777" w:rsidTr="00396896">
        <w:trPr>
          <w:trHeight w:val="300"/>
        </w:trPr>
        <w:tc>
          <w:tcPr>
            <w:tcW w:w="2397" w:type="dxa"/>
            <w:tcMar>
              <w:top w:w="0" w:type="dxa"/>
              <w:left w:w="45" w:type="dxa"/>
              <w:bottom w:w="0" w:type="dxa"/>
              <w:right w:w="45" w:type="dxa"/>
            </w:tcMar>
            <w:vAlign w:val="bottom"/>
          </w:tcPr>
          <w:p w14:paraId="713DEA4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HGB LOW</w:t>
            </w:r>
          </w:p>
        </w:tc>
        <w:tc>
          <w:tcPr>
            <w:tcW w:w="1710" w:type="dxa"/>
            <w:tcMar>
              <w:top w:w="0" w:type="dxa"/>
              <w:left w:w="45" w:type="dxa"/>
              <w:bottom w:w="0" w:type="dxa"/>
              <w:right w:w="45" w:type="dxa"/>
            </w:tcMar>
            <w:vAlign w:val="bottom"/>
          </w:tcPr>
          <w:p w14:paraId="6F50D1B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 (13.79)</w:t>
            </w:r>
          </w:p>
        </w:tc>
        <w:tc>
          <w:tcPr>
            <w:tcW w:w="1133" w:type="dxa"/>
            <w:tcMar>
              <w:top w:w="0" w:type="dxa"/>
              <w:left w:w="45" w:type="dxa"/>
              <w:bottom w:w="0" w:type="dxa"/>
              <w:right w:w="45" w:type="dxa"/>
            </w:tcMar>
            <w:vAlign w:val="bottom"/>
          </w:tcPr>
          <w:p w14:paraId="0A8A87B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25 (34.72)</w:t>
            </w:r>
          </w:p>
        </w:tc>
        <w:tc>
          <w:tcPr>
            <w:tcW w:w="851" w:type="dxa"/>
            <w:tcMar>
              <w:top w:w="0" w:type="dxa"/>
              <w:left w:w="45" w:type="dxa"/>
              <w:bottom w:w="0" w:type="dxa"/>
              <w:right w:w="45" w:type="dxa"/>
            </w:tcMar>
            <w:vAlign w:val="bottom"/>
          </w:tcPr>
          <w:p w14:paraId="7F8450E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22 (36.07)</w:t>
            </w:r>
          </w:p>
        </w:tc>
        <w:tc>
          <w:tcPr>
            <w:tcW w:w="722" w:type="dxa"/>
            <w:tcMar>
              <w:top w:w="0" w:type="dxa"/>
              <w:left w:w="45" w:type="dxa"/>
              <w:bottom w:w="0" w:type="dxa"/>
              <w:right w:w="45" w:type="dxa"/>
            </w:tcMar>
            <w:vAlign w:val="bottom"/>
          </w:tcPr>
          <w:p w14:paraId="1221030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0.499</w:t>
            </w:r>
          </w:p>
        </w:tc>
        <w:tc>
          <w:tcPr>
            <w:tcW w:w="979" w:type="dxa"/>
            <w:tcMar>
              <w:top w:w="0" w:type="dxa"/>
              <w:left w:w="45" w:type="dxa"/>
              <w:bottom w:w="0" w:type="dxa"/>
              <w:right w:w="45" w:type="dxa"/>
            </w:tcMar>
            <w:vAlign w:val="bottom"/>
          </w:tcPr>
          <w:p w14:paraId="177D7A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1.515</w:t>
            </w:r>
          </w:p>
        </w:tc>
        <w:tc>
          <w:tcPr>
            <w:tcW w:w="850" w:type="dxa"/>
            <w:tcMar>
              <w:top w:w="0" w:type="dxa"/>
              <w:left w:w="45" w:type="dxa"/>
              <w:bottom w:w="0" w:type="dxa"/>
              <w:right w:w="45" w:type="dxa"/>
            </w:tcMar>
            <w:vAlign w:val="bottom"/>
          </w:tcPr>
          <w:p w14:paraId="43CDCC5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0.4547</w:t>
            </w:r>
          </w:p>
        </w:tc>
        <w:tc>
          <w:tcPr>
            <w:tcW w:w="992" w:type="dxa"/>
            <w:tcMar>
              <w:top w:w="0" w:type="dxa"/>
              <w:left w:w="45" w:type="dxa"/>
              <w:bottom w:w="0" w:type="dxa"/>
              <w:right w:w="45" w:type="dxa"/>
            </w:tcMar>
            <w:vAlign w:val="bottom"/>
          </w:tcPr>
          <w:p w14:paraId="4924CFF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5.05</w:t>
            </w:r>
          </w:p>
        </w:tc>
      </w:tr>
      <w:tr w:rsidR="00BA45C4" w14:paraId="0FCED8B4" w14:textId="77777777" w:rsidTr="00396896">
        <w:trPr>
          <w:trHeight w:val="300"/>
        </w:trPr>
        <w:tc>
          <w:tcPr>
            <w:tcW w:w="2397" w:type="dxa"/>
            <w:tcMar>
              <w:top w:w="0" w:type="dxa"/>
              <w:left w:w="45" w:type="dxa"/>
              <w:bottom w:w="0" w:type="dxa"/>
              <w:right w:w="45" w:type="dxa"/>
            </w:tcMar>
            <w:vAlign w:val="bottom"/>
          </w:tcPr>
          <w:p w14:paraId="4A2408B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HGB NORMAL</w:t>
            </w:r>
          </w:p>
        </w:tc>
        <w:tc>
          <w:tcPr>
            <w:tcW w:w="1710" w:type="dxa"/>
            <w:tcMar>
              <w:top w:w="0" w:type="dxa"/>
              <w:left w:w="45" w:type="dxa"/>
              <w:bottom w:w="0" w:type="dxa"/>
              <w:right w:w="45" w:type="dxa"/>
            </w:tcMar>
            <w:vAlign w:val="bottom"/>
          </w:tcPr>
          <w:p w14:paraId="636EA84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19 (65.52)</w:t>
            </w:r>
          </w:p>
        </w:tc>
        <w:tc>
          <w:tcPr>
            <w:tcW w:w="1133" w:type="dxa"/>
            <w:tcMar>
              <w:top w:w="0" w:type="dxa"/>
              <w:left w:w="45" w:type="dxa"/>
              <w:bottom w:w="0" w:type="dxa"/>
              <w:right w:w="45" w:type="dxa"/>
            </w:tcMar>
            <w:vAlign w:val="bottom"/>
          </w:tcPr>
          <w:p w14:paraId="273A58D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41 (56.94)</w:t>
            </w:r>
          </w:p>
        </w:tc>
        <w:tc>
          <w:tcPr>
            <w:tcW w:w="851" w:type="dxa"/>
            <w:tcMar>
              <w:top w:w="0" w:type="dxa"/>
              <w:left w:w="45" w:type="dxa"/>
              <w:bottom w:w="0" w:type="dxa"/>
              <w:right w:w="45" w:type="dxa"/>
            </w:tcMar>
            <w:vAlign w:val="bottom"/>
          </w:tcPr>
          <w:p w14:paraId="046E76D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31 (50.82)</w:t>
            </w:r>
          </w:p>
        </w:tc>
        <w:tc>
          <w:tcPr>
            <w:tcW w:w="722" w:type="dxa"/>
            <w:tcMar>
              <w:top w:w="0" w:type="dxa"/>
              <w:left w:w="45" w:type="dxa"/>
              <w:bottom w:w="0" w:type="dxa"/>
              <w:right w:w="45" w:type="dxa"/>
            </w:tcMar>
            <w:vAlign w:val="bottom"/>
          </w:tcPr>
          <w:p w14:paraId="1CD2B87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0.336</w:t>
            </w:r>
          </w:p>
        </w:tc>
        <w:tc>
          <w:tcPr>
            <w:tcW w:w="979" w:type="dxa"/>
            <w:tcMar>
              <w:top w:w="0" w:type="dxa"/>
              <w:left w:w="45" w:type="dxa"/>
              <w:bottom w:w="0" w:type="dxa"/>
              <w:right w:w="45" w:type="dxa"/>
            </w:tcMar>
            <w:vAlign w:val="bottom"/>
          </w:tcPr>
          <w:p w14:paraId="5AFB0E8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1.763</w:t>
            </w:r>
          </w:p>
        </w:tc>
        <w:tc>
          <w:tcPr>
            <w:tcW w:w="850" w:type="dxa"/>
            <w:tcMar>
              <w:top w:w="0" w:type="dxa"/>
              <w:left w:w="45" w:type="dxa"/>
              <w:bottom w:w="0" w:type="dxa"/>
              <w:right w:w="45" w:type="dxa"/>
            </w:tcMar>
            <w:vAlign w:val="bottom"/>
          </w:tcPr>
          <w:p w14:paraId="6C687F4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0.5546</w:t>
            </w:r>
          </w:p>
        </w:tc>
        <w:tc>
          <w:tcPr>
            <w:tcW w:w="992" w:type="dxa"/>
            <w:tcMar>
              <w:top w:w="0" w:type="dxa"/>
              <w:left w:w="45" w:type="dxa"/>
              <w:bottom w:w="0" w:type="dxa"/>
              <w:right w:w="45" w:type="dxa"/>
            </w:tcMar>
            <w:vAlign w:val="bottom"/>
          </w:tcPr>
          <w:p w14:paraId="7FE859E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5.61</w:t>
            </w:r>
          </w:p>
        </w:tc>
      </w:tr>
      <w:tr w:rsidR="00BA45C4" w14:paraId="25B48924" w14:textId="77777777" w:rsidTr="00396896">
        <w:trPr>
          <w:trHeight w:val="300"/>
        </w:trPr>
        <w:tc>
          <w:tcPr>
            <w:tcW w:w="2397" w:type="dxa"/>
            <w:tcMar>
              <w:top w:w="0" w:type="dxa"/>
              <w:left w:w="45" w:type="dxa"/>
              <w:bottom w:w="0" w:type="dxa"/>
              <w:right w:w="45" w:type="dxa"/>
            </w:tcMar>
            <w:vAlign w:val="bottom"/>
          </w:tcPr>
          <w:p w14:paraId="0D5C31C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710" w:type="dxa"/>
            <w:tcMar>
              <w:top w:w="0" w:type="dxa"/>
              <w:left w:w="45" w:type="dxa"/>
              <w:bottom w:w="0" w:type="dxa"/>
              <w:right w:w="45" w:type="dxa"/>
            </w:tcMar>
            <w:vAlign w:val="bottom"/>
          </w:tcPr>
          <w:p w14:paraId="24ED9414"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 (6.90)</w:t>
            </w:r>
          </w:p>
        </w:tc>
        <w:tc>
          <w:tcPr>
            <w:tcW w:w="1133" w:type="dxa"/>
            <w:tcMar>
              <w:top w:w="0" w:type="dxa"/>
              <w:left w:w="45" w:type="dxa"/>
              <w:bottom w:w="0" w:type="dxa"/>
              <w:right w:w="45" w:type="dxa"/>
            </w:tcMar>
            <w:vAlign w:val="bottom"/>
          </w:tcPr>
          <w:p w14:paraId="49568A5F"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 (4.17)</w:t>
            </w:r>
          </w:p>
        </w:tc>
        <w:tc>
          <w:tcPr>
            <w:tcW w:w="851" w:type="dxa"/>
            <w:tcMar>
              <w:top w:w="0" w:type="dxa"/>
              <w:left w:w="45" w:type="dxa"/>
              <w:bottom w:w="0" w:type="dxa"/>
              <w:right w:w="45" w:type="dxa"/>
            </w:tcMar>
            <w:vAlign w:val="bottom"/>
          </w:tcPr>
          <w:p w14:paraId="180746D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722" w:type="dxa"/>
            <w:tcMar>
              <w:top w:w="0" w:type="dxa"/>
              <w:left w:w="45" w:type="dxa"/>
              <w:bottom w:w="0" w:type="dxa"/>
              <w:right w:w="45" w:type="dxa"/>
            </w:tcMar>
            <w:vAlign w:val="bottom"/>
          </w:tcPr>
          <w:p w14:paraId="6A346D6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0.126</w:t>
            </w:r>
          </w:p>
        </w:tc>
        <w:tc>
          <w:tcPr>
            <w:tcW w:w="979" w:type="dxa"/>
            <w:tcMar>
              <w:top w:w="0" w:type="dxa"/>
              <w:left w:w="45" w:type="dxa"/>
              <w:bottom w:w="0" w:type="dxa"/>
              <w:right w:w="45" w:type="dxa"/>
            </w:tcMar>
            <w:vAlign w:val="bottom"/>
          </w:tcPr>
          <w:p w14:paraId="7856126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2.981</w:t>
            </w:r>
          </w:p>
        </w:tc>
        <w:tc>
          <w:tcPr>
            <w:tcW w:w="850" w:type="dxa"/>
            <w:tcMar>
              <w:top w:w="0" w:type="dxa"/>
              <w:left w:w="45" w:type="dxa"/>
              <w:bottom w:w="0" w:type="dxa"/>
              <w:right w:w="45" w:type="dxa"/>
            </w:tcMar>
            <w:vAlign w:val="bottom"/>
          </w:tcPr>
          <w:p w14:paraId="190E1C7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0.7362</w:t>
            </w:r>
          </w:p>
        </w:tc>
        <w:tc>
          <w:tcPr>
            <w:tcW w:w="992" w:type="dxa"/>
            <w:tcMar>
              <w:top w:w="0" w:type="dxa"/>
              <w:left w:w="45" w:type="dxa"/>
              <w:bottom w:w="0" w:type="dxa"/>
              <w:right w:w="45" w:type="dxa"/>
            </w:tcMar>
            <w:vAlign w:val="bottom"/>
          </w:tcPr>
          <w:p w14:paraId="4D67E47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12.07</w:t>
            </w:r>
          </w:p>
        </w:tc>
      </w:tr>
      <w:tr w:rsidR="00BA45C4" w14:paraId="0EE6B6FA" w14:textId="77777777" w:rsidTr="00396896">
        <w:trPr>
          <w:trHeight w:val="300"/>
        </w:trPr>
        <w:tc>
          <w:tcPr>
            <w:tcW w:w="2397" w:type="dxa"/>
            <w:tcMar>
              <w:top w:w="0" w:type="dxa"/>
              <w:left w:w="45" w:type="dxa"/>
              <w:bottom w:w="0" w:type="dxa"/>
              <w:right w:w="45" w:type="dxa"/>
            </w:tcMar>
            <w:vAlign w:val="bottom"/>
          </w:tcPr>
          <w:p w14:paraId="19FDF0B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710" w:type="dxa"/>
            <w:tcMar>
              <w:top w:w="0" w:type="dxa"/>
              <w:left w:w="45" w:type="dxa"/>
              <w:bottom w:w="0" w:type="dxa"/>
              <w:right w:w="45" w:type="dxa"/>
            </w:tcMar>
            <w:vAlign w:val="bottom"/>
          </w:tcPr>
          <w:p w14:paraId="3E09412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 (3.45)</w:t>
            </w:r>
          </w:p>
        </w:tc>
        <w:tc>
          <w:tcPr>
            <w:tcW w:w="1133" w:type="dxa"/>
            <w:tcMar>
              <w:top w:w="0" w:type="dxa"/>
              <w:left w:w="45" w:type="dxa"/>
              <w:bottom w:w="0" w:type="dxa"/>
              <w:right w:w="45" w:type="dxa"/>
            </w:tcMar>
            <w:vAlign w:val="bottom"/>
          </w:tcPr>
          <w:p w14:paraId="04153B6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9 (12.50)</w:t>
            </w:r>
          </w:p>
        </w:tc>
        <w:tc>
          <w:tcPr>
            <w:tcW w:w="851" w:type="dxa"/>
            <w:tcMar>
              <w:top w:w="0" w:type="dxa"/>
              <w:left w:w="45" w:type="dxa"/>
              <w:bottom w:w="0" w:type="dxa"/>
              <w:right w:w="45" w:type="dxa"/>
            </w:tcMar>
            <w:vAlign w:val="bottom"/>
          </w:tcPr>
          <w:p w14:paraId="3D93B34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7 (11.48)</w:t>
            </w:r>
          </w:p>
        </w:tc>
        <w:tc>
          <w:tcPr>
            <w:tcW w:w="722" w:type="dxa"/>
            <w:tcMar>
              <w:top w:w="0" w:type="dxa"/>
              <w:left w:w="45" w:type="dxa"/>
              <w:bottom w:w="0" w:type="dxa"/>
              <w:right w:w="45" w:type="dxa"/>
            </w:tcMar>
            <w:vAlign w:val="bottom"/>
          </w:tcPr>
          <w:p w14:paraId="6651B01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0.856</w:t>
            </w:r>
          </w:p>
        </w:tc>
        <w:tc>
          <w:tcPr>
            <w:tcW w:w="979" w:type="dxa"/>
            <w:tcMar>
              <w:top w:w="0" w:type="dxa"/>
              <w:left w:w="45" w:type="dxa"/>
              <w:bottom w:w="0" w:type="dxa"/>
              <w:right w:w="45" w:type="dxa"/>
            </w:tcMar>
            <w:vAlign w:val="bottom"/>
          </w:tcPr>
          <w:p w14:paraId="66DD41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0.907</w:t>
            </w:r>
          </w:p>
        </w:tc>
        <w:tc>
          <w:tcPr>
            <w:tcW w:w="850" w:type="dxa"/>
            <w:tcMar>
              <w:top w:w="0" w:type="dxa"/>
              <w:left w:w="45" w:type="dxa"/>
              <w:bottom w:w="0" w:type="dxa"/>
              <w:right w:w="45" w:type="dxa"/>
            </w:tcMar>
            <w:vAlign w:val="bottom"/>
          </w:tcPr>
          <w:p w14:paraId="512732A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0.3167</w:t>
            </w:r>
          </w:p>
        </w:tc>
        <w:tc>
          <w:tcPr>
            <w:tcW w:w="992" w:type="dxa"/>
            <w:tcMar>
              <w:top w:w="0" w:type="dxa"/>
              <w:left w:w="45" w:type="dxa"/>
              <w:bottom w:w="0" w:type="dxa"/>
              <w:right w:w="45" w:type="dxa"/>
            </w:tcMar>
            <w:vAlign w:val="bottom"/>
          </w:tcPr>
          <w:p w14:paraId="67CF18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w:t>
            </w:r>
          </w:p>
        </w:tc>
      </w:tr>
      <w:tr w:rsidR="00BA45C4" w14:paraId="76D3524A" w14:textId="77777777" w:rsidTr="00396896">
        <w:trPr>
          <w:trHeight w:val="300"/>
        </w:trPr>
        <w:tc>
          <w:tcPr>
            <w:tcW w:w="2397" w:type="dxa"/>
            <w:tcMar>
              <w:top w:w="0" w:type="dxa"/>
              <w:left w:w="45" w:type="dxa"/>
              <w:bottom w:w="0" w:type="dxa"/>
              <w:right w:w="45" w:type="dxa"/>
            </w:tcMar>
            <w:vAlign w:val="bottom"/>
          </w:tcPr>
          <w:p w14:paraId="44064CB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710" w:type="dxa"/>
            <w:tcMar>
              <w:top w:w="0" w:type="dxa"/>
              <w:left w:w="45" w:type="dxa"/>
              <w:bottom w:w="0" w:type="dxa"/>
              <w:right w:w="45" w:type="dxa"/>
            </w:tcMar>
            <w:vAlign w:val="bottom"/>
          </w:tcPr>
          <w:p w14:paraId="40B9F5A7"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 (20.69)</w:t>
            </w:r>
          </w:p>
        </w:tc>
        <w:tc>
          <w:tcPr>
            <w:tcW w:w="1133" w:type="dxa"/>
            <w:tcMar>
              <w:top w:w="0" w:type="dxa"/>
              <w:left w:w="45" w:type="dxa"/>
              <w:bottom w:w="0" w:type="dxa"/>
              <w:right w:w="45" w:type="dxa"/>
            </w:tcMar>
            <w:vAlign w:val="bottom"/>
          </w:tcPr>
          <w:p w14:paraId="3911D418"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38 (52.78)</w:t>
            </w:r>
          </w:p>
        </w:tc>
        <w:tc>
          <w:tcPr>
            <w:tcW w:w="851" w:type="dxa"/>
            <w:tcMar>
              <w:top w:w="0" w:type="dxa"/>
              <w:left w:w="45" w:type="dxa"/>
              <w:bottom w:w="0" w:type="dxa"/>
              <w:right w:w="45" w:type="dxa"/>
            </w:tcMar>
            <w:vAlign w:val="bottom"/>
          </w:tcPr>
          <w:p w14:paraId="7C02810B"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47 (77.05)</w:t>
            </w:r>
          </w:p>
        </w:tc>
        <w:tc>
          <w:tcPr>
            <w:tcW w:w="722" w:type="dxa"/>
            <w:tcMar>
              <w:top w:w="0" w:type="dxa"/>
              <w:left w:w="45" w:type="dxa"/>
              <w:bottom w:w="0" w:type="dxa"/>
              <w:right w:w="45" w:type="dxa"/>
            </w:tcMar>
            <w:vAlign w:val="bottom"/>
          </w:tcPr>
          <w:p w14:paraId="071D8B8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0.004</w:t>
            </w:r>
          </w:p>
        </w:tc>
        <w:tc>
          <w:tcPr>
            <w:tcW w:w="979" w:type="dxa"/>
            <w:tcMar>
              <w:top w:w="0" w:type="dxa"/>
              <w:left w:w="45" w:type="dxa"/>
              <w:bottom w:w="0" w:type="dxa"/>
              <w:right w:w="45" w:type="dxa"/>
            </w:tcMar>
            <w:vAlign w:val="bottom"/>
          </w:tcPr>
          <w:p w14:paraId="137E1ED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3.004</w:t>
            </w:r>
          </w:p>
        </w:tc>
        <w:tc>
          <w:tcPr>
            <w:tcW w:w="850" w:type="dxa"/>
            <w:tcMar>
              <w:top w:w="0" w:type="dxa"/>
              <w:left w:w="45" w:type="dxa"/>
              <w:bottom w:w="0" w:type="dxa"/>
              <w:right w:w="45" w:type="dxa"/>
            </w:tcMar>
            <w:vAlign w:val="bottom"/>
          </w:tcPr>
          <w:p w14:paraId="687220C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1.4119</w:t>
            </w:r>
          </w:p>
        </w:tc>
        <w:tc>
          <w:tcPr>
            <w:tcW w:w="992" w:type="dxa"/>
            <w:tcMar>
              <w:top w:w="0" w:type="dxa"/>
              <w:left w:w="45" w:type="dxa"/>
              <w:bottom w:w="0" w:type="dxa"/>
              <w:right w:w="45" w:type="dxa"/>
            </w:tcMar>
            <w:vAlign w:val="bottom"/>
          </w:tcPr>
          <w:p w14:paraId="7D606A1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6.393</w:t>
            </w:r>
          </w:p>
        </w:tc>
      </w:tr>
    </w:tbl>
    <w:p w14:paraId="2408E1D6" w14:textId="77777777" w:rsidR="00BA45C4" w:rsidRDefault="00BA45C4" w:rsidP="00BA45C4">
      <w:pPr>
        <w:spacing w:line="480" w:lineRule="auto"/>
        <w:rPr>
          <w:rFonts w:ascii="Calibri" w:eastAsia="Calibri" w:hAnsi="Calibri" w:cs="Calibri"/>
        </w:rPr>
      </w:pPr>
    </w:p>
    <w:p w14:paraId="03CC9973" w14:textId="77777777" w:rsidR="00BA45C4" w:rsidRDefault="00BA45C4" w:rsidP="00BA45C4">
      <w:pPr>
        <w:spacing w:line="480" w:lineRule="auto"/>
        <w:jc w:val="center"/>
        <w:rPr>
          <w:rFonts w:ascii="Calibri" w:eastAsia="Calibri" w:hAnsi="Calibri" w:cs="Calibri"/>
          <w:b/>
        </w:rPr>
      </w:pPr>
      <w:r>
        <w:rPr>
          <w:rFonts w:ascii="Calibri" w:eastAsia="Calibri" w:hAnsi="Calibri" w:cs="Calibri"/>
          <w:b/>
        </w:rPr>
        <w:t xml:space="preserve">Appendix 3: Secondary Outcome: ICH upon admission </w:t>
      </w:r>
    </w:p>
    <w:tbl>
      <w:tblPr>
        <w:tblW w:w="9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985"/>
        <w:gridCol w:w="1275"/>
        <w:gridCol w:w="1830"/>
        <w:gridCol w:w="1155"/>
        <w:gridCol w:w="948"/>
      </w:tblGrid>
      <w:tr w:rsidR="00BA45C4" w14:paraId="2178A58E" w14:textId="77777777" w:rsidTr="00396896">
        <w:trPr>
          <w:trHeight w:val="300"/>
          <w:jc w:val="center"/>
        </w:trPr>
        <w:tc>
          <w:tcPr>
            <w:tcW w:w="6928" w:type="dxa"/>
            <w:gridSpan w:val="4"/>
            <w:tcMar>
              <w:top w:w="0" w:type="dxa"/>
              <w:left w:w="45" w:type="dxa"/>
              <w:bottom w:w="0" w:type="dxa"/>
              <w:right w:w="45" w:type="dxa"/>
            </w:tcMar>
            <w:vAlign w:val="bottom"/>
          </w:tcPr>
          <w:p w14:paraId="5B2787EC" w14:textId="77777777" w:rsidR="00BA45C4" w:rsidRDefault="00BA45C4" w:rsidP="00396896">
            <w:pPr>
              <w:rPr>
                <w:rFonts w:ascii="Calibri" w:eastAsia="Calibri" w:hAnsi="Calibri" w:cs="Calibri"/>
                <w:sz w:val="20"/>
                <w:szCs w:val="20"/>
              </w:rPr>
            </w:pPr>
          </w:p>
        </w:tc>
        <w:tc>
          <w:tcPr>
            <w:tcW w:w="2103" w:type="dxa"/>
            <w:gridSpan w:val="2"/>
            <w:tcMar>
              <w:top w:w="0" w:type="dxa"/>
              <w:left w:w="45" w:type="dxa"/>
              <w:bottom w:w="0" w:type="dxa"/>
              <w:right w:w="45" w:type="dxa"/>
            </w:tcMar>
            <w:vAlign w:val="bottom"/>
          </w:tcPr>
          <w:p w14:paraId="16965CF3"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95% Confidence Interval</w:t>
            </w:r>
          </w:p>
        </w:tc>
      </w:tr>
      <w:tr w:rsidR="00BA45C4" w14:paraId="5FD9F3FC" w14:textId="77777777" w:rsidTr="00396896">
        <w:trPr>
          <w:trHeight w:val="300"/>
          <w:jc w:val="center"/>
        </w:trPr>
        <w:tc>
          <w:tcPr>
            <w:tcW w:w="1838" w:type="dxa"/>
            <w:tcMar>
              <w:top w:w="0" w:type="dxa"/>
              <w:left w:w="45" w:type="dxa"/>
              <w:bottom w:w="0" w:type="dxa"/>
              <w:right w:w="45" w:type="dxa"/>
            </w:tcMar>
            <w:vAlign w:val="bottom"/>
          </w:tcPr>
          <w:p w14:paraId="2C73F2CF"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ICH</w:t>
            </w:r>
          </w:p>
        </w:tc>
        <w:tc>
          <w:tcPr>
            <w:tcW w:w="1985" w:type="dxa"/>
            <w:tcMar>
              <w:top w:w="0" w:type="dxa"/>
              <w:left w:w="45" w:type="dxa"/>
              <w:bottom w:w="0" w:type="dxa"/>
              <w:right w:w="45" w:type="dxa"/>
            </w:tcMar>
            <w:vAlign w:val="bottom"/>
          </w:tcPr>
          <w:p w14:paraId="7736A7D8"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Predictor</w:t>
            </w:r>
          </w:p>
        </w:tc>
        <w:tc>
          <w:tcPr>
            <w:tcW w:w="1275" w:type="dxa"/>
            <w:tcMar>
              <w:top w:w="0" w:type="dxa"/>
              <w:left w:w="45" w:type="dxa"/>
              <w:bottom w:w="0" w:type="dxa"/>
              <w:right w:w="45" w:type="dxa"/>
            </w:tcMar>
            <w:vAlign w:val="bottom"/>
          </w:tcPr>
          <w:p w14:paraId="06D1EF9A"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w:t>
            </w:r>
          </w:p>
        </w:tc>
        <w:tc>
          <w:tcPr>
            <w:tcW w:w="1830" w:type="dxa"/>
            <w:tcMar>
              <w:top w:w="0" w:type="dxa"/>
              <w:left w:w="45" w:type="dxa"/>
              <w:bottom w:w="0" w:type="dxa"/>
              <w:right w:w="45" w:type="dxa"/>
            </w:tcMar>
            <w:vAlign w:val="bottom"/>
          </w:tcPr>
          <w:p w14:paraId="3EE18A3D"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Odds ratio</w:t>
            </w:r>
          </w:p>
        </w:tc>
        <w:tc>
          <w:tcPr>
            <w:tcW w:w="1155" w:type="dxa"/>
            <w:tcMar>
              <w:top w:w="0" w:type="dxa"/>
              <w:left w:w="45" w:type="dxa"/>
              <w:bottom w:w="0" w:type="dxa"/>
              <w:right w:w="45" w:type="dxa"/>
            </w:tcMar>
            <w:vAlign w:val="bottom"/>
          </w:tcPr>
          <w:p w14:paraId="6D810ED7"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Lower</w:t>
            </w:r>
          </w:p>
        </w:tc>
        <w:tc>
          <w:tcPr>
            <w:tcW w:w="948" w:type="dxa"/>
            <w:tcMar>
              <w:top w:w="0" w:type="dxa"/>
              <w:left w:w="45" w:type="dxa"/>
              <w:bottom w:w="0" w:type="dxa"/>
              <w:right w:w="45" w:type="dxa"/>
            </w:tcMar>
            <w:vAlign w:val="bottom"/>
          </w:tcPr>
          <w:p w14:paraId="0B232F4B"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Upper</w:t>
            </w:r>
          </w:p>
        </w:tc>
      </w:tr>
      <w:tr w:rsidR="00BA45C4" w14:paraId="689CB8BA" w14:textId="77777777" w:rsidTr="00396896">
        <w:trPr>
          <w:trHeight w:val="300"/>
          <w:jc w:val="center"/>
        </w:trPr>
        <w:tc>
          <w:tcPr>
            <w:tcW w:w="1838" w:type="dxa"/>
            <w:tcMar>
              <w:top w:w="0" w:type="dxa"/>
              <w:left w:w="45" w:type="dxa"/>
              <w:bottom w:w="0" w:type="dxa"/>
              <w:right w:w="45" w:type="dxa"/>
            </w:tcMar>
            <w:vAlign w:val="bottom"/>
          </w:tcPr>
          <w:p w14:paraId="4771FD0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7B05311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11390BA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4801C3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0.825</w:t>
            </w:r>
          </w:p>
        </w:tc>
        <w:tc>
          <w:tcPr>
            <w:tcW w:w="1155" w:type="dxa"/>
            <w:tcMar>
              <w:top w:w="0" w:type="dxa"/>
              <w:left w:w="45" w:type="dxa"/>
              <w:bottom w:w="0" w:type="dxa"/>
              <w:right w:w="45" w:type="dxa"/>
            </w:tcMar>
            <w:vAlign w:val="bottom"/>
          </w:tcPr>
          <w:p w14:paraId="51C860E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0.796</w:t>
            </w:r>
          </w:p>
        </w:tc>
        <w:tc>
          <w:tcPr>
            <w:tcW w:w="948" w:type="dxa"/>
            <w:tcMar>
              <w:top w:w="0" w:type="dxa"/>
              <w:left w:w="45" w:type="dxa"/>
              <w:bottom w:w="0" w:type="dxa"/>
              <w:right w:w="45" w:type="dxa"/>
            </w:tcMar>
            <w:vAlign w:val="bottom"/>
          </w:tcPr>
          <w:p w14:paraId="0F3B14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0.855</w:t>
            </w:r>
          </w:p>
        </w:tc>
      </w:tr>
      <w:tr w:rsidR="00BA45C4" w14:paraId="70234F26" w14:textId="77777777" w:rsidTr="00396896">
        <w:trPr>
          <w:trHeight w:val="300"/>
          <w:jc w:val="center"/>
        </w:trPr>
        <w:tc>
          <w:tcPr>
            <w:tcW w:w="1838" w:type="dxa"/>
            <w:tcMar>
              <w:top w:w="0" w:type="dxa"/>
              <w:left w:w="45" w:type="dxa"/>
              <w:bottom w:w="0" w:type="dxa"/>
              <w:right w:w="45" w:type="dxa"/>
            </w:tcMar>
            <w:vAlign w:val="bottom"/>
          </w:tcPr>
          <w:p w14:paraId="5F67B23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282D422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6B50696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6E9537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0.805</w:t>
            </w:r>
          </w:p>
        </w:tc>
        <w:tc>
          <w:tcPr>
            <w:tcW w:w="1155" w:type="dxa"/>
            <w:tcMar>
              <w:top w:w="0" w:type="dxa"/>
              <w:left w:w="45" w:type="dxa"/>
              <w:bottom w:w="0" w:type="dxa"/>
              <w:right w:w="45" w:type="dxa"/>
            </w:tcMar>
            <w:vAlign w:val="bottom"/>
          </w:tcPr>
          <w:p w14:paraId="4033C00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0.773</w:t>
            </w:r>
          </w:p>
        </w:tc>
        <w:tc>
          <w:tcPr>
            <w:tcW w:w="948" w:type="dxa"/>
            <w:tcMar>
              <w:top w:w="0" w:type="dxa"/>
              <w:left w:w="45" w:type="dxa"/>
              <w:bottom w:w="0" w:type="dxa"/>
              <w:right w:w="45" w:type="dxa"/>
            </w:tcMar>
            <w:vAlign w:val="bottom"/>
          </w:tcPr>
          <w:p w14:paraId="1C5B283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0.838</w:t>
            </w:r>
          </w:p>
        </w:tc>
      </w:tr>
      <w:tr w:rsidR="00BA45C4" w14:paraId="6261B7B1" w14:textId="77777777" w:rsidTr="00396896">
        <w:trPr>
          <w:trHeight w:val="300"/>
          <w:jc w:val="center"/>
        </w:trPr>
        <w:tc>
          <w:tcPr>
            <w:tcW w:w="1838" w:type="dxa"/>
            <w:tcMar>
              <w:top w:w="0" w:type="dxa"/>
              <w:left w:w="45" w:type="dxa"/>
              <w:bottom w:w="0" w:type="dxa"/>
              <w:right w:w="45" w:type="dxa"/>
            </w:tcMar>
            <w:vAlign w:val="bottom"/>
          </w:tcPr>
          <w:p w14:paraId="15A05E5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444FFAE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4B59852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4456E29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0.802</w:t>
            </w:r>
          </w:p>
        </w:tc>
        <w:tc>
          <w:tcPr>
            <w:tcW w:w="1155" w:type="dxa"/>
            <w:tcMar>
              <w:top w:w="0" w:type="dxa"/>
              <w:left w:w="45" w:type="dxa"/>
              <w:bottom w:w="0" w:type="dxa"/>
              <w:right w:w="45" w:type="dxa"/>
            </w:tcMar>
            <w:vAlign w:val="bottom"/>
          </w:tcPr>
          <w:p w14:paraId="543FB37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0.771</w:t>
            </w:r>
          </w:p>
        </w:tc>
        <w:tc>
          <w:tcPr>
            <w:tcW w:w="948" w:type="dxa"/>
            <w:tcMar>
              <w:top w:w="0" w:type="dxa"/>
              <w:left w:w="45" w:type="dxa"/>
              <w:bottom w:w="0" w:type="dxa"/>
              <w:right w:w="45" w:type="dxa"/>
            </w:tcMar>
            <w:vAlign w:val="bottom"/>
          </w:tcPr>
          <w:p w14:paraId="2AD5AD2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0.834</w:t>
            </w:r>
          </w:p>
        </w:tc>
      </w:tr>
      <w:tr w:rsidR="00BA45C4" w14:paraId="2E7AE6FC" w14:textId="77777777" w:rsidTr="00396896">
        <w:trPr>
          <w:trHeight w:val="300"/>
          <w:jc w:val="center"/>
        </w:trPr>
        <w:tc>
          <w:tcPr>
            <w:tcW w:w="1838" w:type="dxa"/>
            <w:tcMar>
              <w:top w:w="0" w:type="dxa"/>
              <w:left w:w="45" w:type="dxa"/>
              <w:bottom w:w="0" w:type="dxa"/>
              <w:right w:w="45" w:type="dxa"/>
            </w:tcMar>
            <w:vAlign w:val="bottom"/>
          </w:tcPr>
          <w:p w14:paraId="59D0F66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408A16A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0C94C05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41A3AD1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0.828</w:t>
            </w:r>
          </w:p>
        </w:tc>
        <w:tc>
          <w:tcPr>
            <w:tcW w:w="1155" w:type="dxa"/>
            <w:tcMar>
              <w:top w:w="0" w:type="dxa"/>
              <w:left w:w="45" w:type="dxa"/>
              <w:bottom w:w="0" w:type="dxa"/>
              <w:right w:w="45" w:type="dxa"/>
            </w:tcMar>
            <w:vAlign w:val="bottom"/>
          </w:tcPr>
          <w:p w14:paraId="3F34ED6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0.794</w:t>
            </w:r>
          </w:p>
        </w:tc>
        <w:tc>
          <w:tcPr>
            <w:tcW w:w="948" w:type="dxa"/>
            <w:tcMar>
              <w:top w:w="0" w:type="dxa"/>
              <w:left w:w="45" w:type="dxa"/>
              <w:bottom w:w="0" w:type="dxa"/>
              <w:right w:w="45" w:type="dxa"/>
            </w:tcMar>
            <w:vAlign w:val="bottom"/>
          </w:tcPr>
          <w:p w14:paraId="6C8467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0.863</w:t>
            </w:r>
          </w:p>
        </w:tc>
      </w:tr>
      <w:tr w:rsidR="00BA45C4" w14:paraId="628B248A" w14:textId="77777777" w:rsidTr="00396896">
        <w:trPr>
          <w:trHeight w:val="300"/>
          <w:jc w:val="center"/>
        </w:trPr>
        <w:tc>
          <w:tcPr>
            <w:tcW w:w="1838" w:type="dxa"/>
            <w:tcMar>
              <w:top w:w="0" w:type="dxa"/>
              <w:left w:w="45" w:type="dxa"/>
              <w:bottom w:w="0" w:type="dxa"/>
              <w:right w:w="45" w:type="dxa"/>
            </w:tcMar>
            <w:vAlign w:val="bottom"/>
          </w:tcPr>
          <w:p w14:paraId="3BFC237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52E8945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3F8FDC3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CFF370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0.811</w:t>
            </w:r>
          </w:p>
        </w:tc>
        <w:tc>
          <w:tcPr>
            <w:tcW w:w="1155" w:type="dxa"/>
            <w:tcMar>
              <w:top w:w="0" w:type="dxa"/>
              <w:left w:w="45" w:type="dxa"/>
              <w:bottom w:w="0" w:type="dxa"/>
              <w:right w:w="45" w:type="dxa"/>
            </w:tcMar>
            <w:vAlign w:val="bottom"/>
          </w:tcPr>
          <w:p w14:paraId="35EF62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0.779</w:t>
            </w:r>
          </w:p>
        </w:tc>
        <w:tc>
          <w:tcPr>
            <w:tcW w:w="948" w:type="dxa"/>
            <w:tcMar>
              <w:top w:w="0" w:type="dxa"/>
              <w:left w:w="45" w:type="dxa"/>
              <w:bottom w:w="0" w:type="dxa"/>
              <w:right w:w="45" w:type="dxa"/>
            </w:tcMar>
            <w:vAlign w:val="bottom"/>
          </w:tcPr>
          <w:p w14:paraId="3B9F1F9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0.845</w:t>
            </w:r>
          </w:p>
        </w:tc>
      </w:tr>
      <w:tr w:rsidR="00BA45C4" w14:paraId="18C7FC30" w14:textId="77777777" w:rsidTr="00396896">
        <w:trPr>
          <w:trHeight w:val="300"/>
          <w:jc w:val="center"/>
        </w:trPr>
        <w:tc>
          <w:tcPr>
            <w:tcW w:w="1838" w:type="dxa"/>
            <w:tcMar>
              <w:top w:w="0" w:type="dxa"/>
              <w:left w:w="45" w:type="dxa"/>
              <w:bottom w:w="0" w:type="dxa"/>
              <w:right w:w="45" w:type="dxa"/>
            </w:tcMar>
            <w:vAlign w:val="bottom"/>
          </w:tcPr>
          <w:p w14:paraId="0F05AFA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68316F1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Age</w:t>
            </w:r>
          </w:p>
        </w:tc>
        <w:tc>
          <w:tcPr>
            <w:tcW w:w="1275" w:type="dxa"/>
            <w:tcMar>
              <w:top w:w="0" w:type="dxa"/>
              <w:left w:w="45" w:type="dxa"/>
              <w:bottom w:w="0" w:type="dxa"/>
              <w:right w:w="45" w:type="dxa"/>
            </w:tcMar>
            <w:vAlign w:val="bottom"/>
          </w:tcPr>
          <w:p w14:paraId="4B80A19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20C534C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0.735</w:t>
            </w:r>
          </w:p>
        </w:tc>
        <w:tc>
          <w:tcPr>
            <w:tcW w:w="1155" w:type="dxa"/>
            <w:tcMar>
              <w:top w:w="0" w:type="dxa"/>
              <w:left w:w="45" w:type="dxa"/>
              <w:bottom w:w="0" w:type="dxa"/>
              <w:right w:w="45" w:type="dxa"/>
            </w:tcMar>
            <w:vAlign w:val="bottom"/>
          </w:tcPr>
          <w:p w14:paraId="4887160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0.665</w:t>
            </w:r>
          </w:p>
        </w:tc>
        <w:tc>
          <w:tcPr>
            <w:tcW w:w="948" w:type="dxa"/>
            <w:tcMar>
              <w:top w:w="0" w:type="dxa"/>
              <w:left w:w="45" w:type="dxa"/>
              <w:bottom w:w="0" w:type="dxa"/>
              <w:right w:w="45" w:type="dxa"/>
            </w:tcMar>
            <w:vAlign w:val="bottom"/>
          </w:tcPr>
          <w:p w14:paraId="0164F2E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0.811</w:t>
            </w:r>
          </w:p>
        </w:tc>
      </w:tr>
      <w:tr w:rsidR="00BA45C4" w14:paraId="164AC4A9" w14:textId="77777777" w:rsidTr="00396896">
        <w:trPr>
          <w:trHeight w:val="300"/>
          <w:jc w:val="center"/>
        </w:trPr>
        <w:tc>
          <w:tcPr>
            <w:tcW w:w="1838" w:type="dxa"/>
            <w:tcMar>
              <w:top w:w="0" w:type="dxa"/>
              <w:left w:w="45" w:type="dxa"/>
              <w:bottom w:w="0" w:type="dxa"/>
              <w:right w:w="45" w:type="dxa"/>
            </w:tcMar>
            <w:vAlign w:val="bottom"/>
          </w:tcPr>
          <w:p w14:paraId="4B22769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042D145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5072A27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0.88</w:t>
            </w:r>
          </w:p>
        </w:tc>
        <w:tc>
          <w:tcPr>
            <w:tcW w:w="1830" w:type="dxa"/>
            <w:tcMar>
              <w:top w:w="0" w:type="dxa"/>
              <w:left w:w="45" w:type="dxa"/>
              <w:bottom w:w="0" w:type="dxa"/>
              <w:right w:w="45" w:type="dxa"/>
            </w:tcMar>
            <w:vAlign w:val="bottom"/>
          </w:tcPr>
          <w:p w14:paraId="58CFFDB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0.00105</w:t>
            </w:r>
          </w:p>
        </w:tc>
        <w:tc>
          <w:tcPr>
            <w:tcW w:w="1155" w:type="dxa"/>
            <w:tcMar>
              <w:top w:w="0" w:type="dxa"/>
              <w:left w:w="45" w:type="dxa"/>
              <w:bottom w:w="0" w:type="dxa"/>
              <w:right w:w="45" w:type="dxa"/>
            </w:tcMar>
            <w:vAlign w:val="bottom"/>
          </w:tcPr>
          <w:p w14:paraId="3E45DFD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2.42E-42</w:t>
            </w:r>
          </w:p>
        </w:tc>
        <w:tc>
          <w:tcPr>
            <w:tcW w:w="948" w:type="dxa"/>
            <w:tcMar>
              <w:top w:w="0" w:type="dxa"/>
              <w:left w:w="45" w:type="dxa"/>
              <w:bottom w:w="0" w:type="dxa"/>
              <w:right w:w="45" w:type="dxa"/>
            </w:tcMar>
            <w:vAlign w:val="bottom"/>
          </w:tcPr>
          <w:p w14:paraId="19A97D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4.56E+35</w:t>
            </w:r>
          </w:p>
        </w:tc>
      </w:tr>
      <w:tr w:rsidR="00BA45C4" w14:paraId="74DAEFC7" w14:textId="77777777" w:rsidTr="00396896">
        <w:trPr>
          <w:trHeight w:val="300"/>
          <w:jc w:val="center"/>
        </w:trPr>
        <w:tc>
          <w:tcPr>
            <w:tcW w:w="1838" w:type="dxa"/>
            <w:tcMar>
              <w:top w:w="0" w:type="dxa"/>
              <w:left w:w="45" w:type="dxa"/>
              <w:bottom w:w="0" w:type="dxa"/>
              <w:right w:w="45" w:type="dxa"/>
            </w:tcMar>
            <w:vAlign w:val="bottom"/>
          </w:tcPr>
          <w:p w14:paraId="4D6755E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1058000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1B04BB7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0.884</w:t>
            </w:r>
          </w:p>
        </w:tc>
        <w:tc>
          <w:tcPr>
            <w:tcW w:w="1830" w:type="dxa"/>
            <w:tcMar>
              <w:top w:w="0" w:type="dxa"/>
              <w:left w:w="45" w:type="dxa"/>
              <w:bottom w:w="0" w:type="dxa"/>
              <w:right w:w="45" w:type="dxa"/>
            </w:tcMar>
            <w:vAlign w:val="bottom"/>
          </w:tcPr>
          <w:p w14:paraId="1F99B32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0.00135</w:t>
            </w:r>
          </w:p>
        </w:tc>
        <w:tc>
          <w:tcPr>
            <w:tcW w:w="1155" w:type="dxa"/>
            <w:tcMar>
              <w:top w:w="0" w:type="dxa"/>
              <w:left w:w="45" w:type="dxa"/>
              <w:bottom w:w="0" w:type="dxa"/>
              <w:right w:w="45" w:type="dxa"/>
            </w:tcMar>
            <w:vAlign w:val="bottom"/>
          </w:tcPr>
          <w:p w14:paraId="667ACBF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3.10E-42</w:t>
            </w:r>
          </w:p>
        </w:tc>
        <w:tc>
          <w:tcPr>
            <w:tcW w:w="948" w:type="dxa"/>
            <w:tcMar>
              <w:top w:w="0" w:type="dxa"/>
              <w:left w:w="45" w:type="dxa"/>
              <w:bottom w:w="0" w:type="dxa"/>
              <w:right w:w="45" w:type="dxa"/>
            </w:tcMar>
            <w:vAlign w:val="bottom"/>
          </w:tcPr>
          <w:p w14:paraId="0FEF92A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5.85E+35</w:t>
            </w:r>
          </w:p>
        </w:tc>
      </w:tr>
      <w:tr w:rsidR="00BA45C4" w14:paraId="751931D6" w14:textId="77777777" w:rsidTr="00396896">
        <w:trPr>
          <w:trHeight w:val="300"/>
          <w:jc w:val="center"/>
        </w:trPr>
        <w:tc>
          <w:tcPr>
            <w:tcW w:w="1838" w:type="dxa"/>
            <w:tcMar>
              <w:top w:w="0" w:type="dxa"/>
              <w:left w:w="45" w:type="dxa"/>
              <w:bottom w:w="0" w:type="dxa"/>
              <w:right w:w="45" w:type="dxa"/>
            </w:tcMar>
            <w:vAlign w:val="bottom"/>
          </w:tcPr>
          <w:p w14:paraId="0E2DABF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0929FFC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2B45B30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0.884</w:t>
            </w:r>
          </w:p>
        </w:tc>
        <w:tc>
          <w:tcPr>
            <w:tcW w:w="1830" w:type="dxa"/>
            <w:tcMar>
              <w:top w:w="0" w:type="dxa"/>
              <w:left w:w="45" w:type="dxa"/>
              <w:bottom w:w="0" w:type="dxa"/>
              <w:right w:w="45" w:type="dxa"/>
            </w:tcMar>
            <w:vAlign w:val="bottom"/>
          </w:tcPr>
          <w:p w14:paraId="2BF30A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0.00131</w:t>
            </w:r>
          </w:p>
        </w:tc>
        <w:tc>
          <w:tcPr>
            <w:tcW w:w="1155" w:type="dxa"/>
            <w:tcMar>
              <w:top w:w="0" w:type="dxa"/>
              <w:left w:w="45" w:type="dxa"/>
              <w:bottom w:w="0" w:type="dxa"/>
              <w:right w:w="45" w:type="dxa"/>
            </w:tcMar>
            <w:vAlign w:val="bottom"/>
          </w:tcPr>
          <w:p w14:paraId="25E32E5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3.01E-42</w:t>
            </w:r>
          </w:p>
        </w:tc>
        <w:tc>
          <w:tcPr>
            <w:tcW w:w="948" w:type="dxa"/>
            <w:tcMar>
              <w:top w:w="0" w:type="dxa"/>
              <w:left w:w="45" w:type="dxa"/>
              <w:bottom w:w="0" w:type="dxa"/>
              <w:right w:w="45" w:type="dxa"/>
            </w:tcMar>
            <w:vAlign w:val="bottom"/>
          </w:tcPr>
          <w:p w14:paraId="1774C0E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5.67E+35</w:t>
            </w:r>
          </w:p>
        </w:tc>
      </w:tr>
      <w:tr w:rsidR="00BA45C4" w14:paraId="4EC6844D" w14:textId="77777777" w:rsidTr="00396896">
        <w:trPr>
          <w:trHeight w:val="300"/>
          <w:jc w:val="center"/>
        </w:trPr>
        <w:tc>
          <w:tcPr>
            <w:tcW w:w="1838" w:type="dxa"/>
            <w:tcMar>
              <w:top w:w="0" w:type="dxa"/>
              <w:left w:w="45" w:type="dxa"/>
              <w:bottom w:w="0" w:type="dxa"/>
              <w:right w:w="45" w:type="dxa"/>
            </w:tcMar>
            <w:vAlign w:val="bottom"/>
          </w:tcPr>
          <w:p w14:paraId="6299C95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40CEE0E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5B97023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0.894</w:t>
            </w:r>
          </w:p>
        </w:tc>
        <w:tc>
          <w:tcPr>
            <w:tcW w:w="1830" w:type="dxa"/>
            <w:tcMar>
              <w:top w:w="0" w:type="dxa"/>
              <w:left w:w="45" w:type="dxa"/>
              <w:bottom w:w="0" w:type="dxa"/>
              <w:right w:w="45" w:type="dxa"/>
            </w:tcMar>
            <w:vAlign w:val="bottom"/>
          </w:tcPr>
          <w:p w14:paraId="4B3DD5D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0.00233</w:t>
            </w:r>
          </w:p>
        </w:tc>
        <w:tc>
          <w:tcPr>
            <w:tcW w:w="1155" w:type="dxa"/>
            <w:tcMar>
              <w:top w:w="0" w:type="dxa"/>
              <w:left w:w="45" w:type="dxa"/>
              <w:bottom w:w="0" w:type="dxa"/>
              <w:right w:w="45" w:type="dxa"/>
            </w:tcMar>
            <w:vAlign w:val="bottom"/>
          </w:tcPr>
          <w:p w14:paraId="1E40B63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5.34E-42</w:t>
            </w:r>
          </w:p>
        </w:tc>
        <w:tc>
          <w:tcPr>
            <w:tcW w:w="948" w:type="dxa"/>
            <w:tcMar>
              <w:top w:w="0" w:type="dxa"/>
              <w:left w:w="45" w:type="dxa"/>
              <w:bottom w:w="0" w:type="dxa"/>
              <w:right w:w="45" w:type="dxa"/>
            </w:tcMar>
            <w:vAlign w:val="bottom"/>
          </w:tcPr>
          <w:p w14:paraId="339AA55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1.01E+36</w:t>
            </w:r>
          </w:p>
        </w:tc>
      </w:tr>
      <w:tr w:rsidR="00BA45C4" w14:paraId="03BC737D" w14:textId="77777777" w:rsidTr="00396896">
        <w:trPr>
          <w:trHeight w:val="300"/>
          <w:jc w:val="center"/>
        </w:trPr>
        <w:tc>
          <w:tcPr>
            <w:tcW w:w="1838" w:type="dxa"/>
            <w:tcMar>
              <w:top w:w="0" w:type="dxa"/>
              <w:left w:w="45" w:type="dxa"/>
              <w:bottom w:w="0" w:type="dxa"/>
              <w:right w:w="45" w:type="dxa"/>
            </w:tcMar>
            <w:vAlign w:val="bottom"/>
          </w:tcPr>
          <w:p w14:paraId="30CE5B8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779B51C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1C9CBDB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0.893</w:t>
            </w:r>
          </w:p>
        </w:tc>
        <w:tc>
          <w:tcPr>
            <w:tcW w:w="1830" w:type="dxa"/>
            <w:tcMar>
              <w:top w:w="0" w:type="dxa"/>
              <w:left w:w="45" w:type="dxa"/>
              <w:bottom w:w="0" w:type="dxa"/>
              <w:right w:w="45" w:type="dxa"/>
            </w:tcMar>
            <w:vAlign w:val="bottom"/>
          </w:tcPr>
          <w:p w14:paraId="44271CE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0.00225</w:t>
            </w:r>
          </w:p>
        </w:tc>
        <w:tc>
          <w:tcPr>
            <w:tcW w:w="1155" w:type="dxa"/>
            <w:tcMar>
              <w:top w:w="0" w:type="dxa"/>
              <w:left w:w="45" w:type="dxa"/>
              <w:bottom w:w="0" w:type="dxa"/>
              <w:right w:w="45" w:type="dxa"/>
            </w:tcMar>
            <w:vAlign w:val="bottom"/>
          </w:tcPr>
          <w:p w14:paraId="2B8B9FD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5.18E-42</w:t>
            </w:r>
          </w:p>
        </w:tc>
        <w:tc>
          <w:tcPr>
            <w:tcW w:w="948" w:type="dxa"/>
            <w:tcMar>
              <w:top w:w="0" w:type="dxa"/>
              <w:left w:w="45" w:type="dxa"/>
              <w:bottom w:w="0" w:type="dxa"/>
              <w:right w:w="45" w:type="dxa"/>
            </w:tcMar>
            <w:vAlign w:val="bottom"/>
          </w:tcPr>
          <w:p w14:paraId="267F7BC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9.81E+35</w:t>
            </w:r>
          </w:p>
        </w:tc>
      </w:tr>
      <w:tr w:rsidR="00BA45C4" w14:paraId="07FC674D" w14:textId="77777777" w:rsidTr="00396896">
        <w:trPr>
          <w:trHeight w:val="300"/>
          <w:jc w:val="center"/>
        </w:trPr>
        <w:tc>
          <w:tcPr>
            <w:tcW w:w="1838" w:type="dxa"/>
            <w:tcMar>
              <w:top w:w="0" w:type="dxa"/>
              <w:left w:w="45" w:type="dxa"/>
              <w:bottom w:w="0" w:type="dxa"/>
              <w:right w:w="45" w:type="dxa"/>
            </w:tcMar>
            <w:vAlign w:val="bottom"/>
          </w:tcPr>
          <w:p w14:paraId="6FA72EF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BC2A30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Gender:</w:t>
            </w:r>
          </w:p>
        </w:tc>
        <w:tc>
          <w:tcPr>
            <w:tcW w:w="1275" w:type="dxa"/>
            <w:tcMar>
              <w:top w:w="0" w:type="dxa"/>
              <w:left w:w="45" w:type="dxa"/>
              <w:bottom w:w="0" w:type="dxa"/>
              <w:right w:w="45" w:type="dxa"/>
            </w:tcMar>
            <w:vAlign w:val="bottom"/>
          </w:tcPr>
          <w:p w14:paraId="74F565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536CE7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73237.23803</w:t>
            </w:r>
          </w:p>
        </w:tc>
        <w:tc>
          <w:tcPr>
            <w:tcW w:w="1155" w:type="dxa"/>
            <w:tcMar>
              <w:top w:w="0" w:type="dxa"/>
              <w:left w:w="45" w:type="dxa"/>
              <w:bottom w:w="0" w:type="dxa"/>
              <w:right w:w="45" w:type="dxa"/>
            </w:tcMar>
            <w:vAlign w:val="bottom"/>
          </w:tcPr>
          <w:p w14:paraId="229B1C0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23538</w:t>
            </w:r>
          </w:p>
        </w:tc>
        <w:tc>
          <w:tcPr>
            <w:tcW w:w="948" w:type="dxa"/>
            <w:tcMar>
              <w:top w:w="0" w:type="dxa"/>
              <w:left w:w="45" w:type="dxa"/>
              <w:bottom w:w="0" w:type="dxa"/>
              <w:right w:w="45" w:type="dxa"/>
            </w:tcMar>
            <w:vAlign w:val="bottom"/>
          </w:tcPr>
          <w:p w14:paraId="338ECA8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227870</w:t>
            </w:r>
          </w:p>
        </w:tc>
      </w:tr>
      <w:tr w:rsidR="00BA45C4" w14:paraId="55AAFFD1" w14:textId="77777777" w:rsidTr="00396896">
        <w:trPr>
          <w:trHeight w:val="300"/>
          <w:jc w:val="center"/>
        </w:trPr>
        <w:tc>
          <w:tcPr>
            <w:tcW w:w="1838" w:type="dxa"/>
            <w:tcMar>
              <w:top w:w="0" w:type="dxa"/>
              <w:left w:w="45" w:type="dxa"/>
              <w:bottom w:w="0" w:type="dxa"/>
              <w:right w:w="45" w:type="dxa"/>
            </w:tcMar>
            <w:vAlign w:val="bottom"/>
          </w:tcPr>
          <w:p w14:paraId="7913A8A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023AB51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2140F3E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7.84E-01</w:t>
            </w:r>
          </w:p>
        </w:tc>
        <w:tc>
          <w:tcPr>
            <w:tcW w:w="1830" w:type="dxa"/>
            <w:tcMar>
              <w:top w:w="0" w:type="dxa"/>
              <w:left w:w="45" w:type="dxa"/>
              <w:bottom w:w="0" w:type="dxa"/>
              <w:right w:w="45" w:type="dxa"/>
            </w:tcMar>
            <w:vAlign w:val="bottom"/>
          </w:tcPr>
          <w:p w14:paraId="53DA2E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1.09E+02</w:t>
            </w:r>
          </w:p>
        </w:tc>
        <w:tc>
          <w:tcPr>
            <w:tcW w:w="1155" w:type="dxa"/>
            <w:tcMar>
              <w:top w:w="0" w:type="dxa"/>
              <w:left w:w="45" w:type="dxa"/>
              <w:bottom w:w="0" w:type="dxa"/>
              <w:right w:w="45" w:type="dxa"/>
            </w:tcMar>
            <w:vAlign w:val="bottom"/>
          </w:tcPr>
          <w:p w14:paraId="7430209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3.00E-13</w:t>
            </w:r>
          </w:p>
        </w:tc>
        <w:tc>
          <w:tcPr>
            <w:tcW w:w="948" w:type="dxa"/>
            <w:tcMar>
              <w:top w:w="0" w:type="dxa"/>
              <w:left w:w="45" w:type="dxa"/>
              <w:bottom w:w="0" w:type="dxa"/>
              <w:right w:w="45" w:type="dxa"/>
            </w:tcMar>
            <w:vAlign w:val="bottom"/>
          </w:tcPr>
          <w:p w14:paraId="755EECB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3.94E+16</w:t>
            </w:r>
          </w:p>
        </w:tc>
      </w:tr>
      <w:tr w:rsidR="00BA45C4" w14:paraId="2A980395" w14:textId="77777777" w:rsidTr="00396896">
        <w:trPr>
          <w:trHeight w:val="300"/>
          <w:jc w:val="center"/>
        </w:trPr>
        <w:tc>
          <w:tcPr>
            <w:tcW w:w="1838" w:type="dxa"/>
            <w:tcMar>
              <w:top w:w="0" w:type="dxa"/>
              <w:left w:w="45" w:type="dxa"/>
              <w:bottom w:w="0" w:type="dxa"/>
              <w:right w:w="45" w:type="dxa"/>
            </w:tcMar>
            <w:vAlign w:val="bottom"/>
          </w:tcPr>
          <w:p w14:paraId="1C24D3B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4BDABE5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21C4E58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0.785</w:t>
            </w:r>
          </w:p>
        </w:tc>
        <w:tc>
          <w:tcPr>
            <w:tcW w:w="1830" w:type="dxa"/>
            <w:tcMar>
              <w:top w:w="0" w:type="dxa"/>
              <w:left w:w="45" w:type="dxa"/>
              <w:bottom w:w="0" w:type="dxa"/>
              <w:right w:w="45" w:type="dxa"/>
            </w:tcMar>
            <w:vAlign w:val="bottom"/>
          </w:tcPr>
          <w:p w14:paraId="19A712D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105.52</w:t>
            </w:r>
          </w:p>
        </w:tc>
        <w:tc>
          <w:tcPr>
            <w:tcW w:w="1155" w:type="dxa"/>
            <w:tcMar>
              <w:top w:w="0" w:type="dxa"/>
              <w:left w:w="45" w:type="dxa"/>
              <w:bottom w:w="0" w:type="dxa"/>
              <w:right w:w="45" w:type="dxa"/>
            </w:tcMar>
            <w:vAlign w:val="bottom"/>
          </w:tcPr>
          <w:p w14:paraId="39897F1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2.90E-13</w:t>
            </w:r>
          </w:p>
        </w:tc>
        <w:tc>
          <w:tcPr>
            <w:tcW w:w="948" w:type="dxa"/>
            <w:tcMar>
              <w:top w:w="0" w:type="dxa"/>
              <w:left w:w="45" w:type="dxa"/>
              <w:bottom w:w="0" w:type="dxa"/>
              <w:right w:w="45" w:type="dxa"/>
            </w:tcMar>
            <w:vAlign w:val="bottom"/>
          </w:tcPr>
          <w:p w14:paraId="6ADC904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3.84E+16</w:t>
            </w:r>
          </w:p>
        </w:tc>
      </w:tr>
      <w:tr w:rsidR="00BA45C4" w14:paraId="0B04227D" w14:textId="77777777" w:rsidTr="00396896">
        <w:trPr>
          <w:trHeight w:val="300"/>
          <w:jc w:val="center"/>
        </w:trPr>
        <w:tc>
          <w:tcPr>
            <w:tcW w:w="1838" w:type="dxa"/>
            <w:tcMar>
              <w:top w:w="0" w:type="dxa"/>
              <w:left w:w="45" w:type="dxa"/>
              <w:bottom w:w="0" w:type="dxa"/>
              <w:right w:w="45" w:type="dxa"/>
            </w:tcMar>
            <w:vAlign w:val="bottom"/>
          </w:tcPr>
          <w:p w14:paraId="24CE347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15C04C3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0D38CBA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0.784</w:t>
            </w:r>
          </w:p>
        </w:tc>
        <w:tc>
          <w:tcPr>
            <w:tcW w:w="1830" w:type="dxa"/>
            <w:tcMar>
              <w:top w:w="0" w:type="dxa"/>
              <w:left w:w="45" w:type="dxa"/>
              <w:bottom w:w="0" w:type="dxa"/>
              <w:right w:w="45" w:type="dxa"/>
            </w:tcMar>
            <w:vAlign w:val="bottom"/>
          </w:tcPr>
          <w:p w14:paraId="56E967D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108.81</w:t>
            </w:r>
          </w:p>
        </w:tc>
        <w:tc>
          <w:tcPr>
            <w:tcW w:w="1155" w:type="dxa"/>
            <w:tcMar>
              <w:top w:w="0" w:type="dxa"/>
              <w:left w:w="45" w:type="dxa"/>
              <w:bottom w:w="0" w:type="dxa"/>
              <w:right w:w="45" w:type="dxa"/>
            </w:tcMar>
            <w:vAlign w:val="bottom"/>
          </w:tcPr>
          <w:p w14:paraId="53414FF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3.00E-13</w:t>
            </w:r>
          </w:p>
        </w:tc>
        <w:tc>
          <w:tcPr>
            <w:tcW w:w="948" w:type="dxa"/>
            <w:tcMar>
              <w:top w:w="0" w:type="dxa"/>
              <w:left w:w="45" w:type="dxa"/>
              <w:bottom w:w="0" w:type="dxa"/>
              <w:right w:w="45" w:type="dxa"/>
            </w:tcMar>
            <w:vAlign w:val="bottom"/>
          </w:tcPr>
          <w:p w14:paraId="0BA66F2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3.95E+16</w:t>
            </w:r>
          </w:p>
        </w:tc>
      </w:tr>
      <w:tr w:rsidR="00BA45C4" w14:paraId="2206C999" w14:textId="77777777" w:rsidTr="00396896">
        <w:trPr>
          <w:trHeight w:val="300"/>
          <w:jc w:val="center"/>
        </w:trPr>
        <w:tc>
          <w:tcPr>
            <w:tcW w:w="1838" w:type="dxa"/>
            <w:tcMar>
              <w:top w:w="0" w:type="dxa"/>
              <w:left w:w="45" w:type="dxa"/>
              <w:bottom w:w="0" w:type="dxa"/>
              <w:right w:w="45" w:type="dxa"/>
            </w:tcMar>
            <w:vAlign w:val="bottom"/>
          </w:tcPr>
          <w:p w14:paraId="38ABC2A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3057E8D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378D892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0.798</w:t>
            </w:r>
          </w:p>
        </w:tc>
        <w:tc>
          <w:tcPr>
            <w:tcW w:w="1830" w:type="dxa"/>
            <w:tcMar>
              <w:top w:w="0" w:type="dxa"/>
              <w:left w:w="45" w:type="dxa"/>
              <w:bottom w:w="0" w:type="dxa"/>
              <w:right w:w="45" w:type="dxa"/>
            </w:tcMar>
            <w:vAlign w:val="bottom"/>
          </w:tcPr>
          <w:p w14:paraId="4BD47F3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80.59</w:t>
            </w:r>
          </w:p>
        </w:tc>
        <w:tc>
          <w:tcPr>
            <w:tcW w:w="1155" w:type="dxa"/>
            <w:tcMar>
              <w:top w:w="0" w:type="dxa"/>
              <w:left w:w="45" w:type="dxa"/>
              <w:bottom w:w="0" w:type="dxa"/>
              <w:right w:w="45" w:type="dxa"/>
            </w:tcMar>
            <w:vAlign w:val="bottom"/>
          </w:tcPr>
          <w:p w14:paraId="3220D16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2.21E-13</w:t>
            </w:r>
          </w:p>
        </w:tc>
        <w:tc>
          <w:tcPr>
            <w:tcW w:w="948" w:type="dxa"/>
            <w:tcMar>
              <w:top w:w="0" w:type="dxa"/>
              <w:left w:w="45" w:type="dxa"/>
              <w:bottom w:w="0" w:type="dxa"/>
              <w:right w:w="45" w:type="dxa"/>
            </w:tcMar>
            <w:vAlign w:val="bottom"/>
          </w:tcPr>
          <w:p w14:paraId="300DF1E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2.94E+16</w:t>
            </w:r>
          </w:p>
        </w:tc>
      </w:tr>
      <w:tr w:rsidR="00BA45C4" w14:paraId="380E47FB" w14:textId="77777777" w:rsidTr="00396896">
        <w:trPr>
          <w:trHeight w:val="300"/>
          <w:jc w:val="center"/>
        </w:trPr>
        <w:tc>
          <w:tcPr>
            <w:tcW w:w="1838" w:type="dxa"/>
            <w:tcMar>
              <w:top w:w="0" w:type="dxa"/>
              <w:left w:w="45" w:type="dxa"/>
              <w:bottom w:w="0" w:type="dxa"/>
              <w:right w:w="45" w:type="dxa"/>
            </w:tcMar>
            <w:vAlign w:val="bottom"/>
          </w:tcPr>
          <w:p w14:paraId="7970A46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lastRenderedPageBreak/>
              <w:t>4 - 6</w:t>
            </w:r>
          </w:p>
        </w:tc>
        <w:tc>
          <w:tcPr>
            <w:tcW w:w="1985" w:type="dxa"/>
            <w:tcMar>
              <w:top w:w="0" w:type="dxa"/>
              <w:left w:w="45" w:type="dxa"/>
              <w:bottom w:w="0" w:type="dxa"/>
              <w:right w:w="45" w:type="dxa"/>
            </w:tcMar>
            <w:vAlign w:val="bottom"/>
          </w:tcPr>
          <w:p w14:paraId="716021F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1003E80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0.781</w:t>
            </w:r>
          </w:p>
        </w:tc>
        <w:tc>
          <w:tcPr>
            <w:tcW w:w="1830" w:type="dxa"/>
            <w:tcMar>
              <w:top w:w="0" w:type="dxa"/>
              <w:left w:w="45" w:type="dxa"/>
              <w:bottom w:w="0" w:type="dxa"/>
              <w:right w:w="45" w:type="dxa"/>
            </w:tcMar>
            <w:vAlign w:val="bottom"/>
          </w:tcPr>
          <w:p w14:paraId="00EA4D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116.09</w:t>
            </w:r>
          </w:p>
        </w:tc>
        <w:tc>
          <w:tcPr>
            <w:tcW w:w="1155" w:type="dxa"/>
            <w:tcMar>
              <w:top w:w="0" w:type="dxa"/>
              <w:left w:w="45" w:type="dxa"/>
              <w:bottom w:w="0" w:type="dxa"/>
              <w:right w:w="45" w:type="dxa"/>
            </w:tcMar>
            <w:vAlign w:val="bottom"/>
          </w:tcPr>
          <w:p w14:paraId="37AC47B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3.19E-13</w:t>
            </w:r>
          </w:p>
        </w:tc>
        <w:tc>
          <w:tcPr>
            <w:tcW w:w="948" w:type="dxa"/>
            <w:tcMar>
              <w:top w:w="0" w:type="dxa"/>
              <w:left w:w="45" w:type="dxa"/>
              <w:bottom w:w="0" w:type="dxa"/>
              <w:right w:w="45" w:type="dxa"/>
            </w:tcMar>
            <w:vAlign w:val="bottom"/>
          </w:tcPr>
          <w:p w14:paraId="67475ED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4.22E+16</w:t>
            </w:r>
          </w:p>
        </w:tc>
      </w:tr>
      <w:tr w:rsidR="00BA45C4" w14:paraId="5078FFCD" w14:textId="77777777" w:rsidTr="00396896">
        <w:trPr>
          <w:trHeight w:val="300"/>
          <w:jc w:val="center"/>
        </w:trPr>
        <w:tc>
          <w:tcPr>
            <w:tcW w:w="1838" w:type="dxa"/>
            <w:tcMar>
              <w:top w:w="0" w:type="dxa"/>
              <w:left w:w="45" w:type="dxa"/>
              <w:bottom w:w="0" w:type="dxa"/>
              <w:right w:w="45" w:type="dxa"/>
            </w:tcMar>
            <w:vAlign w:val="bottom"/>
          </w:tcPr>
          <w:p w14:paraId="16EC34E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EB6A87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Hypertension:</w:t>
            </w:r>
          </w:p>
        </w:tc>
        <w:tc>
          <w:tcPr>
            <w:tcW w:w="1275" w:type="dxa"/>
            <w:tcMar>
              <w:top w:w="0" w:type="dxa"/>
              <w:left w:w="45" w:type="dxa"/>
              <w:bottom w:w="0" w:type="dxa"/>
              <w:right w:w="45" w:type="dxa"/>
            </w:tcMar>
            <w:vAlign w:val="bottom"/>
          </w:tcPr>
          <w:p w14:paraId="406A6EB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0.711</w:t>
            </w:r>
          </w:p>
        </w:tc>
        <w:tc>
          <w:tcPr>
            <w:tcW w:w="1830" w:type="dxa"/>
            <w:tcMar>
              <w:top w:w="0" w:type="dxa"/>
              <w:left w:w="45" w:type="dxa"/>
              <w:bottom w:w="0" w:type="dxa"/>
              <w:right w:w="45" w:type="dxa"/>
            </w:tcMar>
            <w:vAlign w:val="bottom"/>
          </w:tcPr>
          <w:p w14:paraId="4E26623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579.5</w:t>
            </w:r>
          </w:p>
        </w:tc>
        <w:tc>
          <w:tcPr>
            <w:tcW w:w="1155" w:type="dxa"/>
            <w:tcMar>
              <w:top w:w="0" w:type="dxa"/>
              <w:left w:w="45" w:type="dxa"/>
              <w:bottom w:w="0" w:type="dxa"/>
              <w:right w:w="45" w:type="dxa"/>
            </w:tcMar>
            <w:vAlign w:val="bottom"/>
          </w:tcPr>
          <w:p w14:paraId="3193660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1.48E-12</w:t>
            </w:r>
          </w:p>
        </w:tc>
        <w:tc>
          <w:tcPr>
            <w:tcW w:w="948" w:type="dxa"/>
            <w:tcMar>
              <w:top w:w="0" w:type="dxa"/>
              <w:left w:w="45" w:type="dxa"/>
              <w:bottom w:w="0" w:type="dxa"/>
              <w:right w:w="45" w:type="dxa"/>
            </w:tcMar>
            <w:vAlign w:val="bottom"/>
          </w:tcPr>
          <w:p w14:paraId="7EBDBFE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2.27E+17</w:t>
            </w:r>
          </w:p>
        </w:tc>
      </w:tr>
      <w:tr w:rsidR="00BA45C4" w14:paraId="1FC1CB94" w14:textId="77777777" w:rsidTr="00396896">
        <w:trPr>
          <w:trHeight w:val="300"/>
          <w:jc w:val="center"/>
        </w:trPr>
        <w:tc>
          <w:tcPr>
            <w:tcW w:w="1838" w:type="dxa"/>
            <w:tcMar>
              <w:top w:w="0" w:type="dxa"/>
              <w:left w:w="45" w:type="dxa"/>
              <w:bottom w:w="0" w:type="dxa"/>
              <w:right w:w="45" w:type="dxa"/>
            </w:tcMar>
            <w:vAlign w:val="bottom"/>
          </w:tcPr>
          <w:p w14:paraId="4CFA3C5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36EA439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542F5A6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9.21E-01</w:t>
            </w:r>
          </w:p>
        </w:tc>
        <w:tc>
          <w:tcPr>
            <w:tcW w:w="1830" w:type="dxa"/>
            <w:tcMar>
              <w:top w:w="0" w:type="dxa"/>
              <w:left w:w="45" w:type="dxa"/>
              <w:bottom w:w="0" w:type="dxa"/>
              <w:right w:w="45" w:type="dxa"/>
            </w:tcMar>
            <w:vAlign w:val="bottom"/>
          </w:tcPr>
          <w:p w14:paraId="37AC393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4.31E-04</w:t>
            </w:r>
          </w:p>
        </w:tc>
        <w:tc>
          <w:tcPr>
            <w:tcW w:w="1155" w:type="dxa"/>
            <w:tcMar>
              <w:top w:w="0" w:type="dxa"/>
              <w:left w:w="45" w:type="dxa"/>
              <w:bottom w:w="0" w:type="dxa"/>
              <w:right w:w="45" w:type="dxa"/>
            </w:tcMar>
            <w:vAlign w:val="bottom"/>
          </w:tcPr>
          <w:p w14:paraId="651C19B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5.26E-71</w:t>
            </w:r>
          </w:p>
        </w:tc>
        <w:tc>
          <w:tcPr>
            <w:tcW w:w="948" w:type="dxa"/>
            <w:tcMar>
              <w:top w:w="0" w:type="dxa"/>
              <w:left w:w="45" w:type="dxa"/>
              <w:bottom w:w="0" w:type="dxa"/>
              <w:right w:w="45" w:type="dxa"/>
            </w:tcMar>
            <w:vAlign w:val="bottom"/>
          </w:tcPr>
          <w:p w14:paraId="0212A14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3.54E+63</w:t>
            </w:r>
          </w:p>
        </w:tc>
      </w:tr>
      <w:tr w:rsidR="00BA45C4" w14:paraId="445FC343" w14:textId="77777777" w:rsidTr="00396896">
        <w:trPr>
          <w:trHeight w:val="300"/>
          <w:jc w:val="center"/>
        </w:trPr>
        <w:tc>
          <w:tcPr>
            <w:tcW w:w="1838" w:type="dxa"/>
            <w:tcMar>
              <w:top w:w="0" w:type="dxa"/>
              <w:left w:w="45" w:type="dxa"/>
              <w:bottom w:w="0" w:type="dxa"/>
              <w:right w:w="45" w:type="dxa"/>
            </w:tcMar>
            <w:vAlign w:val="bottom"/>
          </w:tcPr>
          <w:p w14:paraId="68ABBBB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1F4E43B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188969B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9.34E-01</w:t>
            </w:r>
          </w:p>
        </w:tc>
        <w:tc>
          <w:tcPr>
            <w:tcW w:w="1830" w:type="dxa"/>
            <w:tcMar>
              <w:top w:w="0" w:type="dxa"/>
              <w:left w:w="45" w:type="dxa"/>
              <w:bottom w:w="0" w:type="dxa"/>
              <w:right w:w="45" w:type="dxa"/>
            </w:tcMar>
            <w:vAlign w:val="bottom"/>
          </w:tcPr>
          <w:p w14:paraId="6AA9C3A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1.46E-03</w:t>
            </w:r>
          </w:p>
        </w:tc>
        <w:tc>
          <w:tcPr>
            <w:tcW w:w="1155" w:type="dxa"/>
            <w:tcMar>
              <w:top w:w="0" w:type="dxa"/>
              <w:left w:w="45" w:type="dxa"/>
              <w:bottom w:w="0" w:type="dxa"/>
              <w:right w:w="45" w:type="dxa"/>
            </w:tcMar>
            <w:vAlign w:val="bottom"/>
          </w:tcPr>
          <w:p w14:paraId="0DC401F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1.77E-70</w:t>
            </w:r>
          </w:p>
        </w:tc>
        <w:tc>
          <w:tcPr>
            <w:tcW w:w="948" w:type="dxa"/>
            <w:tcMar>
              <w:top w:w="0" w:type="dxa"/>
              <w:left w:w="45" w:type="dxa"/>
              <w:bottom w:w="0" w:type="dxa"/>
              <w:right w:w="45" w:type="dxa"/>
            </w:tcMar>
            <w:vAlign w:val="bottom"/>
          </w:tcPr>
          <w:p w14:paraId="338D075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1.20E+64</w:t>
            </w:r>
          </w:p>
        </w:tc>
      </w:tr>
      <w:tr w:rsidR="00BA45C4" w14:paraId="4D2A0FB6" w14:textId="77777777" w:rsidTr="00396896">
        <w:trPr>
          <w:trHeight w:val="300"/>
          <w:jc w:val="center"/>
        </w:trPr>
        <w:tc>
          <w:tcPr>
            <w:tcW w:w="1838" w:type="dxa"/>
            <w:tcMar>
              <w:top w:w="0" w:type="dxa"/>
              <w:left w:w="45" w:type="dxa"/>
              <w:bottom w:w="0" w:type="dxa"/>
              <w:right w:w="45" w:type="dxa"/>
            </w:tcMar>
            <w:vAlign w:val="bottom"/>
          </w:tcPr>
          <w:p w14:paraId="28D2CAB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39B6AA9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2FBC195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9.27E-01</w:t>
            </w:r>
          </w:p>
        </w:tc>
        <w:tc>
          <w:tcPr>
            <w:tcW w:w="1830" w:type="dxa"/>
            <w:tcMar>
              <w:top w:w="0" w:type="dxa"/>
              <w:left w:w="45" w:type="dxa"/>
              <w:bottom w:w="0" w:type="dxa"/>
              <w:right w:w="45" w:type="dxa"/>
            </w:tcMar>
            <w:vAlign w:val="bottom"/>
          </w:tcPr>
          <w:p w14:paraId="5E25AD7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7.28E-04</w:t>
            </w:r>
          </w:p>
        </w:tc>
        <w:tc>
          <w:tcPr>
            <w:tcW w:w="1155" w:type="dxa"/>
            <w:tcMar>
              <w:top w:w="0" w:type="dxa"/>
              <w:left w:w="45" w:type="dxa"/>
              <w:bottom w:w="0" w:type="dxa"/>
              <w:right w:w="45" w:type="dxa"/>
            </w:tcMar>
            <w:vAlign w:val="bottom"/>
          </w:tcPr>
          <w:p w14:paraId="667CC6A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8.87E-71</w:t>
            </w:r>
          </w:p>
        </w:tc>
        <w:tc>
          <w:tcPr>
            <w:tcW w:w="948" w:type="dxa"/>
            <w:tcMar>
              <w:top w:w="0" w:type="dxa"/>
              <w:left w:w="45" w:type="dxa"/>
              <w:bottom w:w="0" w:type="dxa"/>
              <w:right w:w="45" w:type="dxa"/>
            </w:tcMar>
            <w:vAlign w:val="bottom"/>
          </w:tcPr>
          <w:p w14:paraId="5BDD203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5.97E+63</w:t>
            </w:r>
          </w:p>
        </w:tc>
      </w:tr>
      <w:tr w:rsidR="00BA45C4" w14:paraId="07E96670" w14:textId="77777777" w:rsidTr="00396896">
        <w:trPr>
          <w:trHeight w:val="300"/>
          <w:jc w:val="center"/>
        </w:trPr>
        <w:tc>
          <w:tcPr>
            <w:tcW w:w="1838" w:type="dxa"/>
            <w:tcMar>
              <w:top w:w="0" w:type="dxa"/>
              <w:left w:w="45" w:type="dxa"/>
              <w:bottom w:w="0" w:type="dxa"/>
              <w:right w:w="45" w:type="dxa"/>
            </w:tcMar>
            <w:vAlign w:val="bottom"/>
          </w:tcPr>
          <w:p w14:paraId="61A98D4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409D1C8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665B60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0.931</w:t>
            </w:r>
          </w:p>
        </w:tc>
        <w:tc>
          <w:tcPr>
            <w:tcW w:w="1830" w:type="dxa"/>
            <w:tcMar>
              <w:top w:w="0" w:type="dxa"/>
              <w:left w:w="45" w:type="dxa"/>
              <w:bottom w:w="0" w:type="dxa"/>
              <w:right w:w="45" w:type="dxa"/>
            </w:tcMar>
            <w:vAlign w:val="bottom"/>
          </w:tcPr>
          <w:p w14:paraId="5A93B2F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0.00108</w:t>
            </w:r>
          </w:p>
        </w:tc>
        <w:tc>
          <w:tcPr>
            <w:tcW w:w="1155" w:type="dxa"/>
            <w:tcMar>
              <w:top w:w="0" w:type="dxa"/>
              <w:left w:w="45" w:type="dxa"/>
              <w:bottom w:w="0" w:type="dxa"/>
              <w:right w:w="45" w:type="dxa"/>
            </w:tcMar>
            <w:vAlign w:val="bottom"/>
          </w:tcPr>
          <w:p w14:paraId="6F45EBA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1.31E-70</w:t>
            </w:r>
          </w:p>
        </w:tc>
        <w:tc>
          <w:tcPr>
            <w:tcW w:w="948" w:type="dxa"/>
            <w:tcMar>
              <w:top w:w="0" w:type="dxa"/>
              <w:left w:w="45" w:type="dxa"/>
              <w:bottom w:w="0" w:type="dxa"/>
              <w:right w:w="45" w:type="dxa"/>
            </w:tcMar>
            <w:vAlign w:val="bottom"/>
          </w:tcPr>
          <w:p w14:paraId="686F10E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8.87E+63</w:t>
            </w:r>
          </w:p>
        </w:tc>
      </w:tr>
      <w:tr w:rsidR="00BA45C4" w14:paraId="5FAFBC01" w14:textId="77777777" w:rsidTr="00396896">
        <w:trPr>
          <w:trHeight w:val="300"/>
          <w:jc w:val="center"/>
        </w:trPr>
        <w:tc>
          <w:tcPr>
            <w:tcW w:w="1838" w:type="dxa"/>
            <w:tcMar>
              <w:top w:w="0" w:type="dxa"/>
              <w:left w:w="45" w:type="dxa"/>
              <w:bottom w:w="0" w:type="dxa"/>
              <w:right w:w="45" w:type="dxa"/>
            </w:tcMar>
            <w:vAlign w:val="bottom"/>
          </w:tcPr>
          <w:p w14:paraId="200B805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7447AFD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7D32DA2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0.937</w:t>
            </w:r>
          </w:p>
        </w:tc>
        <w:tc>
          <w:tcPr>
            <w:tcW w:w="1830" w:type="dxa"/>
            <w:tcMar>
              <w:top w:w="0" w:type="dxa"/>
              <w:left w:w="45" w:type="dxa"/>
              <w:bottom w:w="0" w:type="dxa"/>
              <w:right w:w="45" w:type="dxa"/>
            </w:tcMar>
            <w:vAlign w:val="bottom"/>
          </w:tcPr>
          <w:p w14:paraId="22E8B3D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0.0021</w:t>
            </w:r>
          </w:p>
        </w:tc>
        <w:tc>
          <w:tcPr>
            <w:tcW w:w="1155" w:type="dxa"/>
            <w:tcMar>
              <w:top w:w="0" w:type="dxa"/>
              <w:left w:w="45" w:type="dxa"/>
              <w:bottom w:w="0" w:type="dxa"/>
              <w:right w:w="45" w:type="dxa"/>
            </w:tcMar>
            <w:vAlign w:val="bottom"/>
          </w:tcPr>
          <w:p w14:paraId="5448CBB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2.55E-70</w:t>
            </w:r>
          </w:p>
        </w:tc>
        <w:tc>
          <w:tcPr>
            <w:tcW w:w="948" w:type="dxa"/>
            <w:tcMar>
              <w:top w:w="0" w:type="dxa"/>
              <w:left w:w="45" w:type="dxa"/>
              <w:bottom w:w="0" w:type="dxa"/>
              <w:right w:w="45" w:type="dxa"/>
            </w:tcMar>
            <w:vAlign w:val="bottom"/>
          </w:tcPr>
          <w:p w14:paraId="07BC590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1.73E+64</w:t>
            </w:r>
          </w:p>
        </w:tc>
      </w:tr>
      <w:tr w:rsidR="00BA45C4" w14:paraId="0E8D20BF" w14:textId="77777777" w:rsidTr="00396896">
        <w:trPr>
          <w:trHeight w:val="300"/>
          <w:jc w:val="center"/>
        </w:trPr>
        <w:tc>
          <w:tcPr>
            <w:tcW w:w="1838" w:type="dxa"/>
            <w:tcMar>
              <w:top w:w="0" w:type="dxa"/>
              <w:left w:w="45" w:type="dxa"/>
              <w:bottom w:w="0" w:type="dxa"/>
              <w:right w:w="45" w:type="dxa"/>
            </w:tcMar>
            <w:vAlign w:val="bottom"/>
          </w:tcPr>
          <w:p w14:paraId="73CC4C2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F9158B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DM:</w:t>
            </w:r>
          </w:p>
        </w:tc>
        <w:tc>
          <w:tcPr>
            <w:tcW w:w="1275" w:type="dxa"/>
            <w:tcMar>
              <w:top w:w="0" w:type="dxa"/>
              <w:left w:w="45" w:type="dxa"/>
              <w:bottom w:w="0" w:type="dxa"/>
              <w:right w:w="45" w:type="dxa"/>
            </w:tcMar>
            <w:vAlign w:val="bottom"/>
          </w:tcPr>
          <w:p w14:paraId="06045BE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7045E85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1.23E+06</w:t>
            </w:r>
          </w:p>
        </w:tc>
        <w:tc>
          <w:tcPr>
            <w:tcW w:w="1155" w:type="dxa"/>
            <w:tcMar>
              <w:top w:w="0" w:type="dxa"/>
              <w:left w:w="45" w:type="dxa"/>
              <w:bottom w:w="0" w:type="dxa"/>
              <w:right w:w="45" w:type="dxa"/>
            </w:tcMar>
            <w:vAlign w:val="bottom"/>
          </w:tcPr>
          <w:p w14:paraId="44EFE3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398053</w:t>
            </w:r>
          </w:p>
        </w:tc>
        <w:tc>
          <w:tcPr>
            <w:tcW w:w="948" w:type="dxa"/>
            <w:tcMar>
              <w:top w:w="0" w:type="dxa"/>
              <w:left w:w="45" w:type="dxa"/>
              <w:bottom w:w="0" w:type="dxa"/>
              <w:right w:w="45" w:type="dxa"/>
            </w:tcMar>
            <w:vAlign w:val="bottom"/>
          </w:tcPr>
          <w:p w14:paraId="41F9285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3.83e0+6</w:t>
            </w:r>
          </w:p>
        </w:tc>
      </w:tr>
      <w:tr w:rsidR="00BA45C4" w14:paraId="56A8974B" w14:textId="77777777" w:rsidTr="00396896">
        <w:trPr>
          <w:trHeight w:val="300"/>
          <w:jc w:val="center"/>
        </w:trPr>
        <w:tc>
          <w:tcPr>
            <w:tcW w:w="1838" w:type="dxa"/>
            <w:tcMar>
              <w:top w:w="0" w:type="dxa"/>
              <w:left w:w="45" w:type="dxa"/>
              <w:bottom w:w="0" w:type="dxa"/>
              <w:right w:w="45" w:type="dxa"/>
            </w:tcMar>
            <w:vAlign w:val="bottom"/>
          </w:tcPr>
          <w:p w14:paraId="572DE70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1704AE65"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29A30AA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9.44E-01</w:t>
            </w:r>
          </w:p>
        </w:tc>
        <w:tc>
          <w:tcPr>
            <w:tcW w:w="1830" w:type="dxa"/>
            <w:tcMar>
              <w:top w:w="0" w:type="dxa"/>
              <w:left w:w="45" w:type="dxa"/>
              <w:bottom w:w="0" w:type="dxa"/>
              <w:right w:w="45" w:type="dxa"/>
            </w:tcMar>
            <w:vAlign w:val="bottom"/>
          </w:tcPr>
          <w:p w14:paraId="6EDD21E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3.06E-03</w:t>
            </w:r>
          </w:p>
        </w:tc>
        <w:tc>
          <w:tcPr>
            <w:tcW w:w="1155" w:type="dxa"/>
            <w:tcMar>
              <w:top w:w="0" w:type="dxa"/>
              <w:left w:w="45" w:type="dxa"/>
              <w:bottom w:w="0" w:type="dxa"/>
              <w:right w:w="45" w:type="dxa"/>
            </w:tcMar>
            <w:vAlign w:val="bottom"/>
          </w:tcPr>
          <w:p w14:paraId="346993D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7.32E-74</w:t>
            </w:r>
          </w:p>
        </w:tc>
        <w:tc>
          <w:tcPr>
            <w:tcW w:w="948" w:type="dxa"/>
            <w:tcMar>
              <w:top w:w="0" w:type="dxa"/>
              <w:left w:w="45" w:type="dxa"/>
              <w:bottom w:w="0" w:type="dxa"/>
              <w:right w:w="45" w:type="dxa"/>
            </w:tcMar>
            <w:vAlign w:val="bottom"/>
          </w:tcPr>
          <w:p w14:paraId="5158CC7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1.28E+68</w:t>
            </w:r>
          </w:p>
        </w:tc>
      </w:tr>
      <w:tr w:rsidR="00BA45C4" w14:paraId="5C23AD7B" w14:textId="77777777" w:rsidTr="00396896">
        <w:trPr>
          <w:trHeight w:val="300"/>
          <w:jc w:val="center"/>
        </w:trPr>
        <w:tc>
          <w:tcPr>
            <w:tcW w:w="1838" w:type="dxa"/>
            <w:tcMar>
              <w:top w:w="0" w:type="dxa"/>
              <w:left w:w="45" w:type="dxa"/>
              <w:bottom w:w="0" w:type="dxa"/>
              <w:right w:w="45" w:type="dxa"/>
            </w:tcMar>
            <w:vAlign w:val="bottom"/>
          </w:tcPr>
          <w:p w14:paraId="1CC0FC9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32A6758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36F8C6D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9.47E-01</w:t>
            </w:r>
          </w:p>
        </w:tc>
        <w:tc>
          <w:tcPr>
            <w:tcW w:w="1830" w:type="dxa"/>
            <w:tcMar>
              <w:top w:w="0" w:type="dxa"/>
              <w:left w:w="45" w:type="dxa"/>
              <w:bottom w:w="0" w:type="dxa"/>
              <w:right w:w="45" w:type="dxa"/>
            </w:tcMar>
            <w:vAlign w:val="bottom"/>
          </w:tcPr>
          <w:p w14:paraId="00F1026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4.23E-03</w:t>
            </w:r>
          </w:p>
        </w:tc>
        <w:tc>
          <w:tcPr>
            <w:tcW w:w="1155" w:type="dxa"/>
            <w:tcMar>
              <w:top w:w="0" w:type="dxa"/>
              <w:left w:w="45" w:type="dxa"/>
              <w:bottom w:w="0" w:type="dxa"/>
              <w:right w:w="45" w:type="dxa"/>
            </w:tcMar>
            <w:vAlign w:val="bottom"/>
          </w:tcPr>
          <w:p w14:paraId="38F6945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1.00E-73</w:t>
            </w:r>
          </w:p>
        </w:tc>
        <w:tc>
          <w:tcPr>
            <w:tcW w:w="948" w:type="dxa"/>
            <w:tcMar>
              <w:top w:w="0" w:type="dxa"/>
              <w:left w:w="45" w:type="dxa"/>
              <w:bottom w:w="0" w:type="dxa"/>
              <w:right w:w="45" w:type="dxa"/>
            </w:tcMar>
            <w:vAlign w:val="bottom"/>
          </w:tcPr>
          <w:p w14:paraId="66A4D2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1.78E+68</w:t>
            </w:r>
          </w:p>
        </w:tc>
      </w:tr>
      <w:tr w:rsidR="00BA45C4" w14:paraId="621BCD88" w14:textId="77777777" w:rsidTr="00396896">
        <w:trPr>
          <w:trHeight w:val="300"/>
          <w:jc w:val="center"/>
        </w:trPr>
        <w:tc>
          <w:tcPr>
            <w:tcW w:w="1838" w:type="dxa"/>
            <w:tcMar>
              <w:top w:w="0" w:type="dxa"/>
              <w:left w:w="45" w:type="dxa"/>
              <w:bottom w:w="0" w:type="dxa"/>
              <w:right w:w="45" w:type="dxa"/>
            </w:tcMar>
            <w:vAlign w:val="bottom"/>
          </w:tcPr>
          <w:p w14:paraId="5FC330A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5E2E893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3A535B0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9.48E-01</w:t>
            </w:r>
          </w:p>
        </w:tc>
        <w:tc>
          <w:tcPr>
            <w:tcW w:w="1830" w:type="dxa"/>
            <w:tcMar>
              <w:top w:w="0" w:type="dxa"/>
              <w:left w:w="45" w:type="dxa"/>
              <w:bottom w:w="0" w:type="dxa"/>
              <w:right w:w="45" w:type="dxa"/>
            </w:tcMar>
            <w:vAlign w:val="bottom"/>
          </w:tcPr>
          <w:p w14:paraId="2AD6DC2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4.68E-03</w:t>
            </w:r>
          </w:p>
        </w:tc>
        <w:tc>
          <w:tcPr>
            <w:tcW w:w="1155" w:type="dxa"/>
            <w:tcMar>
              <w:top w:w="0" w:type="dxa"/>
              <w:left w:w="45" w:type="dxa"/>
              <w:bottom w:w="0" w:type="dxa"/>
              <w:right w:w="45" w:type="dxa"/>
            </w:tcMar>
            <w:vAlign w:val="bottom"/>
          </w:tcPr>
          <w:p w14:paraId="0FC987A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1.11E-73</w:t>
            </w:r>
          </w:p>
        </w:tc>
        <w:tc>
          <w:tcPr>
            <w:tcW w:w="948" w:type="dxa"/>
            <w:tcMar>
              <w:top w:w="0" w:type="dxa"/>
              <w:left w:w="45" w:type="dxa"/>
              <w:bottom w:w="0" w:type="dxa"/>
              <w:right w:w="45" w:type="dxa"/>
            </w:tcMar>
            <w:vAlign w:val="bottom"/>
          </w:tcPr>
          <w:p w14:paraId="416531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1.97E+68</w:t>
            </w:r>
          </w:p>
        </w:tc>
      </w:tr>
      <w:tr w:rsidR="00BA45C4" w14:paraId="00FEB66A" w14:textId="77777777" w:rsidTr="00396896">
        <w:trPr>
          <w:trHeight w:val="300"/>
          <w:jc w:val="center"/>
        </w:trPr>
        <w:tc>
          <w:tcPr>
            <w:tcW w:w="1838" w:type="dxa"/>
            <w:tcMar>
              <w:top w:w="0" w:type="dxa"/>
              <w:left w:w="45" w:type="dxa"/>
              <w:bottom w:w="0" w:type="dxa"/>
              <w:right w:w="45" w:type="dxa"/>
            </w:tcMar>
            <w:vAlign w:val="bottom"/>
          </w:tcPr>
          <w:p w14:paraId="5FA8B9D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66EF3CD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02FE9B2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9.38E-01</w:t>
            </w:r>
          </w:p>
        </w:tc>
        <w:tc>
          <w:tcPr>
            <w:tcW w:w="1830" w:type="dxa"/>
            <w:tcMar>
              <w:top w:w="0" w:type="dxa"/>
              <w:left w:w="45" w:type="dxa"/>
              <w:bottom w:w="0" w:type="dxa"/>
              <w:right w:w="45" w:type="dxa"/>
            </w:tcMar>
            <w:vAlign w:val="bottom"/>
          </w:tcPr>
          <w:p w14:paraId="7C92780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1.53E-03</w:t>
            </w:r>
          </w:p>
        </w:tc>
        <w:tc>
          <w:tcPr>
            <w:tcW w:w="1155" w:type="dxa"/>
            <w:tcMar>
              <w:top w:w="0" w:type="dxa"/>
              <w:left w:w="45" w:type="dxa"/>
              <w:bottom w:w="0" w:type="dxa"/>
              <w:right w:w="45" w:type="dxa"/>
            </w:tcMar>
            <w:vAlign w:val="bottom"/>
          </w:tcPr>
          <w:p w14:paraId="1A13E7D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3.66E-74</w:t>
            </w:r>
          </w:p>
        </w:tc>
        <w:tc>
          <w:tcPr>
            <w:tcW w:w="948" w:type="dxa"/>
            <w:tcMar>
              <w:top w:w="0" w:type="dxa"/>
              <w:left w:w="45" w:type="dxa"/>
              <w:bottom w:w="0" w:type="dxa"/>
              <w:right w:w="45" w:type="dxa"/>
            </w:tcMar>
            <w:vAlign w:val="bottom"/>
          </w:tcPr>
          <w:p w14:paraId="08B0C83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6.42E+67</w:t>
            </w:r>
          </w:p>
        </w:tc>
      </w:tr>
      <w:tr w:rsidR="00BA45C4" w14:paraId="1EDDDAEA" w14:textId="77777777" w:rsidTr="00396896">
        <w:trPr>
          <w:trHeight w:val="300"/>
          <w:jc w:val="center"/>
        </w:trPr>
        <w:tc>
          <w:tcPr>
            <w:tcW w:w="1838" w:type="dxa"/>
            <w:tcMar>
              <w:top w:w="0" w:type="dxa"/>
              <w:left w:w="45" w:type="dxa"/>
              <w:bottom w:w="0" w:type="dxa"/>
              <w:right w:w="45" w:type="dxa"/>
            </w:tcMar>
            <w:vAlign w:val="bottom"/>
          </w:tcPr>
          <w:p w14:paraId="46A8A35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4E8F78E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711F217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9.28E-01</w:t>
            </w:r>
          </w:p>
        </w:tc>
        <w:tc>
          <w:tcPr>
            <w:tcW w:w="1830" w:type="dxa"/>
            <w:tcMar>
              <w:top w:w="0" w:type="dxa"/>
              <w:left w:w="45" w:type="dxa"/>
              <w:bottom w:w="0" w:type="dxa"/>
              <w:right w:w="45" w:type="dxa"/>
            </w:tcMar>
            <w:vAlign w:val="bottom"/>
          </w:tcPr>
          <w:p w14:paraId="5253DEB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5.35E-04</w:t>
            </w:r>
          </w:p>
        </w:tc>
        <w:tc>
          <w:tcPr>
            <w:tcW w:w="1155" w:type="dxa"/>
            <w:tcMar>
              <w:top w:w="0" w:type="dxa"/>
              <w:left w:w="45" w:type="dxa"/>
              <w:bottom w:w="0" w:type="dxa"/>
              <w:right w:w="45" w:type="dxa"/>
            </w:tcMar>
            <w:vAlign w:val="bottom"/>
          </w:tcPr>
          <w:p w14:paraId="769428D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1.28E-74</w:t>
            </w:r>
          </w:p>
        </w:tc>
        <w:tc>
          <w:tcPr>
            <w:tcW w:w="948" w:type="dxa"/>
            <w:tcMar>
              <w:top w:w="0" w:type="dxa"/>
              <w:left w:w="45" w:type="dxa"/>
              <w:bottom w:w="0" w:type="dxa"/>
              <w:right w:w="45" w:type="dxa"/>
            </w:tcMar>
            <w:vAlign w:val="bottom"/>
          </w:tcPr>
          <w:p w14:paraId="2CF06EF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2.23E+67</w:t>
            </w:r>
          </w:p>
        </w:tc>
      </w:tr>
      <w:tr w:rsidR="00BA45C4" w14:paraId="3D6CC8EC" w14:textId="77777777" w:rsidTr="00396896">
        <w:trPr>
          <w:trHeight w:val="300"/>
          <w:jc w:val="center"/>
        </w:trPr>
        <w:tc>
          <w:tcPr>
            <w:tcW w:w="1838" w:type="dxa"/>
            <w:tcMar>
              <w:top w:w="0" w:type="dxa"/>
              <w:left w:w="45" w:type="dxa"/>
              <w:bottom w:w="0" w:type="dxa"/>
              <w:right w:w="45" w:type="dxa"/>
            </w:tcMar>
            <w:vAlign w:val="bottom"/>
          </w:tcPr>
          <w:p w14:paraId="40240D0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4214FDC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CKD:</w:t>
            </w:r>
          </w:p>
        </w:tc>
        <w:tc>
          <w:tcPr>
            <w:tcW w:w="1275" w:type="dxa"/>
            <w:tcMar>
              <w:top w:w="0" w:type="dxa"/>
              <w:left w:w="45" w:type="dxa"/>
              <w:bottom w:w="0" w:type="dxa"/>
              <w:right w:w="45" w:type="dxa"/>
            </w:tcMar>
            <w:vAlign w:val="bottom"/>
          </w:tcPr>
          <w:p w14:paraId="3A59215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860390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2.28E+07</w:t>
            </w:r>
          </w:p>
        </w:tc>
        <w:tc>
          <w:tcPr>
            <w:tcW w:w="1155" w:type="dxa"/>
            <w:tcMar>
              <w:top w:w="0" w:type="dxa"/>
              <w:left w:w="45" w:type="dxa"/>
              <w:bottom w:w="0" w:type="dxa"/>
              <w:right w:w="45" w:type="dxa"/>
            </w:tcMar>
            <w:vAlign w:val="bottom"/>
          </w:tcPr>
          <w:p w14:paraId="6E79A7F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7.35e0+6</w:t>
            </w:r>
          </w:p>
        </w:tc>
        <w:tc>
          <w:tcPr>
            <w:tcW w:w="948" w:type="dxa"/>
            <w:tcMar>
              <w:top w:w="0" w:type="dxa"/>
              <w:left w:w="45" w:type="dxa"/>
              <w:bottom w:w="0" w:type="dxa"/>
              <w:right w:w="45" w:type="dxa"/>
            </w:tcMar>
            <w:vAlign w:val="bottom"/>
          </w:tcPr>
          <w:p w14:paraId="4C2EE0A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7.09e0+7</w:t>
            </w:r>
          </w:p>
        </w:tc>
      </w:tr>
      <w:tr w:rsidR="00BA45C4" w14:paraId="381484DF" w14:textId="77777777" w:rsidTr="00396896">
        <w:trPr>
          <w:trHeight w:val="300"/>
          <w:jc w:val="center"/>
        </w:trPr>
        <w:tc>
          <w:tcPr>
            <w:tcW w:w="1838" w:type="dxa"/>
            <w:tcMar>
              <w:top w:w="0" w:type="dxa"/>
              <w:left w:w="45" w:type="dxa"/>
              <w:bottom w:w="0" w:type="dxa"/>
              <w:right w:w="45" w:type="dxa"/>
            </w:tcMar>
            <w:vAlign w:val="bottom"/>
          </w:tcPr>
          <w:p w14:paraId="1164DB4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653E037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17170A8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9.83E-01</w:t>
            </w:r>
          </w:p>
        </w:tc>
        <w:tc>
          <w:tcPr>
            <w:tcW w:w="1830" w:type="dxa"/>
            <w:tcMar>
              <w:top w:w="0" w:type="dxa"/>
              <w:left w:w="45" w:type="dxa"/>
              <w:bottom w:w="0" w:type="dxa"/>
              <w:right w:w="45" w:type="dxa"/>
            </w:tcMar>
            <w:vAlign w:val="bottom"/>
          </w:tcPr>
          <w:p w14:paraId="69FB95E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1.56E-03</w:t>
            </w:r>
          </w:p>
        </w:tc>
        <w:tc>
          <w:tcPr>
            <w:tcW w:w="1155" w:type="dxa"/>
            <w:tcMar>
              <w:top w:w="0" w:type="dxa"/>
              <w:left w:w="45" w:type="dxa"/>
              <w:bottom w:w="0" w:type="dxa"/>
              <w:right w:w="45" w:type="dxa"/>
            </w:tcMar>
            <w:vAlign w:val="bottom"/>
          </w:tcPr>
          <w:p w14:paraId="73B306A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2.82E-257</w:t>
            </w:r>
          </w:p>
        </w:tc>
        <w:tc>
          <w:tcPr>
            <w:tcW w:w="948" w:type="dxa"/>
            <w:tcMar>
              <w:top w:w="0" w:type="dxa"/>
              <w:left w:w="45" w:type="dxa"/>
              <w:bottom w:w="0" w:type="dxa"/>
              <w:right w:w="45" w:type="dxa"/>
            </w:tcMar>
            <w:vAlign w:val="bottom"/>
          </w:tcPr>
          <w:p w14:paraId="3613FE6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8.59E+250</w:t>
            </w:r>
          </w:p>
        </w:tc>
      </w:tr>
      <w:tr w:rsidR="00BA45C4" w14:paraId="527885C0" w14:textId="77777777" w:rsidTr="00396896">
        <w:trPr>
          <w:trHeight w:val="300"/>
          <w:jc w:val="center"/>
        </w:trPr>
        <w:tc>
          <w:tcPr>
            <w:tcW w:w="1838" w:type="dxa"/>
            <w:tcMar>
              <w:top w:w="0" w:type="dxa"/>
              <w:left w:w="45" w:type="dxa"/>
              <w:bottom w:w="0" w:type="dxa"/>
              <w:right w:w="45" w:type="dxa"/>
            </w:tcMar>
            <w:vAlign w:val="bottom"/>
          </w:tcPr>
          <w:p w14:paraId="063A40B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03D1A74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1D0B908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9.44E-01</w:t>
            </w:r>
          </w:p>
        </w:tc>
        <w:tc>
          <w:tcPr>
            <w:tcW w:w="1830" w:type="dxa"/>
            <w:tcMar>
              <w:top w:w="0" w:type="dxa"/>
              <w:left w:w="45" w:type="dxa"/>
              <w:bottom w:w="0" w:type="dxa"/>
              <w:right w:w="45" w:type="dxa"/>
            </w:tcMar>
            <w:vAlign w:val="bottom"/>
          </w:tcPr>
          <w:p w14:paraId="5FB58D2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1.97E+02</w:t>
            </w:r>
          </w:p>
        </w:tc>
        <w:tc>
          <w:tcPr>
            <w:tcW w:w="1155" w:type="dxa"/>
            <w:tcMar>
              <w:top w:w="0" w:type="dxa"/>
              <w:left w:w="45" w:type="dxa"/>
              <w:bottom w:w="0" w:type="dxa"/>
              <w:right w:w="45" w:type="dxa"/>
            </w:tcMar>
            <w:vAlign w:val="bottom"/>
          </w:tcPr>
          <w:p w14:paraId="52F4C46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1.14e0-62</w:t>
            </w:r>
          </w:p>
        </w:tc>
        <w:tc>
          <w:tcPr>
            <w:tcW w:w="948" w:type="dxa"/>
            <w:tcMar>
              <w:top w:w="0" w:type="dxa"/>
              <w:left w:w="45" w:type="dxa"/>
              <w:bottom w:w="0" w:type="dxa"/>
              <w:right w:w="45" w:type="dxa"/>
            </w:tcMar>
            <w:vAlign w:val="bottom"/>
          </w:tcPr>
          <w:p w14:paraId="1320200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3.38e0+66</w:t>
            </w:r>
          </w:p>
        </w:tc>
      </w:tr>
      <w:tr w:rsidR="00BA45C4" w14:paraId="44A7EBD1" w14:textId="77777777" w:rsidTr="00396896">
        <w:trPr>
          <w:trHeight w:val="300"/>
          <w:jc w:val="center"/>
        </w:trPr>
        <w:tc>
          <w:tcPr>
            <w:tcW w:w="1838" w:type="dxa"/>
            <w:tcMar>
              <w:top w:w="0" w:type="dxa"/>
              <w:left w:w="45" w:type="dxa"/>
              <w:bottom w:w="0" w:type="dxa"/>
              <w:right w:w="45" w:type="dxa"/>
            </w:tcMar>
            <w:vAlign w:val="bottom"/>
          </w:tcPr>
          <w:p w14:paraId="74B00A3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2084B64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1E52650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9.45E-01</w:t>
            </w:r>
          </w:p>
        </w:tc>
        <w:tc>
          <w:tcPr>
            <w:tcW w:w="1830" w:type="dxa"/>
            <w:tcMar>
              <w:top w:w="0" w:type="dxa"/>
              <w:left w:w="45" w:type="dxa"/>
              <w:bottom w:w="0" w:type="dxa"/>
              <w:right w:w="45" w:type="dxa"/>
            </w:tcMar>
            <w:vAlign w:val="bottom"/>
          </w:tcPr>
          <w:p w14:paraId="59FB0BE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1.78E+02</w:t>
            </w:r>
          </w:p>
        </w:tc>
        <w:tc>
          <w:tcPr>
            <w:tcW w:w="1155" w:type="dxa"/>
            <w:tcMar>
              <w:top w:w="0" w:type="dxa"/>
              <w:left w:w="45" w:type="dxa"/>
              <w:bottom w:w="0" w:type="dxa"/>
              <w:right w:w="45" w:type="dxa"/>
            </w:tcMar>
            <w:vAlign w:val="bottom"/>
          </w:tcPr>
          <w:p w14:paraId="0F04332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1.03e0-62</w:t>
            </w:r>
          </w:p>
        </w:tc>
        <w:tc>
          <w:tcPr>
            <w:tcW w:w="948" w:type="dxa"/>
            <w:tcMar>
              <w:top w:w="0" w:type="dxa"/>
              <w:left w:w="45" w:type="dxa"/>
              <w:bottom w:w="0" w:type="dxa"/>
              <w:right w:w="45" w:type="dxa"/>
            </w:tcMar>
            <w:vAlign w:val="bottom"/>
          </w:tcPr>
          <w:p w14:paraId="2F2BF6C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3.07e0+66</w:t>
            </w:r>
          </w:p>
        </w:tc>
      </w:tr>
      <w:tr w:rsidR="00BA45C4" w14:paraId="35D3E3F4" w14:textId="77777777" w:rsidTr="00396896">
        <w:trPr>
          <w:trHeight w:val="300"/>
          <w:jc w:val="center"/>
        </w:trPr>
        <w:tc>
          <w:tcPr>
            <w:tcW w:w="1838" w:type="dxa"/>
            <w:tcMar>
              <w:top w:w="0" w:type="dxa"/>
              <w:left w:w="45" w:type="dxa"/>
              <w:bottom w:w="0" w:type="dxa"/>
              <w:right w:w="45" w:type="dxa"/>
            </w:tcMar>
            <w:vAlign w:val="bottom"/>
          </w:tcPr>
          <w:p w14:paraId="790E867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3D4A7A3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6D40A11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9.84E-01</w:t>
            </w:r>
          </w:p>
        </w:tc>
        <w:tc>
          <w:tcPr>
            <w:tcW w:w="1830" w:type="dxa"/>
            <w:tcMar>
              <w:top w:w="0" w:type="dxa"/>
              <w:left w:w="45" w:type="dxa"/>
              <w:bottom w:w="0" w:type="dxa"/>
              <w:right w:w="45" w:type="dxa"/>
            </w:tcMar>
            <w:vAlign w:val="bottom"/>
          </w:tcPr>
          <w:p w14:paraId="637015B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3.57E-03</w:t>
            </w:r>
          </w:p>
        </w:tc>
        <w:tc>
          <w:tcPr>
            <w:tcW w:w="1155" w:type="dxa"/>
            <w:tcMar>
              <w:top w:w="0" w:type="dxa"/>
              <w:left w:w="45" w:type="dxa"/>
              <w:bottom w:w="0" w:type="dxa"/>
              <w:right w:w="45" w:type="dxa"/>
            </w:tcMar>
            <w:vAlign w:val="bottom"/>
          </w:tcPr>
          <w:p w14:paraId="5DFEEA9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1.88E-236</w:t>
            </w:r>
          </w:p>
        </w:tc>
        <w:tc>
          <w:tcPr>
            <w:tcW w:w="948" w:type="dxa"/>
            <w:tcMar>
              <w:top w:w="0" w:type="dxa"/>
              <w:left w:w="45" w:type="dxa"/>
              <w:bottom w:w="0" w:type="dxa"/>
              <w:right w:w="45" w:type="dxa"/>
            </w:tcMar>
            <w:vAlign w:val="bottom"/>
          </w:tcPr>
          <w:p w14:paraId="1779C6F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6.76E+230</w:t>
            </w:r>
          </w:p>
        </w:tc>
      </w:tr>
      <w:tr w:rsidR="00BA45C4" w14:paraId="2B2E94A3" w14:textId="77777777" w:rsidTr="00396896">
        <w:trPr>
          <w:trHeight w:val="300"/>
          <w:jc w:val="center"/>
        </w:trPr>
        <w:tc>
          <w:tcPr>
            <w:tcW w:w="1838" w:type="dxa"/>
            <w:tcMar>
              <w:top w:w="0" w:type="dxa"/>
              <w:left w:w="45" w:type="dxa"/>
              <w:bottom w:w="0" w:type="dxa"/>
              <w:right w:w="45" w:type="dxa"/>
            </w:tcMar>
            <w:vAlign w:val="bottom"/>
          </w:tcPr>
          <w:p w14:paraId="1CDCCDC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5DCEFF5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69279C3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9.43E-01</w:t>
            </w:r>
          </w:p>
        </w:tc>
        <w:tc>
          <w:tcPr>
            <w:tcW w:w="1830" w:type="dxa"/>
            <w:tcMar>
              <w:top w:w="0" w:type="dxa"/>
              <w:left w:w="45" w:type="dxa"/>
              <w:bottom w:w="0" w:type="dxa"/>
              <w:right w:w="45" w:type="dxa"/>
            </w:tcMar>
            <w:vAlign w:val="bottom"/>
          </w:tcPr>
          <w:p w14:paraId="2FA055A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2.11E+02</w:t>
            </w:r>
          </w:p>
        </w:tc>
        <w:tc>
          <w:tcPr>
            <w:tcW w:w="1155" w:type="dxa"/>
            <w:tcMar>
              <w:top w:w="0" w:type="dxa"/>
              <w:left w:w="45" w:type="dxa"/>
              <w:bottom w:w="0" w:type="dxa"/>
              <w:right w:w="45" w:type="dxa"/>
            </w:tcMar>
            <w:vAlign w:val="bottom"/>
          </w:tcPr>
          <w:p w14:paraId="35039F1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1.23e0-62</w:t>
            </w:r>
          </w:p>
        </w:tc>
        <w:tc>
          <w:tcPr>
            <w:tcW w:w="948" w:type="dxa"/>
            <w:tcMar>
              <w:top w:w="0" w:type="dxa"/>
              <w:left w:w="45" w:type="dxa"/>
              <w:bottom w:w="0" w:type="dxa"/>
              <w:right w:w="45" w:type="dxa"/>
            </w:tcMar>
            <w:vAlign w:val="bottom"/>
          </w:tcPr>
          <w:p w14:paraId="66FA4B7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3.64e0+66</w:t>
            </w:r>
          </w:p>
        </w:tc>
      </w:tr>
      <w:tr w:rsidR="00BA45C4" w14:paraId="494ADAF1" w14:textId="77777777" w:rsidTr="00396896">
        <w:trPr>
          <w:trHeight w:val="300"/>
          <w:jc w:val="center"/>
        </w:trPr>
        <w:tc>
          <w:tcPr>
            <w:tcW w:w="1838" w:type="dxa"/>
            <w:tcMar>
              <w:top w:w="0" w:type="dxa"/>
              <w:left w:w="45" w:type="dxa"/>
              <w:bottom w:w="0" w:type="dxa"/>
              <w:right w:w="45" w:type="dxa"/>
            </w:tcMar>
            <w:vAlign w:val="bottom"/>
          </w:tcPr>
          <w:p w14:paraId="3508FAB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348745F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CAD:</w:t>
            </w:r>
          </w:p>
        </w:tc>
        <w:tc>
          <w:tcPr>
            <w:tcW w:w="1275" w:type="dxa"/>
            <w:tcMar>
              <w:top w:w="0" w:type="dxa"/>
              <w:left w:w="45" w:type="dxa"/>
              <w:bottom w:w="0" w:type="dxa"/>
              <w:right w:w="45" w:type="dxa"/>
            </w:tcMar>
            <w:vAlign w:val="bottom"/>
          </w:tcPr>
          <w:p w14:paraId="449364B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0.988</w:t>
            </w:r>
          </w:p>
        </w:tc>
        <w:tc>
          <w:tcPr>
            <w:tcW w:w="1830" w:type="dxa"/>
            <w:tcMar>
              <w:top w:w="0" w:type="dxa"/>
              <w:left w:w="45" w:type="dxa"/>
              <w:bottom w:w="0" w:type="dxa"/>
              <w:right w:w="45" w:type="dxa"/>
            </w:tcMar>
            <w:vAlign w:val="bottom"/>
          </w:tcPr>
          <w:p w14:paraId="658B16A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0.10391</w:t>
            </w:r>
          </w:p>
        </w:tc>
        <w:tc>
          <w:tcPr>
            <w:tcW w:w="1155" w:type="dxa"/>
            <w:tcMar>
              <w:top w:w="0" w:type="dxa"/>
              <w:left w:w="45" w:type="dxa"/>
              <w:bottom w:w="0" w:type="dxa"/>
              <w:right w:w="45" w:type="dxa"/>
            </w:tcMar>
            <w:vAlign w:val="bottom"/>
          </w:tcPr>
          <w:p w14:paraId="23F190B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1.89E-133</w:t>
            </w:r>
          </w:p>
        </w:tc>
        <w:tc>
          <w:tcPr>
            <w:tcW w:w="948" w:type="dxa"/>
            <w:tcMar>
              <w:top w:w="0" w:type="dxa"/>
              <w:left w:w="45" w:type="dxa"/>
              <w:bottom w:w="0" w:type="dxa"/>
              <w:right w:w="45" w:type="dxa"/>
            </w:tcMar>
            <w:vAlign w:val="bottom"/>
          </w:tcPr>
          <w:p w14:paraId="05487F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5.71E+130</w:t>
            </w:r>
          </w:p>
        </w:tc>
      </w:tr>
      <w:tr w:rsidR="00BA45C4" w14:paraId="39A78CC1" w14:textId="77777777" w:rsidTr="00396896">
        <w:trPr>
          <w:trHeight w:val="300"/>
          <w:jc w:val="center"/>
        </w:trPr>
        <w:tc>
          <w:tcPr>
            <w:tcW w:w="1838" w:type="dxa"/>
            <w:tcMar>
              <w:top w:w="0" w:type="dxa"/>
              <w:left w:w="45" w:type="dxa"/>
              <w:bottom w:w="0" w:type="dxa"/>
              <w:right w:w="45" w:type="dxa"/>
            </w:tcMar>
            <w:vAlign w:val="bottom"/>
          </w:tcPr>
          <w:p w14:paraId="57BE265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34D0D84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4B06EAD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8.96E-01</w:t>
            </w:r>
          </w:p>
        </w:tc>
        <w:tc>
          <w:tcPr>
            <w:tcW w:w="1830" w:type="dxa"/>
            <w:tcMar>
              <w:top w:w="0" w:type="dxa"/>
              <w:left w:w="45" w:type="dxa"/>
              <w:bottom w:w="0" w:type="dxa"/>
              <w:right w:w="45" w:type="dxa"/>
            </w:tcMar>
            <w:vAlign w:val="bottom"/>
          </w:tcPr>
          <w:p w14:paraId="636D523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1.99E-03</w:t>
            </w:r>
          </w:p>
        </w:tc>
        <w:tc>
          <w:tcPr>
            <w:tcW w:w="1155" w:type="dxa"/>
            <w:tcMar>
              <w:top w:w="0" w:type="dxa"/>
              <w:left w:w="45" w:type="dxa"/>
              <w:bottom w:w="0" w:type="dxa"/>
              <w:right w:w="45" w:type="dxa"/>
            </w:tcMar>
            <w:vAlign w:val="bottom"/>
          </w:tcPr>
          <w:p w14:paraId="73F8D73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7.27E-44</w:t>
            </w:r>
          </w:p>
        </w:tc>
        <w:tc>
          <w:tcPr>
            <w:tcW w:w="948" w:type="dxa"/>
            <w:tcMar>
              <w:top w:w="0" w:type="dxa"/>
              <w:left w:w="45" w:type="dxa"/>
              <w:bottom w:w="0" w:type="dxa"/>
              <w:right w:w="45" w:type="dxa"/>
            </w:tcMar>
            <w:vAlign w:val="bottom"/>
          </w:tcPr>
          <w:p w14:paraId="2C64FF6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5.44E+37</w:t>
            </w:r>
          </w:p>
        </w:tc>
      </w:tr>
      <w:tr w:rsidR="00BA45C4" w14:paraId="5E53A57A" w14:textId="77777777" w:rsidTr="00396896">
        <w:trPr>
          <w:trHeight w:val="300"/>
          <w:jc w:val="center"/>
        </w:trPr>
        <w:tc>
          <w:tcPr>
            <w:tcW w:w="1838" w:type="dxa"/>
            <w:tcMar>
              <w:top w:w="0" w:type="dxa"/>
              <w:left w:w="45" w:type="dxa"/>
              <w:bottom w:w="0" w:type="dxa"/>
              <w:right w:w="45" w:type="dxa"/>
            </w:tcMar>
            <w:vAlign w:val="bottom"/>
          </w:tcPr>
          <w:p w14:paraId="6BCF9CA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16B8C87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49F07B4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9.02E-01</w:t>
            </w:r>
          </w:p>
        </w:tc>
        <w:tc>
          <w:tcPr>
            <w:tcW w:w="1830" w:type="dxa"/>
            <w:tcMar>
              <w:top w:w="0" w:type="dxa"/>
              <w:left w:w="45" w:type="dxa"/>
              <w:bottom w:w="0" w:type="dxa"/>
              <w:right w:w="45" w:type="dxa"/>
            </w:tcMar>
            <w:vAlign w:val="bottom"/>
          </w:tcPr>
          <w:p w14:paraId="29B6A6D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2.87E-03</w:t>
            </w:r>
          </w:p>
        </w:tc>
        <w:tc>
          <w:tcPr>
            <w:tcW w:w="1155" w:type="dxa"/>
            <w:tcMar>
              <w:top w:w="0" w:type="dxa"/>
              <w:left w:w="45" w:type="dxa"/>
              <w:bottom w:w="0" w:type="dxa"/>
              <w:right w:w="45" w:type="dxa"/>
            </w:tcMar>
            <w:vAlign w:val="bottom"/>
          </w:tcPr>
          <w:p w14:paraId="5F2B619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1.05E-43</w:t>
            </w:r>
          </w:p>
        </w:tc>
        <w:tc>
          <w:tcPr>
            <w:tcW w:w="948" w:type="dxa"/>
            <w:tcMar>
              <w:top w:w="0" w:type="dxa"/>
              <w:left w:w="45" w:type="dxa"/>
              <w:bottom w:w="0" w:type="dxa"/>
              <w:right w:w="45" w:type="dxa"/>
            </w:tcMar>
            <w:vAlign w:val="bottom"/>
          </w:tcPr>
          <w:p w14:paraId="1E4BD5B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7.89E+37</w:t>
            </w:r>
          </w:p>
        </w:tc>
      </w:tr>
      <w:tr w:rsidR="00BA45C4" w14:paraId="730D704C" w14:textId="77777777" w:rsidTr="00396896">
        <w:trPr>
          <w:trHeight w:val="300"/>
          <w:jc w:val="center"/>
        </w:trPr>
        <w:tc>
          <w:tcPr>
            <w:tcW w:w="1838" w:type="dxa"/>
            <w:tcMar>
              <w:top w:w="0" w:type="dxa"/>
              <w:left w:w="45" w:type="dxa"/>
              <w:bottom w:w="0" w:type="dxa"/>
              <w:right w:w="45" w:type="dxa"/>
            </w:tcMar>
            <w:vAlign w:val="bottom"/>
          </w:tcPr>
          <w:p w14:paraId="4A000FC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7F6A836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343F3FF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9.04E-01</w:t>
            </w:r>
          </w:p>
        </w:tc>
        <w:tc>
          <w:tcPr>
            <w:tcW w:w="1830" w:type="dxa"/>
            <w:tcMar>
              <w:top w:w="0" w:type="dxa"/>
              <w:left w:w="45" w:type="dxa"/>
              <w:bottom w:w="0" w:type="dxa"/>
              <w:right w:w="45" w:type="dxa"/>
            </w:tcMar>
            <w:vAlign w:val="bottom"/>
          </w:tcPr>
          <w:p w14:paraId="79868A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3.20E-03</w:t>
            </w:r>
          </w:p>
        </w:tc>
        <w:tc>
          <w:tcPr>
            <w:tcW w:w="1155" w:type="dxa"/>
            <w:tcMar>
              <w:top w:w="0" w:type="dxa"/>
              <w:left w:w="45" w:type="dxa"/>
              <w:bottom w:w="0" w:type="dxa"/>
              <w:right w:w="45" w:type="dxa"/>
            </w:tcMar>
            <w:vAlign w:val="bottom"/>
          </w:tcPr>
          <w:p w14:paraId="3973969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1.17E-43</w:t>
            </w:r>
          </w:p>
        </w:tc>
        <w:tc>
          <w:tcPr>
            <w:tcW w:w="948" w:type="dxa"/>
            <w:tcMar>
              <w:top w:w="0" w:type="dxa"/>
              <w:left w:w="45" w:type="dxa"/>
              <w:bottom w:w="0" w:type="dxa"/>
              <w:right w:w="45" w:type="dxa"/>
            </w:tcMar>
            <w:vAlign w:val="bottom"/>
          </w:tcPr>
          <w:p w14:paraId="22640B2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8.79E+37</w:t>
            </w:r>
          </w:p>
        </w:tc>
      </w:tr>
      <w:tr w:rsidR="00BA45C4" w14:paraId="5F542B27" w14:textId="77777777" w:rsidTr="00396896">
        <w:trPr>
          <w:trHeight w:val="300"/>
          <w:jc w:val="center"/>
        </w:trPr>
        <w:tc>
          <w:tcPr>
            <w:tcW w:w="1838" w:type="dxa"/>
            <w:tcMar>
              <w:top w:w="0" w:type="dxa"/>
              <w:left w:w="45" w:type="dxa"/>
              <w:bottom w:w="0" w:type="dxa"/>
              <w:right w:w="45" w:type="dxa"/>
            </w:tcMar>
            <w:vAlign w:val="bottom"/>
          </w:tcPr>
          <w:p w14:paraId="659A013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602E046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606AF62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8.92E-01</w:t>
            </w:r>
          </w:p>
        </w:tc>
        <w:tc>
          <w:tcPr>
            <w:tcW w:w="1830" w:type="dxa"/>
            <w:tcMar>
              <w:top w:w="0" w:type="dxa"/>
              <w:left w:w="45" w:type="dxa"/>
              <w:bottom w:w="0" w:type="dxa"/>
              <w:right w:w="45" w:type="dxa"/>
            </w:tcMar>
            <w:vAlign w:val="bottom"/>
          </w:tcPr>
          <w:p w14:paraId="0272D64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1.59E-03</w:t>
            </w:r>
          </w:p>
        </w:tc>
        <w:tc>
          <w:tcPr>
            <w:tcW w:w="1155" w:type="dxa"/>
            <w:tcMar>
              <w:top w:w="0" w:type="dxa"/>
              <w:left w:w="45" w:type="dxa"/>
              <w:bottom w:w="0" w:type="dxa"/>
              <w:right w:w="45" w:type="dxa"/>
            </w:tcMar>
            <w:vAlign w:val="bottom"/>
          </w:tcPr>
          <w:p w14:paraId="0A92D83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5.80E-44</w:t>
            </w:r>
          </w:p>
        </w:tc>
        <w:tc>
          <w:tcPr>
            <w:tcW w:w="948" w:type="dxa"/>
            <w:tcMar>
              <w:top w:w="0" w:type="dxa"/>
              <w:left w:w="45" w:type="dxa"/>
              <w:bottom w:w="0" w:type="dxa"/>
              <w:right w:w="45" w:type="dxa"/>
            </w:tcMar>
            <w:vAlign w:val="bottom"/>
          </w:tcPr>
          <w:p w14:paraId="3E7D132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4.36E+37</w:t>
            </w:r>
          </w:p>
        </w:tc>
      </w:tr>
      <w:tr w:rsidR="00BA45C4" w14:paraId="5ACA59A0" w14:textId="77777777" w:rsidTr="00396896">
        <w:trPr>
          <w:trHeight w:val="300"/>
          <w:jc w:val="center"/>
        </w:trPr>
        <w:tc>
          <w:tcPr>
            <w:tcW w:w="1838" w:type="dxa"/>
            <w:tcMar>
              <w:top w:w="0" w:type="dxa"/>
              <w:left w:w="45" w:type="dxa"/>
              <w:bottom w:w="0" w:type="dxa"/>
              <w:right w:w="45" w:type="dxa"/>
            </w:tcMar>
            <w:vAlign w:val="bottom"/>
          </w:tcPr>
          <w:p w14:paraId="3B0854F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49B0E48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223C8DA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8.96E-01</w:t>
            </w:r>
          </w:p>
        </w:tc>
        <w:tc>
          <w:tcPr>
            <w:tcW w:w="1830" w:type="dxa"/>
            <w:tcMar>
              <w:top w:w="0" w:type="dxa"/>
              <w:left w:w="45" w:type="dxa"/>
              <w:bottom w:w="0" w:type="dxa"/>
              <w:right w:w="45" w:type="dxa"/>
            </w:tcMar>
            <w:vAlign w:val="bottom"/>
          </w:tcPr>
          <w:p w14:paraId="0812FB6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2.03E-03</w:t>
            </w:r>
          </w:p>
        </w:tc>
        <w:tc>
          <w:tcPr>
            <w:tcW w:w="1155" w:type="dxa"/>
            <w:tcMar>
              <w:top w:w="0" w:type="dxa"/>
              <w:left w:w="45" w:type="dxa"/>
              <w:bottom w:w="0" w:type="dxa"/>
              <w:right w:w="45" w:type="dxa"/>
            </w:tcMar>
            <w:vAlign w:val="bottom"/>
          </w:tcPr>
          <w:p w14:paraId="5B42D5E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7.42E-44</w:t>
            </w:r>
          </w:p>
        </w:tc>
        <w:tc>
          <w:tcPr>
            <w:tcW w:w="948" w:type="dxa"/>
            <w:tcMar>
              <w:top w:w="0" w:type="dxa"/>
              <w:left w:w="45" w:type="dxa"/>
              <w:bottom w:w="0" w:type="dxa"/>
              <w:right w:w="45" w:type="dxa"/>
            </w:tcMar>
            <w:vAlign w:val="bottom"/>
          </w:tcPr>
          <w:p w14:paraId="2E1445E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5.57E+37</w:t>
            </w:r>
          </w:p>
        </w:tc>
      </w:tr>
      <w:tr w:rsidR="00BA45C4" w14:paraId="523D62B0" w14:textId="77777777" w:rsidTr="00396896">
        <w:trPr>
          <w:trHeight w:val="300"/>
          <w:jc w:val="center"/>
        </w:trPr>
        <w:tc>
          <w:tcPr>
            <w:tcW w:w="1838" w:type="dxa"/>
            <w:tcMar>
              <w:top w:w="0" w:type="dxa"/>
              <w:left w:w="45" w:type="dxa"/>
              <w:bottom w:w="0" w:type="dxa"/>
              <w:right w:w="45" w:type="dxa"/>
            </w:tcMar>
            <w:vAlign w:val="bottom"/>
          </w:tcPr>
          <w:p w14:paraId="1FDD3D7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058CF9F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Prev Stroke:</w:t>
            </w:r>
          </w:p>
        </w:tc>
        <w:tc>
          <w:tcPr>
            <w:tcW w:w="1275" w:type="dxa"/>
            <w:tcMar>
              <w:top w:w="0" w:type="dxa"/>
              <w:left w:w="45" w:type="dxa"/>
              <w:bottom w:w="0" w:type="dxa"/>
              <w:right w:w="45" w:type="dxa"/>
            </w:tcMar>
            <w:vAlign w:val="bottom"/>
          </w:tcPr>
          <w:p w14:paraId="0C5E67D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1CC2D7F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270662.2503</w:t>
            </w:r>
          </w:p>
        </w:tc>
        <w:tc>
          <w:tcPr>
            <w:tcW w:w="1155" w:type="dxa"/>
            <w:tcMar>
              <w:top w:w="0" w:type="dxa"/>
              <w:left w:w="45" w:type="dxa"/>
              <w:bottom w:w="0" w:type="dxa"/>
              <w:right w:w="45" w:type="dxa"/>
            </w:tcMar>
            <w:vAlign w:val="bottom"/>
          </w:tcPr>
          <w:p w14:paraId="79E4A47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87398</w:t>
            </w:r>
          </w:p>
        </w:tc>
        <w:tc>
          <w:tcPr>
            <w:tcW w:w="948" w:type="dxa"/>
            <w:tcMar>
              <w:top w:w="0" w:type="dxa"/>
              <w:left w:w="45" w:type="dxa"/>
              <w:bottom w:w="0" w:type="dxa"/>
              <w:right w:w="45" w:type="dxa"/>
            </w:tcMar>
            <w:vAlign w:val="bottom"/>
          </w:tcPr>
          <w:p w14:paraId="5385E20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838214</w:t>
            </w:r>
          </w:p>
        </w:tc>
      </w:tr>
      <w:tr w:rsidR="00BA45C4" w14:paraId="7F65AEA1" w14:textId="77777777" w:rsidTr="00396896">
        <w:trPr>
          <w:trHeight w:val="300"/>
          <w:jc w:val="center"/>
        </w:trPr>
        <w:tc>
          <w:tcPr>
            <w:tcW w:w="1838" w:type="dxa"/>
            <w:tcMar>
              <w:top w:w="0" w:type="dxa"/>
              <w:left w:w="45" w:type="dxa"/>
              <w:bottom w:w="0" w:type="dxa"/>
              <w:right w:w="45" w:type="dxa"/>
            </w:tcMar>
            <w:vAlign w:val="bottom"/>
          </w:tcPr>
          <w:p w14:paraId="17FFD79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4CFEE45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698BD7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8.75E-01</w:t>
            </w:r>
          </w:p>
        </w:tc>
        <w:tc>
          <w:tcPr>
            <w:tcW w:w="1830" w:type="dxa"/>
            <w:tcMar>
              <w:top w:w="0" w:type="dxa"/>
              <w:left w:w="45" w:type="dxa"/>
              <w:bottom w:w="0" w:type="dxa"/>
              <w:right w:w="45" w:type="dxa"/>
            </w:tcMar>
            <w:vAlign w:val="bottom"/>
          </w:tcPr>
          <w:p w14:paraId="34D8D0D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9.66E+01</w:t>
            </w:r>
          </w:p>
        </w:tc>
        <w:tc>
          <w:tcPr>
            <w:tcW w:w="1155" w:type="dxa"/>
            <w:tcMar>
              <w:top w:w="0" w:type="dxa"/>
              <w:left w:w="45" w:type="dxa"/>
              <w:bottom w:w="0" w:type="dxa"/>
              <w:right w:w="45" w:type="dxa"/>
            </w:tcMar>
            <w:vAlign w:val="bottom"/>
          </w:tcPr>
          <w:p w14:paraId="7CD02CF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2.23e0-23</w:t>
            </w:r>
          </w:p>
        </w:tc>
        <w:tc>
          <w:tcPr>
            <w:tcW w:w="948" w:type="dxa"/>
            <w:tcMar>
              <w:top w:w="0" w:type="dxa"/>
              <w:left w:w="45" w:type="dxa"/>
              <w:bottom w:w="0" w:type="dxa"/>
              <w:right w:w="45" w:type="dxa"/>
            </w:tcMar>
            <w:vAlign w:val="bottom"/>
          </w:tcPr>
          <w:p w14:paraId="595A7C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4.19e0+26</w:t>
            </w:r>
          </w:p>
        </w:tc>
      </w:tr>
      <w:tr w:rsidR="00BA45C4" w14:paraId="7779CA03" w14:textId="77777777" w:rsidTr="00396896">
        <w:trPr>
          <w:trHeight w:val="300"/>
          <w:jc w:val="center"/>
        </w:trPr>
        <w:tc>
          <w:tcPr>
            <w:tcW w:w="1838" w:type="dxa"/>
            <w:tcMar>
              <w:top w:w="0" w:type="dxa"/>
              <w:left w:w="45" w:type="dxa"/>
              <w:bottom w:w="0" w:type="dxa"/>
              <w:right w:w="45" w:type="dxa"/>
            </w:tcMar>
            <w:vAlign w:val="bottom"/>
          </w:tcPr>
          <w:p w14:paraId="7AE948A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62960E2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31A9F1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9.08E-01</w:t>
            </w:r>
          </w:p>
        </w:tc>
        <w:tc>
          <w:tcPr>
            <w:tcW w:w="1830" w:type="dxa"/>
            <w:tcMar>
              <w:top w:w="0" w:type="dxa"/>
              <w:left w:w="45" w:type="dxa"/>
              <w:bottom w:w="0" w:type="dxa"/>
              <w:right w:w="45" w:type="dxa"/>
            </w:tcMar>
            <w:vAlign w:val="bottom"/>
          </w:tcPr>
          <w:p w14:paraId="5F9D7F0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5.57E+01</w:t>
            </w:r>
          </w:p>
        </w:tc>
        <w:tc>
          <w:tcPr>
            <w:tcW w:w="1155" w:type="dxa"/>
            <w:tcMar>
              <w:top w:w="0" w:type="dxa"/>
              <w:left w:w="45" w:type="dxa"/>
              <w:bottom w:w="0" w:type="dxa"/>
              <w:right w:w="45" w:type="dxa"/>
            </w:tcMar>
            <w:vAlign w:val="bottom"/>
          </w:tcPr>
          <w:p w14:paraId="381E641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9.65e0-29</w:t>
            </w:r>
          </w:p>
        </w:tc>
        <w:tc>
          <w:tcPr>
            <w:tcW w:w="948" w:type="dxa"/>
            <w:tcMar>
              <w:top w:w="0" w:type="dxa"/>
              <w:left w:w="45" w:type="dxa"/>
              <w:bottom w:w="0" w:type="dxa"/>
              <w:right w:w="45" w:type="dxa"/>
            </w:tcMar>
            <w:vAlign w:val="bottom"/>
          </w:tcPr>
          <w:p w14:paraId="00F2A39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3.22e0+31</w:t>
            </w:r>
          </w:p>
        </w:tc>
      </w:tr>
      <w:tr w:rsidR="00BA45C4" w14:paraId="552D8791" w14:textId="77777777" w:rsidTr="00396896">
        <w:trPr>
          <w:trHeight w:val="300"/>
          <w:jc w:val="center"/>
        </w:trPr>
        <w:tc>
          <w:tcPr>
            <w:tcW w:w="1838" w:type="dxa"/>
            <w:tcMar>
              <w:top w:w="0" w:type="dxa"/>
              <w:left w:w="45" w:type="dxa"/>
              <w:bottom w:w="0" w:type="dxa"/>
              <w:right w:w="45" w:type="dxa"/>
            </w:tcMar>
            <w:vAlign w:val="bottom"/>
          </w:tcPr>
          <w:p w14:paraId="1647DB3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5DB1913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001DBD3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9.04E-01</w:t>
            </w:r>
          </w:p>
        </w:tc>
        <w:tc>
          <w:tcPr>
            <w:tcW w:w="1830" w:type="dxa"/>
            <w:tcMar>
              <w:top w:w="0" w:type="dxa"/>
              <w:left w:w="45" w:type="dxa"/>
              <w:bottom w:w="0" w:type="dxa"/>
              <w:right w:w="45" w:type="dxa"/>
            </w:tcMar>
            <w:vAlign w:val="bottom"/>
          </w:tcPr>
          <w:p w14:paraId="0FF0714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6.25E+01</w:t>
            </w:r>
          </w:p>
        </w:tc>
        <w:tc>
          <w:tcPr>
            <w:tcW w:w="1155" w:type="dxa"/>
            <w:tcMar>
              <w:top w:w="0" w:type="dxa"/>
              <w:left w:w="45" w:type="dxa"/>
              <w:bottom w:w="0" w:type="dxa"/>
              <w:right w:w="45" w:type="dxa"/>
            </w:tcMar>
            <w:vAlign w:val="bottom"/>
          </w:tcPr>
          <w:p w14:paraId="1635534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4.92e0-28</w:t>
            </w:r>
          </w:p>
        </w:tc>
        <w:tc>
          <w:tcPr>
            <w:tcW w:w="948" w:type="dxa"/>
            <w:tcMar>
              <w:top w:w="0" w:type="dxa"/>
              <w:left w:w="45" w:type="dxa"/>
              <w:bottom w:w="0" w:type="dxa"/>
              <w:right w:w="45" w:type="dxa"/>
            </w:tcMar>
            <w:vAlign w:val="bottom"/>
          </w:tcPr>
          <w:p w14:paraId="16C9C23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7.94e0+30</w:t>
            </w:r>
          </w:p>
        </w:tc>
      </w:tr>
      <w:tr w:rsidR="00BA45C4" w14:paraId="290B94CD" w14:textId="77777777" w:rsidTr="00396896">
        <w:trPr>
          <w:trHeight w:val="300"/>
          <w:jc w:val="center"/>
        </w:trPr>
        <w:tc>
          <w:tcPr>
            <w:tcW w:w="1838" w:type="dxa"/>
            <w:tcMar>
              <w:top w:w="0" w:type="dxa"/>
              <w:left w:w="45" w:type="dxa"/>
              <w:bottom w:w="0" w:type="dxa"/>
              <w:right w:w="45" w:type="dxa"/>
            </w:tcMar>
            <w:vAlign w:val="bottom"/>
          </w:tcPr>
          <w:p w14:paraId="4EB696C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4DC433A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7AFF61B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9.28E-01</w:t>
            </w:r>
          </w:p>
        </w:tc>
        <w:tc>
          <w:tcPr>
            <w:tcW w:w="1830" w:type="dxa"/>
            <w:tcMar>
              <w:top w:w="0" w:type="dxa"/>
              <w:left w:w="45" w:type="dxa"/>
              <w:bottom w:w="0" w:type="dxa"/>
              <w:right w:w="45" w:type="dxa"/>
            </w:tcMar>
            <w:vAlign w:val="bottom"/>
          </w:tcPr>
          <w:p w14:paraId="3253A81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3.78E+01</w:t>
            </w:r>
          </w:p>
        </w:tc>
        <w:tc>
          <w:tcPr>
            <w:tcW w:w="1155" w:type="dxa"/>
            <w:tcMar>
              <w:top w:w="0" w:type="dxa"/>
              <w:left w:w="45" w:type="dxa"/>
              <w:bottom w:w="0" w:type="dxa"/>
              <w:right w:w="45" w:type="dxa"/>
            </w:tcMar>
            <w:vAlign w:val="bottom"/>
          </w:tcPr>
          <w:p w14:paraId="4E63ECF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1.95e0-33</w:t>
            </w:r>
          </w:p>
        </w:tc>
        <w:tc>
          <w:tcPr>
            <w:tcW w:w="948" w:type="dxa"/>
            <w:tcMar>
              <w:top w:w="0" w:type="dxa"/>
              <w:left w:w="45" w:type="dxa"/>
              <w:bottom w:w="0" w:type="dxa"/>
              <w:right w:w="45" w:type="dxa"/>
            </w:tcMar>
            <w:vAlign w:val="bottom"/>
          </w:tcPr>
          <w:p w14:paraId="6A85C60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7.34e0+35</w:t>
            </w:r>
          </w:p>
        </w:tc>
      </w:tr>
      <w:tr w:rsidR="00BA45C4" w14:paraId="679C79F9" w14:textId="77777777" w:rsidTr="00396896">
        <w:trPr>
          <w:trHeight w:val="300"/>
          <w:jc w:val="center"/>
        </w:trPr>
        <w:tc>
          <w:tcPr>
            <w:tcW w:w="1838" w:type="dxa"/>
            <w:tcMar>
              <w:top w:w="0" w:type="dxa"/>
              <w:left w:w="45" w:type="dxa"/>
              <w:bottom w:w="0" w:type="dxa"/>
              <w:right w:w="45" w:type="dxa"/>
            </w:tcMar>
            <w:vAlign w:val="bottom"/>
          </w:tcPr>
          <w:p w14:paraId="3C58392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1F95DF0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539A7A3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9.70E-01</w:t>
            </w:r>
          </w:p>
        </w:tc>
        <w:tc>
          <w:tcPr>
            <w:tcW w:w="1830" w:type="dxa"/>
            <w:tcMar>
              <w:top w:w="0" w:type="dxa"/>
              <w:left w:w="45" w:type="dxa"/>
              <w:bottom w:w="0" w:type="dxa"/>
              <w:right w:w="45" w:type="dxa"/>
            </w:tcMar>
            <w:vAlign w:val="bottom"/>
          </w:tcPr>
          <w:p w14:paraId="684F8C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9.28E-05</w:t>
            </w:r>
          </w:p>
        </w:tc>
        <w:tc>
          <w:tcPr>
            <w:tcW w:w="1155" w:type="dxa"/>
            <w:tcMar>
              <w:top w:w="0" w:type="dxa"/>
              <w:left w:w="45" w:type="dxa"/>
              <w:bottom w:w="0" w:type="dxa"/>
              <w:right w:w="45" w:type="dxa"/>
            </w:tcMar>
            <w:vAlign w:val="bottom"/>
          </w:tcPr>
          <w:p w14:paraId="4EC5B37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1.79E-213</w:t>
            </w:r>
          </w:p>
        </w:tc>
        <w:tc>
          <w:tcPr>
            <w:tcW w:w="948" w:type="dxa"/>
            <w:tcMar>
              <w:top w:w="0" w:type="dxa"/>
              <w:left w:w="45" w:type="dxa"/>
              <w:bottom w:w="0" w:type="dxa"/>
              <w:right w:w="45" w:type="dxa"/>
            </w:tcMar>
            <w:vAlign w:val="bottom"/>
          </w:tcPr>
          <w:p w14:paraId="1182F27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4.80E+204</w:t>
            </w:r>
          </w:p>
        </w:tc>
      </w:tr>
      <w:tr w:rsidR="00BA45C4" w14:paraId="699BF6CB" w14:textId="77777777" w:rsidTr="00396896">
        <w:trPr>
          <w:trHeight w:val="300"/>
          <w:jc w:val="center"/>
        </w:trPr>
        <w:tc>
          <w:tcPr>
            <w:tcW w:w="1838" w:type="dxa"/>
            <w:tcMar>
              <w:top w:w="0" w:type="dxa"/>
              <w:left w:w="45" w:type="dxa"/>
              <w:bottom w:w="0" w:type="dxa"/>
              <w:right w:w="45" w:type="dxa"/>
            </w:tcMar>
            <w:vAlign w:val="bottom"/>
          </w:tcPr>
          <w:p w14:paraId="79002EE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17135D6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ACS:</w:t>
            </w:r>
          </w:p>
        </w:tc>
        <w:tc>
          <w:tcPr>
            <w:tcW w:w="1275" w:type="dxa"/>
            <w:tcMar>
              <w:top w:w="0" w:type="dxa"/>
              <w:left w:w="45" w:type="dxa"/>
              <w:bottom w:w="0" w:type="dxa"/>
              <w:right w:w="45" w:type="dxa"/>
            </w:tcMar>
            <w:vAlign w:val="bottom"/>
          </w:tcPr>
          <w:p w14:paraId="5CF244C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0.977</w:t>
            </w:r>
          </w:p>
        </w:tc>
        <w:tc>
          <w:tcPr>
            <w:tcW w:w="1830" w:type="dxa"/>
            <w:tcMar>
              <w:top w:w="0" w:type="dxa"/>
              <w:left w:w="45" w:type="dxa"/>
              <w:bottom w:w="0" w:type="dxa"/>
              <w:right w:w="45" w:type="dxa"/>
            </w:tcMar>
            <w:vAlign w:val="bottom"/>
          </w:tcPr>
          <w:p w14:paraId="5546624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4.107</w:t>
            </w:r>
          </w:p>
        </w:tc>
        <w:tc>
          <w:tcPr>
            <w:tcW w:w="1155" w:type="dxa"/>
            <w:tcMar>
              <w:top w:w="0" w:type="dxa"/>
              <w:left w:w="45" w:type="dxa"/>
              <w:bottom w:w="0" w:type="dxa"/>
              <w:right w:w="45" w:type="dxa"/>
            </w:tcMar>
            <w:vAlign w:val="bottom"/>
          </w:tcPr>
          <w:p w14:paraId="08346C8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1.15e0-42</w:t>
            </w:r>
          </w:p>
        </w:tc>
        <w:tc>
          <w:tcPr>
            <w:tcW w:w="948" w:type="dxa"/>
            <w:tcMar>
              <w:top w:w="0" w:type="dxa"/>
              <w:left w:w="45" w:type="dxa"/>
              <w:bottom w:w="0" w:type="dxa"/>
              <w:right w:w="45" w:type="dxa"/>
            </w:tcMar>
            <w:vAlign w:val="bottom"/>
          </w:tcPr>
          <w:p w14:paraId="5E331AE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1.47e0+43</w:t>
            </w:r>
          </w:p>
        </w:tc>
      </w:tr>
      <w:tr w:rsidR="00BA45C4" w14:paraId="56F5BD5F" w14:textId="77777777" w:rsidTr="00396896">
        <w:trPr>
          <w:trHeight w:val="300"/>
          <w:jc w:val="center"/>
        </w:trPr>
        <w:tc>
          <w:tcPr>
            <w:tcW w:w="1838" w:type="dxa"/>
            <w:tcMar>
              <w:top w:w="0" w:type="dxa"/>
              <w:left w:w="45" w:type="dxa"/>
              <w:bottom w:w="0" w:type="dxa"/>
              <w:right w:w="45" w:type="dxa"/>
            </w:tcMar>
            <w:vAlign w:val="bottom"/>
          </w:tcPr>
          <w:p w14:paraId="1F57B2A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026D492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359CDFA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9.37E-01</w:t>
            </w:r>
          </w:p>
        </w:tc>
        <w:tc>
          <w:tcPr>
            <w:tcW w:w="1830" w:type="dxa"/>
            <w:tcMar>
              <w:top w:w="0" w:type="dxa"/>
              <w:left w:w="45" w:type="dxa"/>
              <w:bottom w:w="0" w:type="dxa"/>
              <w:right w:w="45" w:type="dxa"/>
            </w:tcMar>
            <w:vAlign w:val="bottom"/>
          </w:tcPr>
          <w:p w14:paraId="5E3D96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2.31E-03</w:t>
            </w:r>
          </w:p>
        </w:tc>
        <w:tc>
          <w:tcPr>
            <w:tcW w:w="1155" w:type="dxa"/>
            <w:tcMar>
              <w:top w:w="0" w:type="dxa"/>
              <w:left w:w="45" w:type="dxa"/>
              <w:bottom w:w="0" w:type="dxa"/>
              <w:right w:w="45" w:type="dxa"/>
            </w:tcMar>
            <w:vAlign w:val="bottom"/>
          </w:tcPr>
          <w:p w14:paraId="7BBB66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5.60E-69</w:t>
            </w:r>
          </w:p>
        </w:tc>
        <w:tc>
          <w:tcPr>
            <w:tcW w:w="948" w:type="dxa"/>
            <w:tcMar>
              <w:top w:w="0" w:type="dxa"/>
              <w:left w:w="45" w:type="dxa"/>
              <w:bottom w:w="0" w:type="dxa"/>
              <w:right w:w="45" w:type="dxa"/>
            </w:tcMar>
            <w:vAlign w:val="bottom"/>
          </w:tcPr>
          <w:p w14:paraId="5F518F5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9.52E+62</w:t>
            </w:r>
          </w:p>
        </w:tc>
      </w:tr>
      <w:tr w:rsidR="00BA45C4" w14:paraId="2FEAC7D7" w14:textId="77777777" w:rsidTr="00396896">
        <w:trPr>
          <w:trHeight w:val="300"/>
          <w:jc w:val="center"/>
        </w:trPr>
        <w:tc>
          <w:tcPr>
            <w:tcW w:w="1838" w:type="dxa"/>
            <w:tcMar>
              <w:top w:w="0" w:type="dxa"/>
              <w:left w:w="45" w:type="dxa"/>
              <w:bottom w:w="0" w:type="dxa"/>
              <w:right w:w="45" w:type="dxa"/>
            </w:tcMar>
            <w:vAlign w:val="bottom"/>
          </w:tcPr>
          <w:p w14:paraId="2C6ED68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3327E96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1D320CC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9.37E-01</w:t>
            </w:r>
          </w:p>
        </w:tc>
        <w:tc>
          <w:tcPr>
            <w:tcW w:w="1830" w:type="dxa"/>
            <w:tcMar>
              <w:top w:w="0" w:type="dxa"/>
              <w:left w:w="45" w:type="dxa"/>
              <w:bottom w:w="0" w:type="dxa"/>
              <w:right w:w="45" w:type="dxa"/>
            </w:tcMar>
            <w:vAlign w:val="bottom"/>
          </w:tcPr>
          <w:p w14:paraId="2420170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2.37E-03</w:t>
            </w:r>
          </w:p>
        </w:tc>
        <w:tc>
          <w:tcPr>
            <w:tcW w:w="1155" w:type="dxa"/>
            <w:tcMar>
              <w:top w:w="0" w:type="dxa"/>
              <w:left w:w="45" w:type="dxa"/>
              <w:bottom w:w="0" w:type="dxa"/>
              <w:right w:w="45" w:type="dxa"/>
            </w:tcMar>
            <w:vAlign w:val="bottom"/>
          </w:tcPr>
          <w:p w14:paraId="7E1FB23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5.72E-69</w:t>
            </w:r>
          </w:p>
        </w:tc>
        <w:tc>
          <w:tcPr>
            <w:tcW w:w="948" w:type="dxa"/>
            <w:tcMar>
              <w:top w:w="0" w:type="dxa"/>
              <w:left w:w="45" w:type="dxa"/>
              <w:bottom w:w="0" w:type="dxa"/>
              <w:right w:w="45" w:type="dxa"/>
            </w:tcMar>
            <w:vAlign w:val="bottom"/>
          </w:tcPr>
          <w:p w14:paraId="2103F56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9.78E+62</w:t>
            </w:r>
          </w:p>
        </w:tc>
      </w:tr>
      <w:tr w:rsidR="00BA45C4" w14:paraId="32B2C971" w14:textId="77777777" w:rsidTr="00396896">
        <w:trPr>
          <w:trHeight w:val="300"/>
          <w:jc w:val="center"/>
        </w:trPr>
        <w:tc>
          <w:tcPr>
            <w:tcW w:w="1838" w:type="dxa"/>
            <w:tcMar>
              <w:top w:w="0" w:type="dxa"/>
              <w:left w:w="45" w:type="dxa"/>
              <w:bottom w:w="0" w:type="dxa"/>
              <w:right w:w="45" w:type="dxa"/>
            </w:tcMar>
            <w:vAlign w:val="bottom"/>
          </w:tcPr>
          <w:p w14:paraId="5D013EE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13D6D57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33C752B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9.39E-01</w:t>
            </w:r>
          </w:p>
        </w:tc>
        <w:tc>
          <w:tcPr>
            <w:tcW w:w="1830" w:type="dxa"/>
            <w:tcMar>
              <w:top w:w="0" w:type="dxa"/>
              <w:left w:w="45" w:type="dxa"/>
              <w:bottom w:w="0" w:type="dxa"/>
              <w:right w:w="45" w:type="dxa"/>
            </w:tcMar>
            <w:vAlign w:val="bottom"/>
          </w:tcPr>
          <w:p w14:paraId="00BD7B0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2.62E-03</w:t>
            </w:r>
          </w:p>
        </w:tc>
        <w:tc>
          <w:tcPr>
            <w:tcW w:w="1155" w:type="dxa"/>
            <w:tcMar>
              <w:top w:w="0" w:type="dxa"/>
              <w:left w:w="45" w:type="dxa"/>
              <w:bottom w:w="0" w:type="dxa"/>
              <w:right w:w="45" w:type="dxa"/>
            </w:tcMar>
            <w:vAlign w:val="bottom"/>
          </w:tcPr>
          <w:p w14:paraId="0025334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6.33E-69</w:t>
            </w:r>
          </w:p>
        </w:tc>
        <w:tc>
          <w:tcPr>
            <w:tcW w:w="948" w:type="dxa"/>
            <w:tcMar>
              <w:top w:w="0" w:type="dxa"/>
              <w:left w:w="45" w:type="dxa"/>
              <w:bottom w:w="0" w:type="dxa"/>
              <w:right w:w="45" w:type="dxa"/>
            </w:tcMar>
            <w:vAlign w:val="bottom"/>
          </w:tcPr>
          <w:p w14:paraId="2E2DEB9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1.08E+63</w:t>
            </w:r>
          </w:p>
        </w:tc>
      </w:tr>
      <w:tr w:rsidR="00BA45C4" w14:paraId="279E9184" w14:textId="77777777" w:rsidTr="00396896">
        <w:trPr>
          <w:trHeight w:val="300"/>
          <w:jc w:val="center"/>
        </w:trPr>
        <w:tc>
          <w:tcPr>
            <w:tcW w:w="1838" w:type="dxa"/>
            <w:tcMar>
              <w:top w:w="0" w:type="dxa"/>
              <w:left w:w="45" w:type="dxa"/>
              <w:bottom w:w="0" w:type="dxa"/>
              <w:right w:w="45" w:type="dxa"/>
            </w:tcMar>
            <w:vAlign w:val="bottom"/>
          </w:tcPr>
          <w:p w14:paraId="0FE6C52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232524A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62FB23A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9.35E-01</w:t>
            </w:r>
          </w:p>
        </w:tc>
        <w:tc>
          <w:tcPr>
            <w:tcW w:w="1830" w:type="dxa"/>
            <w:tcMar>
              <w:top w:w="0" w:type="dxa"/>
              <w:left w:w="45" w:type="dxa"/>
              <w:bottom w:w="0" w:type="dxa"/>
              <w:right w:w="45" w:type="dxa"/>
            </w:tcMar>
            <w:vAlign w:val="bottom"/>
          </w:tcPr>
          <w:p w14:paraId="5794B9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1.77E-03</w:t>
            </w:r>
          </w:p>
        </w:tc>
        <w:tc>
          <w:tcPr>
            <w:tcW w:w="1155" w:type="dxa"/>
            <w:tcMar>
              <w:top w:w="0" w:type="dxa"/>
              <w:left w:w="45" w:type="dxa"/>
              <w:bottom w:w="0" w:type="dxa"/>
              <w:right w:w="45" w:type="dxa"/>
            </w:tcMar>
            <w:vAlign w:val="bottom"/>
          </w:tcPr>
          <w:p w14:paraId="7F96B3A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4.29E-69</w:t>
            </w:r>
          </w:p>
        </w:tc>
        <w:tc>
          <w:tcPr>
            <w:tcW w:w="948" w:type="dxa"/>
            <w:tcMar>
              <w:top w:w="0" w:type="dxa"/>
              <w:left w:w="45" w:type="dxa"/>
              <w:bottom w:w="0" w:type="dxa"/>
              <w:right w:w="45" w:type="dxa"/>
            </w:tcMar>
            <w:vAlign w:val="bottom"/>
          </w:tcPr>
          <w:p w14:paraId="53776D0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7.33E+62</w:t>
            </w:r>
          </w:p>
        </w:tc>
      </w:tr>
      <w:tr w:rsidR="00BA45C4" w14:paraId="5B1155D6" w14:textId="77777777" w:rsidTr="00396896">
        <w:trPr>
          <w:trHeight w:val="300"/>
          <w:jc w:val="center"/>
        </w:trPr>
        <w:tc>
          <w:tcPr>
            <w:tcW w:w="1838" w:type="dxa"/>
            <w:tcMar>
              <w:top w:w="0" w:type="dxa"/>
              <w:left w:w="45" w:type="dxa"/>
              <w:bottom w:w="0" w:type="dxa"/>
              <w:right w:w="45" w:type="dxa"/>
            </w:tcMar>
            <w:vAlign w:val="bottom"/>
          </w:tcPr>
          <w:p w14:paraId="094144F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2800045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23B4199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9.20E-01</w:t>
            </w:r>
          </w:p>
        </w:tc>
        <w:tc>
          <w:tcPr>
            <w:tcW w:w="1830" w:type="dxa"/>
            <w:tcMar>
              <w:top w:w="0" w:type="dxa"/>
              <w:left w:w="45" w:type="dxa"/>
              <w:bottom w:w="0" w:type="dxa"/>
              <w:right w:w="45" w:type="dxa"/>
            </w:tcMar>
            <w:vAlign w:val="bottom"/>
          </w:tcPr>
          <w:p w14:paraId="4F46530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4.22E-04</w:t>
            </w:r>
          </w:p>
        </w:tc>
        <w:tc>
          <w:tcPr>
            <w:tcW w:w="1155" w:type="dxa"/>
            <w:tcMar>
              <w:top w:w="0" w:type="dxa"/>
              <w:left w:w="45" w:type="dxa"/>
              <w:bottom w:w="0" w:type="dxa"/>
              <w:right w:w="45" w:type="dxa"/>
            </w:tcMar>
            <w:vAlign w:val="bottom"/>
          </w:tcPr>
          <w:p w14:paraId="57EB1A1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1.03E-69</w:t>
            </w:r>
          </w:p>
        </w:tc>
        <w:tc>
          <w:tcPr>
            <w:tcW w:w="948" w:type="dxa"/>
            <w:tcMar>
              <w:top w:w="0" w:type="dxa"/>
              <w:left w:w="45" w:type="dxa"/>
              <w:bottom w:w="0" w:type="dxa"/>
              <w:right w:w="45" w:type="dxa"/>
            </w:tcMar>
            <w:vAlign w:val="bottom"/>
          </w:tcPr>
          <w:p w14:paraId="7154BE3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1.74E+62</w:t>
            </w:r>
          </w:p>
        </w:tc>
      </w:tr>
      <w:tr w:rsidR="00BA45C4" w14:paraId="623571BD" w14:textId="77777777" w:rsidTr="00396896">
        <w:trPr>
          <w:trHeight w:val="300"/>
          <w:jc w:val="center"/>
        </w:trPr>
        <w:tc>
          <w:tcPr>
            <w:tcW w:w="1838" w:type="dxa"/>
            <w:tcMar>
              <w:top w:w="0" w:type="dxa"/>
              <w:left w:w="45" w:type="dxa"/>
              <w:bottom w:w="0" w:type="dxa"/>
              <w:right w:w="45" w:type="dxa"/>
            </w:tcMar>
            <w:vAlign w:val="bottom"/>
          </w:tcPr>
          <w:p w14:paraId="4316CC2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5CA2029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 xml:space="preserve">Use of antiplatelets/ </w:t>
            </w:r>
            <w:proofErr w:type="spellStart"/>
            <w:r>
              <w:rPr>
                <w:rFonts w:ascii="Calibri" w:eastAsia="Calibri" w:hAnsi="Calibri" w:cs="Calibri"/>
                <w:sz w:val="20"/>
                <w:szCs w:val="20"/>
              </w:rPr>
              <w:t>Anticoags</w:t>
            </w:r>
            <w:proofErr w:type="spellEnd"/>
            <w:r>
              <w:rPr>
                <w:rFonts w:ascii="Calibri" w:eastAsia="Calibri" w:hAnsi="Calibri" w:cs="Calibri"/>
                <w:sz w:val="20"/>
                <w:szCs w:val="20"/>
              </w:rPr>
              <w:t>:</w:t>
            </w:r>
          </w:p>
        </w:tc>
        <w:tc>
          <w:tcPr>
            <w:tcW w:w="1275" w:type="dxa"/>
            <w:tcMar>
              <w:top w:w="0" w:type="dxa"/>
              <w:left w:w="45" w:type="dxa"/>
              <w:bottom w:w="0" w:type="dxa"/>
              <w:right w:w="45" w:type="dxa"/>
            </w:tcMar>
            <w:vAlign w:val="bottom"/>
          </w:tcPr>
          <w:p w14:paraId="4E49B38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7C78C14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4.20E+06</w:t>
            </w:r>
          </w:p>
        </w:tc>
        <w:tc>
          <w:tcPr>
            <w:tcW w:w="1155" w:type="dxa"/>
            <w:tcMar>
              <w:top w:w="0" w:type="dxa"/>
              <w:left w:w="45" w:type="dxa"/>
              <w:bottom w:w="0" w:type="dxa"/>
              <w:right w:w="45" w:type="dxa"/>
            </w:tcMar>
            <w:vAlign w:val="bottom"/>
          </w:tcPr>
          <w:p w14:paraId="3F9C3B2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1.35e0+6</w:t>
            </w:r>
          </w:p>
        </w:tc>
        <w:tc>
          <w:tcPr>
            <w:tcW w:w="948" w:type="dxa"/>
            <w:tcMar>
              <w:top w:w="0" w:type="dxa"/>
              <w:left w:w="45" w:type="dxa"/>
              <w:bottom w:w="0" w:type="dxa"/>
              <w:right w:w="45" w:type="dxa"/>
            </w:tcMar>
            <w:vAlign w:val="bottom"/>
          </w:tcPr>
          <w:p w14:paraId="6795359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1.30e0+7</w:t>
            </w:r>
          </w:p>
        </w:tc>
      </w:tr>
      <w:tr w:rsidR="00BA45C4" w14:paraId="76211E1B" w14:textId="77777777" w:rsidTr="00396896">
        <w:trPr>
          <w:trHeight w:val="300"/>
          <w:jc w:val="center"/>
        </w:trPr>
        <w:tc>
          <w:tcPr>
            <w:tcW w:w="1838" w:type="dxa"/>
            <w:tcMar>
              <w:top w:w="0" w:type="dxa"/>
              <w:left w:w="45" w:type="dxa"/>
              <w:bottom w:w="0" w:type="dxa"/>
              <w:right w:w="45" w:type="dxa"/>
            </w:tcMar>
            <w:vAlign w:val="bottom"/>
          </w:tcPr>
          <w:p w14:paraId="37594CF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lastRenderedPageBreak/>
              <w:t>0 - 6</w:t>
            </w:r>
          </w:p>
        </w:tc>
        <w:tc>
          <w:tcPr>
            <w:tcW w:w="1985" w:type="dxa"/>
            <w:tcMar>
              <w:top w:w="0" w:type="dxa"/>
              <w:left w:w="45" w:type="dxa"/>
              <w:bottom w:w="0" w:type="dxa"/>
              <w:right w:w="45" w:type="dxa"/>
            </w:tcMar>
            <w:vAlign w:val="bottom"/>
          </w:tcPr>
          <w:p w14:paraId="77EB138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1059BDF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DD8CFE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8.19E+06</w:t>
            </w:r>
          </w:p>
        </w:tc>
        <w:tc>
          <w:tcPr>
            <w:tcW w:w="1155" w:type="dxa"/>
            <w:tcMar>
              <w:top w:w="0" w:type="dxa"/>
              <w:left w:w="45" w:type="dxa"/>
              <w:bottom w:w="0" w:type="dxa"/>
              <w:right w:w="45" w:type="dxa"/>
            </w:tcMar>
            <w:vAlign w:val="bottom"/>
          </w:tcPr>
          <w:p w14:paraId="61AC5C0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3.16E+06</w:t>
            </w:r>
          </w:p>
        </w:tc>
        <w:tc>
          <w:tcPr>
            <w:tcW w:w="948" w:type="dxa"/>
            <w:tcMar>
              <w:top w:w="0" w:type="dxa"/>
              <w:left w:w="45" w:type="dxa"/>
              <w:bottom w:w="0" w:type="dxa"/>
              <w:right w:w="45" w:type="dxa"/>
            </w:tcMar>
            <w:vAlign w:val="bottom"/>
          </w:tcPr>
          <w:p w14:paraId="2C528E1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2.13E+07</w:t>
            </w:r>
          </w:p>
        </w:tc>
      </w:tr>
      <w:tr w:rsidR="00BA45C4" w14:paraId="165067E5" w14:textId="77777777" w:rsidTr="00396896">
        <w:trPr>
          <w:trHeight w:val="300"/>
          <w:jc w:val="center"/>
        </w:trPr>
        <w:tc>
          <w:tcPr>
            <w:tcW w:w="1838" w:type="dxa"/>
            <w:tcMar>
              <w:top w:w="0" w:type="dxa"/>
              <w:left w:w="45" w:type="dxa"/>
              <w:bottom w:w="0" w:type="dxa"/>
              <w:right w:w="45" w:type="dxa"/>
            </w:tcMar>
            <w:vAlign w:val="bottom"/>
          </w:tcPr>
          <w:p w14:paraId="6F8CDC4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EGFR Level (Stage 3-5):</w:t>
            </w:r>
          </w:p>
        </w:tc>
        <w:tc>
          <w:tcPr>
            <w:tcW w:w="1985" w:type="dxa"/>
            <w:tcMar>
              <w:top w:w="0" w:type="dxa"/>
              <w:left w:w="45" w:type="dxa"/>
              <w:bottom w:w="0" w:type="dxa"/>
              <w:right w:w="45" w:type="dxa"/>
            </w:tcMar>
            <w:vAlign w:val="bottom"/>
          </w:tcPr>
          <w:p w14:paraId="09EB945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2DA6B3E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6F4FBC9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1.26E+06</w:t>
            </w:r>
          </w:p>
        </w:tc>
        <w:tc>
          <w:tcPr>
            <w:tcW w:w="1155" w:type="dxa"/>
            <w:tcMar>
              <w:top w:w="0" w:type="dxa"/>
              <w:left w:w="45" w:type="dxa"/>
              <w:bottom w:w="0" w:type="dxa"/>
              <w:right w:w="45" w:type="dxa"/>
            </w:tcMar>
            <w:vAlign w:val="bottom"/>
          </w:tcPr>
          <w:p w14:paraId="6103D93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4.49E+05</w:t>
            </w:r>
          </w:p>
        </w:tc>
        <w:tc>
          <w:tcPr>
            <w:tcW w:w="948" w:type="dxa"/>
            <w:tcMar>
              <w:top w:w="0" w:type="dxa"/>
              <w:left w:w="45" w:type="dxa"/>
              <w:bottom w:w="0" w:type="dxa"/>
              <w:right w:w="45" w:type="dxa"/>
            </w:tcMar>
            <w:vAlign w:val="bottom"/>
          </w:tcPr>
          <w:p w14:paraId="6BB1928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3.55E+06</w:t>
            </w:r>
          </w:p>
        </w:tc>
      </w:tr>
      <w:tr w:rsidR="00BA45C4" w14:paraId="35D47D4B" w14:textId="77777777" w:rsidTr="00396896">
        <w:trPr>
          <w:trHeight w:val="300"/>
          <w:jc w:val="center"/>
        </w:trPr>
        <w:tc>
          <w:tcPr>
            <w:tcW w:w="1838" w:type="dxa"/>
            <w:tcMar>
              <w:top w:w="0" w:type="dxa"/>
              <w:left w:w="45" w:type="dxa"/>
              <w:bottom w:w="0" w:type="dxa"/>
              <w:right w:w="45" w:type="dxa"/>
            </w:tcMar>
            <w:vAlign w:val="bottom"/>
          </w:tcPr>
          <w:p w14:paraId="25AE7DE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3220EC3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3413105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A67887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7.27E+06</w:t>
            </w:r>
          </w:p>
        </w:tc>
        <w:tc>
          <w:tcPr>
            <w:tcW w:w="1155" w:type="dxa"/>
            <w:tcMar>
              <w:top w:w="0" w:type="dxa"/>
              <w:left w:w="45" w:type="dxa"/>
              <w:bottom w:w="0" w:type="dxa"/>
              <w:right w:w="45" w:type="dxa"/>
            </w:tcMar>
            <w:vAlign w:val="bottom"/>
          </w:tcPr>
          <w:p w14:paraId="50EB1E6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2.58E+06</w:t>
            </w:r>
          </w:p>
        </w:tc>
        <w:tc>
          <w:tcPr>
            <w:tcW w:w="948" w:type="dxa"/>
            <w:tcMar>
              <w:top w:w="0" w:type="dxa"/>
              <w:left w:w="45" w:type="dxa"/>
              <w:bottom w:w="0" w:type="dxa"/>
              <w:right w:w="45" w:type="dxa"/>
            </w:tcMar>
            <w:vAlign w:val="bottom"/>
          </w:tcPr>
          <w:p w14:paraId="66FA928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2.05E+07</w:t>
            </w:r>
          </w:p>
        </w:tc>
      </w:tr>
      <w:tr w:rsidR="00BA45C4" w14:paraId="4E058F0E" w14:textId="77777777" w:rsidTr="00396896">
        <w:trPr>
          <w:trHeight w:val="300"/>
          <w:jc w:val="center"/>
        </w:trPr>
        <w:tc>
          <w:tcPr>
            <w:tcW w:w="1838" w:type="dxa"/>
            <w:tcMar>
              <w:top w:w="0" w:type="dxa"/>
              <w:left w:w="45" w:type="dxa"/>
              <w:bottom w:w="0" w:type="dxa"/>
              <w:right w:w="45" w:type="dxa"/>
            </w:tcMar>
            <w:vAlign w:val="bottom"/>
          </w:tcPr>
          <w:p w14:paraId="33D772D3"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6B5CD48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6353258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7D2782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789529.94</w:t>
            </w:r>
          </w:p>
        </w:tc>
        <w:tc>
          <w:tcPr>
            <w:tcW w:w="1155" w:type="dxa"/>
            <w:tcMar>
              <w:top w:w="0" w:type="dxa"/>
              <w:left w:w="45" w:type="dxa"/>
              <w:bottom w:w="0" w:type="dxa"/>
              <w:right w:w="45" w:type="dxa"/>
            </w:tcMar>
            <w:vAlign w:val="bottom"/>
          </w:tcPr>
          <w:p w14:paraId="3057D25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234679.08</w:t>
            </w:r>
          </w:p>
        </w:tc>
        <w:tc>
          <w:tcPr>
            <w:tcW w:w="948" w:type="dxa"/>
            <w:tcMar>
              <w:top w:w="0" w:type="dxa"/>
              <w:left w:w="45" w:type="dxa"/>
              <w:bottom w:w="0" w:type="dxa"/>
              <w:right w:w="45" w:type="dxa"/>
            </w:tcMar>
            <w:vAlign w:val="bottom"/>
          </w:tcPr>
          <w:p w14:paraId="342D6EE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2.66E+06</w:t>
            </w:r>
          </w:p>
        </w:tc>
      </w:tr>
      <w:tr w:rsidR="00BA45C4" w14:paraId="2497146D" w14:textId="77777777" w:rsidTr="00396896">
        <w:trPr>
          <w:trHeight w:val="300"/>
          <w:jc w:val="center"/>
        </w:trPr>
        <w:tc>
          <w:tcPr>
            <w:tcW w:w="1838" w:type="dxa"/>
            <w:tcMar>
              <w:top w:w="0" w:type="dxa"/>
              <w:left w:w="45" w:type="dxa"/>
              <w:bottom w:w="0" w:type="dxa"/>
              <w:right w:w="45" w:type="dxa"/>
            </w:tcMar>
            <w:vAlign w:val="bottom"/>
          </w:tcPr>
          <w:p w14:paraId="464DE9D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3610000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1EDE8F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B2B2B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7.60E+06</w:t>
            </w:r>
          </w:p>
        </w:tc>
        <w:tc>
          <w:tcPr>
            <w:tcW w:w="1155" w:type="dxa"/>
            <w:tcMar>
              <w:top w:w="0" w:type="dxa"/>
              <w:left w:w="45" w:type="dxa"/>
              <w:bottom w:w="0" w:type="dxa"/>
              <w:right w:w="45" w:type="dxa"/>
            </w:tcMar>
            <w:vAlign w:val="bottom"/>
          </w:tcPr>
          <w:p w14:paraId="223B1F6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2.71E+06</w:t>
            </w:r>
          </w:p>
        </w:tc>
        <w:tc>
          <w:tcPr>
            <w:tcW w:w="948" w:type="dxa"/>
            <w:tcMar>
              <w:top w:w="0" w:type="dxa"/>
              <w:left w:w="45" w:type="dxa"/>
              <w:bottom w:w="0" w:type="dxa"/>
              <w:right w:w="45" w:type="dxa"/>
            </w:tcMar>
            <w:vAlign w:val="bottom"/>
          </w:tcPr>
          <w:p w14:paraId="512F748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2.13E+07</w:t>
            </w:r>
          </w:p>
        </w:tc>
      </w:tr>
      <w:tr w:rsidR="00BA45C4" w14:paraId="7239BEA3" w14:textId="77777777" w:rsidTr="00396896">
        <w:trPr>
          <w:trHeight w:val="300"/>
          <w:jc w:val="center"/>
        </w:trPr>
        <w:tc>
          <w:tcPr>
            <w:tcW w:w="1838" w:type="dxa"/>
            <w:tcMar>
              <w:top w:w="0" w:type="dxa"/>
              <w:left w:w="45" w:type="dxa"/>
              <w:bottom w:w="0" w:type="dxa"/>
              <w:right w:w="45" w:type="dxa"/>
            </w:tcMar>
            <w:vAlign w:val="bottom"/>
          </w:tcPr>
          <w:p w14:paraId="52F74CD9"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744C03F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2340DA1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09FCA4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1.18E+06</w:t>
            </w:r>
          </w:p>
        </w:tc>
        <w:tc>
          <w:tcPr>
            <w:tcW w:w="1155" w:type="dxa"/>
            <w:tcMar>
              <w:top w:w="0" w:type="dxa"/>
              <w:left w:w="45" w:type="dxa"/>
              <w:bottom w:w="0" w:type="dxa"/>
              <w:right w:w="45" w:type="dxa"/>
            </w:tcMar>
            <w:vAlign w:val="bottom"/>
          </w:tcPr>
          <w:p w14:paraId="3C3A5A1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3.82E+05</w:t>
            </w:r>
          </w:p>
        </w:tc>
        <w:tc>
          <w:tcPr>
            <w:tcW w:w="948" w:type="dxa"/>
            <w:tcMar>
              <w:top w:w="0" w:type="dxa"/>
              <w:left w:w="45" w:type="dxa"/>
              <w:bottom w:w="0" w:type="dxa"/>
              <w:right w:w="45" w:type="dxa"/>
            </w:tcMar>
            <w:vAlign w:val="bottom"/>
          </w:tcPr>
          <w:p w14:paraId="259F7A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3.67E+06</w:t>
            </w:r>
          </w:p>
        </w:tc>
      </w:tr>
      <w:tr w:rsidR="00BA45C4" w14:paraId="3D6A0E33" w14:textId="77777777" w:rsidTr="00396896">
        <w:trPr>
          <w:trHeight w:val="300"/>
          <w:jc w:val="center"/>
        </w:trPr>
        <w:tc>
          <w:tcPr>
            <w:tcW w:w="1838" w:type="dxa"/>
            <w:tcMar>
              <w:top w:w="0" w:type="dxa"/>
              <w:left w:w="45" w:type="dxa"/>
              <w:bottom w:w="0" w:type="dxa"/>
              <w:right w:w="45" w:type="dxa"/>
            </w:tcMar>
            <w:vAlign w:val="bottom"/>
          </w:tcPr>
          <w:p w14:paraId="2C53563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141E940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7422B96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732F4F8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7.05E+06</w:t>
            </w:r>
          </w:p>
        </w:tc>
        <w:tc>
          <w:tcPr>
            <w:tcW w:w="1155" w:type="dxa"/>
            <w:tcMar>
              <w:top w:w="0" w:type="dxa"/>
              <w:left w:w="45" w:type="dxa"/>
              <w:bottom w:w="0" w:type="dxa"/>
              <w:right w:w="45" w:type="dxa"/>
            </w:tcMar>
            <w:vAlign w:val="bottom"/>
          </w:tcPr>
          <w:p w14:paraId="7909CC6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2.23E+06</w:t>
            </w:r>
          </w:p>
        </w:tc>
        <w:tc>
          <w:tcPr>
            <w:tcW w:w="948" w:type="dxa"/>
            <w:tcMar>
              <w:top w:w="0" w:type="dxa"/>
              <w:left w:w="45" w:type="dxa"/>
              <w:bottom w:w="0" w:type="dxa"/>
              <w:right w:w="45" w:type="dxa"/>
            </w:tcMar>
            <w:vAlign w:val="bottom"/>
          </w:tcPr>
          <w:p w14:paraId="07F42CD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2.23E+07</w:t>
            </w:r>
          </w:p>
        </w:tc>
      </w:tr>
      <w:tr w:rsidR="00BA45C4" w14:paraId="52B5BDB3" w14:textId="77777777" w:rsidTr="00396896">
        <w:trPr>
          <w:trHeight w:val="300"/>
          <w:jc w:val="center"/>
        </w:trPr>
        <w:tc>
          <w:tcPr>
            <w:tcW w:w="1838" w:type="dxa"/>
            <w:tcMar>
              <w:top w:w="0" w:type="dxa"/>
              <w:left w:w="45" w:type="dxa"/>
              <w:bottom w:w="0" w:type="dxa"/>
              <w:right w:w="45" w:type="dxa"/>
            </w:tcMar>
            <w:vAlign w:val="bottom"/>
          </w:tcPr>
          <w:p w14:paraId="28AF944B"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72D8CBF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021506C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7BB2413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1.05E+06</w:t>
            </w:r>
          </w:p>
        </w:tc>
        <w:tc>
          <w:tcPr>
            <w:tcW w:w="1155" w:type="dxa"/>
            <w:tcMar>
              <w:top w:w="0" w:type="dxa"/>
              <w:left w:w="45" w:type="dxa"/>
              <w:bottom w:w="0" w:type="dxa"/>
              <w:right w:w="45" w:type="dxa"/>
            </w:tcMar>
            <w:vAlign w:val="bottom"/>
          </w:tcPr>
          <w:p w14:paraId="007D6A1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2.90E+05</w:t>
            </w:r>
          </w:p>
        </w:tc>
        <w:tc>
          <w:tcPr>
            <w:tcW w:w="948" w:type="dxa"/>
            <w:tcMar>
              <w:top w:w="0" w:type="dxa"/>
              <w:left w:w="45" w:type="dxa"/>
              <w:bottom w:w="0" w:type="dxa"/>
              <w:right w:w="45" w:type="dxa"/>
            </w:tcMar>
            <w:vAlign w:val="bottom"/>
          </w:tcPr>
          <w:p w14:paraId="665B2C0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3.82E+06</w:t>
            </w:r>
          </w:p>
        </w:tc>
      </w:tr>
      <w:tr w:rsidR="00BA45C4" w14:paraId="1F43F701" w14:textId="77777777" w:rsidTr="00396896">
        <w:trPr>
          <w:trHeight w:val="300"/>
          <w:jc w:val="center"/>
        </w:trPr>
        <w:tc>
          <w:tcPr>
            <w:tcW w:w="1838" w:type="dxa"/>
            <w:tcMar>
              <w:top w:w="0" w:type="dxa"/>
              <w:left w:w="45" w:type="dxa"/>
              <w:bottom w:w="0" w:type="dxa"/>
              <w:right w:w="45" w:type="dxa"/>
            </w:tcMar>
            <w:vAlign w:val="bottom"/>
          </w:tcPr>
          <w:p w14:paraId="213B4C3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7AE7280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10F682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BF0EEC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2.27E+06</w:t>
            </w:r>
          </w:p>
        </w:tc>
        <w:tc>
          <w:tcPr>
            <w:tcW w:w="1155" w:type="dxa"/>
            <w:tcMar>
              <w:top w:w="0" w:type="dxa"/>
              <w:left w:w="45" w:type="dxa"/>
              <w:bottom w:w="0" w:type="dxa"/>
              <w:right w:w="45" w:type="dxa"/>
            </w:tcMar>
            <w:vAlign w:val="bottom"/>
          </w:tcPr>
          <w:p w14:paraId="4505345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880506.8857</w:t>
            </w:r>
          </w:p>
        </w:tc>
        <w:tc>
          <w:tcPr>
            <w:tcW w:w="948" w:type="dxa"/>
            <w:tcMar>
              <w:top w:w="0" w:type="dxa"/>
              <w:left w:w="45" w:type="dxa"/>
              <w:bottom w:w="0" w:type="dxa"/>
              <w:right w:w="45" w:type="dxa"/>
            </w:tcMar>
            <w:vAlign w:val="bottom"/>
          </w:tcPr>
          <w:p w14:paraId="73B5C49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5.83E+06</w:t>
            </w:r>
          </w:p>
        </w:tc>
      </w:tr>
      <w:tr w:rsidR="00BA45C4" w14:paraId="1A7D46CE" w14:textId="77777777" w:rsidTr="00396896">
        <w:trPr>
          <w:trHeight w:val="300"/>
          <w:jc w:val="center"/>
        </w:trPr>
        <w:tc>
          <w:tcPr>
            <w:tcW w:w="1838" w:type="dxa"/>
            <w:tcMar>
              <w:top w:w="0" w:type="dxa"/>
              <w:left w:w="45" w:type="dxa"/>
              <w:bottom w:w="0" w:type="dxa"/>
              <w:right w:w="45" w:type="dxa"/>
            </w:tcMar>
            <w:vAlign w:val="bottom"/>
          </w:tcPr>
          <w:p w14:paraId="0D67978A"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5A2D491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165B08C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3D6B631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1.02E+06</w:t>
            </w:r>
          </w:p>
        </w:tc>
        <w:tc>
          <w:tcPr>
            <w:tcW w:w="1155" w:type="dxa"/>
            <w:tcMar>
              <w:top w:w="0" w:type="dxa"/>
              <w:left w:w="45" w:type="dxa"/>
              <w:bottom w:w="0" w:type="dxa"/>
              <w:right w:w="45" w:type="dxa"/>
            </w:tcMar>
            <w:vAlign w:val="bottom"/>
          </w:tcPr>
          <w:p w14:paraId="5BC59C8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392093.9518</w:t>
            </w:r>
          </w:p>
        </w:tc>
        <w:tc>
          <w:tcPr>
            <w:tcW w:w="948" w:type="dxa"/>
            <w:tcMar>
              <w:top w:w="0" w:type="dxa"/>
              <w:left w:w="45" w:type="dxa"/>
              <w:bottom w:w="0" w:type="dxa"/>
              <w:right w:w="45" w:type="dxa"/>
            </w:tcMar>
            <w:vAlign w:val="bottom"/>
          </w:tcPr>
          <w:p w14:paraId="47120CA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2.63E+06</w:t>
            </w:r>
          </w:p>
        </w:tc>
      </w:tr>
      <w:tr w:rsidR="00BA45C4" w14:paraId="7F6BEAC7" w14:textId="77777777" w:rsidTr="00396896">
        <w:trPr>
          <w:trHeight w:val="300"/>
          <w:jc w:val="center"/>
        </w:trPr>
        <w:tc>
          <w:tcPr>
            <w:tcW w:w="1838" w:type="dxa"/>
            <w:tcMar>
              <w:top w:w="0" w:type="dxa"/>
              <w:left w:w="45" w:type="dxa"/>
              <w:bottom w:w="0" w:type="dxa"/>
              <w:right w:w="45" w:type="dxa"/>
            </w:tcMar>
            <w:vAlign w:val="bottom"/>
          </w:tcPr>
          <w:p w14:paraId="53120D4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694185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3 – Stage 5</w:t>
            </w:r>
          </w:p>
        </w:tc>
        <w:tc>
          <w:tcPr>
            <w:tcW w:w="1275" w:type="dxa"/>
            <w:tcMar>
              <w:top w:w="0" w:type="dxa"/>
              <w:left w:w="45" w:type="dxa"/>
              <w:bottom w:w="0" w:type="dxa"/>
              <w:right w:w="45" w:type="dxa"/>
            </w:tcMar>
            <w:vAlign w:val="bottom"/>
          </w:tcPr>
          <w:p w14:paraId="2A776AC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4247F03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2.64E+06</w:t>
            </w:r>
          </w:p>
        </w:tc>
        <w:tc>
          <w:tcPr>
            <w:tcW w:w="1155" w:type="dxa"/>
            <w:tcMar>
              <w:top w:w="0" w:type="dxa"/>
              <w:left w:w="45" w:type="dxa"/>
              <w:bottom w:w="0" w:type="dxa"/>
              <w:right w:w="45" w:type="dxa"/>
            </w:tcMar>
            <w:vAlign w:val="bottom"/>
          </w:tcPr>
          <w:p w14:paraId="5CD84AD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344207.5701</w:t>
            </w:r>
          </w:p>
        </w:tc>
        <w:tc>
          <w:tcPr>
            <w:tcW w:w="948" w:type="dxa"/>
            <w:tcMar>
              <w:top w:w="0" w:type="dxa"/>
              <w:left w:w="45" w:type="dxa"/>
              <w:bottom w:w="0" w:type="dxa"/>
              <w:right w:w="45" w:type="dxa"/>
            </w:tcMar>
            <w:vAlign w:val="bottom"/>
          </w:tcPr>
          <w:p w14:paraId="70BC35E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2.03E+07</w:t>
            </w:r>
          </w:p>
        </w:tc>
      </w:tr>
      <w:tr w:rsidR="00BA45C4" w14:paraId="0EF1909E" w14:textId="77777777" w:rsidTr="00396896">
        <w:trPr>
          <w:trHeight w:val="300"/>
          <w:jc w:val="center"/>
        </w:trPr>
        <w:tc>
          <w:tcPr>
            <w:tcW w:w="1838" w:type="dxa"/>
            <w:tcMar>
              <w:top w:w="0" w:type="dxa"/>
              <w:left w:w="45" w:type="dxa"/>
              <w:bottom w:w="0" w:type="dxa"/>
              <w:right w:w="45" w:type="dxa"/>
            </w:tcMar>
            <w:vAlign w:val="bottom"/>
          </w:tcPr>
          <w:p w14:paraId="6A1ABFAA" w14:textId="77777777" w:rsidR="00BA45C4" w:rsidRDefault="00BA45C4" w:rsidP="00396896">
            <w:pPr>
              <w:jc w:val="right"/>
              <w:rPr>
                <w:rFonts w:ascii="Calibri" w:eastAsia="Calibri" w:hAnsi="Calibri" w:cs="Calibri"/>
                <w:sz w:val="20"/>
                <w:szCs w:val="20"/>
              </w:rPr>
            </w:pPr>
          </w:p>
        </w:tc>
        <w:tc>
          <w:tcPr>
            <w:tcW w:w="1985" w:type="dxa"/>
            <w:tcMar>
              <w:top w:w="0" w:type="dxa"/>
              <w:left w:w="45" w:type="dxa"/>
              <w:bottom w:w="0" w:type="dxa"/>
              <w:right w:w="45" w:type="dxa"/>
            </w:tcMar>
            <w:vAlign w:val="bottom"/>
          </w:tcPr>
          <w:p w14:paraId="1F37C1D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Stage 4 – Stage 5</w:t>
            </w:r>
          </w:p>
        </w:tc>
        <w:tc>
          <w:tcPr>
            <w:tcW w:w="1275" w:type="dxa"/>
            <w:tcMar>
              <w:top w:w="0" w:type="dxa"/>
              <w:left w:w="45" w:type="dxa"/>
              <w:bottom w:w="0" w:type="dxa"/>
              <w:right w:w="45" w:type="dxa"/>
            </w:tcMar>
            <w:vAlign w:val="bottom"/>
          </w:tcPr>
          <w:p w14:paraId="391409D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50CAEB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1.07E-08</w:t>
            </w:r>
          </w:p>
        </w:tc>
        <w:tc>
          <w:tcPr>
            <w:tcW w:w="1155" w:type="dxa"/>
            <w:tcMar>
              <w:top w:w="0" w:type="dxa"/>
              <w:left w:w="45" w:type="dxa"/>
              <w:bottom w:w="0" w:type="dxa"/>
              <w:right w:w="45" w:type="dxa"/>
            </w:tcMar>
            <w:vAlign w:val="bottom"/>
          </w:tcPr>
          <w:p w14:paraId="13BD530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1.07E-08</w:t>
            </w:r>
          </w:p>
        </w:tc>
        <w:tc>
          <w:tcPr>
            <w:tcW w:w="948" w:type="dxa"/>
            <w:tcMar>
              <w:top w:w="0" w:type="dxa"/>
              <w:left w:w="45" w:type="dxa"/>
              <w:bottom w:w="0" w:type="dxa"/>
              <w:right w:w="45" w:type="dxa"/>
            </w:tcMar>
            <w:vAlign w:val="bottom"/>
          </w:tcPr>
          <w:p w14:paraId="612621F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1.07E-08</w:t>
            </w:r>
          </w:p>
        </w:tc>
      </w:tr>
      <w:tr w:rsidR="00BA45C4" w14:paraId="7BCA7647" w14:textId="77777777" w:rsidTr="00396896">
        <w:trPr>
          <w:trHeight w:val="300"/>
          <w:jc w:val="center"/>
        </w:trPr>
        <w:tc>
          <w:tcPr>
            <w:tcW w:w="1838" w:type="dxa"/>
            <w:tcMar>
              <w:top w:w="0" w:type="dxa"/>
              <w:left w:w="45" w:type="dxa"/>
              <w:bottom w:w="0" w:type="dxa"/>
              <w:right w:w="45" w:type="dxa"/>
            </w:tcMar>
            <w:vAlign w:val="bottom"/>
          </w:tcPr>
          <w:p w14:paraId="6445C45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638AB16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5AC5585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9.15E-01</w:t>
            </w:r>
          </w:p>
        </w:tc>
        <w:tc>
          <w:tcPr>
            <w:tcW w:w="1830" w:type="dxa"/>
            <w:tcMar>
              <w:top w:w="0" w:type="dxa"/>
              <w:left w:w="45" w:type="dxa"/>
              <w:bottom w:w="0" w:type="dxa"/>
              <w:right w:w="45" w:type="dxa"/>
            </w:tcMar>
            <w:vAlign w:val="bottom"/>
          </w:tcPr>
          <w:p w14:paraId="5FDA24B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5.97E-03</w:t>
            </w:r>
          </w:p>
        </w:tc>
        <w:tc>
          <w:tcPr>
            <w:tcW w:w="1155" w:type="dxa"/>
            <w:tcMar>
              <w:top w:w="0" w:type="dxa"/>
              <w:left w:w="45" w:type="dxa"/>
              <w:bottom w:w="0" w:type="dxa"/>
              <w:right w:w="45" w:type="dxa"/>
            </w:tcMar>
            <w:vAlign w:val="bottom"/>
          </w:tcPr>
          <w:p w14:paraId="4EBE91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1.17E-43</w:t>
            </w:r>
          </w:p>
        </w:tc>
        <w:tc>
          <w:tcPr>
            <w:tcW w:w="948" w:type="dxa"/>
            <w:tcMar>
              <w:top w:w="0" w:type="dxa"/>
              <w:left w:w="45" w:type="dxa"/>
              <w:bottom w:w="0" w:type="dxa"/>
              <w:right w:w="45" w:type="dxa"/>
            </w:tcMar>
            <w:vAlign w:val="bottom"/>
          </w:tcPr>
          <w:p w14:paraId="7FE1280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3.05E+38</w:t>
            </w:r>
          </w:p>
        </w:tc>
      </w:tr>
      <w:tr w:rsidR="00BA45C4" w14:paraId="00D212D6" w14:textId="77777777" w:rsidTr="00396896">
        <w:trPr>
          <w:trHeight w:val="300"/>
          <w:jc w:val="center"/>
        </w:trPr>
        <w:tc>
          <w:tcPr>
            <w:tcW w:w="1838" w:type="dxa"/>
            <w:tcMar>
              <w:top w:w="0" w:type="dxa"/>
              <w:left w:w="45" w:type="dxa"/>
              <w:bottom w:w="0" w:type="dxa"/>
              <w:right w:w="45" w:type="dxa"/>
            </w:tcMar>
            <w:vAlign w:val="bottom"/>
          </w:tcPr>
          <w:p w14:paraId="21286FD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275844A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004FA76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9.15E-01</w:t>
            </w:r>
          </w:p>
        </w:tc>
        <w:tc>
          <w:tcPr>
            <w:tcW w:w="1830" w:type="dxa"/>
            <w:tcMar>
              <w:top w:w="0" w:type="dxa"/>
              <w:left w:w="45" w:type="dxa"/>
              <w:bottom w:w="0" w:type="dxa"/>
              <w:right w:w="45" w:type="dxa"/>
            </w:tcMar>
            <w:vAlign w:val="bottom"/>
          </w:tcPr>
          <w:p w14:paraId="0AD6966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6.11E-03</w:t>
            </w:r>
          </w:p>
        </w:tc>
        <w:tc>
          <w:tcPr>
            <w:tcW w:w="1155" w:type="dxa"/>
            <w:tcMar>
              <w:top w:w="0" w:type="dxa"/>
              <w:left w:w="45" w:type="dxa"/>
              <w:bottom w:w="0" w:type="dxa"/>
              <w:right w:w="45" w:type="dxa"/>
            </w:tcMar>
            <w:vAlign w:val="bottom"/>
          </w:tcPr>
          <w:p w14:paraId="6554C1C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1.19E-43</w:t>
            </w:r>
          </w:p>
        </w:tc>
        <w:tc>
          <w:tcPr>
            <w:tcW w:w="948" w:type="dxa"/>
            <w:tcMar>
              <w:top w:w="0" w:type="dxa"/>
              <w:left w:w="45" w:type="dxa"/>
              <w:bottom w:w="0" w:type="dxa"/>
              <w:right w:w="45" w:type="dxa"/>
            </w:tcMar>
            <w:vAlign w:val="bottom"/>
          </w:tcPr>
          <w:p w14:paraId="7F9B38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3.13E+38</w:t>
            </w:r>
          </w:p>
        </w:tc>
      </w:tr>
      <w:tr w:rsidR="00BA45C4" w14:paraId="6A1087EC" w14:textId="77777777" w:rsidTr="00396896">
        <w:trPr>
          <w:trHeight w:val="300"/>
          <w:jc w:val="center"/>
        </w:trPr>
        <w:tc>
          <w:tcPr>
            <w:tcW w:w="1838" w:type="dxa"/>
            <w:tcMar>
              <w:top w:w="0" w:type="dxa"/>
              <w:left w:w="45" w:type="dxa"/>
              <w:bottom w:w="0" w:type="dxa"/>
              <w:right w:w="45" w:type="dxa"/>
            </w:tcMar>
            <w:vAlign w:val="bottom"/>
          </w:tcPr>
          <w:p w14:paraId="16295AE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4B9154D7"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2170AA4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9.29E-01</w:t>
            </w:r>
          </w:p>
        </w:tc>
        <w:tc>
          <w:tcPr>
            <w:tcW w:w="1830" w:type="dxa"/>
            <w:tcMar>
              <w:top w:w="0" w:type="dxa"/>
              <w:left w:w="45" w:type="dxa"/>
              <w:bottom w:w="0" w:type="dxa"/>
              <w:right w:w="45" w:type="dxa"/>
            </w:tcMar>
            <w:vAlign w:val="bottom"/>
          </w:tcPr>
          <w:p w14:paraId="7A41A38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1.39E-02</w:t>
            </w:r>
          </w:p>
        </w:tc>
        <w:tc>
          <w:tcPr>
            <w:tcW w:w="1155" w:type="dxa"/>
            <w:tcMar>
              <w:top w:w="0" w:type="dxa"/>
              <w:left w:w="45" w:type="dxa"/>
              <w:bottom w:w="0" w:type="dxa"/>
              <w:right w:w="45" w:type="dxa"/>
            </w:tcMar>
            <w:vAlign w:val="bottom"/>
          </w:tcPr>
          <w:p w14:paraId="432AAF2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2.69E-43</w:t>
            </w:r>
          </w:p>
        </w:tc>
        <w:tc>
          <w:tcPr>
            <w:tcW w:w="948" w:type="dxa"/>
            <w:tcMar>
              <w:top w:w="0" w:type="dxa"/>
              <w:left w:w="45" w:type="dxa"/>
              <w:bottom w:w="0" w:type="dxa"/>
              <w:right w:w="45" w:type="dxa"/>
            </w:tcMar>
            <w:vAlign w:val="bottom"/>
          </w:tcPr>
          <w:p w14:paraId="578D7D6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7.21E+38</w:t>
            </w:r>
          </w:p>
        </w:tc>
      </w:tr>
      <w:tr w:rsidR="00BA45C4" w14:paraId="3DB88544" w14:textId="77777777" w:rsidTr="00396896">
        <w:trPr>
          <w:trHeight w:val="300"/>
          <w:jc w:val="center"/>
        </w:trPr>
        <w:tc>
          <w:tcPr>
            <w:tcW w:w="1838" w:type="dxa"/>
            <w:tcMar>
              <w:top w:w="0" w:type="dxa"/>
              <w:left w:w="45" w:type="dxa"/>
              <w:bottom w:w="0" w:type="dxa"/>
              <w:right w:w="45" w:type="dxa"/>
            </w:tcMar>
            <w:vAlign w:val="bottom"/>
          </w:tcPr>
          <w:p w14:paraId="173B48B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5861887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30BD445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9.23E-01</w:t>
            </w:r>
          </w:p>
        </w:tc>
        <w:tc>
          <w:tcPr>
            <w:tcW w:w="1830" w:type="dxa"/>
            <w:tcMar>
              <w:top w:w="0" w:type="dxa"/>
              <w:left w:w="45" w:type="dxa"/>
              <w:bottom w:w="0" w:type="dxa"/>
              <w:right w:w="45" w:type="dxa"/>
            </w:tcMar>
            <w:vAlign w:val="bottom"/>
          </w:tcPr>
          <w:p w14:paraId="67F3111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9.60E-03</w:t>
            </w:r>
          </w:p>
        </w:tc>
        <w:tc>
          <w:tcPr>
            <w:tcW w:w="1155" w:type="dxa"/>
            <w:tcMar>
              <w:top w:w="0" w:type="dxa"/>
              <w:left w:w="45" w:type="dxa"/>
              <w:bottom w:w="0" w:type="dxa"/>
              <w:right w:w="45" w:type="dxa"/>
            </w:tcMar>
            <w:vAlign w:val="bottom"/>
          </w:tcPr>
          <w:p w14:paraId="72E3C9F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1.85E-43</w:t>
            </w:r>
          </w:p>
        </w:tc>
        <w:tc>
          <w:tcPr>
            <w:tcW w:w="948" w:type="dxa"/>
            <w:tcMar>
              <w:top w:w="0" w:type="dxa"/>
              <w:left w:w="45" w:type="dxa"/>
              <w:bottom w:w="0" w:type="dxa"/>
              <w:right w:w="45" w:type="dxa"/>
            </w:tcMar>
            <w:vAlign w:val="bottom"/>
          </w:tcPr>
          <w:p w14:paraId="27C7F96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4.97E+38</w:t>
            </w:r>
          </w:p>
        </w:tc>
      </w:tr>
      <w:tr w:rsidR="00BA45C4" w14:paraId="19FC11F4" w14:textId="77777777" w:rsidTr="00396896">
        <w:trPr>
          <w:trHeight w:val="300"/>
          <w:jc w:val="center"/>
        </w:trPr>
        <w:tc>
          <w:tcPr>
            <w:tcW w:w="1838" w:type="dxa"/>
            <w:tcMar>
              <w:top w:w="0" w:type="dxa"/>
              <w:left w:w="45" w:type="dxa"/>
              <w:bottom w:w="0" w:type="dxa"/>
              <w:right w:w="45" w:type="dxa"/>
            </w:tcMar>
            <w:vAlign w:val="bottom"/>
          </w:tcPr>
          <w:p w14:paraId="6ADD642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4A58464C"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378D9D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9.01E-01</w:t>
            </w:r>
          </w:p>
        </w:tc>
        <w:tc>
          <w:tcPr>
            <w:tcW w:w="1830" w:type="dxa"/>
            <w:tcMar>
              <w:top w:w="0" w:type="dxa"/>
              <w:left w:w="45" w:type="dxa"/>
              <w:bottom w:w="0" w:type="dxa"/>
              <w:right w:w="45" w:type="dxa"/>
            </w:tcMar>
            <w:vAlign w:val="bottom"/>
          </w:tcPr>
          <w:p w14:paraId="4EE0848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2.62E-03</w:t>
            </w:r>
          </w:p>
        </w:tc>
        <w:tc>
          <w:tcPr>
            <w:tcW w:w="1155" w:type="dxa"/>
            <w:tcMar>
              <w:top w:w="0" w:type="dxa"/>
              <w:left w:w="45" w:type="dxa"/>
              <w:bottom w:w="0" w:type="dxa"/>
              <w:right w:w="45" w:type="dxa"/>
            </w:tcMar>
            <w:vAlign w:val="bottom"/>
          </w:tcPr>
          <w:p w14:paraId="1648218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5.14E-44</w:t>
            </w:r>
          </w:p>
        </w:tc>
        <w:tc>
          <w:tcPr>
            <w:tcW w:w="948" w:type="dxa"/>
            <w:tcMar>
              <w:top w:w="0" w:type="dxa"/>
              <w:left w:w="45" w:type="dxa"/>
              <w:bottom w:w="0" w:type="dxa"/>
              <w:right w:w="45" w:type="dxa"/>
            </w:tcMar>
            <w:vAlign w:val="bottom"/>
          </w:tcPr>
          <w:p w14:paraId="683A272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1.34E+38</w:t>
            </w:r>
          </w:p>
        </w:tc>
      </w:tr>
      <w:tr w:rsidR="00BA45C4" w14:paraId="48DE8688" w14:textId="77777777" w:rsidTr="00396896">
        <w:trPr>
          <w:trHeight w:val="300"/>
          <w:jc w:val="center"/>
        </w:trPr>
        <w:tc>
          <w:tcPr>
            <w:tcW w:w="1838" w:type="dxa"/>
            <w:tcMar>
              <w:top w:w="0" w:type="dxa"/>
              <w:left w:w="45" w:type="dxa"/>
              <w:bottom w:w="0" w:type="dxa"/>
              <w:right w:w="45" w:type="dxa"/>
            </w:tcMar>
            <w:vAlign w:val="bottom"/>
          </w:tcPr>
          <w:p w14:paraId="764985D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DA199B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PT/PTT:</w:t>
            </w:r>
          </w:p>
        </w:tc>
        <w:tc>
          <w:tcPr>
            <w:tcW w:w="1275" w:type="dxa"/>
            <w:tcMar>
              <w:top w:w="0" w:type="dxa"/>
              <w:left w:w="45" w:type="dxa"/>
              <w:bottom w:w="0" w:type="dxa"/>
              <w:right w:w="45" w:type="dxa"/>
            </w:tcMar>
            <w:vAlign w:val="bottom"/>
          </w:tcPr>
          <w:p w14:paraId="3B94173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8.83E-01</w:t>
            </w:r>
          </w:p>
        </w:tc>
        <w:tc>
          <w:tcPr>
            <w:tcW w:w="1830" w:type="dxa"/>
            <w:tcMar>
              <w:top w:w="0" w:type="dxa"/>
              <w:left w:w="45" w:type="dxa"/>
              <w:bottom w:w="0" w:type="dxa"/>
              <w:right w:w="45" w:type="dxa"/>
            </w:tcMar>
            <w:vAlign w:val="bottom"/>
          </w:tcPr>
          <w:p w14:paraId="3B4B894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8.76E-04</w:t>
            </w:r>
          </w:p>
        </w:tc>
        <w:tc>
          <w:tcPr>
            <w:tcW w:w="1155" w:type="dxa"/>
            <w:tcMar>
              <w:top w:w="0" w:type="dxa"/>
              <w:left w:w="45" w:type="dxa"/>
              <w:bottom w:w="0" w:type="dxa"/>
              <w:right w:w="45" w:type="dxa"/>
            </w:tcMar>
            <w:vAlign w:val="bottom"/>
          </w:tcPr>
          <w:p w14:paraId="5BDF0D2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1.68E-44</w:t>
            </w:r>
          </w:p>
        </w:tc>
        <w:tc>
          <w:tcPr>
            <w:tcW w:w="948" w:type="dxa"/>
            <w:tcMar>
              <w:top w:w="0" w:type="dxa"/>
              <w:left w:w="45" w:type="dxa"/>
              <w:bottom w:w="0" w:type="dxa"/>
              <w:right w:w="45" w:type="dxa"/>
            </w:tcMar>
            <w:vAlign w:val="bottom"/>
          </w:tcPr>
          <w:p w14:paraId="1708D4F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4.58E+37</w:t>
            </w:r>
          </w:p>
        </w:tc>
      </w:tr>
      <w:tr w:rsidR="00BA45C4" w14:paraId="076F1248" w14:textId="77777777" w:rsidTr="00396896">
        <w:trPr>
          <w:trHeight w:val="300"/>
          <w:jc w:val="center"/>
        </w:trPr>
        <w:tc>
          <w:tcPr>
            <w:tcW w:w="1838" w:type="dxa"/>
            <w:tcMar>
              <w:top w:w="0" w:type="dxa"/>
              <w:left w:w="45" w:type="dxa"/>
              <w:bottom w:w="0" w:type="dxa"/>
              <w:right w:w="45" w:type="dxa"/>
            </w:tcMar>
            <w:vAlign w:val="bottom"/>
          </w:tcPr>
          <w:p w14:paraId="1BDBECD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5F19E15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7EE70D1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9.15E-01</w:t>
            </w:r>
          </w:p>
        </w:tc>
        <w:tc>
          <w:tcPr>
            <w:tcW w:w="1830" w:type="dxa"/>
            <w:tcMar>
              <w:top w:w="0" w:type="dxa"/>
              <w:left w:w="45" w:type="dxa"/>
              <w:bottom w:w="0" w:type="dxa"/>
              <w:right w:w="45" w:type="dxa"/>
            </w:tcMar>
            <w:vAlign w:val="bottom"/>
          </w:tcPr>
          <w:p w14:paraId="00EE0B9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1.82E-03</w:t>
            </w:r>
          </w:p>
        </w:tc>
        <w:tc>
          <w:tcPr>
            <w:tcW w:w="1155" w:type="dxa"/>
            <w:tcMar>
              <w:top w:w="0" w:type="dxa"/>
              <w:left w:w="45" w:type="dxa"/>
              <w:bottom w:w="0" w:type="dxa"/>
              <w:right w:w="45" w:type="dxa"/>
            </w:tcMar>
            <w:vAlign w:val="bottom"/>
          </w:tcPr>
          <w:p w14:paraId="473E75D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1.11E-53</w:t>
            </w:r>
          </w:p>
        </w:tc>
        <w:tc>
          <w:tcPr>
            <w:tcW w:w="948" w:type="dxa"/>
            <w:tcMar>
              <w:top w:w="0" w:type="dxa"/>
              <w:left w:w="45" w:type="dxa"/>
              <w:bottom w:w="0" w:type="dxa"/>
              <w:right w:w="45" w:type="dxa"/>
            </w:tcMar>
            <w:vAlign w:val="bottom"/>
          </w:tcPr>
          <w:p w14:paraId="423BB3D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2.99E+47</w:t>
            </w:r>
          </w:p>
        </w:tc>
      </w:tr>
      <w:tr w:rsidR="00BA45C4" w14:paraId="614CC919" w14:textId="77777777" w:rsidTr="00396896">
        <w:trPr>
          <w:trHeight w:val="300"/>
          <w:jc w:val="center"/>
        </w:trPr>
        <w:tc>
          <w:tcPr>
            <w:tcW w:w="1838" w:type="dxa"/>
            <w:tcMar>
              <w:top w:w="0" w:type="dxa"/>
              <w:left w:w="45" w:type="dxa"/>
              <w:bottom w:w="0" w:type="dxa"/>
              <w:right w:w="45" w:type="dxa"/>
            </w:tcMar>
            <w:vAlign w:val="bottom"/>
          </w:tcPr>
          <w:p w14:paraId="4B1CF918"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318CFC9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08C3E649"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9.20E-01</w:t>
            </w:r>
          </w:p>
        </w:tc>
        <w:tc>
          <w:tcPr>
            <w:tcW w:w="1830" w:type="dxa"/>
            <w:tcMar>
              <w:top w:w="0" w:type="dxa"/>
              <w:left w:w="45" w:type="dxa"/>
              <w:bottom w:w="0" w:type="dxa"/>
              <w:right w:w="45" w:type="dxa"/>
            </w:tcMar>
            <w:vAlign w:val="bottom"/>
          </w:tcPr>
          <w:p w14:paraId="5E662A6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2.59E-03</w:t>
            </w:r>
          </w:p>
        </w:tc>
        <w:tc>
          <w:tcPr>
            <w:tcW w:w="1155" w:type="dxa"/>
            <w:tcMar>
              <w:top w:w="0" w:type="dxa"/>
              <w:left w:w="45" w:type="dxa"/>
              <w:bottom w:w="0" w:type="dxa"/>
              <w:right w:w="45" w:type="dxa"/>
            </w:tcMar>
            <w:vAlign w:val="bottom"/>
          </w:tcPr>
          <w:p w14:paraId="10768260"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1.57E-53</w:t>
            </w:r>
          </w:p>
        </w:tc>
        <w:tc>
          <w:tcPr>
            <w:tcW w:w="948" w:type="dxa"/>
            <w:tcMar>
              <w:top w:w="0" w:type="dxa"/>
              <w:left w:w="45" w:type="dxa"/>
              <w:bottom w:w="0" w:type="dxa"/>
              <w:right w:w="45" w:type="dxa"/>
            </w:tcMar>
            <w:vAlign w:val="bottom"/>
          </w:tcPr>
          <w:p w14:paraId="2D744A2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4.26E+47</w:t>
            </w:r>
          </w:p>
        </w:tc>
      </w:tr>
      <w:tr w:rsidR="00BA45C4" w14:paraId="1728BBCF" w14:textId="77777777" w:rsidTr="00396896">
        <w:trPr>
          <w:trHeight w:val="300"/>
          <w:jc w:val="center"/>
        </w:trPr>
        <w:tc>
          <w:tcPr>
            <w:tcW w:w="1838" w:type="dxa"/>
            <w:tcMar>
              <w:top w:w="0" w:type="dxa"/>
              <w:left w:w="45" w:type="dxa"/>
              <w:bottom w:w="0" w:type="dxa"/>
              <w:right w:w="45" w:type="dxa"/>
            </w:tcMar>
            <w:vAlign w:val="bottom"/>
          </w:tcPr>
          <w:p w14:paraId="59CBC09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78A91C86"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0AB84A8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9.27E-01</w:t>
            </w:r>
          </w:p>
        </w:tc>
        <w:tc>
          <w:tcPr>
            <w:tcW w:w="1830" w:type="dxa"/>
            <w:tcMar>
              <w:top w:w="0" w:type="dxa"/>
              <w:left w:w="45" w:type="dxa"/>
              <w:bottom w:w="0" w:type="dxa"/>
              <w:right w:w="45" w:type="dxa"/>
            </w:tcMar>
            <w:vAlign w:val="bottom"/>
          </w:tcPr>
          <w:p w14:paraId="5B10BF1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4.46E-03</w:t>
            </w:r>
          </w:p>
        </w:tc>
        <w:tc>
          <w:tcPr>
            <w:tcW w:w="1155" w:type="dxa"/>
            <w:tcMar>
              <w:top w:w="0" w:type="dxa"/>
              <w:left w:w="45" w:type="dxa"/>
              <w:bottom w:w="0" w:type="dxa"/>
              <w:right w:w="45" w:type="dxa"/>
            </w:tcMar>
            <w:vAlign w:val="bottom"/>
          </w:tcPr>
          <w:p w14:paraId="2C7FB43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2.70E-53</w:t>
            </w:r>
          </w:p>
        </w:tc>
        <w:tc>
          <w:tcPr>
            <w:tcW w:w="948" w:type="dxa"/>
            <w:tcMar>
              <w:top w:w="0" w:type="dxa"/>
              <w:left w:w="45" w:type="dxa"/>
              <w:bottom w:w="0" w:type="dxa"/>
              <w:right w:w="45" w:type="dxa"/>
            </w:tcMar>
            <w:vAlign w:val="bottom"/>
          </w:tcPr>
          <w:p w14:paraId="3A317A2C"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7.36E+47</w:t>
            </w:r>
          </w:p>
        </w:tc>
      </w:tr>
      <w:tr w:rsidR="00BA45C4" w14:paraId="29A913F2" w14:textId="77777777" w:rsidTr="00396896">
        <w:trPr>
          <w:trHeight w:val="300"/>
          <w:jc w:val="center"/>
        </w:trPr>
        <w:tc>
          <w:tcPr>
            <w:tcW w:w="1838" w:type="dxa"/>
            <w:tcMar>
              <w:top w:w="0" w:type="dxa"/>
              <w:left w:w="45" w:type="dxa"/>
              <w:bottom w:w="0" w:type="dxa"/>
              <w:right w:w="45" w:type="dxa"/>
            </w:tcMar>
            <w:vAlign w:val="bottom"/>
          </w:tcPr>
          <w:p w14:paraId="10B9B52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3F67D23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0CF9610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9.16E-01</w:t>
            </w:r>
          </w:p>
        </w:tc>
        <w:tc>
          <w:tcPr>
            <w:tcW w:w="1830" w:type="dxa"/>
            <w:tcMar>
              <w:top w:w="0" w:type="dxa"/>
              <w:left w:w="45" w:type="dxa"/>
              <w:bottom w:w="0" w:type="dxa"/>
              <w:right w:w="45" w:type="dxa"/>
            </w:tcMar>
            <w:vAlign w:val="bottom"/>
          </w:tcPr>
          <w:p w14:paraId="560C0E7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1.92E-03</w:t>
            </w:r>
          </w:p>
        </w:tc>
        <w:tc>
          <w:tcPr>
            <w:tcW w:w="1155" w:type="dxa"/>
            <w:tcMar>
              <w:top w:w="0" w:type="dxa"/>
              <w:left w:w="45" w:type="dxa"/>
              <w:bottom w:w="0" w:type="dxa"/>
              <w:right w:w="45" w:type="dxa"/>
            </w:tcMar>
            <w:vAlign w:val="bottom"/>
          </w:tcPr>
          <w:p w14:paraId="27943C5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1.16E-53</w:t>
            </w:r>
          </w:p>
        </w:tc>
        <w:tc>
          <w:tcPr>
            <w:tcW w:w="948" w:type="dxa"/>
            <w:tcMar>
              <w:top w:w="0" w:type="dxa"/>
              <w:left w:w="45" w:type="dxa"/>
              <w:bottom w:w="0" w:type="dxa"/>
              <w:right w:w="45" w:type="dxa"/>
            </w:tcMar>
            <w:vAlign w:val="bottom"/>
          </w:tcPr>
          <w:p w14:paraId="7CDC4752"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3.16E+47</w:t>
            </w:r>
          </w:p>
        </w:tc>
      </w:tr>
      <w:tr w:rsidR="00BA45C4" w14:paraId="02CEE3C1" w14:textId="77777777" w:rsidTr="00396896">
        <w:trPr>
          <w:trHeight w:val="300"/>
          <w:jc w:val="center"/>
        </w:trPr>
        <w:tc>
          <w:tcPr>
            <w:tcW w:w="1838" w:type="dxa"/>
            <w:tcMar>
              <w:top w:w="0" w:type="dxa"/>
              <w:left w:w="45" w:type="dxa"/>
              <w:bottom w:w="0" w:type="dxa"/>
              <w:right w:w="45" w:type="dxa"/>
            </w:tcMar>
            <w:vAlign w:val="bottom"/>
          </w:tcPr>
          <w:p w14:paraId="566EE7D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77C0A3B4"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34551B9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9.19E-01</w:t>
            </w:r>
          </w:p>
        </w:tc>
        <w:tc>
          <w:tcPr>
            <w:tcW w:w="1830" w:type="dxa"/>
            <w:tcMar>
              <w:top w:w="0" w:type="dxa"/>
              <w:left w:w="45" w:type="dxa"/>
              <w:bottom w:w="0" w:type="dxa"/>
              <w:right w:w="45" w:type="dxa"/>
            </w:tcMar>
            <w:vAlign w:val="bottom"/>
          </w:tcPr>
          <w:p w14:paraId="40112D2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2.40E-03</w:t>
            </w:r>
          </w:p>
        </w:tc>
        <w:tc>
          <w:tcPr>
            <w:tcW w:w="1155" w:type="dxa"/>
            <w:tcMar>
              <w:top w:w="0" w:type="dxa"/>
              <w:left w:w="45" w:type="dxa"/>
              <w:bottom w:w="0" w:type="dxa"/>
              <w:right w:w="45" w:type="dxa"/>
            </w:tcMar>
            <w:vAlign w:val="bottom"/>
          </w:tcPr>
          <w:p w14:paraId="6DFEFAB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1.46E-53</w:t>
            </w:r>
          </w:p>
        </w:tc>
        <w:tc>
          <w:tcPr>
            <w:tcW w:w="948" w:type="dxa"/>
            <w:tcMar>
              <w:top w:w="0" w:type="dxa"/>
              <w:left w:w="45" w:type="dxa"/>
              <w:bottom w:w="0" w:type="dxa"/>
              <w:right w:w="45" w:type="dxa"/>
            </w:tcMar>
            <w:vAlign w:val="bottom"/>
          </w:tcPr>
          <w:p w14:paraId="69E49FAF"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3.94E+47</w:t>
            </w:r>
          </w:p>
        </w:tc>
      </w:tr>
      <w:tr w:rsidR="00BA45C4" w14:paraId="2D6DB6CA" w14:textId="77777777" w:rsidTr="00396896">
        <w:trPr>
          <w:trHeight w:val="300"/>
          <w:jc w:val="center"/>
        </w:trPr>
        <w:tc>
          <w:tcPr>
            <w:tcW w:w="1838" w:type="dxa"/>
            <w:tcMar>
              <w:top w:w="0" w:type="dxa"/>
              <w:left w:w="45" w:type="dxa"/>
              <w:bottom w:w="0" w:type="dxa"/>
              <w:right w:w="45" w:type="dxa"/>
            </w:tcMar>
            <w:vAlign w:val="bottom"/>
          </w:tcPr>
          <w:p w14:paraId="56041B2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7692C8A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Dialysis:</w:t>
            </w:r>
          </w:p>
        </w:tc>
        <w:tc>
          <w:tcPr>
            <w:tcW w:w="1275" w:type="dxa"/>
            <w:tcMar>
              <w:top w:w="0" w:type="dxa"/>
              <w:left w:w="45" w:type="dxa"/>
              <w:bottom w:w="0" w:type="dxa"/>
              <w:right w:w="45" w:type="dxa"/>
            </w:tcMar>
            <w:vAlign w:val="bottom"/>
          </w:tcPr>
          <w:p w14:paraId="782816C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&lt; .001</w:t>
            </w:r>
          </w:p>
        </w:tc>
        <w:tc>
          <w:tcPr>
            <w:tcW w:w="1830" w:type="dxa"/>
            <w:tcMar>
              <w:top w:w="0" w:type="dxa"/>
              <w:left w:w="45" w:type="dxa"/>
              <w:bottom w:w="0" w:type="dxa"/>
              <w:right w:w="45" w:type="dxa"/>
            </w:tcMar>
            <w:vAlign w:val="bottom"/>
          </w:tcPr>
          <w:p w14:paraId="34FE394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1.62E+06</w:t>
            </w:r>
          </w:p>
        </w:tc>
        <w:tc>
          <w:tcPr>
            <w:tcW w:w="1155" w:type="dxa"/>
            <w:tcMar>
              <w:top w:w="0" w:type="dxa"/>
              <w:left w:w="45" w:type="dxa"/>
              <w:bottom w:w="0" w:type="dxa"/>
              <w:right w:w="45" w:type="dxa"/>
            </w:tcMar>
            <w:vAlign w:val="bottom"/>
          </w:tcPr>
          <w:p w14:paraId="17E8AED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5.22E+05</w:t>
            </w:r>
          </w:p>
        </w:tc>
        <w:tc>
          <w:tcPr>
            <w:tcW w:w="948" w:type="dxa"/>
            <w:tcMar>
              <w:top w:w="0" w:type="dxa"/>
              <w:left w:w="45" w:type="dxa"/>
              <w:bottom w:w="0" w:type="dxa"/>
              <w:right w:w="45" w:type="dxa"/>
            </w:tcMar>
            <w:vAlign w:val="bottom"/>
          </w:tcPr>
          <w:p w14:paraId="54892C1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5.03e0+6</w:t>
            </w:r>
          </w:p>
        </w:tc>
      </w:tr>
      <w:tr w:rsidR="00BA45C4" w14:paraId="1CD5F3E7" w14:textId="77777777" w:rsidTr="00396896">
        <w:trPr>
          <w:trHeight w:val="300"/>
          <w:jc w:val="center"/>
        </w:trPr>
        <w:tc>
          <w:tcPr>
            <w:tcW w:w="1838" w:type="dxa"/>
            <w:tcMar>
              <w:top w:w="0" w:type="dxa"/>
              <w:left w:w="45" w:type="dxa"/>
              <w:bottom w:w="0" w:type="dxa"/>
              <w:right w:w="45" w:type="dxa"/>
            </w:tcMar>
            <w:vAlign w:val="bottom"/>
          </w:tcPr>
          <w:p w14:paraId="650A38F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0 - 6</w:t>
            </w:r>
          </w:p>
        </w:tc>
        <w:tc>
          <w:tcPr>
            <w:tcW w:w="1985" w:type="dxa"/>
            <w:tcMar>
              <w:top w:w="0" w:type="dxa"/>
              <w:left w:w="45" w:type="dxa"/>
              <w:bottom w:w="0" w:type="dxa"/>
              <w:right w:w="45" w:type="dxa"/>
            </w:tcMar>
            <w:vAlign w:val="bottom"/>
          </w:tcPr>
          <w:p w14:paraId="5437ACC0"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76EB1FD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6.80E-01</w:t>
            </w:r>
          </w:p>
        </w:tc>
        <w:tc>
          <w:tcPr>
            <w:tcW w:w="1830" w:type="dxa"/>
            <w:tcMar>
              <w:top w:w="0" w:type="dxa"/>
              <w:left w:w="45" w:type="dxa"/>
              <w:bottom w:w="0" w:type="dxa"/>
              <w:right w:w="45" w:type="dxa"/>
            </w:tcMar>
            <w:vAlign w:val="bottom"/>
          </w:tcPr>
          <w:p w14:paraId="35321A2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1.12E+03</w:t>
            </w:r>
          </w:p>
        </w:tc>
        <w:tc>
          <w:tcPr>
            <w:tcW w:w="1155" w:type="dxa"/>
            <w:tcMar>
              <w:top w:w="0" w:type="dxa"/>
              <w:left w:w="45" w:type="dxa"/>
              <w:bottom w:w="0" w:type="dxa"/>
              <w:right w:w="45" w:type="dxa"/>
            </w:tcMar>
            <w:vAlign w:val="bottom"/>
          </w:tcPr>
          <w:p w14:paraId="5E22454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3.75E-12</w:t>
            </w:r>
          </w:p>
        </w:tc>
        <w:tc>
          <w:tcPr>
            <w:tcW w:w="948" w:type="dxa"/>
            <w:tcMar>
              <w:top w:w="0" w:type="dxa"/>
              <w:left w:w="45" w:type="dxa"/>
              <w:bottom w:w="0" w:type="dxa"/>
              <w:right w:w="45" w:type="dxa"/>
            </w:tcMar>
            <w:vAlign w:val="bottom"/>
          </w:tcPr>
          <w:p w14:paraId="63C878F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3.33E+17</w:t>
            </w:r>
          </w:p>
        </w:tc>
      </w:tr>
      <w:tr w:rsidR="00BA45C4" w14:paraId="1AF7BCBD" w14:textId="77777777" w:rsidTr="00396896">
        <w:trPr>
          <w:trHeight w:val="300"/>
          <w:jc w:val="center"/>
        </w:trPr>
        <w:tc>
          <w:tcPr>
            <w:tcW w:w="1838" w:type="dxa"/>
            <w:tcMar>
              <w:top w:w="0" w:type="dxa"/>
              <w:left w:w="45" w:type="dxa"/>
              <w:bottom w:w="0" w:type="dxa"/>
              <w:right w:w="45" w:type="dxa"/>
            </w:tcMar>
            <w:vAlign w:val="bottom"/>
          </w:tcPr>
          <w:p w14:paraId="56FA99AB"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1 - 6</w:t>
            </w:r>
          </w:p>
        </w:tc>
        <w:tc>
          <w:tcPr>
            <w:tcW w:w="1985" w:type="dxa"/>
            <w:tcMar>
              <w:top w:w="0" w:type="dxa"/>
              <w:left w:w="45" w:type="dxa"/>
              <w:bottom w:w="0" w:type="dxa"/>
              <w:right w:w="45" w:type="dxa"/>
            </w:tcMar>
            <w:vAlign w:val="bottom"/>
          </w:tcPr>
          <w:p w14:paraId="66E60A2A"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2220CD5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7.57E-01</w:t>
            </w:r>
          </w:p>
        </w:tc>
        <w:tc>
          <w:tcPr>
            <w:tcW w:w="1830" w:type="dxa"/>
            <w:tcMar>
              <w:top w:w="0" w:type="dxa"/>
              <w:left w:w="45" w:type="dxa"/>
              <w:bottom w:w="0" w:type="dxa"/>
              <w:right w:w="45" w:type="dxa"/>
            </w:tcMar>
            <w:vAlign w:val="bottom"/>
          </w:tcPr>
          <w:p w14:paraId="5F71710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1.92E+02</w:t>
            </w:r>
          </w:p>
        </w:tc>
        <w:tc>
          <w:tcPr>
            <w:tcW w:w="1155" w:type="dxa"/>
            <w:tcMar>
              <w:top w:w="0" w:type="dxa"/>
              <w:left w:w="45" w:type="dxa"/>
              <w:bottom w:w="0" w:type="dxa"/>
              <w:right w:w="45" w:type="dxa"/>
            </w:tcMar>
            <w:vAlign w:val="bottom"/>
          </w:tcPr>
          <w:p w14:paraId="1E09A96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6.43E-13</w:t>
            </w:r>
          </w:p>
        </w:tc>
        <w:tc>
          <w:tcPr>
            <w:tcW w:w="948" w:type="dxa"/>
            <w:tcMar>
              <w:top w:w="0" w:type="dxa"/>
              <w:left w:w="45" w:type="dxa"/>
              <w:bottom w:w="0" w:type="dxa"/>
              <w:right w:w="45" w:type="dxa"/>
            </w:tcMar>
            <w:vAlign w:val="bottom"/>
          </w:tcPr>
          <w:p w14:paraId="73B5A7E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5.70E+16</w:t>
            </w:r>
          </w:p>
        </w:tc>
      </w:tr>
      <w:tr w:rsidR="00BA45C4" w14:paraId="51C5024C" w14:textId="77777777" w:rsidTr="00396896">
        <w:trPr>
          <w:trHeight w:val="300"/>
          <w:jc w:val="center"/>
        </w:trPr>
        <w:tc>
          <w:tcPr>
            <w:tcW w:w="1838" w:type="dxa"/>
            <w:tcMar>
              <w:top w:w="0" w:type="dxa"/>
              <w:left w:w="45" w:type="dxa"/>
              <w:bottom w:w="0" w:type="dxa"/>
              <w:right w:w="45" w:type="dxa"/>
            </w:tcMar>
            <w:vAlign w:val="bottom"/>
          </w:tcPr>
          <w:p w14:paraId="2D105463"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2 - 6</w:t>
            </w:r>
          </w:p>
        </w:tc>
        <w:tc>
          <w:tcPr>
            <w:tcW w:w="1985" w:type="dxa"/>
            <w:tcMar>
              <w:top w:w="0" w:type="dxa"/>
              <w:left w:w="45" w:type="dxa"/>
              <w:bottom w:w="0" w:type="dxa"/>
              <w:right w:w="45" w:type="dxa"/>
            </w:tcMar>
            <w:vAlign w:val="bottom"/>
          </w:tcPr>
          <w:p w14:paraId="66821681"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27A64A1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7.64E-01</w:t>
            </w:r>
          </w:p>
        </w:tc>
        <w:tc>
          <w:tcPr>
            <w:tcW w:w="1830" w:type="dxa"/>
            <w:tcMar>
              <w:top w:w="0" w:type="dxa"/>
              <w:left w:w="45" w:type="dxa"/>
              <w:bottom w:w="0" w:type="dxa"/>
              <w:right w:w="45" w:type="dxa"/>
            </w:tcMar>
            <w:vAlign w:val="bottom"/>
          </w:tcPr>
          <w:p w14:paraId="3174945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1.64E+02</w:t>
            </w:r>
          </w:p>
        </w:tc>
        <w:tc>
          <w:tcPr>
            <w:tcW w:w="1155" w:type="dxa"/>
            <w:tcMar>
              <w:top w:w="0" w:type="dxa"/>
              <w:left w:w="45" w:type="dxa"/>
              <w:bottom w:w="0" w:type="dxa"/>
              <w:right w:w="45" w:type="dxa"/>
            </w:tcMar>
            <w:vAlign w:val="bottom"/>
          </w:tcPr>
          <w:p w14:paraId="606CAF5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5.52E-13</w:t>
            </w:r>
          </w:p>
        </w:tc>
        <w:tc>
          <w:tcPr>
            <w:tcW w:w="948" w:type="dxa"/>
            <w:tcMar>
              <w:top w:w="0" w:type="dxa"/>
              <w:left w:w="45" w:type="dxa"/>
              <w:bottom w:w="0" w:type="dxa"/>
              <w:right w:w="45" w:type="dxa"/>
            </w:tcMar>
            <w:vAlign w:val="bottom"/>
          </w:tcPr>
          <w:p w14:paraId="448F8A9A"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4.89E+16</w:t>
            </w:r>
          </w:p>
        </w:tc>
      </w:tr>
      <w:tr w:rsidR="00BA45C4" w14:paraId="2F9BD0E8" w14:textId="77777777" w:rsidTr="00396896">
        <w:trPr>
          <w:trHeight w:val="300"/>
          <w:jc w:val="center"/>
        </w:trPr>
        <w:tc>
          <w:tcPr>
            <w:tcW w:w="1838" w:type="dxa"/>
            <w:tcMar>
              <w:top w:w="0" w:type="dxa"/>
              <w:left w:w="45" w:type="dxa"/>
              <w:bottom w:w="0" w:type="dxa"/>
              <w:right w:w="45" w:type="dxa"/>
            </w:tcMar>
            <w:vAlign w:val="bottom"/>
          </w:tcPr>
          <w:p w14:paraId="0DF5FAF9"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3 - 6</w:t>
            </w:r>
          </w:p>
        </w:tc>
        <w:tc>
          <w:tcPr>
            <w:tcW w:w="1985" w:type="dxa"/>
            <w:tcMar>
              <w:top w:w="0" w:type="dxa"/>
              <w:left w:w="45" w:type="dxa"/>
              <w:bottom w:w="0" w:type="dxa"/>
              <w:right w:w="45" w:type="dxa"/>
            </w:tcMar>
            <w:vAlign w:val="bottom"/>
          </w:tcPr>
          <w:p w14:paraId="30A9E25F"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005E2E08"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7.97E-01</w:t>
            </w:r>
          </w:p>
        </w:tc>
        <w:tc>
          <w:tcPr>
            <w:tcW w:w="1830" w:type="dxa"/>
            <w:tcMar>
              <w:top w:w="0" w:type="dxa"/>
              <w:left w:w="45" w:type="dxa"/>
              <w:bottom w:w="0" w:type="dxa"/>
              <w:right w:w="45" w:type="dxa"/>
            </w:tcMar>
            <w:vAlign w:val="bottom"/>
          </w:tcPr>
          <w:p w14:paraId="3818A261"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7.98E+01</w:t>
            </w:r>
          </w:p>
        </w:tc>
        <w:tc>
          <w:tcPr>
            <w:tcW w:w="1155" w:type="dxa"/>
            <w:tcMar>
              <w:top w:w="0" w:type="dxa"/>
              <w:left w:w="45" w:type="dxa"/>
              <w:bottom w:w="0" w:type="dxa"/>
              <w:right w:w="45" w:type="dxa"/>
            </w:tcMar>
            <w:vAlign w:val="bottom"/>
          </w:tcPr>
          <w:p w14:paraId="241A22EE"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2.66E-13</w:t>
            </w:r>
          </w:p>
        </w:tc>
        <w:tc>
          <w:tcPr>
            <w:tcW w:w="948" w:type="dxa"/>
            <w:tcMar>
              <w:top w:w="0" w:type="dxa"/>
              <w:left w:w="45" w:type="dxa"/>
              <w:bottom w:w="0" w:type="dxa"/>
              <w:right w:w="45" w:type="dxa"/>
            </w:tcMar>
            <w:vAlign w:val="bottom"/>
          </w:tcPr>
          <w:p w14:paraId="19BAD57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2.39E+16</w:t>
            </w:r>
          </w:p>
        </w:tc>
      </w:tr>
      <w:tr w:rsidR="00BA45C4" w14:paraId="29149EB5" w14:textId="77777777" w:rsidTr="00396896">
        <w:trPr>
          <w:trHeight w:val="300"/>
          <w:jc w:val="center"/>
        </w:trPr>
        <w:tc>
          <w:tcPr>
            <w:tcW w:w="1838" w:type="dxa"/>
            <w:tcMar>
              <w:top w:w="0" w:type="dxa"/>
              <w:left w:w="45" w:type="dxa"/>
              <w:bottom w:w="0" w:type="dxa"/>
              <w:right w:w="45" w:type="dxa"/>
            </w:tcMar>
            <w:vAlign w:val="bottom"/>
          </w:tcPr>
          <w:p w14:paraId="07AA213D"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4 - 6</w:t>
            </w:r>
          </w:p>
        </w:tc>
        <w:tc>
          <w:tcPr>
            <w:tcW w:w="1985" w:type="dxa"/>
            <w:tcMar>
              <w:top w:w="0" w:type="dxa"/>
              <w:left w:w="45" w:type="dxa"/>
              <w:bottom w:w="0" w:type="dxa"/>
              <w:right w:w="45" w:type="dxa"/>
            </w:tcMar>
            <w:vAlign w:val="bottom"/>
          </w:tcPr>
          <w:p w14:paraId="24C9C32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6B518104"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8.08E-01</w:t>
            </w:r>
          </w:p>
        </w:tc>
        <w:tc>
          <w:tcPr>
            <w:tcW w:w="1830" w:type="dxa"/>
            <w:tcMar>
              <w:top w:w="0" w:type="dxa"/>
              <w:left w:w="45" w:type="dxa"/>
              <w:bottom w:w="0" w:type="dxa"/>
              <w:right w:w="45" w:type="dxa"/>
            </w:tcMar>
            <w:vAlign w:val="bottom"/>
          </w:tcPr>
          <w:p w14:paraId="30CF7755"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6.25E+01</w:t>
            </w:r>
          </w:p>
        </w:tc>
        <w:tc>
          <w:tcPr>
            <w:tcW w:w="1155" w:type="dxa"/>
            <w:tcMar>
              <w:top w:w="0" w:type="dxa"/>
              <w:left w:w="45" w:type="dxa"/>
              <w:bottom w:w="0" w:type="dxa"/>
              <w:right w:w="45" w:type="dxa"/>
            </w:tcMar>
            <w:vAlign w:val="bottom"/>
          </w:tcPr>
          <w:p w14:paraId="2221BB8B"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2.08E-13</w:t>
            </w:r>
          </w:p>
        </w:tc>
        <w:tc>
          <w:tcPr>
            <w:tcW w:w="948" w:type="dxa"/>
            <w:tcMar>
              <w:top w:w="0" w:type="dxa"/>
              <w:left w:w="45" w:type="dxa"/>
              <w:bottom w:w="0" w:type="dxa"/>
              <w:right w:w="45" w:type="dxa"/>
            </w:tcMar>
            <w:vAlign w:val="bottom"/>
          </w:tcPr>
          <w:p w14:paraId="032477C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1.87E+16</w:t>
            </w:r>
          </w:p>
        </w:tc>
      </w:tr>
      <w:tr w:rsidR="00BA45C4" w14:paraId="0E8FAAF3" w14:textId="77777777" w:rsidTr="00396896">
        <w:trPr>
          <w:trHeight w:val="300"/>
          <w:jc w:val="center"/>
        </w:trPr>
        <w:tc>
          <w:tcPr>
            <w:tcW w:w="1838" w:type="dxa"/>
            <w:tcMar>
              <w:top w:w="0" w:type="dxa"/>
              <w:left w:w="45" w:type="dxa"/>
              <w:bottom w:w="0" w:type="dxa"/>
              <w:right w:w="45" w:type="dxa"/>
            </w:tcMar>
            <w:vAlign w:val="bottom"/>
          </w:tcPr>
          <w:p w14:paraId="1719582E"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5 - 6</w:t>
            </w:r>
          </w:p>
        </w:tc>
        <w:tc>
          <w:tcPr>
            <w:tcW w:w="1985" w:type="dxa"/>
            <w:tcMar>
              <w:top w:w="0" w:type="dxa"/>
              <w:left w:w="45" w:type="dxa"/>
              <w:bottom w:w="0" w:type="dxa"/>
              <w:right w:w="45" w:type="dxa"/>
            </w:tcMar>
            <w:vAlign w:val="bottom"/>
          </w:tcPr>
          <w:p w14:paraId="42589FB2" w14:textId="77777777" w:rsidR="00BA45C4" w:rsidRDefault="00BA45C4" w:rsidP="00396896">
            <w:pPr>
              <w:rPr>
                <w:rFonts w:ascii="Calibri" w:eastAsia="Calibri" w:hAnsi="Calibri" w:cs="Calibri"/>
                <w:sz w:val="20"/>
                <w:szCs w:val="20"/>
              </w:rPr>
            </w:pPr>
            <w:r>
              <w:rPr>
                <w:rFonts w:ascii="Calibri" w:eastAsia="Calibri" w:hAnsi="Calibri" w:cs="Calibri"/>
                <w:sz w:val="20"/>
                <w:szCs w:val="20"/>
              </w:rPr>
              <w:t>Medical Decompression:</w:t>
            </w:r>
          </w:p>
        </w:tc>
        <w:tc>
          <w:tcPr>
            <w:tcW w:w="1275" w:type="dxa"/>
            <w:tcMar>
              <w:top w:w="0" w:type="dxa"/>
              <w:left w:w="45" w:type="dxa"/>
              <w:bottom w:w="0" w:type="dxa"/>
              <w:right w:w="45" w:type="dxa"/>
            </w:tcMar>
            <w:vAlign w:val="bottom"/>
          </w:tcPr>
          <w:p w14:paraId="5CF35856"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7.09E-01</w:t>
            </w:r>
          </w:p>
        </w:tc>
        <w:tc>
          <w:tcPr>
            <w:tcW w:w="1830" w:type="dxa"/>
            <w:tcMar>
              <w:top w:w="0" w:type="dxa"/>
              <w:left w:w="45" w:type="dxa"/>
              <w:bottom w:w="0" w:type="dxa"/>
              <w:right w:w="45" w:type="dxa"/>
            </w:tcMar>
            <w:vAlign w:val="bottom"/>
          </w:tcPr>
          <w:p w14:paraId="7E90D1ED"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5.74E+02</w:t>
            </w:r>
          </w:p>
        </w:tc>
        <w:tc>
          <w:tcPr>
            <w:tcW w:w="1155" w:type="dxa"/>
            <w:tcMar>
              <w:top w:w="0" w:type="dxa"/>
              <w:left w:w="45" w:type="dxa"/>
              <w:bottom w:w="0" w:type="dxa"/>
              <w:right w:w="45" w:type="dxa"/>
            </w:tcMar>
            <w:vAlign w:val="bottom"/>
          </w:tcPr>
          <w:p w14:paraId="14D26683"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1.78E-12</w:t>
            </w:r>
          </w:p>
        </w:tc>
        <w:tc>
          <w:tcPr>
            <w:tcW w:w="948" w:type="dxa"/>
            <w:tcMar>
              <w:top w:w="0" w:type="dxa"/>
              <w:left w:w="45" w:type="dxa"/>
              <w:bottom w:w="0" w:type="dxa"/>
              <w:right w:w="45" w:type="dxa"/>
            </w:tcMar>
            <w:vAlign w:val="bottom"/>
          </w:tcPr>
          <w:p w14:paraId="66B37B57" w14:textId="77777777" w:rsidR="00BA45C4" w:rsidRDefault="00BA45C4" w:rsidP="00396896">
            <w:pPr>
              <w:jc w:val="right"/>
              <w:rPr>
                <w:rFonts w:ascii="Calibri" w:eastAsia="Calibri" w:hAnsi="Calibri" w:cs="Calibri"/>
                <w:sz w:val="20"/>
                <w:szCs w:val="20"/>
              </w:rPr>
            </w:pPr>
            <w:r>
              <w:rPr>
                <w:rFonts w:ascii="Calibri" w:eastAsia="Calibri" w:hAnsi="Calibri" w:cs="Calibri"/>
                <w:sz w:val="20"/>
                <w:szCs w:val="20"/>
              </w:rPr>
              <w:t>1.85E+17</w:t>
            </w:r>
          </w:p>
        </w:tc>
      </w:tr>
    </w:tbl>
    <w:p w14:paraId="1CABF4A2" w14:textId="77777777" w:rsidR="00BA45C4" w:rsidRDefault="00BA45C4" w:rsidP="00BA45C4">
      <w:pPr>
        <w:spacing w:line="480" w:lineRule="auto"/>
        <w:jc w:val="both"/>
        <w:rPr>
          <w:rFonts w:ascii="Calibri" w:eastAsia="Calibri" w:hAnsi="Calibri" w:cs="Calibri"/>
        </w:rPr>
      </w:pPr>
    </w:p>
    <w:p w14:paraId="0BD49A23" w14:textId="77777777" w:rsidR="00BA45C4" w:rsidRDefault="00BA45C4" w:rsidP="00BA45C4">
      <w:pPr>
        <w:spacing w:line="480" w:lineRule="auto"/>
        <w:jc w:val="center"/>
        <w:rPr>
          <w:rFonts w:ascii="Calibri" w:eastAsia="Calibri" w:hAnsi="Calibri" w:cs="Calibri"/>
          <w:b/>
        </w:rPr>
      </w:pPr>
      <w:r>
        <w:rPr>
          <w:rFonts w:ascii="Calibri" w:eastAsia="Calibri" w:hAnsi="Calibri" w:cs="Calibri"/>
          <w:b/>
        </w:rPr>
        <w:t>Appendix 4: Secondary Outcome (Hematoma volume upon admission)</w:t>
      </w:r>
    </w:p>
    <w:tbl>
      <w:tblPr>
        <w:tblW w:w="8781" w:type="dxa"/>
        <w:jc w:val="center"/>
        <w:tblLayout w:type="fixed"/>
        <w:tblLook w:val="0400" w:firstRow="0" w:lastRow="0" w:firstColumn="0" w:lastColumn="0" w:noHBand="0" w:noVBand="1"/>
      </w:tblPr>
      <w:tblGrid>
        <w:gridCol w:w="3394"/>
        <w:gridCol w:w="851"/>
        <w:gridCol w:w="1134"/>
        <w:gridCol w:w="1109"/>
        <w:gridCol w:w="2293"/>
      </w:tblGrid>
      <w:tr w:rsidR="00BA45C4" w14:paraId="5CA10600" w14:textId="77777777" w:rsidTr="00396896">
        <w:trPr>
          <w:trHeight w:val="300"/>
          <w:jc w:val="center"/>
        </w:trPr>
        <w:tc>
          <w:tcPr>
            <w:tcW w:w="339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7629D56D" w14:textId="77777777" w:rsidR="00BA45C4" w:rsidRDefault="00BA45C4" w:rsidP="00396896">
            <w:pPr>
              <w:jc w:val="center"/>
              <w:rPr>
                <w:rFonts w:ascii="Calibri" w:eastAsia="Calibri" w:hAnsi="Calibri" w:cs="Calibri"/>
                <w:sz w:val="20"/>
                <w:szCs w:val="20"/>
              </w:rPr>
            </w:pPr>
          </w:p>
        </w:tc>
        <w:tc>
          <w:tcPr>
            <w:tcW w:w="85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DEDB6F3" w14:textId="77777777" w:rsidR="00BA45C4" w:rsidRDefault="00BA45C4" w:rsidP="00396896">
            <w:pPr>
              <w:rPr>
                <w:rFonts w:ascii="Calibri" w:eastAsia="Calibri" w:hAnsi="Calibri" w:cs="Calibri"/>
                <w:sz w:val="20"/>
                <w:szCs w:val="20"/>
              </w:rPr>
            </w:pPr>
          </w:p>
        </w:tc>
        <w:tc>
          <w:tcPr>
            <w:tcW w:w="113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39067F5"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&gt;30</w:t>
            </w:r>
          </w:p>
        </w:tc>
        <w:tc>
          <w:tcPr>
            <w:tcW w:w="110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5F1207C"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&lt;30</w:t>
            </w:r>
          </w:p>
        </w:tc>
        <w:tc>
          <w:tcPr>
            <w:tcW w:w="229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E77FFE6"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OR (univariable)</w:t>
            </w:r>
          </w:p>
        </w:tc>
      </w:tr>
      <w:tr w:rsidR="00BA45C4" w14:paraId="5CE8C44C" w14:textId="77777777" w:rsidTr="00396896">
        <w:trPr>
          <w:trHeight w:val="300"/>
          <w:jc w:val="center"/>
        </w:trPr>
        <w:tc>
          <w:tcPr>
            <w:tcW w:w="339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87019F9"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t>Prior use of anticoagulants</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FA1357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None</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68D893A"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43 (86.00)</w:t>
            </w:r>
          </w:p>
        </w:tc>
        <w:tc>
          <w:tcPr>
            <w:tcW w:w="11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ED62BF1"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102 (91.07)</w:t>
            </w:r>
          </w:p>
        </w:tc>
        <w:tc>
          <w:tcPr>
            <w:tcW w:w="22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960AD65"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1.66 (0.593 - 4.65, p=0.334)</w:t>
            </w:r>
          </w:p>
        </w:tc>
      </w:tr>
      <w:tr w:rsidR="00BA45C4" w14:paraId="27149EE0" w14:textId="77777777" w:rsidTr="00396896">
        <w:trPr>
          <w:trHeight w:val="300"/>
          <w:jc w:val="center"/>
        </w:trPr>
        <w:tc>
          <w:tcPr>
            <w:tcW w:w="3394"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8BF71D2" w14:textId="77777777" w:rsidR="00BA45C4" w:rsidRDefault="00BA45C4" w:rsidP="00396896">
            <w:pPr>
              <w:jc w:val="center"/>
              <w:rPr>
                <w:rFonts w:ascii="Calibri" w:eastAsia="Calibri" w:hAnsi="Calibri" w:cs="Calibri"/>
                <w:b/>
                <w:sz w:val="20"/>
                <w:szCs w:val="20"/>
              </w:rPr>
            </w:pPr>
            <w:r>
              <w:rPr>
                <w:rFonts w:ascii="Calibri" w:eastAsia="Calibri" w:hAnsi="Calibri" w:cs="Calibri"/>
                <w:b/>
                <w:sz w:val="20"/>
                <w:szCs w:val="20"/>
              </w:rPr>
              <w:lastRenderedPageBreak/>
              <w:t>Levels of hemoglobin and platelet upon admission</w:t>
            </w: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7E79CE"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Low</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13989E"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18 (36.00)</w:t>
            </w:r>
          </w:p>
        </w:tc>
        <w:tc>
          <w:tcPr>
            <w:tcW w:w="11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8D2DBD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33 (29.46)</w:t>
            </w:r>
          </w:p>
        </w:tc>
        <w:tc>
          <w:tcPr>
            <w:tcW w:w="22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C49678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0.111 (0.00453 - 2.73, p=0.178)</w:t>
            </w:r>
          </w:p>
        </w:tc>
      </w:tr>
      <w:tr w:rsidR="00BA45C4" w14:paraId="30D4157C" w14:textId="77777777" w:rsidTr="00396896">
        <w:trPr>
          <w:trHeight w:val="300"/>
          <w:jc w:val="center"/>
        </w:trPr>
        <w:tc>
          <w:tcPr>
            <w:tcW w:w="3394" w:type="dxa"/>
            <w:vMerge/>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D1FB723" w14:textId="77777777" w:rsidR="00BA45C4" w:rsidRDefault="00BA45C4" w:rsidP="00396896">
            <w:pPr>
              <w:widowControl w:val="0"/>
              <w:pBdr>
                <w:top w:val="nil"/>
                <w:left w:val="nil"/>
                <w:bottom w:val="nil"/>
                <w:right w:val="nil"/>
                <w:between w:val="nil"/>
              </w:pBdr>
              <w:spacing w:line="276" w:lineRule="auto"/>
              <w:rPr>
                <w:rFonts w:ascii="Calibri" w:eastAsia="Calibri" w:hAnsi="Calibri" w:cs="Calibri"/>
                <w:sz w:val="20"/>
                <w:szCs w:val="20"/>
              </w:rPr>
            </w:pPr>
          </w:p>
        </w:tc>
        <w:tc>
          <w:tcPr>
            <w:tcW w:w="8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4C1A9A9"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 xml:space="preserve">Normal </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4967A1C"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25 (50.00)</w:t>
            </w:r>
          </w:p>
        </w:tc>
        <w:tc>
          <w:tcPr>
            <w:tcW w:w="11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BD7431D"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66 (58.93)</w:t>
            </w:r>
          </w:p>
        </w:tc>
        <w:tc>
          <w:tcPr>
            <w:tcW w:w="22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C367930" w14:textId="77777777" w:rsidR="00BA45C4" w:rsidRDefault="00BA45C4" w:rsidP="00396896">
            <w:pPr>
              <w:jc w:val="center"/>
              <w:rPr>
                <w:rFonts w:ascii="Calibri" w:eastAsia="Calibri" w:hAnsi="Calibri" w:cs="Calibri"/>
                <w:sz w:val="20"/>
                <w:szCs w:val="20"/>
              </w:rPr>
            </w:pPr>
            <w:r>
              <w:rPr>
                <w:rFonts w:ascii="Calibri" w:eastAsia="Calibri" w:hAnsi="Calibri" w:cs="Calibri"/>
                <w:sz w:val="20"/>
                <w:szCs w:val="20"/>
              </w:rPr>
              <w:t>0.783 (0.07931 - 0.72, p=0.834)</w:t>
            </w:r>
          </w:p>
        </w:tc>
      </w:tr>
    </w:tbl>
    <w:p w14:paraId="5348F0DD" w14:textId="77777777" w:rsidR="00BA45C4" w:rsidRDefault="00BA45C4" w:rsidP="00BA45C4">
      <w:pPr>
        <w:spacing w:line="480" w:lineRule="auto"/>
        <w:rPr>
          <w:rFonts w:ascii="Calibri" w:eastAsia="Calibri" w:hAnsi="Calibri" w:cs="Calibri"/>
          <w:b/>
        </w:rPr>
      </w:pPr>
    </w:p>
    <w:p w14:paraId="304D3EAE" w14:textId="77777777" w:rsidR="00BA45C4" w:rsidRDefault="00BA45C4" w:rsidP="00BA45C4"/>
    <w:p w14:paraId="50CE04E0" w14:textId="77777777" w:rsidR="00BA45C4" w:rsidRPr="00BE1058" w:rsidRDefault="00BA45C4" w:rsidP="00B3567C">
      <w:pPr>
        <w:spacing w:line="480" w:lineRule="auto"/>
        <w:rPr>
          <w:rFonts w:ascii="Calibri" w:eastAsia="Calibri" w:hAnsi="Calibri" w:cs="Calibri"/>
        </w:rPr>
      </w:pPr>
    </w:p>
    <w:p w14:paraId="40879544" w14:textId="77777777" w:rsidR="002C01EC" w:rsidRPr="00BE1058" w:rsidRDefault="002C01EC" w:rsidP="00B3567C">
      <w:pPr>
        <w:spacing w:line="480" w:lineRule="auto"/>
        <w:rPr>
          <w:rFonts w:ascii="Calibri" w:eastAsia="Calibri" w:hAnsi="Calibri" w:cs="Calibri"/>
        </w:rPr>
      </w:pPr>
    </w:p>
    <w:p w14:paraId="4DECB419" w14:textId="77777777" w:rsidR="002C01EC" w:rsidRPr="00BE1058" w:rsidRDefault="002C01EC" w:rsidP="00B3567C">
      <w:pPr>
        <w:spacing w:line="480" w:lineRule="auto"/>
        <w:rPr>
          <w:rFonts w:ascii="Calibri" w:eastAsia="Calibri" w:hAnsi="Calibri" w:cs="Calibri"/>
        </w:rPr>
      </w:pPr>
    </w:p>
    <w:p w14:paraId="216B0815" w14:textId="77777777" w:rsidR="002C01EC" w:rsidRPr="00BE1058" w:rsidRDefault="002C01EC" w:rsidP="00B3567C">
      <w:pPr>
        <w:spacing w:line="480" w:lineRule="auto"/>
        <w:rPr>
          <w:rFonts w:ascii="Calibri" w:eastAsia="Calibri" w:hAnsi="Calibri" w:cs="Calibri"/>
        </w:rPr>
      </w:pPr>
    </w:p>
    <w:p w14:paraId="06F0D858" w14:textId="77777777" w:rsidR="002C01EC" w:rsidRPr="00BE1058" w:rsidRDefault="002C01EC" w:rsidP="00B3567C">
      <w:pPr>
        <w:spacing w:line="480" w:lineRule="auto"/>
        <w:rPr>
          <w:rFonts w:ascii="Calibri" w:eastAsia="Calibri" w:hAnsi="Calibri" w:cs="Calibri"/>
        </w:rPr>
      </w:pPr>
    </w:p>
    <w:p w14:paraId="33A6CEA9" w14:textId="77777777" w:rsidR="002C01EC" w:rsidRPr="00BE1058" w:rsidRDefault="002C01EC" w:rsidP="00B3567C">
      <w:pPr>
        <w:spacing w:line="480" w:lineRule="auto"/>
        <w:rPr>
          <w:rFonts w:ascii="Calibri" w:eastAsia="Calibri" w:hAnsi="Calibri" w:cs="Calibri"/>
        </w:rPr>
      </w:pPr>
    </w:p>
    <w:p w14:paraId="053A8E4E" w14:textId="77777777" w:rsidR="002C01EC" w:rsidRPr="00BE1058" w:rsidRDefault="002C01EC" w:rsidP="00B3567C">
      <w:pPr>
        <w:spacing w:line="480" w:lineRule="auto"/>
        <w:rPr>
          <w:rFonts w:ascii="Calibri" w:eastAsia="Calibri" w:hAnsi="Calibri" w:cs="Calibri"/>
        </w:rPr>
      </w:pPr>
    </w:p>
    <w:p w14:paraId="59F6AD52" w14:textId="77777777" w:rsidR="002C01EC" w:rsidRPr="00BE1058" w:rsidRDefault="002C01EC" w:rsidP="00B3567C">
      <w:pPr>
        <w:spacing w:line="480" w:lineRule="auto"/>
        <w:rPr>
          <w:rFonts w:ascii="Calibri" w:eastAsia="Calibri" w:hAnsi="Calibri" w:cs="Calibri"/>
        </w:rPr>
      </w:pPr>
    </w:p>
    <w:p w14:paraId="0155845F" w14:textId="77777777" w:rsidR="002C01EC" w:rsidRPr="00BE1058" w:rsidRDefault="002C01EC" w:rsidP="00B3567C">
      <w:pPr>
        <w:spacing w:line="480" w:lineRule="auto"/>
        <w:rPr>
          <w:rFonts w:ascii="Calibri" w:eastAsia="Calibri" w:hAnsi="Calibri" w:cs="Calibri"/>
        </w:rPr>
      </w:pPr>
    </w:p>
    <w:p w14:paraId="1EE2E904" w14:textId="77777777" w:rsidR="002C01EC" w:rsidRPr="00BE1058" w:rsidRDefault="002C01EC" w:rsidP="00B3567C">
      <w:pPr>
        <w:spacing w:line="480" w:lineRule="auto"/>
        <w:rPr>
          <w:rFonts w:ascii="Calibri" w:eastAsia="Calibri" w:hAnsi="Calibri" w:cs="Calibri"/>
        </w:rPr>
      </w:pPr>
    </w:p>
    <w:p w14:paraId="076C52C3" w14:textId="77777777" w:rsidR="002C01EC" w:rsidRPr="00BE1058" w:rsidRDefault="002C01EC" w:rsidP="00B3567C">
      <w:pPr>
        <w:spacing w:line="480" w:lineRule="auto"/>
        <w:rPr>
          <w:rFonts w:ascii="Calibri" w:eastAsia="Calibri" w:hAnsi="Calibri" w:cs="Calibri"/>
        </w:rPr>
      </w:pPr>
    </w:p>
    <w:p w14:paraId="1512D5CB" w14:textId="77777777" w:rsidR="00FF29C1" w:rsidRPr="00BE1058" w:rsidRDefault="00FF29C1" w:rsidP="00B3567C">
      <w:pPr>
        <w:spacing w:line="480" w:lineRule="auto"/>
        <w:jc w:val="both"/>
        <w:rPr>
          <w:rFonts w:ascii="Calibri" w:eastAsia="Calibri" w:hAnsi="Calibri" w:cs="Calibri"/>
        </w:rPr>
      </w:pPr>
    </w:p>
    <w:p w14:paraId="0EA08E9D" w14:textId="77777777" w:rsidR="00FF29C1" w:rsidRPr="00BE1058" w:rsidRDefault="00FF29C1" w:rsidP="00B3567C">
      <w:pPr>
        <w:spacing w:line="480" w:lineRule="auto"/>
        <w:jc w:val="both"/>
        <w:rPr>
          <w:rFonts w:ascii="Calibri" w:eastAsia="Calibri" w:hAnsi="Calibri" w:cs="Calibri"/>
        </w:rPr>
      </w:pPr>
    </w:p>
    <w:p w14:paraId="408BC38C" w14:textId="77777777" w:rsidR="00FF29C1" w:rsidRPr="00BE1058" w:rsidRDefault="00FF29C1" w:rsidP="00B3567C">
      <w:pPr>
        <w:spacing w:line="480" w:lineRule="auto"/>
        <w:jc w:val="both"/>
        <w:rPr>
          <w:rFonts w:ascii="Calibri" w:eastAsia="Calibri" w:hAnsi="Calibri" w:cs="Calibri"/>
        </w:rPr>
      </w:pPr>
    </w:p>
    <w:p w14:paraId="4CD9B9A2" w14:textId="77777777" w:rsidR="00FF29C1" w:rsidRPr="00BE1058" w:rsidRDefault="00FF29C1" w:rsidP="00B3567C">
      <w:pPr>
        <w:spacing w:line="480" w:lineRule="auto"/>
        <w:jc w:val="both"/>
        <w:rPr>
          <w:rFonts w:ascii="Calibri" w:eastAsia="Calibri" w:hAnsi="Calibri" w:cs="Calibri"/>
        </w:rPr>
      </w:pPr>
    </w:p>
    <w:p w14:paraId="52EB7F0C" w14:textId="77777777" w:rsidR="00FF29C1" w:rsidRPr="00BE1058" w:rsidRDefault="00FF29C1" w:rsidP="00B3567C">
      <w:pPr>
        <w:spacing w:line="480" w:lineRule="auto"/>
        <w:rPr>
          <w:rFonts w:ascii="Calibri" w:eastAsia="Calibri" w:hAnsi="Calibri" w:cs="Calibri"/>
        </w:rPr>
      </w:pPr>
    </w:p>
    <w:p w14:paraId="2F75D723" w14:textId="77777777" w:rsidR="00FF29C1" w:rsidRPr="00BE1058" w:rsidRDefault="00FF29C1" w:rsidP="00B3567C">
      <w:pPr>
        <w:spacing w:line="480" w:lineRule="auto"/>
        <w:rPr>
          <w:rFonts w:ascii="Calibri" w:eastAsia="Calibri" w:hAnsi="Calibri" w:cs="Calibri"/>
        </w:rPr>
      </w:pPr>
    </w:p>
    <w:p w14:paraId="56CB2325" w14:textId="77777777" w:rsidR="00FF29C1" w:rsidRPr="00BE1058" w:rsidRDefault="00FF29C1" w:rsidP="00B3567C">
      <w:pPr>
        <w:spacing w:line="480" w:lineRule="auto"/>
        <w:rPr>
          <w:rFonts w:ascii="Calibri" w:eastAsia="Calibri" w:hAnsi="Calibri" w:cs="Calibri"/>
        </w:rPr>
      </w:pPr>
    </w:p>
    <w:p w14:paraId="6725474F" w14:textId="77777777" w:rsidR="00FF29C1" w:rsidRPr="00BE1058" w:rsidRDefault="00FF29C1" w:rsidP="00B3567C">
      <w:pPr>
        <w:spacing w:line="480" w:lineRule="auto"/>
        <w:rPr>
          <w:rFonts w:ascii="Calibri" w:eastAsia="Calibri" w:hAnsi="Calibri" w:cs="Calibri"/>
        </w:rPr>
      </w:pPr>
    </w:p>
    <w:sectPr w:rsidR="00FF29C1" w:rsidRPr="00BE1058">
      <w:type w:val="continuous"/>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DADA" w14:textId="77777777" w:rsidR="00256DDF" w:rsidRDefault="00256DDF">
      <w:r>
        <w:separator/>
      </w:r>
    </w:p>
  </w:endnote>
  <w:endnote w:type="continuationSeparator" w:id="0">
    <w:p w14:paraId="2FC0914F" w14:textId="77777777" w:rsidR="00256DDF" w:rsidRDefault="0025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4F3E" w14:textId="77777777" w:rsidR="00FE02A8" w:rsidRDefault="00FE0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071A" w14:textId="77777777" w:rsidR="00FF29C1" w:rsidRDefault="00FF29C1">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DA18" w14:textId="77777777" w:rsidR="00FE02A8" w:rsidRDefault="00FE0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F48A" w14:textId="77777777" w:rsidR="00256DDF" w:rsidRDefault="00256DDF">
      <w:r>
        <w:separator/>
      </w:r>
    </w:p>
  </w:footnote>
  <w:footnote w:type="continuationSeparator" w:id="0">
    <w:p w14:paraId="6E15EFCB" w14:textId="77777777" w:rsidR="00256DDF" w:rsidRDefault="0025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FCEC" w14:textId="2E6917EA" w:rsidR="00FE02A8" w:rsidRDefault="00EA413C">
    <w:pPr>
      <w:pStyle w:val="Header"/>
    </w:pPr>
    <w:r>
      <w:rPr>
        <w:noProof/>
      </w:rPr>
    </w:r>
    <w:r w:rsidR="00EA413C">
      <w:rPr>
        <w:noProof/>
      </w:rPr>
      <w:pict w14:anchorId="6666B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62188" o:spid="_x0000_s1030"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8F2D" w14:textId="09E3F385" w:rsidR="00FE02A8" w:rsidRDefault="00EA413C">
    <w:pPr>
      <w:pStyle w:val="Header"/>
    </w:pPr>
    <w:r>
      <w:rPr>
        <w:noProof/>
      </w:rPr>
    </w:r>
    <w:r w:rsidR="00EA413C">
      <w:rPr>
        <w:noProof/>
      </w:rPr>
      <w:pict w14:anchorId="05E8E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62189" o:spid="_x0000_s1029"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1CC7" w14:textId="35E26571" w:rsidR="00FE02A8" w:rsidRDefault="00EA413C">
    <w:pPr>
      <w:pStyle w:val="Header"/>
    </w:pPr>
    <w:r>
      <w:rPr>
        <w:noProof/>
      </w:rPr>
    </w:r>
    <w:r w:rsidR="00EA413C">
      <w:rPr>
        <w:noProof/>
      </w:rPr>
      <w:pict w14:anchorId="4076D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562187" o:spid="_x0000_s1028"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30E08"/>
    <w:multiLevelType w:val="multilevel"/>
    <w:tmpl w:val="CB6C6FD8"/>
    <w:lvl w:ilvl="0">
      <w:start w:val="1"/>
      <w:numFmt w:val="decimal"/>
      <w:lvlText w:val="%1."/>
      <w:lvlJc w:val="left"/>
      <w:pPr>
        <w:ind w:left="720" w:hanging="360"/>
      </w:pPr>
      <w:rPr>
        <w:rFonts w:hint="default"/>
        <w:color w:val="00000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C9C08DF"/>
    <w:multiLevelType w:val="multilevel"/>
    <w:tmpl w:val="E1F40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1090397">
    <w:abstractNumId w:val="1"/>
  </w:num>
  <w:num w:numId="2" w16cid:durableId="105561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9C1"/>
    <w:rsid w:val="000C5F4F"/>
    <w:rsid w:val="001150B0"/>
    <w:rsid w:val="00256DDF"/>
    <w:rsid w:val="00275CC5"/>
    <w:rsid w:val="002925C8"/>
    <w:rsid w:val="002C01EC"/>
    <w:rsid w:val="003753D6"/>
    <w:rsid w:val="003E2D7A"/>
    <w:rsid w:val="00443938"/>
    <w:rsid w:val="00460969"/>
    <w:rsid w:val="00460A6E"/>
    <w:rsid w:val="00491430"/>
    <w:rsid w:val="004979D5"/>
    <w:rsid w:val="004F2056"/>
    <w:rsid w:val="004F5980"/>
    <w:rsid w:val="005E578C"/>
    <w:rsid w:val="006C55B0"/>
    <w:rsid w:val="006D611D"/>
    <w:rsid w:val="007C2C5E"/>
    <w:rsid w:val="00823077"/>
    <w:rsid w:val="008D261A"/>
    <w:rsid w:val="00946EEF"/>
    <w:rsid w:val="0097208F"/>
    <w:rsid w:val="009E55A2"/>
    <w:rsid w:val="00A02A86"/>
    <w:rsid w:val="00A33F89"/>
    <w:rsid w:val="00A67AA9"/>
    <w:rsid w:val="00AC18D4"/>
    <w:rsid w:val="00AC2B0F"/>
    <w:rsid w:val="00AE1068"/>
    <w:rsid w:val="00B3567C"/>
    <w:rsid w:val="00B83E28"/>
    <w:rsid w:val="00BA45C4"/>
    <w:rsid w:val="00BA54C9"/>
    <w:rsid w:val="00BA6DA1"/>
    <w:rsid w:val="00BB526E"/>
    <w:rsid w:val="00BE1058"/>
    <w:rsid w:val="00C61795"/>
    <w:rsid w:val="00C778F2"/>
    <w:rsid w:val="00E51CCA"/>
    <w:rsid w:val="00EA413C"/>
    <w:rsid w:val="00EC03AF"/>
    <w:rsid w:val="00ED1A04"/>
    <w:rsid w:val="00EF636F"/>
    <w:rsid w:val="00FE02A8"/>
    <w:rsid w:val="00FF29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FB632"/>
  <w15:docId w15:val="{66020944-DD2B-6F41-9E5B-FBF83139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A45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5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5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Hyperlink">
    <w:name w:val="Hyperlink"/>
    <w:basedOn w:val="DefaultParagraphFont"/>
    <w:uiPriority w:val="99"/>
    <w:unhideWhenUsed/>
    <w:rsid w:val="00112834"/>
    <w:rPr>
      <w:color w:val="0563C1" w:themeColor="hyperlink"/>
      <w:u w:val="single"/>
    </w:rPr>
  </w:style>
  <w:style w:type="paragraph" w:styleId="FootnoteText">
    <w:name w:val="footnote text"/>
    <w:basedOn w:val="Normal"/>
    <w:link w:val="FootnoteTextChar"/>
    <w:uiPriority w:val="99"/>
    <w:unhideWhenUsed/>
    <w:rsid w:val="006964D0"/>
    <w:rPr>
      <w:sz w:val="20"/>
      <w:szCs w:val="20"/>
      <w:lang w:val="en-US"/>
    </w:rPr>
  </w:style>
  <w:style w:type="character" w:customStyle="1" w:styleId="FootnoteTextChar">
    <w:name w:val="Footnote Text Char"/>
    <w:basedOn w:val="DefaultParagraphFont"/>
    <w:link w:val="FootnoteText"/>
    <w:uiPriority w:val="99"/>
    <w:rsid w:val="006964D0"/>
    <w:rPr>
      <w:rFonts w:ascii="Times New Roman" w:eastAsia="Times New Roman" w:hAnsi="Times New Roman" w:cs="Times New Roman"/>
      <w:kern w:val="0"/>
      <w:sz w:val="20"/>
      <w:szCs w:val="20"/>
      <w:lang w:val="en-US"/>
    </w:rPr>
  </w:style>
  <w:style w:type="character" w:styleId="FootnoteReference">
    <w:name w:val="footnote reference"/>
    <w:basedOn w:val="DefaultParagraphFont"/>
    <w:uiPriority w:val="99"/>
    <w:semiHidden/>
    <w:unhideWhenUsed/>
    <w:rsid w:val="006964D0"/>
    <w:rPr>
      <w:vertAlign w:val="superscript"/>
    </w:rPr>
  </w:style>
  <w:style w:type="paragraph" w:styleId="EndnoteText">
    <w:name w:val="endnote text"/>
    <w:basedOn w:val="Normal"/>
    <w:link w:val="EndnoteTextChar"/>
    <w:uiPriority w:val="99"/>
    <w:semiHidden/>
    <w:unhideWhenUsed/>
    <w:rsid w:val="004A5908"/>
    <w:rPr>
      <w:sz w:val="20"/>
      <w:szCs w:val="20"/>
    </w:rPr>
  </w:style>
  <w:style w:type="character" w:customStyle="1" w:styleId="EndnoteTextChar">
    <w:name w:val="Endnote Text Char"/>
    <w:basedOn w:val="DefaultParagraphFont"/>
    <w:link w:val="EndnoteText"/>
    <w:uiPriority w:val="99"/>
    <w:semiHidden/>
    <w:rsid w:val="004A5908"/>
    <w:rPr>
      <w:kern w:val="0"/>
      <w:sz w:val="20"/>
      <w:szCs w:val="20"/>
    </w:rPr>
  </w:style>
  <w:style w:type="character" w:styleId="EndnoteReference">
    <w:name w:val="endnote reference"/>
    <w:basedOn w:val="DefaultParagraphFont"/>
    <w:uiPriority w:val="99"/>
    <w:semiHidden/>
    <w:unhideWhenUsed/>
    <w:rsid w:val="004A5908"/>
    <w:rPr>
      <w:vertAlign w:val="superscript"/>
    </w:rPr>
  </w:style>
  <w:style w:type="character" w:styleId="PlaceholderText">
    <w:name w:val="Placeholder Text"/>
    <w:basedOn w:val="DefaultParagraphFont"/>
    <w:uiPriority w:val="99"/>
    <w:semiHidden/>
    <w:rsid w:val="001C7D36"/>
    <w:rPr>
      <w:color w:val="808080"/>
    </w:rPr>
  </w:style>
  <w:style w:type="paragraph" w:styleId="ListParagraph">
    <w:name w:val="List Paragraph"/>
    <w:basedOn w:val="Normal"/>
    <w:uiPriority w:val="34"/>
    <w:qFormat/>
    <w:rsid w:val="0006557A"/>
    <w:pPr>
      <w:ind w:left="720"/>
      <w:contextualSpacing/>
    </w:pPr>
  </w:style>
  <w:style w:type="character" w:styleId="UnresolvedMention">
    <w:name w:val="Unresolved Mention"/>
    <w:basedOn w:val="DefaultParagraphFont"/>
    <w:uiPriority w:val="99"/>
    <w:semiHidden/>
    <w:unhideWhenUsed/>
    <w:rsid w:val="004F61F1"/>
    <w:rPr>
      <w:color w:val="605E5C"/>
      <w:shd w:val="clear" w:color="auto" w:fill="E1DFDD"/>
    </w:rPr>
  </w:style>
  <w:style w:type="paragraph" w:customStyle="1" w:styleId="c-bibliographic-informationcitation">
    <w:name w:val="c-bibliographic-information__citation"/>
    <w:basedOn w:val="Normal"/>
    <w:rsid w:val="00BE69F1"/>
    <w:pPr>
      <w:spacing w:before="100" w:beforeAutospacing="1" w:after="100" w:afterAutospacing="1"/>
    </w:pPr>
  </w:style>
  <w:style w:type="character" w:customStyle="1" w:styleId="apple-converted-space">
    <w:name w:val="apple-converted-space"/>
    <w:basedOn w:val="DefaultParagraphFont"/>
    <w:rsid w:val="00BE69F1"/>
  </w:style>
  <w:style w:type="character" w:styleId="FollowedHyperlink">
    <w:name w:val="FollowedHyperlink"/>
    <w:basedOn w:val="DefaultParagraphFont"/>
    <w:uiPriority w:val="99"/>
    <w:semiHidden/>
    <w:unhideWhenUsed/>
    <w:rsid w:val="005475DD"/>
    <w:rPr>
      <w:color w:val="954F72" w:themeColor="followedHyperlink"/>
      <w:u w:val="single"/>
    </w:rPr>
  </w:style>
  <w:style w:type="table" w:styleId="TableGrid">
    <w:name w:val="Table Grid"/>
    <w:basedOn w:val="TableNormal"/>
    <w:uiPriority w:val="39"/>
    <w:rsid w:val="00580F56"/>
    <w:rPr>
      <w:rFonts w:ascii="Century Gothic" w:hAnsi="Century Gothic"/>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4CEF"/>
    <w:pPr>
      <w:tabs>
        <w:tab w:val="center" w:pos="4680"/>
        <w:tab w:val="right" w:pos="9360"/>
      </w:tabs>
    </w:pPr>
  </w:style>
  <w:style w:type="character" w:customStyle="1" w:styleId="HeaderChar">
    <w:name w:val="Header Char"/>
    <w:basedOn w:val="DefaultParagraphFont"/>
    <w:link w:val="Header"/>
    <w:uiPriority w:val="99"/>
    <w:rsid w:val="00FE4CEF"/>
    <w:rPr>
      <w:kern w:val="0"/>
      <w:sz w:val="22"/>
      <w:szCs w:val="22"/>
    </w:rPr>
  </w:style>
  <w:style w:type="paragraph" w:styleId="Footer">
    <w:name w:val="footer"/>
    <w:basedOn w:val="Normal"/>
    <w:link w:val="FooterChar"/>
    <w:uiPriority w:val="99"/>
    <w:unhideWhenUsed/>
    <w:rsid w:val="00FE4CEF"/>
    <w:pPr>
      <w:tabs>
        <w:tab w:val="center" w:pos="4680"/>
        <w:tab w:val="right" w:pos="9360"/>
      </w:tabs>
    </w:pPr>
  </w:style>
  <w:style w:type="character" w:customStyle="1" w:styleId="FooterChar">
    <w:name w:val="Footer Char"/>
    <w:basedOn w:val="DefaultParagraphFont"/>
    <w:link w:val="Footer"/>
    <w:uiPriority w:val="99"/>
    <w:rsid w:val="00FE4CEF"/>
    <w:rPr>
      <w:kern w:val="0"/>
      <w:sz w:val="22"/>
      <w:szCs w:val="22"/>
    </w:rPr>
  </w:style>
  <w:style w:type="character" w:customStyle="1" w:styleId="bkciteavail">
    <w:name w:val="bk_cite_avail"/>
    <w:basedOn w:val="DefaultParagraphFont"/>
    <w:rsid w:val="00FE4CEF"/>
  </w:style>
  <w:style w:type="paragraph" w:customStyle="1" w:styleId="msonormal0">
    <w:name w:val="msonormal"/>
    <w:basedOn w:val="Normal"/>
    <w:rsid w:val="003B5733"/>
    <w:pPr>
      <w:spacing w:before="100" w:beforeAutospacing="1" w:after="100" w:afterAutospacing="1"/>
    </w:p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character" w:customStyle="1" w:styleId="Heading7Char">
    <w:name w:val="Heading 7 Char"/>
    <w:basedOn w:val="DefaultParagraphFont"/>
    <w:link w:val="Heading7"/>
    <w:uiPriority w:val="9"/>
    <w:semiHidden/>
    <w:rsid w:val="00BA4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5C4"/>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BA45C4"/>
    <w:rPr>
      <w:b/>
      <w:sz w:val="48"/>
      <w:szCs w:val="48"/>
    </w:rPr>
  </w:style>
  <w:style w:type="character" w:customStyle="1" w:styleId="Heading2Char">
    <w:name w:val="Heading 2 Char"/>
    <w:basedOn w:val="DefaultParagraphFont"/>
    <w:link w:val="Heading2"/>
    <w:uiPriority w:val="9"/>
    <w:semiHidden/>
    <w:rsid w:val="00BA45C4"/>
    <w:rPr>
      <w:b/>
      <w:sz w:val="36"/>
      <w:szCs w:val="36"/>
    </w:rPr>
  </w:style>
  <w:style w:type="character" w:customStyle="1" w:styleId="Heading3Char">
    <w:name w:val="Heading 3 Char"/>
    <w:basedOn w:val="DefaultParagraphFont"/>
    <w:link w:val="Heading3"/>
    <w:uiPriority w:val="9"/>
    <w:semiHidden/>
    <w:rsid w:val="00BA45C4"/>
    <w:rPr>
      <w:b/>
      <w:sz w:val="28"/>
      <w:szCs w:val="28"/>
    </w:rPr>
  </w:style>
  <w:style w:type="character" w:customStyle="1" w:styleId="Heading4Char">
    <w:name w:val="Heading 4 Char"/>
    <w:basedOn w:val="DefaultParagraphFont"/>
    <w:link w:val="Heading4"/>
    <w:uiPriority w:val="9"/>
    <w:semiHidden/>
    <w:rsid w:val="00BA45C4"/>
    <w:rPr>
      <w:b/>
    </w:rPr>
  </w:style>
  <w:style w:type="character" w:customStyle="1" w:styleId="Heading5Char">
    <w:name w:val="Heading 5 Char"/>
    <w:basedOn w:val="DefaultParagraphFont"/>
    <w:link w:val="Heading5"/>
    <w:uiPriority w:val="9"/>
    <w:semiHidden/>
    <w:rsid w:val="00BA45C4"/>
    <w:rPr>
      <w:b/>
      <w:sz w:val="22"/>
      <w:szCs w:val="22"/>
    </w:rPr>
  </w:style>
  <w:style w:type="character" w:customStyle="1" w:styleId="Heading6Char">
    <w:name w:val="Heading 6 Char"/>
    <w:basedOn w:val="DefaultParagraphFont"/>
    <w:link w:val="Heading6"/>
    <w:uiPriority w:val="9"/>
    <w:semiHidden/>
    <w:rsid w:val="00BA45C4"/>
    <w:rPr>
      <w:b/>
      <w:sz w:val="20"/>
      <w:szCs w:val="20"/>
    </w:rPr>
  </w:style>
  <w:style w:type="character" w:customStyle="1" w:styleId="TitleChar">
    <w:name w:val="Title Char"/>
    <w:basedOn w:val="DefaultParagraphFont"/>
    <w:link w:val="Title"/>
    <w:uiPriority w:val="10"/>
    <w:rsid w:val="00BA45C4"/>
    <w:rPr>
      <w:b/>
      <w:sz w:val="72"/>
      <w:szCs w:val="72"/>
    </w:rPr>
  </w:style>
  <w:style w:type="character" w:customStyle="1" w:styleId="SubtitleChar">
    <w:name w:val="Subtitle Char"/>
    <w:basedOn w:val="DefaultParagraphFont"/>
    <w:link w:val="Subtitle"/>
    <w:uiPriority w:val="11"/>
    <w:rsid w:val="00BA45C4"/>
    <w:rPr>
      <w:rFonts w:ascii="Georgia" w:eastAsia="Georgia" w:hAnsi="Georgia" w:cs="Georgia"/>
      <w:i/>
      <w:color w:val="666666"/>
      <w:sz w:val="48"/>
      <w:szCs w:val="48"/>
    </w:rPr>
  </w:style>
  <w:style w:type="paragraph" w:styleId="Quote">
    <w:name w:val="Quote"/>
    <w:basedOn w:val="Normal"/>
    <w:next w:val="Normal"/>
    <w:link w:val="QuoteChar"/>
    <w:uiPriority w:val="29"/>
    <w:qFormat/>
    <w:rsid w:val="00BA45C4"/>
    <w:pPr>
      <w:spacing w:before="160"/>
      <w:jc w:val="center"/>
    </w:pPr>
    <w:rPr>
      <w:i/>
      <w:iCs/>
      <w:color w:val="404040" w:themeColor="text1" w:themeTint="BF"/>
    </w:rPr>
  </w:style>
  <w:style w:type="character" w:customStyle="1" w:styleId="QuoteChar">
    <w:name w:val="Quote Char"/>
    <w:basedOn w:val="DefaultParagraphFont"/>
    <w:link w:val="Quote"/>
    <w:uiPriority w:val="29"/>
    <w:rsid w:val="00BA45C4"/>
    <w:rPr>
      <w:i/>
      <w:iCs/>
      <w:color w:val="404040" w:themeColor="text1" w:themeTint="BF"/>
    </w:rPr>
  </w:style>
  <w:style w:type="character" w:styleId="IntenseEmphasis">
    <w:name w:val="Intense Emphasis"/>
    <w:basedOn w:val="DefaultParagraphFont"/>
    <w:uiPriority w:val="21"/>
    <w:qFormat/>
    <w:rsid w:val="00BA45C4"/>
    <w:rPr>
      <w:i/>
      <w:iCs/>
      <w:color w:val="2F5496" w:themeColor="accent1" w:themeShade="BF"/>
    </w:rPr>
  </w:style>
  <w:style w:type="paragraph" w:styleId="IntenseQuote">
    <w:name w:val="Intense Quote"/>
    <w:basedOn w:val="Normal"/>
    <w:next w:val="Normal"/>
    <w:link w:val="IntenseQuoteChar"/>
    <w:uiPriority w:val="30"/>
    <w:qFormat/>
    <w:rsid w:val="00BA4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45C4"/>
    <w:rPr>
      <w:i/>
      <w:iCs/>
      <w:color w:val="2F5496" w:themeColor="accent1" w:themeShade="BF"/>
    </w:rPr>
  </w:style>
  <w:style w:type="character" w:styleId="IntenseReference">
    <w:name w:val="Intense Reference"/>
    <w:basedOn w:val="DefaultParagraphFont"/>
    <w:uiPriority w:val="32"/>
    <w:qFormat/>
    <w:rsid w:val="00BA4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kidney.org/professionals/kdoqi/gfr_calculator/formul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61/STROKEAHA.119.02544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japi.org/s2d494a4/hemorrhagic-stroke-in-chronic-kidney-disease#:~:text=Hemorrhagic%20stroke%20is%20leading%20cause,anticoagulants%20for%20thromboembolic%20risk%20etc" TargetMode="External"/><Relationship Id="rId25" Type="http://schemas.openxmlformats.org/officeDocument/2006/relationships/hyperlink" Target="https://doi.org/10.1159/000445170l" TargetMode="External"/><Relationship Id="rId2" Type="http://schemas.openxmlformats.org/officeDocument/2006/relationships/numbering" Target="numbering.xml"/><Relationship Id="rId16" Type="http://schemas.openxmlformats.org/officeDocument/2006/relationships/hyperlink" Target="https://doi.org/10.4103/0971-4065.202405" TargetMode="External"/><Relationship Id="rId20" Type="http://schemas.openxmlformats.org/officeDocument/2006/relationships/hyperlink" Target="https://doi.org/10.1159/0003221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hdi.12085" TargetMode="External"/><Relationship Id="rId5" Type="http://schemas.openxmlformats.org/officeDocument/2006/relationships/webSettings" Target="webSettings.xml"/><Relationship Id="rId15" Type="http://schemas.openxmlformats.org/officeDocument/2006/relationships/hyperlink" Target="https://doi.org/10.1161/CIRCRESAHA.121.319949" TargetMode="External"/><Relationship Id="rId23" Type="http://schemas.openxmlformats.org/officeDocument/2006/relationships/hyperlink" Target="https://doi.org/10.1111/j.1542-4758.2008.00271.x" TargetMode="External"/><Relationship Id="rId10" Type="http://schemas.openxmlformats.org/officeDocument/2006/relationships/footer" Target="footer1.xml"/><Relationship Id="rId19" Type="http://schemas.openxmlformats.org/officeDocument/2006/relationships/hyperlink" Target="https://doi.org/10.1186/s41983-019-005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59173/" TargetMode="External"/><Relationship Id="rId22" Type="http://schemas.openxmlformats.org/officeDocument/2006/relationships/hyperlink" Target="https://doi.org/10.1186/s12883-024-03561-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sOTQBbLeNaeYXtPmw0kXaMInQ==">CgMxLjA4AHIhMU53ckp1VGJVbm9mT0JVX3hycnMzYVBBVHZKTnUwMGw4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24</Pages>
  <Words>5527</Words>
  <Characters>31505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joycelangelique.chua.med@ust.edu.ph</dc:creator>
  <cp:lastModifiedBy>Joycel Chua</cp:lastModifiedBy>
  <cp:revision>35</cp:revision>
  <dcterms:created xsi:type="dcterms:W3CDTF">2023-09-26T09:42:00Z</dcterms:created>
  <dcterms:modified xsi:type="dcterms:W3CDTF">2025-10-06T01:39:00Z</dcterms:modified>
</cp:coreProperties>
</file>