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36FB" w14:textId="7C0D29A0" w:rsidR="004F0382" w:rsidRDefault="004F0382" w:rsidP="00AA5FCB">
      <w:pPr>
        <w:spacing w:after="0" w:line="240" w:lineRule="auto"/>
        <w:jc w:val="center"/>
        <w:rPr>
          <w:rFonts w:ascii="Times New Roman" w:hAnsi="Times New Roman" w:cs="Times New Roman"/>
          <w:b/>
          <w:sz w:val="24"/>
          <w:szCs w:val="24"/>
          <w:u w:val="single"/>
        </w:rPr>
      </w:pPr>
      <w:r w:rsidRPr="004F0382">
        <w:rPr>
          <w:rFonts w:ascii="Times New Roman" w:hAnsi="Times New Roman" w:cs="Times New Roman"/>
          <w:b/>
          <w:sz w:val="24"/>
          <w:szCs w:val="24"/>
          <w:u w:val="single"/>
        </w:rPr>
        <w:t>Original research article</w:t>
      </w:r>
    </w:p>
    <w:p w14:paraId="2002D54A" w14:textId="77777777" w:rsidR="004F0382" w:rsidRPr="004F0382" w:rsidRDefault="004F0382" w:rsidP="00AA5FCB">
      <w:pPr>
        <w:spacing w:after="0" w:line="240" w:lineRule="auto"/>
        <w:jc w:val="center"/>
        <w:rPr>
          <w:rFonts w:ascii="Times New Roman" w:hAnsi="Times New Roman" w:cs="Times New Roman"/>
          <w:b/>
          <w:sz w:val="24"/>
          <w:szCs w:val="24"/>
          <w:u w:val="single"/>
        </w:rPr>
      </w:pPr>
    </w:p>
    <w:p w14:paraId="135A0CD9" w14:textId="7B6188C6" w:rsidR="00E80947" w:rsidRDefault="00E80947" w:rsidP="0031354D">
      <w:pPr>
        <w:pStyle w:val="ListParagraph"/>
        <w:rPr>
          <w:sz w:val="14"/>
        </w:rPr>
      </w:pPr>
    </w:p>
    <w:p w14:paraId="54000D1B" w14:textId="374F7F06" w:rsidR="0092762F" w:rsidRPr="0092762F" w:rsidRDefault="0092762F" w:rsidP="0092762F">
      <w:pPr>
        <w:pStyle w:val="ListParagraph"/>
        <w:jc w:val="center"/>
        <w:rPr>
          <w:rFonts w:ascii="Times New Roman" w:hAnsi="Times New Roman" w:cs="Times New Roman"/>
          <w:sz w:val="28"/>
          <w:szCs w:val="28"/>
        </w:rPr>
      </w:pPr>
      <w:r w:rsidRPr="00BB752B">
        <w:rPr>
          <w:rStyle w:val="Strong"/>
          <w:rFonts w:ascii="Times New Roman" w:hAnsi="Times New Roman" w:cs="Times New Roman"/>
          <w:sz w:val="28"/>
          <w:szCs w:val="28"/>
          <w:highlight w:val="yellow"/>
        </w:rPr>
        <w:t>ANALYSIS OF ERRORS RELATED TO THE CONCEPT OF DERIVATIVE AMONG 3RD-YEAR SCIENCE STUDENTS IN GOMA</w:t>
      </w:r>
      <w:r w:rsidR="008C0BE2">
        <w:rPr>
          <w:rStyle w:val="Strong"/>
          <w:rFonts w:ascii="Times New Roman" w:hAnsi="Times New Roman" w:cs="Times New Roman"/>
          <w:sz w:val="28"/>
          <w:szCs w:val="28"/>
          <w:highlight w:val="yellow"/>
        </w:rPr>
        <w:t xml:space="preserve">, </w:t>
      </w:r>
      <w:r w:rsidRPr="00BB752B">
        <w:rPr>
          <w:rStyle w:val="Strong"/>
          <w:rFonts w:ascii="Times New Roman" w:hAnsi="Times New Roman" w:cs="Times New Roman"/>
          <w:sz w:val="28"/>
          <w:szCs w:val="28"/>
          <w:highlight w:val="yellow"/>
        </w:rPr>
        <w:t>DR CONGO</w:t>
      </w:r>
    </w:p>
    <w:p w14:paraId="1DD12412" w14:textId="77777777" w:rsidR="00B94A42" w:rsidRDefault="00B94A42" w:rsidP="00E80947">
      <w:pPr>
        <w:pStyle w:val="ListParagraph"/>
        <w:rPr>
          <w:sz w:val="12"/>
        </w:rPr>
      </w:pPr>
    </w:p>
    <w:p w14:paraId="67CA1502" w14:textId="2D0B192A" w:rsidR="00AA5FCB" w:rsidRPr="00E80947" w:rsidRDefault="00E80947" w:rsidP="00E80947">
      <w:pPr>
        <w:pStyle w:val="ListParagraph"/>
        <w:rPr>
          <w:sz w:val="12"/>
        </w:rPr>
      </w:pPr>
      <w:r>
        <w:rPr>
          <w:noProof/>
          <w:lang w:val="en-US"/>
        </w:rPr>
        <mc:AlternateContent>
          <mc:Choice Requires="wps">
            <w:drawing>
              <wp:anchor distT="4294967295" distB="4294967295" distL="114300" distR="114300" simplePos="0" relativeHeight="251662848" behindDoc="0" locked="0" layoutInCell="1" allowOverlap="1" wp14:anchorId="22D5F15C" wp14:editId="5D9CBCEA">
                <wp:simplePos x="0" y="0"/>
                <wp:positionH relativeFrom="column">
                  <wp:posOffset>-15240</wp:posOffset>
                </wp:positionH>
                <wp:positionV relativeFrom="paragraph">
                  <wp:posOffset>33020</wp:posOffset>
                </wp:positionV>
                <wp:extent cx="6036310" cy="0"/>
                <wp:effectExtent l="0" t="19050" r="2159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5D33FF3" id="Connecteur droit 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2.6pt" to="47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" strokecolor="black [3200]" strokeweight="2.25pt">
                <v:stroke joinstyle="miter"/>
                <o:lock v:ext="edit" shapetype="f"/>
              </v:line>
            </w:pict>
          </mc:Fallback>
        </mc:AlternateContent>
      </w:r>
    </w:p>
    <w:p w14:paraId="096F5201" w14:textId="147BADE0" w:rsidR="00926EB5" w:rsidRPr="008634CA" w:rsidRDefault="00926EB5" w:rsidP="00AA5FCB">
      <w:pPr>
        <w:spacing w:after="0" w:line="360" w:lineRule="auto"/>
        <w:rPr>
          <w:rFonts w:ascii="Times New Roman" w:hAnsi="Times New Roman" w:cs="Times New Roman"/>
          <w:b/>
          <w:sz w:val="24"/>
          <w:szCs w:val="24"/>
          <w:lang w:val="en-US"/>
        </w:rPr>
      </w:pPr>
      <w:r w:rsidRPr="008634CA">
        <w:rPr>
          <w:rFonts w:ascii="Times New Roman" w:hAnsi="Times New Roman" w:cs="Times New Roman"/>
          <w:b/>
          <w:sz w:val="24"/>
          <w:szCs w:val="24"/>
          <w:lang w:val="en-US"/>
        </w:rPr>
        <w:t>ABSTRACT</w:t>
      </w:r>
    </w:p>
    <w:p w14:paraId="4F33503C" w14:textId="299D16AE" w:rsidR="00E12ABB" w:rsidRPr="00E12ABB" w:rsidRDefault="00E12ABB" w:rsidP="00AA5FCB">
      <w:pPr>
        <w:spacing w:after="0" w:line="360" w:lineRule="auto"/>
        <w:jc w:val="both"/>
        <w:rPr>
          <w:rFonts w:ascii="Times New Roman" w:hAnsi="Times New Roman" w:cs="Times New Roman"/>
          <w:sz w:val="24"/>
          <w:szCs w:val="24"/>
          <w:highlight w:val="yellow"/>
          <w:lang w:val="en-US"/>
        </w:rPr>
      </w:pPr>
      <w:r w:rsidRPr="00E12ABB">
        <w:rPr>
          <w:rFonts w:ascii="Times New Roman" w:hAnsi="Times New Roman" w:cs="Times New Roman"/>
          <w:sz w:val="24"/>
          <w:szCs w:val="24"/>
          <w:highlight w:val="yellow"/>
          <w:lang w:val="en-US"/>
        </w:rPr>
        <w:t xml:space="preserve">Learning the concept of derivatives often poses difficulties for secondary school students. This study analyzes the errors produced by 3rd year science students (3rd HTS) from a school in Goma (DR Congo) during three assignments on the derivability and calculation of </w:t>
      </w:r>
      <w:proofErr w:type="gramStart"/>
      <w:r w:rsidRPr="00E12ABB">
        <w:rPr>
          <w:rFonts w:ascii="Times New Roman" w:hAnsi="Times New Roman" w:cs="Times New Roman"/>
          <w:sz w:val="24"/>
          <w:szCs w:val="24"/>
          <w:highlight w:val="yellow"/>
          <w:lang w:val="en-US"/>
        </w:rPr>
        <w:t>derivatives .</w:t>
      </w:r>
      <w:proofErr w:type="gramEnd"/>
      <w:r w:rsidRPr="00E12ABB">
        <w:rPr>
          <w:rFonts w:ascii="Times New Roman" w:hAnsi="Times New Roman" w:cs="Times New Roman"/>
          <w:sz w:val="24"/>
          <w:szCs w:val="24"/>
          <w:highlight w:val="yellow"/>
          <w:lang w:val="en-US"/>
        </w:rPr>
        <w:t xml:space="preserve"> 37 copies from two classes (3rd Scientific A: 20; 3rd Scientific B: 17) were analyzed. An a priori analysis of the statements was carried out in order to anticipate potential difficulties. The error analysis is based on Charnay 's typology (1989). Error coding was carried out by </w:t>
      </w:r>
      <w:r w:rsidRPr="00E12ABB">
        <w:rPr>
          <w:rFonts w:ascii="Times New Roman" w:hAnsi="Times New Roman" w:cs="Times New Roman"/>
          <w:b/>
          <w:bCs/>
          <w:sz w:val="24"/>
          <w:szCs w:val="24"/>
          <w:highlight w:val="yellow"/>
          <w:lang w:val="en-US"/>
        </w:rPr>
        <w:t xml:space="preserve">two independent raters and inter-rater reliability was assessed by </w:t>
      </w:r>
      <w:r w:rsidRPr="00E12ABB">
        <w:rPr>
          <w:rFonts w:ascii="Times New Roman" w:hAnsi="Times New Roman" w:cs="Times New Roman"/>
          <w:sz w:val="24"/>
          <w:szCs w:val="24"/>
          <w:highlight w:val="yellow"/>
          <w:lang w:val="en-US"/>
        </w:rPr>
        <w:t>Cohen's kappa coefficient (K = 37).</w:t>
      </w:r>
    </w:p>
    <w:p w14:paraId="00533819" w14:textId="43439683" w:rsidR="00E12ABB" w:rsidRPr="00E12ABB" w:rsidRDefault="00E12ABB" w:rsidP="00AA5FCB">
      <w:pPr>
        <w:spacing w:after="0" w:line="360" w:lineRule="auto"/>
        <w:jc w:val="both"/>
        <w:rPr>
          <w:rFonts w:ascii="Times New Roman" w:hAnsi="Times New Roman" w:cs="Times New Roman"/>
          <w:i/>
          <w:iCs/>
          <w:sz w:val="24"/>
          <w:szCs w:val="24"/>
          <w:highlight w:val="yellow"/>
          <w:lang w:val="en-US"/>
        </w:rPr>
      </w:pPr>
      <w:r w:rsidRPr="00E12ABB">
        <w:rPr>
          <w:rFonts w:ascii="Times New Roman" w:hAnsi="Times New Roman" w:cs="Times New Roman"/>
          <w:sz w:val="24"/>
          <w:szCs w:val="24"/>
          <w:highlight w:val="yellow"/>
          <w:lang w:val="en-US"/>
        </w:rPr>
        <w:t>The observed errors are mainly divided into: (i) errors related to the lack of mastery of the formal definition of the derivative, (ii) errors in algebraic calculation (manipulation of radicals and simplifications), (iii) difficulties related to absolute value and left/right differentiability. The analyses show that the statements, although not ambiguous, push some students towards heavy strategies (systematic passage through the definition instead of applying a simpler rule).</w:t>
      </w:r>
    </w:p>
    <w:p w14:paraId="79C88BF5" w14:textId="77777777" w:rsidR="00E12ABB" w:rsidRPr="00E12ABB" w:rsidRDefault="00E12ABB" w:rsidP="00E12ABB">
      <w:pPr>
        <w:spacing w:after="0" w:line="360" w:lineRule="auto"/>
        <w:jc w:val="both"/>
        <w:rPr>
          <w:rFonts w:ascii="Times New Roman" w:hAnsi="Times New Roman" w:cs="Times New Roman"/>
          <w:sz w:val="24"/>
          <w:szCs w:val="24"/>
          <w:lang w:val="en-US"/>
        </w:rPr>
      </w:pPr>
      <w:r w:rsidRPr="00E12ABB">
        <w:rPr>
          <w:rFonts w:ascii="Times New Roman" w:hAnsi="Times New Roman" w:cs="Times New Roman"/>
          <w:sz w:val="24"/>
          <w:szCs w:val="24"/>
          <w:highlight w:val="yellow"/>
          <w:lang w:val="en-US"/>
        </w:rPr>
        <w:t>The results suggest that many of the observed errors are more attributable to pedagogical inadequacies and previous shortcomings than to a lack of student effort. We recommend targeted teacher training actions and didactic sequences focused on mastering algebraic knowledge and common differentiation procedures.</w:t>
      </w:r>
    </w:p>
    <w:p w14:paraId="1DAE1FBB" w14:textId="67CDC960" w:rsidR="00E12ABB" w:rsidRPr="00E12ABB" w:rsidRDefault="00F35BF2" w:rsidP="00E12ABB">
      <w:pPr>
        <w:spacing w:before="100" w:beforeAutospacing="1" w:after="100" w:afterAutospacing="1" w:line="240" w:lineRule="auto"/>
        <w:rPr>
          <w:rFonts w:ascii="Times New Roman" w:eastAsia="Times New Roman" w:hAnsi="Times New Roman" w:cs="Times New Roman"/>
          <w:sz w:val="24"/>
          <w:szCs w:val="24"/>
          <w:lang w:val="fr-FR" w:eastAsia="fr-FR"/>
        </w:rPr>
      </w:pPr>
      <w:r w:rsidRPr="00740B4D">
        <w:rPr>
          <w:rFonts w:ascii="Times New Roman" w:eastAsia="Times New Roman" w:hAnsi="Times New Roman" w:cs="Times New Roman"/>
          <w:b/>
          <w:bCs/>
          <w:sz w:val="24"/>
          <w:szCs w:val="24"/>
          <w:highlight w:val="yellow"/>
          <w:lang w:val="fr-FR" w:eastAsia="fr-FR"/>
        </w:rPr>
        <w:t>Keywords :</w:t>
      </w:r>
      <w:r w:rsidR="00E12ABB" w:rsidRPr="00740B4D">
        <w:rPr>
          <w:rFonts w:ascii="Times New Roman" w:eastAsia="Times New Roman" w:hAnsi="Times New Roman" w:cs="Times New Roman"/>
          <w:b/>
          <w:bCs/>
          <w:sz w:val="24"/>
          <w:szCs w:val="24"/>
          <w:highlight w:val="yellow"/>
          <w:lang w:val="fr-FR" w:eastAsia="fr-FR"/>
        </w:rPr>
        <w:t xml:space="preserve"> </w:t>
      </w:r>
      <w:r w:rsidR="00E12ABB" w:rsidRPr="00740B4D">
        <w:rPr>
          <w:rFonts w:ascii="Times New Roman" w:eastAsia="Times New Roman" w:hAnsi="Times New Roman" w:cs="Times New Roman"/>
          <w:sz w:val="24"/>
          <w:szCs w:val="24"/>
          <w:highlight w:val="yellow"/>
          <w:lang w:val="fr-FR" w:eastAsia="fr-FR"/>
        </w:rPr>
        <w:t xml:space="preserve">Errors, derivative, a priori analysis, </w:t>
      </w:r>
      <w:proofErr w:type="gramStart"/>
      <w:r w:rsidR="00E12ABB" w:rsidRPr="00740B4D">
        <w:rPr>
          <w:rFonts w:ascii="Times New Roman" w:eastAsia="Times New Roman" w:hAnsi="Times New Roman" w:cs="Times New Roman"/>
          <w:sz w:val="24"/>
          <w:szCs w:val="24"/>
          <w:highlight w:val="yellow"/>
          <w:lang w:val="fr-FR" w:eastAsia="fr-FR"/>
        </w:rPr>
        <w:t>Charnay ,</w:t>
      </w:r>
      <w:proofErr w:type="gramEnd"/>
      <w:r w:rsidR="00E12ABB" w:rsidRPr="00740B4D">
        <w:rPr>
          <w:rFonts w:ascii="Times New Roman" w:eastAsia="Times New Roman" w:hAnsi="Times New Roman" w:cs="Times New Roman"/>
          <w:sz w:val="24"/>
          <w:szCs w:val="24"/>
          <w:highlight w:val="yellow"/>
          <w:lang w:val="fr-FR" w:eastAsia="fr-FR"/>
        </w:rPr>
        <w:t xml:space="preserve"> 3rd HTS, didactics.</w:t>
      </w:r>
    </w:p>
    <w:p w14:paraId="40FEDAD0" w14:textId="4C8EC79C" w:rsidR="008A726D" w:rsidRPr="00E80947" w:rsidRDefault="008A726D" w:rsidP="00AA5FCB">
      <w:pPr>
        <w:spacing w:after="0" w:line="360" w:lineRule="auto"/>
        <w:jc w:val="both"/>
        <w:rPr>
          <w:rFonts w:ascii="Times New Roman" w:hAnsi="Times New Roman" w:cs="Times New Roman"/>
          <w:b/>
          <w:sz w:val="8"/>
          <w:szCs w:val="24"/>
          <w:lang w:val="en-US"/>
        </w:rPr>
      </w:pPr>
    </w:p>
    <w:p w14:paraId="63BEC327" w14:textId="60289444" w:rsidR="003B758E" w:rsidRPr="008634CA" w:rsidRDefault="008634CA" w:rsidP="00AA3E8F">
      <w:pPr>
        <w:pStyle w:val="Heading1"/>
      </w:pPr>
      <w:r w:rsidRPr="008634CA">
        <w:t>I. INTRODUCTION</w:t>
      </w:r>
    </w:p>
    <w:p w14:paraId="26B3CEFC" w14:textId="77777777" w:rsidR="008634CA" w:rsidRDefault="008634CA" w:rsidP="00E80947">
      <w:pPr>
        <w:pStyle w:val="NormalWeb"/>
        <w:spacing w:before="0" w:beforeAutospacing="0" w:after="0" w:afterAutospacing="0" w:line="360" w:lineRule="auto"/>
        <w:jc w:val="both"/>
      </w:pPr>
      <w:r>
        <w:t>The status of errors varies depending on the context in which they occur. In sports, errors are often perceived as a source of challenge and learning, according to Astolfi (2011). In schools, on the other hand, they are generally considered a fault to be avoided, creating an environment where errors are often punished, as Adihou (2011) points out.</w:t>
      </w:r>
    </w:p>
    <w:p w14:paraId="5B1861A0" w14:textId="77777777" w:rsidR="008634CA" w:rsidRDefault="008634CA" w:rsidP="008634CA">
      <w:pPr>
        <w:pStyle w:val="NormalWeb"/>
        <w:spacing w:before="0" w:beforeAutospacing="0" w:after="0" w:afterAutospacing="0" w:line="360" w:lineRule="auto"/>
        <w:jc w:val="both"/>
      </w:pPr>
      <w:r>
        <w:t xml:space="preserve">However, it is relevant to reconsider error in the context of teaching and learning. For Mopondi (2006), error must be seen as an opportunity for debate and knowledge construction. This perspective is shared by several works in mathematics education, notably those which </w:t>
      </w:r>
      <w:r>
        <w:lastRenderedPageBreak/>
        <w:t xml:space="preserve">adopt a “productive vision” of error, as proposed by Mégrourèche (2020). From this perspective, error becomes a moment conducive to the development of mathematics, and research in the history of mathematics shows how certain errors have led to significant advances </w:t>
      </w:r>
      <w:proofErr w:type="gramStart"/>
      <w:r>
        <w:t>( Baudet</w:t>
      </w:r>
      <w:proofErr w:type="gramEnd"/>
      <w:r>
        <w:t xml:space="preserve"> , 2014).</w:t>
      </w:r>
    </w:p>
    <w:p w14:paraId="51662D49" w14:textId="77777777" w:rsidR="008634CA" w:rsidRDefault="008634CA" w:rsidP="008634CA">
      <w:pPr>
        <w:pStyle w:val="NormalWeb"/>
        <w:spacing w:before="0" w:beforeAutospacing="0" w:after="0" w:afterAutospacing="0" w:line="360" w:lineRule="auto"/>
        <w:jc w:val="both"/>
      </w:pPr>
      <w:r>
        <w:t>This article aims to analyze students' errors in the context of a completed work, adopting this vision which considers the error as a favorable way of "doing mathematics".</w:t>
      </w:r>
    </w:p>
    <w:p w14:paraId="28AF3D74" w14:textId="1A4730BB" w:rsidR="004A45BA" w:rsidRDefault="004A45BA" w:rsidP="008634CA">
      <w:pPr>
        <w:pStyle w:val="NormalWeb"/>
        <w:spacing w:before="0" w:beforeAutospacing="0" w:after="0" w:afterAutospacing="0" w:line="360" w:lineRule="auto"/>
        <w:jc w:val="both"/>
      </w:pPr>
      <w:r w:rsidRPr="004A45BA">
        <w:rPr>
          <w:highlight w:val="yellow"/>
        </w:rPr>
        <w:t xml:space="preserve">Error in a school context must be understood not only as a failure, but also as a source of valuable information on learning processes </w:t>
      </w:r>
      <w:proofErr w:type="gramStart"/>
      <w:r w:rsidRPr="004A45BA">
        <w:rPr>
          <w:highlight w:val="yellow"/>
        </w:rPr>
        <w:t>( Astolfi</w:t>
      </w:r>
      <w:proofErr w:type="gramEnd"/>
      <w:r w:rsidRPr="004A45BA">
        <w:rPr>
          <w:highlight w:val="yellow"/>
        </w:rPr>
        <w:t xml:space="preserve"> , </w:t>
      </w:r>
      <w:proofErr w:type="gramStart"/>
      <w:r w:rsidRPr="004A45BA">
        <w:rPr>
          <w:highlight w:val="yellow"/>
        </w:rPr>
        <w:t>2011 ;</w:t>
      </w:r>
      <w:proofErr w:type="gramEnd"/>
      <w:r w:rsidRPr="004A45BA">
        <w:rPr>
          <w:highlight w:val="yellow"/>
        </w:rPr>
        <w:t xml:space="preserve"> </w:t>
      </w:r>
      <w:proofErr w:type="gramStart"/>
      <w:r w:rsidRPr="004A45BA">
        <w:rPr>
          <w:highlight w:val="yellow"/>
        </w:rPr>
        <w:t>Mopondi ,</w:t>
      </w:r>
      <w:proofErr w:type="gramEnd"/>
      <w:r w:rsidRPr="004A45BA">
        <w:rPr>
          <w:highlight w:val="yellow"/>
        </w:rPr>
        <w:t xml:space="preserve"> 2006). In mathematics teaching, error analysis makes it possible to identify conceptual and procedural obstacles that hinder the acquisition of knowledge </w:t>
      </w:r>
      <w:proofErr w:type="gramStart"/>
      <w:r w:rsidRPr="004A45BA">
        <w:rPr>
          <w:highlight w:val="yellow"/>
        </w:rPr>
        <w:t>( Charnay</w:t>
      </w:r>
      <w:proofErr w:type="gramEnd"/>
      <w:r w:rsidRPr="004A45BA">
        <w:rPr>
          <w:highlight w:val="yellow"/>
        </w:rPr>
        <w:t xml:space="preserve"> , </w:t>
      </w:r>
      <w:proofErr w:type="gramStart"/>
      <w:r w:rsidRPr="004A45BA">
        <w:rPr>
          <w:highlight w:val="yellow"/>
        </w:rPr>
        <w:t>1989 ;</w:t>
      </w:r>
      <w:proofErr w:type="gramEnd"/>
      <w:r w:rsidRPr="004A45BA">
        <w:rPr>
          <w:highlight w:val="yellow"/>
        </w:rPr>
        <w:t xml:space="preserve"> </w:t>
      </w:r>
      <w:proofErr w:type="gramStart"/>
      <w:r w:rsidRPr="004A45BA">
        <w:rPr>
          <w:highlight w:val="yellow"/>
        </w:rPr>
        <w:t>Mégrourèche ,</w:t>
      </w:r>
      <w:proofErr w:type="gramEnd"/>
      <w:r w:rsidRPr="004A45BA">
        <w:rPr>
          <w:highlight w:val="yellow"/>
        </w:rPr>
        <w:t xml:space="preserve"> 2020). This work examines errors in exercises around the notion of derivative in order to identify pedagogical avenues for improving the teaching of differential calculus in secondary schools, particularly in the context of Goma (DR Congo).</w:t>
      </w:r>
    </w:p>
    <w:p w14:paraId="7B82560D" w14:textId="77777777" w:rsidR="004A45BA" w:rsidRPr="004A45BA" w:rsidRDefault="004A45BA" w:rsidP="004A45BA">
      <w:pPr>
        <w:pStyle w:val="NormalWeb"/>
        <w:spacing w:before="0" w:beforeAutospacing="0" w:after="0" w:afterAutospacing="0" w:line="276" w:lineRule="auto"/>
        <w:rPr>
          <w:highlight w:val="yellow"/>
        </w:rPr>
      </w:pPr>
      <w:r w:rsidRPr="004A45BA">
        <w:rPr>
          <w:rStyle w:val="Strong"/>
          <w:highlight w:val="yellow"/>
        </w:rPr>
        <w:t>Objectives of the study:</w:t>
      </w:r>
    </w:p>
    <w:p w14:paraId="522C3306" w14:textId="77777777" w:rsidR="004A45BA" w:rsidRPr="004A45BA" w:rsidRDefault="004A45BA" w:rsidP="004A45BA">
      <w:pPr>
        <w:pStyle w:val="NormalWeb"/>
        <w:numPr>
          <w:ilvl w:val="0"/>
          <w:numId w:val="14"/>
        </w:numPr>
        <w:spacing w:before="0" w:beforeAutospacing="0" w:after="0" w:afterAutospacing="0" w:line="276" w:lineRule="auto"/>
        <w:ind w:hanging="294"/>
        <w:rPr>
          <w:highlight w:val="yellow"/>
        </w:rPr>
      </w:pPr>
      <w:r w:rsidRPr="004A45BA">
        <w:rPr>
          <w:highlight w:val="yellow"/>
        </w:rPr>
        <w:t>Identify and characterize the types of errors made by 3rd year science students on the notion of derivative;</w:t>
      </w:r>
    </w:p>
    <w:p w14:paraId="04AE423A" w14:textId="77777777" w:rsidR="004A45BA" w:rsidRPr="004A45BA" w:rsidRDefault="004A45BA" w:rsidP="004A45BA">
      <w:pPr>
        <w:pStyle w:val="NormalWeb"/>
        <w:numPr>
          <w:ilvl w:val="0"/>
          <w:numId w:val="14"/>
        </w:numPr>
        <w:spacing w:before="0" w:beforeAutospacing="0" w:after="0" w:afterAutospacing="0" w:line="276" w:lineRule="auto"/>
        <w:ind w:hanging="294"/>
        <w:rPr>
          <w:highlight w:val="yellow"/>
        </w:rPr>
      </w:pPr>
      <w:r w:rsidRPr="004A45BA">
        <w:rPr>
          <w:highlight w:val="yellow"/>
        </w:rPr>
        <w:t>Analyze whether the formulation of statements influences the choice of strategies adopted by students;</w:t>
      </w:r>
    </w:p>
    <w:p w14:paraId="2C2F64C4" w14:textId="77777777" w:rsidR="004A45BA" w:rsidRPr="004A45BA" w:rsidRDefault="004A45BA" w:rsidP="004A45BA">
      <w:pPr>
        <w:pStyle w:val="NormalWeb"/>
        <w:numPr>
          <w:ilvl w:val="0"/>
          <w:numId w:val="14"/>
        </w:numPr>
        <w:spacing w:before="0" w:beforeAutospacing="0" w:after="0" w:afterAutospacing="0" w:line="276" w:lineRule="auto"/>
        <w:ind w:hanging="294"/>
        <w:rPr>
          <w:highlight w:val="yellow"/>
        </w:rPr>
      </w:pPr>
      <w:r w:rsidRPr="004A45BA">
        <w:rPr>
          <w:highlight w:val="yellow"/>
        </w:rPr>
        <w:t>Propose didactic recommendations to reduce these errors.</w:t>
      </w:r>
    </w:p>
    <w:p w14:paraId="42B00F79" w14:textId="77777777" w:rsidR="004A45BA" w:rsidRPr="004A45BA" w:rsidRDefault="004A45BA" w:rsidP="008634CA">
      <w:pPr>
        <w:pStyle w:val="NormalWeb"/>
        <w:spacing w:before="0" w:beforeAutospacing="0" w:after="0" w:afterAutospacing="0" w:line="360" w:lineRule="auto"/>
        <w:jc w:val="both"/>
        <w:rPr>
          <w:sz w:val="12"/>
        </w:rPr>
      </w:pPr>
    </w:p>
    <w:p w14:paraId="0E465671" w14:textId="6221C61A" w:rsidR="00C40E5D" w:rsidRDefault="008634CA" w:rsidP="00AA3E8F">
      <w:pPr>
        <w:pStyle w:val="Heading1"/>
      </w:pPr>
      <w:r w:rsidRPr="008634CA">
        <w:t>II. MATERIALS AND METHODS</w:t>
      </w:r>
    </w:p>
    <w:p w14:paraId="6CFD3144" w14:textId="5EC464BA" w:rsidR="007E67C8" w:rsidRDefault="007E67C8" w:rsidP="00EE6AFA">
      <w:pPr>
        <w:pStyle w:val="Heading3"/>
        <w:rPr>
          <w:highlight w:val="yellow"/>
        </w:rPr>
      </w:pPr>
      <w:r w:rsidRPr="007E67C8">
        <w:rPr>
          <w:highlight w:val="yellow"/>
        </w:rPr>
        <w:t>II.1. Context and participants</w:t>
      </w:r>
    </w:p>
    <w:p w14:paraId="012DE96D" w14:textId="77777777" w:rsidR="007E67C8" w:rsidRPr="007E67C8" w:rsidRDefault="007E67C8" w:rsidP="007E67C8">
      <w:pPr>
        <w:spacing w:after="0"/>
        <w:rPr>
          <w:sz w:val="12"/>
          <w:highlight w:val="yellow"/>
        </w:rPr>
      </w:pPr>
    </w:p>
    <w:p w14:paraId="48580240" w14:textId="77777777" w:rsidR="007E67C8" w:rsidRPr="007E67C8" w:rsidRDefault="007E67C8" w:rsidP="007E67C8">
      <w:pPr>
        <w:pStyle w:val="NormalWeb"/>
        <w:numPr>
          <w:ilvl w:val="0"/>
          <w:numId w:val="16"/>
        </w:numPr>
        <w:spacing w:before="0" w:beforeAutospacing="0" w:after="0" w:afterAutospacing="0" w:line="276" w:lineRule="auto"/>
        <w:jc w:val="both"/>
        <w:rPr>
          <w:rStyle w:val="Strong"/>
          <w:b w:val="0"/>
          <w:highlight w:val="yellow"/>
        </w:rPr>
      </w:pPr>
      <w:proofErr w:type="gramStart"/>
      <w:r w:rsidRPr="007E67C8">
        <w:rPr>
          <w:rStyle w:val="Strong"/>
          <w:highlight w:val="yellow"/>
        </w:rPr>
        <w:t xml:space="preserve">Location </w:t>
      </w:r>
      <w:r w:rsidRPr="007E67C8">
        <w:rPr>
          <w:rStyle w:val="Strong"/>
          <w:b w:val="0"/>
          <w:highlight w:val="yellow"/>
        </w:rPr>
        <w:t>:</w:t>
      </w:r>
      <w:proofErr w:type="gramEnd"/>
      <w:r w:rsidRPr="007E67C8">
        <w:rPr>
          <w:rStyle w:val="Strong"/>
          <w:b w:val="0"/>
          <w:highlight w:val="yellow"/>
        </w:rPr>
        <w:t xml:space="preserve"> School in Goma, DR Congo.</w:t>
      </w:r>
    </w:p>
    <w:p w14:paraId="735B3786" w14:textId="77777777" w:rsidR="007E67C8" w:rsidRPr="007E67C8" w:rsidRDefault="007E67C8" w:rsidP="007E67C8">
      <w:pPr>
        <w:pStyle w:val="NormalWeb"/>
        <w:numPr>
          <w:ilvl w:val="0"/>
          <w:numId w:val="16"/>
        </w:numPr>
        <w:spacing w:before="0" w:beforeAutospacing="0" w:after="0" w:afterAutospacing="0" w:line="276" w:lineRule="auto"/>
        <w:jc w:val="both"/>
        <w:rPr>
          <w:rStyle w:val="Strong"/>
          <w:b w:val="0"/>
          <w:highlight w:val="yellow"/>
        </w:rPr>
      </w:pPr>
      <w:proofErr w:type="gramStart"/>
      <w:r w:rsidRPr="007E67C8">
        <w:rPr>
          <w:rStyle w:val="Strong"/>
          <w:highlight w:val="yellow"/>
        </w:rPr>
        <w:t xml:space="preserve">Participants </w:t>
      </w:r>
      <w:r w:rsidRPr="007E67C8">
        <w:rPr>
          <w:rStyle w:val="Strong"/>
          <w:b w:val="0"/>
          <w:highlight w:val="yellow"/>
        </w:rPr>
        <w:t>:</w:t>
      </w:r>
      <w:proofErr w:type="gramEnd"/>
      <w:r w:rsidRPr="007E67C8">
        <w:rPr>
          <w:rStyle w:val="Strong"/>
          <w:b w:val="0"/>
          <w:highlight w:val="yellow"/>
        </w:rPr>
        <w:t xml:space="preserve"> 37 3rd year science students (aged 16–18) from two classes: 3rd Science A (n = 20) and 3rd Science B (n = 17).</w:t>
      </w:r>
    </w:p>
    <w:p w14:paraId="0D6E0D90" w14:textId="2337B3C1" w:rsidR="007E67C8" w:rsidRPr="007E67C8" w:rsidRDefault="007E67C8" w:rsidP="007E67C8">
      <w:pPr>
        <w:pStyle w:val="NormalWeb"/>
        <w:numPr>
          <w:ilvl w:val="0"/>
          <w:numId w:val="16"/>
        </w:numPr>
        <w:spacing w:before="0" w:beforeAutospacing="0" w:after="0" w:afterAutospacing="0" w:line="276" w:lineRule="auto"/>
        <w:jc w:val="both"/>
        <w:rPr>
          <w:rStyle w:val="Strong"/>
          <w:b w:val="0"/>
          <w:highlight w:val="yellow"/>
        </w:rPr>
      </w:pPr>
      <w:r w:rsidRPr="007E67C8">
        <w:rPr>
          <w:rStyle w:val="Strong"/>
          <w:highlight w:val="yellow"/>
        </w:rPr>
        <w:t xml:space="preserve">Sampling </w:t>
      </w:r>
      <w:proofErr w:type="gramStart"/>
      <w:r w:rsidRPr="007E67C8">
        <w:rPr>
          <w:rStyle w:val="Strong"/>
          <w:highlight w:val="yellow"/>
        </w:rPr>
        <w:t xml:space="preserve">method </w:t>
      </w:r>
      <w:r w:rsidRPr="007E67C8">
        <w:rPr>
          <w:rStyle w:val="Strong"/>
          <w:b w:val="0"/>
          <w:highlight w:val="yellow"/>
        </w:rPr>
        <w:t>:</w:t>
      </w:r>
      <w:proofErr w:type="gramEnd"/>
      <w:r w:rsidRPr="007E67C8">
        <w:rPr>
          <w:rStyle w:val="Strong"/>
          <w:b w:val="0"/>
          <w:highlight w:val="yellow"/>
        </w:rPr>
        <w:t xml:space="preserve"> Intentional/convenience sampling (selection of available classes having carried out the work to be analyzed).</w:t>
      </w:r>
    </w:p>
    <w:p w14:paraId="0D95F4C4" w14:textId="77777777" w:rsidR="007E67C8" w:rsidRPr="007E67C8" w:rsidRDefault="007E67C8" w:rsidP="007E67C8">
      <w:pPr>
        <w:rPr>
          <w:sz w:val="4"/>
        </w:rPr>
      </w:pPr>
    </w:p>
    <w:p w14:paraId="3B6ED9DC" w14:textId="7EDC7955" w:rsidR="00ED1CCA" w:rsidRPr="008634CA" w:rsidRDefault="007E67C8" w:rsidP="00E80947">
      <w:pPr>
        <w:pStyle w:val="Heading2"/>
      </w:pPr>
      <w:r>
        <w:t>II.2. Materials</w:t>
      </w:r>
    </w:p>
    <w:p w14:paraId="26A8983A" w14:textId="77777777" w:rsidR="008A17D2" w:rsidRPr="008734E2" w:rsidRDefault="003930D1" w:rsidP="00E80947">
      <w:pPr>
        <w:spacing w:after="0" w:line="360" w:lineRule="auto"/>
        <w:jc w:val="both"/>
        <w:rPr>
          <w:rFonts w:ascii="Times New Roman" w:hAnsi="Times New Roman" w:cs="Times New Roman"/>
          <w:color w:val="FF0000"/>
          <w:sz w:val="24"/>
          <w:szCs w:val="24"/>
        </w:rPr>
      </w:pPr>
      <w:r w:rsidRPr="008734E2">
        <w:rPr>
          <w:rFonts w:ascii="Times New Roman" w:hAnsi="Times New Roman" w:cs="Times New Roman"/>
          <w:color w:val="FF0000"/>
          <w:sz w:val="24"/>
          <w:szCs w:val="24"/>
        </w:rPr>
        <w:t>A total of 37 copies of student work from a school in the city of Goma were collected from two third-grade science classes (students aged 16 to 18). This work focused on the concept of derivative. Among these works, there are two questions and one assignment. The choice of derivative was motivated by the theme we are evaluating as part of our doctoral research on student errors around the concept of derivative, and by the ease with which we can collect data.</w:t>
      </w:r>
    </w:p>
    <w:p w14:paraId="2CE4B19A" w14:textId="77777777" w:rsidR="00E1791C" w:rsidRPr="008734E2" w:rsidRDefault="000A649E" w:rsidP="00E80947">
      <w:pPr>
        <w:spacing w:after="0" w:line="360" w:lineRule="auto"/>
        <w:jc w:val="both"/>
        <w:rPr>
          <w:rFonts w:ascii="Times New Roman" w:hAnsi="Times New Roman" w:cs="Times New Roman"/>
          <w:color w:val="FF0000"/>
          <w:sz w:val="24"/>
          <w:szCs w:val="24"/>
        </w:rPr>
      </w:pPr>
      <w:r w:rsidRPr="008734E2">
        <w:rPr>
          <w:rFonts w:ascii="Times New Roman" w:hAnsi="Times New Roman" w:cs="Times New Roman"/>
          <w:color w:val="FF0000"/>
          <w:sz w:val="24"/>
          <w:szCs w:val="24"/>
        </w:rPr>
        <w:t>The following table shows the number of copies collected for each class as well as the records of the work organized:</w:t>
      </w:r>
    </w:p>
    <w:p w14:paraId="744E9185" w14:textId="77777777" w:rsidR="007E67C8" w:rsidRPr="007E67C8" w:rsidRDefault="007E67C8" w:rsidP="007E67C8">
      <w:pPr>
        <w:pStyle w:val="NormalWeb"/>
        <w:spacing w:before="0" w:beforeAutospacing="0" w:after="0" w:afterAutospacing="0" w:line="276" w:lineRule="auto"/>
        <w:rPr>
          <w:highlight w:val="yellow"/>
        </w:rPr>
      </w:pPr>
      <w:r w:rsidRPr="007E67C8">
        <w:rPr>
          <w:highlight w:val="yellow"/>
        </w:rPr>
        <w:lastRenderedPageBreak/>
        <w:t>Three assessments carried out on the following dates were collected:</w:t>
      </w:r>
    </w:p>
    <w:p w14:paraId="053196CD" w14:textId="77777777" w:rsidR="007E67C8" w:rsidRPr="007E67C8" w:rsidRDefault="007E67C8" w:rsidP="007E67C8">
      <w:pPr>
        <w:pStyle w:val="NormalWeb"/>
        <w:numPr>
          <w:ilvl w:val="0"/>
          <w:numId w:val="19"/>
        </w:numPr>
        <w:spacing w:before="0" w:beforeAutospacing="0" w:after="0" w:afterAutospacing="0" w:line="276" w:lineRule="auto"/>
        <w:rPr>
          <w:highlight w:val="yellow"/>
        </w:rPr>
      </w:pPr>
      <w:r w:rsidRPr="007E67C8">
        <w:rPr>
          <w:highlight w:val="yellow"/>
        </w:rPr>
        <w:t xml:space="preserve">Homework of </w:t>
      </w:r>
      <w:r w:rsidRPr="007E67C8">
        <w:rPr>
          <w:rStyle w:val="Strong"/>
          <w:highlight w:val="yellow"/>
        </w:rPr>
        <w:t xml:space="preserve">April 20, 2023 </w:t>
      </w:r>
      <w:r w:rsidRPr="007E67C8">
        <w:rPr>
          <w:highlight w:val="yellow"/>
        </w:rPr>
        <w:t>(calculation of the derivative at a point),</w:t>
      </w:r>
    </w:p>
    <w:p w14:paraId="5A72F722" w14:textId="77777777" w:rsidR="007E67C8" w:rsidRPr="007E67C8" w:rsidRDefault="007E67C8" w:rsidP="007E67C8">
      <w:pPr>
        <w:pStyle w:val="NormalWeb"/>
        <w:numPr>
          <w:ilvl w:val="0"/>
          <w:numId w:val="19"/>
        </w:numPr>
        <w:spacing w:before="0" w:beforeAutospacing="0" w:after="0" w:afterAutospacing="0" w:line="276" w:lineRule="auto"/>
        <w:rPr>
          <w:highlight w:val="yellow"/>
        </w:rPr>
      </w:pPr>
      <w:r w:rsidRPr="007E67C8">
        <w:rPr>
          <w:highlight w:val="yellow"/>
        </w:rPr>
        <w:t xml:space="preserve">Question of </w:t>
      </w:r>
      <w:r w:rsidRPr="007E67C8">
        <w:rPr>
          <w:rStyle w:val="Strong"/>
          <w:highlight w:val="yellow"/>
        </w:rPr>
        <w:t xml:space="preserve">April 26, </w:t>
      </w:r>
      <w:proofErr w:type="gramStart"/>
      <w:r w:rsidRPr="007E67C8">
        <w:rPr>
          <w:rStyle w:val="Strong"/>
          <w:highlight w:val="yellow"/>
        </w:rPr>
        <w:t xml:space="preserve">2023 </w:t>
      </w:r>
      <w:r w:rsidRPr="007E67C8">
        <w:rPr>
          <w:highlight w:val="yellow"/>
        </w:rPr>
        <w:t>,</w:t>
      </w:r>
      <w:proofErr w:type="gramEnd"/>
    </w:p>
    <w:p w14:paraId="077FCA31" w14:textId="77777777" w:rsidR="007E67C8" w:rsidRPr="007E67C8" w:rsidRDefault="007E67C8" w:rsidP="007E67C8">
      <w:pPr>
        <w:pStyle w:val="NormalWeb"/>
        <w:numPr>
          <w:ilvl w:val="0"/>
          <w:numId w:val="19"/>
        </w:numPr>
        <w:spacing w:before="0" w:beforeAutospacing="0" w:after="0" w:afterAutospacing="0" w:line="276" w:lineRule="auto"/>
        <w:rPr>
          <w:highlight w:val="yellow"/>
        </w:rPr>
      </w:pPr>
      <w:r w:rsidRPr="007E67C8">
        <w:rPr>
          <w:highlight w:val="yellow"/>
        </w:rPr>
        <w:t xml:space="preserve">Homework of </w:t>
      </w:r>
      <w:r w:rsidRPr="007E67C8">
        <w:rPr>
          <w:rStyle w:val="Strong"/>
          <w:highlight w:val="yellow"/>
        </w:rPr>
        <w:t xml:space="preserve">May 16, 2023 </w:t>
      </w:r>
      <w:r w:rsidRPr="007E67C8">
        <w:rPr>
          <w:highlight w:val="yellow"/>
        </w:rPr>
        <w:t>(study of the derivability of a function containing an absolute value).</w:t>
      </w:r>
    </w:p>
    <w:p w14:paraId="4C7C706C" w14:textId="77777777" w:rsidR="007E67C8" w:rsidRDefault="007E67C8" w:rsidP="007E67C8">
      <w:pPr>
        <w:pStyle w:val="NormalWeb"/>
        <w:spacing w:before="0" w:beforeAutospacing="0" w:after="0" w:afterAutospacing="0" w:line="276" w:lineRule="auto"/>
      </w:pPr>
      <w:r w:rsidRPr="007E67C8">
        <w:rPr>
          <w:highlight w:val="yellow"/>
        </w:rPr>
        <w:t>Each copy included the students' answers to the exercises mentioned.</w:t>
      </w:r>
    </w:p>
    <w:p w14:paraId="11EF02F1" w14:textId="77777777" w:rsidR="007E67C8" w:rsidRDefault="007E67C8" w:rsidP="00E80947">
      <w:pPr>
        <w:spacing w:after="0" w:line="360" w:lineRule="auto"/>
        <w:jc w:val="both"/>
        <w:rPr>
          <w:rFonts w:ascii="Times New Roman" w:hAnsi="Times New Roman" w:cs="Times New Roman"/>
          <w:sz w:val="24"/>
          <w:szCs w:val="24"/>
        </w:rPr>
      </w:pPr>
    </w:p>
    <w:p w14:paraId="6C75F0BA" w14:textId="3D4D8FE9" w:rsidR="008634CA" w:rsidRPr="008734E2" w:rsidRDefault="008634CA" w:rsidP="008634CA">
      <w:pPr>
        <w:spacing w:after="0" w:line="360" w:lineRule="auto"/>
        <w:jc w:val="center"/>
        <w:rPr>
          <w:rFonts w:ascii="Times New Roman" w:hAnsi="Times New Roman" w:cs="Times New Roman"/>
          <w:color w:val="FF0000"/>
          <w:sz w:val="24"/>
          <w:szCs w:val="24"/>
        </w:rPr>
      </w:pPr>
      <w:r w:rsidRPr="008734E2">
        <w:rPr>
          <w:rFonts w:ascii="Times New Roman" w:hAnsi="Times New Roman" w:cs="Times New Roman"/>
          <w:color w:val="FF0000"/>
          <w:sz w:val="24"/>
          <w:szCs w:val="24"/>
        </w:rPr>
        <w:t xml:space="preserve">Table 1: </w:t>
      </w:r>
      <w:r w:rsidRPr="008734E2">
        <w:rPr>
          <w:rFonts w:ascii="Times New Roman" w:hAnsi="Times New Roman" w:cs="Times New Roman"/>
          <w:i/>
          <w:iCs/>
          <w:color w:val="FF0000"/>
          <w:sz w:val="24"/>
          <w:szCs w:val="24"/>
        </w:rPr>
        <w:t>Size of the population surveyed</w:t>
      </w:r>
    </w:p>
    <w:tbl>
      <w:tblPr>
        <w:tblStyle w:val="TableGrid"/>
        <w:tblW w:w="0" w:type="auto"/>
        <w:jc w:val="center"/>
        <w:tblLook w:val="04A0" w:firstRow="1" w:lastRow="0" w:firstColumn="1" w:lastColumn="0" w:noHBand="0" w:noVBand="1"/>
      </w:tblPr>
      <w:tblGrid>
        <w:gridCol w:w="1964"/>
        <w:gridCol w:w="3704"/>
      </w:tblGrid>
      <w:tr w:rsidR="00FE5AC6" w:rsidRPr="008734E2" w14:paraId="70496082" w14:textId="77777777" w:rsidTr="008634CA">
        <w:trPr>
          <w:trHeight w:val="464"/>
          <w:jc w:val="center"/>
        </w:trPr>
        <w:tc>
          <w:tcPr>
            <w:tcW w:w="1964" w:type="dxa"/>
          </w:tcPr>
          <w:p w14:paraId="664D9B7E" w14:textId="2B540842" w:rsidR="00FE5AC6" w:rsidRPr="008734E2" w:rsidRDefault="00FE5AC6" w:rsidP="008634CA">
            <w:pPr>
              <w:spacing w:line="360" w:lineRule="auto"/>
              <w:jc w:val="both"/>
              <w:rPr>
                <w:rFonts w:ascii="Times New Roman" w:hAnsi="Times New Roman" w:cs="Times New Roman"/>
                <w:color w:val="FF0000"/>
                <w:sz w:val="24"/>
                <w:szCs w:val="24"/>
              </w:rPr>
            </w:pPr>
            <w:r w:rsidRPr="008734E2">
              <w:rPr>
                <w:rFonts w:ascii="Times New Roman" w:hAnsi="Times New Roman" w:cs="Times New Roman"/>
                <w:color w:val="FF0000"/>
                <w:sz w:val="24"/>
                <w:szCs w:val="24"/>
              </w:rPr>
              <w:t>Course</w:t>
            </w:r>
          </w:p>
        </w:tc>
        <w:tc>
          <w:tcPr>
            <w:tcW w:w="3704" w:type="dxa"/>
          </w:tcPr>
          <w:p w14:paraId="4A531494" w14:textId="374874FD" w:rsidR="00FE5AC6" w:rsidRPr="008734E2" w:rsidRDefault="00FE5AC6" w:rsidP="008634CA">
            <w:pPr>
              <w:spacing w:line="360" w:lineRule="auto"/>
              <w:jc w:val="center"/>
              <w:rPr>
                <w:rFonts w:ascii="Times New Roman" w:hAnsi="Times New Roman" w:cs="Times New Roman"/>
                <w:color w:val="FF0000"/>
                <w:sz w:val="24"/>
                <w:szCs w:val="24"/>
              </w:rPr>
            </w:pPr>
            <w:r w:rsidRPr="008734E2">
              <w:rPr>
                <w:rFonts w:ascii="Times New Roman" w:hAnsi="Times New Roman" w:cs="Times New Roman"/>
                <w:color w:val="FF0000"/>
                <w:sz w:val="24"/>
                <w:szCs w:val="24"/>
              </w:rPr>
              <w:t>Number of copies</w:t>
            </w:r>
          </w:p>
        </w:tc>
      </w:tr>
      <w:tr w:rsidR="00FE5AC6" w:rsidRPr="008734E2" w14:paraId="779C1611" w14:textId="77777777" w:rsidTr="008634CA">
        <w:trPr>
          <w:trHeight w:val="231"/>
          <w:jc w:val="center"/>
        </w:trPr>
        <w:tc>
          <w:tcPr>
            <w:tcW w:w="1964" w:type="dxa"/>
          </w:tcPr>
          <w:p w14:paraId="4A0846E6" w14:textId="5D920D2B" w:rsidR="00FE5AC6" w:rsidRPr="008734E2" w:rsidRDefault="00FE5AC6" w:rsidP="008634CA">
            <w:pPr>
              <w:spacing w:line="360" w:lineRule="auto"/>
              <w:jc w:val="both"/>
              <w:rPr>
                <w:rFonts w:ascii="Times New Roman" w:hAnsi="Times New Roman" w:cs="Times New Roman"/>
                <w:color w:val="FF0000"/>
                <w:sz w:val="24"/>
                <w:szCs w:val="24"/>
              </w:rPr>
            </w:pPr>
            <w:r w:rsidRPr="008734E2">
              <w:rPr>
                <w:rFonts w:ascii="Times New Roman" w:hAnsi="Times New Roman" w:cs="Times New Roman"/>
                <w:color w:val="FF0000"/>
                <w:sz w:val="24"/>
                <w:szCs w:val="24"/>
              </w:rPr>
              <w:t xml:space="preserve">3rd Scientific </w:t>
            </w:r>
            <w:r w:rsidRPr="008734E2">
              <w:rPr>
                <w:rFonts w:ascii="Times New Roman" w:hAnsi="Times New Roman" w:cs="Times New Roman"/>
                <w:color w:val="FF0000"/>
                <w:sz w:val="24"/>
                <w:szCs w:val="24"/>
                <w:vertAlign w:val="superscript"/>
              </w:rPr>
              <w:t>A</w:t>
            </w:r>
          </w:p>
        </w:tc>
        <w:tc>
          <w:tcPr>
            <w:tcW w:w="3704" w:type="dxa"/>
          </w:tcPr>
          <w:p w14:paraId="3A94C025" w14:textId="22C52BDB" w:rsidR="00FE5AC6" w:rsidRPr="008734E2" w:rsidRDefault="002606D8" w:rsidP="008634CA">
            <w:pPr>
              <w:spacing w:line="360" w:lineRule="auto"/>
              <w:jc w:val="center"/>
              <w:rPr>
                <w:rFonts w:ascii="Times New Roman" w:hAnsi="Times New Roman" w:cs="Times New Roman"/>
                <w:color w:val="FF0000"/>
                <w:sz w:val="24"/>
                <w:szCs w:val="24"/>
              </w:rPr>
            </w:pPr>
            <w:r w:rsidRPr="008734E2">
              <w:rPr>
                <w:rFonts w:ascii="Times New Roman" w:hAnsi="Times New Roman" w:cs="Times New Roman"/>
                <w:color w:val="FF0000"/>
                <w:sz w:val="24"/>
                <w:szCs w:val="24"/>
              </w:rPr>
              <w:t>20</w:t>
            </w:r>
          </w:p>
        </w:tc>
      </w:tr>
      <w:tr w:rsidR="00FE5AC6" w:rsidRPr="008734E2" w14:paraId="26317CB8" w14:textId="77777777" w:rsidTr="008634CA">
        <w:trPr>
          <w:trHeight w:val="221"/>
          <w:jc w:val="center"/>
        </w:trPr>
        <w:tc>
          <w:tcPr>
            <w:tcW w:w="1964" w:type="dxa"/>
          </w:tcPr>
          <w:p w14:paraId="3A078715" w14:textId="47100F8D" w:rsidR="00FE5AC6" w:rsidRPr="008734E2" w:rsidRDefault="00FE5AC6" w:rsidP="008634CA">
            <w:pPr>
              <w:spacing w:line="360" w:lineRule="auto"/>
              <w:jc w:val="both"/>
              <w:rPr>
                <w:rFonts w:ascii="Times New Roman" w:hAnsi="Times New Roman" w:cs="Times New Roman"/>
                <w:color w:val="FF0000"/>
                <w:sz w:val="24"/>
                <w:szCs w:val="24"/>
              </w:rPr>
            </w:pPr>
            <w:r w:rsidRPr="008734E2">
              <w:rPr>
                <w:rFonts w:ascii="Times New Roman" w:hAnsi="Times New Roman" w:cs="Times New Roman"/>
                <w:color w:val="FF0000"/>
                <w:sz w:val="24"/>
                <w:szCs w:val="24"/>
              </w:rPr>
              <w:t xml:space="preserve">3rd Scientific </w:t>
            </w:r>
            <w:r w:rsidRPr="008734E2">
              <w:rPr>
                <w:rFonts w:ascii="Times New Roman" w:hAnsi="Times New Roman" w:cs="Times New Roman"/>
                <w:color w:val="FF0000"/>
                <w:sz w:val="24"/>
                <w:szCs w:val="24"/>
                <w:vertAlign w:val="superscript"/>
              </w:rPr>
              <w:t>B</w:t>
            </w:r>
          </w:p>
        </w:tc>
        <w:tc>
          <w:tcPr>
            <w:tcW w:w="3704" w:type="dxa"/>
          </w:tcPr>
          <w:p w14:paraId="4DD602AD" w14:textId="58B2F8FA" w:rsidR="00FE5AC6" w:rsidRPr="008734E2" w:rsidRDefault="00FE5AC6" w:rsidP="008634CA">
            <w:pPr>
              <w:spacing w:line="360" w:lineRule="auto"/>
              <w:jc w:val="center"/>
              <w:rPr>
                <w:rFonts w:ascii="Times New Roman" w:hAnsi="Times New Roman" w:cs="Times New Roman"/>
                <w:color w:val="FF0000"/>
                <w:sz w:val="24"/>
                <w:szCs w:val="24"/>
              </w:rPr>
            </w:pPr>
            <w:r w:rsidRPr="008734E2">
              <w:rPr>
                <w:rFonts w:ascii="Times New Roman" w:hAnsi="Times New Roman" w:cs="Times New Roman"/>
                <w:color w:val="FF0000"/>
                <w:sz w:val="24"/>
                <w:szCs w:val="24"/>
              </w:rPr>
              <w:t>17</w:t>
            </w:r>
          </w:p>
        </w:tc>
      </w:tr>
    </w:tbl>
    <w:p w14:paraId="59F1FF9F" w14:textId="77777777" w:rsidR="008634CA" w:rsidRPr="007E67C8" w:rsidRDefault="008634CA" w:rsidP="00F954ED">
      <w:pPr>
        <w:rPr>
          <w:sz w:val="8"/>
        </w:rPr>
      </w:pPr>
    </w:p>
    <w:p w14:paraId="7153057C" w14:textId="77777777" w:rsidR="00F539C4" w:rsidRPr="00F539C4" w:rsidRDefault="00F539C4" w:rsidP="00F539C4">
      <w:pPr>
        <w:pStyle w:val="NormalWeb"/>
        <w:spacing w:before="0" w:beforeAutospacing="0" w:after="0" w:afterAutospacing="0"/>
        <w:ind w:left="720"/>
        <w:rPr>
          <w:sz w:val="12"/>
          <w:highlight w:val="yellow"/>
        </w:rPr>
      </w:pPr>
    </w:p>
    <w:p w14:paraId="70A50E12" w14:textId="44945E26" w:rsidR="001651DE" w:rsidRPr="008634CA" w:rsidRDefault="00C521E9" w:rsidP="00E80947">
      <w:pPr>
        <w:pStyle w:val="Heading2"/>
      </w:pPr>
      <w:proofErr w:type="gramStart"/>
      <w:r>
        <w:t xml:space="preserve">II.3 </w:t>
      </w:r>
      <w:r w:rsidR="006A56C4" w:rsidRPr="008634CA">
        <w:t>.</w:t>
      </w:r>
      <w:proofErr w:type="gramEnd"/>
      <w:r w:rsidR="006A56C4" w:rsidRPr="008634CA">
        <w:t xml:space="preserve"> Methods</w:t>
      </w:r>
    </w:p>
    <w:p w14:paraId="53433FFF" w14:textId="25966FCA" w:rsidR="008634CA" w:rsidRDefault="008634CA" w:rsidP="00E80947">
      <w:pPr>
        <w:pStyle w:val="NormalWeb"/>
        <w:spacing w:before="0" w:beforeAutospacing="0" w:after="0" w:afterAutospacing="0" w:line="360" w:lineRule="auto"/>
        <w:jc w:val="both"/>
      </w:pPr>
      <w:r>
        <w:t xml:space="preserve">Almahmoud (2019) provides a synthesis of research on student error typologies, distinguishing between Anglo-Saxon and Francophone categories. The approach adopted for error analysis falls within Francophone categories, particularly those of Charnay (1989, cited by </w:t>
      </w:r>
      <w:proofErr w:type="gramStart"/>
      <w:r>
        <w:t>Almahmoud ,</w:t>
      </w:r>
      <w:proofErr w:type="gramEnd"/>
      <w:r>
        <w:t xml:space="preserve"> 2019). This choice is motivated by the fact that Charnay considers the error from the perspective of the teacher and the student, which makes it possible to model the reactions of both parties to errors. However, in this study, the analysis is limited to examining the errors produced by students through their responses to assigned work, without taking into account the interactions between teachers and students.</w:t>
      </w:r>
    </w:p>
    <w:p w14:paraId="55FAECBB" w14:textId="77777777" w:rsidR="008634CA" w:rsidRDefault="008634CA" w:rsidP="00E80947">
      <w:pPr>
        <w:pStyle w:val="NormalWeb"/>
        <w:spacing w:before="0" w:beforeAutospacing="0" w:after="0" w:afterAutospacing="0" w:line="360" w:lineRule="auto"/>
        <w:jc w:val="both"/>
      </w:pPr>
      <w:r>
        <w:t xml:space="preserve">The following table presents the eight levels of errors in a learning context according to </w:t>
      </w:r>
      <w:proofErr w:type="gramStart"/>
      <w:r>
        <w:t>Charnay .</w:t>
      </w:r>
      <w:proofErr w:type="gramEnd"/>
    </w:p>
    <w:p w14:paraId="18AFF513" w14:textId="6D8A1AC0" w:rsidR="008634CA" w:rsidRPr="008634CA" w:rsidRDefault="008634CA" w:rsidP="008634CA">
      <w:pPr>
        <w:spacing w:after="0" w:line="360" w:lineRule="auto"/>
        <w:jc w:val="center"/>
        <w:rPr>
          <w:rFonts w:ascii="Times New Roman" w:hAnsi="Times New Roman" w:cs="Times New Roman"/>
          <w:i/>
          <w:iCs/>
          <w:sz w:val="24"/>
          <w:szCs w:val="24"/>
        </w:rPr>
      </w:pPr>
      <w:r w:rsidRPr="008634CA">
        <w:rPr>
          <w:rFonts w:ascii="Times New Roman" w:hAnsi="Times New Roman" w:cs="Times New Roman"/>
          <w:sz w:val="24"/>
          <w:szCs w:val="24"/>
        </w:rPr>
        <w:t xml:space="preserve">Table 2: </w:t>
      </w:r>
      <w:r w:rsidRPr="008634CA">
        <w:rPr>
          <w:rFonts w:ascii="Times New Roman" w:hAnsi="Times New Roman" w:cs="Times New Roman"/>
          <w:i/>
          <w:iCs/>
          <w:sz w:val="24"/>
          <w:szCs w:val="24"/>
        </w:rPr>
        <w:t xml:space="preserve">Typology of errors according to CHARNAY </w:t>
      </w:r>
      <w:proofErr w:type="gramStart"/>
      <w:r w:rsidRPr="008634CA">
        <w:rPr>
          <w:rFonts w:ascii="Times New Roman" w:hAnsi="Times New Roman" w:cs="Times New Roman"/>
          <w:i/>
          <w:iCs/>
          <w:sz w:val="24"/>
          <w:szCs w:val="24"/>
        </w:rPr>
        <w:t xml:space="preserve">( </w:t>
      </w:r>
      <w:r w:rsidRPr="008634CA">
        <w:rPr>
          <w:rFonts w:ascii="Times New Roman" w:hAnsi="Times New Roman" w:cs="Times New Roman"/>
          <w:sz w:val="24"/>
          <w:szCs w:val="24"/>
        </w:rPr>
        <w:t>1989</w:t>
      </w:r>
      <w:proofErr w:type="gramEnd"/>
      <w:r w:rsidRPr="008634CA">
        <w:rPr>
          <w:rFonts w:ascii="Times New Roman" w:hAnsi="Times New Roman" w:cs="Times New Roman"/>
          <w:sz w:val="24"/>
          <w:szCs w:val="24"/>
        </w:rPr>
        <w:t xml:space="preserve"> </w:t>
      </w:r>
      <w:r w:rsidRPr="008634CA">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704"/>
        <w:gridCol w:w="4394"/>
        <w:gridCol w:w="3964"/>
      </w:tblGrid>
      <w:tr w:rsidR="001D34BA" w:rsidRPr="008634CA" w14:paraId="4920F1B3" w14:textId="77777777" w:rsidTr="00E01714">
        <w:tc>
          <w:tcPr>
            <w:tcW w:w="704" w:type="dxa"/>
          </w:tcPr>
          <w:p w14:paraId="665A921D" w14:textId="739FD432"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No.</w:t>
            </w:r>
          </w:p>
        </w:tc>
        <w:tc>
          <w:tcPr>
            <w:tcW w:w="4394" w:type="dxa"/>
          </w:tcPr>
          <w:p w14:paraId="0617C34A" w14:textId="4255884C"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Types of errors</w:t>
            </w:r>
          </w:p>
        </w:tc>
        <w:tc>
          <w:tcPr>
            <w:tcW w:w="3964" w:type="dxa"/>
          </w:tcPr>
          <w:p w14:paraId="58AB9286" w14:textId="36EA64E4"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Explanations or examples</w:t>
            </w:r>
          </w:p>
        </w:tc>
      </w:tr>
      <w:tr w:rsidR="001D34BA" w:rsidRPr="008634CA" w14:paraId="6B787BBE" w14:textId="77777777" w:rsidTr="00E01714">
        <w:tc>
          <w:tcPr>
            <w:tcW w:w="704" w:type="dxa"/>
          </w:tcPr>
          <w:p w14:paraId="2BFCA361" w14:textId="57D52B12"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0FE543C3" w14:textId="37692130"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Due to failure to follow instructions</w:t>
            </w:r>
          </w:p>
        </w:tc>
        <w:tc>
          <w:tcPr>
            <w:tcW w:w="3964" w:type="dxa"/>
          </w:tcPr>
          <w:p w14:paraId="69653A3F" w14:textId="33E05391"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Instructions misunderstood</w:t>
            </w:r>
          </w:p>
        </w:tc>
      </w:tr>
      <w:tr w:rsidR="001D34BA" w:rsidRPr="008634CA" w14:paraId="72B00F2D" w14:textId="77777777" w:rsidTr="00E01714">
        <w:tc>
          <w:tcPr>
            <w:tcW w:w="704" w:type="dxa"/>
          </w:tcPr>
          <w:p w14:paraId="2AAD9963" w14:textId="617EC840"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083027B4" w14:textId="2BA54A69"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Is outside his discipline</w:t>
            </w:r>
          </w:p>
        </w:tc>
        <w:tc>
          <w:tcPr>
            <w:tcW w:w="3964" w:type="dxa"/>
          </w:tcPr>
          <w:p w14:paraId="3A6FEBA6" w14:textId="7C34EA4D"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Spelling, presentation, etc.</w:t>
            </w:r>
          </w:p>
        </w:tc>
      </w:tr>
      <w:tr w:rsidR="001D34BA" w:rsidRPr="008634CA" w14:paraId="661ED639" w14:textId="77777777" w:rsidTr="00E01714">
        <w:tc>
          <w:tcPr>
            <w:tcW w:w="704" w:type="dxa"/>
          </w:tcPr>
          <w:p w14:paraId="5EEFF8A0"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67432350" w14:textId="76558701"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Bis-portal on general knowledge</w:t>
            </w:r>
          </w:p>
        </w:tc>
        <w:tc>
          <w:tcPr>
            <w:tcW w:w="3964" w:type="dxa"/>
          </w:tcPr>
          <w:p w14:paraId="15AE988B" w14:textId="7AD7A7FD"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A wholesaler sells plus size dresses</w:t>
            </w:r>
          </w:p>
        </w:tc>
      </w:tr>
      <w:tr w:rsidR="001D34BA" w:rsidRPr="008634CA" w14:paraId="14858FB0" w14:textId="77777777" w:rsidTr="00E01714">
        <w:tc>
          <w:tcPr>
            <w:tcW w:w="704" w:type="dxa"/>
          </w:tcPr>
          <w:p w14:paraId="2D0141E9"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480D3EB8" w14:textId="5BA21234"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Focuses on disciplinary knowledge</w:t>
            </w:r>
          </w:p>
        </w:tc>
        <w:tc>
          <w:tcPr>
            <w:tcW w:w="3964" w:type="dxa"/>
          </w:tcPr>
          <w:p w14:paraId="3F2BF5E8" w14:textId="60B2F7C6"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Definition, rule, poorly established convention</w:t>
            </w:r>
          </w:p>
        </w:tc>
      </w:tr>
      <w:tr w:rsidR="001D34BA" w:rsidRPr="008634CA" w14:paraId="143E0570" w14:textId="77777777" w:rsidTr="00E01714">
        <w:tc>
          <w:tcPr>
            <w:tcW w:w="704" w:type="dxa"/>
          </w:tcPr>
          <w:p w14:paraId="52659C6B"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62E61493" w14:textId="086F8D09"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Focuses on disciplinary know-how</w:t>
            </w:r>
          </w:p>
        </w:tc>
        <w:tc>
          <w:tcPr>
            <w:tcW w:w="3964" w:type="dxa"/>
          </w:tcPr>
          <w:p w14:paraId="2FB029BD" w14:textId="6BEEAA83" w:rsidR="001D34BA" w:rsidRPr="008634CA" w:rsidRDefault="00E01714" w:rsidP="008634CA">
            <w:pPr>
              <w:jc w:val="both"/>
              <w:rPr>
                <w:rFonts w:ascii="Times New Roman" w:hAnsi="Times New Roman" w:cs="Times New Roman"/>
                <w:sz w:val="24"/>
                <w:szCs w:val="24"/>
              </w:rPr>
            </w:pPr>
            <w:r w:rsidRPr="008634CA">
              <w:rPr>
                <w:rFonts w:ascii="Times New Roman" w:hAnsi="Times New Roman" w:cs="Times New Roman"/>
                <w:sz w:val="24"/>
                <w:szCs w:val="24"/>
              </w:rPr>
              <w:t>Difficulties of use; algorithm, technique</w:t>
            </w:r>
          </w:p>
        </w:tc>
      </w:tr>
      <w:tr w:rsidR="001D34BA" w:rsidRPr="008634CA" w14:paraId="12912275" w14:textId="77777777" w:rsidTr="00E01714">
        <w:tc>
          <w:tcPr>
            <w:tcW w:w="704" w:type="dxa"/>
          </w:tcPr>
          <w:p w14:paraId="5B0E2C4B"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2A6361FF" w14:textId="41FE6095" w:rsidR="001D34BA" w:rsidRPr="008634CA" w:rsidRDefault="00AA5FCB" w:rsidP="008634CA">
            <w:pPr>
              <w:jc w:val="both"/>
              <w:rPr>
                <w:rFonts w:ascii="Times New Roman" w:hAnsi="Times New Roman" w:cs="Times New Roman"/>
                <w:sz w:val="24"/>
                <w:szCs w:val="24"/>
              </w:rPr>
            </w:pPr>
            <w:r w:rsidRPr="008634CA">
              <w:rPr>
                <w:rFonts w:ascii="Times New Roman" w:hAnsi="Times New Roman" w:cs="Times New Roman"/>
                <w:sz w:val="24"/>
                <w:szCs w:val="24"/>
              </w:rPr>
              <w:t>Reveals a flaw in logic or reasoning</w:t>
            </w:r>
          </w:p>
        </w:tc>
        <w:tc>
          <w:tcPr>
            <w:tcW w:w="3964" w:type="dxa"/>
          </w:tcPr>
          <w:p w14:paraId="41B331FA" w14:textId="730B2004" w:rsidR="001D34BA" w:rsidRPr="008634CA" w:rsidRDefault="00E01714" w:rsidP="008634CA">
            <w:pPr>
              <w:jc w:val="both"/>
              <w:rPr>
                <w:rFonts w:ascii="Times New Roman" w:hAnsi="Times New Roman" w:cs="Times New Roman"/>
                <w:sz w:val="24"/>
                <w:szCs w:val="24"/>
              </w:rPr>
            </w:pPr>
            <w:r w:rsidRPr="008634CA">
              <w:rPr>
                <w:rFonts w:ascii="Times New Roman" w:hAnsi="Times New Roman" w:cs="Times New Roman"/>
                <w:sz w:val="24"/>
                <w:szCs w:val="24"/>
              </w:rPr>
              <w:t>Hypothesis-conclusion confusion</w:t>
            </w:r>
          </w:p>
        </w:tc>
      </w:tr>
      <w:tr w:rsidR="001D34BA" w:rsidRPr="008634CA" w14:paraId="438DE4E1" w14:textId="77777777" w:rsidTr="00E01714">
        <w:tc>
          <w:tcPr>
            <w:tcW w:w="704" w:type="dxa"/>
          </w:tcPr>
          <w:p w14:paraId="4FCB59AC"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64E3A5CA" w14:textId="4DF313A6"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The teacher wrongly judges that it is false</w:t>
            </w:r>
          </w:p>
        </w:tc>
        <w:tc>
          <w:tcPr>
            <w:tcW w:w="3964" w:type="dxa"/>
          </w:tcPr>
          <w:p w14:paraId="0C5C1492" w14:textId="40F46E36" w:rsidR="001D34BA" w:rsidRPr="008634CA" w:rsidRDefault="00E01714" w:rsidP="008634CA">
            <w:pPr>
              <w:jc w:val="both"/>
              <w:rPr>
                <w:rFonts w:ascii="Times New Roman" w:hAnsi="Times New Roman" w:cs="Times New Roman"/>
                <w:sz w:val="24"/>
                <w:szCs w:val="24"/>
              </w:rPr>
            </w:pPr>
            <w:r w:rsidRPr="008634CA">
              <w:rPr>
                <w:rFonts w:ascii="Times New Roman" w:hAnsi="Times New Roman" w:cs="Times New Roman"/>
                <w:sz w:val="24"/>
                <w:szCs w:val="24"/>
              </w:rPr>
              <w:t>The procedure is correct but the student cannot complete it</w:t>
            </w:r>
          </w:p>
        </w:tc>
      </w:tr>
      <w:tr w:rsidR="001D34BA" w:rsidRPr="008634CA" w14:paraId="3E1547A3" w14:textId="77777777" w:rsidTr="00E01714">
        <w:tc>
          <w:tcPr>
            <w:tcW w:w="704" w:type="dxa"/>
          </w:tcPr>
          <w:p w14:paraId="616D6C43"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35925C4A" w14:textId="41F950E1"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Special clues</w:t>
            </w:r>
          </w:p>
        </w:tc>
        <w:tc>
          <w:tcPr>
            <w:tcW w:w="3964" w:type="dxa"/>
          </w:tcPr>
          <w:p w14:paraId="541091E7" w14:textId="77777777" w:rsidR="001D34BA" w:rsidRPr="008634CA" w:rsidRDefault="00E01714" w:rsidP="008634CA">
            <w:pPr>
              <w:jc w:val="both"/>
              <w:rPr>
                <w:rFonts w:ascii="Times New Roman" w:hAnsi="Times New Roman" w:cs="Times New Roman"/>
                <w:sz w:val="24"/>
                <w:szCs w:val="24"/>
              </w:rPr>
            </w:pPr>
            <w:r w:rsidRPr="008634CA">
              <w:rPr>
                <w:rFonts w:ascii="Times New Roman" w:hAnsi="Times New Roman" w:cs="Times New Roman"/>
                <w:sz w:val="24"/>
                <w:szCs w:val="24"/>
              </w:rPr>
              <w:t>In the discipline:</w:t>
            </w:r>
          </w:p>
          <w:p w14:paraId="5DD17B71" w14:textId="77777777" w:rsidR="00E01714" w:rsidRPr="008634CA" w:rsidRDefault="00E01714" w:rsidP="00164C4A">
            <w:pPr>
              <w:pStyle w:val="ListParagraph"/>
              <w:numPr>
                <w:ilvl w:val="0"/>
                <w:numId w:val="5"/>
              </w:numPr>
              <w:ind w:left="431"/>
              <w:jc w:val="both"/>
              <w:rPr>
                <w:rFonts w:ascii="Times New Roman" w:hAnsi="Times New Roman" w:cs="Times New Roman"/>
                <w:sz w:val="24"/>
                <w:szCs w:val="24"/>
              </w:rPr>
            </w:pPr>
            <w:r w:rsidRPr="008634CA">
              <w:rPr>
                <w:rFonts w:ascii="Times New Roman" w:hAnsi="Times New Roman" w:cs="Times New Roman"/>
                <w:sz w:val="24"/>
                <w:szCs w:val="24"/>
              </w:rPr>
              <w:t>And in relation to the purpose of the sequence</w:t>
            </w:r>
          </w:p>
          <w:p w14:paraId="4AEB4079" w14:textId="0A00136D" w:rsidR="00E01714" w:rsidRPr="008634CA" w:rsidRDefault="00E01714" w:rsidP="00164C4A">
            <w:pPr>
              <w:pStyle w:val="ListParagraph"/>
              <w:numPr>
                <w:ilvl w:val="0"/>
                <w:numId w:val="5"/>
              </w:numPr>
              <w:ind w:left="431"/>
              <w:jc w:val="both"/>
              <w:rPr>
                <w:rFonts w:ascii="Times New Roman" w:hAnsi="Times New Roman" w:cs="Times New Roman"/>
                <w:sz w:val="24"/>
                <w:szCs w:val="24"/>
              </w:rPr>
            </w:pPr>
            <w:r w:rsidRPr="008634CA">
              <w:rPr>
                <w:rFonts w:ascii="Times New Roman" w:hAnsi="Times New Roman" w:cs="Times New Roman"/>
                <w:sz w:val="24"/>
                <w:szCs w:val="24"/>
              </w:rPr>
              <w:t xml:space="preserve">But beyond the theme of the </w:t>
            </w:r>
            <w:r w:rsidRPr="008634CA">
              <w:rPr>
                <w:rFonts w:ascii="Times New Roman" w:hAnsi="Times New Roman" w:cs="Times New Roman"/>
                <w:sz w:val="24"/>
                <w:szCs w:val="24"/>
              </w:rPr>
              <w:lastRenderedPageBreak/>
              <w:t>sequence</w:t>
            </w:r>
          </w:p>
        </w:tc>
      </w:tr>
    </w:tbl>
    <w:p w14:paraId="05585787" w14:textId="77777777" w:rsidR="008634CA" w:rsidRPr="0089354D" w:rsidRDefault="006A5AB0" w:rsidP="008634CA">
      <w:pPr>
        <w:spacing w:after="0" w:line="360" w:lineRule="auto"/>
        <w:jc w:val="both"/>
        <w:rPr>
          <w:rFonts w:ascii="Times New Roman" w:hAnsi="Times New Roman" w:cs="Times New Roman"/>
          <w:sz w:val="10"/>
          <w:szCs w:val="24"/>
        </w:rPr>
      </w:pPr>
      <w:r w:rsidRPr="008634CA">
        <w:rPr>
          <w:rFonts w:ascii="Times New Roman" w:hAnsi="Times New Roman" w:cs="Times New Roman"/>
          <w:sz w:val="24"/>
          <w:szCs w:val="24"/>
        </w:rPr>
        <w:lastRenderedPageBreak/>
        <w:tab/>
      </w:r>
    </w:p>
    <w:p w14:paraId="73F151B2" w14:textId="5E1945AF" w:rsidR="00164C4A" w:rsidRDefault="00164C4A" w:rsidP="00E80947">
      <w:pPr>
        <w:spacing w:after="0" w:line="360" w:lineRule="auto"/>
        <w:jc w:val="both"/>
        <w:rPr>
          <w:rFonts w:ascii="Times New Roman" w:eastAsia="Times New Roman" w:hAnsi="Times New Roman" w:cs="Times New Roman"/>
          <w:sz w:val="24"/>
          <w:szCs w:val="24"/>
          <w:lang w:eastAsia="fr-FR"/>
        </w:rPr>
      </w:pPr>
      <w:r w:rsidRPr="00164C4A">
        <w:rPr>
          <w:rFonts w:ascii="Times New Roman" w:eastAsia="Times New Roman" w:hAnsi="Times New Roman" w:cs="Times New Roman"/>
          <w:sz w:val="24"/>
          <w:szCs w:val="24"/>
          <w:highlight w:val="yellow"/>
          <w:lang w:eastAsia="fr-FR"/>
        </w:rPr>
        <w:t>Charnay 's typology (1989), adapted to the objectives of the present study. Eight categories are used (failure to follow instructions, errors outside the discipline, general knowledge, disciplinary knowledge, disciplinary know-how, logical flaw, teacher evaluation error, special indices).</w:t>
      </w:r>
    </w:p>
    <w:p w14:paraId="0BD800B2" w14:textId="77777777" w:rsidR="00164C4A" w:rsidRPr="00164C4A" w:rsidRDefault="00164C4A" w:rsidP="00E80947">
      <w:pPr>
        <w:spacing w:after="0" w:line="360" w:lineRule="auto"/>
        <w:jc w:val="both"/>
        <w:rPr>
          <w:rFonts w:ascii="Times New Roman" w:eastAsia="Times New Roman" w:hAnsi="Times New Roman" w:cs="Times New Roman"/>
          <w:sz w:val="6"/>
          <w:szCs w:val="24"/>
          <w:lang w:eastAsia="fr-FR"/>
        </w:rPr>
      </w:pPr>
    </w:p>
    <w:p w14:paraId="53DF9C6F" w14:textId="77777777" w:rsidR="008634CA" w:rsidRPr="00164C4A" w:rsidRDefault="008634CA" w:rsidP="00E80947">
      <w:pPr>
        <w:spacing w:after="0" w:line="360" w:lineRule="auto"/>
        <w:jc w:val="both"/>
        <w:rPr>
          <w:rFonts w:ascii="Times New Roman" w:eastAsia="Times New Roman" w:hAnsi="Times New Roman" w:cs="Times New Roman"/>
          <w:color w:val="FF0000"/>
          <w:sz w:val="24"/>
          <w:szCs w:val="24"/>
          <w:lang w:eastAsia="fr-FR"/>
        </w:rPr>
      </w:pPr>
      <w:r w:rsidRPr="00164C4A">
        <w:rPr>
          <w:rFonts w:ascii="Times New Roman" w:eastAsia="Times New Roman" w:hAnsi="Times New Roman" w:cs="Times New Roman"/>
          <w:color w:val="FF0000"/>
          <w:sz w:val="24"/>
          <w:szCs w:val="24"/>
          <w:lang w:eastAsia="fr-FR"/>
        </w:rPr>
        <w:t>The table presents a detailed typology of errors according to Charnay (1989), classifying errors into eight distinct categories. Each type of error is accompanied by explanations or examples, thus allowing a better understanding of the nature of the errors encountered by students.</w:t>
      </w:r>
    </w:p>
    <w:p w14:paraId="44812624"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Not following </w:t>
      </w:r>
      <w:proofErr w:type="gramStart"/>
      <w:r w:rsidRPr="008634CA">
        <w:rPr>
          <w:rFonts w:ascii="Times New Roman" w:eastAsia="Times New Roman" w:hAnsi="Times New Roman" w:cs="Times New Roman"/>
          <w:b/>
          <w:bCs/>
          <w:sz w:val="24"/>
          <w:szCs w:val="24"/>
          <w:lang w:eastAsia="fr-FR"/>
        </w:rPr>
        <w:t xml:space="preserve">instructions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This emphasizes the importance of understanding instructions in the learning process.</w:t>
      </w:r>
    </w:p>
    <w:p w14:paraId="29A1086C"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Non-disciplinary </w:t>
      </w:r>
      <w:proofErr w:type="gramStart"/>
      <w:r w:rsidRPr="008634CA">
        <w:rPr>
          <w:rFonts w:ascii="Times New Roman" w:eastAsia="Times New Roman" w:hAnsi="Times New Roman" w:cs="Times New Roman"/>
          <w:b/>
          <w:bCs/>
          <w:sz w:val="24"/>
          <w:szCs w:val="24"/>
          <w:lang w:eastAsia="fr-FR"/>
        </w:rPr>
        <w:t xml:space="preserve">errors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These errors, although important, concern peripheral aspects which do not directly concern the disciplinary content.</w:t>
      </w:r>
    </w:p>
    <w:p w14:paraId="21CCECCE"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General </w:t>
      </w:r>
      <w:proofErr w:type="gramStart"/>
      <w:r w:rsidRPr="008634CA">
        <w:rPr>
          <w:rFonts w:ascii="Times New Roman" w:eastAsia="Times New Roman" w:hAnsi="Times New Roman" w:cs="Times New Roman"/>
          <w:b/>
          <w:bCs/>
          <w:sz w:val="24"/>
          <w:szCs w:val="24"/>
          <w:lang w:eastAsia="fr-FR"/>
        </w:rPr>
        <w:t xml:space="preserve">knowledge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This type of error shows how external knowledge can influence disciplinary understanding.</w:t>
      </w:r>
    </w:p>
    <w:p w14:paraId="4DA55EF2"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Disciplinary </w:t>
      </w:r>
      <w:proofErr w:type="gramStart"/>
      <w:r w:rsidRPr="008634CA">
        <w:rPr>
          <w:rFonts w:ascii="Times New Roman" w:eastAsia="Times New Roman" w:hAnsi="Times New Roman" w:cs="Times New Roman"/>
          <w:b/>
          <w:bCs/>
          <w:sz w:val="24"/>
          <w:szCs w:val="24"/>
          <w:lang w:eastAsia="fr-FR"/>
        </w:rPr>
        <w:t xml:space="preserve">knowledge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These are the gaps in the fundamental concepts that students must master.</w:t>
      </w:r>
    </w:p>
    <w:p w14:paraId="5C384806" w14:textId="0A934430"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disciplinary </w:t>
      </w:r>
      <w:proofErr w:type="gramStart"/>
      <w:r w:rsidRPr="008634CA">
        <w:rPr>
          <w:rFonts w:ascii="Times New Roman" w:eastAsia="Times New Roman" w:hAnsi="Times New Roman" w:cs="Times New Roman"/>
          <w:b/>
          <w:bCs/>
          <w:sz w:val="24"/>
          <w:szCs w:val="24"/>
          <w:lang w:eastAsia="fr-FR"/>
        </w:rPr>
        <w:t xml:space="preserve">practice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Practical difficulties can hinder the application of theoretical knowledge.</w:t>
      </w:r>
    </w:p>
    <w:p w14:paraId="762FED69"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Logical </w:t>
      </w:r>
      <w:proofErr w:type="gramStart"/>
      <w:r w:rsidRPr="008634CA">
        <w:rPr>
          <w:rFonts w:ascii="Times New Roman" w:eastAsia="Times New Roman" w:hAnsi="Times New Roman" w:cs="Times New Roman"/>
          <w:b/>
          <w:bCs/>
          <w:sz w:val="24"/>
          <w:szCs w:val="24"/>
          <w:lang w:eastAsia="fr-FR"/>
        </w:rPr>
        <w:t xml:space="preserve">fallacies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These fallacies are crucial because they reveal problems in reasoning that can affect all learning.</w:t>
      </w:r>
    </w:p>
    <w:p w14:paraId="27B3D02E"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Teacher </w:t>
      </w:r>
      <w:proofErr w:type="gramStart"/>
      <w:r w:rsidRPr="008634CA">
        <w:rPr>
          <w:rFonts w:ascii="Times New Roman" w:eastAsia="Times New Roman" w:hAnsi="Times New Roman" w:cs="Times New Roman"/>
          <w:b/>
          <w:bCs/>
          <w:sz w:val="24"/>
          <w:szCs w:val="24"/>
          <w:lang w:eastAsia="fr-FR"/>
        </w:rPr>
        <w:t xml:space="preserve">misjudgment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This highlights the need for accurate and fair assessment of student skills.</w:t>
      </w:r>
    </w:p>
    <w:p w14:paraId="38463214" w14:textId="77777777" w:rsid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Special </w:t>
      </w:r>
      <w:proofErr w:type="gramStart"/>
      <w:r w:rsidRPr="008634CA">
        <w:rPr>
          <w:rFonts w:ascii="Times New Roman" w:eastAsia="Times New Roman" w:hAnsi="Times New Roman" w:cs="Times New Roman"/>
          <w:b/>
          <w:bCs/>
          <w:sz w:val="24"/>
          <w:szCs w:val="24"/>
          <w:lang w:eastAsia="fr-FR"/>
        </w:rPr>
        <w:t xml:space="preserve">clues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These errors are contextual and may vary depending on the topics covered in class.</w:t>
      </w:r>
    </w:p>
    <w:p w14:paraId="4349F35A" w14:textId="246BED81" w:rsidR="00C521E9" w:rsidRDefault="00C521E9" w:rsidP="00EE6AFA">
      <w:pPr>
        <w:pStyle w:val="Heading3"/>
      </w:pPr>
      <w:r w:rsidRPr="00AA3E8F">
        <w:rPr>
          <w:highlight w:val="yellow"/>
        </w:rPr>
        <w:t>II.4. Analysis and coding procedure</w:t>
      </w:r>
    </w:p>
    <w:p w14:paraId="5B0F6667" w14:textId="77777777" w:rsidR="00C521E9" w:rsidRPr="00C521E9" w:rsidRDefault="00C521E9" w:rsidP="00C521E9">
      <w:pPr>
        <w:spacing w:after="0"/>
        <w:rPr>
          <w:sz w:val="8"/>
        </w:rPr>
      </w:pPr>
    </w:p>
    <w:p w14:paraId="0709AEC6" w14:textId="77777777" w:rsidR="00C521E9" w:rsidRPr="00C521E9" w:rsidRDefault="00C521E9" w:rsidP="00C521E9">
      <w:pPr>
        <w:pStyle w:val="NormalWeb"/>
        <w:numPr>
          <w:ilvl w:val="0"/>
          <w:numId w:val="21"/>
        </w:numPr>
        <w:spacing w:before="0" w:beforeAutospacing="0" w:after="0" w:afterAutospacing="0" w:line="276" w:lineRule="auto"/>
        <w:jc w:val="both"/>
        <w:rPr>
          <w:highlight w:val="yellow"/>
        </w:rPr>
      </w:pPr>
      <w:r w:rsidRPr="00C521E9">
        <w:rPr>
          <w:rStyle w:val="Strong"/>
          <w:highlight w:val="yellow"/>
        </w:rPr>
        <w:t xml:space="preserve">A priori </w:t>
      </w:r>
      <w:proofErr w:type="gramStart"/>
      <w:r w:rsidRPr="00C521E9">
        <w:rPr>
          <w:rStyle w:val="Strong"/>
          <w:highlight w:val="yellow"/>
        </w:rPr>
        <w:t xml:space="preserve">analysis </w:t>
      </w:r>
      <w:r w:rsidRPr="00C521E9">
        <w:rPr>
          <w:highlight w:val="yellow"/>
        </w:rPr>
        <w:t>:</w:t>
      </w:r>
      <w:proofErr w:type="gramEnd"/>
      <w:r w:rsidRPr="00C521E9">
        <w:rPr>
          <w:highlight w:val="yellow"/>
        </w:rPr>
        <w:t xml:space="preserve"> Before coding the copies, an a priori analysis of the statements was conducted to identify potentially problematic points and anticipate possible approaches.</w:t>
      </w:r>
    </w:p>
    <w:p w14:paraId="198284B3" w14:textId="77777777" w:rsidR="00C521E9" w:rsidRPr="00C521E9" w:rsidRDefault="00C521E9" w:rsidP="00C521E9">
      <w:pPr>
        <w:pStyle w:val="NormalWeb"/>
        <w:numPr>
          <w:ilvl w:val="0"/>
          <w:numId w:val="21"/>
        </w:numPr>
        <w:spacing w:before="0" w:beforeAutospacing="0" w:after="0" w:afterAutospacing="0" w:line="276" w:lineRule="auto"/>
        <w:jc w:val="both"/>
        <w:rPr>
          <w:highlight w:val="yellow"/>
        </w:rPr>
      </w:pPr>
      <w:r w:rsidRPr="00C521E9">
        <w:rPr>
          <w:rStyle w:val="Strong"/>
          <w:highlight w:val="yellow"/>
        </w:rPr>
        <w:t xml:space="preserve">Error </w:t>
      </w:r>
      <w:proofErr w:type="gramStart"/>
      <w:r w:rsidRPr="00C521E9">
        <w:rPr>
          <w:rStyle w:val="Strong"/>
          <w:highlight w:val="yellow"/>
        </w:rPr>
        <w:t xml:space="preserve">coding </w:t>
      </w:r>
      <w:r w:rsidRPr="00C521E9">
        <w:rPr>
          <w:highlight w:val="yellow"/>
        </w:rPr>
        <w:t>:</w:t>
      </w:r>
      <w:proofErr w:type="gramEnd"/>
      <w:r w:rsidRPr="00C521E9">
        <w:rPr>
          <w:highlight w:val="yellow"/>
        </w:rPr>
        <w:t xml:space="preserve"> Two independent researchers (R1 and R2) coded the errors following the grid based on </w:t>
      </w:r>
      <w:proofErr w:type="gramStart"/>
      <w:r w:rsidRPr="00C521E9">
        <w:rPr>
          <w:highlight w:val="yellow"/>
        </w:rPr>
        <w:t>Charnay .</w:t>
      </w:r>
      <w:proofErr w:type="gramEnd"/>
    </w:p>
    <w:p w14:paraId="3F29854B" w14:textId="308A463B" w:rsidR="00C521E9" w:rsidRPr="00C521E9" w:rsidRDefault="00C521E9" w:rsidP="00C521E9">
      <w:pPr>
        <w:pStyle w:val="NormalWeb"/>
        <w:numPr>
          <w:ilvl w:val="0"/>
          <w:numId w:val="21"/>
        </w:numPr>
        <w:spacing w:before="0" w:beforeAutospacing="0" w:after="0" w:afterAutospacing="0" w:line="276" w:lineRule="auto"/>
        <w:jc w:val="both"/>
        <w:rPr>
          <w:highlight w:val="yellow"/>
        </w:rPr>
      </w:pPr>
      <w:r w:rsidRPr="00C521E9">
        <w:rPr>
          <w:rStyle w:val="Strong"/>
          <w:highlight w:val="yellow"/>
        </w:rPr>
        <w:t xml:space="preserve">Inter-rater reliability: The degree of agreement between raters was measured by </w:t>
      </w:r>
      <w:r w:rsidRPr="00C521E9">
        <w:rPr>
          <w:highlight w:val="yellow"/>
        </w:rPr>
        <w:t>Cohen's kappa coefficient (K = 37). In case of disagreement, a joint discussion resulted in a consensual coding.</w:t>
      </w:r>
    </w:p>
    <w:p w14:paraId="36EB65EA" w14:textId="77777777" w:rsidR="00C521E9" w:rsidRPr="00C521E9" w:rsidRDefault="00C521E9" w:rsidP="00C521E9">
      <w:pPr>
        <w:pStyle w:val="NormalWeb"/>
        <w:numPr>
          <w:ilvl w:val="0"/>
          <w:numId w:val="21"/>
        </w:numPr>
        <w:spacing w:before="0" w:beforeAutospacing="0" w:after="0" w:afterAutospacing="0" w:line="276" w:lineRule="auto"/>
        <w:jc w:val="both"/>
        <w:rPr>
          <w:highlight w:val="yellow"/>
        </w:rPr>
      </w:pPr>
      <w:r w:rsidRPr="00C521E9">
        <w:rPr>
          <w:rStyle w:val="Strong"/>
          <w:highlight w:val="yellow"/>
        </w:rPr>
        <w:lastRenderedPageBreak/>
        <w:t xml:space="preserve">Data analysis: </w:t>
      </w:r>
      <w:r w:rsidRPr="00C521E9">
        <w:rPr>
          <w:highlight w:val="yellow"/>
        </w:rPr>
        <w:t xml:space="preserve">Errors were categorized and presented by absolute frequency and percentage. Representative examples </w:t>
      </w:r>
      <w:proofErr w:type="gramStart"/>
      <w:r w:rsidRPr="00C521E9">
        <w:rPr>
          <w:highlight w:val="yellow"/>
        </w:rPr>
        <w:t>( anonymized</w:t>
      </w:r>
      <w:proofErr w:type="gramEnd"/>
      <w:r w:rsidRPr="00C521E9">
        <w:rPr>
          <w:highlight w:val="yellow"/>
        </w:rPr>
        <w:t xml:space="preserve"> excerpts from copies) were provided to illustrate each error type.</w:t>
      </w:r>
    </w:p>
    <w:p w14:paraId="1E8445C3" w14:textId="77777777" w:rsidR="00C521E9" w:rsidRPr="00C521E9" w:rsidRDefault="00C521E9" w:rsidP="00C521E9">
      <w:pPr>
        <w:spacing w:after="0" w:line="276" w:lineRule="auto"/>
        <w:jc w:val="both"/>
        <w:rPr>
          <w:rFonts w:ascii="Times New Roman" w:eastAsia="Times New Roman" w:hAnsi="Times New Roman" w:cs="Times New Roman"/>
          <w:sz w:val="10"/>
          <w:szCs w:val="24"/>
          <w:lang w:eastAsia="fr-FR"/>
        </w:rPr>
      </w:pPr>
    </w:p>
    <w:p w14:paraId="1CF6743E" w14:textId="2CFF3F7F" w:rsidR="00E01714" w:rsidRPr="0089354D" w:rsidRDefault="00E01714" w:rsidP="008634CA">
      <w:pPr>
        <w:spacing w:after="0" w:line="360" w:lineRule="auto"/>
        <w:jc w:val="both"/>
        <w:rPr>
          <w:rFonts w:ascii="Times New Roman" w:hAnsi="Times New Roman" w:cs="Times New Roman"/>
          <w:i/>
          <w:sz w:val="4"/>
          <w:szCs w:val="24"/>
        </w:rPr>
      </w:pPr>
    </w:p>
    <w:p w14:paraId="0CFBB56B" w14:textId="711E8D97" w:rsidR="00BA40FA" w:rsidRPr="00AA3E8F" w:rsidRDefault="00F954ED" w:rsidP="00AA3E8F">
      <w:pPr>
        <w:pStyle w:val="Heading1"/>
      </w:pPr>
      <w:r w:rsidRPr="00AA3E8F">
        <w:t>III. A PRIORI ANALYSIS OF THE PROPOSED WORK, HIGHLIGHTING OF THE RESULTS AND DISCUSSION</w:t>
      </w:r>
    </w:p>
    <w:p w14:paraId="4D666457" w14:textId="77777777" w:rsidR="008634CA" w:rsidRDefault="008634CA" w:rsidP="00E80947">
      <w:p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sz w:val="24"/>
          <w:szCs w:val="24"/>
          <w:lang w:eastAsia="fr-FR"/>
        </w:rPr>
        <w:t>Before describing and analyzing student errors based on available work, it is essential to conduct an a priori analysis of each proposed exercise. This approach allows us to anticipate the steps that students might take, as well as the potential errors and difficulties they might encounter when implementing their problem-solving strategies.</w:t>
      </w:r>
    </w:p>
    <w:p w14:paraId="49AB8C00" w14:textId="77777777" w:rsidR="00E80947" w:rsidRPr="00E80947" w:rsidRDefault="00E80947" w:rsidP="00E80947">
      <w:pPr>
        <w:spacing w:after="0" w:line="360" w:lineRule="auto"/>
        <w:jc w:val="both"/>
        <w:rPr>
          <w:rFonts w:ascii="Times New Roman" w:eastAsia="Times New Roman" w:hAnsi="Times New Roman" w:cs="Times New Roman"/>
          <w:sz w:val="2"/>
          <w:szCs w:val="24"/>
          <w:lang w:eastAsia="fr-FR"/>
        </w:rPr>
      </w:pPr>
    </w:p>
    <w:p w14:paraId="6C2438F1" w14:textId="77777777" w:rsidR="008634CA" w:rsidRDefault="008634CA" w:rsidP="00E80947">
      <w:p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sz w:val="24"/>
          <w:szCs w:val="24"/>
          <w:lang w:eastAsia="fr-FR"/>
        </w:rPr>
        <w:t>A priori analysis, according to Mopondi (2006), is defined as an approach where the author or teacher first questions the content to be taught, then puts himself in the learner's shoes in order to anticipate the answers he might give. This method can be applied to various projects, such as a research questionnaire, a test, an interview or a course sequence. The objective is to anticipate the means of resolution and the arguments that the learner is expected to produce.</w:t>
      </w:r>
    </w:p>
    <w:p w14:paraId="5526C460" w14:textId="77777777" w:rsidR="00E80947" w:rsidRPr="00E80947" w:rsidRDefault="00E80947" w:rsidP="00E80947">
      <w:pPr>
        <w:spacing w:after="0" w:line="360" w:lineRule="auto"/>
        <w:jc w:val="both"/>
        <w:rPr>
          <w:rFonts w:ascii="Times New Roman" w:eastAsia="Times New Roman" w:hAnsi="Times New Roman" w:cs="Times New Roman"/>
          <w:sz w:val="2"/>
          <w:szCs w:val="24"/>
          <w:lang w:eastAsia="fr-FR"/>
        </w:rPr>
      </w:pPr>
    </w:p>
    <w:p w14:paraId="44A95F80" w14:textId="77777777" w:rsidR="008634CA" w:rsidRDefault="008634CA" w:rsidP="00E80947">
      <w:p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sz w:val="24"/>
          <w:szCs w:val="24"/>
          <w:lang w:eastAsia="fr-FR"/>
        </w:rPr>
        <w:t>A priori analysis thus makes it possible to anticipate resolution and explanation procedures, to identify relevant variables, to explain learner behavior, to define learning objectives and to develop appropriate educational progression.</w:t>
      </w:r>
    </w:p>
    <w:p w14:paraId="6F327F55" w14:textId="7E6C198D" w:rsidR="00EE6AFA" w:rsidRPr="00EE6AFA" w:rsidRDefault="00EE6AFA" w:rsidP="00EE6AFA">
      <w:pPr>
        <w:pStyle w:val="Heading3"/>
        <w:rPr>
          <w:highlight w:val="yellow"/>
        </w:rPr>
      </w:pPr>
      <w:r w:rsidRPr="00EE6AFA">
        <w:rPr>
          <w:highlight w:val="yellow"/>
        </w:rPr>
        <w:t>III.1. Main types of errors observed</w:t>
      </w:r>
    </w:p>
    <w:p w14:paraId="7FD73283" w14:textId="77777777" w:rsidR="00EE6AFA" w:rsidRPr="00EE6AFA" w:rsidRDefault="00EE6AFA" w:rsidP="00EE6AFA">
      <w:pPr>
        <w:spacing w:after="0"/>
        <w:rPr>
          <w:sz w:val="6"/>
          <w:highlight w:val="yellow"/>
        </w:rPr>
      </w:pPr>
    </w:p>
    <w:p w14:paraId="7F4BD8CF" w14:textId="77777777" w:rsidR="00EE6AFA" w:rsidRPr="00EE6AFA" w:rsidRDefault="00EE6AFA" w:rsidP="00EE6AFA">
      <w:pPr>
        <w:pStyle w:val="NormalWeb"/>
        <w:numPr>
          <w:ilvl w:val="0"/>
          <w:numId w:val="23"/>
        </w:numPr>
        <w:spacing w:before="0" w:beforeAutospacing="0" w:after="0" w:afterAutospacing="0" w:line="276" w:lineRule="auto"/>
        <w:jc w:val="both"/>
        <w:rPr>
          <w:highlight w:val="yellow"/>
        </w:rPr>
      </w:pPr>
      <w:r w:rsidRPr="00EE6AFA">
        <w:rPr>
          <w:rStyle w:val="Strong"/>
          <w:highlight w:val="yellow"/>
        </w:rPr>
        <w:t xml:space="preserve">Lack of mastery of the definition of the derived number: </w:t>
      </w:r>
      <w:r w:rsidRPr="00EE6AFA">
        <w:rPr>
          <w:highlight w:val="yellow"/>
        </w:rPr>
        <w:t xml:space="preserve">Several students incorrectly replace x₀ in the calculation steps or get confused when moving to the limit (e.g. anonymized </w:t>
      </w:r>
      <w:proofErr w:type="gramStart"/>
      <w:r w:rsidRPr="00EE6AFA">
        <w:rPr>
          <w:highlight w:val="yellow"/>
        </w:rPr>
        <w:t>extracts :</w:t>
      </w:r>
      <w:proofErr w:type="gramEnd"/>
      <w:r w:rsidRPr="00EE6AFA">
        <w:rPr>
          <w:highlight w:val="yellow"/>
        </w:rPr>
        <w:t xml:space="preserve"> </w:t>
      </w:r>
      <w:proofErr w:type="gramStart"/>
      <w:r w:rsidRPr="00EE6AFA">
        <w:rPr>
          <w:rStyle w:val="Emphasis"/>
          <w:highlight w:val="yellow"/>
        </w:rPr>
        <w:t xml:space="preserve">… </w:t>
      </w:r>
      <w:r w:rsidRPr="00EE6AFA">
        <w:rPr>
          <w:highlight w:val="yellow"/>
        </w:rPr>
        <w:t>)</w:t>
      </w:r>
      <w:proofErr w:type="gramEnd"/>
      <w:r w:rsidRPr="00EE6AFA">
        <w:rPr>
          <w:highlight w:val="yellow"/>
        </w:rPr>
        <w:t>.</w:t>
      </w:r>
    </w:p>
    <w:p w14:paraId="1BC983FF" w14:textId="77777777" w:rsidR="00EE6AFA" w:rsidRPr="00EE6AFA" w:rsidRDefault="00EE6AFA" w:rsidP="00EE6AFA">
      <w:pPr>
        <w:pStyle w:val="NormalWeb"/>
        <w:numPr>
          <w:ilvl w:val="0"/>
          <w:numId w:val="23"/>
        </w:numPr>
        <w:spacing w:before="0" w:beforeAutospacing="0" w:after="0" w:afterAutospacing="0" w:line="276" w:lineRule="auto"/>
        <w:jc w:val="both"/>
        <w:rPr>
          <w:highlight w:val="yellow"/>
        </w:rPr>
      </w:pPr>
      <w:r w:rsidRPr="00EE6AFA">
        <w:rPr>
          <w:rStyle w:val="Strong"/>
          <w:highlight w:val="yellow"/>
        </w:rPr>
        <w:t xml:space="preserve">Algebraic errors: </w:t>
      </w:r>
      <w:r w:rsidRPr="00EE6AFA">
        <w:rPr>
          <w:highlight w:val="yellow"/>
        </w:rPr>
        <w:t>Incorrect handling of radicals, errors in the calculation of conjugate expressions, erroneous simplifications, leading to false results despite a relevant logical path.</w:t>
      </w:r>
    </w:p>
    <w:p w14:paraId="1CD99EC9" w14:textId="77777777" w:rsidR="00EE6AFA" w:rsidRPr="00EE6AFA" w:rsidRDefault="00EE6AFA" w:rsidP="00EE6AFA">
      <w:pPr>
        <w:pStyle w:val="NormalWeb"/>
        <w:numPr>
          <w:ilvl w:val="0"/>
          <w:numId w:val="23"/>
        </w:numPr>
        <w:spacing w:before="0" w:beforeAutospacing="0" w:after="0" w:afterAutospacing="0" w:line="276" w:lineRule="auto"/>
        <w:jc w:val="both"/>
        <w:rPr>
          <w:highlight w:val="yellow"/>
        </w:rPr>
      </w:pPr>
      <w:r w:rsidRPr="00EE6AFA">
        <w:rPr>
          <w:rStyle w:val="Strong"/>
          <w:highlight w:val="yellow"/>
        </w:rPr>
        <w:t xml:space="preserve">Absolute value difficulties: </w:t>
      </w:r>
      <w:r w:rsidRPr="00EE6AFA">
        <w:rPr>
          <w:highlight w:val="yellow"/>
        </w:rPr>
        <w:t>Inability to decompose the function according to signs and correctly calculate the left/right derivatives.</w:t>
      </w:r>
    </w:p>
    <w:p w14:paraId="63AD53FE" w14:textId="77777777" w:rsidR="00EE6AFA" w:rsidRPr="00EE6AFA" w:rsidRDefault="00EE6AFA" w:rsidP="00EE6AFA">
      <w:pPr>
        <w:pStyle w:val="NormalWeb"/>
        <w:numPr>
          <w:ilvl w:val="0"/>
          <w:numId w:val="23"/>
        </w:numPr>
        <w:spacing w:before="0" w:beforeAutospacing="0" w:after="0" w:afterAutospacing="0" w:line="276" w:lineRule="auto"/>
        <w:jc w:val="both"/>
        <w:rPr>
          <w:highlight w:val="yellow"/>
        </w:rPr>
      </w:pPr>
      <w:r w:rsidRPr="00EE6AFA">
        <w:rPr>
          <w:rStyle w:val="Strong"/>
          <w:highlight w:val="yellow"/>
        </w:rPr>
        <w:t xml:space="preserve">Systematic use of the formal definition when a simple rule would suffice: </w:t>
      </w:r>
      <w:r w:rsidRPr="00EE6AFA">
        <w:rPr>
          <w:highlight w:val="yellow"/>
        </w:rPr>
        <w:t>effect of didactic contract favoring a cumbersome path and source of errors.</w:t>
      </w:r>
    </w:p>
    <w:p w14:paraId="46435986" w14:textId="77777777" w:rsidR="008634CA" w:rsidRPr="00E80947" w:rsidRDefault="008634CA" w:rsidP="008634CA">
      <w:pPr>
        <w:spacing w:after="0" w:line="360" w:lineRule="auto"/>
        <w:rPr>
          <w:sz w:val="4"/>
        </w:rPr>
      </w:pPr>
    </w:p>
    <w:p w14:paraId="2F6B7C73" w14:textId="6E99DF40" w:rsidR="000E24D9" w:rsidRPr="008634CA" w:rsidRDefault="00742A43" w:rsidP="00E80947">
      <w:pPr>
        <w:pStyle w:val="Heading2"/>
      </w:pPr>
      <w:r w:rsidRPr="008634CA">
        <w:t>III.1. A priori analysis of the proposed work</w:t>
      </w:r>
    </w:p>
    <w:p w14:paraId="3385786D" w14:textId="4D0F8679" w:rsidR="00F954ED" w:rsidRDefault="00E13D98" w:rsidP="00E80947">
      <w:pPr>
        <w:spacing w:after="0" w:line="360" w:lineRule="auto"/>
        <w:jc w:val="both"/>
        <w:rPr>
          <w:rFonts w:ascii="Times New Roman" w:eastAsiaTheme="majorEastAsia" w:hAnsi="Times New Roman" w:cstheme="majorBidi"/>
          <w:b/>
          <w:sz w:val="24"/>
          <w:szCs w:val="24"/>
        </w:rPr>
      </w:pPr>
      <w:r w:rsidRPr="008634CA">
        <w:rPr>
          <w:rFonts w:ascii="Times New Roman" w:hAnsi="Times New Roman" w:cs="Times New Roman"/>
          <w:sz w:val="24"/>
          <w:szCs w:val="24"/>
        </w:rPr>
        <w:t>We will make a systematic and exhaustive inventory of the resolution procedures, describing them precisely to have all the possible variants.</w:t>
      </w:r>
    </w:p>
    <w:p w14:paraId="03DEB612" w14:textId="2AC06F95" w:rsidR="00E13D98" w:rsidRPr="008634CA" w:rsidRDefault="005D3F53" w:rsidP="00EE6AFA">
      <w:pPr>
        <w:pStyle w:val="Heading3"/>
      </w:pPr>
      <w:r w:rsidRPr="008634CA">
        <w:rPr>
          <w:noProof/>
          <w:lang w:val="en-US"/>
        </w:rPr>
        <mc:AlternateContent>
          <mc:Choice Requires="wps">
            <w:drawing>
              <wp:anchor distT="0" distB="0" distL="114300" distR="114300" simplePos="0" relativeHeight="251656192" behindDoc="0" locked="0" layoutInCell="1" allowOverlap="1" wp14:anchorId="4A6F3C46" wp14:editId="3BA8FB4B">
                <wp:simplePos x="0" y="0"/>
                <wp:positionH relativeFrom="column">
                  <wp:posOffset>-13970</wp:posOffset>
                </wp:positionH>
                <wp:positionV relativeFrom="paragraph">
                  <wp:posOffset>262146</wp:posOffset>
                </wp:positionV>
                <wp:extent cx="4589473" cy="430991"/>
                <wp:effectExtent l="0" t="0" r="20955" b="26670"/>
                <wp:wrapNone/>
                <wp:docPr id="844274558" name="Rectangle 2"/>
                <wp:cNvGraphicFramePr/>
                <a:graphic xmlns:a="http://schemas.openxmlformats.org/drawingml/2006/main">
                  <a:graphicData uri="http://schemas.microsoft.com/office/word/2010/wordprocessingShape">
                    <wps:wsp>
                      <wps:cNvSpPr/>
                      <wps:spPr>
                        <a:xfrm>
                          <a:off x="0" y="0"/>
                          <a:ext cx="4589473" cy="430991"/>
                        </a:xfrm>
                        <a:prstGeom prst="rect">
                          <a:avLst/>
                        </a:prstGeom>
                      </wps:spPr>
                      <wps:style>
                        <a:lnRef idx="2">
                          <a:schemeClr val="dk1"/>
                        </a:lnRef>
                        <a:fillRef idx="1">
                          <a:schemeClr val="lt1"/>
                        </a:fillRef>
                        <a:effectRef idx="0">
                          <a:schemeClr val="dk1"/>
                        </a:effectRef>
                        <a:fontRef idx="minor">
                          <a:schemeClr val="dk1"/>
                        </a:fontRef>
                      </wps:style>
                      <wps:txbx>
                        <w:txbxContent>
                          <w:p w14:paraId="3C519E1C" w14:textId="77777777" w:rsidR="00E12ABB" w:rsidRPr="0014477A" w:rsidRDefault="00E12ABB" w:rsidP="005D3F53">
                            <w:pPr>
                              <w:jc w:val="both"/>
                              <w:rPr>
                                <w:rFonts w:ascii="Times New Roman" w:eastAsiaTheme="minorEastAsia" w:hAnsi="Times New Roman" w:cs="Times New Roman"/>
                                <w:sz w:val="28"/>
                                <w:szCs w:val="28"/>
                              </w:rPr>
                            </w:pPr>
                            <w:r w:rsidRPr="0014477A">
                              <w:rPr>
                                <w:rFonts w:ascii="Times New Roman" w:hAnsi="Times New Roman" w:cs="Times New Roman"/>
                                <w:sz w:val="24"/>
                                <w:szCs w:val="24"/>
                              </w:rPr>
                              <w:t xml:space="preserve">Calculez la dérivée au point 3 de la fonction </w:t>
                            </w: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1</m:t>
                                  </m:r>
                                </m:num>
                                <m:den>
                                  <m:rad>
                                    <m:radPr>
                                      <m:degHide m:val="1"/>
                                      <m:ctrlPr>
                                        <w:rPr>
                                          <w:rFonts w:ascii="Cambria Math" w:hAnsi="Cambria Math" w:cs="Times New Roman"/>
                                          <w:i/>
                                          <w:kern w:val="2"/>
                                          <w:sz w:val="28"/>
                                          <w:szCs w:val="28"/>
                                          <w14:ligatures w14:val="standardContextual"/>
                                        </w:rPr>
                                      </m:ctrlPr>
                                    </m:radPr>
                                    <m:deg/>
                                    <m:e>
                                      <m:r>
                                        <w:rPr>
                                          <w:rFonts w:ascii="Cambria Math" w:hAnsi="Cambria Math" w:cs="Times New Roman"/>
                                          <w:sz w:val="28"/>
                                          <w:szCs w:val="28"/>
                                        </w:rPr>
                                        <m:t>x</m:t>
                                      </m:r>
                                    </m:e>
                                  </m:rad>
                                </m:den>
                              </m:f>
                            </m:oMath>
                          </w:p>
                          <w:p w14:paraId="48178CB0" w14:textId="77777777" w:rsidR="00E12ABB" w:rsidRDefault="00E12ABB" w:rsidP="005D3F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F3C46" id="Rectangle 2" o:spid="_x0000_s1026" style="position:absolute;left:0;text-align:left;margin-left:-1.1pt;margin-top:20.65pt;width:361.4pt;height:33.9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" fillcolor="white [3201]" strokecolor="black [3200]" strokeweight="1pt">
                <v:textbox>
                  <w:txbxContent>
                    <w:p w14:paraId="3C519E1C" w14:textId="77777777" w:rsidR="00E12ABB" w:rsidRPr="0014477A" w:rsidRDefault="00E12ABB" w:rsidP="005D3F53">
                      <w:pPr>
                        <w:jc w:val="both"/>
                        <w:rPr>
                          <w:rFonts w:ascii="Times New Roman" w:eastAsiaTheme="minorEastAsia" w:hAnsi="Times New Roman" w:cs="Times New Roman"/>
                          <w:sz w:val="28"/>
                          <w:szCs w:val="28"/>
                        </w:rPr>
                      </w:pPr>
                      <w:r w:rsidRPr="0014477A">
                        <w:rPr>
                          <w:rFonts w:ascii="Times New Roman" w:hAnsi="Times New Roman" w:cs="Times New Roman"/>
                          <w:sz w:val="24"/>
                          <w:szCs w:val="24"/>
                        </w:rPr>
                        <w:t xml:space="preserve">Calculez la dérivée au point 3 de la fonction </w:t>
                      </w: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1</m:t>
                            </m:r>
                          </m:num>
                          <m:den>
                            <m:rad>
                              <m:radPr>
                                <m:degHide m:val="1"/>
                                <m:ctrlPr>
                                  <w:rPr>
                                    <w:rFonts w:ascii="Cambria Math" w:hAnsi="Cambria Math" w:cs="Times New Roman"/>
                                    <w:i/>
                                    <w:kern w:val="2"/>
                                    <w:sz w:val="28"/>
                                    <w:szCs w:val="28"/>
                                    <w14:ligatures w14:val="standardContextual"/>
                                  </w:rPr>
                                </m:ctrlPr>
                              </m:radPr>
                              <m:deg/>
                              <m:e>
                                <m:r>
                                  <w:rPr>
                                    <w:rFonts w:ascii="Cambria Math" w:hAnsi="Cambria Math" w:cs="Times New Roman"/>
                                    <w:sz w:val="28"/>
                                    <w:szCs w:val="28"/>
                                  </w:rPr>
                                  <m:t>x</m:t>
                                </m:r>
                              </m:e>
                            </m:rad>
                          </m:den>
                        </m:f>
                      </m:oMath>
                    </w:p>
                    <w:p w14:paraId="48178CB0" w14:textId="77777777" w:rsidR="00E12ABB" w:rsidRDefault="00E12ABB" w:rsidP="005D3F53"/>
                  </w:txbxContent>
                </v:textbox>
              </v:rect>
            </w:pict>
          </mc:Fallback>
        </mc:AlternateContent>
      </w:r>
      <w:r w:rsidR="00505050" w:rsidRPr="008634CA">
        <w:t>III.1.1. Work 1 (Assignment of April 20, 2023)</w:t>
      </w:r>
    </w:p>
    <w:p w14:paraId="48818729" w14:textId="77777777" w:rsidR="005D3F53" w:rsidRPr="008634CA" w:rsidRDefault="005D3F53" w:rsidP="008634CA">
      <w:pPr>
        <w:spacing w:after="0" w:line="360" w:lineRule="auto"/>
        <w:jc w:val="both"/>
        <w:rPr>
          <w:rFonts w:ascii="Times New Roman" w:eastAsiaTheme="minorEastAsia" w:hAnsi="Times New Roman" w:cs="Times New Roman"/>
          <w:b/>
          <w:bCs/>
          <w:sz w:val="24"/>
          <w:szCs w:val="24"/>
        </w:rPr>
      </w:pPr>
    </w:p>
    <w:p w14:paraId="623402D0" w14:textId="77777777" w:rsidR="005D3F53" w:rsidRPr="008634CA" w:rsidRDefault="005D3F53" w:rsidP="008634CA">
      <w:pPr>
        <w:spacing w:after="0" w:line="360" w:lineRule="auto"/>
        <w:jc w:val="both"/>
        <w:rPr>
          <w:rFonts w:ascii="Times New Roman" w:eastAsiaTheme="minorEastAsia" w:hAnsi="Times New Roman" w:cs="Times New Roman"/>
          <w:b/>
          <w:bCs/>
          <w:sz w:val="24"/>
          <w:szCs w:val="24"/>
        </w:rPr>
      </w:pPr>
    </w:p>
    <w:p w14:paraId="18C28C71" w14:textId="43FFD455" w:rsidR="00E01714" w:rsidRPr="008634CA" w:rsidRDefault="00E01714" w:rsidP="008634CA">
      <w:pPr>
        <w:spacing w:after="0" w:line="360" w:lineRule="auto"/>
        <w:jc w:val="both"/>
        <w:rPr>
          <w:rFonts w:ascii="Times New Roman" w:eastAsiaTheme="minorEastAsia" w:hAnsi="Times New Roman" w:cs="Times New Roman"/>
          <w:b/>
          <w:bCs/>
          <w:sz w:val="24"/>
          <w:szCs w:val="24"/>
        </w:rPr>
      </w:pPr>
      <w:r w:rsidRPr="008634CA">
        <w:rPr>
          <w:rFonts w:ascii="Times New Roman" w:eastAsiaTheme="minorEastAsia" w:hAnsi="Times New Roman" w:cs="Times New Roman"/>
          <w:b/>
          <w:bCs/>
          <w:sz w:val="24"/>
          <w:szCs w:val="24"/>
        </w:rPr>
        <w:t>A priori analysis</w:t>
      </w:r>
    </w:p>
    <w:p w14:paraId="64798B45" w14:textId="6AA667F7" w:rsidR="00E01714" w:rsidRPr="008634CA" w:rsidRDefault="00E01714" w:rsidP="0089354D">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lastRenderedPageBreak/>
        <w:t>The question posed presents no ambiguity in its formulation and consists of calculating the number derived from a function (of rational type). The student can follow two paths:</w:t>
      </w:r>
    </w:p>
    <w:p w14:paraId="68AA031A" w14:textId="77777777" w:rsidR="0089354D" w:rsidRDefault="00E01714" w:rsidP="00AA5FCB">
      <w:pPr>
        <w:spacing w:after="0" w:line="276"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b/>
          <w:bCs/>
          <w:sz w:val="24"/>
          <w:szCs w:val="24"/>
        </w:rPr>
        <w:t xml:space="preserve">Path 1: </w:t>
      </w:r>
      <w:r w:rsidRPr="008634CA">
        <w:rPr>
          <w:rFonts w:ascii="Times New Roman" w:eastAsiaTheme="minorEastAsia" w:hAnsi="Times New Roman" w:cs="Times New Roman"/>
          <w:sz w:val="24"/>
          <w:szCs w:val="24"/>
        </w:rPr>
        <w:t>The one that would start from the calculation of the following limit:</w:t>
      </w:r>
    </w:p>
    <w:p w14:paraId="391699F4" w14:textId="5E5C7C1C" w:rsidR="00E01714" w:rsidRPr="008634CA" w:rsidRDefault="00000000" w:rsidP="0089354D">
      <w:pPr>
        <w:spacing w:after="0" w:line="276" w:lineRule="auto"/>
        <w:jc w:val="center"/>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m:t>
        </m:r>
        <m:func>
          <m:funcPr>
            <m:ctrlPr>
              <w:rPr>
                <w:rFonts w:ascii="Cambria Math" w:hAnsi="Cambria Math" w:cs="Times New Roman"/>
                <w:i/>
                <w:kern w:val="2"/>
                <w:sz w:val="24"/>
                <w:szCs w:val="24"/>
                <w14:ligatures w14:val="standardContextual"/>
              </w:rPr>
            </m:ctrlPr>
          </m:funcPr>
          <m:fName>
            <m:limLow>
              <m:limLowPr>
                <m:ctrlPr>
                  <w:rPr>
                    <w:rFonts w:ascii="Cambria Math"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hAnsi="Cambria Math" w:cs="Times New Roman"/>
                    <w:sz w:val="24"/>
                    <w:szCs w:val="24"/>
                  </w:rPr>
                  <m:t>x→x0</m:t>
                </m:r>
              </m:lim>
            </m:limLow>
          </m:fName>
          <m:e>
            <m:f>
              <m:fPr>
                <m:ctrlPr>
                  <w:rPr>
                    <w:rFonts w:ascii="Cambria Math" w:hAnsi="Cambria Math" w:cs="Times New Roman"/>
                    <w:i/>
                    <w:kern w:val="2"/>
                    <w:sz w:val="24"/>
                    <w:szCs w:val="24"/>
                    <w14:ligatures w14:val="standardContextual"/>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-f(x0)</m:t>
                </m:r>
              </m:num>
              <m:den>
                <m:r>
                  <w:rPr>
                    <w:rFonts w:ascii="Cambria Math" w:hAnsi="Cambria Math" w:cs="Times New Roman"/>
                    <w:sz w:val="24"/>
                    <w:szCs w:val="24"/>
                  </w:rPr>
                  <m:t>x-x0</m:t>
                </m:r>
              </m:den>
            </m:f>
          </m:e>
        </m:func>
      </m:oMath>
      <w:r w:rsidR="00E01714" w:rsidRPr="008634CA">
        <w:rPr>
          <w:rFonts w:ascii="Times New Roman" w:eastAsiaTheme="minorEastAsia" w:hAnsi="Times New Roman" w:cs="Times New Roman"/>
          <w:sz w:val="24"/>
          <w:szCs w:val="24"/>
        </w:rPr>
        <w:t xml:space="preserve">or for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m:t>
        </m:r>
        <m:func>
          <m:funcPr>
            <m:ctrlPr>
              <w:rPr>
                <w:rFonts w:ascii="Cambria Math" w:hAnsi="Cambria Math" w:cs="Times New Roman"/>
                <w:i/>
                <w:kern w:val="2"/>
                <w:sz w:val="24"/>
                <w:szCs w:val="24"/>
                <w14:ligatures w14:val="standardContextual"/>
              </w:rPr>
            </m:ctrlPr>
          </m:funcPr>
          <m:fName>
            <m:limLow>
              <m:limLowPr>
                <m:ctrlPr>
                  <w:rPr>
                    <w:rFonts w:ascii="Cambria Math"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hAnsi="Cambria Math" w:cs="Times New Roman"/>
                    <w:sz w:val="24"/>
                    <w:szCs w:val="24"/>
                  </w:rPr>
                  <m:t>h→0</m:t>
                </m:r>
              </m:lim>
            </m:limLow>
          </m:fName>
          <m:e>
            <m:f>
              <m:fPr>
                <m:ctrlPr>
                  <w:rPr>
                    <w:rFonts w:ascii="Cambria Math" w:hAnsi="Cambria Math" w:cs="Times New Roman"/>
                    <w:i/>
                    <w:kern w:val="2"/>
                    <w:sz w:val="24"/>
                    <w:szCs w:val="24"/>
                    <w14:ligatures w14:val="standardContextual"/>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x0+</m:t>
                    </m:r>
                    <m:r>
                      <w:rPr>
                        <w:rFonts w:ascii="Cambria Math" w:hAnsi="Cambria Math" w:cs="Times New Roman"/>
                        <w:sz w:val="24"/>
                        <w:szCs w:val="24"/>
                      </w:rPr>
                      <m:t>h</m:t>
                    </m:r>
                  </m:e>
                </m:d>
                <m:r>
                  <w:rPr>
                    <w:rFonts w:ascii="Cambria Math" w:hAnsi="Cambria Math" w:cs="Times New Roman"/>
                    <w:sz w:val="24"/>
                    <w:szCs w:val="24"/>
                  </w:rPr>
                  <m:t>-f(x0)</m:t>
                </m:r>
              </m:num>
              <m:den>
                <m:r>
                  <w:rPr>
                    <w:rFonts w:ascii="Cambria Math" w:hAnsi="Cambria Math" w:cs="Times New Roman"/>
                    <w:sz w:val="24"/>
                    <w:szCs w:val="24"/>
                  </w:rPr>
                  <m:t>h</m:t>
                </m:r>
              </m:den>
            </m:f>
          </m:e>
        </m:func>
      </m:oMath>
      <w:r w:rsidR="00E01714" w:rsidRPr="008634CA">
        <w:rPr>
          <w:rFonts w:ascii="Times New Roman" w:eastAsiaTheme="minorEastAsia" w:hAnsi="Times New Roman" w:cs="Times New Roman"/>
          <w:sz w:val="24"/>
          <w:szCs w:val="24"/>
        </w:rPr>
        <w:t xml:space="preserve">values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den>
        </m:f>
      </m:oMath>
      <w:r w:rsidR="00E01714" w:rsidRPr="008634CA">
        <w:rPr>
          <w:rFonts w:ascii="Times New Roman" w:eastAsiaTheme="minorEastAsia" w:hAnsi="Times New Roman" w:cs="Times New Roman"/>
          <w:sz w:val="24"/>
          <w:szCs w:val="24"/>
        </w:rPr>
        <w:t>and x0=3.</w:t>
      </w:r>
    </w:p>
    <w:p w14:paraId="331CED59" w14:textId="77777777" w:rsidR="00E01714" w:rsidRPr="008634CA" w:rsidRDefault="00E01714" w:rsidP="00AA5FCB">
      <w:pPr>
        <w:spacing w:after="0" w:line="276"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b/>
          <w:bCs/>
          <w:sz w:val="24"/>
          <w:szCs w:val="24"/>
        </w:rPr>
        <w:t xml:space="preserve">Way 2: </w:t>
      </w:r>
      <w:r w:rsidRPr="008634CA">
        <w:rPr>
          <w:rFonts w:ascii="Times New Roman" w:eastAsiaTheme="minorEastAsia" w:hAnsi="Times New Roman" w:cs="Times New Roman"/>
          <w:sz w:val="24"/>
          <w:szCs w:val="24"/>
        </w:rPr>
        <w:t xml:space="preserve">the one which would consist of using the property of the derivative of an inverse function and which is </w:t>
      </w:r>
      <w:proofErr w:type="gramStart"/>
      <w:r w:rsidRPr="008634CA">
        <w:rPr>
          <w:rFonts w:ascii="Times New Roman" w:eastAsiaTheme="minorEastAsia" w:hAnsi="Times New Roman" w:cs="Times New Roman"/>
          <w:sz w:val="24"/>
          <w:szCs w:val="24"/>
        </w:rPr>
        <w:t>written :</w:t>
      </w:r>
      <w:proofErr w:type="gramEnd"/>
      <w:r w:rsidRPr="008634CA">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en>
                </m:f>
              </m:e>
            </m:d>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f'(x)</m:t>
            </m:r>
          </m:num>
          <m:den>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en>
        </m:f>
      </m:oMath>
      <w:r w:rsidRPr="008634CA">
        <w:rPr>
          <w:rFonts w:ascii="Times New Roman" w:eastAsiaTheme="minorEastAsia" w:hAnsi="Times New Roman" w:cs="Times New Roman"/>
          <w:sz w:val="24"/>
          <w:szCs w:val="24"/>
        </w:rPr>
        <w:t xml:space="preserve">; even if this means replacing in this relation f(x) by </w:t>
      </w:r>
      <m:oMath>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oMath>
      <w:r w:rsidRPr="008634CA">
        <w:rPr>
          <w:rFonts w:ascii="Times New Roman" w:eastAsiaTheme="minorEastAsia" w:hAnsi="Times New Roman" w:cs="Times New Roman"/>
          <w:sz w:val="24"/>
          <w:szCs w:val="24"/>
        </w:rPr>
        <w:t xml:space="preserve">and x by x </w:t>
      </w:r>
      <w:proofErr w:type="gramStart"/>
      <w:r w:rsidRPr="006D3FE5">
        <w:rPr>
          <w:rFonts w:ascii="Times New Roman" w:eastAsiaTheme="minorEastAsia" w:hAnsi="Times New Roman" w:cs="Times New Roman"/>
          <w:sz w:val="24"/>
          <w:szCs w:val="24"/>
          <w:vertAlign w:val="subscript"/>
        </w:rPr>
        <w:t xml:space="preserve">0 </w:t>
      </w:r>
      <w:r w:rsidRPr="008634CA">
        <w:rPr>
          <w:rFonts w:ascii="Times New Roman" w:eastAsiaTheme="minorEastAsia" w:hAnsi="Times New Roman" w:cs="Times New Roman"/>
          <w:sz w:val="24"/>
          <w:szCs w:val="24"/>
        </w:rPr>
        <w:t>.</w:t>
      </w:r>
      <w:proofErr w:type="gramEnd"/>
    </w:p>
    <w:p w14:paraId="27BD6ACE" w14:textId="77777777" w:rsidR="002C6EDE" w:rsidRPr="008634CA" w:rsidRDefault="00E01714" w:rsidP="00E80947">
      <w:pPr>
        <w:spacing w:after="0" w:line="276"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Any errors made by students can only be due to difficulties intrinsic to the mathematical content, such as, for example, failure to master the definition of the derived number; failure to master the calculation of limits or difficulties linked to the calculation of elementary algebraic operations.</w:t>
      </w:r>
    </w:p>
    <w:p w14:paraId="62A134A1" w14:textId="77777777" w:rsidR="00F954ED" w:rsidRPr="00E80947" w:rsidRDefault="00F954ED" w:rsidP="00E80947">
      <w:pPr>
        <w:spacing w:after="0"/>
        <w:rPr>
          <w:sz w:val="6"/>
        </w:rPr>
      </w:pPr>
    </w:p>
    <w:p w14:paraId="256BD9E9" w14:textId="0AE73321" w:rsidR="00E01714" w:rsidRPr="008634CA" w:rsidRDefault="002C6EDE" w:rsidP="00EE6AFA">
      <w:pPr>
        <w:pStyle w:val="Heading3"/>
        <w:rPr>
          <w:rFonts w:eastAsiaTheme="minorEastAsia"/>
        </w:rPr>
      </w:pPr>
      <w:r w:rsidRPr="008634CA">
        <w:rPr>
          <w:rFonts w:eastAsiaTheme="minorEastAsia"/>
          <w:noProof/>
          <w:lang w:val="en-US"/>
        </w:rPr>
        <mc:AlternateContent>
          <mc:Choice Requires="wps">
            <w:drawing>
              <wp:anchor distT="0" distB="0" distL="114300" distR="114300" simplePos="0" relativeHeight="251658240" behindDoc="0" locked="0" layoutInCell="1" allowOverlap="1" wp14:anchorId="710EF2BE" wp14:editId="3CAC5A87">
                <wp:simplePos x="0" y="0"/>
                <wp:positionH relativeFrom="column">
                  <wp:posOffset>26253</wp:posOffset>
                </wp:positionH>
                <wp:positionV relativeFrom="paragraph">
                  <wp:posOffset>271833</wp:posOffset>
                </wp:positionV>
                <wp:extent cx="5288377" cy="326155"/>
                <wp:effectExtent l="0" t="0" r="26670" b="17145"/>
                <wp:wrapNone/>
                <wp:docPr id="1865290669" name="Rectangle 3"/>
                <wp:cNvGraphicFramePr/>
                <a:graphic xmlns:a="http://schemas.openxmlformats.org/drawingml/2006/main">
                  <a:graphicData uri="http://schemas.microsoft.com/office/word/2010/wordprocessingShape">
                    <wps:wsp>
                      <wps:cNvSpPr/>
                      <wps:spPr>
                        <a:xfrm>
                          <a:off x="0" y="0"/>
                          <a:ext cx="5288377" cy="326155"/>
                        </a:xfrm>
                        <a:prstGeom prst="rect">
                          <a:avLst/>
                        </a:prstGeom>
                        <a:ln/>
                      </wps:spPr>
                      <wps:style>
                        <a:lnRef idx="2">
                          <a:schemeClr val="dk1"/>
                        </a:lnRef>
                        <a:fillRef idx="1">
                          <a:schemeClr val="lt1"/>
                        </a:fillRef>
                        <a:effectRef idx="0">
                          <a:schemeClr val="dk1"/>
                        </a:effectRef>
                        <a:fontRef idx="minor">
                          <a:schemeClr val="dk1"/>
                        </a:fontRef>
                      </wps:style>
                      <wps:txbx>
                        <w:txbxContent>
                          <w:p w14:paraId="52164005" w14:textId="77777777" w:rsidR="00E12ABB" w:rsidRPr="0014477A" w:rsidRDefault="00E12ABB" w:rsidP="002C6EDE">
                            <w:pPr>
                              <w:jc w:val="both"/>
                              <w:rPr>
                                <w:rFonts w:ascii="Times New Roman" w:eastAsiaTheme="minorEastAsia" w:hAnsi="Times New Roman" w:cs="Times New Roman"/>
                                <w:sz w:val="24"/>
                                <w:szCs w:val="24"/>
                              </w:rPr>
                            </w:pPr>
                            <w:r w:rsidRPr="0014477A">
                              <w:rPr>
                                <w:rFonts w:ascii="Times New Roman" w:eastAsiaTheme="minorEastAsia" w:hAnsi="Times New Roman" w:cs="Times New Roman"/>
                                <w:sz w:val="24"/>
                                <w:szCs w:val="24"/>
                              </w:rPr>
                              <w:t xml:space="preserve">Déterminez la dérivée de la fonction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sidRPr="0014477A">
                              <w:rPr>
                                <w:rFonts w:ascii="Times New Roman" w:eastAsiaTheme="minorEastAsia" w:hAnsi="Times New Roman" w:cs="Times New Roman"/>
                                <w:sz w:val="24"/>
                                <w:szCs w:val="24"/>
                              </w:rPr>
                              <w:t>+4 au point d’abscisse x</w:t>
                            </w:r>
                            <w:r w:rsidRPr="002C6EDE">
                              <w:rPr>
                                <w:rFonts w:ascii="Times New Roman" w:eastAsiaTheme="minorEastAsia" w:hAnsi="Times New Roman" w:cs="Times New Roman"/>
                                <w:sz w:val="24"/>
                                <w:szCs w:val="24"/>
                                <w:vertAlign w:val="subscript"/>
                              </w:rPr>
                              <w:t>0</w:t>
                            </w:r>
                            <w:r w:rsidRPr="0014477A">
                              <w:rPr>
                                <w:rFonts w:ascii="Times New Roman" w:eastAsiaTheme="minorEastAsia" w:hAnsi="Times New Roman" w:cs="Times New Roman"/>
                                <w:sz w:val="24"/>
                                <w:szCs w:val="24"/>
                              </w:rPr>
                              <w:t>= -1.</w:t>
                            </w:r>
                          </w:p>
                          <w:p w14:paraId="7C754BFD" w14:textId="77777777" w:rsidR="00E12ABB" w:rsidRDefault="00E12ABB" w:rsidP="002C6E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EF2BE" id="Rectangle 3" o:spid="_x0000_s1027" style="position:absolute;left:0;text-align:left;margin-left:2.05pt;margin-top:21.4pt;width:416.4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" fillcolor="white [3201]" strokecolor="black [3200]" strokeweight="1pt">
                <v:textbox>
                  <w:txbxContent>
                    <w:p w14:paraId="52164005" w14:textId="77777777" w:rsidR="00E12ABB" w:rsidRPr="0014477A" w:rsidRDefault="00E12ABB" w:rsidP="002C6EDE">
                      <w:pPr>
                        <w:jc w:val="both"/>
                        <w:rPr>
                          <w:rFonts w:ascii="Times New Roman" w:eastAsiaTheme="minorEastAsia" w:hAnsi="Times New Roman" w:cs="Times New Roman"/>
                          <w:sz w:val="24"/>
                          <w:szCs w:val="24"/>
                        </w:rPr>
                      </w:pPr>
                      <w:r w:rsidRPr="0014477A">
                        <w:rPr>
                          <w:rFonts w:ascii="Times New Roman" w:eastAsiaTheme="minorEastAsia" w:hAnsi="Times New Roman" w:cs="Times New Roman"/>
                          <w:sz w:val="24"/>
                          <w:szCs w:val="24"/>
                        </w:rPr>
                        <w:t xml:space="preserve">Déterminez la dérivée de la fonction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sidRPr="0014477A">
                        <w:rPr>
                          <w:rFonts w:ascii="Times New Roman" w:eastAsiaTheme="minorEastAsia" w:hAnsi="Times New Roman" w:cs="Times New Roman"/>
                          <w:sz w:val="24"/>
                          <w:szCs w:val="24"/>
                        </w:rPr>
                        <w:t>+4 au point d’abscisse x</w:t>
                      </w:r>
                      <w:r w:rsidRPr="002C6EDE">
                        <w:rPr>
                          <w:rFonts w:ascii="Times New Roman" w:eastAsiaTheme="minorEastAsia" w:hAnsi="Times New Roman" w:cs="Times New Roman"/>
                          <w:sz w:val="24"/>
                          <w:szCs w:val="24"/>
                          <w:vertAlign w:val="subscript"/>
                        </w:rPr>
                        <w:t>0</w:t>
                      </w:r>
                      <w:r w:rsidRPr="0014477A">
                        <w:rPr>
                          <w:rFonts w:ascii="Times New Roman" w:eastAsiaTheme="minorEastAsia" w:hAnsi="Times New Roman" w:cs="Times New Roman"/>
                          <w:sz w:val="24"/>
                          <w:szCs w:val="24"/>
                        </w:rPr>
                        <w:t>= -1.</w:t>
                      </w:r>
                    </w:p>
                    <w:p w14:paraId="7C754BFD" w14:textId="77777777" w:rsidR="00E12ABB" w:rsidRDefault="00E12ABB" w:rsidP="002C6EDE"/>
                  </w:txbxContent>
                </v:textbox>
              </v:rect>
            </w:pict>
          </mc:Fallback>
        </mc:AlternateContent>
      </w:r>
      <w:r w:rsidRPr="008634CA">
        <w:rPr>
          <w:rFonts w:eastAsiaTheme="minorEastAsia"/>
        </w:rPr>
        <w:t>III.1.2. Question of 04/26/2023</w:t>
      </w:r>
    </w:p>
    <w:p w14:paraId="2FC83753" w14:textId="77777777" w:rsidR="002C6EDE" w:rsidRPr="008634CA" w:rsidRDefault="002C6EDE" w:rsidP="008634CA">
      <w:pPr>
        <w:spacing w:after="0" w:line="360" w:lineRule="auto"/>
        <w:jc w:val="both"/>
        <w:rPr>
          <w:rFonts w:ascii="Times New Roman" w:eastAsiaTheme="minorEastAsia" w:hAnsi="Times New Roman" w:cs="Times New Roman"/>
          <w:b/>
          <w:bCs/>
          <w:sz w:val="24"/>
          <w:szCs w:val="24"/>
        </w:rPr>
      </w:pPr>
    </w:p>
    <w:p w14:paraId="693379B6" w14:textId="77777777" w:rsidR="0089354D" w:rsidRDefault="0089354D" w:rsidP="008634CA">
      <w:pPr>
        <w:spacing w:after="0" w:line="360" w:lineRule="auto"/>
        <w:jc w:val="both"/>
        <w:rPr>
          <w:rFonts w:ascii="Times New Roman" w:eastAsiaTheme="minorEastAsia" w:hAnsi="Times New Roman" w:cs="Times New Roman"/>
          <w:b/>
          <w:bCs/>
          <w:sz w:val="24"/>
          <w:szCs w:val="24"/>
        </w:rPr>
      </w:pPr>
    </w:p>
    <w:p w14:paraId="76A2A7B0" w14:textId="2719351C" w:rsidR="00E01714" w:rsidRPr="008634CA" w:rsidRDefault="00E01714" w:rsidP="008634CA">
      <w:pPr>
        <w:spacing w:after="0" w:line="360" w:lineRule="auto"/>
        <w:jc w:val="both"/>
        <w:rPr>
          <w:rFonts w:ascii="Times New Roman" w:eastAsiaTheme="minorEastAsia" w:hAnsi="Times New Roman" w:cs="Times New Roman"/>
          <w:b/>
          <w:bCs/>
          <w:sz w:val="24"/>
          <w:szCs w:val="24"/>
        </w:rPr>
      </w:pPr>
      <w:r w:rsidRPr="008634CA">
        <w:rPr>
          <w:rFonts w:ascii="Times New Roman" w:eastAsiaTheme="minorEastAsia" w:hAnsi="Times New Roman" w:cs="Times New Roman"/>
          <w:b/>
          <w:bCs/>
          <w:sz w:val="24"/>
          <w:szCs w:val="24"/>
        </w:rPr>
        <w:t>A priori analysis</w:t>
      </w:r>
    </w:p>
    <w:p w14:paraId="5907F868" w14:textId="370E1E6D" w:rsidR="00E01714" w:rsidRPr="008634CA" w:rsidRDefault="00E01714" w:rsidP="005B2C5C">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 xml:space="preserve">No ambiguity was noted in the formulation of the statement which consists of determining f'(x) for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sidRPr="008634CA">
        <w:rPr>
          <w:rFonts w:ascii="Times New Roman" w:eastAsiaTheme="minorEastAsia" w:hAnsi="Times New Roman" w:cs="Times New Roman"/>
          <w:sz w:val="24"/>
          <w:szCs w:val="24"/>
        </w:rPr>
        <w:t>+4 at the abscissa point x0= -1. (f '(x) designating the derivative of the function f).</w:t>
      </w:r>
    </w:p>
    <w:p w14:paraId="75E18829" w14:textId="33C900D7" w:rsidR="008A726D" w:rsidRPr="008634CA" w:rsidRDefault="00E01714" w:rsidP="005B2C5C">
      <w:pPr>
        <w:spacing w:after="0" w:line="360" w:lineRule="auto"/>
        <w:jc w:val="both"/>
        <w:rPr>
          <w:rFonts w:ascii="Times New Roman" w:hAnsi="Times New Roman" w:cs="Times New Roman"/>
          <w:sz w:val="24"/>
          <w:szCs w:val="24"/>
        </w:rPr>
      </w:pPr>
      <w:r w:rsidRPr="008634CA">
        <w:rPr>
          <w:rFonts w:ascii="Times New Roman" w:eastAsiaTheme="minorEastAsia" w:hAnsi="Times New Roman" w:cs="Times New Roman"/>
          <w:sz w:val="24"/>
          <w:szCs w:val="24"/>
        </w:rPr>
        <w:t xml:space="preserve">As in the previous exercise, the errors likely to be made </w:t>
      </w:r>
      <w:r w:rsidRPr="008634CA">
        <w:rPr>
          <w:rFonts w:ascii="Times New Roman" w:hAnsi="Times New Roman" w:cs="Times New Roman"/>
          <w:sz w:val="24"/>
          <w:szCs w:val="24"/>
        </w:rPr>
        <w:t>by students could come from one and/or the other of the paths we mentioned above.</w:t>
      </w:r>
    </w:p>
    <w:p w14:paraId="0C865AD2" w14:textId="7987F027" w:rsidR="0086482D" w:rsidRPr="005B2C5C" w:rsidRDefault="0086482D" w:rsidP="008634CA">
      <w:pPr>
        <w:spacing w:after="0" w:line="360" w:lineRule="auto"/>
        <w:rPr>
          <w:rFonts w:ascii="Times New Roman" w:hAnsi="Times New Roman" w:cs="Times New Roman"/>
          <w:b/>
          <w:bCs/>
          <w:sz w:val="2"/>
          <w:szCs w:val="24"/>
        </w:rPr>
      </w:pPr>
    </w:p>
    <w:p w14:paraId="007A5759" w14:textId="49A0A01C" w:rsidR="00E01714" w:rsidRPr="008634CA" w:rsidRDefault="002C6EDE" w:rsidP="00EE6AFA">
      <w:pPr>
        <w:pStyle w:val="Heading3"/>
      </w:pPr>
      <w:r w:rsidRPr="008634CA">
        <w:rPr>
          <w:noProof/>
          <w:lang w:val="en-US"/>
        </w:rPr>
        <mc:AlternateContent>
          <mc:Choice Requires="wps">
            <w:drawing>
              <wp:anchor distT="0" distB="0" distL="114300" distR="114300" simplePos="0" relativeHeight="251660288" behindDoc="0" locked="0" layoutInCell="1" allowOverlap="1" wp14:anchorId="0BBBD4EA" wp14:editId="7B104D19">
                <wp:simplePos x="0" y="0"/>
                <wp:positionH relativeFrom="column">
                  <wp:posOffset>26253</wp:posOffset>
                </wp:positionH>
                <wp:positionV relativeFrom="paragraph">
                  <wp:posOffset>331159</wp:posOffset>
                </wp:positionV>
                <wp:extent cx="4927277" cy="419342"/>
                <wp:effectExtent l="0" t="0" r="26035" b="19050"/>
                <wp:wrapNone/>
                <wp:docPr id="1773540454" name="Rectangle 4"/>
                <wp:cNvGraphicFramePr/>
                <a:graphic xmlns:a="http://schemas.openxmlformats.org/drawingml/2006/main">
                  <a:graphicData uri="http://schemas.microsoft.com/office/word/2010/wordprocessingShape">
                    <wps:wsp>
                      <wps:cNvSpPr/>
                      <wps:spPr>
                        <a:xfrm>
                          <a:off x="0" y="0"/>
                          <a:ext cx="4927277" cy="419342"/>
                        </a:xfrm>
                        <a:prstGeom prst="rect">
                          <a:avLst/>
                        </a:prstGeom>
                      </wps:spPr>
                      <wps:style>
                        <a:lnRef idx="2">
                          <a:schemeClr val="dk1"/>
                        </a:lnRef>
                        <a:fillRef idx="1">
                          <a:schemeClr val="lt1"/>
                        </a:fillRef>
                        <a:effectRef idx="0">
                          <a:schemeClr val="dk1"/>
                        </a:effectRef>
                        <a:fontRef idx="minor">
                          <a:schemeClr val="dk1"/>
                        </a:fontRef>
                      </wps:style>
                      <wps:txbx>
                        <w:txbxContent>
                          <w:p w14:paraId="3B6AAC85" w14:textId="77777777" w:rsidR="00E12ABB" w:rsidRPr="00E01714" w:rsidRDefault="00E12ABB" w:rsidP="002C6EDE">
                            <w:pPr>
                              <w:spacing w:line="360" w:lineRule="auto"/>
                              <w:jc w:val="both"/>
                              <w:rPr>
                                <w:rFonts w:ascii="Times New Roman" w:hAnsi="Times New Roman"/>
                                <w:sz w:val="24"/>
                                <w:szCs w:val="24"/>
                              </w:rPr>
                            </w:pPr>
                            <w:r w:rsidRPr="0014477A">
                              <w:rPr>
                                <w:rFonts w:ascii="Times New Roman" w:hAnsi="Times New Roman"/>
                                <w:sz w:val="24"/>
                                <w:szCs w:val="24"/>
                              </w:rPr>
                              <w:t xml:space="preserve">Etudiez la dérivabilité de la fonction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sSup>
                                <m:sSupPr>
                                  <m:ctrlPr>
                                    <w:rPr>
                                      <w:rFonts w:ascii="Cambria Math" w:eastAsia="SimSun" w:hAnsi="Cambria Math" w:cs="Times New Roman"/>
                                      <w:i/>
                                      <w:sz w:val="24"/>
                                      <w:szCs w:val="24"/>
                                      <w:lang w:eastAsia="zh-CN"/>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+∣x-1∣</m:t>
                              </m:r>
                            </m:oMath>
                            <w:r w:rsidRPr="0014477A">
                              <w:rPr>
                                <w:rFonts w:ascii="Times New Roman" w:hAnsi="Times New Roman"/>
                                <w:sz w:val="24"/>
                                <w:szCs w:val="24"/>
                              </w:rPr>
                              <w:t xml:space="preserve"> au </w:t>
                            </w:r>
                            <w:proofErr w:type="gramStart"/>
                            <w:r w:rsidRPr="0014477A">
                              <w:rPr>
                                <w:rFonts w:ascii="Times New Roman" w:hAnsi="Times New Roman"/>
                                <w:sz w:val="24"/>
                                <w:szCs w:val="24"/>
                              </w:rPr>
                              <w:t>point</w:t>
                            </w:r>
                            <w:proofErr w:type="gramEnd"/>
                            <w:r w:rsidRPr="0014477A">
                              <w:rPr>
                                <w:rFonts w:ascii="Times New Roman" w:hAnsi="Times New Roman"/>
                                <w:sz w:val="24"/>
                                <w:szCs w:val="24"/>
                              </w:rPr>
                              <w:t xml:space="preserve"> 1.</w:t>
                            </w:r>
                          </w:p>
                          <w:p w14:paraId="4CD3F950" w14:textId="77777777" w:rsidR="00E12ABB" w:rsidRDefault="00E12ABB" w:rsidP="002C6E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BD4EA" id="Rectangle 4" o:spid="_x0000_s1028" style="position:absolute;left:0;text-align:left;margin-left:2.05pt;margin-top:26.1pt;width:387.9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" fillcolor="white [3201]" strokecolor="black [3200]" strokeweight="1pt">
                <v:textbox>
                  <w:txbxContent>
                    <w:p w14:paraId="3B6AAC85" w14:textId="77777777" w:rsidR="00E12ABB" w:rsidRPr="00E01714" w:rsidRDefault="00E12ABB" w:rsidP="002C6EDE">
                      <w:pPr>
                        <w:spacing w:line="360" w:lineRule="auto"/>
                        <w:jc w:val="both"/>
                        <w:rPr>
                          <w:rFonts w:ascii="Times New Roman" w:hAnsi="Times New Roman"/>
                          <w:sz w:val="24"/>
                          <w:szCs w:val="24"/>
                        </w:rPr>
                      </w:pPr>
                      <w:r w:rsidRPr="0014477A">
                        <w:rPr>
                          <w:rFonts w:ascii="Times New Roman" w:hAnsi="Times New Roman"/>
                          <w:sz w:val="24"/>
                          <w:szCs w:val="24"/>
                        </w:rPr>
                        <w:t xml:space="preserve">Etudiez la dérivabilité de la fonction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sSup>
                          <m:sSupPr>
                            <m:ctrlPr>
                              <w:rPr>
                                <w:rFonts w:ascii="Cambria Math" w:eastAsia="SimSun" w:hAnsi="Cambria Math" w:cs="Times New Roman"/>
                                <w:i/>
                                <w:sz w:val="24"/>
                                <w:szCs w:val="24"/>
                                <w:lang w:eastAsia="zh-CN"/>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+∣x-1∣</m:t>
                        </m:r>
                      </m:oMath>
                      <w:r w:rsidRPr="0014477A">
                        <w:rPr>
                          <w:rFonts w:ascii="Times New Roman" w:hAnsi="Times New Roman"/>
                          <w:sz w:val="24"/>
                          <w:szCs w:val="24"/>
                        </w:rPr>
                        <w:t xml:space="preserve"> au </w:t>
                      </w:r>
                      <w:proofErr w:type="gramStart"/>
                      <w:r w:rsidRPr="0014477A">
                        <w:rPr>
                          <w:rFonts w:ascii="Times New Roman" w:hAnsi="Times New Roman"/>
                          <w:sz w:val="24"/>
                          <w:szCs w:val="24"/>
                        </w:rPr>
                        <w:t>point</w:t>
                      </w:r>
                      <w:proofErr w:type="gramEnd"/>
                      <w:r w:rsidRPr="0014477A">
                        <w:rPr>
                          <w:rFonts w:ascii="Times New Roman" w:hAnsi="Times New Roman"/>
                          <w:sz w:val="24"/>
                          <w:szCs w:val="24"/>
                        </w:rPr>
                        <w:t xml:space="preserve"> 1.</w:t>
                      </w:r>
                    </w:p>
                    <w:p w14:paraId="4CD3F950" w14:textId="77777777" w:rsidR="00E12ABB" w:rsidRDefault="00E12ABB" w:rsidP="002C6EDE"/>
                  </w:txbxContent>
                </v:textbox>
              </v:rect>
            </w:pict>
          </mc:Fallback>
        </mc:AlternateContent>
      </w:r>
      <w:r w:rsidRPr="008634CA">
        <w:t>III.1.3. Question of 05/16/2023</w:t>
      </w:r>
    </w:p>
    <w:p w14:paraId="27E45FE3" w14:textId="77777777" w:rsidR="002C6EDE" w:rsidRPr="008634CA" w:rsidRDefault="002C6EDE" w:rsidP="008634CA">
      <w:pPr>
        <w:spacing w:after="0" w:line="360" w:lineRule="auto"/>
        <w:jc w:val="both"/>
        <w:rPr>
          <w:rFonts w:ascii="Times New Roman" w:hAnsi="Times New Roman" w:cs="Times New Roman"/>
          <w:b/>
          <w:bCs/>
          <w:sz w:val="24"/>
          <w:szCs w:val="24"/>
        </w:rPr>
      </w:pPr>
    </w:p>
    <w:p w14:paraId="37B50703" w14:textId="77777777" w:rsidR="002C6EDE" w:rsidRPr="008634CA" w:rsidRDefault="00E01714" w:rsidP="008634CA">
      <w:pPr>
        <w:spacing w:after="0" w:line="360" w:lineRule="auto"/>
        <w:jc w:val="both"/>
        <w:rPr>
          <w:rFonts w:ascii="Times New Roman" w:hAnsi="Times New Roman" w:cs="Times New Roman"/>
          <w:b/>
          <w:bCs/>
          <w:sz w:val="24"/>
          <w:szCs w:val="24"/>
        </w:rPr>
      </w:pPr>
      <w:r w:rsidRPr="008634CA">
        <w:rPr>
          <w:rFonts w:ascii="Times New Roman" w:hAnsi="Times New Roman" w:cs="Times New Roman"/>
          <w:b/>
          <w:bCs/>
          <w:sz w:val="24"/>
          <w:szCs w:val="24"/>
        </w:rPr>
        <w:t>A priori analysis</w:t>
      </w:r>
    </w:p>
    <w:p w14:paraId="7FACC18F" w14:textId="77777777" w:rsidR="00F954ED" w:rsidRPr="005B2C5C" w:rsidRDefault="00F954ED" w:rsidP="008634CA">
      <w:pPr>
        <w:spacing w:after="0" w:line="360" w:lineRule="auto"/>
        <w:jc w:val="both"/>
        <w:rPr>
          <w:rFonts w:ascii="Times New Roman" w:hAnsi="Times New Roman" w:cs="Times New Roman"/>
          <w:sz w:val="10"/>
          <w:szCs w:val="24"/>
        </w:rPr>
      </w:pPr>
    </w:p>
    <w:p w14:paraId="3B3841A2" w14:textId="283E78CB" w:rsidR="00E01714" w:rsidRPr="008634CA" w:rsidRDefault="00E01714" w:rsidP="005B2C5C">
      <w:pPr>
        <w:spacing w:after="0" w:line="360" w:lineRule="auto"/>
        <w:jc w:val="both"/>
        <w:rPr>
          <w:rFonts w:ascii="Times New Roman" w:hAnsi="Times New Roman" w:cs="Times New Roman"/>
          <w:b/>
          <w:bCs/>
          <w:sz w:val="24"/>
          <w:szCs w:val="24"/>
        </w:rPr>
      </w:pPr>
      <w:r w:rsidRPr="008634CA">
        <w:rPr>
          <w:rFonts w:ascii="Times New Roman" w:hAnsi="Times New Roman" w:cs="Times New Roman"/>
          <w:sz w:val="24"/>
          <w:szCs w:val="24"/>
        </w:rPr>
        <w:t>For this question, we did not find any wording problems. It highlights the notion of left and right differentiability of a function at a point.</w:t>
      </w:r>
    </w:p>
    <w:p w14:paraId="783AA736" w14:textId="77777777" w:rsidR="00E01714"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 presence of absolute value could probably induce certain errors in students, if it has not been well assimilated in the lower classes.</w:t>
      </w:r>
    </w:p>
    <w:p w14:paraId="5BF5AD6B" w14:textId="77777777" w:rsidR="005B2C5C" w:rsidRPr="005B2C5C" w:rsidRDefault="005B2C5C" w:rsidP="005B2C5C">
      <w:pPr>
        <w:spacing w:after="0" w:line="360" w:lineRule="auto"/>
        <w:jc w:val="both"/>
        <w:rPr>
          <w:rFonts w:ascii="Times New Roman" w:hAnsi="Times New Roman" w:cs="Times New Roman"/>
          <w:sz w:val="2"/>
          <w:szCs w:val="24"/>
        </w:rPr>
      </w:pPr>
    </w:p>
    <w:p w14:paraId="02C61836" w14:textId="77777777" w:rsidR="005B2C5C" w:rsidRDefault="002C0F3F" w:rsidP="005B2C5C">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 xml:space="preserve">In </w:t>
      </w:r>
      <w:proofErr w:type="gramStart"/>
      <w:r w:rsidRPr="008634CA">
        <w:rPr>
          <w:rFonts w:ascii="Times New Roman" w:hAnsi="Times New Roman" w:cs="Times New Roman"/>
          <w:sz w:val="24"/>
          <w:szCs w:val="24"/>
        </w:rPr>
        <w:t>fact</w:t>
      </w:r>
      <w:proofErr w:type="gramEnd"/>
      <w:r w:rsidRPr="008634CA">
        <w:rPr>
          <w:rFonts w:ascii="Times New Roman" w:hAnsi="Times New Roman" w:cs="Times New Roman"/>
          <w:sz w:val="24"/>
          <w:szCs w:val="24"/>
        </w:rPr>
        <w:t xml:space="preserve"> the function is as follows:</w:t>
      </w:r>
    </w:p>
    <w:p w14:paraId="7D2DA7C4" w14:textId="049B7C21" w:rsidR="00E01714" w:rsidRPr="008634CA" w:rsidRDefault="00E01714" w:rsidP="0089354D">
      <w:pPr>
        <w:spacing w:after="0" w:line="276" w:lineRule="auto"/>
        <w:rPr>
          <w:rFonts w:ascii="Times New Roman" w:hAnsi="Times New Roman" w:cs="Times New Roman"/>
          <w:sz w:val="24"/>
          <w:szCs w:val="24"/>
        </w:rPr>
      </w:pPr>
      <w:r w:rsidRPr="005B2C5C">
        <w:rPr>
          <w:rFonts w:ascii="Times New Roman" w:eastAsia="Calibri" w:hAnsi="Times New Roman" w:cs="Times New Roman"/>
          <w:b/>
          <w:color w:val="000000"/>
          <w:sz w:val="6"/>
          <w:szCs w:val="24"/>
        </w:rPr>
        <w:br/>
      </w:r>
      <w:r w:rsidRPr="008634CA">
        <w:rPr>
          <w:rFonts w:ascii="Times New Roman" w:hAnsi="Times New Roman" w:cs="Times New Roman"/>
          <w:sz w:val="24"/>
          <w:szCs w:val="24"/>
        </w:rPr>
        <w:t xml:space="preserve">f </w:t>
      </w:r>
      <w:proofErr w:type="gramStart"/>
      <w:r w:rsidR="00244C0C" w:rsidRPr="008634CA">
        <w:rPr>
          <w:rFonts w:ascii="Times New Roman" w:hAnsi="Times New Roman" w:cs="Times New Roman"/>
          <w:sz w:val="24"/>
          <w:szCs w:val="24"/>
        </w:rPr>
        <w:t>( x )=</w:t>
      </w:r>
      <w:proofErr w:type="gramEnd"/>
      <m:oMath>
        <m:d>
          <m:dPr>
            <m:begChr m:val="{"/>
            <m:endChr m:val=""/>
            <m:ctrlPr>
              <w:rPr>
                <w:rFonts w:ascii="Cambria Math" w:eastAsia="Calibri" w:hAnsi="Cambria Math" w:cs="Times New Roman"/>
                <w:b/>
                <w:i/>
                <w:color w:val="000000"/>
                <w:sz w:val="24"/>
                <w:szCs w:val="24"/>
              </w:rPr>
            </m:ctrlPr>
          </m:dPr>
          <m:e>
            <m:eqArr>
              <m:eqArrPr>
                <m:ctrlPr>
                  <w:rPr>
                    <w:rFonts w:ascii="Cambria Math" w:eastAsia="Calibri" w:hAnsi="Cambria Math" w:cs="Times New Roman"/>
                    <w:b/>
                    <w:i/>
                    <w:color w:val="000000"/>
                    <w:sz w:val="24"/>
                    <w:szCs w:val="24"/>
                  </w:rPr>
                </m:ctrlPr>
              </m:eqArrPr>
              <m:e>
                <m:sSup>
                  <m:sSupPr>
                    <m:ctrlPr>
                      <w:rPr>
                        <w:rFonts w:ascii="Cambria Math" w:eastAsia="Calibri" w:hAnsi="Cambria Math" w:cs="Times New Roman"/>
                        <w:b/>
                        <w:i/>
                        <w:color w:val="000000"/>
                        <w:sz w:val="24"/>
                        <w:szCs w:val="24"/>
                      </w:rPr>
                    </m:ctrlPr>
                  </m:sSupPr>
                  <m:e>
                    <m:r>
                      <m:rPr>
                        <m:sty m:val="bi"/>
                      </m:rPr>
                      <w:rPr>
                        <w:rFonts w:ascii="Cambria Math" w:eastAsia="Calibri" w:hAnsi="Cambria Math" w:cs="Times New Roman"/>
                        <w:color w:val="000000"/>
                        <w:sz w:val="24"/>
                        <w:szCs w:val="24"/>
                      </w:rPr>
                      <m:t>x</m:t>
                    </m:r>
                  </m:e>
                  <m:sup>
                    <m:r>
                      <m:rPr>
                        <m:sty m:val="bi"/>
                      </m:rPr>
                      <w:rPr>
                        <w:rFonts w:ascii="Cambria Math" w:eastAsia="Calibri" w:hAnsi="Cambria Math" w:cs="Times New Roman"/>
                        <w:color w:val="000000"/>
                        <w:sz w:val="24"/>
                        <w:szCs w:val="24"/>
                      </w:rPr>
                      <m:t>2</m:t>
                    </m:r>
                  </m:sup>
                </m:sSup>
                <m:r>
                  <m:rPr>
                    <m:sty m:val="bi"/>
                  </m:rPr>
                  <w:rPr>
                    <w:rFonts w:ascii="Cambria Math" w:hAnsi="Cambria Math" w:cs="Times New Roman"/>
                    <w:color w:val="000000"/>
                    <w:sz w:val="24"/>
                    <w:szCs w:val="24"/>
                  </w:rPr>
                  <m:t>+x-1                     si x≥1</m:t>
                </m:r>
              </m:e>
              <m:e>
                <m:sSup>
                  <m:sSupPr>
                    <m:ctrlPr>
                      <w:rPr>
                        <w:rFonts w:ascii="Cambria Math" w:eastAsia="Calibri" w:hAnsi="Cambria Math" w:cs="Times New Roman"/>
                        <w:b/>
                        <w:i/>
                        <w:color w:val="000000"/>
                        <w:sz w:val="24"/>
                        <w:szCs w:val="24"/>
                      </w:rPr>
                    </m:ctrlPr>
                  </m:sSupPr>
                  <m:e>
                    <m:r>
                      <m:rPr>
                        <m:sty m:val="bi"/>
                      </m:rPr>
                      <w:rPr>
                        <w:rFonts w:ascii="Cambria Math" w:eastAsia="Calibri" w:hAnsi="Cambria Math" w:cs="Times New Roman"/>
                        <w:color w:val="000000"/>
                        <w:sz w:val="24"/>
                        <w:szCs w:val="24"/>
                      </w:rPr>
                      <m:t>x</m:t>
                    </m:r>
                  </m:e>
                  <m:sup>
                    <m:r>
                      <m:rPr>
                        <m:sty m:val="bi"/>
                      </m:rPr>
                      <w:rPr>
                        <w:rFonts w:ascii="Cambria Math" w:eastAsia="Calibri" w:hAnsi="Cambria Math" w:cs="Times New Roman"/>
                        <w:color w:val="000000"/>
                        <w:sz w:val="24"/>
                        <w:szCs w:val="24"/>
                      </w:rPr>
                      <m:t>2</m:t>
                    </m:r>
                  </m:sup>
                </m:sSup>
                <m:r>
                  <m:rPr>
                    <m:sty m:val="bi"/>
                  </m:rPr>
                  <w:rPr>
                    <w:rFonts w:ascii="Cambria Math" w:hAnsi="Cambria Math" w:cs="Times New Roman"/>
                    <w:color w:val="000000"/>
                    <w:sz w:val="24"/>
                    <w:szCs w:val="24"/>
                  </w:rPr>
                  <m:t xml:space="preserve">+1-x= </m:t>
                </m:r>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x</m:t>
                    </m:r>
                  </m:e>
                  <m:sup>
                    <m:r>
                      <m:rPr>
                        <m:sty m:val="bi"/>
                      </m:rPr>
                      <w:rPr>
                        <w:rFonts w:ascii="Cambria Math" w:hAnsi="Cambria Math" w:cs="Times New Roman"/>
                        <w:color w:val="000000"/>
                        <w:sz w:val="24"/>
                        <w:szCs w:val="24"/>
                      </w:rPr>
                      <m:t>2</m:t>
                    </m:r>
                  </m:sup>
                </m:sSup>
                <m:r>
                  <m:rPr>
                    <m:sty m:val="bi"/>
                  </m:rPr>
                  <w:rPr>
                    <w:rFonts w:ascii="Cambria Math" w:hAnsi="Cambria Math" w:cs="Times New Roman"/>
                    <w:color w:val="000000"/>
                    <w:sz w:val="24"/>
                    <w:szCs w:val="24"/>
                  </w:rPr>
                  <m:t xml:space="preserve">-x+1                  si x≤1       </m:t>
                </m:r>
              </m:e>
            </m:eqArr>
          </m:e>
        </m:d>
      </m:oMath>
    </w:p>
    <w:p w14:paraId="5B8A12CC" w14:textId="77777777" w:rsidR="00E01714" w:rsidRPr="008634CA" w:rsidRDefault="00E01714" w:rsidP="005B2C5C">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The study of this derivability must lead respectively to the following calculations:</w:t>
      </w:r>
    </w:p>
    <w:p w14:paraId="5AFFFB0B" w14:textId="77777777" w:rsidR="00E01714" w:rsidRPr="008634CA" w:rsidRDefault="00E01714" w:rsidP="00AA5FCB">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 The right derivative of 1 of the function and which is written:</w:t>
      </w:r>
    </w:p>
    <w:p w14:paraId="294EB428" w14:textId="2216BCB7" w:rsidR="00E01714" w:rsidRPr="008634CA" w:rsidRDefault="00000000" w:rsidP="00AA5FCB">
      <w:pPr>
        <w:shd w:val="clear" w:color="auto" w:fill="FFFFFF"/>
        <w:spacing w:after="0" w:line="276" w:lineRule="auto"/>
        <w:ind w:firstLine="3402"/>
        <w:jc w:val="both"/>
        <w:rPr>
          <w:rFonts w:ascii="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oMath>
      <w:r w:rsidR="00E01714" w:rsidRPr="008634CA">
        <w:rPr>
          <w:rFonts w:ascii="Times New Roman" w:hAnsi="Times New Roman" w:cs="Times New Roman"/>
          <w:sz w:val="24"/>
          <w:szCs w:val="24"/>
        </w:rPr>
        <w:t xml:space="preserve">(1) =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∆x</m:t>
                </m:r>
              </m:den>
            </m:f>
          </m:e>
        </m:func>
      </m:oMath>
      <w:r w:rsidR="00E01714" w:rsidRPr="008634CA">
        <w:rPr>
          <w:rFonts w:ascii="Times New Roman" w:hAnsi="Times New Roman" w:cs="Times New Roman"/>
          <w:sz w:val="24"/>
          <w:szCs w:val="24"/>
        </w:rPr>
        <w:t>=</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+x-1-1</m:t>
                </m:r>
              </m:num>
              <m:den>
                <m:r>
                  <w:rPr>
                    <w:rFonts w:ascii="Cambria Math" w:hAnsi="Cambria Math" w:cs="Times New Roman"/>
                    <w:sz w:val="24"/>
                    <w:szCs w:val="24"/>
                  </w:rPr>
                  <m:t>x-1</m:t>
                </m:r>
              </m:den>
            </m:f>
          </m:e>
        </m:func>
      </m:oMath>
    </w:p>
    <w:p w14:paraId="4B62303B" w14:textId="77777777" w:rsidR="00E01714" w:rsidRPr="008634CA" w:rsidRDefault="00E01714" w:rsidP="00AA5FCB">
      <w:pPr>
        <w:shd w:val="clear" w:color="auto" w:fill="FFFFFF"/>
        <w:spacing w:after="0" w:line="276" w:lineRule="auto"/>
        <w:ind w:firstLine="3969"/>
        <w:jc w:val="both"/>
        <w:rPr>
          <w:rFonts w:ascii="Times New Roman" w:hAnsi="Times New Roman" w:cs="Times New Roman"/>
          <w:sz w:val="24"/>
          <w:szCs w:val="24"/>
        </w:rPr>
      </w:pPr>
      <w:r w:rsidRPr="008634CA">
        <w:rPr>
          <w:rFonts w:ascii="Times New Roman" w:hAnsi="Times New Roman" w:cs="Times New Roman"/>
          <w:sz w:val="24"/>
          <w:szCs w:val="24"/>
        </w:rPr>
        <w:t>=</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+x-2</m:t>
                </m:r>
              </m:num>
              <m:den>
                <m:r>
                  <w:rPr>
                    <w:rFonts w:ascii="Cambria Math" w:hAnsi="Cambria Math" w:cs="Times New Roman"/>
                    <w:sz w:val="24"/>
                    <w:szCs w:val="24"/>
                  </w:rPr>
                  <m:t>x-1</m:t>
                </m:r>
              </m:den>
            </m:f>
          </m:e>
        </m:func>
      </m:oMath>
    </w:p>
    <w:p w14:paraId="10E12F23" w14:textId="7C62C660" w:rsidR="00E01714" w:rsidRPr="008634CA" w:rsidRDefault="00E01714" w:rsidP="00AA5FCB">
      <w:pPr>
        <w:shd w:val="clear" w:color="auto" w:fill="FFFFFF"/>
        <w:spacing w:after="0" w:line="276" w:lineRule="auto"/>
        <w:ind w:firstLine="3969"/>
        <w:jc w:val="both"/>
        <w:rPr>
          <w:rFonts w:ascii="Times New Roman" w:hAnsi="Times New Roman" w:cs="Times New Roman"/>
          <w:sz w:val="24"/>
          <w:szCs w:val="24"/>
        </w:rPr>
      </w:pPr>
      <w:r w:rsidRPr="008634CA">
        <w:rPr>
          <w:rFonts w:ascii="Times New Roman" w:hAnsi="Times New Roman" w:cs="Times New Roman"/>
          <w:sz w:val="24"/>
          <w:szCs w:val="24"/>
        </w:rPr>
        <w:t>=</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r>
                  <w:rPr>
                    <w:rFonts w:ascii="Cambria Math" w:hAnsi="Cambria Math" w:cs="Times New Roman"/>
                    <w:sz w:val="24"/>
                    <w:szCs w:val="24"/>
                  </w:rPr>
                  <m:t>(x-1)(x+2)</m:t>
                </m:r>
              </m:num>
              <m:den>
                <m:r>
                  <w:rPr>
                    <w:rFonts w:ascii="Cambria Math" w:hAnsi="Cambria Math" w:cs="Times New Roman"/>
                    <w:sz w:val="24"/>
                    <w:szCs w:val="24"/>
                  </w:rPr>
                  <m:t>x-1</m:t>
                </m:r>
              </m:den>
            </m:f>
          </m:e>
        </m:func>
      </m:oMath>
    </w:p>
    <w:p w14:paraId="29DA142E" w14:textId="77777777" w:rsidR="00E01714" w:rsidRPr="008634CA" w:rsidRDefault="00E01714" w:rsidP="00AA5FCB">
      <w:pPr>
        <w:shd w:val="clear" w:color="auto" w:fill="FFFFFF"/>
        <w:spacing w:after="0" w:line="276" w:lineRule="auto"/>
        <w:ind w:firstLine="3969"/>
        <w:jc w:val="both"/>
        <w:rPr>
          <w:rFonts w:ascii="Times New Roman" w:hAnsi="Times New Roman" w:cs="Times New Roman"/>
          <w:sz w:val="24"/>
          <w:szCs w:val="24"/>
        </w:rPr>
      </w:pPr>
      <w:r w:rsidRPr="008634CA">
        <w:rPr>
          <w:rFonts w:ascii="Times New Roman" w:hAnsi="Times New Roman" w:cs="Times New Roman"/>
          <w:sz w:val="24"/>
          <w:szCs w:val="24"/>
        </w:rPr>
        <w:lastRenderedPageBreak/>
        <w:t>= 3</w:t>
      </w:r>
    </w:p>
    <w:p w14:paraId="2E44E09C" w14:textId="77777777" w:rsidR="00E01714" w:rsidRPr="008634CA" w:rsidRDefault="00E01714" w:rsidP="005B2C5C">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Since this limit is finite, then f is right differentiable from 1.</w:t>
      </w:r>
    </w:p>
    <w:p w14:paraId="2369877B" w14:textId="77777777" w:rsidR="00E01714" w:rsidRPr="008634CA" w:rsidRDefault="00E01714" w:rsidP="00AA5FCB">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 The left derivative of 1 of the function and which is written:</w:t>
      </w:r>
    </w:p>
    <w:p w14:paraId="227F461D" w14:textId="09915ACE" w:rsidR="00E01714" w:rsidRPr="008634CA" w:rsidRDefault="00000000" w:rsidP="00AA5FCB">
      <w:pPr>
        <w:shd w:val="clear" w:color="auto" w:fill="FFFFFF"/>
        <w:spacing w:after="0" w:line="276" w:lineRule="auto"/>
        <w:jc w:val="both"/>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 xml:space="preserve">= </m:t>
          </m:r>
          <m:func>
            <m:funcPr>
              <m:ctrlPr>
                <w:rPr>
                  <w:rFonts w:ascii="Cambria Math" w:eastAsia="Calibri" w:hAnsi="Cambria Math" w:cs="Times New Roman"/>
                  <w:i/>
                  <w:sz w:val="24"/>
                  <w:szCs w:val="24"/>
                </w:rPr>
              </m:ctrlPr>
            </m:funcPr>
            <m:fName>
              <m:limLow>
                <m:limLowPr>
                  <m:ctrlPr>
                    <w:rPr>
                      <w:rFonts w:ascii="Cambria Math" w:eastAsia="Calibri" w:hAnsi="Cambria Math" w:cs="Times New Roman"/>
                      <w:i/>
                      <w:sz w:val="24"/>
                      <w:szCs w:val="24"/>
                    </w:rPr>
                  </m:ctrlPr>
                </m:limLowPr>
                <m:e>
                  <m:r>
                    <m:rPr>
                      <m:sty m:val="p"/>
                    </m:rPr>
                    <w:rPr>
                      <w:rFonts w:ascii="Cambria Math" w:eastAsia="Calibri" w:hAnsi="Cambria Math" w:cs="Times New Roman"/>
                      <w:sz w:val="24"/>
                      <w:szCs w:val="24"/>
                    </w:rPr>
                    <m:t>lim</m:t>
                  </m:r>
                </m:e>
                <m:lim>
                  <m:r>
                    <w:rPr>
                      <w:rFonts w:ascii="Cambria Math" w:hAnsi="Cambria Math" w:cs="Times New Roman"/>
                      <w:sz w:val="24"/>
                      <w:szCs w:val="24"/>
                    </w:rPr>
                    <m:t>x→1</m:t>
                  </m:r>
                </m:lim>
              </m:limLow>
            </m:fName>
            <m:e>
              <m:f>
                <m:fPr>
                  <m:ctrlPr>
                    <w:rPr>
                      <w:rFonts w:ascii="Cambria Math" w:eastAsia="Calibri"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∆x</m:t>
                  </m:r>
                </m:den>
              </m:f>
            </m:e>
          </m:func>
          <m:r>
            <w:rPr>
              <w:rFonts w:ascii="Cambria Math" w:hAnsi="Cambria Math" w:cs="Times New Roman"/>
              <w:sz w:val="24"/>
              <w:szCs w:val="24"/>
            </w:rPr>
            <m:t xml:space="preserve">= </m:t>
          </m:r>
          <m:func>
            <m:funcPr>
              <m:ctrlPr>
                <w:rPr>
                  <w:rFonts w:ascii="Cambria Math" w:eastAsia="Calibri" w:hAnsi="Cambria Math" w:cs="Times New Roman"/>
                  <w:i/>
                  <w:sz w:val="24"/>
                  <w:szCs w:val="24"/>
                </w:rPr>
              </m:ctrlPr>
            </m:funcPr>
            <m:fName>
              <m:limLow>
                <m:limLowPr>
                  <m:ctrlPr>
                    <w:rPr>
                      <w:rFonts w:ascii="Cambria Math" w:eastAsia="Calibri" w:hAnsi="Cambria Math" w:cs="Times New Roman"/>
                      <w:i/>
                      <w:sz w:val="24"/>
                      <w:szCs w:val="24"/>
                    </w:rPr>
                  </m:ctrlPr>
                </m:limLowPr>
                <m:e>
                  <m:r>
                    <m:rPr>
                      <m:sty m:val="p"/>
                    </m:rPr>
                    <w:rPr>
                      <w:rFonts w:ascii="Cambria Math" w:eastAsia="Calibri" w:hAnsi="Cambria Math" w:cs="Times New Roman"/>
                      <w:sz w:val="24"/>
                      <w:szCs w:val="24"/>
                    </w:rPr>
                    <m:t>lim</m:t>
                  </m:r>
                </m:e>
                <m:lim>
                  <m:r>
                    <w:rPr>
                      <w:rFonts w:ascii="Cambria Math" w:hAnsi="Cambria Math" w:cs="Times New Roman"/>
                      <w:sz w:val="24"/>
                      <w:szCs w:val="24"/>
                    </w:rPr>
                    <m:t>x→1</m:t>
                  </m:r>
                </m:lim>
              </m:limLow>
            </m:fName>
            <m:e>
              <m:f>
                <m:fPr>
                  <m:ctrlPr>
                    <w:rPr>
                      <w:rFonts w:ascii="Cambria Math" w:eastAsia="Calibri" w:hAnsi="Cambria Math" w:cs="Times New Roman"/>
                      <w:i/>
                      <w:sz w:val="24"/>
                      <w:szCs w:val="24"/>
                    </w:rPr>
                  </m:ctrlPr>
                </m:fPr>
                <m:num>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hAnsi="Cambria Math" w:cs="Times New Roman"/>
                      <w:sz w:val="24"/>
                      <w:szCs w:val="24"/>
                    </w:rPr>
                    <m:t>-x</m:t>
                  </m:r>
                </m:num>
                <m:den>
                  <m:r>
                    <w:rPr>
                      <w:rFonts w:ascii="Cambria Math" w:hAnsi="Cambria Math" w:cs="Times New Roman"/>
                      <w:sz w:val="24"/>
                      <w:szCs w:val="24"/>
                    </w:rPr>
                    <m:t>x-1</m:t>
                  </m:r>
                </m:den>
              </m:f>
            </m:e>
          </m:func>
        </m:oMath>
      </m:oMathPara>
    </w:p>
    <w:p w14:paraId="07B18481" w14:textId="73912B8F" w:rsidR="00E01714" w:rsidRPr="008634CA" w:rsidRDefault="005B2C5C" w:rsidP="005B2C5C">
      <w:pPr>
        <w:shd w:val="clear" w:color="auto" w:fill="FFFFFF"/>
        <w:spacing w:after="0" w:line="276" w:lineRule="auto"/>
        <w:ind w:left="3540"/>
        <w:jc w:val="both"/>
        <w:rPr>
          <w:rFonts w:ascii="Times New Roman" w:hAnsi="Times New Roman" w:cs="Times New Roman"/>
          <w:sz w:val="24"/>
          <w:szCs w:val="24"/>
        </w:rPr>
      </w:pPr>
      <w:r>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r>
                  <w:rPr>
                    <w:rFonts w:ascii="Cambria Math" w:hAnsi="Cambria Math" w:cs="Times New Roman"/>
                    <w:sz w:val="24"/>
                    <w:szCs w:val="24"/>
                  </w:rPr>
                  <m:t>x(x-1)</m:t>
                </m:r>
              </m:num>
              <m:den>
                <m:r>
                  <w:rPr>
                    <w:rFonts w:ascii="Cambria Math" w:hAnsi="Cambria Math" w:cs="Times New Roman"/>
                    <w:sz w:val="24"/>
                    <w:szCs w:val="24"/>
                  </w:rPr>
                  <m:t>x-1</m:t>
                </m:r>
              </m:den>
            </m:f>
          </m:e>
        </m:func>
      </m:oMath>
      <w:r w:rsidR="00E01714" w:rsidRPr="008634CA">
        <w:rPr>
          <w:rFonts w:ascii="Times New Roman" w:hAnsi="Times New Roman" w:cs="Times New Roman"/>
          <w:sz w:val="24"/>
          <w:szCs w:val="24"/>
        </w:rPr>
        <w:t>= 1</w:t>
      </w:r>
    </w:p>
    <w:p w14:paraId="403504A8" w14:textId="3184B0B9" w:rsidR="00E01714" w:rsidRPr="008634CA" w:rsidRDefault="00E01714" w:rsidP="005B2C5C">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The limit obtained being finite, f is therefore a left-differentiable function.</w:t>
      </w:r>
    </w:p>
    <w:p w14:paraId="4D0078EC" w14:textId="5B1C3A15" w:rsidR="00E01714" w:rsidRPr="008634CA" w:rsidRDefault="00E01714" w:rsidP="00AA5FCB">
      <w:pPr>
        <w:shd w:val="clear" w:color="auto" w:fill="FFFFFF"/>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 xml:space="preserve">Since then, </w:t>
      </w:r>
      <m:oMath>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r>
              <w:rPr>
                <w:rFonts w:ascii="Cambria Math" w:hAnsi="Cambria Math" w:cs="Times New Roman"/>
                <w:sz w:val="24"/>
                <w:szCs w:val="24"/>
              </w:rPr>
              <m:t>(1)</m:t>
            </m:r>
          </m:sub>
        </m:sSub>
      </m:oMath>
      <w:r w:rsidRPr="008634CA">
        <w:rPr>
          <w:rFonts w:ascii="Times New Roman" w:hAnsi="Times New Roman" w:cs="Times New Roman"/>
          <w:sz w:val="24"/>
          <w:szCs w:val="24"/>
        </w:rPr>
        <w:t>the function f is not differentiable at point 1.</w:t>
      </w:r>
    </w:p>
    <w:p w14:paraId="262BD20C" w14:textId="77777777" w:rsidR="00E01714" w:rsidRPr="008634CA"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 errors likely to be made by students would possibly be linked to the difficulty of working with an absolute value on the one hand and on the other hand to the lack of mastery of elementary operations on the calculation of limits.</w:t>
      </w:r>
    </w:p>
    <w:p w14:paraId="7A25E7CE" w14:textId="17F89079" w:rsidR="00E01714" w:rsidRPr="008634CA" w:rsidRDefault="002C6EDE" w:rsidP="00E80947">
      <w:pPr>
        <w:pStyle w:val="Heading2"/>
      </w:pPr>
      <w:r w:rsidRPr="008634CA">
        <w:t>II.2. Systematic analysis of errors</w:t>
      </w:r>
    </w:p>
    <w:p w14:paraId="1B3AB4B0" w14:textId="77777777"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 analyzed errors were grouped according to their frequency in order to better study their origins. We therefore prefer to speak of error type according to the frequency observed during our analysis.</w:t>
      </w:r>
    </w:p>
    <w:p w14:paraId="36327850" w14:textId="3C7B7E53" w:rsidR="00E01714" w:rsidRPr="008634CA" w:rsidRDefault="002C6EDE" w:rsidP="00EE6AFA">
      <w:pPr>
        <w:pStyle w:val="Heading3"/>
      </w:pPr>
      <w:r w:rsidRPr="008634CA">
        <w:t>II.2.1. Errors noted in the allocation of April 20, 2024</w:t>
      </w:r>
    </w:p>
    <w:p w14:paraId="493E6DA1" w14:textId="77777777"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We have identified three types of errors:</w:t>
      </w:r>
    </w:p>
    <w:p w14:paraId="7B0087C9" w14:textId="77777777" w:rsidR="00E01714" w:rsidRPr="008634CA"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b/>
          <w:bCs/>
          <w:sz w:val="24"/>
          <w:szCs w:val="24"/>
        </w:rPr>
        <w:t xml:space="preserve">Type </w:t>
      </w:r>
      <w:proofErr w:type="gramStart"/>
      <w:r w:rsidRPr="008634CA">
        <w:rPr>
          <w:rFonts w:ascii="Times New Roman" w:hAnsi="Times New Roman" w:cs="Times New Roman"/>
          <w:b/>
          <w:bCs/>
          <w:sz w:val="24"/>
          <w:szCs w:val="24"/>
        </w:rPr>
        <w:t xml:space="preserve">1 </w:t>
      </w:r>
      <w:r w:rsidRPr="008634CA">
        <w:rPr>
          <w:rFonts w:ascii="Times New Roman" w:hAnsi="Times New Roman" w:cs="Times New Roman"/>
          <w:sz w:val="24"/>
          <w:szCs w:val="24"/>
        </w:rPr>
        <w:t>:</w:t>
      </w:r>
      <w:proofErr w:type="gramEnd"/>
      <w:r w:rsidRPr="008634CA">
        <w:rPr>
          <w:rFonts w:ascii="Times New Roman" w:hAnsi="Times New Roman" w:cs="Times New Roman"/>
          <w:sz w:val="24"/>
          <w:szCs w:val="24"/>
        </w:rPr>
        <w:t xml:space="preserve"> the student does not know how to use the definition of the derivative of a function at a point x because we see xo being replaced by 3 in the calculation of </w:t>
      </w:r>
      <w:r w:rsidRPr="008634CA">
        <w:rPr>
          <w:rFonts w:ascii="Times New Roman" w:hAnsi="Times New Roman" w:cs="Times New Roman"/>
          <w:b/>
          <w:bCs/>
          <w:sz w:val="24"/>
          <w:szCs w:val="24"/>
        </w:rPr>
        <w:t>f´(x0).</w:t>
      </w:r>
    </w:p>
    <w:p w14:paraId="44014BA7" w14:textId="77777777" w:rsidR="0089354D"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Indeed, for the student,</w:t>
      </w:r>
    </w:p>
    <w:p w14:paraId="5E66231A" w14:textId="00C00E94" w:rsidR="00E01714" w:rsidRPr="008634CA" w:rsidRDefault="00E01714" w:rsidP="008634CA">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e>
          </m:d>
          <m:r>
            <w:rPr>
              <w:rFonts w:ascii="Cambria Math" w:hAnsi="Cambria Math" w:cs="Times New Roman"/>
              <w:sz w:val="24"/>
              <w:szCs w:val="24"/>
            </w:rPr>
            <m:t xml:space="preserve">= </m:t>
          </m:r>
          <m:func>
            <m:funcPr>
              <m:ctrlPr>
                <w:rPr>
                  <w:rFonts w:ascii="Cambria Math" w:eastAsia="Calibri" w:hAnsi="Cambria Math" w:cs="Times New Roman"/>
                  <w:i/>
                  <w:sz w:val="24"/>
                  <w:szCs w:val="24"/>
                </w:rPr>
              </m:ctrlPr>
            </m:funcPr>
            <m:fName>
              <m:limLow>
                <m:limLowPr>
                  <m:ctrlPr>
                    <w:rPr>
                      <w:rFonts w:ascii="Cambria Math" w:eastAsia="Calibri" w:hAnsi="Cambria Math" w:cs="Times New Roman"/>
                      <w:i/>
                      <w:sz w:val="24"/>
                      <w:szCs w:val="24"/>
                    </w:rPr>
                  </m:ctrlPr>
                </m:limLowPr>
                <m:e>
                  <m:r>
                    <m:rPr>
                      <m:sty m:val="p"/>
                    </m:rPr>
                    <w:rPr>
                      <w:rFonts w:ascii="Cambria Math" w:eastAsia="Calibri" w:hAnsi="Cambria Math" w:cs="Times New Roman"/>
                      <w:sz w:val="24"/>
                      <w:szCs w:val="24"/>
                    </w:rPr>
                    <m:t>lim</m:t>
                  </m:r>
                </m:e>
                <m:lim>
                  <m:r>
                    <w:rPr>
                      <w:rFonts w:ascii="Cambria Math" w:hAnsi="Cambria Math" w:cs="Times New Roman"/>
                      <w:sz w:val="24"/>
                      <w:szCs w:val="24"/>
                    </w:rPr>
                    <m:t>x→3</m:t>
                  </m:r>
                </m:lim>
              </m:limLow>
            </m:fName>
            <m:e>
              <m:f>
                <m:fPr>
                  <m:ctrlPr>
                    <w:rPr>
                      <w:rFonts w:ascii="Cambria Math" w:eastAsia="Calibri"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m:t>
                  </m:r>
                </m:num>
                <m:den>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den>
              </m:f>
            </m:e>
          </m:func>
        </m:oMath>
      </m:oMathPara>
    </w:p>
    <w:p w14:paraId="0D4A71F3" w14:textId="77777777" w:rsidR="0089354D"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Then the student writes:</w:t>
      </w:r>
    </w:p>
    <w:p w14:paraId="0F5D8AAB" w14:textId="7C02401B" w:rsidR="00E01714" w:rsidRPr="008634CA" w:rsidRDefault="00E01714" w:rsidP="008634CA">
      <w:pPr>
        <w:spacing w:after="0" w:line="360" w:lineRule="auto"/>
        <w:jc w:val="both"/>
        <w:rPr>
          <w:rFonts w:ascii="Times New Roman" w:hAnsi="Times New Roman" w:cs="Times New Roman"/>
          <w:sz w:val="24"/>
          <w:szCs w:val="24"/>
        </w:rPr>
      </w:pPr>
      <m:oMathPara>
        <m:oMath>
          <m:r>
            <w:rPr>
              <w:rFonts w:ascii="Cambria Math" w:eastAsia="Calibri"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e>
          </m:d>
          <m:r>
            <w:rPr>
              <w:rFonts w:ascii="Cambria Math" w:hAnsi="Cambria Math" w:cs="Times New Roman"/>
              <w:sz w:val="24"/>
              <w:szCs w:val="24"/>
            </w:rPr>
            <m:t xml:space="preserve">= </m:t>
          </m:r>
          <m:func>
            <m:funcPr>
              <m:ctrlPr>
                <w:rPr>
                  <w:rFonts w:ascii="Cambria Math" w:eastAsia="Calibri" w:hAnsi="Cambria Math" w:cs="Times New Roman"/>
                  <w:i/>
                  <w:sz w:val="24"/>
                  <w:szCs w:val="24"/>
                </w:rPr>
              </m:ctrlPr>
            </m:funcPr>
            <m:fName>
              <m:limLow>
                <m:limLowPr>
                  <m:ctrlPr>
                    <w:rPr>
                      <w:rFonts w:ascii="Cambria Math" w:eastAsia="Calibri" w:hAnsi="Cambria Math" w:cs="Times New Roman"/>
                      <w:i/>
                      <w:sz w:val="24"/>
                      <w:szCs w:val="24"/>
                    </w:rPr>
                  </m:ctrlPr>
                </m:limLowPr>
                <m:e>
                  <m:r>
                    <m:rPr>
                      <m:sty m:val="p"/>
                    </m:rPr>
                    <w:rPr>
                      <w:rFonts w:ascii="Cambria Math" w:eastAsia="Calibri" w:hAnsi="Cambria Math" w:cs="Times New Roman"/>
                      <w:sz w:val="24"/>
                      <w:szCs w:val="24"/>
                    </w:rPr>
                    <m:t>lim</m:t>
                  </m:r>
                </m:e>
                <m:lim>
                  <m:r>
                    <w:rPr>
                      <w:rFonts w:ascii="Cambria Math" w:hAnsi="Cambria Math" w:cs="Times New Roman"/>
                      <w:sz w:val="24"/>
                      <w:szCs w:val="24"/>
                    </w:rPr>
                    <m:t>x→3</m:t>
                  </m:r>
                </m:lim>
              </m:limLow>
            </m:fName>
            <m:e>
              <m:f>
                <m:fPr>
                  <m:ctrlPr>
                    <w:rPr>
                      <w:rFonts w:ascii="Cambria Math" w:eastAsia="Calibri" w:hAnsi="Cambria Math" w:cs="Times New Roman"/>
                      <w:i/>
                      <w:sz w:val="24"/>
                      <w:szCs w:val="24"/>
                    </w:rPr>
                  </m:ctrlPr>
                </m:fPr>
                <m:num>
                  <m:f>
                    <m:fPr>
                      <m:ctrlPr>
                        <w:rPr>
                          <w:rFonts w:ascii="Cambria Math" w:eastAsia="Calibri" w:hAnsi="Cambria Math" w:cs="Times New Roman"/>
                          <w:i/>
                          <w:sz w:val="24"/>
                          <w:szCs w:val="24"/>
                        </w:rPr>
                      </m:ctrlPr>
                    </m:fPr>
                    <m:num>
                      <m:r>
                        <w:rPr>
                          <w:rFonts w:ascii="Cambria Math" w:hAnsi="Cambria Math" w:cs="Times New Roman"/>
                          <w:sz w:val="24"/>
                          <w:szCs w:val="24"/>
                        </w:rPr>
                        <m:t>1</m:t>
                      </m:r>
                    </m:num>
                    <m:den>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x</m:t>
                          </m:r>
                        </m:e>
                      </m:rad>
                    </m:den>
                  </m:f>
                  <m:r>
                    <w:rPr>
                      <w:rFonts w:ascii="Cambria Math"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hAnsi="Cambria Math" w:cs="Times New Roman"/>
                          <w:sz w:val="24"/>
                          <w:szCs w:val="24"/>
                        </w:rPr>
                        <m:t>1</m:t>
                      </m:r>
                    </m:num>
                    <m:den>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3</m:t>
                          </m:r>
                        </m:e>
                      </m:rad>
                    </m:den>
                  </m:f>
                </m:num>
                <m:den>
                  <m:r>
                    <w:rPr>
                      <w:rFonts w:ascii="Cambria Math" w:hAnsi="Cambria Math" w:cs="Times New Roman"/>
                      <w:sz w:val="24"/>
                      <w:szCs w:val="24"/>
                    </w:rPr>
                    <m:t>X-3</m:t>
                  </m:r>
                </m:den>
              </m:f>
            </m:e>
          </m:func>
        </m:oMath>
      </m:oMathPara>
    </w:p>
    <w:p w14:paraId="5AE66E02" w14:textId="6227B3F8" w:rsidR="008A726D"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After a series of calculations, we observe errors in the following calculations in the student:</w:t>
      </w:r>
    </w:p>
    <w:p w14:paraId="3ED1D373" w14:textId="73569030" w:rsidR="00E01714" w:rsidRPr="008634CA"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 xml:space="preserve"> </w:t>
      </w:r>
      <m:oMath>
        <m:f>
          <m:fPr>
            <m:ctrlPr>
              <w:rPr>
                <w:rFonts w:ascii="Cambria Math" w:eastAsia="Calibri" w:hAnsi="Cambria Math" w:cs="Times New Roman"/>
                <w:i/>
                <w:sz w:val="24"/>
                <w:szCs w:val="24"/>
              </w:rPr>
            </m:ctrlPr>
          </m:fPr>
          <m:num>
            <m:f>
              <m:fPr>
                <m:ctrlPr>
                  <w:rPr>
                    <w:rFonts w:ascii="Cambria Math" w:eastAsia="Calibri" w:hAnsi="Cambria Math" w:cs="Times New Roman"/>
                    <w:i/>
                    <w:sz w:val="24"/>
                    <w:szCs w:val="24"/>
                  </w:rPr>
                </m:ctrlPr>
              </m:fPr>
              <m:num>
                <m:r>
                  <w:rPr>
                    <w:rFonts w:ascii="Cambria Math" w:hAnsi="Cambria Math" w:cs="Times New Roman"/>
                    <w:sz w:val="24"/>
                    <w:szCs w:val="24"/>
                  </w:rPr>
                  <m:t>1</m:t>
                </m:r>
              </m:num>
              <m:den>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x</m:t>
                    </m:r>
                  </m:e>
                </m:rad>
              </m:den>
            </m:f>
            <m:r>
              <w:rPr>
                <w:rFonts w:ascii="Cambria Math"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hAnsi="Cambria Math" w:cs="Times New Roman"/>
                    <w:sz w:val="24"/>
                    <w:szCs w:val="24"/>
                  </w:rPr>
                  <m:t>1</m:t>
                </m:r>
              </m:num>
              <m:den>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3</m:t>
                    </m:r>
                  </m:e>
                </m:rad>
              </m:den>
            </m:f>
          </m:num>
          <m:den>
            <m:r>
              <w:rPr>
                <w:rFonts w:ascii="Cambria Math" w:hAnsi="Cambria Math" w:cs="Times New Roman"/>
                <w:sz w:val="24"/>
                <w:szCs w:val="24"/>
              </w:rPr>
              <m:t>x-3</m:t>
            </m:r>
          </m:den>
        </m:f>
      </m:oMath>
      <w:r w:rsidR="008A726D" w:rsidRPr="008634CA">
        <w:rPr>
          <w:rFonts w:ascii="Times New Roman" w:hAnsi="Times New Roman" w:cs="Times New Roman"/>
          <w:sz w:val="24"/>
          <w:szCs w:val="24"/>
        </w:rPr>
        <w:t xml:space="preserve">= </w:t>
      </w:r>
      <m:oMath>
        <m:f>
          <m:fPr>
            <m:ctrlPr>
              <w:rPr>
                <w:rFonts w:ascii="Cambria Math" w:eastAsia="Calibri" w:hAnsi="Cambria Math" w:cs="Times New Roman"/>
                <w:i/>
                <w:sz w:val="24"/>
                <w:szCs w:val="24"/>
              </w:rPr>
            </m:ctrlPr>
          </m:fPr>
          <m:num>
            <m:r>
              <w:rPr>
                <w:rFonts w:ascii="Cambria Math" w:hAnsi="Cambria Math" w:cs="Times New Roman"/>
                <w:sz w:val="24"/>
                <w:szCs w:val="24"/>
              </w:rPr>
              <m:t>3</m:t>
            </m:r>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3</m:t>
                </m:r>
              </m:e>
            </m:rad>
            <m:r>
              <w:rPr>
                <w:rFonts w:ascii="Cambria Math" w:hAnsi="Cambria Math" w:cs="Times New Roman"/>
                <w:sz w:val="24"/>
                <w:szCs w:val="24"/>
              </w:rPr>
              <m:t xml:space="preserve"> -x</m:t>
            </m:r>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3</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hAnsi="Cambria Math" w:cs="Times New Roman"/>
                <w:sz w:val="24"/>
                <w:szCs w:val="24"/>
              </w:rPr>
              <m:t>-9</m:t>
            </m:r>
          </m:den>
        </m:f>
      </m:oMath>
      <w:r w:rsidRPr="008634CA">
        <w:rPr>
          <w:rFonts w:ascii="Times New Roman" w:hAnsi="Times New Roman" w:cs="Times New Roman"/>
          <w:sz w:val="24"/>
          <w:szCs w:val="24"/>
        </w:rPr>
        <w:t>, which leads to an erroneous result.</w:t>
      </w:r>
    </w:p>
    <w:p w14:paraId="12A9CA2E" w14:textId="3798545D"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hAnsi="Times New Roman" w:cs="Times New Roman"/>
          <w:b/>
          <w:bCs/>
          <w:sz w:val="24"/>
          <w:szCs w:val="24"/>
        </w:rPr>
        <w:t xml:space="preserve">Type </w:t>
      </w:r>
      <w:proofErr w:type="gramStart"/>
      <w:r w:rsidRPr="008634CA">
        <w:rPr>
          <w:rFonts w:ascii="Times New Roman" w:hAnsi="Times New Roman" w:cs="Times New Roman"/>
          <w:b/>
          <w:bCs/>
          <w:sz w:val="24"/>
          <w:szCs w:val="24"/>
        </w:rPr>
        <w:t xml:space="preserve">2 </w:t>
      </w:r>
      <w:r w:rsidRPr="008634CA">
        <w:rPr>
          <w:rFonts w:ascii="Times New Roman" w:hAnsi="Times New Roman" w:cs="Times New Roman"/>
          <w:sz w:val="24"/>
          <w:szCs w:val="24"/>
        </w:rPr>
        <w:t>:</w:t>
      </w:r>
      <w:proofErr w:type="gramEnd"/>
      <w:r w:rsidRPr="008634CA">
        <w:rPr>
          <w:rFonts w:ascii="Times New Roman" w:hAnsi="Times New Roman" w:cs="Times New Roman"/>
          <w:sz w:val="24"/>
          <w:szCs w:val="24"/>
        </w:rPr>
        <w:t xml:space="preserve"> the student writes</w:t>
      </w:r>
      <w:r w:rsidRPr="008634CA">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kern w:val="2"/>
                <w:sz w:val="24"/>
                <w:szCs w:val="24"/>
                <w14:ligatures w14:val="standardContextual"/>
              </w:rPr>
            </m:ctrlPr>
          </m:funcPr>
          <m:fName>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kern w:val="2"/>
                    <w:sz w:val="24"/>
                    <w:szCs w:val="24"/>
                    <w14:ligatures w14:val="standardContextual"/>
                  </w:rPr>
                  <m:t>f</m:t>
                </m:r>
              </m:e>
              <m:sup>
                <m:r>
                  <w:rPr>
                    <w:rFonts w:ascii="Cambria Math" w:eastAsiaTheme="minorEastAsia" w:hAnsi="Cambria Math" w:cs="Times New Roman"/>
                    <w:kern w:val="2"/>
                    <w:sz w:val="24"/>
                    <w:szCs w:val="24"/>
                    <w14:ligatures w14:val="standardContextual"/>
                  </w:rPr>
                  <m:t>'</m:t>
                </m:r>
              </m:sup>
            </m:sSup>
            <m:d>
              <m:dPr>
                <m:ctrlPr>
                  <w:rPr>
                    <w:rFonts w:ascii="Cambria Math" w:eastAsiaTheme="minorEastAsia" w:hAnsi="Cambria Math" w:cs="Times New Roman"/>
                    <w:i/>
                    <w:kern w:val="2"/>
                    <w:sz w:val="24"/>
                    <w:szCs w:val="24"/>
                    <w14:ligatures w14:val="standardContextual"/>
                  </w:rPr>
                </m:ctrlPr>
              </m:dPr>
              <m:e>
                <m:r>
                  <w:rPr>
                    <w:rFonts w:ascii="Cambria Math" w:eastAsiaTheme="minorEastAsia" w:hAnsi="Cambria Math" w:cs="Times New Roman"/>
                    <w:kern w:val="2"/>
                    <w:sz w:val="24"/>
                    <w:szCs w:val="24"/>
                    <w14:ligatures w14:val="standardContextual"/>
                  </w:rPr>
                  <m:t>3</m:t>
                </m:r>
              </m:e>
            </m:d>
            <m:r>
              <w:rPr>
                <w:rFonts w:ascii="Cambria Math" w:eastAsiaTheme="minorEastAsia" w:hAnsi="Cambria Math" w:cs="Times New Roman"/>
                <w:kern w:val="2"/>
                <w:sz w:val="24"/>
                <w:szCs w:val="24"/>
                <w14:ligatures w14:val="standardContextual"/>
              </w:rPr>
              <m:t>=</m:t>
            </m:r>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x→3</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-f(3)</m:t>
                </m:r>
              </m:num>
              <m:den>
                <m:r>
                  <w:rPr>
                    <w:rFonts w:ascii="Cambria Math" w:eastAsiaTheme="minorEastAsia" w:hAnsi="Cambria Math" w:cs="Times New Roman"/>
                    <w:sz w:val="24"/>
                    <w:szCs w:val="24"/>
                  </w:rPr>
                  <m:t>x-3</m:t>
                </m:r>
              </m:den>
            </m:f>
          </m:e>
        </m:func>
      </m:oMath>
      <w:r w:rsidRPr="008634CA">
        <w:rPr>
          <w:rFonts w:ascii="Times New Roman" w:eastAsiaTheme="minorEastAsia" w:hAnsi="Times New Roman" w:cs="Times New Roman"/>
          <w:sz w:val="24"/>
          <w:szCs w:val="24"/>
        </w:rPr>
        <w:t>, which reassures on his part the mastery of the definition of the derivative at a point.</w:t>
      </w:r>
    </w:p>
    <w:p w14:paraId="16BE13AA" w14:textId="77777777" w:rsidR="00E01714" w:rsidRPr="008634CA" w:rsidRDefault="00E01714" w:rsidP="005B2C5C">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However, there are calculation errors when finding the conjugate expression of an expression containing a radical.</w:t>
      </w:r>
    </w:p>
    <w:p w14:paraId="15052924" w14:textId="77777777"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It's about finding</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x→3</m:t>
                </m:r>
              </m:lim>
            </m:limLow>
          </m:fName>
          <m:e>
            <m:f>
              <m:fPr>
                <m:ctrlPr>
                  <w:rPr>
                    <w:rFonts w:ascii="Cambria Math" w:eastAsiaTheme="minorEastAsia" w:hAnsi="Cambria Math" w:cs="Times New Roman"/>
                    <w:i/>
                    <w:kern w:val="2"/>
                    <w:sz w:val="24"/>
                    <w:szCs w:val="24"/>
                    <w14:ligatures w14:val="standardContextual"/>
                  </w:rPr>
                </m:ctrlPr>
              </m:fPr>
              <m:num>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den>
                </m:f>
                <m:r>
                  <w:rPr>
                    <w:rFonts w:ascii="Cambria Math" w:eastAsiaTheme="minorEastAsia" w:hAnsi="Cambria Math" w:cs="Times New Roman"/>
                    <w:sz w:val="24"/>
                    <w:szCs w:val="24"/>
                  </w:rPr>
                  <m:t>-</m:t>
                </m:r>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3</m:t>
                        </m:r>
                      </m:e>
                    </m:rad>
                  </m:den>
                </m:f>
              </m:num>
              <m:den>
                <m:r>
                  <w:rPr>
                    <w:rFonts w:ascii="Cambria Math" w:eastAsiaTheme="minorEastAsia" w:hAnsi="Cambria Math" w:cs="Times New Roman"/>
                    <w:sz w:val="24"/>
                    <w:szCs w:val="24"/>
                  </w:rPr>
                  <m:t>x-3</m:t>
                </m:r>
              </m:den>
            </m:f>
          </m:e>
        </m:func>
      </m:oMath>
    </w:p>
    <w:p w14:paraId="02080F64" w14:textId="77777777"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Thus, the student transforms:</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x→3</m:t>
                </m:r>
              </m:lim>
            </m:limLow>
          </m:fName>
          <m:e>
            <m:f>
              <m:fPr>
                <m:ctrlPr>
                  <w:rPr>
                    <w:rFonts w:ascii="Cambria Math" w:eastAsiaTheme="minorEastAsia" w:hAnsi="Cambria Math" w:cs="Times New Roman"/>
                    <w:i/>
                    <w:kern w:val="2"/>
                    <w:sz w:val="24"/>
                    <w:szCs w:val="24"/>
                    <w14:ligatures w14:val="standardContextual"/>
                  </w:rPr>
                </m:ctrlPr>
              </m:fPr>
              <m:num>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num>
              <m:den>
                <m:r>
                  <w:rPr>
                    <w:rFonts w:ascii="Cambria Math" w:eastAsiaTheme="minorEastAsia" w:hAnsi="Cambria Math" w:cs="Times New Roman"/>
                    <w:sz w:val="24"/>
                    <w:szCs w:val="24"/>
                  </w:rPr>
                  <m:t>(x-3)</m:t>
                </m:r>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3x</m:t>
                    </m:r>
                  </m:e>
                </m:rad>
              </m:den>
            </m:f>
          </m:e>
        </m:func>
      </m:oMath>
    </w:p>
    <w:p w14:paraId="0A43237B" w14:textId="77777777"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lastRenderedPageBreak/>
        <w:t xml:space="preserve">We then obtain </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x→3</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3</m:t>
                </m:r>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r>
                  <w:rPr>
                    <w:rFonts w:ascii="Cambria Math" w:eastAsiaTheme="minorEastAsia" w:hAnsi="Cambria Math" w:cs="Times New Roman"/>
                    <w:sz w:val="24"/>
                    <w:szCs w:val="24"/>
                  </w:rPr>
                  <m:t xml:space="preserve"> -x</m:t>
                </m:r>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3</m:t>
                    </m:r>
                  </m:e>
                </m:rad>
              </m:num>
              <m:den>
                <m:r>
                  <w:rPr>
                    <w:rFonts w:ascii="Cambria Math" w:eastAsiaTheme="minorEastAsia" w:hAnsi="Cambria Math" w:cs="Times New Roman"/>
                    <w:sz w:val="24"/>
                    <w:szCs w:val="24"/>
                  </w:rPr>
                  <m:t>3</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-9</m:t>
                </m:r>
              </m:den>
            </m:f>
          </m:e>
        </m:func>
      </m:oMath>
      <w:r w:rsidRPr="008634CA">
        <w:rPr>
          <w:rFonts w:ascii="Times New Roman" w:eastAsiaTheme="minorEastAsia" w:hAnsi="Times New Roman" w:cs="Times New Roman"/>
          <w:sz w:val="24"/>
          <w:szCs w:val="24"/>
        </w:rPr>
        <w:t>. which proves on the part of the student the lack of mastery of the elementary operations supposedly studied previously.</w:t>
      </w:r>
    </w:p>
    <w:p w14:paraId="08C22C6D" w14:textId="77777777" w:rsidR="00BD6D8F" w:rsidRPr="005B2C5C" w:rsidRDefault="00BD6D8F" w:rsidP="008634CA">
      <w:pPr>
        <w:spacing w:after="0" w:line="360" w:lineRule="auto"/>
        <w:jc w:val="both"/>
        <w:rPr>
          <w:rFonts w:ascii="Times New Roman" w:eastAsiaTheme="minorEastAsia" w:hAnsi="Times New Roman" w:cs="Times New Roman"/>
          <w:sz w:val="2"/>
          <w:szCs w:val="24"/>
        </w:rPr>
      </w:pPr>
    </w:p>
    <w:p w14:paraId="4CB4E959" w14:textId="41385BC4" w:rsidR="00E01714" w:rsidRPr="008634CA" w:rsidRDefault="00F07AE5" w:rsidP="00EE6AFA">
      <w:pPr>
        <w:pStyle w:val="Heading3"/>
        <w:rPr>
          <w:rFonts w:eastAsiaTheme="minorEastAsia"/>
        </w:rPr>
      </w:pPr>
      <w:r w:rsidRPr="008634CA">
        <w:rPr>
          <w:rFonts w:eastAsiaTheme="minorEastAsia"/>
        </w:rPr>
        <w:t>II.2.2. Errors noted during the interrogation of 04/26/2024</w:t>
      </w:r>
    </w:p>
    <w:p w14:paraId="5368C6A0" w14:textId="77777777" w:rsidR="00E01714" w:rsidRPr="008634CA" w:rsidRDefault="00E01714" w:rsidP="00F954ED">
      <w:pPr>
        <w:spacing w:after="0" w:line="360" w:lineRule="auto"/>
        <w:ind w:firstLine="567"/>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The following errors were observed:</w:t>
      </w:r>
    </w:p>
    <w:p w14:paraId="2854D084" w14:textId="77777777" w:rsidR="0089354D"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b/>
          <w:bCs/>
          <w:sz w:val="24"/>
          <w:szCs w:val="24"/>
        </w:rPr>
        <w:t xml:space="preserve">Type </w:t>
      </w:r>
      <w:proofErr w:type="gramStart"/>
      <w:r w:rsidRPr="008634CA">
        <w:rPr>
          <w:rFonts w:ascii="Times New Roman" w:eastAsiaTheme="minorEastAsia" w:hAnsi="Times New Roman" w:cs="Times New Roman"/>
          <w:b/>
          <w:bCs/>
          <w:sz w:val="24"/>
          <w:szCs w:val="24"/>
        </w:rPr>
        <w:t xml:space="preserve">1 </w:t>
      </w:r>
      <w:r w:rsidRPr="008634CA">
        <w:rPr>
          <w:rFonts w:ascii="Times New Roman" w:eastAsiaTheme="minorEastAsia" w:hAnsi="Times New Roman" w:cs="Times New Roman"/>
          <w:sz w:val="24"/>
          <w:szCs w:val="24"/>
        </w:rPr>
        <w:t>:</w:t>
      </w:r>
      <w:proofErr w:type="gramEnd"/>
      <w:r w:rsidRPr="008634CA">
        <w:rPr>
          <w:rFonts w:ascii="Times New Roman" w:eastAsiaTheme="minorEastAsia" w:hAnsi="Times New Roman" w:cs="Times New Roman"/>
          <w:sz w:val="24"/>
          <w:szCs w:val="24"/>
        </w:rPr>
        <w:t xml:space="preserve"> the student writes:</w:t>
      </w:r>
    </w:p>
    <w:p w14:paraId="7598C7BB" w14:textId="083BD6CF" w:rsidR="00E01714" w:rsidRPr="0089354D" w:rsidRDefault="0089354D" w:rsidP="0089354D">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r>
              <w:rPr>
                <w:rFonts w:ascii="Cambria Math" w:eastAsiaTheme="minorEastAsia" w:hAnsi="Cambria Math" w:cs="Times New Roman"/>
                <w:sz w:val="24"/>
                <w:szCs w:val="24"/>
              </w:rPr>
              <m:t>h</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h</m:t>
            </m:r>
          </m:e>
        </m:d>
      </m:oMath>
    </w:p>
    <w:p w14:paraId="01334873" w14:textId="095CD40D" w:rsidR="00E01714" w:rsidRPr="008634CA" w:rsidRDefault="0089354D" w:rsidP="008634CA">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E01714" w:rsidRPr="008634C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(-1+</m:t>
            </m:r>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+4</m:t>
        </m:r>
      </m:oMath>
    </w:p>
    <w:p w14:paraId="276F0C77" w14:textId="77777777"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ab/>
      </w:r>
      <w:r w:rsidRPr="008634CA">
        <w:rPr>
          <w:rFonts w:ascii="Times New Roman" w:eastAsiaTheme="minorEastAsia" w:hAnsi="Times New Roman" w:cs="Times New Roman"/>
          <w:sz w:val="24"/>
          <w:szCs w:val="24"/>
        </w:rPr>
        <w:tab/>
      </w:r>
      <w:r w:rsidRPr="008634CA">
        <w:rPr>
          <w:rFonts w:ascii="Times New Roman" w:eastAsiaTheme="minorEastAsia" w:hAnsi="Times New Roman" w:cs="Times New Roman"/>
          <w:sz w:val="24"/>
          <w:szCs w:val="24"/>
        </w:rPr>
        <w:tab/>
      </w:r>
      <w:r w:rsidRPr="008634CA">
        <w:rPr>
          <w:rFonts w:ascii="Times New Roman" w:eastAsiaTheme="minorEastAsia" w:hAnsi="Times New Roman" w:cs="Times New Roman"/>
          <w:sz w:val="24"/>
          <w:szCs w:val="24"/>
        </w:rPr>
        <w:tab/>
        <w:t>=</w:t>
      </w:r>
      <m:oMath>
        <m:r>
          <w:rPr>
            <w:rFonts w:ascii="Cambria Math" w:eastAsiaTheme="minorEastAsia" w:hAnsi="Cambria Math" w:cs="Times New Roman"/>
            <w:sz w:val="24"/>
            <w:szCs w:val="24"/>
          </w:rPr>
          <m:t>-2+6</m:t>
        </m:r>
        <m:r>
          <w:rPr>
            <w:rFonts w:ascii="Cambria Math" w:eastAsiaTheme="minorEastAsia" w:hAnsi="Cambria Math" w:cs="Times New Roman"/>
            <w:sz w:val="24"/>
            <w:szCs w:val="24"/>
          </w:rPr>
          <m:t>h-</m:t>
        </m:r>
        <m:r>
          <w:rPr>
            <w:rFonts w:ascii="Cambria Math" w:eastAsiaTheme="minorEastAsia" w:hAnsi="Cambria Math" w:cs="Times New Roman"/>
            <w:sz w:val="24"/>
            <w:szCs w:val="24"/>
          </w:rPr>
          <m:t>6</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+4</m:t>
        </m:r>
      </m:oMath>
    </w:p>
    <w:p w14:paraId="6A3DFCE8" w14:textId="77777777" w:rsidR="00E01714" w:rsidRPr="008634CA" w:rsidRDefault="00E01714" w:rsidP="00F954ED">
      <w:pPr>
        <w:spacing w:after="0" w:line="360" w:lineRule="auto"/>
        <w:ind w:firstLine="567"/>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This proves that the definition of the derivative is not suitable for students because for the student, after this calculation, he must obtain:</w:t>
      </w:r>
    </w:p>
    <w:p w14:paraId="671C4727" w14:textId="77777777" w:rsidR="00E01714" w:rsidRPr="008634CA" w:rsidRDefault="00000000" w:rsidP="0089354D">
      <w:pPr>
        <w:spacing w:after="0" w:line="360" w:lineRule="auto"/>
        <w:jc w:val="center"/>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e>
          </m:d>
          <m:r>
            <w:rPr>
              <w:rFonts w:ascii="Cambria Math" w:eastAsiaTheme="minorEastAsia" w:hAnsi="Cambria Math" w:cs="Times New Roman"/>
              <w:sz w:val="24"/>
              <w:szCs w:val="24"/>
            </w:rPr>
            <m:t>=</m:t>
          </m:r>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x→x0</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-f(-1)</m:t>
                  </m:r>
                </m:num>
                <m:den>
                  <m:r>
                    <w:rPr>
                      <w:rFonts w:ascii="Cambria Math" w:eastAsiaTheme="minorEastAsia" w:hAnsi="Cambria Math" w:cs="Times New Roman"/>
                      <w:sz w:val="24"/>
                      <w:szCs w:val="24"/>
                    </w:rPr>
                    <m:t>x-x0</m:t>
                  </m:r>
                </m:den>
              </m:f>
            </m:e>
          </m:func>
        </m:oMath>
      </m:oMathPara>
    </w:p>
    <w:p w14:paraId="42E296DB" w14:textId="77777777" w:rsidR="00E01714" w:rsidRPr="008634CA" w:rsidRDefault="00E01714" w:rsidP="0089354D">
      <w:pPr>
        <w:spacing w:after="0" w:line="360" w:lineRule="auto"/>
        <w:jc w:val="center"/>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x→0</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x+1</m:t>
                </m:r>
              </m:den>
            </m:f>
          </m:e>
        </m:func>
      </m:oMath>
    </w:p>
    <w:p w14:paraId="46CA3AF3" w14:textId="77777777" w:rsidR="0089354D" w:rsidRDefault="00E01714" w:rsidP="0089354D">
      <w:pPr>
        <w:spacing w:after="0" w:line="360" w:lineRule="auto"/>
        <w:jc w:val="center"/>
        <w:rPr>
          <w:rFonts w:ascii="Times New Roman" w:eastAsiaTheme="minorEastAsia" w:hAnsi="Times New Roman" w:cs="Times New Roman"/>
          <w:kern w:val="2"/>
          <w:sz w:val="24"/>
          <w:szCs w:val="24"/>
          <w14:ligatures w14:val="standardContextual"/>
        </w:rPr>
      </w:pPr>
      <w:r w:rsidRPr="008634CA">
        <w:rPr>
          <w:rFonts w:ascii="Times New Roman" w:eastAsiaTheme="minorEastAsia" w:hAnsi="Times New Roman" w:cs="Times New Roman"/>
          <w:sz w:val="24"/>
          <w:szCs w:val="24"/>
        </w:rPr>
        <w:t>=</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x→-1</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-1+1</m:t>
                </m:r>
              </m:den>
            </m:f>
          </m:e>
        </m:func>
        <m:r>
          <w:rPr>
            <w:rFonts w:ascii="Cambria Math" w:eastAsiaTheme="minorEastAsia" w:hAnsi="Cambria Math" w:cs="Times New Roman"/>
            <w:sz w:val="24"/>
            <w:szCs w:val="24"/>
          </w:rPr>
          <m:t>=</m:t>
        </m:r>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0</m:t>
            </m:r>
          </m:num>
          <m:den>
            <m:r>
              <w:rPr>
                <w:rFonts w:ascii="Cambria Math" w:eastAsiaTheme="minorEastAsia" w:hAnsi="Cambria Math" w:cs="Times New Roman"/>
                <w:sz w:val="24"/>
                <w:szCs w:val="24"/>
              </w:rPr>
              <m:t>0</m:t>
            </m:r>
          </m:den>
        </m:f>
      </m:oMath>
    </w:p>
    <w:p w14:paraId="09C23AC9" w14:textId="574448EE"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indeterminate form; and to subsequently obtain 2.</w:t>
      </w:r>
    </w:p>
    <w:p w14:paraId="1B8A69B6" w14:textId="67D314A8" w:rsidR="00E01714" w:rsidRPr="008634CA" w:rsidRDefault="00E01714" w:rsidP="005B2C5C">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Beyond the incomprehension of this definition, we also note that the student does not master the calculations.</w:t>
      </w:r>
    </w:p>
    <w:p w14:paraId="28063273" w14:textId="77777777" w:rsidR="00E01714" w:rsidRPr="008634CA"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b/>
          <w:bCs/>
          <w:sz w:val="24"/>
          <w:szCs w:val="24"/>
        </w:rPr>
        <w:t xml:space="preserve">Type </w:t>
      </w:r>
      <w:proofErr w:type="gramStart"/>
      <w:r w:rsidRPr="008634CA">
        <w:rPr>
          <w:rFonts w:ascii="Times New Roman" w:hAnsi="Times New Roman" w:cs="Times New Roman"/>
          <w:b/>
          <w:bCs/>
          <w:sz w:val="24"/>
          <w:szCs w:val="24"/>
        </w:rPr>
        <w:t xml:space="preserve">2 </w:t>
      </w:r>
      <w:r w:rsidRPr="008634CA">
        <w:rPr>
          <w:rFonts w:ascii="Times New Roman" w:hAnsi="Times New Roman" w:cs="Times New Roman"/>
          <w:sz w:val="24"/>
          <w:szCs w:val="24"/>
        </w:rPr>
        <w:t>:</w:t>
      </w:r>
      <w:proofErr w:type="gramEnd"/>
      <w:r w:rsidRPr="008634CA">
        <w:rPr>
          <w:rFonts w:ascii="Times New Roman" w:hAnsi="Times New Roman" w:cs="Times New Roman"/>
          <w:sz w:val="24"/>
          <w:szCs w:val="24"/>
        </w:rPr>
        <w:t xml:space="preserve"> the student writes correctly:</w:t>
      </w:r>
    </w:p>
    <w:p w14:paraId="10CA3C9F" w14:textId="77777777" w:rsidR="00E01714" w:rsidRPr="008634CA" w:rsidRDefault="00000000" w:rsidP="0089354D">
      <w:pPr>
        <w:spacing w:after="0" w:line="360" w:lineRule="auto"/>
        <w:jc w:val="center"/>
        <w:rPr>
          <w:rFonts w:ascii="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oMath>
      <w:r w:rsidR="00E01714" w:rsidRPr="008634CA">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-f(-1)</m:t>
            </m:r>
          </m:num>
          <m:den>
            <m:r>
              <w:rPr>
                <w:rFonts w:ascii="Cambria Math" w:hAnsi="Cambria Math" w:cs="Times New Roman"/>
                <w:sz w:val="24"/>
                <w:szCs w:val="24"/>
              </w:rPr>
              <m:t>x-(-1)</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-f(-1)</m:t>
            </m:r>
          </m:num>
          <m:den>
            <m:r>
              <w:rPr>
                <w:rFonts w:ascii="Cambria Math" w:hAnsi="Cambria Math" w:cs="Times New Roman"/>
                <w:sz w:val="24"/>
                <w:szCs w:val="24"/>
              </w:rPr>
              <m:t>x+1</m:t>
            </m:r>
          </m:den>
        </m:f>
      </m:oMath>
    </w:p>
    <w:p w14:paraId="3984673E" w14:textId="55F16A79" w:rsidR="00E01714" w:rsidRPr="008634CA" w:rsidRDefault="001A3588"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Then, like type 1, he makes several calculation errors.</w:t>
      </w:r>
    </w:p>
    <w:p w14:paraId="27799A4E" w14:textId="7C65F7DA"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Note that the path followed by the students, the one which passes exclusively through the definition of the derivative at a point, would be due to a didactic contract effect (Brousseau, 1998).</w:t>
      </w:r>
    </w:p>
    <w:p w14:paraId="7F216192" w14:textId="77777777"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However, using the formula for the derivative of a polynomial (because the proposed function is a polynomial) would make things easier.</w:t>
      </w:r>
    </w:p>
    <w:p w14:paraId="3EA929EE" w14:textId="75BE75D8" w:rsidR="00E01714" w:rsidRPr="008634CA" w:rsidRDefault="00F07AE5" w:rsidP="00EE6AFA">
      <w:pPr>
        <w:pStyle w:val="Heading3"/>
      </w:pPr>
      <w:r w:rsidRPr="008634CA">
        <w:t>II.2.3. Errors noted in the request of 05/16/2024</w:t>
      </w:r>
    </w:p>
    <w:p w14:paraId="7ABA6E18" w14:textId="4CAD74B9"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Beyond the lack of mastery of the definition which seems to be a common error for all students, we have observed among students the difficulty in decomposing the presence of the absolute value contained in this function.</w:t>
      </w:r>
    </w:p>
    <w:p w14:paraId="1D1218B0" w14:textId="77777777" w:rsidR="0089354D"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In fact, here is what students do in their development:</w:t>
      </w:r>
    </w:p>
    <w:p w14:paraId="74FC8C7B" w14:textId="5E7A573E" w:rsidR="00E01714" w:rsidRPr="008634CA" w:rsidRDefault="00E01714" w:rsidP="0089354D">
      <w:pPr>
        <w:spacing w:after="0" w:line="360" w:lineRule="auto"/>
        <w:jc w:val="center"/>
        <w:rPr>
          <w:rFonts w:ascii="Times New Roman" w:hAnsi="Times New Roman" w:cs="Times New Roman"/>
          <w:sz w:val="24"/>
          <w:szCs w:val="24"/>
        </w:rPr>
      </w:pPr>
      <w:r w:rsidRPr="008634CA">
        <w:rPr>
          <w:rFonts w:ascii="Times New Roman" w:hAnsi="Times New Roman" w:cs="Times New Roman"/>
          <w:sz w:val="24"/>
          <w:szCs w:val="24"/>
        </w:rPr>
        <w:t xml:space="preserve">f </w:t>
      </w:r>
      <w:proofErr w:type="gramStart"/>
      <w:r w:rsidRPr="008634CA">
        <w:rPr>
          <w:rFonts w:ascii="Times New Roman" w:hAnsi="Times New Roman" w:cs="Times New Roman"/>
          <w:sz w:val="24"/>
          <w:szCs w:val="24"/>
        </w:rPr>
        <w:t>( x</w:t>
      </w:r>
      <w:proofErr w:type="gramEnd"/>
      <w:r w:rsidRPr="008634CA">
        <w:rPr>
          <w:rFonts w:ascii="Times New Roman" w:hAnsi="Times New Roman" w:cs="Times New Roman"/>
          <w:sz w:val="24"/>
          <w:szCs w:val="24"/>
        </w:rPr>
        <w:t xml:space="preserve"> ) =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 xml:space="preserve">=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hAnsi="Cambria Math" w:cs="Times New Roman"/>
            <w:sz w:val="24"/>
            <w:szCs w:val="24"/>
          </w:rPr>
          <m:t>+x-1</m:t>
        </m:r>
      </m:oMath>
      <w:r w:rsidRPr="008634CA">
        <w:rPr>
          <w:rFonts w:ascii="Times New Roman" w:hAnsi="Times New Roman" w:cs="Times New Roman"/>
          <w:sz w:val="24"/>
          <w:szCs w:val="24"/>
        </w:rPr>
        <w:t>for others</w:t>
      </w:r>
    </w:p>
    <w:p w14:paraId="17A63ED3" w14:textId="3E9A02FF" w:rsidR="00E01714" w:rsidRPr="008634CA" w:rsidRDefault="00E01714" w:rsidP="0089354D">
      <w:pPr>
        <w:spacing w:after="0" w:line="360" w:lineRule="auto"/>
        <w:jc w:val="center"/>
        <w:rPr>
          <w:rFonts w:ascii="Times New Roman" w:hAnsi="Times New Roman" w:cs="Times New Roman"/>
          <w:sz w:val="24"/>
          <w:szCs w:val="24"/>
        </w:rPr>
      </w:pPr>
      <w:r w:rsidRPr="008634CA">
        <w:rPr>
          <w:rFonts w:ascii="Times New Roman" w:hAnsi="Times New Roman" w:cs="Times New Roman"/>
          <w:sz w:val="24"/>
          <w:szCs w:val="24"/>
        </w:rPr>
        <w:t xml:space="preserve">f </w:t>
      </w:r>
      <w:proofErr w:type="gramStart"/>
      <w:r w:rsidRPr="008634CA">
        <w:rPr>
          <w:rFonts w:ascii="Times New Roman" w:hAnsi="Times New Roman" w:cs="Times New Roman"/>
          <w:sz w:val="24"/>
          <w:szCs w:val="24"/>
        </w:rPr>
        <w:t>( x</w:t>
      </w:r>
      <w:proofErr w:type="gramEnd"/>
      <w:r w:rsidRPr="008634CA">
        <w:rPr>
          <w:rFonts w:ascii="Times New Roman" w:hAnsi="Times New Roman" w:cs="Times New Roman"/>
          <w:sz w:val="24"/>
          <w:szCs w:val="24"/>
        </w:rPr>
        <w:t xml:space="preserve"> ) = x </w:t>
      </w:r>
      <w:r w:rsidRPr="008634CA">
        <w:rPr>
          <w:rFonts w:ascii="Times New Roman" w:hAnsi="Times New Roman" w:cs="Times New Roman"/>
          <w:sz w:val="24"/>
          <w:szCs w:val="24"/>
          <w:vertAlign w:val="superscript"/>
        </w:rPr>
        <w:t xml:space="preserve">2 </w:t>
      </w:r>
      <w:r w:rsidRPr="008634CA">
        <w:rPr>
          <w:rFonts w:ascii="Times New Roman" w:hAnsi="Times New Roman" w:cs="Times New Roman"/>
          <w:sz w:val="24"/>
          <w:szCs w:val="24"/>
        </w:rPr>
        <w:t>+ x.</w:t>
      </w:r>
    </w:p>
    <w:p w14:paraId="5FC4ED1B" w14:textId="77777777"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lastRenderedPageBreak/>
        <w:t>These developments lead them to obtain inappropriate responses.</w:t>
      </w:r>
    </w:p>
    <w:p w14:paraId="558A4BD4" w14:textId="5C087374" w:rsidR="00E01714" w:rsidRPr="008634CA" w:rsidRDefault="00E01714" w:rsidP="00AA3E8F">
      <w:pPr>
        <w:pStyle w:val="Heading1"/>
      </w:pPr>
      <w:r w:rsidRPr="008634CA">
        <w:t>CONCLUSION</w:t>
      </w:r>
    </w:p>
    <w:p w14:paraId="5A290CE9" w14:textId="77777777" w:rsidR="008634CA" w:rsidRDefault="008634CA" w:rsidP="005B2C5C">
      <w:pPr>
        <w:pStyle w:val="NormalWeb"/>
        <w:spacing w:before="0" w:beforeAutospacing="0" w:after="0" w:afterAutospacing="0" w:line="360" w:lineRule="auto"/>
        <w:jc w:val="both"/>
      </w:pPr>
      <w:r>
        <w:t>This study analyzed the errors of third-year social science students (aged 16 to 18) in a school in the city of Goma, DRC, by examining their responses to three exercises on the concept of derivatives in mathematics. Before evaluating the errors made, an a priori analysis of each question was conducted to identify possible difficulties related to their formulation and potential obstacles that students might encounter when solving them.</w:t>
      </w:r>
    </w:p>
    <w:p w14:paraId="73E12C05" w14:textId="77777777" w:rsidR="008634CA" w:rsidRDefault="008634CA" w:rsidP="005B2C5C">
      <w:pPr>
        <w:pStyle w:val="NormalWeb"/>
        <w:spacing w:before="0" w:beforeAutospacing="0" w:after="0" w:afterAutospacing="0" w:line="360" w:lineRule="auto"/>
        <w:jc w:val="both"/>
      </w:pPr>
      <w:r>
        <w:t>A priori analysis is a common method in mathematics teaching, allowing the actions of teachers and students to be anticipated. By adopting Charnay 's (1989) error analysis model, this study systematically examined the following results:</w:t>
      </w:r>
    </w:p>
    <w:p w14:paraId="2062B2CE" w14:textId="77777777" w:rsidR="008634CA" w:rsidRDefault="008634CA" w:rsidP="008634CA">
      <w:pPr>
        <w:pStyle w:val="NormalWeb"/>
        <w:numPr>
          <w:ilvl w:val="0"/>
          <w:numId w:val="12"/>
        </w:numPr>
        <w:spacing w:before="0" w:beforeAutospacing="0" w:after="0" w:afterAutospacing="0" w:line="360" w:lineRule="auto"/>
        <w:jc w:val="both"/>
      </w:pPr>
      <w:r>
        <w:t xml:space="preserve">The questions asked are unambiguous, but they encourage students, through a didactic contract (Brousseau, 1998), to take more complex paths, abandoning those that could lead them to appropriate solutions with fewer detours. For example, to find </w:t>
      </w:r>
      <w:r>
        <w:rPr>
          <w:rStyle w:val="katex-mathml"/>
        </w:rPr>
        <w:t xml:space="preserve">f ′ </w:t>
      </w:r>
      <w:proofErr w:type="gramStart"/>
      <w:r>
        <w:rPr>
          <w:rStyle w:val="katex-mathml"/>
        </w:rPr>
        <w:t>( x0 )f</w:t>
      </w:r>
      <w:proofErr w:type="gramEnd"/>
      <w:r>
        <w:rPr>
          <w:rStyle w:val="katex-mathml"/>
        </w:rPr>
        <w:t xml:space="preserve">' (x_0) </w:t>
      </w:r>
      <w:r>
        <w:rPr>
          <w:rStyle w:val="mord"/>
        </w:rPr>
        <w:t xml:space="preserve">f′ </w:t>
      </w:r>
      <w:proofErr w:type="gramStart"/>
      <w:r>
        <w:rPr>
          <w:rStyle w:val="mopen"/>
        </w:rPr>
        <w:t xml:space="preserve">( </w:t>
      </w:r>
      <w:r>
        <w:rPr>
          <w:rStyle w:val="mord"/>
        </w:rPr>
        <w:t>x</w:t>
      </w:r>
      <w:proofErr w:type="gramEnd"/>
      <w:r>
        <w:rPr>
          <w:rStyle w:val="mord"/>
        </w:rPr>
        <w:t xml:space="preserve">0 </w:t>
      </w:r>
      <w:r>
        <w:rPr>
          <w:rStyle w:val="vlist-s"/>
        </w:rPr>
        <w:t>​</w:t>
      </w:r>
      <w:proofErr w:type="gramStart"/>
      <w:r>
        <w:rPr>
          <w:rStyle w:val="vlist-s"/>
        </w:rPr>
        <w:t xml:space="preserve">) </w:t>
      </w:r>
      <w:r>
        <w:t>,</w:t>
      </w:r>
      <w:proofErr w:type="gramEnd"/>
      <w:r>
        <w:t xml:space="preserve"> students tend to go through the definition rather than directly apply a calculation algorithm.</w:t>
      </w:r>
    </w:p>
    <w:p w14:paraId="05724D66" w14:textId="77777777" w:rsidR="008634CA" w:rsidRDefault="008634CA" w:rsidP="008634CA">
      <w:pPr>
        <w:pStyle w:val="NormalWeb"/>
        <w:numPr>
          <w:ilvl w:val="0"/>
          <w:numId w:val="12"/>
        </w:numPr>
        <w:spacing w:before="0" w:beforeAutospacing="0" w:after="0" w:afterAutospacing="0" w:line="360" w:lineRule="auto"/>
        <w:jc w:val="both"/>
      </w:pPr>
      <w:r>
        <w:t>Some errors reveal an insufficient mastery of fundamental concepts acquired in previous courses (such as algebraic calculation and remarkable products). This underlines the need for rigorous monitoring by school officials regarding the quality of the teachers recruited, given the recurrence of these errors in students' copies.</w:t>
      </w:r>
    </w:p>
    <w:p w14:paraId="0D0FFD40" w14:textId="0627305B" w:rsidR="008634CA" w:rsidRDefault="008634CA" w:rsidP="005B2C5C">
      <w:pPr>
        <w:pStyle w:val="NormalWeb"/>
        <w:spacing w:before="0" w:beforeAutospacing="0" w:after="0" w:afterAutospacing="0" w:line="360" w:lineRule="auto"/>
        <w:jc w:val="both"/>
      </w:pPr>
      <w:r>
        <w:t>Although this analysis is open to debate, it is argued that the errors observed in students are more related to the organization of teaching than to their level of competence. If mathematics lessons had been taught properly, some recurring errors in students' productions could have been avoided.</w:t>
      </w:r>
    </w:p>
    <w:p w14:paraId="7F0A51F9" w14:textId="77777777" w:rsidR="008B6803" w:rsidRPr="00740879" w:rsidRDefault="008B6803" w:rsidP="008B6803">
      <w:pPr>
        <w:rPr>
          <w:highlight w:val="yellow"/>
        </w:rPr>
      </w:pPr>
      <w:r w:rsidRPr="00740879">
        <w:rPr>
          <w:highlight w:val="yellow"/>
        </w:rPr>
        <w:t>Disclaimer (Artificial Intelligence)</w:t>
      </w:r>
    </w:p>
    <w:p w14:paraId="49F7CCB8" w14:textId="77777777" w:rsidR="008B6803" w:rsidRPr="00740879" w:rsidRDefault="008B6803" w:rsidP="008B6803">
      <w:pPr>
        <w:rPr>
          <w:highlight w:val="yellow"/>
        </w:rPr>
      </w:pPr>
      <w:r w:rsidRPr="00740879">
        <w:rPr>
          <w:highlight w:val="yellow"/>
        </w:rPr>
        <w:t>Option 1:</w:t>
      </w:r>
    </w:p>
    <w:p w14:paraId="42759412" w14:textId="77777777" w:rsidR="008B6803" w:rsidRPr="00740879" w:rsidRDefault="008B6803" w:rsidP="008B6803">
      <w:pPr>
        <w:rPr>
          <w:highlight w:val="yellow"/>
        </w:rPr>
      </w:pPr>
      <w:r w:rsidRPr="00740879">
        <w:rPr>
          <w:highlight w:val="yellow"/>
        </w:rPr>
        <w:t xml:space="preserve">The authors hereby declare that NO generative AI technologies such as large language models </w:t>
      </w:r>
      <w:proofErr w:type="gramStart"/>
      <w:r w:rsidRPr="00740879">
        <w:rPr>
          <w:highlight w:val="yellow"/>
        </w:rPr>
        <w:t>( ChatGPT</w:t>
      </w:r>
      <w:proofErr w:type="gramEnd"/>
      <w:r w:rsidRPr="00740879">
        <w:rPr>
          <w:highlight w:val="yellow"/>
        </w:rPr>
        <w:t xml:space="preserve"> , COPILOT, etc.) and text-to-image generators were used in the writing or editing of this manuscript.</w:t>
      </w:r>
    </w:p>
    <w:p w14:paraId="33BE5F97" w14:textId="77777777" w:rsidR="008B6803" w:rsidRPr="00740879" w:rsidRDefault="008B6803" w:rsidP="008B6803">
      <w:pPr>
        <w:rPr>
          <w:highlight w:val="yellow"/>
        </w:rPr>
      </w:pPr>
      <w:r w:rsidRPr="00740879">
        <w:rPr>
          <w:highlight w:val="yellow"/>
        </w:rPr>
        <w:t>Option 2:</w:t>
      </w:r>
    </w:p>
    <w:p w14:paraId="2965F0A9" w14:textId="77777777" w:rsidR="008B6803" w:rsidRPr="00740879" w:rsidRDefault="008B6803" w:rsidP="008B6803">
      <w:pPr>
        <w:rPr>
          <w:highlight w:val="yellow"/>
        </w:rPr>
      </w:pPr>
      <w:r w:rsidRPr="00740879">
        <w:rPr>
          <w:highlight w:val="yellow"/>
        </w:rPr>
        <w:t>The authors hereby disclose that they have used generative AI technologies, such as extended language models, in writing or reviewing the manuscripts. This explanation will include the name, version, model, and source of the generative AI technology, as well as any input prompts provided to that technology.</w:t>
      </w:r>
    </w:p>
    <w:p w14:paraId="46CE3DD7" w14:textId="77777777" w:rsidR="008B6803" w:rsidRPr="00740879" w:rsidRDefault="008B6803" w:rsidP="008B6803">
      <w:pPr>
        <w:rPr>
          <w:highlight w:val="yellow"/>
        </w:rPr>
      </w:pPr>
      <w:r w:rsidRPr="00740879">
        <w:rPr>
          <w:highlight w:val="yellow"/>
        </w:rPr>
        <w:t>Details of the use of AI are given below:</w:t>
      </w:r>
    </w:p>
    <w:p w14:paraId="71272EA7" w14:textId="77777777" w:rsidR="008B6803" w:rsidRPr="00740879" w:rsidRDefault="008B6803" w:rsidP="008B6803">
      <w:pPr>
        <w:rPr>
          <w:highlight w:val="yellow"/>
        </w:rPr>
      </w:pPr>
      <w:r w:rsidRPr="00740879">
        <w:rPr>
          <w:highlight w:val="yellow"/>
        </w:rPr>
        <w:t>1.</w:t>
      </w:r>
    </w:p>
    <w:p w14:paraId="0735BCCD" w14:textId="77777777" w:rsidR="008B6803" w:rsidRPr="00740879" w:rsidRDefault="008B6803" w:rsidP="008B6803">
      <w:pPr>
        <w:rPr>
          <w:highlight w:val="yellow"/>
        </w:rPr>
      </w:pPr>
      <w:r w:rsidRPr="00740879">
        <w:rPr>
          <w:highlight w:val="yellow"/>
        </w:rPr>
        <w:lastRenderedPageBreak/>
        <w:t>2.</w:t>
      </w:r>
    </w:p>
    <w:p w14:paraId="3398A8F7" w14:textId="77777777" w:rsidR="008B6803" w:rsidRPr="00D047BB" w:rsidRDefault="008B6803" w:rsidP="008B6803">
      <w:r w:rsidRPr="00740879">
        <w:rPr>
          <w:highlight w:val="yellow"/>
        </w:rPr>
        <w:t>3.</w:t>
      </w:r>
    </w:p>
    <w:p w14:paraId="2876D2C0" w14:textId="77777777" w:rsidR="008B6803" w:rsidRDefault="008B6803" w:rsidP="005B2C5C">
      <w:pPr>
        <w:pStyle w:val="NormalWeb"/>
        <w:spacing w:before="0" w:beforeAutospacing="0" w:after="0" w:afterAutospacing="0" w:line="360" w:lineRule="auto"/>
        <w:jc w:val="both"/>
      </w:pPr>
    </w:p>
    <w:p w14:paraId="234F9384" w14:textId="4EE4085A" w:rsidR="00E01714" w:rsidRPr="008634CA" w:rsidRDefault="009B39C3" w:rsidP="00AA3E8F">
      <w:pPr>
        <w:pStyle w:val="Heading1"/>
      </w:pPr>
      <w:r>
        <w:t xml:space="preserve">Reference </w:t>
      </w:r>
    </w:p>
    <w:p w14:paraId="396F62AC"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 Marchand, P., </w:t>
      </w:r>
      <w:proofErr w:type="gramStart"/>
      <w:r w:rsidRPr="008C42C5">
        <w:rPr>
          <w:rFonts w:ascii="Times New Roman" w:eastAsia="Times New Roman" w:hAnsi="Times New Roman" w:cs="Times New Roman"/>
          <w:sz w:val="24"/>
          <w:szCs w:val="24"/>
          <w:highlight w:val="yellow"/>
          <w:lang w:val="fr-FR" w:eastAsia="fr-FR"/>
        </w:rPr>
        <w:t>Adihou ,</w:t>
      </w:r>
      <w:proofErr w:type="gramEnd"/>
      <w:r w:rsidRPr="008C42C5">
        <w:rPr>
          <w:rFonts w:ascii="Times New Roman" w:eastAsia="Times New Roman" w:hAnsi="Times New Roman" w:cs="Times New Roman"/>
          <w:sz w:val="24"/>
          <w:szCs w:val="24"/>
          <w:highlight w:val="yellow"/>
          <w:lang w:val="fr-FR" w:eastAsia="fr-FR"/>
        </w:rPr>
        <w:t xml:space="preserve"> A., </w:t>
      </w:r>
      <w:proofErr w:type="gramStart"/>
      <w:r w:rsidRPr="008C42C5">
        <w:rPr>
          <w:rFonts w:ascii="Times New Roman" w:eastAsia="Times New Roman" w:hAnsi="Times New Roman" w:cs="Times New Roman"/>
          <w:sz w:val="24"/>
          <w:szCs w:val="24"/>
          <w:highlight w:val="yellow"/>
          <w:lang w:val="fr-FR" w:eastAsia="fr-FR"/>
        </w:rPr>
        <w:t>Koudogbo ,</w:t>
      </w:r>
      <w:proofErr w:type="gramEnd"/>
      <w:r w:rsidRPr="008C42C5">
        <w:rPr>
          <w:rFonts w:ascii="Times New Roman" w:eastAsia="Times New Roman" w:hAnsi="Times New Roman" w:cs="Times New Roman"/>
          <w:sz w:val="24"/>
          <w:szCs w:val="24"/>
          <w:highlight w:val="yellow"/>
          <w:lang w:val="fr-FR" w:eastAsia="fr-FR"/>
        </w:rPr>
        <w:t xml:space="preserve"> J., Gauthier, D., Brisson, C. (2023), Research in mathematics Didactics and students in </w:t>
      </w:r>
      <w:proofErr w:type="gramStart"/>
      <w:r w:rsidRPr="008C42C5">
        <w:rPr>
          <w:rFonts w:ascii="Times New Roman" w:eastAsia="Times New Roman" w:hAnsi="Times New Roman" w:cs="Times New Roman"/>
          <w:sz w:val="24"/>
          <w:szCs w:val="24"/>
          <w:highlight w:val="yellow"/>
          <w:lang w:val="fr-FR" w:eastAsia="fr-FR"/>
        </w:rPr>
        <w:t>difficulty:</w:t>
      </w:r>
      <w:proofErr w:type="gramEnd"/>
      <w:r w:rsidRPr="008C42C5">
        <w:rPr>
          <w:rFonts w:ascii="Times New Roman" w:eastAsia="Times New Roman" w:hAnsi="Times New Roman" w:cs="Times New Roman"/>
          <w:sz w:val="24"/>
          <w:szCs w:val="24"/>
          <w:highlight w:val="yellow"/>
          <w:lang w:val="fr-FR" w:eastAsia="fr-FR"/>
        </w:rPr>
        <w:t xml:space="preserve"> what challenges and what </w:t>
      </w:r>
      <w:proofErr w:type="gramStart"/>
      <w:r w:rsidRPr="008C42C5">
        <w:rPr>
          <w:rFonts w:ascii="Times New Roman" w:eastAsia="Times New Roman" w:hAnsi="Times New Roman" w:cs="Times New Roman"/>
          <w:sz w:val="24"/>
          <w:szCs w:val="24"/>
          <w:highlight w:val="yellow"/>
          <w:lang w:val="fr-FR" w:eastAsia="fr-FR"/>
        </w:rPr>
        <w:t>perspectives?,</w:t>
      </w:r>
      <w:proofErr w:type="gramEnd"/>
      <w:r w:rsidRPr="008C42C5">
        <w:rPr>
          <w:rFonts w:ascii="Times New Roman" w:eastAsia="Times New Roman" w:hAnsi="Times New Roman" w:cs="Times New Roman"/>
          <w:sz w:val="24"/>
          <w:szCs w:val="24"/>
          <w:highlight w:val="yellow"/>
          <w:lang w:val="fr-FR" w:eastAsia="fr-FR"/>
        </w:rPr>
        <w:t xml:space="preserve"> Les Éditions JFD Québec.</w:t>
      </w:r>
    </w:p>
    <w:p w14:paraId="01293814"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[2] </w:t>
      </w:r>
      <w:proofErr w:type="gramStart"/>
      <w:r w:rsidRPr="008C42C5">
        <w:rPr>
          <w:rFonts w:ascii="Times New Roman" w:eastAsia="Times New Roman" w:hAnsi="Times New Roman" w:cs="Times New Roman"/>
          <w:sz w:val="24"/>
          <w:szCs w:val="24"/>
          <w:highlight w:val="yellow"/>
          <w:lang w:val="fr-FR" w:eastAsia="fr-FR"/>
        </w:rPr>
        <w:t>Adihou ,</w:t>
      </w:r>
      <w:proofErr w:type="gramEnd"/>
      <w:r w:rsidRPr="008C42C5">
        <w:rPr>
          <w:rFonts w:ascii="Times New Roman" w:eastAsia="Times New Roman" w:hAnsi="Times New Roman" w:cs="Times New Roman"/>
          <w:sz w:val="24"/>
          <w:szCs w:val="24"/>
          <w:highlight w:val="yellow"/>
          <w:lang w:val="fr-FR" w:eastAsia="fr-FR"/>
        </w:rPr>
        <w:t xml:space="preserve"> </w:t>
      </w:r>
      <w:proofErr w:type="gramStart"/>
      <w:r w:rsidRPr="008C42C5">
        <w:rPr>
          <w:rFonts w:ascii="Times New Roman" w:eastAsia="Times New Roman" w:hAnsi="Times New Roman" w:cs="Times New Roman"/>
          <w:sz w:val="24"/>
          <w:szCs w:val="24"/>
          <w:highlight w:val="yellow"/>
          <w:lang w:val="fr-FR" w:eastAsia="fr-FR"/>
        </w:rPr>
        <w:t>Adolphe;</w:t>
      </w:r>
      <w:proofErr w:type="gramEnd"/>
      <w:r w:rsidRPr="008C42C5">
        <w:rPr>
          <w:rFonts w:ascii="Times New Roman" w:eastAsia="Times New Roman" w:hAnsi="Times New Roman" w:cs="Times New Roman"/>
          <w:sz w:val="24"/>
          <w:szCs w:val="24"/>
          <w:highlight w:val="yellow"/>
          <w:lang w:val="fr-FR" w:eastAsia="fr-FR"/>
        </w:rPr>
        <w:t xml:space="preserve"> Mopondi Bendeko </w:t>
      </w:r>
      <w:proofErr w:type="gramStart"/>
      <w:r w:rsidRPr="008C42C5">
        <w:rPr>
          <w:rFonts w:ascii="Times New Roman" w:eastAsia="Times New Roman" w:hAnsi="Times New Roman" w:cs="Times New Roman"/>
          <w:sz w:val="24"/>
          <w:szCs w:val="24"/>
          <w:highlight w:val="yellow"/>
          <w:lang w:val="fr-FR" w:eastAsia="fr-FR"/>
        </w:rPr>
        <w:t>Mbumbu ,</w:t>
      </w:r>
      <w:proofErr w:type="gramEnd"/>
      <w:r w:rsidRPr="008C42C5">
        <w:rPr>
          <w:rFonts w:ascii="Times New Roman" w:eastAsia="Times New Roman" w:hAnsi="Times New Roman" w:cs="Times New Roman"/>
          <w:sz w:val="24"/>
          <w:szCs w:val="24"/>
          <w:highlight w:val="yellow"/>
          <w:lang w:val="fr-FR" w:eastAsia="fr-FR"/>
        </w:rPr>
        <w:t xml:space="preserve"> </w:t>
      </w:r>
      <w:proofErr w:type="gramStart"/>
      <w:r w:rsidRPr="008C42C5">
        <w:rPr>
          <w:rFonts w:ascii="Times New Roman" w:eastAsia="Times New Roman" w:hAnsi="Times New Roman" w:cs="Times New Roman"/>
          <w:sz w:val="24"/>
          <w:szCs w:val="24"/>
          <w:highlight w:val="yellow"/>
          <w:lang w:val="fr-FR" w:eastAsia="fr-FR"/>
        </w:rPr>
        <w:t>Alexandre;</w:t>
      </w:r>
      <w:proofErr w:type="gramEnd"/>
      <w:r w:rsidRPr="008C42C5">
        <w:rPr>
          <w:rFonts w:ascii="Times New Roman" w:eastAsia="Times New Roman" w:hAnsi="Times New Roman" w:cs="Times New Roman"/>
          <w:sz w:val="24"/>
          <w:szCs w:val="24"/>
          <w:highlight w:val="yellow"/>
          <w:lang w:val="fr-FR" w:eastAsia="fr-FR"/>
        </w:rPr>
        <w:t xml:space="preserve"> </w:t>
      </w:r>
      <w:proofErr w:type="gramStart"/>
      <w:r w:rsidRPr="008C42C5">
        <w:rPr>
          <w:rFonts w:ascii="Times New Roman" w:eastAsia="Times New Roman" w:hAnsi="Times New Roman" w:cs="Times New Roman"/>
          <w:sz w:val="24"/>
          <w:szCs w:val="24"/>
          <w:highlight w:val="yellow"/>
          <w:lang w:val="fr-FR" w:eastAsia="fr-FR"/>
        </w:rPr>
        <w:t>Sadja ,</w:t>
      </w:r>
      <w:proofErr w:type="gramEnd"/>
      <w:r w:rsidRPr="008C42C5">
        <w:rPr>
          <w:rFonts w:ascii="Times New Roman" w:eastAsia="Times New Roman" w:hAnsi="Times New Roman" w:cs="Times New Roman"/>
          <w:sz w:val="24"/>
          <w:szCs w:val="24"/>
          <w:highlight w:val="yellow"/>
          <w:lang w:val="fr-FR" w:eastAsia="fr-FR"/>
        </w:rPr>
        <w:t xml:space="preserve"> Judith (ed.) (2020), ADiMA </w:t>
      </w:r>
      <w:proofErr w:type="gramStart"/>
      <w:r w:rsidRPr="008C42C5">
        <w:rPr>
          <w:rFonts w:ascii="Times New Roman" w:eastAsia="Times New Roman" w:hAnsi="Times New Roman" w:cs="Times New Roman"/>
          <w:sz w:val="24"/>
          <w:szCs w:val="24"/>
          <w:highlight w:val="yellow"/>
          <w:lang w:val="fr-FR" w:eastAsia="fr-FR"/>
        </w:rPr>
        <w:t>2:</w:t>
      </w:r>
      <w:proofErr w:type="gramEnd"/>
      <w:r w:rsidRPr="008C42C5">
        <w:rPr>
          <w:rFonts w:ascii="Times New Roman" w:eastAsia="Times New Roman" w:hAnsi="Times New Roman" w:cs="Times New Roman"/>
          <w:sz w:val="24"/>
          <w:szCs w:val="24"/>
          <w:highlight w:val="yellow"/>
          <w:lang w:val="fr-FR" w:eastAsia="fr-FR"/>
        </w:rPr>
        <w:t xml:space="preserve"> The role of mathematics didactics in teacher training in </w:t>
      </w:r>
      <w:proofErr w:type="gramStart"/>
      <w:r w:rsidRPr="008C42C5">
        <w:rPr>
          <w:rFonts w:ascii="Times New Roman" w:eastAsia="Times New Roman" w:hAnsi="Times New Roman" w:cs="Times New Roman"/>
          <w:sz w:val="24"/>
          <w:szCs w:val="24"/>
          <w:highlight w:val="yellow"/>
          <w:lang w:val="fr-FR" w:eastAsia="fr-FR"/>
        </w:rPr>
        <w:t>Africa:</w:t>
      </w:r>
      <w:proofErr w:type="gramEnd"/>
      <w:r w:rsidRPr="008C42C5">
        <w:rPr>
          <w:rFonts w:ascii="Times New Roman" w:eastAsia="Times New Roman" w:hAnsi="Times New Roman" w:cs="Times New Roman"/>
          <w:sz w:val="24"/>
          <w:szCs w:val="24"/>
          <w:highlight w:val="yellow"/>
          <w:lang w:val="fr-FR" w:eastAsia="fr-FR"/>
        </w:rPr>
        <w:t xml:space="preserve"> current situation, challenges and perspectives, conference proceedings, Benin.</w:t>
      </w:r>
    </w:p>
    <w:p w14:paraId="255917B5"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[3] "Glossary of Mathematics Didactics" (2023), Adolphe Cossi </w:t>
      </w:r>
      <w:proofErr w:type="gramStart"/>
      <w:r w:rsidRPr="008C42C5">
        <w:rPr>
          <w:rFonts w:ascii="Times New Roman" w:eastAsia="Times New Roman" w:hAnsi="Times New Roman" w:cs="Times New Roman"/>
          <w:sz w:val="24"/>
          <w:szCs w:val="24"/>
          <w:highlight w:val="yellow"/>
          <w:lang w:val="fr-FR" w:eastAsia="fr-FR"/>
        </w:rPr>
        <w:t>Adihou ,</w:t>
      </w:r>
      <w:proofErr w:type="gramEnd"/>
      <w:r w:rsidRPr="008C42C5">
        <w:rPr>
          <w:rFonts w:ascii="Times New Roman" w:eastAsia="Times New Roman" w:hAnsi="Times New Roman" w:cs="Times New Roman"/>
          <w:sz w:val="24"/>
          <w:szCs w:val="24"/>
          <w:highlight w:val="yellow"/>
          <w:lang w:val="fr-FR" w:eastAsia="fr-FR"/>
        </w:rPr>
        <w:t xml:space="preserve"> Denis </w:t>
      </w:r>
      <w:proofErr w:type="gramStart"/>
      <w:r w:rsidRPr="008C42C5">
        <w:rPr>
          <w:rFonts w:ascii="Times New Roman" w:eastAsia="Times New Roman" w:hAnsi="Times New Roman" w:cs="Times New Roman"/>
          <w:sz w:val="24"/>
          <w:szCs w:val="24"/>
          <w:highlight w:val="yellow"/>
          <w:lang w:val="fr-FR" w:eastAsia="fr-FR"/>
        </w:rPr>
        <w:t>Butlen ,</w:t>
      </w:r>
      <w:proofErr w:type="gramEnd"/>
      <w:r w:rsidRPr="008C42C5">
        <w:rPr>
          <w:rFonts w:ascii="Times New Roman" w:eastAsia="Times New Roman" w:hAnsi="Times New Roman" w:cs="Times New Roman"/>
          <w:sz w:val="24"/>
          <w:szCs w:val="24"/>
          <w:highlight w:val="yellow"/>
          <w:lang w:val="fr-FR" w:eastAsia="fr-FR"/>
        </w:rPr>
        <w:t xml:space="preserve"> Jeanne Koudogbo et al.</w:t>
      </w:r>
    </w:p>
    <w:p w14:paraId="65EF3652"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[4] Wimana Samson Toussaint (2024), Evaluation of the use of teaching materials in learning by Situational Approaches in the City of </w:t>
      </w:r>
      <w:proofErr w:type="gramStart"/>
      <w:r w:rsidRPr="008C42C5">
        <w:rPr>
          <w:rFonts w:ascii="Times New Roman" w:eastAsia="Times New Roman" w:hAnsi="Times New Roman" w:cs="Times New Roman"/>
          <w:sz w:val="24"/>
          <w:szCs w:val="24"/>
          <w:highlight w:val="yellow"/>
          <w:lang w:val="fr-FR" w:eastAsia="fr-FR"/>
        </w:rPr>
        <w:t>Goma:</w:t>
      </w:r>
      <w:proofErr w:type="gramEnd"/>
      <w:r w:rsidRPr="008C42C5">
        <w:rPr>
          <w:rFonts w:ascii="Times New Roman" w:eastAsia="Times New Roman" w:hAnsi="Times New Roman" w:cs="Times New Roman"/>
          <w:sz w:val="24"/>
          <w:szCs w:val="24"/>
          <w:highlight w:val="yellow"/>
          <w:lang w:val="fr-FR" w:eastAsia="fr-FR"/>
        </w:rPr>
        <w:t xml:space="preserve"> Case of Schools in the Karisimbi Sub-division, IJRDO Journal of Educational Research.</w:t>
      </w:r>
    </w:p>
    <w:p w14:paraId="2503DCA4"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[5] </w:t>
      </w:r>
      <w:proofErr w:type="gramStart"/>
      <w:r w:rsidRPr="008C42C5">
        <w:rPr>
          <w:rFonts w:ascii="Times New Roman" w:eastAsia="Times New Roman" w:hAnsi="Times New Roman" w:cs="Times New Roman"/>
          <w:sz w:val="24"/>
          <w:szCs w:val="24"/>
          <w:highlight w:val="yellow"/>
          <w:lang w:val="fr-FR" w:eastAsia="fr-FR"/>
        </w:rPr>
        <w:t>Archimbaud ,</w:t>
      </w:r>
      <w:proofErr w:type="gramEnd"/>
      <w:r w:rsidRPr="008C42C5">
        <w:rPr>
          <w:rFonts w:ascii="Times New Roman" w:eastAsia="Times New Roman" w:hAnsi="Times New Roman" w:cs="Times New Roman"/>
          <w:sz w:val="24"/>
          <w:szCs w:val="24"/>
          <w:highlight w:val="yellow"/>
          <w:lang w:val="fr-FR" w:eastAsia="fr-FR"/>
        </w:rPr>
        <w:t xml:space="preserve"> E. (2025), Taking Errors into Account in </w:t>
      </w:r>
      <w:proofErr w:type="gramStart"/>
      <w:r w:rsidRPr="008C42C5">
        <w:rPr>
          <w:rFonts w:ascii="Times New Roman" w:eastAsia="Times New Roman" w:hAnsi="Times New Roman" w:cs="Times New Roman"/>
          <w:sz w:val="24"/>
          <w:szCs w:val="24"/>
          <w:highlight w:val="yellow"/>
          <w:lang w:val="fr-FR" w:eastAsia="fr-FR"/>
        </w:rPr>
        <w:t>Mathematics:</w:t>
      </w:r>
      <w:proofErr w:type="gramEnd"/>
      <w:r w:rsidRPr="008C42C5">
        <w:rPr>
          <w:rFonts w:ascii="Times New Roman" w:eastAsia="Times New Roman" w:hAnsi="Times New Roman" w:cs="Times New Roman"/>
          <w:sz w:val="24"/>
          <w:szCs w:val="24"/>
          <w:highlight w:val="yellow"/>
          <w:lang w:val="fr-FR" w:eastAsia="fr-FR"/>
        </w:rPr>
        <w:t xml:space="preserve"> A Practical Teaching Revelation, Review "Annals of Didactics and Cognitive Sciences".</w:t>
      </w:r>
    </w:p>
    <w:p w14:paraId="20345081"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[6] Charlotte Megroureche (2020), The role of error in mathematics </w:t>
      </w:r>
      <w:proofErr w:type="gramStart"/>
      <w:r w:rsidRPr="008C42C5">
        <w:rPr>
          <w:rFonts w:ascii="Times New Roman" w:eastAsia="Times New Roman" w:hAnsi="Times New Roman" w:cs="Times New Roman"/>
          <w:sz w:val="24"/>
          <w:szCs w:val="24"/>
          <w:highlight w:val="yellow"/>
          <w:lang w:val="fr-FR" w:eastAsia="fr-FR"/>
        </w:rPr>
        <w:t>class:</w:t>
      </w:r>
      <w:proofErr w:type="gramEnd"/>
      <w:r w:rsidRPr="008C42C5">
        <w:rPr>
          <w:rFonts w:ascii="Times New Roman" w:eastAsia="Times New Roman" w:hAnsi="Times New Roman" w:cs="Times New Roman"/>
          <w:sz w:val="24"/>
          <w:szCs w:val="24"/>
          <w:highlight w:val="yellow"/>
          <w:lang w:val="fr-FR" w:eastAsia="fr-FR"/>
        </w:rPr>
        <w:t xml:space="preserve"> rethinking It's Role, Exploration It's Potential.</w:t>
      </w:r>
    </w:p>
    <w:p w14:paraId="12011EF0"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[7] Mouloud ABDELLI (2022), On Didactics Mathematics, PDF course UMC Constantine.</w:t>
      </w:r>
    </w:p>
    <w:p w14:paraId="500C87E5"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[8] C. Ouvrier-Buffet &amp; M.-J. Perrin- Glorian </w:t>
      </w:r>
      <w:proofErr w:type="gramStart"/>
      <w:r w:rsidRPr="008C42C5">
        <w:rPr>
          <w:rFonts w:ascii="Times New Roman" w:eastAsia="Times New Roman" w:hAnsi="Times New Roman" w:cs="Times New Roman"/>
          <w:sz w:val="24"/>
          <w:szCs w:val="24"/>
          <w:highlight w:val="yellow"/>
          <w:lang w:val="fr-FR" w:eastAsia="fr-FR"/>
        </w:rPr>
        <w:t>( Eds</w:t>
      </w:r>
      <w:proofErr w:type="gramEnd"/>
      <w:r w:rsidRPr="008C42C5">
        <w:rPr>
          <w:rFonts w:ascii="Times New Roman" w:eastAsia="Times New Roman" w:hAnsi="Times New Roman" w:cs="Times New Roman"/>
          <w:sz w:val="24"/>
          <w:szCs w:val="24"/>
          <w:highlight w:val="yellow"/>
          <w:lang w:val="fr-FR" w:eastAsia="fr-FR"/>
        </w:rPr>
        <w:t xml:space="preserve"> .) (2008), Plural approaches in mathematics didactics.</w:t>
      </w:r>
    </w:p>
    <w:p w14:paraId="0BC64A90"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[9] Bernard Schneuwly (2020), Didactic </w:t>
      </w:r>
      <w:proofErr w:type="gramStart"/>
      <w:r w:rsidRPr="008C42C5">
        <w:rPr>
          <w:rFonts w:ascii="Times New Roman" w:eastAsia="Times New Roman" w:hAnsi="Times New Roman" w:cs="Times New Roman"/>
          <w:sz w:val="24"/>
          <w:szCs w:val="24"/>
          <w:highlight w:val="yellow"/>
          <w:lang w:val="fr-FR" w:eastAsia="fr-FR"/>
        </w:rPr>
        <w:t>Mathematics:</w:t>
      </w:r>
      <w:proofErr w:type="gramEnd"/>
      <w:r w:rsidRPr="008C42C5">
        <w:rPr>
          <w:rFonts w:ascii="Times New Roman" w:eastAsia="Times New Roman" w:hAnsi="Times New Roman" w:cs="Times New Roman"/>
          <w:sz w:val="24"/>
          <w:szCs w:val="24"/>
          <w:highlight w:val="yellow"/>
          <w:lang w:val="fr-FR" w:eastAsia="fr-FR"/>
        </w:rPr>
        <w:t xml:space="preserve"> The Fundamentals.</w:t>
      </w:r>
    </w:p>
    <w:p w14:paraId="51273F24"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[10] Ghislaine Gueudet CREAD, University of Brest, Fabrice Vandebrouck LDAR, University of Paris Diderot (2019), Entering Higher </w:t>
      </w:r>
      <w:proofErr w:type="gramStart"/>
      <w:r w:rsidRPr="008C42C5">
        <w:rPr>
          <w:rFonts w:ascii="Times New Roman" w:eastAsia="Times New Roman" w:hAnsi="Times New Roman" w:cs="Times New Roman"/>
          <w:sz w:val="24"/>
          <w:szCs w:val="24"/>
          <w:highlight w:val="yellow"/>
          <w:lang w:val="fr-FR" w:eastAsia="fr-FR"/>
        </w:rPr>
        <w:t>Education:</w:t>
      </w:r>
      <w:proofErr w:type="gramEnd"/>
      <w:r w:rsidRPr="008C42C5">
        <w:rPr>
          <w:rFonts w:ascii="Times New Roman" w:eastAsia="Times New Roman" w:hAnsi="Times New Roman" w:cs="Times New Roman"/>
          <w:sz w:val="24"/>
          <w:szCs w:val="24"/>
          <w:highlight w:val="yellow"/>
          <w:lang w:val="fr-FR" w:eastAsia="fr-FR"/>
        </w:rPr>
        <w:t xml:space="preserve"> Perspectives in Mathematics Didactics.</w:t>
      </w:r>
    </w:p>
    <w:p w14:paraId="69AE3732"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[11] </w:t>
      </w:r>
      <w:proofErr w:type="gramStart"/>
      <w:r w:rsidRPr="008C42C5">
        <w:rPr>
          <w:rFonts w:ascii="Times New Roman" w:eastAsia="Times New Roman" w:hAnsi="Times New Roman" w:cs="Times New Roman"/>
          <w:sz w:val="24"/>
          <w:szCs w:val="24"/>
          <w:highlight w:val="yellow"/>
          <w:lang w:val="fr-FR" w:eastAsia="fr-FR"/>
        </w:rPr>
        <w:t>Préza ,</w:t>
      </w:r>
      <w:proofErr w:type="gramEnd"/>
      <w:r w:rsidRPr="008C42C5">
        <w:rPr>
          <w:rFonts w:ascii="Times New Roman" w:eastAsia="Times New Roman" w:hAnsi="Times New Roman" w:cs="Times New Roman"/>
          <w:sz w:val="24"/>
          <w:szCs w:val="24"/>
          <w:highlight w:val="yellow"/>
          <w:lang w:val="fr-FR" w:eastAsia="fr-FR"/>
        </w:rPr>
        <w:t xml:space="preserve"> FT (2023), Study of teachers' visions of error in mathematics.</w:t>
      </w:r>
    </w:p>
    <w:p w14:paraId="5B886150"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[12] Chesnais, A. (2025), Students by </w:t>
      </w:r>
      <w:proofErr w:type="gramStart"/>
      <w:r w:rsidRPr="008C42C5">
        <w:rPr>
          <w:rFonts w:ascii="Times New Roman" w:eastAsia="Times New Roman" w:hAnsi="Times New Roman" w:cs="Times New Roman"/>
          <w:sz w:val="24"/>
          <w:szCs w:val="24"/>
          <w:highlight w:val="yellow"/>
          <w:lang w:val="fr-FR" w:eastAsia="fr-FR"/>
        </w:rPr>
        <w:t>teachers:</w:t>
      </w:r>
      <w:proofErr w:type="gramEnd"/>
      <w:r w:rsidRPr="008C42C5">
        <w:rPr>
          <w:rFonts w:ascii="Times New Roman" w:eastAsia="Times New Roman" w:hAnsi="Times New Roman" w:cs="Times New Roman"/>
          <w:sz w:val="24"/>
          <w:szCs w:val="24"/>
          <w:highlight w:val="yellow"/>
          <w:lang w:val="fr-FR" w:eastAsia="fr-FR"/>
        </w:rPr>
        <w:t xml:space="preserve"> reflections on error in mathematics </w:t>
      </w:r>
      <w:proofErr w:type="gramStart"/>
      <w:r w:rsidRPr="008C42C5">
        <w:rPr>
          <w:rFonts w:ascii="Times New Roman" w:eastAsia="Times New Roman" w:hAnsi="Times New Roman" w:cs="Times New Roman"/>
          <w:sz w:val="24"/>
          <w:szCs w:val="24"/>
          <w:highlight w:val="yellow"/>
          <w:lang w:val="fr-FR" w:eastAsia="fr-FR"/>
        </w:rPr>
        <w:t>Teaching .</w:t>
      </w:r>
      <w:proofErr w:type="gramEnd"/>
    </w:p>
    <w:p w14:paraId="1A0A2656"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[13] Didactic transposition of algorithmic problem situations in 1st year science classes in the DR Congo (2024), Revue Francophone.</w:t>
      </w:r>
    </w:p>
    <w:p w14:paraId="126D76C7"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[14] Francisco Regis Vieira Alves (2020), Overview of the learning and activity of the mathematics </w:t>
      </w:r>
      <w:proofErr w:type="gramStart"/>
      <w:r w:rsidRPr="008C42C5">
        <w:rPr>
          <w:rFonts w:ascii="Times New Roman" w:eastAsia="Times New Roman" w:hAnsi="Times New Roman" w:cs="Times New Roman"/>
          <w:sz w:val="24"/>
          <w:szCs w:val="24"/>
          <w:highlight w:val="yellow"/>
          <w:lang w:val="fr-FR" w:eastAsia="fr-FR"/>
        </w:rPr>
        <w:t>teacher:</w:t>
      </w:r>
      <w:proofErr w:type="gramEnd"/>
      <w:r w:rsidRPr="008C42C5">
        <w:rPr>
          <w:rFonts w:ascii="Times New Roman" w:eastAsia="Times New Roman" w:hAnsi="Times New Roman" w:cs="Times New Roman"/>
          <w:sz w:val="24"/>
          <w:szCs w:val="24"/>
          <w:highlight w:val="yellow"/>
          <w:lang w:val="fr-FR" w:eastAsia="fr-FR"/>
        </w:rPr>
        <w:t xml:space="preserve"> a perspective derived from Professional Didactics (PD), Redalyc </w:t>
      </w:r>
      <w:proofErr w:type="gramStart"/>
      <w:r w:rsidRPr="008C42C5">
        <w:rPr>
          <w:rFonts w:ascii="Times New Roman" w:eastAsia="Times New Roman" w:hAnsi="Times New Roman" w:cs="Times New Roman"/>
          <w:sz w:val="24"/>
          <w:szCs w:val="24"/>
          <w:highlight w:val="yellow"/>
          <w:lang w:val="fr-FR" w:eastAsia="fr-FR"/>
        </w:rPr>
        <w:t>journal .</w:t>
      </w:r>
      <w:proofErr w:type="gramEnd"/>
    </w:p>
    <w:p w14:paraId="0C72795A"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lastRenderedPageBreak/>
        <w:t>[15] Challenges of educational practices in biology… DRC / Challenges of educational practices… (2023), European Journal of Educational Studies.</w:t>
      </w:r>
    </w:p>
    <w:p w14:paraId="1EA628FF"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[16] Abboud -Blanchard, M., Robert, A., </w:t>
      </w:r>
      <w:proofErr w:type="gramStart"/>
      <w:r w:rsidRPr="008C42C5">
        <w:rPr>
          <w:rFonts w:ascii="Times New Roman" w:eastAsia="Times New Roman" w:hAnsi="Times New Roman" w:cs="Times New Roman"/>
          <w:sz w:val="24"/>
          <w:szCs w:val="24"/>
          <w:highlight w:val="yellow"/>
          <w:lang w:val="fr-FR" w:eastAsia="fr-FR"/>
        </w:rPr>
        <w:t>Rogalski ,</w:t>
      </w:r>
      <w:proofErr w:type="gramEnd"/>
      <w:r w:rsidRPr="008C42C5">
        <w:rPr>
          <w:rFonts w:ascii="Times New Roman" w:eastAsia="Times New Roman" w:hAnsi="Times New Roman" w:cs="Times New Roman"/>
          <w:sz w:val="24"/>
          <w:szCs w:val="24"/>
          <w:highlight w:val="yellow"/>
          <w:lang w:val="fr-FR" w:eastAsia="fr-FR"/>
        </w:rPr>
        <w:t xml:space="preserve"> J., &amp; </w:t>
      </w:r>
      <w:proofErr w:type="gramStart"/>
      <w:r w:rsidRPr="008C42C5">
        <w:rPr>
          <w:rFonts w:ascii="Times New Roman" w:eastAsia="Times New Roman" w:hAnsi="Times New Roman" w:cs="Times New Roman"/>
          <w:sz w:val="24"/>
          <w:szCs w:val="24"/>
          <w:highlight w:val="yellow"/>
          <w:lang w:val="fr-FR" w:eastAsia="fr-FR"/>
        </w:rPr>
        <w:t>Vandebrouck ,</w:t>
      </w:r>
      <w:proofErr w:type="gramEnd"/>
      <w:r w:rsidRPr="008C42C5">
        <w:rPr>
          <w:rFonts w:ascii="Times New Roman" w:eastAsia="Times New Roman" w:hAnsi="Times New Roman" w:cs="Times New Roman"/>
          <w:sz w:val="24"/>
          <w:szCs w:val="24"/>
          <w:highlight w:val="yellow"/>
          <w:lang w:val="fr-FR" w:eastAsia="fr-FR"/>
        </w:rPr>
        <w:t xml:space="preserve"> F. (2019), Towards a theory of activity in mathematics Didactics.</w:t>
      </w:r>
    </w:p>
    <w:p w14:paraId="677F740F"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[17] Hersant, M. (2022), Doing Mathematics in </w:t>
      </w:r>
      <w:proofErr w:type="gramStart"/>
      <w:r w:rsidRPr="008C42C5">
        <w:rPr>
          <w:rFonts w:ascii="Times New Roman" w:eastAsia="Times New Roman" w:hAnsi="Times New Roman" w:cs="Times New Roman"/>
          <w:sz w:val="24"/>
          <w:szCs w:val="24"/>
          <w:highlight w:val="yellow"/>
          <w:lang w:val="fr-FR" w:eastAsia="fr-FR"/>
        </w:rPr>
        <w:t>Kindergarten:</w:t>
      </w:r>
      <w:proofErr w:type="gramEnd"/>
      <w:r w:rsidRPr="008C42C5">
        <w:rPr>
          <w:rFonts w:ascii="Times New Roman" w:eastAsia="Times New Roman" w:hAnsi="Times New Roman" w:cs="Times New Roman"/>
          <w:sz w:val="24"/>
          <w:szCs w:val="24"/>
          <w:highlight w:val="yellow"/>
          <w:lang w:val="fr-FR" w:eastAsia="fr-FR"/>
        </w:rPr>
        <w:t xml:space="preserve"> Under What </w:t>
      </w:r>
      <w:proofErr w:type="gramStart"/>
      <w:r w:rsidRPr="008C42C5">
        <w:rPr>
          <w:rFonts w:ascii="Times New Roman" w:eastAsia="Times New Roman" w:hAnsi="Times New Roman" w:cs="Times New Roman"/>
          <w:sz w:val="24"/>
          <w:szCs w:val="24"/>
          <w:highlight w:val="yellow"/>
          <w:lang w:val="fr-FR" w:eastAsia="fr-FR"/>
        </w:rPr>
        <w:t>Conditions?</w:t>
      </w:r>
      <w:proofErr w:type="gramEnd"/>
    </w:p>
    <w:p w14:paraId="1F9450D9"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[18] Amor, FB (2023) — Implementation of didactic engineering for development.</w:t>
      </w:r>
    </w:p>
    <w:p w14:paraId="17EE4FCE"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[19] Morin, M.-P., </w:t>
      </w:r>
      <w:proofErr w:type="gramStart"/>
      <w:r w:rsidRPr="008C42C5">
        <w:rPr>
          <w:rFonts w:ascii="Times New Roman" w:eastAsia="Times New Roman" w:hAnsi="Times New Roman" w:cs="Times New Roman"/>
          <w:sz w:val="24"/>
          <w:szCs w:val="24"/>
          <w:highlight w:val="yellow"/>
          <w:lang w:val="fr-FR" w:eastAsia="fr-FR"/>
        </w:rPr>
        <w:t>Theis ,</w:t>
      </w:r>
      <w:proofErr w:type="gramEnd"/>
      <w:r w:rsidRPr="008C42C5">
        <w:rPr>
          <w:rFonts w:ascii="Times New Roman" w:eastAsia="Times New Roman" w:hAnsi="Times New Roman" w:cs="Times New Roman"/>
          <w:sz w:val="24"/>
          <w:szCs w:val="24"/>
          <w:highlight w:val="yellow"/>
          <w:lang w:val="fr-FR" w:eastAsia="fr-FR"/>
        </w:rPr>
        <w:t xml:space="preserve"> L., </w:t>
      </w:r>
      <w:proofErr w:type="gramStart"/>
      <w:r w:rsidRPr="008C42C5">
        <w:rPr>
          <w:rFonts w:ascii="Times New Roman" w:eastAsia="Times New Roman" w:hAnsi="Times New Roman" w:cs="Times New Roman"/>
          <w:sz w:val="24"/>
          <w:szCs w:val="24"/>
          <w:highlight w:val="yellow"/>
          <w:lang w:val="fr-FR" w:eastAsia="fr-FR"/>
        </w:rPr>
        <w:t>Assude ,</w:t>
      </w:r>
      <w:proofErr w:type="gramEnd"/>
      <w:r w:rsidRPr="008C42C5">
        <w:rPr>
          <w:rFonts w:ascii="Times New Roman" w:eastAsia="Times New Roman" w:hAnsi="Times New Roman" w:cs="Times New Roman"/>
          <w:sz w:val="24"/>
          <w:szCs w:val="24"/>
          <w:highlight w:val="yellow"/>
          <w:lang w:val="fr-FR" w:eastAsia="fr-FR"/>
        </w:rPr>
        <w:t xml:space="preserve"> T., et al. (2019), Study of a support system for students with difficulties in mathematics Problematic situation.</w:t>
      </w:r>
    </w:p>
    <w:p w14:paraId="2C784371"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[20] </w:t>
      </w:r>
      <w:proofErr w:type="gramStart"/>
      <w:r w:rsidRPr="008C42C5">
        <w:rPr>
          <w:rFonts w:ascii="Times New Roman" w:eastAsia="Times New Roman" w:hAnsi="Times New Roman" w:cs="Times New Roman"/>
          <w:sz w:val="24"/>
          <w:szCs w:val="24"/>
          <w:highlight w:val="yellow"/>
          <w:lang w:val="fr-FR" w:eastAsia="fr-FR"/>
        </w:rPr>
        <w:t>Trouche ,</w:t>
      </w:r>
      <w:proofErr w:type="gramEnd"/>
      <w:r w:rsidRPr="008C42C5">
        <w:rPr>
          <w:rFonts w:ascii="Times New Roman" w:eastAsia="Times New Roman" w:hAnsi="Times New Roman" w:cs="Times New Roman"/>
          <w:sz w:val="24"/>
          <w:szCs w:val="24"/>
          <w:highlight w:val="yellow"/>
          <w:lang w:val="fr-FR" w:eastAsia="fr-FR"/>
        </w:rPr>
        <w:t xml:space="preserve"> L., Gueudet, G., &amp; Pepin, B. (2020), The Documentary Approach to Didactics.</w:t>
      </w:r>
    </w:p>
    <w:p w14:paraId="1CC002F8"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[21] </w:t>
      </w:r>
      <w:proofErr w:type="gramStart"/>
      <w:r w:rsidRPr="008C42C5">
        <w:rPr>
          <w:rFonts w:ascii="Times New Roman" w:eastAsia="Times New Roman" w:hAnsi="Times New Roman" w:cs="Times New Roman"/>
          <w:sz w:val="24"/>
          <w:szCs w:val="24"/>
          <w:highlight w:val="yellow"/>
          <w:lang w:val="fr-FR" w:eastAsia="fr-FR"/>
        </w:rPr>
        <w:t>Adihou ,</w:t>
      </w:r>
      <w:proofErr w:type="gramEnd"/>
      <w:r w:rsidRPr="008C42C5">
        <w:rPr>
          <w:rFonts w:ascii="Times New Roman" w:eastAsia="Times New Roman" w:hAnsi="Times New Roman" w:cs="Times New Roman"/>
          <w:sz w:val="24"/>
          <w:szCs w:val="24"/>
          <w:highlight w:val="yellow"/>
          <w:lang w:val="fr-FR" w:eastAsia="fr-FR"/>
        </w:rPr>
        <w:t xml:space="preserve"> A. (2011), Teaching - Learning Mathematics and Suffering at School, Les Collectifs </w:t>
      </w:r>
      <w:proofErr w:type="gramStart"/>
      <w:r w:rsidRPr="008C42C5">
        <w:rPr>
          <w:rFonts w:ascii="Times New Roman" w:eastAsia="Times New Roman" w:hAnsi="Times New Roman" w:cs="Times New Roman"/>
          <w:sz w:val="24"/>
          <w:szCs w:val="24"/>
          <w:highlight w:val="yellow"/>
          <w:lang w:val="fr-FR" w:eastAsia="fr-FR"/>
        </w:rPr>
        <w:t>Cirp ,</w:t>
      </w:r>
      <w:proofErr w:type="gramEnd"/>
      <w:r w:rsidRPr="008C42C5">
        <w:rPr>
          <w:rFonts w:ascii="Times New Roman" w:eastAsia="Times New Roman" w:hAnsi="Times New Roman" w:cs="Times New Roman"/>
          <w:sz w:val="24"/>
          <w:szCs w:val="24"/>
          <w:highlight w:val="yellow"/>
          <w:lang w:val="fr-FR" w:eastAsia="fr-FR"/>
        </w:rPr>
        <w:t xml:space="preserve"> volume 2, pp. 90-102.</w:t>
      </w:r>
    </w:p>
    <w:p w14:paraId="0D3EB16C"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lang w:val="fr-FR" w:eastAsia="fr-FR"/>
        </w:rPr>
      </w:pPr>
      <w:r w:rsidRPr="008C42C5">
        <w:rPr>
          <w:rFonts w:ascii="Times New Roman" w:eastAsia="Times New Roman" w:hAnsi="Times New Roman" w:cs="Times New Roman"/>
          <w:sz w:val="24"/>
          <w:szCs w:val="24"/>
          <w:highlight w:val="yellow"/>
          <w:lang w:val="fr-FR" w:eastAsia="fr-FR"/>
        </w:rPr>
        <w:t xml:space="preserve">[22] Astolfi, J.-P. (revised edition), </w:t>
      </w:r>
      <w:proofErr w:type="gramStart"/>
      <w:r w:rsidRPr="008C42C5">
        <w:rPr>
          <w:rFonts w:ascii="Times New Roman" w:eastAsia="Times New Roman" w:hAnsi="Times New Roman" w:cs="Times New Roman"/>
          <w:sz w:val="24"/>
          <w:szCs w:val="24"/>
          <w:highlight w:val="yellow"/>
          <w:lang w:val="fr-FR" w:eastAsia="fr-FR"/>
        </w:rPr>
        <w:t>Error:</w:t>
      </w:r>
      <w:proofErr w:type="gramEnd"/>
      <w:r w:rsidRPr="008C42C5">
        <w:rPr>
          <w:rFonts w:ascii="Times New Roman" w:eastAsia="Times New Roman" w:hAnsi="Times New Roman" w:cs="Times New Roman"/>
          <w:sz w:val="24"/>
          <w:szCs w:val="24"/>
          <w:highlight w:val="yellow"/>
          <w:lang w:val="fr-FR" w:eastAsia="fr-FR"/>
        </w:rPr>
        <w:t xml:space="preserve"> a tool for teaching.</w:t>
      </w:r>
    </w:p>
    <w:p w14:paraId="262E3B06" w14:textId="77777777" w:rsidR="008C42C5" w:rsidRPr="00293409" w:rsidRDefault="008C42C5" w:rsidP="00293409">
      <w:pPr>
        <w:spacing w:after="0" w:line="360" w:lineRule="auto"/>
        <w:ind w:left="284" w:hanging="284"/>
        <w:jc w:val="both"/>
        <w:rPr>
          <w:rFonts w:ascii="Times New Roman" w:eastAsia="Times New Roman" w:hAnsi="Times New Roman" w:cs="Times New Roman"/>
          <w:sz w:val="24"/>
          <w:szCs w:val="24"/>
          <w:lang w:val="fr-FR" w:eastAsia="fr-FR"/>
        </w:rPr>
      </w:pPr>
    </w:p>
    <w:p w14:paraId="18D8CEC8" w14:textId="77777777" w:rsidR="00E01714" w:rsidRPr="00293409" w:rsidRDefault="00E01714" w:rsidP="00293409">
      <w:pPr>
        <w:spacing w:after="0" w:line="360" w:lineRule="auto"/>
        <w:ind w:left="284" w:hanging="284"/>
        <w:jc w:val="both"/>
        <w:rPr>
          <w:rFonts w:ascii="Times New Roman" w:eastAsia="Times New Roman" w:hAnsi="Times New Roman" w:cs="Times New Roman"/>
          <w:sz w:val="24"/>
          <w:szCs w:val="24"/>
          <w:lang w:val="fr-FR" w:eastAsia="fr-FR"/>
        </w:rPr>
      </w:pPr>
    </w:p>
    <w:sectPr w:rsidR="00E01714" w:rsidRPr="002934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4A0E" w14:textId="77777777" w:rsidR="00AB0CC9" w:rsidRDefault="00AB0CC9" w:rsidP="002F7879">
      <w:pPr>
        <w:spacing w:after="0" w:line="240" w:lineRule="auto"/>
      </w:pPr>
      <w:r>
        <w:separator/>
      </w:r>
    </w:p>
  </w:endnote>
  <w:endnote w:type="continuationSeparator" w:id="0">
    <w:p w14:paraId="364291A4" w14:textId="77777777" w:rsidR="00AB0CC9" w:rsidRDefault="00AB0CC9" w:rsidP="002F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F4EC" w14:textId="77777777" w:rsidR="00E12ABB" w:rsidRDefault="00E12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0EE0" w14:textId="77777777" w:rsidR="00E12ABB" w:rsidRDefault="00E12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C82A" w14:textId="77777777" w:rsidR="00E12ABB" w:rsidRDefault="00E12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3CF9" w14:textId="77777777" w:rsidR="00AB0CC9" w:rsidRDefault="00AB0CC9" w:rsidP="002F7879">
      <w:pPr>
        <w:spacing w:after="0" w:line="240" w:lineRule="auto"/>
      </w:pPr>
      <w:r>
        <w:separator/>
      </w:r>
    </w:p>
  </w:footnote>
  <w:footnote w:type="continuationSeparator" w:id="0">
    <w:p w14:paraId="2415A6E2" w14:textId="77777777" w:rsidR="00AB0CC9" w:rsidRDefault="00AB0CC9" w:rsidP="002F7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02C8" w14:textId="183B7F67" w:rsidR="00E12ABB" w:rsidRDefault="00000000">
    <w:pPr>
      <w:pStyle w:val="Header"/>
    </w:pPr>
    <w:r>
      <w:rPr>
        <w:noProof/>
      </w:rPr>
      <w:pict w14:anchorId="0709A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16719"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F0BA" w14:textId="7E52490D" w:rsidR="00E12ABB" w:rsidRPr="00F56EDD" w:rsidRDefault="00000000">
    <w:pPr>
      <w:pStyle w:val="Header"/>
      <w:jc w:val="center"/>
      <w:rPr>
        <w:rFonts w:ascii="Times New Roman" w:hAnsi="Times New Roman" w:cs="Times New Roman"/>
        <w:sz w:val="24"/>
        <w:szCs w:val="24"/>
      </w:rPr>
    </w:pPr>
    <w:r>
      <w:rPr>
        <w:noProof/>
      </w:rPr>
      <w:pict w14:anchorId="6D2CA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16720"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rPr>
          <w:rFonts w:ascii="Times New Roman" w:hAnsi="Times New Roman" w:cs="Times New Roman"/>
          <w:sz w:val="24"/>
          <w:szCs w:val="24"/>
        </w:rPr>
        <w:id w:val="1686642233"/>
        <w:docPartObj>
          <w:docPartGallery w:val="Page Numbers (Top of Page)"/>
          <w:docPartUnique/>
        </w:docPartObj>
      </w:sdtPr>
      <w:sdtContent>
        <w:r w:rsidR="00E12ABB" w:rsidRPr="00F56EDD">
          <w:rPr>
            <w:rFonts w:ascii="Times New Roman" w:hAnsi="Times New Roman" w:cs="Times New Roman"/>
            <w:sz w:val="24"/>
            <w:szCs w:val="24"/>
          </w:rPr>
          <w:fldChar w:fldCharType="begin"/>
        </w:r>
        <w:r w:rsidR="00E12ABB" w:rsidRPr="00F56EDD">
          <w:rPr>
            <w:rFonts w:ascii="Times New Roman" w:hAnsi="Times New Roman" w:cs="Times New Roman"/>
            <w:sz w:val="24"/>
            <w:szCs w:val="24"/>
          </w:rPr>
          <w:instrText>PAGE   \* MERGEFORMAT</w:instrText>
        </w:r>
        <w:r w:rsidR="00E12ABB" w:rsidRPr="00F56EDD">
          <w:rPr>
            <w:rFonts w:ascii="Times New Roman" w:hAnsi="Times New Roman" w:cs="Times New Roman"/>
            <w:sz w:val="24"/>
            <w:szCs w:val="24"/>
          </w:rPr>
          <w:fldChar w:fldCharType="separate"/>
        </w:r>
        <w:r w:rsidR="00615629">
          <w:rPr>
            <w:rFonts w:ascii="Times New Roman" w:hAnsi="Times New Roman" w:cs="Times New Roman"/>
            <w:noProof/>
            <w:sz w:val="24"/>
            <w:szCs w:val="24"/>
          </w:rPr>
          <w:t>2</w:t>
        </w:r>
        <w:r w:rsidR="00E12ABB" w:rsidRPr="00F56EDD">
          <w:rPr>
            <w:rFonts w:ascii="Times New Roman" w:hAnsi="Times New Roman" w:cs="Times New Roman"/>
            <w:sz w:val="24"/>
            <w:szCs w:val="24"/>
          </w:rPr>
          <w:fldChar w:fldCharType="end"/>
        </w:r>
      </w:sdtContent>
    </w:sdt>
  </w:p>
  <w:p w14:paraId="637BD613" w14:textId="77777777" w:rsidR="00E12ABB" w:rsidRPr="00F56EDD" w:rsidRDefault="00E12ABB">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60A4" w14:textId="2A283D4F" w:rsidR="00E12ABB" w:rsidRDefault="00000000">
    <w:pPr>
      <w:pStyle w:val="Header"/>
    </w:pPr>
    <w:r>
      <w:rPr>
        <w:noProof/>
      </w:rPr>
      <w:pict w14:anchorId="6E8C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16718"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26C"/>
    <w:multiLevelType w:val="multilevel"/>
    <w:tmpl w:val="2FFEAB8A"/>
    <w:lvl w:ilvl="0">
      <w:start w:val="1"/>
      <w:numFmt w:val="bullet"/>
      <w:lvlText w:val=""/>
      <w:lvlJc w:val="left"/>
      <w:pPr>
        <w:tabs>
          <w:tab w:val="num" w:pos="720"/>
        </w:tabs>
        <w:ind w:left="720" w:hanging="360"/>
      </w:pPr>
      <w:rPr>
        <w:rFonts w:ascii="Symbol" w:hAnsi="Symbol" w:hint="default"/>
        <w:b w:val="0"/>
        <w:i w:val="0"/>
        <w:strike w:val="0"/>
        <w:dstrike w:val="0"/>
        <w:color w:val="000000"/>
        <w:sz w:val="27"/>
        <w:szCs w:val="27"/>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F04BF"/>
    <w:multiLevelType w:val="hybridMultilevel"/>
    <w:tmpl w:val="A4EEB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91384E"/>
    <w:multiLevelType w:val="multilevel"/>
    <w:tmpl w:val="A0B2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62EC2"/>
    <w:multiLevelType w:val="hybridMultilevel"/>
    <w:tmpl w:val="E6A6F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550893"/>
    <w:multiLevelType w:val="multilevel"/>
    <w:tmpl w:val="1D8E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E487A"/>
    <w:multiLevelType w:val="multilevel"/>
    <w:tmpl w:val="60E6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739CD"/>
    <w:multiLevelType w:val="hybridMultilevel"/>
    <w:tmpl w:val="CCECF954"/>
    <w:lvl w:ilvl="0" w:tplc="622A3C0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4629B3"/>
    <w:multiLevelType w:val="multilevel"/>
    <w:tmpl w:val="DD74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D62D2"/>
    <w:multiLevelType w:val="hybridMultilevel"/>
    <w:tmpl w:val="9604A298"/>
    <w:lvl w:ilvl="0" w:tplc="ABFA2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7A09EA"/>
    <w:multiLevelType w:val="hybridMultilevel"/>
    <w:tmpl w:val="913C26D4"/>
    <w:lvl w:ilvl="0" w:tplc="0032CB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CD42ED"/>
    <w:multiLevelType w:val="hybridMultilevel"/>
    <w:tmpl w:val="A4FE46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747C54"/>
    <w:multiLevelType w:val="multilevel"/>
    <w:tmpl w:val="91C0D90A"/>
    <w:lvl w:ilvl="0">
      <w:start w:val="1"/>
      <w:numFmt w:val="decimal"/>
      <w:lvlText w:val="%1."/>
      <w:lvlJc w:val="left"/>
      <w:pPr>
        <w:tabs>
          <w:tab w:val="num" w:pos="720"/>
        </w:tabs>
        <w:ind w:left="720" w:hanging="360"/>
      </w:pPr>
    </w:lvl>
    <w:lvl w:ilvl="1">
      <w:start w:val="3"/>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624F8"/>
    <w:multiLevelType w:val="hybridMultilevel"/>
    <w:tmpl w:val="70A85DF6"/>
    <w:lvl w:ilvl="0" w:tplc="D5549D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2028EC"/>
    <w:multiLevelType w:val="hybridMultilevel"/>
    <w:tmpl w:val="6222439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CA845AD"/>
    <w:multiLevelType w:val="multilevel"/>
    <w:tmpl w:val="9ED4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E7CAD"/>
    <w:multiLevelType w:val="multilevel"/>
    <w:tmpl w:val="BE14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96613"/>
    <w:multiLevelType w:val="multilevel"/>
    <w:tmpl w:val="6F2A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41F21"/>
    <w:multiLevelType w:val="hybridMultilevel"/>
    <w:tmpl w:val="3A880586"/>
    <w:lvl w:ilvl="0" w:tplc="9B6AB99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54126B15"/>
    <w:multiLevelType w:val="multilevel"/>
    <w:tmpl w:val="8C88C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54602"/>
    <w:multiLevelType w:val="hybridMultilevel"/>
    <w:tmpl w:val="FC6434FE"/>
    <w:lvl w:ilvl="0" w:tplc="BD1C6C5C">
      <w:start w:val="1"/>
      <w:numFmt w:val="lowerRoman"/>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DE32127"/>
    <w:multiLevelType w:val="hybridMultilevel"/>
    <w:tmpl w:val="8CAE6FE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DA04CB"/>
    <w:multiLevelType w:val="multilevel"/>
    <w:tmpl w:val="413636D2"/>
    <w:lvl w:ilvl="0">
      <w:start w:val="1"/>
      <w:numFmt w:val="bullet"/>
      <w:lvlText w:val=""/>
      <w:lvlJc w:val="left"/>
      <w:pPr>
        <w:tabs>
          <w:tab w:val="num" w:pos="720"/>
        </w:tabs>
        <w:ind w:left="720" w:hanging="360"/>
      </w:pPr>
      <w:rPr>
        <w:rFonts w:ascii="Symbol" w:hAnsi="Symbol" w:hint="default"/>
        <w:b w:val="0"/>
        <w:i w:val="0"/>
        <w:strike w:val="0"/>
        <w:dstrike w:val="0"/>
        <w:color w:val="000000"/>
        <w:sz w:val="27"/>
        <w:szCs w:val="27"/>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34C40"/>
    <w:multiLevelType w:val="multilevel"/>
    <w:tmpl w:val="0DE210B2"/>
    <w:lvl w:ilvl="0">
      <w:start w:val="1"/>
      <w:numFmt w:val="bullet"/>
      <w:lvlText w:val=""/>
      <w:lvlJc w:val="left"/>
      <w:pPr>
        <w:tabs>
          <w:tab w:val="num" w:pos="720"/>
        </w:tabs>
        <w:ind w:left="720" w:hanging="360"/>
      </w:pPr>
      <w:rPr>
        <w:rFonts w:ascii="Symbol" w:hAnsi="Symbol" w:hint="default"/>
        <w:b w:val="0"/>
        <w:i w:val="0"/>
        <w:strike w:val="0"/>
        <w:dstrike w:val="0"/>
        <w:color w:val="000000"/>
        <w:sz w:val="27"/>
        <w:szCs w:val="27"/>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76">
    <w:abstractNumId w:val="20"/>
  </w:num>
  <w:num w:numId="2" w16cid:durableId="1804544389">
    <w:abstractNumId w:val="17"/>
  </w:num>
  <w:num w:numId="3" w16cid:durableId="1520191951">
    <w:abstractNumId w:val="12"/>
  </w:num>
  <w:num w:numId="4" w16cid:durableId="1791432187">
    <w:abstractNumId w:val="8"/>
  </w:num>
  <w:num w:numId="5" w16cid:durableId="617100083">
    <w:abstractNumId w:val="3"/>
  </w:num>
  <w:num w:numId="6" w16cid:durableId="2069063116">
    <w:abstractNumId w:val="10"/>
  </w:num>
  <w:num w:numId="7" w16cid:durableId="256642076">
    <w:abstractNumId w:val="1"/>
  </w:num>
  <w:num w:numId="8" w16cid:durableId="1654750943">
    <w:abstractNumId w:val="19"/>
  </w:num>
  <w:num w:numId="9" w16cid:durableId="2075857048">
    <w:abstractNumId w:val="13"/>
  </w:num>
  <w:num w:numId="10" w16cid:durableId="1057238109">
    <w:abstractNumId w:val="6"/>
  </w:num>
  <w:num w:numId="11" w16cid:durableId="695813710">
    <w:abstractNumId w:val="11"/>
  </w:num>
  <w:num w:numId="12" w16cid:durableId="764034438">
    <w:abstractNumId w:val="7"/>
  </w:num>
  <w:num w:numId="13" w16cid:durableId="2125690767">
    <w:abstractNumId w:val="9"/>
  </w:num>
  <w:num w:numId="14" w16cid:durableId="170150425">
    <w:abstractNumId w:val="5"/>
  </w:num>
  <w:num w:numId="15" w16cid:durableId="592469511">
    <w:abstractNumId w:val="14"/>
  </w:num>
  <w:num w:numId="16" w16cid:durableId="601187478">
    <w:abstractNumId w:val="0"/>
  </w:num>
  <w:num w:numId="17" w16cid:durableId="247930134">
    <w:abstractNumId w:val="2"/>
  </w:num>
  <w:num w:numId="18" w16cid:durableId="398290546">
    <w:abstractNumId w:val="16"/>
  </w:num>
  <w:num w:numId="19" w16cid:durableId="1257514348">
    <w:abstractNumId w:val="21"/>
  </w:num>
  <w:num w:numId="20" w16cid:durableId="1514612037">
    <w:abstractNumId w:val="15"/>
  </w:num>
  <w:num w:numId="21" w16cid:durableId="1144734414">
    <w:abstractNumId w:val="22"/>
  </w:num>
  <w:num w:numId="22" w16cid:durableId="1385981724">
    <w:abstractNumId w:val="4"/>
  </w:num>
  <w:num w:numId="23" w16cid:durableId="837694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wMLWwMDW3NDG1tDBS0lEKTi0uzszPAykwrAUAKjEDICwAAAA="/>
  </w:docVars>
  <w:rsids>
    <w:rsidRoot w:val="00176AA7"/>
    <w:rsid w:val="000041A1"/>
    <w:rsid w:val="0001227D"/>
    <w:rsid w:val="00012D8C"/>
    <w:rsid w:val="00024DCA"/>
    <w:rsid w:val="0003298A"/>
    <w:rsid w:val="00032E1A"/>
    <w:rsid w:val="00045235"/>
    <w:rsid w:val="000453A0"/>
    <w:rsid w:val="000605A1"/>
    <w:rsid w:val="00086ADF"/>
    <w:rsid w:val="000910D9"/>
    <w:rsid w:val="000A649E"/>
    <w:rsid w:val="000B53EA"/>
    <w:rsid w:val="000D2730"/>
    <w:rsid w:val="000D5DDE"/>
    <w:rsid w:val="000E24D9"/>
    <w:rsid w:val="000E2651"/>
    <w:rsid w:val="000E4B3B"/>
    <w:rsid w:val="000E7238"/>
    <w:rsid w:val="00127E09"/>
    <w:rsid w:val="00136947"/>
    <w:rsid w:val="0015343A"/>
    <w:rsid w:val="00157F8D"/>
    <w:rsid w:val="00163D5C"/>
    <w:rsid w:val="00164928"/>
    <w:rsid w:val="00164C4A"/>
    <w:rsid w:val="001651DE"/>
    <w:rsid w:val="00171505"/>
    <w:rsid w:val="00175562"/>
    <w:rsid w:val="00176AA7"/>
    <w:rsid w:val="00180A1C"/>
    <w:rsid w:val="00192705"/>
    <w:rsid w:val="00193093"/>
    <w:rsid w:val="00194ACA"/>
    <w:rsid w:val="001A3588"/>
    <w:rsid w:val="001A64F1"/>
    <w:rsid w:val="001A6E24"/>
    <w:rsid w:val="001B7F58"/>
    <w:rsid w:val="001C0B07"/>
    <w:rsid w:val="001C42B2"/>
    <w:rsid w:val="001C5121"/>
    <w:rsid w:val="001C6CF5"/>
    <w:rsid w:val="001D34BA"/>
    <w:rsid w:val="001E327D"/>
    <w:rsid w:val="001E402F"/>
    <w:rsid w:val="001F2774"/>
    <w:rsid w:val="00200A3A"/>
    <w:rsid w:val="0021694D"/>
    <w:rsid w:val="002242E1"/>
    <w:rsid w:val="00225B81"/>
    <w:rsid w:val="0023377C"/>
    <w:rsid w:val="00233CBB"/>
    <w:rsid w:val="00244C0C"/>
    <w:rsid w:val="002536FD"/>
    <w:rsid w:val="00253CC5"/>
    <w:rsid w:val="00256CBE"/>
    <w:rsid w:val="002606D8"/>
    <w:rsid w:val="002638BB"/>
    <w:rsid w:val="00265EA0"/>
    <w:rsid w:val="00293409"/>
    <w:rsid w:val="0029516D"/>
    <w:rsid w:val="002A1C6B"/>
    <w:rsid w:val="002C0DA7"/>
    <w:rsid w:val="002C0F3F"/>
    <w:rsid w:val="002C6EDE"/>
    <w:rsid w:val="002F21C8"/>
    <w:rsid w:val="002F7879"/>
    <w:rsid w:val="00300198"/>
    <w:rsid w:val="003011C9"/>
    <w:rsid w:val="00301F61"/>
    <w:rsid w:val="003051C3"/>
    <w:rsid w:val="0031354D"/>
    <w:rsid w:val="00314FE1"/>
    <w:rsid w:val="00326B16"/>
    <w:rsid w:val="0033588C"/>
    <w:rsid w:val="0034271B"/>
    <w:rsid w:val="00346D05"/>
    <w:rsid w:val="0035675E"/>
    <w:rsid w:val="003646ED"/>
    <w:rsid w:val="00374829"/>
    <w:rsid w:val="003773C1"/>
    <w:rsid w:val="00377B37"/>
    <w:rsid w:val="003930D1"/>
    <w:rsid w:val="003932F8"/>
    <w:rsid w:val="00395702"/>
    <w:rsid w:val="0039740A"/>
    <w:rsid w:val="003A6CED"/>
    <w:rsid w:val="003B5D7A"/>
    <w:rsid w:val="003B758E"/>
    <w:rsid w:val="003C7165"/>
    <w:rsid w:val="003D0D08"/>
    <w:rsid w:val="003D4A80"/>
    <w:rsid w:val="003D6ADB"/>
    <w:rsid w:val="003D76B1"/>
    <w:rsid w:val="003F0AFE"/>
    <w:rsid w:val="003F7276"/>
    <w:rsid w:val="004011EF"/>
    <w:rsid w:val="004054C1"/>
    <w:rsid w:val="004118A1"/>
    <w:rsid w:val="004175F8"/>
    <w:rsid w:val="00420911"/>
    <w:rsid w:val="00420E9E"/>
    <w:rsid w:val="004253DA"/>
    <w:rsid w:val="004376DF"/>
    <w:rsid w:val="00443785"/>
    <w:rsid w:val="00444DDF"/>
    <w:rsid w:val="004468CA"/>
    <w:rsid w:val="004515D9"/>
    <w:rsid w:val="00466436"/>
    <w:rsid w:val="0047241F"/>
    <w:rsid w:val="0047725B"/>
    <w:rsid w:val="004877B1"/>
    <w:rsid w:val="00492274"/>
    <w:rsid w:val="004A1F2D"/>
    <w:rsid w:val="004A4471"/>
    <w:rsid w:val="004A45BA"/>
    <w:rsid w:val="004B5570"/>
    <w:rsid w:val="004E064C"/>
    <w:rsid w:val="004E5629"/>
    <w:rsid w:val="004E6543"/>
    <w:rsid w:val="004F0382"/>
    <w:rsid w:val="004F7AEA"/>
    <w:rsid w:val="00502761"/>
    <w:rsid w:val="00504206"/>
    <w:rsid w:val="00505050"/>
    <w:rsid w:val="00515200"/>
    <w:rsid w:val="005277B8"/>
    <w:rsid w:val="00534CA2"/>
    <w:rsid w:val="00542830"/>
    <w:rsid w:val="00546BA8"/>
    <w:rsid w:val="00563E13"/>
    <w:rsid w:val="005716CA"/>
    <w:rsid w:val="00581959"/>
    <w:rsid w:val="00582294"/>
    <w:rsid w:val="005847FE"/>
    <w:rsid w:val="00587049"/>
    <w:rsid w:val="00591997"/>
    <w:rsid w:val="005934AA"/>
    <w:rsid w:val="005A071A"/>
    <w:rsid w:val="005B2C5C"/>
    <w:rsid w:val="005C143C"/>
    <w:rsid w:val="005D1938"/>
    <w:rsid w:val="005D3F53"/>
    <w:rsid w:val="005F01DC"/>
    <w:rsid w:val="00600104"/>
    <w:rsid w:val="00602CE3"/>
    <w:rsid w:val="00615629"/>
    <w:rsid w:val="00625B53"/>
    <w:rsid w:val="0063193A"/>
    <w:rsid w:val="00631EC8"/>
    <w:rsid w:val="006359A8"/>
    <w:rsid w:val="00636506"/>
    <w:rsid w:val="00645EC1"/>
    <w:rsid w:val="00657B64"/>
    <w:rsid w:val="00683121"/>
    <w:rsid w:val="00684E5A"/>
    <w:rsid w:val="006909EB"/>
    <w:rsid w:val="00691159"/>
    <w:rsid w:val="00693591"/>
    <w:rsid w:val="006A08A0"/>
    <w:rsid w:val="006A56C4"/>
    <w:rsid w:val="006A5AB0"/>
    <w:rsid w:val="006A7A90"/>
    <w:rsid w:val="006B11B3"/>
    <w:rsid w:val="006B5117"/>
    <w:rsid w:val="006B5138"/>
    <w:rsid w:val="006B76C3"/>
    <w:rsid w:val="006C3E1E"/>
    <w:rsid w:val="006C4380"/>
    <w:rsid w:val="006D3FE5"/>
    <w:rsid w:val="006D4109"/>
    <w:rsid w:val="006D5EC0"/>
    <w:rsid w:val="006E22FD"/>
    <w:rsid w:val="006F2E77"/>
    <w:rsid w:val="00700152"/>
    <w:rsid w:val="00703BB0"/>
    <w:rsid w:val="00706641"/>
    <w:rsid w:val="00720796"/>
    <w:rsid w:val="00732346"/>
    <w:rsid w:val="00735089"/>
    <w:rsid w:val="00735C59"/>
    <w:rsid w:val="00740B4D"/>
    <w:rsid w:val="00742A43"/>
    <w:rsid w:val="0075390A"/>
    <w:rsid w:val="00753B4E"/>
    <w:rsid w:val="00762965"/>
    <w:rsid w:val="007764CA"/>
    <w:rsid w:val="00783C18"/>
    <w:rsid w:val="00797623"/>
    <w:rsid w:val="007B2CBD"/>
    <w:rsid w:val="007C0246"/>
    <w:rsid w:val="007C2877"/>
    <w:rsid w:val="007C40DD"/>
    <w:rsid w:val="007C5D93"/>
    <w:rsid w:val="007D317B"/>
    <w:rsid w:val="007E1A13"/>
    <w:rsid w:val="007E4607"/>
    <w:rsid w:val="007E67C8"/>
    <w:rsid w:val="007F409E"/>
    <w:rsid w:val="00800135"/>
    <w:rsid w:val="00806A8C"/>
    <w:rsid w:val="00806E2A"/>
    <w:rsid w:val="008113D6"/>
    <w:rsid w:val="00821833"/>
    <w:rsid w:val="00832251"/>
    <w:rsid w:val="00835F32"/>
    <w:rsid w:val="0084514C"/>
    <w:rsid w:val="00856033"/>
    <w:rsid w:val="008634CA"/>
    <w:rsid w:val="0086482D"/>
    <w:rsid w:val="008734E2"/>
    <w:rsid w:val="0088013B"/>
    <w:rsid w:val="008803CF"/>
    <w:rsid w:val="00885EC9"/>
    <w:rsid w:val="008870A3"/>
    <w:rsid w:val="00887B99"/>
    <w:rsid w:val="008903DA"/>
    <w:rsid w:val="00891C65"/>
    <w:rsid w:val="0089354D"/>
    <w:rsid w:val="00895DAE"/>
    <w:rsid w:val="008A17D2"/>
    <w:rsid w:val="008A6844"/>
    <w:rsid w:val="008A6A2A"/>
    <w:rsid w:val="008A726D"/>
    <w:rsid w:val="008B6803"/>
    <w:rsid w:val="008B713E"/>
    <w:rsid w:val="008B7848"/>
    <w:rsid w:val="008C0BE2"/>
    <w:rsid w:val="008C42C5"/>
    <w:rsid w:val="008D1E82"/>
    <w:rsid w:val="008E04F2"/>
    <w:rsid w:val="00905872"/>
    <w:rsid w:val="009068B1"/>
    <w:rsid w:val="00926EB5"/>
    <w:rsid w:val="0092762F"/>
    <w:rsid w:val="00932923"/>
    <w:rsid w:val="009415CD"/>
    <w:rsid w:val="00944104"/>
    <w:rsid w:val="009856F6"/>
    <w:rsid w:val="00987E66"/>
    <w:rsid w:val="009A180C"/>
    <w:rsid w:val="009A2A02"/>
    <w:rsid w:val="009B39C3"/>
    <w:rsid w:val="009B49AE"/>
    <w:rsid w:val="009C63B7"/>
    <w:rsid w:val="009C6B6D"/>
    <w:rsid w:val="009D1C6D"/>
    <w:rsid w:val="009D61FF"/>
    <w:rsid w:val="009E015A"/>
    <w:rsid w:val="009E7E3C"/>
    <w:rsid w:val="009F041A"/>
    <w:rsid w:val="009F2FD8"/>
    <w:rsid w:val="009F4CC7"/>
    <w:rsid w:val="00A113F2"/>
    <w:rsid w:val="00A16810"/>
    <w:rsid w:val="00A23439"/>
    <w:rsid w:val="00A27108"/>
    <w:rsid w:val="00A35770"/>
    <w:rsid w:val="00A35964"/>
    <w:rsid w:val="00A3703F"/>
    <w:rsid w:val="00A422C0"/>
    <w:rsid w:val="00A52BB9"/>
    <w:rsid w:val="00A57A52"/>
    <w:rsid w:val="00A62D91"/>
    <w:rsid w:val="00A7085E"/>
    <w:rsid w:val="00A71457"/>
    <w:rsid w:val="00A82082"/>
    <w:rsid w:val="00A92E83"/>
    <w:rsid w:val="00A95004"/>
    <w:rsid w:val="00AA0FC1"/>
    <w:rsid w:val="00AA27C0"/>
    <w:rsid w:val="00AA3016"/>
    <w:rsid w:val="00AA3E8F"/>
    <w:rsid w:val="00AA5FCB"/>
    <w:rsid w:val="00AA77DA"/>
    <w:rsid w:val="00AB0CC9"/>
    <w:rsid w:val="00AB12D0"/>
    <w:rsid w:val="00AB36DF"/>
    <w:rsid w:val="00AB41B5"/>
    <w:rsid w:val="00AC0FC1"/>
    <w:rsid w:val="00AC7945"/>
    <w:rsid w:val="00AD0CC1"/>
    <w:rsid w:val="00AF12F2"/>
    <w:rsid w:val="00B012E8"/>
    <w:rsid w:val="00B15261"/>
    <w:rsid w:val="00B2258A"/>
    <w:rsid w:val="00B27D22"/>
    <w:rsid w:val="00B31138"/>
    <w:rsid w:val="00B37CC7"/>
    <w:rsid w:val="00B44D28"/>
    <w:rsid w:val="00B50953"/>
    <w:rsid w:val="00B64741"/>
    <w:rsid w:val="00B6480D"/>
    <w:rsid w:val="00B6515F"/>
    <w:rsid w:val="00B67339"/>
    <w:rsid w:val="00B76C33"/>
    <w:rsid w:val="00B84F45"/>
    <w:rsid w:val="00B935BA"/>
    <w:rsid w:val="00B94A42"/>
    <w:rsid w:val="00BA40FA"/>
    <w:rsid w:val="00BB00B0"/>
    <w:rsid w:val="00BB0898"/>
    <w:rsid w:val="00BB5F54"/>
    <w:rsid w:val="00BB7195"/>
    <w:rsid w:val="00BB752B"/>
    <w:rsid w:val="00BD6D8F"/>
    <w:rsid w:val="00C038F8"/>
    <w:rsid w:val="00C16664"/>
    <w:rsid w:val="00C275E0"/>
    <w:rsid w:val="00C276DF"/>
    <w:rsid w:val="00C31C82"/>
    <w:rsid w:val="00C32CFF"/>
    <w:rsid w:val="00C40E5D"/>
    <w:rsid w:val="00C42506"/>
    <w:rsid w:val="00C521E9"/>
    <w:rsid w:val="00C54FEB"/>
    <w:rsid w:val="00C632FD"/>
    <w:rsid w:val="00C8336F"/>
    <w:rsid w:val="00C86D11"/>
    <w:rsid w:val="00C91351"/>
    <w:rsid w:val="00C93CAD"/>
    <w:rsid w:val="00C93FDE"/>
    <w:rsid w:val="00C9419A"/>
    <w:rsid w:val="00C964CF"/>
    <w:rsid w:val="00CA51AD"/>
    <w:rsid w:val="00CA6FD0"/>
    <w:rsid w:val="00CB05E9"/>
    <w:rsid w:val="00CB6157"/>
    <w:rsid w:val="00CC087C"/>
    <w:rsid w:val="00CD052A"/>
    <w:rsid w:val="00CD4783"/>
    <w:rsid w:val="00CE2F00"/>
    <w:rsid w:val="00CF0E9D"/>
    <w:rsid w:val="00CF13B3"/>
    <w:rsid w:val="00CF4BE3"/>
    <w:rsid w:val="00CF6877"/>
    <w:rsid w:val="00CF7142"/>
    <w:rsid w:val="00D027AA"/>
    <w:rsid w:val="00D21DD9"/>
    <w:rsid w:val="00D2289F"/>
    <w:rsid w:val="00D3002E"/>
    <w:rsid w:val="00D548D4"/>
    <w:rsid w:val="00D54A84"/>
    <w:rsid w:val="00D55607"/>
    <w:rsid w:val="00D572CE"/>
    <w:rsid w:val="00D8133F"/>
    <w:rsid w:val="00D84305"/>
    <w:rsid w:val="00DA5C57"/>
    <w:rsid w:val="00DC677C"/>
    <w:rsid w:val="00DD1A02"/>
    <w:rsid w:val="00DD4F71"/>
    <w:rsid w:val="00DF6D8C"/>
    <w:rsid w:val="00E01714"/>
    <w:rsid w:val="00E03CE5"/>
    <w:rsid w:val="00E10BFD"/>
    <w:rsid w:val="00E12ABB"/>
    <w:rsid w:val="00E13D98"/>
    <w:rsid w:val="00E1791C"/>
    <w:rsid w:val="00E2600F"/>
    <w:rsid w:val="00E31A7A"/>
    <w:rsid w:val="00E37187"/>
    <w:rsid w:val="00E41B51"/>
    <w:rsid w:val="00E51E3F"/>
    <w:rsid w:val="00E6504A"/>
    <w:rsid w:val="00E80947"/>
    <w:rsid w:val="00E91AE1"/>
    <w:rsid w:val="00E92D22"/>
    <w:rsid w:val="00E93E72"/>
    <w:rsid w:val="00E9634F"/>
    <w:rsid w:val="00E975D7"/>
    <w:rsid w:val="00EA11C2"/>
    <w:rsid w:val="00EA16C1"/>
    <w:rsid w:val="00EA39C2"/>
    <w:rsid w:val="00EA5377"/>
    <w:rsid w:val="00EA64B1"/>
    <w:rsid w:val="00EC1FAC"/>
    <w:rsid w:val="00EC3E2A"/>
    <w:rsid w:val="00EC5C2A"/>
    <w:rsid w:val="00ED1CCA"/>
    <w:rsid w:val="00EE2F38"/>
    <w:rsid w:val="00EE6AFA"/>
    <w:rsid w:val="00EF1BBA"/>
    <w:rsid w:val="00F07AE5"/>
    <w:rsid w:val="00F20C2C"/>
    <w:rsid w:val="00F25963"/>
    <w:rsid w:val="00F315BE"/>
    <w:rsid w:val="00F31F21"/>
    <w:rsid w:val="00F325FA"/>
    <w:rsid w:val="00F34B43"/>
    <w:rsid w:val="00F35BF2"/>
    <w:rsid w:val="00F41910"/>
    <w:rsid w:val="00F50B55"/>
    <w:rsid w:val="00F539C4"/>
    <w:rsid w:val="00F56EDD"/>
    <w:rsid w:val="00F61313"/>
    <w:rsid w:val="00F658D0"/>
    <w:rsid w:val="00F83349"/>
    <w:rsid w:val="00F954ED"/>
    <w:rsid w:val="00F97E32"/>
    <w:rsid w:val="00FA479C"/>
    <w:rsid w:val="00FA7495"/>
    <w:rsid w:val="00FB67DF"/>
    <w:rsid w:val="00FD566C"/>
    <w:rsid w:val="00FE401E"/>
    <w:rsid w:val="00FE5AC6"/>
    <w:rsid w:val="00FF3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0F5F"/>
  <w15:docId w15:val="{193C54B9-2704-48B1-B122-84F28925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A3E8F"/>
    <w:pPr>
      <w:keepNext/>
      <w:keepLines/>
      <w:spacing w:after="0" w:line="360" w:lineRule="auto"/>
      <w:outlineLvl w:val="0"/>
    </w:pPr>
    <w:rPr>
      <w:rFonts w:ascii="Times New Roman" w:eastAsiaTheme="majorEastAsia" w:hAnsi="Times New Roman" w:cstheme="majorBidi"/>
      <w:b/>
      <w:sz w:val="24"/>
      <w:szCs w:val="24"/>
    </w:rPr>
  </w:style>
  <w:style w:type="paragraph" w:styleId="Heading2">
    <w:name w:val="heading 2"/>
    <w:basedOn w:val="Normal"/>
    <w:next w:val="Normal"/>
    <w:link w:val="Heading2Char"/>
    <w:autoRedefine/>
    <w:uiPriority w:val="9"/>
    <w:unhideWhenUsed/>
    <w:qFormat/>
    <w:rsid w:val="00E80947"/>
    <w:pPr>
      <w:keepNext/>
      <w:keepLines/>
      <w:spacing w:after="0" w:line="360"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EE6AFA"/>
    <w:pPr>
      <w:keepNext/>
      <w:keepLines/>
      <w:spacing w:after="0" w:line="276" w:lineRule="auto"/>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86482D"/>
    <w:pPr>
      <w:keepNext/>
      <w:keepLines/>
      <w:spacing w:before="40" w:after="0"/>
      <w:outlineLvl w:val="3"/>
    </w:pPr>
    <w:rPr>
      <w:rFonts w:ascii="Times New Roman" w:eastAsiaTheme="majorEastAsia" w:hAnsi="Times New Roman" w:cstheme="majorBidi"/>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AE1"/>
    <w:pPr>
      <w:ind w:left="720"/>
      <w:contextualSpacing/>
    </w:pPr>
  </w:style>
  <w:style w:type="paragraph" w:styleId="Header">
    <w:name w:val="header"/>
    <w:basedOn w:val="Normal"/>
    <w:link w:val="HeaderChar"/>
    <w:uiPriority w:val="99"/>
    <w:unhideWhenUsed/>
    <w:rsid w:val="002F78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879"/>
  </w:style>
  <w:style w:type="paragraph" w:styleId="Footer">
    <w:name w:val="footer"/>
    <w:basedOn w:val="Normal"/>
    <w:link w:val="FooterChar"/>
    <w:uiPriority w:val="99"/>
    <w:unhideWhenUsed/>
    <w:rsid w:val="002F78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879"/>
  </w:style>
  <w:style w:type="table" w:styleId="TableGrid">
    <w:name w:val="Table Grid"/>
    <w:basedOn w:val="TableNormal"/>
    <w:uiPriority w:val="39"/>
    <w:rsid w:val="00FE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6EDE"/>
    <w:rPr>
      <w:color w:val="666666"/>
    </w:rPr>
  </w:style>
  <w:style w:type="paragraph" w:styleId="BalloonText">
    <w:name w:val="Balloon Text"/>
    <w:basedOn w:val="Normal"/>
    <w:link w:val="BalloonTextChar"/>
    <w:uiPriority w:val="99"/>
    <w:semiHidden/>
    <w:unhideWhenUsed/>
    <w:rsid w:val="0073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346"/>
    <w:rPr>
      <w:rFonts w:ascii="Segoe UI" w:hAnsi="Segoe UI" w:cs="Segoe UI"/>
      <w:sz w:val="18"/>
      <w:szCs w:val="18"/>
    </w:rPr>
  </w:style>
  <w:style w:type="character" w:customStyle="1" w:styleId="Heading1Char">
    <w:name w:val="Heading 1 Char"/>
    <w:basedOn w:val="DefaultParagraphFont"/>
    <w:link w:val="Heading1"/>
    <w:uiPriority w:val="9"/>
    <w:rsid w:val="00AA3E8F"/>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E80947"/>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E6AF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86482D"/>
    <w:rPr>
      <w:rFonts w:ascii="Times New Roman" w:eastAsiaTheme="majorEastAsia" w:hAnsi="Times New Roman" w:cstheme="majorBidi"/>
      <w:b/>
      <w:i/>
      <w:iCs/>
      <w:sz w:val="24"/>
    </w:rPr>
  </w:style>
  <w:style w:type="paragraph" w:styleId="NormalWeb">
    <w:name w:val="Normal (Web)"/>
    <w:basedOn w:val="Normal"/>
    <w:uiPriority w:val="99"/>
    <w:semiHidden/>
    <w:unhideWhenUsed/>
    <w:rsid w:val="008634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634CA"/>
    <w:rPr>
      <w:b/>
      <w:bCs/>
    </w:rPr>
  </w:style>
  <w:style w:type="character" w:customStyle="1" w:styleId="katex-mathml">
    <w:name w:val="katex-mathml"/>
    <w:basedOn w:val="DefaultParagraphFont"/>
    <w:rsid w:val="008634CA"/>
  </w:style>
  <w:style w:type="character" w:customStyle="1" w:styleId="mord">
    <w:name w:val="mord"/>
    <w:basedOn w:val="DefaultParagraphFont"/>
    <w:rsid w:val="008634CA"/>
  </w:style>
  <w:style w:type="character" w:customStyle="1" w:styleId="mopen">
    <w:name w:val="mopen"/>
    <w:basedOn w:val="DefaultParagraphFont"/>
    <w:rsid w:val="008634CA"/>
  </w:style>
  <w:style w:type="character" w:customStyle="1" w:styleId="vlist-s">
    <w:name w:val="vlist-s"/>
    <w:basedOn w:val="DefaultParagraphFont"/>
    <w:rsid w:val="008634CA"/>
  </w:style>
  <w:style w:type="character" w:customStyle="1" w:styleId="mclose">
    <w:name w:val="mclose"/>
    <w:basedOn w:val="DefaultParagraphFont"/>
    <w:rsid w:val="008634CA"/>
  </w:style>
  <w:style w:type="character" w:styleId="Emphasis">
    <w:name w:val="Emphasis"/>
    <w:basedOn w:val="DefaultParagraphFont"/>
    <w:uiPriority w:val="20"/>
    <w:qFormat/>
    <w:rsid w:val="00293409"/>
    <w:rPr>
      <w:i/>
      <w:iCs/>
    </w:rPr>
  </w:style>
  <w:style w:type="character" w:styleId="Hyperlink">
    <w:name w:val="Hyperlink"/>
    <w:basedOn w:val="DefaultParagraphFont"/>
    <w:uiPriority w:val="99"/>
    <w:unhideWhenUsed/>
    <w:rsid w:val="009A180C"/>
    <w:rPr>
      <w:color w:val="0563C1" w:themeColor="hyperlink"/>
      <w:u w:val="single"/>
    </w:rPr>
  </w:style>
  <w:style w:type="character" w:customStyle="1" w:styleId="UnresolvedMention1">
    <w:name w:val="Unresolved Mention1"/>
    <w:basedOn w:val="DefaultParagraphFont"/>
    <w:uiPriority w:val="99"/>
    <w:semiHidden/>
    <w:unhideWhenUsed/>
    <w:rsid w:val="009A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699">
      <w:bodyDiv w:val="1"/>
      <w:marLeft w:val="0"/>
      <w:marRight w:val="0"/>
      <w:marTop w:val="0"/>
      <w:marBottom w:val="0"/>
      <w:divBdr>
        <w:top w:val="none" w:sz="0" w:space="0" w:color="auto"/>
        <w:left w:val="none" w:sz="0" w:space="0" w:color="auto"/>
        <w:bottom w:val="none" w:sz="0" w:space="0" w:color="auto"/>
        <w:right w:val="none" w:sz="0" w:space="0" w:color="auto"/>
      </w:divBdr>
    </w:div>
    <w:div w:id="127556875">
      <w:bodyDiv w:val="1"/>
      <w:marLeft w:val="0"/>
      <w:marRight w:val="0"/>
      <w:marTop w:val="0"/>
      <w:marBottom w:val="0"/>
      <w:divBdr>
        <w:top w:val="none" w:sz="0" w:space="0" w:color="auto"/>
        <w:left w:val="none" w:sz="0" w:space="0" w:color="auto"/>
        <w:bottom w:val="none" w:sz="0" w:space="0" w:color="auto"/>
        <w:right w:val="none" w:sz="0" w:space="0" w:color="auto"/>
      </w:divBdr>
    </w:div>
    <w:div w:id="142896461">
      <w:bodyDiv w:val="1"/>
      <w:marLeft w:val="0"/>
      <w:marRight w:val="0"/>
      <w:marTop w:val="0"/>
      <w:marBottom w:val="0"/>
      <w:divBdr>
        <w:top w:val="none" w:sz="0" w:space="0" w:color="auto"/>
        <w:left w:val="none" w:sz="0" w:space="0" w:color="auto"/>
        <w:bottom w:val="none" w:sz="0" w:space="0" w:color="auto"/>
        <w:right w:val="none" w:sz="0" w:space="0" w:color="auto"/>
      </w:divBdr>
    </w:div>
    <w:div w:id="208617790">
      <w:bodyDiv w:val="1"/>
      <w:marLeft w:val="0"/>
      <w:marRight w:val="0"/>
      <w:marTop w:val="0"/>
      <w:marBottom w:val="0"/>
      <w:divBdr>
        <w:top w:val="none" w:sz="0" w:space="0" w:color="auto"/>
        <w:left w:val="none" w:sz="0" w:space="0" w:color="auto"/>
        <w:bottom w:val="none" w:sz="0" w:space="0" w:color="auto"/>
        <w:right w:val="none" w:sz="0" w:space="0" w:color="auto"/>
      </w:divBdr>
    </w:div>
    <w:div w:id="521943351">
      <w:bodyDiv w:val="1"/>
      <w:marLeft w:val="0"/>
      <w:marRight w:val="0"/>
      <w:marTop w:val="0"/>
      <w:marBottom w:val="0"/>
      <w:divBdr>
        <w:top w:val="none" w:sz="0" w:space="0" w:color="auto"/>
        <w:left w:val="none" w:sz="0" w:space="0" w:color="auto"/>
        <w:bottom w:val="none" w:sz="0" w:space="0" w:color="auto"/>
        <w:right w:val="none" w:sz="0" w:space="0" w:color="auto"/>
      </w:divBdr>
    </w:div>
    <w:div w:id="580868177">
      <w:bodyDiv w:val="1"/>
      <w:marLeft w:val="0"/>
      <w:marRight w:val="0"/>
      <w:marTop w:val="0"/>
      <w:marBottom w:val="0"/>
      <w:divBdr>
        <w:top w:val="none" w:sz="0" w:space="0" w:color="auto"/>
        <w:left w:val="none" w:sz="0" w:space="0" w:color="auto"/>
        <w:bottom w:val="none" w:sz="0" w:space="0" w:color="auto"/>
        <w:right w:val="none" w:sz="0" w:space="0" w:color="auto"/>
      </w:divBdr>
    </w:div>
    <w:div w:id="1039550178">
      <w:bodyDiv w:val="1"/>
      <w:marLeft w:val="0"/>
      <w:marRight w:val="0"/>
      <w:marTop w:val="0"/>
      <w:marBottom w:val="0"/>
      <w:divBdr>
        <w:top w:val="none" w:sz="0" w:space="0" w:color="auto"/>
        <w:left w:val="none" w:sz="0" w:space="0" w:color="auto"/>
        <w:bottom w:val="none" w:sz="0" w:space="0" w:color="auto"/>
        <w:right w:val="none" w:sz="0" w:space="0" w:color="auto"/>
      </w:divBdr>
    </w:div>
    <w:div w:id="1213225569">
      <w:bodyDiv w:val="1"/>
      <w:marLeft w:val="0"/>
      <w:marRight w:val="0"/>
      <w:marTop w:val="0"/>
      <w:marBottom w:val="0"/>
      <w:divBdr>
        <w:top w:val="none" w:sz="0" w:space="0" w:color="auto"/>
        <w:left w:val="none" w:sz="0" w:space="0" w:color="auto"/>
        <w:bottom w:val="none" w:sz="0" w:space="0" w:color="auto"/>
        <w:right w:val="none" w:sz="0" w:space="0" w:color="auto"/>
      </w:divBdr>
    </w:div>
    <w:div w:id="1358045475">
      <w:bodyDiv w:val="1"/>
      <w:marLeft w:val="0"/>
      <w:marRight w:val="0"/>
      <w:marTop w:val="0"/>
      <w:marBottom w:val="0"/>
      <w:divBdr>
        <w:top w:val="none" w:sz="0" w:space="0" w:color="auto"/>
        <w:left w:val="none" w:sz="0" w:space="0" w:color="auto"/>
        <w:bottom w:val="none" w:sz="0" w:space="0" w:color="auto"/>
        <w:right w:val="none" w:sz="0" w:space="0" w:color="auto"/>
      </w:divBdr>
    </w:div>
    <w:div w:id="1361392935">
      <w:bodyDiv w:val="1"/>
      <w:marLeft w:val="0"/>
      <w:marRight w:val="0"/>
      <w:marTop w:val="0"/>
      <w:marBottom w:val="0"/>
      <w:divBdr>
        <w:top w:val="none" w:sz="0" w:space="0" w:color="auto"/>
        <w:left w:val="none" w:sz="0" w:space="0" w:color="auto"/>
        <w:bottom w:val="none" w:sz="0" w:space="0" w:color="auto"/>
        <w:right w:val="none" w:sz="0" w:space="0" w:color="auto"/>
      </w:divBdr>
    </w:div>
    <w:div w:id="1400860015">
      <w:bodyDiv w:val="1"/>
      <w:marLeft w:val="0"/>
      <w:marRight w:val="0"/>
      <w:marTop w:val="0"/>
      <w:marBottom w:val="0"/>
      <w:divBdr>
        <w:top w:val="none" w:sz="0" w:space="0" w:color="auto"/>
        <w:left w:val="none" w:sz="0" w:space="0" w:color="auto"/>
        <w:bottom w:val="none" w:sz="0" w:space="0" w:color="auto"/>
        <w:right w:val="none" w:sz="0" w:space="0" w:color="auto"/>
      </w:divBdr>
    </w:div>
    <w:div w:id="1436826383">
      <w:bodyDiv w:val="1"/>
      <w:marLeft w:val="0"/>
      <w:marRight w:val="0"/>
      <w:marTop w:val="0"/>
      <w:marBottom w:val="0"/>
      <w:divBdr>
        <w:top w:val="none" w:sz="0" w:space="0" w:color="auto"/>
        <w:left w:val="none" w:sz="0" w:space="0" w:color="auto"/>
        <w:bottom w:val="none" w:sz="0" w:space="0" w:color="auto"/>
        <w:right w:val="none" w:sz="0" w:space="0" w:color="auto"/>
      </w:divBdr>
    </w:div>
    <w:div w:id="1544515307">
      <w:bodyDiv w:val="1"/>
      <w:marLeft w:val="0"/>
      <w:marRight w:val="0"/>
      <w:marTop w:val="0"/>
      <w:marBottom w:val="0"/>
      <w:divBdr>
        <w:top w:val="none" w:sz="0" w:space="0" w:color="auto"/>
        <w:left w:val="none" w:sz="0" w:space="0" w:color="auto"/>
        <w:bottom w:val="none" w:sz="0" w:space="0" w:color="auto"/>
        <w:right w:val="none" w:sz="0" w:space="0" w:color="auto"/>
      </w:divBdr>
    </w:div>
    <w:div w:id="1638535918">
      <w:bodyDiv w:val="1"/>
      <w:marLeft w:val="0"/>
      <w:marRight w:val="0"/>
      <w:marTop w:val="0"/>
      <w:marBottom w:val="0"/>
      <w:divBdr>
        <w:top w:val="none" w:sz="0" w:space="0" w:color="auto"/>
        <w:left w:val="none" w:sz="0" w:space="0" w:color="auto"/>
        <w:bottom w:val="none" w:sz="0" w:space="0" w:color="auto"/>
        <w:right w:val="none" w:sz="0" w:space="0" w:color="auto"/>
      </w:divBdr>
    </w:div>
    <w:div w:id="1809130417">
      <w:bodyDiv w:val="1"/>
      <w:marLeft w:val="0"/>
      <w:marRight w:val="0"/>
      <w:marTop w:val="0"/>
      <w:marBottom w:val="0"/>
      <w:divBdr>
        <w:top w:val="none" w:sz="0" w:space="0" w:color="auto"/>
        <w:left w:val="none" w:sz="0" w:space="0" w:color="auto"/>
        <w:bottom w:val="none" w:sz="0" w:space="0" w:color="auto"/>
        <w:right w:val="none" w:sz="0" w:space="0" w:color="auto"/>
      </w:divBdr>
    </w:div>
    <w:div w:id="1836991979">
      <w:bodyDiv w:val="1"/>
      <w:marLeft w:val="0"/>
      <w:marRight w:val="0"/>
      <w:marTop w:val="0"/>
      <w:marBottom w:val="0"/>
      <w:divBdr>
        <w:top w:val="none" w:sz="0" w:space="0" w:color="auto"/>
        <w:left w:val="none" w:sz="0" w:space="0" w:color="auto"/>
        <w:bottom w:val="none" w:sz="0" w:space="0" w:color="auto"/>
        <w:right w:val="none" w:sz="0" w:space="0" w:color="auto"/>
      </w:divBdr>
      <w:divsChild>
        <w:div w:id="127332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C0231-C39A-475A-B697-CAEE9B02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3263</Words>
  <Characters>18601</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Editor GP 005</cp:lastModifiedBy>
  <cp:revision>40</cp:revision>
  <cp:lastPrinted>2025-09-03T10:50:00Z</cp:lastPrinted>
  <dcterms:created xsi:type="dcterms:W3CDTF">2025-01-03T09:30:00Z</dcterms:created>
  <dcterms:modified xsi:type="dcterms:W3CDTF">2025-10-18T08:01:00Z</dcterms:modified>
</cp:coreProperties>
</file>